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4B57" w:rsidRPr="007E0048" w:rsidRDefault="00885D7F" w:rsidP="00AF04B5">
      <w:pPr>
        <w:spacing w:line="240" w:lineRule="auto"/>
        <w:jc w:val="center"/>
        <w:rPr>
          <w:b/>
          <w:sz w:val="36"/>
          <w:szCs w:val="36"/>
        </w:rPr>
      </w:pPr>
      <w:bookmarkStart w:id="0" w:name="_GoBack"/>
      <w:bookmarkEnd w:id="0"/>
      <w:r>
        <w:rPr>
          <w:b/>
          <w:noProof/>
          <w:sz w:val="36"/>
          <w:szCs w:val="36"/>
          <w:lang w:eastAsia="es-SV"/>
        </w:rPr>
        <w:pict>
          <v:rect id="Rectángulo 1" o:spid="_x0000_s1026" style="position:absolute;left:0;text-align:left;margin-left:-29.2pt;margin-top:-1.55pt;width:641.5pt;height:57.55pt;z-index:251658752;visibility:visible;mso-width-percent:1050;mso-position-horizontal-relative:page;mso-position-vertical-relative:page;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" o:allowincell="f" fillcolor="#4f81bd [3204]" stroked="f" strokecolor="#f2f2f2 [3041]" strokeweight="3pt">
            <v:shadow on="t" color="#243f60 [1604]" opacity=".5" offset="1pt"/>
            <w10:wrap anchorx="page" anchory="page"/>
          </v:rect>
        </w:pict>
      </w:r>
      <w:r w:rsidR="007E0048" w:rsidRPr="007E0048">
        <w:rPr>
          <w:b/>
          <w:sz w:val="36"/>
          <w:szCs w:val="36"/>
        </w:rPr>
        <w:t>Instituto Salvadoreño d</w:t>
      </w:r>
      <w:r w:rsidR="00AF04B5" w:rsidRPr="007E0048">
        <w:rPr>
          <w:b/>
          <w:sz w:val="36"/>
          <w:szCs w:val="36"/>
        </w:rPr>
        <w:t>e Rehabilitación Integral</w:t>
      </w:r>
    </w:p>
    <w:p w:rsidR="00AF04B5" w:rsidRPr="00AF04B5" w:rsidRDefault="00AF04B5" w:rsidP="00AF04B5">
      <w:pPr>
        <w:spacing w:line="240" w:lineRule="auto"/>
        <w:jc w:val="center"/>
        <w:rPr>
          <w:b/>
          <w:sz w:val="24"/>
          <w:szCs w:val="24"/>
        </w:rPr>
      </w:pPr>
      <w:r w:rsidRPr="00AF04B5">
        <w:rPr>
          <w:b/>
          <w:sz w:val="24"/>
          <w:szCs w:val="24"/>
        </w:rPr>
        <w:t>Unidad de Planificación Estratégica y Desarrollo Institucional</w:t>
      </w:r>
    </w:p>
    <w:p w:rsidR="007B4B57" w:rsidRPr="00176062" w:rsidRDefault="007B4B57" w:rsidP="00360940">
      <w:pPr>
        <w:pStyle w:val="Sinespaciado"/>
        <w:jc w:val="center"/>
        <w:outlineLvl w:val="0"/>
        <w:rPr>
          <w:rFonts w:ascii="Cambria" w:hAnsi="Cambria"/>
          <w:b/>
          <w:lang w:val="es-SV"/>
        </w:rPr>
      </w:pPr>
    </w:p>
    <w:p w:rsidR="007B4B57" w:rsidRPr="00176062" w:rsidRDefault="00885D7F" w:rsidP="00AF04B5">
      <w:pPr>
        <w:pStyle w:val="Sinespaciado"/>
      </w:pPr>
      <w:r>
        <w:rPr>
          <w:noProof/>
          <w:lang w:val="es-SV" w:eastAsia="es-SV"/>
        </w:rPr>
        <w:pict>
          <v:rect id="Rectangle 11" o:spid="_x0000_s1028" style="position:absolute;margin-left:629.65pt;margin-top:-19.4pt;width:7.15pt;height:830pt;z-index:251656704;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" o:allowincell="f" strokecolor="#31849b">
            <w10:wrap anchorx="page" anchory="page"/>
          </v:rect>
        </w:pict>
      </w:r>
    </w:p>
    <w:p w:rsidR="007B4B57" w:rsidRPr="00176062" w:rsidRDefault="00A66C64" w:rsidP="00A66C64">
      <w:pPr>
        <w:jc w:val="center"/>
      </w:pPr>
      <w:r w:rsidRPr="00A66C64">
        <w:rPr>
          <w:noProof/>
          <w:lang w:eastAsia="es-SV"/>
        </w:rPr>
        <w:drawing>
          <wp:inline distT="0" distB="0" distL="0" distR="0">
            <wp:extent cx="2915982" cy="1944216"/>
            <wp:effectExtent l="0" t="0" r="0" b="0"/>
            <wp:docPr id="4" name="Imagen 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15982" cy="1944216"/>
                    </a:xfrm>
                    <a:prstGeom prst="rect">
                      <a:avLst/>
                    </a:prstGeom>
                  </pic:spPr>
                </pic:pic>
              </a:graphicData>
            </a:graphic>
          </wp:inline>
        </w:drawing>
      </w:r>
    </w:p>
    <w:p w:rsidR="007B4B57" w:rsidRDefault="007B4B57" w:rsidP="007B4B57"/>
    <w:p w:rsidR="00AF04B5" w:rsidRDefault="00AF04B5" w:rsidP="007B4B57"/>
    <w:p w:rsidR="00CB4FB2" w:rsidRDefault="00CB4FB2" w:rsidP="007B4B57"/>
    <w:p w:rsidR="009F7B52" w:rsidRPr="009B290D" w:rsidRDefault="00A66C64" w:rsidP="009B290D">
      <w:pPr>
        <w:jc w:val="center"/>
        <w:rPr>
          <w:b/>
          <w:caps/>
          <w:sz w:val="44"/>
          <w:szCs w:val="44"/>
        </w:rPr>
      </w:pPr>
      <w:r w:rsidRPr="009B290D">
        <w:rPr>
          <w:b/>
          <w:sz w:val="44"/>
          <w:szCs w:val="44"/>
        </w:rPr>
        <w:t>Plan Anual de Trabajo</w:t>
      </w:r>
      <w:r w:rsidR="003430A8" w:rsidRPr="009B290D">
        <w:rPr>
          <w:b/>
          <w:sz w:val="44"/>
          <w:szCs w:val="44"/>
        </w:rPr>
        <w:t xml:space="preserve"> ISRI</w:t>
      </w:r>
      <w:r w:rsidR="003E3F56" w:rsidRPr="009B290D">
        <w:rPr>
          <w:b/>
          <w:caps/>
          <w:sz w:val="44"/>
          <w:szCs w:val="44"/>
        </w:rPr>
        <w:t xml:space="preserve"> 201</w:t>
      </w:r>
      <w:r w:rsidR="0084005D">
        <w:rPr>
          <w:b/>
          <w:caps/>
          <w:sz w:val="44"/>
          <w:szCs w:val="44"/>
        </w:rPr>
        <w:t>8</w:t>
      </w:r>
    </w:p>
    <w:p w:rsidR="009F7B52" w:rsidRPr="009B290D" w:rsidRDefault="009F7B52" w:rsidP="009F7B52">
      <w:pPr>
        <w:jc w:val="center"/>
        <w:rPr>
          <w:rFonts w:ascii="Bookman Old Style" w:hAnsi="Bookman Old Style"/>
          <w:b/>
          <w:caps/>
          <w:sz w:val="24"/>
          <w:szCs w:val="24"/>
        </w:rPr>
      </w:pPr>
    </w:p>
    <w:p w:rsidR="009F7B52" w:rsidRPr="009B290D" w:rsidRDefault="009F7B52" w:rsidP="009F7B52">
      <w:pPr>
        <w:jc w:val="center"/>
        <w:rPr>
          <w:rFonts w:ascii="Bookman Old Style" w:hAnsi="Bookman Old Style"/>
          <w:b/>
          <w:caps/>
          <w:sz w:val="24"/>
          <w:szCs w:val="24"/>
        </w:rPr>
      </w:pPr>
    </w:p>
    <w:p w:rsidR="009F7B52" w:rsidRPr="009B290D" w:rsidRDefault="009F7B52" w:rsidP="009F7B52">
      <w:pPr>
        <w:jc w:val="center"/>
        <w:rPr>
          <w:rFonts w:ascii="Book Antiqua" w:hAnsi="Book Antiqua"/>
          <w:b/>
          <w:caps/>
          <w:sz w:val="24"/>
          <w:szCs w:val="24"/>
        </w:rPr>
      </w:pPr>
    </w:p>
    <w:p w:rsidR="009F7B52" w:rsidRPr="009B290D" w:rsidRDefault="009F7B52" w:rsidP="009F7B52">
      <w:pPr>
        <w:jc w:val="center"/>
        <w:rPr>
          <w:rFonts w:ascii="Book Antiqua" w:hAnsi="Book Antiqua"/>
          <w:b/>
          <w:caps/>
          <w:sz w:val="24"/>
          <w:szCs w:val="24"/>
        </w:rPr>
      </w:pPr>
    </w:p>
    <w:p w:rsidR="009B290D" w:rsidRPr="009B290D" w:rsidRDefault="009B290D" w:rsidP="009F7B52">
      <w:pPr>
        <w:jc w:val="center"/>
        <w:rPr>
          <w:rFonts w:ascii="Book Antiqua" w:hAnsi="Book Antiqua"/>
          <w:b/>
          <w:caps/>
          <w:sz w:val="24"/>
          <w:szCs w:val="24"/>
        </w:rPr>
      </w:pPr>
    </w:p>
    <w:p w:rsidR="009F7B52" w:rsidRDefault="009F7B52" w:rsidP="009F7B52">
      <w:pPr>
        <w:jc w:val="center"/>
        <w:rPr>
          <w:rFonts w:ascii="Bookman Old Style" w:hAnsi="Bookman Old Style"/>
          <w:b/>
          <w:caps/>
          <w:sz w:val="24"/>
          <w:szCs w:val="24"/>
        </w:rPr>
      </w:pPr>
    </w:p>
    <w:p w:rsidR="009B290D" w:rsidRDefault="009B290D" w:rsidP="009F7B52">
      <w:pPr>
        <w:jc w:val="center"/>
        <w:rPr>
          <w:rFonts w:ascii="Bookman Old Style" w:hAnsi="Bookman Old Style"/>
          <w:b/>
          <w:caps/>
          <w:sz w:val="24"/>
          <w:szCs w:val="24"/>
        </w:rPr>
      </w:pPr>
    </w:p>
    <w:p w:rsidR="009B290D" w:rsidRDefault="009B290D" w:rsidP="009F7B52">
      <w:pPr>
        <w:jc w:val="center"/>
        <w:rPr>
          <w:rFonts w:ascii="Bookman Old Style" w:hAnsi="Bookman Old Style"/>
          <w:b/>
          <w:caps/>
          <w:sz w:val="24"/>
          <w:szCs w:val="24"/>
        </w:rPr>
      </w:pPr>
    </w:p>
    <w:p w:rsidR="009B290D" w:rsidRDefault="009B290D" w:rsidP="009F7B52">
      <w:pPr>
        <w:jc w:val="center"/>
        <w:rPr>
          <w:rFonts w:ascii="Bookman Old Style" w:hAnsi="Bookman Old Style"/>
          <w:b/>
          <w:caps/>
          <w:sz w:val="24"/>
          <w:szCs w:val="24"/>
        </w:rPr>
      </w:pPr>
    </w:p>
    <w:p w:rsidR="00CA16DC" w:rsidRPr="009B290D" w:rsidRDefault="00CA16DC" w:rsidP="009F7B52">
      <w:pPr>
        <w:jc w:val="center"/>
        <w:rPr>
          <w:rFonts w:ascii="Bookman Old Style" w:hAnsi="Bookman Old Style"/>
          <w:b/>
          <w:caps/>
          <w:sz w:val="24"/>
          <w:szCs w:val="24"/>
        </w:rPr>
      </w:pPr>
    </w:p>
    <w:p w:rsidR="00AA21E6" w:rsidRPr="00CA16DC" w:rsidRDefault="009B290D" w:rsidP="00CA16DC">
      <w:pPr>
        <w:jc w:val="right"/>
      </w:pPr>
      <w:bookmarkStart w:id="1" w:name="_Toc433792369"/>
      <w:r>
        <w:t>S</w:t>
      </w:r>
      <w:r w:rsidRPr="00F73AEC">
        <w:t xml:space="preserve">an </w:t>
      </w:r>
      <w:r>
        <w:t>S</w:t>
      </w:r>
      <w:r w:rsidRPr="00F73AEC">
        <w:t xml:space="preserve">alvador, </w:t>
      </w:r>
      <w:bookmarkEnd w:id="1"/>
      <w:r w:rsidR="00CB4FB2">
        <w:t>mayo 2018</w:t>
      </w:r>
      <w:r w:rsidR="00885D7F" w:rsidRPr="00885D7F">
        <w:rPr>
          <w:rFonts w:cs="Arial"/>
          <w:noProof/>
          <w:lang w:eastAsia="es-SV"/>
        </w:rPr>
        <w:pict>
          <v:rect id="Rectángulo 260" o:spid="_x0000_s1027" style="position:absolute;left:0;text-align:left;margin-left:-21.85pt;margin-top:733.6pt;width:641.65pt;height:57.55pt;z-index:251657728;visibility:visible;mso-width-percent:1050;mso-position-horizontal-relative:page;mso-position-vertical-relative:page;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" o:allowincell="f" fillcolor="#4f81bd [3204]" stroked="f" strokecolor="black [3213]" strokeweight="3pt">
            <v:shadow on="t" color="#243f60 [1604]" opacity=".5" offset="1pt"/>
            <w10:wrap anchorx="page" anchory="page"/>
          </v:rect>
        </w:pict>
      </w:r>
    </w:p>
    <w:p w:rsidR="00233A72" w:rsidRDefault="00233A72" w:rsidP="003206AC">
      <w:pPr>
        <w:tabs>
          <w:tab w:val="left" w:pos="6150"/>
        </w:tabs>
        <w:outlineLvl w:val="0"/>
        <w:rPr>
          <w:b/>
          <w:sz w:val="24"/>
          <w:szCs w:val="24"/>
        </w:rPr>
      </w:pPr>
    </w:p>
    <w:sdt>
      <w:sdtPr>
        <w:rPr>
          <w:rFonts w:ascii="Calibri" w:eastAsia="Calibri" w:hAnsi="Calibri" w:cs="Times New Roman"/>
          <w:b w:val="0"/>
          <w:bCs w:val="0"/>
          <w:color w:val="auto"/>
          <w:sz w:val="22"/>
          <w:szCs w:val="22"/>
          <w:lang w:val="es-SV"/>
        </w:rPr>
        <w:id w:val="12046320"/>
        <w:docPartObj>
          <w:docPartGallery w:val="Table of Contents"/>
          <w:docPartUnique/>
        </w:docPartObj>
      </w:sdtPr>
      <w:sdtContent>
        <w:p w:rsidR="009B290D" w:rsidRPr="00DA2969" w:rsidRDefault="009B290D" w:rsidP="00DA2969">
          <w:pPr>
            <w:pStyle w:val="TtulodeTDC"/>
            <w:rPr>
              <w:color w:val="auto"/>
            </w:rPr>
          </w:pPr>
          <w:r w:rsidRPr="00DA2969">
            <w:rPr>
              <w:color w:val="auto"/>
            </w:rPr>
            <w:t>Contenido</w:t>
          </w:r>
        </w:p>
        <w:p w:rsidR="00E621C6" w:rsidRPr="00E621C6" w:rsidRDefault="002465EE" w:rsidP="002465EE">
          <w:pPr>
            <w:tabs>
              <w:tab w:val="left" w:pos="3810"/>
            </w:tabs>
            <w:rPr>
              <w:lang w:val="es-ES"/>
            </w:rPr>
          </w:pPr>
          <w:r>
            <w:rPr>
              <w:lang w:val="es-ES"/>
            </w:rPr>
            <w:tab/>
          </w:r>
        </w:p>
        <w:p w:rsidR="00BA4BE5" w:rsidRDefault="00885D7F">
          <w:pPr>
            <w:pStyle w:val="TDC1"/>
            <w:tabs>
              <w:tab w:val="right" w:leader="dot" w:pos="9111"/>
            </w:tabs>
            <w:rPr>
              <w:rFonts w:asciiTheme="minorHAnsi" w:eastAsiaTheme="minorEastAsia" w:hAnsiTheme="minorHAnsi" w:cstheme="minorBidi"/>
              <w:noProof/>
              <w:lang w:eastAsia="es-SV"/>
            </w:rPr>
          </w:pPr>
          <w:r>
            <w:rPr>
              <w:lang w:val="es-ES"/>
            </w:rPr>
            <w:fldChar w:fldCharType="begin"/>
          </w:r>
          <w:r w:rsidR="009B290D">
            <w:rPr>
              <w:lang w:val="es-ES"/>
            </w:rPr>
            <w:instrText xml:space="preserve"> TOC \o "1-3" \h \z \u </w:instrText>
          </w:r>
          <w:r>
            <w:rPr>
              <w:lang w:val="es-ES"/>
            </w:rPr>
            <w:fldChar w:fldCharType="separate"/>
          </w:r>
          <w:hyperlink w:anchor="_Toc516124758" w:history="1">
            <w:r w:rsidR="00BA4BE5" w:rsidRPr="001A002B">
              <w:rPr>
                <w:rStyle w:val="Hipervnculo"/>
                <w:noProof/>
              </w:rPr>
              <w:t>MARCO DE REFERENCIA</w:t>
            </w:r>
            <w:r w:rsidR="00BA4BE5">
              <w:rPr>
                <w:noProof/>
                <w:webHidden/>
              </w:rPr>
              <w:tab/>
            </w:r>
            <w:r>
              <w:rPr>
                <w:noProof/>
                <w:webHidden/>
              </w:rPr>
              <w:fldChar w:fldCharType="begin"/>
            </w:r>
            <w:r w:rsidR="00BA4BE5">
              <w:rPr>
                <w:noProof/>
                <w:webHidden/>
              </w:rPr>
              <w:instrText xml:space="preserve"> PAGEREF _Toc516124758 \h </w:instrText>
            </w:r>
            <w:r>
              <w:rPr>
                <w:noProof/>
                <w:webHidden/>
              </w:rPr>
            </w:r>
            <w:r>
              <w:rPr>
                <w:noProof/>
                <w:webHidden/>
              </w:rPr>
              <w:fldChar w:fldCharType="separate"/>
            </w:r>
            <w:r w:rsidR="00BA4BE5">
              <w:rPr>
                <w:noProof/>
                <w:webHidden/>
              </w:rPr>
              <w:t>7</w:t>
            </w:r>
            <w:r>
              <w:rPr>
                <w:noProof/>
                <w:webHidden/>
              </w:rPr>
              <w:fldChar w:fldCharType="end"/>
            </w:r>
          </w:hyperlink>
        </w:p>
        <w:p w:rsidR="00BA4BE5" w:rsidRDefault="00885D7F">
          <w:pPr>
            <w:pStyle w:val="TDC1"/>
            <w:tabs>
              <w:tab w:val="right" w:leader="dot" w:pos="9111"/>
            </w:tabs>
            <w:rPr>
              <w:rFonts w:asciiTheme="minorHAnsi" w:eastAsiaTheme="minorEastAsia" w:hAnsiTheme="minorHAnsi" w:cstheme="minorBidi"/>
              <w:noProof/>
              <w:lang w:eastAsia="es-SV"/>
            </w:rPr>
          </w:pPr>
          <w:hyperlink w:anchor="_Toc516124759" w:history="1">
            <w:r w:rsidR="00BA4BE5" w:rsidRPr="001A002B">
              <w:rPr>
                <w:rStyle w:val="Hipervnculo"/>
                <w:noProof/>
              </w:rPr>
              <w:t>PLAN ANUAL DE TRABAJO 2018 DEL INSTITUTO SALVADOREÑO DE REHABILITACIÓN INTEGRAL (ISRI)</w:t>
            </w:r>
            <w:r w:rsidR="00BA4BE5">
              <w:rPr>
                <w:noProof/>
                <w:webHidden/>
              </w:rPr>
              <w:tab/>
            </w:r>
            <w:r>
              <w:rPr>
                <w:noProof/>
                <w:webHidden/>
              </w:rPr>
              <w:fldChar w:fldCharType="begin"/>
            </w:r>
            <w:r w:rsidR="00BA4BE5">
              <w:rPr>
                <w:noProof/>
                <w:webHidden/>
              </w:rPr>
              <w:instrText xml:space="preserve"> PAGEREF _Toc516124759 \h </w:instrText>
            </w:r>
            <w:r>
              <w:rPr>
                <w:noProof/>
                <w:webHidden/>
              </w:rPr>
            </w:r>
            <w:r>
              <w:rPr>
                <w:noProof/>
                <w:webHidden/>
              </w:rPr>
              <w:fldChar w:fldCharType="separate"/>
            </w:r>
            <w:r w:rsidR="00BA4BE5">
              <w:rPr>
                <w:noProof/>
                <w:webHidden/>
              </w:rPr>
              <w:t>9</w:t>
            </w:r>
            <w:r>
              <w:rPr>
                <w:noProof/>
                <w:webHidden/>
              </w:rPr>
              <w:fldChar w:fldCharType="end"/>
            </w:r>
          </w:hyperlink>
        </w:p>
        <w:p w:rsidR="00BA4BE5" w:rsidRDefault="00885D7F">
          <w:pPr>
            <w:pStyle w:val="TDC1"/>
            <w:tabs>
              <w:tab w:val="left" w:pos="440"/>
              <w:tab w:val="right" w:leader="dot" w:pos="9111"/>
            </w:tabs>
            <w:rPr>
              <w:rFonts w:asciiTheme="minorHAnsi" w:eastAsiaTheme="minorEastAsia" w:hAnsiTheme="minorHAnsi" w:cstheme="minorBidi"/>
              <w:noProof/>
              <w:lang w:eastAsia="es-SV"/>
            </w:rPr>
          </w:pPr>
          <w:hyperlink w:anchor="_Toc516124760" w:history="1">
            <w:r w:rsidR="00BA4BE5" w:rsidRPr="001A002B">
              <w:rPr>
                <w:rStyle w:val="Hipervnculo"/>
                <w:noProof/>
              </w:rPr>
              <w:t>1.</w:t>
            </w:r>
            <w:r w:rsidR="00BA4BE5">
              <w:rPr>
                <w:rFonts w:asciiTheme="minorHAnsi" w:eastAsiaTheme="minorEastAsia" w:hAnsiTheme="minorHAnsi" w:cstheme="minorBidi"/>
                <w:noProof/>
                <w:lang w:eastAsia="es-SV"/>
              </w:rPr>
              <w:tab/>
            </w:r>
            <w:r w:rsidR="00BA4BE5" w:rsidRPr="001A002B">
              <w:rPr>
                <w:rStyle w:val="Hipervnculo"/>
                <w:noProof/>
              </w:rPr>
              <w:t>INTRODUCCIÓN</w:t>
            </w:r>
            <w:r w:rsidR="00BA4BE5">
              <w:rPr>
                <w:noProof/>
                <w:webHidden/>
              </w:rPr>
              <w:tab/>
            </w:r>
            <w:r>
              <w:rPr>
                <w:noProof/>
                <w:webHidden/>
              </w:rPr>
              <w:fldChar w:fldCharType="begin"/>
            </w:r>
            <w:r w:rsidR="00BA4BE5">
              <w:rPr>
                <w:noProof/>
                <w:webHidden/>
              </w:rPr>
              <w:instrText xml:space="preserve"> PAGEREF _Toc516124760 \h </w:instrText>
            </w:r>
            <w:r>
              <w:rPr>
                <w:noProof/>
                <w:webHidden/>
              </w:rPr>
            </w:r>
            <w:r>
              <w:rPr>
                <w:noProof/>
                <w:webHidden/>
              </w:rPr>
              <w:fldChar w:fldCharType="separate"/>
            </w:r>
            <w:r w:rsidR="00BA4BE5">
              <w:rPr>
                <w:noProof/>
                <w:webHidden/>
              </w:rPr>
              <w:t>9</w:t>
            </w:r>
            <w:r>
              <w:rPr>
                <w:noProof/>
                <w:webHidden/>
              </w:rPr>
              <w:fldChar w:fldCharType="end"/>
            </w:r>
          </w:hyperlink>
        </w:p>
        <w:p w:rsidR="00BA4BE5" w:rsidRDefault="00885D7F">
          <w:pPr>
            <w:pStyle w:val="TDC1"/>
            <w:tabs>
              <w:tab w:val="left" w:pos="440"/>
              <w:tab w:val="right" w:leader="dot" w:pos="9111"/>
            </w:tabs>
            <w:rPr>
              <w:rFonts w:asciiTheme="minorHAnsi" w:eastAsiaTheme="minorEastAsia" w:hAnsiTheme="minorHAnsi" w:cstheme="minorBidi"/>
              <w:noProof/>
              <w:lang w:eastAsia="es-SV"/>
            </w:rPr>
          </w:pPr>
          <w:hyperlink w:anchor="_Toc516124761" w:history="1">
            <w:r w:rsidR="00BA4BE5" w:rsidRPr="001A002B">
              <w:rPr>
                <w:rStyle w:val="Hipervnculo"/>
                <w:noProof/>
              </w:rPr>
              <w:t>2.</w:t>
            </w:r>
            <w:r w:rsidR="00BA4BE5">
              <w:rPr>
                <w:rFonts w:asciiTheme="minorHAnsi" w:eastAsiaTheme="minorEastAsia" w:hAnsiTheme="minorHAnsi" w:cstheme="minorBidi"/>
                <w:noProof/>
                <w:lang w:eastAsia="es-SV"/>
              </w:rPr>
              <w:tab/>
            </w:r>
            <w:r w:rsidR="00BA4BE5" w:rsidRPr="001A002B">
              <w:rPr>
                <w:rStyle w:val="Hipervnculo"/>
                <w:noProof/>
              </w:rPr>
              <w:t>MISIÓN, VISIÓN Y VALORES</w:t>
            </w:r>
            <w:r w:rsidR="00BA4BE5">
              <w:rPr>
                <w:noProof/>
                <w:webHidden/>
              </w:rPr>
              <w:tab/>
            </w:r>
            <w:r>
              <w:rPr>
                <w:noProof/>
                <w:webHidden/>
              </w:rPr>
              <w:fldChar w:fldCharType="begin"/>
            </w:r>
            <w:r w:rsidR="00BA4BE5">
              <w:rPr>
                <w:noProof/>
                <w:webHidden/>
              </w:rPr>
              <w:instrText xml:space="preserve"> PAGEREF _Toc516124761 \h </w:instrText>
            </w:r>
            <w:r>
              <w:rPr>
                <w:noProof/>
                <w:webHidden/>
              </w:rPr>
            </w:r>
            <w:r>
              <w:rPr>
                <w:noProof/>
                <w:webHidden/>
              </w:rPr>
              <w:fldChar w:fldCharType="separate"/>
            </w:r>
            <w:r w:rsidR="00BA4BE5">
              <w:rPr>
                <w:noProof/>
                <w:webHidden/>
              </w:rPr>
              <w:t>10</w:t>
            </w:r>
            <w:r>
              <w:rPr>
                <w:noProof/>
                <w:webHidden/>
              </w:rPr>
              <w:fldChar w:fldCharType="end"/>
            </w:r>
          </w:hyperlink>
        </w:p>
        <w:p w:rsidR="00BA4BE5" w:rsidRDefault="00885D7F">
          <w:pPr>
            <w:pStyle w:val="TDC1"/>
            <w:tabs>
              <w:tab w:val="left" w:pos="440"/>
              <w:tab w:val="right" w:leader="dot" w:pos="9111"/>
            </w:tabs>
            <w:rPr>
              <w:rFonts w:asciiTheme="minorHAnsi" w:eastAsiaTheme="minorEastAsia" w:hAnsiTheme="minorHAnsi" w:cstheme="minorBidi"/>
              <w:noProof/>
              <w:lang w:eastAsia="es-SV"/>
            </w:rPr>
          </w:pPr>
          <w:hyperlink w:anchor="_Toc516124762" w:history="1">
            <w:r w:rsidR="00BA4BE5" w:rsidRPr="001A002B">
              <w:rPr>
                <w:rStyle w:val="Hipervnculo"/>
                <w:noProof/>
              </w:rPr>
              <w:t>3.</w:t>
            </w:r>
            <w:r w:rsidR="00BA4BE5">
              <w:rPr>
                <w:rFonts w:asciiTheme="minorHAnsi" w:eastAsiaTheme="minorEastAsia" w:hAnsiTheme="minorHAnsi" w:cstheme="minorBidi"/>
                <w:noProof/>
                <w:lang w:eastAsia="es-SV"/>
              </w:rPr>
              <w:tab/>
            </w:r>
            <w:r w:rsidR="00BA4BE5" w:rsidRPr="001A002B">
              <w:rPr>
                <w:rStyle w:val="Hipervnculo"/>
                <w:noProof/>
              </w:rPr>
              <w:t>OBJETIVOS INSTITUCIONALES</w:t>
            </w:r>
            <w:r w:rsidR="00BA4BE5">
              <w:rPr>
                <w:noProof/>
                <w:webHidden/>
              </w:rPr>
              <w:tab/>
            </w:r>
            <w:r>
              <w:rPr>
                <w:noProof/>
                <w:webHidden/>
              </w:rPr>
              <w:fldChar w:fldCharType="begin"/>
            </w:r>
            <w:r w:rsidR="00BA4BE5">
              <w:rPr>
                <w:noProof/>
                <w:webHidden/>
              </w:rPr>
              <w:instrText xml:space="preserve"> PAGEREF _Toc516124762 \h </w:instrText>
            </w:r>
            <w:r>
              <w:rPr>
                <w:noProof/>
                <w:webHidden/>
              </w:rPr>
            </w:r>
            <w:r>
              <w:rPr>
                <w:noProof/>
                <w:webHidden/>
              </w:rPr>
              <w:fldChar w:fldCharType="separate"/>
            </w:r>
            <w:r w:rsidR="00BA4BE5">
              <w:rPr>
                <w:noProof/>
                <w:webHidden/>
              </w:rPr>
              <w:t>11</w:t>
            </w:r>
            <w:r>
              <w:rPr>
                <w:noProof/>
                <w:webHidden/>
              </w:rPr>
              <w:fldChar w:fldCharType="end"/>
            </w:r>
          </w:hyperlink>
        </w:p>
        <w:p w:rsidR="00BA4BE5" w:rsidRDefault="00885D7F">
          <w:pPr>
            <w:pStyle w:val="TDC1"/>
            <w:tabs>
              <w:tab w:val="left" w:pos="440"/>
              <w:tab w:val="right" w:leader="dot" w:pos="9111"/>
            </w:tabs>
            <w:rPr>
              <w:rFonts w:asciiTheme="minorHAnsi" w:eastAsiaTheme="minorEastAsia" w:hAnsiTheme="minorHAnsi" w:cstheme="minorBidi"/>
              <w:noProof/>
              <w:lang w:eastAsia="es-SV"/>
            </w:rPr>
          </w:pPr>
          <w:hyperlink w:anchor="_Toc516124763" w:history="1">
            <w:r w:rsidR="00BA4BE5" w:rsidRPr="001A002B">
              <w:rPr>
                <w:rStyle w:val="Hipervnculo"/>
                <w:noProof/>
              </w:rPr>
              <w:t>4.</w:t>
            </w:r>
            <w:r w:rsidR="00BA4BE5">
              <w:rPr>
                <w:rFonts w:asciiTheme="minorHAnsi" w:eastAsiaTheme="minorEastAsia" w:hAnsiTheme="minorHAnsi" w:cstheme="minorBidi"/>
                <w:noProof/>
                <w:lang w:eastAsia="es-SV"/>
              </w:rPr>
              <w:tab/>
            </w:r>
            <w:r w:rsidR="00BA4BE5" w:rsidRPr="001A002B">
              <w:rPr>
                <w:rStyle w:val="Hipervnculo"/>
                <w:noProof/>
              </w:rPr>
              <w:t>PRIORIDADES INSTITUCIONALES</w:t>
            </w:r>
            <w:r w:rsidR="00BA4BE5">
              <w:rPr>
                <w:noProof/>
                <w:webHidden/>
              </w:rPr>
              <w:tab/>
            </w:r>
            <w:r>
              <w:rPr>
                <w:noProof/>
                <w:webHidden/>
              </w:rPr>
              <w:fldChar w:fldCharType="begin"/>
            </w:r>
            <w:r w:rsidR="00BA4BE5">
              <w:rPr>
                <w:noProof/>
                <w:webHidden/>
              </w:rPr>
              <w:instrText xml:space="preserve"> PAGEREF _Toc516124763 \h </w:instrText>
            </w:r>
            <w:r>
              <w:rPr>
                <w:noProof/>
                <w:webHidden/>
              </w:rPr>
            </w:r>
            <w:r>
              <w:rPr>
                <w:noProof/>
                <w:webHidden/>
              </w:rPr>
              <w:fldChar w:fldCharType="separate"/>
            </w:r>
            <w:r w:rsidR="00BA4BE5">
              <w:rPr>
                <w:noProof/>
                <w:webHidden/>
              </w:rPr>
              <w:t>11</w:t>
            </w:r>
            <w:r>
              <w:rPr>
                <w:noProof/>
                <w:webHidden/>
              </w:rPr>
              <w:fldChar w:fldCharType="end"/>
            </w:r>
          </w:hyperlink>
        </w:p>
        <w:p w:rsidR="00BA4BE5" w:rsidRDefault="00885D7F">
          <w:pPr>
            <w:pStyle w:val="TDC1"/>
            <w:tabs>
              <w:tab w:val="left" w:pos="440"/>
              <w:tab w:val="right" w:leader="dot" w:pos="9111"/>
            </w:tabs>
            <w:rPr>
              <w:rFonts w:asciiTheme="minorHAnsi" w:eastAsiaTheme="minorEastAsia" w:hAnsiTheme="minorHAnsi" w:cstheme="minorBidi"/>
              <w:noProof/>
              <w:lang w:eastAsia="es-SV"/>
            </w:rPr>
          </w:pPr>
          <w:hyperlink w:anchor="_Toc516124764" w:history="1">
            <w:r w:rsidR="00BA4BE5" w:rsidRPr="001A002B">
              <w:rPr>
                <w:rStyle w:val="Hipervnculo"/>
                <w:noProof/>
              </w:rPr>
              <w:t>5.</w:t>
            </w:r>
            <w:r w:rsidR="00BA4BE5">
              <w:rPr>
                <w:rFonts w:asciiTheme="minorHAnsi" w:eastAsiaTheme="minorEastAsia" w:hAnsiTheme="minorHAnsi" w:cstheme="minorBidi"/>
                <w:noProof/>
                <w:lang w:eastAsia="es-SV"/>
              </w:rPr>
              <w:tab/>
            </w:r>
            <w:r w:rsidR="00BA4BE5" w:rsidRPr="001A002B">
              <w:rPr>
                <w:rStyle w:val="Hipervnculo"/>
                <w:noProof/>
              </w:rPr>
              <w:t>PROGRAMAS PRESUPUESTARIOS Y PRODUCTOS</w:t>
            </w:r>
            <w:r w:rsidR="00BA4BE5">
              <w:rPr>
                <w:noProof/>
                <w:webHidden/>
              </w:rPr>
              <w:tab/>
            </w:r>
            <w:r>
              <w:rPr>
                <w:noProof/>
                <w:webHidden/>
              </w:rPr>
              <w:fldChar w:fldCharType="begin"/>
            </w:r>
            <w:r w:rsidR="00BA4BE5">
              <w:rPr>
                <w:noProof/>
                <w:webHidden/>
              </w:rPr>
              <w:instrText xml:space="preserve"> PAGEREF _Toc516124764 \h </w:instrText>
            </w:r>
            <w:r>
              <w:rPr>
                <w:noProof/>
                <w:webHidden/>
              </w:rPr>
            </w:r>
            <w:r>
              <w:rPr>
                <w:noProof/>
                <w:webHidden/>
              </w:rPr>
              <w:fldChar w:fldCharType="separate"/>
            </w:r>
            <w:r w:rsidR="00BA4BE5">
              <w:rPr>
                <w:noProof/>
                <w:webHidden/>
              </w:rPr>
              <w:t>12</w:t>
            </w:r>
            <w:r>
              <w:rPr>
                <w:noProof/>
                <w:webHidden/>
              </w:rPr>
              <w:fldChar w:fldCharType="end"/>
            </w:r>
          </w:hyperlink>
        </w:p>
        <w:p w:rsidR="00BA4BE5" w:rsidRDefault="00885D7F">
          <w:pPr>
            <w:pStyle w:val="TDC1"/>
            <w:tabs>
              <w:tab w:val="left" w:pos="440"/>
              <w:tab w:val="right" w:leader="dot" w:pos="9111"/>
            </w:tabs>
            <w:rPr>
              <w:rFonts w:asciiTheme="minorHAnsi" w:eastAsiaTheme="minorEastAsia" w:hAnsiTheme="minorHAnsi" w:cstheme="minorBidi"/>
              <w:noProof/>
              <w:lang w:eastAsia="es-SV"/>
            </w:rPr>
          </w:pPr>
          <w:hyperlink w:anchor="_Toc516124765" w:history="1">
            <w:r w:rsidR="00BA4BE5" w:rsidRPr="001A002B">
              <w:rPr>
                <w:rStyle w:val="Hipervnculo"/>
                <w:noProof/>
              </w:rPr>
              <w:t>6.</w:t>
            </w:r>
            <w:r w:rsidR="00BA4BE5">
              <w:rPr>
                <w:rFonts w:asciiTheme="minorHAnsi" w:eastAsiaTheme="minorEastAsia" w:hAnsiTheme="minorHAnsi" w:cstheme="minorBidi"/>
                <w:noProof/>
                <w:lang w:eastAsia="es-SV"/>
              </w:rPr>
              <w:tab/>
            </w:r>
            <w:r w:rsidR="00BA4BE5" w:rsidRPr="001A002B">
              <w:rPr>
                <w:rStyle w:val="Hipervnculo"/>
                <w:noProof/>
              </w:rPr>
              <w:t>EJES ESTRATÉGICOS Y LÍNEAS DE ACCIÓN</w:t>
            </w:r>
            <w:r w:rsidR="00BA4BE5">
              <w:rPr>
                <w:noProof/>
                <w:webHidden/>
              </w:rPr>
              <w:tab/>
            </w:r>
            <w:r>
              <w:rPr>
                <w:noProof/>
                <w:webHidden/>
              </w:rPr>
              <w:fldChar w:fldCharType="begin"/>
            </w:r>
            <w:r w:rsidR="00BA4BE5">
              <w:rPr>
                <w:noProof/>
                <w:webHidden/>
              </w:rPr>
              <w:instrText xml:space="preserve"> PAGEREF _Toc516124765 \h </w:instrText>
            </w:r>
            <w:r>
              <w:rPr>
                <w:noProof/>
                <w:webHidden/>
              </w:rPr>
            </w:r>
            <w:r>
              <w:rPr>
                <w:noProof/>
                <w:webHidden/>
              </w:rPr>
              <w:fldChar w:fldCharType="separate"/>
            </w:r>
            <w:r w:rsidR="00BA4BE5">
              <w:rPr>
                <w:noProof/>
                <w:webHidden/>
              </w:rPr>
              <w:t>15</w:t>
            </w:r>
            <w:r>
              <w:rPr>
                <w:noProof/>
                <w:webHidden/>
              </w:rPr>
              <w:fldChar w:fldCharType="end"/>
            </w:r>
          </w:hyperlink>
        </w:p>
        <w:p w:rsidR="00BA4BE5" w:rsidRDefault="00885D7F">
          <w:pPr>
            <w:pStyle w:val="TDC1"/>
            <w:tabs>
              <w:tab w:val="left" w:pos="440"/>
              <w:tab w:val="right" w:leader="dot" w:pos="9111"/>
            </w:tabs>
            <w:rPr>
              <w:rFonts w:asciiTheme="minorHAnsi" w:eastAsiaTheme="minorEastAsia" w:hAnsiTheme="minorHAnsi" w:cstheme="minorBidi"/>
              <w:noProof/>
              <w:lang w:eastAsia="es-SV"/>
            </w:rPr>
          </w:pPr>
          <w:hyperlink w:anchor="_Toc516124766" w:history="1">
            <w:r w:rsidR="00BA4BE5" w:rsidRPr="001A002B">
              <w:rPr>
                <w:rStyle w:val="Hipervnculo"/>
                <w:noProof/>
              </w:rPr>
              <w:t>7.</w:t>
            </w:r>
            <w:r w:rsidR="00BA4BE5">
              <w:rPr>
                <w:rFonts w:asciiTheme="minorHAnsi" w:eastAsiaTheme="minorEastAsia" w:hAnsiTheme="minorHAnsi" w:cstheme="minorBidi"/>
                <w:noProof/>
                <w:lang w:eastAsia="es-SV"/>
              </w:rPr>
              <w:tab/>
            </w:r>
            <w:r w:rsidR="00BA4BE5" w:rsidRPr="001A002B">
              <w:rPr>
                <w:rStyle w:val="Hipervnculo"/>
                <w:noProof/>
              </w:rPr>
              <w:t>ORGANIZACIÓN</w:t>
            </w:r>
            <w:r w:rsidR="00BA4BE5">
              <w:rPr>
                <w:noProof/>
                <w:webHidden/>
              </w:rPr>
              <w:tab/>
            </w:r>
            <w:r>
              <w:rPr>
                <w:noProof/>
                <w:webHidden/>
              </w:rPr>
              <w:fldChar w:fldCharType="begin"/>
            </w:r>
            <w:r w:rsidR="00BA4BE5">
              <w:rPr>
                <w:noProof/>
                <w:webHidden/>
              </w:rPr>
              <w:instrText xml:space="preserve"> PAGEREF _Toc516124766 \h </w:instrText>
            </w:r>
            <w:r>
              <w:rPr>
                <w:noProof/>
                <w:webHidden/>
              </w:rPr>
            </w:r>
            <w:r>
              <w:rPr>
                <w:noProof/>
                <w:webHidden/>
              </w:rPr>
              <w:fldChar w:fldCharType="separate"/>
            </w:r>
            <w:r w:rsidR="00BA4BE5">
              <w:rPr>
                <w:noProof/>
                <w:webHidden/>
              </w:rPr>
              <w:t>15</w:t>
            </w:r>
            <w:r>
              <w:rPr>
                <w:noProof/>
                <w:webHidden/>
              </w:rPr>
              <w:fldChar w:fldCharType="end"/>
            </w:r>
          </w:hyperlink>
        </w:p>
        <w:p w:rsidR="00BA4BE5" w:rsidRDefault="00885D7F">
          <w:pPr>
            <w:pStyle w:val="TDC2"/>
            <w:tabs>
              <w:tab w:val="left" w:pos="660"/>
              <w:tab w:val="right" w:leader="dot" w:pos="9111"/>
            </w:tabs>
            <w:rPr>
              <w:rFonts w:asciiTheme="minorHAnsi" w:eastAsiaTheme="minorEastAsia" w:hAnsiTheme="minorHAnsi" w:cstheme="minorBidi"/>
              <w:noProof/>
              <w:lang w:eastAsia="es-SV"/>
            </w:rPr>
          </w:pPr>
          <w:hyperlink w:anchor="_Toc516124767" w:history="1">
            <w:r w:rsidR="00BA4BE5" w:rsidRPr="001A002B">
              <w:rPr>
                <w:rStyle w:val="Hipervnculo"/>
                <w:noProof/>
              </w:rPr>
              <w:t>a)</w:t>
            </w:r>
            <w:r w:rsidR="00BA4BE5">
              <w:rPr>
                <w:rFonts w:asciiTheme="minorHAnsi" w:eastAsiaTheme="minorEastAsia" w:hAnsiTheme="minorHAnsi" w:cstheme="minorBidi"/>
                <w:noProof/>
                <w:lang w:eastAsia="es-SV"/>
              </w:rPr>
              <w:tab/>
            </w:r>
            <w:r w:rsidR="00BA4BE5" w:rsidRPr="001A002B">
              <w:rPr>
                <w:rStyle w:val="Hipervnculo"/>
                <w:noProof/>
              </w:rPr>
              <w:t>Objetivo de la unidad organizativa</w:t>
            </w:r>
            <w:r w:rsidR="00BA4BE5">
              <w:rPr>
                <w:noProof/>
                <w:webHidden/>
              </w:rPr>
              <w:tab/>
            </w:r>
            <w:r>
              <w:rPr>
                <w:noProof/>
                <w:webHidden/>
              </w:rPr>
              <w:fldChar w:fldCharType="begin"/>
            </w:r>
            <w:r w:rsidR="00BA4BE5">
              <w:rPr>
                <w:noProof/>
                <w:webHidden/>
              </w:rPr>
              <w:instrText xml:space="preserve"> PAGEREF _Toc516124767 \h </w:instrText>
            </w:r>
            <w:r>
              <w:rPr>
                <w:noProof/>
                <w:webHidden/>
              </w:rPr>
            </w:r>
            <w:r>
              <w:rPr>
                <w:noProof/>
                <w:webHidden/>
              </w:rPr>
              <w:fldChar w:fldCharType="separate"/>
            </w:r>
            <w:r w:rsidR="00BA4BE5">
              <w:rPr>
                <w:noProof/>
                <w:webHidden/>
              </w:rPr>
              <w:t>15</w:t>
            </w:r>
            <w:r>
              <w:rPr>
                <w:noProof/>
                <w:webHidden/>
              </w:rPr>
              <w:fldChar w:fldCharType="end"/>
            </w:r>
          </w:hyperlink>
        </w:p>
        <w:p w:rsidR="00BA4BE5" w:rsidRDefault="00885D7F">
          <w:pPr>
            <w:pStyle w:val="TDC2"/>
            <w:tabs>
              <w:tab w:val="left" w:pos="660"/>
              <w:tab w:val="right" w:leader="dot" w:pos="9111"/>
            </w:tabs>
            <w:rPr>
              <w:rFonts w:asciiTheme="minorHAnsi" w:eastAsiaTheme="minorEastAsia" w:hAnsiTheme="minorHAnsi" w:cstheme="minorBidi"/>
              <w:noProof/>
              <w:lang w:eastAsia="es-SV"/>
            </w:rPr>
          </w:pPr>
          <w:hyperlink w:anchor="_Toc516124768" w:history="1">
            <w:r w:rsidR="00BA4BE5" w:rsidRPr="001A002B">
              <w:rPr>
                <w:rStyle w:val="Hipervnculo"/>
                <w:noProof/>
              </w:rPr>
              <w:t>b)</w:t>
            </w:r>
            <w:r w:rsidR="00BA4BE5">
              <w:rPr>
                <w:rFonts w:asciiTheme="minorHAnsi" w:eastAsiaTheme="minorEastAsia" w:hAnsiTheme="minorHAnsi" w:cstheme="minorBidi"/>
                <w:noProof/>
                <w:lang w:eastAsia="es-SV"/>
              </w:rPr>
              <w:tab/>
            </w:r>
            <w:r w:rsidR="00BA4BE5" w:rsidRPr="001A002B">
              <w:rPr>
                <w:rStyle w:val="Hipervnculo"/>
                <w:noProof/>
              </w:rPr>
              <w:t>Recursos (humanos, generales e insumos)</w:t>
            </w:r>
            <w:r w:rsidR="00BA4BE5">
              <w:rPr>
                <w:noProof/>
                <w:webHidden/>
              </w:rPr>
              <w:tab/>
            </w:r>
            <w:r>
              <w:rPr>
                <w:noProof/>
                <w:webHidden/>
              </w:rPr>
              <w:fldChar w:fldCharType="begin"/>
            </w:r>
            <w:r w:rsidR="00BA4BE5">
              <w:rPr>
                <w:noProof/>
                <w:webHidden/>
              </w:rPr>
              <w:instrText xml:space="preserve"> PAGEREF _Toc516124768 \h </w:instrText>
            </w:r>
            <w:r>
              <w:rPr>
                <w:noProof/>
                <w:webHidden/>
              </w:rPr>
            </w:r>
            <w:r>
              <w:rPr>
                <w:noProof/>
                <w:webHidden/>
              </w:rPr>
              <w:fldChar w:fldCharType="separate"/>
            </w:r>
            <w:r w:rsidR="00BA4BE5">
              <w:rPr>
                <w:noProof/>
                <w:webHidden/>
              </w:rPr>
              <w:t>18</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769" w:history="1">
            <w:r w:rsidR="00BA4BE5" w:rsidRPr="001A002B">
              <w:rPr>
                <w:rStyle w:val="Hipervnculo"/>
                <w:noProof/>
              </w:rPr>
              <w:t>Gastos en recurso humano, gastos generales e insumos para el 2017</w:t>
            </w:r>
            <w:r w:rsidR="00BA4BE5">
              <w:rPr>
                <w:noProof/>
                <w:webHidden/>
              </w:rPr>
              <w:tab/>
            </w:r>
            <w:r>
              <w:rPr>
                <w:noProof/>
                <w:webHidden/>
              </w:rPr>
              <w:fldChar w:fldCharType="begin"/>
            </w:r>
            <w:r w:rsidR="00BA4BE5">
              <w:rPr>
                <w:noProof/>
                <w:webHidden/>
              </w:rPr>
              <w:instrText xml:space="preserve"> PAGEREF _Toc516124769 \h </w:instrText>
            </w:r>
            <w:r>
              <w:rPr>
                <w:noProof/>
                <w:webHidden/>
              </w:rPr>
            </w:r>
            <w:r>
              <w:rPr>
                <w:noProof/>
                <w:webHidden/>
              </w:rPr>
              <w:fldChar w:fldCharType="separate"/>
            </w:r>
            <w:r w:rsidR="00BA4BE5">
              <w:rPr>
                <w:noProof/>
                <w:webHidden/>
              </w:rPr>
              <w:t>18</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770" w:history="1">
            <w:r w:rsidR="00BA4BE5" w:rsidRPr="001A002B">
              <w:rPr>
                <w:rStyle w:val="Hipervnculo"/>
                <w:noProof/>
              </w:rPr>
              <w:t>Centro de Atención a Ancianos “Sara Zaldívar” (CAASZ)</w:t>
            </w:r>
            <w:r w:rsidR="00BA4BE5">
              <w:rPr>
                <w:noProof/>
                <w:webHidden/>
              </w:rPr>
              <w:tab/>
            </w:r>
            <w:r>
              <w:rPr>
                <w:noProof/>
                <w:webHidden/>
              </w:rPr>
              <w:fldChar w:fldCharType="begin"/>
            </w:r>
            <w:r w:rsidR="00BA4BE5">
              <w:rPr>
                <w:noProof/>
                <w:webHidden/>
              </w:rPr>
              <w:instrText xml:space="preserve"> PAGEREF _Toc516124770 \h </w:instrText>
            </w:r>
            <w:r>
              <w:rPr>
                <w:noProof/>
                <w:webHidden/>
              </w:rPr>
            </w:r>
            <w:r>
              <w:rPr>
                <w:noProof/>
                <w:webHidden/>
              </w:rPr>
              <w:fldChar w:fldCharType="separate"/>
            </w:r>
            <w:r w:rsidR="00BA4BE5">
              <w:rPr>
                <w:noProof/>
                <w:webHidden/>
              </w:rPr>
              <w:t>20</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771" w:history="1">
            <w:r w:rsidR="00BA4BE5" w:rsidRPr="001A002B">
              <w:rPr>
                <w:rStyle w:val="Hipervnculo"/>
                <w:noProof/>
              </w:rPr>
              <w:t>Centro del Aparato locomotor (CAL)</w:t>
            </w:r>
            <w:r w:rsidR="00BA4BE5">
              <w:rPr>
                <w:noProof/>
                <w:webHidden/>
              </w:rPr>
              <w:tab/>
            </w:r>
            <w:r>
              <w:rPr>
                <w:noProof/>
                <w:webHidden/>
              </w:rPr>
              <w:fldChar w:fldCharType="begin"/>
            </w:r>
            <w:r w:rsidR="00BA4BE5">
              <w:rPr>
                <w:noProof/>
                <w:webHidden/>
              </w:rPr>
              <w:instrText xml:space="preserve"> PAGEREF _Toc516124771 \h </w:instrText>
            </w:r>
            <w:r>
              <w:rPr>
                <w:noProof/>
                <w:webHidden/>
              </w:rPr>
            </w:r>
            <w:r>
              <w:rPr>
                <w:noProof/>
                <w:webHidden/>
              </w:rPr>
              <w:fldChar w:fldCharType="separate"/>
            </w:r>
            <w:r w:rsidR="00BA4BE5">
              <w:rPr>
                <w:noProof/>
                <w:webHidden/>
              </w:rPr>
              <w:t>21</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772" w:history="1">
            <w:r w:rsidR="00BA4BE5" w:rsidRPr="001A002B">
              <w:rPr>
                <w:rStyle w:val="Hipervnculo"/>
                <w:noProof/>
              </w:rPr>
              <w:t>Centro de Audición y Lenguaje (CALE)</w:t>
            </w:r>
            <w:r w:rsidR="00BA4BE5">
              <w:rPr>
                <w:noProof/>
                <w:webHidden/>
              </w:rPr>
              <w:tab/>
            </w:r>
            <w:r>
              <w:rPr>
                <w:noProof/>
                <w:webHidden/>
              </w:rPr>
              <w:fldChar w:fldCharType="begin"/>
            </w:r>
            <w:r w:rsidR="00BA4BE5">
              <w:rPr>
                <w:noProof/>
                <w:webHidden/>
              </w:rPr>
              <w:instrText xml:space="preserve"> PAGEREF _Toc516124772 \h </w:instrText>
            </w:r>
            <w:r>
              <w:rPr>
                <w:noProof/>
                <w:webHidden/>
              </w:rPr>
            </w:r>
            <w:r>
              <w:rPr>
                <w:noProof/>
                <w:webHidden/>
              </w:rPr>
              <w:fldChar w:fldCharType="separate"/>
            </w:r>
            <w:r w:rsidR="00BA4BE5">
              <w:rPr>
                <w:noProof/>
                <w:webHidden/>
              </w:rPr>
              <w:t>23</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773" w:history="1">
            <w:r w:rsidR="00BA4BE5" w:rsidRPr="001A002B">
              <w:rPr>
                <w:rStyle w:val="Hipervnculo"/>
                <w:noProof/>
              </w:rPr>
              <w:t>Centro de Rehabilitación de Ciegos “Eugenia de Dueñas” (CRC)</w:t>
            </w:r>
            <w:r w:rsidR="00BA4BE5">
              <w:rPr>
                <w:noProof/>
                <w:webHidden/>
              </w:rPr>
              <w:tab/>
            </w:r>
            <w:r>
              <w:rPr>
                <w:noProof/>
                <w:webHidden/>
              </w:rPr>
              <w:fldChar w:fldCharType="begin"/>
            </w:r>
            <w:r w:rsidR="00BA4BE5">
              <w:rPr>
                <w:noProof/>
                <w:webHidden/>
              </w:rPr>
              <w:instrText xml:space="preserve"> PAGEREF _Toc516124773 \h </w:instrText>
            </w:r>
            <w:r>
              <w:rPr>
                <w:noProof/>
                <w:webHidden/>
              </w:rPr>
            </w:r>
            <w:r>
              <w:rPr>
                <w:noProof/>
                <w:webHidden/>
              </w:rPr>
              <w:fldChar w:fldCharType="separate"/>
            </w:r>
            <w:r w:rsidR="00BA4BE5">
              <w:rPr>
                <w:noProof/>
                <w:webHidden/>
              </w:rPr>
              <w:t>24</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774" w:history="1">
            <w:r w:rsidR="00BA4BE5" w:rsidRPr="001A002B">
              <w:rPr>
                <w:rStyle w:val="Hipervnculo"/>
                <w:noProof/>
              </w:rPr>
              <w:t>Centro de Rehabilitación Integral para la Niñez y la Adolescencia (CRINA)</w:t>
            </w:r>
            <w:r w:rsidR="00BA4BE5">
              <w:rPr>
                <w:noProof/>
                <w:webHidden/>
              </w:rPr>
              <w:tab/>
            </w:r>
            <w:r>
              <w:rPr>
                <w:noProof/>
                <w:webHidden/>
              </w:rPr>
              <w:fldChar w:fldCharType="begin"/>
            </w:r>
            <w:r w:rsidR="00BA4BE5">
              <w:rPr>
                <w:noProof/>
                <w:webHidden/>
              </w:rPr>
              <w:instrText xml:space="preserve"> PAGEREF _Toc516124774 \h </w:instrText>
            </w:r>
            <w:r>
              <w:rPr>
                <w:noProof/>
                <w:webHidden/>
              </w:rPr>
            </w:r>
            <w:r>
              <w:rPr>
                <w:noProof/>
                <w:webHidden/>
              </w:rPr>
              <w:fldChar w:fldCharType="separate"/>
            </w:r>
            <w:r w:rsidR="00BA4BE5">
              <w:rPr>
                <w:noProof/>
                <w:webHidden/>
              </w:rPr>
              <w:t>26</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775" w:history="1">
            <w:r w:rsidR="00BA4BE5" w:rsidRPr="001A002B">
              <w:rPr>
                <w:rStyle w:val="Hipervnculo"/>
                <w:noProof/>
              </w:rPr>
              <w:t>Centro de Rehabilitación Integral de Occidente (CRIO)</w:t>
            </w:r>
            <w:r w:rsidR="00BA4BE5">
              <w:rPr>
                <w:noProof/>
                <w:webHidden/>
              </w:rPr>
              <w:tab/>
            </w:r>
            <w:r>
              <w:rPr>
                <w:noProof/>
                <w:webHidden/>
              </w:rPr>
              <w:fldChar w:fldCharType="begin"/>
            </w:r>
            <w:r w:rsidR="00BA4BE5">
              <w:rPr>
                <w:noProof/>
                <w:webHidden/>
              </w:rPr>
              <w:instrText xml:space="preserve"> PAGEREF _Toc516124775 \h </w:instrText>
            </w:r>
            <w:r>
              <w:rPr>
                <w:noProof/>
                <w:webHidden/>
              </w:rPr>
            </w:r>
            <w:r>
              <w:rPr>
                <w:noProof/>
                <w:webHidden/>
              </w:rPr>
              <w:fldChar w:fldCharType="separate"/>
            </w:r>
            <w:r w:rsidR="00BA4BE5">
              <w:rPr>
                <w:noProof/>
                <w:webHidden/>
              </w:rPr>
              <w:t>27</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776" w:history="1">
            <w:r w:rsidR="00BA4BE5" w:rsidRPr="001A002B">
              <w:rPr>
                <w:rStyle w:val="Hipervnculo"/>
                <w:noProof/>
              </w:rPr>
              <w:t>Centro de Rehabilitación Integral de Oriente (CRIOR)</w:t>
            </w:r>
            <w:r w:rsidR="00BA4BE5">
              <w:rPr>
                <w:noProof/>
                <w:webHidden/>
              </w:rPr>
              <w:tab/>
            </w:r>
            <w:r>
              <w:rPr>
                <w:noProof/>
                <w:webHidden/>
              </w:rPr>
              <w:fldChar w:fldCharType="begin"/>
            </w:r>
            <w:r w:rsidR="00BA4BE5">
              <w:rPr>
                <w:noProof/>
                <w:webHidden/>
              </w:rPr>
              <w:instrText xml:space="preserve"> PAGEREF _Toc516124776 \h </w:instrText>
            </w:r>
            <w:r>
              <w:rPr>
                <w:noProof/>
                <w:webHidden/>
              </w:rPr>
            </w:r>
            <w:r>
              <w:rPr>
                <w:noProof/>
                <w:webHidden/>
              </w:rPr>
              <w:fldChar w:fldCharType="separate"/>
            </w:r>
            <w:r w:rsidR="00BA4BE5">
              <w:rPr>
                <w:noProof/>
                <w:webHidden/>
              </w:rPr>
              <w:t>29</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777" w:history="1">
            <w:r w:rsidR="00BA4BE5" w:rsidRPr="001A002B">
              <w:rPr>
                <w:rStyle w:val="Hipervnculo"/>
                <w:noProof/>
              </w:rPr>
              <w:t>Centro de Rehabilitación Profesional (CRP)</w:t>
            </w:r>
            <w:r w:rsidR="00BA4BE5">
              <w:rPr>
                <w:noProof/>
                <w:webHidden/>
              </w:rPr>
              <w:tab/>
            </w:r>
            <w:r>
              <w:rPr>
                <w:noProof/>
                <w:webHidden/>
              </w:rPr>
              <w:fldChar w:fldCharType="begin"/>
            </w:r>
            <w:r w:rsidR="00BA4BE5">
              <w:rPr>
                <w:noProof/>
                <w:webHidden/>
              </w:rPr>
              <w:instrText xml:space="preserve"> PAGEREF _Toc516124777 \h </w:instrText>
            </w:r>
            <w:r>
              <w:rPr>
                <w:noProof/>
                <w:webHidden/>
              </w:rPr>
            </w:r>
            <w:r>
              <w:rPr>
                <w:noProof/>
                <w:webHidden/>
              </w:rPr>
              <w:fldChar w:fldCharType="separate"/>
            </w:r>
            <w:r w:rsidR="00BA4BE5">
              <w:rPr>
                <w:noProof/>
                <w:webHidden/>
              </w:rPr>
              <w:t>30</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778" w:history="1">
            <w:r w:rsidR="00BA4BE5" w:rsidRPr="001A002B">
              <w:rPr>
                <w:rStyle w:val="Hipervnculo"/>
                <w:noProof/>
              </w:rPr>
              <w:t>Unidad de Consulta Externa (UCE)</w:t>
            </w:r>
            <w:r w:rsidR="00BA4BE5">
              <w:rPr>
                <w:noProof/>
                <w:webHidden/>
              </w:rPr>
              <w:tab/>
            </w:r>
            <w:r>
              <w:rPr>
                <w:noProof/>
                <w:webHidden/>
              </w:rPr>
              <w:fldChar w:fldCharType="begin"/>
            </w:r>
            <w:r w:rsidR="00BA4BE5">
              <w:rPr>
                <w:noProof/>
                <w:webHidden/>
              </w:rPr>
              <w:instrText xml:space="preserve"> PAGEREF _Toc516124778 \h </w:instrText>
            </w:r>
            <w:r>
              <w:rPr>
                <w:noProof/>
                <w:webHidden/>
              </w:rPr>
            </w:r>
            <w:r>
              <w:rPr>
                <w:noProof/>
                <w:webHidden/>
              </w:rPr>
              <w:fldChar w:fldCharType="separate"/>
            </w:r>
            <w:r w:rsidR="00BA4BE5">
              <w:rPr>
                <w:noProof/>
                <w:webHidden/>
              </w:rPr>
              <w:t>32</w:t>
            </w:r>
            <w:r>
              <w:rPr>
                <w:noProof/>
                <w:webHidden/>
              </w:rPr>
              <w:fldChar w:fldCharType="end"/>
            </w:r>
          </w:hyperlink>
        </w:p>
        <w:p w:rsidR="00BA4BE5" w:rsidRDefault="00885D7F">
          <w:pPr>
            <w:pStyle w:val="TDC2"/>
            <w:tabs>
              <w:tab w:val="left" w:pos="660"/>
              <w:tab w:val="right" w:leader="dot" w:pos="9111"/>
            </w:tabs>
            <w:rPr>
              <w:rFonts w:asciiTheme="minorHAnsi" w:eastAsiaTheme="minorEastAsia" w:hAnsiTheme="minorHAnsi" w:cstheme="minorBidi"/>
              <w:noProof/>
              <w:lang w:eastAsia="es-SV"/>
            </w:rPr>
          </w:pPr>
          <w:hyperlink w:anchor="_Toc516124779" w:history="1">
            <w:r w:rsidR="00BA4BE5" w:rsidRPr="001A002B">
              <w:rPr>
                <w:rStyle w:val="Hipervnculo"/>
                <w:noProof/>
              </w:rPr>
              <w:t>c)</w:t>
            </w:r>
            <w:r w:rsidR="00BA4BE5">
              <w:rPr>
                <w:rFonts w:asciiTheme="minorHAnsi" w:eastAsiaTheme="minorEastAsia" w:hAnsiTheme="minorHAnsi" w:cstheme="minorBidi"/>
                <w:noProof/>
                <w:lang w:eastAsia="es-SV"/>
              </w:rPr>
              <w:tab/>
            </w:r>
            <w:r w:rsidR="00BA4BE5" w:rsidRPr="001A002B">
              <w:rPr>
                <w:rStyle w:val="Hipervnculo"/>
                <w:noProof/>
              </w:rPr>
              <w:t>Recursos físicos (equipo e infraestructura)</w:t>
            </w:r>
            <w:r w:rsidR="00BA4BE5">
              <w:rPr>
                <w:noProof/>
                <w:webHidden/>
              </w:rPr>
              <w:tab/>
            </w:r>
            <w:r>
              <w:rPr>
                <w:noProof/>
                <w:webHidden/>
              </w:rPr>
              <w:fldChar w:fldCharType="begin"/>
            </w:r>
            <w:r w:rsidR="00BA4BE5">
              <w:rPr>
                <w:noProof/>
                <w:webHidden/>
              </w:rPr>
              <w:instrText xml:space="preserve"> PAGEREF _Toc516124779 \h </w:instrText>
            </w:r>
            <w:r>
              <w:rPr>
                <w:noProof/>
                <w:webHidden/>
              </w:rPr>
            </w:r>
            <w:r>
              <w:rPr>
                <w:noProof/>
                <w:webHidden/>
              </w:rPr>
              <w:fldChar w:fldCharType="separate"/>
            </w:r>
            <w:r w:rsidR="00BA4BE5">
              <w:rPr>
                <w:noProof/>
                <w:webHidden/>
              </w:rPr>
              <w:t>33</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780" w:history="1">
            <w:r w:rsidR="00BA4BE5" w:rsidRPr="001A002B">
              <w:rPr>
                <w:rStyle w:val="Hipervnculo"/>
                <w:noProof/>
              </w:rPr>
              <w:t>Centro de Atención a Ancianos “Sara Zaldívar” (CAASZ)</w:t>
            </w:r>
            <w:r w:rsidR="00BA4BE5">
              <w:rPr>
                <w:noProof/>
                <w:webHidden/>
              </w:rPr>
              <w:tab/>
            </w:r>
            <w:r>
              <w:rPr>
                <w:noProof/>
                <w:webHidden/>
              </w:rPr>
              <w:fldChar w:fldCharType="begin"/>
            </w:r>
            <w:r w:rsidR="00BA4BE5">
              <w:rPr>
                <w:noProof/>
                <w:webHidden/>
              </w:rPr>
              <w:instrText xml:space="preserve"> PAGEREF _Toc516124780 \h </w:instrText>
            </w:r>
            <w:r>
              <w:rPr>
                <w:noProof/>
                <w:webHidden/>
              </w:rPr>
            </w:r>
            <w:r>
              <w:rPr>
                <w:noProof/>
                <w:webHidden/>
              </w:rPr>
              <w:fldChar w:fldCharType="separate"/>
            </w:r>
            <w:r w:rsidR="00BA4BE5">
              <w:rPr>
                <w:noProof/>
                <w:webHidden/>
              </w:rPr>
              <w:t>33</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781" w:history="1">
            <w:r w:rsidR="00BA4BE5" w:rsidRPr="001A002B">
              <w:rPr>
                <w:rStyle w:val="Hipervnculo"/>
                <w:noProof/>
              </w:rPr>
              <w:t>Centro del Aparato Locomotor (CAL)</w:t>
            </w:r>
            <w:r w:rsidR="00BA4BE5">
              <w:rPr>
                <w:noProof/>
                <w:webHidden/>
              </w:rPr>
              <w:tab/>
            </w:r>
            <w:r>
              <w:rPr>
                <w:noProof/>
                <w:webHidden/>
              </w:rPr>
              <w:fldChar w:fldCharType="begin"/>
            </w:r>
            <w:r w:rsidR="00BA4BE5">
              <w:rPr>
                <w:noProof/>
                <w:webHidden/>
              </w:rPr>
              <w:instrText xml:space="preserve"> PAGEREF _Toc516124781 \h </w:instrText>
            </w:r>
            <w:r>
              <w:rPr>
                <w:noProof/>
                <w:webHidden/>
              </w:rPr>
            </w:r>
            <w:r>
              <w:rPr>
                <w:noProof/>
                <w:webHidden/>
              </w:rPr>
              <w:fldChar w:fldCharType="separate"/>
            </w:r>
            <w:r w:rsidR="00BA4BE5">
              <w:rPr>
                <w:noProof/>
                <w:webHidden/>
              </w:rPr>
              <w:t>34</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782" w:history="1">
            <w:r w:rsidR="00BA4BE5" w:rsidRPr="001A002B">
              <w:rPr>
                <w:rStyle w:val="Hipervnculo"/>
                <w:noProof/>
              </w:rPr>
              <w:t>Centro de Audición y Lenguaje (CALE)</w:t>
            </w:r>
            <w:r w:rsidR="00BA4BE5">
              <w:rPr>
                <w:noProof/>
                <w:webHidden/>
              </w:rPr>
              <w:tab/>
            </w:r>
            <w:r>
              <w:rPr>
                <w:noProof/>
                <w:webHidden/>
              </w:rPr>
              <w:fldChar w:fldCharType="begin"/>
            </w:r>
            <w:r w:rsidR="00BA4BE5">
              <w:rPr>
                <w:noProof/>
                <w:webHidden/>
              </w:rPr>
              <w:instrText xml:space="preserve"> PAGEREF _Toc516124782 \h </w:instrText>
            </w:r>
            <w:r>
              <w:rPr>
                <w:noProof/>
                <w:webHidden/>
              </w:rPr>
            </w:r>
            <w:r>
              <w:rPr>
                <w:noProof/>
                <w:webHidden/>
              </w:rPr>
              <w:fldChar w:fldCharType="separate"/>
            </w:r>
            <w:r w:rsidR="00BA4BE5">
              <w:rPr>
                <w:noProof/>
                <w:webHidden/>
              </w:rPr>
              <w:t>34</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783" w:history="1">
            <w:r w:rsidR="00BA4BE5" w:rsidRPr="001A002B">
              <w:rPr>
                <w:rStyle w:val="Hipervnculo"/>
                <w:noProof/>
              </w:rPr>
              <w:t>Centro de Rehabilitación de Ciegos “Eugenia de Dueñas” (CRC)</w:t>
            </w:r>
            <w:r w:rsidR="00BA4BE5">
              <w:rPr>
                <w:noProof/>
                <w:webHidden/>
              </w:rPr>
              <w:tab/>
            </w:r>
            <w:r>
              <w:rPr>
                <w:noProof/>
                <w:webHidden/>
              </w:rPr>
              <w:fldChar w:fldCharType="begin"/>
            </w:r>
            <w:r w:rsidR="00BA4BE5">
              <w:rPr>
                <w:noProof/>
                <w:webHidden/>
              </w:rPr>
              <w:instrText xml:space="preserve"> PAGEREF _Toc516124783 \h </w:instrText>
            </w:r>
            <w:r>
              <w:rPr>
                <w:noProof/>
                <w:webHidden/>
              </w:rPr>
            </w:r>
            <w:r>
              <w:rPr>
                <w:noProof/>
                <w:webHidden/>
              </w:rPr>
              <w:fldChar w:fldCharType="separate"/>
            </w:r>
            <w:r w:rsidR="00BA4BE5">
              <w:rPr>
                <w:noProof/>
                <w:webHidden/>
              </w:rPr>
              <w:t>35</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784" w:history="1">
            <w:r w:rsidR="00BA4BE5" w:rsidRPr="001A002B">
              <w:rPr>
                <w:rStyle w:val="Hipervnculo"/>
                <w:noProof/>
              </w:rPr>
              <w:t>Centro de Rehabilitación Integral para la Niñez y la Adolescencia (CRINA)</w:t>
            </w:r>
            <w:r w:rsidR="00BA4BE5">
              <w:rPr>
                <w:noProof/>
                <w:webHidden/>
              </w:rPr>
              <w:tab/>
            </w:r>
            <w:r>
              <w:rPr>
                <w:noProof/>
                <w:webHidden/>
              </w:rPr>
              <w:fldChar w:fldCharType="begin"/>
            </w:r>
            <w:r w:rsidR="00BA4BE5">
              <w:rPr>
                <w:noProof/>
                <w:webHidden/>
              </w:rPr>
              <w:instrText xml:space="preserve"> PAGEREF _Toc516124784 \h </w:instrText>
            </w:r>
            <w:r>
              <w:rPr>
                <w:noProof/>
                <w:webHidden/>
              </w:rPr>
            </w:r>
            <w:r>
              <w:rPr>
                <w:noProof/>
                <w:webHidden/>
              </w:rPr>
              <w:fldChar w:fldCharType="separate"/>
            </w:r>
            <w:r w:rsidR="00BA4BE5">
              <w:rPr>
                <w:noProof/>
                <w:webHidden/>
              </w:rPr>
              <w:t>35</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785" w:history="1">
            <w:r w:rsidR="00BA4BE5" w:rsidRPr="001A002B">
              <w:rPr>
                <w:rStyle w:val="Hipervnculo"/>
                <w:noProof/>
              </w:rPr>
              <w:t>Centro de Rehabilitación Integral de Occidente (CRIO)</w:t>
            </w:r>
            <w:r w:rsidR="00BA4BE5">
              <w:rPr>
                <w:noProof/>
                <w:webHidden/>
              </w:rPr>
              <w:tab/>
            </w:r>
            <w:r>
              <w:rPr>
                <w:noProof/>
                <w:webHidden/>
              </w:rPr>
              <w:fldChar w:fldCharType="begin"/>
            </w:r>
            <w:r w:rsidR="00BA4BE5">
              <w:rPr>
                <w:noProof/>
                <w:webHidden/>
              </w:rPr>
              <w:instrText xml:space="preserve"> PAGEREF _Toc516124785 \h </w:instrText>
            </w:r>
            <w:r>
              <w:rPr>
                <w:noProof/>
                <w:webHidden/>
              </w:rPr>
            </w:r>
            <w:r>
              <w:rPr>
                <w:noProof/>
                <w:webHidden/>
              </w:rPr>
              <w:fldChar w:fldCharType="separate"/>
            </w:r>
            <w:r w:rsidR="00BA4BE5">
              <w:rPr>
                <w:noProof/>
                <w:webHidden/>
              </w:rPr>
              <w:t>36</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786" w:history="1">
            <w:r w:rsidR="00BA4BE5" w:rsidRPr="001A002B">
              <w:rPr>
                <w:rStyle w:val="Hipervnculo"/>
                <w:noProof/>
              </w:rPr>
              <w:t>Centro de Rehabilitación Integral de Oriente (CRIOR)</w:t>
            </w:r>
            <w:r w:rsidR="00BA4BE5">
              <w:rPr>
                <w:noProof/>
                <w:webHidden/>
              </w:rPr>
              <w:tab/>
            </w:r>
            <w:r>
              <w:rPr>
                <w:noProof/>
                <w:webHidden/>
              </w:rPr>
              <w:fldChar w:fldCharType="begin"/>
            </w:r>
            <w:r w:rsidR="00BA4BE5">
              <w:rPr>
                <w:noProof/>
                <w:webHidden/>
              </w:rPr>
              <w:instrText xml:space="preserve"> PAGEREF _Toc516124786 \h </w:instrText>
            </w:r>
            <w:r>
              <w:rPr>
                <w:noProof/>
                <w:webHidden/>
              </w:rPr>
            </w:r>
            <w:r>
              <w:rPr>
                <w:noProof/>
                <w:webHidden/>
              </w:rPr>
              <w:fldChar w:fldCharType="separate"/>
            </w:r>
            <w:r w:rsidR="00BA4BE5">
              <w:rPr>
                <w:noProof/>
                <w:webHidden/>
              </w:rPr>
              <w:t>36</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787" w:history="1">
            <w:r w:rsidR="00BA4BE5" w:rsidRPr="001A002B">
              <w:rPr>
                <w:rStyle w:val="Hipervnculo"/>
                <w:noProof/>
              </w:rPr>
              <w:t>Centro de Rehabilitación Profesional (CRP)</w:t>
            </w:r>
            <w:r w:rsidR="00BA4BE5">
              <w:rPr>
                <w:noProof/>
                <w:webHidden/>
              </w:rPr>
              <w:tab/>
            </w:r>
            <w:r>
              <w:rPr>
                <w:noProof/>
                <w:webHidden/>
              </w:rPr>
              <w:fldChar w:fldCharType="begin"/>
            </w:r>
            <w:r w:rsidR="00BA4BE5">
              <w:rPr>
                <w:noProof/>
                <w:webHidden/>
              </w:rPr>
              <w:instrText xml:space="preserve"> PAGEREF _Toc516124787 \h </w:instrText>
            </w:r>
            <w:r>
              <w:rPr>
                <w:noProof/>
                <w:webHidden/>
              </w:rPr>
            </w:r>
            <w:r>
              <w:rPr>
                <w:noProof/>
                <w:webHidden/>
              </w:rPr>
              <w:fldChar w:fldCharType="separate"/>
            </w:r>
            <w:r w:rsidR="00BA4BE5">
              <w:rPr>
                <w:noProof/>
                <w:webHidden/>
              </w:rPr>
              <w:t>37</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788" w:history="1">
            <w:r w:rsidR="00BA4BE5" w:rsidRPr="001A002B">
              <w:rPr>
                <w:rStyle w:val="Hipervnculo"/>
                <w:noProof/>
              </w:rPr>
              <w:t>Unidad de Consulta Externa (UCE)</w:t>
            </w:r>
            <w:r w:rsidR="00BA4BE5">
              <w:rPr>
                <w:noProof/>
                <w:webHidden/>
              </w:rPr>
              <w:tab/>
            </w:r>
            <w:r>
              <w:rPr>
                <w:noProof/>
                <w:webHidden/>
              </w:rPr>
              <w:fldChar w:fldCharType="begin"/>
            </w:r>
            <w:r w:rsidR="00BA4BE5">
              <w:rPr>
                <w:noProof/>
                <w:webHidden/>
              </w:rPr>
              <w:instrText xml:space="preserve"> PAGEREF _Toc516124788 \h </w:instrText>
            </w:r>
            <w:r>
              <w:rPr>
                <w:noProof/>
                <w:webHidden/>
              </w:rPr>
            </w:r>
            <w:r>
              <w:rPr>
                <w:noProof/>
                <w:webHidden/>
              </w:rPr>
              <w:fldChar w:fldCharType="separate"/>
            </w:r>
            <w:r w:rsidR="00BA4BE5">
              <w:rPr>
                <w:noProof/>
                <w:webHidden/>
              </w:rPr>
              <w:t>37</w:t>
            </w:r>
            <w:r>
              <w:rPr>
                <w:noProof/>
                <w:webHidden/>
              </w:rPr>
              <w:fldChar w:fldCharType="end"/>
            </w:r>
          </w:hyperlink>
        </w:p>
        <w:p w:rsidR="00BA4BE5" w:rsidRDefault="00885D7F">
          <w:pPr>
            <w:pStyle w:val="TDC2"/>
            <w:tabs>
              <w:tab w:val="left" w:pos="660"/>
              <w:tab w:val="right" w:leader="dot" w:pos="9111"/>
            </w:tabs>
            <w:rPr>
              <w:rFonts w:asciiTheme="minorHAnsi" w:eastAsiaTheme="minorEastAsia" w:hAnsiTheme="minorHAnsi" w:cstheme="minorBidi"/>
              <w:noProof/>
              <w:lang w:eastAsia="es-SV"/>
            </w:rPr>
          </w:pPr>
          <w:hyperlink w:anchor="_Toc516124789" w:history="1">
            <w:r w:rsidR="00BA4BE5" w:rsidRPr="001A002B">
              <w:rPr>
                <w:rStyle w:val="Hipervnculo"/>
                <w:noProof/>
              </w:rPr>
              <w:t>d)</w:t>
            </w:r>
            <w:r w:rsidR="00BA4BE5">
              <w:rPr>
                <w:rFonts w:asciiTheme="minorHAnsi" w:eastAsiaTheme="minorEastAsia" w:hAnsiTheme="minorHAnsi" w:cstheme="minorBidi"/>
                <w:noProof/>
                <w:lang w:eastAsia="es-SV"/>
              </w:rPr>
              <w:tab/>
            </w:r>
            <w:r w:rsidR="00BA4BE5" w:rsidRPr="001A002B">
              <w:rPr>
                <w:rStyle w:val="Hipervnculo"/>
                <w:noProof/>
              </w:rPr>
              <w:t>Oferta de Servicios</w:t>
            </w:r>
            <w:r w:rsidR="00BA4BE5">
              <w:rPr>
                <w:noProof/>
                <w:webHidden/>
              </w:rPr>
              <w:tab/>
            </w:r>
            <w:r>
              <w:rPr>
                <w:noProof/>
                <w:webHidden/>
              </w:rPr>
              <w:fldChar w:fldCharType="begin"/>
            </w:r>
            <w:r w:rsidR="00BA4BE5">
              <w:rPr>
                <w:noProof/>
                <w:webHidden/>
              </w:rPr>
              <w:instrText xml:space="preserve"> PAGEREF _Toc516124789 \h </w:instrText>
            </w:r>
            <w:r>
              <w:rPr>
                <w:noProof/>
                <w:webHidden/>
              </w:rPr>
            </w:r>
            <w:r>
              <w:rPr>
                <w:noProof/>
                <w:webHidden/>
              </w:rPr>
              <w:fldChar w:fldCharType="separate"/>
            </w:r>
            <w:r w:rsidR="00BA4BE5">
              <w:rPr>
                <w:noProof/>
                <w:webHidden/>
              </w:rPr>
              <w:t>38</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790" w:history="1">
            <w:r w:rsidR="00BA4BE5" w:rsidRPr="001A002B">
              <w:rPr>
                <w:rStyle w:val="Hipervnculo"/>
                <w:noProof/>
              </w:rPr>
              <w:t>Centro de Atención a Ancianos “Sara Zaldívar” (CAASZ)</w:t>
            </w:r>
            <w:r w:rsidR="00BA4BE5">
              <w:rPr>
                <w:noProof/>
                <w:webHidden/>
              </w:rPr>
              <w:tab/>
            </w:r>
            <w:r>
              <w:rPr>
                <w:noProof/>
                <w:webHidden/>
              </w:rPr>
              <w:fldChar w:fldCharType="begin"/>
            </w:r>
            <w:r w:rsidR="00BA4BE5">
              <w:rPr>
                <w:noProof/>
                <w:webHidden/>
              </w:rPr>
              <w:instrText xml:space="preserve"> PAGEREF _Toc516124790 \h </w:instrText>
            </w:r>
            <w:r>
              <w:rPr>
                <w:noProof/>
                <w:webHidden/>
              </w:rPr>
            </w:r>
            <w:r>
              <w:rPr>
                <w:noProof/>
                <w:webHidden/>
              </w:rPr>
              <w:fldChar w:fldCharType="separate"/>
            </w:r>
            <w:r w:rsidR="00BA4BE5">
              <w:rPr>
                <w:noProof/>
                <w:webHidden/>
              </w:rPr>
              <w:t>38</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791" w:history="1">
            <w:r w:rsidR="00BA4BE5" w:rsidRPr="001A002B">
              <w:rPr>
                <w:rStyle w:val="Hipervnculo"/>
                <w:noProof/>
              </w:rPr>
              <w:t>Centro del Aparato Locomotor (CAL)</w:t>
            </w:r>
            <w:r w:rsidR="00BA4BE5">
              <w:rPr>
                <w:noProof/>
                <w:webHidden/>
              </w:rPr>
              <w:tab/>
            </w:r>
            <w:r>
              <w:rPr>
                <w:noProof/>
                <w:webHidden/>
              </w:rPr>
              <w:fldChar w:fldCharType="begin"/>
            </w:r>
            <w:r w:rsidR="00BA4BE5">
              <w:rPr>
                <w:noProof/>
                <w:webHidden/>
              </w:rPr>
              <w:instrText xml:space="preserve"> PAGEREF _Toc516124791 \h </w:instrText>
            </w:r>
            <w:r>
              <w:rPr>
                <w:noProof/>
                <w:webHidden/>
              </w:rPr>
            </w:r>
            <w:r>
              <w:rPr>
                <w:noProof/>
                <w:webHidden/>
              </w:rPr>
              <w:fldChar w:fldCharType="separate"/>
            </w:r>
            <w:r w:rsidR="00BA4BE5">
              <w:rPr>
                <w:noProof/>
                <w:webHidden/>
              </w:rPr>
              <w:t>39</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792" w:history="1">
            <w:r w:rsidR="00BA4BE5" w:rsidRPr="001A002B">
              <w:rPr>
                <w:rStyle w:val="Hipervnculo"/>
                <w:noProof/>
              </w:rPr>
              <w:t>Centro de Audición y Lenguaje (CALE)</w:t>
            </w:r>
            <w:r w:rsidR="00BA4BE5">
              <w:rPr>
                <w:noProof/>
                <w:webHidden/>
              </w:rPr>
              <w:tab/>
            </w:r>
            <w:r>
              <w:rPr>
                <w:noProof/>
                <w:webHidden/>
              </w:rPr>
              <w:fldChar w:fldCharType="begin"/>
            </w:r>
            <w:r w:rsidR="00BA4BE5">
              <w:rPr>
                <w:noProof/>
                <w:webHidden/>
              </w:rPr>
              <w:instrText xml:space="preserve"> PAGEREF _Toc516124792 \h </w:instrText>
            </w:r>
            <w:r>
              <w:rPr>
                <w:noProof/>
                <w:webHidden/>
              </w:rPr>
            </w:r>
            <w:r>
              <w:rPr>
                <w:noProof/>
                <w:webHidden/>
              </w:rPr>
              <w:fldChar w:fldCharType="separate"/>
            </w:r>
            <w:r w:rsidR="00BA4BE5">
              <w:rPr>
                <w:noProof/>
                <w:webHidden/>
              </w:rPr>
              <w:t>40</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793" w:history="1">
            <w:r w:rsidR="00BA4BE5" w:rsidRPr="001A002B">
              <w:rPr>
                <w:rStyle w:val="Hipervnculo"/>
                <w:noProof/>
              </w:rPr>
              <w:t>Centro de Rehabilitación de Ciegos “Eugenia de Dueñas” (CRC)</w:t>
            </w:r>
            <w:r w:rsidR="00BA4BE5">
              <w:rPr>
                <w:noProof/>
                <w:webHidden/>
              </w:rPr>
              <w:tab/>
            </w:r>
            <w:r>
              <w:rPr>
                <w:noProof/>
                <w:webHidden/>
              </w:rPr>
              <w:fldChar w:fldCharType="begin"/>
            </w:r>
            <w:r w:rsidR="00BA4BE5">
              <w:rPr>
                <w:noProof/>
                <w:webHidden/>
              </w:rPr>
              <w:instrText xml:space="preserve"> PAGEREF _Toc516124793 \h </w:instrText>
            </w:r>
            <w:r>
              <w:rPr>
                <w:noProof/>
                <w:webHidden/>
              </w:rPr>
            </w:r>
            <w:r>
              <w:rPr>
                <w:noProof/>
                <w:webHidden/>
              </w:rPr>
              <w:fldChar w:fldCharType="separate"/>
            </w:r>
            <w:r w:rsidR="00BA4BE5">
              <w:rPr>
                <w:noProof/>
                <w:webHidden/>
              </w:rPr>
              <w:t>42</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794" w:history="1">
            <w:r w:rsidR="00BA4BE5" w:rsidRPr="001A002B">
              <w:rPr>
                <w:rStyle w:val="Hipervnculo"/>
                <w:noProof/>
              </w:rPr>
              <w:t>Centro de Rehabilitación Integral para la Niñez y la Adolescencia (CRINA)</w:t>
            </w:r>
            <w:r w:rsidR="00BA4BE5">
              <w:rPr>
                <w:noProof/>
                <w:webHidden/>
              </w:rPr>
              <w:tab/>
            </w:r>
            <w:r>
              <w:rPr>
                <w:noProof/>
                <w:webHidden/>
              </w:rPr>
              <w:fldChar w:fldCharType="begin"/>
            </w:r>
            <w:r w:rsidR="00BA4BE5">
              <w:rPr>
                <w:noProof/>
                <w:webHidden/>
              </w:rPr>
              <w:instrText xml:space="preserve"> PAGEREF _Toc516124794 \h </w:instrText>
            </w:r>
            <w:r>
              <w:rPr>
                <w:noProof/>
                <w:webHidden/>
              </w:rPr>
            </w:r>
            <w:r>
              <w:rPr>
                <w:noProof/>
                <w:webHidden/>
              </w:rPr>
              <w:fldChar w:fldCharType="separate"/>
            </w:r>
            <w:r w:rsidR="00BA4BE5">
              <w:rPr>
                <w:noProof/>
                <w:webHidden/>
              </w:rPr>
              <w:t>43</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795" w:history="1">
            <w:r w:rsidR="00BA4BE5" w:rsidRPr="001A002B">
              <w:rPr>
                <w:rStyle w:val="Hipervnculo"/>
                <w:noProof/>
              </w:rPr>
              <w:t>Centro de Rehabilitación Integral de Occidente (CRIO)</w:t>
            </w:r>
            <w:r w:rsidR="00BA4BE5">
              <w:rPr>
                <w:noProof/>
                <w:webHidden/>
              </w:rPr>
              <w:tab/>
            </w:r>
            <w:r>
              <w:rPr>
                <w:noProof/>
                <w:webHidden/>
              </w:rPr>
              <w:fldChar w:fldCharType="begin"/>
            </w:r>
            <w:r w:rsidR="00BA4BE5">
              <w:rPr>
                <w:noProof/>
                <w:webHidden/>
              </w:rPr>
              <w:instrText xml:space="preserve"> PAGEREF _Toc516124795 \h </w:instrText>
            </w:r>
            <w:r>
              <w:rPr>
                <w:noProof/>
                <w:webHidden/>
              </w:rPr>
            </w:r>
            <w:r>
              <w:rPr>
                <w:noProof/>
                <w:webHidden/>
              </w:rPr>
              <w:fldChar w:fldCharType="separate"/>
            </w:r>
            <w:r w:rsidR="00BA4BE5">
              <w:rPr>
                <w:noProof/>
                <w:webHidden/>
              </w:rPr>
              <w:t>44</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796" w:history="1">
            <w:r w:rsidR="00BA4BE5" w:rsidRPr="001A002B">
              <w:rPr>
                <w:rStyle w:val="Hipervnculo"/>
                <w:noProof/>
              </w:rPr>
              <w:t>Centro de Rehabilitación Integral de Oriente (CRIOR)</w:t>
            </w:r>
            <w:r w:rsidR="00BA4BE5">
              <w:rPr>
                <w:noProof/>
                <w:webHidden/>
              </w:rPr>
              <w:tab/>
            </w:r>
            <w:r>
              <w:rPr>
                <w:noProof/>
                <w:webHidden/>
              </w:rPr>
              <w:fldChar w:fldCharType="begin"/>
            </w:r>
            <w:r w:rsidR="00BA4BE5">
              <w:rPr>
                <w:noProof/>
                <w:webHidden/>
              </w:rPr>
              <w:instrText xml:space="preserve"> PAGEREF _Toc516124796 \h </w:instrText>
            </w:r>
            <w:r>
              <w:rPr>
                <w:noProof/>
                <w:webHidden/>
              </w:rPr>
            </w:r>
            <w:r>
              <w:rPr>
                <w:noProof/>
                <w:webHidden/>
              </w:rPr>
              <w:fldChar w:fldCharType="separate"/>
            </w:r>
            <w:r w:rsidR="00BA4BE5">
              <w:rPr>
                <w:noProof/>
                <w:webHidden/>
              </w:rPr>
              <w:t>45</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797" w:history="1">
            <w:r w:rsidR="00BA4BE5" w:rsidRPr="001A002B">
              <w:rPr>
                <w:rStyle w:val="Hipervnculo"/>
                <w:noProof/>
              </w:rPr>
              <w:t>Centro de Rehabilitación Profesional (CRP)</w:t>
            </w:r>
            <w:r w:rsidR="00BA4BE5">
              <w:rPr>
                <w:noProof/>
                <w:webHidden/>
              </w:rPr>
              <w:tab/>
            </w:r>
            <w:r>
              <w:rPr>
                <w:noProof/>
                <w:webHidden/>
              </w:rPr>
              <w:fldChar w:fldCharType="begin"/>
            </w:r>
            <w:r w:rsidR="00BA4BE5">
              <w:rPr>
                <w:noProof/>
                <w:webHidden/>
              </w:rPr>
              <w:instrText xml:space="preserve"> PAGEREF _Toc516124797 \h </w:instrText>
            </w:r>
            <w:r>
              <w:rPr>
                <w:noProof/>
                <w:webHidden/>
              </w:rPr>
            </w:r>
            <w:r>
              <w:rPr>
                <w:noProof/>
                <w:webHidden/>
              </w:rPr>
              <w:fldChar w:fldCharType="separate"/>
            </w:r>
            <w:r w:rsidR="00BA4BE5">
              <w:rPr>
                <w:noProof/>
                <w:webHidden/>
              </w:rPr>
              <w:t>47</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798" w:history="1">
            <w:r w:rsidR="00BA4BE5" w:rsidRPr="001A002B">
              <w:rPr>
                <w:rStyle w:val="Hipervnculo"/>
                <w:noProof/>
              </w:rPr>
              <w:t>Unidad de Consulta Externa (UCE)</w:t>
            </w:r>
            <w:r w:rsidR="00BA4BE5">
              <w:rPr>
                <w:noProof/>
                <w:webHidden/>
              </w:rPr>
              <w:tab/>
            </w:r>
            <w:r>
              <w:rPr>
                <w:noProof/>
                <w:webHidden/>
              </w:rPr>
              <w:fldChar w:fldCharType="begin"/>
            </w:r>
            <w:r w:rsidR="00BA4BE5">
              <w:rPr>
                <w:noProof/>
                <w:webHidden/>
              </w:rPr>
              <w:instrText xml:space="preserve"> PAGEREF _Toc516124798 \h </w:instrText>
            </w:r>
            <w:r>
              <w:rPr>
                <w:noProof/>
                <w:webHidden/>
              </w:rPr>
            </w:r>
            <w:r>
              <w:rPr>
                <w:noProof/>
                <w:webHidden/>
              </w:rPr>
              <w:fldChar w:fldCharType="separate"/>
            </w:r>
            <w:r w:rsidR="00BA4BE5">
              <w:rPr>
                <w:noProof/>
                <w:webHidden/>
              </w:rPr>
              <w:t>47</w:t>
            </w:r>
            <w:r>
              <w:rPr>
                <w:noProof/>
                <w:webHidden/>
              </w:rPr>
              <w:fldChar w:fldCharType="end"/>
            </w:r>
          </w:hyperlink>
        </w:p>
        <w:p w:rsidR="00BA4BE5" w:rsidRDefault="00885D7F">
          <w:pPr>
            <w:pStyle w:val="TDC2"/>
            <w:tabs>
              <w:tab w:val="left" w:pos="660"/>
              <w:tab w:val="right" w:leader="dot" w:pos="9111"/>
            </w:tabs>
            <w:rPr>
              <w:rFonts w:asciiTheme="minorHAnsi" w:eastAsiaTheme="minorEastAsia" w:hAnsiTheme="minorHAnsi" w:cstheme="minorBidi"/>
              <w:noProof/>
              <w:lang w:eastAsia="es-SV"/>
            </w:rPr>
          </w:pPr>
          <w:hyperlink w:anchor="_Toc516124799" w:history="1">
            <w:r w:rsidR="00BA4BE5" w:rsidRPr="001A002B">
              <w:rPr>
                <w:rStyle w:val="Hipervnculo"/>
                <w:noProof/>
              </w:rPr>
              <w:t>e)</w:t>
            </w:r>
            <w:r w:rsidR="00BA4BE5">
              <w:rPr>
                <w:rFonts w:asciiTheme="minorHAnsi" w:eastAsiaTheme="minorEastAsia" w:hAnsiTheme="minorHAnsi" w:cstheme="minorBidi"/>
                <w:noProof/>
                <w:lang w:eastAsia="es-SV"/>
              </w:rPr>
              <w:tab/>
            </w:r>
            <w:r w:rsidR="00BA4BE5" w:rsidRPr="001A002B">
              <w:rPr>
                <w:rStyle w:val="Hipervnculo"/>
                <w:noProof/>
              </w:rPr>
              <w:t>Atenciones brindadas y egresos</w:t>
            </w:r>
            <w:r w:rsidR="00BA4BE5">
              <w:rPr>
                <w:noProof/>
                <w:webHidden/>
              </w:rPr>
              <w:tab/>
            </w:r>
            <w:r>
              <w:rPr>
                <w:noProof/>
                <w:webHidden/>
              </w:rPr>
              <w:fldChar w:fldCharType="begin"/>
            </w:r>
            <w:r w:rsidR="00BA4BE5">
              <w:rPr>
                <w:noProof/>
                <w:webHidden/>
              </w:rPr>
              <w:instrText xml:space="preserve"> PAGEREF _Toc516124799 \h </w:instrText>
            </w:r>
            <w:r>
              <w:rPr>
                <w:noProof/>
                <w:webHidden/>
              </w:rPr>
            </w:r>
            <w:r>
              <w:rPr>
                <w:noProof/>
                <w:webHidden/>
              </w:rPr>
              <w:fldChar w:fldCharType="separate"/>
            </w:r>
            <w:r w:rsidR="00BA4BE5">
              <w:rPr>
                <w:noProof/>
                <w:webHidden/>
              </w:rPr>
              <w:t>49</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00" w:history="1">
            <w:r w:rsidR="00BA4BE5" w:rsidRPr="001A002B">
              <w:rPr>
                <w:rStyle w:val="Hipervnculo"/>
                <w:noProof/>
              </w:rPr>
              <w:t>Atenciones brindadas por año y su programación para el 2018, según centro de atención</w:t>
            </w:r>
            <w:r w:rsidR="00BA4BE5">
              <w:rPr>
                <w:noProof/>
                <w:webHidden/>
              </w:rPr>
              <w:tab/>
            </w:r>
            <w:r>
              <w:rPr>
                <w:noProof/>
                <w:webHidden/>
              </w:rPr>
              <w:fldChar w:fldCharType="begin"/>
            </w:r>
            <w:r w:rsidR="00BA4BE5">
              <w:rPr>
                <w:noProof/>
                <w:webHidden/>
              </w:rPr>
              <w:instrText xml:space="preserve"> PAGEREF _Toc516124800 \h </w:instrText>
            </w:r>
            <w:r>
              <w:rPr>
                <w:noProof/>
                <w:webHidden/>
              </w:rPr>
            </w:r>
            <w:r>
              <w:rPr>
                <w:noProof/>
                <w:webHidden/>
              </w:rPr>
              <w:fldChar w:fldCharType="separate"/>
            </w:r>
            <w:r w:rsidR="00BA4BE5">
              <w:rPr>
                <w:noProof/>
                <w:webHidden/>
              </w:rPr>
              <w:t>49</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01" w:history="1">
            <w:r w:rsidR="00BA4BE5" w:rsidRPr="001A002B">
              <w:rPr>
                <w:rStyle w:val="Hipervnculo"/>
                <w:noProof/>
              </w:rPr>
              <w:t>Egresos por año y su proyección para el 2018, según centro de atención</w:t>
            </w:r>
            <w:r w:rsidR="00BA4BE5">
              <w:rPr>
                <w:noProof/>
                <w:webHidden/>
              </w:rPr>
              <w:tab/>
            </w:r>
            <w:r>
              <w:rPr>
                <w:noProof/>
                <w:webHidden/>
              </w:rPr>
              <w:fldChar w:fldCharType="begin"/>
            </w:r>
            <w:r w:rsidR="00BA4BE5">
              <w:rPr>
                <w:noProof/>
                <w:webHidden/>
              </w:rPr>
              <w:instrText xml:space="preserve"> PAGEREF _Toc516124801 \h </w:instrText>
            </w:r>
            <w:r>
              <w:rPr>
                <w:noProof/>
                <w:webHidden/>
              </w:rPr>
            </w:r>
            <w:r>
              <w:rPr>
                <w:noProof/>
                <w:webHidden/>
              </w:rPr>
              <w:fldChar w:fldCharType="separate"/>
            </w:r>
            <w:r w:rsidR="00BA4BE5">
              <w:rPr>
                <w:noProof/>
                <w:webHidden/>
              </w:rPr>
              <w:t>50</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02" w:history="1">
            <w:r w:rsidR="00BA4BE5" w:rsidRPr="001A002B">
              <w:rPr>
                <w:rStyle w:val="Hipervnculo"/>
                <w:noProof/>
              </w:rPr>
              <w:t>Centro de Atención a Ancianos “Sara Zaldívar” (CAASZ)</w:t>
            </w:r>
            <w:r w:rsidR="00BA4BE5">
              <w:rPr>
                <w:noProof/>
                <w:webHidden/>
              </w:rPr>
              <w:tab/>
            </w:r>
            <w:r>
              <w:rPr>
                <w:noProof/>
                <w:webHidden/>
              </w:rPr>
              <w:fldChar w:fldCharType="begin"/>
            </w:r>
            <w:r w:rsidR="00BA4BE5">
              <w:rPr>
                <w:noProof/>
                <w:webHidden/>
              </w:rPr>
              <w:instrText xml:space="preserve"> PAGEREF _Toc516124802 \h </w:instrText>
            </w:r>
            <w:r>
              <w:rPr>
                <w:noProof/>
                <w:webHidden/>
              </w:rPr>
            </w:r>
            <w:r>
              <w:rPr>
                <w:noProof/>
                <w:webHidden/>
              </w:rPr>
              <w:fldChar w:fldCharType="separate"/>
            </w:r>
            <w:r w:rsidR="00BA4BE5">
              <w:rPr>
                <w:noProof/>
                <w:webHidden/>
              </w:rPr>
              <w:t>51</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03" w:history="1">
            <w:r w:rsidR="00BA4BE5" w:rsidRPr="001A002B">
              <w:rPr>
                <w:rStyle w:val="Hipervnculo"/>
                <w:noProof/>
              </w:rPr>
              <w:t>Centro del Aparato Locomotor (CAL)</w:t>
            </w:r>
            <w:r w:rsidR="00BA4BE5">
              <w:rPr>
                <w:noProof/>
                <w:webHidden/>
              </w:rPr>
              <w:tab/>
            </w:r>
            <w:r>
              <w:rPr>
                <w:noProof/>
                <w:webHidden/>
              </w:rPr>
              <w:fldChar w:fldCharType="begin"/>
            </w:r>
            <w:r w:rsidR="00BA4BE5">
              <w:rPr>
                <w:noProof/>
                <w:webHidden/>
              </w:rPr>
              <w:instrText xml:space="preserve"> PAGEREF _Toc516124803 \h </w:instrText>
            </w:r>
            <w:r>
              <w:rPr>
                <w:noProof/>
                <w:webHidden/>
              </w:rPr>
            </w:r>
            <w:r>
              <w:rPr>
                <w:noProof/>
                <w:webHidden/>
              </w:rPr>
              <w:fldChar w:fldCharType="separate"/>
            </w:r>
            <w:r w:rsidR="00BA4BE5">
              <w:rPr>
                <w:noProof/>
                <w:webHidden/>
              </w:rPr>
              <w:t>52</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04" w:history="1">
            <w:r w:rsidR="00BA4BE5" w:rsidRPr="001A002B">
              <w:rPr>
                <w:rStyle w:val="Hipervnculo"/>
                <w:noProof/>
              </w:rPr>
              <w:t>Centro de Audición y Lenguaje (CALE)</w:t>
            </w:r>
            <w:r w:rsidR="00BA4BE5">
              <w:rPr>
                <w:noProof/>
                <w:webHidden/>
              </w:rPr>
              <w:tab/>
            </w:r>
            <w:r>
              <w:rPr>
                <w:noProof/>
                <w:webHidden/>
              </w:rPr>
              <w:fldChar w:fldCharType="begin"/>
            </w:r>
            <w:r w:rsidR="00BA4BE5">
              <w:rPr>
                <w:noProof/>
                <w:webHidden/>
              </w:rPr>
              <w:instrText xml:space="preserve"> PAGEREF _Toc516124804 \h </w:instrText>
            </w:r>
            <w:r>
              <w:rPr>
                <w:noProof/>
                <w:webHidden/>
              </w:rPr>
            </w:r>
            <w:r>
              <w:rPr>
                <w:noProof/>
                <w:webHidden/>
              </w:rPr>
              <w:fldChar w:fldCharType="separate"/>
            </w:r>
            <w:r w:rsidR="00BA4BE5">
              <w:rPr>
                <w:noProof/>
                <w:webHidden/>
              </w:rPr>
              <w:t>52</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05" w:history="1">
            <w:r w:rsidR="00BA4BE5" w:rsidRPr="001A002B">
              <w:rPr>
                <w:rStyle w:val="Hipervnculo"/>
                <w:noProof/>
              </w:rPr>
              <w:t>Centro de Rehabilitación de Ciegos “Eugenia de Dueñas” (CRC)</w:t>
            </w:r>
            <w:r w:rsidR="00BA4BE5">
              <w:rPr>
                <w:noProof/>
                <w:webHidden/>
              </w:rPr>
              <w:tab/>
            </w:r>
            <w:r>
              <w:rPr>
                <w:noProof/>
                <w:webHidden/>
              </w:rPr>
              <w:fldChar w:fldCharType="begin"/>
            </w:r>
            <w:r w:rsidR="00BA4BE5">
              <w:rPr>
                <w:noProof/>
                <w:webHidden/>
              </w:rPr>
              <w:instrText xml:space="preserve"> PAGEREF _Toc516124805 \h </w:instrText>
            </w:r>
            <w:r>
              <w:rPr>
                <w:noProof/>
                <w:webHidden/>
              </w:rPr>
            </w:r>
            <w:r>
              <w:rPr>
                <w:noProof/>
                <w:webHidden/>
              </w:rPr>
              <w:fldChar w:fldCharType="separate"/>
            </w:r>
            <w:r w:rsidR="00BA4BE5">
              <w:rPr>
                <w:noProof/>
                <w:webHidden/>
              </w:rPr>
              <w:t>52</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06" w:history="1">
            <w:r w:rsidR="00BA4BE5" w:rsidRPr="001A002B">
              <w:rPr>
                <w:rStyle w:val="Hipervnculo"/>
                <w:noProof/>
              </w:rPr>
              <w:t>Centro de Rehabilitación Integral para la Niñez y la Adolescencia (CRINA)</w:t>
            </w:r>
            <w:r w:rsidR="00BA4BE5">
              <w:rPr>
                <w:noProof/>
                <w:webHidden/>
              </w:rPr>
              <w:tab/>
            </w:r>
            <w:r>
              <w:rPr>
                <w:noProof/>
                <w:webHidden/>
              </w:rPr>
              <w:fldChar w:fldCharType="begin"/>
            </w:r>
            <w:r w:rsidR="00BA4BE5">
              <w:rPr>
                <w:noProof/>
                <w:webHidden/>
              </w:rPr>
              <w:instrText xml:space="preserve"> PAGEREF _Toc516124806 \h </w:instrText>
            </w:r>
            <w:r>
              <w:rPr>
                <w:noProof/>
                <w:webHidden/>
              </w:rPr>
            </w:r>
            <w:r>
              <w:rPr>
                <w:noProof/>
                <w:webHidden/>
              </w:rPr>
              <w:fldChar w:fldCharType="separate"/>
            </w:r>
            <w:r w:rsidR="00BA4BE5">
              <w:rPr>
                <w:noProof/>
                <w:webHidden/>
              </w:rPr>
              <w:t>53</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07" w:history="1">
            <w:r w:rsidR="00BA4BE5" w:rsidRPr="001A002B">
              <w:rPr>
                <w:rStyle w:val="Hipervnculo"/>
                <w:noProof/>
              </w:rPr>
              <w:t>Centro de Rehabilitación Integral de Occidente (CRIO)</w:t>
            </w:r>
            <w:r w:rsidR="00BA4BE5">
              <w:rPr>
                <w:noProof/>
                <w:webHidden/>
              </w:rPr>
              <w:tab/>
            </w:r>
            <w:r>
              <w:rPr>
                <w:noProof/>
                <w:webHidden/>
              </w:rPr>
              <w:fldChar w:fldCharType="begin"/>
            </w:r>
            <w:r w:rsidR="00BA4BE5">
              <w:rPr>
                <w:noProof/>
                <w:webHidden/>
              </w:rPr>
              <w:instrText xml:space="preserve"> PAGEREF _Toc516124807 \h </w:instrText>
            </w:r>
            <w:r>
              <w:rPr>
                <w:noProof/>
                <w:webHidden/>
              </w:rPr>
            </w:r>
            <w:r>
              <w:rPr>
                <w:noProof/>
                <w:webHidden/>
              </w:rPr>
              <w:fldChar w:fldCharType="separate"/>
            </w:r>
            <w:r w:rsidR="00BA4BE5">
              <w:rPr>
                <w:noProof/>
                <w:webHidden/>
              </w:rPr>
              <w:t>53</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08" w:history="1">
            <w:r w:rsidR="00BA4BE5" w:rsidRPr="001A002B">
              <w:rPr>
                <w:rStyle w:val="Hipervnculo"/>
                <w:noProof/>
              </w:rPr>
              <w:t>Centro de Rehabilitación Integral de Oriente (CRIOR)</w:t>
            </w:r>
            <w:r w:rsidR="00BA4BE5">
              <w:rPr>
                <w:noProof/>
                <w:webHidden/>
              </w:rPr>
              <w:tab/>
            </w:r>
            <w:r>
              <w:rPr>
                <w:noProof/>
                <w:webHidden/>
              </w:rPr>
              <w:fldChar w:fldCharType="begin"/>
            </w:r>
            <w:r w:rsidR="00BA4BE5">
              <w:rPr>
                <w:noProof/>
                <w:webHidden/>
              </w:rPr>
              <w:instrText xml:space="preserve"> PAGEREF _Toc516124808 \h </w:instrText>
            </w:r>
            <w:r>
              <w:rPr>
                <w:noProof/>
                <w:webHidden/>
              </w:rPr>
            </w:r>
            <w:r>
              <w:rPr>
                <w:noProof/>
                <w:webHidden/>
              </w:rPr>
              <w:fldChar w:fldCharType="separate"/>
            </w:r>
            <w:r w:rsidR="00BA4BE5">
              <w:rPr>
                <w:noProof/>
                <w:webHidden/>
              </w:rPr>
              <w:t>53</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09" w:history="1">
            <w:r w:rsidR="00BA4BE5" w:rsidRPr="001A002B">
              <w:rPr>
                <w:rStyle w:val="Hipervnculo"/>
                <w:noProof/>
              </w:rPr>
              <w:t>Centro de Rehabilitación Profesional (CRP)</w:t>
            </w:r>
            <w:r w:rsidR="00BA4BE5">
              <w:rPr>
                <w:noProof/>
                <w:webHidden/>
              </w:rPr>
              <w:tab/>
            </w:r>
            <w:r>
              <w:rPr>
                <w:noProof/>
                <w:webHidden/>
              </w:rPr>
              <w:fldChar w:fldCharType="begin"/>
            </w:r>
            <w:r w:rsidR="00BA4BE5">
              <w:rPr>
                <w:noProof/>
                <w:webHidden/>
              </w:rPr>
              <w:instrText xml:space="preserve"> PAGEREF _Toc516124809 \h </w:instrText>
            </w:r>
            <w:r>
              <w:rPr>
                <w:noProof/>
                <w:webHidden/>
              </w:rPr>
            </w:r>
            <w:r>
              <w:rPr>
                <w:noProof/>
                <w:webHidden/>
              </w:rPr>
              <w:fldChar w:fldCharType="separate"/>
            </w:r>
            <w:r w:rsidR="00BA4BE5">
              <w:rPr>
                <w:noProof/>
                <w:webHidden/>
              </w:rPr>
              <w:t>54</w:t>
            </w:r>
            <w:r>
              <w:rPr>
                <w:noProof/>
                <w:webHidden/>
              </w:rPr>
              <w:fldChar w:fldCharType="end"/>
            </w:r>
          </w:hyperlink>
        </w:p>
        <w:p w:rsidR="00BA4BE5" w:rsidRDefault="00885D7F">
          <w:pPr>
            <w:pStyle w:val="TDC2"/>
            <w:tabs>
              <w:tab w:val="left" w:pos="660"/>
              <w:tab w:val="right" w:leader="dot" w:pos="9111"/>
            </w:tabs>
            <w:rPr>
              <w:rFonts w:asciiTheme="minorHAnsi" w:eastAsiaTheme="minorEastAsia" w:hAnsiTheme="minorHAnsi" w:cstheme="minorBidi"/>
              <w:noProof/>
              <w:lang w:eastAsia="es-SV"/>
            </w:rPr>
          </w:pPr>
          <w:hyperlink w:anchor="_Toc516124810" w:history="1">
            <w:r w:rsidR="00BA4BE5" w:rsidRPr="001A002B">
              <w:rPr>
                <w:rStyle w:val="Hipervnculo"/>
                <w:noProof/>
              </w:rPr>
              <w:t>f)</w:t>
            </w:r>
            <w:r w:rsidR="00BA4BE5">
              <w:rPr>
                <w:rFonts w:asciiTheme="minorHAnsi" w:eastAsiaTheme="minorEastAsia" w:hAnsiTheme="minorHAnsi" w:cstheme="minorBidi"/>
                <w:noProof/>
                <w:lang w:eastAsia="es-SV"/>
              </w:rPr>
              <w:tab/>
            </w:r>
            <w:r w:rsidR="00BA4BE5" w:rsidRPr="001A002B">
              <w:rPr>
                <w:rStyle w:val="Hipervnculo"/>
                <w:noProof/>
              </w:rPr>
              <w:t>Población atendida</w:t>
            </w:r>
            <w:r w:rsidR="00BA4BE5">
              <w:rPr>
                <w:noProof/>
                <w:webHidden/>
              </w:rPr>
              <w:tab/>
            </w:r>
            <w:r>
              <w:rPr>
                <w:noProof/>
                <w:webHidden/>
              </w:rPr>
              <w:fldChar w:fldCharType="begin"/>
            </w:r>
            <w:r w:rsidR="00BA4BE5">
              <w:rPr>
                <w:noProof/>
                <w:webHidden/>
              </w:rPr>
              <w:instrText xml:space="preserve"> PAGEREF _Toc516124810 \h </w:instrText>
            </w:r>
            <w:r>
              <w:rPr>
                <w:noProof/>
                <w:webHidden/>
              </w:rPr>
            </w:r>
            <w:r>
              <w:rPr>
                <w:noProof/>
                <w:webHidden/>
              </w:rPr>
              <w:fldChar w:fldCharType="separate"/>
            </w:r>
            <w:r w:rsidR="00BA4BE5">
              <w:rPr>
                <w:noProof/>
                <w:webHidden/>
              </w:rPr>
              <w:t>54</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11" w:history="1">
            <w:r w:rsidR="00BA4BE5" w:rsidRPr="001A002B">
              <w:rPr>
                <w:rStyle w:val="Hipervnculo"/>
                <w:noProof/>
              </w:rPr>
              <w:t>Población atendida por año y su programación para el 2018, según centro de atención</w:t>
            </w:r>
            <w:r w:rsidR="00BA4BE5">
              <w:rPr>
                <w:noProof/>
                <w:webHidden/>
              </w:rPr>
              <w:tab/>
            </w:r>
            <w:r>
              <w:rPr>
                <w:noProof/>
                <w:webHidden/>
              </w:rPr>
              <w:fldChar w:fldCharType="begin"/>
            </w:r>
            <w:r w:rsidR="00BA4BE5">
              <w:rPr>
                <w:noProof/>
                <w:webHidden/>
              </w:rPr>
              <w:instrText xml:space="preserve"> PAGEREF _Toc516124811 \h </w:instrText>
            </w:r>
            <w:r>
              <w:rPr>
                <w:noProof/>
                <w:webHidden/>
              </w:rPr>
            </w:r>
            <w:r>
              <w:rPr>
                <w:noProof/>
                <w:webHidden/>
              </w:rPr>
              <w:fldChar w:fldCharType="separate"/>
            </w:r>
            <w:r w:rsidR="00BA4BE5">
              <w:rPr>
                <w:noProof/>
                <w:webHidden/>
              </w:rPr>
              <w:t>54</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12" w:history="1">
            <w:r w:rsidR="00BA4BE5" w:rsidRPr="001A002B">
              <w:rPr>
                <w:rStyle w:val="Hipervnculo"/>
                <w:noProof/>
              </w:rPr>
              <w:t>Centro de Atención a Ancianos “Sara Zaldívar” (CAASZ)</w:t>
            </w:r>
            <w:r w:rsidR="00BA4BE5">
              <w:rPr>
                <w:noProof/>
                <w:webHidden/>
              </w:rPr>
              <w:tab/>
            </w:r>
            <w:r>
              <w:rPr>
                <w:noProof/>
                <w:webHidden/>
              </w:rPr>
              <w:fldChar w:fldCharType="begin"/>
            </w:r>
            <w:r w:rsidR="00BA4BE5">
              <w:rPr>
                <w:noProof/>
                <w:webHidden/>
              </w:rPr>
              <w:instrText xml:space="preserve"> PAGEREF _Toc516124812 \h </w:instrText>
            </w:r>
            <w:r>
              <w:rPr>
                <w:noProof/>
                <w:webHidden/>
              </w:rPr>
            </w:r>
            <w:r>
              <w:rPr>
                <w:noProof/>
                <w:webHidden/>
              </w:rPr>
              <w:fldChar w:fldCharType="separate"/>
            </w:r>
            <w:r w:rsidR="00BA4BE5">
              <w:rPr>
                <w:noProof/>
                <w:webHidden/>
              </w:rPr>
              <w:t>55</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13" w:history="1">
            <w:r w:rsidR="00BA4BE5" w:rsidRPr="001A002B">
              <w:rPr>
                <w:rStyle w:val="Hipervnculo"/>
                <w:noProof/>
              </w:rPr>
              <w:t>Centro de Aparato Locomotor (CAL)</w:t>
            </w:r>
            <w:r w:rsidR="00BA4BE5">
              <w:rPr>
                <w:noProof/>
                <w:webHidden/>
              </w:rPr>
              <w:tab/>
            </w:r>
            <w:r>
              <w:rPr>
                <w:noProof/>
                <w:webHidden/>
              </w:rPr>
              <w:fldChar w:fldCharType="begin"/>
            </w:r>
            <w:r w:rsidR="00BA4BE5">
              <w:rPr>
                <w:noProof/>
                <w:webHidden/>
              </w:rPr>
              <w:instrText xml:space="preserve"> PAGEREF _Toc516124813 \h </w:instrText>
            </w:r>
            <w:r>
              <w:rPr>
                <w:noProof/>
                <w:webHidden/>
              </w:rPr>
            </w:r>
            <w:r>
              <w:rPr>
                <w:noProof/>
                <w:webHidden/>
              </w:rPr>
              <w:fldChar w:fldCharType="separate"/>
            </w:r>
            <w:r w:rsidR="00BA4BE5">
              <w:rPr>
                <w:noProof/>
                <w:webHidden/>
              </w:rPr>
              <w:t>55</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14" w:history="1">
            <w:r w:rsidR="00BA4BE5" w:rsidRPr="001A002B">
              <w:rPr>
                <w:rStyle w:val="Hipervnculo"/>
                <w:noProof/>
              </w:rPr>
              <w:t>Centro de Audición y Lenguaje (CALE)</w:t>
            </w:r>
            <w:r w:rsidR="00BA4BE5">
              <w:rPr>
                <w:noProof/>
                <w:webHidden/>
              </w:rPr>
              <w:tab/>
            </w:r>
            <w:r>
              <w:rPr>
                <w:noProof/>
                <w:webHidden/>
              </w:rPr>
              <w:fldChar w:fldCharType="begin"/>
            </w:r>
            <w:r w:rsidR="00BA4BE5">
              <w:rPr>
                <w:noProof/>
                <w:webHidden/>
              </w:rPr>
              <w:instrText xml:space="preserve"> PAGEREF _Toc516124814 \h </w:instrText>
            </w:r>
            <w:r>
              <w:rPr>
                <w:noProof/>
                <w:webHidden/>
              </w:rPr>
            </w:r>
            <w:r>
              <w:rPr>
                <w:noProof/>
                <w:webHidden/>
              </w:rPr>
              <w:fldChar w:fldCharType="separate"/>
            </w:r>
            <w:r w:rsidR="00BA4BE5">
              <w:rPr>
                <w:noProof/>
                <w:webHidden/>
              </w:rPr>
              <w:t>56</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15" w:history="1">
            <w:r w:rsidR="00BA4BE5" w:rsidRPr="001A002B">
              <w:rPr>
                <w:rStyle w:val="Hipervnculo"/>
                <w:noProof/>
              </w:rPr>
              <w:t>Centro de Rehabilitación de Ciegos “Eugenia de Dueñas” (CRC)</w:t>
            </w:r>
            <w:r w:rsidR="00BA4BE5">
              <w:rPr>
                <w:noProof/>
                <w:webHidden/>
              </w:rPr>
              <w:tab/>
            </w:r>
            <w:r>
              <w:rPr>
                <w:noProof/>
                <w:webHidden/>
              </w:rPr>
              <w:fldChar w:fldCharType="begin"/>
            </w:r>
            <w:r w:rsidR="00BA4BE5">
              <w:rPr>
                <w:noProof/>
                <w:webHidden/>
              </w:rPr>
              <w:instrText xml:space="preserve"> PAGEREF _Toc516124815 \h </w:instrText>
            </w:r>
            <w:r>
              <w:rPr>
                <w:noProof/>
                <w:webHidden/>
              </w:rPr>
            </w:r>
            <w:r>
              <w:rPr>
                <w:noProof/>
                <w:webHidden/>
              </w:rPr>
              <w:fldChar w:fldCharType="separate"/>
            </w:r>
            <w:r w:rsidR="00BA4BE5">
              <w:rPr>
                <w:noProof/>
                <w:webHidden/>
              </w:rPr>
              <w:t>56</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16" w:history="1">
            <w:r w:rsidR="00BA4BE5" w:rsidRPr="001A002B">
              <w:rPr>
                <w:rStyle w:val="Hipervnculo"/>
                <w:noProof/>
              </w:rPr>
              <w:t>Centro de Rehabilitación Integral para la Niñez y la Adolescencia (CRINA)</w:t>
            </w:r>
            <w:r w:rsidR="00BA4BE5">
              <w:rPr>
                <w:noProof/>
                <w:webHidden/>
              </w:rPr>
              <w:tab/>
            </w:r>
            <w:r>
              <w:rPr>
                <w:noProof/>
                <w:webHidden/>
              </w:rPr>
              <w:fldChar w:fldCharType="begin"/>
            </w:r>
            <w:r w:rsidR="00BA4BE5">
              <w:rPr>
                <w:noProof/>
                <w:webHidden/>
              </w:rPr>
              <w:instrText xml:space="preserve"> PAGEREF _Toc516124816 \h </w:instrText>
            </w:r>
            <w:r>
              <w:rPr>
                <w:noProof/>
                <w:webHidden/>
              </w:rPr>
            </w:r>
            <w:r>
              <w:rPr>
                <w:noProof/>
                <w:webHidden/>
              </w:rPr>
              <w:fldChar w:fldCharType="separate"/>
            </w:r>
            <w:r w:rsidR="00BA4BE5">
              <w:rPr>
                <w:noProof/>
                <w:webHidden/>
              </w:rPr>
              <w:t>57</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17" w:history="1">
            <w:r w:rsidR="00BA4BE5" w:rsidRPr="001A002B">
              <w:rPr>
                <w:rStyle w:val="Hipervnculo"/>
                <w:noProof/>
              </w:rPr>
              <w:t>Centro de Rehabilitación Integral de Occidente (CRIO)</w:t>
            </w:r>
            <w:r w:rsidR="00BA4BE5">
              <w:rPr>
                <w:noProof/>
                <w:webHidden/>
              </w:rPr>
              <w:tab/>
            </w:r>
            <w:r>
              <w:rPr>
                <w:noProof/>
                <w:webHidden/>
              </w:rPr>
              <w:fldChar w:fldCharType="begin"/>
            </w:r>
            <w:r w:rsidR="00BA4BE5">
              <w:rPr>
                <w:noProof/>
                <w:webHidden/>
              </w:rPr>
              <w:instrText xml:space="preserve"> PAGEREF _Toc516124817 \h </w:instrText>
            </w:r>
            <w:r>
              <w:rPr>
                <w:noProof/>
                <w:webHidden/>
              </w:rPr>
            </w:r>
            <w:r>
              <w:rPr>
                <w:noProof/>
                <w:webHidden/>
              </w:rPr>
              <w:fldChar w:fldCharType="separate"/>
            </w:r>
            <w:r w:rsidR="00BA4BE5">
              <w:rPr>
                <w:noProof/>
                <w:webHidden/>
              </w:rPr>
              <w:t>57</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18" w:history="1">
            <w:r w:rsidR="00BA4BE5" w:rsidRPr="001A002B">
              <w:rPr>
                <w:rStyle w:val="Hipervnculo"/>
                <w:noProof/>
              </w:rPr>
              <w:t>Centro de Rehabilitación Integral de Oriente (CRIOR)</w:t>
            </w:r>
            <w:r w:rsidR="00BA4BE5">
              <w:rPr>
                <w:noProof/>
                <w:webHidden/>
              </w:rPr>
              <w:tab/>
            </w:r>
            <w:r>
              <w:rPr>
                <w:noProof/>
                <w:webHidden/>
              </w:rPr>
              <w:fldChar w:fldCharType="begin"/>
            </w:r>
            <w:r w:rsidR="00BA4BE5">
              <w:rPr>
                <w:noProof/>
                <w:webHidden/>
              </w:rPr>
              <w:instrText xml:space="preserve"> PAGEREF _Toc516124818 \h </w:instrText>
            </w:r>
            <w:r>
              <w:rPr>
                <w:noProof/>
                <w:webHidden/>
              </w:rPr>
            </w:r>
            <w:r>
              <w:rPr>
                <w:noProof/>
                <w:webHidden/>
              </w:rPr>
              <w:fldChar w:fldCharType="separate"/>
            </w:r>
            <w:r w:rsidR="00BA4BE5">
              <w:rPr>
                <w:noProof/>
                <w:webHidden/>
              </w:rPr>
              <w:t>57</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19" w:history="1">
            <w:r w:rsidR="00BA4BE5" w:rsidRPr="001A002B">
              <w:rPr>
                <w:rStyle w:val="Hipervnculo"/>
                <w:noProof/>
              </w:rPr>
              <w:t>Centro de Rehabilitación Profesional (CRP)</w:t>
            </w:r>
            <w:r w:rsidR="00BA4BE5">
              <w:rPr>
                <w:noProof/>
                <w:webHidden/>
              </w:rPr>
              <w:tab/>
            </w:r>
            <w:r>
              <w:rPr>
                <w:noProof/>
                <w:webHidden/>
              </w:rPr>
              <w:fldChar w:fldCharType="begin"/>
            </w:r>
            <w:r w:rsidR="00BA4BE5">
              <w:rPr>
                <w:noProof/>
                <w:webHidden/>
              </w:rPr>
              <w:instrText xml:space="preserve"> PAGEREF _Toc516124819 \h </w:instrText>
            </w:r>
            <w:r>
              <w:rPr>
                <w:noProof/>
                <w:webHidden/>
              </w:rPr>
            </w:r>
            <w:r>
              <w:rPr>
                <w:noProof/>
                <w:webHidden/>
              </w:rPr>
              <w:fldChar w:fldCharType="separate"/>
            </w:r>
            <w:r w:rsidR="00BA4BE5">
              <w:rPr>
                <w:noProof/>
                <w:webHidden/>
              </w:rPr>
              <w:t>58</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20" w:history="1">
            <w:r w:rsidR="00BA4BE5" w:rsidRPr="001A002B">
              <w:rPr>
                <w:rStyle w:val="Hipervnculo"/>
                <w:noProof/>
              </w:rPr>
              <w:t>Unidad de Consulta Externa (UCE)</w:t>
            </w:r>
            <w:r w:rsidR="00BA4BE5">
              <w:rPr>
                <w:noProof/>
                <w:webHidden/>
              </w:rPr>
              <w:tab/>
            </w:r>
            <w:r>
              <w:rPr>
                <w:noProof/>
                <w:webHidden/>
              </w:rPr>
              <w:fldChar w:fldCharType="begin"/>
            </w:r>
            <w:r w:rsidR="00BA4BE5">
              <w:rPr>
                <w:noProof/>
                <w:webHidden/>
              </w:rPr>
              <w:instrText xml:space="preserve"> PAGEREF _Toc516124820 \h </w:instrText>
            </w:r>
            <w:r>
              <w:rPr>
                <w:noProof/>
                <w:webHidden/>
              </w:rPr>
            </w:r>
            <w:r>
              <w:rPr>
                <w:noProof/>
                <w:webHidden/>
              </w:rPr>
              <w:fldChar w:fldCharType="separate"/>
            </w:r>
            <w:r w:rsidR="00BA4BE5">
              <w:rPr>
                <w:noProof/>
                <w:webHidden/>
              </w:rPr>
              <w:t>58</w:t>
            </w:r>
            <w:r>
              <w:rPr>
                <w:noProof/>
                <w:webHidden/>
              </w:rPr>
              <w:fldChar w:fldCharType="end"/>
            </w:r>
          </w:hyperlink>
        </w:p>
        <w:p w:rsidR="00BA4BE5" w:rsidRDefault="00885D7F">
          <w:pPr>
            <w:pStyle w:val="TDC2"/>
            <w:tabs>
              <w:tab w:val="left" w:pos="660"/>
              <w:tab w:val="right" w:leader="dot" w:pos="9111"/>
            </w:tabs>
            <w:rPr>
              <w:rFonts w:asciiTheme="minorHAnsi" w:eastAsiaTheme="minorEastAsia" w:hAnsiTheme="minorHAnsi" w:cstheme="minorBidi"/>
              <w:noProof/>
              <w:lang w:eastAsia="es-SV"/>
            </w:rPr>
          </w:pPr>
          <w:hyperlink w:anchor="_Toc516124821" w:history="1">
            <w:r w:rsidR="00BA4BE5" w:rsidRPr="001A002B">
              <w:rPr>
                <w:rStyle w:val="Hipervnculo"/>
                <w:noProof/>
              </w:rPr>
              <w:t>g)</w:t>
            </w:r>
            <w:r w:rsidR="00BA4BE5">
              <w:rPr>
                <w:rFonts w:asciiTheme="minorHAnsi" w:eastAsiaTheme="minorEastAsia" w:hAnsiTheme="minorHAnsi" w:cstheme="minorBidi"/>
                <w:noProof/>
                <w:lang w:eastAsia="es-SV"/>
              </w:rPr>
              <w:tab/>
            </w:r>
            <w:r w:rsidR="00BA4BE5" w:rsidRPr="001A002B">
              <w:rPr>
                <w:rStyle w:val="Hipervnculo"/>
                <w:noProof/>
              </w:rPr>
              <w:t>Principales limitantes del 2017</w:t>
            </w:r>
            <w:r w:rsidR="00BA4BE5">
              <w:rPr>
                <w:noProof/>
                <w:webHidden/>
              </w:rPr>
              <w:tab/>
            </w:r>
            <w:r>
              <w:rPr>
                <w:noProof/>
                <w:webHidden/>
              </w:rPr>
              <w:fldChar w:fldCharType="begin"/>
            </w:r>
            <w:r w:rsidR="00BA4BE5">
              <w:rPr>
                <w:noProof/>
                <w:webHidden/>
              </w:rPr>
              <w:instrText xml:space="preserve"> PAGEREF _Toc516124821 \h </w:instrText>
            </w:r>
            <w:r>
              <w:rPr>
                <w:noProof/>
                <w:webHidden/>
              </w:rPr>
            </w:r>
            <w:r>
              <w:rPr>
                <w:noProof/>
                <w:webHidden/>
              </w:rPr>
              <w:fldChar w:fldCharType="separate"/>
            </w:r>
            <w:r w:rsidR="00BA4BE5">
              <w:rPr>
                <w:noProof/>
                <w:webHidden/>
              </w:rPr>
              <w:t>59</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22" w:history="1">
            <w:r w:rsidR="00BA4BE5" w:rsidRPr="001A002B">
              <w:rPr>
                <w:rStyle w:val="Hipervnculo"/>
                <w:noProof/>
              </w:rPr>
              <w:t>Centro de Atención a Ancianos “Sara Zaldívar (CAASZ)</w:t>
            </w:r>
            <w:r w:rsidR="00BA4BE5">
              <w:rPr>
                <w:noProof/>
                <w:webHidden/>
              </w:rPr>
              <w:tab/>
            </w:r>
            <w:r>
              <w:rPr>
                <w:noProof/>
                <w:webHidden/>
              </w:rPr>
              <w:fldChar w:fldCharType="begin"/>
            </w:r>
            <w:r w:rsidR="00BA4BE5">
              <w:rPr>
                <w:noProof/>
                <w:webHidden/>
              </w:rPr>
              <w:instrText xml:space="preserve"> PAGEREF _Toc516124822 \h </w:instrText>
            </w:r>
            <w:r>
              <w:rPr>
                <w:noProof/>
                <w:webHidden/>
              </w:rPr>
            </w:r>
            <w:r>
              <w:rPr>
                <w:noProof/>
                <w:webHidden/>
              </w:rPr>
              <w:fldChar w:fldCharType="separate"/>
            </w:r>
            <w:r w:rsidR="00BA4BE5">
              <w:rPr>
                <w:noProof/>
                <w:webHidden/>
              </w:rPr>
              <w:t>59</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23" w:history="1">
            <w:r w:rsidR="00BA4BE5" w:rsidRPr="001A002B">
              <w:rPr>
                <w:rStyle w:val="Hipervnculo"/>
                <w:noProof/>
              </w:rPr>
              <w:t>Centro de Aparato Locomotor (CAL)</w:t>
            </w:r>
            <w:r w:rsidR="00BA4BE5">
              <w:rPr>
                <w:noProof/>
                <w:webHidden/>
              </w:rPr>
              <w:tab/>
            </w:r>
            <w:r>
              <w:rPr>
                <w:noProof/>
                <w:webHidden/>
              </w:rPr>
              <w:fldChar w:fldCharType="begin"/>
            </w:r>
            <w:r w:rsidR="00BA4BE5">
              <w:rPr>
                <w:noProof/>
                <w:webHidden/>
              </w:rPr>
              <w:instrText xml:space="preserve"> PAGEREF _Toc516124823 \h </w:instrText>
            </w:r>
            <w:r>
              <w:rPr>
                <w:noProof/>
                <w:webHidden/>
              </w:rPr>
            </w:r>
            <w:r>
              <w:rPr>
                <w:noProof/>
                <w:webHidden/>
              </w:rPr>
              <w:fldChar w:fldCharType="separate"/>
            </w:r>
            <w:r w:rsidR="00BA4BE5">
              <w:rPr>
                <w:noProof/>
                <w:webHidden/>
              </w:rPr>
              <w:t>59</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24" w:history="1">
            <w:r w:rsidR="00BA4BE5" w:rsidRPr="001A002B">
              <w:rPr>
                <w:rStyle w:val="Hipervnculo"/>
                <w:noProof/>
              </w:rPr>
              <w:t>Centro de Audición y Lenguaje (CALE)</w:t>
            </w:r>
            <w:r w:rsidR="00BA4BE5">
              <w:rPr>
                <w:noProof/>
                <w:webHidden/>
              </w:rPr>
              <w:tab/>
            </w:r>
            <w:r>
              <w:rPr>
                <w:noProof/>
                <w:webHidden/>
              </w:rPr>
              <w:fldChar w:fldCharType="begin"/>
            </w:r>
            <w:r w:rsidR="00BA4BE5">
              <w:rPr>
                <w:noProof/>
                <w:webHidden/>
              </w:rPr>
              <w:instrText xml:space="preserve"> PAGEREF _Toc516124824 \h </w:instrText>
            </w:r>
            <w:r>
              <w:rPr>
                <w:noProof/>
                <w:webHidden/>
              </w:rPr>
            </w:r>
            <w:r>
              <w:rPr>
                <w:noProof/>
                <w:webHidden/>
              </w:rPr>
              <w:fldChar w:fldCharType="separate"/>
            </w:r>
            <w:r w:rsidR="00BA4BE5">
              <w:rPr>
                <w:noProof/>
                <w:webHidden/>
              </w:rPr>
              <w:t>60</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25" w:history="1">
            <w:r w:rsidR="00BA4BE5" w:rsidRPr="001A002B">
              <w:rPr>
                <w:rStyle w:val="Hipervnculo"/>
                <w:noProof/>
              </w:rPr>
              <w:t>Centro de Rehabilitación de Ciegos (CRC)</w:t>
            </w:r>
            <w:r w:rsidR="00BA4BE5">
              <w:rPr>
                <w:noProof/>
                <w:webHidden/>
              </w:rPr>
              <w:tab/>
            </w:r>
            <w:r>
              <w:rPr>
                <w:noProof/>
                <w:webHidden/>
              </w:rPr>
              <w:fldChar w:fldCharType="begin"/>
            </w:r>
            <w:r w:rsidR="00BA4BE5">
              <w:rPr>
                <w:noProof/>
                <w:webHidden/>
              </w:rPr>
              <w:instrText xml:space="preserve"> PAGEREF _Toc516124825 \h </w:instrText>
            </w:r>
            <w:r>
              <w:rPr>
                <w:noProof/>
                <w:webHidden/>
              </w:rPr>
            </w:r>
            <w:r>
              <w:rPr>
                <w:noProof/>
                <w:webHidden/>
              </w:rPr>
              <w:fldChar w:fldCharType="separate"/>
            </w:r>
            <w:r w:rsidR="00BA4BE5">
              <w:rPr>
                <w:noProof/>
                <w:webHidden/>
              </w:rPr>
              <w:t>60</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26" w:history="1">
            <w:r w:rsidR="00BA4BE5" w:rsidRPr="001A002B">
              <w:rPr>
                <w:rStyle w:val="Hipervnculo"/>
                <w:noProof/>
              </w:rPr>
              <w:t>Centro de Rehabilitación Integral para la Niñez y la Adolescencia (CRINA)</w:t>
            </w:r>
            <w:r w:rsidR="00BA4BE5">
              <w:rPr>
                <w:noProof/>
                <w:webHidden/>
              </w:rPr>
              <w:tab/>
            </w:r>
            <w:r>
              <w:rPr>
                <w:noProof/>
                <w:webHidden/>
              </w:rPr>
              <w:fldChar w:fldCharType="begin"/>
            </w:r>
            <w:r w:rsidR="00BA4BE5">
              <w:rPr>
                <w:noProof/>
                <w:webHidden/>
              </w:rPr>
              <w:instrText xml:space="preserve"> PAGEREF _Toc516124826 \h </w:instrText>
            </w:r>
            <w:r>
              <w:rPr>
                <w:noProof/>
                <w:webHidden/>
              </w:rPr>
            </w:r>
            <w:r>
              <w:rPr>
                <w:noProof/>
                <w:webHidden/>
              </w:rPr>
              <w:fldChar w:fldCharType="separate"/>
            </w:r>
            <w:r w:rsidR="00BA4BE5">
              <w:rPr>
                <w:noProof/>
                <w:webHidden/>
              </w:rPr>
              <w:t>61</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27" w:history="1">
            <w:r w:rsidR="00BA4BE5" w:rsidRPr="001A002B">
              <w:rPr>
                <w:rStyle w:val="Hipervnculo"/>
                <w:noProof/>
              </w:rPr>
              <w:t>Centro de Rehabilitación Integral de Occidente (CRIO)</w:t>
            </w:r>
            <w:r w:rsidR="00BA4BE5">
              <w:rPr>
                <w:noProof/>
                <w:webHidden/>
              </w:rPr>
              <w:tab/>
            </w:r>
            <w:r>
              <w:rPr>
                <w:noProof/>
                <w:webHidden/>
              </w:rPr>
              <w:fldChar w:fldCharType="begin"/>
            </w:r>
            <w:r w:rsidR="00BA4BE5">
              <w:rPr>
                <w:noProof/>
                <w:webHidden/>
              </w:rPr>
              <w:instrText xml:space="preserve"> PAGEREF _Toc516124827 \h </w:instrText>
            </w:r>
            <w:r>
              <w:rPr>
                <w:noProof/>
                <w:webHidden/>
              </w:rPr>
            </w:r>
            <w:r>
              <w:rPr>
                <w:noProof/>
                <w:webHidden/>
              </w:rPr>
              <w:fldChar w:fldCharType="separate"/>
            </w:r>
            <w:r w:rsidR="00BA4BE5">
              <w:rPr>
                <w:noProof/>
                <w:webHidden/>
              </w:rPr>
              <w:t>64</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28" w:history="1">
            <w:r w:rsidR="00BA4BE5" w:rsidRPr="001A002B">
              <w:rPr>
                <w:rStyle w:val="Hipervnculo"/>
                <w:noProof/>
              </w:rPr>
              <w:t>Centro de Rehabilitación Integral de Oriente (CRIOR)</w:t>
            </w:r>
            <w:r w:rsidR="00BA4BE5">
              <w:rPr>
                <w:noProof/>
                <w:webHidden/>
              </w:rPr>
              <w:tab/>
            </w:r>
            <w:r>
              <w:rPr>
                <w:noProof/>
                <w:webHidden/>
              </w:rPr>
              <w:fldChar w:fldCharType="begin"/>
            </w:r>
            <w:r w:rsidR="00BA4BE5">
              <w:rPr>
                <w:noProof/>
                <w:webHidden/>
              </w:rPr>
              <w:instrText xml:space="preserve"> PAGEREF _Toc516124828 \h </w:instrText>
            </w:r>
            <w:r>
              <w:rPr>
                <w:noProof/>
                <w:webHidden/>
              </w:rPr>
            </w:r>
            <w:r>
              <w:rPr>
                <w:noProof/>
                <w:webHidden/>
              </w:rPr>
              <w:fldChar w:fldCharType="separate"/>
            </w:r>
            <w:r w:rsidR="00BA4BE5">
              <w:rPr>
                <w:noProof/>
                <w:webHidden/>
              </w:rPr>
              <w:t>65</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29" w:history="1">
            <w:r w:rsidR="00BA4BE5" w:rsidRPr="001A002B">
              <w:rPr>
                <w:rStyle w:val="Hipervnculo"/>
                <w:noProof/>
              </w:rPr>
              <w:t>Centro de Rehabilitación Profesional (CRP)</w:t>
            </w:r>
            <w:r w:rsidR="00BA4BE5">
              <w:rPr>
                <w:noProof/>
                <w:webHidden/>
              </w:rPr>
              <w:tab/>
            </w:r>
            <w:r>
              <w:rPr>
                <w:noProof/>
                <w:webHidden/>
              </w:rPr>
              <w:fldChar w:fldCharType="begin"/>
            </w:r>
            <w:r w:rsidR="00BA4BE5">
              <w:rPr>
                <w:noProof/>
                <w:webHidden/>
              </w:rPr>
              <w:instrText xml:space="preserve"> PAGEREF _Toc516124829 \h </w:instrText>
            </w:r>
            <w:r>
              <w:rPr>
                <w:noProof/>
                <w:webHidden/>
              </w:rPr>
            </w:r>
            <w:r>
              <w:rPr>
                <w:noProof/>
                <w:webHidden/>
              </w:rPr>
              <w:fldChar w:fldCharType="separate"/>
            </w:r>
            <w:r w:rsidR="00BA4BE5">
              <w:rPr>
                <w:noProof/>
                <w:webHidden/>
              </w:rPr>
              <w:t>65</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30" w:history="1">
            <w:r w:rsidR="00BA4BE5" w:rsidRPr="001A002B">
              <w:rPr>
                <w:rStyle w:val="Hipervnculo"/>
                <w:noProof/>
              </w:rPr>
              <w:t>Unidad de Consulta Externa (UCE)</w:t>
            </w:r>
            <w:r w:rsidR="00BA4BE5">
              <w:rPr>
                <w:noProof/>
                <w:webHidden/>
              </w:rPr>
              <w:tab/>
            </w:r>
            <w:r>
              <w:rPr>
                <w:noProof/>
                <w:webHidden/>
              </w:rPr>
              <w:fldChar w:fldCharType="begin"/>
            </w:r>
            <w:r w:rsidR="00BA4BE5">
              <w:rPr>
                <w:noProof/>
                <w:webHidden/>
              </w:rPr>
              <w:instrText xml:space="preserve"> PAGEREF _Toc516124830 \h </w:instrText>
            </w:r>
            <w:r>
              <w:rPr>
                <w:noProof/>
                <w:webHidden/>
              </w:rPr>
            </w:r>
            <w:r>
              <w:rPr>
                <w:noProof/>
                <w:webHidden/>
              </w:rPr>
              <w:fldChar w:fldCharType="separate"/>
            </w:r>
            <w:r w:rsidR="00BA4BE5">
              <w:rPr>
                <w:noProof/>
                <w:webHidden/>
              </w:rPr>
              <w:t>66</w:t>
            </w:r>
            <w:r>
              <w:rPr>
                <w:noProof/>
                <w:webHidden/>
              </w:rPr>
              <w:fldChar w:fldCharType="end"/>
            </w:r>
          </w:hyperlink>
        </w:p>
        <w:p w:rsidR="00BA4BE5" w:rsidRDefault="00885D7F">
          <w:pPr>
            <w:pStyle w:val="TDC2"/>
            <w:tabs>
              <w:tab w:val="left" w:pos="660"/>
              <w:tab w:val="right" w:leader="dot" w:pos="9111"/>
            </w:tabs>
            <w:rPr>
              <w:rFonts w:asciiTheme="minorHAnsi" w:eastAsiaTheme="minorEastAsia" w:hAnsiTheme="minorHAnsi" w:cstheme="minorBidi"/>
              <w:noProof/>
              <w:lang w:eastAsia="es-SV"/>
            </w:rPr>
          </w:pPr>
          <w:hyperlink w:anchor="_Toc516124831" w:history="1">
            <w:r w:rsidR="00BA4BE5" w:rsidRPr="001A002B">
              <w:rPr>
                <w:rStyle w:val="Hipervnculo"/>
                <w:noProof/>
              </w:rPr>
              <w:t>h)</w:t>
            </w:r>
            <w:r w:rsidR="00BA4BE5">
              <w:rPr>
                <w:rFonts w:asciiTheme="minorHAnsi" w:eastAsiaTheme="minorEastAsia" w:hAnsiTheme="minorHAnsi" w:cstheme="minorBidi"/>
                <w:noProof/>
                <w:lang w:eastAsia="es-SV"/>
              </w:rPr>
              <w:tab/>
            </w:r>
            <w:r w:rsidR="00BA4BE5" w:rsidRPr="001A002B">
              <w:rPr>
                <w:rStyle w:val="Hipervnculo"/>
                <w:noProof/>
              </w:rPr>
              <w:t>Principales logros del 2017</w:t>
            </w:r>
            <w:r w:rsidR="00BA4BE5">
              <w:rPr>
                <w:noProof/>
                <w:webHidden/>
              </w:rPr>
              <w:tab/>
            </w:r>
            <w:r>
              <w:rPr>
                <w:noProof/>
                <w:webHidden/>
              </w:rPr>
              <w:fldChar w:fldCharType="begin"/>
            </w:r>
            <w:r w:rsidR="00BA4BE5">
              <w:rPr>
                <w:noProof/>
                <w:webHidden/>
              </w:rPr>
              <w:instrText xml:space="preserve"> PAGEREF _Toc516124831 \h </w:instrText>
            </w:r>
            <w:r>
              <w:rPr>
                <w:noProof/>
                <w:webHidden/>
              </w:rPr>
            </w:r>
            <w:r>
              <w:rPr>
                <w:noProof/>
                <w:webHidden/>
              </w:rPr>
              <w:fldChar w:fldCharType="separate"/>
            </w:r>
            <w:r w:rsidR="00BA4BE5">
              <w:rPr>
                <w:noProof/>
                <w:webHidden/>
              </w:rPr>
              <w:t>67</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32" w:history="1">
            <w:r w:rsidR="00BA4BE5" w:rsidRPr="001A002B">
              <w:rPr>
                <w:rStyle w:val="Hipervnculo"/>
                <w:noProof/>
              </w:rPr>
              <w:t>Centro de Atención a Ancianos “Sara Zaldívar” (CAASZ)</w:t>
            </w:r>
            <w:r w:rsidR="00BA4BE5">
              <w:rPr>
                <w:noProof/>
                <w:webHidden/>
              </w:rPr>
              <w:tab/>
            </w:r>
            <w:r>
              <w:rPr>
                <w:noProof/>
                <w:webHidden/>
              </w:rPr>
              <w:fldChar w:fldCharType="begin"/>
            </w:r>
            <w:r w:rsidR="00BA4BE5">
              <w:rPr>
                <w:noProof/>
                <w:webHidden/>
              </w:rPr>
              <w:instrText xml:space="preserve"> PAGEREF _Toc516124832 \h </w:instrText>
            </w:r>
            <w:r>
              <w:rPr>
                <w:noProof/>
                <w:webHidden/>
              </w:rPr>
            </w:r>
            <w:r>
              <w:rPr>
                <w:noProof/>
                <w:webHidden/>
              </w:rPr>
              <w:fldChar w:fldCharType="separate"/>
            </w:r>
            <w:r w:rsidR="00BA4BE5">
              <w:rPr>
                <w:noProof/>
                <w:webHidden/>
              </w:rPr>
              <w:t>67</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33" w:history="1">
            <w:r w:rsidR="00BA4BE5" w:rsidRPr="001A002B">
              <w:rPr>
                <w:rStyle w:val="Hipervnculo"/>
                <w:noProof/>
              </w:rPr>
              <w:t>Centro del Aparato Locomotor (CAL)</w:t>
            </w:r>
            <w:r w:rsidR="00BA4BE5">
              <w:rPr>
                <w:noProof/>
                <w:webHidden/>
              </w:rPr>
              <w:tab/>
            </w:r>
            <w:r>
              <w:rPr>
                <w:noProof/>
                <w:webHidden/>
              </w:rPr>
              <w:fldChar w:fldCharType="begin"/>
            </w:r>
            <w:r w:rsidR="00BA4BE5">
              <w:rPr>
                <w:noProof/>
                <w:webHidden/>
              </w:rPr>
              <w:instrText xml:space="preserve"> PAGEREF _Toc516124833 \h </w:instrText>
            </w:r>
            <w:r>
              <w:rPr>
                <w:noProof/>
                <w:webHidden/>
              </w:rPr>
            </w:r>
            <w:r>
              <w:rPr>
                <w:noProof/>
                <w:webHidden/>
              </w:rPr>
              <w:fldChar w:fldCharType="separate"/>
            </w:r>
            <w:r w:rsidR="00BA4BE5">
              <w:rPr>
                <w:noProof/>
                <w:webHidden/>
              </w:rPr>
              <w:t>68</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34" w:history="1">
            <w:r w:rsidR="00BA4BE5" w:rsidRPr="001A002B">
              <w:rPr>
                <w:rStyle w:val="Hipervnculo"/>
                <w:noProof/>
              </w:rPr>
              <w:t>Centro del Audición y Lenguaje (CALE)</w:t>
            </w:r>
            <w:r w:rsidR="00BA4BE5">
              <w:rPr>
                <w:noProof/>
                <w:webHidden/>
              </w:rPr>
              <w:tab/>
            </w:r>
            <w:r>
              <w:rPr>
                <w:noProof/>
                <w:webHidden/>
              </w:rPr>
              <w:fldChar w:fldCharType="begin"/>
            </w:r>
            <w:r w:rsidR="00BA4BE5">
              <w:rPr>
                <w:noProof/>
                <w:webHidden/>
              </w:rPr>
              <w:instrText xml:space="preserve"> PAGEREF _Toc516124834 \h </w:instrText>
            </w:r>
            <w:r>
              <w:rPr>
                <w:noProof/>
                <w:webHidden/>
              </w:rPr>
            </w:r>
            <w:r>
              <w:rPr>
                <w:noProof/>
                <w:webHidden/>
              </w:rPr>
              <w:fldChar w:fldCharType="separate"/>
            </w:r>
            <w:r w:rsidR="00BA4BE5">
              <w:rPr>
                <w:noProof/>
                <w:webHidden/>
              </w:rPr>
              <w:t>69</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35" w:history="1">
            <w:r w:rsidR="00BA4BE5" w:rsidRPr="001A002B">
              <w:rPr>
                <w:rStyle w:val="Hipervnculo"/>
                <w:noProof/>
              </w:rPr>
              <w:t>Centro de Rehabilitación de Ciegos “Eugenia de Dueñas” (CRC)</w:t>
            </w:r>
            <w:r w:rsidR="00BA4BE5">
              <w:rPr>
                <w:noProof/>
                <w:webHidden/>
              </w:rPr>
              <w:tab/>
            </w:r>
            <w:r>
              <w:rPr>
                <w:noProof/>
                <w:webHidden/>
              </w:rPr>
              <w:fldChar w:fldCharType="begin"/>
            </w:r>
            <w:r w:rsidR="00BA4BE5">
              <w:rPr>
                <w:noProof/>
                <w:webHidden/>
              </w:rPr>
              <w:instrText xml:space="preserve"> PAGEREF _Toc516124835 \h </w:instrText>
            </w:r>
            <w:r>
              <w:rPr>
                <w:noProof/>
                <w:webHidden/>
              </w:rPr>
            </w:r>
            <w:r>
              <w:rPr>
                <w:noProof/>
                <w:webHidden/>
              </w:rPr>
              <w:fldChar w:fldCharType="separate"/>
            </w:r>
            <w:r w:rsidR="00BA4BE5">
              <w:rPr>
                <w:noProof/>
                <w:webHidden/>
              </w:rPr>
              <w:t>70</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36" w:history="1">
            <w:r w:rsidR="00BA4BE5" w:rsidRPr="001A002B">
              <w:rPr>
                <w:rStyle w:val="Hipervnculo"/>
                <w:noProof/>
              </w:rPr>
              <w:t>Centro de Rehabilitación Integral para la Niñez y la Adolescencia (CRINA)</w:t>
            </w:r>
            <w:r w:rsidR="00BA4BE5">
              <w:rPr>
                <w:noProof/>
                <w:webHidden/>
              </w:rPr>
              <w:tab/>
            </w:r>
            <w:r>
              <w:rPr>
                <w:noProof/>
                <w:webHidden/>
              </w:rPr>
              <w:fldChar w:fldCharType="begin"/>
            </w:r>
            <w:r w:rsidR="00BA4BE5">
              <w:rPr>
                <w:noProof/>
                <w:webHidden/>
              </w:rPr>
              <w:instrText xml:space="preserve"> PAGEREF _Toc516124836 \h </w:instrText>
            </w:r>
            <w:r>
              <w:rPr>
                <w:noProof/>
                <w:webHidden/>
              </w:rPr>
            </w:r>
            <w:r>
              <w:rPr>
                <w:noProof/>
                <w:webHidden/>
              </w:rPr>
              <w:fldChar w:fldCharType="separate"/>
            </w:r>
            <w:r w:rsidR="00BA4BE5">
              <w:rPr>
                <w:noProof/>
                <w:webHidden/>
              </w:rPr>
              <w:t>71</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37" w:history="1">
            <w:r w:rsidR="00BA4BE5" w:rsidRPr="001A002B">
              <w:rPr>
                <w:rStyle w:val="Hipervnculo"/>
                <w:noProof/>
              </w:rPr>
              <w:t>Centro de Rehabilitación Integral de Occidente (CRIO)</w:t>
            </w:r>
            <w:r w:rsidR="00BA4BE5">
              <w:rPr>
                <w:noProof/>
                <w:webHidden/>
              </w:rPr>
              <w:tab/>
            </w:r>
            <w:r>
              <w:rPr>
                <w:noProof/>
                <w:webHidden/>
              </w:rPr>
              <w:fldChar w:fldCharType="begin"/>
            </w:r>
            <w:r w:rsidR="00BA4BE5">
              <w:rPr>
                <w:noProof/>
                <w:webHidden/>
              </w:rPr>
              <w:instrText xml:space="preserve"> PAGEREF _Toc516124837 \h </w:instrText>
            </w:r>
            <w:r>
              <w:rPr>
                <w:noProof/>
                <w:webHidden/>
              </w:rPr>
            </w:r>
            <w:r>
              <w:rPr>
                <w:noProof/>
                <w:webHidden/>
              </w:rPr>
              <w:fldChar w:fldCharType="separate"/>
            </w:r>
            <w:r w:rsidR="00BA4BE5">
              <w:rPr>
                <w:noProof/>
                <w:webHidden/>
              </w:rPr>
              <w:t>73</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38" w:history="1">
            <w:r w:rsidR="00BA4BE5" w:rsidRPr="001A002B">
              <w:rPr>
                <w:rStyle w:val="Hipervnculo"/>
                <w:noProof/>
              </w:rPr>
              <w:t>Centro de Rehabilitación Integral de Oriente (CRIOR)</w:t>
            </w:r>
            <w:r w:rsidR="00BA4BE5">
              <w:rPr>
                <w:noProof/>
                <w:webHidden/>
              </w:rPr>
              <w:tab/>
            </w:r>
            <w:r>
              <w:rPr>
                <w:noProof/>
                <w:webHidden/>
              </w:rPr>
              <w:fldChar w:fldCharType="begin"/>
            </w:r>
            <w:r w:rsidR="00BA4BE5">
              <w:rPr>
                <w:noProof/>
                <w:webHidden/>
              </w:rPr>
              <w:instrText xml:space="preserve"> PAGEREF _Toc516124838 \h </w:instrText>
            </w:r>
            <w:r>
              <w:rPr>
                <w:noProof/>
                <w:webHidden/>
              </w:rPr>
            </w:r>
            <w:r>
              <w:rPr>
                <w:noProof/>
                <w:webHidden/>
              </w:rPr>
              <w:fldChar w:fldCharType="separate"/>
            </w:r>
            <w:r w:rsidR="00BA4BE5">
              <w:rPr>
                <w:noProof/>
                <w:webHidden/>
              </w:rPr>
              <w:t>73</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39" w:history="1">
            <w:r w:rsidR="00BA4BE5" w:rsidRPr="001A002B">
              <w:rPr>
                <w:rStyle w:val="Hipervnculo"/>
                <w:noProof/>
              </w:rPr>
              <w:t>Centro de Rehabilitación Profesional (CRP)</w:t>
            </w:r>
            <w:r w:rsidR="00BA4BE5">
              <w:rPr>
                <w:noProof/>
                <w:webHidden/>
              </w:rPr>
              <w:tab/>
            </w:r>
            <w:r>
              <w:rPr>
                <w:noProof/>
                <w:webHidden/>
              </w:rPr>
              <w:fldChar w:fldCharType="begin"/>
            </w:r>
            <w:r w:rsidR="00BA4BE5">
              <w:rPr>
                <w:noProof/>
                <w:webHidden/>
              </w:rPr>
              <w:instrText xml:space="preserve"> PAGEREF _Toc516124839 \h </w:instrText>
            </w:r>
            <w:r>
              <w:rPr>
                <w:noProof/>
                <w:webHidden/>
              </w:rPr>
            </w:r>
            <w:r>
              <w:rPr>
                <w:noProof/>
                <w:webHidden/>
              </w:rPr>
              <w:fldChar w:fldCharType="separate"/>
            </w:r>
            <w:r w:rsidR="00BA4BE5">
              <w:rPr>
                <w:noProof/>
                <w:webHidden/>
              </w:rPr>
              <w:t>74</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40" w:history="1">
            <w:r w:rsidR="00BA4BE5" w:rsidRPr="001A002B">
              <w:rPr>
                <w:rStyle w:val="Hipervnculo"/>
                <w:noProof/>
              </w:rPr>
              <w:t>Unidad de Consulta Externa (UCE)</w:t>
            </w:r>
            <w:r w:rsidR="00BA4BE5">
              <w:rPr>
                <w:noProof/>
                <w:webHidden/>
              </w:rPr>
              <w:tab/>
            </w:r>
            <w:r>
              <w:rPr>
                <w:noProof/>
                <w:webHidden/>
              </w:rPr>
              <w:fldChar w:fldCharType="begin"/>
            </w:r>
            <w:r w:rsidR="00BA4BE5">
              <w:rPr>
                <w:noProof/>
                <w:webHidden/>
              </w:rPr>
              <w:instrText xml:space="preserve"> PAGEREF _Toc516124840 \h </w:instrText>
            </w:r>
            <w:r>
              <w:rPr>
                <w:noProof/>
                <w:webHidden/>
              </w:rPr>
            </w:r>
            <w:r>
              <w:rPr>
                <w:noProof/>
                <w:webHidden/>
              </w:rPr>
              <w:fldChar w:fldCharType="separate"/>
            </w:r>
            <w:r w:rsidR="00BA4BE5">
              <w:rPr>
                <w:noProof/>
                <w:webHidden/>
              </w:rPr>
              <w:t>75</w:t>
            </w:r>
            <w:r>
              <w:rPr>
                <w:noProof/>
                <w:webHidden/>
              </w:rPr>
              <w:fldChar w:fldCharType="end"/>
            </w:r>
          </w:hyperlink>
        </w:p>
        <w:p w:rsidR="00BA4BE5" w:rsidRDefault="00885D7F">
          <w:pPr>
            <w:pStyle w:val="TDC1"/>
            <w:tabs>
              <w:tab w:val="left" w:pos="440"/>
              <w:tab w:val="right" w:leader="dot" w:pos="9111"/>
            </w:tabs>
            <w:rPr>
              <w:rFonts w:asciiTheme="minorHAnsi" w:eastAsiaTheme="minorEastAsia" w:hAnsiTheme="minorHAnsi" w:cstheme="minorBidi"/>
              <w:noProof/>
              <w:lang w:eastAsia="es-SV"/>
            </w:rPr>
          </w:pPr>
          <w:hyperlink w:anchor="_Toc516124841" w:history="1">
            <w:r w:rsidR="00BA4BE5" w:rsidRPr="001A002B">
              <w:rPr>
                <w:rStyle w:val="Hipervnculo"/>
                <w:noProof/>
              </w:rPr>
              <w:t>8.</w:t>
            </w:r>
            <w:r w:rsidR="00BA4BE5">
              <w:rPr>
                <w:rFonts w:asciiTheme="minorHAnsi" w:eastAsiaTheme="minorEastAsia" w:hAnsiTheme="minorHAnsi" w:cstheme="minorBidi"/>
                <w:noProof/>
                <w:lang w:eastAsia="es-SV"/>
              </w:rPr>
              <w:tab/>
            </w:r>
            <w:r w:rsidR="00BA4BE5" w:rsidRPr="001A002B">
              <w:rPr>
                <w:rStyle w:val="Hipervnculo"/>
                <w:noProof/>
              </w:rPr>
              <w:t>EJECUCIÓN DEL PRESUPUESTO 2017</w:t>
            </w:r>
            <w:r w:rsidR="00BA4BE5">
              <w:rPr>
                <w:noProof/>
                <w:webHidden/>
              </w:rPr>
              <w:tab/>
            </w:r>
            <w:r>
              <w:rPr>
                <w:noProof/>
                <w:webHidden/>
              </w:rPr>
              <w:fldChar w:fldCharType="begin"/>
            </w:r>
            <w:r w:rsidR="00BA4BE5">
              <w:rPr>
                <w:noProof/>
                <w:webHidden/>
              </w:rPr>
              <w:instrText xml:space="preserve"> PAGEREF _Toc516124841 \h </w:instrText>
            </w:r>
            <w:r>
              <w:rPr>
                <w:noProof/>
                <w:webHidden/>
              </w:rPr>
            </w:r>
            <w:r>
              <w:rPr>
                <w:noProof/>
                <w:webHidden/>
              </w:rPr>
              <w:fldChar w:fldCharType="separate"/>
            </w:r>
            <w:r w:rsidR="00BA4BE5">
              <w:rPr>
                <w:noProof/>
                <w:webHidden/>
              </w:rPr>
              <w:t>76</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42" w:history="1">
            <w:r w:rsidR="00BA4BE5" w:rsidRPr="001A002B">
              <w:rPr>
                <w:rStyle w:val="Hipervnculo"/>
                <w:noProof/>
              </w:rPr>
              <w:t>Centro de Atención a Ancianos “Sara Zaldívar (CAASZ)</w:t>
            </w:r>
            <w:r w:rsidR="00BA4BE5">
              <w:rPr>
                <w:noProof/>
                <w:webHidden/>
              </w:rPr>
              <w:tab/>
            </w:r>
            <w:r>
              <w:rPr>
                <w:noProof/>
                <w:webHidden/>
              </w:rPr>
              <w:fldChar w:fldCharType="begin"/>
            </w:r>
            <w:r w:rsidR="00BA4BE5">
              <w:rPr>
                <w:noProof/>
                <w:webHidden/>
              </w:rPr>
              <w:instrText xml:space="preserve"> PAGEREF _Toc516124842 \h </w:instrText>
            </w:r>
            <w:r>
              <w:rPr>
                <w:noProof/>
                <w:webHidden/>
              </w:rPr>
            </w:r>
            <w:r>
              <w:rPr>
                <w:noProof/>
                <w:webHidden/>
              </w:rPr>
              <w:fldChar w:fldCharType="separate"/>
            </w:r>
            <w:r w:rsidR="00BA4BE5">
              <w:rPr>
                <w:noProof/>
                <w:webHidden/>
              </w:rPr>
              <w:t>76</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43" w:history="1">
            <w:r w:rsidR="00BA4BE5" w:rsidRPr="001A002B">
              <w:rPr>
                <w:rStyle w:val="Hipervnculo"/>
                <w:noProof/>
              </w:rPr>
              <w:t>Centro del Aparato Locomotor (CAL)</w:t>
            </w:r>
            <w:r w:rsidR="00BA4BE5">
              <w:rPr>
                <w:noProof/>
                <w:webHidden/>
              </w:rPr>
              <w:tab/>
            </w:r>
            <w:r>
              <w:rPr>
                <w:noProof/>
                <w:webHidden/>
              </w:rPr>
              <w:fldChar w:fldCharType="begin"/>
            </w:r>
            <w:r w:rsidR="00BA4BE5">
              <w:rPr>
                <w:noProof/>
                <w:webHidden/>
              </w:rPr>
              <w:instrText xml:space="preserve"> PAGEREF _Toc516124843 \h </w:instrText>
            </w:r>
            <w:r>
              <w:rPr>
                <w:noProof/>
                <w:webHidden/>
              </w:rPr>
            </w:r>
            <w:r>
              <w:rPr>
                <w:noProof/>
                <w:webHidden/>
              </w:rPr>
              <w:fldChar w:fldCharType="separate"/>
            </w:r>
            <w:r w:rsidR="00BA4BE5">
              <w:rPr>
                <w:noProof/>
                <w:webHidden/>
              </w:rPr>
              <w:t>77</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44" w:history="1">
            <w:r w:rsidR="00BA4BE5" w:rsidRPr="001A002B">
              <w:rPr>
                <w:rStyle w:val="Hipervnculo"/>
                <w:noProof/>
              </w:rPr>
              <w:t>Centro de Audición y Lenguaje</w:t>
            </w:r>
            <w:r w:rsidR="00BA4BE5">
              <w:rPr>
                <w:noProof/>
                <w:webHidden/>
              </w:rPr>
              <w:tab/>
            </w:r>
            <w:r>
              <w:rPr>
                <w:noProof/>
                <w:webHidden/>
              </w:rPr>
              <w:fldChar w:fldCharType="begin"/>
            </w:r>
            <w:r w:rsidR="00BA4BE5">
              <w:rPr>
                <w:noProof/>
                <w:webHidden/>
              </w:rPr>
              <w:instrText xml:space="preserve"> PAGEREF _Toc516124844 \h </w:instrText>
            </w:r>
            <w:r>
              <w:rPr>
                <w:noProof/>
                <w:webHidden/>
              </w:rPr>
            </w:r>
            <w:r>
              <w:rPr>
                <w:noProof/>
                <w:webHidden/>
              </w:rPr>
              <w:fldChar w:fldCharType="separate"/>
            </w:r>
            <w:r w:rsidR="00BA4BE5">
              <w:rPr>
                <w:noProof/>
                <w:webHidden/>
              </w:rPr>
              <w:t>77</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45" w:history="1">
            <w:r w:rsidR="00BA4BE5" w:rsidRPr="001A002B">
              <w:rPr>
                <w:rStyle w:val="Hipervnculo"/>
                <w:noProof/>
              </w:rPr>
              <w:t>Centro de Rehabilitación de Ciegos “Eugenia de Dueñas (CRC)</w:t>
            </w:r>
            <w:r w:rsidR="00BA4BE5">
              <w:rPr>
                <w:noProof/>
                <w:webHidden/>
              </w:rPr>
              <w:tab/>
            </w:r>
            <w:r>
              <w:rPr>
                <w:noProof/>
                <w:webHidden/>
              </w:rPr>
              <w:fldChar w:fldCharType="begin"/>
            </w:r>
            <w:r w:rsidR="00BA4BE5">
              <w:rPr>
                <w:noProof/>
                <w:webHidden/>
              </w:rPr>
              <w:instrText xml:space="preserve"> PAGEREF _Toc516124845 \h </w:instrText>
            </w:r>
            <w:r>
              <w:rPr>
                <w:noProof/>
                <w:webHidden/>
              </w:rPr>
            </w:r>
            <w:r>
              <w:rPr>
                <w:noProof/>
                <w:webHidden/>
              </w:rPr>
              <w:fldChar w:fldCharType="separate"/>
            </w:r>
            <w:r w:rsidR="00BA4BE5">
              <w:rPr>
                <w:noProof/>
                <w:webHidden/>
              </w:rPr>
              <w:t>78</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46" w:history="1">
            <w:r w:rsidR="00BA4BE5" w:rsidRPr="001A002B">
              <w:rPr>
                <w:rStyle w:val="Hipervnculo"/>
                <w:noProof/>
              </w:rPr>
              <w:t>Centro de Rehabilitación Integral para la Niñez y la Adolescencia (CRINA)</w:t>
            </w:r>
            <w:r w:rsidR="00BA4BE5">
              <w:rPr>
                <w:noProof/>
                <w:webHidden/>
              </w:rPr>
              <w:tab/>
            </w:r>
            <w:r>
              <w:rPr>
                <w:noProof/>
                <w:webHidden/>
              </w:rPr>
              <w:fldChar w:fldCharType="begin"/>
            </w:r>
            <w:r w:rsidR="00BA4BE5">
              <w:rPr>
                <w:noProof/>
                <w:webHidden/>
              </w:rPr>
              <w:instrText xml:space="preserve"> PAGEREF _Toc516124846 \h </w:instrText>
            </w:r>
            <w:r>
              <w:rPr>
                <w:noProof/>
                <w:webHidden/>
              </w:rPr>
            </w:r>
            <w:r>
              <w:rPr>
                <w:noProof/>
                <w:webHidden/>
              </w:rPr>
              <w:fldChar w:fldCharType="separate"/>
            </w:r>
            <w:r w:rsidR="00BA4BE5">
              <w:rPr>
                <w:noProof/>
                <w:webHidden/>
              </w:rPr>
              <w:t>78</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47" w:history="1">
            <w:r w:rsidR="00BA4BE5" w:rsidRPr="001A002B">
              <w:rPr>
                <w:rStyle w:val="Hipervnculo"/>
                <w:noProof/>
              </w:rPr>
              <w:t>Centro de Rehabilitación Integral de Occidente (CRIO)</w:t>
            </w:r>
            <w:r w:rsidR="00BA4BE5">
              <w:rPr>
                <w:noProof/>
                <w:webHidden/>
              </w:rPr>
              <w:tab/>
            </w:r>
            <w:r>
              <w:rPr>
                <w:noProof/>
                <w:webHidden/>
              </w:rPr>
              <w:fldChar w:fldCharType="begin"/>
            </w:r>
            <w:r w:rsidR="00BA4BE5">
              <w:rPr>
                <w:noProof/>
                <w:webHidden/>
              </w:rPr>
              <w:instrText xml:space="preserve"> PAGEREF _Toc516124847 \h </w:instrText>
            </w:r>
            <w:r>
              <w:rPr>
                <w:noProof/>
                <w:webHidden/>
              </w:rPr>
            </w:r>
            <w:r>
              <w:rPr>
                <w:noProof/>
                <w:webHidden/>
              </w:rPr>
              <w:fldChar w:fldCharType="separate"/>
            </w:r>
            <w:r w:rsidR="00BA4BE5">
              <w:rPr>
                <w:noProof/>
                <w:webHidden/>
              </w:rPr>
              <w:t>79</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48" w:history="1">
            <w:r w:rsidR="00BA4BE5" w:rsidRPr="001A002B">
              <w:rPr>
                <w:rStyle w:val="Hipervnculo"/>
                <w:noProof/>
              </w:rPr>
              <w:t>Centro de Rehabilitación Integral de Oriente (CRIOR)</w:t>
            </w:r>
            <w:r w:rsidR="00BA4BE5">
              <w:rPr>
                <w:noProof/>
                <w:webHidden/>
              </w:rPr>
              <w:tab/>
            </w:r>
            <w:r>
              <w:rPr>
                <w:noProof/>
                <w:webHidden/>
              </w:rPr>
              <w:fldChar w:fldCharType="begin"/>
            </w:r>
            <w:r w:rsidR="00BA4BE5">
              <w:rPr>
                <w:noProof/>
                <w:webHidden/>
              </w:rPr>
              <w:instrText xml:space="preserve"> PAGEREF _Toc516124848 \h </w:instrText>
            </w:r>
            <w:r>
              <w:rPr>
                <w:noProof/>
                <w:webHidden/>
              </w:rPr>
            </w:r>
            <w:r>
              <w:rPr>
                <w:noProof/>
                <w:webHidden/>
              </w:rPr>
              <w:fldChar w:fldCharType="separate"/>
            </w:r>
            <w:r w:rsidR="00BA4BE5">
              <w:rPr>
                <w:noProof/>
                <w:webHidden/>
              </w:rPr>
              <w:t>79</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49" w:history="1">
            <w:r w:rsidR="00BA4BE5" w:rsidRPr="001A002B">
              <w:rPr>
                <w:rStyle w:val="Hipervnculo"/>
                <w:noProof/>
              </w:rPr>
              <w:t>Centro de Rehabilitación Profesional (CRP)</w:t>
            </w:r>
            <w:r w:rsidR="00BA4BE5">
              <w:rPr>
                <w:noProof/>
                <w:webHidden/>
              </w:rPr>
              <w:tab/>
            </w:r>
            <w:r>
              <w:rPr>
                <w:noProof/>
                <w:webHidden/>
              </w:rPr>
              <w:fldChar w:fldCharType="begin"/>
            </w:r>
            <w:r w:rsidR="00BA4BE5">
              <w:rPr>
                <w:noProof/>
                <w:webHidden/>
              </w:rPr>
              <w:instrText xml:space="preserve"> PAGEREF _Toc516124849 \h </w:instrText>
            </w:r>
            <w:r>
              <w:rPr>
                <w:noProof/>
                <w:webHidden/>
              </w:rPr>
            </w:r>
            <w:r>
              <w:rPr>
                <w:noProof/>
                <w:webHidden/>
              </w:rPr>
              <w:fldChar w:fldCharType="separate"/>
            </w:r>
            <w:r w:rsidR="00BA4BE5">
              <w:rPr>
                <w:noProof/>
                <w:webHidden/>
              </w:rPr>
              <w:t>80</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50" w:history="1">
            <w:r w:rsidR="00BA4BE5" w:rsidRPr="001A002B">
              <w:rPr>
                <w:rStyle w:val="Hipervnculo"/>
                <w:noProof/>
              </w:rPr>
              <w:t>Unidad de Consulta Externa (UCE)</w:t>
            </w:r>
            <w:r w:rsidR="00BA4BE5">
              <w:rPr>
                <w:noProof/>
                <w:webHidden/>
              </w:rPr>
              <w:tab/>
            </w:r>
            <w:r>
              <w:rPr>
                <w:noProof/>
                <w:webHidden/>
              </w:rPr>
              <w:fldChar w:fldCharType="begin"/>
            </w:r>
            <w:r w:rsidR="00BA4BE5">
              <w:rPr>
                <w:noProof/>
                <w:webHidden/>
              </w:rPr>
              <w:instrText xml:space="preserve"> PAGEREF _Toc516124850 \h </w:instrText>
            </w:r>
            <w:r>
              <w:rPr>
                <w:noProof/>
                <w:webHidden/>
              </w:rPr>
            </w:r>
            <w:r>
              <w:rPr>
                <w:noProof/>
                <w:webHidden/>
              </w:rPr>
              <w:fldChar w:fldCharType="separate"/>
            </w:r>
            <w:r w:rsidR="00BA4BE5">
              <w:rPr>
                <w:noProof/>
                <w:webHidden/>
              </w:rPr>
              <w:t>80</w:t>
            </w:r>
            <w:r>
              <w:rPr>
                <w:noProof/>
                <w:webHidden/>
              </w:rPr>
              <w:fldChar w:fldCharType="end"/>
            </w:r>
          </w:hyperlink>
        </w:p>
        <w:p w:rsidR="00BA4BE5" w:rsidRDefault="00885D7F">
          <w:pPr>
            <w:pStyle w:val="TDC1"/>
            <w:tabs>
              <w:tab w:val="left" w:pos="440"/>
              <w:tab w:val="right" w:leader="dot" w:pos="9111"/>
            </w:tabs>
            <w:rPr>
              <w:rFonts w:asciiTheme="minorHAnsi" w:eastAsiaTheme="minorEastAsia" w:hAnsiTheme="minorHAnsi" w:cstheme="minorBidi"/>
              <w:noProof/>
              <w:lang w:eastAsia="es-SV"/>
            </w:rPr>
          </w:pPr>
          <w:hyperlink w:anchor="_Toc516124851" w:history="1">
            <w:r w:rsidR="00BA4BE5" w:rsidRPr="001A002B">
              <w:rPr>
                <w:rStyle w:val="Hipervnculo"/>
                <w:noProof/>
              </w:rPr>
              <w:t>9.</w:t>
            </w:r>
            <w:r w:rsidR="00BA4BE5">
              <w:rPr>
                <w:rFonts w:asciiTheme="minorHAnsi" w:eastAsiaTheme="minorEastAsia" w:hAnsiTheme="minorHAnsi" w:cstheme="minorBidi"/>
                <w:noProof/>
                <w:lang w:eastAsia="es-SV"/>
              </w:rPr>
              <w:tab/>
            </w:r>
            <w:r w:rsidR="00BA4BE5" w:rsidRPr="001A002B">
              <w:rPr>
                <w:rStyle w:val="Hipervnculo"/>
                <w:noProof/>
              </w:rPr>
              <w:t>SEGUIMIENTO DE LOS EJES ESTRATEGICOS Y LÍNEAS DE ACCIÓN</w:t>
            </w:r>
            <w:r w:rsidR="00BA4BE5">
              <w:rPr>
                <w:noProof/>
                <w:webHidden/>
              </w:rPr>
              <w:tab/>
            </w:r>
            <w:r>
              <w:rPr>
                <w:noProof/>
                <w:webHidden/>
              </w:rPr>
              <w:fldChar w:fldCharType="begin"/>
            </w:r>
            <w:r w:rsidR="00BA4BE5">
              <w:rPr>
                <w:noProof/>
                <w:webHidden/>
              </w:rPr>
              <w:instrText xml:space="preserve"> PAGEREF _Toc516124851 \h </w:instrText>
            </w:r>
            <w:r>
              <w:rPr>
                <w:noProof/>
                <w:webHidden/>
              </w:rPr>
            </w:r>
            <w:r>
              <w:rPr>
                <w:noProof/>
                <w:webHidden/>
              </w:rPr>
              <w:fldChar w:fldCharType="separate"/>
            </w:r>
            <w:r w:rsidR="00BA4BE5">
              <w:rPr>
                <w:noProof/>
                <w:webHidden/>
              </w:rPr>
              <w:t>81</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52" w:history="1">
            <w:r w:rsidR="00BA4BE5" w:rsidRPr="001A002B">
              <w:rPr>
                <w:rStyle w:val="Hipervnculo"/>
                <w:noProof/>
              </w:rPr>
              <w:t>Centro de Atención a Ancianos “Sara Zaldívar” (CAASZ)</w:t>
            </w:r>
            <w:r w:rsidR="00BA4BE5">
              <w:rPr>
                <w:noProof/>
                <w:webHidden/>
              </w:rPr>
              <w:tab/>
            </w:r>
            <w:r>
              <w:rPr>
                <w:noProof/>
                <w:webHidden/>
              </w:rPr>
              <w:fldChar w:fldCharType="begin"/>
            </w:r>
            <w:r w:rsidR="00BA4BE5">
              <w:rPr>
                <w:noProof/>
                <w:webHidden/>
              </w:rPr>
              <w:instrText xml:space="preserve"> PAGEREF _Toc516124852 \h </w:instrText>
            </w:r>
            <w:r>
              <w:rPr>
                <w:noProof/>
                <w:webHidden/>
              </w:rPr>
            </w:r>
            <w:r>
              <w:rPr>
                <w:noProof/>
                <w:webHidden/>
              </w:rPr>
              <w:fldChar w:fldCharType="separate"/>
            </w:r>
            <w:r w:rsidR="00BA4BE5">
              <w:rPr>
                <w:noProof/>
                <w:webHidden/>
              </w:rPr>
              <w:t>81</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53" w:history="1">
            <w:r w:rsidR="00BA4BE5" w:rsidRPr="001A002B">
              <w:rPr>
                <w:rStyle w:val="Hipervnculo"/>
                <w:noProof/>
              </w:rPr>
              <w:t>Centro del Aparato Locomotor (CAL)</w:t>
            </w:r>
            <w:r w:rsidR="00BA4BE5">
              <w:rPr>
                <w:noProof/>
                <w:webHidden/>
              </w:rPr>
              <w:tab/>
            </w:r>
            <w:r>
              <w:rPr>
                <w:noProof/>
                <w:webHidden/>
              </w:rPr>
              <w:fldChar w:fldCharType="begin"/>
            </w:r>
            <w:r w:rsidR="00BA4BE5">
              <w:rPr>
                <w:noProof/>
                <w:webHidden/>
              </w:rPr>
              <w:instrText xml:space="preserve"> PAGEREF _Toc516124853 \h </w:instrText>
            </w:r>
            <w:r>
              <w:rPr>
                <w:noProof/>
                <w:webHidden/>
              </w:rPr>
            </w:r>
            <w:r>
              <w:rPr>
                <w:noProof/>
                <w:webHidden/>
              </w:rPr>
              <w:fldChar w:fldCharType="separate"/>
            </w:r>
            <w:r w:rsidR="00BA4BE5">
              <w:rPr>
                <w:noProof/>
                <w:webHidden/>
              </w:rPr>
              <w:t>82</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54" w:history="1">
            <w:r w:rsidR="00BA4BE5" w:rsidRPr="001A002B">
              <w:rPr>
                <w:rStyle w:val="Hipervnculo"/>
                <w:noProof/>
              </w:rPr>
              <w:t>Centro de Audición y Lenguaje (CALE)</w:t>
            </w:r>
            <w:r w:rsidR="00BA4BE5">
              <w:rPr>
                <w:noProof/>
                <w:webHidden/>
              </w:rPr>
              <w:tab/>
            </w:r>
            <w:r>
              <w:rPr>
                <w:noProof/>
                <w:webHidden/>
              </w:rPr>
              <w:fldChar w:fldCharType="begin"/>
            </w:r>
            <w:r w:rsidR="00BA4BE5">
              <w:rPr>
                <w:noProof/>
                <w:webHidden/>
              </w:rPr>
              <w:instrText xml:space="preserve"> PAGEREF _Toc516124854 \h </w:instrText>
            </w:r>
            <w:r>
              <w:rPr>
                <w:noProof/>
                <w:webHidden/>
              </w:rPr>
            </w:r>
            <w:r>
              <w:rPr>
                <w:noProof/>
                <w:webHidden/>
              </w:rPr>
              <w:fldChar w:fldCharType="separate"/>
            </w:r>
            <w:r w:rsidR="00BA4BE5">
              <w:rPr>
                <w:noProof/>
                <w:webHidden/>
              </w:rPr>
              <w:t>85</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55" w:history="1">
            <w:r w:rsidR="00BA4BE5" w:rsidRPr="001A002B">
              <w:rPr>
                <w:rStyle w:val="Hipervnculo"/>
                <w:noProof/>
              </w:rPr>
              <w:t>Centro de Rehabilitación de Ciegos “Eugenia de Dueñas” (CRC)</w:t>
            </w:r>
            <w:r w:rsidR="00BA4BE5">
              <w:rPr>
                <w:noProof/>
                <w:webHidden/>
              </w:rPr>
              <w:tab/>
            </w:r>
            <w:r>
              <w:rPr>
                <w:noProof/>
                <w:webHidden/>
              </w:rPr>
              <w:fldChar w:fldCharType="begin"/>
            </w:r>
            <w:r w:rsidR="00BA4BE5">
              <w:rPr>
                <w:noProof/>
                <w:webHidden/>
              </w:rPr>
              <w:instrText xml:space="preserve"> PAGEREF _Toc516124855 \h </w:instrText>
            </w:r>
            <w:r>
              <w:rPr>
                <w:noProof/>
                <w:webHidden/>
              </w:rPr>
            </w:r>
            <w:r>
              <w:rPr>
                <w:noProof/>
                <w:webHidden/>
              </w:rPr>
              <w:fldChar w:fldCharType="separate"/>
            </w:r>
            <w:r w:rsidR="00BA4BE5">
              <w:rPr>
                <w:noProof/>
                <w:webHidden/>
              </w:rPr>
              <w:t>86</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56" w:history="1">
            <w:r w:rsidR="00BA4BE5" w:rsidRPr="001A002B">
              <w:rPr>
                <w:rStyle w:val="Hipervnculo"/>
                <w:noProof/>
              </w:rPr>
              <w:t>Centro de Rehabilitación Integral para la Niñez y la Adolescencia (CRINA)</w:t>
            </w:r>
            <w:r w:rsidR="00BA4BE5">
              <w:rPr>
                <w:noProof/>
                <w:webHidden/>
              </w:rPr>
              <w:tab/>
            </w:r>
            <w:r>
              <w:rPr>
                <w:noProof/>
                <w:webHidden/>
              </w:rPr>
              <w:fldChar w:fldCharType="begin"/>
            </w:r>
            <w:r w:rsidR="00BA4BE5">
              <w:rPr>
                <w:noProof/>
                <w:webHidden/>
              </w:rPr>
              <w:instrText xml:space="preserve"> PAGEREF _Toc516124856 \h </w:instrText>
            </w:r>
            <w:r>
              <w:rPr>
                <w:noProof/>
                <w:webHidden/>
              </w:rPr>
            </w:r>
            <w:r>
              <w:rPr>
                <w:noProof/>
                <w:webHidden/>
              </w:rPr>
              <w:fldChar w:fldCharType="separate"/>
            </w:r>
            <w:r w:rsidR="00BA4BE5">
              <w:rPr>
                <w:noProof/>
                <w:webHidden/>
              </w:rPr>
              <w:t>87</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57" w:history="1">
            <w:r w:rsidR="00BA4BE5" w:rsidRPr="001A002B">
              <w:rPr>
                <w:rStyle w:val="Hipervnculo"/>
                <w:noProof/>
              </w:rPr>
              <w:t>Centro de Rehabilitación Integral de Occidente (CRIO)</w:t>
            </w:r>
            <w:r w:rsidR="00BA4BE5">
              <w:rPr>
                <w:noProof/>
                <w:webHidden/>
              </w:rPr>
              <w:tab/>
            </w:r>
            <w:r>
              <w:rPr>
                <w:noProof/>
                <w:webHidden/>
              </w:rPr>
              <w:fldChar w:fldCharType="begin"/>
            </w:r>
            <w:r w:rsidR="00BA4BE5">
              <w:rPr>
                <w:noProof/>
                <w:webHidden/>
              </w:rPr>
              <w:instrText xml:space="preserve"> PAGEREF _Toc516124857 \h </w:instrText>
            </w:r>
            <w:r>
              <w:rPr>
                <w:noProof/>
                <w:webHidden/>
              </w:rPr>
            </w:r>
            <w:r>
              <w:rPr>
                <w:noProof/>
                <w:webHidden/>
              </w:rPr>
              <w:fldChar w:fldCharType="separate"/>
            </w:r>
            <w:r w:rsidR="00BA4BE5">
              <w:rPr>
                <w:noProof/>
                <w:webHidden/>
              </w:rPr>
              <w:t>88</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58" w:history="1">
            <w:r w:rsidR="00BA4BE5" w:rsidRPr="001A002B">
              <w:rPr>
                <w:rStyle w:val="Hipervnculo"/>
                <w:noProof/>
              </w:rPr>
              <w:t>Centro de Rehabilitación Integral de Oriente (CRIOR)</w:t>
            </w:r>
            <w:r w:rsidR="00BA4BE5">
              <w:rPr>
                <w:noProof/>
                <w:webHidden/>
              </w:rPr>
              <w:tab/>
            </w:r>
            <w:r>
              <w:rPr>
                <w:noProof/>
                <w:webHidden/>
              </w:rPr>
              <w:fldChar w:fldCharType="begin"/>
            </w:r>
            <w:r w:rsidR="00BA4BE5">
              <w:rPr>
                <w:noProof/>
                <w:webHidden/>
              </w:rPr>
              <w:instrText xml:space="preserve"> PAGEREF _Toc516124858 \h </w:instrText>
            </w:r>
            <w:r>
              <w:rPr>
                <w:noProof/>
                <w:webHidden/>
              </w:rPr>
            </w:r>
            <w:r>
              <w:rPr>
                <w:noProof/>
                <w:webHidden/>
              </w:rPr>
              <w:fldChar w:fldCharType="separate"/>
            </w:r>
            <w:r w:rsidR="00BA4BE5">
              <w:rPr>
                <w:noProof/>
                <w:webHidden/>
              </w:rPr>
              <w:t>90</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59" w:history="1">
            <w:r w:rsidR="00BA4BE5" w:rsidRPr="001A002B">
              <w:rPr>
                <w:rStyle w:val="Hipervnculo"/>
                <w:noProof/>
              </w:rPr>
              <w:t>Centro de Rehabilitación Profesional (CRP)</w:t>
            </w:r>
            <w:r w:rsidR="00BA4BE5">
              <w:rPr>
                <w:noProof/>
                <w:webHidden/>
              </w:rPr>
              <w:tab/>
            </w:r>
            <w:r>
              <w:rPr>
                <w:noProof/>
                <w:webHidden/>
              </w:rPr>
              <w:fldChar w:fldCharType="begin"/>
            </w:r>
            <w:r w:rsidR="00BA4BE5">
              <w:rPr>
                <w:noProof/>
                <w:webHidden/>
              </w:rPr>
              <w:instrText xml:space="preserve"> PAGEREF _Toc516124859 \h </w:instrText>
            </w:r>
            <w:r>
              <w:rPr>
                <w:noProof/>
                <w:webHidden/>
              </w:rPr>
            </w:r>
            <w:r>
              <w:rPr>
                <w:noProof/>
                <w:webHidden/>
              </w:rPr>
              <w:fldChar w:fldCharType="separate"/>
            </w:r>
            <w:r w:rsidR="00BA4BE5">
              <w:rPr>
                <w:noProof/>
                <w:webHidden/>
              </w:rPr>
              <w:t>91</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60" w:history="1">
            <w:r w:rsidR="00BA4BE5" w:rsidRPr="001A002B">
              <w:rPr>
                <w:rStyle w:val="Hipervnculo"/>
                <w:noProof/>
              </w:rPr>
              <w:t>Unidad de Consulta Externa (UCE)</w:t>
            </w:r>
            <w:r w:rsidR="00BA4BE5">
              <w:rPr>
                <w:noProof/>
                <w:webHidden/>
              </w:rPr>
              <w:tab/>
            </w:r>
            <w:r>
              <w:rPr>
                <w:noProof/>
                <w:webHidden/>
              </w:rPr>
              <w:fldChar w:fldCharType="begin"/>
            </w:r>
            <w:r w:rsidR="00BA4BE5">
              <w:rPr>
                <w:noProof/>
                <w:webHidden/>
              </w:rPr>
              <w:instrText xml:space="preserve"> PAGEREF _Toc516124860 \h </w:instrText>
            </w:r>
            <w:r>
              <w:rPr>
                <w:noProof/>
                <w:webHidden/>
              </w:rPr>
            </w:r>
            <w:r>
              <w:rPr>
                <w:noProof/>
                <w:webHidden/>
              </w:rPr>
              <w:fldChar w:fldCharType="separate"/>
            </w:r>
            <w:r w:rsidR="00BA4BE5">
              <w:rPr>
                <w:noProof/>
                <w:webHidden/>
              </w:rPr>
              <w:t>91</w:t>
            </w:r>
            <w:r>
              <w:rPr>
                <w:noProof/>
                <w:webHidden/>
              </w:rPr>
              <w:fldChar w:fldCharType="end"/>
            </w:r>
          </w:hyperlink>
        </w:p>
        <w:p w:rsidR="00BA4BE5" w:rsidRDefault="00885D7F">
          <w:pPr>
            <w:pStyle w:val="TDC1"/>
            <w:tabs>
              <w:tab w:val="left" w:pos="660"/>
              <w:tab w:val="right" w:leader="dot" w:pos="9111"/>
            </w:tabs>
            <w:rPr>
              <w:rFonts w:asciiTheme="minorHAnsi" w:eastAsiaTheme="minorEastAsia" w:hAnsiTheme="minorHAnsi" w:cstheme="minorBidi"/>
              <w:noProof/>
              <w:lang w:eastAsia="es-SV"/>
            </w:rPr>
          </w:pPr>
          <w:hyperlink w:anchor="_Toc516124861" w:history="1">
            <w:r w:rsidR="00BA4BE5" w:rsidRPr="001A002B">
              <w:rPr>
                <w:rStyle w:val="Hipervnculo"/>
                <w:noProof/>
              </w:rPr>
              <w:t>10.</w:t>
            </w:r>
            <w:r w:rsidR="00BA4BE5">
              <w:rPr>
                <w:rFonts w:asciiTheme="minorHAnsi" w:eastAsiaTheme="minorEastAsia" w:hAnsiTheme="minorHAnsi" w:cstheme="minorBidi"/>
                <w:noProof/>
                <w:lang w:eastAsia="es-SV"/>
              </w:rPr>
              <w:tab/>
            </w:r>
            <w:r w:rsidR="00BA4BE5" w:rsidRPr="001A002B">
              <w:rPr>
                <w:rStyle w:val="Hipervnculo"/>
                <w:noProof/>
              </w:rPr>
              <w:t>RECURSOS REQUERIDOS</w:t>
            </w:r>
            <w:r w:rsidR="00BA4BE5">
              <w:rPr>
                <w:noProof/>
                <w:webHidden/>
              </w:rPr>
              <w:tab/>
            </w:r>
            <w:r>
              <w:rPr>
                <w:noProof/>
                <w:webHidden/>
              </w:rPr>
              <w:fldChar w:fldCharType="begin"/>
            </w:r>
            <w:r w:rsidR="00BA4BE5">
              <w:rPr>
                <w:noProof/>
                <w:webHidden/>
              </w:rPr>
              <w:instrText xml:space="preserve"> PAGEREF _Toc516124861 \h </w:instrText>
            </w:r>
            <w:r>
              <w:rPr>
                <w:noProof/>
                <w:webHidden/>
              </w:rPr>
            </w:r>
            <w:r>
              <w:rPr>
                <w:noProof/>
                <w:webHidden/>
              </w:rPr>
              <w:fldChar w:fldCharType="separate"/>
            </w:r>
            <w:r w:rsidR="00BA4BE5">
              <w:rPr>
                <w:noProof/>
                <w:webHidden/>
              </w:rPr>
              <w:t>93</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62" w:history="1">
            <w:r w:rsidR="00BA4BE5" w:rsidRPr="001A002B">
              <w:rPr>
                <w:rStyle w:val="Hipervnculo"/>
                <w:noProof/>
              </w:rPr>
              <w:t>Monto de los perfiles de proyectos para el 2018 elaborados con base a las necesidades en los centros de atención</w:t>
            </w:r>
            <w:r w:rsidR="00BA4BE5">
              <w:rPr>
                <w:noProof/>
                <w:webHidden/>
              </w:rPr>
              <w:tab/>
            </w:r>
            <w:r>
              <w:rPr>
                <w:noProof/>
                <w:webHidden/>
              </w:rPr>
              <w:fldChar w:fldCharType="begin"/>
            </w:r>
            <w:r w:rsidR="00BA4BE5">
              <w:rPr>
                <w:noProof/>
                <w:webHidden/>
              </w:rPr>
              <w:instrText xml:space="preserve"> PAGEREF _Toc516124862 \h </w:instrText>
            </w:r>
            <w:r>
              <w:rPr>
                <w:noProof/>
                <w:webHidden/>
              </w:rPr>
            </w:r>
            <w:r>
              <w:rPr>
                <w:noProof/>
                <w:webHidden/>
              </w:rPr>
              <w:fldChar w:fldCharType="separate"/>
            </w:r>
            <w:r w:rsidR="00BA4BE5">
              <w:rPr>
                <w:noProof/>
                <w:webHidden/>
              </w:rPr>
              <w:t>93</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63" w:history="1">
            <w:r w:rsidR="00BA4BE5" w:rsidRPr="001A002B">
              <w:rPr>
                <w:rStyle w:val="Hipervnculo"/>
                <w:noProof/>
              </w:rPr>
              <w:t>Centro de Atención a Ancianos “Sara Zaldívar” (CAASZ)</w:t>
            </w:r>
            <w:r w:rsidR="00BA4BE5">
              <w:rPr>
                <w:noProof/>
                <w:webHidden/>
              </w:rPr>
              <w:tab/>
            </w:r>
            <w:r>
              <w:rPr>
                <w:noProof/>
                <w:webHidden/>
              </w:rPr>
              <w:fldChar w:fldCharType="begin"/>
            </w:r>
            <w:r w:rsidR="00BA4BE5">
              <w:rPr>
                <w:noProof/>
                <w:webHidden/>
              </w:rPr>
              <w:instrText xml:space="preserve"> PAGEREF _Toc516124863 \h </w:instrText>
            </w:r>
            <w:r>
              <w:rPr>
                <w:noProof/>
                <w:webHidden/>
              </w:rPr>
            </w:r>
            <w:r>
              <w:rPr>
                <w:noProof/>
                <w:webHidden/>
              </w:rPr>
              <w:fldChar w:fldCharType="separate"/>
            </w:r>
            <w:r w:rsidR="00BA4BE5">
              <w:rPr>
                <w:noProof/>
                <w:webHidden/>
              </w:rPr>
              <w:t>93</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64" w:history="1">
            <w:r w:rsidR="00BA4BE5" w:rsidRPr="001A002B">
              <w:rPr>
                <w:rStyle w:val="Hipervnculo"/>
                <w:noProof/>
              </w:rPr>
              <w:t>Centro del Aparato Locomotor (CAL)</w:t>
            </w:r>
            <w:r w:rsidR="00BA4BE5">
              <w:rPr>
                <w:noProof/>
                <w:webHidden/>
              </w:rPr>
              <w:tab/>
            </w:r>
            <w:r>
              <w:rPr>
                <w:noProof/>
                <w:webHidden/>
              </w:rPr>
              <w:fldChar w:fldCharType="begin"/>
            </w:r>
            <w:r w:rsidR="00BA4BE5">
              <w:rPr>
                <w:noProof/>
                <w:webHidden/>
              </w:rPr>
              <w:instrText xml:space="preserve"> PAGEREF _Toc516124864 \h </w:instrText>
            </w:r>
            <w:r>
              <w:rPr>
                <w:noProof/>
                <w:webHidden/>
              </w:rPr>
            </w:r>
            <w:r>
              <w:rPr>
                <w:noProof/>
                <w:webHidden/>
              </w:rPr>
              <w:fldChar w:fldCharType="separate"/>
            </w:r>
            <w:r w:rsidR="00BA4BE5">
              <w:rPr>
                <w:noProof/>
                <w:webHidden/>
              </w:rPr>
              <w:t>94</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65" w:history="1">
            <w:r w:rsidR="00BA4BE5" w:rsidRPr="001A002B">
              <w:rPr>
                <w:rStyle w:val="Hipervnculo"/>
                <w:noProof/>
              </w:rPr>
              <w:t>Centro de Audición y Lenguaje (CALE)</w:t>
            </w:r>
            <w:r w:rsidR="00BA4BE5">
              <w:rPr>
                <w:noProof/>
                <w:webHidden/>
              </w:rPr>
              <w:tab/>
            </w:r>
            <w:r>
              <w:rPr>
                <w:noProof/>
                <w:webHidden/>
              </w:rPr>
              <w:fldChar w:fldCharType="begin"/>
            </w:r>
            <w:r w:rsidR="00BA4BE5">
              <w:rPr>
                <w:noProof/>
                <w:webHidden/>
              </w:rPr>
              <w:instrText xml:space="preserve"> PAGEREF _Toc516124865 \h </w:instrText>
            </w:r>
            <w:r>
              <w:rPr>
                <w:noProof/>
                <w:webHidden/>
              </w:rPr>
            </w:r>
            <w:r>
              <w:rPr>
                <w:noProof/>
                <w:webHidden/>
              </w:rPr>
              <w:fldChar w:fldCharType="separate"/>
            </w:r>
            <w:r w:rsidR="00BA4BE5">
              <w:rPr>
                <w:noProof/>
                <w:webHidden/>
              </w:rPr>
              <w:t>94</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66" w:history="1">
            <w:r w:rsidR="00BA4BE5" w:rsidRPr="001A002B">
              <w:rPr>
                <w:rStyle w:val="Hipervnculo"/>
                <w:noProof/>
              </w:rPr>
              <w:t>Centro de Rehabilitación de Ciegos (CRC)</w:t>
            </w:r>
            <w:r w:rsidR="00BA4BE5">
              <w:rPr>
                <w:noProof/>
                <w:webHidden/>
              </w:rPr>
              <w:tab/>
            </w:r>
            <w:r>
              <w:rPr>
                <w:noProof/>
                <w:webHidden/>
              </w:rPr>
              <w:fldChar w:fldCharType="begin"/>
            </w:r>
            <w:r w:rsidR="00BA4BE5">
              <w:rPr>
                <w:noProof/>
                <w:webHidden/>
              </w:rPr>
              <w:instrText xml:space="preserve"> PAGEREF _Toc516124866 \h </w:instrText>
            </w:r>
            <w:r>
              <w:rPr>
                <w:noProof/>
                <w:webHidden/>
              </w:rPr>
            </w:r>
            <w:r>
              <w:rPr>
                <w:noProof/>
                <w:webHidden/>
              </w:rPr>
              <w:fldChar w:fldCharType="separate"/>
            </w:r>
            <w:r w:rsidR="00BA4BE5">
              <w:rPr>
                <w:noProof/>
                <w:webHidden/>
              </w:rPr>
              <w:t>94</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67" w:history="1">
            <w:r w:rsidR="00BA4BE5" w:rsidRPr="001A002B">
              <w:rPr>
                <w:rStyle w:val="Hipervnculo"/>
                <w:noProof/>
              </w:rPr>
              <w:t>Centro de Rehabilitación Integral para la Niñez y la Adolescencia (CRINA)</w:t>
            </w:r>
            <w:r w:rsidR="00BA4BE5">
              <w:rPr>
                <w:noProof/>
                <w:webHidden/>
              </w:rPr>
              <w:tab/>
            </w:r>
            <w:r>
              <w:rPr>
                <w:noProof/>
                <w:webHidden/>
              </w:rPr>
              <w:fldChar w:fldCharType="begin"/>
            </w:r>
            <w:r w:rsidR="00BA4BE5">
              <w:rPr>
                <w:noProof/>
                <w:webHidden/>
              </w:rPr>
              <w:instrText xml:space="preserve"> PAGEREF _Toc516124867 \h </w:instrText>
            </w:r>
            <w:r>
              <w:rPr>
                <w:noProof/>
                <w:webHidden/>
              </w:rPr>
            </w:r>
            <w:r>
              <w:rPr>
                <w:noProof/>
                <w:webHidden/>
              </w:rPr>
              <w:fldChar w:fldCharType="separate"/>
            </w:r>
            <w:r w:rsidR="00BA4BE5">
              <w:rPr>
                <w:noProof/>
                <w:webHidden/>
              </w:rPr>
              <w:t>95</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68" w:history="1">
            <w:r w:rsidR="00BA4BE5" w:rsidRPr="001A002B">
              <w:rPr>
                <w:rStyle w:val="Hipervnculo"/>
                <w:noProof/>
              </w:rPr>
              <w:t>Centro de Rehabilitación Integral de Occidente (CRIO)</w:t>
            </w:r>
            <w:r w:rsidR="00BA4BE5">
              <w:rPr>
                <w:noProof/>
                <w:webHidden/>
              </w:rPr>
              <w:tab/>
            </w:r>
            <w:r>
              <w:rPr>
                <w:noProof/>
                <w:webHidden/>
              </w:rPr>
              <w:fldChar w:fldCharType="begin"/>
            </w:r>
            <w:r w:rsidR="00BA4BE5">
              <w:rPr>
                <w:noProof/>
                <w:webHidden/>
              </w:rPr>
              <w:instrText xml:space="preserve"> PAGEREF _Toc516124868 \h </w:instrText>
            </w:r>
            <w:r>
              <w:rPr>
                <w:noProof/>
                <w:webHidden/>
              </w:rPr>
            </w:r>
            <w:r>
              <w:rPr>
                <w:noProof/>
                <w:webHidden/>
              </w:rPr>
              <w:fldChar w:fldCharType="separate"/>
            </w:r>
            <w:r w:rsidR="00BA4BE5">
              <w:rPr>
                <w:noProof/>
                <w:webHidden/>
              </w:rPr>
              <w:t>95</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69" w:history="1">
            <w:r w:rsidR="00BA4BE5" w:rsidRPr="001A002B">
              <w:rPr>
                <w:rStyle w:val="Hipervnculo"/>
                <w:noProof/>
              </w:rPr>
              <w:t>Centro de Rehabilitación Integral de Oriente (CRIOR)</w:t>
            </w:r>
            <w:r w:rsidR="00BA4BE5">
              <w:rPr>
                <w:noProof/>
                <w:webHidden/>
              </w:rPr>
              <w:tab/>
            </w:r>
            <w:r>
              <w:rPr>
                <w:noProof/>
                <w:webHidden/>
              </w:rPr>
              <w:fldChar w:fldCharType="begin"/>
            </w:r>
            <w:r w:rsidR="00BA4BE5">
              <w:rPr>
                <w:noProof/>
                <w:webHidden/>
              </w:rPr>
              <w:instrText xml:space="preserve"> PAGEREF _Toc516124869 \h </w:instrText>
            </w:r>
            <w:r>
              <w:rPr>
                <w:noProof/>
                <w:webHidden/>
              </w:rPr>
            </w:r>
            <w:r>
              <w:rPr>
                <w:noProof/>
                <w:webHidden/>
              </w:rPr>
              <w:fldChar w:fldCharType="separate"/>
            </w:r>
            <w:r w:rsidR="00BA4BE5">
              <w:rPr>
                <w:noProof/>
                <w:webHidden/>
              </w:rPr>
              <w:t>96</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70" w:history="1">
            <w:r w:rsidR="00BA4BE5" w:rsidRPr="001A002B">
              <w:rPr>
                <w:rStyle w:val="Hipervnculo"/>
                <w:noProof/>
              </w:rPr>
              <w:t>Centro de Rehabilitación Profesional (CRP)</w:t>
            </w:r>
            <w:r w:rsidR="00BA4BE5">
              <w:rPr>
                <w:noProof/>
                <w:webHidden/>
              </w:rPr>
              <w:tab/>
            </w:r>
            <w:r>
              <w:rPr>
                <w:noProof/>
                <w:webHidden/>
              </w:rPr>
              <w:fldChar w:fldCharType="begin"/>
            </w:r>
            <w:r w:rsidR="00BA4BE5">
              <w:rPr>
                <w:noProof/>
                <w:webHidden/>
              </w:rPr>
              <w:instrText xml:space="preserve"> PAGEREF _Toc516124870 \h </w:instrText>
            </w:r>
            <w:r>
              <w:rPr>
                <w:noProof/>
                <w:webHidden/>
              </w:rPr>
            </w:r>
            <w:r>
              <w:rPr>
                <w:noProof/>
                <w:webHidden/>
              </w:rPr>
              <w:fldChar w:fldCharType="separate"/>
            </w:r>
            <w:r w:rsidR="00BA4BE5">
              <w:rPr>
                <w:noProof/>
                <w:webHidden/>
              </w:rPr>
              <w:t>96</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71" w:history="1">
            <w:r w:rsidR="00BA4BE5" w:rsidRPr="001A002B">
              <w:rPr>
                <w:rStyle w:val="Hipervnculo"/>
                <w:noProof/>
              </w:rPr>
              <w:t>Unidad de Consulta Externa (UCE)</w:t>
            </w:r>
            <w:r w:rsidR="00BA4BE5">
              <w:rPr>
                <w:noProof/>
                <w:webHidden/>
              </w:rPr>
              <w:tab/>
            </w:r>
            <w:r>
              <w:rPr>
                <w:noProof/>
                <w:webHidden/>
              </w:rPr>
              <w:fldChar w:fldCharType="begin"/>
            </w:r>
            <w:r w:rsidR="00BA4BE5">
              <w:rPr>
                <w:noProof/>
                <w:webHidden/>
              </w:rPr>
              <w:instrText xml:space="preserve"> PAGEREF _Toc516124871 \h </w:instrText>
            </w:r>
            <w:r>
              <w:rPr>
                <w:noProof/>
                <w:webHidden/>
              </w:rPr>
            </w:r>
            <w:r>
              <w:rPr>
                <w:noProof/>
                <w:webHidden/>
              </w:rPr>
              <w:fldChar w:fldCharType="separate"/>
            </w:r>
            <w:r w:rsidR="00BA4BE5">
              <w:rPr>
                <w:noProof/>
                <w:webHidden/>
              </w:rPr>
              <w:t>96</w:t>
            </w:r>
            <w:r>
              <w:rPr>
                <w:noProof/>
                <w:webHidden/>
              </w:rPr>
              <w:fldChar w:fldCharType="end"/>
            </w:r>
          </w:hyperlink>
        </w:p>
        <w:p w:rsidR="00BA4BE5" w:rsidRDefault="00885D7F">
          <w:pPr>
            <w:pStyle w:val="TDC1"/>
            <w:tabs>
              <w:tab w:val="left" w:pos="660"/>
              <w:tab w:val="right" w:leader="dot" w:pos="9111"/>
            </w:tabs>
            <w:rPr>
              <w:rFonts w:asciiTheme="minorHAnsi" w:eastAsiaTheme="minorEastAsia" w:hAnsiTheme="minorHAnsi" w:cstheme="minorBidi"/>
              <w:noProof/>
              <w:lang w:eastAsia="es-SV"/>
            </w:rPr>
          </w:pPr>
          <w:hyperlink w:anchor="_Toc516124872" w:history="1">
            <w:r w:rsidR="00BA4BE5" w:rsidRPr="001A002B">
              <w:rPr>
                <w:rStyle w:val="Hipervnculo"/>
                <w:noProof/>
              </w:rPr>
              <w:t>11.</w:t>
            </w:r>
            <w:r w:rsidR="00BA4BE5">
              <w:rPr>
                <w:rFonts w:asciiTheme="minorHAnsi" w:eastAsiaTheme="minorEastAsia" w:hAnsiTheme="minorHAnsi" w:cstheme="minorBidi"/>
                <w:noProof/>
                <w:lang w:eastAsia="es-SV"/>
              </w:rPr>
              <w:tab/>
            </w:r>
            <w:r w:rsidR="00BA4BE5" w:rsidRPr="001A002B">
              <w:rPr>
                <w:rStyle w:val="Hipervnculo"/>
                <w:noProof/>
              </w:rPr>
              <w:t>PLANES ANUALES OPERATIVOS 2018</w:t>
            </w:r>
            <w:r w:rsidR="00BA4BE5">
              <w:rPr>
                <w:noProof/>
                <w:webHidden/>
              </w:rPr>
              <w:tab/>
            </w:r>
            <w:r>
              <w:rPr>
                <w:noProof/>
                <w:webHidden/>
              </w:rPr>
              <w:fldChar w:fldCharType="begin"/>
            </w:r>
            <w:r w:rsidR="00BA4BE5">
              <w:rPr>
                <w:noProof/>
                <w:webHidden/>
              </w:rPr>
              <w:instrText xml:space="preserve"> PAGEREF _Toc516124872 \h </w:instrText>
            </w:r>
            <w:r>
              <w:rPr>
                <w:noProof/>
                <w:webHidden/>
              </w:rPr>
            </w:r>
            <w:r>
              <w:rPr>
                <w:noProof/>
                <w:webHidden/>
              </w:rPr>
              <w:fldChar w:fldCharType="separate"/>
            </w:r>
            <w:r w:rsidR="00BA4BE5">
              <w:rPr>
                <w:noProof/>
                <w:webHidden/>
              </w:rPr>
              <w:t>97</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73" w:history="1">
            <w:r w:rsidR="00BA4BE5" w:rsidRPr="001A002B">
              <w:rPr>
                <w:rStyle w:val="Hipervnculo"/>
                <w:noProof/>
              </w:rPr>
              <w:t>Metas programadas según centro de atención, para el 2018</w:t>
            </w:r>
            <w:r w:rsidR="00BA4BE5">
              <w:rPr>
                <w:noProof/>
                <w:webHidden/>
              </w:rPr>
              <w:tab/>
            </w:r>
            <w:r>
              <w:rPr>
                <w:noProof/>
                <w:webHidden/>
              </w:rPr>
              <w:fldChar w:fldCharType="begin"/>
            </w:r>
            <w:r w:rsidR="00BA4BE5">
              <w:rPr>
                <w:noProof/>
                <w:webHidden/>
              </w:rPr>
              <w:instrText xml:space="preserve"> PAGEREF _Toc516124873 \h </w:instrText>
            </w:r>
            <w:r>
              <w:rPr>
                <w:noProof/>
                <w:webHidden/>
              </w:rPr>
            </w:r>
            <w:r>
              <w:rPr>
                <w:noProof/>
                <w:webHidden/>
              </w:rPr>
              <w:fldChar w:fldCharType="separate"/>
            </w:r>
            <w:r w:rsidR="00BA4BE5">
              <w:rPr>
                <w:noProof/>
                <w:webHidden/>
              </w:rPr>
              <w:t>97</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74" w:history="1">
            <w:r w:rsidR="00BA4BE5" w:rsidRPr="001A002B">
              <w:rPr>
                <w:rStyle w:val="Hipervnculo"/>
                <w:noProof/>
              </w:rPr>
              <w:t>Metas programadas por mes, según centro de atención, para el 2018</w:t>
            </w:r>
            <w:r w:rsidR="00BA4BE5">
              <w:rPr>
                <w:noProof/>
                <w:webHidden/>
              </w:rPr>
              <w:tab/>
            </w:r>
            <w:r>
              <w:rPr>
                <w:noProof/>
                <w:webHidden/>
              </w:rPr>
              <w:fldChar w:fldCharType="begin"/>
            </w:r>
            <w:r w:rsidR="00BA4BE5">
              <w:rPr>
                <w:noProof/>
                <w:webHidden/>
              </w:rPr>
              <w:instrText xml:space="preserve"> PAGEREF _Toc516124874 \h </w:instrText>
            </w:r>
            <w:r>
              <w:rPr>
                <w:noProof/>
                <w:webHidden/>
              </w:rPr>
            </w:r>
            <w:r>
              <w:rPr>
                <w:noProof/>
                <w:webHidden/>
              </w:rPr>
              <w:fldChar w:fldCharType="separate"/>
            </w:r>
            <w:r w:rsidR="00BA4BE5">
              <w:rPr>
                <w:noProof/>
                <w:webHidden/>
              </w:rPr>
              <w:t>97</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75" w:history="1">
            <w:r w:rsidR="00BA4BE5" w:rsidRPr="001A002B">
              <w:rPr>
                <w:rStyle w:val="Hipervnculo"/>
                <w:noProof/>
              </w:rPr>
              <w:t>Metas programadas por centro de atención, según programa presupuestario, para el 2018</w:t>
            </w:r>
            <w:r w:rsidR="00BA4BE5">
              <w:rPr>
                <w:noProof/>
                <w:webHidden/>
              </w:rPr>
              <w:tab/>
            </w:r>
            <w:r>
              <w:rPr>
                <w:noProof/>
                <w:webHidden/>
              </w:rPr>
              <w:fldChar w:fldCharType="begin"/>
            </w:r>
            <w:r w:rsidR="00BA4BE5">
              <w:rPr>
                <w:noProof/>
                <w:webHidden/>
              </w:rPr>
              <w:instrText xml:space="preserve"> PAGEREF _Toc516124875 \h </w:instrText>
            </w:r>
            <w:r>
              <w:rPr>
                <w:noProof/>
                <w:webHidden/>
              </w:rPr>
            </w:r>
            <w:r>
              <w:rPr>
                <w:noProof/>
                <w:webHidden/>
              </w:rPr>
              <w:fldChar w:fldCharType="separate"/>
            </w:r>
            <w:r w:rsidR="00BA4BE5">
              <w:rPr>
                <w:noProof/>
                <w:webHidden/>
              </w:rPr>
              <w:t>98</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76" w:history="1">
            <w:r w:rsidR="00BA4BE5" w:rsidRPr="001A002B">
              <w:rPr>
                <w:rStyle w:val="Hipervnculo"/>
                <w:noProof/>
              </w:rPr>
              <w:t>Metas programadas por centro de atención, según subprograma presupuestario, para el 2018</w:t>
            </w:r>
            <w:r w:rsidR="00BA4BE5">
              <w:rPr>
                <w:noProof/>
                <w:webHidden/>
              </w:rPr>
              <w:tab/>
            </w:r>
            <w:r>
              <w:rPr>
                <w:noProof/>
                <w:webHidden/>
              </w:rPr>
              <w:fldChar w:fldCharType="begin"/>
            </w:r>
            <w:r w:rsidR="00BA4BE5">
              <w:rPr>
                <w:noProof/>
                <w:webHidden/>
              </w:rPr>
              <w:instrText xml:space="preserve"> PAGEREF _Toc516124876 \h </w:instrText>
            </w:r>
            <w:r>
              <w:rPr>
                <w:noProof/>
                <w:webHidden/>
              </w:rPr>
            </w:r>
            <w:r>
              <w:rPr>
                <w:noProof/>
                <w:webHidden/>
              </w:rPr>
              <w:fldChar w:fldCharType="separate"/>
            </w:r>
            <w:r w:rsidR="00BA4BE5">
              <w:rPr>
                <w:noProof/>
                <w:webHidden/>
              </w:rPr>
              <w:t>98</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77" w:history="1">
            <w:r w:rsidR="00BA4BE5" w:rsidRPr="001A002B">
              <w:rPr>
                <w:rStyle w:val="Hipervnculo"/>
                <w:noProof/>
              </w:rPr>
              <w:t>Metas programadas por centro de atención, según producto, para el 2018</w:t>
            </w:r>
            <w:r w:rsidR="00BA4BE5">
              <w:rPr>
                <w:noProof/>
                <w:webHidden/>
              </w:rPr>
              <w:tab/>
            </w:r>
            <w:r>
              <w:rPr>
                <w:noProof/>
                <w:webHidden/>
              </w:rPr>
              <w:fldChar w:fldCharType="begin"/>
            </w:r>
            <w:r w:rsidR="00BA4BE5">
              <w:rPr>
                <w:noProof/>
                <w:webHidden/>
              </w:rPr>
              <w:instrText xml:space="preserve"> PAGEREF _Toc516124877 \h </w:instrText>
            </w:r>
            <w:r>
              <w:rPr>
                <w:noProof/>
                <w:webHidden/>
              </w:rPr>
            </w:r>
            <w:r>
              <w:rPr>
                <w:noProof/>
                <w:webHidden/>
              </w:rPr>
              <w:fldChar w:fldCharType="separate"/>
            </w:r>
            <w:r w:rsidR="00BA4BE5">
              <w:rPr>
                <w:noProof/>
                <w:webHidden/>
              </w:rPr>
              <w:t>99</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78" w:history="1">
            <w:r w:rsidR="00BA4BE5" w:rsidRPr="001A002B">
              <w:rPr>
                <w:rStyle w:val="Hipervnculo"/>
                <w:noProof/>
              </w:rPr>
              <w:t>Metas programadas por centro de atención, según actividad, para el 2018</w:t>
            </w:r>
            <w:r w:rsidR="00BA4BE5">
              <w:rPr>
                <w:noProof/>
                <w:webHidden/>
              </w:rPr>
              <w:tab/>
            </w:r>
            <w:r>
              <w:rPr>
                <w:noProof/>
                <w:webHidden/>
              </w:rPr>
              <w:fldChar w:fldCharType="begin"/>
            </w:r>
            <w:r w:rsidR="00BA4BE5">
              <w:rPr>
                <w:noProof/>
                <w:webHidden/>
              </w:rPr>
              <w:instrText xml:space="preserve"> PAGEREF _Toc516124878 \h </w:instrText>
            </w:r>
            <w:r>
              <w:rPr>
                <w:noProof/>
                <w:webHidden/>
              </w:rPr>
            </w:r>
            <w:r>
              <w:rPr>
                <w:noProof/>
                <w:webHidden/>
              </w:rPr>
              <w:fldChar w:fldCharType="separate"/>
            </w:r>
            <w:r w:rsidR="00BA4BE5">
              <w:rPr>
                <w:noProof/>
                <w:webHidden/>
              </w:rPr>
              <w:t>100</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79" w:history="1">
            <w:r w:rsidR="00BA4BE5" w:rsidRPr="001A002B">
              <w:rPr>
                <w:rStyle w:val="Hipervnculo"/>
                <w:noProof/>
              </w:rPr>
              <w:t>Peso porcentual de las metas programadas, según actividad, para el 2018</w:t>
            </w:r>
            <w:r w:rsidR="00BA4BE5">
              <w:rPr>
                <w:noProof/>
                <w:webHidden/>
              </w:rPr>
              <w:tab/>
            </w:r>
            <w:r>
              <w:rPr>
                <w:noProof/>
                <w:webHidden/>
              </w:rPr>
              <w:fldChar w:fldCharType="begin"/>
            </w:r>
            <w:r w:rsidR="00BA4BE5">
              <w:rPr>
                <w:noProof/>
                <w:webHidden/>
              </w:rPr>
              <w:instrText xml:space="preserve"> PAGEREF _Toc516124879 \h </w:instrText>
            </w:r>
            <w:r>
              <w:rPr>
                <w:noProof/>
                <w:webHidden/>
              </w:rPr>
            </w:r>
            <w:r>
              <w:rPr>
                <w:noProof/>
                <w:webHidden/>
              </w:rPr>
              <w:fldChar w:fldCharType="separate"/>
            </w:r>
            <w:r w:rsidR="00BA4BE5">
              <w:rPr>
                <w:noProof/>
                <w:webHidden/>
              </w:rPr>
              <w:t>101</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80" w:history="1">
            <w:r w:rsidR="00BA4BE5" w:rsidRPr="001A002B">
              <w:rPr>
                <w:rStyle w:val="Hipervnculo"/>
                <w:noProof/>
              </w:rPr>
              <w:t>Metas programadas por centro de atención, según unidad de medida, para el 2018</w:t>
            </w:r>
            <w:r w:rsidR="00BA4BE5">
              <w:rPr>
                <w:noProof/>
                <w:webHidden/>
              </w:rPr>
              <w:tab/>
            </w:r>
            <w:r>
              <w:rPr>
                <w:noProof/>
                <w:webHidden/>
              </w:rPr>
              <w:fldChar w:fldCharType="begin"/>
            </w:r>
            <w:r w:rsidR="00BA4BE5">
              <w:rPr>
                <w:noProof/>
                <w:webHidden/>
              </w:rPr>
              <w:instrText xml:space="preserve"> PAGEREF _Toc516124880 \h </w:instrText>
            </w:r>
            <w:r>
              <w:rPr>
                <w:noProof/>
                <w:webHidden/>
              </w:rPr>
            </w:r>
            <w:r>
              <w:rPr>
                <w:noProof/>
                <w:webHidden/>
              </w:rPr>
              <w:fldChar w:fldCharType="separate"/>
            </w:r>
            <w:r w:rsidR="00BA4BE5">
              <w:rPr>
                <w:noProof/>
                <w:webHidden/>
              </w:rPr>
              <w:t>101</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81" w:history="1">
            <w:r w:rsidR="00BA4BE5" w:rsidRPr="001A002B">
              <w:rPr>
                <w:rStyle w:val="Hipervnculo"/>
                <w:noProof/>
              </w:rPr>
              <w:t>Centro de Atención a Ancianos “Sara Zaldívar” (CAASZ)</w:t>
            </w:r>
            <w:r w:rsidR="00BA4BE5">
              <w:rPr>
                <w:noProof/>
                <w:webHidden/>
              </w:rPr>
              <w:tab/>
            </w:r>
            <w:r>
              <w:rPr>
                <w:noProof/>
                <w:webHidden/>
              </w:rPr>
              <w:fldChar w:fldCharType="begin"/>
            </w:r>
            <w:r w:rsidR="00BA4BE5">
              <w:rPr>
                <w:noProof/>
                <w:webHidden/>
              </w:rPr>
              <w:instrText xml:space="preserve"> PAGEREF _Toc516124881 \h </w:instrText>
            </w:r>
            <w:r>
              <w:rPr>
                <w:noProof/>
                <w:webHidden/>
              </w:rPr>
            </w:r>
            <w:r>
              <w:rPr>
                <w:noProof/>
                <w:webHidden/>
              </w:rPr>
              <w:fldChar w:fldCharType="separate"/>
            </w:r>
            <w:r w:rsidR="00BA4BE5">
              <w:rPr>
                <w:noProof/>
                <w:webHidden/>
              </w:rPr>
              <w:t>102</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82" w:history="1">
            <w:r w:rsidR="00BA4BE5" w:rsidRPr="001A002B">
              <w:rPr>
                <w:rStyle w:val="Hipervnculo"/>
                <w:noProof/>
              </w:rPr>
              <w:t>Centro del Aparato Locomotor (CAL)</w:t>
            </w:r>
            <w:r w:rsidR="00BA4BE5">
              <w:rPr>
                <w:noProof/>
                <w:webHidden/>
              </w:rPr>
              <w:tab/>
            </w:r>
            <w:r>
              <w:rPr>
                <w:noProof/>
                <w:webHidden/>
              </w:rPr>
              <w:fldChar w:fldCharType="begin"/>
            </w:r>
            <w:r w:rsidR="00BA4BE5">
              <w:rPr>
                <w:noProof/>
                <w:webHidden/>
              </w:rPr>
              <w:instrText xml:space="preserve"> PAGEREF _Toc516124882 \h </w:instrText>
            </w:r>
            <w:r>
              <w:rPr>
                <w:noProof/>
                <w:webHidden/>
              </w:rPr>
            </w:r>
            <w:r>
              <w:rPr>
                <w:noProof/>
                <w:webHidden/>
              </w:rPr>
              <w:fldChar w:fldCharType="separate"/>
            </w:r>
            <w:r w:rsidR="00BA4BE5">
              <w:rPr>
                <w:noProof/>
                <w:webHidden/>
              </w:rPr>
              <w:t>103</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83" w:history="1">
            <w:r w:rsidR="00BA4BE5" w:rsidRPr="001A002B">
              <w:rPr>
                <w:rStyle w:val="Hipervnculo"/>
                <w:noProof/>
              </w:rPr>
              <w:t>Centro de Audición y Lenguaje (CALE)</w:t>
            </w:r>
            <w:r w:rsidR="00BA4BE5">
              <w:rPr>
                <w:noProof/>
                <w:webHidden/>
              </w:rPr>
              <w:tab/>
            </w:r>
            <w:r>
              <w:rPr>
                <w:noProof/>
                <w:webHidden/>
              </w:rPr>
              <w:fldChar w:fldCharType="begin"/>
            </w:r>
            <w:r w:rsidR="00BA4BE5">
              <w:rPr>
                <w:noProof/>
                <w:webHidden/>
              </w:rPr>
              <w:instrText xml:space="preserve"> PAGEREF _Toc516124883 \h </w:instrText>
            </w:r>
            <w:r>
              <w:rPr>
                <w:noProof/>
                <w:webHidden/>
              </w:rPr>
            </w:r>
            <w:r>
              <w:rPr>
                <w:noProof/>
                <w:webHidden/>
              </w:rPr>
              <w:fldChar w:fldCharType="separate"/>
            </w:r>
            <w:r w:rsidR="00BA4BE5">
              <w:rPr>
                <w:noProof/>
                <w:webHidden/>
              </w:rPr>
              <w:t>104</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84" w:history="1">
            <w:r w:rsidR="00BA4BE5" w:rsidRPr="001A002B">
              <w:rPr>
                <w:rStyle w:val="Hipervnculo"/>
                <w:noProof/>
              </w:rPr>
              <w:t>Centro de Rehabilitación de Ciegos “Eugenia de Dueñas” (CRC)</w:t>
            </w:r>
            <w:r w:rsidR="00BA4BE5">
              <w:rPr>
                <w:noProof/>
                <w:webHidden/>
              </w:rPr>
              <w:tab/>
            </w:r>
            <w:r>
              <w:rPr>
                <w:noProof/>
                <w:webHidden/>
              </w:rPr>
              <w:fldChar w:fldCharType="begin"/>
            </w:r>
            <w:r w:rsidR="00BA4BE5">
              <w:rPr>
                <w:noProof/>
                <w:webHidden/>
              </w:rPr>
              <w:instrText xml:space="preserve"> PAGEREF _Toc516124884 \h </w:instrText>
            </w:r>
            <w:r>
              <w:rPr>
                <w:noProof/>
                <w:webHidden/>
              </w:rPr>
            </w:r>
            <w:r>
              <w:rPr>
                <w:noProof/>
                <w:webHidden/>
              </w:rPr>
              <w:fldChar w:fldCharType="separate"/>
            </w:r>
            <w:r w:rsidR="00BA4BE5">
              <w:rPr>
                <w:noProof/>
                <w:webHidden/>
              </w:rPr>
              <w:t>105</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85" w:history="1">
            <w:r w:rsidR="00BA4BE5" w:rsidRPr="001A002B">
              <w:rPr>
                <w:rStyle w:val="Hipervnculo"/>
                <w:noProof/>
              </w:rPr>
              <w:t>Centro de Rehabilitación Integral para la Niñez y la Adolescencia (CRINA)</w:t>
            </w:r>
            <w:r w:rsidR="00BA4BE5">
              <w:rPr>
                <w:noProof/>
                <w:webHidden/>
              </w:rPr>
              <w:tab/>
            </w:r>
            <w:r>
              <w:rPr>
                <w:noProof/>
                <w:webHidden/>
              </w:rPr>
              <w:fldChar w:fldCharType="begin"/>
            </w:r>
            <w:r w:rsidR="00BA4BE5">
              <w:rPr>
                <w:noProof/>
                <w:webHidden/>
              </w:rPr>
              <w:instrText xml:space="preserve"> PAGEREF _Toc516124885 \h </w:instrText>
            </w:r>
            <w:r>
              <w:rPr>
                <w:noProof/>
                <w:webHidden/>
              </w:rPr>
            </w:r>
            <w:r>
              <w:rPr>
                <w:noProof/>
                <w:webHidden/>
              </w:rPr>
              <w:fldChar w:fldCharType="separate"/>
            </w:r>
            <w:r w:rsidR="00BA4BE5">
              <w:rPr>
                <w:noProof/>
                <w:webHidden/>
              </w:rPr>
              <w:t>106</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86" w:history="1">
            <w:r w:rsidR="00BA4BE5" w:rsidRPr="001A002B">
              <w:rPr>
                <w:rStyle w:val="Hipervnculo"/>
                <w:noProof/>
              </w:rPr>
              <w:t>Centro de Rehabilitación Integral de Occidente (CRIO)</w:t>
            </w:r>
            <w:r w:rsidR="00BA4BE5">
              <w:rPr>
                <w:noProof/>
                <w:webHidden/>
              </w:rPr>
              <w:tab/>
            </w:r>
            <w:r>
              <w:rPr>
                <w:noProof/>
                <w:webHidden/>
              </w:rPr>
              <w:fldChar w:fldCharType="begin"/>
            </w:r>
            <w:r w:rsidR="00BA4BE5">
              <w:rPr>
                <w:noProof/>
                <w:webHidden/>
              </w:rPr>
              <w:instrText xml:space="preserve"> PAGEREF _Toc516124886 \h </w:instrText>
            </w:r>
            <w:r>
              <w:rPr>
                <w:noProof/>
                <w:webHidden/>
              </w:rPr>
            </w:r>
            <w:r>
              <w:rPr>
                <w:noProof/>
                <w:webHidden/>
              </w:rPr>
              <w:fldChar w:fldCharType="separate"/>
            </w:r>
            <w:r w:rsidR="00BA4BE5">
              <w:rPr>
                <w:noProof/>
                <w:webHidden/>
              </w:rPr>
              <w:t>107</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87" w:history="1">
            <w:r w:rsidR="00BA4BE5" w:rsidRPr="001A002B">
              <w:rPr>
                <w:rStyle w:val="Hipervnculo"/>
                <w:noProof/>
              </w:rPr>
              <w:t>Centro de Rehabilitación Integral de Oriente (CRIOR)</w:t>
            </w:r>
            <w:r w:rsidR="00BA4BE5">
              <w:rPr>
                <w:noProof/>
                <w:webHidden/>
              </w:rPr>
              <w:tab/>
            </w:r>
            <w:r>
              <w:rPr>
                <w:noProof/>
                <w:webHidden/>
              </w:rPr>
              <w:fldChar w:fldCharType="begin"/>
            </w:r>
            <w:r w:rsidR="00BA4BE5">
              <w:rPr>
                <w:noProof/>
                <w:webHidden/>
              </w:rPr>
              <w:instrText xml:space="preserve"> PAGEREF _Toc516124887 \h </w:instrText>
            </w:r>
            <w:r>
              <w:rPr>
                <w:noProof/>
                <w:webHidden/>
              </w:rPr>
            </w:r>
            <w:r>
              <w:rPr>
                <w:noProof/>
                <w:webHidden/>
              </w:rPr>
              <w:fldChar w:fldCharType="separate"/>
            </w:r>
            <w:r w:rsidR="00BA4BE5">
              <w:rPr>
                <w:noProof/>
                <w:webHidden/>
              </w:rPr>
              <w:t>108</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88" w:history="1">
            <w:r w:rsidR="00BA4BE5" w:rsidRPr="001A002B">
              <w:rPr>
                <w:rStyle w:val="Hipervnculo"/>
                <w:noProof/>
              </w:rPr>
              <w:t>Centro de Rehabilitación Profesional (CRP)</w:t>
            </w:r>
            <w:r w:rsidR="00BA4BE5">
              <w:rPr>
                <w:noProof/>
                <w:webHidden/>
              </w:rPr>
              <w:tab/>
            </w:r>
            <w:r>
              <w:rPr>
                <w:noProof/>
                <w:webHidden/>
              </w:rPr>
              <w:fldChar w:fldCharType="begin"/>
            </w:r>
            <w:r w:rsidR="00BA4BE5">
              <w:rPr>
                <w:noProof/>
                <w:webHidden/>
              </w:rPr>
              <w:instrText xml:space="preserve"> PAGEREF _Toc516124888 \h </w:instrText>
            </w:r>
            <w:r>
              <w:rPr>
                <w:noProof/>
                <w:webHidden/>
              </w:rPr>
            </w:r>
            <w:r>
              <w:rPr>
                <w:noProof/>
                <w:webHidden/>
              </w:rPr>
              <w:fldChar w:fldCharType="separate"/>
            </w:r>
            <w:r w:rsidR="00BA4BE5">
              <w:rPr>
                <w:noProof/>
                <w:webHidden/>
              </w:rPr>
              <w:t>109</w:t>
            </w:r>
            <w:r>
              <w:rPr>
                <w:noProof/>
                <w:webHidden/>
              </w:rPr>
              <w:fldChar w:fldCharType="end"/>
            </w:r>
          </w:hyperlink>
        </w:p>
        <w:p w:rsidR="00BA4BE5" w:rsidRDefault="00885D7F">
          <w:pPr>
            <w:pStyle w:val="TDC3"/>
            <w:tabs>
              <w:tab w:val="right" w:leader="dot" w:pos="9111"/>
            </w:tabs>
            <w:rPr>
              <w:rFonts w:asciiTheme="minorHAnsi" w:eastAsiaTheme="minorEastAsia" w:hAnsiTheme="minorHAnsi" w:cstheme="minorBidi"/>
              <w:noProof/>
              <w:lang w:eastAsia="es-SV"/>
            </w:rPr>
          </w:pPr>
          <w:hyperlink w:anchor="_Toc516124889" w:history="1">
            <w:r w:rsidR="00BA4BE5" w:rsidRPr="001A002B">
              <w:rPr>
                <w:rStyle w:val="Hipervnculo"/>
                <w:noProof/>
              </w:rPr>
              <w:t>Unidad de Consulta Externa (UCE)</w:t>
            </w:r>
            <w:r w:rsidR="00BA4BE5">
              <w:rPr>
                <w:noProof/>
                <w:webHidden/>
              </w:rPr>
              <w:tab/>
            </w:r>
            <w:r>
              <w:rPr>
                <w:noProof/>
                <w:webHidden/>
              </w:rPr>
              <w:fldChar w:fldCharType="begin"/>
            </w:r>
            <w:r w:rsidR="00BA4BE5">
              <w:rPr>
                <w:noProof/>
                <w:webHidden/>
              </w:rPr>
              <w:instrText xml:space="preserve"> PAGEREF _Toc516124889 \h </w:instrText>
            </w:r>
            <w:r>
              <w:rPr>
                <w:noProof/>
                <w:webHidden/>
              </w:rPr>
            </w:r>
            <w:r>
              <w:rPr>
                <w:noProof/>
                <w:webHidden/>
              </w:rPr>
              <w:fldChar w:fldCharType="separate"/>
            </w:r>
            <w:r w:rsidR="00BA4BE5">
              <w:rPr>
                <w:noProof/>
                <w:webHidden/>
              </w:rPr>
              <w:t>110</w:t>
            </w:r>
            <w:r>
              <w:rPr>
                <w:noProof/>
                <w:webHidden/>
              </w:rPr>
              <w:fldChar w:fldCharType="end"/>
            </w:r>
          </w:hyperlink>
        </w:p>
        <w:p w:rsidR="009B290D" w:rsidRDefault="00885D7F">
          <w:pPr>
            <w:rPr>
              <w:lang w:val="es-ES"/>
            </w:rPr>
          </w:pPr>
          <w:r>
            <w:rPr>
              <w:lang w:val="es-ES"/>
            </w:rPr>
            <w:fldChar w:fldCharType="end"/>
          </w:r>
        </w:p>
      </w:sdtContent>
    </w:sdt>
    <w:p w:rsidR="009B290D" w:rsidRDefault="009B290D" w:rsidP="003206AC">
      <w:pPr>
        <w:tabs>
          <w:tab w:val="left" w:pos="6150"/>
        </w:tabs>
        <w:outlineLvl w:val="0"/>
        <w:rPr>
          <w:b/>
          <w:sz w:val="24"/>
          <w:szCs w:val="24"/>
        </w:rPr>
      </w:pPr>
    </w:p>
    <w:p w:rsidR="003206AC" w:rsidRDefault="003206AC">
      <w:pPr>
        <w:spacing w:after="0" w:line="240" w:lineRule="auto"/>
        <w:rPr>
          <w:b/>
          <w:sz w:val="24"/>
          <w:szCs w:val="24"/>
        </w:rPr>
      </w:pPr>
      <w:r>
        <w:rPr>
          <w:b/>
          <w:sz w:val="24"/>
          <w:szCs w:val="24"/>
        </w:rPr>
        <w:br w:type="page"/>
      </w:r>
    </w:p>
    <w:p w:rsidR="00C25B75" w:rsidRDefault="00C25B75" w:rsidP="00E230A2">
      <w:pPr>
        <w:spacing w:line="240" w:lineRule="auto"/>
        <w:jc w:val="both"/>
        <w:rPr>
          <w:color w:val="000080"/>
        </w:rPr>
      </w:pPr>
    </w:p>
    <w:p w:rsidR="00C25B75" w:rsidRDefault="00C25B75" w:rsidP="00C25B75">
      <w:pPr>
        <w:pStyle w:val="Ttulo1"/>
      </w:pPr>
      <w:bookmarkStart w:id="2" w:name="_Toc434392797"/>
      <w:bookmarkStart w:id="3" w:name="_Toc516124758"/>
      <w:r w:rsidRPr="001B18AD">
        <w:t xml:space="preserve">MARCO </w:t>
      </w:r>
      <w:r>
        <w:t>DE REF</w:t>
      </w:r>
      <w:r w:rsidR="00D50794">
        <w:t>E</w:t>
      </w:r>
      <w:r>
        <w:t>RENCIA</w:t>
      </w:r>
      <w:bookmarkEnd w:id="2"/>
      <w:bookmarkEnd w:id="3"/>
      <w:r w:rsidRPr="001B18AD">
        <w:t xml:space="preserve"> </w:t>
      </w:r>
    </w:p>
    <w:p w:rsidR="00615EDD" w:rsidRPr="00615EDD" w:rsidRDefault="00615EDD" w:rsidP="00615EDD">
      <w:pPr>
        <w:spacing w:line="240" w:lineRule="auto"/>
        <w:jc w:val="both"/>
        <w:rPr>
          <w:sz w:val="24"/>
          <w:szCs w:val="24"/>
        </w:rPr>
      </w:pPr>
      <w:r w:rsidRPr="00615EDD">
        <w:rPr>
          <w:sz w:val="24"/>
          <w:szCs w:val="24"/>
        </w:rPr>
        <w:t xml:space="preserve">El presente </w:t>
      </w:r>
      <w:r w:rsidRPr="00615EDD">
        <w:rPr>
          <w:i/>
          <w:sz w:val="24"/>
          <w:szCs w:val="24"/>
        </w:rPr>
        <w:t>Plan Anual de Trabajo del ISRI 201</w:t>
      </w:r>
      <w:r>
        <w:rPr>
          <w:i/>
          <w:sz w:val="24"/>
          <w:szCs w:val="24"/>
        </w:rPr>
        <w:t>8</w:t>
      </w:r>
      <w:r w:rsidRPr="00615EDD">
        <w:rPr>
          <w:sz w:val="24"/>
          <w:szCs w:val="24"/>
        </w:rPr>
        <w:t xml:space="preserve"> tiene como base el </w:t>
      </w:r>
      <w:r w:rsidRPr="00615EDD">
        <w:rPr>
          <w:i/>
          <w:sz w:val="24"/>
          <w:szCs w:val="24"/>
        </w:rPr>
        <w:t>Plan Quinquenal de Desarrollo 2014-2019</w:t>
      </w:r>
      <w:r w:rsidRPr="00615EDD">
        <w:rPr>
          <w:sz w:val="24"/>
          <w:szCs w:val="24"/>
        </w:rPr>
        <w:t xml:space="preserve"> que establece como objetivo 1, Dinamizar la economía nacional para generar oportunidades y prosperidad a las familias, a las empresas y al país; dentro del cual se establece la línea de acción 1.9.3 Promocionar la igualdad de oportunidades de empleo y salario entre hombres y mujeres, así como la equiparación de oportunidades para personas con discapacidad. Es conveniente aclarar que este primer objetivo deberá estar alineado y vinculado directamente al Proyecto del Complejo Industrial Inclusivo, y está ubicado al inicio de este Marco de Referencia en razón de consistencia lógica con la numeración y priorización de los objetivos planteados por el PQD y porque sus consecuencias significan un giro determinante en la visión del Instituto y en su política, sin embargo, también debe quedar claro que indirectamente requiere del esfuerzo de todos los centros del Instituto para que, en la medida de sus posibilidades y a través del proceso de desarrollo que este esfuerzo innovador requerirá, cada uno pueda aportar con sugerencias y asistencia técnica específicamente aplicada al desempeño de las y los trabajadores que laborarán en las líneas de producción y que requerirán de un componente médico de rehabilitación. Para los efectos de este Plan Anual de Trabajo, quedará establecido que este objetivo está vinculado al Proyecto del Complejo Industrial Inclusivo, pero deberá procurar, en términos prácticos, oportunas intervenciones de los centros cuando así sea requerido por los administradores y conductores del Proyecto.</w:t>
      </w:r>
    </w:p>
    <w:p w:rsidR="00615EDD" w:rsidRPr="00615EDD" w:rsidRDefault="00615EDD" w:rsidP="00615EDD">
      <w:pPr>
        <w:spacing w:line="240" w:lineRule="auto"/>
        <w:jc w:val="both"/>
        <w:rPr>
          <w:sz w:val="24"/>
          <w:szCs w:val="24"/>
        </w:rPr>
      </w:pPr>
      <w:r w:rsidRPr="00615EDD">
        <w:rPr>
          <w:sz w:val="24"/>
          <w:szCs w:val="24"/>
        </w:rPr>
        <w:t>Otro de los objetivos del Plan Quinquenal es el 4, que pretende Asegurar gradualmente a la población salvadoreña el acceso y cobertura universal a servicios de salud de calidad, estableciendo como estrategia 4.2 Ampliación progresiva de la cobertura de salud a toda la población y prestación integral de servicios de salud oportunos, accesibles, asequibles, eficaces y de calidad, disponiéndose de las siguientes líneas de acción 4.2.1 Fortalecer y ampliar progresivamente la cobertura territorial de los servicios de salud a través de la Red Integral e Integrada de los Servicios de Salud; 4.2.3 Incrementar gradualmente la inversión en infraestructura, talento humano y equipamiento del Sistema Nacional de Salud; 4.2.6 Establecer mecanismos de participación y contraloría social con el fin de evitar los abusos a las personas que usan el Sistema de Salud, así como garantizarles sus derechos y un trato digno y cálido; 4.2.10 Fortalecer la atención especializada y diferenciada para las personas con discapacidad, diversidad sexual y personas adultas mayores.</w:t>
      </w:r>
    </w:p>
    <w:p w:rsidR="00615EDD" w:rsidRPr="00615EDD" w:rsidRDefault="00615EDD" w:rsidP="00615EDD">
      <w:pPr>
        <w:spacing w:line="240" w:lineRule="auto"/>
        <w:jc w:val="both"/>
        <w:rPr>
          <w:sz w:val="24"/>
          <w:szCs w:val="24"/>
        </w:rPr>
      </w:pPr>
      <w:r w:rsidRPr="00615EDD">
        <w:rPr>
          <w:sz w:val="24"/>
          <w:szCs w:val="24"/>
        </w:rPr>
        <w:t xml:space="preserve">La base de este Plan Anual de Trabajo también incluye el </w:t>
      </w:r>
      <w:r w:rsidRPr="00615EDD">
        <w:rPr>
          <w:i/>
          <w:sz w:val="24"/>
          <w:szCs w:val="24"/>
        </w:rPr>
        <w:t>Plan de Reforma del Sistema de Presupuesto Público</w:t>
      </w:r>
      <w:r w:rsidRPr="00615EDD">
        <w:rPr>
          <w:sz w:val="24"/>
          <w:szCs w:val="24"/>
        </w:rPr>
        <w:t xml:space="preserve">, que busca contribuir al desarrollo económico y social del país mediante los siguientes objetivos: i) elevar la eficiencia en el uso de los recursos del Estado, ampliando la cobertura y financiando los servicios en condiciones de equilibrio y sostenibilidad fiscal; ii) </w:t>
      </w:r>
      <w:r w:rsidRPr="00615EDD">
        <w:rPr>
          <w:sz w:val="24"/>
          <w:szCs w:val="24"/>
        </w:rPr>
        <w:lastRenderedPageBreak/>
        <w:t>mejorar la asignación de recursos en función a prioridades y metas de un desarrollo sostenido del país; iii) transformar el presupuesto público en un instrumento de gerencia, transparencia y rendición de cuentas; y iv) crear la capacidad fiscal para afrontar situaciones de emergencia derivadas de crisis económica, desastres naturales u otros eventos imprevisibles, esta reforma también pretende implantar un modelo de Presupuesto por Programas con Enfoque de Resultados.</w:t>
      </w:r>
    </w:p>
    <w:p w:rsidR="00C25B75" w:rsidRPr="00082D21" w:rsidRDefault="00C25B75" w:rsidP="00E230A2">
      <w:pPr>
        <w:spacing w:line="240" w:lineRule="auto"/>
        <w:jc w:val="both"/>
        <w:rPr>
          <w:sz w:val="24"/>
          <w:szCs w:val="24"/>
        </w:rPr>
      </w:pPr>
    </w:p>
    <w:p w:rsidR="00C25B75" w:rsidRPr="00082D21" w:rsidRDefault="00C25B75" w:rsidP="00E230A2">
      <w:pPr>
        <w:spacing w:line="240" w:lineRule="auto"/>
        <w:jc w:val="both"/>
        <w:rPr>
          <w:sz w:val="24"/>
          <w:szCs w:val="24"/>
        </w:rPr>
      </w:pPr>
    </w:p>
    <w:p w:rsidR="000112B9" w:rsidRPr="00EE4245" w:rsidRDefault="000112B9">
      <w:pPr>
        <w:spacing w:after="0" w:line="240" w:lineRule="auto"/>
        <w:rPr>
          <w:rFonts w:asciiTheme="majorHAnsi" w:eastAsiaTheme="majorEastAsia" w:hAnsiTheme="majorHAnsi" w:cstheme="majorBidi"/>
          <w:b/>
          <w:bCs/>
          <w:sz w:val="24"/>
          <w:szCs w:val="24"/>
        </w:rPr>
      </w:pPr>
      <w:r w:rsidRPr="00EE4245">
        <w:rPr>
          <w:sz w:val="24"/>
          <w:szCs w:val="24"/>
        </w:rPr>
        <w:br w:type="page"/>
      </w:r>
    </w:p>
    <w:p w:rsidR="00E230A2" w:rsidRPr="001B18AD" w:rsidRDefault="001B18AD" w:rsidP="009D2723">
      <w:pPr>
        <w:pStyle w:val="Ttulo1"/>
      </w:pPr>
      <w:bookmarkStart w:id="4" w:name="_Toc516124759"/>
      <w:r w:rsidRPr="001B18AD">
        <w:lastRenderedPageBreak/>
        <w:t>PLAN ANUAL DE TRABAJO</w:t>
      </w:r>
      <w:r w:rsidR="00DA3A0E">
        <w:t xml:space="preserve"> 2018</w:t>
      </w:r>
      <w:r w:rsidRPr="001B18AD">
        <w:t xml:space="preserve"> DEL I</w:t>
      </w:r>
      <w:r w:rsidR="00F607F0">
        <w:t>NSTITUTO SALVADOREÑO DE REHABILITACIÓN INTEGRAL (I</w:t>
      </w:r>
      <w:r w:rsidRPr="001B18AD">
        <w:t>SRI</w:t>
      </w:r>
      <w:r w:rsidR="00F607F0">
        <w:t>)</w:t>
      </w:r>
      <w:bookmarkEnd w:id="4"/>
    </w:p>
    <w:p w:rsidR="00DF1B99" w:rsidRPr="00B250B9" w:rsidRDefault="00866C92" w:rsidP="00FA7F48">
      <w:pPr>
        <w:pStyle w:val="Ttulo1"/>
        <w:numPr>
          <w:ilvl w:val="0"/>
          <w:numId w:val="8"/>
        </w:numPr>
      </w:pPr>
      <w:bookmarkStart w:id="5" w:name="_Toc516124760"/>
      <w:r w:rsidRPr="00C42B21">
        <w:t>INTRODUCCIÓN</w:t>
      </w:r>
      <w:bookmarkEnd w:id="5"/>
    </w:p>
    <w:p w:rsidR="00F607F0" w:rsidRPr="00EE4245" w:rsidRDefault="00F607F0" w:rsidP="008F09F5">
      <w:pPr>
        <w:pStyle w:val="Prrafodelista"/>
        <w:spacing w:line="240" w:lineRule="auto"/>
        <w:ind w:left="0"/>
        <w:jc w:val="both"/>
        <w:rPr>
          <w:i/>
          <w:sz w:val="24"/>
          <w:szCs w:val="24"/>
        </w:rPr>
      </w:pPr>
      <w:r w:rsidRPr="00EE4245">
        <w:rPr>
          <w:i/>
          <w:sz w:val="24"/>
          <w:szCs w:val="24"/>
        </w:rPr>
        <w:t>El Instituto Salvadoreño de Rehabilitación Integral (ISRI) provee servicios de rehabilitación a las personas con discapacidad; participa en la prevención y detección temprana de las discapacidades; contribuye a la profesionalización e inserción productiva de las personas con discapacidad; y brinda asistencia a los adultos mayores. Por todo lo anterior, es necesario, por medio del Plan Anual de Trabajo, ordenar los procesos de atención, el uso óptimo de los recursos y la evaluación permanente del cumplimiento de los programas presupuestarios y sus productos con enfoque de resultados.</w:t>
      </w:r>
    </w:p>
    <w:p w:rsidR="00383052" w:rsidRPr="00EE4245" w:rsidRDefault="00383052" w:rsidP="008F09F5">
      <w:pPr>
        <w:pStyle w:val="Prrafodelista"/>
        <w:spacing w:line="240" w:lineRule="auto"/>
        <w:ind w:left="0"/>
        <w:jc w:val="both"/>
        <w:rPr>
          <w:i/>
          <w:sz w:val="24"/>
          <w:szCs w:val="24"/>
        </w:rPr>
      </w:pPr>
    </w:p>
    <w:p w:rsidR="00F607F0" w:rsidRPr="00EE4245" w:rsidRDefault="00F607F0" w:rsidP="008F09F5">
      <w:pPr>
        <w:pStyle w:val="Prrafodelista"/>
        <w:spacing w:line="240" w:lineRule="auto"/>
        <w:ind w:left="0"/>
        <w:jc w:val="both"/>
        <w:rPr>
          <w:i/>
          <w:sz w:val="24"/>
          <w:szCs w:val="24"/>
        </w:rPr>
      </w:pPr>
      <w:r w:rsidRPr="00EE4245">
        <w:rPr>
          <w:i/>
          <w:sz w:val="24"/>
          <w:szCs w:val="24"/>
        </w:rPr>
        <w:t xml:space="preserve">El presente documento, </w:t>
      </w:r>
      <w:r w:rsidRPr="00EE4245">
        <w:rPr>
          <w:sz w:val="24"/>
          <w:szCs w:val="24"/>
        </w:rPr>
        <w:t>Plan Anual de Trabajo ISRI 2018</w:t>
      </w:r>
      <w:r w:rsidRPr="00EE4245">
        <w:rPr>
          <w:i/>
          <w:sz w:val="24"/>
          <w:szCs w:val="24"/>
        </w:rPr>
        <w:t xml:space="preserve">, está enmarcado en las líneas estratégicas del </w:t>
      </w:r>
      <w:r w:rsidRPr="00EE4245">
        <w:rPr>
          <w:sz w:val="24"/>
          <w:szCs w:val="24"/>
        </w:rPr>
        <w:t>Plan Quinquenal de Desarrollo 2014 - 2019</w:t>
      </w:r>
      <w:r w:rsidRPr="00EE4245">
        <w:rPr>
          <w:i/>
          <w:sz w:val="24"/>
          <w:szCs w:val="24"/>
        </w:rPr>
        <w:t xml:space="preserve"> y en el </w:t>
      </w:r>
      <w:r w:rsidRPr="00EE4245">
        <w:rPr>
          <w:sz w:val="24"/>
          <w:szCs w:val="24"/>
        </w:rPr>
        <w:t>Plan de Reforma del Sistema de Presupuesto Público</w:t>
      </w:r>
      <w:r w:rsidRPr="00EE4245">
        <w:rPr>
          <w:i/>
          <w:sz w:val="24"/>
          <w:szCs w:val="24"/>
        </w:rPr>
        <w:t>, teniendo como propósitos: 1) ser coherente con las prioridades y programas presupuestarios, para el cumplimiento de la misión institucional; y 2) lograr una vinculación entre la planificación y el presupuesto.</w:t>
      </w:r>
    </w:p>
    <w:p w:rsidR="00383052" w:rsidRPr="00EE4245" w:rsidRDefault="00383052" w:rsidP="008F09F5">
      <w:pPr>
        <w:pStyle w:val="Prrafodelista"/>
        <w:spacing w:line="240" w:lineRule="auto"/>
        <w:ind w:left="0"/>
        <w:jc w:val="both"/>
        <w:rPr>
          <w:i/>
          <w:sz w:val="24"/>
          <w:szCs w:val="24"/>
        </w:rPr>
      </w:pPr>
    </w:p>
    <w:p w:rsidR="006266DE" w:rsidRPr="00EE4245" w:rsidRDefault="00383052" w:rsidP="008F09F5">
      <w:pPr>
        <w:pStyle w:val="Prrafodelista"/>
        <w:spacing w:line="240" w:lineRule="auto"/>
        <w:ind w:left="0"/>
        <w:jc w:val="both"/>
        <w:rPr>
          <w:i/>
          <w:sz w:val="24"/>
          <w:szCs w:val="24"/>
        </w:rPr>
      </w:pPr>
      <w:r w:rsidRPr="00EE4245">
        <w:rPr>
          <w:i/>
          <w:sz w:val="24"/>
          <w:szCs w:val="24"/>
        </w:rPr>
        <w:t xml:space="preserve">A continuación se presenta el </w:t>
      </w:r>
      <w:r w:rsidRPr="00EE4245">
        <w:rPr>
          <w:sz w:val="24"/>
          <w:szCs w:val="24"/>
        </w:rPr>
        <w:t>Plan Anual de Trabajo ISRI 2018</w:t>
      </w:r>
      <w:r w:rsidRPr="00EE4245">
        <w:rPr>
          <w:i/>
          <w:sz w:val="24"/>
          <w:szCs w:val="24"/>
        </w:rPr>
        <w:t>, documento elaborado con base a la información proporcionada por las diferentes unidades organizativas que conforman el Instituto, mediante sus respectivos planes anuales de trabajo 2018 (que incluyen los planes anuales operativos), los cuales contienen, en algunos aspectos, información más detallada, la cual puede ser consultada en caso de necesitar ampliar aspectos de interés particular.</w:t>
      </w:r>
      <w:r w:rsidR="00E83A26">
        <w:rPr>
          <w:i/>
          <w:sz w:val="24"/>
          <w:szCs w:val="24"/>
        </w:rPr>
        <w:t xml:space="preserve"> </w:t>
      </w:r>
      <w:r w:rsidR="006266DE">
        <w:rPr>
          <w:i/>
          <w:sz w:val="24"/>
          <w:szCs w:val="24"/>
        </w:rPr>
        <w:t>Los planes de los centros de atención fueron revisados, analizados y observados por la Comisión de Apoyo a las unidades ejecutoras de los programas del ISRI</w:t>
      </w:r>
      <w:r w:rsidR="00226A10">
        <w:rPr>
          <w:i/>
          <w:sz w:val="24"/>
          <w:szCs w:val="24"/>
        </w:rPr>
        <w:t>,</w:t>
      </w:r>
      <w:r w:rsidR="006266DE">
        <w:rPr>
          <w:i/>
          <w:sz w:val="24"/>
          <w:szCs w:val="24"/>
        </w:rPr>
        <w:t xml:space="preserve"> la cual fue creada por acuerdo presidencial 018-2018</w:t>
      </w:r>
      <w:r w:rsidR="00226A10">
        <w:rPr>
          <w:i/>
          <w:sz w:val="24"/>
          <w:szCs w:val="24"/>
        </w:rPr>
        <w:t>.</w:t>
      </w:r>
      <w:r w:rsidR="006266DE">
        <w:rPr>
          <w:i/>
          <w:sz w:val="24"/>
          <w:szCs w:val="24"/>
        </w:rPr>
        <w:t xml:space="preserve"> </w:t>
      </w:r>
      <w:r w:rsidR="00226A10">
        <w:rPr>
          <w:i/>
          <w:sz w:val="24"/>
          <w:szCs w:val="24"/>
        </w:rPr>
        <w:t>Los programas presupuestarios</w:t>
      </w:r>
      <w:r w:rsidR="002024CC" w:rsidRPr="002024CC">
        <w:rPr>
          <w:i/>
          <w:sz w:val="24"/>
          <w:szCs w:val="24"/>
        </w:rPr>
        <w:t xml:space="preserve"> </w:t>
      </w:r>
      <w:r w:rsidR="002024CC">
        <w:rPr>
          <w:i/>
          <w:sz w:val="24"/>
          <w:szCs w:val="24"/>
        </w:rPr>
        <w:t>aprobados por el Ministerio de Hacienda</w:t>
      </w:r>
      <w:r w:rsidR="006266DE">
        <w:rPr>
          <w:i/>
          <w:sz w:val="24"/>
          <w:szCs w:val="24"/>
        </w:rPr>
        <w:t xml:space="preserve"> son dos: 1) Mejora del acceso y cobertura en los servicios de rehabilitación integral; y 2) Cuidado integral del adulto mayor residente. Posteriormente los planes</w:t>
      </w:r>
      <w:r w:rsidR="00226A10">
        <w:rPr>
          <w:i/>
          <w:sz w:val="24"/>
          <w:szCs w:val="24"/>
        </w:rPr>
        <w:t xml:space="preserve"> fueron aprobados por Gerencia Médica y de Servicios de Rehabilitación y remitidos a la Unidad de Planificación Estratégica y Desarrollo Institucional donde se elaboró el presente </w:t>
      </w:r>
      <w:r w:rsidR="00226A10" w:rsidRPr="00EE4245">
        <w:rPr>
          <w:sz w:val="24"/>
          <w:szCs w:val="24"/>
        </w:rPr>
        <w:t>Plan Anual de Trabajo ISRI 2018</w:t>
      </w:r>
      <w:r w:rsidR="00226A10">
        <w:rPr>
          <w:sz w:val="24"/>
          <w:szCs w:val="24"/>
        </w:rPr>
        <w:t>.</w:t>
      </w:r>
    </w:p>
    <w:p w:rsidR="00DB2D4E" w:rsidRDefault="00DB2D4E" w:rsidP="008F09F5">
      <w:pPr>
        <w:pStyle w:val="Prrafodelista"/>
        <w:spacing w:line="240" w:lineRule="auto"/>
        <w:ind w:left="24"/>
        <w:jc w:val="both"/>
        <w:rPr>
          <w:sz w:val="24"/>
          <w:szCs w:val="24"/>
        </w:rPr>
      </w:pPr>
    </w:p>
    <w:p w:rsidR="00EE4245" w:rsidRDefault="00EE4245">
      <w:pPr>
        <w:spacing w:after="0" w:line="240" w:lineRule="auto"/>
        <w:rPr>
          <w:sz w:val="24"/>
          <w:szCs w:val="24"/>
        </w:rPr>
      </w:pPr>
      <w:r>
        <w:rPr>
          <w:sz w:val="24"/>
          <w:szCs w:val="24"/>
        </w:rPr>
        <w:br w:type="page"/>
      </w:r>
    </w:p>
    <w:p w:rsidR="00EE4245" w:rsidRPr="00EE4245" w:rsidRDefault="00EE4245" w:rsidP="00F1201E">
      <w:pPr>
        <w:pStyle w:val="Prrafodelista"/>
        <w:spacing w:line="240" w:lineRule="auto"/>
        <w:ind w:left="0"/>
        <w:jc w:val="both"/>
        <w:rPr>
          <w:sz w:val="24"/>
          <w:szCs w:val="24"/>
        </w:rPr>
      </w:pPr>
    </w:p>
    <w:p w:rsidR="00DF1B99" w:rsidRPr="009D2723" w:rsidRDefault="00866C92" w:rsidP="00FA7F48">
      <w:pPr>
        <w:pStyle w:val="Ttulo1"/>
        <w:numPr>
          <w:ilvl w:val="0"/>
          <w:numId w:val="8"/>
        </w:numPr>
      </w:pPr>
      <w:bookmarkStart w:id="6" w:name="_Toc516124761"/>
      <w:r w:rsidRPr="009D2723">
        <w:t xml:space="preserve">MISIÓN, VISIÓN </w:t>
      </w:r>
      <w:r w:rsidR="00F7365F" w:rsidRPr="009D2723">
        <w:t>Y VALORES</w:t>
      </w:r>
      <w:bookmarkEnd w:id="6"/>
    </w:p>
    <w:p w:rsidR="00471860" w:rsidRPr="00E621C6" w:rsidRDefault="00471860" w:rsidP="00FA7F48">
      <w:pPr>
        <w:pStyle w:val="Prrafodelista"/>
        <w:numPr>
          <w:ilvl w:val="1"/>
          <w:numId w:val="1"/>
        </w:numPr>
        <w:spacing w:line="240" w:lineRule="auto"/>
        <w:ind w:left="384"/>
        <w:jc w:val="both"/>
        <w:rPr>
          <w:b/>
          <w:sz w:val="24"/>
          <w:szCs w:val="24"/>
        </w:rPr>
      </w:pPr>
      <w:r w:rsidRPr="00E621C6">
        <w:rPr>
          <w:b/>
          <w:sz w:val="24"/>
          <w:szCs w:val="24"/>
        </w:rPr>
        <w:t>Misión</w:t>
      </w:r>
    </w:p>
    <w:p w:rsidR="006A2D2E" w:rsidRPr="00EE4245" w:rsidRDefault="006A2D2E" w:rsidP="0082745D">
      <w:pPr>
        <w:pStyle w:val="Prrafodelista"/>
        <w:spacing w:line="240" w:lineRule="auto"/>
        <w:ind w:left="0"/>
        <w:jc w:val="both"/>
        <w:rPr>
          <w:sz w:val="24"/>
          <w:szCs w:val="24"/>
        </w:rPr>
      </w:pPr>
      <w:r w:rsidRPr="00EE4245">
        <w:rPr>
          <w:sz w:val="24"/>
          <w:szCs w:val="24"/>
        </w:rPr>
        <w:t xml:space="preserve">Somos la Institución pública </w:t>
      </w:r>
      <w:r w:rsidR="000D4D6D" w:rsidRPr="00EE4245">
        <w:rPr>
          <w:sz w:val="24"/>
          <w:szCs w:val="24"/>
        </w:rPr>
        <w:t>de mayor experiencia a nivel nacional en la provisión de servicios especializados de rehabilitación integral a personas con discapacidad, brindándolos con calidad y calidez, en coordinación con el usuario, la familia, la comunidad, organizaciones, empre</w:t>
      </w:r>
      <w:r w:rsidR="00D75DBA" w:rsidRPr="00EE4245">
        <w:rPr>
          <w:sz w:val="24"/>
          <w:szCs w:val="24"/>
        </w:rPr>
        <w:t>sa privada e instituciones del E</w:t>
      </w:r>
      <w:r w:rsidR="000D4D6D" w:rsidRPr="00EE4245">
        <w:rPr>
          <w:sz w:val="24"/>
          <w:szCs w:val="24"/>
        </w:rPr>
        <w:t>stado, con la finalidad de contribuir a la inclusión social y laboral de las personas con discapacidad.</w:t>
      </w:r>
    </w:p>
    <w:p w:rsidR="00471860" w:rsidRPr="00EE4245" w:rsidRDefault="00471860" w:rsidP="0082745D">
      <w:pPr>
        <w:pStyle w:val="Prrafodelista"/>
        <w:spacing w:line="240" w:lineRule="auto"/>
        <w:ind w:left="0"/>
        <w:jc w:val="both"/>
        <w:rPr>
          <w:sz w:val="24"/>
          <w:szCs w:val="24"/>
        </w:rPr>
      </w:pPr>
    </w:p>
    <w:p w:rsidR="00471860" w:rsidRPr="00E621C6" w:rsidRDefault="00471860" w:rsidP="00FA7F48">
      <w:pPr>
        <w:pStyle w:val="Prrafodelista"/>
        <w:numPr>
          <w:ilvl w:val="1"/>
          <w:numId w:val="1"/>
        </w:numPr>
        <w:spacing w:line="240" w:lineRule="auto"/>
        <w:ind w:left="384"/>
        <w:jc w:val="both"/>
        <w:rPr>
          <w:b/>
          <w:sz w:val="24"/>
          <w:szCs w:val="24"/>
        </w:rPr>
      </w:pPr>
      <w:r w:rsidRPr="00E621C6">
        <w:rPr>
          <w:b/>
          <w:sz w:val="24"/>
          <w:szCs w:val="24"/>
        </w:rPr>
        <w:t>Visión</w:t>
      </w:r>
    </w:p>
    <w:p w:rsidR="00D76054" w:rsidRPr="00EE4245" w:rsidRDefault="00D76054" w:rsidP="0082745D">
      <w:pPr>
        <w:pStyle w:val="Prrafodelista"/>
        <w:spacing w:line="240" w:lineRule="auto"/>
        <w:ind w:left="0"/>
        <w:jc w:val="both"/>
        <w:rPr>
          <w:sz w:val="24"/>
          <w:szCs w:val="24"/>
        </w:rPr>
      </w:pPr>
      <w:r w:rsidRPr="00EE4245">
        <w:rPr>
          <w:sz w:val="24"/>
          <w:szCs w:val="24"/>
        </w:rPr>
        <w:t xml:space="preserve">Ser una Institución </w:t>
      </w:r>
      <w:r w:rsidR="000D4D6D" w:rsidRPr="00EE4245">
        <w:rPr>
          <w:sz w:val="24"/>
          <w:szCs w:val="24"/>
        </w:rPr>
        <w:t>de rehabilitación integral que posibilita la independencia funcional, la inclusión social y laboral de la</w:t>
      </w:r>
      <w:r w:rsidR="00DA3A0E" w:rsidRPr="00EE4245">
        <w:rPr>
          <w:sz w:val="24"/>
          <w:szCs w:val="24"/>
        </w:rPr>
        <w:t>s</w:t>
      </w:r>
      <w:r w:rsidR="000D4D6D" w:rsidRPr="00EE4245">
        <w:rPr>
          <w:sz w:val="24"/>
          <w:szCs w:val="24"/>
        </w:rPr>
        <w:t xml:space="preserve"> personas con discapacidad.</w:t>
      </w:r>
    </w:p>
    <w:p w:rsidR="00471860" w:rsidRPr="00EE4245" w:rsidRDefault="00471860" w:rsidP="0082745D">
      <w:pPr>
        <w:pStyle w:val="Prrafodelista"/>
        <w:spacing w:line="240" w:lineRule="auto"/>
        <w:ind w:left="0"/>
        <w:jc w:val="both"/>
        <w:rPr>
          <w:sz w:val="24"/>
          <w:szCs w:val="24"/>
        </w:rPr>
      </w:pPr>
    </w:p>
    <w:p w:rsidR="00471860" w:rsidRPr="00E621C6" w:rsidRDefault="00471860" w:rsidP="00FA7F48">
      <w:pPr>
        <w:pStyle w:val="Prrafodelista"/>
        <w:numPr>
          <w:ilvl w:val="1"/>
          <w:numId w:val="1"/>
        </w:numPr>
        <w:spacing w:line="240" w:lineRule="auto"/>
        <w:ind w:left="384"/>
        <w:jc w:val="both"/>
        <w:rPr>
          <w:b/>
          <w:sz w:val="24"/>
          <w:szCs w:val="24"/>
        </w:rPr>
      </w:pPr>
      <w:r w:rsidRPr="00E621C6">
        <w:rPr>
          <w:b/>
          <w:sz w:val="24"/>
          <w:szCs w:val="24"/>
        </w:rPr>
        <w:t>Valores</w:t>
      </w:r>
    </w:p>
    <w:p w:rsidR="00DB2D4E" w:rsidRPr="00EE4245" w:rsidRDefault="00AC3C42" w:rsidP="00FA7F48">
      <w:pPr>
        <w:pStyle w:val="Prrafodelista"/>
        <w:numPr>
          <w:ilvl w:val="0"/>
          <w:numId w:val="3"/>
        </w:numPr>
        <w:spacing w:line="240" w:lineRule="auto"/>
        <w:ind w:left="720"/>
        <w:jc w:val="both"/>
        <w:rPr>
          <w:sz w:val="24"/>
          <w:szCs w:val="24"/>
        </w:rPr>
      </w:pPr>
      <w:r w:rsidRPr="00EE4245">
        <w:rPr>
          <w:sz w:val="24"/>
          <w:szCs w:val="24"/>
        </w:rPr>
        <w:t>C</w:t>
      </w:r>
      <w:r w:rsidR="00F22090" w:rsidRPr="00EE4245">
        <w:rPr>
          <w:sz w:val="24"/>
          <w:szCs w:val="24"/>
        </w:rPr>
        <w:t>OMPETENCIA: Contamos con personal idóneo con conocimiento, habilidades, destrezas y experiencias para dar respuesta a las necesidades de nuestros usuarios.</w:t>
      </w:r>
    </w:p>
    <w:p w:rsidR="00F22090" w:rsidRPr="00EE4245" w:rsidRDefault="00F22090" w:rsidP="00FA7F48">
      <w:pPr>
        <w:pStyle w:val="Prrafodelista"/>
        <w:numPr>
          <w:ilvl w:val="0"/>
          <w:numId w:val="3"/>
        </w:numPr>
        <w:spacing w:line="240" w:lineRule="auto"/>
        <w:ind w:left="720"/>
        <w:jc w:val="both"/>
        <w:rPr>
          <w:sz w:val="24"/>
          <w:szCs w:val="24"/>
        </w:rPr>
      </w:pPr>
      <w:r w:rsidRPr="00EE4245">
        <w:rPr>
          <w:sz w:val="24"/>
          <w:szCs w:val="24"/>
        </w:rPr>
        <w:t>COMPROMISO: Estamos plenamente convencidos e identificados con el que hacer institucional con el fin de contribuir a la inclusión social y laboral de nuestros usuarios y su familia.</w:t>
      </w:r>
    </w:p>
    <w:p w:rsidR="00F22090" w:rsidRPr="00EE4245" w:rsidRDefault="00F22090" w:rsidP="00FA7F48">
      <w:pPr>
        <w:pStyle w:val="Prrafodelista"/>
        <w:numPr>
          <w:ilvl w:val="0"/>
          <w:numId w:val="3"/>
        </w:numPr>
        <w:spacing w:line="240" w:lineRule="auto"/>
        <w:ind w:left="720"/>
        <w:jc w:val="both"/>
        <w:rPr>
          <w:sz w:val="24"/>
          <w:szCs w:val="24"/>
        </w:rPr>
      </w:pPr>
      <w:r w:rsidRPr="00EE4245">
        <w:rPr>
          <w:sz w:val="24"/>
          <w:szCs w:val="24"/>
        </w:rPr>
        <w:t>EQUIDAD: Atendemos a nuestros usuarios con enfoque humano y de derechos.</w:t>
      </w:r>
    </w:p>
    <w:p w:rsidR="0011100E" w:rsidRDefault="0011100E" w:rsidP="005047EE">
      <w:pPr>
        <w:pStyle w:val="Prrafodelista"/>
        <w:spacing w:line="240" w:lineRule="auto"/>
        <w:ind w:left="0"/>
        <w:jc w:val="both"/>
        <w:rPr>
          <w:b/>
          <w:sz w:val="24"/>
          <w:szCs w:val="24"/>
        </w:rPr>
      </w:pPr>
    </w:p>
    <w:p w:rsidR="00EE4245" w:rsidRDefault="00EE4245" w:rsidP="005047EE">
      <w:pPr>
        <w:pStyle w:val="Prrafodelista"/>
        <w:spacing w:line="240" w:lineRule="auto"/>
        <w:ind w:left="0"/>
        <w:jc w:val="both"/>
        <w:rPr>
          <w:b/>
          <w:sz w:val="24"/>
          <w:szCs w:val="24"/>
        </w:rPr>
      </w:pPr>
    </w:p>
    <w:p w:rsidR="00EE4245" w:rsidRDefault="00EE4245" w:rsidP="005047EE">
      <w:pPr>
        <w:spacing w:after="0" w:line="240" w:lineRule="auto"/>
        <w:rPr>
          <w:b/>
          <w:sz w:val="24"/>
          <w:szCs w:val="24"/>
        </w:rPr>
      </w:pPr>
      <w:r>
        <w:rPr>
          <w:b/>
          <w:sz w:val="24"/>
          <w:szCs w:val="24"/>
        </w:rPr>
        <w:br w:type="page"/>
      </w:r>
    </w:p>
    <w:p w:rsidR="00EE4245" w:rsidRPr="00EE4245" w:rsidRDefault="00EE4245" w:rsidP="005047EE">
      <w:pPr>
        <w:pStyle w:val="Prrafodelista"/>
        <w:spacing w:line="240" w:lineRule="auto"/>
        <w:ind w:left="0"/>
        <w:jc w:val="both"/>
        <w:rPr>
          <w:b/>
          <w:sz w:val="24"/>
          <w:szCs w:val="24"/>
        </w:rPr>
      </w:pPr>
    </w:p>
    <w:p w:rsidR="0011100E" w:rsidRPr="009D2723" w:rsidRDefault="0011100E" w:rsidP="00FA7F48">
      <w:pPr>
        <w:pStyle w:val="Ttulo1"/>
        <w:numPr>
          <w:ilvl w:val="0"/>
          <w:numId w:val="8"/>
        </w:numPr>
      </w:pPr>
      <w:bookmarkStart w:id="7" w:name="_Toc516124762"/>
      <w:r w:rsidRPr="009D2723">
        <w:t>OBJETIVOS INSTITUCIONALES</w:t>
      </w:r>
      <w:bookmarkEnd w:id="7"/>
    </w:p>
    <w:p w:rsidR="0011100E" w:rsidRPr="00EE4245" w:rsidRDefault="0011100E" w:rsidP="00E1263C">
      <w:pPr>
        <w:pStyle w:val="Textoindependiente"/>
        <w:spacing w:line="240" w:lineRule="auto"/>
        <w:jc w:val="both"/>
        <w:rPr>
          <w:rFonts w:ascii="Calibri" w:eastAsia="Calibri" w:hAnsi="Calibri"/>
          <w:sz w:val="24"/>
          <w:szCs w:val="24"/>
          <w:lang w:val="es-SV" w:eastAsia="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37"/>
      </w:tblGrid>
      <w:tr w:rsidR="0011100E" w:rsidRPr="00664F66" w:rsidTr="007766B0">
        <w:trPr>
          <w:trHeight w:val="454"/>
          <w:jc w:val="center"/>
        </w:trPr>
        <w:tc>
          <w:tcPr>
            <w:tcW w:w="5000" w:type="pct"/>
            <w:tcBorders>
              <w:bottom w:val="double" w:sz="4" w:space="0" w:color="auto"/>
            </w:tcBorders>
            <w:shd w:val="clear" w:color="auto" w:fill="D9D9D9" w:themeFill="background1" w:themeFillShade="D9"/>
            <w:vAlign w:val="center"/>
          </w:tcPr>
          <w:p w:rsidR="0011100E" w:rsidRPr="00664F66" w:rsidRDefault="0011100E" w:rsidP="007766B0">
            <w:pPr>
              <w:pStyle w:val="Textoindependiente"/>
              <w:spacing w:line="240" w:lineRule="auto"/>
              <w:rPr>
                <w:b/>
                <w:szCs w:val="22"/>
              </w:rPr>
            </w:pPr>
            <w:r w:rsidRPr="00664F66">
              <w:rPr>
                <w:rFonts w:ascii="Calibri" w:eastAsia="Calibri" w:hAnsi="Calibri"/>
                <w:b/>
                <w:szCs w:val="22"/>
                <w:lang w:val="es-SV" w:eastAsia="en-US"/>
              </w:rPr>
              <w:t>Objetivos institucionales</w:t>
            </w:r>
          </w:p>
        </w:tc>
      </w:tr>
      <w:tr w:rsidR="0011100E" w:rsidRPr="00664F66" w:rsidTr="007766B0">
        <w:trPr>
          <w:trHeight w:val="735"/>
          <w:jc w:val="center"/>
        </w:trPr>
        <w:tc>
          <w:tcPr>
            <w:tcW w:w="5000" w:type="pct"/>
            <w:tcBorders>
              <w:top w:val="double" w:sz="4" w:space="0" w:color="auto"/>
            </w:tcBorders>
            <w:vAlign w:val="center"/>
          </w:tcPr>
          <w:p w:rsidR="0011100E" w:rsidRPr="00664F66" w:rsidRDefault="0011100E" w:rsidP="00FA7F48">
            <w:pPr>
              <w:pStyle w:val="Prrafodelista"/>
              <w:numPr>
                <w:ilvl w:val="0"/>
                <w:numId w:val="2"/>
              </w:numPr>
              <w:spacing w:after="0" w:line="240" w:lineRule="auto"/>
              <w:jc w:val="both"/>
              <w:rPr>
                <w:sz w:val="18"/>
                <w:szCs w:val="18"/>
              </w:rPr>
            </w:pPr>
            <w:r w:rsidRPr="00664F66">
              <w:rPr>
                <w:sz w:val="18"/>
                <w:szCs w:val="18"/>
              </w:rPr>
              <w:t>Brindar servicios de rehabilitación integral a la población con discapacidad en las áreas física, intelectual, sensorial,  psicológica y mixta.</w:t>
            </w:r>
          </w:p>
        </w:tc>
      </w:tr>
      <w:tr w:rsidR="0011100E" w:rsidRPr="00664F66" w:rsidTr="007766B0">
        <w:trPr>
          <w:trHeight w:val="737"/>
          <w:jc w:val="center"/>
        </w:trPr>
        <w:tc>
          <w:tcPr>
            <w:tcW w:w="5000" w:type="pct"/>
            <w:vAlign w:val="center"/>
          </w:tcPr>
          <w:p w:rsidR="0011100E" w:rsidRPr="00664F66" w:rsidRDefault="0011100E" w:rsidP="00FA7F48">
            <w:pPr>
              <w:pStyle w:val="Prrafodelista"/>
              <w:numPr>
                <w:ilvl w:val="0"/>
                <w:numId w:val="2"/>
              </w:numPr>
              <w:spacing w:after="0" w:line="240" w:lineRule="auto"/>
              <w:jc w:val="both"/>
              <w:rPr>
                <w:sz w:val="18"/>
                <w:szCs w:val="18"/>
              </w:rPr>
            </w:pPr>
            <w:r w:rsidRPr="00664F66">
              <w:rPr>
                <w:sz w:val="18"/>
                <w:szCs w:val="18"/>
              </w:rPr>
              <w:t>Promover y desarrollar programas de orientación, capacitación vocacional e inserción productiva para personas con discapacidad.</w:t>
            </w:r>
          </w:p>
        </w:tc>
      </w:tr>
      <w:tr w:rsidR="0011100E" w:rsidRPr="00664F66" w:rsidTr="007766B0">
        <w:trPr>
          <w:trHeight w:val="459"/>
          <w:jc w:val="center"/>
        </w:trPr>
        <w:tc>
          <w:tcPr>
            <w:tcW w:w="5000" w:type="pct"/>
            <w:vAlign w:val="center"/>
          </w:tcPr>
          <w:p w:rsidR="0011100E" w:rsidRPr="00664F66" w:rsidRDefault="0011100E" w:rsidP="00FA7F48">
            <w:pPr>
              <w:pStyle w:val="Prrafodelista"/>
              <w:numPr>
                <w:ilvl w:val="0"/>
                <w:numId w:val="2"/>
              </w:numPr>
              <w:spacing w:after="0" w:line="240" w:lineRule="auto"/>
              <w:jc w:val="both"/>
              <w:rPr>
                <w:sz w:val="18"/>
                <w:szCs w:val="18"/>
              </w:rPr>
            </w:pPr>
            <w:r w:rsidRPr="00664F66">
              <w:rPr>
                <w:sz w:val="18"/>
                <w:szCs w:val="18"/>
              </w:rPr>
              <w:t>Contribuir a la rehabilitación, vida independiente e integridad de los adultos mayores.</w:t>
            </w:r>
          </w:p>
        </w:tc>
      </w:tr>
      <w:tr w:rsidR="0011100E" w:rsidRPr="00664F66" w:rsidTr="007766B0">
        <w:trPr>
          <w:trHeight w:val="459"/>
          <w:jc w:val="center"/>
        </w:trPr>
        <w:tc>
          <w:tcPr>
            <w:tcW w:w="5000" w:type="pct"/>
            <w:vAlign w:val="center"/>
          </w:tcPr>
          <w:p w:rsidR="0011100E" w:rsidRPr="00664F66" w:rsidRDefault="0011100E" w:rsidP="00FA7F48">
            <w:pPr>
              <w:pStyle w:val="Prrafodelista"/>
              <w:numPr>
                <w:ilvl w:val="0"/>
                <w:numId w:val="2"/>
              </w:numPr>
              <w:spacing w:after="0" w:line="240" w:lineRule="auto"/>
              <w:jc w:val="both"/>
              <w:rPr>
                <w:sz w:val="18"/>
                <w:szCs w:val="18"/>
              </w:rPr>
            </w:pPr>
            <w:r w:rsidRPr="00664F66">
              <w:rPr>
                <w:sz w:val="18"/>
                <w:szCs w:val="18"/>
              </w:rPr>
              <w:t>Contribuir en la prevención, detección  e intervención temprana de las discapacidades.</w:t>
            </w:r>
          </w:p>
        </w:tc>
      </w:tr>
      <w:tr w:rsidR="0011100E" w:rsidRPr="00664F66" w:rsidTr="007766B0">
        <w:trPr>
          <w:trHeight w:val="737"/>
          <w:jc w:val="center"/>
        </w:trPr>
        <w:tc>
          <w:tcPr>
            <w:tcW w:w="5000" w:type="pct"/>
            <w:vAlign w:val="center"/>
          </w:tcPr>
          <w:p w:rsidR="0011100E" w:rsidRPr="00664F66" w:rsidRDefault="0011100E" w:rsidP="00FA7F48">
            <w:pPr>
              <w:pStyle w:val="Prrafodelista"/>
              <w:numPr>
                <w:ilvl w:val="0"/>
                <w:numId w:val="2"/>
              </w:numPr>
              <w:spacing w:after="0" w:line="240" w:lineRule="auto"/>
              <w:jc w:val="both"/>
              <w:rPr>
                <w:sz w:val="18"/>
                <w:szCs w:val="18"/>
              </w:rPr>
            </w:pPr>
            <w:r w:rsidRPr="00664F66">
              <w:rPr>
                <w:sz w:val="18"/>
                <w:szCs w:val="18"/>
              </w:rPr>
              <w:t>Promover la equiparación de oportunidades para la plena inclusión social y laboral de las personas con discapacidad.</w:t>
            </w:r>
          </w:p>
        </w:tc>
      </w:tr>
      <w:tr w:rsidR="0011100E" w:rsidRPr="00664F66" w:rsidTr="007766B0">
        <w:trPr>
          <w:trHeight w:val="735"/>
          <w:jc w:val="center"/>
        </w:trPr>
        <w:tc>
          <w:tcPr>
            <w:tcW w:w="5000" w:type="pct"/>
            <w:vAlign w:val="center"/>
          </w:tcPr>
          <w:p w:rsidR="0011100E" w:rsidRPr="00664F66" w:rsidRDefault="0011100E" w:rsidP="00FA7F48">
            <w:pPr>
              <w:pStyle w:val="Prrafodelista"/>
              <w:numPr>
                <w:ilvl w:val="0"/>
                <w:numId w:val="2"/>
              </w:numPr>
              <w:spacing w:after="0" w:line="240" w:lineRule="auto"/>
              <w:jc w:val="both"/>
              <w:rPr>
                <w:sz w:val="18"/>
                <w:szCs w:val="18"/>
              </w:rPr>
            </w:pPr>
            <w:r w:rsidRPr="00664F66">
              <w:rPr>
                <w:sz w:val="18"/>
                <w:szCs w:val="18"/>
              </w:rPr>
              <w:t>Promover todas las acciones necesarias o pertinentes y demás proyectos orientados a la consecución de los fines institucionales.</w:t>
            </w:r>
          </w:p>
        </w:tc>
      </w:tr>
    </w:tbl>
    <w:p w:rsidR="005326D1" w:rsidRPr="00EE4245" w:rsidRDefault="005326D1" w:rsidP="005101DE">
      <w:pPr>
        <w:pStyle w:val="Textoindependiente"/>
        <w:spacing w:line="240" w:lineRule="auto"/>
        <w:jc w:val="both"/>
        <w:rPr>
          <w:rFonts w:ascii="Calibri" w:eastAsia="Calibri" w:hAnsi="Calibri"/>
          <w:sz w:val="24"/>
          <w:szCs w:val="24"/>
          <w:lang w:val="es-SV" w:eastAsia="en-US"/>
        </w:rPr>
      </w:pPr>
    </w:p>
    <w:p w:rsidR="005326D1" w:rsidRPr="009D2723" w:rsidRDefault="005326D1" w:rsidP="00FA7F48">
      <w:pPr>
        <w:pStyle w:val="Ttulo1"/>
        <w:numPr>
          <w:ilvl w:val="0"/>
          <w:numId w:val="8"/>
        </w:numPr>
      </w:pPr>
      <w:bookmarkStart w:id="8" w:name="_Toc516124763"/>
      <w:r w:rsidRPr="009D2723">
        <w:t>PRIORIDADES INSTITUCIONALES</w:t>
      </w:r>
      <w:bookmarkEnd w:id="8"/>
    </w:p>
    <w:p w:rsidR="005326D1" w:rsidRPr="00EE4245" w:rsidRDefault="005326D1" w:rsidP="00763F25">
      <w:pPr>
        <w:pStyle w:val="Textoindependiente"/>
        <w:spacing w:line="240" w:lineRule="auto"/>
        <w:jc w:val="both"/>
        <w:rPr>
          <w:rFonts w:ascii="Calibri" w:eastAsia="Calibri" w:hAnsi="Calibri"/>
          <w:sz w:val="24"/>
          <w:szCs w:val="24"/>
          <w:lang w:val="es-SV"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28"/>
        <w:gridCol w:w="6909"/>
      </w:tblGrid>
      <w:tr w:rsidR="005326D1" w:rsidRPr="00664F66" w:rsidTr="00C44509">
        <w:trPr>
          <w:trHeight w:val="1134"/>
        </w:trPr>
        <w:tc>
          <w:tcPr>
            <w:tcW w:w="1300" w:type="pct"/>
            <w:vAlign w:val="center"/>
          </w:tcPr>
          <w:p w:rsidR="005326D1" w:rsidRPr="00664F66" w:rsidRDefault="00F90931" w:rsidP="00C44509">
            <w:pPr>
              <w:pStyle w:val="Textoindependiente"/>
              <w:spacing w:line="240" w:lineRule="auto"/>
              <w:jc w:val="left"/>
              <w:rPr>
                <w:rFonts w:ascii="Calibri" w:eastAsia="Calibri" w:hAnsi="Calibri"/>
                <w:sz w:val="18"/>
                <w:szCs w:val="18"/>
                <w:lang w:val="es-SV" w:eastAsia="en-US"/>
              </w:rPr>
            </w:pPr>
            <w:r w:rsidRPr="00664F66">
              <w:rPr>
                <w:rFonts w:ascii="Calibri" w:hAnsi="Calibri"/>
                <w:sz w:val="18"/>
                <w:szCs w:val="18"/>
              </w:rPr>
              <w:t>Administración</w:t>
            </w:r>
            <w:r w:rsidR="005326D1" w:rsidRPr="00664F66">
              <w:rPr>
                <w:rFonts w:ascii="Calibri" w:hAnsi="Calibri"/>
                <w:sz w:val="18"/>
                <w:szCs w:val="18"/>
              </w:rPr>
              <w:t xml:space="preserve"> Superior</w:t>
            </w:r>
          </w:p>
        </w:tc>
        <w:tc>
          <w:tcPr>
            <w:tcW w:w="3700" w:type="pct"/>
            <w:vAlign w:val="center"/>
          </w:tcPr>
          <w:p w:rsidR="005326D1" w:rsidRPr="00664F66" w:rsidRDefault="005326D1" w:rsidP="00C44509">
            <w:pPr>
              <w:pStyle w:val="Textoindependiente"/>
              <w:spacing w:line="240" w:lineRule="auto"/>
              <w:jc w:val="both"/>
              <w:rPr>
                <w:rFonts w:ascii="Calibri" w:eastAsia="Calibri" w:hAnsi="Calibri"/>
                <w:sz w:val="18"/>
                <w:szCs w:val="18"/>
                <w:lang w:val="es-SV" w:eastAsia="en-US"/>
              </w:rPr>
            </w:pPr>
            <w:r w:rsidRPr="00664F66">
              <w:rPr>
                <w:rFonts w:ascii="Calibri" w:hAnsi="Calibri"/>
                <w:sz w:val="18"/>
                <w:szCs w:val="18"/>
              </w:rPr>
              <w:t xml:space="preserve">Dirigir, administrar, planificar, asesorar, evaluar y coordinar la gestión institucional, en las diferentes dependencias que conforman el ISRI, </w:t>
            </w:r>
            <w:r w:rsidR="00F90931" w:rsidRPr="00664F66">
              <w:rPr>
                <w:rFonts w:ascii="Calibri" w:hAnsi="Calibri"/>
                <w:sz w:val="18"/>
                <w:szCs w:val="18"/>
              </w:rPr>
              <w:t>para la prestación de servicios,</w:t>
            </w:r>
            <w:r w:rsidR="00AD2983" w:rsidRPr="00664F66">
              <w:rPr>
                <w:rFonts w:ascii="Calibri" w:hAnsi="Calibri"/>
                <w:sz w:val="18"/>
                <w:szCs w:val="18"/>
              </w:rPr>
              <w:t xml:space="preserve"> </w:t>
            </w:r>
            <w:r w:rsidR="00F90931" w:rsidRPr="00664F66">
              <w:rPr>
                <w:rFonts w:ascii="Calibri" w:hAnsi="Calibri"/>
                <w:sz w:val="18"/>
                <w:szCs w:val="18"/>
              </w:rPr>
              <w:t>a</w:t>
            </w:r>
            <w:r w:rsidR="00DA3A0E">
              <w:rPr>
                <w:rFonts w:ascii="Calibri" w:hAnsi="Calibri"/>
                <w:sz w:val="18"/>
                <w:szCs w:val="18"/>
              </w:rPr>
              <w:t xml:space="preserve"> través</w:t>
            </w:r>
            <w:r w:rsidR="00AD2983" w:rsidRPr="00664F66">
              <w:rPr>
                <w:rFonts w:ascii="Calibri" w:hAnsi="Calibri"/>
                <w:sz w:val="18"/>
                <w:szCs w:val="18"/>
              </w:rPr>
              <w:t xml:space="preserve"> de un proceso de análisis e identificación de aquellos programas y recursos </w:t>
            </w:r>
            <w:r w:rsidR="0014419F" w:rsidRPr="00664F66">
              <w:rPr>
                <w:rFonts w:ascii="Calibri" w:hAnsi="Calibri"/>
                <w:sz w:val="18"/>
                <w:szCs w:val="18"/>
              </w:rPr>
              <w:t xml:space="preserve">alineados hacia la atención de prioridades y programas estratégicos asignados </w:t>
            </w:r>
            <w:r w:rsidR="00AD2983" w:rsidRPr="00664F66">
              <w:rPr>
                <w:rFonts w:ascii="Calibri" w:hAnsi="Calibri"/>
                <w:sz w:val="18"/>
                <w:szCs w:val="18"/>
              </w:rPr>
              <w:t>en el presupuesto 2018</w:t>
            </w:r>
            <w:r w:rsidR="00AC45D0" w:rsidRPr="00664F66">
              <w:rPr>
                <w:rFonts w:ascii="Calibri" w:hAnsi="Calibri"/>
                <w:sz w:val="18"/>
                <w:szCs w:val="18"/>
              </w:rPr>
              <w:t>.</w:t>
            </w:r>
          </w:p>
        </w:tc>
      </w:tr>
      <w:tr w:rsidR="005326D1" w:rsidRPr="00664F66" w:rsidTr="00C44509">
        <w:trPr>
          <w:trHeight w:val="1134"/>
        </w:trPr>
        <w:tc>
          <w:tcPr>
            <w:tcW w:w="1300" w:type="pct"/>
            <w:vAlign w:val="center"/>
          </w:tcPr>
          <w:p w:rsidR="005326D1" w:rsidRPr="00664F66" w:rsidRDefault="00D36E8F" w:rsidP="00C44509">
            <w:pPr>
              <w:pStyle w:val="Textoindependiente"/>
              <w:spacing w:line="240" w:lineRule="auto"/>
              <w:jc w:val="left"/>
              <w:rPr>
                <w:rFonts w:ascii="Calibri" w:eastAsia="Calibri" w:hAnsi="Calibri"/>
                <w:sz w:val="18"/>
                <w:szCs w:val="18"/>
                <w:lang w:val="es-SV" w:eastAsia="en-US"/>
              </w:rPr>
            </w:pPr>
            <w:r>
              <w:rPr>
                <w:rFonts w:ascii="Calibri" w:eastAsia="Calibri" w:hAnsi="Calibri"/>
                <w:sz w:val="18"/>
                <w:szCs w:val="18"/>
                <w:lang w:val="es-SV" w:eastAsia="en-US"/>
              </w:rPr>
              <w:t>Centro</w:t>
            </w:r>
            <w:r w:rsidR="005326D1" w:rsidRPr="00664F66">
              <w:rPr>
                <w:rFonts w:ascii="Calibri" w:eastAsia="Calibri" w:hAnsi="Calibri"/>
                <w:sz w:val="18"/>
                <w:szCs w:val="18"/>
                <w:lang w:val="es-SV" w:eastAsia="en-US"/>
              </w:rPr>
              <w:t xml:space="preserve"> de Atención</w:t>
            </w:r>
          </w:p>
        </w:tc>
        <w:tc>
          <w:tcPr>
            <w:tcW w:w="3700" w:type="pct"/>
            <w:vAlign w:val="center"/>
          </w:tcPr>
          <w:p w:rsidR="005326D1" w:rsidRPr="00664F66" w:rsidRDefault="005326D1" w:rsidP="00C44509">
            <w:pPr>
              <w:pStyle w:val="Textoindependiente"/>
              <w:spacing w:line="240" w:lineRule="auto"/>
              <w:jc w:val="both"/>
              <w:rPr>
                <w:rFonts w:ascii="Calibri" w:hAnsi="Calibri"/>
                <w:color w:val="C00000"/>
                <w:sz w:val="18"/>
                <w:szCs w:val="18"/>
              </w:rPr>
            </w:pPr>
            <w:r w:rsidRPr="00664F66">
              <w:rPr>
                <w:rFonts w:ascii="Calibri" w:hAnsi="Calibri"/>
                <w:sz w:val="18"/>
                <w:szCs w:val="18"/>
              </w:rPr>
              <w:t>Mantener, desarrollar y ampliar la capacidad instalada para la provisión de servicios, contribuyendo a la rehabilitación y al desarrollo de competencias productivas e inclusión laboral de las personas con discapacidad o su familia, así como procurar el bienestar de los adultos mayores residentes en el ISRI.</w:t>
            </w:r>
            <w:r w:rsidRPr="00664F66">
              <w:rPr>
                <w:rFonts w:ascii="Calibri" w:hAnsi="Calibri"/>
                <w:color w:val="C00000"/>
                <w:sz w:val="18"/>
                <w:szCs w:val="18"/>
              </w:rPr>
              <w:t xml:space="preserve"> </w:t>
            </w:r>
            <w:r w:rsidR="0014419F" w:rsidRPr="00664F66">
              <w:rPr>
                <w:rFonts w:ascii="Calibri" w:hAnsi="Calibri"/>
                <w:sz w:val="18"/>
                <w:szCs w:val="18"/>
              </w:rPr>
              <w:t>Todo ello debiendo ejecutarse en el marco de medidas de racionalidad y disciplina en el gasto público</w:t>
            </w:r>
            <w:r w:rsidR="0014419F" w:rsidRPr="00664F66">
              <w:rPr>
                <w:rFonts w:ascii="Calibri" w:hAnsi="Calibri"/>
                <w:color w:val="C00000"/>
                <w:sz w:val="18"/>
                <w:szCs w:val="18"/>
              </w:rPr>
              <w:t>.</w:t>
            </w:r>
          </w:p>
        </w:tc>
      </w:tr>
    </w:tbl>
    <w:p w:rsidR="0011100E" w:rsidRDefault="0011100E" w:rsidP="005101DE">
      <w:pPr>
        <w:pStyle w:val="Textoindependiente"/>
        <w:spacing w:line="240" w:lineRule="auto"/>
        <w:jc w:val="both"/>
        <w:rPr>
          <w:rFonts w:ascii="Calibri" w:eastAsia="Calibri" w:hAnsi="Calibri"/>
          <w:sz w:val="24"/>
          <w:szCs w:val="24"/>
          <w:lang w:val="es-SV" w:eastAsia="en-US"/>
        </w:rPr>
      </w:pPr>
    </w:p>
    <w:p w:rsidR="00EE4245" w:rsidRDefault="00EE4245" w:rsidP="005101DE">
      <w:pPr>
        <w:pStyle w:val="Textoindependiente"/>
        <w:spacing w:line="240" w:lineRule="auto"/>
        <w:jc w:val="both"/>
        <w:rPr>
          <w:rFonts w:ascii="Calibri" w:eastAsia="Calibri" w:hAnsi="Calibri"/>
          <w:sz w:val="24"/>
          <w:szCs w:val="24"/>
          <w:lang w:val="es-SV" w:eastAsia="en-US"/>
        </w:rPr>
      </w:pPr>
    </w:p>
    <w:p w:rsidR="00EE4245" w:rsidRDefault="00EE4245">
      <w:pPr>
        <w:spacing w:after="0" w:line="240" w:lineRule="auto"/>
        <w:rPr>
          <w:sz w:val="24"/>
          <w:szCs w:val="24"/>
        </w:rPr>
      </w:pPr>
      <w:r>
        <w:rPr>
          <w:sz w:val="24"/>
          <w:szCs w:val="24"/>
        </w:rPr>
        <w:br w:type="page"/>
      </w:r>
    </w:p>
    <w:p w:rsidR="00EE4245" w:rsidRPr="00EE4245" w:rsidRDefault="00EE4245" w:rsidP="005101DE">
      <w:pPr>
        <w:pStyle w:val="Textoindependiente"/>
        <w:spacing w:line="240" w:lineRule="auto"/>
        <w:jc w:val="both"/>
        <w:rPr>
          <w:rFonts w:ascii="Calibri" w:eastAsia="Calibri" w:hAnsi="Calibri"/>
          <w:sz w:val="24"/>
          <w:szCs w:val="24"/>
          <w:lang w:val="es-SV" w:eastAsia="en-US"/>
        </w:rPr>
      </w:pPr>
    </w:p>
    <w:p w:rsidR="007F4F5D" w:rsidRPr="009D2723" w:rsidRDefault="00A07152" w:rsidP="00FA7F48">
      <w:pPr>
        <w:pStyle w:val="Ttulo1"/>
        <w:numPr>
          <w:ilvl w:val="0"/>
          <w:numId w:val="8"/>
        </w:numPr>
      </w:pPr>
      <w:bookmarkStart w:id="9" w:name="_Toc516124764"/>
      <w:r w:rsidRPr="009D2723">
        <w:t>PROGRAMAS PRESUPUESTARIOS Y PRODUCTOS</w:t>
      </w:r>
      <w:bookmarkEnd w:id="9"/>
    </w:p>
    <w:p w:rsidR="003067EC" w:rsidRPr="00EE4245" w:rsidRDefault="003067EC" w:rsidP="009E66C3">
      <w:pPr>
        <w:pStyle w:val="Prrafodelista"/>
        <w:spacing w:line="240" w:lineRule="auto"/>
        <w:ind w:left="0"/>
        <w:jc w:val="both"/>
        <w:rPr>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68"/>
        <w:gridCol w:w="1867"/>
        <w:gridCol w:w="1869"/>
        <w:gridCol w:w="1867"/>
        <w:gridCol w:w="1866"/>
      </w:tblGrid>
      <w:tr w:rsidR="000A5B13" w:rsidRPr="00664F66" w:rsidTr="000A5B13">
        <w:trPr>
          <w:trHeight w:val="454"/>
          <w:tblHeader/>
          <w:jc w:val="center"/>
        </w:trPr>
        <w:tc>
          <w:tcPr>
            <w:tcW w:w="5000" w:type="pct"/>
            <w:gridSpan w:val="5"/>
            <w:tcBorders>
              <w:bottom w:val="double" w:sz="4" w:space="0" w:color="auto"/>
            </w:tcBorders>
            <w:shd w:val="clear" w:color="auto" w:fill="D9D9D9" w:themeFill="background1" w:themeFillShade="D9"/>
            <w:vAlign w:val="center"/>
          </w:tcPr>
          <w:p w:rsidR="000A5B13" w:rsidRPr="00670D97" w:rsidRDefault="000A5B13" w:rsidP="0036710E">
            <w:pPr>
              <w:pStyle w:val="Textoindependiente"/>
              <w:spacing w:line="240" w:lineRule="auto"/>
              <w:jc w:val="left"/>
              <w:rPr>
                <w:rFonts w:ascii="Calibri" w:eastAsia="Calibri" w:hAnsi="Calibri"/>
                <w:b/>
                <w:szCs w:val="22"/>
                <w:lang w:val="es-SV" w:eastAsia="en-US"/>
              </w:rPr>
            </w:pPr>
            <w:r w:rsidRPr="00670D97">
              <w:rPr>
                <w:rFonts w:ascii="Calibri" w:eastAsia="Calibri" w:hAnsi="Calibri"/>
                <w:b/>
                <w:szCs w:val="22"/>
                <w:lang w:val="es-SV" w:eastAsia="en-US"/>
              </w:rPr>
              <w:t>Programa presupuestario:</w:t>
            </w:r>
            <w:r w:rsidRPr="00670D97">
              <w:rPr>
                <w:rFonts w:ascii="Calibri" w:eastAsia="Calibri" w:hAnsi="Calibri"/>
                <w:szCs w:val="22"/>
                <w:lang w:val="es-SV" w:eastAsia="en-US"/>
              </w:rPr>
              <w:t xml:space="preserve"> Mejora del acceso y cobertura en los servicios de rehabilitación integral</w:t>
            </w:r>
          </w:p>
        </w:tc>
      </w:tr>
      <w:tr w:rsidR="000A5B13" w:rsidRPr="00664F66" w:rsidTr="000A5B13">
        <w:trPr>
          <w:trHeight w:val="436"/>
          <w:jc w:val="center"/>
        </w:trPr>
        <w:tc>
          <w:tcPr>
            <w:tcW w:w="1000" w:type="pct"/>
            <w:vMerge w:val="restart"/>
            <w:tcBorders>
              <w:top w:val="double" w:sz="4" w:space="0" w:color="auto"/>
            </w:tcBorders>
            <w:vAlign w:val="center"/>
          </w:tcPr>
          <w:p w:rsidR="000A5B13" w:rsidRPr="00664F66" w:rsidRDefault="000A5B13" w:rsidP="00A05E7C">
            <w:pPr>
              <w:spacing w:line="240" w:lineRule="auto"/>
              <w:rPr>
                <w:sz w:val="18"/>
                <w:szCs w:val="18"/>
              </w:rPr>
            </w:pPr>
            <w:r w:rsidRPr="00664F66">
              <w:rPr>
                <w:b/>
                <w:sz w:val="18"/>
                <w:szCs w:val="18"/>
              </w:rPr>
              <w:t>Subprograma 1:</w:t>
            </w:r>
            <w:r w:rsidRPr="00664F66">
              <w:rPr>
                <w:sz w:val="18"/>
                <w:szCs w:val="18"/>
              </w:rPr>
              <w:t xml:space="preserve"> Servicios médicos, técnicos y de apoyo en rehabilitación</w:t>
            </w:r>
          </w:p>
        </w:tc>
        <w:tc>
          <w:tcPr>
            <w:tcW w:w="1000" w:type="pct"/>
            <w:vMerge w:val="restart"/>
            <w:tcBorders>
              <w:top w:val="double" w:sz="4" w:space="0" w:color="auto"/>
            </w:tcBorders>
            <w:vAlign w:val="center"/>
          </w:tcPr>
          <w:p w:rsidR="000A5B13" w:rsidRPr="00664F66" w:rsidRDefault="000A5B13" w:rsidP="00C3314E">
            <w:pPr>
              <w:spacing w:after="0" w:line="240" w:lineRule="auto"/>
              <w:jc w:val="both"/>
              <w:rPr>
                <w:sz w:val="18"/>
                <w:szCs w:val="18"/>
              </w:rPr>
            </w:pPr>
            <w:r w:rsidRPr="00664F66">
              <w:rPr>
                <w:b/>
                <w:sz w:val="18"/>
                <w:szCs w:val="18"/>
              </w:rPr>
              <w:t>Producto 1.1.</w:t>
            </w:r>
            <w:r w:rsidRPr="00664F66">
              <w:rPr>
                <w:sz w:val="18"/>
                <w:szCs w:val="18"/>
              </w:rPr>
              <w:t xml:space="preserve"> </w:t>
            </w:r>
            <w:r w:rsidR="00844211" w:rsidRPr="00664F66">
              <w:rPr>
                <w:sz w:val="18"/>
                <w:szCs w:val="18"/>
              </w:rPr>
              <w:t>Servicios de atención médica y de apoyo</w:t>
            </w:r>
          </w:p>
        </w:tc>
        <w:tc>
          <w:tcPr>
            <w:tcW w:w="1001" w:type="pct"/>
            <w:tcBorders>
              <w:top w:val="double" w:sz="4" w:space="0" w:color="auto"/>
            </w:tcBorders>
          </w:tcPr>
          <w:p w:rsidR="000A5B13" w:rsidRPr="007F7D4B" w:rsidRDefault="000A5B13" w:rsidP="00DC1FB6">
            <w:pPr>
              <w:spacing w:after="0" w:line="240" w:lineRule="auto"/>
              <w:jc w:val="both"/>
              <w:rPr>
                <w:sz w:val="18"/>
                <w:szCs w:val="18"/>
              </w:rPr>
            </w:pPr>
            <w:r>
              <w:rPr>
                <w:b/>
                <w:sz w:val="18"/>
                <w:szCs w:val="18"/>
              </w:rPr>
              <w:t>Actividad 1.1.1.</w:t>
            </w:r>
            <w:r>
              <w:rPr>
                <w:sz w:val="18"/>
                <w:szCs w:val="18"/>
              </w:rPr>
              <w:t xml:space="preserve"> </w:t>
            </w:r>
            <w:r w:rsidRPr="007F7D4B">
              <w:rPr>
                <w:sz w:val="18"/>
                <w:szCs w:val="18"/>
              </w:rPr>
              <w:t>Proporcionar atención en servicios médicos</w:t>
            </w:r>
          </w:p>
        </w:tc>
        <w:tc>
          <w:tcPr>
            <w:tcW w:w="1000" w:type="pct"/>
            <w:tcBorders>
              <w:top w:val="double" w:sz="4" w:space="0" w:color="auto"/>
            </w:tcBorders>
          </w:tcPr>
          <w:p w:rsidR="000A5B13" w:rsidRPr="007F7D4B" w:rsidRDefault="000A5B13" w:rsidP="00C3314E">
            <w:pPr>
              <w:spacing w:after="0" w:line="240" w:lineRule="auto"/>
              <w:jc w:val="both"/>
              <w:rPr>
                <w:sz w:val="18"/>
                <w:szCs w:val="18"/>
              </w:rPr>
            </w:pPr>
            <w:r w:rsidRPr="007F7D4B">
              <w:rPr>
                <w:sz w:val="18"/>
                <w:szCs w:val="18"/>
              </w:rPr>
              <w:t>Consulta</w:t>
            </w:r>
          </w:p>
        </w:tc>
        <w:tc>
          <w:tcPr>
            <w:tcW w:w="999" w:type="pct"/>
            <w:tcBorders>
              <w:top w:val="double" w:sz="4" w:space="0" w:color="auto"/>
            </w:tcBorders>
          </w:tcPr>
          <w:p w:rsidR="000A5B13" w:rsidRPr="007F7D4B" w:rsidRDefault="00AC772E" w:rsidP="00C3314E">
            <w:pPr>
              <w:spacing w:after="0" w:line="240" w:lineRule="auto"/>
              <w:jc w:val="both"/>
              <w:rPr>
                <w:sz w:val="18"/>
                <w:szCs w:val="18"/>
              </w:rPr>
            </w:pPr>
            <w:r>
              <w:rPr>
                <w:sz w:val="18"/>
                <w:szCs w:val="18"/>
              </w:rPr>
              <w:t>UCE, CAL, CALE, CRC, CRIO, CRIOR</w:t>
            </w:r>
          </w:p>
        </w:tc>
      </w:tr>
      <w:tr w:rsidR="000A5B13" w:rsidRPr="00664F66" w:rsidTr="000A5B13">
        <w:trPr>
          <w:trHeight w:val="436"/>
          <w:jc w:val="center"/>
        </w:trPr>
        <w:tc>
          <w:tcPr>
            <w:tcW w:w="1000" w:type="pct"/>
            <w:vMerge/>
            <w:vAlign w:val="center"/>
          </w:tcPr>
          <w:p w:rsidR="000A5B13" w:rsidRPr="00664F66" w:rsidRDefault="000A5B13" w:rsidP="00A05E7C">
            <w:pPr>
              <w:spacing w:line="240" w:lineRule="auto"/>
              <w:rPr>
                <w:b/>
                <w:sz w:val="18"/>
                <w:szCs w:val="18"/>
              </w:rPr>
            </w:pPr>
          </w:p>
        </w:tc>
        <w:tc>
          <w:tcPr>
            <w:tcW w:w="1000" w:type="pct"/>
            <w:vMerge/>
            <w:vAlign w:val="center"/>
          </w:tcPr>
          <w:p w:rsidR="000A5B13" w:rsidRPr="00664F66" w:rsidRDefault="000A5B13" w:rsidP="00C3314E">
            <w:pPr>
              <w:spacing w:after="0" w:line="240" w:lineRule="auto"/>
              <w:jc w:val="both"/>
              <w:rPr>
                <w:b/>
                <w:sz w:val="18"/>
                <w:szCs w:val="18"/>
              </w:rPr>
            </w:pPr>
          </w:p>
        </w:tc>
        <w:tc>
          <w:tcPr>
            <w:tcW w:w="1001" w:type="pct"/>
            <w:tcBorders>
              <w:top w:val="single" w:sz="4" w:space="0" w:color="000000"/>
            </w:tcBorders>
          </w:tcPr>
          <w:p w:rsidR="000A5B13" w:rsidRPr="007F7D4B" w:rsidRDefault="000A5B13" w:rsidP="00DC1FB6">
            <w:pPr>
              <w:spacing w:after="0" w:line="240" w:lineRule="auto"/>
              <w:jc w:val="both"/>
              <w:rPr>
                <w:sz w:val="18"/>
                <w:szCs w:val="18"/>
              </w:rPr>
            </w:pPr>
            <w:r>
              <w:rPr>
                <w:b/>
                <w:sz w:val="18"/>
                <w:szCs w:val="18"/>
              </w:rPr>
              <w:t>Actividad 1.1.2.</w:t>
            </w:r>
            <w:r>
              <w:rPr>
                <w:sz w:val="18"/>
                <w:szCs w:val="18"/>
              </w:rPr>
              <w:t xml:space="preserve"> </w:t>
            </w:r>
            <w:r w:rsidRPr="007F7D4B">
              <w:rPr>
                <w:sz w:val="18"/>
                <w:szCs w:val="18"/>
              </w:rPr>
              <w:t>Proporcionar atención en servicios de apoyo</w:t>
            </w:r>
          </w:p>
        </w:tc>
        <w:tc>
          <w:tcPr>
            <w:tcW w:w="1000" w:type="pct"/>
            <w:tcBorders>
              <w:top w:val="single" w:sz="4" w:space="0" w:color="000000"/>
            </w:tcBorders>
          </w:tcPr>
          <w:p w:rsidR="000A5B13" w:rsidRPr="007F7D4B" w:rsidRDefault="000A5B13" w:rsidP="00C3314E">
            <w:pPr>
              <w:spacing w:after="0" w:line="240" w:lineRule="auto"/>
              <w:jc w:val="both"/>
              <w:rPr>
                <w:sz w:val="18"/>
                <w:szCs w:val="18"/>
              </w:rPr>
            </w:pPr>
            <w:r>
              <w:rPr>
                <w:sz w:val="18"/>
                <w:szCs w:val="18"/>
              </w:rPr>
              <w:t>Atención</w:t>
            </w:r>
          </w:p>
        </w:tc>
        <w:tc>
          <w:tcPr>
            <w:tcW w:w="999" w:type="pct"/>
            <w:tcBorders>
              <w:top w:val="single" w:sz="4" w:space="0" w:color="000000"/>
            </w:tcBorders>
          </w:tcPr>
          <w:p w:rsidR="000A5B13" w:rsidRDefault="006901DE" w:rsidP="00C3314E">
            <w:pPr>
              <w:spacing w:after="0" w:line="240" w:lineRule="auto"/>
              <w:jc w:val="both"/>
              <w:rPr>
                <w:sz w:val="18"/>
                <w:szCs w:val="18"/>
              </w:rPr>
            </w:pPr>
            <w:r>
              <w:rPr>
                <w:sz w:val="18"/>
                <w:szCs w:val="18"/>
              </w:rPr>
              <w:t xml:space="preserve">UCE, </w:t>
            </w:r>
            <w:r w:rsidR="00AC772E">
              <w:rPr>
                <w:sz w:val="18"/>
                <w:szCs w:val="18"/>
              </w:rPr>
              <w:t>CAL,</w:t>
            </w:r>
            <w:r w:rsidR="003D170F">
              <w:rPr>
                <w:sz w:val="18"/>
                <w:szCs w:val="18"/>
              </w:rPr>
              <w:t xml:space="preserve"> CRINA,</w:t>
            </w:r>
            <w:r w:rsidR="00AC772E">
              <w:rPr>
                <w:sz w:val="18"/>
                <w:szCs w:val="18"/>
              </w:rPr>
              <w:t xml:space="preserve"> CALE, CRC, CRIO, CRIOR, CRP</w:t>
            </w:r>
          </w:p>
        </w:tc>
      </w:tr>
      <w:tr w:rsidR="000A5B13" w:rsidRPr="00664F66" w:rsidTr="000A5B13">
        <w:trPr>
          <w:trHeight w:val="165"/>
          <w:jc w:val="center"/>
        </w:trPr>
        <w:tc>
          <w:tcPr>
            <w:tcW w:w="1000" w:type="pct"/>
            <w:vMerge/>
          </w:tcPr>
          <w:p w:rsidR="000A5B13" w:rsidRPr="00664F66" w:rsidRDefault="000A5B13" w:rsidP="00C3314E">
            <w:pPr>
              <w:spacing w:after="0" w:line="240" w:lineRule="auto"/>
              <w:jc w:val="both"/>
              <w:rPr>
                <w:sz w:val="18"/>
                <w:szCs w:val="18"/>
              </w:rPr>
            </w:pPr>
          </w:p>
        </w:tc>
        <w:tc>
          <w:tcPr>
            <w:tcW w:w="1000" w:type="pct"/>
            <w:vMerge w:val="restart"/>
            <w:tcBorders>
              <w:top w:val="single" w:sz="4" w:space="0" w:color="000000"/>
            </w:tcBorders>
            <w:vAlign w:val="center"/>
          </w:tcPr>
          <w:p w:rsidR="000A5B13" w:rsidRPr="00664F66" w:rsidRDefault="000A5B13" w:rsidP="00844211">
            <w:pPr>
              <w:spacing w:after="0" w:line="240" w:lineRule="auto"/>
              <w:jc w:val="both"/>
              <w:rPr>
                <w:sz w:val="18"/>
                <w:szCs w:val="18"/>
              </w:rPr>
            </w:pPr>
            <w:r w:rsidRPr="00664F66">
              <w:rPr>
                <w:b/>
                <w:sz w:val="18"/>
                <w:szCs w:val="18"/>
              </w:rPr>
              <w:t>Producto 1.2.</w:t>
            </w:r>
            <w:r w:rsidRPr="00664F66">
              <w:rPr>
                <w:sz w:val="18"/>
                <w:szCs w:val="18"/>
              </w:rPr>
              <w:t xml:space="preserve"> Servicios de rehabilitación integra</w:t>
            </w:r>
            <w:r w:rsidR="0067386F">
              <w:rPr>
                <w:sz w:val="18"/>
                <w:szCs w:val="18"/>
              </w:rPr>
              <w:t>l</w:t>
            </w:r>
          </w:p>
        </w:tc>
        <w:tc>
          <w:tcPr>
            <w:tcW w:w="1001" w:type="pct"/>
            <w:tcBorders>
              <w:top w:val="single" w:sz="4" w:space="0" w:color="000000"/>
            </w:tcBorders>
          </w:tcPr>
          <w:p w:rsidR="000A5B13" w:rsidRPr="007F7D4B" w:rsidRDefault="000A5B13" w:rsidP="00DC1FB6">
            <w:pPr>
              <w:spacing w:after="0" w:line="240" w:lineRule="auto"/>
              <w:jc w:val="both"/>
              <w:rPr>
                <w:sz w:val="18"/>
                <w:szCs w:val="18"/>
              </w:rPr>
            </w:pPr>
            <w:r>
              <w:rPr>
                <w:b/>
                <w:sz w:val="18"/>
                <w:szCs w:val="18"/>
              </w:rPr>
              <w:t>Actividad 1.2.1.</w:t>
            </w:r>
            <w:r>
              <w:rPr>
                <w:sz w:val="18"/>
                <w:szCs w:val="18"/>
              </w:rPr>
              <w:t xml:space="preserve"> </w:t>
            </w:r>
            <w:r w:rsidRPr="007F7D4B">
              <w:rPr>
                <w:sz w:val="18"/>
                <w:szCs w:val="18"/>
              </w:rPr>
              <w:t>Brindar rehabilitación integral en terapia física</w:t>
            </w:r>
          </w:p>
        </w:tc>
        <w:tc>
          <w:tcPr>
            <w:tcW w:w="1000" w:type="pct"/>
            <w:tcBorders>
              <w:top w:val="single" w:sz="4" w:space="0" w:color="000000"/>
            </w:tcBorders>
          </w:tcPr>
          <w:p w:rsidR="000A5B13" w:rsidRPr="007F7D4B" w:rsidRDefault="000A5B13" w:rsidP="00C3314E">
            <w:pPr>
              <w:spacing w:after="0" w:line="240" w:lineRule="auto"/>
              <w:jc w:val="both"/>
              <w:rPr>
                <w:sz w:val="18"/>
                <w:szCs w:val="18"/>
              </w:rPr>
            </w:pPr>
            <w:r>
              <w:rPr>
                <w:sz w:val="18"/>
                <w:szCs w:val="18"/>
              </w:rPr>
              <w:t>Terapia</w:t>
            </w:r>
          </w:p>
        </w:tc>
        <w:tc>
          <w:tcPr>
            <w:tcW w:w="999" w:type="pct"/>
            <w:tcBorders>
              <w:top w:val="single" w:sz="4" w:space="0" w:color="000000"/>
            </w:tcBorders>
          </w:tcPr>
          <w:p w:rsidR="000A5B13" w:rsidRDefault="00AC772E" w:rsidP="00C3314E">
            <w:pPr>
              <w:spacing w:after="0" w:line="240" w:lineRule="auto"/>
              <w:jc w:val="both"/>
              <w:rPr>
                <w:sz w:val="18"/>
                <w:szCs w:val="18"/>
              </w:rPr>
            </w:pPr>
            <w:r>
              <w:rPr>
                <w:sz w:val="18"/>
                <w:szCs w:val="18"/>
              </w:rPr>
              <w:t>CAL, CRINA, CRC, CRIO, CRIOR</w:t>
            </w:r>
          </w:p>
        </w:tc>
      </w:tr>
      <w:tr w:rsidR="000A5B13" w:rsidRPr="00664F66" w:rsidTr="000A5B13">
        <w:trPr>
          <w:trHeight w:val="165"/>
          <w:jc w:val="center"/>
        </w:trPr>
        <w:tc>
          <w:tcPr>
            <w:tcW w:w="1000" w:type="pct"/>
            <w:vMerge/>
          </w:tcPr>
          <w:p w:rsidR="000A5B13" w:rsidRPr="00664F66" w:rsidRDefault="000A5B13" w:rsidP="00C3314E">
            <w:pPr>
              <w:spacing w:after="0" w:line="240" w:lineRule="auto"/>
              <w:jc w:val="both"/>
              <w:rPr>
                <w:sz w:val="18"/>
                <w:szCs w:val="18"/>
              </w:rPr>
            </w:pPr>
          </w:p>
        </w:tc>
        <w:tc>
          <w:tcPr>
            <w:tcW w:w="1000" w:type="pct"/>
            <w:vMerge/>
            <w:vAlign w:val="center"/>
          </w:tcPr>
          <w:p w:rsidR="000A5B13" w:rsidRPr="00664F66" w:rsidRDefault="000A5B13" w:rsidP="00C3314E">
            <w:pPr>
              <w:spacing w:after="0" w:line="240" w:lineRule="auto"/>
              <w:jc w:val="both"/>
              <w:rPr>
                <w:b/>
                <w:sz w:val="18"/>
                <w:szCs w:val="18"/>
              </w:rPr>
            </w:pPr>
          </w:p>
        </w:tc>
        <w:tc>
          <w:tcPr>
            <w:tcW w:w="1001" w:type="pct"/>
            <w:tcBorders>
              <w:top w:val="single" w:sz="4" w:space="0" w:color="000000"/>
            </w:tcBorders>
          </w:tcPr>
          <w:p w:rsidR="000A5B13" w:rsidRPr="007F7D4B" w:rsidRDefault="000A5B13" w:rsidP="00DC1FB6">
            <w:pPr>
              <w:spacing w:after="0" w:line="240" w:lineRule="auto"/>
              <w:jc w:val="both"/>
              <w:rPr>
                <w:sz w:val="18"/>
                <w:szCs w:val="18"/>
              </w:rPr>
            </w:pPr>
            <w:r>
              <w:rPr>
                <w:b/>
                <w:sz w:val="18"/>
                <w:szCs w:val="18"/>
              </w:rPr>
              <w:t>Actividad 1.2.2.</w:t>
            </w:r>
            <w:r>
              <w:rPr>
                <w:sz w:val="18"/>
                <w:szCs w:val="18"/>
              </w:rPr>
              <w:t xml:space="preserve"> </w:t>
            </w:r>
            <w:r w:rsidRPr="00A1147C">
              <w:rPr>
                <w:sz w:val="18"/>
                <w:szCs w:val="18"/>
              </w:rPr>
              <w:t>Brindar rehabilitación integral en terapia ocupacional</w:t>
            </w:r>
          </w:p>
        </w:tc>
        <w:tc>
          <w:tcPr>
            <w:tcW w:w="1000" w:type="pct"/>
            <w:tcBorders>
              <w:top w:val="single" w:sz="4" w:space="0" w:color="000000"/>
            </w:tcBorders>
          </w:tcPr>
          <w:p w:rsidR="000A5B13" w:rsidRPr="007F7D4B" w:rsidRDefault="000A5B13" w:rsidP="00C3314E">
            <w:pPr>
              <w:spacing w:after="0" w:line="240" w:lineRule="auto"/>
              <w:jc w:val="both"/>
              <w:rPr>
                <w:sz w:val="18"/>
                <w:szCs w:val="18"/>
              </w:rPr>
            </w:pPr>
            <w:r>
              <w:rPr>
                <w:sz w:val="18"/>
                <w:szCs w:val="18"/>
              </w:rPr>
              <w:t>Terapia</w:t>
            </w:r>
          </w:p>
        </w:tc>
        <w:tc>
          <w:tcPr>
            <w:tcW w:w="999" w:type="pct"/>
            <w:tcBorders>
              <w:top w:val="single" w:sz="4" w:space="0" w:color="000000"/>
            </w:tcBorders>
          </w:tcPr>
          <w:p w:rsidR="000A5B13" w:rsidRDefault="00AC772E" w:rsidP="00C3314E">
            <w:pPr>
              <w:spacing w:after="0" w:line="240" w:lineRule="auto"/>
              <w:jc w:val="both"/>
              <w:rPr>
                <w:sz w:val="18"/>
                <w:szCs w:val="18"/>
              </w:rPr>
            </w:pPr>
            <w:r>
              <w:rPr>
                <w:sz w:val="18"/>
                <w:szCs w:val="18"/>
              </w:rPr>
              <w:t>CAL, CRINA, CRC, CRIO, CRIOR</w:t>
            </w:r>
          </w:p>
        </w:tc>
      </w:tr>
      <w:tr w:rsidR="000A5B13" w:rsidRPr="00664F66" w:rsidTr="000A5B13">
        <w:trPr>
          <w:trHeight w:val="165"/>
          <w:jc w:val="center"/>
        </w:trPr>
        <w:tc>
          <w:tcPr>
            <w:tcW w:w="1000" w:type="pct"/>
            <w:vMerge/>
          </w:tcPr>
          <w:p w:rsidR="000A5B13" w:rsidRPr="00664F66" w:rsidRDefault="000A5B13" w:rsidP="00C3314E">
            <w:pPr>
              <w:spacing w:after="0" w:line="240" w:lineRule="auto"/>
              <w:jc w:val="both"/>
              <w:rPr>
                <w:sz w:val="18"/>
                <w:szCs w:val="18"/>
              </w:rPr>
            </w:pPr>
          </w:p>
        </w:tc>
        <w:tc>
          <w:tcPr>
            <w:tcW w:w="1000" w:type="pct"/>
            <w:vMerge/>
            <w:vAlign w:val="center"/>
          </w:tcPr>
          <w:p w:rsidR="000A5B13" w:rsidRPr="00664F66" w:rsidRDefault="000A5B13" w:rsidP="00C3314E">
            <w:pPr>
              <w:spacing w:after="0" w:line="240" w:lineRule="auto"/>
              <w:jc w:val="both"/>
              <w:rPr>
                <w:b/>
                <w:sz w:val="18"/>
                <w:szCs w:val="18"/>
              </w:rPr>
            </w:pPr>
          </w:p>
        </w:tc>
        <w:tc>
          <w:tcPr>
            <w:tcW w:w="1001" w:type="pct"/>
            <w:tcBorders>
              <w:top w:val="single" w:sz="4" w:space="0" w:color="000000"/>
            </w:tcBorders>
          </w:tcPr>
          <w:p w:rsidR="000A5B13" w:rsidRPr="00A1147C" w:rsidRDefault="000A5B13" w:rsidP="00DC1FB6">
            <w:pPr>
              <w:spacing w:after="0" w:line="240" w:lineRule="auto"/>
              <w:jc w:val="both"/>
              <w:rPr>
                <w:sz w:val="18"/>
                <w:szCs w:val="18"/>
              </w:rPr>
            </w:pPr>
            <w:r>
              <w:rPr>
                <w:b/>
                <w:sz w:val="18"/>
                <w:szCs w:val="18"/>
              </w:rPr>
              <w:t>Actividad 1.2.3.</w:t>
            </w:r>
            <w:r>
              <w:rPr>
                <w:sz w:val="18"/>
                <w:szCs w:val="18"/>
              </w:rPr>
              <w:t xml:space="preserve"> </w:t>
            </w:r>
            <w:r w:rsidRPr="00A1147C">
              <w:rPr>
                <w:sz w:val="18"/>
                <w:szCs w:val="18"/>
              </w:rPr>
              <w:t>Brindar  rehabilitación integral en habilidades adaptativas</w:t>
            </w:r>
          </w:p>
        </w:tc>
        <w:tc>
          <w:tcPr>
            <w:tcW w:w="1000" w:type="pct"/>
            <w:tcBorders>
              <w:top w:val="single" w:sz="4" w:space="0" w:color="000000"/>
            </w:tcBorders>
          </w:tcPr>
          <w:p w:rsidR="000A5B13" w:rsidRPr="007F7D4B" w:rsidRDefault="000A5B13" w:rsidP="00C3314E">
            <w:pPr>
              <w:spacing w:after="0" w:line="240" w:lineRule="auto"/>
              <w:jc w:val="both"/>
              <w:rPr>
                <w:sz w:val="18"/>
                <w:szCs w:val="18"/>
              </w:rPr>
            </w:pPr>
            <w:r>
              <w:rPr>
                <w:sz w:val="18"/>
                <w:szCs w:val="18"/>
              </w:rPr>
              <w:t>Terapia</w:t>
            </w:r>
          </w:p>
        </w:tc>
        <w:tc>
          <w:tcPr>
            <w:tcW w:w="999" w:type="pct"/>
            <w:tcBorders>
              <w:top w:val="single" w:sz="4" w:space="0" w:color="000000"/>
            </w:tcBorders>
          </w:tcPr>
          <w:p w:rsidR="000A5B13" w:rsidRDefault="00AC772E" w:rsidP="00C3314E">
            <w:pPr>
              <w:spacing w:after="0" w:line="240" w:lineRule="auto"/>
              <w:jc w:val="both"/>
              <w:rPr>
                <w:sz w:val="18"/>
                <w:szCs w:val="18"/>
              </w:rPr>
            </w:pPr>
            <w:r>
              <w:rPr>
                <w:sz w:val="18"/>
                <w:szCs w:val="18"/>
              </w:rPr>
              <w:t>CAL, CRINA, CALE, CRC, CRIO, CRIOR</w:t>
            </w:r>
          </w:p>
        </w:tc>
      </w:tr>
      <w:tr w:rsidR="000A5B13" w:rsidRPr="00664F66" w:rsidTr="000A5B13">
        <w:trPr>
          <w:trHeight w:val="165"/>
          <w:jc w:val="center"/>
        </w:trPr>
        <w:tc>
          <w:tcPr>
            <w:tcW w:w="1000" w:type="pct"/>
            <w:vMerge/>
          </w:tcPr>
          <w:p w:rsidR="000A5B13" w:rsidRPr="00664F66" w:rsidRDefault="000A5B13" w:rsidP="00C3314E">
            <w:pPr>
              <w:spacing w:after="0" w:line="240" w:lineRule="auto"/>
              <w:jc w:val="both"/>
              <w:rPr>
                <w:sz w:val="18"/>
                <w:szCs w:val="18"/>
              </w:rPr>
            </w:pPr>
          </w:p>
        </w:tc>
        <w:tc>
          <w:tcPr>
            <w:tcW w:w="1000" w:type="pct"/>
            <w:vMerge/>
            <w:vAlign w:val="center"/>
          </w:tcPr>
          <w:p w:rsidR="000A5B13" w:rsidRPr="00664F66" w:rsidRDefault="000A5B13" w:rsidP="00C3314E">
            <w:pPr>
              <w:spacing w:after="0" w:line="240" w:lineRule="auto"/>
              <w:jc w:val="both"/>
              <w:rPr>
                <w:b/>
                <w:sz w:val="18"/>
                <w:szCs w:val="18"/>
              </w:rPr>
            </w:pPr>
          </w:p>
        </w:tc>
        <w:tc>
          <w:tcPr>
            <w:tcW w:w="1001" w:type="pct"/>
            <w:tcBorders>
              <w:top w:val="single" w:sz="4" w:space="0" w:color="000000"/>
            </w:tcBorders>
          </w:tcPr>
          <w:p w:rsidR="000A5B13" w:rsidRPr="00A1147C" w:rsidRDefault="000A5B13" w:rsidP="00DC1FB6">
            <w:pPr>
              <w:spacing w:after="0" w:line="240" w:lineRule="auto"/>
              <w:jc w:val="both"/>
              <w:rPr>
                <w:sz w:val="18"/>
                <w:szCs w:val="18"/>
              </w:rPr>
            </w:pPr>
            <w:r>
              <w:rPr>
                <w:b/>
                <w:sz w:val="18"/>
                <w:szCs w:val="18"/>
              </w:rPr>
              <w:t>Actividad 1.2.4.</w:t>
            </w:r>
            <w:r>
              <w:rPr>
                <w:sz w:val="18"/>
                <w:szCs w:val="18"/>
              </w:rPr>
              <w:t xml:space="preserve"> </w:t>
            </w:r>
            <w:r w:rsidRPr="00A1147C">
              <w:rPr>
                <w:sz w:val="18"/>
                <w:szCs w:val="18"/>
              </w:rPr>
              <w:t>Brindar rehabilitación integral en comunicación humana</w:t>
            </w:r>
          </w:p>
        </w:tc>
        <w:tc>
          <w:tcPr>
            <w:tcW w:w="1000" w:type="pct"/>
            <w:tcBorders>
              <w:top w:val="single" w:sz="4" w:space="0" w:color="000000"/>
            </w:tcBorders>
          </w:tcPr>
          <w:p w:rsidR="000A5B13" w:rsidRPr="007F7D4B" w:rsidRDefault="000A5B13" w:rsidP="00C3314E">
            <w:pPr>
              <w:spacing w:after="0" w:line="240" w:lineRule="auto"/>
              <w:jc w:val="both"/>
              <w:rPr>
                <w:sz w:val="18"/>
                <w:szCs w:val="18"/>
              </w:rPr>
            </w:pPr>
            <w:r>
              <w:rPr>
                <w:sz w:val="18"/>
                <w:szCs w:val="18"/>
              </w:rPr>
              <w:t>Terapia</w:t>
            </w:r>
          </w:p>
        </w:tc>
        <w:tc>
          <w:tcPr>
            <w:tcW w:w="999" w:type="pct"/>
            <w:tcBorders>
              <w:top w:val="single" w:sz="4" w:space="0" w:color="000000"/>
            </w:tcBorders>
          </w:tcPr>
          <w:p w:rsidR="000A5B13" w:rsidRDefault="00AC772E" w:rsidP="00C3314E">
            <w:pPr>
              <w:spacing w:after="0" w:line="240" w:lineRule="auto"/>
              <w:jc w:val="both"/>
              <w:rPr>
                <w:sz w:val="18"/>
                <w:szCs w:val="18"/>
              </w:rPr>
            </w:pPr>
            <w:r>
              <w:rPr>
                <w:sz w:val="18"/>
                <w:szCs w:val="18"/>
              </w:rPr>
              <w:t>CALE, CRC, CRIO, CRIOR, CRINA, CAL</w:t>
            </w:r>
          </w:p>
        </w:tc>
      </w:tr>
      <w:tr w:rsidR="000A5B13" w:rsidRPr="00664F66" w:rsidTr="000A5B13">
        <w:trPr>
          <w:trHeight w:val="443"/>
          <w:jc w:val="center"/>
        </w:trPr>
        <w:tc>
          <w:tcPr>
            <w:tcW w:w="1000" w:type="pct"/>
            <w:vMerge/>
          </w:tcPr>
          <w:p w:rsidR="000A5B13" w:rsidRPr="00664F66" w:rsidRDefault="000A5B13" w:rsidP="00C3314E">
            <w:pPr>
              <w:spacing w:after="0" w:line="240" w:lineRule="auto"/>
              <w:jc w:val="both"/>
              <w:rPr>
                <w:sz w:val="18"/>
                <w:szCs w:val="18"/>
              </w:rPr>
            </w:pPr>
          </w:p>
        </w:tc>
        <w:tc>
          <w:tcPr>
            <w:tcW w:w="1000" w:type="pct"/>
            <w:vMerge w:val="restart"/>
            <w:tcBorders>
              <w:top w:val="single" w:sz="4" w:space="0" w:color="000000"/>
            </w:tcBorders>
            <w:vAlign w:val="center"/>
          </w:tcPr>
          <w:p w:rsidR="000A5B13" w:rsidRPr="00664F66" w:rsidRDefault="000A5B13" w:rsidP="00844211">
            <w:pPr>
              <w:spacing w:after="0" w:line="240" w:lineRule="auto"/>
              <w:jc w:val="both"/>
              <w:rPr>
                <w:sz w:val="18"/>
                <w:szCs w:val="18"/>
              </w:rPr>
            </w:pPr>
            <w:r w:rsidRPr="00664F66">
              <w:rPr>
                <w:b/>
                <w:sz w:val="18"/>
                <w:szCs w:val="18"/>
              </w:rPr>
              <w:t>Producto 1.3.</w:t>
            </w:r>
            <w:r w:rsidRPr="00664F66">
              <w:rPr>
                <w:sz w:val="18"/>
                <w:szCs w:val="18"/>
              </w:rPr>
              <w:t xml:space="preserve"> Servicios complementarios en la rehabilitación</w:t>
            </w:r>
          </w:p>
        </w:tc>
        <w:tc>
          <w:tcPr>
            <w:tcW w:w="1001" w:type="pct"/>
            <w:tcBorders>
              <w:top w:val="single" w:sz="4" w:space="0" w:color="000000"/>
            </w:tcBorders>
          </w:tcPr>
          <w:p w:rsidR="000A5B13" w:rsidRPr="00A1147C" w:rsidRDefault="000A5B13" w:rsidP="00844211">
            <w:pPr>
              <w:spacing w:after="0" w:line="240" w:lineRule="auto"/>
              <w:jc w:val="both"/>
              <w:rPr>
                <w:sz w:val="18"/>
                <w:szCs w:val="18"/>
              </w:rPr>
            </w:pPr>
            <w:r>
              <w:rPr>
                <w:b/>
                <w:sz w:val="18"/>
                <w:szCs w:val="18"/>
              </w:rPr>
              <w:t>Actividad 1.3.1.</w:t>
            </w:r>
            <w:r>
              <w:rPr>
                <w:sz w:val="18"/>
                <w:szCs w:val="18"/>
              </w:rPr>
              <w:t xml:space="preserve"> </w:t>
            </w:r>
            <w:r w:rsidRPr="00032D00">
              <w:rPr>
                <w:b/>
              </w:rPr>
              <w:t xml:space="preserve"> </w:t>
            </w:r>
            <w:r w:rsidRPr="00A1147C">
              <w:rPr>
                <w:sz w:val="18"/>
                <w:szCs w:val="18"/>
              </w:rPr>
              <w:t>Proporcionar internamiento o albergue</w:t>
            </w:r>
          </w:p>
        </w:tc>
        <w:tc>
          <w:tcPr>
            <w:tcW w:w="1000" w:type="pct"/>
            <w:tcBorders>
              <w:top w:val="single" w:sz="4" w:space="0" w:color="000000"/>
            </w:tcBorders>
          </w:tcPr>
          <w:p w:rsidR="000A5B13" w:rsidRPr="007F7D4B" w:rsidRDefault="000A5B13" w:rsidP="00C3314E">
            <w:pPr>
              <w:spacing w:after="0" w:line="240" w:lineRule="auto"/>
              <w:jc w:val="both"/>
              <w:rPr>
                <w:sz w:val="18"/>
                <w:szCs w:val="18"/>
              </w:rPr>
            </w:pPr>
            <w:r w:rsidRPr="00A1147C">
              <w:rPr>
                <w:sz w:val="18"/>
                <w:szCs w:val="18"/>
              </w:rPr>
              <w:t>Día cama ocupado</w:t>
            </w:r>
          </w:p>
        </w:tc>
        <w:tc>
          <w:tcPr>
            <w:tcW w:w="999" w:type="pct"/>
            <w:tcBorders>
              <w:top w:val="single" w:sz="4" w:space="0" w:color="000000"/>
            </w:tcBorders>
          </w:tcPr>
          <w:p w:rsidR="000A5B13" w:rsidRPr="00A1147C" w:rsidRDefault="00AC772E" w:rsidP="00C3314E">
            <w:pPr>
              <w:spacing w:after="0" w:line="240" w:lineRule="auto"/>
              <w:jc w:val="both"/>
              <w:rPr>
                <w:sz w:val="18"/>
                <w:szCs w:val="18"/>
              </w:rPr>
            </w:pPr>
            <w:r>
              <w:rPr>
                <w:sz w:val="18"/>
                <w:szCs w:val="18"/>
              </w:rPr>
              <w:t>CAL, CRC</w:t>
            </w:r>
          </w:p>
        </w:tc>
      </w:tr>
      <w:tr w:rsidR="000A5B13" w:rsidRPr="00664F66" w:rsidTr="000A5B13">
        <w:trPr>
          <w:trHeight w:val="442"/>
          <w:jc w:val="center"/>
        </w:trPr>
        <w:tc>
          <w:tcPr>
            <w:tcW w:w="1000" w:type="pct"/>
            <w:vMerge/>
          </w:tcPr>
          <w:p w:rsidR="000A5B13" w:rsidRPr="00664F66" w:rsidRDefault="000A5B13" w:rsidP="00C3314E">
            <w:pPr>
              <w:spacing w:after="0" w:line="240" w:lineRule="auto"/>
              <w:jc w:val="both"/>
              <w:rPr>
                <w:sz w:val="18"/>
                <w:szCs w:val="18"/>
              </w:rPr>
            </w:pPr>
          </w:p>
        </w:tc>
        <w:tc>
          <w:tcPr>
            <w:tcW w:w="1000" w:type="pct"/>
            <w:vMerge/>
            <w:vAlign w:val="center"/>
          </w:tcPr>
          <w:p w:rsidR="000A5B13" w:rsidRPr="00664F66" w:rsidRDefault="000A5B13" w:rsidP="00C3314E">
            <w:pPr>
              <w:spacing w:after="0" w:line="240" w:lineRule="auto"/>
              <w:jc w:val="both"/>
              <w:rPr>
                <w:b/>
                <w:sz w:val="18"/>
                <w:szCs w:val="18"/>
              </w:rPr>
            </w:pPr>
          </w:p>
        </w:tc>
        <w:tc>
          <w:tcPr>
            <w:tcW w:w="1001" w:type="pct"/>
            <w:tcBorders>
              <w:top w:val="single" w:sz="4" w:space="0" w:color="000000"/>
            </w:tcBorders>
          </w:tcPr>
          <w:p w:rsidR="000A5B13" w:rsidRPr="00A1147C" w:rsidRDefault="000A5B13" w:rsidP="00DC1FB6">
            <w:pPr>
              <w:spacing w:after="0" w:line="240" w:lineRule="auto"/>
              <w:jc w:val="both"/>
              <w:rPr>
                <w:sz w:val="18"/>
                <w:szCs w:val="18"/>
              </w:rPr>
            </w:pPr>
            <w:r>
              <w:rPr>
                <w:b/>
                <w:sz w:val="18"/>
                <w:szCs w:val="18"/>
              </w:rPr>
              <w:t>Actividad 1.3.2.</w:t>
            </w:r>
            <w:r>
              <w:rPr>
                <w:sz w:val="18"/>
                <w:szCs w:val="18"/>
              </w:rPr>
              <w:t xml:space="preserve"> </w:t>
            </w:r>
            <w:r w:rsidRPr="00A1147C">
              <w:rPr>
                <w:sz w:val="18"/>
                <w:szCs w:val="18"/>
              </w:rPr>
              <w:t>Dotar de ayudas técnicas necesarias</w:t>
            </w:r>
          </w:p>
        </w:tc>
        <w:tc>
          <w:tcPr>
            <w:tcW w:w="1000" w:type="pct"/>
            <w:tcBorders>
              <w:top w:val="single" w:sz="4" w:space="0" w:color="000000"/>
            </w:tcBorders>
          </w:tcPr>
          <w:p w:rsidR="000A5B13" w:rsidRPr="007F7D4B" w:rsidRDefault="000A5B13" w:rsidP="00C3314E">
            <w:pPr>
              <w:spacing w:after="0" w:line="240" w:lineRule="auto"/>
              <w:jc w:val="both"/>
              <w:rPr>
                <w:sz w:val="18"/>
                <w:szCs w:val="18"/>
              </w:rPr>
            </w:pPr>
            <w:r>
              <w:rPr>
                <w:sz w:val="18"/>
                <w:szCs w:val="18"/>
              </w:rPr>
              <w:t>Ayuda</w:t>
            </w:r>
          </w:p>
        </w:tc>
        <w:tc>
          <w:tcPr>
            <w:tcW w:w="999" w:type="pct"/>
            <w:tcBorders>
              <w:top w:val="single" w:sz="4" w:space="0" w:color="000000"/>
            </w:tcBorders>
          </w:tcPr>
          <w:p w:rsidR="000A5B13" w:rsidRDefault="00AC772E" w:rsidP="00C3314E">
            <w:pPr>
              <w:spacing w:after="0" w:line="240" w:lineRule="auto"/>
              <w:jc w:val="both"/>
              <w:rPr>
                <w:sz w:val="18"/>
                <w:szCs w:val="18"/>
              </w:rPr>
            </w:pPr>
            <w:r>
              <w:rPr>
                <w:sz w:val="18"/>
                <w:szCs w:val="18"/>
              </w:rPr>
              <w:t>CAL, CALE, CRINA, CRC, CRIO, CRIOR</w:t>
            </w:r>
          </w:p>
        </w:tc>
      </w:tr>
      <w:tr w:rsidR="000A5B13" w:rsidRPr="00664F66" w:rsidTr="000A5B13">
        <w:trPr>
          <w:trHeight w:val="431"/>
          <w:jc w:val="center"/>
        </w:trPr>
        <w:tc>
          <w:tcPr>
            <w:tcW w:w="1000" w:type="pct"/>
            <w:vMerge w:val="restart"/>
            <w:vAlign w:val="center"/>
          </w:tcPr>
          <w:p w:rsidR="000A5B13" w:rsidRPr="00664F66" w:rsidRDefault="000A5B13" w:rsidP="00C3314E">
            <w:pPr>
              <w:spacing w:after="0" w:line="240" w:lineRule="auto"/>
              <w:rPr>
                <w:sz w:val="18"/>
                <w:szCs w:val="18"/>
              </w:rPr>
            </w:pPr>
            <w:r w:rsidRPr="00664F66">
              <w:rPr>
                <w:b/>
                <w:sz w:val="18"/>
                <w:szCs w:val="18"/>
              </w:rPr>
              <w:t>Subprograma 2:</w:t>
            </w:r>
            <w:r w:rsidRPr="00664F66">
              <w:rPr>
                <w:sz w:val="18"/>
                <w:szCs w:val="18"/>
              </w:rPr>
              <w:t xml:space="preserve"> Formación e inserción laboral</w:t>
            </w:r>
          </w:p>
        </w:tc>
        <w:tc>
          <w:tcPr>
            <w:tcW w:w="1000" w:type="pct"/>
            <w:vAlign w:val="center"/>
          </w:tcPr>
          <w:p w:rsidR="000A5B13" w:rsidRPr="00664F66" w:rsidRDefault="000A5B13" w:rsidP="00C3314E">
            <w:pPr>
              <w:spacing w:after="0" w:line="240" w:lineRule="auto"/>
              <w:jc w:val="both"/>
              <w:rPr>
                <w:sz w:val="18"/>
                <w:szCs w:val="18"/>
              </w:rPr>
            </w:pPr>
            <w:r w:rsidRPr="00664F66">
              <w:rPr>
                <w:b/>
                <w:sz w:val="18"/>
                <w:szCs w:val="18"/>
              </w:rPr>
              <w:t>Producto 2.1.</w:t>
            </w:r>
            <w:r w:rsidRPr="00664F66">
              <w:rPr>
                <w:sz w:val="18"/>
                <w:szCs w:val="18"/>
              </w:rPr>
              <w:t xml:space="preserve"> Formación de personas con discapacidad</w:t>
            </w:r>
          </w:p>
        </w:tc>
        <w:tc>
          <w:tcPr>
            <w:tcW w:w="1001" w:type="pct"/>
          </w:tcPr>
          <w:p w:rsidR="000A5B13" w:rsidRPr="00A1147C" w:rsidRDefault="000A5B13" w:rsidP="00DC1FB6">
            <w:pPr>
              <w:spacing w:after="0" w:line="240" w:lineRule="auto"/>
              <w:jc w:val="both"/>
              <w:rPr>
                <w:sz w:val="18"/>
                <w:szCs w:val="18"/>
              </w:rPr>
            </w:pPr>
            <w:r>
              <w:rPr>
                <w:b/>
                <w:sz w:val="18"/>
                <w:szCs w:val="18"/>
              </w:rPr>
              <w:t>Actividad 2.1.1.</w:t>
            </w:r>
            <w:r>
              <w:rPr>
                <w:sz w:val="18"/>
                <w:szCs w:val="18"/>
              </w:rPr>
              <w:t xml:space="preserve"> </w:t>
            </w:r>
            <w:r w:rsidRPr="00A1147C">
              <w:rPr>
                <w:sz w:val="18"/>
                <w:szCs w:val="18"/>
              </w:rPr>
              <w:t>Brindar formación técnica y vocacional</w:t>
            </w:r>
          </w:p>
        </w:tc>
        <w:tc>
          <w:tcPr>
            <w:tcW w:w="1000" w:type="pct"/>
          </w:tcPr>
          <w:p w:rsidR="000A5B13" w:rsidRPr="007F7D4B" w:rsidRDefault="005B6DF4" w:rsidP="00C3314E">
            <w:pPr>
              <w:spacing w:after="0" w:line="240" w:lineRule="auto"/>
              <w:jc w:val="both"/>
              <w:rPr>
                <w:sz w:val="18"/>
                <w:szCs w:val="18"/>
              </w:rPr>
            </w:pPr>
            <w:r>
              <w:rPr>
                <w:sz w:val="18"/>
                <w:szCs w:val="18"/>
              </w:rPr>
              <w:t>Persona</w:t>
            </w:r>
          </w:p>
        </w:tc>
        <w:tc>
          <w:tcPr>
            <w:tcW w:w="999" w:type="pct"/>
          </w:tcPr>
          <w:p w:rsidR="000A5B13" w:rsidRDefault="00AC772E" w:rsidP="00C3314E">
            <w:pPr>
              <w:spacing w:after="0" w:line="240" w:lineRule="auto"/>
              <w:jc w:val="both"/>
              <w:rPr>
                <w:sz w:val="18"/>
                <w:szCs w:val="18"/>
              </w:rPr>
            </w:pPr>
            <w:r>
              <w:rPr>
                <w:sz w:val="18"/>
                <w:szCs w:val="18"/>
              </w:rPr>
              <w:t>CRP</w:t>
            </w:r>
          </w:p>
        </w:tc>
      </w:tr>
      <w:tr w:rsidR="000A5B13" w:rsidRPr="00664F66" w:rsidTr="000A5B13">
        <w:trPr>
          <w:trHeight w:val="430"/>
          <w:jc w:val="center"/>
        </w:trPr>
        <w:tc>
          <w:tcPr>
            <w:tcW w:w="1000" w:type="pct"/>
            <w:vMerge/>
          </w:tcPr>
          <w:p w:rsidR="000A5B13" w:rsidRPr="00664F66" w:rsidRDefault="000A5B13" w:rsidP="00C3314E">
            <w:pPr>
              <w:spacing w:after="0" w:line="240" w:lineRule="auto"/>
              <w:jc w:val="both"/>
              <w:rPr>
                <w:sz w:val="18"/>
                <w:szCs w:val="18"/>
              </w:rPr>
            </w:pPr>
          </w:p>
        </w:tc>
        <w:tc>
          <w:tcPr>
            <w:tcW w:w="1000" w:type="pct"/>
            <w:vAlign w:val="center"/>
          </w:tcPr>
          <w:p w:rsidR="000A5B13" w:rsidRPr="00664F66" w:rsidRDefault="000A5B13" w:rsidP="00C3314E">
            <w:pPr>
              <w:spacing w:after="0" w:line="240" w:lineRule="auto"/>
              <w:jc w:val="both"/>
              <w:rPr>
                <w:sz w:val="18"/>
                <w:szCs w:val="18"/>
              </w:rPr>
            </w:pPr>
            <w:r w:rsidRPr="00664F66">
              <w:rPr>
                <w:b/>
                <w:sz w:val="18"/>
                <w:szCs w:val="18"/>
              </w:rPr>
              <w:t>Producto 2.2.</w:t>
            </w:r>
            <w:r w:rsidRPr="00664F66">
              <w:rPr>
                <w:sz w:val="18"/>
                <w:szCs w:val="18"/>
              </w:rPr>
              <w:t xml:space="preserve"> Inserción laboral a personas con discapacidad</w:t>
            </w:r>
          </w:p>
        </w:tc>
        <w:tc>
          <w:tcPr>
            <w:tcW w:w="1001" w:type="pct"/>
          </w:tcPr>
          <w:p w:rsidR="000A5B13" w:rsidRPr="00A1147C" w:rsidRDefault="000A5B13" w:rsidP="00DC1FB6">
            <w:pPr>
              <w:spacing w:after="0" w:line="240" w:lineRule="auto"/>
              <w:jc w:val="both"/>
              <w:rPr>
                <w:sz w:val="18"/>
                <w:szCs w:val="18"/>
              </w:rPr>
            </w:pPr>
            <w:r>
              <w:rPr>
                <w:b/>
                <w:sz w:val="18"/>
                <w:szCs w:val="18"/>
              </w:rPr>
              <w:t>Actividad 2.2.1.</w:t>
            </w:r>
            <w:r>
              <w:rPr>
                <w:sz w:val="18"/>
                <w:szCs w:val="18"/>
              </w:rPr>
              <w:t xml:space="preserve"> </w:t>
            </w:r>
            <w:r w:rsidRPr="00A1147C">
              <w:rPr>
                <w:sz w:val="18"/>
                <w:szCs w:val="18"/>
              </w:rPr>
              <w:t>Realizar acciones para la inserción laboral</w:t>
            </w:r>
          </w:p>
        </w:tc>
        <w:tc>
          <w:tcPr>
            <w:tcW w:w="1000" w:type="pct"/>
          </w:tcPr>
          <w:p w:rsidR="000A5B13" w:rsidRPr="007F7D4B" w:rsidRDefault="000A5B13" w:rsidP="00C3314E">
            <w:pPr>
              <w:spacing w:after="0" w:line="240" w:lineRule="auto"/>
              <w:jc w:val="both"/>
              <w:rPr>
                <w:sz w:val="18"/>
                <w:szCs w:val="18"/>
              </w:rPr>
            </w:pPr>
            <w:r>
              <w:rPr>
                <w:sz w:val="18"/>
                <w:szCs w:val="18"/>
              </w:rPr>
              <w:t>Atención</w:t>
            </w:r>
          </w:p>
        </w:tc>
        <w:tc>
          <w:tcPr>
            <w:tcW w:w="999" w:type="pct"/>
          </w:tcPr>
          <w:p w:rsidR="000A5B13" w:rsidRDefault="00AC772E" w:rsidP="00C3314E">
            <w:pPr>
              <w:spacing w:after="0" w:line="240" w:lineRule="auto"/>
              <w:jc w:val="both"/>
              <w:rPr>
                <w:sz w:val="18"/>
                <w:szCs w:val="18"/>
              </w:rPr>
            </w:pPr>
            <w:r>
              <w:rPr>
                <w:sz w:val="18"/>
                <w:szCs w:val="18"/>
              </w:rPr>
              <w:t>CRP</w:t>
            </w:r>
          </w:p>
        </w:tc>
      </w:tr>
    </w:tbl>
    <w:p w:rsidR="0088321B" w:rsidRDefault="0088321B" w:rsidP="005101DE">
      <w:pPr>
        <w:pStyle w:val="Prrafodelista"/>
        <w:spacing w:line="240" w:lineRule="auto"/>
        <w:ind w:left="0"/>
        <w:jc w:val="both"/>
        <w:rPr>
          <w:sz w:val="24"/>
          <w:szCs w:val="24"/>
          <w:lang w:val="es-ES"/>
        </w:rPr>
      </w:pPr>
    </w:p>
    <w:p w:rsidR="00EE4245" w:rsidRDefault="00EE4245">
      <w:pPr>
        <w:spacing w:after="0" w:line="240" w:lineRule="auto"/>
        <w:rPr>
          <w:sz w:val="24"/>
          <w:szCs w:val="24"/>
          <w:lang w:val="es-ES"/>
        </w:rPr>
      </w:pPr>
      <w:r>
        <w:rPr>
          <w:sz w:val="24"/>
          <w:szCs w:val="24"/>
          <w:lang w:val="es-ES"/>
        </w:rPr>
        <w:br w:type="page"/>
      </w:r>
    </w:p>
    <w:p w:rsidR="00EE4245" w:rsidRPr="00EE4245" w:rsidRDefault="00EE4245" w:rsidP="005101DE">
      <w:pPr>
        <w:pStyle w:val="Prrafodelista"/>
        <w:spacing w:line="240" w:lineRule="auto"/>
        <w:ind w:left="0"/>
        <w:jc w:val="both"/>
        <w:rPr>
          <w:sz w:val="24"/>
          <w:szCs w:val="24"/>
          <w:lang w:val="es-E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68"/>
        <w:gridCol w:w="1867"/>
        <w:gridCol w:w="1869"/>
        <w:gridCol w:w="1867"/>
        <w:gridCol w:w="1866"/>
      </w:tblGrid>
      <w:tr w:rsidR="00524C3E" w:rsidRPr="00664F66" w:rsidTr="00524C3E">
        <w:trPr>
          <w:trHeight w:val="454"/>
          <w:tblHeader/>
          <w:jc w:val="center"/>
        </w:trPr>
        <w:tc>
          <w:tcPr>
            <w:tcW w:w="5000" w:type="pct"/>
            <w:gridSpan w:val="5"/>
            <w:tcBorders>
              <w:bottom w:val="double" w:sz="4" w:space="0" w:color="auto"/>
            </w:tcBorders>
            <w:shd w:val="clear" w:color="auto" w:fill="D9D9D9" w:themeFill="background1" w:themeFillShade="D9"/>
            <w:vAlign w:val="center"/>
          </w:tcPr>
          <w:p w:rsidR="00524C3E" w:rsidRPr="00670D97" w:rsidRDefault="00524C3E" w:rsidP="0088321B">
            <w:pPr>
              <w:pStyle w:val="Textoindependiente"/>
              <w:spacing w:line="240" w:lineRule="auto"/>
              <w:jc w:val="left"/>
              <w:rPr>
                <w:rFonts w:ascii="Calibri" w:eastAsia="Calibri" w:hAnsi="Calibri"/>
                <w:b/>
                <w:szCs w:val="22"/>
                <w:lang w:val="es-SV" w:eastAsia="en-US"/>
              </w:rPr>
            </w:pPr>
            <w:r w:rsidRPr="00670D97">
              <w:rPr>
                <w:rFonts w:ascii="Calibri" w:eastAsia="Calibri" w:hAnsi="Calibri"/>
                <w:b/>
                <w:szCs w:val="22"/>
                <w:lang w:val="es-SV" w:eastAsia="en-US"/>
              </w:rPr>
              <w:t>Programa presupuestario:</w:t>
            </w:r>
            <w:r w:rsidRPr="00670D97">
              <w:rPr>
                <w:rFonts w:ascii="Calibri" w:eastAsia="Calibri" w:hAnsi="Calibri"/>
                <w:szCs w:val="22"/>
                <w:lang w:val="es-SV" w:eastAsia="en-US"/>
              </w:rPr>
              <w:t xml:space="preserve"> Cuidado integral del adulto mayor residente</w:t>
            </w:r>
          </w:p>
        </w:tc>
      </w:tr>
      <w:tr w:rsidR="00524C3E" w:rsidRPr="00664F66" w:rsidTr="00524C3E">
        <w:trPr>
          <w:trHeight w:val="218"/>
          <w:jc w:val="center"/>
        </w:trPr>
        <w:tc>
          <w:tcPr>
            <w:tcW w:w="1000" w:type="pct"/>
            <w:vMerge w:val="restart"/>
            <w:tcBorders>
              <w:top w:val="double" w:sz="4" w:space="0" w:color="auto"/>
            </w:tcBorders>
            <w:vAlign w:val="center"/>
          </w:tcPr>
          <w:p w:rsidR="00524C3E" w:rsidRPr="00664F66" w:rsidRDefault="00524C3E" w:rsidP="00C3314E">
            <w:pPr>
              <w:spacing w:after="0" w:line="240" w:lineRule="auto"/>
              <w:rPr>
                <w:sz w:val="18"/>
                <w:szCs w:val="18"/>
              </w:rPr>
            </w:pPr>
            <w:r w:rsidRPr="00664F66">
              <w:rPr>
                <w:b/>
                <w:sz w:val="18"/>
                <w:szCs w:val="18"/>
              </w:rPr>
              <w:t>Subprograma 1:</w:t>
            </w:r>
            <w:r w:rsidRPr="00664F66">
              <w:rPr>
                <w:sz w:val="18"/>
                <w:szCs w:val="18"/>
              </w:rPr>
              <w:t xml:space="preserve"> Atención integral al adulto mayor residente</w:t>
            </w:r>
          </w:p>
        </w:tc>
        <w:tc>
          <w:tcPr>
            <w:tcW w:w="1000" w:type="pct"/>
            <w:vMerge w:val="restart"/>
            <w:tcBorders>
              <w:top w:val="double" w:sz="4" w:space="0" w:color="auto"/>
            </w:tcBorders>
            <w:vAlign w:val="center"/>
          </w:tcPr>
          <w:p w:rsidR="00524C3E" w:rsidRPr="00664F66" w:rsidRDefault="00524C3E" w:rsidP="00C3314E">
            <w:pPr>
              <w:spacing w:after="0" w:line="240" w:lineRule="auto"/>
              <w:jc w:val="both"/>
              <w:rPr>
                <w:sz w:val="18"/>
                <w:szCs w:val="18"/>
              </w:rPr>
            </w:pPr>
            <w:r w:rsidRPr="00664F66">
              <w:rPr>
                <w:b/>
                <w:sz w:val="18"/>
                <w:szCs w:val="18"/>
              </w:rPr>
              <w:t>Producto 1.</w:t>
            </w:r>
            <w:r>
              <w:rPr>
                <w:b/>
                <w:sz w:val="18"/>
                <w:szCs w:val="18"/>
              </w:rPr>
              <w:t>1.</w:t>
            </w:r>
            <w:r w:rsidRPr="00664F66">
              <w:rPr>
                <w:sz w:val="18"/>
                <w:szCs w:val="18"/>
              </w:rPr>
              <w:t xml:space="preserve"> Servicios de atención médica y de apoyo</w:t>
            </w:r>
          </w:p>
        </w:tc>
        <w:tc>
          <w:tcPr>
            <w:tcW w:w="1001" w:type="pct"/>
            <w:tcBorders>
              <w:top w:val="double" w:sz="4" w:space="0" w:color="auto"/>
            </w:tcBorders>
          </w:tcPr>
          <w:p w:rsidR="00524C3E" w:rsidRPr="0087556A" w:rsidRDefault="00524C3E" w:rsidP="00DC1FB6">
            <w:pPr>
              <w:spacing w:after="0" w:line="240" w:lineRule="auto"/>
              <w:jc w:val="both"/>
              <w:rPr>
                <w:sz w:val="18"/>
                <w:szCs w:val="18"/>
              </w:rPr>
            </w:pPr>
            <w:r>
              <w:rPr>
                <w:b/>
                <w:sz w:val="18"/>
                <w:szCs w:val="18"/>
              </w:rPr>
              <w:t>Actividad 1.1.1.</w:t>
            </w:r>
            <w:r>
              <w:rPr>
                <w:sz w:val="18"/>
                <w:szCs w:val="18"/>
              </w:rPr>
              <w:t xml:space="preserve"> </w:t>
            </w:r>
            <w:r w:rsidRPr="0087556A">
              <w:rPr>
                <w:sz w:val="18"/>
                <w:szCs w:val="18"/>
              </w:rPr>
              <w:t>Proporcionar atención en servicios médicos</w:t>
            </w:r>
          </w:p>
        </w:tc>
        <w:tc>
          <w:tcPr>
            <w:tcW w:w="1000" w:type="pct"/>
            <w:tcBorders>
              <w:top w:val="double" w:sz="4" w:space="0" w:color="auto"/>
            </w:tcBorders>
          </w:tcPr>
          <w:p w:rsidR="00524C3E" w:rsidRPr="0087556A" w:rsidRDefault="00524C3E" w:rsidP="00C3314E">
            <w:pPr>
              <w:spacing w:after="0" w:line="240" w:lineRule="auto"/>
              <w:jc w:val="both"/>
              <w:rPr>
                <w:sz w:val="18"/>
                <w:szCs w:val="18"/>
              </w:rPr>
            </w:pPr>
            <w:r w:rsidRPr="0087556A">
              <w:rPr>
                <w:sz w:val="18"/>
                <w:szCs w:val="18"/>
              </w:rPr>
              <w:t>Visita a servicios</w:t>
            </w:r>
          </w:p>
        </w:tc>
        <w:tc>
          <w:tcPr>
            <w:tcW w:w="999" w:type="pct"/>
            <w:tcBorders>
              <w:top w:val="double" w:sz="4" w:space="0" w:color="auto"/>
            </w:tcBorders>
          </w:tcPr>
          <w:p w:rsidR="00524C3E" w:rsidRPr="0087556A" w:rsidRDefault="00524C3E" w:rsidP="00C3314E">
            <w:pPr>
              <w:spacing w:after="0" w:line="240" w:lineRule="auto"/>
              <w:jc w:val="both"/>
              <w:rPr>
                <w:sz w:val="18"/>
                <w:szCs w:val="18"/>
              </w:rPr>
            </w:pPr>
            <w:r>
              <w:rPr>
                <w:sz w:val="18"/>
                <w:szCs w:val="18"/>
              </w:rPr>
              <w:t>Centro de Atención a Ancianos “Sara Zaldívar”</w:t>
            </w:r>
          </w:p>
        </w:tc>
      </w:tr>
      <w:tr w:rsidR="00524C3E" w:rsidRPr="00664F66" w:rsidTr="00524C3E">
        <w:trPr>
          <w:trHeight w:val="217"/>
          <w:jc w:val="center"/>
        </w:trPr>
        <w:tc>
          <w:tcPr>
            <w:tcW w:w="1000" w:type="pct"/>
            <w:vMerge/>
            <w:vAlign w:val="center"/>
          </w:tcPr>
          <w:p w:rsidR="00524C3E" w:rsidRPr="00664F66" w:rsidRDefault="00524C3E" w:rsidP="00C3314E">
            <w:pPr>
              <w:spacing w:after="0" w:line="240" w:lineRule="auto"/>
              <w:rPr>
                <w:b/>
                <w:sz w:val="18"/>
                <w:szCs w:val="18"/>
              </w:rPr>
            </w:pPr>
          </w:p>
        </w:tc>
        <w:tc>
          <w:tcPr>
            <w:tcW w:w="1000" w:type="pct"/>
            <w:vMerge/>
            <w:vAlign w:val="center"/>
          </w:tcPr>
          <w:p w:rsidR="00524C3E" w:rsidRPr="00664F66" w:rsidRDefault="00524C3E" w:rsidP="00C3314E">
            <w:pPr>
              <w:spacing w:after="0" w:line="240" w:lineRule="auto"/>
              <w:jc w:val="both"/>
              <w:rPr>
                <w:b/>
                <w:sz w:val="18"/>
                <w:szCs w:val="18"/>
              </w:rPr>
            </w:pPr>
          </w:p>
        </w:tc>
        <w:tc>
          <w:tcPr>
            <w:tcW w:w="1001" w:type="pct"/>
            <w:tcBorders>
              <w:top w:val="single" w:sz="4" w:space="0" w:color="000000"/>
            </w:tcBorders>
          </w:tcPr>
          <w:p w:rsidR="00524C3E" w:rsidRPr="0087556A" w:rsidRDefault="00524C3E" w:rsidP="00DC1FB6">
            <w:pPr>
              <w:spacing w:after="0" w:line="240" w:lineRule="auto"/>
              <w:jc w:val="both"/>
              <w:rPr>
                <w:sz w:val="18"/>
                <w:szCs w:val="18"/>
              </w:rPr>
            </w:pPr>
            <w:r>
              <w:rPr>
                <w:b/>
                <w:sz w:val="18"/>
                <w:szCs w:val="18"/>
              </w:rPr>
              <w:t>Actividad 1.1.2.</w:t>
            </w:r>
            <w:r>
              <w:rPr>
                <w:sz w:val="18"/>
                <w:szCs w:val="18"/>
              </w:rPr>
              <w:t xml:space="preserve"> </w:t>
            </w:r>
            <w:r w:rsidRPr="0087556A">
              <w:rPr>
                <w:sz w:val="18"/>
                <w:szCs w:val="18"/>
              </w:rPr>
              <w:t>Proporcionar atención en servicios de apoyo</w:t>
            </w:r>
          </w:p>
        </w:tc>
        <w:tc>
          <w:tcPr>
            <w:tcW w:w="1000" w:type="pct"/>
            <w:tcBorders>
              <w:top w:val="single" w:sz="4" w:space="0" w:color="000000"/>
            </w:tcBorders>
          </w:tcPr>
          <w:p w:rsidR="00524C3E" w:rsidRPr="0087556A" w:rsidRDefault="00524C3E" w:rsidP="00C3314E">
            <w:pPr>
              <w:spacing w:after="0" w:line="240" w:lineRule="auto"/>
              <w:jc w:val="both"/>
              <w:rPr>
                <w:sz w:val="18"/>
                <w:szCs w:val="18"/>
              </w:rPr>
            </w:pPr>
            <w:r>
              <w:rPr>
                <w:sz w:val="18"/>
                <w:szCs w:val="18"/>
              </w:rPr>
              <w:t>Atención</w:t>
            </w:r>
          </w:p>
        </w:tc>
        <w:tc>
          <w:tcPr>
            <w:tcW w:w="999" w:type="pct"/>
            <w:tcBorders>
              <w:top w:val="single" w:sz="4" w:space="0" w:color="000000"/>
            </w:tcBorders>
          </w:tcPr>
          <w:p w:rsidR="00524C3E" w:rsidRDefault="00524C3E">
            <w:r w:rsidRPr="002937E4">
              <w:rPr>
                <w:sz w:val="18"/>
                <w:szCs w:val="18"/>
              </w:rPr>
              <w:t>Centro de Atención a Ancianos “Sara Zaldívar”</w:t>
            </w:r>
          </w:p>
        </w:tc>
      </w:tr>
      <w:tr w:rsidR="00524C3E" w:rsidRPr="00664F66" w:rsidTr="00524C3E">
        <w:trPr>
          <w:trHeight w:val="145"/>
          <w:jc w:val="center"/>
        </w:trPr>
        <w:tc>
          <w:tcPr>
            <w:tcW w:w="1000" w:type="pct"/>
            <w:vMerge/>
          </w:tcPr>
          <w:p w:rsidR="00524C3E" w:rsidRPr="00664F66" w:rsidRDefault="00524C3E" w:rsidP="00C3314E">
            <w:pPr>
              <w:spacing w:after="0" w:line="240" w:lineRule="auto"/>
              <w:jc w:val="both"/>
              <w:rPr>
                <w:sz w:val="18"/>
                <w:szCs w:val="18"/>
              </w:rPr>
            </w:pPr>
          </w:p>
        </w:tc>
        <w:tc>
          <w:tcPr>
            <w:tcW w:w="1000" w:type="pct"/>
            <w:vMerge w:val="restart"/>
            <w:tcBorders>
              <w:top w:val="single" w:sz="4" w:space="0" w:color="000000"/>
            </w:tcBorders>
            <w:vAlign w:val="center"/>
          </w:tcPr>
          <w:p w:rsidR="00524C3E" w:rsidRPr="00664F66" w:rsidRDefault="00524C3E" w:rsidP="00C3314E">
            <w:pPr>
              <w:spacing w:after="0" w:line="240" w:lineRule="auto"/>
              <w:jc w:val="both"/>
              <w:rPr>
                <w:sz w:val="18"/>
                <w:szCs w:val="18"/>
              </w:rPr>
            </w:pPr>
            <w:r w:rsidRPr="00664F66">
              <w:rPr>
                <w:b/>
                <w:sz w:val="18"/>
                <w:szCs w:val="18"/>
              </w:rPr>
              <w:t xml:space="preserve">Producto </w:t>
            </w:r>
            <w:r>
              <w:rPr>
                <w:b/>
                <w:sz w:val="18"/>
                <w:szCs w:val="18"/>
              </w:rPr>
              <w:t>1.</w:t>
            </w:r>
            <w:r w:rsidRPr="00664F66">
              <w:rPr>
                <w:b/>
                <w:sz w:val="18"/>
                <w:szCs w:val="18"/>
              </w:rPr>
              <w:t>2.</w:t>
            </w:r>
            <w:r w:rsidRPr="00664F66">
              <w:rPr>
                <w:sz w:val="18"/>
                <w:szCs w:val="18"/>
              </w:rPr>
              <w:t xml:space="preserve"> Servicios de rehabilitación</w:t>
            </w:r>
            <w:r>
              <w:rPr>
                <w:sz w:val="18"/>
                <w:szCs w:val="18"/>
              </w:rPr>
              <w:t xml:space="preserve"> integral</w:t>
            </w:r>
          </w:p>
        </w:tc>
        <w:tc>
          <w:tcPr>
            <w:tcW w:w="1001" w:type="pct"/>
            <w:tcBorders>
              <w:top w:val="single" w:sz="4" w:space="0" w:color="000000"/>
            </w:tcBorders>
          </w:tcPr>
          <w:p w:rsidR="00524C3E" w:rsidRPr="0087556A" w:rsidRDefault="00524C3E" w:rsidP="00DC1FB6">
            <w:pPr>
              <w:spacing w:after="0" w:line="240" w:lineRule="auto"/>
              <w:jc w:val="both"/>
              <w:rPr>
                <w:sz w:val="18"/>
                <w:szCs w:val="18"/>
              </w:rPr>
            </w:pPr>
            <w:r>
              <w:rPr>
                <w:b/>
                <w:sz w:val="18"/>
                <w:szCs w:val="18"/>
              </w:rPr>
              <w:t>Actividad 1.2.1.</w:t>
            </w:r>
            <w:r>
              <w:rPr>
                <w:sz w:val="18"/>
                <w:szCs w:val="18"/>
              </w:rPr>
              <w:t xml:space="preserve"> </w:t>
            </w:r>
            <w:r w:rsidRPr="004323EC">
              <w:rPr>
                <w:sz w:val="18"/>
                <w:szCs w:val="18"/>
              </w:rPr>
              <w:t>Brindar rehabilitación integral en terapia física</w:t>
            </w:r>
          </w:p>
        </w:tc>
        <w:tc>
          <w:tcPr>
            <w:tcW w:w="1000" w:type="pct"/>
            <w:tcBorders>
              <w:top w:val="single" w:sz="4" w:space="0" w:color="000000"/>
            </w:tcBorders>
          </w:tcPr>
          <w:p w:rsidR="00524C3E" w:rsidRPr="0087556A" w:rsidRDefault="00524C3E" w:rsidP="00C3314E">
            <w:pPr>
              <w:spacing w:after="0" w:line="240" w:lineRule="auto"/>
              <w:jc w:val="both"/>
              <w:rPr>
                <w:sz w:val="18"/>
                <w:szCs w:val="18"/>
              </w:rPr>
            </w:pPr>
            <w:r>
              <w:rPr>
                <w:sz w:val="18"/>
                <w:szCs w:val="18"/>
              </w:rPr>
              <w:t>Terapia</w:t>
            </w:r>
          </w:p>
        </w:tc>
        <w:tc>
          <w:tcPr>
            <w:tcW w:w="999" w:type="pct"/>
            <w:tcBorders>
              <w:top w:val="single" w:sz="4" w:space="0" w:color="000000"/>
            </w:tcBorders>
          </w:tcPr>
          <w:p w:rsidR="00524C3E" w:rsidRDefault="00524C3E">
            <w:r w:rsidRPr="002937E4">
              <w:rPr>
                <w:sz w:val="18"/>
                <w:szCs w:val="18"/>
              </w:rPr>
              <w:t>Centro de Atención a Ancianos “Sara Zaldívar”</w:t>
            </w:r>
          </w:p>
        </w:tc>
      </w:tr>
      <w:tr w:rsidR="00524C3E" w:rsidRPr="00664F66" w:rsidTr="00524C3E">
        <w:trPr>
          <w:trHeight w:val="145"/>
          <w:jc w:val="center"/>
        </w:trPr>
        <w:tc>
          <w:tcPr>
            <w:tcW w:w="1000" w:type="pct"/>
            <w:vMerge/>
          </w:tcPr>
          <w:p w:rsidR="00524C3E" w:rsidRPr="00664F66" w:rsidRDefault="00524C3E" w:rsidP="00C3314E">
            <w:pPr>
              <w:spacing w:after="0" w:line="240" w:lineRule="auto"/>
              <w:jc w:val="both"/>
              <w:rPr>
                <w:sz w:val="18"/>
                <w:szCs w:val="18"/>
              </w:rPr>
            </w:pPr>
          </w:p>
        </w:tc>
        <w:tc>
          <w:tcPr>
            <w:tcW w:w="1000" w:type="pct"/>
            <w:vMerge/>
            <w:vAlign w:val="center"/>
          </w:tcPr>
          <w:p w:rsidR="00524C3E" w:rsidRPr="00664F66" w:rsidRDefault="00524C3E" w:rsidP="00C3314E">
            <w:pPr>
              <w:spacing w:after="0" w:line="240" w:lineRule="auto"/>
              <w:jc w:val="both"/>
              <w:rPr>
                <w:b/>
                <w:sz w:val="18"/>
                <w:szCs w:val="18"/>
              </w:rPr>
            </w:pPr>
          </w:p>
        </w:tc>
        <w:tc>
          <w:tcPr>
            <w:tcW w:w="1001" w:type="pct"/>
            <w:tcBorders>
              <w:top w:val="single" w:sz="4" w:space="0" w:color="000000"/>
            </w:tcBorders>
          </w:tcPr>
          <w:p w:rsidR="00524C3E" w:rsidRPr="004323EC" w:rsidRDefault="00524C3E" w:rsidP="00DC1FB6">
            <w:pPr>
              <w:spacing w:after="0" w:line="240" w:lineRule="auto"/>
              <w:jc w:val="both"/>
              <w:rPr>
                <w:sz w:val="18"/>
                <w:szCs w:val="18"/>
              </w:rPr>
            </w:pPr>
            <w:r>
              <w:rPr>
                <w:b/>
                <w:sz w:val="18"/>
                <w:szCs w:val="18"/>
              </w:rPr>
              <w:t>Actividad 1.2.2.</w:t>
            </w:r>
            <w:r>
              <w:rPr>
                <w:sz w:val="18"/>
                <w:szCs w:val="18"/>
              </w:rPr>
              <w:t xml:space="preserve"> </w:t>
            </w:r>
            <w:r w:rsidRPr="004323EC">
              <w:rPr>
                <w:sz w:val="18"/>
                <w:szCs w:val="18"/>
              </w:rPr>
              <w:t>Brindar rehabilitación integral en terapia ocupacional</w:t>
            </w:r>
          </w:p>
        </w:tc>
        <w:tc>
          <w:tcPr>
            <w:tcW w:w="1000" w:type="pct"/>
            <w:tcBorders>
              <w:top w:val="single" w:sz="4" w:space="0" w:color="000000"/>
            </w:tcBorders>
          </w:tcPr>
          <w:p w:rsidR="00524C3E" w:rsidRPr="0087556A" w:rsidRDefault="00524C3E" w:rsidP="00C3314E">
            <w:pPr>
              <w:spacing w:after="0" w:line="240" w:lineRule="auto"/>
              <w:jc w:val="both"/>
              <w:rPr>
                <w:sz w:val="18"/>
                <w:szCs w:val="18"/>
              </w:rPr>
            </w:pPr>
            <w:r>
              <w:rPr>
                <w:sz w:val="18"/>
                <w:szCs w:val="18"/>
              </w:rPr>
              <w:t>Terapia</w:t>
            </w:r>
          </w:p>
        </w:tc>
        <w:tc>
          <w:tcPr>
            <w:tcW w:w="999" w:type="pct"/>
            <w:tcBorders>
              <w:top w:val="single" w:sz="4" w:space="0" w:color="000000"/>
            </w:tcBorders>
          </w:tcPr>
          <w:p w:rsidR="00524C3E" w:rsidRDefault="00524C3E">
            <w:r w:rsidRPr="002937E4">
              <w:rPr>
                <w:sz w:val="18"/>
                <w:szCs w:val="18"/>
              </w:rPr>
              <w:t>Centro de Atención a Ancianos “Sara Zaldívar”</w:t>
            </w:r>
          </w:p>
        </w:tc>
      </w:tr>
      <w:tr w:rsidR="00524C3E" w:rsidRPr="00664F66" w:rsidTr="00524C3E">
        <w:trPr>
          <w:trHeight w:val="145"/>
          <w:jc w:val="center"/>
        </w:trPr>
        <w:tc>
          <w:tcPr>
            <w:tcW w:w="1000" w:type="pct"/>
            <w:vMerge/>
          </w:tcPr>
          <w:p w:rsidR="00524C3E" w:rsidRPr="00664F66" w:rsidRDefault="00524C3E" w:rsidP="00C3314E">
            <w:pPr>
              <w:spacing w:after="0" w:line="240" w:lineRule="auto"/>
              <w:jc w:val="both"/>
              <w:rPr>
                <w:sz w:val="18"/>
                <w:szCs w:val="18"/>
              </w:rPr>
            </w:pPr>
          </w:p>
        </w:tc>
        <w:tc>
          <w:tcPr>
            <w:tcW w:w="1000" w:type="pct"/>
            <w:vMerge/>
            <w:vAlign w:val="center"/>
          </w:tcPr>
          <w:p w:rsidR="00524C3E" w:rsidRPr="00664F66" w:rsidRDefault="00524C3E" w:rsidP="00C3314E">
            <w:pPr>
              <w:spacing w:after="0" w:line="240" w:lineRule="auto"/>
              <w:jc w:val="both"/>
              <w:rPr>
                <w:b/>
                <w:sz w:val="18"/>
                <w:szCs w:val="18"/>
              </w:rPr>
            </w:pPr>
          </w:p>
        </w:tc>
        <w:tc>
          <w:tcPr>
            <w:tcW w:w="1001" w:type="pct"/>
            <w:tcBorders>
              <w:top w:val="single" w:sz="4" w:space="0" w:color="000000"/>
            </w:tcBorders>
          </w:tcPr>
          <w:p w:rsidR="00524C3E" w:rsidRPr="004323EC" w:rsidRDefault="00524C3E" w:rsidP="00DC1FB6">
            <w:pPr>
              <w:spacing w:after="0" w:line="240" w:lineRule="auto"/>
              <w:jc w:val="both"/>
              <w:rPr>
                <w:sz w:val="18"/>
                <w:szCs w:val="18"/>
              </w:rPr>
            </w:pPr>
            <w:r>
              <w:rPr>
                <w:b/>
                <w:sz w:val="18"/>
                <w:szCs w:val="18"/>
              </w:rPr>
              <w:t>Actividad 1.2.3.</w:t>
            </w:r>
            <w:r>
              <w:rPr>
                <w:sz w:val="18"/>
                <w:szCs w:val="18"/>
              </w:rPr>
              <w:t xml:space="preserve"> </w:t>
            </w:r>
            <w:r w:rsidRPr="004323EC">
              <w:rPr>
                <w:sz w:val="18"/>
                <w:szCs w:val="18"/>
              </w:rPr>
              <w:t>Brindar  rehabilitación integral en habilidades adaptativas</w:t>
            </w:r>
          </w:p>
        </w:tc>
        <w:tc>
          <w:tcPr>
            <w:tcW w:w="1000" w:type="pct"/>
            <w:tcBorders>
              <w:top w:val="single" w:sz="4" w:space="0" w:color="000000"/>
            </w:tcBorders>
          </w:tcPr>
          <w:p w:rsidR="00524C3E" w:rsidRPr="0087556A" w:rsidRDefault="00524C3E" w:rsidP="00C3314E">
            <w:pPr>
              <w:spacing w:after="0" w:line="240" w:lineRule="auto"/>
              <w:jc w:val="both"/>
              <w:rPr>
                <w:sz w:val="18"/>
                <w:szCs w:val="18"/>
              </w:rPr>
            </w:pPr>
            <w:r>
              <w:rPr>
                <w:sz w:val="18"/>
                <w:szCs w:val="18"/>
              </w:rPr>
              <w:t>Terapia</w:t>
            </w:r>
          </w:p>
        </w:tc>
        <w:tc>
          <w:tcPr>
            <w:tcW w:w="999" w:type="pct"/>
            <w:tcBorders>
              <w:top w:val="single" w:sz="4" w:space="0" w:color="000000"/>
            </w:tcBorders>
          </w:tcPr>
          <w:p w:rsidR="00524C3E" w:rsidRDefault="00524C3E">
            <w:r w:rsidRPr="002937E4">
              <w:rPr>
                <w:sz w:val="18"/>
                <w:szCs w:val="18"/>
              </w:rPr>
              <w:t>Centro de Atención a Ancianos “Sara Zaldívar”</w:t>
            </w:r>
          </w:p>
        </w:tc>
      </w:tr>
      <w:tr w:rsidR="00524C3E" w:rsidRPr="00664F66" w:rsidTr="00524C3E">
        <w:trPr>
          <w:trHeight w:val="434"/>
          <w:jc w:val="center"/>
        </w:trPr>
        <w:tc>
          <w:tcPr>
            <w:tcW w:w="1000" w:type="pct"/>
            <w:vMerge/>
          </w:tcPr>
          <w:p w:rsidR="00524C3E" w:rsidRPr="00664F66" w:rsidRDefault="00524C3E" w:rsidP="00C3314E">
            <w:pPr>
              <w:spacing w:after="0" w:line="240" w:lineRule="auto"/>
              <w:jc w:val="both"/>
              <w:rPr>
                <w:sz w:val="18"/>
                <w:szCs w:val="18"/>
              </w:rPr>
            </w:pPr>
          </w:p>
        </w:tc>
        <w:tc>
          <w:tcPr>
            <w:tcW w:w="1000" w:type="pct"/>
            <w:tcBorders>
              <w:top w:val="single" w:sz="4" w:space="0" w:color="000000"/>
            </w:tcBorders>
            <w:vAlign w:val="center"/>
          </w:tcPr>
          <w:p w:rsidR="00524C3E" w:rsidRPr="00664F66" w:rsidRDefault="00524C3E" w:rsidP="00C3314E">
            <w:pPr>
              <w:spacing w:after="0" w:line="240" w:lineRule="auto"/>
              <w:jc w:val="both"/>
              <w:rPr>
                <w:sz w:val="18"/>
                <w:szCs w:val="18"/>
              </w:rPr>
            </w:pPr>
            <w:r w:rsidRPr="00664F66">
              <w:rPr>
                <w:b/>
                <w:sz w:val="18"/>
                <w:szCs w:val="18"/>
              </w:rPr>
              <w:t xml:space="preserve">Producto </w:t>
            </w:r>
            <w:r>
              <w:rPr>
                <w:b/>
                <w:sz w:val="18"/>
                <w:szCs w:val="18"/>
              </w:rPr>
              <w:t>1.</w:t>
            </w:r>
            <w:r w:rsidRPr="00664F66">
              <w:rPr>
                <w:b/>
                <w:sz w:val="18"/>
                <w:szCs w:val="18"/>
              </w:rPr>
              <w:t>3.</w:t>
            </w:r>
            <w:r w:rsidRPr="00664F66">
              <w:rPr>
                <w:sz w:val="18"/>
                <w:szCs w:val="18"/>
              </w:rPr>
              <w:t xml:space="preserve"> Residencia y atención básica</w:t>
            </w:r>
          </w:p>
        </w:tc>
        <w:tc>
          <w:tcPr>
            <w:tcW w:w="1001" w:type="pct"/>
            <w:tcBorders>
              <w:top w:val="single" w:sz="4" w:space="0" w:color="000000"/>
            </w:tcBorders>
          </w:tcPr>
          <w:p w:rsidR="00524C3E" w:rsidRPr="004323EC" w:rsidRDefault="00524C3E" w:rsidP="00DC1FB6">
            <w:pPr>
              <w:spacing w:after="0" w:line="240" w:lineRule="auto"/>
              <w:jc w:val="both"/>
              <w:rPr>
                <w:sz w:val="18"/>
                <w:szCs w:val="18"/>
              </w:rPr>
            </w:pPr>
            <w:r>
              <w:rPr>
                <w:b/>
                <w:sz w:val="18"/>
                <w:szCs w:val="18"/>
              </w:rPr>
              <w:t>Actividad 1.3.1.</w:t>
            </w:r>
            <w:r>
              <w:rPr>
                <w:sz w:val="18"/>
                <w:szCs w:val="18"/>
              </w:rPr>
              <w:t xml:space="preserve"> </w:t>
            </w:r>
            <w:r w:rsidRPr="004323EC">
              <w:rPr>
                <w:sz w:val="18"/>
                <w:szCs w:val="18"/>
              </w:rPr>
              <w:t>Proporcionar residencia</w:t>
            </w:r>
          </w:p>
        </w:tc>
        <w:tc>
          <w:tcPr>
            <w:tcW w:w="1000" w:type="pct"/>
            <w:tcBorders>
              <w:top w:val="single" w:sz="4" w:space="0" w:color="000000"/>
            </w:tcBorders>
          </w:tcPr>
          <w:p w:rsidR="00524C3E" w:rsidRPr="0087556A" w:rsidRDefault="00524C3E" w:rsidP="00C3314E">
            <w:pPr>
              <w:spacing w:after="0" w:line="240" w:lineRule="auto"/>
              <w:jc w:val="both"/>
              <w:rPr>
                <w:sz w:val="18"/>
                <w:szCs w:val="18"/>
              </w:rPr>
            </w:pPr>
            <w:r w:rsidRPr="00A1147C">
              <w:rPr>
                <w:sz w:val="18"/>
                <w:szCs w:val="18"/>
              </w:rPr>
              <w:t>Día cama ocupado</w:t>
            </w:r>
          </w:p>
        </w:tc>
        <w:tc>
          <w:tcPr>
            <w:tcW w:w="999" w:type="pct"/>
            <w:tcBorders>
              <w:top w:val="single" w:sz="4" w:space="0" w:color="000000"/>
            </w:tcBorders>
          </w:tcPr>
          <w:p w:rsidR="00524C3E" w:rsidRDefault="00524C3E">
            <w:r w:rsidRPr="002937E4">
              <w:rPr>
                <w:sz w:val="18"/>
                <w:szCs w:val="18"/>
              </w:rPr>
              <w:t>Centro de Atención a Ancianos “Sara Zaldívar”</w:t>
            </w:r>
          </w:p>
        </w:tc>
      </w:tr>
    </w:tbl>
    <w:p w:rsidR="0088321B" w:rsidRDefault="0088321B" w:rsidP="00942F26">
      <w:pPr>
        <w:pStyle w:val="Prrafodelista"/>
        <w:spacing w:line="240" w:lineRule="auto"/>
        <w:ind w:left="0"/>
        <w:jc w:val="both"/>
        <w:rPr>
          <w:sz w:val="24"/>
          <w:szCs w:val="24"/>
          <w:lang w:val="es-ES"/>
        </w:rPr>
      </w:pPr>
    </w:p>
    <w:p w:rsidR="00EE4245" w:rsidRDefault="00EE4245" w:rsidP="00942F26">
      <w:pPr>
        <w:pStyle w:val="Prrafodelista"/>
        <w:spacing w:line="240" w:lineRule="auto"/>
        <w:ind w:left="0"/>
        <w:jc w:val="both"/>
        <w:rPr>
          <w:sz w:val="24"/>
          <w:szCs w:val="24"/>
          <w:lang w:val="es-ES"/>
        </w:rPr>
      </w:pPr>
    </w:p>
    <w:p w:rsidR="00EE4245" w:rsidRDefault="00EE4245">
      <w:pPr>
        <w:spacing w:after="0" w:line="240" w:lineRule="auto"/>
        <w:rPr>
          <w:sz w:val="24"/>
          <w:szCs w:val="24"/>
          <w:lang w:val="es-ES"/>
        </w:rPr>
      </w:pPr>
      <w:r>
        <w:rPr>
          <w:sz w:val="24"/>
          <w:szCs w:val="24"/>
          <w:lang w:val="es-ES"/>
        </w:rPr>
        <w:br w:type="page"/>
      </w:r>
    </w:p>
    <w:p w:rsidR="00EE4245" w:rsidRPr="00EE4245" w:rsidRDefault="00EE4245" w:rsidP="00942F26">
      <w:pPr>
        <w:pStyle w:val="Prrafodelista"/>
        <w:spacing w:line="240" w:lineRule="auto"/>
        <w:ind w:left="0"/>
        <w:jc w:val="both"/>
        <w:rPr>
          <w:sz w:val="24"/>
          <w:szCs w:val="24"/>
          <w:lang w:val="es-ES"/>
        </w:rPr>
      </w:pPr>
    </w:p>
    <w:tbl>
      <w:tblPr>
        <w:tblW w:w="5000"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tblPr>
      <w:tblGrid>
        <w:gridCol w:w="1868"/>
        <w:gridCol w:w="1868"/>
        <w:gridCol w:w="1867"/>
        <w:gridCol w:w="1867"/>
        <w:gridCol w:w="1867"/>
      </w:tblGrid>
      <w:tr w:rsidR="0047077C" w:rsidRPr="00664F66" w:rsidTr="00DA1F19">
        <w:trPr>
          <w:trHeight w:val="454"/>
          <w:tblHeader/>
        </w:trPr>
        <w:tc>
          <w:tcPr>
            <w:tcW w:w="5000" w:type="pct"/>
            <w:gridSpan w:val="5"/>
            <w:tcBorders>
              <w:bottom w:val="double" w:sz="4" w:space="0" w:color="auto"/>
            </w:tcBorders>
            <w:shd w:val="clear" w:color="auto" w:fill="D9D9D9" w:themeFill="background1" w:themeFillShade="D9"/>
            <w:vAlign w:val="center"/>
          </w:tcPr>
          <w:p w:rsidR="0047077C" w:rsidRPr="001E248B" w:rsidRDefault="0047077C" w:rsidP="001E248B">
            <w:pPr>
              <w:pStyle w:val="Prrafodelista"/>
              <w:spacing w:after="0" w:line="240" w:lineRule="auto"/>
              <w:ind w:left="0"/>
              <w:contextualSpacing w:val="0"/>
              <w:rPr>
                <w:b/>
              </w:rPr>
            </w:pPr>
            <w:r w:rsidRPr="001E248B">
              <w:rPr>
                <w:b/>
              </w:rPr>
              <w:t>Acciones centrales</w:t>
            </w:r>
          </w:p>
        </w:tc>
      </w:tr>
      <w:tr w:rsidR="00E911CF" w:rsidRPr="00664F66" w:rsidTr="00DA1F19">
        <w:tc>
          <w:tcPr>
            <w:tcW w:w="1000" w:type="pct"/>
            <w:vMerge w:val="restart"/>
            <w:tcBorders>
              <w:top w:val="double" w:sz="4" w:space="0" w:color="auto"/>
            </w:tcBorders>
            <w:vAlign w:val="center"/>
          </w:tcPr>
          <w:p w:rsidR="00E911CF" w:rsidRPr="00664F66" w:rsidRDefault="00E911CF" w:rsidP="00F94030">
            <w:pPr>
              <w:pStyle w:val="Prrafodelista"/>
              <w:spacing w:after="0" w:line="240" w:lineRule="auto"/>
              <w:ind w:left="0"/>
              <w:rPr>
                <w:sz w:val="18"/>
                <w:szCs w:val="18"/>
              </w:rPr>
            </w:pPr>
            <w:r>
              <w:rPr>
                <w:b/>
                <w:sz w:val="18"/>
                <w:szCs w:val="18"/>
              </w:rPr>
              <w:t>Subprograma 1:</w:t>
            </w:r>
            <w:r>
              <w:rPr>
                <w:sz w:val="18"/>
                <w:szCs w:val="18"/>
              </w:rPr>
              <w:t xml:space="preserve"> </w:t>
            </w:r>
            <w:r w:rsidRPr="00664F66">
              <w:rPr>
                <w:sz w:val="18"/>
                <w:szCs w:val="18"/>
              </w:rPr>
              <w:t>Acciones centrales</w:t>
            </w:r>
          </w:p>
        </w:tc>
        <w:tc>
          <w:tcPr>
            <w:tcW w:w="1000" w:type="pct"/>
            <w:vMerge w:val="restart"/>
            <w:tcBorders>
              <w:top w:val="double" w:sz="4" w:space="0" w:color="auto"/>
            </w:tcBorders>
            <w:vAlign w:val="center"/>
          </w:tcPr>
          <w:p w:rsidR="00E911CF" w:rsidRPr="00664F66" w:rsidRDefault="00E911CF" w:rsidP="00F94030">
            <w:pPr>
              <w:pStyle w:val="Prrafodelista"/>
              <w:spacing w:after="0" w:line="240" w:lineRule="auto"/>
              <w:ind w:left="0"/>
              <w:rPr>
                <w:sz w:val="18"/>
                <w:szCs w:val="18"/>
              </w:rPr>
            </w:pPr>
            <w:r>
              <w:rPr>
                <w:b/>
                <w:sz w:val="18"/>
                <w:szCs w:val="18"/>
              </w:rPr>
              <w:t>Producto1.1.</w:t>
            </w:r>
            <w:r>
              <w:rPr>
                <w:sz w:val="18"/>
                <w:szCs w:val="18"/>
              </w:rPr>
              <w:t xml:space="preserve"> </w:t>
            </w:r>
            <w:r w:rsidRPr="00664F66">
              <w:rPr>
                <w:sz w:val="18"/>
                <w:szCs w:val="18"/>
              </w:rPr>
              <w:t>Acciones centrales</w:t>
            </w:r>
          </w:p>
        </w:tc>
        <w:tc>
          <w:tcPr>
            <w:tcW w:w="1000" w:type="pct"/>
            <w:tcBorders>
              <w:top w:val="double" w:sz="4" w:space="0" w:color="auto"/>
            </w:tcBorders>
          </w:tcPr>
          <w:p w:rsidR="00E911CF" w:rsidRPr="00664F66" w:rsidRDefault="00E911CF" w:rsidP="00DC1FB6">
            <w:pPr>
              <w:pStyle w:val="Prrafodelista"/>
              <w:spacing w:after="0" w:line="240" w:lineRule="auto"/>
              <w:ind w:left="0"/>
              <w:jc w:val="both"/>
              <w:rPr>
                <w:sz w:val="18"/>
                <w:szCs w:val="18"/>
              </w:rPr>
            </w:pPr>
            <w:r>
              <w:rPr>
                <w:b/>
                <w:sz w:val="18"/>
                <w:szCs w:val="18"/>
              </w:rPr>
              <w:t>Actividad 1.1.</w:t>
            </w:r>
            <w:r w:rsidRPr="00664F66">
              <w:rPr>
                <w:b/>
                <w:sz w:val="18"/>
                <w:szCs w:val="18"/>
              </w:rPr>
              <w:t>1.</w:t>
            </w:r>
            <w:r w:rsidRPr="00DC1FB6">
              <w:rPr>
                <w:sz w:val="18"/>
                <w:szCs w:val="18"/>
              </w:rPr>
              <w:t xml:space="preserve"> Dirigir la gestión de la Administración Superior Institucional.</w:t>
            </w:r>
          </w:p>
        </w:tc>
        <w:tc>
          <w:tcPr>
            <w:tcW w:w="1000" w:type="pct"/>
            <w:tcBorders>
              <w:top w:val="double" w:sz="4" w:space="0" w:color="auto"/>
            </w:tcBorders>
          </w:tcPr>
          <w:p w:rsidR="00E911CF" w:rsidRPr="00E911CF" w:rsidRDefault="00E911CF" w:rsidP="00E911CF">
            <w:pPr>
              <w:spacing w:after="0" w:line="240" w:lineRule="auto"/>
              <w:jc w:val="both"/>
              <w:rPr>
                <w:sz w:val="18"/>
                <w:szCs w:val="18"/>
              </w:rPr>
            </w:pPr>
            <w:r>
              <w:rPr>
                <w:sz w:val="18"/>
                <w:szCs w:val="18"/>
              </w:rPr>
              <w:t>Documento</w:t>
            </w:r>
          </w:p>
        </w:tc>
        <w:tc>
          <w:tcPr>
            <w:tcW w:w="1000" w:type="pct"/>
            <w:tcBorders>
              <w:top w:val="double" w:sz="4" w:space="0" w:color="auto"/>
            </w:tcBorders>
          </w:tcPr>
          <w:p w:rsidR="00E911CF" w:rsidRPr="00664F66" w:rsidRDefault="00E911CF" w:rsidP="00FA7F48">
            <w:pPr>
              <w:pStyle w:val="Prrafodelista"/>
              <w:numPr>
                <w:ilvl w:val="0"/>
                <w:numId w:val="7"/>
              </w:numPr>
              <w:spacing w:after="0" w:line="240" w:lineRule="auto"/>
              <w:ind w:left="357" w:hanging="357"/>
              <w:contextualSpacing w:val="0"/>
              <w:rPr>
                <w:sz w:val="18"/>
                <w:szCs w:val="18"/>
              </w:rPr>
            </w:pPr>
            <w:r w:rsidRPr="00664F66">
              <w:rPr>
                <w:sz w:val="18"/>
                <w:szCs w:val="18"/>
              </w:rPr>
              <w:t>Presidencia</w:t>
            </w:r>
          </w:p>
          <w:p w:rsidR="00E911CF" w:rsidRPr="00664F66" w:rsidRDefault="00E911CF" w:rsidP="00FA7F48">
            <w:pPr>
              <w:pStyle w:val="Prrafodelista"/>
              <w:numPr>
                <w:ilvl w:val="0"/>
                <w:numId w:val="7"/>
              </w:numPr>
              <w:spacing w:after="0" w:line="240" w:lineRule="auto"/>
              <w:ind w:left="357" w:hanging="357"/>
              <w:contextualSpacing w:val="0"/>
              <w:rPr>
                <w:sz w:val="18"/>
                <w:szCs w:val="18"/>
              </w:rPr>
            </w:pPr>
            <w:r w:rsidRPr="00664F66">
              <w:rPr>
                <w:sz w:val="18"/>
                <w:szCs w:val="18"/>
              </w:rPr>
              <w:t>Gerencia Administrativa</w:t>
            </w:r>
          </w:p>
          <w:p w:rsidR="00E911CF" w:rsidRPr="00664F66" w:rsidRDefault="00E911CF" w:rsidP="00FA7F48">
            <w:pPr>
              <w:pStyle w:val="Prrafodelista"/>
              <w:numPr>
                <w:ilvl w:val="0"/>
                <w:numId w:val="7"/>
              </w:numPr>
              <w:spacing w:after="0" w:line="240" w:lineRule="auto"/>
              <w:ind w:left="357" w:hanging="357"/>
              <w:contextualSpacing w:val="0"/>
              <w:rPr>
                <w:sz w:val="18"/>
                <w:szCs w:val="18"/>
              </w:rPr>
            </w:pPr>
            <w:r w:rsidRPr="00664F66">
              <w:rPr>
                <w:sz w:val="18"/>
                <w:szCs w:val="18"/>
              </w:rPr>
              <w:t>Gerencia Médica y de Servicios de Rehabilitación</w:t>
            </w:r>
          </w:p>
        </w:tc>
      </w:tr>
      <w:tr w:rsidR="00E911CF" w:rsidRPr="00664F66" w:rsidTr="00DA1F19">
        <w:tc>
          <w:tcPr>
            <w:tcW w:w="1000" w:type="pct"/>
            <w:vMerge/>
            <w:vAlign w:val="center"/>
          </w:tcPr>
          <w:p w:rsidR="00E911CF" w:rsidRPr="00664F66" w:rsidRDefault="00E911CF" w:rsidP="00F94030">
            <w:pPr>
              <w:pStyle w:val="Prrafodelista"/>
              <w:spacing w:after="0" w:line="240" w:lineRule="auto"/>
              <w:ind w:left="0"/>
              <w:rPr>
                <w:sz w:val="18"/>
                <w:szCs w:val="18"/>
              </w:rPr>
            </w:pPr>
          </w:p>
        </w:tc>
        <w:tc>
          <w:tcPr>
            <w:tcW w:w="1000" w:type="pct"/>
            <w:vMerge/>
            <w:vAlign w:val="center"/>
          </w:tcPr>
          <w:p w:rsidR="00E911CF" w:rsidRPr="00664F66" w:rsidRDefault="00E911CF" w:rsidP="00F94030">
            <w:pPr>
              <w:pStyle w:val="Prrafodelista"/>
              <w:spacing w:after="0" w:line="240" w:lineRule="auto"/>
              <w:ind w:left="0"/>
              <w:rPr>
                <w:sz w:val="18"/>
                <w:szCs w:val="18"/>
              </w:rPr>
            </w:pPr>
          </w:p>
        </w:tc>
        <w:tc>
          <w:tcPr>
            <w:tcW w:w="1000" w:type="pct"/>
          </w:tcPr>
          <w:p w:rsidR="00E911CF" w:rsidRPr="00664F66" w:rsidRDefault="00E911CF" w:rsidP="00DC1FB6">
            <w:pPr>
              <w:pStyle w:val="Prrafodelista"/>
              <w:spacing w:after="0" w:line="240" w:lineRule="auto"/>
              <w:ind w:left="0"/>
              <w:jc w:val="both"/>
              <w:rPr>
                <w:sz w:val="18"/>
                <w:szCs w:val="18"/>
              </w:rPr>
            </w:pPr>
            <w:r>
              <w:rPr>
                <w:b/>
                <w:sz w:val="18"/>
                <w:szCs w:val="18"/>
              </w:rPr>
              <w:t>Actividad 1.1.</w:t>
            </w:r>
            <w:r w:rsidRPr="00664F66">
              <w:rPr>
                <w:b/>
                <w:sz w:val="18"/>
                <w:szCs w:val="18"/>
              </w:rPr>
              <w:t>2.</w:t>
            </w:r>
            <w:r w:rsidRPr="00664F66">
              <w:rPr>
                <w:sz w:val="18"/>
                <w:szCs w:val="18"/>
              </w:rPr>
              <w:t xml:space="preserve"> Ejecutar gestiones de administración financiera y adquisiciones de bienes y servicios institucionales.</w:t>
            </w:r>
          </w:p>
        </w:tc>
        <w:tc>
          <w:tcPr>
            <w:tcW w:w="1000" w:type="pct"/>
          </w:tcPr>
          <w:p w:rsidR="00E911CF" w:rsidRPr="00E911CF" w:rsidRDefault="00DC1FB6" w:rsidP="00E911CF">
            <w:pPr>
              <w:spacing w:after="0" w:line="240" w:lineRule="auto"/>
              <w:jc w:val="both"/>
              <w:rPr>
                <w:sz w:val="18"/>
                <w:szCs w:val="18"/>
              </w:rPr>
            </w:pPr>
            <w:r>
              <w:rPr>
                <w:sz w:val="18"/>
                <w:szCs w:val="18"/>
              </w:rPr>
              <w:t>Gestión</w:t>
            </w:r>
          </w:p>
        </w:tc>
        <w:tc>
          <w:tcPr>
            <w:tcW w:w="1000" w:type="pct"/>
          </w:tcPr>
          <w:p w:rsidR="00E911CF" w:rsidRPr="00664F66" w:rsidRDefault="00E911CF" w:rsidP="00FA7F48">
            <w:pPr>
              <w:pStyle w:val="Prrafodelista"/>
              <w:numPr>
                <w:ilvl w:val="0"/>
                <w:numId w:val="7"/>
              </w:numPr>
              <w:spacing w:after="0" w:line="240" w:lineRule="auto"/>
              <w:ind w:left="357" w:hanging="357"/>
              <w:contextualSpacing w:val="0"/>
              <w:rPr>
                <w:sz w:val="18"/>
                <w:szCs w:val="18"/>
              </w:rPr>
            </w:pPr>
            <w:r w:rsidRPr="00664F66">
              <w:rPr>
                <w:sz w:val="18"/>
                <w:szCs w:val="18"/>
              </w:rPr>
              <w:t>Unidad Financiera Institucional</w:t>
            </w:r>
          </w:p>
          <w:p w:rsidR="00E911CF" w:rsidRPr="00664F66" w:rsidRDefault="00E911CF" w:rsidP="00FA7F48">
            <w:pPr>
              <w:pStyle w:val="Prrafodelista"/>
              <w:numPr>
                <w:ilvl w:val="0"/>
                <w:numId w:val="7"/>
              </w:numPr>
              <w:spacing w:after="0" w:line="240" w:lineRule="auto"/>
              <w:ind w:left="357" w:hanging="357"/>
              <w:contextualSpacing w:val="0"/>
              <w:rPr>
                <w:sz w:val="18"/>
                <w:szCs w:val="18"/>
              </w:rPr>
            </w:pPr>
            <w:r w:rsidRPr="00664F66">
              <w:rPr>
                <w:sz w:val="18"/>
                <w:szCs w:val="18"/>
              </w:rPr>
              <w:t>Unidad de Adquisiciones y Contrataciones Institucional</w:t>
            </w:r>
          </w:p>
        </w:tc>
      </w:tr>
      <w:tr w:rsidR="00E911CF" w:rsidRPr="00664F66" w:rsidTr="00DA1F19">
        <w:tc>
          <w:tcPr>
            <w:tcW w:w="1000" w:type="pct"/>
            <w:vMerge/>
            <w:vAlign w:val="center"/>
          </w:tcPr>
          <w:p w:rsidR="00E911CF" w:rsidRPr="00664F66" w:rsidRDefault="00E911CF" w:rsidP="00F94030">
            <w:pPr>
              <w:pStyle w:val="Prrafodelista"/>
              <w:spacing w:after="0" w:line="240" w:lineRule="auto"/>
              <w:ind w:left="0"/>
              <w:rPr>
                <w:sz w:val="18"/>
                <w:szCs w:val="18"/>
              </w:rPr>
            </w:pPr>
          </w:p>
        </w:tc>
        <w:tc>
          <w:tcPr>
            <w:tcW w:w="1000" w:type="pct"/>
            <w:vMerge/>
            <w:vAlign w:val="center"/>
          </w:tcPr>
          <w:p w:rsidR="00E911CF" w:rsidRPr="00664F66" w:rsidRDefault="00E911CF" w:rsidP="00F94030">
            <w:pPr>
              <w:pStyle w:val="Prrafodelista"/>
              <w:spacing w:after="0" w:line="240" w:lineRule="auto"/>
              <w:ind w:left="0"/>
              <w:rPr>
                <w:sz w:val="18"/>
                <w:szCs w:val="18"/>
              </w:rPr>
            </w:pPr>
          </w:p>
        </w:tc>
        <w:tc>
          <w:tcPr>
            <w:tcW w:w="1000" w:type="pct"/>
          </w:tcPr>
          <w:p w:rsidR="00E911CF" w:rsidRPr="00664F66" w:rsidRDefault="00E911CF" w:rsidP="00DC1FB6">
            <w:pPr>
              <w:pStyle w:val="Prrafodelista"/>
              <w:spacing w:after="0" w:line="240" w:lineRule="auto"/>
              <w:ind w:left="0"/>
              <w:jc w:val="both"/>
              <w:rPr>
                <w:sz w:val="18"/>
                <w:szCs w:val="18"/>
              </w:rPr>
            </w:pPr>
            <w:r>
              <w:rPr>
                <w:b/>
                <w:sz w:val="18"/>
                <w:szCs w:val="18"/>
              </w:rPr>
              <w:t>Actividad 1.1.</w:t>
            </w:r>
            <w:r w:rsidRPr="00664F66">
              <w:rPr>
                <w:b/>
                <w:sz w:val="18"/>
                <w:szCs w:val="18"/>
              </w:rPr>
              <w:t xml:space="preserve">3. </w:t>
            </w:r>
            <w:r w:rsidRPr="00664F66">
              <w:rPr>
                <w:sz w:val="18"/>
                <w:szCs w:val="18"/>
              </w:rPr>
              <w:t>Realizar acciones de auditoría interna y control de las operaciones y actividades institucionales.</w:t>
            </w:r>
          </w:p>
        </w:tc>
        <w:tc>
          <w:tcPr>
            <w:tcW w:w="1000" w:type="pct"/>
          </w:tcPr>
          <w:p w:rsidR="00E911CF" w:rsidRPr="00E911CF" w:rsidRDefault="00DC1FB6" w:rsidP="00E911CF">
            <w:pPr>
              <w:spacing w:after="0" w:line="240" w:lineRule="auto"/>
              <w:jc w:val="both"/>
              <w:rPr>
                <w:sz w:val="18"/>
                <w:szCs w:val="18"/>
              </w:rPr>
            </w:pPr>
            <w:r>
              <w:rPr>
                <w:sz w:val="18"/>
                <w:szCs w:val="18"/>
              </w:rPr>
              <w:t>Informe</w:t>
            </w:r>
          </w:p>
        </w:tc>
        <w:tc>
          <w:tcPr>
            <w:tcW w:w="1000" w:type="pct"/>
          </w:tcPr>
          <w:p w:rsidR="00E911CF" w:rsidRPr="00664F66" w:rsidRDefault="00E911CF" w:rsidP="00FA7F48">
            <w:pPr>
              <w:pStyle w:val="Prrafodelista"/>
              <w:numPr>
                <w:ilvl w:val="0"/>
                <w:numId w:val="7"/>
              </w:numPr>
              <w:spacing w:after="0" w:line="240" w:lineRule="auto"/>
              <w:ind w:left="357" w:hanging="357"/>
              <w:contextualSpacing w:val="0"/>
              <w:rPr>
                <w:sz w:val="18"/>
                <w:szCs w:val="18"/>
              </w:rPr>
            </w:pPr>
            <w:r w:rsidRPr="00664F66">
              <w:rPr>
                <w:sz w:val="18"/>
                <w:szCs w:val="18"/>
              </w:rPr>
              <w:t>Unidad de Auditoría Interna</w:t>
            </w:r>
          </w:p>
        </w:tc>
      </w:tr>
      <w:tr w:rsidR="00E911CF" w:rsidRPr="00664F66" w:rsidTr="00DA1F19">
        <w:tc>
          <w:tcPr>
            <w:tcW w:w="1000" w:type="pct"/>
            <w:vMerge/>
            <w:vAlign w:val="center"/>
          </w:tcPr>
          <w:p w:rsidR="00E911CF" w:rsidRPr="00664F66" w:rsidRDefault="00E911CF" w:rsidP="00F94030">
            <w:pPr>
              <w:pStyle w:val="Prrafodelista"/>
              <w:spacing w:after="0" w:line="240" w:lineRule="auto"/>
              <w:ind w:left="0"/>
              <w:rPr>
                <w:sz w:val="18"/>
                <w:szCs w:val="18"/>
              </w:rPr>
            </w:pPr>
          </w:p>
        </w:tc>
        <w:tc>
          <w:tcPr>
            <w:tcW w:w="1000" w:type="pct"/>
            <w:vMerge/>
            <w:vAlign w:val="center"/>
          </w:tcPr>
          <w:p w:rsidR="00E911CF" w:rsidRPr="00664F66" w:rsidRDefault="00E911CF" w:rsidP="00F94030">
            <w:pPr>
              <w:pStyle w:val="Prrafodelista"/>
              <w:spacing w:after="0" w:line="240" w:lineRule="auto"/>
              <w:ind w:left="0"/>
              <w:rPr>
                <w:sz w:val="18"/>
                <w:szCs w:val="18"/>
              </w:rPr>
            </w:pPr>
          </w:p>
        </w:tc>
        <w:tc>
          <w:tcPr>
            <w:tcW w:w="1000" w:type="pct"/>
          </w:tcPr>
          <w:p w:rsidR="00E911CF" w:rsidRPr="00664F66" w:rsidRDefault="00E911CF" w:rsidP="00DC1FB6">
            <w:pPr>
              <w:pStyle w:val="Prrafodelista"/>
              <w:spacing w:after="0" w:line="240" w:lineRule="auto"/>
              <w:ind w:left="0"/>
              <w:jc w:val="both"/>
              <w:rPr>
                <w:sz w:val="18"/>
                <w:szCs w:val="18"/>
              </w:rPr>
            </w:pPr>
            <w:r>
              <w:rPr>
                <w:b/>
                <w:sz w:val="18"/>
                <w:szCs w:val="18"/>
              </w:rPr>
              <w:t>Actividad 1.1.</w:t>
            </w:r>
            <w:r w:rsidRPr="00664F66">
              <w:rPr>
                <w:b/>
                <w:sz w:val="18"/>
                <w:szCs w:val="18"/>
              </w:rPr>
              <w:t xml:space="preserve">4. </w:t>
            </w:r>
            <w:r w:rsidRPr="00664F66">
              <w:rPr>
                <w:sz w:val="18"/>
                <w:szCs w:val="18"/>
              </w:rPr>
              <w:t>Ejecutar acciones de administración de los recursos humanos y formación de capital humano.</w:t>
            </w:r>
          </w:p>
        </w:tc>
        <w:tc>
          <w:tcPr>
            <w:tcW w:w="1000" w:type="pct"/>
          </w:tcPr>
          <w:p w:rsidR="00E911CF" w:rsidRPr="00E911CF" w:rsidRDefault="00DC1FB6" w:rsidP="00E911CF">
            <w:pPr>
              <w:spacing w:after="0" w:line="240" w:lineRule="auto"/>
              <w:jc w:val="both"/>
              <w:rPr>
                <w:sz w:val="18"/>
                <w:szCs w:val="18"/>
              </w:rPr>
            </w:pPr>
            <w:r>
              <w:rPr>
                <w:sz w:val="18"/>
                <w:szCs w:val="18"/>
              </w:rPr>
              <w:t>Gestión</w:t>
            </w:r>
          </w:p>
        </w:tc>
        <w:tc>
          <w:tcPr>
            <w:tcW w:w="1000" w:type="pct"/>
          </w:tcPr>
          <w:p w:rsidR="00E911CF" w:rsidRDefault="00E911CF" w:rsidP="00FA7F48">
            <w:pPr>
              <w:pStyle w:val="Prrafodelista"/>
              <w:numPr>
                <w:ilvl w:val="0"/>
                <w:numId w:val="7"/>
              </w:numPr>
              <w:spacing w:after="0" w:line="240" w:lineRule="auto"/>
              <w:ind w:left="357" w:hanging="357"/>
              <w:contextualSpacing w:val="0"/>
              <w:rPr>
                <w:sz w:val="18"/>
                <w:szCs w:val="18"/>
              </w:rPr>
            </w:pPr>
            <w:r w:rsidRPr="00664F66">
              <w:rPr>
                <w:sz w:val="18"/>
                <w:szCs w:val="18"/>
              </w:rPr>
              <w:t>Departamento de Recursos Humanos</w:t>
            </w:r>
          </w:p>
          <w:p w:rsidR="00AC0FCA" w:rsidRPr="00664F66" w:rsidRDefault="00AC0FCA" w:rsidP="00FA7F48">
            <w:pPr>
              <w:pStyle w:val="Prrafodelista"/>
              <w:numPr>
                <w:ilvl w:val="0"/>
                <w:numId w:val="7"/>
              </w:numPr>
              <w:spacing w:after="0" w:line="240" w:lineRule="auto"/>
              <w:ind w:left="357" w:hanging="357"/>
              <w:contextualSpacing w:val="0"/>
              <w:rPr>
                <w:sz w:val="18"/>
                <w:szCs w:val="18"/>
              </w:rPr>
            </w:pPr>
            <w:r>
              <w:rPr>
                <w:sz w:val="18"/>
                <w:szCs w:val="18"/>
              </w:rPr>
              <w:t xml:space="preserve">Unidad de </w:t>
            </w:r>
            <w:r w:rsidR="00C371AB">
              <w:rPr>
                <w:sz w:val="18"/>
                <w:szCs w:val="18"/>
              </w:rPr>
              <w:t>Género</w:t>
            </w:r>
          </w:p>
        </w:tc>
      </w:tr>
      <w:tr w:rsidR="00E911CF" w:rsidRPr="00664F66" w:rsidTr="00DA1F19">
        <w:tc>
          <w:tcPr>
            <w:tcW w:w="1000" w:type="pct"/>
            <w:vMerge/>
            <w:vAlign w:val="center"/>
          </w:tcPr>
          <w:p w:rsidR="00E911CF" w:rsidRPr="00664F66" w:rsidRDefault="00E911CF" w:rsidP="00F94030">
            <w:pPr>
              <w:pStyle w:val="Prrafodelista"/>
              <w:spacing w:after="0" w:line="240" w:lineRule="auto"/>
              <w:ind w:left="0"/>
              <w:rPr>
                <w:sz w:val="18"/>
                <w:szCs w:val="18"/>
              </w:rPr>
            </w:pPr>
          </w:p>
        </w:tc>
        <w:tc>
          <w:tcPr>
            <w:tcW w:w="1000" w:type="pct"/>
            <w:vMerge/>
            <w:vAlign w:val="center"/>
          </w:tcPr>
          <w:p w:rsidR="00E911CF" w:rsidRPr="00664F66" w:rsidRDefault="00E911CF" w:rsidP="00F94030">
            <w:pPr>
              <w:pStyle w:val="Prrafodelista"/>
              <w:spacing w:after="0" w:line="240" w:lineRule="auto"/>
              <w:ind w:left="0"/>
              <w:rPr>
                <w:sz w:val="18"/>
                <w:szCs w:val="18"/>
              </w:rPr>
            </w:pPr>
          </w:p>
        </w:tc>
        <w:tc>
          <w:tcPr>
            <w:tcW w:w="1000" w:type="pct"/>
          </w:tcPr>
          <w:p w:rsidR="00E911CF" w:rsidRPr="00664F66" w:rsidRDefault="00E911CF" w:rsidP="00DC1FB6">
            <w:pPr>
              <w:pStyle w:val="Prrafodelista"/>
              <w:spacing w:after="0" w:line="240" w:lineRule="auto"/>
              <w:ind w:left="0"/>
              <w:jc w:val="both"/>
              <w:rPr>
                <w:sz w:val="18"/>
                <w:szCs w:val="18"/>
              </w:rPr>
            </w:pPr>
            <w:r>
              <w:rPr>
                <w:b/>
                <w:sz w:val="18"/>
                <w:szCs w:val="18"/>
              </w:rPr>
              <w:t>Actividad 1.1.</w:t>
            </w:r>
            <w:r w:rsidRPr="00664F66">
              <w:rPr>
                <w:b/>
                <w:sz w:val="18"/>
                <w:szCs w:val="18"/>
              </w:rPr>
              <w:t>5.</w:t>
            </w:r>
            <w:r w:rsidRPr="00664F66">
              <w:rPr>
                <w:sz w:val="18"/>
                <w:szCs w:val="18"/>
              </w:rPr>
              <w:t xml:space="preserve"> Brindar asesoría y asistencia jurídica.</w:t>
            </w:r>
          </w:p>
        </w:tc>
        <w:tc>
          <w:tcPr>
            <w:tcW w:w="1000" w:type="pct"/>
          </w:tcPr>
          <w:p w:rsidR="00E911CF" w:rsidRPr="00E911CF" w:rsidRDefault="00DC1FB6" w:rsidP="00E911CF">
            <w:pPr>
              <w:spacing w:after="0" w:line="240" w:lineRule="auto"/>
              <w:jc w:val="both"/>
              <w:rPr>
                <w:sz w:val="18"/>
                <w:szCs w:val="18"/>
              </w:rPr>
            </w:pPr>
            <w:r>
              <w:rPr>
                <w:sz w:val="18"/>
                <w:szCs w:val="18"/>
              </w:rPr>
              <w:t>Documento</w:t>
            </w:r>
          </w:p>
        </w:tc>
        <w:tc>
          <w:tcPr>
            <w:tcW w:w="1000" w:type="pct"/>
          </w:tcPr>
          <w:p w:rsidR="00E911CF" w:rsidRPr="00664F66" w:rsidRDefault="00E911CF" w:rsidP="00FA7F48">
            <w:pPr>
              <w:pStyle w:val="Prrafodelista"/>
              <w:numPr>
                <w:ilvl w:val="0"/>
                <w:numId w:val="7"/>
              </w:numPr>
              <w:spacing w:after="0" w:line="240" w:lineRule="auto"/>
              <w:ind w:left="357" w:hanging="357"/>
              <w:contextualSpacing w:val="0"/>
              <w:rPr>
                <w:sz w:val="18"/>
                <w:szCs w:val="18"/>
              </w:rPr>
            </w:pPr>
            <w:r w:rsidRPr="00664F66">
              <w:rPr>
                <w:sz w:val="18"/>
                <w:szCs w:val="18"/>
              </w:rPr>
              <w:t>Unidad de Asesoría Jurídica</w:t>
            </w:r>
          </w:p>
          <w:p w:rsidR="00E911CF" w:rsidRPr="00664F66" w:rsidRDefault="00E911CF" w:rsidP="00FA7F48">
            <w:pPr>
              <w:pStyle w:val="Prrafodelista"/>
              <w:numPr>
                <w:ilvl w:val="0"/>
                <w:numId w:val="7"/>
              </w:numPr>
              <w:spacing w:after="0" w:line="240" w:lineRule="auto"/>
              <w:ind w:left="357" w:hanging="357"/>
              <w:contextualSpacing w:val="0"/>
              <w:rPr>
                <w:sz w:val="18"/>
                <w:szCs w:val="18"/>
              </w:rPr>
            </w:pPr>
            <w:r w:rsidRPr="00664F66">
              <w:rPr>
                <w:sz w:val="18"/>
                <w:szCs w:val="18"/>
              </w:rPr>
              <w:t>Unidad de Regulación</w:t>
            </w:r>
          </w:p>
        </w:tc>
      </w:tr>
      <w:tr w:rsidR="00E911CF" w:rsidRPr="00664F66" w:rsidTr="00DA1F19">
        <w:tc>
          <w:tcPr>
            <w:tcW w:w="1000" w:type="pct"/>
            <w:vMerge/>
            <w:vAlign w:val="center"/>
          </w:tcPr>
          <w:p w:rsidR="00E911CF" w:rsidRPr="00664F66" w:rsidRDefault="00E911CF" w:rsidP="00F94030">
            <w:pPr>
              <w:pStyle w:val="Prrafodelista"/>
              <w:spacing w:after="0" w:line="240" w:lineRule="auto"/>
              <w:ind w:left="0"/>
              <w:rPr>
                <w:sz w:val="18"/>
                <w:szCs w:val="18"/>
              </w:rPr>
            </w:pPr>
          </w:p>
        </w:tc>
        <w:tc>
          <w:tcPr>
            <w:tcW w:w="1000" w:type="pct"/>
            <w:vMerge/>
            <w:vAlign w:val="center"/>
          </w:tcPr>
          <w:p w:rsidR="00E911CF" w:rsidRPr="00664F66" w:rsidRDefault="00E911CF" w:rsidP="00F94030">
            <w:pPr>
              <w:pStyle w:val="Prrafodelista"/>
              <w:spacing w:after="0" w:line="240" w:lineRule="auto"/>
              <w:ind w:left="0"/>
              <w:rPr>
                <w:sz w:val="18"/>
                <w:szCs w:val="18"/>
              </w:rPr>
            </w:pPr>
          </w:p>
        </w:tc>
        <w:tc>
          <w:tcPr>
            <w:tcW w:w="1000" w:type="pct"/>
          </w:tcPr>
          <w:p w:rsidR="00E911CF" w:rsidRPr="00664F66" w:rsidRDefault="00E911CF" w:rsidP="00DC1FB6">
            <w:pPr>
              <w:pStyle w:val="Prrafodelista"/>
              <w:spacing w:after="0" w:line="240" w:lineRule="auto"/>
              <w:ind w:left="0"/>
              <w:jc w:val="both"/>
              <w:rPr>
                <w:sz w:val="18"/>
                <w:szCs w:val="18"/>
              </w:rPr>
            </w:pPr>
            <w:r>
              <w:rPr>
                <w:b/>
                <w:sz w:val="18"/>
                <w:szCs w:val="18"/>
              </w:rPr>
              <w:t>Actividad 1.1.</w:t>
            </w:r>
            <w:r w:rsidRPr="00664F66">
              <w:rPr>
                <w:b/>
                <w:sz w:val="18"/>
                <w:szCs w:val="18"/>
              </w:rPr>
              <w:t>6.</w:t>
            </w:r>
            <w:r w:rsidRPr="00664F66">
              <w:rPr>
                <w:sz w:val="18"/>
                <w:szCs w:val="18"/>
              </w:rPr>
              <w:t xml:space="preserve"> Planificar, diseñar y evaluar el desempeño de los planes y proyectos institucionales.</w:t>
            </w:r>
          </w:p>
        </w:tc>
        <w:tc>
          <w:tcPr>
            <w:tcW w:w="1000" w:type="pct"/>
          </w:tcPr>
          <w:p w:rsidR="00E911CF" w:rsidRPr="00E911CF" w:rsidRDefault="00DC1FB6" w:rsidP="00E911CF">
            <w:pPr>
              <w:spacing w:after="0" w:line="240" w:lineRule="auto"/>
              <w:jc w:val="both"/>
              <w:rPr>
                <w:sz w:val="18"/>
                <w:szCs w:val="18"/>
              </w:rPr>
            </w:pPr>
            <w:r>
              <w:rPr>
                <w:sz w:val="18"/>
                <w:szCs w:val="18"/>
              </w:rPr>
              <w:t>Informe</w:t>
            </w:r>
          </w:p>
        </w:tc>
        <w:tc>
          <w:tcPr>
            <w:tcW w:w="1000" w:type="pct"/>
          </w:tcPr>
          <w:p w:rsidR="00E911CF" w:rsidRPr="00664F66" w:rsidRDefault="00E911CF" w:rsidP="00FA7F48">
            <w:pPr>
              <w:pStyle w:val="Prrafodelista"/>
              <w:numPr>
                <w:ilvl w:val="0"/>
                <w:numId w:val="7"/>
              </w:numPr>
              <w:spacing w:after="0" w:line="240" w:lineRule="auto"/>
              <w:ind w:left="357" w:hanging="357"/>
              <w:contextualSpacing w:val="0"/>
              <w:rPr>
                <w:sz w:val="18"/>
                <w:szCs w:val="18"/>
              </w:rPr>
            </w:pPr>
            <w:r w:rsidRPr="00664F66">
              <w:rPr>
                <w:sz w:val="18"/>
                <w:szCs w:val="18"/>
              </w:rPr>
              <w:t>Unidad de Planificación Estratégica y Desarrollo Institucional</w:t>
            </w:r>
          </w:p>
          <w:p w:rsidR="00E911CF" w:rsidRPr="00664F66" w:rsidRDefault="00E911CF" w:rsidP="00FA7F48">
            <w:pPr>
              <w:pStyle w:val="Prrafodelista"/>
              <w:numPr>
                <w:ilvl w:val="0"/>
                <w:numId w:val="7"/>
              </w:numPr>
              <w:spacing w:after="0" w:line="240" w:lineRule="auto"/>
              <w:ind w:left="357" w:hanging="357"/>
              <w:contextualSpacing w:val="0"/>
              <w:rPr>
                <w:sz w:val="18"/>
                <w:szCs w:val="18"/>
              </w:rPr>
            </w:pPr>
            <w:r w:rsidRPr="00664F66">
              <w:rPr>
                <w:sz w:val="18"/>
                <w:szCs w:val="18"/>
              </w:rPr>
              <w:t>Unidad de Proyectos de Extensión y Cooperación</w:t>
            </w:r>
          </w:p>
          <w:p w:rsidR="00E911CF" w:rsidRDefault="00E911CF" w:rsidP="00FA7F48">
            <w:pPr>
              <w:pStyle w:val="Prrafodelista"/>
              <w:numPr>
                <w:ilvl w:val="0"/>
                <w:numId w:val="7"/>
              </w:numPr>
              <w:spacing w:after="0" w:line="240" w:lineRule="auto"/>
              <w:ind w:left="357" w:hanging="357"/>
              <w:contextualSpacing w:val="0"/>
              <w:rPr>
                <w:sz w:val="18"/>
                <w:szCs w:val="18"/>
              </w:rPr>
            </w:pPr>
            <w:r w:rsidRPr="00664F66">
              <w:rPr>
                <w:sz w:val="18"/>
                <w:szCs w:val="18"/>
              </w:rPr>
              <w:t>Unidad de Estadística de Rehabilitación y Epidemiología</w:t>
            </w:r>
          </w:p>
          <w:p w:rsidR="00594734" w:rsidRPr="00664F66" w:rsidRDefault="00594734" w:rsidP="00FA7F48">
            <w:pPr>
              <w:pStyle w:val="Prrafodelista"/>
              <w:numPr>
                <w:ilvl w:val="0"/>
                <w:numId w:val="7"/>
              </w:numPr>
              <w:spacing w:after="0" w:line="240" w:lineRule="auto"/>
              <w:ind w:left="357" w:hanging="357"/>
              <w:contextualSpacing w:val="0"/>
              <w:rPr>
                <w:sz w:val="18"/>
                <w:szCs w:val="18"/>
              </w:rPr>
            </w:pPr>
            <w:r>
              <w:rPr>
                <w:sz w:val="18"/>
                <w:szCs w:val="18"/>
              </w:rPr>
              <w:t>Unidad Ambiental</w:t>
            </w:r>
          </w:p>
        </w:tc>
      </w:tr>
      <w:tr w:rsidR="00E911CF" w:rsidRPr="00664F66" w:rsidTr="00DA1F19">
        <w:tc>
          <w:tcPr>
            <w:tcW w:w="1000" w:type="pct"/>
            <w:vMerge/>
            <w:vAlign w:val="center"/>
          </w:tcPr>
          <w:p w:rsidR="00E911CF" w:rsidRPr="00664F66" w:rsidRDefault="00E911CF" w:rsidP="00F94030">
            <w:pPr>
              <w:pStyle w:val="Prrafodelista"/>
              <w:spacing w:after="0" w:line="240" w:lineRule="auto"/>
              <w:ind w:left="0"/>
              <w:rPr>
                <w:sz w:val="18"/>
                <w:szCs w:val="18"/>
              </w:rPr>
            </w:pPr>
          </w:p>
        </w:tc>
        <w:tc>
          <w:tcPr>
            <w:tcW w:w="1000" w:type="pct"/>
            <w:vMerge/>
            <w:vAlign w:val="center"/>
          </w:tcPr>
          <w:p w:rsidR="00E911CF" w:rsidRPr="00664F66" w:rsidRDefault="00E911CF" w:rsidP="00F94030">
            <w:pPr>
              <w:pStyle w:val="Prrafodelista"/>
              <w:spacing w:after="0" w:line="240" w:lineRule="auto"/>
              <w:ind w:left="0"/>
              <w:rPr>
                <w:sz w:val="18"/>
                <w:szCs w:val="18"/>
              </w:rPr>
            </w:pPr>
          </w:p>
        </w:tc>
        <w:tc>
          <w:tcPr>
            <w:tcW w:w="1000" w:type="pct"/>
          </w:tcPr>
          <w:p w:rsidR="00E911CF" w:rsidRPr="00664F66" w:rsidRDefault="00E911CF" w:rsidP="00DC1FB6">
            <w:pPr>
              <w:pStyle w:val="Prrafodelista"/>
              <w:spacing w:after="0" w:line="240" w:lineRule="auto"/>
              <w:ind w:left="0"/>
              <w:jc w:val="both"/>
              <w:rPr>
                <w:sz w:val="18"/>
                <w:szCs w:val="18"/>
              </w:rPr>
            </w:pPr>
            <w:r>
              <w:rPr>
                <w:b/>
                <w:sz w:val="18"/>
                <w:szCs w:val="18"/>
              </w:rPr>
              <w:t>Actividad 1.1.</w:t>
            </w:r>
            <w:r w:rsidRPr="00664F66">
              <w:rPr>
                <w:b/>
                <w:sz w:val="18"/>
                <w:szCs w:val="18"/>
              </w:rPr>
              <w:t>7.</w:t>
            </w:r>
            <w:r w:rsidRPr="00664F66">
              <w:rPr>
                <w:sz w:val="18"/>
                <w:szCs w:val="18"/>
              </w:rPr>
              <w:t xml:space="preserve"> Realizar acciones de comunicación y acceso a la información pública.</w:t>
            </w:r>
          </w:p>
        </w:tc>
        <w:tc>
          <w:tcPr>
            <w:tcW w:w="1000" w:type="pct"/>
          </w:tcPr>
          <w:p w:rsidR="00E911CF" w:rsidRPr="00E911CF" w:rsidRDefault="00DC1FB6" w:rsidP="00E911CF">
            <w:pPr>
              <w:spacing w:after="0" w:line="240" w:lineRule="auto"/>
              <w:jc w:val="both"/>
              <w:rPr>
                <w:sz w:val="18"/>
                <w:szCs w:val="18"/>
              </w:rPr>
            </w:pPr>
            <w:r>
              <w:rPr>
                <w:sz w:val="18"/>
                <w:szCs w:val="18"/>
              </w:rPr>
              <w:t>Publicación</w:t>
            </w:r>
          </w:p>
        </w:tc>
        <w:tc>
          <w:tcPr>
            <w:tcW w:w="1000" w:type="pct"/>
          </w:tcPr>
          <w:p w:rsidR="00E911CF" w:rsidRPr="00664F66" w:rsidRDefault="00E911CF" w:rsidP="00FA7F48">
            <w:pPr>
              <w:pStyle w:val="Prrafodelista"/>
              <w:numPr>
                <w:ilvl w:val="0"/>
                <w:numId w:val="7"/>
              </w:numPr>
              <w:spacing w:after="0" w:line="240" w:lineRule="auto"/>
              <w:ind w:left="357" w:hanging="357"/>
              <w:contextualSpacing w:val="0"/>
              <w:rPr>
                <w:sz w:val="18"/>
                <w:szCs w:val="18"/>
              </w:rPr>
            </w:pPr>
            <w:r w:rsidRPr="00664F66">
              <w:rPr>
                <w:sz w:val="18"/>
                <w:szCs w:val="18"/>
              </w:rPr>
              <w:t>Unidad de Comunicaciones</w:t>
            </w:r>
          </w:p>
          <w:p w:rsidR="00E911CF" w:rsidRPr="00664F66" w:rsidRDefault="00E911CF" w:rsidP="00FA7F48">
            <w:pPr>
              <w:pStyle w:val="Prrafodelista"/>
              <w:numPr>
                <w:ilvl w:val="0"/>
                <w:numId w:val="7"/>
              </w:numPr>
              <w:spacing w:after="0" w:line="240" w:lineRule="auto"/>
              <w:ind w:left="357" w:hanging="357"/>
              <w:contextualSpacing w:val="0"/>
              <w:rPr>
                <w:sz w:val="18"/>
                <w:szCs w:val="18"/>
              </w:rPr>
            </w:pPr>
            <w:r w:rsidRPr="00664F66">
              <w:rPr>
                <w:sz w:val="18"/>
                <w:szCs w:val="18"/>
              </w:rPr>
              <w:t>Unidad de Acceso a la Información Pública</w:t>
            </w:r>
          </w:p>
          <w:p w:rsidR="00E911CF" w:rsidRPr="00664F66" w:rsidRDefault="00E911CF" w:rsidP="00FA7F48">
            <w:pPr>
              <w:pStyle w:val="Prrafodelista"/>
              <w:numPr>
                <w:ilvl w:val="0"/>
                <w:numId w:val="7"/>
              </w:numPr>
              <w:spacing w:after="0" w:line="240" w:lineRule="auto"/>
              <w:ind w:left="357" w:hanging="357"/>
              <w:contextualSpacing w:val="0"/>
              <w:rPr>
                <w:sz w:val="18"/>
                <w:szCs w:val="18"/>
              </w:rPr>
            </w:pPr>
            <w:r w:rsidRPr="00664F66">
              <w:rPr>
                <w:sz w:val="18"/>
                <w:szCs w:val="18"/>
              </w:rPr>
              <w:t xml:space="preserve">Unidad de </w:t>
            </w:r>
            <w:r w:rsidRPr="00664F66">
              <w:rPr>
                <w:sz w:val="18"/>
                <w:szCs w:val="18"/>
              </w:rPr>
              <w:lastRenderedPageBreak/>
              <w:t>Gestión Documental y Archivo</w:t>
            </w:r>
          </w:p>
        </w:tc>
      </w:tr>
      <w:tr w:rsidR="00E911CF" w:rsidRPr="00664F66" w:rsidTr="00DA1F19">
        <w:tc>
          <w:tcPr>
            <w:tcW w:w="1000" w:type="pct"/>
            <w:vMerge/>
            <w:vAlign w:val="center"/>
          </w:tcPr>
          <w:p w:rsidR="00E911CF" w:rsidRPr="00664F66" w:rsidRDefault="00E911CF" w:rsidP="00F94030">
            <w:pPr>
              <w:pStyle w:val="Prrafodelista"/>
              <w:spacing w:after="0" w:line="240" w:lineRule="auto"/>
              <w:ind w:left="0"/>
              <w:rPr>
                <w:sz w:val="18"/>
                <w:szCs w:val="18"/>
              </w:rPr>
            </w:pPr>
          </w:p>
        </w:tc>
        <w:tc>
          <w:tcPr>
            <w:tcW w:w="1000" w:type="pct"/>
            <w:vMerge/>
            <w:vAlign w:val="center"/>
          </w:tcPr>
          <w:p w:rsidR="00E911CF" w:rsidRPr="00664F66" w:rsidRDefault="00E911CF" w:rsidP="00F94030">
            <w:pPr>
              <w:pStyle w:val="Prrafodelista"/>
              <w:spacing w:after="0" w:line="240" w:lineRule="auto"/>
              <w:ind w:left="0"/>
              <w:rPr>
                <w:sz w:val="18"/>
                <w:szCs w:val="18"/>
              </w:rPr>
            </w:pPr>
          </w:p>
        </w:tc>
        <w:tc>
          <w:tcPr>
            <w:tcW w:w="1000" w:type="pct"/>
          </w:tcPr>
          <w:p w:rsidR="00E911CF" w:rsidRPr="00664F66" w:rsidRDefault="00E911CF" w:rsidP="00DC1FB6">
            <w:pPr>
              <w:pStyle w:val="Prrafodelista"/>
              <w:spacing w:after="0" w:line="240" w:lineRule="auto"/>
              <w:ind w:left="0"/>
              <w:jc w:val="both"/>
              <w:rPr>
                <w:sz w:val="18"/>
                <w:szCs w:val="18"/>
              </w:rPr>
            </w:pPr>
            <w:r>
              <w:rPr>
                <w:b/>
                <w:sz w:val="18"/>
                <w:szCs w:val="18"/>
              </w:rPr>
              <w:t>Actividad 1.1.</w:t>
            </w:r>
            <w:r w:rsidRPr="00664F66">
              <w:rPr>
                <w:b/>
                <w:sz w:val="18"/>
                <w:szCs w:val="18"/>
              </w:rPr>
              <w:t>8.</w:t>
            </w:r>
            <w:r w:rsidRPr="00664F66">
              <w:rPr>
                <w:sz w:val="18"/>
                <w:szCs w:val="18"/>
              </w:rPr>
              <w:t xml:space="preserve"> Realizar acciones y gestiones de administración de servicios generales y otros.</w:t>
            </w:r>
          </w:p>
        </w:tc>
        <w:tc>
          <w:tcPr>
            <w:tcW w:w="1000" w:type="pct"/>
          </w:tcPr>
          <w:p w:rsidR="00E911CF" w:rsidRPr="00E911CF" w:rsidRDefault="00DC1FB6" w:rsidP="00E911CF">
            <w:pPr>
              <w:spacing w:after="0" w:line="240" w:lineRule="auto"/>
              <w:jc w:val="both"/>
              <w:rPr>
                <w:sz w:val="18"/>
                <w:szCs w:val="18"/>
              </w:rPr>
            </w:pPr>
            <w:r>
              <w:rPr>
                <w:sz w:val="18"/>
                <w:szCs w:val="18"/>
              </w:rPr>
              <w:t>Gestión</w:t>
            </w:r>
          </w:p>
        </w:tc>
        <w:tc>
          <w:tcPr>
            <w:tcW w:w="1000" w:type="pct"/>
          </w:tcPr>
          <w:p w:rsidR="00E911CF" w:rsidRPr="00664F66" w:rsidRDefault="00E911CF" w:rsidP="00FA7F48">
            <w:pPr>
              <w:pStyle w:val="Prrafodelista"/>
              <w:numPr>
                <w:ilvl w:val="0"/>
                <w:numId w:val="7"/>
              </w:numPr>
              <w:spacing w:after="0" w:line="240" w:lineRule="auto"/>
              <w:ind w:left="357" w:hanging="357"/>
              <w:contextualSpacing w:val="0"/>
              <w:rPr>
                <w:sz w:val="18"/>
                <w:szCs w:val="18"/>
              </w:rPr>
            </w:pPr>
            <w:r w:rsidRPr="00664F66">
              <w:rPr>
                <w:sz w:val="18"/>
                <w:szCs w:val="18"/>
              </w:rPr>
              <w:t xml:space="preserve">Departamento de Servicios Generales </w:t>
            </w:r>
          </w:p>
          <w:p w:rsidR="00E911CF" w:rsidRPr="00664F66" w:rsidRDefault="00E911CF" w:rsidP="00FA7F48">
            <w:pPr>
              <w:pStyle w:val="Prrafodelista"/>
              <w:numPr>
                <w:ilvl w:val="0"/>
                <w:numId w:val="7"/>
              </w:numPr>
              <w:spacing w:after="0" w:line="240" w:lineRule="auto"/>
              <w:ind w:left="357" w:hanging="357"/>
              <w:contextualSpacing w:val="0"/>
              <w:rPr>
                <w:sz w:val="18"/>
                <w:szCs w:val="18"/>
              </w:rPr>
            </w:pPr>
            <w:r w:rsidRPr="00664F66">
              <w:rPr>
                <w:sz w:val="18"/>
                <w:szCs w:val="18"/>
              </w:rPr>
              <w:t>Unidad de Control de Bienes Institucionales</w:t>
            </w:r>
          </w:p>
          <w:p w:rsidR="00E911CF" w:rsidRPr="00664F66" w:rsidRDefault="00E911CF" w:rsidP="00FA7F48">
            <w:pPr>
              <w:pStyle w:val="Prrafodelista"/>
              <w:numPr>
                <w:ilvl w:val="0"/>
                <w:numId w:val="7"/>
              </w:numPr>
              <w:spacing w:after="0" w:line="240" w:lineRule="auto"/>
              <w:ind w:left="357" w:hanging="357"/>
              <w:contextualSpacing w:val="0"/>
              <w:rPr>
                <w:sz w:val="18"/>
                <w:szCs w:val="18"/>
              </w:rPr>
            </w:pPr>
            <w:r w:rsidRPr="00664F66">
              <w:rPr>
                <w:sz w:val="18"/>
                <w:szCs w:val="18"/>
              </w:rPr>
              <w:t>Almacén Central</w:t>
            </w:r>
          </w:p>
        </w:tc>
      </w:tr>
    </w:tbl>
    <w:p w:rsidR="003067EC" w:rsidRPr="00EE4245" w:rsidRDefault="00B818C6" w:rsidP="00A04CB6">
      <w:pPr>
        <w:pStyle w:val="Prrafodelista"/>
        <w:spacing w:line="240" w:lineRule="auto"/>
        <w:ind w:left="0"/>
        <w:jc w:val="both"/>
        <w:rPr>
          <w:sz w:val="24"/>
          <w:szCs w:val="24"/>
          <w:lang w:val="es-ES"/>
        </w:rPr>
      </w:pPr>
      <w:r>
        <w:rPr>
          <w:lang w:val="es-ES"/>
        </w:rPr>
        <w:t xml:space="preserve"> </w:t>
      </w:r>
    </w:p>
    <w:p w:rsidR="003E6A17" w:rsidRPr="009D2723" w:rsidRDefault="003E6A17" w:rsidP="00FA7F48">
      <w:pPr>
        <w:pStyle w:val="Ttulo1"/>
        <w:numPr>
          <w:ilvl w:val="0"/>
          <w:numId w:val="8"/>
        </w:numPr>
      </w:pPr>
      <w:bookmarkStart w:id="10" w:name="_Toc516124765"/>
      <w:r w:rsidRPr="009D2723">
        <w:t>EJES ESTRATÉGICOS Y LÍNEAS DE ACCIÓN</w:t>
      </w:r>
      <w:bookmarkEnd w:id="10"/>
    </w:p>
    <w:p w:rsidR="003E6A17" w:rsidRPr="00EE4245" w:rsidRDefault="003E6A17" w:rsidP="00A04CB6">
      <w:pPr>
        <w:pStyle w:val="Prrafodelista"/>
        <w:spacing w:line="240" w:lineRule="auto"/>
        <w:ind w:left="0"/>
        <w:jc w:val="both"/>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tblPr>
      <w:tblGrid>
        <w:gridCol w:w="2765"/>
        <w:gridCol w:w="6496"/>
      </w:tblGrid>
      <w:tr w:rsidR="00AF0853" w:rsidRPr="00664F66" w:rsidTr="000843C9">
        <w:trPr>
          <w:trHeight w:val="397"/>
          <w:tblHeader/>
          <w:jc w:val="center"/>
        </w:trPr>
        <w:tc>
          <w:tcPr>
            <w:tcW w:w="1493" w:type="pct"/>
            <w:tcBorders>
              <w:bottom w:val="double" w:sz="4" w:space="0" w:color="auto"/>
            </w:tcBorders>
            <w:shd w:val="clear" w:color="auto" w:fill="D9D9D9" w:themeFill="background1" w:themeFillShade="D9"/>
            <w:vAlign w:val="center"/>
          </w:tcPr>
          <w:p w:rsidR="00AF0853" w:rsidRPr="00664F66" w:rsidRDefault="00AF0853" w:rsidP="00670D97">
            <w:pPr>
              <w:spacing w:after="0" w:line="240" w:lineRule="auto"/>
              <w:jc w:val="center"/>
              <w:rPr>
                <w:b/>
              </w:rPr>
            </w:pPr>
            <w:r w:rsidRPr="00664F66">
              <w:rPr>
                <w:b/>
              </w:rPr>
              <w:t>Eje estratégico</w:t>
            </w:r>
          </w:p>
        </w:tc>
        <w:tc>
          <w:tcPr>
            <w:tcW w:w="3507" w:type="pct"/>
            <w:tcBorders>
              <w:bottom w:val="double" w:sz="4" w:space="0" w:color="auto"/>
            </w:tcBorders>
            <w:shd w:val="clear" w:color="auto" w:fill="D9D9D9" w:themeFill="background1" w:themeFillShade="D9"/>
            <w:vAlign w:val="center"/>
          </w:tcPr>
          <w:p w:rsidR="00AF0853" w:rsidRPr="00664F66" w:rsidRDefault="00BA372E" w:rsidP="00670D97">
            <w:pPr>
              <w:spacing w:after="0" w:line="240" w:lineRule="auto"/>
              <w:jc w:val="center"/>
              <w:rPr>
                <w:b/>
              </w:rPr>
            </w:pPr>
            <w:r>
              <w:rPr>
                <w:b/>
              </w:rPr>
              <w:t>Línea de a</w:t>
            </w:r>
            <w:r w:rsidR="00AF0853" w:rsidRPr="00664F66">
              <w:rPr>
                <w:b/>
              </w:rPr>
              <w:t>cción</w:t>
            </w:r>
          </w:p>
        </w:tc>
      </w:tr>
      <w:tr w:rsidR="00AF0853" w:rsidRPr="00664F66" w:rsidTr="002E6D59">
        <w:trPr>
          <w:jc w:val="center"/>
        </w:trPr>
        <w:tc>
          <w:tcPr>
            <w:tcW w:w="1493" w:type="pct"/>
            <w:tcBorders>
              <w:top w:val="double" w:sz="4" w:space="0" w:color="auto"/>
            </w:tcBorders>
            <w:vAlign w:val="center"/>
          </w:tcPr>
          <w:p w:rsidR="00AF0853" w:rsidRPr="00664F66" w:rsidRDefault="002E6D59" w:rsidP="002E6D59">
            <w:pPr>
              <w:spacing w:after="0"/>
              <w:rPr>
                <w:sz w:val="18"/>
                <w:szCs w:val="18"/>
              </w:rPr>
            </w:pPr>
            <w:r w:rsidRPr="00664F66">
              <w:rPr>
                <w:sz w:val="18"/>
                <w:szCs w:val="18"/>
                <w:lang w:val="es-ES"/>
              </w:rPr>
              <w:t>1. Inversión en infraestructura y renovación de equipo.</w:t>
            </w:r>
          </w:p>
        </w:tc>
        <w:tc>
          <w:tcPr>
            <w:tcW w:w="3507" w:type="pct"/>
            <w:tcBorders>
              <w:top w:val="double" w:sz="4" w:space="0" w:color="auto"/>
            </w:tcBorders>
            <w:vAlign w:val="center"/>
          </w:tcPr>
          <w:p w:rsidR="00AF0853" w:rsidRPr="00664F66" w:rsidRDefault="002E6D59" w:rsidP="00E940AF">
            <w:pPr>
              <w:spacing w:after="0"/>
              <w:jc w:val="both"/>
              <w:rPr>
                <w:sz w:val="18"/>
                <w:szCs w:val="18"/>
              </w:rPr>
            </w:pPr>
            <w:r w:rsidRPr="00664F66">
              <w:rPr>
                <w:sz w:val="18"/>
                <w:szCs w:val="18"/>
                <w:lang w:val="es-ES"/>
              </w:rPr>
              <w:t>Establecimiento de la capacidad de infraestructura y equipamiento de la Administración Superior y de los centros de atención.</w:t>
            </w:r>
          </w:p>
        </w:tc>
      </w:tr>
      <w:tr w:rsidR="00AF0853" w:rsidRPr="00664F66" w:rsidTr="002E6D59">
        <w:trPr>
          <w:jc w:val="center"/>
        </w:trPr>
        <w:tc>
          <w:tcPr>
            <w:tcW w:w="1493" w:type="pct"/>
            <w:vAlign w:val="center"/>
          </w:tcPr>
          <w:p w:rsidR="00AF0853" w:rsidRPr="00664F66" w:rsidRDefault="001B1491" w:rsidP="002E6D59">
            <w:pPr>
              <w:spacing w:after="0"/>
              <w:rPr>
                <w:sz w:val="18"/>
                <w:szCs w:val="18"/>
              </w:rPr>
            </w:pPr>
            <w:r w:rsidRPr="00664F66">
              <w:rPr>
                <w:sz w:val="18"/>
                <w:szCs w:val="18"/>
                <w:lang w:val="es-ES"/>
              </w:rPr>
              <w:t>2</w:t>
            </w:r>
            <w:r w:rsidR="002E6D59" w:rsidRPr="00664F66">
              <w:rPr>
                <w:sz w:val="18"/>
                <w:szCs w:val="18"/>
                <w:lang w:val="es-ES"/>
              </w:rPr>
              <w:t>. Desarrollo de más y mejores capacidades en la oferta de servicios.</w:t>
            </w:r>
          </w:p>
        </w:tc>
        <w:tc>
          <w:tcPr>
            <w:tcW w:w="3507" w:type="pct"/>
            <w:vAlign w:val="center"/>
          </w:tcPr>
          <w:p w:rsidR="002E6D59" w:rsidRPr="00664F66" w:rsidRDefault="002E6D59" w:rsidP="00FA7F48">
            <w:pPr>
              <w:numPr>
                <w:ilvl w:val="0"/>
                <w:numId w:val="6"/>
              </w:numPr>
              <w:spacing w:after="0"/>
              <w:jc w:val="both"/>
              <w:rPr>
                <w:sz w:val="18"/>
                <w:szCs w:val="18"/>
              </w:rPr>
            </w:pPr>
            <w:r w:rsidRPr="00664F66">
              <w:rPr>
                <w:sz w:val="18"/>
                <w:szCs w:val="18"/>
              </w:rPr>
              <w:t>Mejorar la oferta de servicios: nuevas ofertas y mejoras de las existentes.</w:t>
            </w:r>
          </w:p>
          <w:p w:rsidR="002E6D59" w:rsidRPr="00664F66" w:rsidRDefault="002E6D59" w:rsidP="00FA7F48">
            <w:pPr>
              <w:numPr>
                <w:ilvl w:val="0"/>
                <w:numId w:val="6"/>
              </w:numPr>
              <w:spacing w:after="0"/>
              <w:jc w:val="both"/>
              <w:rPr>
                <w:sz w:val="18"/>
                <w:szCs w:val="18"/>
              </w:rPr>
            </w:pPr>
            <w:r w:rsidRPr="00664F66">
              <w:rPr>
                <w:sz w:val="18"/>
                <w:szCs w:val="18"/>
              </w:rPr>
              <w:t>Generar proyectos de empleabilidad para personas con discapacidad que además produzcan renta para mayores ingresos.</w:t>
            </w:r>
          </w:p>
          <w:p w:rsidR="00AF0853" w:rsidRPr="00664F66" w:rsidRDefault="002E6D59" w:rsidP="00FA7F48">
            <w:pPr>
              <w:numPr>
                <w:ilvl w:val="0"/>
                <w:numId w:val="6"/>
              </w:numPr>
              <w:spacing w:after="0"/>
              <w:jc w:val="both"/>
              <w:rPr>
                <w:sz w:val="18"/>
                <w:szCs w:val="18"/>
              </w:rPr>
            </w:pPr>
            <w:r w:rsidRPr="00664F66">
              <w:rPr>
                <w:sz w:val="18"/>
                <w:szCs w:val="18"/>
              </w:rPr>
              <w:t>Mejorar la coordinación de redes a nivel interinstitucional.</w:t>
            </w:r>
          </w:p>
        </w:tc>
      </w:tr>
    </w:tbl>
    <w:p w:rsidR="00AF0853" w:rsidRPr="00EE4245" w:rsidRDefault="00AF0853" w:rsidP="00A04CB6">
      <w:pPr>
        <w:pStyle w:val="Prrafodelista"/>
        <w:spacing w:line="240" w:lineRule="auto"/>
        <w:ind w:left="0"/>
        <w:jc w:val="both"/>
        <w:rPr>
          <w:sz w:val="24"/>
          <w:szCs w:val="24"/>
        </w:rPr>
      </w:pPr>
    </w:p>
    <w:p w:rsidR="00DF1B99" w:rsidRPr="009D2723" w:rsidRDefault="00DF0127" w:rsidP="00FA7F48">
      <w:pPr>
        <w:pStyle w:val="Ttulo1"/>
        <w:numPr>
          <w:ilvl w:val="0"/>
          <w:numId w:val="8"/>
        </w:numPr>
      </w:pPr>
      <w:bookmarkStart w:id="11" w:name="_Toc516124766"/>
      <w:r w:rsidRPr="009D2723">
        <w:t>ORGANIZACIÓN</w:t>
      </w:r>
      <w:bookmarkEnd w:id="11"/>
    </w:p>
    <w:p w:rsidR="0053203F" w:rsidRPr="008C47B4" w:rsidRDefault="002632B6" w:rsidP="00FA7F48">
      <w:pPr>
        <w:pStyle w:val="Ttulo2"/>
        <w:numPr>
          <w:ilvl w:val="0"/>
          <w:numId w:val="9"/>
        </w:numPr>
      </w:pPr>
      <w:bookmarkStart w:id="12" w:name="_Toc516124767"/>
      <w:r>
        <w:t>Objetivo de la unidad organizativa</w:t>
      </w:r>
      <w:bookmarkEnd w:id="12"/>
    </w:p>
    <w:p w:rsidR="0053203F" w:rsidRPr="00EE4245" w:rsidRDefault="0053203F" w:rsidP="00A04CB6">
      <w:pPr>
        <w:pStyle w:val="Prrafodelista"/>
        <w:spacing w:line="240" w:lineRule="auto"/>
        <w:ind w:left="0"/>
        <w:jc w:val="both"/>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tblPr>
      <w:tblGrid>
        <w:gridCol w:w="2765"/>
        <w:gridCol w:w="6496"/>
      </w:tblGrid>
      <w:tr w:rsidR="003E5BA1" w:rsidRPr="00AC17E7" w:rsidTr="000843C9">
        <w:trPr>
          <w:trHeight w:val="397"/>
          <w:tblHeader/>
          <w:jc w:val="center"/>
        </w:trPr>
        <w:tc>
          <w:tcPr>
            <w:tcW w:w="1493" w:type="pct"/>
            <w:tcBorders>
              <w:bottom w:val="double" w:sz="4" w:space="0" w:color="auto"/>
            </w:tcBorders>
            <w:shd w:val="clear" w:color="auto" w:fill="D9D9D9" w:themeFill="background1" w:themeFillShade="D9"/>
            <w:vAlign w:val="center"/>
          </w:tcPr>
          <w:p w:rsidR="003E5BA1" w:rsidRPr="003E5BA1" w:rsidRDefault="00362E9B" w:rsidP="00C3314E">
            <w:pPr>
              <w:spacing w:after="0" w:line="240" w:lineRule="auto"/>
              <w:jc w:val="center"/>
              <w:rPr>
                <w:b/>
              </w:rPr>
            </w:pPr>
            <w:r>
              <w:rPr>
                <w:b/>
              </w:rPr>
              <w:t>Unidad organizativa</w:t>
            </w:r>
          </w:p>
        </w:tc>
        <w:tc>
          <w:tcPr>
            <w:tcW w:w="3507" w:type="pct"/>
            <w:tcBorders>
              <w:bottom w:val="double" w:sz="4" w:space="0" w:color="auto"/>
            </w:tcBorders>
            <w:shd w:val="clear" w:color="auto" w:fill="D9D9D9" w:themeFill="background1" w:themeFillShade="D9"/>
            <w:vAlign w:val="center"/>
          </w:tcPr>
          <w:p w:rsidR="003E5BA1" w:rsidRPr="003E5BA1" w:rsidRDefault="00362E9B" w:rsidP="00C3314E">
            <w:pPr>
              <w:spacing w:after="0" w:line="240" w:lineRule="auto"/>
              <w:jc w:val="center"/>
              <w:rPr>
                <w:b/>
              </w:rPr>
            </w:pPr>
            <w:r>
              <w:rPr>
                <w:b/>
              </w:rPr>
              <w:t>Objetivo</w:t>
            </w:r>
          </w:p>
        </w:tc>
      </w:tr>
      <w:tr w:rsidR="003E5BA1" w:rsidRPr="00690507" w:rsidTr="00B90906">
        <w:trPr>
          <w:jc w:val="center"/>
        </w:trPr>
        <w:tc>
          <w:tcPr>
            <w:tcW w:w="1493" w:type="pct"/>
            <w:tcBorders>
              <w:top w:val="double" w:sz="4" w:space="0" w:color="auto"/>
            </w:tcBorders>
            <w:vAlign w:val="center"/>
          </w:tcPr>
          <w:p w:rsidR="003E5BA1" w:rsidRPr="0081333D" w:rsidRDefault="003E5BA1" w:rsidP="00C3314E">
            <w:pPr>
              <w:spacing w:after="0" w:line="240" w:lineRule="auto"/>
              <w:jc w:val="center"/>
              <w:rPr>
                <w:sz w:val="18"/>
                <w:szCs w:val="18"/>
              </w:rPr>
            </w:pPr>
            <w:r w:rsidRPr="0081333D">
              <w:rPr>
                <w:sz w:val="18"/>
                <w:szCs w:val="18"/>
              </w:rPr>
              <w:t>Junta Directiva</w:t>
            </w:r>
          </w:p>
        </w:tc>
        <w:tc>
          <w:tcPr>
            <w:tcW w:w="3507" w:type="pct"/>
            <w:tcBorders>
              <w:top w:val="double" w:sz="4" w:space="0" w:color="auto"/>
            </w:tcBorders>
            <w:vAlign w:val="center"/>
          </w:tcPr>
          <w:p w:rsidR="003E5BA1" w:rsidRPr="004A1FCD" w:rsidRDefault="003E5BA1" w:rsidP="00C3314E">
            <w:pPr>
              <w:spacing w:after="0" w:line="240" w:lineRule="auto"/>
              <w:jc w:val="both"/>
              <w:rPr>
                <w:sz w:val="18"/>
                <w:szCs w:val="18"/>
              </w:rPr>
            </w:pPr>
            <w:r w:rsidRPr="004A1FCD">
              <w:rPr>
                <w:sz w:val="18"/>
                <w:szCs w:val="18"/>
              </w:rPr>
              <w:t>Dictar las políticas y normas del Instituto a efecto de poder lograr la Visión, cumplir con la Misión y alcanzar sus objetivos.</w:t>
            </w:r>
            <w:r w:rsidR="008B6297" w:rsidRPr="004A1FCD">
              <w:rPr>
                <w:sz w:val="18"/>
                <w:szCs w:val="18"/>
              </w:rPr>
              <w:t xml:space="preserve"> Es la autoridad superior en el orden administrativo, financiero y técnico.</w:t>
            </w:r>
          </w:p>
        </w:tc>
      </w:tr>
      <w:tr w:rsidR="003E5BA1" w:rsidRPr="00690507" w:rsidTr="00572C69">
        <w:trPr>
          <w:jc w:val="center"/>
        </w:trPr>
        <w:tc>
          <w:tcPr>
            <w:tcW w:w="1493" w:type="pct"/>
            <w:vAlign w:val="center"/>
          </w:tcPr>
          <w:p w:rsidR="003E5BA1" w:rsidRPr="0081333D" w:rsidRDefault="003E5BA1" w:rsidP="00C3314E">
            <w:pPr>
              <w:spacing w:after="0" w:line="240" w:lineRule="auto"/>
              <w:jc w:val="center"/>
              <w:rPr>
                <w:sz w:val="18"/>
                <w:szCs w:val="18"/>
              </w:rPr>
            </w:pPr>
            <w:r w:rsidRPr="0081333D">
              <w:rPr>
                <w:sz w:val="18"/>
                <w:szCs w:val="18"/>
              </w:rPr>
              <w:t>Presidencia</w:t>
            </w:r>
          </w:p>
        </w:tc>
        <w:tc>
          <w:tcPr>
            <w:tcW w:w="3507" w:type="pct"/>
            <w:vAlign w:val="center"/>
          </w:tcPr>
          <w:p w:rsidR="003E5BA1" w:rsidRPr="004A1FCD" w:rsidRDefault="003E5BA1" w:rsidP="00C3314E">
            <w:pPr>
              <w:spacing w:after="0" w:line="240" w:lineRule="auto"/>
              <w:jc w:val="both"/>
              <w:rPr>
                <w:sz w:val="18"/>
                <w:szCs w:val="18"/>
              </w:rPr>
            </w:pPr>
            <w:r w:rsidRPr="004A1FCD">
              <w:rPr>
                <w:sz w:val="18"/>
                <w:szCs w:val="18"/>
              </w:rPr>
              <w:t>Dirigir las acciones tendientes a lograr la Visión, cumplir con la Misión y alcanzar los objetivos del Instituto.</w:t>
            </w:r>
          </w:p>
        </w:tc>
      </w:tr>
      <w:tr w:rsidR="003E5BA1" w:rsidRPr="00690507" w:rsidTr="00572C69">
        <w:trPr>
          <w:jc w:val="center"/>
        </w:trPr>
        <w:tc>
          <w:tcPr>
            <w:tcW w:w="1493" w:type="pct"/>
            <w:vAlign w:val="center"/>
          </w:tcPr>
          <w:p w:rsidR="003E5BA1" w:rsidRPr="0081333D" w:rsidRDefault="003E5BA1" w:rsidP="00C3314E">
            <w:pPr>
              <w:spacing w:after="0" w:line="240" w:lineRule="auto"/>
              <w:jc w:val="center"/>
              <w:rPr>
                <w:sz w:val="18"/>
                <w:szCs w:val="18"/>
              </w:rPr>
            </w:pPr>
            <w:r w:rsidRPr="0081333D">
              <w:rPr>
                <w:sz w:val="18"/>
                <w:szCs w:val="18"/>
              </w:rPr>
              <w:t>Gerencia Administrativa</w:t>
            </w:r>
          </w:p>
        </w:tc>
        <w:tc>
          <w:tcPr>
            <w:tcW w:w="3507" w:type="pct"/>
            <w:vAlign w:val="center"/>
          </w:tcPr>
          <w:p w:rsidR="003E5BA1" w:rsidRPr="004A1FCD" w:rsidRDefault="00385469" w:rsidP="00C3314E">
            <w:pPr>
              <w:spacing w:after="0" w:line="240" w:lineRule="auto"/>
              <w:jc w:val="both"/>
              <w:rPr>
                <w:sz w:val="18"/>
                <w:szCs w:val="18"/>
              </w:rPr>
            </w:pPr>
            <w:r w:rsidRPr="004A1FCD">
              <w:rPr>
                <w:sz w:val="18"/>
                <w:szCs w:val="18"/>
              </w:rPr>
              <w:t>Planificar, organizar, dirigir y controlar los servicios administrativos del Instituto, con la finalidad de asegurar que los recursos del Instituto, sean utilizados racionalmente.</w:t>
            </w:r>
          </w:p>
        </w:tc>
      </w:tr>
      <w:tr w:rsidR="003E5BA1" w:rsidRPr="00690507" w:rsidTr="00572C69">
        <w:trPr>
          <w:jc w:val="center"/>
        </w:trPr>
        <w:tc>
          <w:tcPr>
            <w:tcW w:w="1493" w:type="pct"/>
            <w:vAlign w:val="center"/>
          </w:tcPr>
          <w:p w:rsidR="003E5BA1" w:rsidRPr="0081333D" w:rsidRDefault="003E5BA1" w:rsidP="00C3314E">
            <w:pPr>
              <w:spacing w:after="0" w:line="240" w:lineRule="auto"/>
              <w:jc w:val="center"/>
              <w:rPr>
                <w:sz w:val="18"/>
                <w:szCs w:val="18"/>
              </w:rPr>
            </w:pPr>
            <w:r w:rsidRPr="0081333D">
              <w:rPr>
                <w:sz w:val="18"/>
                <w:szCs w:val="18"/>
              </w:rPr>
              <w:t>Gerencia Médica y de Servicios de Rehabilitación</w:t>
            </w:r>
          </w:p>
        </w:tc>
        <w:tc>
          <w:tcPr>
            <w:tcW w:w="3507" w:type="pct"/>
            <w:vAlign w:val="center"/>
          </w:tcPr>
          <w:p w:rsidR="003E5BA1" w:rsidRPr="004A1FCD" w:rsidRDefault="00751A2C" w:rsidP="00C3314E">
            <w:pPr>
              <w:spacing w:after="0" w:line="240" w:lineRule="auto"/>
              <w:jc w:val="both"/>
              <w:rPr>
                <w:sz w:val="18"/>
                <w:szCs w:val="18"/>
              </w:rPr>
            </w:pPr>
            <w:r w:rsidRPr="004A1FCD">
              <w:rPr>
                <w:sz w:val="18"/>
                <w:szCs w:val="18"/>
              </w:rPr>
              <w:t>Planificar, organizar, dirigir y controlar los servicios de rehabilitación integral con el fin de garantizar eficiencia de la gestión en los centros de atención del Instituto.</w:t>
            </w:r>
          </w:p>
        </w:tc>
      </w:tr>
      <w:tr w:rsidR="003E5BA1" w:rsidRPr="00690507" w:rsidTr="00572C69">
        <w:trPr>
          <w:jc w:val="center"/>
        </w:trPr>
        <w:tc>
          <w:tcPr>
            <w:tcW w:w="1493" w:type="pct"/>
            <w:vAlign w:val="center"/>
          </w:tcPr>
          <w:p w:rsidR="003E5BA1" w:rsidRPr="0081333D" w:rsidRDefault="003E5BA1" w:rsidP="00C3314E">
            <w:pPr>
              <w:spacing w:after="0" w:line="240" w:lineRule="auto"/>
              <w:jc w:val="center"/>
              <w:rPr>
                <w:sz w:val="18"/>
                <w:szCs w:val="18"/>
              </w:rPr>
            </w:pPr>
            <w:r w:rsidRPr="0081333D">
              <w:rPr>
                <w:sz w:val="18"/>
                <w:szCs w:val="18"/>
              </w:rPr>
              <w:t>Auditoría Interna</w:t>
            </w:r>
          </w:p>
        </w:tc>
        <w:tc>
          <w:tcPr>
            <w:tcW w:w="3507" w:type="pct"/>
            <w:vAlign w:val="center"/>
          </w:tcPr>
          <w:p w:rsidR="003E5BA1" w:rsidRPr="004A1FCD" w:rsidRDefault="00722598" w:rsidP="00C3314E">
            <w:pPr>
              <w:spacing w:after="0" w:line="240" w:lineRule="auto"/>
              <w:jc w:val="both"/>
              <w:rPr>
                <w:sz w:val="18"/>
                <w:szCs w:val="18"/>
              </w:rPr>
            </w:pPr>
            <w:r w:rsidRPr="004A1FCD">
              <w:rPr>
                <w:sz w:val="18"/>
                <w:szCs w:val="18"/>
              </w:rPr>
              <w:t xml:space="preserve">Verificar la efectividad del sistema de control interno previo y concurrente de las operaciones institucionales, a través del monitoreo posterior de las operaciones, mediante la dirección, coordinación y supervisión de auditorías previamente planificadas de forma técnica y profesional teniendo como base el marco legal vigente, </w:t>
            </w:r>
            <w:r w:rsidRPr="004A1FCD">
              <w:rPr>
                <w:sz w:val="18"/>
                <w:szCs w:val="18"/>
              </w:rPr>
              <w:lastRenderedPageBreak/>
              <w:t>con la finalidad de contribuir a los objetivos del ambiente de control interno.</w:t>
            </w:r>
          </w:p>
        </w:tc>
      </w:tr>
      <w:tr w:rsidR="003E5BA1" w:rsidRPr="00690507" w:rsidTr="00572C69">
        <w:trPr>
          <w:jc w:val="center"/>
        </w:trPr>
        <w:tc>
          <w:tcPr>
            <w:tcW w:w="1493" w:type="pct"/>
            <w:vAlign w:val="center"/>
          </w:tcPr>
          <w:p w:rsidR="003E5BA1" w:rsidRPr="0081333D" w:rsidRDefault="003E5BA1" w:rsidP="00C3314E">
            <w:pPr>
              <w:spacing w:after="0" w:line="240" w:lineRule="auto"/>
              <w:jc w:val="center"/>
              <w:rPr>
                <w:sz w:val="18"/>
                <w:szCs w:val="18"/>
              </w:rPr>
            </w:pPr>
            <w:r w:rsidRPr="0081333D">
              <w:rPr>
                <w:sz w:val="18"/>
                <w:szCs w:val="18"/>
              </w:rPr>
              <w:lastRenderedPageBreak/>
              <w:t>Asesoría Jurídica</w:t>
            </w:r>
          </w:p>
        </w:tc>
        <w:tc>
          <w:tcPr>
            <w:tcW w:w="3507" w:type="pct"/>
            <w:vAlign w:val="center"/>
          </w:tcPr>
          <w:p w:rsidR="003E5BA1" w:rsidRPr="004A1FCD" w:rsidRDefault="009139C4" w:rsidP="00C3314E">
            <w:pPr>
              <w:spacing w:after="0" w:line="240" w:lineRule="auto"/>
              <w:jc w:val="both"/>
              <w:rPr>
                <w:sz w:val="18"/>
                <w:szCs w:val="18"/>
              </w:rPr>
            </w:pPr>
            <w:r w:rsidRPr="004A1FCD">
              <w:rPr>
                <w:sz w:val="18"/>
                <w:szCs w:val="18"/>
              </w:rPr>
              <w:t>Brindar asesoría jurídica en todas las ramas del derecho a la Institución, así como en casos específicos y particulares por delegación de la Junta Directiva y/o del Presidente. Asesoría legal a las gerencias y diferentes dependencias de la Institución.</w:t>
            </w:r>
          </w:p>
        </w:tc>
      </w:tr>
      <w:tr w:rsidR="003E5BA1" w:rsidRPr="00690507" w:rsidTr="00572C69">
        <w:trPr>
          <w:jc w:val="center"/>
        </w:trPr>
        <w:tc>
          <w:tcPr>
            <w:tcW w:w="1493" w:type="pct"/>
            <w:vAlign w:val="center"/>
          </w:tcPr>
          <w:p w:rsidR="003E5BA1" w:rsidRPr="0081333D" w:rsidRDefault="003E5BA1" w:rsidP="00C3314E">
            <w:pPr>
              <w:spacing w:after="0" w:line="240" w:lineRule="auto"/>
              <w:jc w:val="center"/>
              <w:rPr>
                <w:sz w:val="18"/>
                <w:szCs w:val="18"/>
              </w:rPr>
            </w:pPr>
            <w:r w:rsidRPr="0081333D">
              <w:rPr>
                <w:sz w:val="18"/>
                <w:szCs w:val="18"/>
              </w:rPr>
              <w:t>Comunicaciones</w:t>
            </w:r>
          </w:p>
        </w:tc>
        <w:tc>
          <w:tcPr>
            <w:tcW w:w="3507" w:type="pct"/>
            <w:vAlign w:val="center"/>
          </w:tcPr>
          <w:p w:rsidR="003E5BA1" w:rsidRPr="004A1FCD" w:rsidRDefault="0066541E" w:rsidP="00C3314E">
            <w:pPr>
              <w:spacing w:after="0" w:line="240" w:lineRule="auto"/>
              <w:jc w:val="both"/>
              <w:rPr>
                <w:sz w:val="18"/>
                <w:szCs w:val="18"/>
              </w:rPr>
            </w:pPr>
            <w:r w:rsidRPr="004A1FCD">
              <w:rPr>
                <w:sz w:val="18"/>
                <w:szCs w:val="18"/>
              </w:rPr>
              <w:t>Planificar, organizar, dirigir y coordinar todas las actividades de información, difusión y comunicación, que permita proyectar una imagen favorable del Instituto.</w:t>
            </w:r>
          </w:p>
        </w:tc>
      </w:tr>
      <w:tr w:rsidR="003E5BA1" w:rsidRPr="00690507" w:rsidTr="00572C69">
        <w:trPr>
          <w:jc w:val="center"/>
        </w:trPr>
        <w:tc>
          <w:tcPr>
            <w:tcW w:w="1493" w:type="pct"/>
            <w:vAlign w:val="center"/>
          </w:tcPr>
          <w:p w:rsidR="003E5BA1" w:rsidRPr="0081333D" w:rsidRDefault="003E5BA1" w:rsidP="00C3314E">
            <w:pPr>
              <w:spacing w:after="0" w:line="240" w:lineRule="auto"/>
              <w:jc w:val="center"/>
              <w:rPr>
                <w:sz w:val="18"/>
                <w:szCs w:val="18"/>
              </w:rPr>
            </w:pPr>
            <w:r w:rsidRPr="0081333D">
              <w:rPr>
                <w:sz w:val="18"/>
                <w:szCs w:val="18"/>
              </w:rPr>
              <w:t>Planificación Estratégica y Desarrollo Institucional</w:t>
            </w:r>
          </w:p>
        </w:tc>
        <w:tc>
          <w:tcPr>
            <w:tcW w:w="3507" w:type="pct"/>
            <w:vAlign w:val="center"/>
          </w:tcPr>
          <w:p w:rsidR="003E5BA1" w:rsidRPr="004A1FCD" w:rsidRDefault="00817BBF" w:rsidP="00C3314E">
            <w:pPr>
              <w:spacing w:after="0" w:line="240" w:lineRule="auto"/>
              <w:jc w:val="both"/>
              <w:rPr>
                <w:sz w:val="18"/>
                <w:szCs w:val="18"/>
              </w:rPr>
            </w:pPr>
            <w:r w:rsidRPr="004A1FCD">
              <w:rPr>
                <w:sz w:val="18"/>
                <w:szCs w:val="18"/>
              </w:rPr>
              <w:t>Diseñar en forma interactiva y con procesos participativos de las unidades relacionadas, los procedimientos institucionales y el seguimiento de su implementación, mediante la formulación y seguimiento del Desarrollo Institucional, la definición y elaboración de planes y proyectos, incluida la planificación anual institucional, el seguimiento de la política y del Plan Estratégico institucional, contribuyendo a la toma y ejecución de decisiones por parte de las autoridades del Instituto y asegurar las condiciones que contribuyan a mejorar la calidad de la gestión institucional</w:t>
            </w:r>
            <w:r w:rsidR="00682E1A" w:rsidRPr="004A1FCD">
              <w:rPr>
                <w:sz w:val="18"/>
                <w:szCs w:val="18"/>
              </w:rPr>
              <w:t>.</w:t>
            </w:r>
            <w:r w:rsidR="003E5BA1" w:rsidRPr="004A1FCD">
              <w:rPr>
                <w:sz w:val="18"/>
                <w:szCs w:val="18"/>
              </w:rPr>
              <w:t xml:space="preserve"> </w:t>
            </w:r>
          </w:p>
        </w:tc>
      </w:tr>
      <w:tr w:rsidR="003E5BA1" w:rsidRPr="00690507" w:rsidTr="00572C69">
        <w:trPr>
          <w:jc w:val="center"/>
        </w:trPr>
        <w:tc>
          <w:tcPr>
            <w:tcW w:w="1493" w:type="pct"/>
            <w:vAlign w:val="center"/>
          </w:tcPr>
          <w:p w:rsidR="003E5BA1" w:rsidRPr="0081333D" w:rsidRDefault="003E5BA1" w:rsidP="00C3314E">
            <w:pPr>
              <w:spacing w:after="0" w:line="240" w:lineRule="auto"/>
              <w:jc w:val="center"/>
              <w:rPr>
                <w:sz w:val="18"/>
                <w:szCs w:val="18"/>
              </w:rPr>
            </w:pPr>
            <w:r w:rsidRPr="0081333D">
              <w:rPr>
                <w:sz w:val="18"/>
                <w:szCs w:val="18"/>
              </w:rPr>
              <w:t>Recursos Humanos</w:t>
            </w:r>
          </w:p>
        </w:tc>
        <w:tc>
          <w:tcPr>
            <w:tcW w:w="3507" w:type="pct"/>
            <w:vAlign w:val="center"/>
          </w:tcPr>
          <w:p w:rsidR="003E5BA1" w:rsidRPr="004A1FCD" w:rsidRDefault="006278A0" w:rsidP="00EC7CA6">
            <w:pPr>
              <w:spacing w:after="0" w:line="240" w:lineRule="auto"/>
              <w:jc w:val="both"/>
              <w:rPr>
                <w:sz w:val="18"/>
                <w:szCs w:val="18"/>
              </w:rPr>
            </w:pPr>
            <w:r w:rsidRPr="004A1FCD">
              <w:rPr>
                <w:sz w:val="18"/>
                <w:szCs w:val="18"/>
              </w:rPr>
              <w:t xml:space="preserve">Planificar, organizar, dirigir y coordinar las acciones de </w:t>
            </w:r>
            <w:r w:rsidR="00EC7CA6">
              <w:rPr>
                <w:sz w:val="18"/>
                <w:szCs w:val="18"/>
              </w:rPr>
              <w:t>r</w:t>
            </w:r>
            <w:r w:rsidRPr="004A1FCD">
              <w:rPr>
                <w:sz w:val="18"/>
                <w:szCs w:val="18"/>
              </w:rPr>
              <w:t xml:space="preserve">ecursos </w:t>
            </w:r>
            <w:r w:rsidR="00EC7CA6">
              <w:rPr>
                <w:sz w:val="18"/>
                <w:szCs w:val="18"/>
              </w:rPr>
              <w:t>h</w:t>
            </w:r>
            <w:r w:rsidRPr="004A1FCD">
              <w:rPr>
                <w:sz w:val="18"/>
                <w:szCs w:val="18"/>
              </w:rPr>
              <w:t>umanos, tales como procesos de reclutamiento, selección, contratación, inducción, capacitación y desarrollo del personal de la Institución, de manera eficaz y respondiendo siempre a las necesidades de la misma.</w:t>
            </w:r>
          </w:p>
        </w:tc>
      </w:tr>
      <w:tr w:rsidR="003E5BA1" w:rsidRPr="00690507" w:rsidTr="00572C69">
        <w:trPr>
          <w:jc w:val="center"/>
        </w:trPr>
        <w:tc>
          <w:tcPr>
            <w:tcW w:w="1493" w:type="pct"/>
            <w:vAlign w:val="center"/>
          </w:tcPr>
          <w:p w:rsidR="003E5BA1" w:rsidRPr="0081333D" w:rsidRDefault="003E5BA1" w:rsidP="00C3314E">
            <w:pPr>
              <w:spacing w:after="0" w:line="240" w:lineRule="auto"/>
              <w:jc w:val="center"/>
              <w:rPr>
                <w:sz w:val="18"/>
                <w:szCs w:val="18"/>
              </w:rPr>
            </w:pPr>
            <w:r w:rsidRPr="0081333D">
              <w:rPr>
                <w:sz w:val="18"/>
                <w:szCs w:val="18"/>
              </w:rPr>
              <w:t>Financiera Institucional</w:t>
            </w:r>
          </w:p>
        </w:tc>
        <w:tc>
          <w:tcPr>
            <w:tcW w:w="3507" w:type="pct"/>
            <w:vAlign w:val="center"/>
          </w:tcPr>
          <w:p w:rsidR="003E5BA1" w:rsidRPr="004A1FCD" w:rsidRDefault="00F54BF3" w:rsidP="00EC7CA6">
            <w:pPr>
              <w:spacing w:after="0" w:line="240" w:lineRule="auto"/>
              <w:jc w:val="both"/>
              <w:rPr>
                <w:sz w:val="18"/>
                <w:szCs w:val="18"/>
              </w:rPr>
            </w:pPr>
            <w:r w:rsidRPr="004A1FCD">
              <w:rPr>
                <w:sz w:val="18"/>
                <w:szCs w:val="18"/>
              </w:rPr>
              <w:t xml:space="preserve">Planificar, organizar, dirigir y controlar, las actividades del </w:t>
            </w:r>
            <w:r w:rsidR="00EC7CA6">
              <w:rPr>
                <w:sz w:val="18"/>
                <w:szCs w:val="18"/>
              </w:rPr>
              <w:t>p</w:t>
            </w:r>
            <w:r w:rsidRPr="004A1FCD">
              <w:rPr>
                <w:sz w:val="18"/>
                <w:szCs w:val="18"/>
              </w:rPr>
              <w:t xml:space="preserve">roceso </w:t>
            </w:r>
            <w:r w:rsidR="00EC7CA6">
              <w:rPr>
                <w:sz w:val="18"/>
                <w:szCs w:val="18"/>
              </w:rPr>
              <w:t>a</w:t>
            </w:r>
            <w:r w:rsidRPr="004A1FCD">
              <w:rPr>
                <w:sz w:val="18"/>
                <w:szCs w:val="18"/>
              </w:rPr>
              <w:t xml:space="preserve">dministrativo </w:t>
            </w:r>
            <w:r w:rsidR="00EC7CA6">
              <w:rPr>
                <w:sz w:val="18"/>
                <w:szCs w:val="18"/>
              </w:rPr>
              <w:t>f</w:t>
            </w:r>
            <w:r w:rsidRPr="004A1FCD">
              <w:rPr>
                <w:sz w:val="18"/>
                <w:szCs w:val="18"/>
              </w:rPr>
              <w:t>inanciero correspondientes a la I</w:t>
            </w:r>
            <w:r w:rsidR="00EC7CA6">
              <w:rPr>
                <w:sz w:val="18"/>
                <w:szCs w:val="18"/>
              </w:rPr>
              <w:t>nstitución, en forma integrada e</w:t>
            </w:r>
            <w:r w:rsidRPr="004A1FCD">
              <w:rPr>
                <w:sz w:val="18"/>
                <w:szCs w:val="18"/>
              </w:rPr>
              <w:t xml:space="preserve"> interrelacionada, velando por el cumplimiento d</w:t>
            </w:r>
            <w:r w:rsidR="00BD4449">
              <w:rPr>
                <w:sz w:val="18"/>
                <w:szCs w:val="18"/>
              </w:rPr>
              <w:t>e la normativa definida por el M</w:t>
            </w:r>
            <w:r w:rsidRPr="004A1FCD">
              <w:rPr>
                <w:sz w:val="18"/>
                <w:szCs w:val="18"/>
              </w:rPr>
              <w:t>inisterio de Hacienda.</w:t>
            </w:r>
          </w:p>
        </w:tc>
      </w:tr>
      <w:tr w:rsidR="003E5BA1" w:rsidRPr="00690507" w:rsidTr="00572C69">
        <w:trPr>
          <w:jc w:val="center"/>
        </w:trPr>
        <w:tc>
          <w:tcPr>
            <w:tcW w:w="1493" w:type="pct"/>
            <w:vAlign w:val="center"/>
          </w:tcPr>
          <w:p w:rsidR="003E5BA1" w:rsidRPr="0081333D" w:rsidRDefault="003E5BA1" w:rsidP="00C3314E">
            <w:pPr>
              <w:spacing w:after="0" w:line="240" w:lineRule="auto"/>
              <w:jc w:val="center"/>
              <w:rPr>
                <w:sz w:val="18"/>
                <w:szCs w:val="18"/>
              </w:rPr>
            </w:pPr>
            <w:r w:rsidRPr="0081333D">
              <w:rPr>
                <w:sz w:val="18"/>
                <w:szCs w:val="18"/>
              </w:rPr>
              <w:t>Adquisiciones y Contrataciones Institucional</w:t>
            </w:r>
          </w:p>
        </w:tc>
        <w:tc>
          <w:tcPr>
            <w:tcW w:w="3507" w:type="pct"/>
            <w:vAlign w:val="center"/>
          </w:tcPr>
          <w:p w:rsidR="003E5BA1" w:rsidRPr="004A1FCD" w:rsidRDefault="00110BE5" w:rsidP="00C3314E">
            <w:pPr>
              <w:spacing w:after="0" w:line="240" w:lineRule="auto"/>
              <w:jc w:val="both"/>
              <w:rPr>
                <w:sz w:val="18"/>
                <w:szCs w:val="18"/>
              </w:rPr>
            </w:pPr>
            <w:r w:rsidRPr="004A1FCD">
              <w:rPr>
                <w:sz w:val="18"/>
                <w:szCs w:val="18"/>
              </w:rPr>
              <w:t>Planificar, organizar, dirigir y controlar los procesos de adquisiciones y contratación de bienes y servicios institucionales de manera eficaz, eficiente, objetiva y transparente.</w:t>
            </w:r>
          </w:p>
        </w:tc>
      </w:tr>
      <w:tr w:rsidR="003E5BA1" w:rsidRPr="00690507" w:rsidTr="00572C69">
        <w:trPr>
          <w:jc w:val="center"/>
        </w:trPr>
        <w:tc>
          <w:tcPr>
            <w:tcW w:w="1493" w:type="pct"/>
            <w:vAlign w:val="center"/>
          </w:tcPr>
          <w:p w:rsidR="003E5BA1" w:rsidRPr="0081333D" w:rsidRDefault="003E5BA1" w:rsidP="00C3314E">
            <w:pPr>
              <w:spacing w:after="0" w:line="240" w:lineRule="auto"/>
              <w:jc w:val="center"/>
              <w:rPr>
                <w:sz w:val="18"/>
                <w:szCs w:val="18"/>
              </w:rPr>
            </w:pPr>
            <w:r w:rsidRPr="0081333D">
              <w:rPr>
                <w:sz w:val="18"/>
                <w:szCs w:val="18"/>
              </w:rPr>
              <w:t>Control de Bienes Institucionales</w:t>
            </w:r>
          </w:p>
        </w:tc>
        <w:tc>
          <w:tcPr>
            <w:tcW w:w="3507" w:type="pct"/>
            <w:vAlign w:val="center"/>
          </w:tcPr>
          <w:p w:rsidR="003E5BA1" w:rsidRPr="004A1FCD" w:rsidRDefault="000F0BE2" w:rsidP="00C3314E">
            <w:pPr>
              <w:spacing w:after="0" w:line="240" w:lineRule="auto"/>
              <w:jc w:val="both"/>
              <w:rPr>
                <w:sz w:val="18"/>
                <w:szCs w:val="18"/>
              </w:rPr>
            </w:pPr>
            <w:r w:rsidRPr="004A1FCD">
              <w:rPr>
                <w:sz w:val="18"/>
                <w:szCs w:val="18"/>
              </w:rPr>
              <w:t>Controlar los bienes muebles e inmuebles del ISRI, proporcionando la asesoría requerida a las jefaturas y centros de atención en el proceso de levantamiento y verificación física de los inventarios, a fin de mantener un control administrativo adecuado de los activos fijos incluyendo un registro físico de cada bien que estará en concordancia con los estados financieros.</w:t>
            </w:r>
          </w:p>
        </w:tc>
      </w:tr>
      <w:tr w:rsidR="003E5BA1" w:rsidRPr="00690507" w:rsidTr="00572C69">
        <w:trPr>
          <w:jc w:val="center"/>
        </w:trPr>
        <w:tc>
          <w:tcPr>
            <w:tcW w:w="1493" w:type="pct"/>
            <w:vAlign w:val="center"/>
          </w:tcPr>
          <w:p w:rsidR="003E5BA1" w:rsidRPr="0081333D" w:rsidRDefault="003E5BA1" w:rsidP="00C3314E">
            <w:pPr>
              <w:spacing w:after="0" w:line="240" w:lineRule="auto"/>
              <w:jc w:val="center"/>
              <w:rPr>
                <w:sz w:val="18"/>
                <w:szCs w:val="18"/>
              </w:rPr>
            </w:pPr>
            <w:r w:rsidRPr="0081333D">
              <w:rPr>
                <w:sz w:val="18"/>
                <w:szCs w:val="18"/>
              </w:rPr>
              <w:t>Servicios Generales</w:t>
            </w:r>
          </w:p>
        </w:tc>
        <w:tc>
          <w:tcPr>
            <w:tcW w:w="3507" w:type="pct"/>
            <w:vAlign w:val="center"/>
          </w:tcPr>
          <w:p w:rsidR="003E5BA1" w:rsidRPr="004A1FCD" w:rsidRDefault="004570D6" w:rsidP="00C3314E">
            <w:pPr>
              <w:spacing w:after="0" w:line="240" w:lineRule="auto"/>
              <w:jc w:val="both"/>
              <w:rPr>
                <w:sz w:val="18"/>
                <w:szCs w:val="18"/>
              </w:rPr>
            </w:pPr>
            <w:r w:rsidRPr="004A1FCD">
              <w:rPr>
                <w:sz w:val="18"/>
                <w:szCs w:val="18"/>
              </w:rPr>
              <w:t xml:space="preserve">Planificar, dirigir y coordinar las secciones que </w:t>
            </w:r>
            <w:r w:rsidR="0085347D" w:rsidRPr="004A1FCD">
              <w:rPr>
                <w:sz w:val="18"/>
                <w:szCs w:val="18"/>
              </w:rPr>
              <w:t>integran</w:t>
            </w:r>
            <w:r w:rsidRPr="004A1FCD">
              <w:rPr>
                <w:sz w:val="18"/>
                <w:szCs w:val="18"/>
              </w:rPr>
              <w:t xml:space="preserve"> el departamento de Servicios Generales, proporcionando respuesta oportuna a los requerimientos de las dependencias del Instituto.</w:t>
            </w:r>
          </w:p>
        </w:tc>
      </w:tr>
      <w:tr w:rsidR="000A372C" w:rsidRPr="00690507" w:rsidTr="00572C69">
        <w:trPr>
          <w:jc w:val="center"/>
        </w:trPr>
        <w:tc>
          <w:tcPr>
            <w:tcW w:w="1493" w:type="pct"/>
            <w:vAlign w:val="center"/>
          </w:tcPr>
          <w:p w:rsidR="000A372C" w:rsidRPr="0081333D" w:rsidRDefault="000A372C" w:rsidP="00C3314E">
            <w:pPr>
              <w:spacing w:after="0" w:line="240" w:lineRule="auto"/>
              <w:jc w:val="center"/>
              <w:rPr>
                <w:sz w:val="18"/>
                <w:szCs w:val="18"/>
              </w:rPr>
            </w:pPr>
            <w:r w:rsidRPr="0081333D">
              <w:rPr>
                <w:sz w:val="18"/>
                <w:szCs w:val="18"/>
              </w:rPr>
              <w:t>Regulación</w:t>
            </w:r>
          </w:p>
        </w:tc>
        <w:tc>
          <w:tcPr>
            <w:tcW w:w="3507" w:type="pct"/>
            <w:vAlign w:val="center"/>
          </w:tcPr>
          <w:p w:rsidR="000A372C" w:rsidRPr="004A1FCD" w:rsidRDefault="008B71AF" w:rsidP="00C3314E">
            <w:pPr>
              <w:spacing w:after="0" w:line="240" w:lineRule="auto"/>
              <w:jc w:val="both"/>
              <w:rPr>
                <w:sz w:val="18"/>
                <w:szCs w:val="18"/>
              </w:rPr>
            </w:pPr>
            <w:r w:rsidRPr="004A1FCD">
              <w:rPr>
                <w:sz w:val="18"/>
                <w:szCs w:val="18"/>
              </w:rPr>
              <w:t xml:space="preserve">Asesorar y coordinar la formulación de las normativas técnicas y administrativas del Instituto Salvadoreño de Rehabilitación Integral (ISRI) y estandarizar los procesos para su elaboración, modificación, vigencia, ejecución y derogatoria, a fin de direccionar las normativas en </w:t>
            </w:r>
            <w:r w:rsidR="004570D6" w:rsidRPr="004A1FCD">
              <w:rPr>
                <w:sz w:val="18"/>
                <w:szCs w:val="18"/>
              </w:rPr>
              <w:t>función</w:t>
            </w:r>
            <w:r w:rsidRPr="004A1FCD">
              <w:rPr>
                <w:sz w:val="18"/>
                <w:szCs w:val="18"/>
              </w:rPr>
              <w:t xml:space="preserve"> de los objetivos institucionales.</w:t>
            </w:r>
          </w:p>
        </w:tc>
      </w:tr>
      <w:tr w:rsidR="00644C92" w:rsidRPr="00690507" w:rsidTr="00572C69">
        <w:trPr>
          <w:jc w:val="center"/>
        </w:trPr>
        <w:tc>
          <w:tcPr>
            <w:tcW w:w="1493" w:type="pct"/>
            <w:vAlign w:val="center"/>
          </w:tcPr>
          <w:p w:rsidR="00644C92" w:rsidRPr="0081333D" w:rsidRDefault="00644C92" w:rsidP="00C3314E">
            <w:pPr>
              <w:spacing w:after="0" w:line="240" w:lineRule="auto"/>
              <w:jc w:val="center"/>
              <w:rPr>
                <w:sz w:val="18"/>
                <w:szCs w:val="18"/>
              </w:rPr>
            </w:pPr>
            <w:r w:rsidRPr="0081333D">
              <w:rPr>
                <w:sz w:val="18"/>
                <w:szCs w:val="18"/>
              </w:rPr>
              <w:t>Estadística de Rehabilitación y Epidemiología</w:t>
            </w:r>
          </w:p>
        </w:tc>
        <w:tc>
          <w:tcPr>
            <w:tcW w:w="3507" w:type="pct"/>
            <w:vAlign w:val="center"/>
          </w:tcPr>
          <w:p w:rsidR="00644C92" w:rsidRPr="004A1FCD" w:rsidRDefault="00644C92" w:rsidP="00C3314E">
            <w:pPr>
              <w:spacing w:after="0" w:line="240" w:lineRule="auto"/>
              <w:jc w:val="both"/>
              <w:rPr>
                <w:sz w:val="18"/>
                <w:szCs w:val="18"/>
              </w:rPr>
            </w:pPr>
            <w:r w:rsidRPr="004A1FCD">
              <w:rPr>
                <w:sz w:val="18"/>
                <w:szCs w:val="18"/>
              </w:rPr>
              <w:t>Desarrollar mecanismos necesarios para la captura, procesamiento, análisis y divulgación, asegurar la disponibilidad y análisis periódico de la información relacionada a la prestación de servicios y datos epidemiológicos que permita la toma de decisiones para diseñar e implementar intervenciones técnicas y administrativas y facilitar el diseño de instrumentos necesarios dirigidos a reorientar los procesos de atención al usuario.</w:t>
            </w:r>
          </w:p>
        </w:tc>
      </w:tr>
      <w:tr w:rsidR="007E2A03" w:rsidRPr="00690507" w:rsidTr="00572C69">
        <w:trPr>
          <w:jc w:val="center"/>
        </w:trPr>
        <w:tc>
          <w:tcPr>
            <w:tcW w:w="1493" w:type="pct"/>
            <w:vAlign w:val="center"/>
          </w:tcPr>
          <w:p w:rsidR="007E2A03" w:rsidRPr="0081333D" w:rsidRDefault="007E2A03" w:rsidP="00C3314E">
            <w:pPr>
              <w:spacing w:after="0" w:line="240" w:lineRule="auto"/>
              <w:jc w:val="center"/>
              <w:rPr>
                <w:sz w:val="18"/>
                <w:szCs w:val="18"/>
              </w:rPr>
            </w:pPr>
            <w:r w:rsidRPr="0081333D">
              <w:rPr>
                <w:sz w:val="18"/>
                <w:szCs w:val="18"/>
              </w:rPr>
              <w:t>Almacén Central</w:t>
            </w:r>
          </w:p>
        </w:tc>
        <w:tc>
          <w:tcPr>
            <w:tcW w:w="3507" w:type="pct"/>
            <w:vAlign w:val="center"/>
          </w:tcPr>
          <w:p w:rsidR="007E2A03" w:rsidRPr="004A1FCD" w:rsidRDefault="007E2A03" w:rsidP="00C3314E">
            <w:pPr>
              <w:spacing w:after="0" w:line="240" w:lineRule="auto"/>
              <w:jc w:val="both"/>
              <w:rPr>
                <w:sz w:val="18"/>
                <w:szCs w:val="18"/>
              </w:rPr>
            </w:pPr>
            <w:r w:rsidRPr="004A1FCD">
              <w:rPr>
                <w:sz w:val="18"/>
                <w:szCs w:val="18"/>
              </w:rPr>
              <w:t>Recibir, almacenar y resguardar en forma adecuada y segura los productos e insumos que el ISRI adquiere, y distribuirlos a los diferentes centros de atención y a la Administración Superior.</w:t>
            </w:r>
          </w:p>
        </w:tc>
      </w:tr>
      <w:tr w:rsidR="000A372C" w:rsidRPr="00690507" w:rsidTr="00572C69">
        <w:trPr>
          <w:jc w:val="center"/>
        </w:trPr>
        <w:tc>
          <w:tcPr>
            <w:tcW w:w="1493" w:type="pct"/>
            <w:vAlign w:val="center"/>
          </w:tcPr>
          <w:p w:rsidR="000A372C" w:rsidRPr="0081333D" w:rsidRDefault="000A372C" w:rsidP="00C3314E">
            <w:pPr>
              <w:spacing w:after="0" w:line="240" w:lineRule="auto"/>
              <w:jc w:val="center"/>
              <w:rPr>
                <w:sz w:val="18"/>
                <w:szCs w:val="18"/>
              </w:rPr>
            </w:pPr>
            <w:r w:rsidRPr="0081333D">
              <w:rPr>
                <w:sz w:val="18"/>
                <w:szCs w:val="18"/>
              </w:rPr>
              <w:t>Proyectos de Extensión y Cooperación</w:t>
            </w:r>
          </w:p>
        </w:tc>
        <w:tc>
          <w:tcPr>
            <w:tcW w:w="3507" w:type="pct"/>
            <w:vAlign w:val="center"/>
          </w:tcPr>
          <w:p w:rsidR="000A372C" w:rsidRPr="004A1FCD" w:rsidRDefault="006A0B32" w:rsidP="00C3314E">
            <w:pPr>
              <w:spacing w:after="0" w:line="240" w:lineRule="auto"/>
              <w:jc w:val="both"/>
              <w:rPr>
                <w:sz w:val="18"/>
                <w:szCs w:val="18"/>
              </w:rPr>
            </w:pPr>
            <w:r w:rsidRPr="004A1FCD">
              <w:rPr>
                <w:sz w:val="18"/>
                <w:szCs w:val="18"/>
              </w:rPr>
              <w:t xml:space="preserve">Realizar acciones de gestión a nivel técnico y financiero, ante las fuentes cooperantes nacionales e internacionales para obtener los recursos externos necesarios como complemento a la disponibilidad institucional y enmarcadas en las prioridades </w:t>
            </w:r>
            <w:r w:rsidR="00EC7CA6">
              <w:rPr>
                <w:sz w:val="18"/>
                <w:szCs w:val="18"/>
              </w:rPr>
              <w:t xml:space="preserve">del ISRI, para la ejecución de </w:t>
            </w:r>
            <w:r w:rsidRPr="004A1FCD">
              <w:rPr>
                <w:sz w:val="18"/>
                <w:szCs w:val="18"/>
              </w:rPr>
              <w:t>programas y proyectos que contribuyan a mejorar el proceso de rehabilitación de las personas con discapacidad y adulto mayor, así como al fortalecimiento de las capacidades institucionales.</w:t>
            </w:r>
          </w:p>
        </w:tc>
      </w:tr>
      <w:tr w:rsidR="000A372C" w:rsidRPr="00690507" w:rsidTr="00572C69">
        <w:trPr>
          <w:jc w:val="center"/>
        </w:trPr>
        <w:tc>
          <w:tcPr>
            <w:tcW w:w="1493" w:type="pct"/>
            <w:vAlign w:val="center"/>
          </w:tcPr>
          <w:p w:rsidR="000A372C" w:rsidRPr="0081333D" w:rsidRDefault="007E0E2F" w:rsidP="00C3314E">
            <w:pPr>
              <w:spacing w:after="0" w:line="240" w:lineRule="auto"/>
              <w:jc w:val="center"/>
              <w:rPr>
                <w:sz w:val="18"/>
                <w:szCs w:val="18"/>
              </w:rPr>
            </w:pPr>
            <w:r w:rsidRPr="0081333D">
              <w:rPr>
                <w:sz w:val="18"/>
                <w:szCs w:val="18"/>
              </w:rPr>
              <w:t>Acceso a la Información Pública</w:t>
            </w:r>
          </w:p>
        </w:tc>
        <w:tc>
          <w:tcPr>
            <w:tcW w:w="3507" w:type="pct"/>
            <w:vAlign w:val="center"/>
          </w:tcPr>
          <w:p w:rsidR="000A372C" w:rsidRPr="004A1FCD" w:rsidRDefault="007E0E2F" w:rsidP="00C3314E">
            <w:pPr>
              <w:spacing w:after="0" w:line="240" w:lineRule="auto"/>
              <w:jc w:val="both"/>
              <w:rPr>
                <w:sz w:val="18"/>
                <w:szCs w:val="18"/>
              </w:rPr>
            </w:pPr>
            <w:r w:rsidRPr="004A1FCD">
              <w:rPr>
                <w:sz w:val="18"/>
                <w:szCs w:val="18"/>
              </w:rPr>
              <w:t xml:space="preserve">Desarrollar y asegurar la aplicación de las normas establecidas en la Ley de Acceso a la Información Pública a efecto de facilitar la información de los diferentes procesos institucionales a usuarios, público en general y organismos del Estado que lo </w:t>
            </w:r>
            <w:r w:rsidRPr="004A1FCD">
              <w:rPr>
                <w:sz w:val="18"/>
                <w:szCs w:val="18"/>
              </w:rPr>
              <w:lastRenderedPageBreak/>
              <w:t>demanden, con el fin de contribuir a la transparencia en las actividades propias del ISRI.</w:t>
            </w:r>
          </w:p>
        </w:tc>
      </w:tr>
      <w:tr w:rsidR="00A774AF" w:rsidRPr="00690507" w:rsidTr="00572C69">
        <w:trPr>
          <w:jc w:val="center"/>
        </w:trPr>
        <w:tc>
          <w:tcPr>
            <w:tcW w:w="1493" w:type="pct"/>
            <w:vAlign w:val="center"/>
          </w:tcPr>
          <w:p w:rsidR="00A774AF" w:rsidRPr="0081333D" w:rsidRDefault="002D5754" w:rsidP="00C3314E">
            <w:pPr>
              <w:spacing w:after="0" w:line="240" w:lineRule="auto"/>
              <w:jc w:val="center"/>
              <w:rPr>
                <w:sz w:val="18"/>
                <w:szCs w:val="18"/>
              </w:rPr>
            </w:pPr>
            <w:r w:rsidRPr="0081333D">
              <w:rPr>
                <w:sz w:val="18"/>
                <w:szCs w:val="18"/>
              </w:rPr>
              <w:lastRenderedPageBreak/>
              <w:t>Gestión Documental y A</w:t>
            </w:r>
            <w:r w:rsidR="00A774AF" w:rsidRPr="0081333D">
              <w:rPr>
                <w:sz w:val="18"/>
                <w:szCs w:val="18"/>
              </w:rPr>
              <w:t>rchivo</w:t>
            </w:r>
          </w:p>
        </w:tc>
        <w:tc>
          <w:tcPr>
            <w:tcW w:w="3507" w:type="pct"/>
            <w:vAlign w:val="center"/>
          </w:tcPr>
          <w:p w:rsidR="00A774AF" w:rsidRPr="004A1FCD" w:rsidRDefault="002D5754" w:rsidP="00C3314E">
            <w:pPr>
              <w:spacing w:after="0" w:line="240" w:lineRule="auto"/>
              <w:jc w:val="both"/>
              <w:rPr>
                <w:sz w:val="18"/>
                <w:szCs w:val="18"/>
              </w:rPr>
            </w:pPr>
            <w:r w:rsidRPr="002D5754">
              <w:rPr>
                <w:sz w:val="18"/>
                <w:szCs w:val="18"/>
              </w:rPr>
              <w:t>Crear, implementar y dirigir el Sistema Institucional de Gestión Documental y Archivos (SIGDA) del ISRI, organizando, regulando, normando e instrumentando su funcionamiento de acuerdo a la Ley de Acceso a la Información Pública (LAIP) y a los lineamientos relacionados emitidos por el Instituto de Acceso a la Información Pública (IAIP).</w:t>
            </w:r>
          </w:p>
        </w:tc>
      </w:tr>
      <w:tr w:rsidR="00C371AB" w:rsidRPr="00690507" w:rsidTr="00572C69">
        <w:trPr>
          <w:jc w:val="center"/>
        </w:trPr>
        <w:tc>
          <w:tcPr>
            <w:tcW w:w="1493" w:type="pct"/>
            <w:vAlign w:val="center"/>
          </w:tcPr>
          <w:p w:rsidR="00C371AB" w:rsidRPr="0081333D" w:rsidRDefault="00C371AB" w:rsidP="00C3314E">
            <w:pPr>
              <w:spacing w:after="0" w:line="240" w:lineRule="auto"/>
              <w:jc w:val="center"/>
              <w:rPr>
                <w:sz w:val="18"/>
                <w:szCs w:val="18"/>
              </w:rPr>
            </w:pPr>
            <w:r>
              <w:rPr>
                <w:sz w:val="18"/>
                <w:szCs w:val="18"/>
              </w:rPr>
              <w:t>Género</w:t>
            </w:r>
          </w:p>
        </w:tc>
        <w:tc>
          <w:tcPr>
            <w:tcW w:w="3507" w:type="pct"/>
            <w:vAlign w:val="center"/>
          </w:tcPr>
          <w:p w:rsidR="00C371AB" w:rsidRPr="002D5754" w:rsidRDefault="000B7312" w:rsidP="00C3314E">
            <w:pPr>
              <w:spacing w:after="0" w:line="240" w:lineRule="auto"/>
              <w:jc w:val="both"/>
              <w:rPr>
                <w:sz w:val="18"/>
                <w:szCs w:val="18"/>
              </w:rPr>
            </w:pPr>
            <w:r w:rsidRPr="000B7312">
              <w:rPr>
                <w:sz w:val="18"/>
                <w:szCs w:val="18"/>
              </w:rPr>
              <w:t>Facilitar la incorporación de transversalidad del Principio de igualdad y no discriminación en las políticas planes, programas, proyectos, normativas y acciones institucionales del ISRI.</w:t>
            </w:r>
          </w:p>
        </w:tc>
      </w:tr>
      <w:tr w:rsidR="009431B1" w:rsidRPr="00690507" w:rsidTr="004D031D">
        <w:trPr>
          <w:jc w:val="center"/>
        </w:trPr>
        <w:tc>
          <w:tcPr>
            <w:tcW w:w="1493" w:type="pct"/>
            <w:vAlign w:val="center"/>
          </w:tcPr>
          <w:p w:rsidR="009431B1" w:rsidRPr="0081333D" w:rsidRDefault="009431B1" w:rsidP="00C3314E">
            <w:pPr>
              <w:spacing w:after="0" w:line="240" w:lineRule="auto"/>
              <w:jc w:val="center"/>
              <w:rPr>
                <w:sz w:val="18"/>
                <w:szCs w:val="18"/>
              </w:rPr>
            </w:pPr>
            <w:r w:rsidRPr="0081333D">
              <w:rPr>
                <w:sz w:val="18"/>
                <w:szCs w:val="18"/>
              </w:rPr>
              <w:t>Centro del Aparato Locomotor (CAL)</w:t>
            </w:r>
          </w:p>
        </w:tc>
        <w:tc>
          <w:tcPr>
            <w:tcW w:w="3507" w:type="pct"/>
          </w:tcPr>
          <w:p w:rsidR="009431B1" w:rsidRPr="004A1FCD" w:rsidRDefault="004A1FCD" w:rsidP="00C3314E">
            <w:pPr>
              <w:spacing w:after="0" w:line="240" w:lineRule="auto"/>
              <w:jc w:val="both"/>
              <w:rPr>
                <w:sz w:val="18"/>
                <w:szCs w:val="18"/>
              </w:rPr>
            </w:pPr>
            <w:r w:rsidRPr="004A1FCD">
              <w:rPr>
                <w:sz w:val="18"/>
                <w:szCs w:val="18"/>
              </w:rPr>
              <w:t>Proveer servicios especializados</w:t>
            </w:r>
            <w:r>
              <w:rPr>
                <w:sz w:val="18"/>
                <w:szCs w:val="18"/>
              </w:rPr>
              <w:t xml:space="preserve"> de rehabilitación a personas con discapacidad neuromusculoesquelética y del movimiento, brindándolos con calidad y calidez, en coordinación entre el usuario, su grupo familiar, organizaciones e instituciones relacionadas, a fin de desarrollar las habilidades y destrezas necesarias para lograr su mayor grado de independencia funcional, calidad de vida y plena inclusión social.</w:t>
            </w:r>
          </w:p>
        </w:tc>
      </w:tr>
      <w:tr w:rsidR="009431B1" w:rsidRPr="00690507" w:rsidTr="004D031D">
        <w:trPr>
          <w:jc w:val="center"/>
        </w:trPr>
        <w:tc>
          <w:tcPr>
            <w:tcW w:w="1493" w:type="pct"/>
            <w:vAlign w:val="center"/>
          </w:tcPr>
          <w:p w:rsidR="009431B1" w:rsidRPr="0081333D" w:rsidRDefault="009431B1" w:rsidP="00C3314E">
            <w:pPr>
              <w:spacing w:after="0" w:line="240" w:lineRule="auto"/>
              <w:jc w:val="center"/>
              <w:rPr>
                <w:sz w:val="18"/>
                <w:szCs w:val="18"/>
              </w:rPr>
            </w:pPr>
            <w:r w:rsidRPr="0081333D">
              <w:rPr>
                <w:sz w:val="18"/>
                <w:szCs w:val="18"/>
              </w:rPr>
              <w:t>Centro de Rehabilitación Integral para la Niñez y la Adolescencia (CRINA)</w:t>
            </w:r>
          </w:p>
        </w:tc>
        <w:tc>
          <w:tcPr>
            <w:tcW w:w="3507" w:type="pct"/>
          </w:tcPr>
          <w:p w:rsidR="009431B1" w:rsidRPr="0085347D" w:rsidRDefault="0085347D" w:rsidP="00C3314E">
            <w:pPr>
              <w:spacing w:after="0" w:line="240" w:lineRule="auto"/>
              <w:jc w:val="both"/>
              <w:rPr>
                <w:sz w:val="18"/>
                <w:szCs w:val="18"/>
              </w:rPr>
            </w:pPr>
            <w:r>
              <w:rPr>
                <w:sz w:val="18"/>
                <w:szCs w:val="18"/>
              </w:rPr>
              <w:t>Proveer servicios de rehabilitación integral a la niñez y adolescencia con discapacidad por medio de equipos de profesionales especializados y altamente capacitados, con la participación activa de los usuarios y padres de familia, basados en los principios de calidad, eficiencia, eficacia y equidad, para lograr el máximo grado de independencia y su integración biopsicosocial.</w:t>
            </w:r>
          </w:p>
        </w:tc>
      </w:tr>
      <w:tr w:rsidR="009431B1" w:rsidRPr="00690507" w:rsidTr="004D031D">
        <w:trPr>
          <w:jc w:val="center"/>
        </w:trPr>
        <w:tc>
          <w:tcPr>
            <w:tcW w:w="1493" w:type="pct"/>
            <w:vAlign w:val="center"/>
          </w:tcPr>
          <w:p w:rsidR="009431B1" w:rsidRPr="0081333D" w:rsidRDefault="009431B1" w:rsidP="00C3314E">
            <w:pPr>
              <w:spacing w:after="0" w:line="240" w:lineRule="auto"/>
              <w:jc w:val="center"/>
              <w:rPr>
                <w:sz w:val="18"/>
                <w:szCs w:val="18"/>
              </w:rPr>
            </w:pPr>
            <w:r w:rsidRPr="0081333D">
              <w:rPr>
                <w:sz w:val="18"/>
                <w:szCs w:val="18"/>
              </w:rPr>
              <w:t>Centro de Rehabilitación Integral de Occidente (CRIO)</w:t>
            </w:r>
          </w:p>
        </w:tc>
        <w:tc>
          <w:tcPr>
            <w:tcW w:w="3507" w:type="pct"/>
          </w:tcPr>
          <w:p w:rsidR="009431B1" w:rsidRPr="003F5A2D" w:rsidRDefault="003F5A2D" w:rsidP="00C3314E">
            <w:pPr>
              <w:spacing w:after="0" w:line="240" w:lineRule="auto"/>
              <w:jc w:val="both"/>
              <w:rPr>
                <w:sz w:val="18"/>
                <w:szCs w:val="18"/>
              </w:rPr>
            </w:pPr>
            <w:r>
              <w:rPr>
                <w:sz w:val="18"/>
                <w:szCs w:val="18"/>
              </w:rPr>
              <w:t>Proporcionar servicios de rehabilitación integral a las personas con discapacidad del occidente del país con el propósito de lograr que la persona desarrolle las habilidades y destrezas necesarias para su independencia funcional, mejore su calidad de vida y  se propicie su inclusión familiar, social, escolar y laboral.</w:t>
            </w:r>
          </w:p>
        </w:tc>
      </w:tr>
      <w:tr w:rsidR="009431B1" w:rsidRPr="00690507" w:rsidTr="00F40B5C">
        <w:trPr>
          <w:jc w:val="center"/>
        </w:trPr>
        <w:tc>
          <w:tcPr>
            <w:tcW w:w="1493" w:type="pct"/>
            <w:vAlign w:val="center"/>
          </w:tcPr>
          <w:p w:rsidR="009431B1" w:rsidRPr="0081333D" w:rsidRDefault="009431B1" w:rsidP="00C3314E">
            <w:pPr>
              <w:spacing w:after="0" w:line="240" w:lineRule="auto"/>
              <w:jc w:val="center"/>
              <w:rPr>
                <w:sz w:val="18"/>
                <w:szCs w:val="18"/>
              </w:rPr>
            </w:pPr>
            <w:r w:rsidRPr="0081333D">
              <w:rPr>
                <w:sz w:val="18"/>
                <w:szCs w:val="18"/>
              </w:rPr>
              <w:t>Centro de Rehabilitación Integral de Oriente (CRIOR)</w:t>
            </w:r>
          </w:p>
        </w:tc>
        <w:tc>
          <w:tcPr>
            <w:tcW w:w="3507" w:type="pct"/>
          </w:tcPr>
          <w:p w:rsidR="009431B1" w:rsidRPr="00F8528C" w:rsidRDefault="00F8528C" w:rsidP="00C3314E">
            <w:pPr>
              <w:spacing w:after="0" w:line="240" w:lineRule="auto"/>
              <w:jc w:val="both"/>
              <w:rPr>
                <w:sz w:val="18"/>
                <w:szCs w:val="18"/>
              </w:rPr>
            </w:pPr>
            <w:r>
              <w:rPr>
                <w:sz w:val="18"/>
                <w:szCs w:val="18"/>
              </w:rPr>
              <w:t>Proporcionar servicios de rehabilitación integral a las</w:t>
            </w:r>
            <w:r w:rsidR="00EC7CA6">
              <w:rPr>
                <w:sz w:val="18"/>
                <w:szCs w:val="18"/>
              </w:rPr>
              <w:t xml:space="preserve"> personas con discapacidad del o</w:t>
            </w:r>
            <w:r>
              <w:rPr>
                <w:sz w:val="18"/>
                <w:szCs w:val="18"/>
              </w:rPr>
              <w:t xml:space="preserve">riente del país con el propósito de </w:t>
            </w:r>
            <w:r w:rsidR="00EC7CA6">
              <w:rPr>
                <w:sz w:val="18"/>
                <w:szCs w:val="18"/>
              </w:rPr>
              <w:t>lograr que la persona desarrolle</w:t>
            </w:r>
            <w:r>
              <w:rPr>
                <w:sz w:val="18"/>
                <w:szCs w:val="18"/>
              </w:rPr>
              <w:t xml:space="preserve"> las habilidades y destrezas necesarias para su independencia funcional, mejore su calidad de vida y se propicie su inclusión familiar, social, escolar y laboral.</w:t>
            </w:r>
          </w:p>
        </w:tc>
      </w:tr>
      <w:tr w:rsidR="009431B1" w:rsidRPr="00690507" w:rsidTr="00F40B5C">
        <w:trPr>
          <w:jc w:val="center"/>
        </w:trPr>
        <w:tc>
          <w:tcPr>
            <w:tcW w:w="1493" w:type="pct"/>
            <w:vAlign w:val="center"/>
          </w:tcPr>
          <w:p w:rsidR="009431B1" w:rsidRPr="0081333D" w:rsidRDefault="000A372C" w:rsidP="00C3314E">
            <w:pPr>
              <w:spacing w:line="240" w:lineRule="auto"/>
              <w:jc w:val="center"/>
              <w:rPr>
                <w:sz w:val="18"/>
                <w:szCs w:val="18"/>
              </w:rPr>
            </w:pPr>
            <w:r w:rsidRPr="0081333D">
              <w:rPr>
                <w:sz w:val="18"/>
                <w:szCs w:val="18"/>
              </w:rPr>
              <w:t>Unidad de Consulta Externa (UCE)</w:t>
            </w:r>
          </w:p>
        </w:tc>
        <w:tc>
          <w:tcPr>
            <w:tcW w:w="3507" w:type="pct"/>
          </w:tcPr>
          <w:p w:rsidR="009431B1" w:rsidRPr="005034AD" w:rsidRDefault="009431B1" w:rsidP="00C3314E">
            <w:pPr>
              <w:spacing w:after="0" w:line="240" w:lineRule="auto"/>
              <w:jc w:val="both"/>
              <w:rPr>
                <w:sz w:val="18"/>
                <w:szCs w:val="18"/>
              </w:rPr>
            </w:pPr>
            <w:r w:rsidRPr="005034AD">
              <w:rPr>
                <w:sz w:val="18"/>
                <w:szCs w:val="18"/>
              </w:rPr>
              <w:t>Ser la puerta de entrada de los usuarios a la Institución y brinda</w:t>
            </w:r>
            <w:r w:rsidR="005034AD">
              <w:rPr>
                <w:sz w:val="18"/>
                <w:szCs w:val="18"/>
              </w:rPr>
              <w:t>r</w:t>
            </w:r>
            <w:r w:rsidRPr="005034AD">
              <w:rPr>
                <w:sz w:val="18"/>
                <w:szCs w:val="18"/>
              </w:rPr>
              <w:t xml:space="preserve"> servicios </w:t>
            </w:r>
            <w:r w:rsidR="00EC7CA6">
              <w:rPr>
                <w:sz w:val="18"/>
                <w:szCs w:val="18"/>
              </w:rPr>
              <w:t xml:space="preserve">de consulta médica general, </w:t>
            </w:r>
            <w:r w:rsidRPr="005034AD">
              <w:rPr>
                <w:sz w:val="18"/>
                <w:szCs w:val="18"/>
              </w:rPr>
              <w:t>de especialidades y procedimientos en las áreas de apoyo, que permitan establecer un diagnóstico y tratamiento en las personas con discapacidad y adulta mayor.</w:t>
            </w:r>
            <w:r w:rsidR="00BC3ABC">
              <w:rPr>
                <w:sz w:val="18"/>
                <w:szCs w:val="18"/>
              </w:rPr>
              <w:t xml:space="preserve"> Además, facilitar a las personas con discapacidad la evaluación y certificación que indique que cumple con el requisito para ser considerada como persona con discapacidad para fines laborales, basándose en el dictamen técnico de su menoscabo funcional.</w:t>
            </w:r>
          </w:p>
        </w:tc>
      </w:tr>
      <w:tr w:rsidR="008B3FF6" w:rsidRPr="00690507" w:rsidTr="00F40B5C">
        <w:trPr>
          <w:jc w:val="center"/>
        </w:trPr>
        <w:tc>
          <w:tcPr>
            <w:tcW w:w="1493" w:type="pct"/>
            <w:vAlign w:val="center"/>
          </w:tcPr>
          <w:p w:rsidR="008B3FF6" w:rsidRPr="0081333D" w:rsidRDefault="008B3FF6" w:rsidP="00C3314E">
            <w:pPr>
              <w:spacing w:line="240" w:lineRule="auto"/>
              <w:jc w:val="center"/>
              <w:rPr>
                <w:sz w:val="18"/>
                <w:szCs w:val="18"/>
              </w:rPr>
            </w:pPr>
            <w:r w:rsidRPr="0081333D">
              <w:rPr>
                <w:sz w:val="18"/>
                <w:szCs w:val="18"/>
              </w:rPr>
              <w:t>Centro de Rehabilitación Profesional (CRP)</w:t>
            </w:r>
          </w:p>
        </w:tc>
        <w:tc>
          <w:tcPr>
            <w:tcW w:w="3507" w:type="pct"/>
          </w:tcPr>
          <w:p w:rsidR="008B3FF6" w:rsidRPr="0098514C" w:rsidRDefault="008B3FF6" w:rsidP="00C3314E">
            <w:pPr>
              <w:spacing w:after="0" w:line="240" w:lineRule="auto"/>
              <w:jc w:val="both"/>
              <w:rPr>
                <w:sz w:val="18"/>
                <w:szCs w:val="18"/>
              </w:rPr>
            </w:pPr>
            <w:r>
              <w:rPr>
                <w:sz w:val="18"/>
                <w:szCs w:val="18"/>
              </w:rPr>
              <w:t>Proveer servicios de evaluación y orientación vocacional, formación profesional e inserción laboral a personas con discapacidad, brindados con calidad y calidez, en coordinación entre el usuario, su grupo familiar, organizaciones e instituciones relacionadas, a fin de desarrollar las habilidades y destrezas necesarias, contribuyendo al logro de su independencia, calidad de vida y plena inclusión social.</w:t>
            </w:r>
          </w:p>
        </w:tc>
      </w:tr>
      <w:tr w:rsidR="008B3FF6" w:rsidRPr="00690507" w:rsidTr="00F40B5C">
        <w:trPr>
          <w:jc w:val="center"/>
        </w:trPr>
        <w:tc>
          <w:tcPr>
            <w:tcW w:w="1493" w:type="pct"/>
            <w:vAlign w:val="center"/>
          </w:tcPr>
          <w:p w:rsidR="008B3FF6" w:rsidRPr="0081333D" w:rsidRDefault="008B3FF6" w:rsidP="00C3314E">
            <w:pPr>
              <w:spacing w:line="240" w:lineRule="auto"/>
              <w:jc w:val="center"/>
              <w:rPr>
                <w:sz w:val="18"/>
                <w:szCs w:val="18"/>
              </w:rPr>
            </w:pPr>
            <w:r w:rsidRPr="0081333D">
              <w:rPr>
                <w:sz w:val="18"/>
                <w:szCs w:val="18"/>
              </w:rPr>
              <w:t>Centro de Audición y Lenguaje (CALE)</w:t>
            </w:r>
          </w:p>
        </w:tc>
        <w:tc>
          <w:tcPr>
            <w:tcW w:w="3507" w:type="pct"/>
          </w:tcPr>
          <w:p w:rsidR="008B3FF6" w:rsidRPr="00952CFB" w:rsidRDefault="008B3FF6" w:rsidP="00C3314E">
            <w:pPr>
              <w:spacing w:after="0" w:line="240" w:lineRule="auto"/>
              <w:jc w:val="both"/>
              <w:rPr>
                <w:sz w:val="18"/>
                <w:szCs w:val="18"/>
              </w:rPr>
            </w:pPr>
            <w:r>
              <w:rPr>
                <w:sz w:val="18"/>
                <w:szCs w:val="18"/>
              </w:rPr>
              <w:t>Proveer servicios especializados de rehabilitación a personas con discapacidad auditiva, de la voz y del habla, brindándolos con calidad, en coordinación entre el usuario, su grupo familiar, organizaciones e instituciones relacionadas, a fin de desarrollar las habilidades y destrezas necesarias para lograr su independencia funcional, calidad de vida y plena inclusión social.</w:t>
            </w:r>
          </w:p>
        </w:tc>
      </w:tr>
      <w:tr w:rsidR="008B3FF6" w:rsidRPr="00690507" w:rsidTr="00F40B5C">
        <w:trPr>
          <w:jc w:val="center"/>
        </w:trPr>
        <w:tc>
          <w:tcPr>
            <w:tcW w:w="1493" w:type="pct"/>
            <w:vAlign w:val="center"/>
          </w:tcPr>
          <w:p w:rsidR="008B3FF6" w:rsidRPr="0081333D" w:rsidRDefault="008B3FF6" w:rsidP="00C3314E">
            <w:pPr>
              <w:spacing w:line="240" w:lineRule="auto"/>
              <w:jc w:val="center"/>
              <w:rPr>
                <w:sz w:val="18"/>
                <w:szCs w:val="18"/>
              </w:rPr>
            </w:pPr>
            <w:r w:rsidRPr="0081333D">
              <w:rPr>
                <w:sz w:val="18"/>
                <w:szCs w:val="18"/>
              </w:rPr>
              <w:t>Centro de Rehabilitación de Ciegos “Eugenia de Dueñas” (CRC)</w:t>
            </w:r>
          </w:p>
        </w:tc>
        <w:tc>
          <w:tcPr>
            <w:tcW w:w="3507" w:type="pct"/>
          </w:tcPr>
          <w:p w:rsidR="008B3FF6" w:rsidRPr="006C0CA0" w:rsidRDefault="008B3FF6" w:rsidP="00C3314E">
            <w:pPr>
              <w:spacing w:after="0" w:line="240" w:lineRule="auto"/>
              <w:jc w:val="both"/>
              <w:rPr>
                <w:sz w:val="18"/>
                <w:szCs w:val="18"/>
              </w:rPr>
            </w:pPr>
            <w:r>
              <w:rPr>
                <w:sz w:val="18"/>
                <w:szCs w:val="18"/>
              </w:rPr>
              <w:t>Brindar servicios especializados de habilitación y rehabilitación, a personas con discapacidad visual en coordinación con la familia, la comunidad, organizaciones e instituciones relacionadas, basados en el enfoque de derecho e igualdad, con alto nivel de competencia, calidez humana, compromiso, eficiencia y eficacia, a fin de lograr el más alto nivel de autonomía, independencia personal e inclusión social.</w:t>
            </w:r>
          </w:p>
        </w:tc>
      </w:tr>
      <w:tr w:rsidR="008B3FF6" w:rsidRPr="00690507" w:rsidTr="00F40B5C">
        <w:trPr>
          <w:jc w:val="center"/>
        </w:trPr>
        <w:tc>
          <w:tcPr>
            <w:tcW w:w="1493" w:type="pct"/>
            <w:vAlign w:val="center"/>
          </w:tcPr>
          <w:p w:rsidR="008B3FF6" w:rsidRPr="0081333D" w:rsidRDefault="008B3FF6" w:rsidP="00C3314E">
            <w:pPr>
              <w:spacing w:after="0" w:line="240" w:lineRule="auto"/>
              <w:jc w:val="center"/>
              <w:rPr>
                <w:sz w:val="18"/>
                <w:szCs w:val="18"/>
              </w:rPr>
            </w:pPr>
            <w:r w:rsidRPr="0081333D">
              <w:rPr>
                <w:sz w:val="18"/>
                <w:szCs w:val="18"/>
              </w:rPr>
              <w:t>Centro de Atención a</w:t>
            </w:r>
            <w:r w:rsidR="002E611C">
              <w:rPr>
                <w:sz w:val="18"/>
                <w:szCs w:val="18"/>
              </w:rPr>
              <w:t xml:space="preserve"> Ancianos “Sara Zaldívar” (CAA</w:t>
            </w:r>
            <w:r w:rsidRPr="0081333D">
              <w:rPr>
                <w:sz w:val="18"/>
                <w:szCs w:val="18"/>
              </w:rPr>
              <w:t>)</w:t>
            </w:r>
          </w:p>
        </w:tc>
        <w:tc>
          <w:tcPr>
            <w:tcW w:w="3507" w:type="pct"/>
          </w:tcPr>
          <w:p w:rsidR="008B3FF6" w:rsidRPr="00507A52" w:rsidRDefault="008B3FF6" w:rsidP="00C3314E">
            <w:pPr>
              <w:spacing w:after="0" w:line="240" w:lineRule="auto"/>
              <w:jc w:val="both"/>
              <w:rPr>
                <w:sz w:val="18"/>
                <w:szCs w:val="18"/>
              </w:rPr>
            </w:pPr>
            <w:r w:rsidRPr="00507A52">
              <w:rPr>
                <w:sz w:val="18"/>
                <w:szCs w:val="18"/>
              </w:rPr>
              <w:t>Proporcionar atención integral y residencia para adultos mayores carentes de contacto familiar y en condiciones de alto riesgo a su dignidad e integridad.</w:t>
            </w:r>
          </w:p>
        </w:tc>
      </w:tr>
    </w:tbl>
    <w:p w:rsidR="0049167B" w:rsidRDefault="0049167B" w:rsidP="00AA4706">
      <w:pPr>
        <w:pStyle w:val="Textoindependiente"/>
        <w:spacing w:line="240" w:lineRule="auto"/>
        <w:jc w:val="both"/>
        <w:rPr>
          <w:rFonts w:ascii="Calibri" w:eastAsia="Calibri" w:hAnsi="Calibri"/>
          <w:sz w:val="24"/>
          <w:szCs w:val="24"/>
          <w:lang w:val="es-SV" w:eastAsia="en-US"/>
        </w:rPr>
      </w:pPr>
    </w:p>
    <w:p w:rsidR="007A082F" w:rsidRPr="00974B5F" w:rsidRDefault="007A082F" w:rsidP="00AA4706">
      <w:pPr>
        <w:pStyle w:val="Textoindependiente"/>
        <w:spacing w:line="240" w:lineRule="auto"/>
        <w:jc w:val="both"/>
        <w:rPr>
          <w:rFonts w:ascii="Calibri" w:eastAsia="Calibri" w:hAnsi="Calibri"/>
          <w:sz w:val="24"/>
          <w:szCs w:val="24"/>
          <w:lang w:val="es-SV" w:eastAsia="en-US"/>
        </w:rPr>
      </w:pPr>
    </w:p>
    <w:p w:rsidR="00DF1B99" w:rsidRPr="00540A7E" w:rsidRDefault="00DF1B99" w:rsidP="00FA7F48">
      <w:pPr>
        <w:pStyle w:val="Ttulo2"/>
        <w:numPr>
          <w:ilvl w:val="0"/>
          <w:numId w:val="9"/>
        </w:numPr>
      </w:pPr>
      <w:bookmarkStart w:id="13" w:name="_Toc516124768"/>
      <w:r w:rsidRPr="00540A7E">
        <w:t>Recurso</w:t>
      </w:r>
      <w:r w:rsidR="00EA1B12">
        <w:t>s</w:t>
      </w:r>
      <w:r w:rsidR="00EB118D">
        <w:t xml:space="preserve"> (humanos, generales e insumos)</w:t>
      </w:r>
      <w:bookmarkEnd w:id="13"/>
    </w:p>
    <w:p w:rsidR="00BE1CC4" w:rsidRPr="00974B5F" w:rsidRDefault="00BE1CC4" w:rsidP="00C87B00">
      <w:pPr>
        <w:pStyle w:val="Textoindependiente"/>
        <w:spacing w:line="240" w:lineRule="auto"/>
        <w:jc w:val="both"/>
        <w:rPr>
          <w:rFonts w:ascii="Calibri" w:eastAsia="Calibri" w:hAnsi="Calibri"/>
          <w:sz w:val="24"/>
          <w:szCs w:val="24"/>
          <w:lang w:val="es-SV" w:eastAsia="en-US"/>
        </w:rPr>
      </w:pPr>
    </w:p>
    <w:p w:rsidR="00974B5F" w:rsidRPr="00A94FEB" w:rsidRDefault="00974B5F" w:rsidP="00A94FEB">
      <w:pPr>
        <w:pStyle w:val="Ttulo3"/>
      </w:pPr>
      <w:bookmarkStart w:id="14" w:name="_Toc516124769"/>
      <w:r w:rsidRPr="00A94FEB">
        <w:t>Gastos</w:t>
      </w:r>
      <w:r w:rsidR="001760E7" w:rsidRPr="00A94FEB">
        <w:t xml:space="preserve"> en rec</w:t>
      </w:r>
      <w:r w:rsidR="00E83A26">
        <w:t>urso humano, gastos generales e</w:t>
      </w:r>
      <w:r w:rsidR="001760E7" w:rsidRPr="00A94FEB">
        <w:t xml:space="preserve"> insumos</w:t>
      </w:r>
      <w:r w:rsidR="00A94FEB" w:rsidRPr="00A94FEB">
        <w:t xml:space="preserve"> para el 2017</w:t>
      </w:r>
      <w:bookmarkEnd w:id="14"/>
    </w:p>
    <w:p w:rsidR="00974B5F" w:rsidRDefault="00974B5F" w:rsidP="00C87B00">
      <w:pPr>
        <w:pStyle w:val="Textoindependiente"/>
        <w:spacing w:line="240" w:lineRule="auto"/>
        <w:jc w:val="both"/>
        <w:rPr>
          <w:rFonts w:ascii="Calibri" w:eastAsia="Calibri" w:hAnsi="Calibri"/>
          <w:sz w:val="24"/>
          <w:szCs w:val="24"/>
          <w:lang w:val="es-SV" w:eastAsia="en-US"/>
        </w:rPr>
      </w:pPr>
    </w:p>
    <w:tbl>
      <w:tblPr>
        <w:tblW w:w="5000" w:type="pct"/>
        <w:tblCellMar>
          <w:left w:w="70" w:type="dxa"/>
          <w:right w:w="70" w:type="dxa"/>
        </w:tblCellMar>
        <w:tblLook w:val="04A0"/>
      </w:tblPr>
      <w:tblGrid>
        <w:gridCol w:w="1853"/>
        <w:gridCol w:w="1852"/>
        <w:gridCol w:w="1852"/>
        <w:gridCol w:w="1852"/>
        <w:gridCol w:w="1852"/>
      </w:tblGrid>
      <w:tr w:rsidR="005C6125" w:rsidRPr="005C6125" w:rsidTr="005C6125">
        <w:trPr>
          <w:trHeight w:val="680"/>
        </w:trPr>
        <w:tc>
          <w:tcPr>
            <w:tcW w:w="1000" w:type="pct"/>
            <w:tcBorders>
              <w:top w:val="single" w:sz="4" w:space="0" w:color="auto"/>
              <w:left w:val="single" w:sz="4" w:space="0" w:color="auto"/>
              <w:bottom w:val="double" w:sz="6" w:space="0" w:color="auto"/>
              <w:right w:val="single" w:sz="4" w:space="0" w:color="auto"/>
            </w:tcBorders>
            <w:shd w:val="clear" w:color="auto" w:fill="auto"/>
            <w:vAlign w:val="center"/>
            <w:hideMark/>
          </w:tcPr>
          <w:p w:rsidR="005C6125" w:rsidRPr="005C6125" w:rsidRDefault="005C6125" w:rsidP="005C6125">
            <w:pPr>
              <w:spacing w:after="0" w:line="240" w:lineRule="auto"/>
              <w:jc w:val="center"/>
              <w:rPr>
                <w:rFonts w:eastAsia="Times New Roman" w:cs="Calibri"/>
                <w:b/>
                <w:bCs/>
                <w:color w:val="000000"/>
                <w:lang w:eastAsia="es-SV"/>
              </w:rPr>
            </w:pPr>
            <w:r w:rsidRPr="005C6125">
              <w:rPr>
                <w:rFonts w:eastAsia="Times New Roman" w:cs="Calibri"/>
                <w:b/>
                <w:bCs/>
                <w:color w:val="000000"/>
                <w:lang w:eastAsia="es-SV"/>
              </w:rPr>
              <w:t>Centro</w:t>
            </w:r>
          </w:p>
        </w:tc>
        <w:tc>
          <w:tcPr>
            <w:tcW w:w="1000" w:type="pct"/>
            <w:tcBorders>
              <w:top w:val="single" w:sz="4" w:space="0" w:color="auto"/>
              <w:left w:val="nil"/>
              <w:bottom w:val="double" w:sz="6" w:space="0" w:color="auto"/>
              <w:right w:val="single" w:sz="4" w:space="0" w:color="auto"/>
            </w:tcBorders>
            <w:shd w:val="clear" w:color="auto" w:fill="auto"/>
            <w:vAlign w:val="center"/>
            <w:hideMark/>
          </w:tcPr>
          <w:p w:rsidR="005C6125" w:rsidRPr="005C6125" w:rsidRDefault="005C6125" w:rsidP="005C6125">
            <w:pPr>
              <w:spacing w:after="0" w:line="240" w:lineRule="auto"/>
              <w:jc w:val="center"/>
              <w:rPr>
                <w:rFonts w:eastAsia="Times New Roman" w:cs="Calibri"/>
                <w:b/>
                <w:bCs/>
                <w:color w:val="000000"/>
                <w:lang w:eastAsia="es-SV"/>
              </w:rPr>
            </w:pPr>
            <w:r w:rsidRPr="005C6125">
              <w:rPr>
                <w:rFonts w:eastAsia="Times New Roman" w:cs="Calibri"/>
                <w:b/>
                <w:bCs/>
                <w:color w:val="000000"/>
                <w:lang w:eastAsia="es-SV"/>
              </w:rPr>
              <w:t>Recurso humano</w:t>
            </w:r>
            <w:r w:rsidRPr="005C6125">
              <w:rPr>
                <w:rFonts w:eastAsia="Times New Roman" w:cs="Calibri"/>
                <w:b/>
                <w:bCs/>
                <w:color w:val="000000"/>
                <w:lang w:eastAsia="es-SV"/>
              </w:rPr>
              <w:br/>
              <w:t>($)</w:t>
            </w:r>
          </w:p>
        </w:tc>
        <w:tc>
          <w:tcPr>
            <w:tcW w:w="1000" w:type="pct"/>
            <w:tcBorders>
              <w:top w:val="single" w:sz="4" w:space="0" w:color="auto"/>
              <w:left w:val="nil"/>
              <w:bottom w:val="double" w:sz="6" w:space="0" w:color="auto"/>
              <w:right w:val="single" w:sz="4" w:space="0" w:color="auto"/>
            </w:tcBorders>
            <w:shd w:val="clear" w:color="auto" w:fill="auto"/>
            <w:vAlign w:val="center"/>
            <w:hideMark/>
          </w:tcPr>
          <w:p w:rsidR="005C6125" w:rsidRPr="005C6125" w:rsidRDefault="005C6125" w:rsidP="005C6125">
            <w:pPr>
              <w:spacing w:after="0" w:line="240" w:lineRule="auto"/>
              <w:jc w:val="center"/>
              <w:rPr>
                <w:rFonts w:eastAsia="Times New Roman" w:cs="Calibri"/>
                <w:b/>
                <w:bCs/>
                <w:color w:val="000000"/>
                <w:lang w:eastAsia="es-SV"/>
              </w:rPr>
            </w:pPr>
            <w:r w:rsidRPr="005C6125">
              <w:rPr>
                <w:rFonts w:eastAsia="Times New Roman" w:cs="Calibri"/>
                <w:b/>
                <w:bCs/>
                <w:color w:val="000000"/>
                <w:lang w:eastAsia="es-SV"/>
              </w:rPr>
              <w:t>Gastos generales</w:t>
            </w:r>
            <w:r w:rsidRPr="005C6125">
              <w:rPr>
                <w:rFonts w:eastAsia="Times New Roman" w:cs="Calibri"/>
                <w:b/>
                <w:bCs/>
                <w:color w:val="000000"/>
                <w:lang w:eastAsia="es-SV"/>
              </w:rPr>
              <w:br/>
              <w:t>($)</w:t>
            </w:r>
          </w:p>
        </w:tc>
        <w:tc>
          <w:tcPr>
            <w:tcW w:w="1000" w:type="pct"/>
            <w:tcBorders>
              <w:top w:val="single" w:sz="4" w:space="0" w:color="auto"/>
              <w:left w:val="nil"/>
              <w:bottom w:val="double" w:sz="6" w:space="0" w:color="auto"/>
              <w:right w:val="single" w:sz="4" w:space="0" w:color="auto"/>
            </w:tcBorders>
            <w:shd w:val="clear" w:color="auto" w:fill="auto"/>
            <w:vAlign w:val="center"/>
            <w:hideMark/>
          </w:tcPr>
          <w:p w:rsidR="005C6125" w:rsidRPr="005C6125" w:rsidRDefault="005C6125" w:rsidP="005C6125">
            <w:pPr>
              <w:spacing w:after="0" w:line="240" w:lineRule="auto"/>
              <w:jc w:val="center"/>
              <w:rPr>
                <w:rFonts w:eastAsia="Times New Roman" w:cs="Calibri"/>
                <w:b/>
                <w:bCs/>
                <w:color w:val="000000"/>
                <w:lang w:eastAsia="es-SV"/>
              </w:rPr>
            </w:pPr>
            <w:r w:rsidRPr="005C6125">
              <w:rPr>
                <w:rFonts w:eastAsia="Times New Roman" w:cs="Calibri"/>
                <w:b/>
                <w:bCs/>
                <w:color w:val="000000"/>
                <w:lang w:eastAsia="es-SV"/>
              </w:rPr>
              <w:t>Insumos</w:t>
            </w:r>
            <w:r w:rsidRPr="005C6125">
              <w:rPr>
                <w:rFonts w:eastAsia="Times New Roman" w:cs="Calibri"/>
                <w:b/>
                <w:bCs/>
                <w:color w:val="000000"/>
                <w:lang w:eastAsia="es-SV"/>
              </w:rPr>
              <w:br/>
              <w:t>($)</w:t>
            </w:r>
          </w:p>
        </w:tc>
        <w:tc>
          <w:tcPr>
            <w:tcW w:w="1000" w:type="pct"/>
            <w:tcBorders>
              <w:top w:val="single" w:sz="4" w:space="0" w:color="auto"/>
              <w:left w:val="nil"/>
              <w:bottom w:val="double" w:sz="6" w:space="0" w:color="auto"/>
              <w:right w:val="single" w:sz="4" w:space="0" w:color="auto"/>
            </w:tcBorders>
            <w:shd w:val="clear" w:color="auto" w:fill="auto"/>
            <w:vAlign w:val="center"/>
            <w:hideMark/>
          </w:tcPr>
          <w:p w:rsidR="005C6125" w:rsidRPr="005C6125" w:rsidRDefault="005C6125" w:rsidP="005C6125">
            <w:pPr>
              <w:spacing w:after="0" w:line="240" w:lineRule="auto"/>
              <w:jc w:val="center"/>
              <w:rPr>
                <w:rFonts w:eastAsia="Times New Roman" w:cs="Calibri"/>
                <w:b/>
                <w:bCs/>
                <w:color w:val="000000"/>
                <w:lang w:eastAsia="es-SV"/>
              </w:rPr>
            </w:pPr>
            <w:r w:rsidRPr="005C6125">
              <w:rPr>
                <w:rFonts w:eastAsia="Times New Roman" w:cs="Calibri"/>
                <w:b/>
                <w:bCs/>
                <w:color w:val="000000"/>
                <w:lang w:eastAsia="es-SV"/>
              </w:rPr>
              <w:t>Total</w:t>
            </w:r>
            <w:r w:rsidRPr="005C6125">
              <w:rPr>
                <w:rFonts w:eastAsia="Times New Roman" w:cs="Calibri"/>
                <w:b/>
                <w:bCs/>
                <w:color w:val="000000"/>
                <w:lang w:eastAsia="es-SV"/>
              </w:rPr>
              <w:br/>
              <w:t>($)</w:t>
            </w:r>
          </w:p>
        </w:tc>
      </w:tr>
      <w:tr w:rsidR="005C6125" w:rsidRPr="005C6125" w:rsidTr="005C6125">
        <w:trPr>
          <w:trHeight w:val="420"/>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rPr>
                <w:rFonts w:eastAsia="Times New Roman" w:cs="Calibri"/>
                <w:color w:val="000000"/>
                <w:sz w:val="18"/>
                <w:szCs w:val="18"/>
                <w:lang w:eastAsia="es-SV"/>
              </w:rPr>
            </w:pPr>
            <w:r w:rsidRPr="005C6125">
              <w:rPr>
                <w:rFonts w:eastAsia="Times New Roman" w:cs="Calibri"/>
                <w:color w:val="000000"/>
                <w:sz w:val="18"/>
                <w:szCs w:val="18"/>
                <w:lang w:eastAsia="es-SV"/>
              </w:rPr>
              <w:t>CAASZ</w:t>
            </w:r>
          </w:p>
        </w:tc>
        <w:tc>
          <w:tcPr>
            <w:tcW w:w="1000" w:type="pct"/>
            <w:tcBorders>
              <w:top w:val="nil"/>
              <w:left w:val="nil"/>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jc w:val="center"/>
              <w:rPr>
                <w:rFonts w:eastAsia="Times New Roman" w:cs="Calibri"/>
                <w:color w:val="000000"/>
                <w:sz w:val="18"/>
                <w:szCs w:val="18"/>
                <w:lang w:eastAsia="es-SV"/>
              </w:rPr>
            </w:pPr>
            <w:r w:rsidRPr="005C6125">
              <w:rPr>
                <w:rFonts w:eastAsia="Times New Roman" w:cs="Calibri"/>
                <w:color w:val="000000"/>
                <w:sz w:val="18"/>
                <w:szCs w:val="18"/>
                <w:lang w:eastAsia="es-SV"/>
              </w:rPr>
              <w:t>2</w:t>
            </w:r>
            <w:r>
              <w:rPr>
                <w:rFonts w:eastAsia="Times New Roman" w:cs="Calibri"/>
                <w:color w:val="000000"/>
                <w:sz w:val="18"/>
                <w:szCs w:val="18"/>
                <w:lang w:eastAsia="es-SV"/>
              </w:rPr>
              <w:t>,</w:t>
            </w:r>
            <w:r w:rsidRPr="005C6125">
              <w:rPr>
                <w:rFonts w:eastAsia="Times New Roman" w:cs="Calibri"/>
                <w:color w:val="000000"/>
                <w:sz w:val="18"/>
                <w:szCs w:val="18"/>
                <w:lang w:eastAsia="es-SV"/>
              </w:rPr>
              <w:t>046,322.61</w:t>
            </w:r>
          </w:p>
        </w:tc>
        <w:tc>
          <w:tcPr>
            <w:tcW w:w="1000" w:type="pct"/>
            <w:tcBorders>
              <w:top w:val="nil"/>
              <w:left w:val="nil"/>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jc w:val="center"/>
              <w:rPr>
                <w:rFonts w:eastAsia="Times New Roman" w:cs="Calibri"/>
                <w:color w:val="000000"/>
                <w:sz w:val="18"/>
                <w:szCs w:val="18"/>
                <w:lang w:eastAsia="es-SV"/>
              </w:rPr>
            </w:pPr>
            <w:r w:rsidRPr="005C6125">
              <w:rPr>
                <w:rFonts w:eastAsia="Times New Roman" w:cs="Calibri"/>
                <w:color w:val="000000"/>
                <w:sz w:val="18"/>
                <w:szCs w:val="18"/>
                <w:lang w:eastAsia="es-SV"/>
              </w:rPr>
              <w:t>211,562.25</w:t>
            </w:r>
          </w:p>
        </w:tc>
        <w:tc>
          <w:tcPr>
            <w:tcW w:w="1000" w:type="pct"/>
            <w:tcBorders>
              <w:top w:val="nil"/>
              <w:left w:val="nil"/>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jc w:val="center"/>
              <w:rPr>
                <w:rFonts w:eastAsia="Times New Roman" w:cs="Calibri"/>
                <w:color w:val="000000"/>
                <w:sz w:val="18"/>
                <w:szCs w:val="18"/>
                <w:lang w:eastAsia="es-SV"/>
              </w:rPr>
            </w:pPr>
            <w:r w:rsidRPr="005C6125">
              <w:rPr>
                <w:rFonts w:eastAsia="Times New Roman" w:cs="Calibri"/>
                <w:color w:val="000000"/>
                <w:sz w:val="18"/>
                <w:szCs w:val="18"/>
                <w:lang w:eastAsia="es-SV"/>
              </w:rPr>
              <w:t>390,764.40</w:t>
            </w:r>
          </w:p>
        </w:tc>
        <w:tc>
          <w:tcPr>
            <w:tcW w:w="1000" w:type="pct"/>
            <w:tcBorders>
              <w:top w:val="nil"/>
              <w:left w:val="nil"/>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jc w:val="center"/>
              <w:rPr>
                <w:rFonts w:eastAsia="Times New Roman" w:cs="Calibri"/>
                <w:color w:val="000000"/>
                <w:sz w:val="18"/>
                <w:szCs w:val="18"/>
                <w:lang w:eastAsia="es-SV"/>
              </w:rPr>
            </w:pPr>
            <w:r w:rsidRPr="005C6125">
              <w:rPr>
                <w:rFonts w:eastAsia="Times New Roman" w:cs="Calibri"/>
                <w:color w:val="000000"/>
                <w:sz w:val="18"/>
                <w:szCs w:val="18"/>
                <w:lang w:eastAsia="es-SV"/>
              </w:rPr>
              <w:t>2</w:t>
            </w:r>
            <w:r>
              <w:rPr>
                <w:rFonts w:eastAsia="Times New Roman" w:cs="Calibri"/>
                <w:color w:val="000000"/>
                <w:sz w:val="18"/>
                <w:szCs w:val="18"/>
                <w:lang w:eastAsia="es-SV"/>
              </w:rPr>
              <w:t>,</w:t>
            </w:r>
            <w:r w:rsidRPr="005C6125">
              <w:rPr>
                <w:rFonts w:eastAsia="Times New Roman" w:cs="Calibri"/>
                <w:color w:val="000000"/>
                <w:sz w:val="18"/>
                <w:szCs w:val="18"/>
                <w:lang w:eastAsia="es-SV"/>
              </w:rPr>
              <w:t>648,649.26</w:t>
            </w:r>
          </w:p>
        </w:tc>
      </w:tr>
      <w:tr w:rsidR="005C6125" w:rsidRPr="005C6125" w:rsidTr="005C6125">
        <w:trPr>
          <w:trHeight w:val="420"/>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rPr>
                <w:rFonts w:eastAsia="Times New Roman" w:cs="Calibri"/>
                <w:color w:val="000000"/>
                <w:sz w:val="18"/>
                <w:szCs w:val="18"/>
                <w:lang w:eastAsia="es-SV"/>
              </w:rPr>
            </w:pPr>
            <w:r w:rsidRPr="005C6125">
              <w:rPr>
                <w:rFonts w:eastAsia="Times New Roman" w:cs="Calibri"/>
                <w:color w:val="000000"/>
                <w:sz w:val="18"/>
                <w:szCs w:val="18"/>
                <w:lang w:eastAsia="es-SV"/>
              </w:rPr>
              <w:t>CAL</w:t>
            </w:r>
          </w:p>
        </w:tc>
        <w:tc>
          <w:tcPr>
            <w:tcW w:w="1000" w:type="pct"/>
            <w:tcBorders>
              <w:top w:val="nil"/>
              <w:left w:val="nil"/>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jc w:val="center"/>
              <w:rPr>
                <w:rFonts w:eastAsia="Times New Roman" w:cs="Calibri"/>
                <w:color w:val="000000"/>
                <w:sz w:val="18"/>
                <w:szCs w:val="18"/>
                <w:lang w:eastAsia="es-SV"/>
              </w:rPr>
            </w:pPr>
            <w:r w:rsidRPr="005C6125">
              <w:rPr>
                <w:rFonts w:eastAsia="Times New Roman" w:cs="Calibri"/>
                <w:color w:val="000000"/>
                <w:sz w:val="18"/>
                <w:szCs w:val="18"/>
                <w:lang w:eastAsia="es-SV"/>
              </w:rPr>
              <w:t>1</w:t>
            </w:r>
            <w:r>
              <w:rPr>
                <w:rFonts w:eastAsia="Times New Roman" w:cs="Calibri"/>
                <w:color w:val="000000"/>
                <w:sz w:val="18"/>
                <w:szCs w:val="18"/>
                <w:lang w:eastAsia="es-SV"/>
              </w:rPr>
              <w:t>,</w:t>
            </w:r>
            <w:r w:rsidRPr="005C6125">
              <w:rPr>
                <w:rFonts w:eastAsia="Times New Roman" w:cs="Calibri"/>
                <w:color w:val="000000"/>
                <w:sz w:val="18"/>
                <w:szCs w:val="18"/>
                <w:lang w:eastAsia="es-SV"/>
              </w:rPr>
              <w:t>627,053.56</w:t>
            </w:r>
          </w:p>
        </w:tc>
        <w:tc>
          <w:tcPr>
            <w:tcW w:w="1000" w:type="pct"/>
            <w:tcBorders>
              <w:top w:val="nil"/>
              <w:left w:val="nil"/>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jc w:val="center"/>
              <w:rPr>
                <w:rFonts w:eastAsia="Times New Roman" w:cs="Calibri"/>
                <w:color w:val="000000"/>
                <w:sz w:val="18"/>
                <w:szCs w:val="18"/>
                <w:lang w:eastAsia="es-SV"/>
              </w:rPr>
            </w:pPr>
            <w:r w:rsidRPr="005C6125">
              <w:rPr>
                <w:rFonts w:eastAsia="Times New Roman" w:cs="Calibri"/>
                <w:color w:val="000000"/>
                <w:sz w:val="18"/>
                <w:szCs w:val="18"/>
                <w:lang w:eastAsia="es-SV"/>
              </w:rPr>
              <w:t>86,605.50</w:t>
            </w:r>
          </w:p>
        </w:tc>
        <w:tc>
          <w:tcPr>
            <w:tcW w:w="1000" w:type="pct"/>
            <w:tcBorders>
              <w:top w:val="nil"/>
              <w:left w:val="nil"/>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jc w:val="center"/>
              <w:rPr>
                <w:rFonts w:eastAsia="Times New Roman" w:cs="Calibri"/>
                <w:color w:val="000000"/>
                <w:sz w:val="18"/>
                <w:szCs w:val="18"/>
                <w:lang w:eastAsia="es-SV"/>
              </w:rPr>
            </w:pPr>
            <w:r w:rsidRPr="005C6125">
              <w:rPr>
                <w:rFonts w:eastAsia="Times New Roman" w:cs="Calibri"/>
                <w:color w:val="000000"/>
                <w:sz w:val="18"/>
                <w:szCs w:val="18"/>
                <w:lang w:eastAsia="es-SV"/>
              </w:rPr>
              <w:t>75,256.95</w:t>
            </w:r>
          </w:p>
        </w:tc>
        <w:tc>
          <w:tcPr>
            <w:tcW w:w="1000" w:type="pct"/>
            <w:tcBorders>
              <w:top w:val="nil"/>
              <w:left w:val="nil"/>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jc w:val="center"/>
              <w:rPr>
                <w:rFonts w:eastAsia="Times New Roman" w:cs="Calibri"/>
                <w:color w:val="000000"/>
                <w:sz w:val="18"/>
                <w:szCs w:val="18"/>
                <w:lang w:eastAsia="es-SV"/>
              </w:rPr>
            </w:pPr>
            <w:r w:rsidRPr="005C6125">
              <w:rPr>
                <w:rFonts w:eastAsia="Times New Roman" w:cs="Calibri"/>
                <w:color w:val="000000"/>
                <w:sz w:val="18"/>
                <w:szCs w:val="18"/>
                <w:lang w:eastAsia="es-SV"/>
              </w:rPr>
              <w:t>1</w:t>
            </w:r>
            <w:r>
              <w:rPr>
                <w:rFonts w:eastAsia="Times New Roman" w:cs="Calibri"/>
                <w:color w:val="000000"/>
                <w:sz w:val="18"/>
                <w:szCs w:val="18"/>
                <w:lang w:eastAsia="es-SV"/>
              </w:rPr>
              <w:t>,</w:t>
            </w:r>
            <w:r w:rsidRPr="005C6125">
              <w:rPr>
                <w:rFonts w:eastAsia="Times New Roman" w:cs="Calibri"/>
                <w:color w:val="000000"/>
                <w:sz w:val="18"/>
                <w:szCs w:val="18"/>
                <w:lang w:eastAsia="es-SV"/>
              </w:rPr>
              <w:t>788,916.01</w:t>
            </w:r>
          </w:p>
        </w:tc>
      </w:tr>
      <w:tr w:rsidR="005C6125" w:rsidRPr="005C6125" w:rsidTr="005C6125">
        <w:trPr>
          <w:trHeight w:val="420"/>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rPr>
                <w:rFonts w:eastAsia="Times New Roman" w:cs="Calibri"/>
                <w:color w:val="000000"/>
                <w:sz w:val="18"/>
                <w:szCs w:val="18"/>
                <w:lang w:eastAsia="es-SV"/>
              </w:rPr>
            </w:pPr>
            <w:r w:rsidRPr="005C6125">
              <w:rPr>
                <w:rFonts w:eastAsia="Times New Roman" w:cs="Calibri"/>
                <w:color w:val="000000"/>
                <w:sz w:val="18"/>
                <w:szCs w:val="18"/>
                <w:lang w:eastAsia="es-SV"/>
              </w:rPr>
              <w:t>CALE</w:t>
            </w:r>
          </w:p>
        </w:tc>
        <w:tc>
          <w:tcPr>
            <w:tcW w:w="1000" w:type="pct"/>
            <w:tcBorders>
              <w:top w:val="nil"/>
              <w:left w:val="nil"/>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jc w:val="center"/>
              <w:rPr>
                <w:rFonts w:eastAsia="Times New Roman" w:cs="Calibri"/>
                <w:color w:val="000000"/>
                <w:sz w:val="18"/>
                <w:szCs w:val="18"/>
                <w:lang w:eastAsia="es-SV"/>
              </w:rPr>
            </w:pPr>
            <w:r w:rsidRPr="005C6125">
              <w:rPr>
                <w:rFonts w:eastAsia="Times New Roman" w:cs="Calibri"/>
                <w:color w:val="000000"/>
                <w:sz w:val="18"/>
                <w:szCs w:val="18"/>
                <w:lang w:eastAsia="es-SV"/>
              </w:rPr>
              <w:t>783,895.20</w:t>
            </w:r>
          </w:p>
        </w:tc>
        <w:tc>
          <w:tcPr>
            <w:tcW w:w="1000" w:type="pct"/>
            <w:tcBorders>
              <w:top w:val="nil"/>
              <w:left w:val="nil"/>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jc w:val="center"/>
              <w:rPr>
                <w:rFonts w:eastAsia="Times New Roman" w:cs="Calibri"/>
                <w:color w:val="000000"/>
                <w:sz w:val="18"/>
                <w:szCs w:val="18"/>
                <w:lang w:eastAsia="es-SV"/>
              </w:rPr>
            </w:pPr>
            <w:r w:rsidRPr="005C6125">
              <w:rPr>
                <w:rFonts w:eastAsia="Times New Roman" w:cs="Calibri"/>
                <w:color w:val="000000"/>
                <w:sz w:val="18"/>
                <w:szCs w:val="18"/>
                <w:lang w:eastAsia="es-SV"/>
              </w:rPr>
              <w:t>91,661.23</w:t>
            </w:r>
          </w:p>
        </w:tc>
        <w:tc>
          <w:tcPr>
            <w:tcW w:w="1000" w:type="pct"/>
            <w:tcBorders>
              <w:top w:val="nil"/>
              <w:left w:val="nil"/>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jc w:val="center"/>
              <w:rPr>
                <w:rFonts w:eastAsia="Times New Roman" w:cs="Calibri"/>
                <w:color w:val="000000"/>
                <w:sz w:val="18"/>
                <w:szCs w:val="18"/>
                <w:lang w:eastAsia="es-SV"/>
              </w:rPr>
            </w:pPr>
            <w:r w:rsidRPr="005C6125">
              <w:rPr>
                <w:rFonts w:eastAsia="Times New Roman" w:cs="Calibri"/>
                <w:color w:val="000000"/>
                <w:sz w:val="18"/>
                <w:szCs w:val="18"/>
                <w:lang w:eastAsia="es-SV"/>
              </w:rPr>
              <w:t>21,596.84</w:t>
            </w:r>
          </w:p>
        </w:tc>
        <w:tc>
          <w:tcPr>
            <w:tcW w:w="1000" w:type="pct"/>
            <w:tcBorders>
              <w:top w:val="nil"/>
              <w:left w:val="nil"/>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jc w:val="center"/>
              <w:rPr>
                <w:rFonts w:eastAsia="Times New Roman" w:cs="Calibri"/>
                <w:color w:val="000000"/>
                <w:sz w:val="18"/>
                <w:szCs w:val="18"/>
                <w:lang w:eastAsia="es-SV"/>
              </w:rPr>
            </w:pPr>
            <w:r w:rsidRPr="005C6125">
              <w:rPr>
                <w:rFonts w:eastAsia="Times New Roman" w:cs="Calibri"/>
                <w:color w:val="000000"/>
                <w:sz w:val="18"/>
                <w:szCs w:val="18"/>
                <w:lang w:eastAsia="es-SV"/>
              </w:rPr>
              <w:t>897,153.27</w:t>
            </w:r>
          </w:p>
        </w:tc>
      </w:tr>
      <w:tr w:rsidR="005C6125" w:rsidRPr="005C6125" w:rsidTr="005C6125">
        <w:trPr>
          <w:trHeight w:val="420"/>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rPr>
                <w:rFonts w:eastAsia="Times New Roman" w:cs="Calibri"/>
                <w:color w:val="000000"/>
                <w:sz w:val="18"/>
                <w:szCs w:val="18"/>
                <w:lang w:eastAsia="es-SV"/>
              </w:rPr>
            </w:pPr>
            <w:r w:rsidRPr="005C6125">
              <w:rPr>
                <w:rFonts w:eastAsia="Times New Roman" w:cs="Calibri"/>
                <w:color w:val="000000"/>
                <w:sz w:val="18"/>
                <w:szCs w:val="18"/>
                <w:lang w:eastAsia="es-SV"/>
              </w:rPr>
              <w:t>CRC</w:t>
            </w:r>
          </w:p>
        </w:tc>
        <w:tc>
          <w:tcPr>
            <w:tcW w:w="1000" w:type="pct"/>
            <w:tcBorders>
              <w:top w:val="nil"/>
              <w:left w:val="nil"/>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jc w:val="center"/>
              <w:rPr>
                <w:rFonts w:eastAsia="Times New Roman" w:cs="Calibri"/>
                <w:color w:val="000000"/>
                <w:sz w:val="18"/>
                <w:szCs w:val="18"/>
                <w:lang w:eastAsia="es-SV"/>
              </w:rPr>
            </w:pPr>
            <w:r w:rsidRPr="005C6125">
              <w:rPr>
                <w:rFonts w:eastAsia="Times New Roman" w:cs="Calibri"/>
                <w:color w:val="000000"/>
                <w:sz w:val="18"/>
                <w:szCs w:val="18"/>
                <w:lang w:eastAsia="es-SV"/>
              </w:rPr>
              <w:t>741,393.83</w:t>
            </w:r>
          </w:p>
        </w:tc>
        <w:tc>
          <w:tcPr>
            <w:tcW w:w="1000" w:type="pct"/>
            <w:tcBorders>
              <w:top w:val="nil"/>
              <w:left w:val="nil"/>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jc w:val="center"/>
              <w:rPr>
                <w:rFonts w:eastAsia="Times New Roman" w:cs="Calibri"/>
                <w:color w:val="000000"/>
                <w:sz w:val="18"/>
                <w:szCs w:val="18"/>
                <w:lang w:eastAsia="es-SV"/>
              </w:rPr>
            </w:pPr>
            <w:r w:rsidRPr="005C6125">
              <w:rPr>
                <w:rFonts w:eastAsia="Times New Roman" w:cs="Calibri"/>
                <w:color w:val="000000"/>
                <w:sz w:val="18"/>
                <w:szCs w:val="18"/>
                <w:lang w:eastAsia="es-SV"/>
              </w:rPr>
              <w:t>90,377.06</w:t>
            </w:r>
          </w:p>
        </w:tc>
        <w:tc>
          <w:tcPr>
            <w:tcW w:w="1000" w:type="pct"/>
            <w:tcBorders>
              <w:top w:val="nil"/>
              <w:left w:val="nil"/>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jc w:val="center"/>
              <w:rPr>
                <w:rFonts w:eastAsia="Times New Roman" w:cs="Calibri"/>
                <w:color w:val="000000"/>
                <w:sz w:val="18"/>
                <w:szCs w:val="18"/>
                <w:lang w:eastAsia="es-SV"/>
              </w:rPr>
            </w:pPr>
            <w:r w:rsidRPr="005C6125">
              <w:rPr>
                <w:rFonts w:eastAsia="Times New Roman" w:cs="Calibri"/>
                <w:color w:val="000000"/>
                <w:sz w:val="18"/>
                <w:szCs w:val="18"/>
                <w:lang w:eastAsia="es-SV"/>
              </w:rPr>
              <w:t>39,430.93</w:t>
            </w:r>
          </w:p>
        </w:tc>
        <w:tc>
          <w:tcPr>
            <w:tcW w:w="1000" w:type="pct"/>
            <w:tcBorders>
              <w:top w:val="nil"/>
              <w:left w:val="nil"/>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jc w:val="center"/>
              <w:rPr>
                <w:rFonts w:eastAsia="Times New Roman" w:cs="Calibri"/>
                <w:color w:val="000000"/>
                <w:sz w:val="18"/>
                <w:szCs w:val="18"/>
                <w:lang w:eastAsia="es-SV"/>
              </w:rPr>
            </w:pPr>
            <w:r w:rsidRPr="005C6125">
              <w:rPr>
                <w:rFonts w:eastAsia="Times New Roman" w:cs="Calibri"/>
                <w:color w:val="000000"/>
                <w:sz w:val="18"/>
                <w:szCs w:val="18"/>
                <w:lang w:eastAsia="es-SV"/>
              </w:rPr>
              <w:t>871,201.82</w:t>
            </w:r>
          </w:p>
        </w:tc>
      </w:tr>
      <w:tr w:rsidR="005C6125" w:rsidRPr="005C6125" w:rsidTr="005C6125">
        <w:trPr>
          <w:trHeight w:val="420"/>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rPr>
                <w:rFonts w:eastAsia="Times New Roman" w:cs="Calibri"/>
                <w:color w:val="000000"/>
                <w:sz w:val="18"/>
                <w:szCs w:val="18"/>
                <w:lang w:eastAsia="es-SV"/>
              </w:rPr>
            </w:pPr>
            <w:r w:rsidRPr="005C6125">
              <w:rPr>
                <w:rFonts w:eastAsia="Times New Roman" w:cs="Calibri"/>
                <w:color w:val="000000"/>
                <w:sz w:val="18"/>
                <w:szCs w:val="18"/>
                <w:lang w:eastAsia="es-SV"/>
              </w:rPr>
              <w:t>CRINA</w:t>
            </w:r>
          </w:p>
        </w:tc>
        <w:tc>
          <w:tcPr>
            <w:tcW w:w="1000" w:type="pct"/>
            <w:tcBorders>
              <w:top w:val="nil"/>
              <w:left w:val="nil"/>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jc w:val="center"/>
              <w:rPr>
                <w:rFonts w:eastAsia="Times New Roman" w:cs="Calibri"/>
                <w:color w:val="000000"/>
                <w:sz w:val="18"/>
                <w:szCs w:val="18"/>
                <w:lang w:eastAsia="es-SV"/>
              </w:rPr>
            </w:pPr>
            <w:r w:rsidRPr="005C6125">
              <w:rPr>
                <w:rFonts w:eastAsia="Times New Roman" w:cs="Calibri"/>
                <w:color w:val="000000"/>
                <w:sz w:val="18"/>
                <w:szCs w:val="18"/>
                <w:lang w:eastAsia="es-SV"/>
              </w:rPr>
              <w:t>1</w:t>
            </w:r>
            <w:r>
              <w:rPr>
                <w:rFonts w:eastAsia="Times New Roman" w:cs="Calibri"/>
                <w:color w:val="000000"/>
                <w:sz w:val="18"/>
                <w:szCs w:val="18"/>
                <w:lang w:eastAsia="es-SV"/>
              </w:rPr>
              <w:t>,</w:t>
            </w:r>
            <w:r w:rsidRPr="005C6125">
              <w:rPr>
                <w:rFonts w:eastAsia="Times New Roman" w:cs="Calibri"/>
                <w:color w:val="000000"/>
                <w:sz w:val="18"/>
                <w:szCs w:val="18"/>
                <w:lang w:eastAsia="es-SV"/>
              </w:rPr>
              <w:t>777,700.30</w:t>
            </w:r>
          </w:p>
        </w:tc>
        <w:tc>
          <w:tcPr>
            <w:tcW w:w="1000" w:type="pct"/>
            <w:tcBorders>
              <w:top w:val="nil"/>
              <w:left w:val="nil"/>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jc w:val="center"/>
              <w:rPr>
                <w:rFonts w:eastAsia="Times New Roman" w:cs="Calibri"/>
                <w:color w:val="000000"/>
                <w:sz w:val="18"/>
                <w:szCs w:val="18"/>
                <w:lang w:eastAsia="es-SV"/>
              </w:rPr>
            </w:pPr>
            <w:r w:rsidRPr="005C6125">
              <w:rPr>
                <w:rFonts w:eastAsia="Times New Roman" w:cs="Calibri"/>
                <w:color w:val="000000"/>
                <w:sz w:val="18"/>
                <w:szCs w:val="18"/>
                <w:lang w:eastAsia="es-SV"/>
              </w:rPr>
              <w:t>47,283.66</w:t>
            </w:r>
          </w:p>
        </w:tc>
        <w:tc>
          <w:tcPr>
            <w:tcW w:w="1000" w:type="pct"/>
            <w:tcBorders>
              <w:top w:val="nil"/>
              <w:left w:val="nil"/>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jc w:val="center"/>
              <w:rPr>
                <w:rFonts w:eastAsia="Times New Roman" w:cs="Calibri"/>
                <w:color w:val="000000"/>
                <w:sz w:val="18"/>
                <w:szCs w:val="18"/>
                <w:lang w:eastAsia="es-SV"/>
              </w:rPr>
            </w:pPr>
            <w:r w:rsidRPr="005C6125">
              <w:rPr>
                <w:rFonts w:eastAsia="Times New Roman" w:cs="Calibri"/>
                <w:color w:val="000000"/>
                <w:sz w:val="18"/>
                <w:szCs w:val="18"/>
                <w:lang w:eastAsia="es-SV"/>
              </w:rPr>
              <w:t>28,130.75</w:t>
            </w:r>
          </w:p>
        </w:tc>
        <w:tc>
          <w:tcPr>
            <w:tcW w:w="1000" w:type="pct"/>
            <w:tcBorders>
              <w:top w:val="nil"/>
              <w:left w:val="nil"/>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jc w:val="center"/>
              <w:rPr>
                <w:rFonts w:eastAsia="Times New Roman" w:cs="Calibri"/>
                <w:color w:val="000000"/>
                <w:sz w:val="18"/>
                <w:szCs w:val="18"/>
                <w:lang w:eastAsia="es-SV"/>
              </w:rPr>
            </w:pPr>
            <w:r w:rsidRPr="005C6125">
              <w:rPr>
                <w:rFonts w:eastAsia="Times New Roman" w:cs="Calibri"/>
                <w:color w:val="000000"/>
                <w:sz w:val="18"/>
                <w:szCs w:val="18"/>
                <w:lang w:eastAsia="es-SV"/>
              </w:rPr>
              <w:t>1</w:t>
            </w:r>
            <w:r>
              <w:rPr>
                <w:rFonts w:eastAsia="Times New Roman" w:cs="Calibri"/>
                <w:color w:val="000000"/>
                <w:sz w:val="18"/>
                <w:szCs w:val="18"/>
                <w:lang w:eastAsia="es-SV"/>
              </w:rPr>
              <w:t>,</w:t>
            </w:r>
            <w:r w:rsidRPr="005C6125">
              <w:rPr>
                <w:rFonts w:eastAsia="Times New Roman" w:cs="Calibri"/>
                <w:color w:val="000000"/>
                <w:sz w:val="18"/>
                <w:szCs w:val="18"/>
                <w:lang w:eastAsia="es-SV"/>
              </w:rPr>
              <w:t>853,114.71</w:t>
            </w:r>
          </w:p>
        </w:tc>
      </w:tr>
      <w:tr w:rsidR="005C6125" w:rsidRPr="005C6125" w:rsidTr="005C6125">
        <w:trPr>
          <w:trHeight w:val="420"/>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rPr>
                <w:rFonts w:eastAsia="Times New Roman" w:cs="Calibri"/>
                <w:color w:val="000000"/>
                <w:sz w:val="18"/>
                <w:szCs w:val="18"/>
                <w:lang w:eastAsia="es-SV"/>
              </w:rPr>
            </w:pPr>
            <w:r w:rsidRPr="005C6125">
              <w:rPr>
                <w:rFonts w:eastAsia="Times New Roman" w:cs="Calibri"/>
                <w:color w:val="000000"/>
                <w:sz w:val="18"/>
                <w:szCs w:val="18"/>
                <w:lang w:eastAsia="es-SV"/>
              </w:rPr>
              <w:t>CRIO</w:t>
            </w:r>
          </w:p>
        </w:tc>
        <w:tc>
          <w:tcPr>
            <w:tcW w:w="1000" w:type="pct"/>
            <w:tcBorders>
              <w:top w:val="nil"/>
              <w:left w:val="nil"/>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jc w:val="center"/>
              <w:rPr>
                <w:rFonts w:eastAsia="Times New Roman" w:cs="Calibri"/>
                <w:color w:val="000000"/>
                <w:sz w:val="18"/>
                <w:szCs w:val="18"/>
                <w:lang w:eastAsia="es-SV"/>
              </w:rPr>
            </w:pPr>
            <w:r w:rsidRPr="005C6125">
              <w:rPr>
                <w:rFonts w:eastAsia="Times New Roman" w:cs="Calibri"/>
                <w:color w:val="000000"/>
                <w:sz w:val="18"/>
                <w:szCs w:val="18"/>
                <w:lang w:eastAsia="es-SV"/>
              </w:rPr>
              <w:t>953,550.13</w:t>
            </w:r>
          </w:p>
        </w:tc>
        <w:tc>
          <w:tcPr>
            <w:tcW w:w="1000" w:type="pct"/>
            <w:tcBorders>
              <w:top w:val="nil"/>
              <w:left w:val="nil"/>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jc w:val="center"/>
              <w:rPr>
                <w:rFonts w:eastAsia="Times New Roman" w:cs="Calibri"/>
                <w:color w:val="000000"/>
                <w:sz w:val="18"/>
                <w:szCs w:val="18"/>
                <w:lang w:eastAsia="es-SV"/>
              </w:rPr>
            </w:pPr>
            <w:r w:rsidRPr="005C6125">
              <w:rPr>
                <w:rFonts w:eastAsia="Times New Roman" w:cs="Calibri"/>
                <w:color w:val="000000"/>
                <w:sz w:val="18"/>
                <w:szCs w:val="18"/>
                <w:lang w:eastAsia="es-SV"/>
              </w:rPr>
              <w:t>34,861.13</w:t>
            </w:r>
          </w:p>
        </w:tc>
        <w:tc>
          <w:tcPr>
            <w:tcW w:w="1000" w:type="pct"/>
            <w:tcBorders>
              <w:top w:val="nil"/>
              <w:left w:val="nil"/>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jc w:val="center"/>
              <w:rPr>
                <w:rFonts w:eastAsia="Times New Roman" w:cs="Calibri"/>
                <w:color w:val="000000"/>
                <w:sz w:val="18"/>
                <w:szCs w:val="18"/>
                <w:lang w:eastAsia="es-SV"/>
              </w:rPr>
            </w:pPr>
            <w:r w:rsidRPr="005C6125">
              <w:rPr>
                <w:rFonts w:eastAsia="Times New Roman" w:cs="Calibri"/>
                <w:color w:val="000000"/>
                <w:sz w:val="18"/>
                <w:szCs w:val="18"/>
                <w:lang w:eastAsia="es-SV"/>
              </w:rPr>
              <w:t>2,809.70</w:t>
            </w:r>
          </w:p>
        </w:tc>
        <w:tc>
          <w:tcPr>
            <w:tcW w:w="1000" w:type="pct"/>
            <w:tcBorders>
              <w:top w:val="nil"/>
              <w:left w:val="nil"/>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jc w:val="center"/>
              <w:rPr>
                <w:rFonts w:eastAsia="Times New Roman" w:cs="Calibri"/>
                <w:color w:val="000000"/>
                <w:sz w:val="18"/>
                <w:szCs w:val="18"/>
                <w:lang w:eastAsia="es-SV"/>
              </w:rPr>
            </w:pPr>
            <w:r w:rsidRPr="005C6125">
              <w:rPr>
                <w:rFonts w:eastAsia="Times New Roman" w:cs="Calibri"/>
                <w:color w:val="000000"/>
                <w:sz w:val="18"/>
                <w:szCs w:val="18"/>
                <w:lang w:eastAsia="es-SV"/>
              </w:rPr>
              <w:t>991,220.96</w:t>
            </w:r>
          </w:p>
        </w:tc>
      </w:tr>
      <w:tr w:rsidR="005C6125" w:rsidRPr="005C6125" w:rsidTr="005C6125">
        <w:trPr>
          <w:trHeight w:val="420"/>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rPr>
                <w:rFonts w:eastAsia="Times New Roman" w:cs="Calibri"/>
                <w:color w:val="000000"/>
                <w:sz w:val="18"/>
                <w:szCs w:val="18"/>
                <w:lang w:eastAsia="es-SV"/>
              </w:rPr>
            </w:pPr>
            <w:r w:rsidRPr="005C6125">
              <w:rPr>
                <w:rFonts w:eastAsia="Times New Roman" w:cs="Calibri"/>
                <w:color w:val="000000"/>
                <w:sz w:val="18"/>
                <w:szCs w:val="18"/>
                <w:lang w:eastAsia="es-SV"/>
              </w:rPr>
              <w:t>CRIOR</w:t>
            </w:r>
          </w:p>
        </w:tc>
        <w:tc>
          <w:tcPr>
            <w:tcW w:w="1000" w:type="pct"/>
            <w:tcBorders>
              <w:top w:val="nil"/>
              <w:left w:val="nil"/>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jc w:val="center"/>
              <w:rPr>
                <w:rFonts w:eastAsia="Times New Roman" w:cs="Calibri"/>
                <w:color w:val="000000"/>
                <w:sz w:val="18"/>
                <w:szCs w:val="18"/>
                <w:lang w:eastAsia="es-SV"/>
              </w:rPr>
            </w:pPr>
            <w:r w:rsidRPr="005C6125">
              <w:rPr>
                <w:rFonts w:eastAsia="Times New Roman" w:cs="Calibri"/>
                <w:color w:val="000000"/>
                <w:sz w:val="18"/>
                <w:szCs w:val="18"/>
                <w:lang w:eastAsia="es-SV"/>
              </w:rPr>
              <w:t>861,579.68</w:t>
            </w:r>
          </w:p>
        </w:tc>
        <w:tc>
          <w:tcPr>
            <w:tcW w:w="1000" w:type="pct"/>
            <w:tcBorders>
              <w:top w:val="nil"/>
              <w:left w:val="nil"/>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jc w:val="center"/>
              <w:rPr>
                <w:rFonts w:eastAsia="Times New Roman" w:cs="Calibri"/>
                <w:color w:val="000000"/>
                <w:sz w:val="18"/>
                <w:szCs w:val="18"/>
                <w:lang w:eastAsia="es-SV"/>
              </w:rPr>
            </w:pPr>
            <w:r w:rsidRPr="005C6125">
              <w:rPr>
                <w:rFonts w:eastAsia="Times New Roman" w:cs="Calibri"/>
                <w:color w:val="000000"/>
                <w:sz w:val="18"/>
                <w:szCs w:val="18"/>
                <w:lang w:eastAsia="es-SV"/>
              </w:rPr>
              <w:t>74,357.79</w:t>
            </w:r>
          </w:p>
        </w:tc>
        <w:tc>
          <w:tcPr>
            <w:tcW w:w="1000" w:type="pct"/>
            <w:tcBorders>
              <w:top w:val="nil"/>
              <w:left w:val="nil"/>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jc w:val="center"/>
              <w:rPr>
                <w:rFonts w:eastAsia="Times New Roman" w:cs="Calibri"/>
                <w:color w:val="000000"/>
                <w:sz w:val="18"/>
                <w:szCs w:val="18"/>
                <w:lang w:eastAsia="es-SV"/>
              </w:rPr>
            </w:pPr>
            <w:r w:rsidRPr="005C6125">
              <w:rPr>
                <w:rFonts w:eastAsia="Times New Roman" w:cs="Calibri"/>
                <w:color w:val="000000"/>
                <w:sz w:val="18"/>
                <w:szCs w:val="18"/>
                <w:lang w:eastAsia="es-SV"/>
              </w:rPr>
              <w:t>16,788.05</w:t>
            </w:r>
          </w:p>
        </w:tc>
        <w:tc>
          <w:tcPr>
            <w:tcW w:w="1000" w:type="pct"/>
            <w:tcBorders>
              <w:top w:val="nil"/>
              <w:left w:val="nil"/>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jc w:val="center"/>
              <w:rPr>
                <w:rFonts w:eastAsia="Times New Roman" w:cs="Calibri"/>
                <w:color w:val="000000"/>
                <w:sz w:val="18"/>
                <w:szCs w:val="18"/>
                <w:lang w:eastAsia="es-SV"/>
              </w:rPr>
            </w:pPr>
            <w:r w:rsidRPr="005C6125">
              <w:rPr>
                <w:rFonts w:eastAsia="Times New Roman" w:cs="Calibri"/>
                <w:color w:val="000000"/>
                <w:sz w:val="18"/>
                <w:szCs w:val="18"/>
                <w:lang w:eastAsia="es-SV"/>
              </w:rPr>
              <w:t>952,725.52</w:t>
            </w:r>
          </w:p>
        </w:tc>
      </w:tr>
      <w:tr w:rsidR="005C6125" w:rsidRPr="005C6125" w:rsidTr="005C6125">
        <w:trPr>
          <w:trHeight w:val="420"/>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rPr>
                <w:rFonts w:eastAsia="Times New Roman" w:cs="Calibri"/>
                <w:color w:val="000000"/>
                <w:sz w:val="18"/>
                <w:szCs w:val="18"/>
                <w:lang w:eastAsia="es-SV"/>
              </w:rPr>
            </w:pPr>
            <w:r w:rsidRPr="005C6125">
              <w:rPr>
                <w:rFonts w:eastAsia="Times New Roman" w:cs="Calibri"/>
                <w:color w:val="000000"/>
                <w:sz w:val="18"/>
                <w:szCs w:val="18"/>
                <w:lang w:eastAsia="es-SV"/>
              </w:rPr>
              <w:t>CRP</w:t>
            </w:r>
          </w:p>
        </w:tc>
        <w:tc>
          <w:tcPr>
            <w:tcW w:w="1000" w:type="pct"/>
            <w:tcBorders>
              <w:top w:val="nil"/>
              <w:left w:val="nil"/>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jc w:val="center"/>
              <w:rPr>
                <w:rFonts w:eastAsia="Times New Roman" w:cs="Calibri"/>
                <w:color w:val="000000"/>
                <w:sz w:val="18"/>
                <w:szCs w:val="18"/>
                <w:lang w:eastAsia="es-SV"/>
              </w:rPr>
            </w:pPr>
            <w:r w:rsidRPr="005C6125">
              <w:rPr>
                <w:rFonts w:eastAsia="Times New Roman" w:cs="Calibri"/>
                <w:color w:val="000000"/>
                <w:sz w:val="18"/>
                <w:szCs w:val="18"/>
                <w:lang w:eastAsia="es-SV"/>
              </w:rPr>
              <w:t>439,965.44</w:t>
            </w:r>
          </w:p>
        </w:tc>
        <w:tc>
          <w:tcPr>
            <w:tcW w:w="1000" w:type="pct"/>
            <w:tcBorders>
              <w:top w:val="nil"/>
              <w:left w:val="nil"/>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jc w:val="center"/>
              <w:rPr>
                <w:rFonts w:eastAsia="Times New Roman" w:cs="Calibri"/>
                <w:color w:val="000000"/>
                <w:sz w:val="18"/>
                <w:szCs w:val="18"/>
                <w:lang w:eastAsia="es-SV"/>
              </w:rPr>
            </w:pPr>
            <w:r w:rsidRPr="005C6125">
              <w:rPr>
                <w:rFonts w:eastAsia="Times New Roman" w:cs="Calibri"/>
                <w:color w:val="000000"/>
                <w:sz w:val="18"/>
                <w:szCs w:val="18"/>
                <w:lang w:eastAsia="es-SV"/>
              </w:rPr>
              <w:t>21,428.70</w:t>
            </w:r>
          </w:p>
        </w:tc>
        <w:tc>
          <w:tcPr>
            <w:tcW w:w="1000" w:type="pct"/>
            <w:tcBorders>
              <w:top w:val="nil"/>
              <w:left w:val="nil"/>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jc w:val="center"/>
              <w:rPr>
                <w:rFonts w:eastAsia="Times New Roman" w:cs="Calibri"/>
                <w:color w:val="000000"/>
                <w:sz w:val="18"/>
                <w:szCs w:val="18"/>
                <w:lang w:eastAsia="es-SV"/>
              </w:rPr>
            </w:pPr>
            <w:r w:rsidRPr="005C6125">
              <w:rPr>
                <w:rFonts w:eastAsia="Times New Roman" w:cs="Calibri"/>
                <w:color w:val="000000"/>
                <w:sz w:val="18"/>
                <w:szCs w:val="18"/>
                <w:lang w:eastAsia="es-SV"/>
              </w:rPr>
              <w:t>21,453.97</w:t>
            </w:r>
          </w:p>
        </w:tc>
        <w:tc>
          <w:tcPr>
            <w:tcW w:w="1000" w:type="pct"/>
            <w:tcBorders>
              <w:top w:val="nil"/>
              <w:left w:val="nil"/>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jc w:val="center"/>
              <w:rPr>
                <w:rFonts w:eastAsia="Times New Roman" w:cs="Calibri"/>
                <w:color w:val="000000"/>
                <w:sz w:val="18"/>
                <w:szCs w:val="18"/>
                <w:lang w:eastAsia="es-SV"/>
              </w:rPr>
            </w:pPr>
            <w:r w:rsidRPr="005C6125">
              <w:rPr>
                <w:rFonts w:eastAsia="Times New Roman" w:cs="Calibri"/>
                <w:color w:val="000000"/>
                <w:sz w:val="18"/>
                <w:szCs w:val="18"/>
                <w:lang w:eastAsia="es-SV"/>
              </w:rPr>
              <w:t>482,848.11</w:t>
            </w:r>
          </w:p>
        </w:tc>
      </w:tr>
      <w:tr w:rsidR="005C6125" w:rsidRPr="005C6125" w:rsidTr="005C6125">
        <w:trPr>
          <w:trHeight w:val="420"/>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rPr>
                <w:rFonts w:eastAsia="Times New Roman" w:cs="Calibri"/>
                <w:color w:val="000000"/>
                <w:sz w:val="18"/>
                <w:szCs w:val="18"/>
                <w:lang w:eastAsia="es-SV"/>
              </w:rPr>
            </w:pPr>
            <w:r w:rsidRPr="005C6125">
              <w:rPr>
                <w:rFonts w:eastAsia="Times New Roman" w:cs="Calibri"/>
                <w:color w:val="000000"/>
                <w:sz w:val="18"/>
                <w:szCs w:val="18"/>
                <w:lang w:eastAsia="es-SV"/>
              </w:rPr>
              <w:t>UCE</w:t>
            </w:r>
          </w:p>
        </w:tc>
        <w:tc>
          <w:tcPr>
            <w:tcW w:w="1000" w:type="pct"/>
            <w:tcBorders>
              <w:top w:val="nil"/>
              <w:left w:val="nil"/>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jc w:val="center"/>
              <w:rPr>
                <w:rFonts w:eastAsia="Times New Roman" w:cs="Calibri"/>
                <w:color w:val="000000"/>
                <w:sz w:val="18"/>
                <w:szCs w:val="18"/>
                <w:lang w:eastAsia="es-SV"/>
              </w:rPr>
            </w:pPr>
            <w:r w:rsidRPr="005C6125">
              <w:rPr>
                <w:rFonts w:eastAsia="Times New Roman" w:cs="Calibri"/>
                <w:color w:val="000000"/>
                <w:sz w:val="18"/>
                <w:szCs w:val="18"/>
                <w:lang w:eastAsia="es-SV"/>
              </w:rPr>
              <w:t>579,272.12</w:t>
            </w:r>
          </w:p>
        </w:tc>
        <w:tc>
          <w:tcPr>
            <w:tcW w:w="1000" w:type="pct"/>
            <w:tcBorders>
              <w:top w:val="nil"/>
              <w:left w:val="nil"/>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jc w:val="center"/>
              <w:rPr>
                <w:rFonts w:eastAsia="Times New Roman" w:cs="Calibri"/>
                <w:color w:val="000000"/>
                <w:sz w:val="18"/>
                <w:szCs w:val="18"/>
                <w:lang w:eastAsia="es-SV"/>
              </w:rPr>
            </w:pPr>
            <w:r w:rsidRPr="005C6125">
              <w:rPr>
                <w:rFonts w:eastAsia="Times New Roman" w:cs="Calibri"/>
                <w:color w:val="000000"/>
                <w:sz w:val="18"/>
                <w:szCs w:val="18"/>
                <w:lang w:eastAsia="es-SV"/>
              </w:rPr>
              <w:t>10,808.97</w:t>
            </w:r>
          </w:p>
        </w:tc>
        <w:tc>
          <w:tcPr>
            <w:tcW w:w="1000" w:type="pct"/>
            <w:tcBorders>
              <w:top w:val="nil"/>
              <w:left w:val="nil"/>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jc w:val="center"/>
              <w:rPr>
                <w:rFonts w:eastAsia="Times New Roman" w:cs="Calibri"/>
                <w:color w:val="000000"/>
                <w:sz w:val="18"/>
                <w:szCs w:val="18"/>
                <w:lang w:eastAsia="es-SV"/>
              </w:rPr>
            </w:pPr>
            <w:r w:rsidRPr="005C6125">
              <w:rPr>
                <w:rFonts w:eastAsia="Times New Roman" w:cs="Calibri"/>
                <w:color w:val="000000"/>
                <w:sz w:val="18"/>
                <w:szCs w:val="18"/>
                <w:lang w:eastAsia="es-SV"/>
              </w:rPr>
              <w:t>3,373.71</w:t>
            </w:r>
          </w:p>
        </w:tc>
        <w:tc>
          <w:tcPr>
            <w:tcW w:w="1000" w:type="pct"/>
            <w:tcBorders>
              <w:top w:val="nil"/>
              <w:left w:val="nil"/>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jc w:val="center"/>
              <w:rPr>
                <w:rFonts w:eastAsia="Times New Roman" w:cs="Calibri"/>
                <w:color w:val="000000"/>
                <w:sz w:val="18"/>
                <w:szCs w:val="18"/>
                <w:lang w:eastAsia="es-SV"/>
              </w:rPr>
            </w:pPr>
            <w:r w:rsidRPr="005C6125">
              <w:rPr>
                <w:rFonts w:eastAsia="Times New Roman" w:cs="Calibri"/>
                <w:color w:val="000000"/>
                <w:sz w:val="18"/>
                <w:szCs w:val="18"/>
                <w:lang w:eastAsia="es-SV"/>
              </w:rPr>
              <w:t>593,454.80</w:t>
            </w:r>
          </w:p>
        </w:tc>
      </w:tr>
      <w:tr w:rsidR="005C6125" w:rsidRPr="005C6125" w:rsidTr="005C6125">
        <w:trPr>
          <w:trHeight w:val="420"/>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jc w:val="center"/>
              <w:rPr>
                <w:rFonts w:eastAsia="Times New Roman" w:cs="Calibri"/>
                <w:b/>
                <w:bCs/>
                <w:color w:val="000000"/>
                <w:sz w:val="18"/>
                <w:szCs w:val="18"/>
                <w:lang w:eastAsia="es-SV"/>
              </w:rPr>
            </w:pPr>
            <w:r w:rsidRPr="005C6125">
              <w:rPr>
                <w:rFonts w:eastAsia="Times New Roman" w:cs="Calibri"/>
                <w:b/>
                <w:bCs/>
                <w:color w:val="000000"/>
                <w:sz w:val="18"/>
                <w:szCs w:val="18"/>
                <w:lang w:eastAsia="es-SV"/>
              </w:rPr>
              <w:t>Total</w:t>
            </w:r>
          </w:p>
        </w:tc>
        <w:tc>
          <w:tcPr>
            <w:tcW w:w="1000" w:type="pct"/>
            <w:tcBorders>
              <w:top w:val="nil"/>
              <w:left w:val="nil"/>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jc w:val="center"/>
              <w:rPr>
                <w:rFonts w:eastAsia="Times New Roman" w:cs="Calibri"/>
                <w:b/>
                <w:bCs/>
                <w:color w:val="000000"/>
                <w:sz w:val="18"/>
                <w:szCs w:val="18"/>
                <w:lang w:eastAsia="es-SV"/>
              </w:rPr>
            </w:pPr>
            <w:r w:rsidRPr="005C6125">
              <w:rPr>
                <w:rFonts w:eastAsia="Times New Roman" w:cs="Calibri"/>
                <w:b/>
                <w:bCs/>
                <w:color w:val="000000"/>
                <w:sz w:val="18"/>
                <w:szCs w:val="18"/>
                <w:lang w:eastAsia="es-SV"/>
              </w:rPr>
              <w:t>9</w:t>
            </w:r>
            <w:r>
              <w:rPr>
                <w:rFonts w:eastAsia="Times New Roman" w:cs="Calibri"/>
                <w:b/>
                <w:bCs/>
                <w:color w:val="000000"/>
                <w:sz w:val="18"/>
                <w:szCs w:val="18"/>
                <w:lang w:eastAsia="es-SV"/>
              </w:rPr>
              <w:t>,</w:t>
            </w:r>
            <w:r w:rsidRPr="005C6125">
              <w:rPr>
                <w:rFonts w:eastAsia="Times New Roman" w:cs="Calibri"/>
                <w:b/>
                <w:bCs/>
                <w:color w:val="000000"/>
                <w:sz w:val="18"/>
                <w:szCs w:val="18"/>
                <w:lang w:eastAsia="es-SV"/>
              </w:rPr>
              <w:t>810,732.87</w:t>
            </w:r>
          </w:p>
        </w:tc>
        <w:tc>
          <w:tcPr>
            <w:tcW w:w="1000" w:type="pct"/>
            <w:tcBorders>
              <w:top w:val="nil"/>
              <w:left w:val="nil"/>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jc w:val="center"/>
              <w:rPr>
                <w:rFonts w:eastAsia="Times New Roman" w:cs="Calibri"/>
                <w:b/>
                <w:bCs/>
                <w:color w:val="000000"/>
                <w:sz w:val="18"/>
                <w:szCs w:val="18"/>
                <w:lang w:eastAsia="es-SV"/>
              </w:rPr>
            </w:pPr>
            <w:r w:rsidRPr="005C6125">
              <w:rPr>
                <w:rFonts w:eastAsia="Times New Roman" w:cs="Calibri"/>
                <w:b/>
                <w:bCs/>
                <w:color w:val="000000"/>
                <w:sz w:val="18"/>
                <w:szCs w:val="18"/>
                <w:lang w:eastAsia="es-SV"/>
              </w:rPr>
              <w:t>668,946.29</w:t>
            </w:r>
          </w:p>
        </w:tc>
        <w:tc>
          <w:tcPr>
            <w:tcW w:w="1000" w:type="pct"/>
            <w:tcBorders>
              <w:top w:val="nil"/>
              <w:left w:val="nil"/>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jc w:val="center"/>
              <w:rPr>
                <w:rFonts w:eastAsia="Times New Roman" w:cs="Calibri"/>
                <w:b/>
                <w:bCs/>
                <w:color w:val="000000"/>
                <w:sz w:val="18"/>
                <w:szCs w:val="18"/>
                <w:lang w:eastAsia="es-SV"/>
              </w:rPr>
            </w:pPr>
            <w:r w:rsidRPr="005C6125">
              <w:rPr>
                <w:rFonts w:eastAsia="Times New Roman" w:cs="Calibri"/>
                <w:b/>
                <w:bCs/>
                <w:color w:val="000000"/>
                <w:sz w:val="18"/>
                <w:szCs w:val="18"/>
                <w:lang w:eastAsia="es-SV"/>
              </w:rPr>
              <w:t>599,605.30</w:t>
            </w:r>
          </w:p>
        </w:tc>
        <w:tc>
          <w:tcPr>
            <w:tcW w:w="1000" w:type="pct"/>
            <w:tcBorders>
              <w:top w:val="nil"/>
              <w:left w:val="nil"/>
              <w:bottom w:val="single" w:sz="4" w:space="0" w:color="auto"/>
              <w:right w:val="single" w:sz="4" w:space="0" w:color="auto"/>
            </w:tcBorders>
            <w:shd w:val="clear" w:color="auto" w:fill="auto"/>
            <w:noWrap/>
            <w:vAlign w:val="center"/>
            <w:hideMark/>
          </w:tcPr>
          <w:p w:rsidR="005C6125" w:rsidRPr="005C6125" w:rsidRDefault="005C6125" w:rsidP="005C6125">
            <w:pPr>
              <w:spacing w:after="0" w:line="240" w:lineRule="auto"/>
              <w:jc w:val="center"/>
              <w:rPr>
                <w:rFonts w:eastAsia="Times New Roman" w:cs="Calibri"/>
                <w:b/>
                <w:bCs/>
                <w:color w:val="000000"/>
                <w:sz w:val="18"/>
                <w:szCs w:val="18"/>
                <w:lang w:eastAsia="es-SV"/>
              </w:rPr>
            </w:pPr>
            <w:r w:rsidRPr="005C6125">
              <w:rPr>
                <w:rFonts w:eastAsia="Times New Roman" w:cs="Calibri"/>
                <w:b/>
                <w:bCs/>
                <w:color w:val="000000"/>
                <w:sz w:val="18"/>
                <w:szCs w:val="18"/>
                <w:lang w:eastAsia="es-SV"/>
              </w:rPr>
              <w:t>11</w:t>
            </w:r>
            <w:r>
              <w:rPr>
                <w:rFonts w:eastAsia="Times New Roman" w:cs="Calibri"/>
                <w:b/>
                <w:bCs/>
                <w:color w:val="000000"/>
                <w:sz w:val="18"/>
                <w:szCs w:val="18"/>
                <w:lang w:eastAsia="es-SV"/>
              </w:rPr>
              <w:t>,</w:t>
            </w:r>
            <w:r w:rsidRPr="005C6125">
              <w:rPr>
                <w:rFonts w:eastAsia="Times New Roman" w:cs="Calibri"/>
                <w:b/>
                <w:bCs/>
                <w:color w:val="000000"/>
                <w:sz w:val="18"/>
                <w:szCs w:val="18"/>
                <w:lang w:eastAsia="es-SV"/>
              </w:rPr>
              <w:t>079,284.46</w:t>
            </w:r>
          </w:p>
        </w:tc>
      </w:tr>
    </w:tbl>
    <w:p w:rsidR="00974B5F" w:rsidRDefault="00974B5F" w:rsidP="00C87B00">
      <w:pPr>
        <w:pStyle w:val="Textoindependiente"/>
        <w:spacing w:line="240" w:lineRule="auto"/>
        <w:jc w:val="both"/>
        <w:rPr>
          <w:rFonts w:ascii="Calibri" w:eastAsia="Calibri" w:hAnsi="Calibri"/>
          <w:sz w:val="24"/>
          <w:szCs w:val="24"/>
          <w:lang w:val="es-SV" w:eastAsia="en-US"/>
        </w:rPr>
      </w:pPr>
    </w:p>
    <w:p w:rsidR="00035BA1" w:rsidRDefault="00035BA1" w:rsidP="00C87B00">
      <w:pPr>
        <w:pStyle w:val="Textoindependiente"/>
        <w:spacing w:line="240" w:lineRule="auto"/>
        <w:jc w:val="both"/>
        <w:rPr>
          <w:rFonts w:ascii="Calibri" w:eastAsia="Calibri" w:hAnsi="Calibri"/>
          <w:sz w:val="24"/>
          <w:szCs w:val="24"/>
          <w:lang w:val="es-SV" w:eastAsia="en-US"/>
        </w:rPr>
      </w:pPr>
    </w:p>
    <w:p w:rsidR="00035BA1" w:rsidRDefault="00035BA1" w:rsidP="00035BA1">
      <w:pPr>
        <w:pStyle w:val="Textoindependiente"/>
        <w:spacing w:line="240" w:lineRule="auto"/>
        <w:rPr>
          <w:rFonts w:ascii="Calibri" w:eastAsia="Calibri" w:hAnsi="Calibri"/>
          <w:sz w:val="24"/>
          <w:szCs w:val="24"/>
          <w:lang w:val="es-SV" w:eastAsia="en-US"/>
        </w:rPr>
      </w:pPr>
      <w:r w:rsidRPr="00035BA1">
        <w:rPr>
          <w:rFonts w:ascii="Calibri" w:eastAsia="Calibri" w:hAnsi="Calibri"/>
          <w:noProof/>
          <w:sz w:val="24"/>
          <w:szCs w:val="24"/>
          <w:lang w:val="es-SV"/>
        </w:rPr>
        <w:drawing>
          <wp:inline distT="0" distB="0" distL="0" distR="0">
            <wp:extent cx="5760000" cy="2743200"/>
            <wp:effectExtent l="19050" t="0" r="12150" b="0"/>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35BA1" w:rsidRDefault="00035BA1" w:rsidP="00C87B00">
      <w:pPr>
        <w:pStyle w:val="Textoindependiente"/>
        <w:spacing w:line="240" w:lineRule="auto"/>
        <w:jc w:val="both"/>
        <w:rPr>
          <w:rFonts w:ascii="Calibri" w:eastAsia="Calibri" w:hAnsi="Calibri"/>
          <w:sz w:val="24"/>
          <w:szCs w:val="24"/>
          <w:lang w:val="es-SV" w:eastAsia="en-US"/>
        </w:rPr>
      </w:pPr>
    </w:p>
    <w:p w:rsidR="00974B5F" w:rsidRDefault="00974B5F" w:rsidP="00C87B00">
      <w:pPr>
        <w:pStyle w:val="Textoindependiente"/>
        <w:spacing w:line="240" w:lineRule="auto"/>
        <w:jc w:val="both"/>
        <w:rPr>
          <w:rFonts w:ascii="Calibri" w:eastAsia="Calibri" w:hAnsi="Calibri"/>
          <w:sz w:val="24"/>
          <w:szCs w:val="24"/>
          <w:lang w:val="es-SV" w:eastAsia="en-US"/>
        </w:rPr>
      </w:pPr>
    </w:p>
    <w:p w:rsidR="006407AF" w:rsidRDefault="006407AF" w:rsidP="00686433">
      <w:pPr>
        <w:pStyle w:val="Textoindependiente"/>
        <w:spacing w:line="240" w:lineRule="auto"/>
        <w:rPr>
          <w:rFonts w:ascii="Calibri" w:eastAsia="Calibri" w:hAnsi="Calibri"/>
          <w:sz w:val="24"/>
          <w:szCs w:val="24"/>
          <w:lang w:val="es-SV" w:eastAsia="en-US"/>
        </w:rPr>
      </w:pPr>
      <w:r w:rsidRPr="006407AF">
        <w:rPr>
          <w:rFonts w:ascii="Calibri" w:eastAsia="Calibri" w:hAnsi="Calibri"/>
          <w:noProof/>
          <w:sz w:val="24"/>
          <w:szCs w:val="24"/>
          <w:lang w:val="es-SV"/>
        </w:rPr>
        <w:drawing>
          <wp:inline distT="0" distB="0" distL="0" distR="0">
            <wp:extent cx="5760085" cy="3238500"/>
            <wp:effectExtent l="19050" t="0" r="12065" b="0"/>
            <wp:docPr id="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407AF" w:rsidRDefault="006407AF" w:rsidP="00C87B00">
      <w:pPr>
        <w:pStyle w:val="Textoindependiente"/>
        <w:spacing w:line="240" w:lineRule="auto"/>
        <w:jc w:val="both"/>
        <w:rPr>
          <w:rFonts w:ascii="Calibri" w:eastAsia="Calibri" w:hAnsi="Calibri"/>
          <w:sz w:val="24"/>
          <w:szCs w:val="24"/>
          <w:lang w:val="es-SV" w:eastAsia="en-US"/>
        </w:rPr>
      </w:pPr>
    </w:p>
    <w:p w:rsidR="006407AF" w:rsidRDefault="006407AF" w:rsidP="00C87B00">
      <w:pPr>
        <w:pStyle w:val="Textoindependiente"/>
        <w:spacing w:line="240" w:lineRule="auto"/>
        <w:jc w:val="both"/>
        <w:rPr>
          <w:rFonts w:ascii="Calibri" w:eastAsia="Calibri" w:hAnsi="Calibri"/>
          <w:sz w:val="24"/>
          <w:szCs w:val="24"/>
          <w:lang w:val="es-SV" w:eastAsia="en-US"/>
        </w:rPr>
      </w:pPr>
    </w:p>
    <w:p w:rsidR="006407AF" w:rsidRDefault="006407AF" w:rsidP="00C87B00">
      <w:pPr>
        <w:pStyle w:val="Textoindependiente"/>
        <w:spacing w:line="240" w:lineRule="auto"/>
        <w:jc w:val="both"/>
        <w:rPr>
          <w:rFonts w:ascii="Calibri" w:eastAsia="Calibri" w:hAnsi="Calibri"/>
          <w:sz w:val="24"/>
          <w:szCs w:val="24"/>
          <w:lang w:val="es-SV" w:eastAsia="en-US"/>
        </w:rPr>
      </w:pPr>
    </w:p>
    <w:p w:rsidR="006407AF" w:rsidRDefault="006407AF" w:rsidP="00C87B00">
      <w:pPr>
        <w:pStyle w:val="Textoindependiente"/>
        <w:spacing w:line="240" w:lineRule="auto"/>
        <w:jc w:val="both"/>
        <w:rPr>
          <w:rFonts w:ascii="Calibri" w:eastAsia="Calibri" w:hAnsi="Calibri"/>
          <w:sz w:val="24"/>
          <w:szCs w:val="24"/>
          <w:lang w:val="es-SV" w:eastAsia="en-US"/>
        </w:rPr>
      </w:pPr>
    </w:p>
    <w:p w:rsidR="006407AF" w:rsidRDefault="006407AF" w:rsidP="00C87B00">
      <w:pPr>
        <w:pStyle w:val="Textoindependiente"/>
        <w:spacing w:line="240" w:lineRule="auto"/>
        <w:jc w:val="both"/>
        <w:rPr>
          <w:rFonts w:ascii="Calibri" w:eastAsia="Calibri" w:hAnsi="Calibri"/>
          <w:sz w:val="24"/>
          <w:szCs w:val="24"/>
          <w:lang w:val="es-SV" w:eastAsia="en-US"/>
        </w:rPr>
      </w:pPr>
    </w:p>
    <w:p w:rsidR="006407AF" w:rsidRPr="00974B5F" w:rsidRDefault="006407AF" w:rsidP="00C87B00">
      <w:pPr>
        <w:pStyle w:val="Textoindependiente"/>
        <w:spacing w:line="240" w:lineRule="auto"/>
        <w:jc w:val="both"/>
        <w:rPr>
          <w:rFonts w:ascii="Calibri" w:eastAsia="Calibri" w:hAnsi="Calibri"/>
          <w:sz w:val="24"/>
          <w:szCs w:val="24"/>
          <w:lang w:val="es-SV" w:eastAsia="en-US"/>
        </w:rPr>
      </w:pPr>
    </w:p>
    <w:p w:rsidR="00974B5F" w:rsidRDefault="00686433" w:rsidP="00C87B00">
      <w:pPr>
        <w:pStyle w:val="Textoindependiente"/>
        <w:spacing w:line="240" w:lineRule="auto"/>
        <w:jc w:val="both"/>
        <w:rPr>
          <w:rFonts w:ascii="Calibri" w:eastAsia="Calibri" w:hAnsi="Calibri"/>
          <w:sz w:val="24"/>
          <w:szCs w:val="24"/>
          <w:lang w:val="es-SV" w:eastAsia="en-US"/>
        </w:rPr>
      </w:pPr>
      <w:r>
        <w:rPr>
          <w:rFonts w:ascii="Calibri" w:eastAsia="Calibri" w:hAnsi="Calibri"/>
          <w:sz w:val="24"/>
          <w:szCs w:val="24"/>
          <w:lang w:val="es-SV" w:eastAsia="en-US"/>
        </w:rPr>
        <w:t>Para los centros de atención se utilizaron los siguientes criterios:</w:t>
      </w:r>
    </w:p>
    <w:p w:rsidR="00686433" w:rsidRPr="00974B5F" w:rsidRDefault="00686433" w:rsidP="00C87B00">
      <w:pPr>
        <w:pStyle w:val="Textoindependiente"/>
        <w:spacing w:line="240" w:lineRule="auto"/>
        <w:jc w:val="both"/>
        <w:rPr>
          <w:rFonts w:ascii="Calibri" w:eastAsia="Calibri" w:hAnsi="Calibri"/>
          <w:sz w:val="24"/>
          <w:szCs w:val="24"/>
          <w:lang w:val="es-SV" w:eastAsia="en-US"/>
        </w:rPr>
      </w:pPr>
    </w:p>
    <w:p w:rsidR="00BE1CC4" w:rsidRPr="00EE4245" w:rsidRDefault="00BE1CC4" w:rsidP="00FA7F48">
      <w:pPr>
        <w:pStyle w:val="Prrafodelista"/>
        <w:numPr>
          <w:ilvl w:val="0"/>
          <w:numId w:val="5"/>
        </w:numPr>
        <w:spacing w:after="0"/>
        <w:jc w:val="both"/>
        <w:rPr>
          <w:sz w:val="24"/>
          <w:szCs w:val="24"/>
        </w:rPr>
      </w:pPr>
      <w:r w:rsidRPr="00EE4245">
        <w:rPr>
          <w:sz w:val="24"/>
          <w:szCs w:val="24"/>
          <w:u w:val="single"/>
        </w:rPr>
        <w:t>Asistencial</w:t>
      </w:r>
      <w:r w:rsidRPr="00EE4245">
        <w:rPr>
          <w:sz w:val="24"/>
          <w:szCs w:val="24"/>
        </w:rPr>
        <w:t>: Consulta Médica, Consulta de Profesional de Apoyo y Odontología</w:t>
      </w:r>
      <w:r w:rsidR="004765B8" w:rsidRPr="00EE4245">
        <w:rPr>
          <w:sz w:val="24"/>
          <w:szCs w:val="24"/>
        </w:rPr>
        <w:t>.</w:t>
      </w:r>
    </w:p>
    <w:p w:rsidR="00BE1CC4" w:rsidRPr="00EE4245" w:rsidRDefault="00BE1CC4" w:rsidP="00FA7F48">
      <w:pPr>
        <w:pStyle w:val="Prrafodelista"/>
        <w:numPr>
          <w:ilvl w:val="0"/>
          <w:numId w:val="5"/>
        </w:numPr>
        <w:spacing w:after="0"/>
        <w:jc w:val="both"/>
        <w:rPr>
          <w:sz w:val="24"/>
          <w:szCs w:val="24"/>
        </w:rPr>
      </w:pPr>
      <w:r w:rsidRPr="00EE4245">
        <w:rPr>
          <w:sz w:val="24"/>
          <w:szCs w:val="24"/>
          <w:u w:val="single"/>
        </w:rPr>
        <w:t xml:space="preserve">Apoyo </w:t>
      </w:r>
      <w:r w:rsidR="00F453CD" w:rsidRPr="00EE4245">
        <w:rPr>
          <w:sz w:val="24"/>
          <w:szCs w:val="24"/>
          <w:u w:val="single"/>
        </w:rPr>
        <w:t>diagnóstico</w:t>
      </w:r>
      <w:r w:rsidRPr="00EE4245">
        <w:rPr>
          <w:sz w:val="24"/>
          <w:szCs w:val="24"/>
          <w:u w:val="single"/>
        </w:rPr>
        <w:t xml:space="preserve"> y tratamiento</w:t>
      </w:r>
      <w:r w:rsidRPr="00EE4245">
        <w:rPr>
          <w:sz w:val="24"/>
          <w:szCs w:val="24"/>
        </w:rPr>
        <w:t>: Terapia, Apoyo Diagnóstico, Laboratorio Clínico, Residencia, Internamiento, Albergue, Laboratorio de Prótesis y Órtesis y la Unidad Calificadora de Discapacidad.</w:t>
      </w:r>
    </w:p>
    <w:p w:rsidR="00BE1CC4" w:rsidRPr="00EE4245" w:rsidRDefault="00BE1CC4" w:rsidP="00FA7F48">
      <w:pPr>
        <w:pStyle w:val="Prrafodelista"/>
        <w:numPr>
          <w:ilvl w:val="0"/>
          <w:numId w:val="5"/>
        </w:numPr>
        <w:spacing w:after="0"/>
        <w:jc w:val="both"/>
        <w:rPr>
          <w:sz w:val="24"/>
          <w:szCs w:val="24"/>
        </w:rPr>
      </w:pPr>
      <w:r w:rsidRPr="00EE4245">
        <w:rPr>
          <w:sz w:val="24"/>
          <w:szCs w:val="24"/>
          <w:u w:val="single"/>
        </w:rPr>
        <w:t>Apoyo logístico</w:t>
      </w:r>
      <w:r w:rsidRPr="00EE4245">
        <w:rPr>
          <w:sz w:val="24"/>
          <w:szCs w:val="24"/>
        </w:rPr>
        <w:t>: Alimentación, Lavandería y Ropería, Transporte, Mantenimiento y Servicios Generales</w:t>
      </w:r>
      <w:r w:rsidR="004765B8" w:rsidRPr="00EE4245">
        <w:rPr>
          <w:sz w:val="24"/>
          <w:szCs w:val="24"/>
        </w:rPr>
        <w:t>.</w:t>
      </w:r>
    </w:p>
    <w:p w:rsidR="00BE1CC4" w:rsidRPr="00EE4245" w:rsidRDefault="00BE1CC4" w:rsidP="00FA7F48">
      <w:pPr>
        <w:pStyle w:val="Prrafodelista"/>
        <w:numPr>
          <w:ilvl w:val="0"/>
          <w:numId w:val="5"/>
        </w:numPr>
        <w:spacing w:after="0"/>
        <w:jc w:val="both"/>
        <w:rPr>
          <w:sz w:val="24"/>
          <w:szCs w:val="24"/>
        </w:rPr>
      </w:pPr>
      <w:r w:rsidRPr="00EE4245">
        <w:rPr>
          <w:sz w:val="24"/>
          <w:szCs w:val="24"/>
        </w:rPr>
        <w:t xml:space="preserve"> </w:t>
      </w:r>
      <w:r w:rsidRPr="00EE4245">
        <w:rPr>
          <w:sz w:val="24"/>
          <w:szCs w:val="24"/>
          <w:u w:val="single"/>
        </w:rPr>
        <w:t>Administrativo</w:t>
      </w:r>
      <w:r w:rsidRPr="00EE4245">
        <w:rPr>
          <w:sz w:val="24"/>
          <w:szCs w:val="24"/>
        </w:rPr>
        <w:t>: Dirección y Administración.</w:t>
      </w:r>
    </w:p>
    <w:p w:rsidR="00446F2C" w:rsidRDefault="00446F2C" w:rsidP="00C87B00">
      <w:pPr>
        <w:pStyle w:val="Textoindependiente"/>
        <w:spacing w:line="240" w:lineRule="auto"/>
        <w:jc w:val="both"/>
        <w:rPr>
          <w:rFonts w:ascii="Calibri" w:eastAsia="Calibri" w:hAnsi="Calibri"/>
          <w:sz w:val="24"/>
          <w:szCs w:val="24"/>
          <w:lang w:val="es-SV" w:eastAsia="en-US"/>
        </w:rPr>
      </w:pPr>
    </w:p>
    <w:p w:rsidR="00686433" w:rsidRDefault="00686433" w:rsidP="00C87B00">
      <w:pPr>
        <w:pStyle w:val="Textoindependiente"/>
        <w:spacing w:line="240" w:lineRule="auto"/>
        <w:jc w:val="both"/>
        <w:rPr>
          <w:rFonts w:ascii="Calibri" w:eastAsia="Calibri" w:hAnsi="Calibri"/>
          <w:sz w:val="24"/>
          <w:szCs w:val="24"/>
          <w:lang w:val="es-SV" w:eastAsia="en-US"/>
        </w:rPr>
      </w:pPr>
    </w:p>
    <w:p w:rsidR="00686433" w:rsidRDefault="00686433" w:rsidP="00C87B00">
      <w:pPr>
        <w:pStyle w:val="Textoindependiente"/>
        <w:spacing w:line="240" w:lineRule="auto"/>
        <w:jc w:val="both"/>
        <w:rPr>
          <w:rFonts w:ascii="Calibri" w:eastAsia="Calibri" w:hAnsi="Calibri"/>
          <w:sz w:val="24"/>
          <w:szCs w:val="24"/>
          <w:lang w:val="es-SV" w:eastAsia="en-US"/>
        </w:rPr>
      </w:pPr>
    </w:p>
    <w:p w:rsidR="00686433" w:rsidRDefault="00686433" w:rsidP="00C87B00">
      <w:pPr>
        <w:pStyle w:val="Textoindependiente"/>
        <w:spacing w:line="240" w:lineRule="auto"/>
        <w:jc w:val="both"/>
        <w:rPr>
          <w:rFonts w:ascii="Calibri" w:eastAsia="Calibri" w:hAnsi="Calibri"/>
          <w:sz w:val="24"/>
          <w:szCs w:val="24"/>
          <w:lang w:val="es-SV" w:eastAsia="en-US"/>
        </w:rPr>
      </w:pPr>
    </w:p>
    <w:p w:rsidR="00686433" w:rsidRPr="00974B5F" w:rsidRDefault="00686433" w:rsidP="00C87B00">
      <w:pPr>
        <w:pStyle w:val="Textoindependiente"/>
        <w:spacing w:line="240" w:lineRule="auto"/>
        <w:jc w:val="both"/>
        <w:rPr>
          <w:rFonts w:ascii="Calibri" w:eastAsia="Calibri" w:hAnsi="Calibri"/>
          <w:sz w:val="24"/>
          <w:szCs w:val="24"/>
          <w:lang w:val="es-SV" w:eastAsia="en-US"/>
        </w:rPr>
      </w:pPr>
    </w:p>
    <w:p w:rsidR="0079270B" w:rsidRDefault="0079270B" w:rsidP="009D2723">
      <w:pPr>
        <w:pStyle w:val="Ttulo3"/>
      </w:pPr>
      <w:bookmarkStart w:id="15" w:name="_Toc516124770"/>
      <w:r>
        <w:lastRenderedPageBreak/>
        <w:t xml:space="preserve">Centro de Atención a Ancianos “Sara </w:t>
      </w:r>
      <w:r w:rsidR="005D7EF3">
        <w:t>Zaldívar”</w:t>
      </w:r>
      <w:r w:rsidR="00F033C3">
        <w:t xml:space="preserve"> (CAASZ)</w:t>
      </w:r>
      <w:bookmarkEnd w:id="15"/>
    </w:p>
    <w:p w:rsidR="0079270B" w:rsidRPr="00974B5F" w:rsidRDefault="0079270B" w:rsidP="00426CA4">
      <w:pPr>
        <w:pStyle w:val="Textoindependiente"/>
        <w:spacing w:line="240" w:lineRule="auto"/>
        <w:jc w:val="both"/>
        <w:rPr>
          <w:rFonts w:ascii="Calibri" w:eastAsia="Calibri" w:hAnsi="Calibri"/>
          <w:sz w:val="24"/>
          <w:szCs w:val="24"/>
          <w:lang w:val="es-SV" w:eastAsia="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8"/>
        <w:gridCol w:w="1392"/>
        <w:gridCol w:w="1392"/>
        <w:gridCol w:w="1391"/>
        <w:gridCol w:w="1391"/>
        <w:gridCol w:w="1393"/>
      </w:tblGrid>
      <w:tr w:rsidR="008C74CC" w:rsidRPr="00E27F8C" w:rsidTr="00E62C93">
        <w:trPr>
          <w:trHeight w:val="707"/>
          <w:jc w:val="center"/>
        </w:trPr>
        <w:tc>
          <w:tcPr>
            <w:tcW w:w="1272" w:type="pct"/>
            <w:tcBorders>
              <w:bottom w:val="double" w:sz="4" w:space="0" w:color="auto"/>
            </w:tcBorders>
            <w:vAlign w:val="center"/>
          </w:tcPr>
          <w:p w:rsidR="008C74CC" w:rsidRPr="00E27F8C" w:rsidRDefault="008C74CC" w:rsidP="008C74CC">
            <w:pPr>
              <w:pStyle w:val="Prrafodelista"/>
              <w:spacing w:line="240" w:lineRule="auto"/>
              <w:ind w:left="0"/>
              <w:jc w:val="center"/>
              <w:rPr>
                <w:b/>
              </w:rPr>
            </w:pPr>
            <w:r w:rsidRPr="00E27F8C">
              <w:rPr>
                <w:b/>
              </w:rPr>
              <w:t>Servicio</w:t>
            </w:r>
          </w:p>
        </w:tc>
        <w:tc>
          <w:tcPr>
            <w:tcW w:w="745" w:type="pct"/>
            <w:tcBorders>
              <w:bottom w:val="double" w:sz="4" w:space="0" w:color="auto"/>
            </w:tcBorders>
            <w:vAlign w:val="center"/>
          </w:tcPr>
          <w:p w:rsidR="008C74CC" w:rsidRPr="00E27F8C" w:rsidRDefault="008C74CC" w:rsidP="008C74CC">
            <w:pPr>
              <w:pStyle w:val="Prrafodelista"/>
              <w:spacing w:line="240" w:lineRule="auto"/>
              <w:ind w:left="0"/>
              <w:jc w:val="center"/>
              <w:rPr>
                <w:b/>
              </w:rPr>
            </w:pPr>
            <w:r w:rsidRPr="00E27F8C">
              <w:rPr>
                <w:b/>
              </w:rPr>
              <w:t>Recurso Humano en el 2014</w:t>
            </w:r>
          </w:p>
          <w:p w:rsidR="008C74CC" w:rsidRPr="00E27F8C" w:rsidRDefault="008C74CC" w:rsidP="008C74CC">
            <w:pPr>
              <w:pStyle w:val="Prrafodelista"/>
              <w:spacing w:line="240" w:lineRule="auto"/>
              <w:ind w:left="0"/>
              <w:jc w:val="center"/>
              <w:rPr>
                <w:b/>
              </w:rPr>
            </w:pPr>
            <w:r w:rsidRPr="00E27F8C">
              <w:rPr>
                <w:b/>
              </w:rPr>
              <w:t>($)</w:t>
            </w:r>
          </w:p>
        </w:tc>
        <w:tc>
          <w:tcPr>
            <w:tcW w:w="745" w:type="pct"/>
            <w:tcBorders>
              <w:bottom w:val="double" w:sz="4" w:space="0" w:color="auto"/>
            </w:tcBorders>
            <w:vAlign w:val="center"/>
          </w:tcPr>
          <w:p w:rsidR="008C74CC" w:rsidRPr="00E27F8C" w:rsidRDefault="008C74CC" w:rsidP="008C74CC">
            <w:pPr>
              <w:pStyle w:val="Prrafodelista"/>
              <w:spacing w:line="240" w:lineRule="auto"/>
              <w:ind w:left="0"/>
              <w:jc w:val="center"/>
              <w:rPr>
                <w:b/>
              </w:rPr>
            </w:pPr>
            <w:r w:rsidRPr="00E27F8C">
              <w:rPr>
                <w:b/>
              </w:rPr>
              <w:t>Recurso Humano en el 2015</w:t>
            </w:r>
          </w:p>
          <w:p w:rsidR="008C74CC" w:rsidRPr="00E27F8C" w:rsidRDefault="008C74CC" w:rsidP="008C74CC">
            <w:pPr>
              <w:pStyle w:val="Prrafodelista"/>
              <w:spacing w:line="240" w:lineRule="auto"/>
              <w:ind w:left="0"/>
              <w:jc w:val="center"/>
              <w:rPr>
                <w:b/>
              </w:rPr>
            </w:pPr>
            <w:r w:rsidRPr="00E27F8C">
              <w:rPr>
                <w:b/>
              </w:rPr>
              <w:t>($)</w:t>
            </w:r>
          </w:p>
        </w:tc>
        <w:tc>
          <w:tcPr>
            <w:tcW w:w="745" w:type="pct"/>
            <w:tcBorders>
              <w:bottom w:val="double" w:sz="4" w:space="0" w:color="auto"/>
            </w:tcBorders>
            <w:vAlign w:val="center"/>
          </w:tcPr>
          <w:p w:rsidR="008C74CC" w:rsidRPr="00E27F8C" w:rsidRDefault="008C74CC" w:rsidP="008C74CC">
            <w:pPr>
              <w:pStyle w:val="Prrafodelista"/>
              <w:spacing w:line="240" w:lineRule="auto"/>
              <w:ind w:left="0"/>
              <w:jc w:val="center"/>
              <w:rPr>
                <w:b/>
              </w:rPr>
            </w:pPr>
            <w:r w:rsidRPr="00E27F8C">
              <w:rPr>
                <w:b/>
              </w:rPr>
              <w:t>Recurso Humano en el 2016</w:t>
            </w:r>
          </w:p>
          <w:p w:rsidR="008C74CC" w:rsidRPr="00E27F8C" w:rsidRDefault="008C74CC" w:rsidP="008C74CC">
            <w:pPr>
              <w:pStyle w:val="Prrafodelista"/>
              <w:spacing w:line="240" w:lineRule="auto"/>
              <w:ind w:left="0"/>
              <w:jc w:val="center"/>
              <w:rPr>
                <w:b/>
              </w:rPr>
            </w:pPr>
            <w:r w:rsidRPr="00E27F8C">
              <w:rPr>
                <w:b/>
              </w:rPr>
              <w:t>($)</w:t>
            </w:r>
          </w:p>
        </w:tc>
        <w:tc>
          <w:tcPr>
            <w:tcW w:w="745" w:type="pct"/>
            <w:tcBorders>
              <w:bottom w:val="double" w:sz="4" w:space="0" w:color="auto"/>
            </w:tcBorders>
            <w:vAlign w:val="center"/>
          </w:tcPr>
          <w:p w:rsidR="008C74CC" w:rsidRPr="00E27F8C" w:rsidRDefault="008C74CC" w:rsidP="008C74CC">
            <w:pPr>
              <w:pStyle w:val="Prrafodelista"/>
              <w:spacing w:line="240" w:lineRule="auto"/>
              <w:ind w:left="0"/>
              <w:jc w:val="center"/>
              <w:rPr>
                <w:b/>
              </w:rPr>
            </w:pPr>
            <w:r w:rsidRPr="00E27F8C">
              <w:rPr>
                <w:b/>
              </w:rPr>
              <w:t>Recurso Humano en el 2017 ($)</w:t>
            </w:r>
          </w:p>
        </w:tc>
        <w:tc>
          <w:tcPr>
            <w:tcW w:w="746" w:type="pct"/>
            <w:tcBorders>
              <w:bottom w:val="double" w:sz="4" w:space="0" w:color="auto"/>
            </w:tcBorders>
            <w:vAlign w:val="center"/>
          </w:tcPr>
          <w:p w:rsidR="008C74CC" w:rsidRPr="00E27F8C" w:rsidRDefault="008C74CC" w:rsidP="008C74CC">
            <w:pPr>
              <w:pStyle w:val="Prrafodelista"/>
              <w:spacing w:after="0" w:line="240" w:lineRule="auto"/>
              <w:ind w:left="0"/>
              <w:jc w:val="center"/>
              <w:rPr>
                <w:b/>
              </w:rPr>
            </w:pPr>
            <w:r w:rsidRPr="00E27F8C">
              <w:rPr>
                <w:b/>
              </w:rPr>
              <w:t>Recurso Humano en el 2018 (Proyección)</w:t>
            </w:r>
          </w:p>
          <w:p w:rsidR="008C74CC" w:rsidRPr="00E27F8C" w:rsidRDefault="008C74CC" w:rsidP="008C74CC">
            <w:pPr>
              <w:pStyle w:val="Prrafodelista"/>
              <w:spacing w:after="0" w:line="240" w:lineRule="auto"/>
              <w:ind w:left="0"/>
              <w:jc w:val="center"/>
              <w:rPr>
                <w:b/>
              </w:rPr>
            </w:pPr>
            <w:r w:rsidRPr="00E27F8C">
              <w:rPr>
                <w:b/>
              </w:rPr>
              <w:t>($)</w:t>
            </w:r>
          </w:p>
        </w:tc>
      </w:tr>
      <w:tr w:rsidR="008C74CC" w:rsidRPr="00E27F8C" w:rsidTr="00E62C93">
        <w:trPr>
          <w:trHeight w:val="422"/>
          <w:jc w:val="center"/>
        </w:trPr>
        <w:tc>
          <w:tcPr>
            <w:tcW w:w="1272" w:type="pct"/>
            <w:tcBorders>
              <w:top w:val="double" w:sz="4" w:space="0" w:color="auto"/>
            </w:tcBorders>
            <w:vAlign w:val="center"/>
          </w:tcPr>
          <w:p w:rsidR="008C74CC" w:rsidRPr="00E27F8C" w:rsidRDefault="008C74CC" w:rsidP="00E62C93">
            <w:pPr>
              <w:pStyle w:val="Prrafodelista"/>
              <w:spacing w:after="0" w:line="240" w:lineRule="auto"/>
              <w:ind w:left="0"/>
              <w:rPr>
                <w:sz w:val="18"/>
                <w:szCs w:val="18"/>
              </w:rPr>
            </w:pPr>
            <w:r w:rsidRPr="00E27F8C">
              <w:rPr>
                <w:sz w:val="18"/>
                <w:szCs w:val="18"/>
              </w:rPr>
              <w:t>Asistencial</w:t>
            </w:r>
          </w:p>
        </w:tc>
        <w:tc>
          <w:tcPr>
            <w:tcW w:w="745" w:type="pct"/>
            <w:tcBorders>
              <w:top w:val="double" w:sz="4" w:space="0" w:color="auto"/>
            </w:tcBorders>
            <w:vAlign w:val="center"/>
          </w:tcPr>
          <w:p w:rsidR="008C74CC" w:rsidRPr="00DD0996" w:rsidRDefault="008C74CC" w:rsidP="0048742C">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116,944.60</w:t>
            </w:r>
          </w:p>
        </w:tc>
        <w:tc>
          <w:tcPr>
            <w:tcW w:w="745" w:type="pct"/>
            <w:tcBorders>
              <w:top w:val="double" w:sz="4" w:space="0" w:color="auto"/>
            </w:tcBorders>
            <w:vAlign w:val="center"/>
          </w:tcPr>
          <w:p w:rsidR="008C74CC" w:rsidRPr="00DD0996" w:rsidRDefault="008C74CC" w:rsidP="0048742C">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121,700.46</w:t>
            </w:r>
          </w:p>
        </w:tc>
        <w:tc>
          <w:tcPr>
            <w:tcW w:w="745" w:type="pct"/>
            <w:tcBorders>
              <w:top w:val="double" w:sz="4" w:space="0" w:color="auto"/>
            </w:tcBorders>
            <w:vAlign w:val="center"/>
          </w:tcPr>
          <w:p w:rsidR="008C74CC" w:rsidRPr="00DD0996" w:rsidRDefault="008C74CC" w:rsidP="0048742C">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130,203.88</w:t>
            </w:r>
          </w:p>
        </w:tc>
        <w:tc>
          <w:tcPr>
            <w:tcW w:w="745" w:type="pct"/>
            <w:tcBorders>
              <w:top w:val="double" w:sz="4" w:space="0" w:color="auto"/>
            </w:tcBorders>
            <w:vAlign w:val="center"/>
          </w:tcPr>
          <w:p w:rsidR="008C74CC" w:rsidRPr="00DD0996" w:rsidRDefault="00E62C93" w:rsidP="0048742C">
            <w:pPr>
              <w:spacing w:after="0" w:line="240" w:lineRule="auto"/>
              <w:jc w:val="center"/>
              <w:rPr>
                <w:rFonts w:asciiTheme="majorHAnsi" w:eastAsia="Times New Roman" w:hAnsiTheme="majorHAnsi" w:cs="Calibri"/>
                <w:color w:val="000000"/>
                <w:sz w:val="18"/>
                <w:szCs w:val="18"/>
                <w:lang w:eastAsia="es-SV"/>
              </w:rPr>
            </w:pPr>
            <w:r w:rsidRPr="00E62C93">
              <w:rPr>
                <w:rFonts w:asciiTheme="majorHAnsi" w:eastAsia="Times New Roman" w:hAnsiTheme="majorHAnsi" w:cs="Calibri"/>
                <w:color w:val="000000"/>
                <w:sz w:val="18"/>
                <w:szCs w:val="18"/>
                <w:lang w:eastAsia="es-SV"/>
              </w:rPr>
              <w:t>133,748.42</w:t>
            </w:r>
          </w:p>
        </w:tc>
        <w:tc>
          <w:tcPr>
            <w:tcW w:w="746" w:type="pct"/>
            <w:tcBorders>
              <w:top w:val="double" w:sz="4" w:space="0" w:color="auto"/>
            </w:tcBorders>
            <w:vAlign w:val="center"/>
          </w:tcPr>
          <w:p w:rsidR="008C74CC" w:rsidRPr="00DD0996" w:rsidRDefault="008C74CC" w:rsidP="0048742C">
            <w:pPr>
              <w:spacing w:after="0" w:line="240" w:lineRule="auto"/>
              <w:jc w:val="center"/>
              <w:rPr>
                <w:rFonts w:asciiTheme="majorHAnsi" w:eastAsia="Times New Roman" w:hAnsiTheme="majorHAnsi" w:cs="Calibri"/>
                <w:color w:val="000000"/>
                <w:sz w:val="18"/>
                <w:szCs w:val="18"/>
                <w:lang w:eastAsia="es-SV"/>
              </w:rPr>
            </w:pPr>
            <w:r w:rsidRPr="00B14F40">
              <w:rPr>
                <w:rFonts w:asciiTheme="majorHAnsi" w:eastAsia="Times New Roman" w:hAnsiTheme="majorHAnsi" w:cs="Calibri"/>
                <w:color w:val="000000"/>
                <w:sz w:val="18"/>
                <w:szCs w:val="18"/>
                <w:lang w:eastAsia="es-SV"/>
              </w:rPr>
              <w:t>140</w:t>
            </w:r>
            <w:r>
              <w:rPr>
                <w:rFonts w:asciiTheme="majorHAnsi" w:eastAsia="Times New Roman" w:hAnsiTheme="majorHAnsi" w:cs="Calibri"/>
                <w:color w:val="000000"/>
                <w:sz w:val="18"/>
                <w:szCs w:val="18"/>
                <w:lang w:eastAsia="es-SV"/>
              </w:rPr>
              <w:t>,</w:t>
            </w:r>
            <w:r w:rsidRPr="00B14F40">
              <w:rPr>
                <w:rFonts w:asciiTheme="majorHAnsi" w:eastAsia="Times New Roman" w:hAnsiTheme="majorHAnsi" w:cs="Calibri"/>
                <w:color w:val="000000"/>
                <w:sz w:val="18"/>
                <w:szCs w:val="18"/>
                <w:lang w:eastAsia="es-SV"/>
              </w:rPr>
              <w:t>378.06</w:t>
            </w:r>
          </w:p>
        </w:tc>
      </w:tr>
      <w:tr w:rsidR="008C74CC" w:rsidRPr="00E27F8C" w:rsidTr="00E62C93">
        <w:trPr>
          <w:trHeight w:val="422"/>
          <w:jc w:val="center"/>
        </w:trPr>
        <w:tc>
          <w:tcPr>
            <w:tcW w:w="1272" w:type="pct"/>
            <w:vAlign w:val="center"/>
          </w:tcPr>
          <w:p w:rsidR="008C74CC" w:rsidRPr="00E27F8C" w:rsidRDefault="008C74CC" w:rsidP="00E62C93">
            <w:pPr>
              <w:pStyle w:val="Prrafodelista"/>
              <w:spacing w:after="0" w:line="240" w:lineRule="auto"/>
              <w:ind w:left="0"/>
              <w:rPr>
                <w:sz w:val="18"/>
                <w:szCs w:val="18"/>
              </w:rPr>
            </w:pPr>
            <w:r w:rsidRPr="00E27F8C">
              <w:rPr>
                <w:sz w:val="18"/>
                <w:szCs w:val="18"/>
              </w:rPr>
              <w:t>Apoyo diagnóstico y tratamiento</w:t>
            </w:r>
          </w:p>
        </w:tc>
        <w:tc>
          <w:tcPr>
            <w:tcW w:w="745" w:type="pct"/>
            <w:vAlign w:val="center"/>
          </w:tcPr>
          <w:p w:rsidR="008C74CC" w:rsidRPr="00DD0996" w:rsidRDefault="008C74CC" w:rsidP="0048742C">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891,468.15</w:t>
            </w:r>
          </w:p>
        </w:tc>
        <w:tc>
          <w:tcPr>
            <w:tcW w:w="745" w:type="pct"/>
            <w:vAlign w:val="center"/>
          </w:tcPr>
          <w:p w:rsidR="008C74CC" w:rsidRPr="00DD0996" w:rsidRDefault="008C74CC" w:rsidP="0048742C">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953,587.85</w:t>
            </w:r>
          </w:p>
        </w:tc>
        <w:tc>
          <w:tcPr>
            <w:tcW w:w="745" w:type="pct"/>
            <w:vAlign w:val="center"/>
          </w:tcPr>
          <w:p w:rsidR="008C74CC" w:rsidRPr="00DD0996" w:rsidRDefault="003135E7" w:rsidP="0048742C">
            <w:pPr>
              <w:spacing w:after="0" w:line="240" w:lineRule="auto"/>
              <w:jc w:val="center"/>
              <w:rPr>
                <w:rFonts w:asciiTheme="majorHAnsi" w:eastAsia="Times New Roman" w:hAnsiTheme="majorHAnsi" w:cs="Calibri"/>
                <w:color w:val="000000"/>
                <w:sz w:val="18"/>
                <w:szCs w:val="18"/>
                <w:lang w:eastAsia="es-SV"/>
              </w:rPr>
            </w:pPr>
            <w:r>
              <w:rPr>
                <w:rFonts w:asciiTheme="majorHAnsi" w:eastAsia="Times New Roman" w:hAnsiTheme="majorHAnsi" w:cs="Calibri"/>
                <w:color w:val="000000"/>
                <w:sz w:val="18"/>
                <w:szCs w:val="18"/>
                <w:lang w:eastAsia="es-SV"/>
              </w:rPr>
              <w:t>1,</w:t>
            </w:r>
            <w:r w:rsidR="008C74CC" w:rsidRPr="00DD0996">
              <w:rPr>
                <w:rFonts w:asciiTheme="majorHAnsi" w:eastAsia="Times New Roman" w:hAnsiTheme="majorHAnsi" w:cs="Calibri"/>
                <w:color w:val="000000"/>
                <w:sz w:val="18"/>
                <w:szCs w:val="18"/>
                <w:lang w:eastAsia="es-SV"/>
              </w:rPr>
              <w:t>055,959.64</w:t>
            </w:r>
          </w:p>
        </w:tc>
        <w:tc>
          <w:tcPr>
            <w:tcW w:w="745" w:type="pct"/>
            <w:vAlign w:val="center"/>
          </w:tcPr>
          <w:p w:rsidR="008C74CC" w:rsidRPr="00DD0996" w:rsidRDefault="008C74CC" w:rsidP="0048742C">
            <w:pPr>
              <w:spacing w:after="0" w:line="240" w:lineRule="auto"/>
              <w:jc w:val="center"/>
              <w:rPr>
                <w:rFonts w:asciiTheme="majorHAnsi" w:eastAsia="Times New Roman" w:hAnsiTheme="majorHAnsi" w:cs="Calibri"/>
                <w:color w:val="000000"/>
                <w:sz w:val="18"/>
                <w:szCs w:val="18"/>
                <w:lang w:eastAsia="es-SV"/>
              </w:rPr>
            </w:pPr>
            <w:r w:rsidRPr="00BC54C4">
              <w:rPr>
                <w:rFonts w:asciiTheme="majorHAnsi" w:eastAsia="Times New Roman" w:hAnsiTheme="majorHAnsi" w:cs="Calibri"/>
                <w:color w:val="000000"/>
                <w:sz w:val="18"/>
                <w:szCs w:val="18"/>
                <w:lang w:eastAsia="es-SV"/>
              </w:rPr>
              <w:t>1</w:t>
            </w:r>
            <w:r>
              <w:rPr>
                <w:rFonts w:asciiTheme="majorHAnsi" w:eastAsia="Times New Roman" w:hAnsiTheme="majorHAnsi" w:cs="Calibri"/>
                <w:color w:val="000000"/>
                <w:sz w:val="18"/>
                <w:szCs w:val="18"/>
                <w:lang w:eastAsia="es-SV"/>
              </w:rPr>
              <w:t>,</w:t>
            </w:r>
            <w:r w:rsidRPr="00BC54C4">
              <w:rPr>
                <w:rFonts w:asciiTheme="majorHAnsi" w:eastAsia="Times New Roman" w:hAnsiTheme="majorHAnsi" w:cs="Calibri"/>
                <w:color w:val="000000"/>
                <w:sz w:val="18"/>
                <w:szCs w:val="18"/>
                <w:lang w:eastAsia="es-SV"/>
              </w:rPr>
              <w:t>079</w:t>
            </w:r>
            <w:r>
              <w:rPr>
                <w:rFonts w:asciiTheme="majorHAnsi" w:eastAsia="Times New Roman" w:hAnsiTheme="majorHAnsi" w:cs="Calibri"/>
                <w:color w:val="000000"/>
                <w:sz w:val="18"/>
                <w:szCs w:val="18"/>
                <w:lang w:eastAsia="es-SV"/>
              </w:rPr>
              <w:t>,</w:t>
            </w:r>
            <w:r w:rsidRPr="00BC54C4">
              <w:rPr>
                <w:rFonts w:asciiTheme="majorHAnsi" w:eastAsia="Times New Roman" w:hAnsiTheme="majorHAnsi" w:cs="Calibri"/>
                <w:color w:val="000000"/>
                <w:sz w:val="18"/>
                <w:szCs w:val="18"/>
                <w:lang w:eastAsia="es-SV"/>
              </w:rPr>
              <w:t>256.73</w:t>
            </w:r>
          </w:p>
        </w:tc>
        <w:tc>
          <w:tcPr>
            <w:tcW w:w="746" w:type="pct"/>
            <w:vAlign w:val="center"/>
          </w:tcPr>
          <w:p w:rsidR="008C74CC" w:rsidRPr="00DD0996" w:rsidRDefault="008C74CC" w:rsidP="0048742C">
            <w:pPr>
              <w:spacing w:after="0" w:line="240" w:lineRule="auto"/>
              <w:jc w:val="center"/>
              <w:rPr>
                <w:rFonts w:asciiTheme="majorHAnsi" w:eastAsia="Times New Roman" w:hAnsiTheme="majorHAnsi" w:cs="Calibri"/>
                <w:color w:val="000000"/>
                <w:sz w:val="18"/>
                <w:szCs w:val="18"/>
                <w:lang w:eastAsia="es-SV"/>
              </w:rPr>
            </w:pPr>
            <w:r w:rsidRPr="00A25F89">
              <w:rPr>
                <w:rFonts w:asciiTheme="majorHAnsi" w:eastAsia="Times New Roman" w:hAnsiTheme="majorHAnsi" w:cs="Calibri"/>
                <w:color w:val="000000"/>
                <w:sz w:val="18"/>
                <w:szCs w:val="18"/>
                <w:lang w:eastAsia="es-SV"/>
              </w:rPr>
              <w:t>1</w:t>
            </w:r>
            <w:r>
              <w:rPr>
                <w:rFonts w:asciiTheme="majorHAnsi" w:eastAsia="Times New Roman" w:hAnsiTheme="majorHAnsi" w:cs="Calibri"/>
                <w:color w:val="000000"/>
                <w:sz w:val="18"/>
                <w:szCs w:val="18"/>
                <w:lang w:eastAsia="es-SV"/>
              </w:rPr>
              <w:t>,</w:t>
            </w:r>
            <w:r w:rsidRPr="00A25F89">
              <w:rPr>
                <w:rFonts w:asciiTheme="majorHAnsi" w:eastAsia="Times New Roman" w:hAnsiTheme="majorHAnsi" w:cs="Calibri"/>
                <w:color w:val="000000"/>
                <w:sz w:val="18"/>
                <w:szCs w:val="18"/>
                <w:lang w:eastAsia="es-SV"/>
              </w:rPr>
              <w:t>161</w:t>
            </w:r>
            <w:r>
              <w:rPr>
                <w:rFonts w:asciiTheme="majorHAnsi" w:eastAsia="Times New Roman" w:hAnsiTheme="majorHAnsi" w:cs="Calibri"/>
                <w:color w:val="000000"/>
                <w:sz w:val="18"/>
                <w:szCs w:val="18"/>
                <w:lang w:eastAsia="es-SV"/>
              </w:rPr>
              <w:t>,</w:t>
            </w:r>
            <w:r w:rsidRPr="00A25F89">
              <w:rPr>
                <w:rFonts w:asciiTheme="majorHAnsi" w:eastAsia="Times New Roman" w:hAnsiTheme="majorHAnsi" w:cs="Calibri"/>
                <w:color w:val="000000"/>
                <w:sz w:val="18"/>
                <w:szCs w:val="18"/>
                <w:lang w:eastAsia="es-SV"/>
              </w:rPr>
              <w:t>502.47</w:t>
            </w:r>
          </w:p>
        </w:tc>
      </w:tr>
      <w:tr w:rsidR="008C74CC" w:rsidRPr="00E27F8C" w:rsidTr="00E62C93">
        <w:trPr>
          <w:trHeight w:val="422"/>
          <w:jc w:val="center"/>
        </w:trPr>
        <w:tc>
          <w:tcPr>
            <w:tcW w:w="1272" w:type="pct"/>
            <w:vAlign w:val="center"/>
          </w:tcPr>
          <w:p w:rsidR="008C74CC" w:rsidRPr="00E27F8C" w:rsidRDefault="008C74CC" w:rsidP="00E62C93">
            <w:pPr>
              <w:pStyle w:val="Prrafodelista"/>
              <w:spacing w:after="0" w:line="240" w:lineRule="auto"/>
              <w:ind w:left="0"/>
              <w:rPr>
                <w:sz w:val="18"/>
                <w:szCs w:val="18"/>
              </w:rPr>
            </w:pPr>
            <w:r w:rsidRPr="00E27F8C">
              <w:rPr>
                <w:sz w:val="18"/>
                <w:szCs w:val="18"/>
              </w:rPr>
              <w:t>Apoyo logístico</w:t>
            </w:r>
          </w:p>
        </w:tc>
        <w:tc>
          <w:tcPr>
            <w:tcW w:w="745" w:type="pct"/>
            <w:vAlign w:val="center"/>
          </w:tcPr>
          <w:p w:rsidR="008C74CC" w:rsidRPr="00DD0996" w:rsidRDefault="008C74CC" w:rsidP="0048742C">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636,877.28</w:t>
            </w:r>
          </w:p>
        </w:tc>
        <w:tc>
          <w:tcPr>
            <w:tcW w:w="745" w:type="pct"/>
            <w:vAlign w:val="center"/>
          </w:tcPr>
          <w:p w:rsidR="008C74CC" w:rsidRPr="00DD0996" w:rsidRDefault="008C74CC" w:rsidP="0048742C">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693,731.44</w:t>
            </w:r>
          </w:p>
        </w:tc>
        <w:tc>
          <w:tcPr>
            <w:tcW w:w="745" w:type="pct"/>
            <w:vAlign w:val="center"/>
          </w:tcPr>
          <w:p w:rsidR="008C74CC" w:rsidRPr="00DD0996" w:rsidRDefault="008C74CC" w:rsidP="0048742C">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760,079.64</w:t>
            </w:r>
          </w:p>
        </w:tc>
        <w:tc>
          <w:tcPr>
            <w:tcW w:w="745" w:type="pct"/>
            <w:vAlign w:val="center"/>
          </w:tcPr>
          <w:p w:rsidR="008C74CC" w:rsidRPr="00DD0996" w:rsidRDefault="008C74CC" w:rsidP="0048742C">
            <w:pPr>
              <w:spacing w:after="0" w:line="240" w:lineRule="auto"/>
              <w:jc w:val="center"/>
              <w:rPr>
                <w:rFonts w:asciiTheme="majorHAnsi" w:eastAsia="Times New Roman" w:hAnsiTheme="majorHAnsi" w:cs="Calibri"/>
                <w:color w:val="000000"/>
                <w:sz w:val="18"/>
                <w:szCs w:val="18"/>
                <w:lang w:eastAsia="es-SV"/>
              </w:rPr>
            </w:pPr>
            <w:r w:rsidRPr="00BC54C4">
              <w:rPr>
                <w:rFonts w:asciiTheme="majorHAnsi" w:eastAsia="Times New Roman" w:hAnsiTheme="majorHAnsi" w:cs="Calibri"/>
                <w:color w:val="000000"/>
                <w:sz w:val="18"/>
                <w:szCs w:val="18"/>
                <w:lang w:eastAsia="es-SV"/>
              </w:rPr>
              <w:t>722</w:t>
            </w:r>
            <w:r>
              <w:rPr>
                <w:rFonts w:asciiTheme="majorHAnsi" w:eastAsia="Times New Roman" w:hAnsiTheme="majorHAnsi" w:cs="Calibri"/>
                <w:color w:val="000000"/>
                <w:sz w:val="18"/>
                <w:szCs w:val="18"/>
                <w:lang w:eastAsia="es-SV"/>
              </w:rPr>
              <w:t>,</w:t>
            </w:r>
            <w:r w:rsidRPr="00BC54C4">
              <w:rPr>
                <w:rFonts w:asciiTheme="majorHAnsi" w:eastAsia="Times New Roman" w:hAnsiTheme="majorHAnsi" w:cs="Calibri"/>
                <w:color w:val="000000"/>
                <w:sz w:val="18"/>
                <w:szCs w:val="18"/>
                <w:lang w:eastAsia="es-SV"/>
              </w:rPr>
              <w:t>282.26</w:t>
            </w:r>
          </w:p>
        </w:tc>
        <w:tc>
          <w:tcPr>
            <w:tcW w:w="746" w:type="pct"/>
            <w:vAlign w:val="center"/>
          </w:tcPr>
          <w:p w:rsidR="008C74CC" w:rsidRPr="00DD0996" w:rsidRDefault="008C74CC" w:rsidP="0048742C">
            <w:pPr>
              <w:spacing w:after="0" w:line="240" w:lineRule="auto"/>
              <w:jc w:val="center"/>
              <w:rPr>
                <w:rFonts w:asciiTheme="majorHAnsi" w:eastAsia="Times New Roman" w:hAnsiTheme="majorHAnsi" w:cs="Calibri"/>
                <w:color w:val="000000"/>
                <w:sz w:val="18"/>
                <w:szCs w:val="18"/>
                <w:lang w:eastAsia="es-SV"/>
              </w:rPr>
            </w:pPr>
            <w:r>
              <w:rPr>
                <w:rFonts w:asciiTheme="majorHAnsi" w:eastAsia="Times New Roman" w:hAnsiTheme="majorHAnsi" w:cs="Calibri"/>
                <w:color w:val="000000"/>
                <w:sz w:val="18"/>
                <w:szCs w:val="18"/>
                <w:lang w:eastAsia="es-SV"/>
              </w:rPr>
              <w:t>783,883.44</w:t>
            </w:r>
          </w:p>
        </w:tc>
      </w:tr>
      <w:tr w:rsidR="008C74CC" w:rsidRPr="00E27F8C" w:rsidTr="00E62C93">
        <w:trPr>
          <w:trHeight w:val="422"/>
          <w:jc w:val="center"/>
        </w:trPr>
        <w:tc>
          <w:tcPr>
            <w:tcW w:w="1272" w:type="pct"/>
            <w:tcBorders>
              <w:bottom w:val="single" w:sz="4" w:space="0" w:color="auto"/>
            </w:tcBorders>
            <w:vAlign w:val="center"/>
          </w:tcPr>
          <w:p w:rsidR="008C74CC" w:rsidRPr="00E27F8C" w:rsidRDefault="008C74CC" w:rsidP="00E62C93">
            <w:pPr>
              <w:pStyle w:val="Prrafodelista"/>
              <w:spacing w:after="0"/>
              <w:ind w:left="0"/>
              <w:rPr>
                <w:sz w:val="18"/>
                <w:szCs w:val="18"/>
              </w:rPr>
            </w:pPr>
            <w:r w:rsidRPr="00E27F8C">
              <w:rPr>
                <w:sz w:val="18"/>
                <w:szCs w:val="18"/>
              </w:rPr>
              <w:t>Administrativo</w:t>
            </w:r>
          </w:p>
        </w:tc>
        <w:tc>
          <w:tcPr>
            <w:tcW w:w="745" w:type="pct"/>
            <w:tcBorders>
              <w:bottom w:val="single" w:sz="4" w:space="0" w:color="auto"/>
            </w:tcBorders>
            <w:vAlign w:val="center"/>
          </w:tcPr>
          <w:p w:rsidR="008C74CC" w:rsidRPr="00DD0996" w:rsidRDefault="008C74CC" w:rsidP="0048742C">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101,359.04</w:t>
            </w:r>
          </w:p>
        </w:tc>
        <w:tc>
          <w:tcPr>
            <w:tcW w:w="745" w:type="pct"/>
            <w:tcBorders>
              <w:bottom w:val="single" w:sz="4" w:space="0" w:color="auto"/>
            </w:tcBorders>
            <w:vAlign w:val="center"/>
          </w:tcPr>
          <w:p w:rsidR="008C74CC" w:rsidRPr="00DD0996" w:rsidRDefault="008C74CC" w:rsidP="0048742C">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110,521.60</w:t>
            </w:r>
          </w:p>
        </w:tc>
        <w:tc>
          <w:tcPr>
            <w:tcW w:w="745" w:type="pct"/>
            <w:tcBorders>
              <w:bottom w:val="single" w:sz="4" w:space="0" w:color="auto"/>
            </w:tcBorders>
            <w:vAlign w:val="center"/>
          </w:tcPr>
          <w:p w:rsidR="008C74CC" w:rsidRPr="00DD0996" w:rsidRDefault="008C74CC" w:rsidP="0048742C">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107,287.12</w:t>
            </w:r>
          </w:p>
        </w:tc>
        <w:tc>
          <w:tcPr>
            <w:tcW w:w="745" w:type="pct"/>
            <w:tcBorders>
              <w:bottom w:val="single" w:sz="4" w:space="0" w:color="auto"/>
            </w:tcBorders>
            <w:vAlign w:val="center"/>
          </w:tcPr>
          <w:p w:rsidR="008C74CC" w:rsidRPr="00DD0996" w:rsidRDefault="008C74CC" w:rsidP="0048742C">
            <w:pPr>
              <w:spacing w:after="0" w:line="240" w:lineRule="auto"/>
              <w:jc w:val="center"/>
              <w:rPr>
                <w:rFonts w:asciiTheme="majorHAnsi" w:eastAsia="Times New Roman" w:hAnsiTheme="majorHAnsi" w:cs="Calibri"/>
                <w:color w:val="000000"/>
                <w:sz w:val="18"/>
                <w:szCs w:val="18"/>
                <w:lang w:eastAsia="es-SV"/>
              </w:rPr>
            </w:pPr>
            <w:r w:rsidRPr="00E94B40">
              <w:rPr>
                <w:rFonts w:asciiTheme="majorHAnsi" w:eastAsia="Times New Roman" w:hAnsiTheme="majorHAnsi" w:cs="Calibri"/>
                <w:color w:val="000000"/>
                <w:sz w:val="18"/>
                <w:szCs w:val="18"/>
                <w:lang w:eastAsia="es-SV"/>
              </w:rPr>
              <w:t>111</w:t>
            </w:r>
            <w:r>
              <w:rPr>
                <w:rFonts w:asciiTheme="majorHAnsi" w:eastAsia="Times New Roman" w:hAnsiTheme="majorHAnsi" w:cs="Calibri"/>
                <w:color w:val="000000"/>
                <w:sz w:val="18"/>
                <w:szCs w:val="18"/>
                <w:lang w:eastAsia="es-SV"/>
              </w:rPr>
              <w:t>,</w:t>
            </w:r>
            <w:r w:rsidRPr="00E94B40">
              <w:rPr>
                <w:rFonts w:asciiTheme="majorHAnsi" w:eastAsia="Times New Roman" w:hAnsiTheme="majorHAnsi" w:cs="Calibri"/>
                <w:color w:val="000000"/>
                <w:sz w:val="18"/>
                <w:szCs w:val="18"/>
                <w:lang w:eastAsia="es-SV"/>
              </w:rPr>
              <w:t>035.2</w:t>
            </w:r>
          </w:p>
        </w:tc>
        <w:tc>
          <w:tcPr>
            <w:tcW w:w="746" w:type="pct"/>
            <w:tcBorders>
              <w:bottom w:val="single" w:sz="4" w:space="0" w:color="auto"/>
            </w:tcBorders>
            <w:vAlign w:val="center"/>
          </w:tcPr>
          <w:p w:rsidR="008C74CC" w:rsidRPr="00DD0996" w:rsidRDefault="008C74CC" w:rsidP="0048742C">
            <w:pPr>
              <w:spacing w:after="0" w:line="240" w:lineRule="auto"/>
              <w:jc w:val="center"/>
              <w:rPr>
                <w:rFonts w:asciiTheme="majorHAnsi" w:eastAsia="Times New Roman" w:hAnsiTheme="majorHAnsi" w:cs="Calibri"/>
                <w:color w:val="000000"/>
                <w:sz w:val="18"/>
                <w:szCs w:val="18"/>
                <w:lang w:eastAsia="es-SV"/>
              </w:rPr>
            </w:pPr>
            <w:r>
              <w:rPr>
                <w:rFonts w:asciiTheme="majorHAnsi" w:eastAsia="Times New Roman" w:hAnsiTheme="majorHAnsi" w:cs="Calibri"/>
                <w:color w:val="000000"/>
                <w:sz w:val="18"/>
                <w:szCs w:val="18"/>
                <w:lang w:eastAsia="es-SV"/>
              </w:rPr>
              <w:t>113,999.24</w:t>
            </w:r>
          </w:p>
        </w:tc>
      </w:tr>
      <w:tr w:rsidR="008C74CC" w:rsidRPr="00E27F8C" w:rsidTr="00E62C93">
        <w:trPr>
          <w:trHeight w:val="422"/>
          <w:jc w:val="center"/>
        </w:trPr>
        <w:tc>
          <w:tcPr>
            <w:tcW w:w="1272" w:type="pct"/>
            <w:vAlign w:val="center"/>
          </w:tcPr>
          <w:p w:rsidR="008C74CC" w:rsidRPr="001E248B" w:rsidRDefault="008C74CC" w:rsidP="00E62C93">
            <w:pPr>
              <w:pStyle w:val="Prrafodelista"/>
              <w:spacing w:after="0" w:line="240" w:lineRule="auto"/>
              <w:ind w:left="0"/>
              <w:rPr>
                <w:b/>
                <w:sz w:val="18"/>
                <w:szCs w:val="18"/>
              </w:rPr>
            </w:pPr>
            <w:r w:rsidRPr="001E248B">
              <w:rPr>
                <w:b/>
                <w:sz w:val="18"/>
                <w:szCs w:val="18"/>
              </w:rPr>
              <w:t>Total</w:t>
            </w:r>
          </w:p>
        </w:tc>
        <w:tc>
          <w:tcPr>
            <w:tcW w:w="745" w:type="pct"/>
            <w:vAlign w:val="center"/>
          </w:tcPr>
          <w:p w:rsidR="008C74CC" w:rsidRPr="001E248B" w:rsidRDefault="00C37DBE" w:rsidP="0048742C">
            <w:pPr>
              <w:spacing w:after="0" w:line="240" w:lineRule="auto"/>
              <w:jc w:val="center"/>
              <w:rPr>
                <w:rFonts w:asciiTheme="majorHAnsi" w:eastAsia="Times New Roman" w:hAnsiTheme="majorHAnsi" w:cs="Calibri"/>
                <w:b/>
                <w:color w:val="000000"/>
                <w:sz w:val="18"/>
                <w:szCs w:val="18"/>
                <w:lang w:eastAsia="es-SV"/>
              </w:rPr>
            </w:pPr>
            <w:r w:rsidRPr="001E248B">
              <w:rPr>
                <w:rFonts w:asciiTheme="majorHAnsi" w:eastAsia="Times New Roman" w:hAnsiTheme="majorHAnsi" w:cs="Calibri"/>
                <w:b/>
                <w:color w:val="000000"/>
                <w:sz w:val="18"/>
                <w:szCs w:val="18"/>
                <w:lang w:eastAsia="es-SV"/>
              </w:rPr>
              <w:t>1,</w:t>
            </w:r>
            <w:r w:rsidR="008C74CC" w:rsidRPr="001E248B">
              <w:rPr>
                <w:rFonts w:asciiTheme="majorHAnsi" w:eastAsia="Times New Roman" w:hAnsiTheme="majorHAnsi" w:cs="Calibri"/>
                <w:b/>
                <w:color w:val="000000"/>
                <w:sz w:val="18"/>
                <w:szCs w:val="18"/>
                <w:lang w:eastAsia="es-SV"/>
              </w:rPr>
              <w:t>746,649.07</w:t>
            </w:r>
          </w:p>
        </w:tc>
        <w:tc>
          <w:tcPr>
            <w:tcW w:w="745" w:type="pct"/>
            <w:vAlign w:val="center"/>
          </w:tcPr>
          <w:p w:rsidR="008C74CC" w:rsidRPr="001E248B" w:rsidRDefault="00C37DBE" w:rsidP="0048742C">
            <w:pPr>
              <w:spacing w:after="0" w:line="240" w:lineRule="auto"/>
              <w:jc w:val="center"/>
              <w:rPr>
                <w:rFonts w:asciiTheme="majorHAnsi" w:eastAsia="Times New Roman" w:hAnsiTheme="majorHAnsi" w:cs="Calibri"/>
                <w:b/>
                <w:color w:val="000000"/>
                <w:sz w:val="18"/>
                <w:szCs w:val="18"/>
                <w:lang w:eastAsia="es-SV"/>
              </w:rPr>
            </w:pPr>
            <w:r w:rsidRPr="001E248B">
              <w:rPr>
                <w:rFonts w:asciiTheme="majorHAnsi" w:eastAsia="Times New Roman" w:hAnsiTheme="majorHAnsi" w:cs="Calibri"/>
                <w:b/>
                <w:color w:val="000000"/>
                <w:sz w:val="18"/>
                <w:szCs w:val="18"/>
                <w:lang w:eastAsia="es-SV"/>
              </w:rPr>
              <w:t>1,</w:t>
            </w:r>
            <w:r w:rsidR="008C74CC" w:rsidRPr="001E248B">
              <w:rPr>
                <w:rFonts w:asciiTheme="majorHAnsi" w:eastAsia="Times New Roman" w:hAnsiTheme="majorHAnsi" w:cs="Calibri"/>
                <w:b/>
                <w:color w:val="000000"/>
                <w:sz w:val="18"/>
                <w:szCs w:val="18"/>
                <w:lang w:eastAsia="es-SV"/>
              </w:rPr>
              <w:t>879,541.35</w:t>
            </w:r>
          </w:p>
        </w:tc>
        <w:tc>
          <w:tcPr>
            <w:tcW w:w="745" w:type="pct"/>
            <w:vAlign w:val="center"/>
          </w:tcPr>
          <w:p w:rsidR="008C74CC" w:rsidRPr="001E248B" w:rsidRDefault="00C37DBE" w:rsidP="0048742C">
            <w:pPr>
              <w:spacing w:after="0" w:line="240" w:lineRule="auto"/>
              <w:jc w:val="center"/>
              <w:rPr>
                <w:rFonts w:asciiTheme="majorHAnsi" w:eastAsia="Times New Roman" w:hAnsiTheme="majorHAnsi" w:cs="Calibri"/>
                <w:b/>
                <w:color w:val="000000"/>
                <w:sz w:val="18"/>
                <w:szCs w:val="18"/>
                <w:lang w:eastAsia="es-SV"/>
              </w:rPr>
            </w:pPr>
            <w:r w:rsidRPr="001E248B">
              <w:rPr>
                <w:rFonts w:asciiTheme="majorHAnsi" w:eastAsia="Times New Roman" w:hAnsiTheme="majorHAnsi" w:cs="Calibri"/>
                <w:b/>
                <w:color w:val="000000"/>
                <w:sz w:val="18"/>
                <w:szCs w:val="18"/>
                <w:lang w:eastAsia="es-SV"/>
              </w:rPr>
              <w:t>2,</w:t>
            </w:r>
            <w:r w:rsidR="008C74CC" w:rsidRPr="001E248B">
              <w:rPr>
                <w:rFonts w:asciiTheme="majorHAnsi" w:eastAsia="Times New Roman" w:hAnsiTheme="majorHAnsi" w:cs="Calibri"/>
                <w:b/>
                <w:color w:val="000000"/>
                <w:sz w:val="18"/>
                <w:szCs w:val="18"/>
                <w:lang w:eastAsia="es-SV"/>
              </w:rPr>
              <w:t>053,530.28</w:t>
            </w:r>
          </w:p>
        </w:tc>
        <w:tc>
          <w:tcPr>
            <w:tcW w:w="745" w:type="pct"/>
            <w:vAlign w:val="center"/>
          </w:tcPr>
          <w:p w:rsidR="008C74CC" w:rsidRPr="001E248B" w:rsidRDefault="008C74CC" w:rsidP="0048742C">
            <w:pPr>
              <w:spacing w:after="0" w:line="240" w:lineRule="auto"/>
              <w:jc w:val="center"/>
              <w:rPr>
                <w:rFonts w:asciiTheme="majorHAnsi" w:eastAsia="Times New Roman" w:hAnsiTheme="majorHAnsi" w:cs="Calibri"/>
                <w:b/>
                <w:color w:val="000000"/>
                <w:sz w:val="18"/>
                <w:szCs w:val="18"/>
                <w:lang w:eastAsia="es-SV"/>
              </w:rPr>
            </w:pPr>
            <w:bookmarkStart w:id="16" w:name="OLE_LINK1"/>
            <w:r w:rsidRPr="001E248B">
              <w:rPr>
                <w:rFonts w:asciiTheme="majorHAnsi" w:eastAsia="Times New Roman" w:hAnsiTheme="majorHAnsi" w:cs="Calibri"/>
                <w:b/>
                <w:color w:val="000000"/>
                <w:sz w:val="18"/>
                <w:szCs w:val="18"/>
                <w:lang w:eastAsia="es-SV"/>
              </w:rPr>
              <w:t>2</w:t>
            </w:r>
            <w:r w:rsidR="00C37DBE" w:rsidRPr="001E248B">
              <w:rPr>
                <w:rFonts w:asciiTheme="majorHAnsi" w:eastAsia="Times New Roman" w:hAnsiTheme="majorHAnsi" w:cs="Calibri"/>
                <w:b/>
                <w:color w:val="000000"/>
                <w:sz w:val="18"/>
                <w:szCs w:val="18"/>
                <w:lang w:eastAsia="es-SV"/>
              </w:rPr>
              <w:t>,</w:t>
            </w:r>
            <w:r w:rsidRPr="001E248B">
              <w:rPr>
                <w:rFonts w:asciiTheme="majorHAnsi" w:eastAsia="Times New Roman" w:hAnsiTheme="majorHAnsi" w:cs="Calibri"/>
                <w:b/>
                <w:color w:val="000000"/>
                <w:sz w:val="18"/>
                <w:szCs w:val="18"/>
                <w:lang w:eastAsia="es-SV"/>
              </w:rPr>
              <w:t>046,322.61</w:t>
            </w:r>
            <w:bookmarkEnd w:id="16"/>
          </w:p>
        </w:tc>
        <w:tc>
          <w:tcPr>
            <w:tcW w:w="746" w:type="pct"/>
            <w:vAlign w:val="center"/>
          </w:tcPr>
          <w:p w:rsidR="008C74CC" w:rsidRPr="001E248B" w:rsidRDefault="008C74CC" w:rsidP="0048742C">
            <w:pPr>
              <w:spacing w:after="0" w:line="240" w:lineRule="auto"/>
              <w:jc w:val="center"/>
              <w:rPr>
                <w:rFonts w:asciiTheme="majorHAnsi" w:eastAsia="Times New Roman" w:hAnsiTheme="majorHAnsi" w:cs="Calibri"/>
                <w:b/>
                <w:color w:val="000000"/>
                <w:sz w:val="18"/>
                <w:szCs w:val="18"/>
                <w:lang w:eastAsia="es-SV"/>
              </w:rPr>
            </w:pPr>
            <w:r w:rsidRPr="001E248B">
              <w:rPr>
                <w:rFonts w:asciiTheme="majorHAnsi" w:eastAsia="Times New Roman" w:hAnsiTheme="majorHAnsi" w:cs="Calibri"/>
                <w:b/>
                <w:color w:val="000000"/>
                <w:sz w:val="18"/>
                <w:szCs w:val="18"/>
                <w:lang w:eastAsia="es-SV"/>
              </w:rPr>
              <w:t>2,199,763.21</w:t>
            </w:r>
          </w:p>
        </w:tc>
      </w:tr>
      <w:tr w:rsidR="008C74CC" w:rsidRPr="00E27F8C" w:rsidTr="00E62C93">
        <w:trPr>
          <w:trHeight w:val="422"/>
          <w:jc w:val="center"/>
        </w:trPr>
        <w:tc>
          <w:tcPr>
            <w:tcW w:w="1272" w:type="pct"/>
            <w:vAlign w:val="center"/>
          </w:tcPr>
          <w:p w:rsidR="008C74CC" w:rsidRPr="00E27F8C" w:rsidRDefault="008C74CC" w:rsidP="00E62C93">
            <w:pPr>
              <w:pStyle w:val="Prrafodelista"/>
              <w:spacing w:after="0" w:line="240" w:lineRule="auto"/>
              <w:ind w:left="0"/>
              <w:rPr>
                <w:sz w:val="18"/>
                <w:szCs w:val="18"/>
              </w:rPr>
            </w:pPr>
            <w:r w:rsidRPr="00E27F8C">
              <w:rPr>
                <w:sz w:val="18"/>
                <w:szCs w:val="18"/>
              </w:rPr>
              <w:t>Peso porcentual</w:t>
            </w:r>
            <w:r>
              <w:rPr>
                <w:sz w:val="18"/>
                <w:szCs w:val="18"/>
              </w:rPr>
              <w:t xml:space="preserve"> (con relación al total recursos, gastos e insumos)</w:t>
            </w:r>
          </w:p>
        </w:tc>
        <w:tc>
          <w:tcPr>
            <w:tcW w:w="745" w:type="pct"/>
            <w:vAlign w:val="center"/>
          </w:tcPr>
          <w:p w:rsidR="008C74CC" w:rsidRPr="00DD0996" w:rsidRDefault="008C74CC" w:rsidP="0048742C">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76.43%</w:t>
            </w:r>
          </w:p>
        </w:tc>
        <w:tc>
          <w:tcPr>
            <w:tcW w:w="745" w:type="pct"/>
            <w:vAlign w:val="center"/>
          </w:tcPr>
          <w:p w:rsidR="008C74CC" w:rsidRPr="00DD0996" w:rsidRDefault="008C74CC" w:rsidP="0048742C">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77.74%</w:t>
            </w:r>
          </w:p>
        </w:tc>
        <w:tc>
          <w:tcPr>
            <w:tcW w:w="745" w:type="pct"/>
            <w:vAlign w:val="center"/>
          </w:tcPr>
          <w:p w:rsidR="008C74CC" w:rsidRPr="00DD0996" w:rsidRDefault="008C74CC" w:rsidP="0048742C">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78.68%</w:t>
            </w:r>
          </w:p>
        </w:tc>
        <w:tc>
          <w:tcPr>
            <w:tcW w:w="745" w:type="pct"/>
            <w:vAlign w:val="center"/>
          </w:tcPr>
          <w:p w:rsidR="008C74CC" w:rsidRPr="00DD0996" w:rsidRDefault="008C74CC" w:rsidP="0048742C">
            <w:pPr>
              <w:spacing w:after="0" w:line="240" w:lineRule="auto"/>
              <w:jc w:val="center"/>
              <w:rPr>
                <w:rFonts w:asciiTheme="majorHAnsi" w:eastAsia="Times New Roman" w:hAnsiTheme="majorHAnsi" w:cs="Calibri"/>
                <w:color w:val="000000"/>
                <w:sz w:val="18"/>
                <w:szCs w:val="18"/>
                <w:lang w:eastAsia="es-SV"/>
              </w:rPr>
            </w:pPr>
            <w:r>
              <w:rPr>
                <w:rFonts w:asciiTheme="majorHAnsi" w:eastAsia="Times New Roman" w:hAnsiTheme="majorHAnsi" w:cs="Calibri"/>
                <w:color w:val="000000"/>
                <w:sz w:val="18"/>
                <w:szCs w:val="18"/>
                <w:lang w:eastAsia="es-SV"/>
              </w:rPr>
              <w:t>78.82</w:t>
            </w:r>
            <w:r w:rsidRPr="00DD0996">
              <w:rPr>
                <w:rFonts w:asciiTheme="majorHAnsi" w:eastAsia="Times New Roman" w:hAnsiTheme="majorHAnsi" w:cs="Calibri"/>
                <w:color w:val="000000"/>
                <w:sz w:val="18"/>
                <w:szCs w:val="18"/>
                <w:lang w:eastAsia="es-SV"/>
              </w:rPr>
              <w:t>%</w:t>
            </w:r>
          </w:p>
        </w:tc>
        <w:tc>
          <w:tcPr>
            <w:tcW w:w="746" w:type="pct"/>
            <w:vAlign w:val="center"/>
          </w:tcPr>
          <w:p w:rsidR="008C74CC" w:rsidRPr="00DD0996" w:rsidRDefault="008C74CC" w:rsidP="0048742C">
            <w:pPr>
              <w:spacing w:after="0" w:line="240" w:lineRule="auto"/>
              <w:jc w:val="center"/>
              <w:rPr>
                <w:rFonts w:asciiTheme="majorHAnsi" w:eastAsia="Times New Roman" w:hAnsiTheme="majorHAnsi" w:cs="Calibri"/>
                <w:color w:val="000000"/>
                <w:sz w:val="18"/>
                <w:szCs w:val="18"/>
                <w:lang w:eastAsia="es-SV"/>
              </w:rPr>
            </w:pPr>
            <w:r>
              <w:rPr>
                <w:rFonts w:asciiTheme="majorHAnsi" w:eastAsia="Times New Roman" w:hAnsiTheme="majorHAnsi" w:cs="Calibri"/>
                <w:color w:val="000000"/>
                <w:sz w:val="18"/>
                <w:szCs w:val="18"/>
                <w:lang w:eastAsia="es-SV"/>
              </w:rPr>
              <w:t>79.94</w:t>
            </w:r>
            <w:r w:rsidRPr="00DD0996">
              <w:rPr>
                <w:rFonts w:asciiTheme="majorHAnsi" w:eastAsia="Times New Roman" w:hAnsiTheme="majorHAnsi" w:cs="Calibri"/>
                <w:color w:val="000000"/>
                <w:sz w:val="18"/>
                <w:szCs w:val="18"/>
                <w:lang w:eastAsia="es-SV"/>
              </w:rPr>
              <w:t>%</w:t>
            </w:r>
          </w:p>
        </w:tc>
      </w:tr>
    </w:tbl>
    <w:p w:rsidR="00BF180D" w:rsidRPr="00974B5F" w:rsidRDefault="00BF180D" w:rsidP="00426CA4">
      <w:pPr>
        <w:pStyle w:val="Textoindependiente"/>
        <w:spacing w:line="240" w:lineRule="auto"/>
        <w:jc w:val="both"/>
        <w:rPr>
          <w:rFonts w:ascii="Calibri" w:eastAsia="Calibri" w:hAnsi="Calibri"/>
          <w:sz w:val="24"/>
          <w:szCs w:val="24"/>
          <w:lang w:val="es-SV" w:eastAsia="en-US"/>
        </w:rPr>
      </w:pPr>
    </w:p>
    <w:p w:rsidR="008C74CC" w:rsidRPr="00974B5F" w:rsidRDefault="008C74CC" w:rsidP="00426CA4">
      <w:pPr>
        <w:pStyle w:val="Textoindependiente"/>
        <w:spacing w:line="240" w:lineRule="auto"/>
        <w:jc w:val="both"/>
        <w:rPr>
          <w:rFonts w:ascii="Calibri" w:eastAsia="Calibri" w:hAnsi="Calibri"/>
          <w:sz w:val="24"/>
          <w:szCs w:val="24"/>
          <w:lang w:val="es-SV" w:eastAsia="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4"/>
        <w:gridCol w:w="1392"/>
        <w:gridCol w:w="1394"/>
        <w:gridCol w:w="1391"/>
        <w:gridCol w:w="1393"/>
        <w:gridCol w:w="1393"/>
      </w:tblGrid>
      <w:tr w:rsidR="0048742C" w:rsidRPr="00E27F8C" w:rsidTr="00E62C93">
        <w:trPr>
          <w:trHeight w:val="711"/>
          <w:jc w:val="center"/>
        </w:trPr>
        <w:tc>
          <w:tcPr>
            <w:tcW w:w="1271" w:type="pct"/>
            <w:tcBorders>
              <w:bottom w:val="double" w:sz="4" w:space="0" w:color="auto"/>
            </w:tcBorders>
            <w:vAlign w:val="center"/>
          </w:tcPr>
          <w:p w:rsidR="0048742C" w:rsidRPr="00E27F8C" w:rsidRDefault="0048742C" w:rsidP="00B66479">
            <w:pPr>
              <w:pStyle w:val="Prrafodelista"/>
              <w:spacing w:line="240" w:lineRule="auto"/>
              <w:ind w:left="0"/>
              <w:jc w:val="center"/>
              <w:rPr>
                <w:b/>
              </w:rPr>
            </w:pPr>
            <w:r w:rsidRPr="00E27F8C">
              <w:rPr>
                <w:b/>
              </w:rPr>
              <w:t>Servicio</w:t>
            </w:r>
          </w:p>
        </w:tc>
        <w:tc>
          <w:tcPr>
            <w:tcW w:w="745" w:type="pct"/>
            <w:tcBorders>
              <w:bottom w:val="double" w:sz="4" w:space="0" w:color="auto"/>
            </w:tcBorders>
            <w:vAlign w:val="center"/>
          </w:tcPr>
          <w:p w:rsidR="0048742C" w:rsidRPr="00E27F8C" w:rsidRDefault="0048742C" w:rsidP="00B66479">
            <w:pPr>
              <w:pStyle w:val="Prrafodelista"/>
              <w:spacing w:line="240" w:lineRule="auto"/>
              <w:ind w:left="0"/>
              <w:jc w:val="center"/>
              <w:rPr>
                <w:b/>
              </w:rPr>
            </w:pPr>
            <w:r w:rsidRPr="00E27F8C">
              <w:rPr>
                <w:b/>
              </w:rPr>
              <w:t>Gastos Generales en el 2014</w:t>
            </w:r>
          </w:p>
          <w:p w:rsidR="0048742C" w:rsidRPr="00E27F8C" w:rsidRDefault="0048742C" w:rsidP="00B66479">
            <w:pPr>
              <w:pStyle w:val="Prrafodelista"/>
              <w:spacing w:line="240" w:lineRule="auto"/>
              <w:ind w:left="0"/>
              <w:jc w:val="center"/>
              <w:rPr>
                <w:b/>
              </w:rPr>
            </w:pPr>
            <w:r w:rsidRPr="00E27F8C">
              <w:rPr>
                <w:b/>
              </w:rPr>
              <w:t>($)</w:t>
            </w:r>
          </w:p>
        </w:tc>
        <w:tc>
          <w:tcPr>
            <w:tcW w:w="746" w:type="pct"/>
            <w:tcBorders>
              <w:bottom w:val="double" w:sz="4" w:space="0" w:color="auto"/>
            </w:tcBorders>
            <w:vAlign w:val="center"/>
          </w:tcPr>
          <w:p w:rsidR="0048742C" w:rsidRPr="00E27F8C" w:rsidRDefault="0048742C" w:rsidP="00B66479">
            <w:pPr>
              <w:pStyle w:val="Prrafodelista"/>
              <w:spacing w:line="240" w:lineRule="auto"/>
              <w:ind w:left="0"/>
              <w:jc w:val="center"/>
              <w:rPr>
                <w:b/>
              </w:rPr>
            </w:pPr>
            <w:r w:rsidRPr="00E27F8C">
              <w:rPr>
                <w:b/>
              </w:rPr>
              <w:t>Gastos Generales en el 2015</w:t>
            </w:r>
          </w:p>
          <w:p w:rsidR="0048742C" w:rsidRPr="00E27F8C" w:rsidRDefault="0048742C" w:rsidP="00B66479">
            <w:pPr>
              <w:pStyle w:val="Prrafodelista"/>
              <w:spacing w:line="240" w:lineRule="auto"/>
              <w:ind w:left="0"/>
              <w:jc w:val="center"/>
              <w:rPr>
                <w:b/>
              </w:rPr>
            </w:pPr>
            <w:r w:rsidRPr="00E27F8C">
              <w:rPr>
                <w:b/>
              </w:rPr>
              <w:t>($)</w:t>
            </w:r>
          </w:p>
        </w:tc>
        <w:tc>
          <w:tcPr>
            <w:tcW w:w="745" w:type="pct"/>
            <w:tcBorders>
              <w:bottom w:val="double" w:sz="4" w:space="0" w:color="auto"/>
            </w:tcBorders>
            <w:vAlign w:val="center"/>
          </w:tcPr>
          <w:p w:rsidR="0048742C" w:rsidRPr="00E27F8C" w:rsidRDefault="0048742C" w:rsidP="00B66479">
            <w:pPr>
              <w:pStyle w:val="Prrafodelista"/>
              <w:spacing w:line="240" w:lineRule="auto"/>
              <w:ind w:left="0"/>
              <w:jc w:val="center"/>
              <w:rPr>
                <w:b/>
              </w:rPr>
            </w:pPr>
            <w:r w:rsidRPr="00E27F8C">
              <w:rPr>
                <w:b/>
              </w:rPr>
              <w:t>Gastos Generales en el 2016</w:t>
            </w:r>
          </w:p>
          <w:p w:rsidR="0048742C" w:rsidRPr="00E27F8C" w:rsidRDefault="0048742C" w:rsidP="00B66479">
            <w:pPr>
              <w:pStyle w:val="Prrafodelista"/>
              <w:spacing w:line="240" w:lineRule="auto"/>
              <w:ind w:left="0"/>
              <w:jc w:val="center"/>
              <w:rPr>
                <w:b/>
              </w:rPr>
            </w:pPr>
            <w:r w:rsidRPr="00E27F8C">
              <w:rPr>
                <w:b/>
              </w:rPr>
              <w:t>($)</w:t>
            </w:r>
          </w:p>
        </w:tc>
        <w:tc>
          <w:tcPr>
            <w:tcW w:w="746" w:type="pct"/>
            <w:tcBorders>
              <w:bottom w:val="double" w:sz="4" w:space="0" w:color="auto"/>
            </w:tcBorders>
            <w:vAlign w:val="center"/>
          </w:tcPr>
          <w:p w:rsidR="0048742C" w:rsidRPr="00E27F8C" w:rsidRDefault="0048742C" w:rsidP="00B66479">
            <w:pPr>
              <w:pStyle w:val="Prrafodelista"/>
              <w:spacing w:line="240" w:lineRule="auto"/>
              <w:ind w:left="0"/>
              <w:jc w:val="center"/>
              <w:rPr>
                <w:b/>
              </w:rPr>
            </w:pPr>
            <w:r w:rsidRPr="00E27F8C">
              <w:rPr>
                <w:b/>
              </w:rPr>
              <w:t>Gasto</w:t>
            </w:r>
            <w:r>
              <w:rPr>
                <w:b/>
              </w:rPr>
              <w:t>s Generales en el 2017</w:t>
            </w:r>
          </w:p>
          <w:p w:rsidR="0048742C" w:rsidRPr="00E27F8C" w:rsidRDefault="0048742C" w:rsidP="00B66479">
            <w:pPr>
              <w:pStyle w:val="Prrafodelista"/>
              <w:spacing w:line="240" w:lineRule="auto"/>
              <w:ind w:left="0"/>
              <w:jc w:val="center"/>
              <w:rPr>
                <w:b/>
              </w:rPr>
            </w:pPr>
            <w:r w:rsidRPr="00E27F8C">
              <w:rPr>
                <w:b/>
              </w:rPr>
              <w:t>($)</w:t>
            </w:r>
          </w:p>
        </w:tc>
        <w:tc>
          <w:tcPr>
            <w:tcW w:w="746" w:type="pct"/>
            <w:tcBorders>
              <w:bottom w:val="double" w:sz="4" w:space="0" w:color="auto"/>
            </w:tcBorders>
            <w:vAlign w:val="center"/>
          </w:tcPr>
          <w:p w:rsidR="0048742C" w:rsidRPr="00E27F8C" w:rsidRDefault="0048742C" w:rsidP="00B66479">
            <w:pPr>
              <w:pStyle w:val="Prrafodelista"/>
              <w:spacing w:after="0" w:line="240" w:lineRule="auto"/>
              <w:ind w:left="0"/>
              <w:jc w:val="center"/>
              <w:rPr>
                <w:b/>
              </w:rPr>
            </w:pPr>
            <w:r w:rsidRPr="00E27F8C">
              <w:rPr>
                <w:b/>
              </w:rPr>
              <w:t>Gastos Generales en el 2018 (Proyección)</w:t>
            </w:r>
          </w:p>
          <w:p w:rsidR="0048742C" w:rsidRPr="00E27F8C" w:rsidRDefault="0048742C" w:rsidP="00B66479">
            <w:pPr>
              <w:pStyle w:val="Prrafodelista"/>
              <w:spacing w:after="0" w:line="240" w:lineRule="auto"/>
              <w:ind w:left="0"/>
              <w:jc w:val="center"/>
              <w:rPr>
                <w:b/>
              </w:rPr>
            </w:pPr>
            <w:r w:rsidRPr="00E27F8C">
              <w:rPr>
                <w:b/>
              </w:rPr>
              <w:t>($)</w:t>
            </w:r>
          </w:p>
        </w:tc>
      </w:tr>
      <w:tr w:rsidR="0048742C" w:rsidRPr="00E27F8C" w:rsidTr="00E62C93">
        <w:trPr>
          <w:trHeight w:val="425"/>
          <w:jc w:val="center"/>
        </w:trPr>
        <w:tc>
          <w:tcPr>
            <w:tcW w:w="1271" w:type="pct"/>
            <w:tcBorders>
              <w:top w:val="double" w:sz="4" w:space="0" w:color="auto"/>
            </w:tcBorders>
            <w:vAlign w:val="center"/>
          </w:tcPr>
          <w:p w:rsidR="0048742C" w:rsidRPr="00E27F8C" w:rsidRDefault="0048742C" w:rsidP="00E62C93">
            <w:pPr>
              <w:pStyle w:val="Prrafodelista"/>
              <w:spacing w:after="0" w:line="240" w:lineRule="auto"/>
              <w:ind w:left="0"/>
              <w:rPr>
                <w:sz w:val="18"/>
                <w:szCs w:val="18"/>
              </w:rPr>
            </w:pPr>
            <w:r w:rsidRPr="00E27F8C">
              <w:rPr>
                <w:sz w:val="18"/>
                <w:szCs w:val="18"/>
              </w:rPr>
              <w:t>Asistencial</w:t>
            </w:r>
          </w:p>
        </w:tc>
        <w:tc>
          <w:tcPr>
            <w:tcW w:w="745" w:type="pct"/>
            <w:tcBorders>
              <w:top w:val="double" w:sz="4" w:space="0" w:color="auto"/>
            </w:tcBorders>
            <w:vAlign w:val="center"/>
          </w:tcPr>
          <w:p w:rsidR="0048742C" w:rsidRPr="00DD0996" w:rsidRDefault="0048742C" w:rsidP="0048742C">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4,805.84</w:t>
            </w:r>
          </w:p>
        </w:tc>
        <w:tc>
          <w:tcPr>
            <w:tcW w:w="746" w:type="pct"/>
            <w:tcBorders>
              <w:top w:val="double" w:sz="4" w:space="0" w:color="auto"/>
            </w:tcBorders>
            <w:vAlign w:val="center"/>
          </w:tcPr>
          <w:p w:rsidR="0048742C" w:rsidRPr="00DD0996" w:rsidRDefault="0048742C" w:rsidP="0048742C">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3,579.39</w:t>
            </w:r>
          </w:p>
        </w:tc>
        <w:tc>
          <w:tcPr>
            <w:tcW w:w="745" w:type="pct"/>
            <w:tcBorders>
              <w:top w:val="double" w:sz="4" w:space="0" w:color="auto"/>
            </w:tcBorders>
            <w:vAlign w:val="center"/>
          </w:tcPr>
          <w:p w:rsidR="0048742C" w:rsidRPr="00DD0996" w:rsidRDefault="0048742C" w:rsidP="0048742C">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2,788.91</w:t>
            </w:r>
          </w:p>
        </w:tc>
        <w:tc>
          <w:tcPr>
            <w:tcW w:w="746" w:type="pct"/>
            <w:tcBorders>
              <w:top w:val="double" w:sz="4" w:space="0" w:color="auto"/>
            </w:tcBorders>
            <w:vAlign w:val="center"/>
          </w:tcPr>
          <w:p w:rsidR="0048742C" w:rsidRPr="00DD0996" w:rsidRDefault="0048742C" w:rsidP="0048742C">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1,707.78</w:t>
            </w:r>
          </w:p>
        </w:tc>
        <w:tc>
          <w:tcPr>
            <w:tcW w:w="746" w:type="pct"/>
            <w:tcBorders>
              <w:top w:val="double" w:sz="4" w:space="0" w:color="auto"/>
            </w:tcBorders>
            <w:vAlign w:val="center"/>
          </w:tcPr>
          <w:p w:rsidR="0048742C" w:rsidRPr="00DD0996" w:rsidRDefault="0048742C" w:rsidP="0048742C">
            <w:pPr>
              <w:pStyle w:val="Prrafodelista"/>
              <w:spacing w:after="0" w:line="240" w:lineRule="auto"/>
              <w:ind w:left="0"/>
              <w:jc w:val="center"/>
              <w:rPr>
                <w:rFonts w:asciiTheme="majorHAnsi" w:hAnsiTheme="majorHAnsi"/>
                <w:sz w:val="18"/>
                <w:szCs w:val="18"/>
              </w:rPr>
            </w:pPr>
            <w:r>
              <w:rPr>
                <w:rFonts w:asciiTheme="majorHAnsi" w:hAnsiTheme="majorHAnsi"/>
                <w:sz w:val="18"/>
                <w:szCs w:val="18"/>
              </w:rPr>
              <w:t>2,535.09</w:t>
            </w:r>
          </w:p>
        </w:tc>
      </w:tr>
      <w:tr w:rsidR="0048742C" w:rsidRPr="00E27F8C" w:rsidTr="00E62C93">
        <w:trPr>
          <w:trHeight w:val="425"/>
          <w:jc w:val="center"/>
        </w:trPr>
        <w:tc>
          <w:tcPr>
            <w:tcW w:w="1271" w:type="pct"/>
            <w:vAlign w:val="center"/>
          </w:tcPr>
          <w:p w:rsidR="0048742C" w:rsidRPr="00E27F8C" w:rsidRDefault="0048742C" w:rsidP="00E62C93">
            <w:pPr>
              <w:pStyle w:val="Prrafodelista"/>
              <w:spacing w:after="0" w:line="240" w:lineRule="auto"/>
              <w:ind w:left="0"/>
              <w:rPr>
                <w:sz w:val="18"/>
                <w:szCs w:val="18"/>
              </w:rPr>
            </w:pPr>
            <w:r w:rsidRPr="00E27F8C">
              <w:rPr>
                <w:sz w:val="18"/>
                <w:szCs w:val="18"/>
              </w:rPr>
              <w:t>Apoyo diagnostico y tratamiento</w:t>
            </w:r>
          </w:p>
        </w:tc>
        <w:tc>
          <w:tcPr>
            <w:tcW w:w="745" w:type="pct"/>
            <w:vAlign w:val="center"/>
          </w:tcPr>
          <w:p w:rsidR="0048742C" w:rsidRPr="00DD0996" w:rsidRDefault="0048742C" w:rsidP="0048742C">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69,621.85</w:t>
            </w:r>
          </w:p>
        </w:tc>
        <w:tc>
          <w:tcPr>
            <w:tcW w:w="746" w:type="pct"/>
            <w:vAlign w:val="center"/>
          </w:tcPr>
          <w:p w:rsidR="0048742C" w:rsidRPr="00DD0996" w:rsidRDefault="0048742C" w:rsidP="0048742C">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76,899.44</w:t>
            </w:r>
          </w:p>
        </w:tc>
        <w:tc>
          <w:tcPr>
            <w:tcW w:w="745" w:type="pct"/>
            <w:vAlign w:val="center"/>
          </w:tcPr>
          <w:p w:rsidR="0048742C" w:rsidRPr="00DD0996" w:rsidRDefault="0048742C" w:rsidP="0048742C">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79,742.81</w:t>
            </w:r>
          </w:p>
        </w:tc>
        <w:tc>
          <w:tcPr>
            <w:tcW w:w="746" w:type="pct"/>
            <w:vAlign w:val="center"/>
          </w:tcPr>
          <w:p w:rsidR="0048742C" w:rsidRPr="00DD0996" w:rsidRDefault="0048742C" w:rsidP="0048742C">
            <w:pPr>
              <w:spacing w:after="0" w:line="240" w:lineRule="auto"/>
              <w:jc w:val="center"/>
              <w:rPr>
                <w:rFonts w:asciiTheme="majorHAnsi" w:eastAsia="Times New Roman" w:hAnsiTheme="majorHAnsi" w:cs="Calibri"/>
                <w:color w:val="000000"/>
                <w:sz w:val="18"/>
                <w:szCs w:val="18"/>
                <w:lang w:eastAsia="es-SV"/>
              </w:rPr>
            </w:pPr>
            <w:r>
              <w:rPr>
                <w:rFonts w:asciiTheme="majorHAnsi" w:eastAsia="Times New Roman" w:hAnsiTheme="majorHAnsi" w:cs="Calibri"/>
                <w:color w:val="000000"/>
                <w:sz w:val="18"/>
                <w:szCs w:val="18"/>
                <w:lang w:eastAsia="es-SV"/>
              </w:rPr>
              <w:t>78,527.01</w:t>
            </w:r>
          </w:p>
        </w:tc>
        <w:tc>
          <w:tcPr>
            <w:tcW w:w="746" w:type="pct"/>
            <w:vAlign w:val="center"/>
          </w:tcPr>
          <w:p w:rsidR="0048742C" w:rsidRPr="00DD0996" w:rsidRDefault="0048742C" w:rsidP="0048742C">
            <w:pPr>
              <w:pStyle w:val="Prrafodelista"/>
              <w:spacing w:after="0" w:line="240" w:lineRule="auto"/>
              <w:ind w:left="0"/>
              <w:jc w:val="center"/>
              <w:rPr>
                <w:rFonts w:asciiTheme="majorHAnsi" w:hAnsiTheme="majorHAnsi"/>
                <w:sz w:val="18"/>
                <w:szCs w:val="18"/>
              </w:rPr>
            </w:pPr>
            <w:r>
              <w:rPr>
                <w:rFonts w:asciiTheme="majorHAnsi" w:hAnsiTheme="majorHAnsi"/>
                <w:sz w:val="18"/>
                <w:szCs w:val="18"/>
              </w:rPr>
              <w:t>83,587.49</w:t>
            </w:r>
          </w:p>
        </w:tc>
      </w:tr>
      <w:tr w:rsidR="0048742C" w:rsidRPr="00E27F8C" w:rsidTr="00E62C93">
        <w:trPr>
          <w:trHeight w:val="425"/>
          <w:jc w:val="center"/>
        </w:trPr>
        <w:tc>
          <w:tcPr>
            <w:tcW w:w="1271" w:type="pct"/>
            <w:vAlign w:val="center"/>
          </w:tcPr>
          <w:p w:rsidR="0048742C" w:rsidRPr="00E27F8C" w:rsidRDefault="0048742C" w:rsidP="00E62C93">
            <w:pPr>
              <w:pStyle w:val="Prrafodelista"/>
              <w:spacing w:after="0" w:line="240" w:lineRule="auto"/>
              <w:ind w:left="0"/>
              <w:rPr>
                <w:sz w:val="18"/>
                <w:szCs w:val="18"/>
              </w:rPr>
            </w:pPr>
            <w:r w:rsidRPr="00E27F8C">
              <w:rPr>
                <w:sz w:val="18"/>
                <w:szCs w:val="18"/>
              </w:rPr>
              <w:t>Apoyo logístico</w:t>
            </w:r>
          </w:p>
        </w:tc>
        <w:tc>
          <w:tcPr>
            <w:tcW w:w="745" w:type="pct"/>
            <w:vAlign w:val="center"/>
          </w:tcPr>
          <w:p w:rsidR="0048742C" w:rsidRPr="00DD0996" w:rsidRDefault="0048742C" w:rsidP="0048742C">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170,684.74</w:t>
            </w:r>
          </w:p>
        </w:tc>
        <w:tc>
          <w:tcPr>
            <w:tcW w:w="746" w:type="pct"/>
            <w:vAlign w:val="center"/>
          </w:tcPr>
          <w:p w:rsidR="0048742C" w:rsidRPr="00DD0996" w:rsidRDefault="0048742C" w:rsidP="0048742C">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141,792.88</w:t>
            </w:r>
          </w:p>
        </w:tc>
        <w:tc>
          <w:tcPr>
            <w:tcW w:w="745" w:type="pct"/>
            <w:vAlign w:val="center"/>
          </w:tcPr>
          <w:p w:rsidR="0048742C" w:rsidRPr="00DD0996" w:rsidRDefault="0048742C" w:rsidP="0048742C">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114,031.31</w:t>
            </w:r>
          </w:p>
        </w:tc>
        <w:tc>
          <w:tcPr>
            <w:tcW w:w="746" w:type="pct"/>
            <w:vAlign w:val="center"/>
          </w:tcPr>
          <w:p w:rsidR="0048742C" w:rsidRPr="00DD0996" w:rsidRDefault="0048742C" w:rsidP="0048742C">
            <w:pPr>
              <w:spacing w:after="0" w:line="240" w:lineRule="auto"/>
              <w:jc w:val="center"/>
              <w:rPr>
                <w:rFonts w:asciiTheme="majorHAnsi" w:eastAsia="Times New Roman" w:hAnsiTheme="majorHAnsi" w:cs="Calibri"/>
                <w:color w:val="000000"/>
                <w:sz w:val="18"/>
                <w:szCs w:val="18"/>
                <w:lang w:eastAsia="es-SV"/>
              </w:rPr>
            </w:pPr>
            <w:r>
              <w:rPr>
                <w:rFonts w:asciiTheme="majorHAnsi" w:eastAsia="Times New Roman" w:hAnsiTheme="majorHAnsi" w:cs="Calibri"/>
                <w:color w:val="000000"/>
                <w:sz w:val="18"/>
                <w:szCs w:val="18"/>
                <w:lang w:eastAsia="es-SV"/>
              </w:rPr>
              <w:t>122,606.70</w:t>
            </w:r>
          </w:p>
        </w:tc>
        <w:tc>
          <w:tcPr>
            <w:tcW w:w="746" w:type="pct"/>
            <w:vAlign w:val="center"/>
          </w:tcPr>
          <w:p w:rsidR="0048742C" w:rsidRPr="00DD0996" w:rsidRDefault="0048742C" w:rsidP="0048742C">
            <w:pPr>
              <w:pStyle w:val="Prrafodelista"/>
              <w:spacing w:after="0" w:line="240" w:lineRule="auto"/>
              <w:ind w:left="0"/>
              <w:jc w:val="center"/>
              <w:rPr>
                <w:rFonts w:asciiTheme="majorHAnsi" w:hAnsiTheme="majorHAnsi"/>
                <w:sz w:val="18"/>
                <w:szCs w:val="18"/>
              </w:rPr>
            </w:pPr>
            <w:r>
              <w:rPr>
                <w:rFonts w:asciiTheme="majorHAnsi" w:hAnsiTheme="majorHAnsi"/>
                <w:sz w:val="18"/>
                <w:szCs w:val="18"/>
              </w:rPr>
              <w:t>94,279.98</w:t>
            </w:r>
          </w:p>
        </w:tc>
      </w:tr>
      <w:tr w:rsidR="0048742C" w:rsidRPr="00E27F8C" w:rsidTr="00E62C93">
        <w:trPr>
          <w:trHeight w:val="425"/>
          <w:jc w:val="center"/>
        </w:trPr>
        <w:tc>
          <w:tcPr>
            <w:tcW w:w="1271" w:type="pct"/>
            <w:tcBorders>
              <w:bottom w:val="single" w:sz="4" w:space="0" w:color="auto"/>
            </w:tcBorders>
            <w:vAlign w:val="center"/>
          </w:tcPr>
          <w:p w:rsidR="0048742C" w:rsidRPr="00E27F8C" w:rsidRDefault="0048742C" w:rsidP="00E62C93">
            <w:pPr>
              <w:pStyle w:val="Prrafodelista"/>
              <w:spacing w:after="0"/>
              <w:ind w:left="0"/>
              <w:rPr>
                <w:sz w:val="18"/>
                <w:szCs w:val="18"/>
              </w:rPr>
            </w:pPr>
            <w:r w:rsidRPr="00E27F8C">
              <w:rPr>
                <w:sz w:val="18"/>
                <w:szCs w:val="18"/>
              </w:rPr>
              <w:t>Administrativo</w:t>
            </w:r>
          </w:p>
        </w:tc>
        <w:tc>
          <w:tcPr>
            <w:tcW w:w="745" w:type="pct"/>
            <w:tcBorders>
              <w:bottom w:val="single" w:sz="4" w:space="0" w:color="auto"/>
            </w:tcBorders>
            <w:vAlign w:val="center"/>
          </w:tcPr>
          <w:p w:rsidR="0048742C" w:rsidRPr="00DD0996" w:rsidRDefault="0048742C" w:rsidP="0048742C">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10,040.29</w:t>
            </w:r>
          </w:p>
        </w:tc>
        <w:tc>
          <w:tcPr>
            <w:tcW w:w="746" w:type="pct"/>
            <w:tcBorders>
              <w:bottom w:val="single" w:sz="4" w:space="0" w:color="auto"/>
            </w:tcBorders>
            <w:vAlign w:val="center"/>
          </w:tcPr>
          <w:p w:rsidR="0048742C" w:rsidRPr="00DD0996" w:rsidRDefault="0048742C" w:rsidP="0048742C">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5,637.57</w:t>
            </w:r>
          </w:p>
        </w:tc>
        <w:tc>
          <w:tcPr>
            <w:tcW w:w="745" w:type="pct"/>
            <w:tcBorders>
              <w:bottom w:val="single" w:sz="4" w:space="0" w:color="auto"/>
            </w:tcBorders>
            <w:vAlign w:val="center"/>
          </w:tcPr>
          <w:p w:rsidR="0048742C" w:rsidRPr="00DD0996" w:rsidRDefault="0048742C" w:rsidP="0048742C">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4,848.57</w:t>
            </w:r>
          </w:p>
        </w:tc>
        <w:tc>
          <w:tcPr>
            <w:tcW w:w="746" w:type="pct"/>
            <w:tcBorders>
              <w:bottom w:val="single" w:sz="4" w:space="0" w:color="auto"/>
            </w:tcBorders>
            <w:vAlign w:val="center"/>
          </w:tcPr>
          <w:p w:rsidR="0048742C" w:rsidRPr="00DD0996" w:rsidRDefault="0048742C" w:rsidP="0048742C">
            <w:pPr>
              <w:spacing w:after="0" w:line="240" w:lineRule="auto"/>
              <w:jc w:val="center"/>
              <w:rPr>
                <w:rFonts w:asciiTheme="majorHAnsi" w:eastAsia="Times New Roman" w:hAnsiTheme="majorHAnsi" w:cs="Calibri"/>
                <w:color w:val="000000"/>
                <w:sz w:val="18"/>
                <w:szCs w:val="18"/>
                <w:lang w:eastAsia="es-SV"/>
              </w:rPr>
            </w:pPr>
            <w:r>
              <w:rPr>
                <w:rFonts w:asciiTheme="majorHAnsi" w:eastAsia="Times New Roman" w:hAnsiTheme="majorHAnsi" w:cs="Calibri"/>
                <w:color w:val="000000"/>
                <w:sz w:val="18"/>
                <w:szCs w:val="18"/>
                <w:lang w:eastAsia="es-SV"/>
              </w:rPr>
              <w:t>6,884.98</w:t>
            </w:r>
          </w:p>
        </w:tc>
        <w:tc>
          <w:tcPr>
            <w:tcW w:w="746" w:type="pct"/>
            <w:tcBorders>
              <w:bottom w:val="single" w:sz="4" w:space="0" w:color="auto"/>
            </w:tcBorders>
            <w:vAlign w:val="center"/>
          </w:tcPr>
          <w:p w:rsidR="0048742C" w:rsidRPr="00DD0996" w:rsidRDefault="0048742C" w:rsidP="0048742C">
            <w:pPr>
              <w:pStyle w:val="Prrafodelista"/>
              <w:spacing w:after="0" w:line="240" w:lineRule="auto"/>
              <w:ind w:left="0"/>
              <w:jc w:val="center"/>
              <w:rPr>
                <w:rFonts w:asciiTheme="majorHAnsi" w:hAnsiTheme="majorHAnsi"/>
                <w:sz w:val="18"/>
                <w:szCs w:val="18"/>
              </w:rPr>
            </w:pPr>
            <w:r>
              <w:rPr>
                <w:rFonts w:asciiTheme="majorHAnsi" w:hAnsiTheme="majorHAnsi"/>
                <w:sz w:val="18"/>
                <w:szCs w:val="18"/>
              </w:rPr>
              <w:t>4,289.12</w:t>
            </w:r>
          </w:p>
        </w:tc>
      </w:tr>
      <w:tr w:rsidR="0048742C" w:rsidRPr="00E27F8C" w:rsidTr="00E62C93">
        <w:trPr>
          <w:trHeight w:val="425"/>
          <w:jc w:val="center"/>
        </w:trPr>
        <w:tc>
          <w:tcPr>
            <w:tcW w:w="1271" w:type="pct"/>
            <w:vAlign w:val="center"/>
          </w:tcPr>
          <w:p w:rsidR="0048742C" w:rsidRPr="001E248B" w:rsidRDefault="0048742C" w:rsidP="00E62C93">
            <w:pPr>
              <w:pStyle w:val="Prrafodelista"/>
              <w:spacing w:after="0" w:line="240" w:lineRule="auto"/>
              <w:ind w:left="0"/>
              <w:rPr>
                <w:b/>
                <w:sz w:val="18"/>
                <w:szCs w:val="18"/>
              </w:rPr>
            </w:pPr>
            <w:r w:rsidRPr="001E248B">
              <w:rPr>
                <w:b/>
                <w:sz w:val="18"/>
                <w:szCs w:val="18"/>
              </w:rPr>
              <w:t>Total</w:t>
            </w:r>
          </w:p>
        </w:tc>
        <w:tc>
          <w:tcPr>
            <w:tcW w:w="745" w:type="pct"/>
            <w:vAlign w:val="center"/>
          </w:tcPr>
          <w:p w:rsidR="0048742C" w:rsidRPr="001E248B" w:rsidRDefault="0048742C" w:rsidP="0048742C">
            <w:pPr>
              <w:spacing w:after="0" w:line="240" w:lineRule="auto"/>
              <w:jc w:val="center"/>
              <w:rPr>
                <w:rFonts w:asciiTheme="majorHAnsi" w:eastAsia="Times New Roman" w:hAnsiTheme="majorHAnsi" w:cs="Calibri"/>
                <w:b/>
                <w:color w:val="000000"/>
                <w:sz w:val="18"/>
                <w:szCs w:val="18"/>
                <w:lang w:eastAsia="es-SV"/>
              </w:rPr>
            </w:pPr>
            <w:r w:rsidRPr="001E248B">
              <w:rPr>
                <w:rFonts w:asciiTheme="majorHAnsi" w:eastAsia="Times New Roman" w:hAnsiTheme="majorHAnsi" w:cs="Calibri"/>
                <w:b/>
                <w:color w:val="000000"/>
                <w:sz w:val="18"/>
                <w:szCs w:val="18"/>
                <w:lang w:eastAsia="es-SV"/>
              </w:rPr>
              <w:t>255,152.72</w:t>
            </w:r>
          </w:p>
        </w:tc>
        <w:tc>
          <w:tcPr>
            <w:tcW w:w="746" w:type="pct"/>
            <w:vAlign w:val="center"/>
          </w:tcPr>
          <w:p w:rsidR="0048742C" w:rsidRPr="001E248B" w:rsidRDefault="0048742C" w:rsidP="0048742C">
            <w:pPr>
              <w:spacing w:after="0" w:line="240" w:lineRule="auto"/>
              <w:jc w:val="center"/>
              <w:rPr>
                <w:rFonts w:asciiTheme="majorHAnsi" w:eastAsia="Times New Roman" w:hAnsiTheme="majorHAnsi" w:cs="Calibri"/>
                <w:b/>
                <w:color w:val="000000"/>
                <w:sz w:val="18"/>
                <w:szCs w:val="18"/>
                <w:lang w:eastAsia="es-SV"/>
              </w:rPr>
            </w:pPr>
            <w:r w:rsidRPr="001E248B">
              <w:rPr>
                <w:rFonts w:asciiTheme="majorHAnsi" w:eastAsia="Times New Roman" w:hAnsiTheme="majorHAnsi" w:cs="Calibri"/>
                <w:b/>
                <w:color w:val="000000"/>
                <w:sz w:val="18"/>
                <w:szCs w:val="18"/>
                <w:lang w:eastAsia="es-SV"/>
              </w:rPr>
              <w:t>227,909.28</w:t>
            </w:r>
          </w:p>
        </w:tc>
        <w:tc>
          <w:tcPr>
            <w:tcW w:w="745" w:type="pct"/>
            <w:vAlign w:val="center"/>
          </w:tcPr>
          <w:p w:rsidR="0048742C" w:rsidRPr="001E248B" w:rsidRDefault="0048742C" w:rsidP="0048742C">
            <w:pPr>
              <w:spacing w:after="0" w:line="240" w:lineRule="auto"/>
              <w:jc w:val="center"/>
              <w:rPr>
                <w:rFonts w:asciiTheme="majorHAnsi" w:eastAsia="Times New Roman" w:hAnsiTheme="majorHAnsi" w:cs="Calibri"/>
                <w:b/>
                <w:color w:val="000000"/>
                <w:sz w:val="18"/>
                <w:szCs w:val="18"/>
                <w:lang w:eastAsia="es-SV"/>
              </w:rPr>
            </w:pPr>
            <w:r w:rsidRPr="001E248B">
              <w:rPr>
                <w:rFonts w:asciiTheme="majorHAnsi" w:eastAsia="Times New Roman" w:hAnsiTheme="majorHAnsi" w:cs="Calibri"/>
                <w:b/>
                <w:color w:val="000000"/>
                <w:sz w:val="18"/>
                <w:szCs w:val="18"/>
                <w:lang w:eastAsia="es-SV"/>
              </w:rPr>
              <w:t>201,411.60</w:t>
            </w:r>
          </w:p>
        </w:tc>
        <w:tc>
          <w:tcPr>
            <w:tcW w:w="746" w:type="pct"/>
            <w:vAlign w:val="center"/>
          </w:tcPr>
          <w:p w:rsidR="0048742C" w:rsidRPr="001E248B" w:rsidRDefault="0048742C" w:rsidP="0048742C">
            <w:pPr>
              <w:spacing w:after="0" w:line="240" w:lineRule="auto"/>
              <w:jc w:val="center"/>
              <w:rPr>
                <w:rFonts w:asciiTheme="majorHAnsi" w:eastAsia="Times New Roman" w:hAnsiTheme="majorHAnsi" w:cs="Calibri"/>
                <w:b/>
                <w:color w:val="000000"/>
                <w:sz w:val="18"/>
                <w:szCs w:val="18"/>
                <w:lang w:eastAsia="es-SV"/>
              </w:rPr>
            </w:pPr>
            <w:r w:rsidRPr="001E248B">
              <w:rPr>
                <w:rFonts w:asciiTheme="majorHAnsi" w:eastAsia="Times New Roman" w:hAnsiTheme="majorHAnsi" w:cs="Calibri"/>
                <w:b/>
                <w:color w:val="000000"/>
                <w:sz w:val="18"/>
                <w:szCs w:val="18"/>
                <w:lang w:eastAsia="es-SV"/>
              </w:rPr>
              <w:t>211,562.25</w:t>
            </w:r>
          </w:p>
        </w:tc>
        <w:tc>
          <w:tcPr>
            <w:tcW w:w="746" w:type="pct"/>
            <w:vAlign w:val="center"/>
          </w:tcPr>
          <w:p w:rsidR="0048742C" w:rsidRPr="001E248B" w:rsidRDefault="0048742C" w:rsidP="0048742C">
            <w:pPr>
              <w:pStyle w:val="Prrafodelista"/>
              <w:spacing w:after="0" w:line="240" w:lineRule="auto"/>
              <w:ind w:left="0"/>
              <w:jc w:val="center"/>
              <w:rPr>
                <w:rFonts w:asciiTheme="majorHAnsi" w:hAnsiTheme="majorHAnsi"/>
                <w:b/>
                <w:sz w:val="18"/>
                <w:szCs w:val="18"/>
              </w:rPr>
            </w:pPr>
            <w:r w:rsidRPr="001E248B">
              <w:rPr>
                <w:rFonts w:asciiTheme="majorHAnsi" w:hAnsiTheme="majorHAnsi"/>
                <w:b/>
                <w:sz w:val="18"/>
                <w:szCs w:val="18"/>
              </w:rPr>
              <w:t>184,691.69</w:t>
            </w:r>
          </w:p>
        </w:tc>
      </w:tr>
      <w:tr w:rsidR="0048742C" w:rsidRPr="00E27F8C" w:rsidTr="00E62C93">
        <w:trPr>
          <w:trHeight w:val="425"/>
          <w:jc w:val="center"/>
        </w:trPr>
        <w:tc>
          <w:tcPr>
            <w:tcW w:w="1271" w:type="pct"/>
            <w:vAlign w:val="center"/>
          </w:tcPr>
          <w:p w:rsidR="0048742C" w:rsidRPr="00E27F8C" w:rsidRDefault="0048742C" w:rsidP="00E62C93">
            <w:pPr>
              <w:pStyle w:val="Prrafodelista"/>
              <w:spacing w:after="0" w:line="240" w:lineRule="auto"/>
              <w:ind w:left="0"/>
              <w:rPr>
                <w:sz w:val="18"/>
                <w:szCs w:val="18"/>
              </w:rPr>
            </w:pPr>
            <w:r w:rsidRPr="00E27F8C">
              <w:rPr>
                <w:sz w:val="18"/>
                <w:szCs w:val="18"/>
              </w:rPr>
              <w:t>Peso porcentual</w:t>
            </w:r>
            <w:r>
              <w:rPr>
                <w:sz w:val="18"/>
                <w:szCs w:val="18"/>
              </w:rPr>
              <w:t xml:space="preserve"> (con relación al total recursos, gastos e insumos)</w:t>
            </w:r>
          </w:p>
        </w:tc>
        <w:tc>
          <w:tcPr>
            <w:tcW w:w="745" w:type="pct"/>
            <w:vAlign w:val="center"/>
          </w:tcPr>
          <w:p w:rsidR="0048742C" w:rsidRPr="00DD0996" w:rsidRDefault="0048742C" w:rsidP="0048742C">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11.16%</w:t>
            </w:r>
          </w:p>
        </w:tc>
        <w:tc>
          <w:tcPr>
            <w:tcW w:w="746" w:type="pct"/>
            <w:vAlign w:val="center"/>
          </w:tcPr>
          <w:p w:rsidR="0048742C" w:rsidRPr="00DD0996" w:rsidRDefault="0048742C" w:rsidP="0048742C">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9.42%</w:t>
            </w:r>
          </w:p>
        </w:tc>
        <w:tc>
          <w:tcPr>
            <w:tcW w:w="745" w:type="pct"/>
            <w:vAlign w:val="center"/>
          </w:tcPr>
          <w:p w:rsidR="0048742C" w:rsidRPr="00DD0996" w:rsidRDefault="0048742C" w:rsidP="0048742C">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7.72%</w:t>
            </w:r>
          </w:p>
        </w:tc>
        <w:tc>
          <w:tcPr>
            <w:tcW w:w="746" w:type="pct"/>
            <w:vAlign w:val="center"/>
          </w:tcPr>
          <w:p w:rsidR="0048742C" w:rsidRPr="00DD0996" w:rsidRDefault="0048742C" w:rsidP="0048742C">
            <w:pPr>
              <w:spacing w:after="0" w:line="240" w:lineRule="auto"/>
              <w:jc w:val="center"/>
              <w:rPr>
                <w:rFonts w:asciiTheme="majorHAnsi" w:eastAsia="Times New Roman" w:hAnsiTheme="majorHAnsi" w:cs="Calibri"/>
                <w:color w:val="000000"/>
                <w:sz w:val="18"/>
                <w:szCs w:val="18"/>
                <w:lang w:eastAsia="es-SV"/>
              </w:rPr>
            </w:pPr>
            <w:r>
              <w:rPr>
                <w:rFonts w:asciiTheme="majorHAnsi" w:eastAsia="Times New Roman" w:hAnsiTheme="majorHAnsi" w:cs="Calibri"/>
                <w:color w:val="000000"/>
                <w:sz w:val="18"/>
                <w:szCs w:val="18"/>
                <w:lang w:eastAsia="es-SV"/>
              </w:rPr>
              <w:t>8.15</w:t>
            </w:r>
            <w:r w:rsidRPr="00DD0996">
              <w:rPr>
                <w:rFonts w:asciiTheme="majorHAnsi" w:eastAsia="Times New Roman" w:hAnsiTheme="majorHAnsi" w:cs="Calibri"/>
                <w:color w:val="000000"/>
                <w:sz w:val="18"/>
                <w:szCs w:val="18"/>
                <w:lang w:eastAsia="es-SV"/>
              </w:rPr>
              <w:t>%</w:t>
            </w:r>
          </w:p>
        </w:tc>
        <w:tc>
          <w:tcPr>
            <w:tcW w:w="746" w:type="pct"/>
            <w:vAlign w:val="center"/>
          </w:tcPr>
          <w:p w:rsidR="0048742C" w:rsidRPr="00DD0996" w:rsidRDefault="0048742C" w:rsidP="0048742C">
            <w:pPr>
              <w:pStyle w:val="Prrafodelista"/>
              <w:spacing w:after="0" w:line="240" w:lineRule="auto"/>
              <w:ind w:left="0"/>
              <w:jc w:val="center"/>
              <w:rPr>
                <w:rFonts w:asciiTheme="majorHAnsi" w:hAnsiTheme="majorHAnsi"/>
                <w:sz w:val="18"/>
                <w:szCs w:val="18"/>
              </w:rPr>
            </w:pPr>
            <w:r>
              <w:rPr>
                <w:rFonts w:asciiTheme="majorHAnsi" w:hAnsiTheme="majorHAnsi"/>
                <w:sz w:val="18"/>
                <w:szCs w:val="18"/>
              </w:rPr>
              <w:t>6.43</w:t>
            </w:r>
            <w:r w:rsidRPr="00DD0996">
              <w:rPr>
                <w:rFonts w:asciiTheme="majorHAnsi" w:hAnsiTheme="majorHAnsi"/>
                <w:sz w:val="18"/>
                <w:szCs w:val="18"/>
              </w:rPr>
              <w:t>%</w:t>
            </w:r>
          </w:p>
        </w:tc>
      </w:tr>
    </w:tbl>
    <w:p w:rsidR="008C74CC" w:rsidRDefault="008C74CC" w:rsidP="00426CA4">
      <w:pPr>
        <w:pStyle w:val="Textoindependiente"/>
        <w:spacing w:line="240" w:lineRule="auto"/>
        <w:jc w:val="both"/>
        <w:rPr>
          <w:rFonts w:ascii="Calibri" w:eastAsia="Calibri" w:hAnsi="Calibri"/>
          <w:sz w:val="24"/>
          <w:szCs w:val="24"/>
          <w:lang w:val="es-SV" w:eastAsia="en-US"/>
        </w:rPr>
      </w:pPr>
    </w:p>
    <w:p w:rsidR="00E62C93" w:rsidRDefault="00E62C93" w:rsidP="00426CA4">
      <w:pPr>
        <w:pStyle w:val="Textoindependiente"/>
        <w:spacing w:line="240" w:lineRule="auto"/>
        <w:jc w:val="both"/>
        <w:rPr>
          <w:rFonts w:ascii="Calibri" w:eastAsia="Calibri" w:hAnsi="Calibri"/>
          <w:sz w:val="24"/>
          <w:szCs w:val="24"/>
          <w:lang w:val="es-SV" w:eastAsia="en-US"/>
        </w:rPr>
      </w:pPr>
    </w:p>
    <w:p w:rsidR="00E62C93" w:rsidRDefault="00E62C93" w:rsidP="00426CA4">
      <w:pPr>
        <w:pStyle w:val="Textoindependiente"/>
        <w:spacing w:line="240" w:lineRule="auto"/>
        <w:jc w:val="both"/>
        <w:rPr>
          <w:rFonts w:ascii="Calibri" w:eastAsia="Calibri" w:hAnsi="Calibri"/>
          <w:sz w:val="24"/>
          <w:szCs w:val="24"/>
          <w:lang w:val="es-SV" w:eastAsia="en-US"/>
        </w:rPr>
      </w:pPr>
    </w:p>
    <w:p w:rsidR="00E62C93" w:rsidRDefault="00E62C93" w:rsidP="00426CA4">
      <w:pPr>
        <w:pStyle w:val="Textoindependiente"/>
        <w:spacing w:line="240" w:lineRule="auto"/>
        <w:jc w:val="both"/>
        <w:rPr>
          <w:rFonts w:ascii="Calibri" w:eastAsia="Calibri" w:hAnsi="Calibri"/>
          <w:sz w:val="24"/>
          <w:szCs w:val="24"/>
          <w:lang w:val="es-SV" w:eastAsia="en-US"/>
        </w:rPr>
      </w:pPr>
    </w:p>
    <w:p w:rsidR="00E62C93" w:rsidRDefault="00E62C93" w:rsidP="00426CA4">
      <w:pPr>
        <w:pStyle w:val="Textoindependiente"/>
        <w:spacing w:line="240" w:lineRule="auto"/>
        <w:jc w:val="both"/>
        <w:rPr>
          <w:rFonts w:ascii="Calibri" w:eastAsia="Calibri" w:hAnsi="Calibri"/>
          <w:sz w:val="24"/>
          <w:szCs w:val="24"/>
          <w:lang w:val="es-SV" w:eastAsia="en-US"/>
        </w:rPr>
      </w:pPr>
    </w:p>
    <w:p w:rsidR="00E62C93" w:rsidRPr="00974B5F" w:rsidRDefault="00E62C93" w:rsidP="00426CA4">
      <w:pPr>
        <w:pStyle w:val="Textoindependiente"/>
        <w:spacing w:line="240" w:lineRule="auto"/>
        <w:jc w:val="both"/>
        <w:rPr>
          <w:rFonts w:ascii="Calibri" w:eastAsia="Calibri" w:hAnsi="Calibri"/>
          <w:sz w:val="24"/>
          <w:szCs w:val="24"/>
          <w:lang w:val="es-SV" w:eastAsia="en-US"/>
        </w:rPr>
      </w:pPr>
    </w:p>
    <w:p w:rsidR="008A7B84" w:rsidRPr="00974B5F" w:rsidRDefault="008A7B84" w:rsidP="00426CA4">
      <w:pPr>
        <w:pStyle w:val="Textoindependiente"/>
        <w:spacing w:line="240" w:lineRule="auto"/>
        <w:jc w:val="both"/>
        <w:rPr>
          <w:rFonts w:ascii="Calibri" w:eastAsia="Calibri" w:hAnsi="Calibri"/>
          <w:sz w:val="24"/>
          <w:szCs w:val="24"/>
          <w:lang w:val="es-SV" w:eastAsia="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1"/>
        <w:gridCol w:w="1418"/>
        <w:gridCol w:w="1518"/>
        <w:gridCol w:w="1440"/>
        <w:gridCol w:w="1440"/>
        <w:gridCol w:w="1440"/>
      </w:tblGrid>
      <w:tr w:rsidR="008A7B84" w:rsidRPr="00E5118A" w:rsidTr="008A7B84">
        <w:trPr>
          <w:trHeight w:val="711"/>
          <w:jc w:val="center"/>
        </w:trPr>
        <w:tc>
          <w:tcPr>
            <w:tcW w:w="1114" w:type="pct"/>
            <w:tcBorders>
              <w:bottom w:val="double" w:sz="4" w:space="0" w:color="auto"/>
            </w:tcBorders>
            <w:vAlign w:val="center"/>
          </w:tcPr>
          <w:p w:rsidR="008A7B84" w:rsidRPr="00E5118A" w:rsidRDefault="008A7B84" w:rsidP="00B66479">
            <w:pPr>
              <w:pStyle w:val="Prrafodelista"/>
              <w:spacing w:line="240" w:lineRule="auto"/>
              <w:ind w:left="0"/>
              <w:jc w:val="center"/>
              <w:rPr>
                <w:b/>
              </w:rPr>
            </w:pPr>
            <w:r w:rsidRPr="00E5118A">
              <w:rPr>
                <w:b/>
              </w:rPr>
              <w:lastRenderedPageBreak/>
              <w:t>Servicio</w:t>
            </w:r>
          </w:p>
        </w:tc>
        <w:tc>
          <w:tcPr>
            <w:tcW w:w="759" w:type="pct"/>
            <w:tcBorders>
              <w:bottom w:val="double" w:sz="4" w:space="0" w:color="auto"/>
            </w:tcBorders>
            <w:vAlign w:val="center"/>
          </w:tcPr>
          <w:p w:rsidR="008A7B84" w:rsidRPr="00E5118A" w:rsidRDefault="008A7B84" w:rsidP="00B66479">
            <w:pPr>
              <w:pStyle w:val="Prrafodelista"/>
              <w:spacing w:line="240" w:lineRule="auto"/>
              <w:ind w:left="0"/>
              <w:jc w:val="center"/>
              <w:rPr>
                <w:b/>
              </w:rPr>
            </w:pPr>
            <w:r w:rsidRPr="00E5118A">
              <w:rPr>
                <w:b/>
              </w:rPr>
              <w:t>Insumos en el 2014</w:t>
            </w:r>
          </w:p>
          <w:p w:rsidR="008A7B84" w:rsidRPr="00E5118A" w:rsidRDefault="008A7B84" w:rsidP="00B66479">
            <w:pPr>
              <w:pStyle w:val="Prrafodelista"/>
              <w:spacing w:line="240" w:lineRule="auto"/>
              <w:ind w:left="0"/>
              <w:jc w:val="center"/>
              <w:rPr>
                <w:b/>
              </w:rPr>
            </w:pPr>
            <w:r w:rsidRPr="00E5118A">
              <w:rPr>
                <w:b/>
              </w:rPr>
              <w:t>($)</w:t>
            </w:r>
          </w:p>
        </w:tc>
        <w:tc>
          <w:tcPr>
            <w:tcW w:w="813" w:type="pct"/>
            <w:tcBorders>
              <w:bottom w:val="double" w:sz="4" w:space="0" w:color="auto"/>
            </w:tcBorders>
            <w:vAlign w:val="center"/>
          </w:tcPr>
          <w:p w:rsidR="008A7B84" w:rsidRPr="00E5118A" w:rsidRDefault="008A7B84" w:rsidP="00B66479">
            <w:pPr>
              <w:pStyle w:val="Prrafodelista"/>
              <w:spacing w:line="240" w:lineRule="auto"/>
              <w:ind w:left="0"/>
              <w:jc w:val="center"/>
              <w:rPr>
                <w:b/>
              </w:rPr>
            </w:pPr>
            <w:r w:rsidRPr="00E5118A">
              <w:rPr>
                <w:b/>
              </w:rPr>
              <w:t>Insumos en el 2015</w:t>
            </w:r>
          </w:p>
          <w:p w:rsidR="008A7B84" w:rsidRPr="00E5118A" w:rsidRDefault="008A7B84" w:rsidP="00B66479">
            <w:pPr>
              <w:pStyle w:val="Prrafodelista"/>
              <w:spacing w:line="240" w:lineRule="auto"/>
              <w:ind w:left="0"/>
              <w:jc w:val="center"/>
              <w:rPr>
                <w:b/>
              </w:rPr>
            </w:pPr>
            <w:r w:rsidRPr="00E5118A">
              <w:rPr>
                <w:b/>
              </w:rPr>
              <w:t>($)</w:t>
            </w:r>
          </w:p>
        </w:tc>
        <w:tc>
          <w:tcPr>
            <w:tcW w:w="771" w:type="pct"/>
            <w:tcBorders>
              <w:bottom w:val="double" w:sz="4" w:space="0" w:color="auto"/>
            </w:tcBorders>
            <w:vAlign w:val="center"/>
          </w:tcPr>
          <w:p w:rsidR="008A7B84" w:rsidRPr="00E5118A" w:rsidRDefault="008A7B84" w:rsidP="00B66479">
            <w:pPr>
              <w:pStyle w:val="Prrafodelista"/>
              <w:spacing w:line="240" w:lineRule="auto"/>
              <w:ind w:left="0"/>
              <w:jc w:val="center"/>
              <w:rPr>
                <w:b/>
              </w:rPr>
            </w:pPr>
            <w:r w:rsidRPr="00E5118A">
              <w:rPr>
                <w:b/>
              </w:rPr>
              <w:t>Insumos en el 2016</w:t>
            </w:r>
          </w:p>
          <w:p w:rsidR="008A7B84" w:rsidRPr="00E5118A" w:rsidRDefault="008A7B84" w:rsidP="00B66479">
            <w:pPr>
              <w:pStyle w:val="Prrafodelista"/>
              <w:spacing w:line="240" w:lineRule="auto"/>
              <w:ind w:left="0"/>
              <w:jc w:val="center"/>
              <w:rPr>
                <w:b/>
              </w:rPr>
            </w:pPr>
            <w:r w:rsidRPr="00E5118A">
              <w:rPr>
                <w:b/>
              </w:rPr>
              <w:t>($)</w:t>
            </w:r>
          </w:p>
        </w:tc>
        <w:tc>
          <w:tcPr>
            <w:tcW w:w="771" w:type="pct"/>
            <w:tcBorders>
              <w:bottom w:val="double" w:sz="4" w:space="0" w:color="auto"/>
            </w:tcBorders>
            <w:vAlign w:val="center"/>
          </w:tcPr>
          <w:p w:rsidR="008A7B84" w:rsidRPr="00E5118A" w:rsidRDefault="008A7B84" w:rsidP="00B66479">
            <w:pPr>
              <w:pStyle w:val="Prrafodelista"/>
              <w:spacing w:line="240" w:lineRule="auto"/>
              <w:ind w:left="0"/>
              <w:jc w:val="center"/>
              <w:rPr>
                <w:b/>
              </w:rPr>
            </w:pPr>
            <w:r w:rsidRPr="00E5118A">
              <w:rPr>
                <w:b/>
              </w:rPr>
              <w:t xml:space="preserve">Insumos en el 2017 </w:t>
            </w:r>
          </w:p>
          <w:p w:rsidR="008A7B84" w:rsidRPr="00E5118A" w:rsidRDefault="008A7B84" w:rsidP="00B66479">
            <w:pPr>
              <w:pStyle w:val="Prrafodelista"/>
              <w:spacing w:line="240" w:lineRule="auto"/>
              <w:ind w:left="0"/>
              <w:jc w:val="center"/>
              <w:rPr>
                <w:b/>
              </w:rPr>
            </w:pPr>
            <w:r w:rsidRPr="00E5118A">
              <w:rPr>
                <w:b/>
              </w:rPr>
              <w:t>($)</w:t>
            </w:r>
          </w:p>
        </w:tc>
        <w:tc>
          <w:tcPr>
            <w:tcW w:w="771" w:type="pct"/>
            <w:tcBorders>
              <w:bottom w:val="double" w:sz="4" w:space="0" w:color="auto"/>
            </w:tcBorders>
            <w:vAlign w:val="center"/>
          </w:tcPr>
          <w:p w:rsidR="008A7B84" w:rsidRPr="00E5118A" w:rsidRDefault="008A7B84" w:rsidP="00B66479">
            <w:pPr>
              <w:pStyle w:val="Prrafodelista"/>
              <w:spacing w:after="0" w:line="240" w:lineRule="auto"/>
              <w:ind w:left="0"/>
              <w:jc w:val="center"/>
              <w:rPr>
                <w:b/>
              </w:rPr>
            </w:pPr>
            <w:r w:rsidRPr="00E5118A">
              <w:rPr>
                <w:b/>
              </w:rPr>
              <w:t>Insumos en el 2018 (Proyección)</w:t>
            </w:r>
          </w:p>
          <w:p w:rsidR="008A7B84" w:rsidRPr="00E5118A" w:rsidRDefault="008A7B84" w:rsidP="00B66479">
            <w:pPr>
              <w:pStyle w:val="Prrafodelista"/>
              <w:spacing w:after="0" w:line="240" w:lineRule="auto"/>
              <w:ind w:left="0"/>
              <w:jc w:val="center"/>
              <w:rPr>
                <w:b/>
              </w:rPr>
            </w:pPr>
            <w:r w:rsidRPr="00E5118A">
              <w:rPr>
                <w:b/>
              </w:rPr>
              <w:t>($)</w:t>
            </w:r>
          </w:p>
        </w:tc>
      </w:tr>
      <w:tr w:rsidR="008A7B84" w:rsidRPr="00E5118A" w:rsidTr="008A7B84">
        <w:trPr>
          <w:trHeight w:val="425"/>
          <w:jc w:val="center"/>
        </w:trPr>
        <w:tc>
          <w:tcPr>
            <w:tcW w:w="1114" w:type="pct"/>
            <w:tcBorders>
              <w:top w:val="double" w:sz="4" w:space="0" w:color="auto"/>
            </w:tcBorders>
            <w:vAlign w:val="center"/>
          </w:tcPr>
          <w:p w:rsidR="008A7B84" w:rsidRPr="00E5118A" w:rsidRDefault="008A7B84" w:rsidP="00E62C93">
            <w:pPr>
              <w:pStyle w:val="Prrafodelista"/>
              <w:spacing w:after="0" w:line="240" w:lineRule="auto"/>
              <w:ind w:left="0"/>
              <w:rPr>
                <w:sz w:val="18"/>
                <w:szCs w:val="18"/>
              </w:rPr>
            </w:pPr>
            <w:r w:rsidRPr="00E5118A">
              <w:rPr>
                <w:sz w:val="18"/>
                <w:szCs w:val="18"/>
              </w:rPr>
              <w:t>Asistencial</w:t>
            </w:r>
          </w:p>
        </w:tc>
        <w:tc>
          <w:tcPr>
            <w:tcW w:w="759" w:type="pct"/>
            <w:tcBorders>
              <w:top w:val="double" w:sz="4" w:space="0" w:color="auto"/>
            </w:tcBorders>
            <w:vAlign w:val="center"/>
          </w:tcPr>
          <w:p w:rsidR="008A7B84" w:rsidRPr="00DD0996" w:rsidRDefault="008A7B84" w:rsidP="00B66479">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947.86</w:t>
            </w:r>
          </w:p>
        </w:tc>
        <w:tc>
          <w:tcPr>
            <w:tcW w:w="813" w:type="pct"/>
            <w:tcBorders>
              <w:top w:val="double" w:sz="4" w:space="0" w:color="auto"/>
            </w:tcBorders>
            <w:vAlign w:val="center"/>
          </w:tcPr>
          <w:p w:rsidR="008A7B84" w:rsidRPr="00DD0996" w:rsidRDefault="008A7B84" w:rsidP="00B66479">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141.20</w:t>
            </w:r>
          </w:p>
        </w:tc>
        <w:tc>
          <w:tcPr>
            <w:tcW w:w="771" w:type="pct"/>
            <w:tcBorders>
              <w:top w:val="double" w:sz="4" w:space="0" w:color="auto"/>
            </w:tcBorders>
            <w:vAlign w:val="center"/>
          </w:tcPr>
          <w:p w:rsidR="008A7B84" w:rsidRPr="00DD0996" w:rsidRDefault="008A7B84" w:rsidP="00B66479">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111.35</w:t>
            </w:r>
          </w:p>
        </w:tc>
        <w:tc>
          <w:tcPr>
            <w:tcW w:w="771" w:type="pct"/>
            <w:tcBorders>
              <w:top w:val="double" w:sz="4" w:space="0" w:color="auto"/>
            </w:tcBorders>
            <w:vAlign w:val="center"/>
          </w:tcPr>
          <w:p w:rsidR="008A7B84" w:rsidRPr="00DD0996" w:rsidRDefault="008A7B84" w:rsidP="00B66479">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81.50</w:t>
            </w:r>
          </w:p>
        </w:tc>
        <w:tc>
          <w:tcPr>
            <w:tcW w:w="771" w:type="pct"/>
            <w:tcBorders>
              <w:top w:val="double" w:sz="4" w:space="0" w:color="auto"/>
            </w:tcBorders>
            <w:vAlign w:val="center"/>
          </w:tcPr>
          <w:p w:rsidR="008A7B84" w:rsidRPr="00DD0996" w:rsidRDefault="008A7B84" w:rsidP="00B66479">
            <w:pPr>
              <w:pStyle w:val="Prrafodelista"/>
              <w:spacing w:after="0" w:line="240" w:lineRule="auto"/>
              <w:ind w:left="0"/>
              <w:jc w:val="center"/>
              <w:rPr>
                <w:rFonts w:asciiTheme="majorHAnsi" w:hAnsiTheme="majorHAnsi"/>
                <w:sz w:val="18"/>
                <w:szCs w:val="18"/>
              </w:rPr>
            </w:pPr>
            <w:r>
              <w:rPr>
                <w:rFonts w:asciiTheme="majorHAnsi" w:hAnsiTheme="majorHAnsi"/>
                <w:sz w:val="18"/>
                <w:szCs w:val="18"/>
              </w:rPr>
              <w:t>245.04</w:t>
            </w:r>
          </w:p>
        </w:tc>
      </w:tr>
      <w:tr w:rsidR="008A7B84" w:rsidRPr="00E5118A" w:rsidTr="008A7B84">
        <w:trPr>
          <w:trHeight w:val="425"/>
          <w:jc w:val="center"/>
        </w:trPr>
        <w:tc>
          <w:tcPr>
            <w:tcW w:w="1114" w:type="pct"/>
            <w:vAlign w:val="center"/>
          </w:tcPr>
          <w:p w:rsidR="008A7B84" w:rsidRPr="00E5118A" w:rsidRDefault="008A7B84" w:rsidP="00E62C93">
            <w:pPr>
              <w:pStyle w:val="Prrafodelista"/>
              <w:spacing w:after="0" w:line="240" w:lineRule="auto"/>
              <w:ind w:left="0"/>
              <w:rPr>
                <w:sz w:val="18"/>
                <w:szCs w:val="18"/>
              </w:rPr>
            </w:pPr>
            <w:r w:rsidRPr="00E5118A">
              <w:rPr>
                <w:sz w:val="18"/>
                <w:szCs w:val="18"/>
              </w:rPr>
              <w:t>Apoyo diagnóstico y tratamiento</w:t>
            </w:r>
          </w:p>
        </w:tc>
        <w:tc>
          <w:tcPr>
            <w:tcW w:w="759" w:type="pct"/>
            <w:vAlign w:val="center"/>
          </w:tcPr>
          <w:p w:rsidR="008A7B84" w:rsidRPr="00DD0996" w:rsidRDefault="008A7B84" w:rsidP="00B66479">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43,425.79</w:t>
            </w:r>
          </w:p>
        </w:tc>
        <w:tc>
          <w:tcPr>
            <w:tcW w:w="813" w:type="pct"/>
            <w:vAlign w:val="center"/>
          </w:tcPr>
          <w:p w:rsidR="008A7B84" w:rsidRPr="00DD0996" w:rsidRDefault="008A7B84" w:rsidP="00B66479">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54,125.52</w:t>
            </w:r>
          </w:p>
        </w:tc>
        <w:tc>
          <w:tcPr>
            <w:tcW w:w="771" w:type="pct"/>
            <w:vAlign w:val="center"/>
          </w:tcPr>
          <w:p w:rsidR="008A7B84" w:rsidRPr="00DD0996" w:rsidRDefault="008A7B84" w:rsidP="00B66479">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91,203.39</w:t>
            </w:r>
          </w:p>
        </w:tc>
        <w:tc>
          <w:tcPr>
            <w:tcW w:w="771" w:type="pct"/>
            <w:vAlign w:val="center"/>
          </w:tcPr>
          <w:p w:rsidR="008A7B84" w:rsidRPr="00DD0996" w:rsidRDefault="008A7B84" w:rsidP="00B66479">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110,695.83</w:t>
            </w:r>
          </w:p>
        </w:tc>
        <w:tc>
          <w:tcPr>
            <w:tcW w:w="771" w:type="pct"/>
            <w:vAlign w:val="center"/>
          </w:tcPr>
          <w:p w:rsidR="008A7B84" w:rsidRPr="00DD0996" w:rsidRDefault="008A7B84" w:rsidP="00B66479">
            <w:pPr>
              <w:pStyle w:val="Prrafodelista"/>
              <w:spacing w:after="0" w:line="240" w:lineRule="auto"/>
              <w:ind w:left="0"/>
              <w:jc w:val="center"/>
              <w:rPr>
                <w:rFonts w:asciiTheme="majorHAnsi" w:hAnsiTheme="majorHAnsi"/>
                <w:sz w:val="18"/>
                <w:szCs w:val="18"/>
              </w:rPr>
            </w:pPr>
            <w:r>
              <w:rPr>
                <w:rFonts w:asciiTheme="majorHAnsi" w:hAnsiTheme="majorHAnsi"/>
                <w:sz w:val="18"/>
                <w:szCs w:val="18"/>
              </w:rPr>
              <w:t>82,859.60</w:t>
            </w:r>
          </w:p>
        </w:tc>
      </w:tr>
      <w:tr w:rsidR="008A7B84" w:rsidRPr="00E5118A" w:rsidTr="008A7B84">
        <w:trPr>
          <w:trHeight w:val="425"/>
          <w:jc w:val="center"/>
        </w:trPr>
        <w:tc>
          <w:tcPr>
            <w:tcW w:w="1114" w:type="pct"/>
            <w:vAlign w:val="center"/>
          </w:tcPr>
          <w:p w:rsidR="008A7B84" w:rsidRPr="00E5118A" w:rsidRDefault="008A7B84" w:rsidP="00E62C93">
            <w:pPr>
              <w:pStyle w:val="Prrafodelista"/>
              <w:spacing w:after="0" w:line="240" w:lineRule="auto"/>
              <w:ind w:left="0"/>
              <w:rPr>
                <w:sz w:val="18"/>
                <w:szCs w:val="18"/>
              </w:rPr>
            </w:pPr>
            <w:r w:rsidRPr="00E5118A">
              <w:rPr>
                <w:sz w:val="18"/>
                <w:szCs w:val="18"/>
              </w:rPr>
              <w:t>Apoyo logístico</w:t>
            </w:r>
          </w:p>
        </w:tc>
        <w:tc>
          <w:tcPr>
            <w:tcW w:w="759" w:type="pct"/>
            <w:vAlign w:val="center"/>
          </w:tcPr>
          <w:p w:rsidR="008A7B84" w:rsidRPr="00DD0996" w:rsidRDefault="008A7B84" w:rsidP="00B66479">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238,106.25</w:t>
            </w:r>
          </w:p>
        </w:tc>
        <w:tc>
          <w:tcPr>
            <w:tcW w:w="813" w:type="pct"/>
            <w:vAlign w:val="center"/>
          </w:tcPr>
          <w:p w:rsidR="008A7B84" w:rsidRPr="00DD0996" w:rsidRDefault="008A7B84" w:rsidP="00B66479">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255,470.09</w:t>
            </w:r>
          </w:p>
        </w:tc>
        <w:tc>
          <w:tcPr>
            <w:tcW w:w="771" w:type="pct"/>
            <w:vAlign w:val="center"/>
          </w:tcPr>
          <w:p w:rsidR="008A7B84" w:rsidRPr="00DD0996" w:rsidRDefault="008A7B84" w:rsidP="00B66479">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263,023.14</w:t>
            </w:r>
          </w:p>
        </w:tc>
        <w:tc>
          <w:tcPr>
            <w:tcW w:w="771" w:type="pct"/>
            <w:vAlign w:val="center"/>
          </w:tcPr>
          <w:p w:rsidR="008A7B84" w:rsidRPr="00DD0996" w:rsidRDefault="008A7B84" w:rsidP="00B66479">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277,116.72</w:t>
            </w:r>
          </w:p>
        </w:tc>
        <w:tc>
          <w:tcPr>
            <w:tcW w:w="771" w:type="pct"/>
            <w:vAlign w:val="center"/>
          </w:tcPr>
          <w:p w:rsidR="008A7B84" w:rsidRPr="00DD0996" w:rsidRDefault="008A7B84" w:rsidP="00B66479">
            <w:pPr>
              <w:pStyle w:val="Prrafodelista"/>
              <w:spacing w:after="0" w:line="240" w:lineRule="auto"/>
              <w:ind w:left="0"/>
              <w:jc w:val="center"/>
              <w:rPr>
                <w:rFonts w:asciiTheme="majorHAnsi" w:hAnsiTheme="majorHAnsi"/>
                <w:sz w:val="18"/>
                <w:szCs w:val="18"/>
              </w:rPr>
            </w:pPr>
            <w:r>
              <w:rPr>
                <w:rFonts w:asciiTheme="majorHAnsi" w:hAnsiTheme="majorHAnsi"/>
                <w:sz w:val="18"/>
                <w:szCs w:val="18"/>
              </w:rPr>
              <w:t>280,476.22</w:t>
            </w:r>
          </w:p>
        </w:tc>
      </w:tr>
      <w:tr w:rsidR="008A7B84" w:rsidRPr="00E5118A" w:rsidTr="008A7B84">
        <w:trPr>
          <w:trHeight w:val="425"/>
          <w:jc w:val="center"/>
        </w:trPr>
        <w:tc>
          <w:tcPr>
            <w:tcW w:w="1114" w:type="pct"/>
            <w:tcBorders>
              <w:bottom w:val="single" w:sz="4" w:space="0" w:color="auto"/>
            </w:tcBorders>
            <w:vAlign w:val="center"/>
          </w:tcPr>
          <w:p w:rsidR="008A7B84" w:rsidRPr="00E5118A" w:rsidRDefault="008A7B84" w:rsidP="00E62C93">
            <w:pPr>
              <w:pStyle w:val="Prrafodelista"/>
              <w:spacing w:after="0"/>
              <w:ind w:left="0"/>
              <w:rPr>
                <w:sz w:val="18"/>
                <w:szCs w:val="18"/>
              </w:rPr>
            </w:pPr>
            <w:r w:rsidRPr="00E5118A">
              <w:rPr>
                <w:sz w:val="18"/>
                <w:szCs w:val="18"/>
              </w:rPr>
              <w:t>Administrativo</w:t>
            </w:r>
          </w:p>
        </w:tc>
        <w:tc>
          <w:tcPr>
            <w:tcW w:w="759" w:type="pct"/>
            <w:tcBorders>
              <w:bottom w:val="single" w:sz="4" w:space="0" w:color="auto"/>
            </w:tcBorders>
            <w:vAlign w:val="center"/>
          </w:tcPr>
          <w:p w:rsidR="008A7B84" w:rsidRPr="00DD0996" w:rsidRDefault="008A7B84" w:rsidP="00B66479">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1,065.35</w:t>
            </w:r>
          </w:p>
        </w:tc>
        <w:tc>
          <w:tcPr>
            <w:tcW w:w="813" w:type="pct"/>
            <w:tcBorders>
              <w:bottom w:val="single" w:sz="4" w:space="0" w:color="auto"/>
            </w:tcBorders>
            <w:vAlign w:val="center"/>
          </w:tcPr>
          <w:p w:rsidR="008A7B84" w:rsidRPr="00DD0996" w:rsidRDefault="008A7B84" w:rsidP="00B66479">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1,232.94</w:t>
            </w:r>
          </w:p>
        </w:tc>
        <w:tc>
          <w:tcPr>
            <w:tcW w:w="771" w:type="pct"/>
            <w:tcBorders>
              <w:bottom w:val="single" w:sz="4" w:space="0" w:color="auto"/>
            </w:tcBorders>
            <w:vAlign w:val="center"/>
          </w:tcPr>
          <w:p w:rsidR="008A7B84" w:rsidRPr="00DD0996" w:rsidRDefault="008A7B84" w:rsidP="00B66479">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864.45</w:t>
            </w:r>
          </w:p>
        </w:tc>
        <w:tc>
          <w:tcPr>
            <w:tcW w:w="771" w:type="pct"/>
            <w:tcBorders>
              <w:bottom w:val="single" w:sz="4" w:space="0" w:color="auto"/>
            </w:tcBorders>
            <w:vAlign w:val="center"/>
          </w:tcPr>
          <w:p w:rsidR="008A7B84" w:rsidRPr="00DD0996" w:rsidRDefault="008A7B84" w:rsidP="00B66479">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853.35</w:t>
            </w:r>
          </w:p>
        </w:tc>
        <w:tc>
          <w:tcPr>
            <w:tcW w:w="771" w:type="pct"/>
            <w:tcBorders>
              <w:bottom w:val="single" w:sz="4" w:space="0" w:color="auto"/>
            </w:tcBorders>
            <w:vAlign w:val="center"/>
          </w:tcPr>
          <w:p w:rsidR="008A7B84" w:rsidRPr="00DD0996" w:rsidRDefault="008A7B84" w:rsidP="00B66479">
            <w:pPr>
              <w:pStyle w:val="Prrafodelista"/>
              <w:spacing w:after="0" w:line="240" w:lineRule="auto"/>
              <w:ind w:left="0"/>
              <w:jc w:val="center"/>
              <w:rPr>
                <w:rFonts w:asciiTheme="majorHAnsi" w:hAnsiTheme="majorHAnsi"/>
                <w:sz w:val="18"/>
                <w:szCs w:val="18"/>
              </w:rPr>
            </w:pPr>
            <w:r>
              <w:rPr>
                <w:rFonts w:asciiTheme="majorHAnsi" w:hAnsiTheme="majorHAnsi"/>
                <w:sz w:val="18"/>
                <w:szCs w:val="18"/>
              </w:rPr>
              <w:t>870.82</w:t>
            </w:r>
          </w:p>
        </w:tc>
      </w:tr>
      <w:tr w:rsidR="008A7B84" w:rsidRPr="00E5118A" w:rsidTr="008A7B84">
        <w:trPr>
          <w:trHeight w:val="425"/>
          <w:jc w:val="center"/>
        </w:trPr>
        <w:tc>
          <w:tcPr>
            <w:tcW w:w="1114" w:type="pct"/>
            <w:vAlign w:val="center"/>
          </w:tcPr>
          <w:p w:rsidR="008A7B84" w:rsidRPr="001E248B" w:rsidRDefault="008A7B84" w:rsidP="00E62C93">
            <w:pPr>
              <w:pStyle w:val="Prrafodelista"/>
              <w:spacing w:after="0" w:line="240" w:lineRule="auto"/>
              <w:ind w:left="0"/>
              <w:rPr>
                <w:b/>
                <w:sz w:val="18"/>
                <w:szCs w:val="18"/>
              </w:rPr>
            </w:pPr>
            <w:r w:rsidRPr="001E248B">
              <w:rPr>
                <w:b/>
                <w:sz w:val="18"/>
                <w:szCs w:val="18"/>
              </w:rPr>
              <w:t>Total</w:t>
            </w:r>
          </w:p>
        </w:tc>
        <w:tc>
          <w:tcPr>
            <w:tcW w:w="759" w:type="pct"/>
            <w:vAlign w:val="center"/>
          </w:tcPr>
          <w:p w:rsidR="008A7B84" w:rsidRPr="001E248B" w:rsidRDefault="008A7B84" w:rsidP="00B66479">
            <w:pPr>
              <w:spacing w:after="0" w:line="240" w:lineRule="auto"/>
              <w:jc w:val="center"/>
              <w:rPr>
                <w:rFonts w:asciiTheme="majorHAnsi" w:eastAsia="Times New Roman" w:hAnsiTheme="majorHAnsi" w:cs="Calibri"/>
                <w:b/>
                <w:color w:val="000000"/>
                <w:sz w:val="18"/>
                <w:szCs w:val="18"/>
                <w:lang w:eastAsia="es-SV"/>
              </w:rPr>
            </w:pPr>
            <w:r w:rsidRPr="001E248B">
              <w:rPr>
                <w:rFonts w:asciiTheme="majorHAnsi" w:eastAsia="Times New Roman" w:hAnsiTheme="majorHAnsi" w:cs="Calibri"/>
                <w:b/>
                <w:color w:val="000000"/>
                <w:sz w:val="18"/>
                <w:szCs w:val="18"/>
                <w:lang w:eastAsia="es-SV"/>
              </w:rPr>
              <w:t>283,545.25</w:t>
            </w:r>
          </w:p>
        </w:tc>
        <w:tc>
          <w:tcPr>
            <w:tcW w:w="813" w:type="pct"/>
            <w:vAlign w:val="center"/>
          </w:tcPr>
          <w:p w:rsidR="008A7B84" w:rsidRPr="001E248B" w:rsidRDefault="008A7B84" w:rsidP="00B66479">
            <w:pPr>
              <w:spacing w:after="0" w:line="240" w:lineRule="auto"/>
              <w:jc w:val="center"/>
              <w:rPr>
                <w:rFonts w:asciiTheme="majorHAnsi" w:eastAsia="Times New Roman" w:hAnsiTheme="majorHAnsi" w:cs="Calibri"/>
                <w:b/>
                <w:color w:val="000000"/>
                <w:sz w:val="18"/>
                <w:szCs w:val="18"/>
                <w:lang w:eastAsia="es-SV"/>
              </w:rPr>
            </w:pPr>
            <w:r w:rsidRPr="001E248B">
              <w:rPr>
                <w:rFonts w:asciiTheme="majorHAnsi" w:eastAsia="Times New Roman" w:hAnsiTheme="majorHAnsi" w:cs="Calibri"/>
                <w:b/>
                <w:color w:val="000000"/>
                <w:sz w:val="18"/>
                <w:szCs w:val="18"/>
                <w:lang w:eastAsia="es-SV"/>
              </w:rPr>
              <w:t>310,969.75</w:t>
            </w:r>
          </w:p>
        </w:tc>
        <w:tc>
          <w:tcPr>
            <w:tcW w:w="771" w:type="pct"/>
            <w:vAlign w:val="center"/>
          </w:tcPr>
          <w:p w:rsidR="008A7B84" w:rsidRPr="001E248B" w:rsidRDefault="008A7B84" w:rsidP="00B66479">
            <w:pPr>
              <w:spacing w:after="0" w:line="240" w:lineRule="auto"/>
              <w:jc w:val="center"/>
              <w:rPr>
                <w:rFonts w:asciiTheme="majorHAnsi" w:eastAsia="Times New Roman" w:hAnsiTheme="majorHAnsi" w:cs="Calibri"/>
                <w:b/>
                <w:color w:val="000000"/>
                <w:sz w:val="18"/>
                <w:szCs w:val="18"/>
                <w:lang w:eastAsia="es-SV"/>
              </w:rPr>
            </w:pPr>
            <w:r w:rsidRPr="001E248B">
              <w:rPr>
                <w:rFonts w:asciiTheme="majorHAnsi" w:eastAsia="Times New Roman" w:hAnsiTheme="majorHAnsi" w:cs="Calibri"/>
                <w:b/>
                <w:color w:val="000000"/>
                <w:sz w:val="18"/>
                <w:szCs w:val="18"/>
                <w:lang w:eastAsia="es-SV"/>
              </w:rPr>
              <w:t>355,202.33</w:t>
            </w:r>
          </w:p>
        </w:tc>
        <w:tc>
          <w:tcPr>
            <w:tcW w:w="771" w:type="pct"/>
            <w:vAlign w:val="center"/>
          </w:tcPr>
          <w:p w:rsidR="008A7B84" w:rsidRPr="001E248B" w:rsidRDefault="008A7B84" w:rsidP="00B66479">
            <w:pPr>
              <w:spacing w:after="0" w:line="240" w:lineRule="auto"/>
              <w:jc w:val="center"/>
              <w:rPr>
                <w:rFonts w:asciiTheme="majorHAnsi" w:eastAsia="Times New Roman" w:hAnsiTheme="majorHAnsi" w:cs="Calibri"/>
                <w:b/>
                <w:color w:val="000000"/>
                <w:sz w:val="18"/>
                <w:szCs w:val="18"/>
                <w:lang w:eastAsia="es-SV"/>
              </w:rPr>
            </w:pPr>
            <w:r w:rsidRPr="001E248B">
              <w:rPr>
                <w:rFonts w:asciiTheme="majorHAnsi" w:eastAsia="Times New Roman" w:hAnsiTheme="majorHAnsi" w:cs="Calibri"/>
                <w:b/>
                <w:color w:val="000000"/>
                <w:sz w:val="18"/>
                <w:szCs w:val="18"/>
                <w:lang w:eastAsia="es-SV"/>
              </w:rPr>
              <w:t>390,764.40</w:t>
            </w:r>
          </w:p>
        </w:tc>
        <w:tc>
          <w:tcPr>
            <w:tcW w:w="771" w:type="pct"/>
            <w:vAlign w:val="center"/>
          </w:tcPr>
          <w:p w:rsidR="008A7B84" w:rsidRPr="001E248B" w:rsidRDefault="008A7B84" w:rsidP="00B66479">
            <w:pPr>
              <w:pStyle w:val="Prrafodelista"/>
              <w:spacing w:after="0" w:line="240" w:lineRule="auto"/>
              <w:ind w:left="0"/>
              <w:jc w:val="center"/>
              <w:rPr>
                <w:rFonts w:asciiTheme="majorHAnsi" w:hAnsiTheme="majorHAnsi"/>
                <w:b/>
                <w:sz w:val="18"/>
                <w:szCs w:val="18"/>
              </w:rPr>
            </w:pPr>
            <w:r w:rsidRPr="001E248B">
              <w:rPr>
                <w:rFonts w:asciiTheme="majorHAnsi" w:hAnsiTheme="majorHAnsi"/>
                <w:b/>
                <w:sz w:val="18"/>
                <w:szCs w:val="18"/>
              </w:rPr>
              <w:t>374,451.67</w:t>
            </w:r>
          </w:p>
        </w:tc>
      </w:tr>
      <w:tr w:rsidR="008A7B84" w:rsidRPr="00E5118A" w:rsidTr="008A7B84">
        <w:trPr>
          <w:trHeight w:val="425"/>
          <w:jc w:val="center"/>
        </w:trPr>
        <w:tc>
          <w:tcPr>
            <w:tcW w:w="1114" w:type="pct"/>
            <w:vAlign w:val="center"/>
          </w:tcPr>
          <w:p w:rsidR="008A7B84" w:rsidRPr="00E5118A" w:rsidRDefault="008A7B84" w:rsidP="00E62C93">
            <w:pPr>
              <w:pStyle w:val="Prrafodelista"/>
              <w:spacing w:after="0" w:line="240" w:lineRule="auto"/>
              <w:ind w:left="0"/>
              <w:rPr>
                <w:sz w:val="18"/>
                <w:szCs w:val="18"/>
              </w:rPr>
            </w:pPr>
            <w:r w:rsidRPr="00E27F8C">
              <w:rPr>
                <w:sz w:val="18"/>
                <w:szCs w:val="18"/>
              </w:rPr>
              <w:t>Peso porcentual</w:t>
            </w:r>
            <w:r>
              <w:rPr>
                <w:sz w:val="18"/>
                <w:szCs w:val="18"/>
              </w:rPr>
              <w:t xml:space="preserve"> (con relación al total recursos, gastos e insumos)</w:t>
            </w:r>
          </w:p>
        </w:tc>
        <w:tc>
          <w:tcPr>
            <w:tcW w:w="759" w:type="pct"/>
            <w:vAlign w:val="center"/>
          </w:tcPr>
          <w:p w:rsidR="008A7B84" w:rsidRPr="00DD0996" w:rsidRDefault="008A7B84" w:rsidP="00B66479">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12.41%</w:t>
            </w:r>
          </w:p>
        </w:tc>
        <w:tc>
          <w:tcPr>
            <w:tcW w:w="813" w:type="pct"/>
            <w:vAlign w:val="center"/>
          </w:tcPr>
          <w:p w:rsidR="008A7B84" w:rsidRPr="00DD0996" w:rsidRDefault="008A7B84" w:rsidP="00B66479">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12.86%</w:t>
            </w:r>
          </w:p>
        </w:tc>
        <w:tc>
          <w:tcPr>
            <w:tcW w:w="771" w:type="pct"/>
            <w:vAlign w:val="center"/>
          </w:tcPr>
          <w:p w:rsidR="008A7B84" w:rsidRPr="00DD0996" w:rsidRDefault="008A7B84" w:rsidP="00B66479">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13.61%</w:t>
            </w:r>
          </w:p>
        </w:tc>
        <w:tc>
          <w:tcPr>
            <w:tcW w:w="771" w:type="pct"/>
            <w:vAlign w:val="center"/>
          </w:tcPr>
          <w:p w:rsidR="008A7B84" w:rsidRPr="00DD0996" w:rsidRDefault="008A7B84" w:rsidP="00B66479">
            <w:pPr>
              <w:spacing w:after="0" w:line="240" w:lineRule="auto"/>
              <w:jc w:val="center"/>
              <w:rPr>
                <w:rFonts w:asciiTheme="majorHAnsi" w:eastAsia="Times New Roman" w:hAnsiTheme="majorHAnsi" w:cs="Calibri"/>
                <w:color w:val="000000"/>
                <w:sz w:val="18"/>
                <w:szCs w:val="18"/>
                <w:lang w:eastAsia="es-SV"/>
              </w:rPr>
            </w:pPr>
            <w:r w:rsidRPr="00DD0996">
              <w:rPr>
                <w:rFonts w:asciiTheme="majorHAnsi" w:eastAsia="Times New Roman" w:hAnsiTheme="majorHAnsi" w:cs="Calibri"/>
                <w:color w:val="000000"/>
                <w:sz w:val="18"/>
                <w:szCs w:val="18"/>
                <w:lang w:eastAsia="es-SV"/>
              </w:rPr>
              <w:t>14.16%</w:t>
            </w:r>
          </w:p>
        </w:tc>
        <w:tc>
          <w:tcPr>
            <w:tcW w:w="771" w:type="pct"/>
            <w:vAlign w:val="center"/>
          </w:tcPr>
          <w:p w:rsidR="008A7B84" w:rsidRPr="00DD0996" w:rsidRDefault="008A7B84" w:rsidP="00B66479">
            <w:pPr>
              <w:pStyle w:val="Prrafodelista"/>
              <w:spacing w:after="0" w:line="240" w:lineRule="auto"/>
              <w:ind w:left="0"/>
              <w:jc w:val="center"/>
              <w:rPr>
                <w:rFonts w:asciiTheme="majorHAnsi" w:hAnsiTheme="majorHAnsi"/>
                <w:sz w:val="18"/>
                <w:szCs w:val="18"/>
              </w:rPr>
            </w:pPr>
            <w:r>
              <w:rPr>
                <w:rFonts w:asciiTheme="majorHAnsi" w:hAnsiTheme="majorHAnsi"/>
                <w:sz w:val="18"/>
                <w:szCs w:val="18"/>
              </w:rPr>
              <w:t>13.63</w:t>
            </w:r>
            <w:r w:rsidRPr="00DD0996">
              <w:rPr>
                <w:rFonts w:asciiTheme="majorHAnsi" w:hAnsiTheme="majorHAnsi"/>
                <w:sz w:val="18"/>
                <w:szCs w:val="18"/>
              </w:rPr>
              <w:t>%</w:t>
            </w:r>
          </w:p>
        </w:tc>
      </w:tr>
    </w:tbl>
    <w:p w:rsidR="008A7B84" w:rsidRPr="00974B5F" w:rsidRDefault="008A7B84" w:rsidP="00426CA4">
      <w:pPr>
        <w:pStyle w:val="Textoindependiente"/>
        <w:spacing w:line="240" w:lineRule="auto"/>
        <w:jc w:val="both"/>
        <w:rPr>
          <w:rFonts w:ascii="Calibri" w:eastAsia="Calibri" w:hAnsi="Calibri"/>
          <w:sz w:val="24"/>
          <w:szCs w:val="24"/>
          <w:lang w:val="es-SV" w:eastAsia="en-US"/>
        </w:rPr>
      </w:pPr>
    </w:p>
    <w:p w:rsidR="008C74CC" w:rsidRPr="00974B5F" w:rsidRDefault="008C74CC" w:rsidP="00426CA4">
      <w:pPr>
        <w:pStyle w:val="Textoindependiente"/>
        <w:spacing w:line="240" w:lineRule="auto"/>
        <w:jc w:val="both"/>
        <w:rPr>
          <w:rFonts w:ascii="Calibri" w:eastAsia="Calibri" w:hAnsi="Calibri"/>
          <w:sz w:val="24"/>
          <w:szCs w:val="24"/>
          <w:lang w:val="es-SV" w:eastAsia="en-US"/>
        </w:rPr>
      </w:pPr>
    </w:p>
    <w:p w:rsidR="008C74CC" w:rsidRPr="00F033C3" w:rsidRDefault="00F033C3" w:rsidP="00F033C3">
      <w:pPr>
        <w:pStyle w:val="Ttulo3"/>
      </w:pPr>
      <w:bookmarkStart w:id="17" w:name="_Toc516124771"/>
      <w:r w:rsidRPr="00F033C3">
        <w:t>Centro del Aparato locomotor (CAL)</w:t>
      </w:r>
      <w:bookmarkEnd w:id="17"/>
    </w:p>
    <w:p w:rsidR="008C74CC" w:rsidRPr="00974B5F" w:rsidRDefault="008C74CC" w:rsidP="00426CA4">
      <w:pPr>
        <w:pStyle w:val="Textoindependiente"/>
        <w:spacing w:line="240" w:lineRule="auto"/>
        <w:jc w:val="both"/>
        <w:rPr>
          <w:rFonts w:ascii="Calibri" w:eastAsia="Calibri" w:hAnsi="Calibri"/>
          <w:sz w:val="24"/>
          <w:szCs w:val="24"/>
          <w:lang w:val="es-SV" w:eastAsia="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6"/>
        <w:gridCol w:w="1451"/>
        <w:gridCol w:w="1453"/>
        <w:gridCol w:w="1451"/>
        <w:gridCol w:w="1453"/>
        <w:gridCol w:w="1453"/>
      </w:tblGrid>
      <w:tr w:rsidR="004F7C2C" w:rsidRPr="00F17333" w:rsidTr="004F7C2C">
        <w:trPr>
          <w:trHeight w:val="711"/>
          <w:jc w:val="center"/>
        </w:trPr>
        <w:tc>
          <w:tcPr>
            <w:tcW w:w="1112" w:type="pct"/>
            <w:tcBorders>
              <w:bottom w:val="double" w:sz="4" w:space="0" w:color="auto"/>
            </w:tcBorders>
            <w:vAlign w:val="center"/>
          </w:tcPr>
          <w:p w:rsidR="004F7C2C" w:rsidRPr="00F17333" w:rsidRDefault="004F7C2C" w:rsidP="00B66479">
            <w:pPr>
              <w:pStyle w:val="Prrafodelista"/>
              <w:spacing w:line="240" w:lineRule="auto"/>
              <w:ind w:left="0"/>
              <w:jc w:val="center"/>
              <w:rPr>
                <w:rFonts w:asciiTheme="minorHAnsi" w:hAnsiTheme="minorHAnsi" w:cstheme="minorHAnsi"/>
                <w:b/>
              </w:rPr>
            </w:pPr>
            <w:r w:rsidRPr="00F17333">
              <w:rPr>
                <w:rFonts w:asciiTheme="minorHAnsi" w:hAnsiTheme="minorHAnsi" w:cstheme="minorHAnsi"/>
                <w:b/>
              </w:rPr>
              <w:t>Servicio</w:t>
            </w:r>
          </w:p>
        </w:tc>
        <w:tc>
          <w:tcPr>
            <w:tcW w:w="777" w:type="pct"/>
            <w:tcBorders>
              <w:bottom w:val="double" w:sz="4" w:space="0" w:color="auto"/>
            </w:tcBorders>
            <w:vAlign w:val="center"/>
          </w:tcPr>
          <w:p w:rsidR="004F7C2C" w:rsidRPr="00F17333" w:rsidRDefault="004F7C2C" w:rsidP="00B66479">
            <w:pPr>
              <w:pStyle w:val="Prrafodelista"/>
              <w:spacing w:line="240" w:lineRule="auto"/>
              <w:ind w:left="0"/>
              <w:jc w:val="center"/>
              <w:rPr>
                <w:rFonts w:asciiTheme="minorHAnsi" w:hAnsiTheme="minorHAnsi" w:cstheme="minorHAnsi"/>
                <w:b/>
              </w:rPr>
            </w:pPr>
            <w:r w:rsidRPr="00F17333">
              <w:rPr>
                <w:rFonts w:asciiTheme="minorHAnsi" w:hAnsiTheme="minorHAnsi" w:cstheme="minorHAnsi"/>
                <w:b/>
              </w:rPr>
              <w:t>Recurso Humano en el 2014</w:t>
            </w:r>
          </w:p>
          <w:p w:rsidR="004F7C2C" w:rsidRPr="00F17333" w:rsidRDefault="004F7C2C" w:rsidP="00B66479">
            <w:pPr>
              <w:pStyle w:val="Prrafodelista"/>
              <w:spacing w:line="240" w:lineRule="auto"/>
              <w:ind w:left="0"/>
              <w:jc w:val="center"/>
              <w:rPr>
                <w:rFonts w:asciiTheme="minorHAnsi" w:hAnsiTheme="minorHAnsi" w:cstheme="minorHAnsi"/>
                <w:b/>
              </w:rPr>
            </w:pPr>
            <w:r w:rsidRPr="00F17333">
              <w:rPr>
                <w:rFonts w:asciiTheme="minorHAnsi" w:hAnsiTheme="minorHAnsi" w:cstheme="minorHAnsi"/>
                <w:b/>
              </w:rPr>
              <w:t>($)</w:t>
            </w:r>
          </w:p>
        </w:tc>
        <w:tc>
          <w:tcPr>
            <w:tcW w:w="778" w:type="pct"/>
            <w:tcBorders>
              <w:bottom w:val="double" w:sz="4" w:space="0" w:color="auto"/>
            </w:tcBorders>
            <w:vAlign w:val="center"/>
          </w:tcPr>
          <w:p w:rsidR="004F7C2C" w:rsidRPr="00F17333" w:rsidRDefault="004F7C2C" w:rsidP="00B66479">
            <w:pPr>
              <w:pStyle w:val="Prrafodelista"/>
              <w:spacing w:line="240" w:lineRule="auto"/>
              <w:ind w:left="0"/>
              <w:jc w:val="center"/>
              <w:rPr>
                <w:rFonts w:asciiTheme="minorHAnsi" w:hAnsiTheme="minorHAnsi" w:cstheme="minorHAnsi"/>
                <w:b/>
              </w:rPr>
            </w:pPr>
            <w:r w:rsidRPr="00F17333">
              <w:rPr>
                <w:rFonts w:asciiTheme="minorHAnsi" w:hAnsiTheme="minorHAnsi" w:cstheme="minorHAnsi"/>
                <w:b/>
              </w:rPr>
              <w:t>Recurso Humano en el 2015</w:t>
            </w:r>
          </w:p>
          <w:p w:rsidR="004F7C2C" w:rsidRPr="00F17333" w:rsidRDefault="004F7C2C" w:rsidP="00B66479">
            <w:pPr>
              <w:pStyle w:val="Prrafodelista"/>
              <w:spacing w:line="240" w:lineRule="auto"/>
              <w:ind w:left="0"/>
              <w:jc w:val="center"/>
              <w:rPr>
                <w:rFonts w:asciiTheme="minorHAnsi" w:hAnsiTheme="minorHAnsi" w:cstheme="minorHAnsi"/>
                <w:b/>
              </w:rPr>
            </w:pPr>
            <w:r w:rsidRPr="00F17333">
              <w:rPr>
                <w:rFonts w:asciiTheme="minorHAnsi" w:hAnsiTheme="minorHAnsi" w:cstheme="minorHAnsi"/>
                <w:b/>
              </w:rPr>
              <w:t>($)</w:t>
            </w:r>
          </w:p>
        </w:tc>
        <w:tc>
          <w:tcPr>
            <w:tcW w:w="777" w:type="pct"/>
            <w:tcBorders>
              <w:bottom w:val="double" w:sz="4" w:space="0" w:color="auto"/>
            </w:tcBorders>
            <w:vAlign w:val="center"/>
          </w:tcPr>
          <w:p w:rsidR="004F7C2C" w:rsidRPr="00F17333" w:rsidRDefault="004F7C2C" w:rsidP="00B66479">
            <w:pPr>
              <w:pStyle w:val="Prrafodelista"/>
              <w:spacing w:line="240" w:lineRule="auto"/>
              <w:ind w:left="0"/>
              <w:jc w:val="center"/>
              <w:rPr>
                <w:rFonts w:asciiTheme="minorHAnsi" w:hAnsiTheme="minorHAnsi" w:cstheme="minorHAnsi"/>
                <w:b/>
              </w:rPr>
            </w:pPr>
            <w:r w:rsidRPr="00F17333">
              <w:rPr>
                <w:rFonts w:asciiTheme="minorHAnsi" w:hAnsiTheme="minorHAnsi" w:cstheme="minorHAnsi"/>
                <w:b/>
              </w:rPr>
              <w:t>Recurso Humano en el 2016</w:t>
            </w:r>
          </w:p>
          <w:p w:rsidR="004F7C2C" w:rsidRPr="00F17333" w:rsidRDefault="004F7C2C" w:rsidP="00B66479">
            <w:pPr>
              <w:pStyle w:val="Prrafodelista"/>
              <w:spacing w:line="240" w:lineRule="auto"/>
              <w:ind w:left="0"/>
              <w:jc w:val="center"/>
              <w:rPr>
                <w:rFonts w:asciiTheme="minorHAnsi" w:hAnsiTheme="minorHAnsi" w:cstheme="minorHAnsi"/>
                <w:b/>
              </w:rPr>
            </w:pPr>
            <w:r w:rsidRPr="00F17333">
              <w:rPr>
                <w:rFonts w:asciiTheme="minorHAnsi" w:hAnsiTheme="minorHAnsi" w:cstheme="minorHAnsi"/>
                <w:b/>
              </w:rPr>
              <w:t>($)</w:t>
            </w:r>
          </w:p>
        </w:tc>
        <w:tc>
          <w:tcPr>
            <w:tcW w:w="778" w:type="pct"/>
            <w:tcBorders>
              <w:bottom w:val="double" w:sz="4" w:space="0" w:color="auto"/>
            </w:tcBorders>
            <w:vAlign w:val="center"/>
          </w:tcPr>
          <w:p w:rsidR="004F7C2C" w:rsidRPr="00C66261" w:rsidRDefault="004F7C2C" w:rsidP="00B66479">
            <w:pPr>
              <w:pStyle w:val="Prrafodelista"/>
              <w:spacing w:line="240" w:lineRule="auto"/>
              <w:ind w:left="0"/>
              <w:jc w:val="center"/>
              <w:rPr>
                <w:rFonts w:asciiTheme="minorHAnsi" w:hAnsiTheme="minorHAnsi" w:cstheme="minorHAnsi"/>
                <w:b/>
              </w:rPr>
            </w:pPr>
            <w:r w:rsidRPr="00C66261">
              <w:rPr>
                <w:rFonts w:asciiTheme="minorHAnsi" w:hAnsiTheme="minorHAnsi" w:cstheme="minorHAnsi"/>
                <w:b/>
              </w:rPr>
              <w:t xml:space="preserve">Recurso Humano en el 2017 </w:t>
            </w:r>
          </w:p>
          <w:p w:rsidR="004F7C2C" w:rsidRPr="00F17333" w:rsidRDefault="004F7C2C" w:rsidP="00B66479">
            <w:pPr>
              <w:pStyle w:val="Prrafodelista"/>
              <w:spacing w:line="240" w:lineRule="auto"/>
              <w:ind w:left="0"/>
              <w:jc w:val="center"/>
              <w:rPr>
                <w:rFonts w:asciiTheme="minorHAnsi" w:hAnsiTheme="minorHAnsi" w:cstheme="minorHAnsi"/>
                <w:b/>
              </w:rPr>
            </w:pPr>
            <w:r w:rsidRPr="00C66261">
              <w:rPr>
                <w:rFonts w:asciiTheme="minorHAnsi" w:hAnsiTheme="minorHAnsi" w:cstheme="minorHAnsi"/>
                <w:b/>
              </w:rPr>
              <w:t>($)</w:t>
            </w:r>
          </w:p>
        </w:tc>
        <w:tc>
          <w:tcPr>
            <w:tcW w:w="778" w:type="pct"/>
            <w:tcBorders>
              <w:bottom w:val="double" w:sz="4" w:space="0" w:color="auto"/>
            </w:tcBorders>
            <w:vAlign w:val="center"/>
          </w:tcPr>
          <w:p w:rsidR="004F7C2C" w:rsidRPr="00F17333" w:rsidRDefault="004F7C2C" w:rsidP="00B66479">
            <w:pPr>
              <w:pStyle w:val="Prrafodelista"/>
              <w:spacing w:after="0" w:line="240" w:lineRule="auto"/>
              <w:ind w:left="0"/>
              <w:jc w:val="center"/>
              <w:rPr>
                <w:rFonts w:asciiTheme="minorHAnsi" w:hAnsiTheme="minorHAnsi" w:cstheme="minorHAnsi"/>
                <w:b/>
              </w:rPr>
            </w:pPr>
            <w:r w:rsidRPr="00F17333">
              <w:rPr>
                <w:rFonts w:asciiTheme="minorHAnsi" w:hAnsiTheme="minorHAnsi" w:cstheme="minorHAnsi"/>
                <w:b/>
              </w:rPr>
              <w:t>Recurso Humano en el 2018 (Proyección)</w:t>
            </w:r>
          </w:p>
          <w:p w:rsidR="004F7C2C" w:rsidRPr="00F17333" w:rsidRDefault="004F7C2C" w:rsidP="00B66479">
            <w:pPr>
              <w:pStyle w:val="Prrafodelista"/>
              <w:spacing w:after="0" w:line="240" w:lineRule="auto"/>
              <w:ind w:left="0"/>
              <w:jc w:val="center"/>
              <w:rPr>
                <w:rFonts w:asciiTheme="minorHAnsi" w:hAnsiTheme="minorHAnsi" w:cstheme="minorHAnsi"/>
                <w:b/>
              </w:rPr>
            </w:pPr>
            <w:r w:rsidRPr="00F17333">
              <w:rPr>
                <w:rFonts w:asciiTheme="minorHAnsi" w:hAnsiTheme="minorHAnsi" w:cstheme="minorHAnsi"/>
                <w:b/>
              </w:rPr>
              <w:t>($)</w:t>
            </w:r>
          </w:p>
        </w:tc>
      </w:tr>
      <w:tr w:rsidR="004F7C2C" w:rsidRPr="00F17333" w:rsidTr="00961B82">
        <w:trPr>
          <w:trHeight w:val="425"/>
          <w:jc w:val="center"/>
        </w:trPr>
        <w:tc>
          <w:tcPr>
            <w:tcW w:w="1112" w:type="pct"/>
            <w:tcBorders>
              <w:top w:val="double" w:sz="4" w:space="0" w:color="auto"/>
            </w:tcBorders>
            <w:vAlign w:val="center"/>
          </w:tcPr>
          <w:p w:rsidR="004F7C2C" w:rsidRPr="00F17333" w:rsidRDefault="004F7C2C" w:rsidP="00B66479">
            <w:pPr>
              <w:pStyle w:val="Prrafodelista"/>
              <w:spacing w:line="240" w:lineRule="auto"/>
              <w:ind w:left="0"/>
              <w:rPr>
                <w:rFonts w:asciiTheme="minorHAnsi" w:hAnsiTheme="minorHAnsi" w:cstheme="minorHAnsi"/>
                <w:sz w:val="18"/>
                <w:szCs w:val="18"/>
              </w:rPr>
            </w:pPr>
            <w:r w:rsidRPr="00F17333">
              <w:rPr>
                <w:rFonts w:asciiTheme="minorHAnsi" w:hAnsiTheme="minorHAnsi" w:cstheme="minorHAnsi"/>
                <w:sz w:val="18"/>
                <w:szCs w:val="18"/>
              </w:rPr>
              <w:t>Asistencial</w:t>
            </w:r>
          </w:p>
        </w:tc>
        <w:tc>
          <w:tcPr>
            <w:tcW w:w="777" w:type="pct"/>
            <w:tcBorders>
              <w:top w:val="double" w:sz="4" w:space="0" w:color="auto"/>
            </w:tcBorders>
            <w:vAlign w:val="center"/>
          </w:tcPr>
          <w:p w:rsidR="004F7C2C" w:rsidRPr="001504EA" w:rsidRDefault="004F7C2C" w:rsidP="004F7C2C">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203,112.03</w:t>
            </w:r>
          </w:p>
        </w:tc>
        <w:tc>
          <w:tcPr>
            <w:tcW w:w="778" w:type="pct"/>
            <w:tcBorders>
              <w:top w:val="double" w:sz="4" w:space="0" w:color="auto"/>
            </w:tcBorders>
            <w:vAlign w:val="center"/>
          </w:tcPr>
          <w:p w:rsidR="004F7C2C" w:rsidRPr="001504EA" w:rsidRDefault="004F7C2C" w:rsidP="004F7C2C">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224,959.28</w:t>
            </w:r>
          </w:p>
        </w:tc>
        <w:tc>
          <w:tcPr>
            <w:tcW w:w="777" w:type="pct"/>
            <w:tcBorders>
              <w:top w:val="double" w:sz="4" w:space="0" w:color="auto"/>
            </w:tcBorders>
            <w:vAlign w:val="center"/>
          </w:tcPr>
          <w:p w:rsidR="004F7C2C" w:rsidRPr="001504EA" w:rsidRDefault="004F7C2C" w:rsidP="004F7C2C">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209,977.18</w:t>
            </w:r>
          </w:p>
        </w:tc>
        <w:tc>
          <w:tcPr>
            <w:tcW w:w="778" w:type="pct"/>
            <w:tcBorders>
              <w:top w:val="double" w:sz="4" w:space="0" w:color="auto"/>
            </w:tcBorders>
            <w:vAlign w:val="center"/>
          </w:tcPr>
          <w:p w:rsidR="004F7C2C" w:rsidRPr="001504EA" w:rsidRDefault="004F7C2C" w:rsidP="004F7C2C">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178,690.21</w:t>
            </w:r>
          </w:p>
        </w:tc>
        <w:tc>
          <w:tcPr>
            <w:tcW w:w="778" w:type="pct"/>
            <w:tcBorders>
              <w:top w:val="double" w:sz="4" w:space="0" w:color="auto"/>
            </w:tcBorders>
            <w:vAlign w:val="center"/>
          </w:tcPr>
          <w:p w:rsidR="004F7C2C" w:rsidRPr="001504EA" w:rsidRDefault="004F7C2C" w:rsidP="008F17B8">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210,723.96</w:t>
            </w:r>
          </w:p>
        </w:tc>
      </w:tr>
      <w:tr w:rsidR="004F7C2C" w:rsidRPr="00C073B5" w:rsidTr="00961B82">
        <w:trPr>
          <w:trHeight w:val="425"/>
          <w:jc w:val="center"/>
        </w:trPr>
        <w:tc>
          <w:tcPr>
            <w:tcW w:w="1112" w:type="pct"/>
            <w:vAlign w:val="center"/>
          </w:tcPr>
          <w:p w:rsidR="004F7C2C" w:rsidRPr="00F17333" w:rsidRDefault="004F7C2C" w:rsidP="00B66479">
            <w:pPr>
              <w:pStyle w:val="Prrafodelista"/>
              <w:spacing w:line="240" w:lineRule="auto"/>
              <w:ind w:left="0"/>
              <w:rPr>
                <w:rFonts w:asciiTheme="minorHAnsi" w:hAnsiTheme="minorHAnsi" w:cstheme="minorHAnsi"/>
                <w:sz w:val="18"/>
                <w:szCs w:val="18"/>
              </w:rPr>
            </w:pPr>
            <w:r w:rsidRPr="00F17333">
              <w:rPr>
                <w:rFonts w:asciiTheme="minorHAnsi" w:hAnsiTheme="minorHAnsi" w:cstheme="minorHAnsi"/>
                <w:sz w:val="18"/>
                <w:szCs w:val="18"/>
              </w:rPr>
              <w:t>Apoyo diagnóstico y tratamiento</w:t>
            </w:r>
          </w:p>
        </w:tc>
        <w:tc>
          <w:tcPr>
            <w:tcW w:w="777" w:type="pct"/>
            <w:vAlign w:val="center"/>
          </w:tcPr>
          <w:p w:rsidR="004F7C2C" w:rsidRPr="001504EA" w:rsidRDefault="004F7C2C" w:rsidP="004F7C2C">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981,525.51</w:t>
            </w:r>
          </w:p>
        </w:tc>
        <w:tc>
          <w:tcPr>
            <w:tcW w:w="778" w:type="pct"/>
            <w:vAlign w:val="center"/>
          </w:tcPr>
          <w:p w:rsidR="004F7C2C" w:rsidRPr="001504EA" w:rsidRDefault="004F7C2C" w:rsidP="004F7C2C">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1,054,121.32</w:t>
            </w:r>
          </w:p>
        </w:tc>
        <w:tc>
          <w:tcPr>
            <w:tcW w:w="777" w:type="pct"/>
            <w:vAlign w:val="center"/>
          </w:tcPr>
          <w:p w:rsidR="004F7C2C" w:rsidRPr="001504EA" w:rsidRDefault="004F7C2C" w:rsidP="004F7C2C">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1,172,273.32</w:t>
            </w:r>
          </w:p>
        </w:tc>
        <w:tc>
          <w:tcPr>
            <w:tcW w:w="778" w:type="pct"/>
            <w:vAlign w:val="center"/>
          </w:tcPr>
          <w:p w:rsidR="004F7C2C" w:rsidRPr="001504EA" w:rsidRDefault="004F7C2C" w:rsidP="004F7C2C">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1210,577.19</w:t>
            </w:r>
          </w:p>
        </w:tc>
        <w:tc>
          <w:tcPr>
            <w:tcW w:w="778" w:type="pct"/>
            <w:vAlign w:val="center"/>
          </w:tcPr>
          <w:p w:rsidR="004F7C2C" w:rsidRPr="001504EA" w:rsidRDefault="004F7C2C" w:rsidP="008F17B8">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1267,511.94</w:t>
            </w:r>
          </w:p>
        </w:tc>
      </w:tr>
      <w:tr w:rsidR="004F7C2C" w:rsidRPr="00C073B5" w:rsidTr="00961B82">
        <w:trPr>
          <w:trHeight w:val="425"/>
          <w:jc w:val="center"/>
        </w:trPr>
        <w:tc>
          <w:tcPr>
            <w:tcW w:w="1112" w:type="pct"/>
            <w:vAlign w:val="center"/>
          </w:tcPr>
          <w:p w:rsidR="004F7C2C" w:rsidRPr="00F17333" w:rsidRDefault="004F7C2C" w:rsidP="00B66479">
            <w:pPr>
              <w:pStyle w:val="Prrafodelista"/>
              <w:spacing w:line="240" w:lineRule="auto"/>
              <w:ind w:left="0"/>
              <w:rPr>
                <w:rFonts w:asciiTheme="minorHAnsi" w:hAnsiTheme="minorHAnsi" w:cstheme="minorHAnsi"/>
                <w:sz w:val="18"/>
                <w:szCs w:val="18"/>
              </w:rPr>
            </w:pPr>
            <w:r w:rsidRPr="00F17333">
              <w:rPr>
                <w:rFonts w:asciiTheme="minorHAnsi" w:hAnsiTheme="minorHAnsi" w:cstheme="minorHAnsi"/>
                <w:sz w:val="18"/>
                <w:szCs w:val="18"/>
              </w:rPr>
              <w:t>Apoyo logístico</w:t>
            </w:r>
          </w:p>
        </w:tc>
        <w:tc>
          <w:tcPr>
            <w:tcW w:w="777" w:type="pct"/>
            <w:vAlign w:val="center"/>
          </w:tcPr>
          <w:p w:rsidR="004F7C2C" w:rsidRPr="001504EA" w:rsidRDefault="004F7C2C" w:rsidP="004F7C2C">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102,058.6</w:t>
            </w:r>
          </w:p>
        </w:tc>
        <w:tc>
          <w:tcPr>
            <w:tcW w:w="778" w:type="pct"/>
            <w:vAlign w:val="center"/>
          </w:tcPr>
          <w:p w:rsidR="004F7C2C" w:rsidRPr="001504EA" w:rsidRDefault="004F7C2C" w:rsidP="004F7C2C">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105,321.76</w:t>
            </w:r>
          </w:p>
        </w:tc>
        <w:tc>
          <w:tcPr>
            <w:tcW w:w="777" w:type="pct"/>
            <w:vAlign w:val="center"/>
          </w:tcPr>
          <w:p w:rsidR="004F7C2C" w:rsidRPr="001504EA" w:rsidRDefault="004F7C2C" w:rsidP="004F7C2C">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115,275.58</w:t>
            </w:r>
          </w:p>
        </w:tc>
        <w:tc>
          <w:tcPr>
            <w:tcW w:w="778" w:type="pct"/>
            <w:vAlign w:val="center"/>
          </w:tcPr>
          <w:p w:rsidR="004F7C2C" w:rsidRPr="001504EA" w:rsidRDefault="004F7C2C" w:rsidP="004F7C2C">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118,734.40</w:t>
            </w:r>
          </w:p>
        </w:tc>
        <w:tc>
          <w:tcPr>
            <w:tcW w:w="778" w:type="pct"/>
            <w:vAlign w:val="center"/>
          </w:tcPr>
          <w:p w:rsidR="004F7C2C" w:rsidRPr="001504EA" w:rsidRDefault="004F7C2C" w:rsidP="008F17B8">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122,840.16</w:t>
            </w:r>
          </w:p>
        </w:tc>
      </w:tr>
      <w:tr w:rsidR="004F7C2C" w:rsidRPr="00C073B5" w:rsidTr="00961B82">
        <w:trPr>
          <w:trHeight w:val="425"/>
          <w:jc w:val="center"/>
        </w:trPr>
        <w:tc>
          <w:tcPr>
            <w:tcW w:w="1112" w:type="pct"/>
            <w:tcBorders>
              <w:bottom w:val="single" w:sz="4" w:space="0" w:color="auto"/>
            </w:tcBorders>
            <w:vAlign w:val="center"/>
          </w:tcPr>
          <w:p w:rsidR="004F7C2C" w:rsidRPr="00F17333" w:rsidRDefault="004F7C2C" w:rsidP="00B66479">
            <w:pPr>
              <w:pStyle w:val="Prrafodelista"/>
              <w:ind w:left="0"/>
              <w:rPr>
                <w:rFonts w:asciiTheme="minorHAnsi" w:hAnsiTheme="minorHAnsi" w:cstheme="minorHAnsi"/>
                <w:sz w:val="18"/>
                <w:szCs w:val="18"/>
              </w:rPr>
            </w:pPr>
            <w:r w:rsidRPr="00F17333">
              <w:rPr>
                <w:rFonts w:asciiTheme="minorHAnsi" w:hAnsiTheme="minorHAnsi" w:cstheme="minorHAnsi"/>
                <w:sz w:val="18"/>
                <w:szCs w:val="18"/>
              </w:rPr>
              <w:t>Administrativo</w:t>
            </w:r>
          </w:p>
        </w:tc>
        <w:tc>
          <w:tcPr>
            <w:tcW w:w="777" w:type="pct"/>
            <w:tcBorders>
              <w:bottom w:val="single" w:sz="4" w:space="0" w:color="auto"/>
            </w:tcBorders>
            <w:vAlign w:val="center"/>
          </w:tcPr>
          <w:p w:rsidR="004F7C2C" w:rsidRPr="001504EA" w:rsidRDefault="004F7C2C" w:rsidP="004F7C2C">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130,756.58</w:t>
            </w:r>
          </w:p>
        </w:tc>
        <w:tc>
          <w:tcPr>
            <w:tcW w:w="778" w:type="pct"/>
            <w:tcBorders>
              <w:bottom w:val="single" w:sz="4" w:space="0" w:color="auto"/>
            </w:tcBorders>
            <w:vAlign w:val="center"/>
          </w:tcPr>
          <w:p w:rsidR="004F7C2C" w:rsidRPr="001504EA" w:rsidRDefault="004F7C2C" w:rsidP="004F7C2C">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126,274.64</w:t>
            </w:r>
          </w:p>
        </w:tc>
        <w:tc>
          <w:tcPr>
            <w:tcW w:w="777" w:type="pct"/>
            <w:tcBorders>
              <w:bottom w:val="single" w:sz="4" w:space="0" w:color="auto"/>
            </w:tcBorders>
            <w:vAlign w:val="center"/>
          </w:tcPr>
          <w:p w:rsidR="004F7C2C" w:rsidRPr="001504EA" w:rsidRDefault="004F7C2C" w:rsidP="004F7C2C">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122,202.24</w:t>
            </w:r>
          </w:p>
        </w:tc>
        <w:tc>
          <w:tcPr>
            <w:tcW w:w="778" w:type="pct"/>
            <w:tcBorders>
              <w:bottom w:val="single" w:sz="4" w:space="0" w:color="auto"/>
            </w:tcBorders>
            <w:vAlign w:val="center"/>
          </w:tcPr>
          <w:p w:rsidR="004F7C2C" w:rsidRPr="001504EA" w:rsidRDefault="004F7C2C" w:rsidP="004F7C2C">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119,051.76</w:t>
            </w:r>
          </w:p>
        </w:tc>
        <w:tc>
          <w:tcPr>
            <w:tcW w:w="778" w:type="pct"/>
            <w:tcBorders>
              <w:bottom w:val="single" w:sz="4" w:space="0" w:color="auto"/>
            </w:tcBorders>
            <w:vAlign w:val="center"/>
          </w:tcPr>
          <w:p w:rsidR="004F7C2C" w:rsidRPr="001504EA" w:rsidRDefault="004F7C2C" w:rsidP="008F17B8">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125,562.36</w:t>
            </w:r>
          </w:p>
        </w:tc>
      </w:tr>
      <w:tr w:rsidR="004F7C2C" w:rsidRPr="00C073B5" w:rsidTr="004F7C2C">
        <w:trPr>
          <w:trHeight w:val="425"/>
          <w:jc w:val="center"/>
        </w:trPr>
        <w:tc>
          <w:tcPr>
            <w:tcW w:w="1112" w:type="pct"/>
            <w:vAlign w:val="center"/>
          </w:tcPr>
          <w:p w:rsidR="004F7C2C" w:rsidRPr="001E248B" w:rsidRDefault="004F7C2C" w:rsidP="00B66479">
            <w:pPr>
              <w:pStyle w:val="Prrafodelista"/>
              <w:spacing w:line="240" w:lineRule="auto"/>
              <w:ind w:left="0"/>
              <w:rPr>
                <w:rFonts w:asciiTheme="minorHAnsi" w:hAnsiTheme="minorHAnsi" w:cstheme="minorHAnsi"/>
                <w:b/>
                <w:sz w:val="18"/>
                <w:szCs w:val="18"/>
              </w:rPr>
            </w:pPr>
            <w:r w:rsidRPr="001E248B">
              <w:rPr>
                <w:rFonts w:asciiTheme="minorHAnsi" w:hAnsiTheme="minorHAnsi" w:cstheme="minorHAnsi"/>
                <w:b/>
                <w:sz w:val="18"/>
                <w:szCs w:val="18"/>
              </w:rPr>
              <w:t>Total</w:t>
            </w:r>
          </w:p>
        </w:tc>
        <w:tc>
          <w:tcPr>
            <w:tcW w:w="777" w:type="pct"/>
            <w:vAlign w:val="center"/>
          </w:tcPr>
          <w:p w:rsidR="004F7C2C" w:rsidRPr="001E248B" w:rsidRDefault="004F7C2C" w:rsidP="004F7C2C">
            <w:pPr>
              <w:pStyle w:val="Prrafodelista"/>
              <w:spacing w:after="0" w:line="240" w:lineRule="auto"/>
              <w:ind w:left="0"/>
              <w:jc w:val="center"/>
              <w:rPr>
                <w:rFonts w:asciiTheme="minorHAnsi" w:hAnsiTheme="minorHAnsi" w:cstheme="minorHAnsi"/>
                <w:b/>
                <w:sz w:val="18"/>
                <w:szCs w:val="18"/>
              </w:rPr>
            </w:pPr>
            <w:r w:rsidRPr="001E248B">
              <w:rPr>
                <w:rFonts w:asciiTheme="minorHAnsi" w:hAnsiTheme="minorHAnsi" w:cstheme="minorHAnsi"/>
                <w:b/>
                <w:sz w:val="18"/>
                <w:szCs w:val="18"/>
              </w:rPr>
              <w:t>1,417 45</w:t>
            </w:r>
            <w:r w:rsidR="00BC053B" w:rsidRPr="001E248B">
              <w:rPr>
                <w:rFonts w:asciiTheme="minorHAnsi" w:hAnsiTheme="minorHAnsi" w:cstheme="minorHAnsi"/>
                <w:b/>
                <w:sz w:val="18"/>
                <w:szCs w:val="18"/>
              </w:rPr>
              <w:t>2.72</w:t>
            </w:r>
          </w:p>
        </w:tc>
        <w:tc>
          <w:tcPr>
            <w:tcW w:w="778" w:type="pct"/>
            <w:vAlign w:val="center"/>
          </w:tcPr>
          <w:p w:rsidR="004F7C2C" w:rsidRPr="001E248B" w:rsidRDefault="004F7C2C" w:rsidP="004F7C2C">
            <w:pPr>
              <w:pStyle w:val="Prrafodelista"/>
              <w:spacing w:after="0" w:line="240" w:lineRule="auto"/>
              <w:ind w:left="0"/>
              <w:jc w:val="center"/>
              <w:rPr>
                <w:rFonts w:asciiTheme="minorHAnsi" w:hAnsiTheme="minorHAnsi" w:cstheme="minorHAnsi"/>
                <w:b/>
                <w:sz w:val="18"/>
                <w:szCs w:val="18"/>
              </w:rPr>
            </w:pPr>
            <w:r w:rsidRPr="001E248B">
              <w:rPr>
                <w:rFonts w:asciiTheme="minorHAnsi" w:hAnsiTheme="minorHAnsi" w:cstheme="minorHAnsi"/>
                <w:b/>
                <w:sz w:val="18"/>
                <w:szCs w:val="18"/>
              </w:rPr>
              <w:t>1</w:t>
            </w:r>
            <w:r w:rsidR="00C37DBE" w:rsidRPr="001E248B">
              <w:rPr>
                <w:rFonts w:asciiTheme="minorHAnsi" w:hAnsiTheme="minorHAnsi" w:cstheme="minorHAnsi"/>
                <w:b/>
                <w:sz w:val="18"/>
                <w:szCs w:val="18"/>
              </w:rPr>
              <w:t>,</w:t>
            </w:r>
            <w:r w:rsidRPr="001E248B">
              <w:rPr>
                <w:rFonts w:asciiTheme="minorHAnsi" w:hAnsiTheme="minorHAnsi" w:cstheme="minorHAnsi"/>
                <w:b/>
                <w:sz w:val="18"/>
                <w:szCs w:val="18"/>
              </w:rPr>
              <w:t>510,677.00</w:t>
            </w:r>
          </w:p>
        </w:tc>
        <w:tc>
          <w:tcPr>
            <w:tcW w:w="777" w:type="pct"/>
            <w:vAlign w:val="center"/>
          </w:tcPr>
          <w:p w:rsidR="004F7C2C" w:rsidRPr="001E248B" w:rsidRDefault="004F7C2C" w:rsidP="004F7C2C">
            <w:pPr>
              <w:pStyle w:val="Prrafodelista"/>
              <w:spacing w:after="0" w:line="240" w:lineRule="auto"/>
              <w:ind w:left="0"/>
              <w:jc w:val="center"/>
              <w:rPr>
                <w:rFonts w:asciiTheme="minorHAnsi" w:hAnsiTheme="minorHAnsi" w:cstheme="minorHAnsi"/>
                <w:b/>
                <w:sz w:val="18"/>
                <w:szCs w:val="18"/>
              </w:rPr>
            </w:pPr>
            <w:r w:rsidRPr="001E248B">
              <w:rPr>
                <w:rFonts w:asciiTheme="minorHAnsi" w:hAnsiTheme="minorHAnsi" w:cstheme="minorHAnsi"/>
                <w:b/>
                <w:sz w:val="18"/>
                <w:szCs w:val="18"/>
              </w:rPr>
              <w:t>1,619,728.32</w:t>
            </w:r>
          </w:p>
        </w:tc>
        <w:tc>
          <w:tcPr>
            <w:tcW w:w="778" w:type="pct"/>
            <w:vAlign w:val="center"/>
          </w:tcPr>
          <w:p w:rsidR="004F7C2C" w:rsidRPr="001E248B" w:rsidRDefault="004F7C2C" w:rsidP="004F7C2C">
            <w:pPr>
              <w:spacing w:after="0"/>
              <w:jc w:val="center"/>
              <w:rPr>
                <w:rFonts w:asciiTheme="minorHAnsi" w:hAnsiTheme="minorHAnsi" w:cstheme="minorHAnsi"/>
                <w:b/>
                <w:sz w:val="18"/>
                <w:szCs w:val="18"/>
              </w:rPr>
            </w:pPr>
            <w:r w:rsidRPr="001E248B">
              <w:rPr>
                <w:rFonts w:asciiTheme="minorHAnsi" w:hAnsiTheme="minorHAnsi" w:cstheme="minorHAnsi"/>
                <w:b/>
                <w:sz w:val="18"/>
                <w:szCs w:val="18"/>
              </w:rPr>
              <w:t>1,627,053.56</w:t>
            </w:r>
          </w:p>
        </w:tc>
        <w:tc>
          <w:tcPr>
            <w:tcW w:w="778" w:type="pct"/>
            <w:vAlign w:val="center"/>
          </w:tcPr>
          <w:p w:rsidR="004F7C2C" w:rsidRPr="001E248B" w:rsidRDefault="004F7C2C" w:rsidP="004F7C2C">
            <w:pPr>
              <w:spacing w:after="0"/>
              <w:jc w:val="center"/>
              <w:rPr>
                <w:rFonts w:asciiTheme="minorHAnsi" w:hAnsiTheme="minorHAnsi" w:cstheme="minorHAnsi"/>
                <w:b/>
                <w:sz w:val="18"/>
                <w:szCs w:val="18"/>
              </w:rPr>
            </w:pPr>
            <w:r w:rsidRPr="001E248B">
              <w:rPr>
                <w:rFonts w:asciiTheme="minorHAnsi" w:hAnsiTheme="minorHAnsi" w:cstheme="minorHAnsi"/>
                <w:b/>
                <w:sz w:val="18"/>
                <w:szCs w:val="18"/>
              </w:rPr>
              <w:t>1</w:t>
            </w:r>
            <w:r w:rsidR="00C37DBE" w:rsidRPr="001E248B">
              <w:rPr>
                <w:rFonts w:asciiTheme="minorHAnsi" w:hAnsiTheme="minorHAnsi" w:cstheme="minorHAnsi"/>
                <w:b/>
                <w:sz w:val="18"/>
                <w:szCs w:val="18"/>
              </w:rPr>
              <w:t>,</w:t>
            </w:r>
            <w:r w:rsidRPr="001E248B">
              <w:rPr>
                <w:rFonts w:asciiTheme="minorHAnsi" w:hAnsiTheme="minorHAnsi" w:cstheme="minorHAnsi"/>
                <w:b/>
                <w:sz w:val="18"/>
                <w:szCs w:val="18"/>
              </w:rPr>
              <w:t>726,638.42</w:t>
            </w:r>
          </w:p>
        </w:tc>
      </w:tr>
      <w:tr w:rsidR="004F7C2C" w:rsidRPr="00C073B5" w:rsidTr="004F7C2C">
        <w:trPr>
          <w:trHeight w:val="425"/>
          <w:jc w:val="center"/>
        </w:trPr>
        <w:tc>
          <w:tcPr>
            <w:tcW w:w="1112" w:type="pct"/>
            <w:vAlign w:val="center"/>
          </w:tcPr>
          <w:p w:rsidR="004F7C2C" w:rsidRPr="00F17333" w:rsidRDefault="004F7C2C" w:rsidP="00B66479">
            <w:pPr>
              <w:pStyle w:val="Prrafodelista"/>
              <w:spacing w:line="240" w:lineRule="auto"/>
              <w:ind w:left="0"/>
              <w:rPr>
                <w:rFonts w:asciiTheme="minorHAnsi" w:hAnsiTheme="minorHAnsi" w:cstheme="minorHAnsi"/>
                <w:sz w:val="18"/>
                <w:szCs w:val="18"/>
              </w:rPr>
            </w:pPr>
            <w:r w:rsidRPr="00F17333">
              <w:rPr>
                <w:rFonts w:asciiTheme="minorHAnsi" w:hAnsiTheme="minorHAnsi" w:cstheme="minorHAnsi"/>
                <w:sz w:val="18"/>
                <w:szCs w:val="18"/>
              </w:rPr>
              <w:t>Peso porcentual (con relación al total recursos, gastos e insumos)</w:t>
            </w:r>
          </w:p>
        </w:tc>
        <w:tc>
          <w:tcPr>
            <w:tcW w:w="777" w:type="pct"/>
            <w:vAlign w:val="center"/>
          </w:tcPr>
          <w:p w:rsidR="004F7C2C" w:rsidRPr="001504EA" w:rsidRDefault="004F7C2C" w:rsidP="004F7C2C">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88.02%</w:t>
            </w:r>
          </w:p>
        </w:tc>
        <w:tc>
          <w:tcPr>
            <w:tcW w:w="778" w:type="pct"/>
            <w:vAlign w:val="center"/>
          </w:tcPr>
          <w:p w:rsidR="004F7C2C" w:rsidRPr="001504EA" w:rsidRDefault="004F7C2C" w:rsidP="004F7C2C">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86.56%</w:t>
            </w:r>
          </w:p>
        </w:tc>
        <w:tc>
          <w:tcPr>
            <w:tcW w:w="777" w:type="pct"/>
            <w:vAlign w:val="center"/>
          </w:tcPr>
          <w:p w:rsidR="004F7C2C" w:rsidRPr="001504EA" w:rsidRDefault="004F7C2C" w:rsidP="004F7C2C">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89.80%</w:t>
            </w:r>
          </w:p>
        </w:tc>
        <w:tc>
          <w:tcPr>
            <w:tcW w:w="778" w:type="pct"/>
            <w:vAlign w:val="center"/>
          </w:tcPr>
          <w:p w:rsidR="004F7C2C" w:rsidRPr="001504EA" w:rsidRDefault="004F7C2C" w:rsidP="004F7C2C">
            <w:pPr>
              <w:spacing w:after="0"/>
              <w:jc w:val="center"/>
              <w:rPr>
                <w:rFonts w:asciiTheme="minorHAnsi" w:hAnsiTheme="minorHAnsi" w:cstheme="minorHAnsi"/>
                <w:sz w:val="18"/>
                <w:szCs w:val="18"/>
              </w:rPr>
            </w:pPr>
            <w:r w:rsidRPr="001504EA">
              <w:rPr>
                <w:rFonts w:asciiTheme="minorHAnsi" w:hAnsiTheme="minorHAnsi" w:cstheme="minorHAnsi"/>
                <w:sz w:val="18"/>
                <w:szCs w:val="18"/>
              </w:rPr>
              <w:t>90.95%</w:t>
            </w:r>
          </w:p>
        </w:tc>
        <w:tc>
          <w:tcPr>
            <w:tcW w:w="778" w:type="pct"/>
            <w:vAlign w:val="center"/>
          </w:tcPr>
          <w:p w:rsidR="004F7C2C" w:rsidRPr="001504EA" w:rsidRDefault="004F7C2C" w:rsidP="004F7C2C">
            <w:pPr>
              <w:spacing w:after="0"/>
              <w:jc w:val="center"/>
              <w:rPr>
                <w:rFonts w:asciiTheme="minorHAnsi" w:hAnsiTheme="minorHAnsi" w:cstheme="minorHAnsi"/>
                <w:sz w:val="18"/>
                <w:szCs w:val="18"/>
              </w:rPr>
            </w:pPr>
            <w:r w:rsidRPr="001504EA">
              <w:rPr>
                <w:rFonts w:asciiTheme="minorHAnsi" w:hAnsiTheme="minorHAnsi" w:cstheme="minorHAnsi"/>
                <w:sz w:val="18"/>
                <w:szCs w:val="18"/>
              </w:rPr>
              <w:t>92.92%</w:t>
            </w:r>
          </w:p>
        </w:tc>
      </w:tr>
    </w:tbl>
    <w:p w:rsidR="0038633B" w:rsidRPr="00974B5F" w:rsidRDefault="0038633B" w:rsidP="00426CA4">
      <w:pPr>
        <w:pStyle w:val="Textoindependiente"/>
        <w:spacing w:line="240" w:lineRule="auto"/>
        <w:jc w:val="both"/>
        <w:rPr>
          <w:rFonts w:ascii="Calibri" w:eastAsia="Calibri" w:hAnsi="Calibri"/>
          <w:sz w:val="24"/>
          <w:szCs w:val="24"/>
          <w:lang w:val="es-SV" w:eastAsia="en-US"/>
        </w:rPr>
      </w:pPr>
    </w:p>
    <w:p w:rsidR="00D25C89" w:rsidRDefault="00D25C89" w:rsidP="00426CA4">
      <w:pPr>
        <w:pStyle w:val="Textoindependiente"/>
        <w:spacing w:line="240" w:lineRule="auto"/>
        <w:jc w:val="both"/>
        <w:rPr>
          <w:rFonts w:ascii="Calibri" w:eastAsia="Calibri" w:hAnsi="Calibri"/>
          <w:sz w:val="24"/>
          <w:szCs w:val="24"/>
          <w:lang w:val="es-SV" w:eastAsia="en-US"/>
        </w:rPr>
      </w:pPr>
    </w:p>
    <w:p w:rsidR="00E62C93" w:rsidRDefault="00E62C93" w:rsidP="00426CA4">
      <w:pPr>
        <w:pStyle w:val="Textoindependiente"/>
        <w:spacing w:line="240" w:lineRule="auto"/>
        <w:jc w:val="both"/>
        <w:rPr>
          <w:rFonts w:ascii="Calibri" w:eastAsia="Calibri" w:hAnsi="Calibri"/>
          <w:sz w:val="24"/>
          <w:szCs w:val="24"/>
          <w:lang w:val="es-SV" w:eastAsia="en-US"/>
        </w:rPr>
      </w:pPr>
    </w:p>
    <w:p w:rsidR="00B324A0" w:rsidRDefault="00B324A0" w:rsidP="00426CA4">
      <w:pPr>
        <w:pStyle w:val="Textoindependiente"/>
        <w:spacing w:line="240" w:lineRule="auto"/>
        <w:jc w:val="both"/>
        <w:rPr>
          <w:rFonts w:ascii="Calibri" w:eastAsia="Calibri" w:hAnsi="Calibri"/>
          <w:sz w:val="24"/>
          <w:szCs w:val="24"/>
          <w:lang w:val="es-SV" w:eastAsia="en-US"/>
        </w:rPr>
      </w:pPr>
    </w:p>
    <w:p w:rsidR="00B324A0" w:rsidRDefault="00B324A0" w:rsidP="00426CA4">
      <w:pPr>
        <w:pStyle w:val="Textoindependiente"/>
        <w:spacing w:line="240" w:lineRule="auto"/>
        <w:jc w:val="both"/>
        <w:rPr>
          <w:rFonts w:ascii="Calibri" w:eastAsia="Calibri" w:hAnsi="Calibri"/>
          <w:sz w:val="24"/>
          <w:szCs w:val="24"/>
          <w:lang w:val="es-SV" w:eastAsia="en-US"/>
        </w:rPr>
      </w:pPr>
    </w:p>
    <w:p w:rsidR="00B324A0" w:rsidRDefault="00B324A0" w:rsidP="00426CA4">
      <w:pPr>
        <w:pStyle w:val="Textoindependiente"/>
        <w:spacing w:line="240" w:lineRule="auto"/>
        <w:jc w:val="both"/>
        <w:rPr>
          <w:rFonts w:ascii="Calibri" w:eastAsia="Calibri" w:hAnsi="Calibri"/>
          <w:sz w:val="24"/>
          <w:szCs w:val="24"/>
          <w:lang w:val="es-SV" w:eastAsia="en-US"/>
        </w:rPr>
      </w:pPr>
    </w:p>
    <w:p w:rsidR="00B324A0" w:rsidRPr="00974B5F" w:rsidRDefault="00B324A0" w:rsidP="00426CA4">
      <w:pPr>
        <w:pStyle w:val="Textoindependiente"/>
        <w:spacing w:line="240" w:lineRule="auto"/>
        <w:jc w:val="both"/>
        <w:rPr>
          <w:rFonts w:ascii="Calibri" w:eastAsia="Calibri" w:hAnsi="Calibri"/>
          <w:sz w:val="24"/>
          <w:szCs w:val="24"/>
          <w:lang w:val="es-SV" w:eastAsia="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1"/>
        <w:gridCol w:w="1418"/>
        <w:gridCol w:w="1518"/>
        <w:gridCol w:w="1440"/>
        <w:gridCol w:w="1440"/>
        <w:gridCol w:w="1440"/>
      </w:tblGrid>
      <w:tr w:rsidR="00D25C89" w:rsidRPr="00F17333" w:rsidTr="00D25C89">
        <w:trPr>
          <w:trHeight w:val="711"/>
          <w:jc w:val="center"/>
        </w:trPr>
        <w:tc>
          <w:tcPr>
            <w:tcW w:w="1114" w:type="pct"/>
            <w:tcBorders>
              <w:bottom w:val="double" w:sz="4" w:space="0" w:color="auto"/>
            </w:tcBorders>
            <w:vAlign w:val="center"/>
          </w:tcPr>
          <w:p w:rsidR="00D25C89" w:rsidRPr="00F17333" w:rsidRDefault="00D25C89" w:rsidP="00B66479">
            <w:pPr>
              <w:pStyle w:val="Prrafodelista"/>
              <w:spacing w:line="240" w:lineRule="auto"/>
              <w:ind w:left="0"/>
              <w:jc w:val="center"/>
              <w:rPr>
                <w:rFonts w:asciiTheme="minorHAnsi" w:hAnsiTheme="minorHAnsi" w:cstheme="minorHAnsi"/>
                <w:b/>
              </w:rPr>
            </w:pPr>
            <w:r w:rsidRPr="00F17333">
              <w:rPr>
                <w:rFonts w:asciiTheme="minorHAnsi" w:hAnsiTheme="minorHAnsi" w:cstheme="minorHAnsi"/>
                <w:b/>
              </w:rPr>
              <w:lastRenderedPageBreak/>
              <w:t>Servicio</w:t>
            </w:r>
          </w:p>
        </w:tc>
        <w:tc>
          <w:tcPr>
            <w:tcW w:w="759" w:type="pct"/>
            <w:tcBorders>
              <w:bottom w:val="double" w:sz="4" w:space="0" w:color="auto"/>
            </w:tcBorders>
            <w:vAlign w:val="center"/>
          </w:tcPr>
          <w:p w:rsidR="00D25C89" w:rsidRPr="00F17333" w:rsidRDefault="00D25C89" w:rsidP="00B66479">
            <w:pPr>
              <w:pStyle w:val="Prrafodelista"/>
              <w:spacing w:line="240" w:lineRule="auto"/>
              <w:ind w:left="0"/>
              <w:jc w:val="center"/>
              <w:rPr>
                <w:rFonts w:asciiTheme="minorHAnsi" w:hAnsiTheme="minorHAnsi" w:cstheme="minorHAnsi"/>
                <w:b/>
              </w:rPr>
            </w:pPr>
            <w:r w:rsidRPr="00F17333">
              <w:rPr>
                <w:rFonts w:asciiTheme="minorHAnsi" w:hAnsiTheme="minorHAnsi" w:cstheme="minorHAnsi"/>
                <w:b/>
              </w:rPr>
              <w:t>Gastos Generales en el 2014</w:t>
            </w:r>
          </w:p>
          <w:p w:rsidR="00D25C89" w:rsidRPr="00F17333" w:rsidRDefault="00D25C89" w:rsidP="00B66479">
            <w:pPr>
              <w:pStyle w:val="Prrafodelista"/>
              <w:spacing w:line="240" w:lineRule="auto"/>
              <w:ind w:left="0"/>
              <w:jc w:val="center"/>
              <w:rPr>
                <w:rFonts w:asciiTheme="minorHAnsi" w:hAnsiTheme="minorHAnsi" w:cstheme="minorHAnsi"/>
                <w:b/>
              </w:rPr>
            </w:pPr>
            <w:r w:rsidRPr="00F17333">
              <w:rPr>
                <w:rFonts w:asciiTheme="minorHAnsi" w:hAnsiTheme="minorHAnsi" w:cstheme="minorHAnsi"/>
                <w:b/>
              </w:rPr>
              <w:t>($)</w:t>
            </w:r>
          </w:p>
        </w:tc>
        <w:tc>
          <w:tcPr>
            <w:tcW w:w="813" w:type="pct"/>
            <w:tcBorders>
              <w:bottom w:val="double" w:sz="4" w:space="0" w:color="auto"/>
            </w:tcBorders>
            <w:vAlign w:val="center"/>
          </w:tcPr>
          <w:p w:rsidR="00D25C89" w:rsidRPr="00F17333" w:rsidRDefault="00D25C89" w:rsidP="00B66479">
            <w:pPr>
              <w:pStyle w:val="Prrafodelista"/>
              <w:spacing w:line="240" w:lineRule="auto"/>
              <w:ind w:left="0"/>
              <w:jc w:val="center"/>
              <w:rPr>
                <w:rFonts w:asciiTheme="minorHAnsi" w:hAnsiTheme="minorHAnsi" w:cstheme="minorHAnsi"/>
                <w:b/>
              </w:rPr>
            </w:pPr>
            <w:r w:rsidRPr="00F17333">
              <w:rPr>
                <w:rFonts w:asciiTheme="minorHAnsi" w:hAnsiTheme="minorHAnsi" w:cstheme="minorHAnsi"/>
                <w:b/>
              </w:rPr>
              <w:t>Gastos Generales en el 2015</w:t>
            </w:r>
          </w:p>
          <w:p w:rsidR="00D25C89" w:rsidRPr="00F17333" w:rsidRDefault="00D25C89" w:rsidP="00B66479">
            <w:pPr>
              <w:pStyle w:val="Prrafodelista"/>
              <w:spacing w:line="240" w:lineRule="auto"/>
              <w:ind w:left="0"/>
              <w:jc w:val="center"/>
              <w:rPr>
                <w:rFonts w:asciiTheme="minorHAnsi" w:hAnsiTheme="minorHAnsi" w:cstheme="minorHAnsi"/>
                <w:b/>
              </w:rPr>
            </w:pPr>
            <w:r w:rsidRPr="00F17333">
              <w:rPr>
                <w:rFonts w:asciiTheme="minorHAnsi" w:hAnsiTheme="minorHAnsi" w:cstheme="minorHAnsi"/>
                <w:b/>
              </w:rPr>
              <w:t>($)</w:t>
            </w:r>
          </w:p>
        </w:tc>
        <w:tc>
          <w:tcPr>
            <w:tcW w:w="771" w:type="pct"/>
            <w:tcBorders>
              <w:bottom w:val="double" w:sz="4" w:space="0" w:color="auto"/>
            </w:tcBorders>
            <w:vAlign w:val="center"/>
          </w:tcPr>
          <w:p w:rsidR="00D25C89" w:rsidRPr="00F17333" w:rsidRDefault="00D25C89" w:rsidP="00B66479">
            <w:pPr>
              <w:pStyle w:val="Prrafodelista"/>
              <w:spacing w:line="240" w:lineRule="auto"/>
              <w:ind w:left="0"/>
              <w:jc w:val="center"/>
              <w:rPr>
                <w:rFonts w:asciiTheme="minorHAnsi" w:hAnsiTheme="minorHAnsi" w:cstheme="minorHAnsi"/>
                <w:b/>
              </w:rPr>
            </w:pPr>
            <w:r w:rsidRPr="00F17333">
              <w:rPr>
                <w:rFonts w:asciiTheme="minorHAnsi" w:hAnsiTheme="minorHAnsi" w:cstheme="minorHAnsi"/>
                <w:b/>
              </w:rPr>
              <w:t>Gastos Generales en el 2016</w:t>
            </w:r>
          </w:p>
          <w:p w:rsidR="00D25C89" w:rsidRPr="00F17333" w:rsidRDefault="00D25C89" w:rsidP="00B66479">
            <w:pPr>
              <w:pStyle w:val="Prrafodelista"/>
              <w:spacing w:line="240" w:lineRule="auto"/>
              <w:ind w:left="0"/>
              <w:jc w:val="center"/>
              <w:rPr>
                <w:rFonts w:asciiTheme="minorHAnsi" w:hAnsiTheme="minorHAnsi" w:cstheme="minorHAnsi"/>
                <w:b/>
              </w:rPr>
            </w:pPr>
            <w:r w:rsidRPr="00F17333">
              <w:rPr>
                <w:rFonts w:asciiTheme="minorHAnsi" w:hAnsiTheme="minorHAnsi" w:cstheme="minorHAnsi"/>
                <w:b/>
              </w:rPr>
              <w:t>($)</w:t>
            </w:r>
          </w:p>
        </w:tc>
        <w:tc>
          <w:tcPr>
            <w:tcW w:w="771" w:type="pct"/>
            <w:tcBorders>
              <w:bottom w:val="double" w:sz="4" w:space="0" w:color="auto"/>
            </w:tcBorders>
            <w:vAlign w:val="center"/>
          </w:tcPr>
          <w:p w:rsidR="00D25C89" w:rsidRPr="00C66261" w:rsidRDefault="00D25C89" w:rsidP="00B66479">
            <w:pPr>
              <w:pStyle w:val="Prrafodelista"/>
              <w:spacing w:line="240" w:lineRule="auto"/>
              <w:ind w:left="0"/>
              <w:jc w:val="center"/>
              <w:rPr>
                <w:rFonts w:asciiTheme="minorHAnsi" w:hAnsiTheme="minorHAnsi" w:cstheme="minorHAnsi"/>
                <w:b/>
              </w:rPr>
            </w:pPr>
            <w:r w:rsidRPr="00C66261">
              <w:rPr>
                <w:rFonts w:asciiTheme="minorHAnsi" w:hAnsiTheme="minorHAnsi" w:cstheme="minorHAnsi"/>
                <w:b/>
              </w:rPr>
              <w:t xml:space="preserve">Gastos Generales en el 2017 </w:t>
            </w:r>
          </w:p>
          <w:p w:rsidR="00D25C89" w:rsidRPr="00F17333" w:rsidRDefault="00D25C89" w:rsidP="00B66479">
            <w:pPr>
              <w:pStyle w:val="Prrafodelista"/>
              <w:spacing w:line="240" w:lineRule="auto"/>
              <w:ind w:left="0"/>
              <w:jc w:val="center"/>
              <w:rPr>
                <w:rFonts w:asciiTheme="minorHAnsi" w:hAnsiTheme="minorHAnsi" w:cstheme="minorHAnsi"/>
                <w:b/>
              </w:rPr>
            </w:pPr>
            <w:r w:rsidRPr="00C66261">
              <w:rPr>
                <w:rFonts w:asciiTheme="minorHAnsi" w:hAnsiTheme="minorHAnsi" w:cstheme="minorHAnsi"/>
                <w:b/>
              </w:rPr>
              <w:t>($)</w:t>
            </w:r>
          </w:p>
        </w:tc>
        <w:tc>
          <w:tcPr>
            <w:tcW w:w="771" w:type="pct"/>
            <w:tcBorders>
              <w:bottom w:val="double" w:sz="4" w:space="0" w:color="auto"/>
            </w:tcBorders>
            <w:vAlign w:val="center"/>
          </w:tcPr>
          <w:p w:rsidR="00D25C89" w:rsidRPr="00F17333" w:rsidRDefault="00D25C89" w:rsidP="00B66479">
            <w:pPr>
              <w:pStyle w:val="Prrafodelista"/>
              <w:spacing w:after="0" w:line="240" w:lineRule="auto"/>
              <w:ind w:left="0"/>
              <w:jc w:val="center"/>
              <w:rPr>
                <w:rFonts w:asciiTheme="minorHAnsi" w:hAnsiTheme="minorHAnsi" w:cstheme="minorHAnsi"/>
                <w:b/>
              </w:rPr>
            </w:pPr>
            <w:r w:rsidRPr="00F17333">
              <w:rPr>
                <w:rFonts w:asciiTheme="minorHAnsi" w:hAnsiTheme="minorHAnsi" w:cstheme="minorHAnsi"/>
                <w:b/>
              </w:rPr>
              <w:t>Gastos Generales en el 2018 (Proyección)</w:t>
            </w:r>
          </w:p>
          <w:p w:rsidR="00D25C89" w:rsidRPr="00F17333" w:rsidRDefault="00D25C89" w:rsidP="00B66479">
            <w:pPr>
              <w:pStyle w:val="Prrafodelista"/>
              <w:spacing w:after="0" w:line="240" w:lineRule="auto"/>
              <w:ind w:left="0"/>
              <w:jc w:val="center"/>
              <w:rPr>
                <w:rFonts w:asciiTheme="minorHAnsi" w:hAnsiTheme="minorHAnsi" w:cstheme="minorHAnsi"/>
                <w:b/>
              </w:rPr>
            </w:pPr>
            <w:r w:rsidRPr="00F17333">
              <w:rPr>
                <w:rFonts w:asciiTheme="minorHAnsi" w:hAnsiTheme="minorHAnsi" w:cstheme="minorHAnsi"/>
                <w:b/>
              </w:rPr>
              <w:t>($)</w:t>
            </w:r>
          </w:p>
        </w:tc>
      </w:tr>
      <w:tr w:rsidR="00D25C89" w:rsidRPr="00182487" w:rsidTr="00D25C89">
        <w:trPr>
          <w:trHeight w:val="425"/>
          <w:jc w:val="center"/>
        </w:trPr>
        <w:tc>
          <w:tcPr>
            <w:tcW w:w="1114" w:type="pct"/>
            <w:tcBorders>
              <w:top w:val="double" w:sz="4" w:space="0" w:color="auto"/>
            </w:tcBorders>
            <w:vAlign w:val="center"/>
          </w:tcPr>
          <w:p w:rsidR="00D25C89" w:rsidRPr="00F17333" w:rsidRDefault="00D25C89" w:rsidP="00B66479">
            <w:pPr>
              <w:pStyle w:val="Prrafodelista"/>
              <w:spacing w:line="240" w:lineRule="auto"/>
              <w:ind w:left="0"/>
              <w:rPr>
                <w:rFonts w:asciiTheme="minorHAnsi" w:hAnsiTheme="minorHAnsi" w:cstheme="minorHAnsi"/>
                <w:sz w:val="18"/>
                <w:szCs w:val="18"/>
              </w:rPr>
            </w:pPr>
            <w:r w:rsidRPr="00F17333">
              <w:rPr>
                <w:rFonts w:asciiTheme="minorHAnsi" w:hAnsiTheme="minorHAnsi" w:cstheme="minorHAnsi"/>
                <w:sz w:val="18"/>
                <w:szCs w:val="18"/>
              </w:rPr>
              <w:t>Asistencial</w:t>
            </w:r>
          </w:p>
        </w:tc>
        <w:tc>
          <w:tcPr>
            <w:tcW w:w="759" w:type="pct"/>
            <w:tcBorders>
              <w:top w:val="double" w:sz="4" w:space="0" w:color="auto"/>
            </w:tcBorders>
            <w:vAlign w:val="center"/>
          </w:tcPr>
          <w:p w:rsidR="00D25C89" w:rsidRPr="001504EA" w:rsidRDefault="00D25C89"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4,258.64</w:t>
            </w:r>
          </w:p>
        </w:tc>
        <w:tc>
          <w:tcPr>
            <w:tcW w:w="813" w:type="pct"/>
            <w:tcBorders>
              <w:top w:val="double" w:sz="4" w:space="0" w:color="auto"/>
            </w:tcBorders>
            <w:vAlign w:val="center"/>
          </w:tcPr>
          <w:p w:rsidR="00D25C89" w:rsidRPr="001504EA" w:rsidRDefault="00D25C89"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3,542.30</w:t>
            </w:r>
          </w:p>
        </w:tc>
        <w:tc>
          <w:tcPr>
            <w:tcW w:w="771" w:type="pct"/>
            <w:tcBorders>
              <w:top w:val="double" w:sz="4" w:space="0" w:color="auto"/>
            </w:tcBorders>
            <w:vAlign w:val="center"/>
          </w:tcPr>
          <w:p w:rsidR="00D25C89" w:rsidRPr="001504EA" w:rsidRDefault="00D25C89"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2,680.67</w:t>
            </w:r>
          </w:p>
        </w:tc>
        <w:tc>
          <w:tcPr>
            <w:tcW w:w="771" w:type="pct"/>
            <w:tcBorders>
              <w:top w:val="double" w:sz="4" w:space="0" w:color="auto"/>
            </w:tcBorders>
            <w:vAlign w:val="center"/>
          </w:tcPr>
          <w:p w:rsidR="00D25C89" w:rsidRPr="001504EA" w:rsidRDefault="00D25C89"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2,710.42</w:t>
            </w:r>
          </w:p>
        </w:tc>
        <w:tc>
          <w:tcPr>
            <w:tcW w:w="771" w:type="pct"/>
            <w:tcBorders>
              <w:top w:val="double" w:sz="4" w:space="0" w:color="auto"/>
            </w:tcBorders>
            <w:vAlign w:val="center"/>
          </w:tcPr>
          <w:p w:rsidR="00D25C89" w:rsidRPr="001504EA" w:rsidRDefault="00D25C89"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10,385.10</w:t>
            </w:r>
          </w:p>
        </w:tc>
      </w:tr>
      <w:tr w:rsidR="00D25C89" w:rsidRPr="00182487" w:rsidTr="00D25C89">
        <w:trPr>
          <w:trHeight w:val="425"/>
          <w:jc w:val="center"/>
        </w:trPr>
        <w:tc>
          <w:tcPr>
            <w:tcW w:w="1114" w:type="pct"/>
            <w:vAlign w:val="center"/>
          </w:tcPr>
          <w:p w:rsidR="00D25C89" w:rsidRPr="00F17333" w:rsidRDefault="00D25C89" w:rsidP="00B66479">
            <w:pPr>
              <w:pStyle w:val="Prrafodelista"/>
              <w:spacing w:line="240" w:lineRule="auto"/>
              <w:ind w:left="0"/>
              <w:rPr>
                <w:rFonts w:asciiTheme="minorHAnsi" w:hAnsiTheme="minorHAnsi" w:cstheme="minorHAnsi"/>
                <w:sz w:val="18"/>
                <w:szCs w:val="18"/>
              </w:rPr>
            </w:pPr>
            <w:r w:rsidRPr="00F17333">
              <w:rPr>
                <w:rFonts w:asciiTheme="minorHAnsi" w:hAnsiTheme="minorHAnsi" w:cstheme="minorHAnsi"/>
                <w:sz w:val="18"/>
                <w:szCs w:val="18"/>
              </w:rPr>
              <w:t>Apoyo diagnóstico y tratamiento</w:t>
            </w:r>
          </w:p>
        </w:tc>
        <w:tc>
          <w:tcPr>
            <w:tcW w:w="759" w:type="pct"/>
            <w:vAlign w:val="center"/>
          </w:tcPr>
          <w:p w:rsidR="00D25C89" w:rsidRPr="001504EA" w:rsidRDefault="00D25C89"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89,413.73</w:t>
            </w:r>
          </w:p>
        </w:tc>
        <w:tc>
          <w:tcPr>
            <w:tcW w:w="813" w:type="pct"/>
            <w:vAlign w:val="center"/>
          </w:tcPr>
          <w:p w:rsidR="00D25C89" w:rsidRPr="001504EA" w:rsidRDefault="00D25C89"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87,637.98</w:t>
            </w:r>
          </w:p>
        </w:tc>
        <w:tc>
          <w:tcPr>
            <w:tcW w:w="771" w:type="pct"/>
            <w:vAlign w:val="center"/>
          </w:tcPr>
          <w:p w:rsidR="00D25C89" w:rsidRPr="001504EA" w:rsidRDefault="00D25C89"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62,635.41</w:t>
            </w:r>
          </w:p>
        </w:tc>
        <w:tc>
          <w:tcPr>
            <w:tcW w:w="771" w:type="pct"/>
            <w:vAlign w:val="center"/>
          </w:tcPr>
          <w:p w:rsidR="00D25C89" w:rsidRPr="001504EA" w:rsidRDefault="00D25C89"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69,881.86</w:t>
            </w:r>
          </w:p>
        </w:tc>
        <w:tc>
          <w:tcPr>
            <w:tcW w:w="771" w:type="pct"/>
            <w:vAlign w:val="center"/>
          </w:tcPr>
          <w:p w:rsidR="00D25C89" w:rsidRPr="001504EA" w:rsidRDefault="00D25C89"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56,882.63</w:t>
            </w:r>
          </w:p>
        </w:tc>
      </w:tr>
      <w:tr w:rsidR="00D25C89" w:rsidRPr="00182487" w:rsidTr="00D25C89">
        <w:trPr>
          <w:trHeight w:val="425"/>
          <w:jc w:val="center"/>
        </w:trPr>
        <w:tc>
          <w:tcPr>
            <w:tcW w:w="1114" w:type="pct"/>
            <w:vAlign w:val="center"/>
          </w:tcPr>
          <w:p w:rsidR="00D25C89" w:rsidRPr="00F17333" w:rsidRDefault="00D25C89" w:rsidP="00B66479">
            <w:pPr>
              <w:pStyle w:val="Prrafodelista"/>
              <w:spacing w:line="240" w:lineRule="auto"/>
              <w:ind w:left="0"/>
              <w:rPr>
                <w:rFonts w:asciiTheme="minorHAnsi" w:hAnsiTheme="minorHAnsi" w:cstheme="minorHAnsi"/>
                <w:sz w:val="18"/>
                <w:szCs w:val="18"/>
              </w:rPr>
            </w:pPr>
            <w:r w:rsidRPr="00F17333">
              <w:rPr>
                <w:rFonts w:asciiTheme="minorHAnsi" w:hAnsiTheme="minorHAnsi" w:cstheme="minorHAnsi"/>
                <w:sz w:val="18"/>
                <w:szCs w:val="18"/>
              </w:rPr>
              <w:t>Apoyo logístico</w:t>
            </w:r>
          </w:p>
        </w:tc>
        <w:tc>
          <w:tcPr>
            <w:tcW w:w="759" w:type="pct"/>
            <w:vAlign w:val="center"/>
          </w:tcPr>
          <w:p w:rsidR="00D25C89" w:rsidRPr="001504EA" w:rsidRDefault="00D25C89"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11,011.11</w:t>
            </w:r>
          </w:p>
        </w:tc>
        <w:tc>
          <w:tcPr>
            <w:tcW w:w="813" w:type="pct"/>
            <w:vAlign w:val="center"/>
          </w:tcPr>
          <w:p w:rsidR="00D25C89" w:rsidRPr="001504EA" w:rsidRDefault="00D25C89"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14,549.45</w:t>
            </w:r>
          </w:p>
        </w:tc>
        <w:tc>
          <w:tcPr>
            <w:tcW w:w="771" w:type="pct"/>
            <w:vAlign w:val="center"/>
          </w:tcPr>
          <w:p w:rsidR="00D25C89" w:rsidRPr="001504EA" w:rsidRDefault="00D25C89"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9,772.46</w:t>
            </w:r>
          </w:p>
        </w:tc>
        <w:tc>
          <w:tcPr>
            <w:tcW w:w="771" w:type="pct"/>
            <w:vAlign w:val="center"/>
          </w:tcPr>
          <w:p w:rsidR="00D25C89" w:rsidRPr="001504EA" w:rsidRDefault="00D25C89"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7,969.29</w:t>
            </w:r>
          </w:p>
        </w:tc>
        <w:tc>
          <w:tcPr>
            <w:tcW w:w="771" w:type="pct"/>
            <w:vAlign w:val="center"/>
          </w:tcPr>
          <w:p w:rsidR="00D25C89" w:rsidRPr="001504EA" w:rsidRDefault="00D25C89"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10,064.46</w:t>
            </w:r>
          </w:p>
        </w:tc>
      </w:tr>
      <w:tr w:rsidR="00D25C89" w:rsidRPr="00182487" w:rsidTr="00D25C89">
        <w:trPr>
          <w:trHeight w:val="425"/>
          <w:jc w:val="center"/>
        </w:trPr>
        <w:tc>
          <w:tcPr>
            <w:tcW w:w="1114" w:type="pct"/>
            <w:tcBorders>
              <w:bottom w:val="single" w:sz="4" w:space="0" w:color="auto"/>
            </w:tcBorders>
            <w:vAlign w:val="center"/>
          </w:tcPr>
          <w:p w:rsidR="00D25C89" w:rsidRPr="00F17333" w:rsidRDefault="00D25C89" w:rsidP="00B66479">
            <w:pPr>
              <w:pStyle w:val="Prrafodelista"/>
              <w:ind w:left="0"/>
              <w:rPr>
                <w:rFonts w:asciiTheme="minorHAnsi" w:hAnsiTheme="minorHAnsi" w:cstheme="minorHAnsi"/>
                <w:sz w:val="18"/>
                <w:szCs w:val="18"/>
              </w:rPr>
            </w:pPr>
            <w:r w:rsidRPr="00F17333">
              <w:rPr>
                <w:rFonts w:asciiTheme="minorHAnsi" w:hAnsiTheme="minorHAnsi" w:cstheme="minorHAnsi"/>
                <w:sz w:val="18"/>
                <w:szCs w:val="18"/>
              </w:rPr>
              <w:t>Administrativo</w:t>
            </w:r>
          </w:p>
        </w:tc>
        <w:tc>
          <w:tcPr>
            <w:tcW w:w="759" w:type="pct"/>
            <w:tcBorders>
              <w:bottom w:val="single" w:sz="4" w:space="0" w:color="auto"/>
            </w:tcBorders>
            <w:vAlign w:val="center"/>
          </w:tcPr>
          <w:p w:rsidR="00D25C89" w:rsidRPr="001504EA" w:rsidRDefault="00D25C89"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9,032.52</w:t>
            </w:r>
          </w:p>
        </w:tc>
        <w:tc>
          <w:tcPr>
            <w:tcW w:w="813" w:type="pct"/>
            <w:tcBorders>
              <w:bottom w:val="single" w:sz="4" w:space="0" w:color="auto"/>
            </w:tcBorders>
            <w:vAlign w:val="center"/>
          </w:tcPr>
          <w:p w:rsidR="00D25C89" w:rsidRPr="001504EA" w:rsidRDefault="00D25C89"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9,771.43</w:t>
            </w:r>
          </w:p>
        </w:tc>
        <w:tc>
          <w:tcPr>
            <w:tcW w:w="771" w:type="pct"/>
            <w:tcBorders>
              <w:bottom w:val="single" w:sz="4" w:space="0" w:color="auto"/>
            </w:tcBorders>
            <w:vAlign w:val="center"/>
          </w:tcPr>
          <w:p w:rsidR="00D25C89" w:rsidRPr="001504EA" w:rsidRDefault="00D25C89"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6,410.54</w:t>
            </w:r>
          </w:p>
        </w:tc>
        <w:tc>
          <w:tcPr>
            <w:tcW w:w="771" w:type="pct"/>
            <w:tcBorders>
              <w:bottom w:val="single" w:sz="4" w:space="0" w:color="auto"/>
            </w:tcBorders>
            <w:vAlign w:val="center"/>
          </w:tcPr>
          <w:p w:rsidR="00D25C89" w:rsidRPr="001504EA" w:rsidRDefault="00D25C89"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6,043.93</w:t>
            </w:r>
          </w:p>
        </w:tc>
        <w:tc>
          <w:tcPr>
            <w:tcW w:w="771" w:type="pct"/>
            <w:tcBorders>
              <w:bottom w:val="single" w:sz="4" w:space="0" w:color="auto"/>
            </w:tcBorders>
            <w:vAlign w:val="center"/>
          </w:tcPr>
          <w:p w:rsidR="00D25C89" w:rsidRPr="001504EA" w:rsidRDefault="00D25C89"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6,602.09</w:t>
            </w:r>
          </w:p>
        </w:tc>
      </w:tr>
      <w:tr w:rsidR="00D25C89" w:rsidRPr="00182487" w:rsidTr="00D25C89">
        <w:trPr>
          <w:trHeight w:val="425"/>
          <w:jc w:val="center"/>
        </w:trPr>
        <w:tc>
          <w:tcPr>
            <w:tcW w:w="1114" w:type="pct"/>
            <w:vAlign w:val="center"/>
          </w:tcPr>
          <w:p w:rsidR="00D25C89" w:rsidRPr="001E248B" w:rsidRDefault="00D25C89" w:rsidP="00B66479">
            <w:pPr>
              <w:pStyle w:val="Prrafodelista"/>
              <w:spacing w:line="240" w:lineRule="auto"/>
              <w:ind w:left="0"/>
              <w:rPr>
                <w:rFonts w:asciiTheme="minorHAnsi" w:hAnsiTheme="minorHAnsi" w:cstheme="minorHAnsi"/>
                <w:b/>
                <w:sz w:val="18"/>
                <w:szCs w:val="18"/>
              </w:rPr>
            </w:pPr>
            <w:r w:rsidRPr="001E248B">
              <w:rPr>
                <w:rFonts w:asciiTheme="minorHAnsi" w:hAnsiTheme="minorHAnsi" w:cstheme="minorHAnsi"/>
                <w:b/>
                <w:sz w:val="18"/>
                <w:szCs w:val="18"/>
              </w:rPr>
              <w:t>Total</w:t>
            </w:r>
          </w:p>
        </w:tc>
        <w:tc>
          <w:tcPr>
            <w:tcW w:w="759" w:type="pct"/>
            <w:vAlign w:val="center"/>
          </w:tcPr>
          <w:p w:rsidR="00D25C89" w:rsidRPr="001E248B" w:rsidRDefault="00D25C89" w:rsidP="00B66479">
            <w:pPr>
              <w:pStyle w:val="Prrafodelista"/>
              <w:spacing w:after="0" w:line="240" w:lineRule="auto"/>
              <w:ind w:left="0"/>
              <w:jc w:val="center"/>
              <w:rPr>
                <w:rFonts w:asciiTheme="minorHAnsi" w:hAnsiTheme="minorHAnsi" w:cstheme="minorHAnsi"/>
                <w:b/>
                <w:sz w:val="18"/>
                <w:szCs w:val="18"/>
              </w:rPr>
            </w:pPr>
            <w:r w:rsidRPr="001E248B">
              <w:rPr>
                <w:rFonts w:asciiTheme="minorHAnsi" w:hAnsiTheme="minorHAnsi" w:cstheme="minorHAnsi"/>
                <w:b/>
                <w:sz w:val="18"/>
                <w:szCs w:val="18"/>
              </w:rPr>
              <w:t>113,716.00</w:t>
            </w:r>
          </w:p>
        </w:tc>
        <w:tc>
          <w:tcPr>
            <w:tcW w:w="813" w:type="pct"/>
            <w:vAlign w:val="center"/>
          </w:tcPr>
          <w:p w:rsidR="00D25C89" w:rsidRPr="001E248B" w:rsidRDefault="00D25C89" w:rsidP="00B66479">
            <w:pPr>
              <w:pStyle w:val="Prrafodelista"/>
              <w:spacing w:after="0" w:line="240" w:lineRule="auto"/>
              <w:ind w:left="0"/>
              <w:jc w:val="center"/>
              <w:rPr>
                <w:rFonts w:asciiTheme="minorHAnsi" w:hAnsiTheme="minorHAnsi" w:cstheme="minorHAnsi"/>
                <w:b/>
                <w:sz w:val="18"/>
                <w:szCs w:val="18"/>
              </w:rPr>
            </w:pPr>
            <w:r w:rsidRPr="001E248B">
              <w:rPr>
                <w:rFonts w:asciiTheme="minorHAnsi" w:hAnsiTheme="minorHAnsi" w:cstheme="minorHAnsi"/>
                <w:b/>
                <w:sz w:val="18"/>
                <w:szCs w:val="18"/>
              </w:rPr>
              <w:t>115,501.16</w:t>
            </w:r>
          </w:p>
        </w:tc>
        <w:tc>
          <w:tcPr>
            <w:tcW w:w="771" w:type="pct"/>
            <w:vAlign w:val="center"/>
          </w:tcPr>
          <w:p w:rsidR="00D25C89" w:rsidRPr="001E248B" w:rsidRDefault="00D25C89" w:rsidP="00B66479">
            <w:pPr>
              <w:pStyle w:val="Prrafodelista"/>
              <w:spacing w:after="0" w:line="240" w:lineRule="auto"/>
              <w:ind w:left="0"/>
              <w:jc w:val="center"/>
              <w:rPr>
                <w:rFonts w:asciiTheme="minorHAnsi" w:hAnsiTheme="minorHAnsi" w:cstheme="minorHAnsi"/>
                <w:b/>
                <w:sz w:val="18"/>
                <w:szCs w:val="18"/>
              </w:rPr>
            </w:pPr>
            <w:r w:rsidRPr="001E248B">
              <w:rPr>
                <w:rFonts w:asciiTheme="minorHAnsi" w:hAnsiTheme="minorHAnsi" w:cstheme="minorHAnsi"/>
                <w:b/>
                <w:sz w:val="18"/>
                <w:szCs w:val="18"/>
              </w:rPr>
              <w:t>81,499.08</w:t>
            </w:r>
          </w:p>
        </w:tc>
        <w:tc>
          <w:tcPr>
            <w:tcW w:w="771" w:type="pct"/>
            <w:vAlign w:val="center"/>
          </w:tcPr>
          <w:p w:rsidR="00D25C89" w:rsidRPr="001E248B" w:rsidRDefault="00D25C89" w:rsidP="00B66479">
            <w:pPr>
              <w:pStyle w:val="Prrafodelista"/>
              <w:spacing w:after="0" w:line="240" w:lineRule="auto"/>
              <w:ind w:left="0"/>
              <w:jc w:val="center"/>
              <w:rPr>
                <w:rFonts w:asciiTheme="minorHAnsi" w:hAnsiTheme="minorHAnsi" w:cstheme="minorHAnsi"/>
                <w:b/>
                <w:sz w:val="18"/>
                <w:szCs w:val="18"/>
              </w:rPr>
            </w:pPr>
            <w:r w:rsidRPr="001E248B">
              <w:rPr>
                <w:rFonts w:asciiTheme="minorHAnsi" w:hAnsiTheme="minorHAnsi" w:cstheme="minorHAnsi"/>
                <w:b/>
                <w:sz w:val="18"/>
                <w:szCs w:val="18"/>
              </w:rPr>
              <w:t>86,605.50</w:t>
            </w:r>
          </w:p>
        </w:tc>
        <w:tc>
          <w:tcPr>
            <w:tcW w:w="771" w:type="pct"/>
            <w:vAlign w:val="center"/>
          </w:tcPr>
          <w:p w:rsidR="00D25C89" w:rsidRPr="001E248B" w:rsidRDefault="00D25C89" w:rsidP="00B66479">
            <w:pPr>
              <w:pStyle w:val="Prrafodelista"/>
              <w:spacing w:after="0" w:line="240" w:lineRule="auto"/>
              <w:ind w:left="0"/>
              <w:jc w:val="center"/>
              <w:rPr>
                <w:rFonts w:asciiTheme="minorHAnsi" w:hAnsiTheme="minorHAnsi" w:cstheme="minorHAnsi"/>
                <w:b/>
                <w:sz w:val="18"/>
                <w:szCs w:val="18"/>
              </w:rPr>
            </w:pPr>
            <w:r w:rsidRPr="001E248B">
              <w:rPr>
                <w:rFonts w:asciiTheme="minorHAnsi" w:hAnsiTheme="minorHAnsi" w:cstheme="minorHAnsi"/>
                <w:b/>
                <w:sz w:val="18"/>
                <w:szCs w:val="18"/>
              </w:rPr>
              <w:t>83,934.28</w:t>
            </w:r>
          </w:p>
        </w:tc>
      </w:tr>
      <w:tr w:rsidR="00D25C89" w:rsidRPr="00182487" w:rsidTr="00D25C89">
        <w:trPr>
          <w:trHeight w:val="425"/>
          <w:jc w:val="center"/>
        </w:trPr>
        <w:tc>
          <w:tcPr>
            <w:tcW w:w="1114" w:type="pct"/>
            <w:vAlign w:val="center"/>
          </w:tcPr>
          <w:p w:rsidR="00D25C89" w:rsidRPr="00F17333" w:rsidRDefault="00D25C89" w:rsidP="00B66479">
            <w:pPr>
              <w:pStyle w:val="Prrafodelista"/>
              <w:spacing w:line="240" w:lineRule="auto"/>
              <w:ind w:left="0"/>
              <w:rPr>
                <w:rFonts w:asciiTheme="minorHAnsi" w:hAnsiTheme="minorHAnsi" w:cstheme="minorHAnsi"/>
                <w:sz w:val="18"/>
                <w:szCs w:val="18"/>
              </w:rPr>
            </w:pPr>
            <w:r w:rsidRPr="00F17333">
              <w:rPr>
                <w:rFonts w:asciiTheme="minorHAnsi" w:hAnsiTheme="minorHAnsi" w:cstheme="minorHAnsi"/>
                <w:sz w:val="18"/>
                <w:szCs w:val="18"/>
              </w:rPr>
              <w:t>Peso porcentual (con relación al total recursos, gastos e insumos)</w:t>
            </w:r>
          </w:p>
        </w:tc>
        <w:tc>
          <w:tcPr>
            <w:tcW w:w="759" w:type="pct"/>
            <w:vAlign w:val="center"/>
          </w:tcPr>
          <w:p w:rsidR="00D25C89" w:rsidRPr="001504EA" w:rsidRDefault="00D25C89"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7.06%</w:t>
            </w:r>
          </w:p>
        </w:tc>
        <w:tc>
          <w:tcPr>
            <w:tcW w:w="813" w:type="pct"/>
            <w:vAlign w:val="center"/>
          </w:tcPr>
          <w:p w:rsidR="00D25C89" w:rsidRPr="001504EA" w:rsidRDefault="00D25C89"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6.62%</w:t>
            </w:r>
          </w:p>
        </w:tc>
        <w:tc>
          <w:tcPr>
            <w:tcW w:w="771" w:type="pct"/>
            <w:vAlign w:val="center"/>
          </w:tcPr>
          <w:p w:rsidR="00D25C89" w:rsidRPr="001504EA" w:rsidRDefault="00D25C89"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4.52%</w:t>
            </w:r>
          </w:p>
        </w:tc>
        <w:tc>
          <w:tcPr>
            <w:tcW w:w="771" w:type="pct"/>
            <w:vAlign w:val="center"/>
          </w:tcPr>
          <w:p w:rsidR="00D25C89" w:rsidRPr="001504EA" w:rsidRDefault="00D25C89"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4.84%</w:t>
            </w:r>
          </w:p>
        </w:tc>
        <w:tc>
          <w:tcPr>
            <w:tcW w:w="771" w:type="pct"/>
            <w:vAlign w:val="center"/>
          </w:tcPr>
          <w:p w:rsidR="00D25C89" w:rsidRPr="001504EA" w:rsidRDefault="00D25C89"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4.52%</w:t>
            </w:r>
          </w:p>
        </w:tc>
      </w:tr>
    </w:tbl>
    <w:p w:rsidR="00D25C89" w:rsidRPr="00974B5F" w:rsidRDefault="00D25C89" w:rsidP="00426CA4">
      <w:pPr>
        <w:pStyle w:val="Textoindependiente"/>
        <w:spacing w:line="240" w:lineRule="auto"/>
        <w:jc w:val="both"/>
        <w:rPr>
          <w:rFonts w:ascii="Calibri" w:eastAsia="Calibri" w:hAnsi="Calibri"/>
          <w:sz w:val="24"/>
          <w:szCs w:val="24"/>
          <w:lang w:val="es-SV" w:eastAsia="en-US"/>
        </w:rPr>
      </w:pPr>
    </w:p>
    <w:p w:rsidR="009A3C60" w:rsidRPr="00974B5F" w:rsidRDefault="009A3C60" w:rsidP="00426CA4">
      <w:pPr>
        <w:pStyle w:val="Textoindependiente"/>
        <w:spacing w:line="240" w:lineRule="auto"/>
        <w:jc w:val="both"/>
        <w:rPr>
          <w:rFonts w:ascii="Calibri" w:eastAsia="Calibri" w:hAnsi="Calibri"/>
          <w:sz w:val="24"/>
          <w:szCs w:val="24"/>
          <w:lang w:val="es-SV" w:eastAsia="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1"/>
        <w:gridCol w:w="1418"/>
        <w:gridCol w:w="1518"/>
        <w:gridCol w:w="1440"/>
        <w:gridCol w:w="1440"/>
        <w:gridCol w:w="1440"/>
      </w:tblGrid>
      <w:tr w:rsidR="009A3C60" w:rsidRPr="00F17333" w:rsidTr="009A3C60">
        <w:trPr>
          <w:trHeight w:val="711"/>
          <w:jc w:val="center"/>
        </w:trPr>
        <w:tc>
          <w:tcPr>
            <w:tcW w:w="1114" w:type="pct"/>
            <w:tcBorders>
              <w:bottom w:val="double" w:sz="4" w:space="0" w:color="auto"/>
            </w:tcBorders>
            <w:vAlign w:val="center"/>
          </w:tcPr>
          <w:p w:rsidR="009A3C60" w:rsidRPr="00F17333" w:rsidRDefault="009A3C60" w:rsidP="00B66479">
            <w:pPr>
              <w:pStyle w:val="Prrafodelista"/>
              <w:spacing w:line="240" w:lineRule="auto"/>
              <w:ind w:left="0"/>
              <w:jc w:val="center"/>
              <w:rPr>
                <w:rFonts w:asciiTheme="minorHAnsi" w:hAnsiTheme="minorHAnsi" w:cstheme="minorHAnsi"/>
                <w:b/>
              </w:rPr>
            </w:pPr>
            <w:r w:rsidRPr="00F17333">
              <w:rPr>
                <w:rFonts w:asciiTheme="minorHAnsi" w:hAnsiTheme="minorHAnsi" w:cstheme="minorHAnsi"/>
                <w:b/>
              </w:rPr>
              <w:t>Servicio</w:t>
            </w:r>
          </w:p>
        </w:tc>
        <w:tc>
          <w:tcPr>
            <w:tcW w:w="759" w:type="pct"/>
            <w:tcBorders>
              <w:bottom w:val="double" w:sz="4" w:space="0" w:color="auto"/>
            </w:tcBorders>
            <w:vAlign w:val="center"/>
          </w:tcPr>
          <w:p w:rsidR="009A3C60" w:rsidRPr="00F17333" w:rsidRDefault="009A3C60" w:rsidP="00B66479">
            <w:pPr>
              <w:pStyle w:val="Prrafodelista"/>
              <w:spacing w:line="240" w:lineRule="auto"/>
              <w:ind w:left="0"/>
              <w:jc w:val="center"/>
              <w:rPr>
                <w:rFonts w:asciiTheme="minorHAnsi" w:hAnsiTheme="minorHAnsi" w:cstheme="minorHAnsi"/>
                <w:b/>
              </w:rPr>
            </w:pPr>
            <w:r w:rsidRPr="00F17333">
              <w:rPr>
                <w:rFonts w:asciiTheme="minorHAnsi" w:hAnsiTheme="minorHAnsi" w:cstheme="minorHAnsi"/>
                <w:b/>
              </w:rPr>
              <w:t>Insumos en el 2014</w:t>
            </w:r>
          </w:p>
          <w:p w:rsidR="009A3C60" w:rsidRPr="00F17333" w:rsidRDefault="009A3C60" w:rsidP="00B66479">
            <w:pPr>
              <w:pStyle w:val="Prrafodelista"/>
              <w:spacing w:line="240" w:lineRule="auto"/>
              <w:ind w:left="0"/>
              <w:jc w:val="center"/>
              <w:rPr>
                <w:rFonts w:asciiTheme="minorHAnsi" w:hAnsiTheme="minorHAnsi" w:cstheme="minorHAnsi"/>
                <w:b/>
              </w:rPr>
            </w:pPr>
            <w:r w:rsidRPr="00F17333">
              <w:rPr>
                <w:rFonts w:asciiTheme="minorHAnsi" w:hAnsiTheme="minorHAnsi" w:cstheme="minorHAnsi"/>
                <w:b/>
              </w:rPr>
              <w:t>($)</w:t>
            </w:r>
          </w:p>
        </w:tc>
        <w:tc>
          <w:tcPr>
            <w:tcW w:w="813" w:type="pct"/>
            <w:tcBorders>
              <w:bottom w:val="double" w:sz="4" w:space="0" w:color="auto"/>
            </w:tcBorders>
            <w:vAlign w:val="center"/>
          </w:tcPr>
          <w:p w:rsidR="009A3C60" w:rsidRPr="00F17333" w:rsidRDefault="009A3C60" w:rsidP="00B66479">
            <w:pPr>
              <w:pStyle w:val="Prrafodelista"/>
              <w:spacing w:line="240" w:lineRule="auto"/>
              <w:ind w:left="0"/>
              <w:jc w:val="center"/>
              <w:rPr>
                <w:rFonts w:asciiTheme="minorHAnsi" w:hAnsiTheme="minorHAnsi" w:cstheme="minorHAnsi"/>
                <w:b/>
              </w:rPr>
            </w:pPr>
            <w:r w:rsidRPr="00F17333">
              <w:rPr>
                <w:rFonts w:asciiTheme="minorHAnsi" w:hAnsiTheme="minorHAnsi" w:cstheme="minorHAnsi"/>
                <w:b/>
              </w:rPr>
              <w:t>Insumos en el 2015</w:t>
            </w:r>
          </w:p>
          <w:p w:rsidR="009A3C60" w:rsidRPr="00F17333" w:rsidRDefault="009A3C60" w:rsidP="00B66479">
            <w:pPr>
              <w:pStyle w:val="Prrafodelista"/>
              <w:spacing w:line="240" w:lineRule="auto"/>
              <w:ind w:left="0"/>
              <w:jc w:val="center"/>
              <w:rPr>
                <w:rFonts w:asciiTheme="minorHAnsi" w:hAnsiTheme="minorHAnsi" w:cstheme="minorHAnsi"/>
                <w:b/>
              </w:rPr>
            </w:pPr>
            <w:r w:rsidRPr="00F17333">
              <w:rPr>
                <w:rFonts w:asciiTheme="minorHAnsi" w:hAnsiTheme="minorHAnsi" w:cstheme="minorHAnsi"/>
                <w:b/>
              </w:rPr>
              <w:t>($)</w:t>
            </w:r>
          </w:p>
        </w:tc>
        <w:tc>
          <w:tcPr>
            <w:tcW w:w="771" w:type="pct"/>
            <w:tcBorders>
              <w:bottom w:val="double" w:sz="4" w:space="0" w:color="auto"/>
            </w:tcBorders>
            <w:vAlign w:val="center"/>
          </w:tcPr>
          <w:p w:rsidR="009A3C60" w:rsidRPr="00F17333" w:rsidRDefault="009A3C60" w:rsidP="00B66479">
            <w:pPr>
              <w:pStyle w:val="Prrafodelista"/>
              <w:spacing w:line="240" w:lineRule="auto"/>
              <w:ind w:left="0"/>
              <w:jc w:val="center"/>
              <w:rPr>
                <w:rFonts w:asciiTheme="minorHAnsi" w:hAnsiTheme="minorHAnsi" w:cstheme="minorHAnsi"/>
                <w:b/>
              </w:rPr>
            </w:pPr>
            <w:r w:rsidRPr="00F17333">
              <w:rPr>
                <w:rFonts w:asciiTheme="minorHAnsi" w:hAnsiTheme="minorHAnsi" w:cstheme="minorHAnsi"/>
                <w:b/>
              </w:rPr>
              <w:t>Insumos en el 2016</w:t>
            </w:r>
          </w:p>
          <w:p w:rsidR="009A3C60" w:rsidRPr="00F17333" w:rsidRDefault="009A3C60" w:rsidP="00B66479">
            <w:pPr>
              <w:pStyle w:val="Prrafodelista"/>
              <w:spacing w:line="240" w:lineRule="auto"/>
              <w:ind w:left="0"/>
              <w:jc w:val="center"/>
              <w:rPr>
                <w:rFonts w:asciiTheme="minorHAnsi" w:hAnsiTheme="minorHAnsi" w:cstheme="minorHAnsi"/>
                <w:b/>
              </w:rPr>
            </w:pPr>
            <w:r w:rsidRPr="00F17333">
              <w:rPr>
                <w:rFonts w:asciiTheme="minorHAnsi" w:hAnsiTheme="minorHAnsi" w:cstheme="minorHAnsi"/>
                <w:b/>
              </w:rPr>
              <w:t>($)</w:t>
            </w:r>
          </w:p>
        </w:tc>
        <w:tc>
          <w:tcPr>
            <w:tcW w:w="771" w:type="pct"/>
            <w:tcBorders>
              <w:bottom w:val="double" w:sz="4" w:space="0" w:color="auto"/>
            </w:tcBorders>
            <w:vAlign w:val="center"/>
          </w:tcPr>
          <w:p w:rsidR="009A3C60" w:rsidRPr="00257AB4" w:rsidRDefault="009A3C60" w:rsidP="00B66479">
            <w:pPr>
              <w:pStyle w:val="Prrafodelista"/>
              <w:spacing w:line="240" w:lineRule="auto"/>
              <w:ind w:left="0"/>
              <w:jc w:val="center"/>
              <w:rPr>
                <w:rFonts w:asciiTheme="minorHAnsi" w:hAnsiTheme="minorHAnsi" w:cstheme="minorHAnsi"/>
                <w:b/>
              </w:rPr>
            </w:pPr>
            <w:r w:rsidRPr="00257AB4">
              <w:rPr>
                <w:rFonts w:asciiTheme="minorHAnsi" w:hAnsiTheme="minorHAnsi" w:cstheme="minorHAnsi"/>
                <w:b/>
              </w:rPr>
              <w:t xml:space="preserve">Insumos en el 2017 </w:t>
            </w:r>
          </w:p>
          <w:p w:rsidR="009A3C60" w:rsidRPr="00F17333" w:rsidRDefault="009A3C60" w:rsidP="00B66479">
            <w:pPr>
              <w:pStyle w:val="Prrafodelista"/>
              <w:spacing w:line="240" w:lineRule="auto"/>
              <w:ind w:left="0"/>
              <w:jc w:val="center"/>
              <w:rPr>
                <w:rFonts w:asciiTheme="minorHAnsi" w:hAnsiTheme="minorHAnsi" w:cstheme="minorHAnsi"/>
                <w:b/>
              </w:rPr>
            </w:pPr>
            <w:r w:rsidRPr="00257AB4">
              <w:rPr>
                <w:rFonts w:asciiTheme="minorHAnsi" w:hAnsiTheme="minorHAnsi" w:cstheme="minorHAnsi"/>
                <w:b/>
              </w:rPr>
              <w:t>($)</w:t>
            </w:r>
          </w:p>
        </w:tc>
        <w:tc>
          <w:tcPr>
            <w:tcW w:w="771" w:type="pct"/>
            <w:tcBorders>
              <w:bottom w:val="double" w:sz="4" w:space="0" w:color="auto"/>
            </w:tcBorders>
            <w:vAlign w:val="center"/>
          </w:tcPr>
          <w:p w:rsidR="009A3C60" w:rsidRPr="00F17333" w:rsidRDefault="009A3C60" w:rsidP="00B66479">
            <w:pPr>
              <w:pStyle w:val="Prrafodelista"/>
              <w:spacing w:after="0" w:line="240" w:lineRule="auto"/>
              <w:ind w:left="0"/>
              <w:jc w:val="center"/>
              <w:rPr>
                <w:rFonts w:asciiTheme="minorHAnsi" w:hAnsiTheme="minorHAnsi" w:cstheme="minorHAnsi"/>
                <w:b/>
              </w:rPr>
            </w:pPr>
            <w:r w:rsidRPr="00F17333">
              <w:rPr>
                <w:rFonts w:asciiTheme="minorHAnsi" w:hAnsiTheme="minorHAnsi" w:cstheme="minorHAnsi"/>
                <w:b/>
              </w:rPr>
              <w:t>Insumos en el 2018 (Proyección)</w:t>
            </w:r>
          </w:p>
          <w:p w:rsidR="009A3C60" w:rsidRPr="00F17333" w:rsidRDefault="009A3C60" w:rsidP="00B66479">
            <w:pPr>
              <w:pStyle w:val="Prrafodelista"/>
              <w:spacing w:after="0" w:line="240" w:lineRule="auto"/>
              <w:ind w:left="0"/>
              <w:jc w:val="center"/>
              <w:rPr>
                <w:rFonts w:asciiTheme="minorHAnsi" w:hAnsiTheme="minorHAnsi" w:cstheme="minorHAnsi"/>
                <w:b/>
              </w:rPr>
            </w:pPr>
            <w:r w:rsidRPr="00F17333">
              <w:rPr>
                <w:rFonts w:asciiTheme="minorHAnsi" w:hAnsiTheme="minorHAnsi" w:cstheme="minorHAnsi"/>
                <w:b/>
              </w:rPr>
              <w:t>($)</w:t>
            </w:r>
          </w:p>
        </w:tc>
      </w:tr>
      <w:tr w:rsidR="009A3C60" w:rsidRPr="00F17333" w:rsidTr="009A3C60">
        <w:trPr>
          <w:trHeight w:val="425"/>
          <w:jc w:val="center"/>
        </w:trPr>
        <w:tc>
          <w:tcPr>
            <w:tcW w:w="1114" w:type="pct"/>
            <w:tcBorders>
              <w:top w:val="double" w:sz="4" w:space="0" w:color="auto"/>
            </w:tcBorders>
            <w:vAlign w:val="center"/>
          </w:tcPr>
          <w:p w:rsidR="009A3C60" w:rsidRPr="00F17333" w:rsidRDefault="009A3C60" w:rsidP="00B66479">
            <w:pPr>
              <w:pStyle w:val="Prrafodelista"/>
              <w:spacing w:line="240" w:lineRule="auto"/>
              <w:ind w:left="0"/>
              <w:rPr>
                <w:rFonts w:asciiTheme="minorHAnsi" w:hAnsiTheme="minorHAnsi" w:cstheme="minorHAnsi"/>
                <w:sz w:val="18"/>
                <w:szCs w:val="18"/>
              </w:rPr>
            </w:pPr>
            <w:r w:rsidRPr="00F17333">
              <w:rPr>
                <w:rFonts w:asciiTheme="minorHAnsi" w:hAnsiTheme="minorHAnsi" w:cstheme="minorHAnsi"/>
                <w:sz w:val="18"/>
                <w:szCs w:val="18"/>
              </w:rPr>
              <w:t>Asistencial</w:t>
            </w:r>
          </w:p>
        </w:tc>
        <w:tc>
          <w:tcPr>
            <w:tcW w:w="759" w:type="pct"/>
            <w:tcBorders>
              <w:top w:val="double" w:sz="4" w:space="0" w:color="auto"/>
            </w:tcBorders>
            <w:vAlign w:val="center"/>
          </w:tcPr>
          <w:p w:rsidR="009A3C60" w:rsidRPr="001504EA" w:rsidRDefault="009A3C60"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1,456.64</w:t>
            </w:r>
          </w:p>
        </w:tc>
        <w:tc>
          <w:tcPr>
            <w:tcW w:w="813" w:type="pct"/>
            <w:tcBorders>
              <w:top w:val="double" w:sz="4" w:space="0" w:color="auto"/>
            </w:tcBorders>
            <w:vAlign w:val="center"/>
          </w:tcPr>
          <w:p w:rsidR="009A3C60" w:rsidRPr="001504EA" w:rsidRDefault="009A3C60"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511.74</w:t>
            </w:r>
          </w:p>
        </w:tc>
        <w:tc>
          <w:tcPr>
            <w:tcW w:w="771" w:type="pct"/>
            <w:tcBorders>
              <w:top w:val="double" w:sz="4" w:space="0" w:color="auto"/>
            </w:tcBorders>
            <w:vAlign w:val="center"/>
          </w:tcPr>
          <w:p w:rsidR="009A3C60" w:rsidRPr="001504EA" w:rsidRDefault="009A3C60"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302.96</w:t>
            </w:r>
          </w:p>
        </w:tc>
        <w:tc>
          <w:tcPr>
            <w:tcW w:w="771" w:type="pct"/>
            <w:tcBorders>
              <w:top w:val="double" w:sz="4" w:space="0" w:color="auto"/>
            </w:tcBorders>
            <w:vAlign w:val="center"/>
          </w:tcPr>
          <w:p w:rsidR="009A3C60" w:rsidRPr="001504EA" w:rsidRDefault="009A3C60"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127.65</w:t>
            </w:r>
          </w:p>
        </w:tc>
        <w:tc>
          <w:tcPr>
            <w:tcW w:w="771" w:type="pct"/>
            <w:tcBorders>
              <w:top w:val="double" w:sz="4" w:space="0" w:color="auto"/>
            </w:tcBorders>
            <w:vAlign w:val="center"/>
          </w:tcPr>
          <w:p w:rsidR="009A3C60" w:rsidRPr="001504EA" w:rsidRDefault="00BC053B" w:rsidP="00B66479">
            <w:pPr>
              <w:pStyle w:val="Prrafodelista"/>
              <w:spacing w:after="0" w:line="240" w:lineRule="auto"/>
              <w:ind w:left="0"/>
              <w:jc w:val="center"/>
              <w:rPr>
                <w:rFonts w:asciiTheme="minorHAnsi" w:hAnsiTheme="minorHAnsi" w:cstheme="minorHAnsi"/>
                <w:sz w:val="18"/>
                <w:szCs w:val="18"/>
              </w:rPr>
            </w:pPr>
            <w:r>
              <w:rPr>
                <w:rFonts w:asciiTheme="minorHAnsi" w:hAnsiTheme="minorHAnsi" w:cstheme="minorHAnsi"/>
                <w:sz w:val="18"/>
                <w:szCs w:val="18"/>
              </w:rPr>
              <w:t>10,</w:t>
            </w:r>
            <w:r w:rsidR="009A3C60" w:rsidRPr="001504EA">
              <w:rPr>
                <w:rFonts w:asciiTheme="minorHAnsi" w:hAnsiTheme="minorHAnsi" w:cstheme="minorHAnsi"/>
                <w:sz w:val="18"/>
                <w:szCs w:val="18"/>
              </w:rPr>
              <w:t>283.79</w:t>
            </w:r>
          </w:p>
        </w:tc>
      </w:tr>
      <w:tr w:rsidR="009A3C60" w:rsidRPr="00F17333" w:rsidTr="009A3C60">
        <w:trPr>
          <w:trHeight w:val="425"/>
          <w:jc w:val="center"/>
        </w:trPr>
        <w:tc>
          <w:tcPr>
            <w:tcW w:w="1114" w:type="pct"/>
            <w:vAlign w:val="center"/>
          </w:tcPr>
          <w:p w:rsidR="009A3C60" w:rsidRPr="00F17333" w:rsidRDefault="009A3C60" w:rsidP="00B66479">
            <w:pPr>
              <w:pStyle w:val="Prrafodelista"/>
              <w:spacing w:line="240" w:lineRule="auto"/>
              <w:ind w:left="0"/>
              <w:rPr>
                <w:rFonts w:asciiTheme="minorHAnsi" w:hAnsiTheme="minorHAnsi" w:cstheme="minorHAnsi"/>
                <w:sz w:val="18"/>
                <w:szCs w:val="18"/>
              </w:rPr>
            </w:pPr>
            <w:r w:rsidRPr="00F17333">
              <w:rPr>
                <w:rFonts w:asciiTheme="minorHAnsi" w:hAnsiTheme="minorHAnsi" w:cstheme="minorHAnsi"/>
                <w:sz w:val="18"/>
                <w:szCs w:val="18"/>
              </w:rPr>
              <w:t>Apoyo diagnóstico y tratamiento</w:t>
            </w:r>
          </w:p>
        </w:tc>
        <w:tc>
          <w:tcPr>
            <w:tcW w:w="759" w:type="pct"/>
            <w:vAlign w:val="center"/>
          </w:tcPr>
          <w:p w:rsidR="009A3C60" w:rsidRPr="001504EA" w:rsidRDefault="009A3C60"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71,175.39</w:t>
            </w:r>
          </w:p>
        </w:tc>
        <w:tc>
          <w:tcPr>
            <w:tcW w:w="813" w:type="pct"/>
            <w:vAlign w:val="center"/>
          </w:tcPr>
          <w:p w:rsidR="009A3C60" w:rsidRPr="001504EA" w:rsidRDefault="009A3C60"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83,738.57</w:t>
            </w:r>
          </w:p>
        </w:tc>
        <w:tc>
          <w:tcPr>
            <w:tcW w:w="771" w:type="pct"/>
            <w:vAlign w:val="center"/>
          </w:tcPr>
          <w:p w:rsidR="009A3C60" w:rsidRPr="001504EA" w:rsidRDefault="009A3C60"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94,736.42</w:t>
            </w:r>
          </w:p>
        </w:tc>
        <w:tc>
          <w:tcPr>
            <w:tcW w:w="771" w:type="pct"/>
            <w:vAlign w:val="center"/>
          </w:tcPr>
          <w:p w:rsidR="009A3C60" w:rsidRPr="001504EA" w:rsidRDefault="009A3C60"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72,677.25</w:t>
            </w:r>
          </w:p>
        </w:tc>
        <w:tc>
          <w:tcPr>
            <w:tcW w:w="771" w:type="pct"/>
            <w:vAlign w:val="center"/>
          </w:tcPr>
          <w:p w:rsidR="009A3C60" w:rsidRPr="001504EA" w:rsidRDefault="009A3C60"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33,889.87</w:t>
            </w:r>
          </w:p>
        </w:tc>
      </w:tr>
      <w:tr w:rsidR="009A3C60" w:rsidRPr="00F17333" w:rsidTr="009A3C60">
        <w:trPr>
          <w:trHeight w:val="425"/>
          <w:jc w:val="center"/>
        </w:trPr>
        <w:tc>
          <w:tcPr>
            <w:tcW w:w="1114" w:type="pct"/>
            <w:vAlign w:val="center"/>
          </w:tcPr>
          <w:p w:rsidR="009A3C60" w:rsidRPr="00F17333" w:rsidRDefault="009A3C60" w:rsidP="00B66479">
            <w:pPr>
              <w:pStyle w:val="Prrafodelista"/>
              <w:spacing w:line="240" w:lineRule="auto"/>
              <w:ind w:left="0"/>
              <w:rPr>
                <w:rFonts w:asciiTheme="minorHAnsi" w:hAnsiTheme="minorHAnsi" w:cstheme="minorHAnsi"/>
                <w:sz w:val="18"/>
                <w:szCs w:val="18"/>
              </w:rPr>
            </w:pPr>
            <w:r w:rsidRPr="00F17333">
              <w:rPr>
                <w:rFonts w:asciiTheme="minorHAnsi" w:hAnsiTheme="minorHAnsi" w:cstheme="minorHAnsi"/>
                <w:sz w:val="18"/>
                <w:szCs w:val="18"/>
              </w:rPr>
              <w:t>Apoyo logístico</w:t>
            </w:r>
          </w:p>
        </w:tc>
        <w:tc>
          <w:tcPr>
            <w:tcW w:w="759" w:type="pct"/>
            <w:vAlign w:val="center"/>
          </w:tcPr>
          <w:p w:rsidR="009A3C60" w:rsidRPr="001504EA" w:rsidRDefault="009A3C60"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3,883.65</w:t>
            </w:r>
          </w:p>
        </w:tc>
        <w:tc>
          <w:tcPr>
            <w:tcW w:w="813" w:type="pct"/>
            <w:vAlign w:val="center"/>
          </w:tcPr>
          <w:p w:rsidR="009A3C60" w:rsidRPr="001504EA" w:rsidRDefault="009A3C60"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32,493.06</w:t>
            </w:r>
          </w:p>
        </w:tc>
        <w:tc>
          <w:tcPr>
            <w:tcW w:w="771" w:type="pct"/>
            <w:vAlign w:val="center"/>
          </w:tcPr>
          <w:p w:rsidR="009A3C60" w:rsidRPr="001504EA" w:rsidRDefault="009A3C60"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6,118.05</w:t>
            </w:r>
          </w:p>
        </w:tc>
        <w:tc>
          <w:tcPr>
            <w:tcW w:w="771" w:type="pct"/>
            <w:vAlign w:val="center"/>
          </w:tcPr>
          <w:p w:rsidR="009A3C60" w:rsidRPr="001504EA" w:rsidRDefault="009A3C60"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1,784.70</w:t>
            </w:r>
          </w:p>
        </w:tc>
        <w:tc>
          <w:tcPr>
            <w:tcW w:w="771" w:type="pct"/>
            <w:vAlign w:val="center"/>
          </w:tcPr>
          <w:p w:rsidR="009A3C60" w:rsidRPr="001504EA" w:rsidRDefault="009A3C60"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2,843.63</w:t>
            </w:r>
          </w:p>
        </w:tc>
      </w:tr>
      <w:tr w:rsidR="009A3C60" w:rsidRPr="00F17333" w:rsidTr="009A3C60">
        <w:trPr>
          <w:trHeight w:val="425"/>
          <w:jc w:val="center"/>
        </w:trPr>
        <w:tc>
          <w:tcPr>
            <w:tcW w:w="1114" w:type="pct"/>
            <w:tcBorders>
              <w:bottom w:val="single" w:sz="4" w:space="0" w:color="auto"/>
            </w:tcBorders>
            <w:vAlign w:val="center"/>
          </w:tcPr>
          <w:p w:rsidR="009A3C60" w:rsidRPr="00F17333" w:rsidRDefault="009A3C60" w:rsidP="00B66479">
            <w:pPr>
              <w:pStyle w:val="Prrafodelista"/>
              <w:ind w:left="0"/>
              <w:rPr>
                <w:rFonts w:asciiTheme="minorHAnsi" w:hAnsiTheme="minorHAnsi" w:cstheme="minorHAnsi"/>
                <w:sz w:val="18"/>
                <w:szCs w:val="18"/>
              </w:rPr>
            </w:pPr>
            <w:r w:rsidRPr="00F17333">
              <w:rPr>
                <w:rFonts w:asciiTheme="minorHAnsi" w:hAnsiTheme="minorHAnsi" w:cstheme="minorHAnsi"/>
                <w:sz w:val="18"/>
                <w:szCs w:val="18"/>
              </w:rPr>
              <w:t>Administrativo</w:t>
            </w:r>
          </w:p>
        </w:tc>
        <w:tc>
          <w:tcPr>
            <w:tcW w:w="759" w:type="pct"/>
            <w:tcBorders>
              <w:bottom w:val="single" w:sz="4" w:space="0" w:color="auto"/>
            </w:tcBorders>
            <w:vAlign w:val="center"/>
          </w:tcPr>
          <w:p w:rsidR="009A3C60" w:rsidRPr="001504EA" w:rsidRDefault="009A3C60"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2,714.91</w:t>
            </w:r>
          </w:p>
        </w:tc>
        <w:tc>
          <w:tcPr>
            <w:tcW w:w="813" w:type="pct"/>
            <w:tcBorders>
              <w:bottom w:val="single" w:sz="4" w:space="0" w:color="auto"/>
            </w:tcBorders>
            <w:vAlign w:val="center"/>
          </w:tcPr>
          <w:p w:rsidR="009A3C60" w:rsidRPr="001504EA" w:rsidRDefault="009A3C60"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2,355.42</w:t>
            </w:r>
          </w:p>
        </w:tc>
        <w:tc>
          <w:tcPr>
            <w:tcW w:w="771" w:type="pct"/>
            <w:tcBorders>
              <w:bottom w:val="single" w:sz="4" w:space="0" w:color="auto"/>
            </w:tcBorders>
            <w:vAlign w:val="center"/>
          </w:tcPr>
          <w:p w:rsidR="009A3C60" w:rsidRPr="001504EA" w:rsidRDefault="009A3C60"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1,393.08</w:t>
            </w:r>
          </w:p>
        </w:tc>
        <w:tc>
          <w:tcPr>
            <w:tcW w:w="771" w:type="pct"/>
            <w:tcBorders>
              <w:bottom w:val="single" w:sz="4" w:space="0" w:color="auto"/>
            </w:tcBorders>
            <w:vAlign w:val="center"/>
          </w:tcPr>
          <w:p w:rsidR="009A3C60" w:rsidRPr="001504EA" w:rsidRDefault="009A3C60"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667.35</w:t>
            </w:r>
          </w:p>
        </w:tc>
        <w:tc>
          <w:tcPr>
            <w:tcW w:w="771" w:type="pct"/>
            <w:tcBorders>
              <w:bottom w:val="single" w:sz="4" w:space="0" w:color="auto"/>
            </w:tcBorders>
            <w:vAlign w:val="center"/>
          </w:tcPr>
          <w:p w:rsidR="009A3C60" w:rsidRPr="001504EA" w:rsidRDefault="009A3C60"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647.49</w:t>
            </w:r>
          </w:p>
        </w:tc>
      </w:tr>
      <w:tr w:rsidR="009A3C60" w:rsidRPr="00F17333" w:rsidTr="009A3C60">
        <w:trPr>
          <w:trHeight w:val="425"/>
          <w:jc w:val="center"/>
        </w:trPr>
        <w:tc>
          <w:tcPr>
            <w:tcW w:w="1114" w:type="pct"/>
            <w:vAlign w:val="center"/>
          </w:tcPr>
          <w:p w:rsidR="009A3C60" w:rsidRPr="001E248B" w:rsidRDefault="009A3C60" w:rsidP="00B66479">
            <w:pPr>
              <w:pStyle w:val="Prrafodelista"/>
              <w:spacing w:line="240" w:lineRule="auto"/>
              <w:ind w:left="0"/>
              <w:rPr>
                <w:rFonts w:asciiTheme="minorHAnsi" w:hAnsiTheme="minorHAnsi" w:cstheme="minorHAnsi"/>
                <w:b/>
                <w:sz w:val="18"/>
                <w:szCs w:val="18"/>
              </w:rPr>
            </w:pPr>
            <w:r w:rsidRPr="001E248B">
              <w:rPr>
                <w:rFonts w:asciiTheme="minorHAnsi" w:hAnsiTheme="minorHAnsi" w:cstheme="minorHAnsi"/>
                <w:b/>
                <w:sz w:val="18"/>
                <w:szCs w:val="18"/>
              </w:rPr>
              <w:t>Total</w:t>
            </w:r>
          </w:p>
        </w:tc>
        <w:tc>
          <w:tcPr>
            <w:tcW w:w="759" w:type="pct"/>
            <w:vAlign w:val="center"/>
          </w:tcPr>
          <w:p w:rsidR="009A3C60" w:rsidRPr="001E248B" w:rsidRDefault="009A3C60" w:rsidP="00B66479">
            <w:pPr>
              <w:pStyle w:val="Prrafodelista"/>
              <w:spacing w:after="0" w:line="240" w:lineRule="auto"/>
              <w:ind w:left="0"/>
              <w:jc w:val="center"/>
              <w:rPr>
                <w:rFonts w:asciiTheme="minorHAnsi" w:hAnsiTheme="minorHAnsi" w:cstheme="minorHAnsi"/>
                <w:b/>
                <w:sz w:val="18"/>
                <w:szCs w:val="18"/>
              </w:rPr>
            </w:pPr>
            <w:r w:rsidRPr="001E248B">
              <w:rPr>
                <w:rFonts w:asciiTheme="minorHAnsi" w:hAnsiTheme="minorHAnsi" w:cstheme="minorHAnsi"/>
                <w:b/>
                <w:sz w:val="18"/>
                <w:szCs w:val="18"/>
              </w:rPr>
              <w:t>79,230.59</w:t>
            </w:r>
          </w:p>
        </w:tc>
        <w:tc>
          <w:tcPr>
            <w:tcW w:w="813" w:type="pct"/>
            <w:vAlign w:val="center"/>
          </w:tcPr>
          <w:p w:rsidR="009A3C60" w:rsidRPr="001E248B" w:rsidRDefault="009A3C60" w:rsidP="00B66479">
            <w:pPr>
              <w:pStyle w:val="Prrafodelista"/>
              <w:spacing w:after="0" w:line="240" w:lineRule="auto"/>
              <w:ind w:left="0"/>
              <w:jc w:val="center"/>
              <w:rPr>
                <w:rFonts w:asciiTheme="minorHAnsi" w:hAnsiTheme="minorHAnsi" w:cstheme="minorHAnsi"/>
                <w:b/>
                <w:sz w:val="18"/>
                <w:szCs w:val="18"/>
              </w:rPr>
            </w:pPr>
            <w:r w:rsidRPr="001E248B">
              <w:rPr>
                <w:rFonts w:asciiTheme="minorHAnsi" w:hAnsiTheme="minorHAnsi" w:cstheme="minorHAnsi"/>
                <w:b/>
                <w:sz w:val="18"/>
                <w:szCs w:val="18"/>
              </w:rPr>
              <w:t>119,098.79</w:t>
            </w:r>
          </w:p>
        </w:tc>
        <w:tc>
          <w:tcPr>
            <w:tcW w:w="771" w:type="pct"/>
            <w:vAlign w:val="center"/>
          </w:tcPr>
          <w:p w:rsidR="009A3C60" w:rsidRPr="001E248B" w:rsidRDefault="009A3C60" w:rsidP="00B66479">
            <w:pPr>
              <w:pStyle w:val="Prrafodelista"/>
              <w:spacing w:after="0" w:line="240" w:lineRule="auto"/>
              <w:ind w:left="0"/>
              <w:jc w:val="center"/>
              <w:rPr>
                <w:rFonts w:asciiTheme="minorHAnsi" w:hAnsiTheme="minorHAnsi" w:cstheme="minorHAnsi"/>
                <w:b/>
                <w:sz w:val="18"/>
                <w:szCs w:val="18"/>
              </w:rPr>
            </w:pPr>
            <w:r w:rsidRPr="001E248B">
              <w:rPr>
                <w:rFonts w:asciiTheme="minorHAnsi" w:hAnsiTheme="minorHAnsi" w:cstheme="minorHAnsi"/>
                <w:b/>
                <w:sz w:val="18"/>
                <w:szCs w:val="18"/>
              </w:rPr>
              <w:t>102,550.51</w:t>
            </w:r>
          </w:p>
        </w:tc>
        <w:tc>
          <w:tcPr>
            <w:tcW w:w="771" w:type="pct"/>
            <w:vAlign w:val="center"/>
          </w:tcPr>
          <w:p w:rsidR="009A3C60" w:rsidRPr="001E248B" w:rsidRDefault="009A3C60" w:rsidP="00B66479">
            <w:pPr>
              <w:pStyle w:val="Prrafodelista"/>
              <w:spacing w:after="0" w:line="240" w:lineRule="auto"/>
              <w:ind w:left="0"/>
              <w:jc w:val="center"/>
              <w:rPr>
                <w:rFonts w:asciiTheme="minorHAnsi" w:hAnsiTheme="minorHAnsi" w:cstheme="minorHAnsi"/>
                <w:b/>
                <w:sz w:val="18"/>
                <w:szCs w:val="18"/>
              </w:rPr>
            </w:pPr>
            <w:r w:rsidRPr="001E248B">
              <w:rPr>
                <w:rFonts w:asciiTheme="minorHAnsi" w:hAnsiTheme="minorHAnsi" w:cstheme="minorHAnsi"/>
                <w:b/>
                <w:sz w:val="18"/>
                <w:szCs w:val="18"/>
              </w:rPr>
              <w:t>75,256.</w:t>
            </w:r>
            <w:r w:rsidR="00BC053B" w:rsidRPr="001E248B">
              <w:rPr>
                <w:rFonts w:asciiTheme="minorHAnsi" w:hAnsiTheme="minorHAnsi" w:cstheme="minorHAnsi"/>
                <w:b/>
                <w:sz w:val="18"/>
                <w:szCs w:val="18"/>
              </w:rPr>
              <w:t>9</w:t>
            </w:r>
            <w:r w:rsidRPr="001E248B">
              <w:rPr>
                <w:rFonts w:asciiTheme="minorHAnsi" w:hAnsiTheme="minorHAnsi" w:cstheme="minorHAnsi"/>
                <w:b/>
                <w:sz w:val="18"/>
                <w:szCs w:val="18"/>
              </w:rPr>
              <w:t>5</w:t>
            </w:r>
          </w:p>
        </w:tc>
        <w:tc>
          <w:tcPr>
            <w:tcW w:w="771" w:type="pct"/>
            <w:vAlign w:val="center"/>
          </w:tcPr>
          <w:p w:rsidR="009A3C60" w:rsidRPr="001E248B" w:rsidRDefault="00C37DBE" w:rsidP="00B66479">
            <w:pPr>
              <w:pStyle w:val="Prrafodelista"/>
              <w:spacing w:after="0" w:line="240" w:lineRule="auto"/>
              <w:ind w:left="0"/>
              <w:jc w:val="center"/>
              <w:rPr>
                <w:rFonts w:asciiTheme="minorHAnsi" w:hAnsiTheme="minorHAnsi" w:cstheme="minorHAnsi"/>
                <w:b/>
                <w:sz w:val="18"/>
                <w:szCs w:val="18"/>
              </w:rPr>
            </w:pPr>
            <w:r w:rsidRPr="001E248B">
              <w:rPr>
                <w:rFonts w:asciiTheme="minorHAnsi" w:hAnsiTheme="minorHAnsi" w:cstheme="minorHAnsi"/>
                <w:b/>
                <w:sz w:val="18"/>
                <w:szCs w:val="18"/>
              </w:rPr>
              <w:t>47,</w:t>
            </w:r>
            <w:r w:rsidR="009A3C60" w:rsidRPr="001E248B">
              <w:rPr>
                <w:rFonts w:asciiTheme="minorHAnsi" w:hAnsiTheme="minorHAnsi" w:cstheme="minorHAnsi"/>
                <w:b/>
                <w:sz w:val="18"/>
                <w:szCs w:val="18"/>
              </w:rPr>
              <w:t>664.79</w:t>
            </w:r>
          </w:p>
        </w:tc>
      </w:tr>
      <w:tr w:rsidR="009A3C60" w:rsidRPr="00F17333" w:rsidTr="009A3C60">
        <w:trPr>
          <w:trHeight w:val="425"/>
          <w:jc w:val="center"/>
        </w:trPr>
        <w:tc>
          <w:tcPr>
            <w:tcW w:w="1114" w:type="pct"/>
            <w:vAlign w:val="center"/>
          </w:tcPr>
          <w:p w:rsidR="009A3C60" w:rsidRPr="00F17333" w:rsidRDefault="009A3C60" w:rsidP="00B66479">
            <w:pPr>
              <w:pStyle w:val="Prrafodelista"/>
              <w:spacing w:line="240" w:lineRule="auto"/>
              <w:ind w:left="0"/>
              <w:rPr>
                <w:rFonts w:asciiTheme="minorHAnsi" w:hAnsiTheme="minorHAnsi" w:cstheme="minorHAnsi"/>
                <w:sz w:val="18"/>
                <w:szCs w:val="18"/>
              </w:rPr>
            </w:pPr>
            <w:r w:rsidRPr="00F17333">
              <w:rPr>
                <w:rFonts w:asciiTheme="minorHAnsi" w:hAnsiTheme="minorHAnsi" w:cstheme="minorHAnsi"/>
                <w:sz w:val="18"/>
                <w:szCs w:val="18"/>
              </w:rPr>
              <w:t>Peso porcentual (con relación al total recursos, gastos e insumos)</w:t>
            </w:r>
          </w:p>
        </w:tc>
        <w:tc>
          <w:tcPr>
            <w:tcW w:w="759" w:type="pct"/>
            <w:vAlign w:val="center"/>
          </w:tcPr>
          <w:p w:rsidR="009A3C60" w:rsidRPr="001504EA" w:rsidRDefault="009A3C60"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4.92%</w:t>
            </w:r>
          </w:p>
        </w:tc>
        <w:tc>
          <w:tcPr>
            <w:tcW w:w="813" w:type="pct"/>
            <w:vAlign w:val="center"/>
          </w:tcPr>
          <w:p w:rsidR="009A3C60" w:rsidRPr="001504EA" w:rsidRDefault="009A3C60"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6.82%</w:t>
            </w:r>
          </w:p>
        </w:tc>
        <w:tc>
          <w:tcPr>
            <w:tcW w:w="771" w:type="pct"/>
            <w:vAlign w:val="center"/>
          </w:tcPr>
          <w:p w:rsidR="009A3C60" w:rsidRPr="001504EA" w:rsidRDefault="009A3C60"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5.69%</w:t>
            </w:r>
          </w:p>
        </w:tc>
        <w:tc>
          <w:tcPr>
            <w:tcW w:w="771" w:type="pct"/>
            <w:vAlign w:val="center"/>
          </w:tcPr>
          <w:p w:rsidR="009A3C60" w:rsidRPr="001504EA" w:rsidRDefault="009A3C60"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4.21%</w:t>
            </w:r>
          </w:p>
        </w:tc>
        <w:tc>
          <w:tcPr>
            <w:tcW w:w="771" w:type="pct"/>
            <w:vAlign w:val="center"/>
          </w:tcPr>
          <w:p w:rsidR="009A3C60" w:rsidRPr="001504EA" w:rsidRDefault="009A3C60" w:rsidP="00B66479">
            <w:pPr>
              <w:pStyle w:val="Prrafodelista"/>
              <w:spacing w:after="0" w:line="240" w:lineRule="auto"/>
              <w:ind w:left="0"/>
              <w:jc w:val="center"/>
              <w:rPr>
                <w:rFonts w:asciiTheme="minorHAnsi" w:hAnsiTheme="minorHAnsi" w:cstheme="minorHAnsi"/>
                <w:sz w:val="18"/>
                <w:szCs w:val="18"/>
              </w:rPr>
            </w:pPr>
            <w:r w:rsidRPr="001504EA">
              <w:rPr>
                <w:rFonts w:asciiTheme="minorHAnsi" w:hAnsiTheme="minorHAnsi" w:cstheme="minorHAnsi"/>
                <w:sz w:val="18"/>
                <w:szCs w:val="18"/>
              </w:rPr>
              <w:t>2.56%</w:t>
            </w:r>
          </w:p>
        </w:tc>
      </w:tr>
    </w:tbl>
    <w:p w:rsidR="009A3C60" w:rsidRPr="00974B5F" w:rsidRDefault="009A3C60" w:rsidP="00426CA4">
      <w:pPr>
        <w:pStyle w:val="Textoindependiente"/>
        <w:spacing w:line="240" w:lineRule="auto"/>
        <w:jc w:val="both"/>
        <w:rPr>
          <w:rFonts w:ascii="Calibri" w:eastAsia="Calibri" w:hAnsi="Calibri"/>
          <w:sz w:val="24"/>
          <w:szCs w:val="24"/>
          <w:lang w:val="es-SV" w:eastAsia="en-US"/>
        </w:rPr>
      </w:pPr>
    </w:p>
    <w:p w:rsidR="009A3C60" w:rsidRDefault="009A3C60" w:rsidP="00426CA4">
      <w:pPr>
        <w:pStyle w:val="Textoindependiente"/>
        <w:spacing w:line="240" w:lineRule="auto"/>
        <w:jc w:val="both"/>
        <w:rPr>
          <w:rFonts w:ascii="Calibri" w:eastAsia="Calibri" w:hAnsi="Calibri"/>
          <w:sz w:val="24"/>
          <w:szCs w:val="24"/>
          <w:lang w:val="es-SV" w:eastAsia="en-US"/>
        </w:rPr>
      </w:pPr>
    </w:p>
    <w:p w:rsidR="00B324A0" w:rsidRDefault="00B324A0" w:rsidP="00426CA4">
      <w:pPr>
        <w:pStyle w:val="Textoindependiente"/>
        <w:spacing w:line="240" w:lineRule="auto"/>
        <w:jc w:val="both"/>
        <w:rPr>
          <w:rFonts w:ascii="Calibri" w:eastAsia="Calibri" w:hAnsi="Calibri"/>
          <w:sz w:val="24"/>
          <w:szCs w:val="24"/>
          <w:lang w:val="es-SV" w:eastAsia="en-US"/>
        </w:rPr>
      </w:pPr>
    </w:p>
    <w:p w:rsidR="00B324A0" w:rsidRDefault="00B324A0" w:rsidP="00426CA4">
      <w:pPr>
        <w:pStyle w:val="Textoindependiente"/>
        <w:spacing w:line="240" w:lineRule="auto"/>
        <w:jc w:val="both"/>
        <w:rPr>
          <w:rFonts w:ascii="Calibri" w:eastAsia="Calibri" w:hAnsi="Calibri"/>
          <w:sz w:val="24"/>
          <w:szCs w:val="24"/>
          <w:lang w:val="es-SV" w:eastAsia="en-US"/>
        </w:rPr>
      </w:pPr>
    </w:p>
    <w:p w:rsidR="00B324A0" w:rsidRDefault="00B324A0" w:rsidP="00426CA4">
      <w:pPr>
        <w:pStyle w:val="Textoindependiente"/>
        <w:spacing w:line="240" w:lineRule="auto"/>
        <w:jc w:val="both"/>
        <w:rPr>
          <w:rFonts w:ascii="Calibri" w:eastAsia="Calibri" w:hAnsi="Calibri"/>
          <w:sz w:val="24"/>
          <w:szCs w:val="24"/>
          <w:lang w:val="es-SV" w:eastAsia="en-US"/>
        </w:rPr>
      </w:pPr>
    </w:p>
    <w:p w:rsidR="00B324A0" w:rsidRDefault="00B324A0" w:rsidP="00426CA4">
      <w:pPr>
        <w:pStyle w:val="Textoindependiente"/>
        <w:spacing w:line="240" w:lineRule="auto"/>
        <w:jc w:val="both"/>
        <w:rPr>
          <w:rFonts w:ascii="Calibri" w:eastAsia="Calibri" w:hAnsi="Calibri"/>
          <w:sz w:val="24"/>
          <w:szCs w:val="24"/>
          <w:lang w:val="es-SV" w:eastAsia="en-US"/>
        </w:rPr>
      </w:pPr>
    </w:p>
    <w:p w:rsidR="00B324A0" w:rsidRDefault="00B324A0" w:rsidP="00426CA4">
      <w:pPr>
        <w:pStyle w:val="Textoindependiente"/>
        <w:spacing w:line="240" w:lineRule="auto"/>
        <w:jc w:val="both"/>
        <w:rPr>
          <w:rFonts w:ascii="Calibri" w:eastAsia="Calibri" w:hAnsi="Calibri"/>
          <w:sz w:val="24"/>
          <w:szCs w:val="24"/>
          <w:lang w:val="es-SV" w:eastAsia="en-US"/>
        </w:rPr>
      </w:pPr>
    </w:p>
    <w:p w:rsidR="00B324A0" w:rsidRDefault="00B324A0" w:rsidP="00426CA4">
      <w:pPr>
        <w:pStyle w:val="Textoindependiente"/>
        <w:spacing w:line="240" w:lineRule="auto"/>
        <w:jc w:val="both"/>
        <w:rPr>
          <w:rFonts w:ascii="Calibri" w:eastAsia="Calibri" w:hAnsi="Calibri"/>
          <w:sz w:val="24"/>
          <w:szCs w:val="24"/>
          <w:lang w:val="es-SV" w:eastAsia="en-US"/>
        </w:rPr>
      </w:pPr>
    </w:p>
    <w:p w:rsidR="00B324A0" w:rsidRDefault="00B324A0" w:rsidP="00426CA4">
      <w:pPr>
        <w:pStyle w:val="Textoindependiente"/>
        <w:spacing w:line="240" w:lineRule="auto"/>
        <w:jc w:val="both"/>
        <w:rPr>
          <w:rFonts w:ascii="Calibri" w:eastAsia="Calibri" w:hAnsi="Calibri"/>
          <w:sz w:val="24"/>
          <w:szCs w:val="24"/>
          <w:lang w:val="es-SV" w:eastAsia="en-US"/>
        </w:rPr>
      </w:pPr>
    </w:p>
    <w:p w:rsidR="00B324A0" w:rsidRPr="00974B5F" w:rsidRDefault="00B324A0" w:rsidP="00426CA4">
      <w:pPr>
        <w:pStyle w:val="Textoindependiente"/>
        <w:spacing w:line="240" w:lineRule="auto"/>
        <w:jc w:val="both"/>
        <w:rPr>
          <w:rFonts w:ascii="Calibri" w:eastAsia="Calibri" w:hAnsi="Calibri"/>
          <w:sz w:val="24"/>
          <w:szCs w:val="24"/>
          <w:lang w:val="es-SV" w:eastAsia="en-US"/>
        </w:rPr>
      </w:pPr>
    </w:p>
    <w:p w:rsidR="009A3C60" w:rsidRPr="009A3C60" w:rsidRDefault="009A3C60" w:rsidP="009A3C60">
      <w:pPr>
        <w:pStyle w:val="Ttulo3"/>
      </w:pPr>
      <w:bookmarkStart w:id="18" w:name="_Toc516124772"/>
      <w:r w:rsidRPr="009A3C60">
        <w:lastRenderedPageBreak/>
        <w:t>Centro de Audición y Lenguaje (CALE)</w:t>
      </w:r>
      <w:bookmarkEnd w:id="18"/>
    </w:p>
    <w:p w:rsidR="00F033C3" w:rsidRPr="00974B5F" w:rsidRDefault="00F033C3" w:rsidP="00426CA4">
      <w:pPr>
        <w:pStyle w:val="Textoindependiente"/>
        <w:spacing w:line="240" w:lineRule="auto"/>
        <w:jc w:val="both"/>
        <w:rPr>
          <w:rFonts w:ascii="Calibri" w:eastAsia="Calibri" w:hAnsi="Calibri"/>
          <w:sz w:val="24"/>
          <w:szCs w:val="24"/>
          <w:lang w:val="es-SV" w:eastAsia="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6"/>
        <w:gridCol w:w="1451"/>
        <w:gridCol w:w="1453"/>
        <w:gridCol w:w="1451"/>
        <w:gridCol w:w="1453"/>
        <w:gridCol w:w="1453"/>
      </w:tblGrid>
      <w:tr w:rsidR="008F067E" w:rsidRPr="00E27F8C" w:rsidTr="008F067E">
        <w:trPr>
          <w:trHeight w:val="711"/>
          <w:jc w:val="center"/>
        </w:trPr>
        <w:tc>
          <w:tcPr>
            <w:tcW w:w="1112" w:type="pct"/>
            <w:tcBorders>
              <w:bottom w:val="double" w:sz="4" w:space="0" w:color="auto"/>
            </w:tcBorders>
            <w:vAlign w:val="center"/>
          </w:tcPr>
          <w:p w:rsidR="008F067E" w:rsidRPr="00E27F8C" w:rsidRDefault="008F067E" w:rsidP="000858B8">
            <w:pPr>
              <w:pStyle w:val="Prrafodelista"/>
              <w:spacing w:line="240" w:lineRule="auto"/>
              <w:ind w:left="0"/>
              <w:jc w:val="center"/>
              <w:rPr>
                <w:b/>
              </w:rPr>
            </w:pPr>
            <w:r w:rsidRPr="00E27F8C">
              <w:rPr>
                <w:b/>
              </w:rPr>
              <w:t>Servicio</w:t>
            </w:r>
          </w:p>
        </w:tc>
        <w:tc>
          <w:tcPr>
            <w:tcW w:w="777" w:type="pct"/>
            <w:tcBorders>
              <w:bottom w:val="double" w:sz="4" w:space="0" w:color="auto"/>
            </w:tcBorders>
            <w:vAlign w:val="center"/>
          </w:tcPr>
          <w:p w:rsidR="008F067E" w:rsidRPr="00E27F8C" w:rsidRDefault="008F067E" w:rsidP="000858B8">
            <w:pPr>
              <w:pStyle w:val="Prrafodelista"/>
              <w:spacing w:line="240" w:lineRule="auto"/>
              <w:ind w:left="0"/>
              <w:jc w:val="center"/>
              <w:rPr>
                <w:b/>
              </w:rPr>
            </w:pPr>
            <w:r w:rsidRPr="00E27F8C">
              <w:rPr>
                <w:b/>
              </w:rPr>
              <w:t>Recurso Humano en el 2014</w:t>
            </w:r>
          </w:p>
          <w:p w:rsidR="008F067E" w:rsidRPr="00E27F8C" w:rsidRDefault="008F067E" w:rsidP="000858B8">
            <w:pPr>
              <w:pStyle w:val="Prrafodelista"/>
              <w:spacing w:line="240" w:lineRule="auto"/>
              <w:ind w:left="0"/>
              <w:jc w:val="center"/>
              <w:rPr>
                <w:b/>
              </w:rPr>
            </w:pPr>
            <w:r w:rsidRPr="00E27F8C">
              <w:rPr>
                <w:b/>
              </w:rPr>
              <w:t>($)</w:t>
            </w:r>
          </w:p>
        </w:tc>
        <w:tc>
          <w:tcPr>
            <w:tcW w:w="778" w:type="pct"/>
            <w:tcBorders>
              <w:bottom w:val="double" w:sz="4" w:space="0" w:color="auto"/>
            </w:tcBorders>
            <w:vAlign w:val="center"/>
          </w:tcPr>
          <w:p w:rsidR="008F067E" w:rsidRPr="00E27F8C" w:rsidRDefault="008F067E" w:rsidP="000858B8">
            <w:pPr>
              <w:pStyle w:val="Prrafodelista"/>
              <w:spacing w:line="240" w:lineRule="auto"/>
              <w:ind w:left="0"/>
              <w:jc w:val="center"/>
              <w:rPr>
                <w:b/>
              </w:rPr>
            </w:pPr>
            <w:r w:rsidRPr="00E27F8C">
              <w:rPr>
                <w:b/>
              </w:rPr>
              <w:t>Recurso Humano en el 2015</w:t>
            </w:r>
          </w:p>
          <w:p w:rsidR="008F067E" w:rsidRPr="00E27F8C" w:rsidRDefault="008F067E" w:rsidP="000858B8">
            <w:pPr>
              <w:pStyle w:val="Prrafodelista"/>
              <w:spacing w:line="240" w:lineRule="auto"/>
              <w:ind w:left="0"/>
              <w:jc w:val="center"/>
              <w:rPr>
                <w:b/>
              </w:rPr>
            </w:pPr>
            <w:r w:rsidRPr="00E27F8C">
              <w:rPr>
                <w:b/>
              </w:rPr>
              <w:t>($)</w:t>
            </w:r>
          </w:p>
        </w:tc>
        <w:tc>
          <w:tcPr>
            <w:tcW w:w="777" w:type="pct"/>
            <w:tcBorders>
              <w:bottom w:val="double" w:sz="4" w:space="0" w:color="auto"/>
            </w:tcBorders>
            <w:vAlign w:val="center"/>
          </w:tcPr>
          <w:p w:rsidR="008F067E" w:rsidRPr="00E27F8C" w:rsidRDefault="008F067E" w:rsidP="000858B8">
            <w:pPr>
              <w:pStyle w:val="Prrafodelista"/>
              <w:spacing w:line="240" w:lineRule="auto"/>
              <w:ind w:left="0"/>
              <w:jc w:val="center"/>
              <w:rPr>
                <w:b/>
              </w:rPr>
            </w:pPr>
            <w:r w:rsidRPr="00E27F8C">
              <w:rPr>
                <w:b/>
              </w:rPr>
              <w:t>Recurso Humano en el 2016</w:t>
            </w:r>
          </w:p>
          <w:p w:rsidR="008F067E" w:rsidRPr="00E27F8C" w:rsidRDefault="008F067E" w:rsidP="000858B8">
            <w:pPr>
              <w:pStyle w:val="Prrafodelista"/>
              <w:spacing w:line="240" w:lineRule="auto"/>
              <w:ind w:left="0"/>
              <w:jc w:val="center"/>
              <w:rPr>
                <w:b/>
              </w:rPr>
            </w:pPr>
            <w:r w:rsidRPr="00E27F8C">
              <w:rPr>
                <w:b/>
              </w:rPr>
              <w:t>($)</w:t>
            </w:r>
          </w:p>
        </w:tc>
        <w:tc>
          <w:tcPr>
            <w:tcW w:w="778" w:type="pct"/>
            <w:tcBorders>
              <w:bottom w:val="double" w:sz="4" w:space="0" w:color="auto"/>
            </w:tcBorders>
            <w:vAlign w:val="center"/>
          </w:tcPr>
          <w:p w:rsidR="008F067E" w:rsidRPr="00E27F8C" w:rsidRDefault="008F067E" w:rsidP="000858B8">
            <w:pPr>
              <w:pStyle w:val="Prrafodelista"/>
              <w:spacing w:line="240" w:lineRule="auto"/>
              <w:ind w:left="0"/>
              <w:jc w:val="center"/>
              <w:rPr>
                <w:b/>
              </w:rPr>
            </w:pPr>
            <w:r w:rsidRPr="00E27F8C">
              <w:rPr>
                <w:b/>
              </w:rPr>
              <w:t>Recurso Humano en el 2017 (Proyección)</w:t>
            </w:r>
          </w:p>
          <w:p w:rsidR="008F067E" w:rsidRPr="00E27F8C" w:rsidRDefault="008F067E" w:rsidP="000858B8">
            <w:pPr>
              <w:pStyle w:val="Prrafodelista"/>
              <w:spacing w:line="240" w:lineRule="auto"/>
              <w:ind w:left="0"/>
              <w:jc w:val="center"/>
              <w:rPr>
                <w:b/>
              </w:rPr>
            </w:pPr>
            <w:r w:rsidRPr="00E27F8C">
              <w:rPr>
                <w:b/>
              </w:rPr>
              <w:t>($)</w:t>
            </w:r>
          </w:p>
        </w:tc>
        <w:tc>
          <w:tcPr>
            <w:tcW w:w="778" w:type="pct"/>
            <w:tcBorders>
              <w:bottom w:val="double" w:sz="4" w:space="0" w:color="auto"/>
            </w:tcBorders>
            <w:vAlign w:val="center"/>
          </w:tcPr>
          <w:p w:rsidR="008F067E" w:rsidRPr="00E27F8C" w:rsidRDefault="008F067E" w:rsidP="000858B8">
            <w:pPr>
              <w:pStyle w:val="Prrafodelista"/>
              <w:spacing w:after="0" w:line="240" w:lineRule="auto"/>
              <w:ind w:left="0"/>
              <w:jc w:val="center"/>
              <w:rPr>
                <w:b/>
              </w:rPr>
            </w:pPr>
            <w:r w:rsidRPr="00E27F8C">
              <w:rPr>
                <w:b/>
              </w:rPr>
              <w:t>Recurso Humano en el 2018 (Proyección)</w:t>
            </w:r>
          </w:p>
          <w:p w:rsidR="008F067E" w:rsidRPr="00E27F8C" w:rsidRDefault="008F067E" w:rsidP="000858B8">
            <w:pPr>
              <w:pStyle w:val="Prrafodelista"/>
              <w:spacing w:after="0" w:line="240" w:lineRule="auto"/>
              <w:ind w:left="0"/>
              <w:jc w:val="center"/>
              <w:rPr>
                <w:b/>
              </w:rPr>
            </w:pPr>
            <w:r w:rsidRPr="00E27F8C">
              <w:rPr>
                <w:b/>
              </w:rPr>
              <w:t>($)</w:t>
            </w:r>
          </w:p>
        </w:tc>
      </w:tr>
      <w:tr w:rsidR="008F067E" w:rsidRPr="00E27F8C" w:rsidTr="008F067E">
        <w:trPr>
          <w:trHeight w:val="307"/>
          <w:jc w:val="center"/>
        </w:trPr>
        <w:tc>
          <w:tcPr>
            <w:tcW w:w="1112" w:type="pct"/>
            <w:tcBorders>
              <w:top w:val="double" w:sz="4" w:space="0" w:color="auto"/>
            </w:tcBorders>
            <w:vAlign w:val="center"/>
          </w:tcPr>
          <w:p w:rsidR="008F067E" w:rsidRPr="00E27F8C" w:rsidRDefault="008F067E" w:rsidP="00E62C93">
            <w:pPr>
              <w:pStyle w:val="Prrafodelista"/>
              <w:spacing w:after="0" w:line="240" w:lineRule="auto"/>
              <w:ind w:left="0"/>
              <w:rPr>
                <w:sz w:val="18"/>
                <w:szCs w:val="18"/>
              </w:rPr>
            </w:pPr>
            <w:r w:rsidRPr="00E27F8C">
              <w:rPr>
                <w:sz w:val="18"/>
                <w:szCs w:val="18"/>
              </w:rPr>
              <w:t>Asistencial</w:t>
            </w:r>
          </w:p>
        </w:tc>
        <w:tc>
          <w:tcPr>
            <w:tcW w:w="777" w:type="pct"/>
            <w:tcBorders>
              <w:top w:val="double" w:sz="4" w:space="0" w:color="auto"/>
            </w:tcBorders>
            <w:vAlign w:val="center"/>
          </w:tcPr>
          <w:p w:rsidR="008F067E" w:rsidRPr="008F067E" w:rsidRDefault="008F067E" w:rsidP="008F067E">
            <w:pPr>
              <w:spacing w:after="0" w:line="240" w:lineRule="auto"/>
              <w:jc w:val="center"/>
              <w:rPr>
                <w:rFonts w:cs="Calibri"/>
                <w:color w:val="000000"/>
                <w:sz w:val="18"/>
                <w:szCs w:val="18"/>
              </w:rPr>
            </w:pPr>
            <w:r w:rsidRPr="008F067E">
              <w:rPr>
                <w:rFonts w:cs="Calibri"/>
                <w:color w:val="000000"/>
                <w:sz w:val="18"/>
                <w:szCs w:val="18"/>
              </w:rPr>
              <w:t>108,774.24</w:t>
            </w:r>
          </w:p>
        </w:tc>
        <w:tc>
          <w:tcPr>
            <w:tcW w:w="778" w:type="pct"/>
            <w:tcBorders>
              <w:top w:val="double" w:sz="4" w:space="0" w:color="auto"/>
            </w:tcBorders>
            <w:vAlign w:val="center"/>
          </w:tcPr>
          <w:p w:rsidR="008F067E" w:rsidRPr="008F067E" w:rsidRDefault="008F067E" w:rsidP="008F067E">
            <w:pPr>
              <w:spacing w:after="0" w:line="240" w:lineRule="auto"/>
              <w:jc w:val="center"/>
              <w:rPr>
                <w:rFonts w:cs="Calibri"/>
                <w:color w:val="000000"/>
                <w:sz w:val="18"/>
                <w:szCs w:val="18"/>
              </w:rPr>
            </w:pPr>
            <w:r w:rsidRPr="008F067E">
              <w:rPr>
                <w:rFonts w:cs="Calibri"/>
                <w:color w:val="000000"/>
                <w:sz w:val="18"/>
                <w:szCs w:val="18"/>
              </w:rPr>
              <w:t>119,038.60</w:t>
            </w:r>
          </w:p>
        </w:tc>
        <w:tc>
          <w:tcPr>
            <w:tcW w:w="777" w:type="pct"/>
            <w:tcBorders>
              <w:top w:val="double" w:sz="4" w:space="0" w:color="auto"/>
            </w:tcBorders>
            <w:vAlign w:val="center"/>
          </w:tcPr>
          <w:p w:rsidR="008F067E" w:rsidRPr="008F067E" w:rsidRDefault="008F067E" w:rsidP="008F067E">
            <w:pPr>
              <w:spacing w:after="0" w:line="240" w:lineRule="auto"/>
              <w:jc w:val="center"/>
              <w:rPr>
                <w:rFonts w:cs="Calibri"/>
                <w:color w:val="000000"/>
                <w:sz w:val="18"/>
                <w:szCs w:val="18"/>
              </w:rPr>
            </w:pPr>
            <w:r w:rsidRPr="008F067E">
              <w:rPr>
                <w:rFonts w:cs="Calibri"/>
                <w:color w:val="000000"/>
                <w:sz w:val="18"/>
                <w:szCs w:val="18"/>
              </w:rPr>
              <w:t>130,024.96</w:t>
            </w:r>
          </w:p>
        </w:tc>
        <w:tc>
          <w:tcPr>
            <w:tcW w:w="778" w:type="pct"/>
            <w:tcBorders>
              <w:top w:val="double" w:sz="4" w:space="0" w:color="auto"/>
            </w:tcBorders>
            <w:vAlign w:val="center"/>
          </w:tcPr>
          <w:p w:rsidR="008F067E" w:rsidRPr="008F067E" w:rsidRDefault="008F067E" w:rsidP="008F067E">
            <w:pPr>
              <w:spacing w:after="0" w:line="240" w:lineRule="auto"/>
              <w:jc w:val="center"/>
              <w:rPr>
                <w:rFonts w:cs="Calibri"/>
                <w:color w:val="000000"/>
                <w:sz w:val="18"/>
                <w:szCs w:val="18"/>
              </w:rPr>
            </w:pPr>
            <w:r w:rsidRPr="008F067E">
              <w:rPr>
                <w:rFonts w:cs="Calibri"/>
                <w:color w:val="000000"/>
                <w:sz w:val="18"/>
                <w:szCs w:val="18"/>
              </w:rPr>
              <w:t>135,721.20</w:t>
            </w:r>
          </w:p>
        </w:tc>
        <w:tc>
          <w:tcPr>
            <w:tcW w:w="778" w:type="pct"/>
            <w:tcBorders>
              <w:top w:val="double" w:sz="4" w:space="0" w:color="auto"/>
            </w:tcBorders>
            <w:vAlign w:val="center"/>
          </w:tcPr>
          <w:p w:rsidR="008F067E" w:rsidRPr="008F067E" w:rsidRDefault="008F067E" w:rsidP="008F067E">
            <w:pPr>
              <w:spacing w:after="0" w:line="240" w:lineRule="auto"/>
              <w:jc w:val="center"/>
              <w:rPr>
                <w:rFonts w:cs="Calibri"/>
                <w:color w:val="000000"/>
                <w:sz w:val="18"/>
                <w:szCs w:val="18"/>
              </w:rPr>
            </w:pPr>
            <w:r w:rsidRPr="008F067E">
              <w:rPr>
                <w:rFonts w:cs="Calibri"/>
                <w:color w:val="000000"/>
                <w:sz w:val="18"/>
                <w:szCs w:val="18"/>
              </w:rPr>
              <w:t>146</w:t>
            </w:r>
            <w:r w:rsidR="00BC053B">
              <w:rPr>
                <w:rFonts w:cs="Calibri"/>
                <w:color w:val="000000"/>
                <w:sz w:val="18"/>
                <w:szCs w:val="18"/>
              </w:rPr>
              <w:t>,</w:t>
            </w:r>
            <w:r w:rsidRPr="008F067E">
              <w:rPr>
                <w:rFonts w:cs="Calibri"/>
                <w:color w:val="000000"/>
                <w:sz w:val="18"/>
                <w:szCs w:val="18"/>
              </w:rPr>
              <w:t>346.56</w:t>
            </w:r>
          </w:p>
        </w:tc>
      </w:tr>
      <w:tr w:rsidR="008F067E" w:rsidRPr="00E27F8C" w:rsidTr="008F067E">
        <w:trPr>
          <w:trHeight w:val="425"/>
          <w:jc w:val="center"/>
        </w:trPr>
        <w:tc>
          <w:tcPr>
            <w:tcW w:w="1112" w:type="pct"/>
            <w:vAlign w:val="center"/>
          </w:tcPr>
          <w:p w:rsidR="008F067E" w:rsidRPr="00E27F8C" w:rsidRDefault="008F067E" w:rsidP="00E62C93">
            <w:pPr>
              <w:pStyle w:val="Prrafodelista"/>
              <w:spacing w:after="0" w:line="240" w:lineRule="auto"/>
              <w:ind w:left="0"/>
              <w:rPr>
                <w:sz w:val="18"/>
                <w:szCs w:val="18"/>
              </w:rPr>
            </w:pPr>
            <w:r w:rsidRPr="00E27F8C">
              <w:rPr>
                <w:sz w:val="18"/>
                <w:szCs w:val="18"/>
              </w:rPr>
              <w:t>Apoyo diagnóstico y tratamiento</w:t>
            </w:r>
          </w:p>
        </w:tc>
        <w:tc>
          <w:tcPr>
            <w:tcW w:w="777" w:type="pct"/>
            <w:vAlign w:val="center"/>
          </w:tcPr>
          <w:p w:rsidR="008F067E" w:rsidRPr="008F067E" w:rsidRDefault="008F067E" w:rsidP="008F067E">
            <w:pPr>
              <w:spacing w:after="0" w:line="240" w:lineRule="auto"/>
              <w:jc w:val="center"/>
              <w:rPr>
                <w:rFonts w:cs="Calibri"/>
                <w:color w:val="000000"/>
                <w:sz w:val="18"/>
                <w:szCs w:val="18"/>
              </w:rPr>
            </w:pPr>
            <w:r w:rsidRPr="008F067E">
              <w:rPr>
                <w:rFonts w:cs="Calibri"/>
                <w:color w:val="000000"/>
                <w:sz w:val="18"/>
                <w:szCs w:val="18"/>
              </w:rPr>
              <w:t>410,372.70</w:t>
            </w:r>
          </w:p>
        </w:tc>
        <w:tc>
          <w:tcPr>
            <w:tcW w:w="778" w:type="pct"/>
            <w:vAlign w:val="center"/>
          </w:tcPr>
          <w:p w:rsidR="008F067E" w:rsidRPr="008F067E" w:rsidRDefault="008F067E" w:rsidP="008F067E">
            <w:pPr>
              <w:spacing w:after="0" w:line="240" w:lineRule="auto"/>
              <w:jc w:val="center"/>
              <w:rPr>
                <w:rFonts w:cs="Calibri"/>
                <w:color w:val="000000"/>
                <w:sz w:val="18"/>
                <w:szCs w:val="18"/>
              </w:rPr>
            </w:pPr>
            <w:r w:rsidRPr="008F067E">
              <w:rPr>
                <w:rFonts w:cs="Calibri"/>
                <w:color w:val="000000"/>
                <w:sz w:val="18"/>
                <w:szCs w:val="18"/>
              </w:rPr>
              <w:t>430,104.39</w:t>
            </w:r>
          </w:p>
        </w:tc>
        <w:tc>
          <w:tcPr>
            <w:tcW w:w="777" w:type="pct"/>
            <w:vAlign w:val="center"/>
          </w:tcPr>
          <w:p w:rsidR="008F067E" w:rsidRPr="008F067E" w:rsidRDefault="008F067E" w:rsidP="008F067E">
            <w:pPr>
              <w:spacing w:after="0" w:line="240" w:lineRule="auto"/>
              <w:jc w:val="center"/>
              <w:rPr>
                <w:rFonts w:cs="Calibri"/>
                <w:color w:val="000000"/>
                <w:sz w:val="18"/>
                <w:szCs w:val="18"/>
              </w:rPr>
            </w:pPr>
            <w:r w:rsidRPr="008F067E">
              <w:rPr>
                <w:rFonts w:cs="Calibri"/>
                <w:color w:val="000000"/>
                <w:sz w:val="18"/>
                <w:szCs w:val="18"/>
              </w:rPr>
              <w:t>453,946.63</w:t>
            </w:r>
          </w:p>
        </w:tc>
        <w:tc>
          <w:tcPr>
            <w:tcW w:w="778" w:type="pct"/>
            <w:vAlign w:val="center"/>
          </w:tcPr>
          <w:p w:rsidR="008F067E" w:rsidRPr="008F067E" w:rsidRDefault="008F067E" w:rsidP="008F067E">
            <w:pPr>
              <w:spacing w:after="0" w:line="240" w:lineRule="auto"/>
              <w:jc w:val="center"/>
              <w:rPr>
                <w:rFonts w:cs="Calibri"/>
                <w:color w:val="000000"/>
                <w:sz w:val="18"/>
                <w:szCs w:val="18"/>
              </w:rPr>
            </w:pPr>
            <w:r w:rsidRPr="008F067E">
              <w:rPr>
                <w:rFonts w:cs="Calibri"/>
                <w:color w:val="000000"/>
                <w:sz w:val="18"/>
                <w:szCs w:val="18"/>
              </w:rPr>
              <w:t>405,088.56</w:t>
            </w:r>
          </w:p>
        </w:tc>
        <w:tc>
          <w:tcPr>
            <w:tcW w:w="778" w:type="pct"/>
            <w:vAlign w:val="center"/>
          </w:tcPr>
          <w:p w:rsidR="008F067E" w:rsidRPr="008F067E" w:rsidRDefault="008F067E" w:rsidP="008F067E">
            <w:pPr>
              <w:spacing w:after="0" w:line="240" w:lineRule="auto"/>
              <w:jc w:val="center"/>
              <w:rPr>
                <w:rFonts w:cs="Calibri"/>
                <w:color w:val="000000"/>
                <w:sz w:val="18"/>
                <w:szCs w:val="18"/>
              </w:rPr>
            </w:pPr>
            <w:r w:rsidRPr="008F067E">
              <w:rPr>
                <w:rFonts w:cs="Calibri"/>
                <w:color w:val="000000"/>
                <w:sz w:val="18"/>
                <w:szCs w:val="18"/>
              </w:rPr>
              <w:t>426</w:t>
            </w:r>
            <w:r w:rsidR="00BC053B">
              <w:rPr>
                <w:rFonts w:cs="Calibri"/>
                <w:color w:val="000000"/>
                <w:sz w:val="18"/>
                <w:szCs w:val="18"/>
              </w:rPr>
              <w:t>,875.52</w:t>
            </w:r>
          </w:p>
        </w:tc>
      </w:tr>
      <w:tr w:rsidR="008F067E" w:rsidRPr="00E27F8C" w:rsidTr="008F067E">
        <w:trPr>
          <w:trHeight w:val="425"/>
          <w:jc w:val="center"/>
        </w:trPr>
        <w:tc>
          <w:tcPr>
            <w:tcW w:w="1112" w:type="pct"/>
            <w:vAlign w:val="center"/>
          </w:tcPr>
          <w:p w:rsidR="008F067E" w:rsidRPr="00E27F8C" w:rsidRDefault="008F067E" w:rsidP="00E62C93">
            <w:pPr>
              <w:pStyle w:val="Prrafodelista"/>
              <w:spacing w:after="0" w:line="240" w:lineRule="auto"/>
              <w:ind w:left="0"/>
              <w:rPr>
                <w:sz w:val="18"/>
                <w:szCs w:val="18"/>
              </w:rPr>
            </w:pPr>
            <w:r w:rsidRPr="00E27F8C">
              <w:rPr>
                <w:sz w:val="18"/>
                <w:szCs w:val="18"/>
              </w:rPr>
              <w:t>Apoyo logístico</w:t>
            </w:r>
          </w:p>
        </w:tc>
        <w:tc>
          <w:tcPr>
            <w:tcW w:w="777" w:type="pct"/>
            <w:vAlign w:val="center"/>
          </w:tcPr>
          <w:p w:rsidR="008F067E" w:rsidRPr="008F067E" w:rsidRDefault="008F067E" w:rsidP="008F067E">
            <w:pPr>
              <w:spacing w:after="0" w:line="240" w:lineRule="auto"/>
              <w:jc w:val="center"/>
              <w:rPr>
                <w:rFonts w:cs="Calibri"/>
                <w:color w:val="000000"/>
                <w:sz w:val="18"/>
                <w:szCs w:val="18"/>
              </w:rPr>
            </w:pPr>
            <w:r w:rsidRPr="008F067E">
              <w:rPr>
                <w:rFonts w:cs="Calibri"/>
                <w:color w:val="000000"/>
                <w:sz w:val="18"/>
                <w:szCs w:val="18"/>
              </w:rPr>
              <w:t>95,716.08</w:t>
            </w:r>
          </w:p>
        </w:tc>
        <w:tc>
          <w:tcPr>
            <w:tcW w:w="778" w:type="pct"/>
            <w:vAlign w:val="center"/>
          </w:tcPr>
          <w:p w:rsidR="008F067E" w:rsidRPr="008F067E" w:rsidRDefault="008F067E" w:rsidP="008F067E">
            <w:pPr>
              <w:spacing w:after="0" w:line="240" w:lineRule="auto"/>
              <w:jc w:val="center"/>
              <w:rPr>
                <w:rFonts w:cs="Calibri"/>
                <w:color w:val="000000"/>
                <w:sz w:val="18"/>
                <w:szCs w:val="18"/>
              </w:rPr>
            </w:pPr>
            <w:r w:rsidRPr="008F067E">
              <w:rPr>
                <w:rFonts w:cs="Calibri"/>
                <w:color w:val="000000"/>
                <w:sz w:val="18"/>
                <w:szCs w:val="18"/>
              </w:rPr>
              <w:t>102,485.32</w:t>
            </w:r>
          </w:p>
        </w:tc>
        <w:tc>
          <w:tcPr>
            <w:tcW w:w="777" w:type="pct"/>
            <w:vAlign w:val="center"/>
          </w:tcPr>
          <w:p w:rsidR="008F067E" w:rsidRPr="008F067E" w:rsidRDefault="008F067E" w:rsidP="008F067E">
            <w:pPr>
              <w:spacing w:after="0" w:line="240" w:lineRule="auto"/>
              <w:jc w:val="center"/>
              <w:rPr>
                <w:rFonts w:cs="Calibri"/>
                <w:color w:val="000000"/>
                <w:sz w:val="18"/>
                <w:szCs w:val="18"/>
              </w:rPr>
            </w:pPr>
            <w:r w:rsidRPr="008F067E">
              <w:rPr>
                <w:rFonts w:cs="Calibri"/>
                <w:color w:val="000000"/>
                <w:sz w:val="18"/>
                <w:szCs w:val="18"/>
              </w:rPr>
              <w:t>124,081.76</w:t>
            </w:r>
          </w:p>
        </w:tc>
        <w:tc>
          <w:tcPr>
            <w:tcW w:w="778" w:type="pct"/>
            <w:vAlign w:val="center"/>
          </w:tcPr>
          <w:p w:rsidR="008F067E" w:rsidRPr="008F067E" w:rsidRDefault="008F067E" w:rsidP="008F067E">
            <w:pPr>
              <w:spacing w:after="0" w:line="240" w:lineRule="auto"/>
              <w:jc w:val="center"/>
              <w:rPr>
                <w:rFonts w:cs="Calibri"/>
                <w:color w:val="000000"/>
                <w:sz w:val="18"/>
                <w:szCs w:val="18"/>
              </w:rPr>
            </w:pPr>
            <w:r w:rsidRPr="008F067E">
              <w:rPr>
                <w:rFonts w:cs="Calibri"/>
                <w:color w:val="000000"/>
                <w:sz w:val="18"/>
                <w:szCs w:val="18"/>
              </w:rPr>
              <w:t>116,979.84</w:t>
            </w:r>
          </w:p>
        </w:tc>
        <w:tc>
          <w:tcPr>
            <w:tcW w:w="778" w:type="pct"/>
            <w:vAlign w:val="center"/>
          </w:tcPr>
          <w:p w:rsidR="008F067E" w:rsidRPr="008F067E" w:rsidRDefault="008F067E" w:rsidP="008F067E">
            <w:pPr>
              <w:spacing w:after="0" w:line="240" w:lineRule="auto"/>
              <w:jc w:val="center"/>
              <w:rPr>
                <w:rFonts w:cs="Calibri"/>
                <w:color w:val="000000"/>
                <w:sz w:val="18"/>
                <w:szCs w:val="18"/>
              </w:rPr>
            </w:pPr>
            <w:r w:rsidRPr="008F067E">
              <w:rPr>
                <w:rFonts w:cs="Calibri"/>
                <w:color w:val="000000"/>
                <w:sz w:val="18"/>
                <w:szCs w:val="18"/>
              </w:rPr>
              <w:t>131</w:t>
            </w:r>
            <w:r w:rsidR="00BC053B">
              <w:rPr>
                <w:rFonts w:cs="Calibri"/>
                <w:color w:val="000000"/>
                <w:sz w:val="18"/>
                <w:szCs w:val="18"/>
              </w:rPr>
              <w:t>,</w:t>
            </w:r>
            <w:r w:rsidRPr="008F067E">
              <w:rPr>
                <w:rFonts w:cs="Calibri"/>
                <w:color w:val="000000"/>
                <w:sz w:val="18"/>
                <w:szCs w:val="18"/>
              </w:rPr>
              <w:t>162.68</w:t>
            </w:r>
          </w:p>
        </w:tc>
      </w:tr>
      <w:tr w:rsidR="008F067E" w:rsidRPr="00E27F8C" w:rsidTr="008F067E">
        <w:trPr>
          <w:trHeight w:val="425"/>
          <w:jc w:val="center"/>
        </w:trPr>
        <w:tc>
          <w:tcPr>
            <w:tcW w:w="1112" w:type="pct"/>
            <w:tcBorders>
              <w:bottom w:val="single" w:sz="4" w:space="0" w:color="auto"/>
            </w:tcBorders>
            <w:vAlign w:val="center"/>
          </w:tcPr>
          <w:p w:rsidR="008F067E" w:rsidRPr="00E27F8C" w:rsidRDefault="008F067E" w:rsidP="00E62C93">
            <w:pPr>
              <w:pStyle w:val="Prrafodelista"/>
              <w:spacing w:after="0"/>
              <w:ind w:left="0"/>
              <w:rPr>
                <w:sz w:val="18"/>
                <w:szCs w:val="18"/>
              </w:rPr>
            </w:pPr>
            <w:r w:rsidRPr="00E27F8C">
              <w:rPr>
                <w:sz w:val="18"/>
                <w:szCs w:val="18"/>
              </w:rPr>
              <w:t>Administrativo</w:t>
            </w:r>
          </w:p>
        </w:tc>
        <w:tc>
          <w:tcPr>
            <w:tcW w:w="777" w:type="pct"/>
            <w:tcBorders>
              <w:bottom w:val="single" w:sz="4" w:space="0" w:color="auto"/>
            </w:tcBorders>
            <w:vAlign w:val="center"/>
          </w:tcPr>
          <w:p w:rsidR="008F067E" w:rsidRPr="008F067E" w:rsidRDefault="008F067E" w:rsidP="008F067E">
            <w:pPr>
              <w:spacing w:after="0" w:line="240" w:lineRule="auto"/>
              <w:jc w:val="center"/>
              <w:rPr>
                <w:rFonts w:cs="Calibri"/>
                <w:color w:val="000000"/>
                <w:sz w:val="18"/>
                <w:szCs w:val="18"/>
              </w:rPr>
            </w:pPr>
            <w:r w:rsidRPr="008F067E">
              <w:rPr>
                <w:rFonts w:cs="Calibri"/>
                <w:color w:val="000000"/>
                <w:sz w:val="18"/>
                <w:szCs w:val="18"/>
              </w:rPr>
              <w:t>10</w:t>
            </w:r>
            <w:r w:rsidR="00BC053B">
              <w:rPr>
                <w:rFonts w:cs="Calibri"/>
                <w:color w:val="000000"/>
                <w:sz w:val="18"/>
                <w:szCs w:val="18"/>
              </w:rPr>
              <w:t>,</w:t>
            </w:r>
            <w:r w:rsidRPr="008F067E">
              <w:rPr>
                <w:rFonts w:cs="Calibri"/>
                <w:color w:val="000000"/>
                <w:sz w:val="18"/>
                <w:szCs w:val="18"/>
              </w:rPr>
              <w:t>6595.52</w:t>
            </w:r>
          </w:p>
        </w:tc>
        <w:tc>
          <w:tcPr>
            <w:tcW w:w="778" w:type="pct"/>
            <w:tcBorders>
              <w:bottom w:val="single" w:sz="4" w:space="0" w:color="auto"/>
            </w:tcBorders>
            <w:vAlign w:val="center"/>
          </w:tcPr>
          <w:p w:rsidR="008F067E" w:rsidRPr="008F067E" w:rsidRDefault="008F067E" w:rsidP="008F067E">
            <w:pPr>
              <w:spacing w:after="0" w:line="240" w:lineRule="auto"/>
              <w:jc w:val="center"/>
              <w:rPr>
                <w:rFonts w:cs="Calibri"/>
                <w:color w:val="000000"/>
                <w:sz w:val="18"/>
                <w:szCs w:val="18"/>
              </w:rPr>
            </w:pPr>
            <w:r w:rsidRPr="008F067E">
              <w:rPr>
                <w:rFonts w:cs="Calibri"/>
                <w:color w:val="000000"/>
                <w:sz w:val="18"/>
                <w:szCs w:val="18"/>
              </w:rPr>
              <w:t>125</w:t>
            </w:r>
            <w:r w:rsidR="00BC053B">
              <w:rPr>
                <w:rFonts w:cs="Calibri"/>
                <w:color w:val="000000"/>
                <w:sz w:val="18"/>
                <w:szCs w:val="18"/>
              </w:rPr>
              <w:t>,</w:t>
            </w:r>
            <w:r w:rsidRPr="008F067E">
              <w:rPr>
                <w:rFonts w:cs="Calibri"/>
                <w:color w:val="000000"/>
                <w:sz w:val="18"/>
                <w:szCs w:val="18"/>
              </w:rPr>
              <w:t>188.64</w:t>
            </w:r>
          </w:p>
        </w:tc>
        <w:tc>
          <w:tcPr>
            <w:tcW w:w="777" w:type="pct"/>
            <w:tcBorders>
              <w:bottom w:val="single" w:sz="4" w:space="0" w:color="auto"/>
            </w:tcBorders>
            <w:vAlign w:val="center"/>
          </w:tcPr>
          <w:p w:rsidR="008F067E" w:rsidRPr="008F067E" w:rsidRDefault="008F067E" w:rsidP="008F067E">
            <w:pPr>
              <w:spacing w:after="0" w:line="240" w:lineRule="auto"/>
              <w:jc w:val="center"/>
              <w:rPr>
                <w:rFonts w:cs="Calibri"/>
                <w:color w:val="000000"/>
                <w:sz w:val="18"/>
                <w:szCs w:val="18"/>
              </w:rPr>
            </w:pPr>
            <w:r w:rsidRPr="008F067E">
              <w:rPr>
                <w:rFonts w:cs="Calibri"/>
                <w:color w:val="000000"/>
                <w:sz w:val="18"/>
                <w:szCs w:val="18"/>
              </w:rPr>
              <w:t>126</w:t>
            </w:r>
            <w:r w:rsidR="00BC053B">
              <w:rPr>
                <w:rFonts w:cs="Calibri"/>
                <w:color w:val="000000"/>
                <w:sz w:val="18"/>
                <w:szCs w:val="18"/>
              </w:rPr>
              <w:t>,</w:t>
            </w:r>
            <w:r w:rsidRPr="008F067E">
              <w:rPr>
                <w:rFonts w:cs="Calibri"/>
                <w:color w:val="000000"/>
                <w:sz w:val="18"/>
                <w:szCs w:val="18"/>
              </w:rPr>
              <w:t>791.2</w:t>
            </w:r>
          </w:p>
        </w:tc>
        <w:tc>
          <w:tcPr>
            <w:tcW w:w="778" w:type="pct"/>
            <w:tcBorders>
              <w:bottom w:val="single" w:sz="4" w:space="0" w:color="auto"/>
            </w:tcBorders>
            <w:vAlign w:val="center"/>
          </w:tcPr>
          <w:p w:rsidR="008F067E" w:rsidRPr="008F067E" w:rsidRDefault="008F067E" w:rsidP="008F067E">
            <w:pPr>
              <w:spacing w:after="0" w:line="240" w:lineRule="auto"/>
              <w:jc w:val="center"/>
              <w:rPr>
                <w:rFonts w:cs="Calibri"/>
                <w:color w:val="000000"/>
                <w:sz w:val="18"/>
                <w:szCs w:val="18"/>
              </w:rPr>
            </w:pPr>
            <w:r w:rsidRPr="008F067E">
              <w:rPr>
                <w:rFonts w:cs="Calibri"/>
                <w:color w:val="000000"/>
                <w:sz w:val="18"/>
                <w:szCs w:val="18"/>
              </w:rPr>
              <w:t>126</w:t>
            </w:r>
            <w:r w:rsidR="00BC053B">
              <w:rPr>
                <w:rFonts w:cs="Calibri"/>
                <w:color w:val="000000"/>
                <w:sz w:val="18"/>
                <w:szCs w:val="18"/>
              </w:rPr>
              <w:t>,</w:t>
            </w:r>
            <w:r w:rsidRPr="008F067E">
              <w:rPr>
                <w:rFonts w:cs="Calibri"/>
                <w:color w:val="000000"/>
                <w:sz w:val="18"/>
                <w:szCs w:val="18"/>
              </w:rPr>
              <w:t>105.6</w:t>
            </w:r>
          </w:p>
        </w:tc>
        <w:tc>
          <w:tcPr>
            <w:tcW w:w="778" w:type="pct"/>
            <w:tcBorders>
              <w:bottom w:val="single" w:sz="4" w:space="0" w:color="auto"/>
            </w:tcBorders>
            <w:vAlign w:val="center"/>
          </w:tcPr>
          <w:p w:rsidR="008F067E" w:rsidRPr="008F067E" w:rsidRDefault="008F067E" w:rsidP="008F067E">
            <w:pPr>
              <w:spacing w:after="0" w:line="240" w:lineRule="auto"/>
              <w:jc w:val="center"/>
              <w:rPr>
                <w:rFonts w:cs="Calibri"/>
                <w:color w:val="000000"/>
                <w:sz w:val="18"/>
                <w:szCs w:val="18"/>
              </w:rPr>
            </w:pPr>
            <w:r w:rsidRPr="008F067E">
              <w:rPr>
                <w:rFonts w:cs="Calibri"/>
                <w:color w:val="000000"/>
                <w:sz w:val="18"/>
                <w:szCs w:val="18"/>
              </w:rPr>
              <w:t>136</w:t>
            </w:r>
            <w:r w:rsidR="00BC053B">
              <w:rPr>
                <w:rFonts w:cs="Calibri"/>
                <w:color w:val="000000"/>
                <w:sz w:val="18"/>
                <w:szCs w:val="18"/>
              </w:rPr>
              <w:t>,</w:t>
            </w:r>
            <w:r w:rsidRPr="008F067E">
              <w:rPr>
                <w:rFonts w:cs="Calibri"/>
                <w:color w:val="000000"/>
                <w:sz w:val="18"/>
                <w:szCs w:val="18"/>
              </w:rPr>
              <w:t>203.44</w:t>
            </w:r>
          </w:p>
        </w:tc>
      </w:tr>
      <w:tr w:rsidR="008F067E" w:rsidRPr="00E27F8C" w:rsidTr="008F067E">
        <w:trPr>
          <w:trHeight w:val="425"/>
          <w:jc w:val="center"/>
        </w:trPr>
        <w:tc>
          <w:tcPr>
            <w:tcW w:w="1112" w:type="pct"/>
            <w:vAlign w:val="center"/>
          </w:tcPr>
          <w:p w:rsidR="008F067E" w:rsidRPr="001E248B" w:rsidRDefault="008F067E" w:rsidP="00E62C93">
            <w:pPr>
              <w:pStyle w:val="Prrafodelista"/>
              <w:spacing w:after="0" w:line="240" w:lineRule="auto"/>
              <w:ind w:left="0"/>
              <w:rPr>
                <w:b/>
                <w:sz w:val="18"/>
                <w:szCs w:val="18"/>
              </w:rPr>
            </w:pPr>
            <w:r w:rsidRPr="001E248B">
              <w:rPr>
                <w:b/>
                <w:sz w:val="18"/>
                <w:szCs w:val="18"/>
              </w:rPr>
              <w:t>Total</w:t>
            </w:r>
          </w:p>
        </w:tc>
        <w:tc>
          <w:tcPr>
            <w:tcW w:w="777" w:type="pct"/>
            <w:vAlign w:val="center"/>
          </w:tcPr>
          <w:p w:rsidR="008F067E" w:rsidRPr="001E248B" w:rsidRDefault="008F067E" w:rsidP="008F067E">
            <w:pPr>
              <w:spacing w:after="0" w:line="240" w:lineRule="auto"/>
              <w:jc w:val="center"/>
              <w:rPr>
                <w:rFonts w:cs="Calibri"/>
                <w:b/>
                <w:color w:val="000000"/>
                <w:sz w:val="18"/>
                <w:szCs w:val="18"/>
              </w:rPr>
            </w:pPr>
            <w:r w:rsidRPr="001E248B">
              <w:rPr>
                <w:rFonts w:cs="Calibri"/>
                <w:b/>
                <w:color w:val="000000"/>
                <w:sz w:val="18"/>
                <w:szCs w:val="18"/>
              </w:rPr>
              <w:t>721,458.54</w:t>
            </w:r>
          </w:p>
        </w:tc>
        <w:tc>
          <w:tcPr>
            <w:tcW w:w="778" w:type="pct"/>
            <w:vAlign w:val="center"/>
          </w:tcPr>
          <w:p w:rsidR="008F067E" w:rsidRPr="001E248B" w:rsidRDefault="008F067E" w:rsidP="008F067E">
            <w:pPr>
              <w:spacing w:after="0" w:line="240" w:lineRule="auto"/>
              <w:jc w:val="center"/>
              <w:rPr>
                <w:rFonts w:cs="Calibri"/>
                <w:b/>
                <w:color w:val="000000"/>
                <w:sz w:val="18"/>
                <w:szCs w:val="18"/>
              </w:rPr>
            </w:pPr>
            <w:r w:rsidRPr="001E248B">
              <w:rPr>
                <w:rFonts w:cs="Calibri"/>
                <w:b/>
                <w:color w:val="000000"/>
                <w:sz w:val="18"/>
                <w:szCs w:val="18"/>
              </w:rPr>
              <w:t>776,816.95</w:t>
            </w:r>
          </w:p>
        </w:tc>
        <w:tc>
          <w:tcPr>
            <w:tcW w:w="777" w:type="pct"/>
            <w:vAlign w:val="center"/>
          </w:tcPr>
          <w:p w:rsidR="008F067E" w:rsidRPr="001E248B" w:rsidRDefault="008F067E" w:rsidP="008F067E">
            <w:pPr>
              <w:spacing w:after="0" w:line="240" w:lineRule="auto"/>
              <w:jc w:val="center"/>
              <w:rPr>
                <w:rFonts w:cs="Calibri"/>
                <w:b/>
                <w:color w:val="000000"/>
                <w:sz w:val="18"/>
                <w:szCs w:val="18"/>
              </w:rPr>
            </w:pPr>
            <w:r w:rsidRPr="001E248B">
              <w:rPr>
                <w:rFonts w:cs="Calibri"/>
                <w:b/>
                <w:color w:val="000000"/>
                <w:sz w:val="18"/>
                <w:szCs w:val="18"/>
              </w:rPr>
              <w:t>834,844.55</w:t>
            </w:r>
          </w:p>
        </w:tc>
        <w:tc>
          <w:tcPr>
            <w:tcW w:w="778" w:type="pct"/>
            <w:vAlign w:val="center"/>
          </w:tcPr>
          <w:p w:rsidR="008F067E" w:rsidRPr="001E248B" w:rsidRDefault="008F067E" w:rsidP="008F067E">
            <w:pPr>
              <w:spacing w:after="0" w:line="240" w:lineRule="auto"/>
              <w:jc w:val="center"/>
              <w:rPr>
                <w:rFonts w:cs="Calibri"/>
                <w:b/>
                <w:color w:val="000000"/>
                <w:sz w:val="18"/>
                <w:szCs w:val="18"/>
              </w:rPr>
            </w:pPr>
            <w:r w:rsidRPr="001E248B">
              <w:rPr>
                <w:rFonts w:cs="Calibri"/>
                <w:b/>
                <w:color w:val="000000"/>
                <w:sz w:val="18"/>
                <w:szCs w:val="18"/>
              </w:rPr>
              <w:t>783,895.20</w:t>
            </w:r>
          </w:p>
        </w:tc>
        <w:tc>
          <w:tcPr>
            <w:tcW w:w="778" w:type="pct"/>
            <w:vAlign w:val="center"/>
          </w:tcPr>
          <w:p w:rsidR="008F067E" w:rsidRPr="001E248B" w:rsidRDefault="008F067E" w:rsidP="008F067E">
            <w:pPr>
              <w:spacing w:after="0" w:line="240" w:lineRule="auto"/>
              <w:jc w:val="center"/>
              <w:rPr>
                <w:rFonts w:cs="Calibri"/>
                <w:b/>
                <w:color w:val="000000"/>
                <w:sz w:val="18"/>
                <w:szCs w:val="18"/>
              </w:rPr>
            </w:pPr>
            <w:r w:rsidRPr="001E248B">
              <w:rPr>
                <w:rFonts w:cs="Calibri"/>
                <w:b/>
                <w:color w:val="000000"/>
                <w:sz w:val="18"/>
                <w:szCs w:val="18"/>
              </w:rPr>
              <w:t>840,588.2</w:t>
            </w:r>
            <w:r w:rsidR="00BC053B" w:rsidRPr="001E248B">
              <w:rPr>
                <w:rFonts w:cs="Calibri"/>
                <w:b/>
                <w:color w:val="000000"/>
                <w:sz w:val="18"/>
                <w:szCs w:val="18"/>
              </w:rPr>
              <w:t>0</w:t>
            </w:r>
          </w:p>
        </w:tc>
      </w:tr>
      <w:tr w:rsidR="008F067E" w:rsidRPr="00E27F8C" w:rsidTr="008F067E">
        <w:trPr>
          <w:trHeight w:val="425"/>
          <w:jc w:val="center"/>
        </w:trPr>
        <w:tc>
          <w:tcPr>
            <w:tcW w:w="1112" w:type="pct"/>
            <w:vAlign w:val="center"/>
          </w:tcPr>
          <w:p w:rsidR="008F067E" w:rsidRPr="00E27F8C" w:rsidRDefault="008F067E" w:rsidP="00E62C93">
            <w:pPr>
              <w:pStyle w:val="Prrafodelista"/>
              <w:spacing w:after="0" w:line="240" w:lineRule="auto"/>
              <w:ind w:left="0"/>
              <w:rPr>
                <w:sz w:val="18"/>
                <w:szCs w:val="18"/>
              </w:rPr>
            </w:pPr>
            <w:r w:rsidRPr="00E27F8C">
              <w:rPr>
                <w:sz w:val="18"/>
                <w:szCs w:val="18"/>
              </w:rPr>
              <w:t>Peso porcentual</w:t>
            </w:r>
            <w:r>
              <w:rPr>
                <w:sz w:val="18"/>
                <w:szCs w:val="18"/>
              </w:rPr>
              <w:t xml:space="preserve"> (con relación al total recursos, gastos e insumos)</w:t>
            </w:r>
          </w:p>
        </w:tc>
        <w:tc>
          <w:tcPr>
            <w:tcW w:w="777" w:type="pct"/>
            <w:vAlign w:val="center"/>
          </w:tcPr>
          <w:p w:rsidR="008F067E" w:rsidRPr="008F067E" w:rsidRDefault="008F067E" w:rsidP="008F067E">
            <w:pPr>
              <w:jc w:val="center"/>
              <w:rPr>
                <w:sz w:val="18"/>
                <w:szCs w:val="18"/>
              </w:rPr>
            </w:pPr>
            <w:r w:rsidRPr="008F067E">
              <w:rPr>
                <w:sz w:val="18"/>
                <w:szCs w:val="18"/>
              </w:rPr>
              <w:t>88%</w:t>
            </w:r>
          </w:p>
        </w:tc>
        <w:tc>
          <w:tcPr>
            <w:tcW w:w="778" w:type="pct"/>
            <w:vAlign w:val="center"/>
          </w:tcPr>
          <w:p w:rsidR="008F067E" w:rsidRPr="008F067E" w:rsidRDefault="008F067E" w:rsidP="008F067E">
            <w:pPr>
              <w:jc w:val="center"/>
              <w:rPr>
                <w:sz w:val="18"/>
                <w:szCs w:val="18"/>
              </w:rPr>
            </w:pPr>
            <w:r w:rsidRPr="008F067E">
              <w:rPr>
                <w:sz w:val="18"/>
                <w:szCs w:val="18"/>
              </w:rPr>
              <w:t>88%</w:t>
            </w:r>
          </w:p>
        </w:tc>
        <w:tc>
          <w:tcPr>
            <w:tcW w:w="777" w:type="pct"/>
            <w:vAlign w:val="center"/>
          </w:tcPr>
          <w:p w:rsidR="008F067E" w:rsidRPr="008F067E" w:rsidRDefault="008F067E" w:rsidP="008F067E">
            <w:pPr>
              <w:jc w:val="center"/>
              <w:rPr>
                <w:sz w:val="18"/>
                <w:szCs w:val="18"/>
              </w:rPr>
            </w:pPr>
            <w:r w:rsidRPr="008F067E">
              <w:rPr>
                <w:sz w:val="18"/>
                <w:szCs w:val="18"/>
              </w:rPr>
              <w:t>84%</w:t>
            </w:r>
          </w:p>
        </w:tc>
        <w:tc>
          <w:tcPr>
            <w:tcW w:w="778" w:type="pct"/>
            <w:vAlign w:val="center"/>
          </w:tcPr>
          <w:p w:rsidR="008F067E" w:rsidRPr="008F067E" w:rsidRDefault="008F067E" w:rsidP="008F067E">
            <w:pPr>
              <w:jc w:val="center"/>
              <w:rPr>
                <w:sz w:val="18"/>
                <w:szCs w:val="18"/>
              </w:rPr>
            </w:pPr>
            <w:r w:rsidRPr="008F067E">
              <w:rPr>
                <w:sz w:val="18"/>
                <w:szCs w:val="18"/>
              </w:rPr>
              <w:t>87%</w:t>
            </w:r>
          </w:p>
        </w:tc>
        <w:tc>
          <w:tcPr>
            <w:tcW w:w="778" w:type="pct"/>
            <w:vAlign w:val="center"/>
          </w:tcPr>
          <w:p w:rsidR="008F067E" w:rsidRPr="008F067E" w:rsidRDefault="008F067E" w:rsidP="008F067E">
            <w:pPr>
              <w:jc w:val="center"/>
              <w:rPr>
                <w:sz w:val="18"/>
                <w:szCs w:val="18"/>
              </w:rPr>
            </w:pPr>
            <w:r w:rsidRPr="008F067E">
              <w:rPr>
                <w:sz w:val="18"/>
                <w:szCs w:val="18"/>
              </w:rPr>
              <w:t>85%</w:t>
            </w:r>
          </w:p>
        </w:tc>
      </w:tr>
    </w:tbl>
    <w:p w:rsidR="008F067E" w:rsidRPr="00974B5F" w:rsidRDefault="008F067E" w:rsidP="00426CA4">
      <w:pPr>
        <w:pStyle w:val="Textoindependiente"/>
        <w:spacing w:line="240" w:lineRule="auto"/>
        <w:jc w:val="both"/>
        <w:rPr>
          <w:rFonts w:ascii="Calibri" w:eastAsia="Calibri" w:hAnsi="Calibri"/>
          <w:sz w:val="24"/>
          <w:szCs w:val="24"/>
          <w:lang w:val="es-SV" w:eastAsia="en-US"/>
        </w:rPr>
      </w:pPr>
    </w:p>
    <w:p w:rsidR="008F067E" w:rsidRPr="00974B5F" w:rsidRDefault="008F067E" w:rsidP="00426CA4">
      <w:pPr>
        <w:pStyle w:val="Textoindependiente"/>
        <w:spacing w:line="240" w:lineRule="auto"/>
        <w:jc w:val="both"/>
        <w:rPr>
          <w:rFonts w:ascii="Calibri" w:eastAsia="Calibri" w:hAnsi="Calibri"/>
          <w:sz w:val="24"/>
          <w:szCs w:val="24"/>
          <w:lang w:val="es-SV" w:eastAsia="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1"/>
        <w:gridCol w:w="1418"/>
        <w:gridCol w:w="1518"/>
        <w:gridCol w:w="1440"/>
        <w:gridCol w:w="1440"/>
        <w:gridCol w:w="1440"/>
      </w:tblGrid>
      <w:tr w:rsidR="008F067E" w:rsidRPr="00E27F8C" w:rsidTr="008F067E">
        <w:trPr>
          <w:trHeight w:val="711"/>
          <w:jc w:val="center"/>
        </w:trPr>
        <w:tc>
          <w:tcPr>
            <w:tcW w:w="1114" w:type="pct"/>
            <w:tcBorders>
              <w:bottom w:val="double" w:sz="4" w:space="0" w:color="auto"/>
            </w:tcBorders>
            <w:vAlign w:val="center"/>
          </w:tcPr>
          <w:p w:rsidR="008F067E" w:rsidRPr="00E27F8C" w:rsidRDefault="008F067E" w:rsidP="000858B8">
            <w:pPr>
              <w:pStyle w:val="Prrafodelista"/>
              <w:spacing w:line="240" w:lineRule="auto"/>
              <w:ind w:left="0"/>
              <w:jc w:val="center"/>
              <w:rPr>
                <w:b/>
              </w:rPr>
            </w:pPr>
            <w:r w:rsidRPr="00E27F8C">
              <w:rPr>
                <w:b/>
              </w:rPr>
              <w:t>Servicio</w:t>
            </w:r>
          </w:p>
        </w:tc>
        <w:tc>
          <w:tcPr>
            <w:tcW w:w="759" w:type="pct"/>
            <w:tcBorders>
              <w:bottom w:val="double" w:sz="4" w:space="0" w:color="auto"/>
            </w:tcBorders>
            <w:vAlign w:val="center"/>
          </w:tcPr>
          <w:p w:rsidR="008F067E" w:rsidRPr="00E27F8C" w:rsidRDefault="008F067E" w:rsidP="000858B8">
            <w:pPr>
              <w:pStyle w:val="Prrafodelista"/>
              <w:spacing w:line="240" w:lineRule="auto"/>
              <w:ind w:left="0"/>
              <w:jc w:val="center"/>
              <w:rPr>
                <w:b/>
              </w:rPr>
            </w:pPr>
            <w:r w:rsidRPr="00E27F8C">
              <w:rPr>
                <w:b/>
              </w:rPr>
              <w:t>Gastos Generales en el 2014</w:t>
            </w:r>
          </w:p>
          <w:p w:rsidR="008F067E" w:rsidRPr="00E27F8C" w:rsidRDefault="008F067E" w:rsidP="000858B8">
            <w:pPr>
              <w:pStyle w:val="Prrafodelista"/>
              <w:spacing w:line="240" w:lineRule="auto"/>
              <w:ind w:left="0"/>
              <w:jc w:val="center"/>
              <w:rPr>
                <w:b/>
              </w:rPr>
            </w:pPr>
            <w:r w:rsidRPr="00E27F8C">
              <w:rPr>
                <w:b/>
              </w:rPr>
              <w:t>($)</w:t>
            </w:r>
          </w:p>
        </w:tc>
        <w:tc>
          <w:tcPr>
            <w:tcW w:w="813" w:type="pct"/>
            <w:tcBorders>
              <w:bottom w:val="double" w:sz="4" w:space="0" w:color="auto"/>
            </w:tcBorders>
            <w:vAlign w:val="center"/>
          </w:tcPr>
          <w:p w:rsidR="008F067E" w:rsidRPr="00E27F8C" w:rsidRDefault="008F067E" w:rsidP="000858B8">
            <w:pPr>
              <w:pStyle w:val="Prrafodelista"/>
              <w:spacing w:line="240" w:lineRule="auto"/>
              <w:ind w:left="0"/>
              <w:jc w:val="center"/>
              <w:rPr>
                <w:b/>
              </w:rPr>
            </w:pPr>
            <w:r w:rsidRPr="00E27F8C">
              <w:rPr>
                <w:b/>
              </w:rPr>
              <w:t>Gastos Generales en el 2015</w:t>
            </w:r>
          </w:p>
          <w:p w:rsidR="008F067E" w:rsidRPr="00E27F8C" w:rsidRDefault="008F067E" w:rsidP="000858B8">
            <w:pPr>
              <w:pStyle w:val="Prrafodelista"/>
              <w:spacing w:line="240" w:lineRule="auto"/>
              <w:ind w:left="0"/>
              <w:jc w:val="center"/>
              <w:rPr>
                <w:b/>
              </w:rPr>
            </w:pPr>
            <w:r w:rsidRPr="00E27F8C">
              <w:rPr>
                <w:b/>
              </w:rPr>
              <w:t>($)</w:t>
            </w:r>
          </w:p>
        </w:tc>
        <w:tc>
          <w:tcPr>
            <w:tcW w:w="771" w:type="pct"/>
            <w:tcBorders>
              <w:bottom w:val="double" w:sz="4" w:space="0" w:color="auto"/>
            </w:tcBorders>
            <w:vAlign w:val="center"/>
          </w:tcPr>
          <w:p w:rsidR="008F067E" w:rsidRPr="00E27F8C" w:rsidRDefault="008F067E" w:rsidP="000858B8">
            <w:pPr>
              <w:pStyle w:val="Prrafodelista"/>
              <w:spacing w:line="240" w:lineRule="auto"/>
              <w:ind w:left="0"/>
              <w:jc w:val="center"/>
              <w:rPr>
                <w:b/>
              </w:rPr>
            </w:pPr>
            <w:r w:rsidRPr="00E27F8C">
              <w:rPr>
                <w:b/>
              </w:rPr>
              <w:t>Gastos Generales en el 2016</w:t>
            </w:r>
          </w:p>
          <w:p w:rsidR="008F067E" w:rsidRPr="00E27F8C" w:rsidRDefault="008F067E" w:rsidP="000858B8">
            <w:pPr>
              <w:pStyle w:val="Prrafodelista"/>
              <w:spacing w:line="240" w:lineRule="auto"/>
              <w:ind w:left="0"/>
              <w:jc w:val="center"/>
              <w:rPr>
                <w:b/>
              </w:rPr>
            </w:pPr>
            <w:r w:rsidRPr="00E27F8C">
              <w:rPr>
                <w:b/>
              </w:rPr>
              <w:t>($)</w:t>
            </w:r>
          </w:p>
        </w:tc>
        <w:tc>
          <w:tcPr>
            <w:tcW w:w="771" w:type="pct"/>
            <w:tcBorders>
              <w:bottom w:val="double" w:sz="4" w:space="0" w:color="auto"/>
            </w:tcBorders>
            <w:vAlign w:val="center"/>
          </w:tcPr>
          <w:p w:rsidR="008F067E" w:rsidRPr="00E27F8C" w:rsidRDefault="008F067E" w:rsidP="000858B8">
            <w:pPr>
              <w:pStyle w:val="Prrafodelista"/>
              <w:spacing w:line="240" w:lineRule="auto"/>
              <w:ind w:left="0"/>
              <w:jc w:val="center"/>
              <w:rPr>
                <w:b/>
              </w:rPr>
            </w:pPr>
            <w:r w:rsidRPr="00E27F8C">
              <w:rPr>
                <w:b/>
              </w:rPr>
              <w:t>Gastos Generales en el 2017 (Proyección)</w:t>
            </w:r>
          </w:p>
          <w:p w:rsidR="008F067E" w:rsidRPr="00E27F8C" w:rsidRDefault="008F067E" w:rsidP="000858B8">
            <w:pPr>
              <w:pStyle w:val="Prrafodelista"/>
              <w:spacing w:line="240" w:lineRule="auto"/>
              <w:ind w:left="0"/>
              <w:jc w:val="center"/>
              <w:rPr>
                <w:b/>
              </w:rPr>
            </w:pPr>
            <w:r w:rsidRPr="00E27F8C">
              <w:rPr>
                <w:b/>
              </w:rPr>
              <w:t>($)</w:t>
            </w:r>
          </w:p>
        </w:tc>
        <w:tc>
          <w:tcPr>
            <w:tcW w:w="771" w:type="pct"/>
            <w:tcBorders>
              <w:bottom w:val="double" w:sz="4" w:space="0" w:color="auto"/>
            </w:tcBorders>
            <w:vAlign w:val="center"/>
          </w:tcPr>
          <w:p w:rsidR="008F067E" w:rsidRPr="00E27F8C" w:rsidRDefault="008F067E" w:rsidP="000858B8">
            <w:pPr>
              <w:pStyle w:val="Prrafodelista"/>
              <w:spacing w:after="0" w:line="240" w:lineRule="auto"/>
              <w:ind w:left="0"/>
              <w:jc w:val="center"/>
              <w:rPr>
                <w:b/>
              </w:rPr>
            </w:pPr>
            <w:r w:rsidRPr="00E27F8C">
              <w:rPr>
                <w:b/>
              </w:rPr>
              <w:t>Gastos Generales en el 2018 (Proyección)</w:t>
            </w:r>
          </w:p>
          <w:p w:rsidR="008F067E" w:rsidRPr="00E27F8C" w:rsidRDefault="008F067E" w:rsidP="000858B8">
            <w:pPr>
              <w:pStyle w:val="Prrafodelista"/>
              <w:spacing w:after="0" w:line="240" w:lineRule="auto"/>
              <w:ind w:left="0"/>
              <w:jc w:val="center"/>
              <w:rPr>
                <w:b/>
              </w:rPr>
            </w:pPr>
            <w:r w:rsidRPr="00E27F8C">
              <w:rPr>
                <w:b/>
              </w:rPr>
              <w:t>($)</w:t>
            </w:r>
          </w:p>
        </w:tc>
      </w:tr>
      <w:tr w:rsidR="008F067E" w:rsidRPr="00E27F8C" w:rsidTr="008F067E">
        <w:trPr>
          <w:trHeight w:val="425"/>
          <w:jc w:val="center"/>
        </w:trPr>
        <w:tc>
          <w:tcPr>
            <w:tcW w:w="1114" w:type="pct"/>
            <w:tcBorders>
              <w:top w:val="double" w:sz="4" w:space="0" w:color="auto"/>
            </w:tcBorders>
            <w:vAlign w:val="center"/>
          </w:tcPr>
          <w:p w:rsidR="008F067E" w:rsidRPr="00E27F8C" w:rsidRDefault="008F067E" w:rsidP="00E62C93">
            <w:pPr>
              <w:pStyle w:val="Prrafodelista"/>
              <w:spacing w:after="0" w:line="240" w:lineRule="auto"/>
              <w:ind w:left="0"/>
              <w:rPr>
                <w:sz w:val="18"/>
                <w:szCs w:val="18"/>
              </w:rPr>
            </w:pPr>
            <w:r w:rsidRPr="00E27F8C">
              <w:rPr>
                <w:sz w:val="18"/>
                <w:szCs w:val="18"/>
              </w:rPr>
              <w:t>Asistencial</w:t>
            </w:r>
          </w:p>
        </w:tc>
        <w:tc>
          <w:tcPr>
            <w:tcW w:w="759" w:type="pct"/>
            <w:tcBorders>
              <w:top w:val="double" w:sz="4" w:space="0" w:color="auto"/>
            </w:tcBorders>
            <w:vAlign w:val="center"/>
          </w:tcPr>
          <w:p w:rsidR="008F067E" w:rsidRPr="008F067E" w:rsidRDefault="008F067E" w:rsidP="000858B8">
            <w:pPr>
              <w:spacing w:after="0" w:line="240" w:lineRule="auto"/>
              <w:jc w:val="center"/>
              <w:rPr>
                <w:rFonts w:cs="Calibri"/>
                <w:color w:val="000000"/>
                <w:sz w:val="18"/>
                <w:szCs w:val="18"/>
              </w:rPr>
            </w:pPr>
            <w:r w:rsidRPr="008F067E">
              <w:rPr>
                <w:rFonts w:cs="Calibri"/>
                <w:color w:val="000000"/>
                <w:sz w:val="18"/>
                <w:szCs w:val="18"/>
              </w:rPr>
              <w:t>8,869.82</w:t>
            </w:r>
          </w:p>
        </w:tc>
        <w:tc>
          <w:tcPr>
            <w:tcW w:w="813" w:type="pct"/>
            <w:tcBorders>
              <w:top w:val="double" w:sz="4" w:space="0" w:color="auto"/>
            </w:tcBorders>
            <w:vAlign w:val="center"/>
          </w:tcPr>
          <w:p w:rsidR="008F067E" w:rsidRPr="008F067E" w:rsidRDefault="008F067E" w:rsidP="008F067E">
            <w:pPr>
              <w:spacing w:after="0" w:line="240" w:lineRule="auto"/>
              <w:jc w:val="center"/>
              <w:rPr>
                <w:rFonts w:cs="Calibri"/>
                <w:color w:val="000000"/>
                <w:sz w:val="18"/>
                <w:szCs w:val="18"/>
              </w:rPr>
            </w:pPr>
            <w:r w:rsidRPr="008F067E">
              <w:rPr>
                <w:rFonts w:cs="Calibri"/>
                <w:color w:val="000000"/>
                <w:sz w:val="18"/>
                <w:szCs w:val="18"/>
              </w:rPr>
              <w:t>8,867.37</w:t>
            </w:r>
          </w:p>
        </w:tc>
        <w:tc>
          <w:tcPr>
            <w:tcW w:w="771" w:type="pct"/>
            <w:tcBorders>
              <w:top w:val="double" w:sz="4" w:space="0" w:color="auto"/>
            </w:tcBorders>
            <w:vAlign w:val="center"/>
          </w:tcPr>
          <w:p w:rsidR="008F067E" w:rsidRPr="008F067E" w:rsidRDefault="008F067E" w:rsidP="008F067E">
            <w:pPr>
              <w:spacing w:after="0" w:line="240" w:lineRule="auto"/>
              <w:jc w:val="center"/>
              <w:rPr>
                <w:rFonts w:cs="Calibri"/>
                <w:color w:val="000000"/>
                <w:sz w:val="18"/>
                <w:szCs w:val="18"/>
              </w:rPr>
            </w:pPr>
            <w:r w:rsidRPr="008F067E">
              <w:rPr>
                <w:rFonts w:cs="Calibri"/>
                <w:color w:val="000000"/>
                <w:sz w:val="18"/>
                <w:szCs w:val="18"/>
              </w:rPr>
              <w:t>3,709.70</w:t>
            </w:r>
          </w:p>
        </w:tc>
        <w:tc>
          <w:tcPr>
            <w:tcW w:w="771" w:type="pct"/>
            <w:tcBorders>
              <w:top w:val="double" w:sz="4" w:space="0" w:color="auto"/>
            </w:tcBorders>
            <w:vAlign w:val="center"/>
          </w:tcPr>
          <w:p w:rsidR="008F067E" w:rsidRPr="008F067E" w:rsidRDefault="008F067E" w:rsidP="008F067E">
            <w:pPr>
              <w:spacing w:after="0" w:line="240" w:lineRule="auto"/>
              <w:jc w:val="center"/>
              <w:rPr>
                <w:rFonts w:cs="Calibri"/>
                <w:color w:val="000000"/>
                <w:sz w:val="18"/>
                <w:szCs w:val="18"/>
              </w:rPr>
            </w:pPr>
            <w:r w:rsidRPr="008F067E">
              <w:rPr>
                <w:rFonts w:cs="Calibri"/>
                <w:color w:val="000000"/>
                <w:sz w:val="18"/>
                <w:szCs w:val="18"/>
              </w:rPr>
              <w:t>10</w:t>
            </w:r>
            <w:r w:rsidR="00BC053B">
              <w:rPr>
                <w:rFonts w:cs="Calibri"/>
                <w:color w:val="000000"/>
                <w:sz w:val="18"/>
                <w:szCs w:val="18"/>
              </w:rPr>
              <w:t>,</w:t>
            </w:r>
            <w:r w:rsidRPr="008F067E">
              <w:rPr>
                <w:rFonts w:cs="Calibri"/>
                <w:color w:val="000000"/>
                <w:sz w:val="18"/>
                <w:szCs w:val="18"/>
              </w:rPr>
              <w:t>643.7</w:t>
            </w:r>
            <w:r w:rsidR="00CF7944">
              <w:rPr>
                <w:rFonts w:cs="Calibri"/>
                <w:color w:val="000000"/>
                <w:sz w:val="18"/>
                <w:szCs w:val="18"/>
              </w:rPr>
              <w:t>8</w:t>
            </w:r>
          </w:p>
        </w:tc>
        <w:tc>
          <w:tcPr>
            <w:tcW w:w="771" w:type="pct"/>
            <w:tcBorders>
              <w:top w:val="double" w:sz="4" w:space="0" w:color="auto"/>
            </w:tcBorders>
            <w:vAlign w:val="center"/>
          </w:tcPr>
          <w:p w:rsidR="008F067E" w:rsidRPr="008F067E" w:rsidRDefault="008F067E" w:rsidP="008F067E">
            <w:pPr>
              <w:spacing w:after="0" w:line="240" w:lineRule="auto"/>
              <w:jc w:val="center"/>
              <w:rPr>
                <w:rFonts w:cs="Calibri"/>
                <w:color w:val="000000"/>
                <w:sz w:val="18"/>
                <w:szCs w:val="18"/>
              </w:rPr>
            </w:pPr>
            <w:r w:rsidRPr="008F067E">
              <w:rPr>
                <w:rFonts w:cs="Calibri"/>
                <w:color w:val="000000"/>
                <w:sz w:val="18"/>
                <w:szCs w:val="18"/>
              </w:rPr>
              <w:t>8</w:t>
            </w:r>
            <w:r w:rsidR="00BC053B">
              <w:rPr>
                <w:rFonts w:cs="Calibri"/>
                <w:color w:val="000000"/>
                <w:sz w:val="18"/>
                <w:szCs w:val="18"/>
              </w:rPr>
              <w:t>,</w:t>
            </w:r>
            <w:r w:rsidR="00CF7944">
              <w:rPr>
                <w:rFonts w:cs="Calibri"/>
                <w:color w:val="000000"/>
                <w:sz w:val="18"/>
                <w:szCs w:val="18"/>
              </w:rPr>
              <w:t>063.72</w:t>
            </w:r>
          </w:p>
        </w:tc>
      </w:tr>
      <w:tr w:rsidR="008F067E" w:rsidRPr="00E27F8C" w:rsidTr="008F067E">
        <w:trPr>
          <w:trHeight w:val="425"/>
          <w:jc w:val="center"/>
        </w:trPr>
        <w:tc>
          <w:tcPr>
            <w:tcW w:w="1114" w:type="pct"/>
            <w:vAlign w:val="center"/>
          </w:tcPr>
          <w:p w:rsidR="008F067E" w:rsidRPr="00E27F8C" w:rsidRDefault="008F067E" w:rsidP="00E62C93">
            <w:pPr>
              <w:pStyle w:val="Prrafodelista"/>
              <w:spacing w:after="0" w:line="240" w:lineRule="auto"/>
              <w:ind w:left="0"/>
              <w:rPr>
                <w:sz w:val="18"/>
                <w:szCs w:val="18"/>
              </w:rPr>
            </w:pPr>
            <w:r w:rsidRPr="00E27F8C">
              <w:rPr>
                <w:sz w:val="18"/>
                <w:szCs w:val="18"/>
              </w:rPr>
              <w:t>Apoyo diagnostico y tratamiento</w:t>
            </w:r>
          </w:p>
        </w:tc>
        <w:tc>
          <w:tcPr>
            <w:tcW w:w="759" w:type="pct"/>
            <w:vAlign w:val="center"/>
          </w:tcPr>
          <w:p w:rsidR="008F067E" w:rsidRPr="008F067E" w:rsidRDefault="008F067E" w:rsidP="008F067E">
            <w:pPr>
              <w:spacing w:after="0" w:line="240" w:lineRule="auto"/>
              <w:jc w:val="center"/>
              <w:rPr>
                <w:rFonts w:cs="Calibri"/>
                <w:color w:val="000000"/>
                <w:sz w:val="18"/>
                <w:szCs w:val="18"/>
              </w:rPr>
            </w:pPr>
            <w:r w:rsidRPr="008F067E">
              <w:rPr>
                <w:rFonts w:cs="Calibri"/>
                <w:color w:val="000000"/>
                <w:sz w:val="18"/>
                <w:szCs w:val="18"/>
              </w:rPr>
              <w:t>57,515.75</w:t>
            </w:r>
          </w:p>
        </w:tc>
        <w:tc>
          <w:tcPr>
            <w:tcW w:w="813" w:type="pct"/>
            <w:vAlign w:val="center"/>
          </w:tcPr>
          <w:p w:rsidR="008F067E" w:rsidRPr="008F067E" w:rsidRDefault="008F067E" w:rsidP="008F067E">
            <w:pPr>
              <w:spacing w:after="0" w:line="240" w:lineRule="auto"/>
              <w:jc w:val="center"/>
              <w:rPr>
                <w:rFonts w:cs="Calibri"/>
                <w:color w:val="000000"/>
                <w:sz w:val="18"/>
                <w:szCs w:val="18"/>
              </w:rPr>
            </w:pPr>
            <w:r w:rsidRPr="008F067E">
              <w:rPr>
                <w:rFonts w:cs="Calibri"/>
                <w:color w:val="000000"/>
                <w:sz w:val="18"/>
                <w:szCs w:val="18"/>
              </w:rPr>
              <w:t>60,981.80</w:t>
            </w:r>
          </w:p>
        </w:tc>
        <w:tc>
          <w:tcPr>
            <w:tcW w:w="771" w:type="pct"/>
            <w:vAlign w:val="center"/>
          </w:tcPr>
          <w:p w:rsidR="008F067E" w:rsidRPr="008F067E" w:rsidRDefault="008F067E" w:rsidP="008F067E">
            <w:pPr>
              <w:spacing w:after="0" w:line="240" w:lineRule="auto"/>
              <w:jc w:val="center"/>
              <w:rPr>
                <w:rFonts w:cs="Calibri"/>
                <w:color w:val="000000"/>
                <w:sz w:val="18"/>
                <w:szCs w:val="18"/>
              </w:rPr>
            </w:pPr>
            <w:r w:rsidRPr="008F067E">
              <w:rPr>
                <w:rFonts w:cs="Calibri"/>
                <w:color w:val="000000"/>
                <w:sz w:val="18"/>
                <w:szCs w:val="18"/>
              </w:rPr>
              <w:t>135,762.96</w:t>
            </w:r>
          </w:p>
        </w:tc>
        <w:tc>
          <w:tcPr>
            <w:tcW w:w="771" w:type="pct"/>
            <w:vAlign w:val="center"/>
          </w:tcPr>
          <w:p w:rsidR="008F067E" w:rsidRPr="008F067E" w:rsidRDefault="008F067E" w:rsidP="008F067E">
            <w:pPr>
              <w:spacing w:after="0" w:line="240" w:lineRule="auto"/>
              <w:jc w:val="center"/>
              <w:rPr>
                <w:rFonts w:cs="Calibri"/>
                <w:color w:val="000000"/>
                <w:sz w:val="18"/>
                <w:szCs w:val="18"/>
              </w:rPr>
            </w:pPr>
            <w:r w:rsidRPr="008F067E">
              <w:rPr>
                <w:rFonts w:cs="Calibri"/>
                <w:color w:val="000000"/>
                <w:sz w:val="18"/>
                <w:szCs w:val="18"/>
              </w:rPr>
              <w:t>69</w:t>
            </w:r>
            <w:r w:rsidR="00BC053B">
              <w:rPr>
                <w:rFonts w:cs="Calibri"/>
                <w:color w:val="000000"/>
                <w:sz w:val="18"/>
                <w:szCs w:val="18"/>
              </w:rPr>
              <w:t>,</w:t>
            </w:r>
            <w:r w:rsidRPr="008F067E">
              <w:rPr>
                <w:rFonts w:cs="Calibri"/>
                <w:color w:val="000000"/>
                <w:sz w:val="18"/>
                <w:szCs w:val="18"/>
              </w:rPr>
              <w:t>018.9</w:t>
            </w:r>
          </w:p>
        </w:tc>
        <w:tc>
          <w:tcPr>
            <w:tcW w:w="771" w:type="pct"/>
            <w:vAlign w:val="center"/>
          </w:tcPr>
          <w:p w:rsidR="008F067E" w:rsidRPr="008F067E" w:rsidRDefault="008F067E" w:rsidP="008F067E">
            <w:pPr>
              <w:spacing w:after="0" w:line="240" w:lineRule="auto"/>
              <w:jc w:val="center"/>
              <w:rPr>
                <w:rFonts w:cs="Calibri"/>
                <w:color w:val="000000"/>
                <w:sz w:val="18"/>
                <w:szCs w:val="18"/>
              </w:rPr>
            </w:pPr>
            <w:r w:rsidRPr="008F067E">
              <w:rPr>
                <w:rFonts w:cs="Calibri"/>
                <w:color w:val="000000"/>
                <w:sz w:val="18"/>
                <w:szCs w:val="18"/>
              </w:rPr>
              <w:t>108</w:t>
            </w:r>
            <w:r w:rsidR="00BC053B">
              <w:rPr>
                <w:rFonts w:cs="Calibri"/>
                <w:color w:val="000000"/>
                <w:sz w:val="18"/>
                <w:szCs w:val="18"/>
              </w:rPr>
              <w:t>,</w:t>
            </w:r>
            <w:r w:rsidR="00CF7944">
              <w:rPr>
                <w:rFonts w:cs="Calibri"/>
                <w:color w:val="000000"/>
                <w:sz w:val="18"/>
                <w:szCs w:val="18"/>
              </w:rPr>
              <w:t>142.50</w:t>
            </w:r>
          </w:p>
        </w:tc>
      </w:tr>
      <w:tr w:rsidR="008F067E" w:rsidRPr="00E27F8C" w:rsidTr="008F067E">
        <w:trPr>
          <w:trHeight w:val="425"/>
          <w:jc w:val="center"/>
        </w:trPr>
        <w:tc>
          <w:tcPr>
            <w:tcW w:w="1114" w:type="pct"/>
            <w:vAlign w:val="center"/>
          </w:tcPr>
          <w:p w:rsidR="008F067E" w:rsidRPr="00E27F8C" w:rsidRDefault="008F067E" w:rsidP="00E62C93">
            <w:pPr>
              <w:pStyle w:val="Prrafodelista"/>
              <w:spacing w:after="0" w:line="240" w:lineRule="auto"/>
              <w:ind w:left="0"/>
              <w:rPr>
                <w:sz w:val="18"/>
                <w:szCs w:val="18"/>
              </w:rPr>
            </w:pPr>
            <w:r w:rsidRPr="00E27F8C">
              <w:rPr>
                <w:sz w:val="18"/>
                <w:szCs w:val="18"/>
              </w:rPr>
              <w:t>Apoyo logístico</w:t>
            </w:r>
          </w:p>
        </w:tc>
        <w:tc>
          <w:tcPr>
            <w:tcW w:w="759" w:type="pct"/>
            <w:vAlign w:val="center"/>
          </w:tcPr>
          <w:p w:rsidR="008F067E" w:rsidRPr="008F067E" w:rsidRDefault="008F067E" w:rsidP="008F067E">
            <w:pPr>
              <w:spacing w:after="0" w:line="240" w:lineRule="auto"/>
              <w:jc w:val="center"/>
              <w:rPr>
                <w:rFonts w:cs="Calibri"/>
                <w:color w:val="000000"/>
                <w:sz w:val="18"/>
                <w:szCs w:val="18"/>
              </w:rPr>
            </w:pPr>
            <w:r w:rsidRPr="008F067E">
              <w:rPr>
                <w:rFonts w:cs="Calibri"/>
                <w:color w:val="000000"/>
                <w:sz w:val="18"/>
                <w:szCs w:val="18"/>
              </w:rPr>
              <w:t>3,219.03</w:t>
            </w:r>
          </w:p>
        </w:tc>
        <w:tc>
          <w:tcPr>
            <w:tcW w:w="813" w:type="pct"/>
            <w:vAlign w:val="center"/>
          </w:tcPr>
          <w:p w:rsidR="008F067E" w:rsidRPr="008F067E" w:rsidRDefault="008F067E" w:rsidP="008F067E">
            <w:pPr>
              <w:spacing w:after="0" w:line="240" w:lineRule="auto"/>
              <w:jc w:val="center"/>
              <w:rPr>
                <w:rFonts w:cs="Calibri"/>
                <w:color w:val="000000"/>
                <w:sz w:val="18"/>
                <w:szCs w:val="18"/>
              </w:rPr>
            </w:pPr>
            <w:r w:rsidRPr="008F067E">
              <w:rPr>
                <w:rFonts w:cs="Calibri"/>
                <w:color w:val="000000"/>
                <w:sz w:val="18"/>
                <w:szCs w:val="18"/>
              </w:rPr>
              <w:t>5,100.53</w:t>
            </w:r>
          </w:p>
        </w:tc>
        <w:tc>
          <w:tcPr>
            <w:tcW w:w="771" w:type="pct"/>
            <w:vAlign w:val="center"/>
          </w:tcPr>
          <w:p w:rsidR="008F067E" w:rsidRPr="008F067E" w:rsidRDefault="008F067E" w:rsidP="008F067E">
            <w:pPr>
              <w:spacing w:after="0" w:line="240" w:lineRule="auto"/>
              <w:jc w:val="center"/>
              <w:rPr>
                <w:rFonts w:cs="Calibri"/>
                <w:color w:val="000000"/>
                <w:sz w:val="18"/>
                <w:szCs w:val="18"/>
              </w:rPr>
            </w:pPr>
            <w:r w:rsidRPr="008F067E">
              <w:rPr>
                <w:rFonts w:cs="Calibri"/>
                <w:color w:val="000000"/>
                <w:sz w:val="18"/>
                <w:szCs w:val="18"/>
              </w:rPr>
              <w:t>2,860.17</w:t>
            </w:r>
          </w:p>
        </w:tc>
        <w:tc>
          <w:tcPr>
            <w:tcW w:w="771" w:type="pct"/>
            <w:vAlign w:val="center"/>
          </w:tcPr>
          <w:p w:rsidR="008F067E" w:rsidRPr="008F067E" w:rsidRDefault="008F067E" w:rsidP="008F067E">
            <w:pPr>
              <w:spacing w:after="0" w:line="240" w:lineRule="auto"/>
              <w:jc w:val="center"/>
              <w:rPr>
                <w:rFonts w:cs="Calibri"/>
                <w:color w:val="000000"/>
                <w:sz w:val="18"/>
                <w:szCs w:val="18"/>
              </w:rPr>
            </w:pPr>
            <w:r w:rsidRPr="008F067E">
              <w:rPr>
                <w:rFonts w:cs="Calibri"/>
                <w:color w:val="000000"/>
                <w:sz w:val="18"/>
                <w:szCs w:val="18"/>
              </w:rPr>
              <w:t>3</w:t>
            </w:r>
            <w:r w:rsidR="00BC053B">
              <w:rPr>
                <w:rFonts w:cs="Calibri"/>
                <w:color w:val="000000"/>
                <w:sz w:val="18"/>
                <w:szCs w:val="18"/>
              </w:rPr>
              <w:t>,</w:t>
            </w:r>
            <w:r w:rsidR="00CF7944">
              <w:rPr>
                <w:rFonts w:cs="Calibri"/>
                <w:color w:val="000000"/>
                <w:sz w:val="18"/>
                <w:szCs w:val="18"/>
              </w:rPr>
              <w:t>862.83</w:t>
            </w:r>
          </w:p>
        </w:tc>
        <w:tc>
          <w:tcPr>
            <w:tcW w:w="771" w:type="pct"/>
            <w:vAlign w:val="center"/>
          </w:tcPr>
          <w:p w:rsidR="008F067E" w:rsidRPr="008F067E" w:rsidRDefault="008F067E" w:rsidP="008F067E">
            <w:pPr>
              <w:spacing w:after="0" w:line="240" w:lineRule="auto"/>
              <w:jc w:val="center"/>
              <w:rPr>
                <w:rFonts w:cs="Calibri"/>
                <w:color w:val="000000"/>
                <w:sz w:val="18"/>
                <w:szCs w:val="18"/>
              </w:rPr>
            </w:pPr>
            <w:r w:rsidRPr="008F067E">
              <w:rPr>
                <w:rFonts w:cs="Calibri"/>
                <w:color w:val="000000"/>
                <w:sz w:val="18"/>
                <w:szCs w:val="18"/>
              </w:rPr>
              <w:t>3</w:t>
            </w:r>
            <w:r w:rsidR="00BC053B">
              <w:rPr>
                <w:rFonts w:cs="Calibri"/>
                <w:color w:val="000000"/>
                <w:sz w:val="18"/>
                <w:szCs w:val="18"/>
              </w:rPr>
              <w:t>,</w:t>
            </w:r>
            <w:r w:rsidR="00CF7944">
              <w:rPr>
                <w:rFonts w:cs="Calibri"/>
                <w:color w:val="000000"/>
                <w:sz w:val="18"/>
                <w:szCs w:val="18"/>
              </w:rPr>
              <w:t>683.40</w:t>
            </w:r>
          </w:p>
        </w:tc>
      </w:tr>
      <w:tr w:rsidR="008F067E" w:rsidRPr="00E27F8C" w:rsidTr="008F067E">
        <w:trPr>
          <w:trHeight w:val="425"/>
          <w:jc w:val="center"/>
        </w:trPr>
        <w:tc>
          <w:tcPr>
            <w:tcW w:w="1114" w:type="pct"/>
            <w:tcBorders>
              <w:bottom w:val="single" w:sz="4" w:space="0" w:color="auto"/>
            </w:tcBorders>
            <w:vAlign w:val="center"/>
          </w:tcPr>
          <w:p w:rsidR="008F067E" w:rsidRPr="00E27F8C" w:rsidRDefault="008F067E" w:rsidP="00E62C93">
            <w:pPr>
              <w:pStyle w:val="Prrafodelista"/>
              <w:spacing w:after="0"/>
              <w:ind w:left="0"/>
              <w:rPr>
                <w:sz w:val="18"/>
                <w:szCs w:val="18"/>
              </w:rPr>
            </w:pPr>
            <w:r w:rsidRPr="00E27F8C">
              <w:rPr>
                <w:sz w:val="18"/>
                <w:szCs w:val="18"/>
              </w:rPr>
              <w:t>Administrativo</w:t>
            </w:r>
          </w:p>
        </w:tc>
        <w:tc>
          <w:tcPr>
            <w:tcW w:w="759" w:type="pct"/>
            <w:tcBorders>
              <w:bottom w:val="single" w:sz="4" w:space="0" w:color="auto"/>
            </w:tcBorders>
            <w:vAlign w:val="center"/>
          </w:tcPr>
          <w:p w:rsidR="008F067E" w:rsidRPr="008F067E" w:rsidRDefault="008F067E" w:rsidP="008F067E">
            <w:pPr>
              <w:spacing w:after="0" w:line="240" w:lineRule="auto"/>
              <w:jc w:val="center"/>
              <w:rPr>
                <w:rFonts w:cs="Calibri"/>
                <w:color w:val="000000"/>
                <w:sz w:val="18"/>
                <w:szCs w:val="18"/>
              </w:rPr>
            </w:pPr>
            <w:r w:rsidRPr="008F067E">
              <w:rPr>
                <w:rFonts w:cs="Calibri"/>
                <w:color w:val="000000"/>
                <w:sz w:val="18"/>
                <w:szCs w:val="18"/>
              </w:rPr>
              <w:t>6,779.77</w:t>
            </w:r>
          </w:p>
        </w:tc>
        <w:tc>
          <w:tcPr>
            <w:tcW w:w="813" w:type="pct"/>
            <w:tcBorders>
              <w:bottom w:val="single" w:sz="4" w:space="0" w:color="auto"/>
            </w:tcBorders>
            <w:vAlign w:val="center"/>
          </w:tcPr>
          <w:p w:rsidR="008F067E" w:rsidRPr="008F067E" w:rsidRDefault="008F067E" w:rsidP="008F067E">
            <w:pPr>
              <w:spacing w:after="0" w:line="240" w:lineRule="auto"/>
              <w:jc w:val="center"/>
              <w:rPr>
                <w:rFonts w:cs="Calibri"/>
                <w:color w:val="000000"/>
                <w:sz w:val="18"/>
                <w:szCs w:val="18"/>
              </w:rPr>
            </w:pPr>
            <w:r w:rsidRPr="008F067E">
              <w:rPr>
                <w:rFonts w:cs="Calibri"/>
                <w:color w:val="000000"/>
                <w:sz w:val="18"/>
                <w:szCs w:val="18"/>
              </w:rPr>
              <w:t>20,948.79</w:t>
            </w:r>
          </w:p>
        </w:tc>
        <w:tc>
          <w:tcPr>
            <w:tcW w:w="771" w:type="pct"/>
            <w:tcBorders>
              <w:bottom w:val="single" w:sz="4" w:space="0" w:color="auto"/>
            </w:tcBorders>
            <w:vAlign w:val="center"/>
          </w:tcPr>
          <w:p w:rsidR="008F067E" w:rsidRPr="008F067E" w:rsidRDefault="008F067E" w:rsidP="008F067E">
            <w:pPr>
              <w:spacing w:after="0" w:line="240" w:lineRule="auto"/>
              <w:jc w:val="center"/>
              <w:rPr>
                <w:rFonts w:cs="Calibri"/>
                <w:color w:val="000000"/>
                <w:sz w:val="18"/>
                <w:szCs w:val="18"/>
              </w:rPr>
            </w:pPr>
            <w:r w:rsidRPr="008F067E">
              <w:rPr>
                <w:rFonts w:cs="Calibri"/>
                <w:color w:val="000000"/>
                <w:sz w:val="18"/>
                <w:szCs w:val="18"/>
              </w:rPr>
              <w:t>6,265.68</w:t>
            </w:r>
          </w:p>
        </w:tc>
        <w:tc>
          <w:tcPr>
            <w:tcW w:w="771" w:type="pct"/>
            <w:tcBorders>
              <w:bottom w:val="single" w:sz="4" w:space="0" w:color="auto"/>
            </w:tcBorders>
            <w:vAlign w:val="center"/>
          </w:tcPr>
          <w:p w:rsidR="008F067E" w:rsidRPr="008F067E" w:rsidRDefault="008F067E" w:rsidP="008F067E">
            <w:pPr>
              <w:spacing w:after="0" w:line="240" w:lineRule="auto"/>
              <w:jc w:val="center"/>
              <w:rPr>
                <w:rFonts w:cs="Calibri"/>
                <w:color w:val="000000"/>
                <w:sz w:val="18"/>
                <w:szCs w:val="18"/>
              </w:rPr>
            </w:pPr>
            <w:r w:rsidRPr="008F067E">
              <w:rPr>
                <w:rFonts w:cs="Calibri"/>
                <w:color w:val="000000"/>
                <w:sz w:val="18"/>
                <w:szCs w:val="18"/>
              </w:rPr>
              <w:t>8</w:t>
            </w:r>
            <w:r w:rsidR="00BC053B">
              <w:rPr>
                <w:rFonts w:cs="Calibri"/>
                <w:color w:val="000000"/>
                <w:sz w:val="18"/>
                <w:szCs w:val="18"/>
              </w:rPr>
              <w:t>,</w:t>
            </w:r>
            <w:r w:rsidRPr="008F067E">
              <w:rPr>
                <w:rFonts w:cs="Calibri"/>
                <w:color w:val="000000"/>
                <w:sz w:val="18"/>
                <w:szCs w:val="18"/>
              </w:rPr>
              <w:t>135.72</w:t>
            </w:r>
          </w:p>
        </w:tc>
        <w:tc>
          <w:tcPr>
            <w:tcW w:w="771" w:type="pct"/>
            <w:tcBorders>
              <w:bottom w:val="single" w:sz="4" w:space="0" w:color="auto"/>
            </w:tcBorders>
            <w:vAlign w:val="center"/>
          </w:tcPr>
          <w:p w:rsidR="008F067E" w:rsidRPr="008F067E" w:rsidRDefault="008F067E" w:rsidP="008F067E">
            <w:pPr>
              <w:spacing w:after="0" w:line="240" w:lineRule="auto"/>
              <w:jc w:val="center"/>
              <w:rPr>
                <w:rFonts w:cs="Calibri"/>
                <w:color w:val="000000"/>
                <w:sz w:val="18"/>
                <w:szCs w:val="18"/>
              </w:rPr>
            </w:pPr>
            <w:r w:rsidRPr="008F067E">
              <w:rPr>
                <w:rFonts w:cs="Calibri"/>
                <w:color w:val="000000"/>
                <w:sz w:val="18"/>
                <w:szCs w:val="18"/>
              </w:rPr>
              <w:t>7</w:t>
            </w:r>
            <w:r w:rsidR="00BC053B">
              <w:rPr>
                <w:rFonts w:cs="Calibri"/>
                <w:color w:val="000000"/>
                <w:sz w:val="18"/>
                <w:szCs w:val="18"/>
              </w:rPr>
              <w:t>,</w:t>
            </w:r>
            <w:r w:rsidR="00CF7944">
              <w:rPr>
                <w:rFonts w:cs="Calibri"/>
                <w:color w:val="000000"/>
                <w:sz w:val="18"/>
                <w:szCs w:val="18"/>
              </w:rPr>
              <w:t>878.67</w:t>
            </w:r>
          </w:p>
        </w:tc>
      </w:tr>
      <w:tr w:rsidR="008F067E" w:rsidRPr="00E27F8C" w:rsidTr="008F067E">
        <w:trPr>
          <w:trHeight w:val="425"/>
          <w:jc w:val="center"/>
        </w:trPr>
        <w:tc>
          <w:tcPr>
            <w:tcW w:w="1114" w:type="pct"/>
            <w:vAlign w:val="center"/>
          </w:tcPr>
          <w:p w:rsidR="008F067E" w:rsidRPr="001E248B" w:rsidRDefault="008F067E" w:rsidP="00E62C93">
            <w:pPr>
              <w:pStyle w:val="Prrafodelista"/>
              <w:spacing w:after="0" w:line="240" w:lineRule="auto"/>
              <w:ind w:left="0"/>
              <w:rPr>
                <w:b/>
                <w:sz w:val="18"/>
                <w:szCs w:val="18"/>
              </w:rPr>
            </w:pPr>
            <w:r w:rsidRPr="001E248B">
              <w:rPr>
                <w:b/>
                <w:sz w:val="18"/>
                <w:szCs w:val="18"/>
              </w:rPr>
              <w:t>Total</w:t>
            </w:r>
          </w:p>
        </w:tc>
        <w:tc>
          <w:tcPr>
            <w:tcW w:w="759" w:type="pct"/>
            <w:vAlign w:val="center"/>
          </w:tcPr>
          <w:p w:rsidR="008F067E" w:rsidRPr="001E248B" w:rsidRDefault="008F067E" w:rsidP="008F067E">
            <w:pPr>
              <w:spacing w:after="0" w:line="240" w:lineRule="auto"/>
              <w:jc w:val="center"/>
              <w:rPr>
                <w:rFonts w:cs="Calibri"/>
                <w:b/>
                <w:color w:val="000000"/>
                <w:sz w:val="18"/>
                <w:szCs w:val="18"/>
              </w:rPr>
            </w:pPr>
            <w:r w:rsidRPr="001E248B">
              <w:rPr>
                <w:rFonts w:cs="Calibri"/>
                <w:b/>
                <w:color w:val="000000"/>
                <w:sz w:val="18"/>
                <w:szCs w:val="18"/>
              </w:rPr>
              <w:t>76,384.37</w:t>
            </w:r>
          </w:p>
        </w:tc>
        <w:tc>
          <w:tcPr>
            <w:tcW w:w="813" w:type="pct"/>
            <w:vAlign w:val="center"/>
          </w:tcPr>
          <w:p w:rsidR="008F067E" w:rsidRPr="001E248B" w:rsidRDefault="008F067E" w:rsidP="008F067E">
            <w:pPr>
              <w:spacing w:after="0" w:line="240" w:lineRule="auto"/>
              <w:jc w:val="center"/>
              <w:rPr>
                <w:rFonts w:cs="Calibri"/>
                <w:b/>
                <w:color w:val="000000"/>
                <w:sz w:val="18"/>
                <w:szCs w:val="18"/>
              </w:rPr>
            </w:pPr>
            <w:r w:rsidRPr="001E248B">
              <w:rPr>
                <w:rFonts w:cs="Calibri"/>
                <w:b/>
                <w:color w:val="000000"/>
                <w:sz w:val="18"/>
                <w:szCs w:val="18"/>
              </w:rPr>
              <w:t>95,898.49</w:t>
            </w:r>
          </w:p>
        </w:tc>
        <w:tc>
          <w:tcPr>
            <w:tcW w:w="771" w:type="pct"/>
            <w:vAlign w:val="center"/>
          </w:tcPr>
          <w:p w:rsidR="008F067E" w:rsidRPr="001E248B" w:rsidRDefault="008F067E" w:rsidP="008F067E">
            <w:pPr>
              <w:spacing w:after="0" w:line="240" w:lineRule="auto"/>
              <w:jc w:val="center"/>
              <w:rPr>
                <w:rFonts w:cs="Calibri"/>
                <w:b/>
                <w:color w:val="000000"/>
                <w:sz w:val="18"/>
                <w:szCs w:val="18"/>
              </w:rPr>
            </w:pPr>
            <w:r w:rsidRPr="001E248B">
              <w:rPr>
                <w:rFonts w:cs="Calibri"/>
                <w:b/>
                <w:color w:val="000000"/>
                <w:sz w:val="18"/>
                <w:szCs w:val="18"/>
              </w:rPr>
              <w:t>148,598.51</w:t>
            </w:r>
          </w:p>
        </w:tc>
        <w:tc>
          <w:tcPr>
            <w:tcW w:w="771" w:type="pct"/>
            <w:vAlign w:val="center"/>
          </w:tcPr>
          <w:p w:rsidR="008F067E" w:rsidRPr="001E248B" w:rsidRDefault="008F067E" w:rsidP="008F067E">
            <w:pPr>
              <w:spacing w:after="0" w:line="240" w:lineRule="auto"/>
              <w:jc w:val="center"/>
              <w:rPr>
                <w:rFonts w:cs="Calibri"/>
                <w:b/>
                <w:color w:val="000000"/>
                <w:sz w:val="18"/>
                <w:szCs w:val="18"/>
              </w:rPr>
            </w:pPr>
            <w:r w:rsidRPr="001E248B">
              <w:rPr>
                <w:rFonts w:cs="Calibri"/>
                <w:b/>
                <w:color w:val="000000"/>
                <w:sz w:val="18"/>
                <w:szCs w:val="18"/>
              </w:rPr>
              <w:t>91</w:t>
            </w:r>
            <w:r w:rsidR="00C37DBE" w:rsidRPr="001E248B">
              <w:rPr>
                <w:rFonts w:cs="Calibri"/>
                <w:b/>
                <w:color w:val="000000"/>
                <w:sz w:val="18"/>
                <w:szCs w:val="18"/>
              </w:rPr>
              <w:t>,</w:t>
            </w:r>
            <w:r w:rsidRPr="001E248B">
              <w:rPr>
                <w:rFonts w:cs="Calibri"/>
                <w:b/>
                <w:color w:val="000000"/>
                <w:sz w:val="18"/>
                <w:szCs w:val="18"/>
              </w:rPr>
              <w:t>661.2</w:t>
            </w:r>
            <w:r w:rsidR="00CF7944" w:rsidRPr="001E248B">
              <w:rPr>
                <w:rFonts w:cs="Calibri"/>
                <w:b/>
                <w:color w:val="000000"/>
                <w:sz w:val="18"/>
                <w:szCs w:val="18"/>
              </w:rPr>
              <w:t>3</w:t>
            </w:r>
          </w:p>
        </w:tc>
        <w:tc>
          <w:tcPr>
            <w:tcW w:w="771" w:type="pct"/>
            <w:vAlign w:val="center"/>
          </w:tcPr>
          <w:p w:rsidR="008F067E" w:rsidRPr="001E248B" w:rsidRDefault="008F067E" w:rsidP="008F067E">
            <w:pPr>
              <w:spacing w:after="0" w:line="240" w:lineRule="auto"/>
              <w:jc w:val="center"/>
              <w:rPr>
                <w:rFonts w:cs="Calibri"/>
                <w:b/>
                <w:color w:val="000000"/>
                <w:sz w:val="18"/>
                <w:szCs w:val="18"/>
              </w:rPr>
            </w:pPr>
            <w:r w:rsidRPr="001E248B">
              <w:rPr>
                <w:rFonts w:cs="Calibri"/>
                <w:b/>
                <w:color w:val="000000"/>
                <w:sz w:val="18"/>
                <w:szCs w:val="18"/>
              </w:rPr>
              <w:t>127</w:t>
            </w:r>
            <w:r w:rsidR="00C37DBE" w:rsidRPr="001E248B">
              <w:rPr>
                <w:rFonts w:cs="Calibri"/>
                <w:b/>
                <w:color w:val="000000"/>
                <w:sz w:val="18"/>
                <w:szCs w:val="18"/>
              </w:rPr>
              <w:t>,</w:t>
            </w:r>
            <w:r w:rsidR="00CF7944" w:rsidRPr="001E248B">
              <w:rPr>
                <w:rFonts w:cs="Calibri"/>
                <w:b/>
                <w:color w:val="000000"/>
                <w:sz w:val="18"/>
                <w:szCs w:val="18"/>
              </w:rPr>
              <w:t>768.29</w:t>
            </w:r>
          </w:p>
        </w:tc>
      </w:tr>
      <w:tr w:rsidR="008F067E" w:rsidRPr="00E27F8C" w:rsidTr="008F067E">
        <w:trPr>
          <w:trHeight w:val="425"/>
          <w:jc w:val="center"/>
        </w:trPr>
        <w:tc>
          <w:tcPr>
            <w:tcW w:w="1114" w:type="pct"/>
            <w:vAlign w:val="center"/>
          </w:tcPr>
          <w:p w:rsidR="008F067E" w:rsidRPr="00E27F8C" w:rsidRDefault="008F067E" w:rsidP="00E62C93">
            <w:pPr>
              <w:pStyle w:val="Prrafodelista"/>
              <w:spacing w:after="0" w:line="240" w:lineRule="auto"/>
              <w:ind w:left="0"/>
              <w:rPr>
                <w:sz w:val="18"/>
                <w:szCs w:val="18"/>
              </w:rPr>
            </w:pPr>
            <w:r w:rsidRPr="00E27F8C">
              <w:rPr>
                <w:sz w:val="18"/>
                <w:szCs w:val="18"/>
              </w:rPr>
              <w:t>Peso porcentual</w:t>
            </w:r>
            <w:r>
              <w:rPr>
                <w:sz w:val="18"/>
                <w:szCs w:val="18"/>
              </w:rPr>
              <w:t xml:space="preserve"> (con relación al total recursos, gastos e insumos)</w:t>
            </w:r>
          </w:p>
        </w:tc>
        <w:tc>
          <w:tcPr>
            <w:tcW w:w="759" w:type="pct"/>
            <w:vAlign w:val="center"/>
          </w:tcPr>
          <w:p w:rsidR="008F067E" w:rsidRPr="008F067E" w:rsidRDefault="008F067E" w:rsidP="000858B8">
            <w:pPr>
              <w:jc w:val="center"/>
              <w:rPr>
                <w:rFonts w:cs="Calibri"/>
                <w:color w:val="000000"/>
                <w:sz w:val="18"/>
                <w:szCs w:val="18"/>
              </w:rPr>
            </w:pPr>
            <w:r w:rsidRPr="008F067E">
              <w:rPr>
                <w:rFonts w:cs="Calibri"/>
                <w:color w:val="000000"/>
                <w:sz w:val="18"/>
                <w:szCs w:val="18"/>
              </w:rPr>
              <w:t>9%</w:t>
            </w:r>
          </w:p>
        </w:tc>
        <w:tc>
          <w:tcPr>
            <w:tcW w:w="813" w:type="pct"/>
            <w:vAlign w:val="center"/>
          </w:tcPr>
          <w:p w:rsidR="008F067E" w:rsidRPr="008F067E" w:rsidRDefault="008F067E" w:rsidP="000858B8">
            <w:pPr>
              <w:jc w:val="center"/>
              <w:rPr>
                <w:rFonts w:cs="Calibri"/>
                <w:color w:val="000000"/>
                <w:sz w:val="18"/>
                <w:szCs w:val="18"/>
              </w:rPr>
            </w:pPr>
            <w:r w:rsidRPr="008F067E">
              <w:rPr>
                <w:rFonts w:cs="Calibri"/>
                <w:color w:val="000000"/>
                <w:sz w:val="18"/>
                <w:szCs w:val="18"/>
              </w:rPr>
              <w:t>11%</w:t>
            </w:r>
          </w:p>
        </w:tc>
        <w:tc>
          <w:tcPr>
            <w:tcW w:w="771" w:type="pct"/>
            <w:vAlign w:val="center"/>
          </w:tcPr>
          <w:p w:rsidR="008F067E" w:rsidRPr="008F067E" w:rsidRDefault="008F067E" w:rsidP="000858B8">
            <w:pPr>
              <w:jc w:val="center"/>
              <w:rPr>
                <w:rFonts w:cs="Calibri"/>
                <w:color w:val="000000"/>
                <w:sz w:val="18"/>
                <w:szCs w:val="18"/>
              </w:rPr>
            </w:pPr>
            <w:r w:rsidRPr="008F067E">
              <w:rPr>
                <w:rFonts w:cs="Calibri"/>
                <w:color w:val="000000"/>
                <w:sz w:val="18"/>
                <w:szCs w:val="18"/>
              </w:rPr>
              <w:t>15%</w:t>
            </w:r>
          </w:p>
        </w:tc>
        <w:tc>
          <w:tcPr>
            <w:tcW w:w="771" w:type="pct"/>
            <w:vAlign w:val="center"/>
          </w:tcPr>
          <w:p w:rsidR="008F067E" w:rsidRPr="008F067E" w:rsidRDefault="008F067E" w:rsidP="000858B8">
            <w:pPr>
              <w:jc w:val="center"/>
              <w:rPr>
                <w:rFonts w:cs="Calibri"/>
                <w:color w:val="000000"/>
                <w:sz w:val="18"/>
                <w:szCs w:val="18"/>
              </w:rPr>
            </w:pPr>
            <w:r w:rsidRPr="008F067E">
              <w:rPr>
                <w:rFonts w:cs="Calibri"/>
                <w:color w:val="000000"/>
                <w:sz w:val="18"/>
                <w:szCs w:val="18"/>
              </w:rPr>
              <w:t>10%</w:t>
            </w:r>
          </w:p>
        </w:tc>
        <w:tc>
          <w:tcPr>
            <w:tcW w:w="771" w:type="pct"/>
            <w:vAlign w:val="center"/>
          </w:tcPr>
          <w:p w:rsidR="008F067E" w:rsidRPr="008F067E" w:rsidRDefault="008F067E" w:rsidP="000858B8">
            <w:pPr>
              <w:jc w:val="center"/>
              <w:rPr>
                <w:rFonts w:cs="Calibri"/>
                <w:color w:val="000000"/>
                <w:sz w:val="18"/>
                <w:szCs w:val="18"/>
              </w:rPr>
            </w:pPr>
            <w:r w:rsidRPr="008F067E">
              <w:rPr>
                <w:rFonts w:cs="Calibri"/>
                <w:color w:val="000000"/>
                <w:sz w:val="18"/>
                <w:szCs w:val="18"/>
              </w:rPr>
              <w:t>13%</w:t>
            </w:r>
          </w:p>
        </w:tc>
      </w:tr>
    </w:tbl>
    <w:p w:rsidR="008F067E" w:rsidRDefault="008F067E" w:rsidP="00426CA4">
      <w:pPr>
        <w:pStyle w:val="Textoindependiente"/>
        <w:spacing w:line="240" w:lineRule="auto"/>
        <w:jc w:val="both"/>
        <w:rPr>
          <w:rFonts w:ascii="Calibri" w:eastAsia="Calibri" w:hAnsi="Calibri"/>
          <w:sz w:val="24"/>
          <w:szCs w:val="24"/>
          <w:lang w:val="es-SV" w:eastAsia="en-US"/>
        </w:rPr>
      </w:pPr>
    </w:p>
    <w:p w:rsidR="00E62C93" w:rsidRDefault="00E62C93" w:rsidP="00426CA4">
      <w:pPr>
        <w:pStyle w:val="Textoindependiente"/>
        <w:spacing w:line="240" w:lineRule="auto"/>
        <w:jc w:val="both"/>
        <w:rPr>
          <w:rFonts w:ascii="Calibri" w:eastAsia="Calibri" w:hAnsi="Calibri"/>
          <w:sz w:val="24"/>
          <w:szCs w:val="24"/>
          <w:lang w:val="es-SV" w:eastAsia="en-US"/>
        </w:rPr>
      </w:pPr>
    </w:p>
    <w:p w:rsidR="00E62C93" w:rsidRDefault="00E62C93" w:rsidP="00426CA4">
      <w:pPr>
        <w:pStyle w:val="Textoindependiente"/>
        <w:spacing w:line="240" w:lineRule="auto"/>
        <w:jc w:val="both"/>
        <w:rPr>
          <w:rFonts w:ascii="Calibri" w:eastAsia="Calibri" w:hAnsi="Calibri"/>
          <w:sz w:val="24"/>
          <w:szCs w:val="24"/>
          <w:lang w:val="es-SV" w:eastAsia="en-US"/>
        </w:rPr>
      </w:pPr>
    </w:p>
    <w:p w:rsidR="00E62C93" w:rsidRPr="00974B5F" w:rsidRDefault="00E62C93" w:rsidP="00426CA4">
      <w:pPr>
        <w:pStyle w:val="Textoindependiente"/>
        <w:spacing w:line="240" w:lineRule="auto"/>
        <w:jc w:val="both"/>
        <w:rPr>
          <w:rFonts w:ascii="Calibri" w:eastAsia="Calibri" w:hAnsi="Calibri"/>
          <w:sz w:val="24"/>
          <w:szCs w:val="24"/>
          <w:lang w:val="es-SV" w:eastAsia="en-US"/>
        </w:rPr>
      </w:pPr>
    </w:p>
    <w:p w:rsidR="00FD244E" w:rsidRDefault="00FD244E" w:rsidP="00426CA4">
      <w:pPr>
        <w:pStyle w:val="Textoindependiente"/>
        <w:spacing w:line="240" w:lineRule="auto"/>
        <w:jc w:val="both"/>
        <w:rPr>
          <w:rFonts w:ascii="Calibri" w:eastAsia="Calibri" w:hAnsi="Calibri"/>
          <w:sz w:val="24"/>
          <w:szCs w:val="24"/>
          <w:lang w:val="es-SV" w:eastAsia="en-US"/>
        </w:rPr>
      </w:pPr>
    </w:p>
    <w:p w:rsidR="00B324A0" w:rsidRDefault="00B324A0" w:rsidP="00426CA4">
      <w:pPr>
        <w:pStyle w:val="Textoindependiente"/>
        <w:spacing w:line="240" w:lineRule="auto"/>
        <w:jc w:val="both"/>
        <w:rPr>
          <w:rFonts w:ascii="Calibri" w:eastAsia="Calibri" w:hAnsi="Calibri"/>
          <w:sz w:val="24"/>
          <w:szCs w:val="24"/>
          <w:lang w:val="es-SV" w:eastAsia="en-US"/>
        </w:rPr>
      </w:pPr>
    </w:p>
    <w:p w:rsidR="00B324A0" w:rsidRPr="00974B5F" w:rsidRDefault="00B324A0" w:rsidP="00426CA4">
      <w:pPr>
        <w:pStyle w:val="Textoindependiente"/>
        <w:spacing w:line="240" w:lineRule="auto"/>
        <w:jc w:val="both"/>
        <w:rPr>
          <w:rFonts w:ascii="Calibri" w:eastAsia="Calibri" w:hAnsi="Calibri"/>
          <w:sz w:val="24"/>
          <w:szCs w:val="24"/>
          <w:lang w:val="es-SV" w:eastAsia="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1"/>
        <w:gridCol w:w="1418"/>
        <w:gridCol w:w="1518"/>
        <w:gridCol w:w="1440"/>
        <w:gridCol w:w="1440"/>
        <w:gridCol w:w="1440"/>
      </w:tblGrid>
      <w:tr w:rsidR="00FD244E" w:rsidRPr="00E5118A" w:rsidTr="00FD244E">
        <w:trPr>
          <w:trHeight w:val="711"/>
          <w:jc w:val="center"/>
        </w:trPr>
        <w:tc>
          <w:tcPr>
            <w:tcW w:w="1114" w:type="pct"/>
            <w:tcBorders>
              <w:bottom w:val="double" w:sz="4" w:space="0" w:color="auto"/>
            </w:tcBorders>
            <w:vAlign w:val="center"/>
          </w:tcPr>
          <w:p w:rsidR="00FD244E" w:rsidRPr="00E5118A" w:rsidRDefault="00FD244E" w:rsidP="000858B8">
            <w:pPr>
              <w:pStyle w:val="Prrafodelista"/>
              <w:spacing w:line="240" w:lineRule="auto"/>
              <w:ind w:left="0"/>
              <w:jc w:val="center"/>
              <w:rPr>
                <w:b/>
              </w:rPr>
            </w:pPr>
            <w:r w:rsidRPr="00E5118A">
              <w:rPr>
                <w:b/>
              </w:rPr>
              <w:lastRenderedPageBreak/>
              <w:t>Servicio</w:t>
            </w:r>
          </w:p>
        </w:tc>
        <w:tc>
          <w:tcPr>
            <w:tcW w:w="759" w:type="pct"/>
            <w:tcBorders>
              <w:bottom w:val="double" w:sz="4" w:space="0" w:color="auto"/>
            </w:tcBorders>
            <w:vAlign w:val="center"/>
          </w:tcPr>
          <w:p w:rsidR="00FD244E" w:rsidRPr="00E5118A" w:rsidRDefault="00FD244E" w:rsidP="000858B8">
            <w:pPr>
              <w:pStyle w:val="Prrafodelista"/>
              <w:spacing w:line="240" w:lineRule="auto"/>
              <w:ind w:left="0"/>
              <w:jc w:val="center"/>
              <w:rPr>
                <w:b/>
              </w:rPr>
            </w:pPr>
            <w:r w:rsidRPr="00E5118A">
              <w:rPr>
                <w:b/>
              </w:rPr>
              <w:t>Insumos en el 2014</w:t>
            </w:r>
          </w:p>
          <w:p w:rsidR="00FD244E" w:rsidRPr="00E5118A" w:rsidRDefault="00FD244E" w:rsidP="000858B8">
            <w:pPr>
              <w:pStyle w:val="Prrafodelista"/>
              <w:spacing w:line="240" w:lineRule="auto"/>
              <w:ind w:left="0"/>
              <w:jc w:val="center"/>
              <w:rPr>
                <w:b/>
              </w:rPr>
            </w:pPr>
            <w:r w:rsidRPr="00E5118A">
              <w:rPr>
                <w:b/>
              </w:rPr>
              <w:t>($)</w:t>
            </w:r>
          </w:p>
        </w:tc>
        <w:tc>
          <w:tcPr>
            <w:tcW w:w="813" w:type="pct"/>
            <w:tcBorders>
              <w:bottom w:val="double" w:sz="4" w:space="0" w:color="auto"/>
            </w:tcBorders>
            <w:vAlign w:val="center"/>
          </w:tcPr>
          <w:p w:rsidR="00FD244E" w:rsidRPr="00E5118A" w:rsidRDefault="00FD244E" w:rsidP="000858B8">
            <w:pPr>
              <w:pStyle w:val="Prrafodelista"/>
              <w:spacing w:line="240" w:lineRule="auto"/>
              <w:ind w:left="0"/>
              <w:jc w:val="center"/>
              <w:rPr>
                <w:b/>
              </w:rPr>
            </w:pPr>
            <w:r w:rsidRPr="00E5118A">
              <w:rPr>
                <w:b/>
              </w:rPr>
              <w:t>Insumos en el 2015</w:t>
            </w:r>
          </w:p>
          <w:p w:rsidR="00FD244E" w:rsidRPr="00E5118A" w:rsidRDefault="00FD244E" w:rsidP="000858B8">
            <w:pPr>
              <w:pStyle w:val="Prrafodelista"/>
              <w:spacing w:line="240" w:lineRule="auto"/>
              <w:ind w:left="0"/>
              <w:jc w:val="center"/>
              <w:rPr>
                <w:b/>
              </w:rPr>
            </w:pPr>
            <w:r w:rsidRPr="00E5118A">
              <w:rPr>
                <w:b/>
              </w:rPr>
              <w:t>($)</w:t>
            </w:r>
          </w:p>
        </w:tc>
        <w:tc>
          <w:tcPr>
            <w:tcW w:w="771" w:type="pct"/>
            <w:tcBorders>
              <w:bottom w:val="double" w:sz="4" w:space="0" w:color="auto"/>
            </w:tcBorders>
            <w:vAlign w:val="center"/>
          </w:tcPr>
          <w:p w:rsidR="00FD244E" w:rsidRPr="00E5118A" w:rsidRDefault="00FD244E" w:rsidP="000858B8">
            <w:pPr>
              <w:pStyle w:val="Prrafodelista"/>
              <w:spacing w:line="240" w:lineRule="auto"/>
              <w:ind w:left="0"/>
              <w:jc w:val="center"/>
              <w:rPr>
                <w:b/>
              </w:rPr>
            </w:pPr>
            <w:r w:rsidRPr="00E5118A">
              <w:rPr>
                <w:b/>
              </w:rPr>
              <w:t>Insumos en el 2016</w:t>
            </w:r>
          </w:p>
          <w:p w:rsidR="00FD244E" w:rsidRPr="00E5118A" w:rsidRDefault="00FD244E" w:rsidP="000858B8">
            <w:pPr>
              <w:pStyle w:val="Prrafodelista"/>
              <w:spacing w:line="240" w:lineRule="auto"/>
              <w:ind w:left="0"/>
              <w:jc w:val="center"/>
              <w:rPr>
                <w:b/>
              </w:rPr>
            </w:pPr>
            <w:r w:rsidRPr="00E5118A">
              <w:rPr>
                <w:b/>
              </w:rPr>
              <w:t>($)</w:t>
            </w:r>
          </w:p>
        </w:tc>
        <w:tc>
          <w:tcPr>
            <w:tcW w:w="771" w:type="pct"/>
            <w:tcBorders>
              <w:bottom w:val="double" w:sz="4" w:space="0" w:color="auto"/>
            </w:tcBorders>
            <w:vAlign w:val="center"/>
          </w:tcPr>
          <w:p w:rsidR="00FD244E" w:rsidRPr="00E5118A" w:rsidRDefault="00FD244E" w:rsidP="000858B8">
            <w:pPr>
              <w:pStyle w:val="Prrafodelista"/>
              <w:spacing w:line="240" w:lineRule="auto"/>
              <w:ind w:left="0"/>
              <w:jc w:val="center"/>
              <w:rPr>
                <w:b/>
              </w:rPr>
            </w:pPr>
            <w:r w:rsidRPr="00E5118A">
              <w:rPr>
                <w:b/>
              </w:rPr>
              <w:t>Insumos en el 2017 (Proyección)</w:t>
            </w:r>
          </w:p>
          <w:p w:rsidR="00FD244E" w:rsidRPr="00E5118A" w:rsidRDefault="00FD244E" w:rsidP="000858B8">
            <w:pPr>
              <w:pStyle w:val="Prrafodelista"/>
              <w:spacing w:line="240" w:lineRule="auto"/>
              <w:ind w:left="0"/>
              <w:jc w:val="center"/>
              <w:rPr>
                <w:b/>
              </w:rPr>
            </w:pPr>
            <w:r w:rsidRPr="00E5118A">
              <w:rPr>
                <w:b/>
              </w:rPr>
              <w:t>($)</w:t>
            </w:r>
          </w:p>
        </w:tc>
        <w:tc>
          <w:tcPr>
            <w:tcW w:w="771" w:type="pct"/>
            <w:tcBorders>
              <w:bottom w:val="double" w:sz="4" w:space="0" w:color="auto"/>
            </w:tcBorders>
            <w:vAlign w:val="center"/>
          </w:tcPr>
          <w:p w:rsidR="00FD244E" w:rsidRPr="00E5118A" w:rsidRDefault="00FD244E" w:rsidP="000858B8">
            <w:pPr>
              <w:pStyle w:val="Prrafodelista"/>
              <w:spacing w:after="0" w:line="240" w:lineRule="auto"/>
              <w:ind w:left="0"/>
              <w:jc w:val="center"/>
              <w:rPr>
                <w:b/>
              </w:rPr>
            </w:pPr>
            <w:r w:rsidRPr="00E5118A">
              <w:rPr>
                <w:b/>
              </w:rPr>
              <w:t>Insumos en el 2018 (Proyección)</w:t>
            </w:r>
          </w:p>
          <w:p w:rsidR="00FD244E" w:rsidRPr="00E5118A" w:rsidRDefault="00FD244E" w:rsidP="000858B8">
            <w:pPr>
              <w:pStyle w:val="Prrafodelista"/>
              <w:spacing w:after="0" w:line="240" w:lineRule="auto"/>
              <w:ind w:left="0"/>
              <w:jc w:val="center"/>
              <w:rPr>
                <w:b/>
              </w:rPr>
            </w:pPr>
            <w:r w:rsidRPr="00E5118A">
              <w:rPr>
                <w:b/>
              </w:rPr>
              <w:t>($)</w:t>
            </w:r>
          </w:p>
        </w:tc>
      </w:tr>
      <w:tr w:rsidR="00FD244E" w:rsidRPr="00E5118A" w:rsidTr="00FD244E">
        <w:trPr>
          <w:trHeight w:val="425"/>
          <w:jc w:val="center"/>
        </w:trPr>
        <w:tc>
          <w:tcPr>
            <w:tcW w:w="1114" w:type="pct"/>
            <w:tcBorders>
              <w:top w:val="double" w:sz="4" w:space="0" w:color="auto"/>
            </w:tcBorders>
            <w:vAlign w:val="center"/>
          </w:tcPr>
          <w:p w:rsidR="00FD244E" w:rsidRPr="00E5118A" w:rsidRDefault="00FD244E" w:rsidP="00E62C93">
            <w:pPr>
              <w:pStyle w:val="Prrafodelista"/>
              <w:spacing w:after="0" w:line="240" w:lineRule="auto"/>
              <w:ind w:left="0"/>
              <w:rPr>
                <w:sz w:val="18"/>
                <w:szCs w:val="18"/>
              </w:rPr>
            </w:pPr>
            <w:r w:rsidRPr="00E5118A">
              <w:rPr>
                <w:sz w:val="18"/>
                <w:szCs w:val="18"/>
              </w:rPr>
              <w:t>Asistencial</w:t>
            </w:r>
          </w:p>
        </w:tc>
        <w:tc>
          <w:tcPr>
            <w:tcW w:w="759" w:type="pct"/>
            <w:tcBorders>
              <w:top w:val="double" w:sz="4" w:space="0" w:color="auto"/>
            </w:tcBorders>
            <w:vAlign w:val="center"/>
          </w:tcPr>
          <w:p w:rsidR="00FD244E" w:rsidRDefault="00FD244E" w:rsidP="000858B8">
            <w:pPr>
              <w:spacing w:after="0" w:line="240" w:lineRule="auto"/>
              <w:jc w:val="center"/>
              <w:rPr>
                <w:rFonts w:cs="Calibri"/>
                <w:color w:val="000000"/>
              </w:rPr>
            </w:pPr>
            <w:r>
              <w:rPr>
                <w:rFonts w:cs="Calibri"/>
                <w:color w:val="000000"/>
              </w:rPr>
              <w:t>309.86</w:t>
            </w:r>
          </w:p>
        </w:tc>
        <w:tc>
          <w:tcPr>
            <w:tcW w:w="813" w:type="pct"/>
            <w:tcBorders>
              <w:top w:val="double" w:sz="4" w:space="0" w:color="auto"/>
            </w:tcBorders>
            <w:vAlign w:val="center"/>
          </w:tcPr>
          <w:p w:rsidR="00FD244E" w:rsidRPr="00FD244E" w:rsidRDefault="00FD244E" w:rsidP="00FD244E">
            <w:pPr>
              <w:spacing w:after="0" w:line="240" w:lineRule="auto"/>
              <w:jc w:val="center"/>
              <w:rPr>
                <w:rFonts w:cs="Calibri"/>
                <w:color w:val="000000"/>
                <w:sz w:val="18"/>
                <w:szCs w:val="18"/>
              </w:rPr>
            </w:pPr>
            <w:r w:rsidRPr="00FD244E">
              <w:rPr>
                <w:rFonts w:cs="Calibri"/>
                <w:color w:val="000000"/>
                <w:sz w:val="18"/>
                <w:szCs w:val="18"/>
              </w:rPr>
              <w:t>500.23</w:t>
            </w:r>
          </w:p>
        </w:tc>
        <w:tc>
          <w:tcPr>
            <w:tcW w:w="771" w:type="pct"/>
            <w:tcBorders>
              <w:top w:val="double" w:sz="4" w:space="0" w:color="auto"/>
            </w:tcBorders>
            <w:vAlign w:val="center"/>
          </w:tcPr>
          <w:p w:rsidR="00FD244E" w:rsidRPr="00FD244E" w:rsidRDefault="00FD244E" w:rsidP="00FD244E">
            <w:pPr>
              <w:spacing w:after="0" w:line="240" w:lineRule="auto"/>
              <w:jc w:val="center"/>
              <w:rPr>
                <w:rFonts w:cs="Calibri"/>
                <w:color w:val="000000"/>
                <w:sz w:val="18"/>
                <w:szCs w:val="18"/>
              </w:rPr>
            </w:pPr>
            <w:r w:rsidRPr="00FD244E">
              <w:rPr>
                <w:rFonts w:cs="Calibri"/>
                <w:color w:val="000000"/>
                <w:sz w:val="18"/>
                <w:szCs w:val="18"/>
              </w:rPr>
              <w:t>480.22</w:t>
            </w:r>
          </w:p>
        </w:tc>
        <w:tc>
          <w:tcPr>
            <w:tcW w:w="771" w:type="pct"/>
            <w:tcBorders>
              <w:top w:val="double" w:sz="4" w:space="0" w:color="auto"/>
            </w:tcBorders>
            <w:vAlign w:val="center"/>
          </w:tcPr>
          <w:p w:rsidR="00FD244E" w:rsidRPr="00FD244E" w:rsidRDefault="00FD244E" w:rsidP="00FD244E">
            <w:pPr>
              <w:spacing w:after="0" w:line="240" w:lineRule="auto"/>
              <w:jc w:val="center"/>
              <w:rPr>
                <w:rFonts w:cs="Calibri"/>
                <w:color w:val="000000"/>
                <w:sz w:val="18"/>
                <w:szCs w:val="18"/>
              </w:rPr>
            </w:pPr>
            <w:r w:rsidRPr="00FD244E">
              <w:rPr>
                <w:rFonts w:cs="Calibri"/>
                <w:color w:val="000000"/>
                <w:sz w:val="18"/>
                <w:szCs w:val="18"/>
              </w:rPr>
              <w:t>371.83</w:t>
            </w:r>
          </w:p>
        </w:tc>
        <w:tc>
          <w:tcPr>
            <w:tcW w:w="771" w:type="pct"/>
            <w:tcBorders>
              <w:top w:val="double" w:sz="4" w:space="0" w:color="auto"/>
            </w:tcBorders>
            <w:vAlign w:val="center"/>
          </w:tcPr>
          <w:p w:rsidR="00FD244E" w:rsidRPr="00FD244E" w:rsidRDefault="00FD244E" w:rsidP="00FD244E">
            <w:pPr>
              <w:spacing w:after="0" w:line="240" w:lineRule="auto"/>
              <w:jc w:val="center"/>
              <w:rPr>
                <w:rFonts w:cs="Calibri"/>
                <w:color w:val="000000"/>
                <w:sz w:val="18"/>
                <w:szCs w:val="18"/>
              </w:rPr>
            </w:pPr>
            <w:r w:rsidRPr="00FD244E">
              <w:rPr>
                <w:rFonts w:cs="Calibri"/>
                <w:color w:val="000000"/>
                <w:sz w:val="18"/>
                <w:szCs w:val="18"/>
              </w:rPr>
              <w:t>457.01</w:t>
            </w:r>
          </w:p>
        </w:tc>
      </w:tr>
      <w:tr w:rsidR="00FD244E" w:rsidRPr="00E5118A" w:rsidTr="00FD244E">
        <w:trPr>
          <w:trHeight w:val="425"/>
          <w:jc w:val="center"/>
        </w:trPr>
        <w:tc>
          <w:tcPr>
            <w:tcW w:w="1114" w:type="pct"/>
            <w:vAlign w:val="center"/>
          </w:tcPr>
          <w:p w:rsidR="00FD244E" w:rsidRPr="00E5118A" w:rsidRDefault="00FD244E" w:rsidP="00E62C93">
            <w:pPr>
              <w:pStyle w:val="Prrafodelista"/>
              <w:spacing w:after="0" w:line="240" w:lineRule="auto"/>
              <w:ind w:left="0"/>
              <w:rPr>
                <w:sz w:val="18"/>
                <w:szCs w:val="18"/>
              </w:rPr>
            </w:pPr>
            <w:r w:rsidRPr="00E5118A">
              <w:rPr>
                <w:sz w:val="18"/>
                <w:szCs w:val="18"/>
              </w:rPr>
              <w:t>Apoyo diagnostico y tratamiento</w:t>
            </w:r>
          </w:p>
        </w:tc>
        <w:tc>
          <w:tcPr>
            <w:tcW w:w="759" w:type="pct"/>
            <w:vAlign w:val="center"/>
          </w:tcPr>
          <w:p w:rsidR="00FD244E" w:rsidRPr="00FD244E" w:rsidRDefault="00FD244E" w:rsidP="00FD244E">
            <w:pPr>
              <w:spacing w:after="0" w:line="240" w:lineRule="auto"/>
              <w:jc w:val="center"/>
              <w:rPr>
                <w:rFonts w:cs="Calibri"/>
                <w:color w:val="000000"/>
                <w:sz w:val="18"/>
                <w:szCs w:val="18"/>
              </w:rPr>
            </w:pPr>
            <w:r w:rsidRPr="00FD244E">
              <w:rPr>
                <w:rFonts w:cs="Calibri"/>
                <w:color w:val="000000"/>
                <w:sz w:val="18"/>
                <w:szCs w:val="18"/>
              </w:rPr>
              <w:t>6,884.06</w:t>
            </w:r>
          </w:p>
        </w:tc>
        <w:tc>
          <w:tcPr>
            <w:tcW w:w="813" w:type="pct"/>
            <w:vAlign w:val="center"/>
          </w:tcPr>
          <w:p w:rsidR="00FD244E" w:rsidRPr="00FD244E" w:rsidRDefault="00FD244E" w:rsidP="00FD244E">
            <w:pPr>
              <w:spacing w:after="0" w:line="240" w:lineRule="auto"/>
              <w:jc w:val="center"/>
              <w:rPr>
                <w:rFonts w:cs="Calibri"/>
                <w:color w:val="000000"/>
                <w:sz w:val="18"/>
                <w:szCs w:val="18"/>
              </w:rPr>
            </w:pPr>
            <w:r w:rsidRPr="00FD244E">
              <w:rPr>
                <w:rFonts w:cs="Calibri"/>
                <w:color w:val="000000"/>
                <w:sz w:val="18"/>
                <w:szCs w:val="18"/>
              </w:rPr>
              <w:t>4,332.68</w:t>
            </w:r>
          </w:p>
        </w:tc>
        <w:tc>
          <w:tcPr>
            <w:tcW w:w="771" w:type="pct"/>
            <w:vAlign w:val="center"/>
          </w:tcPr>
          <w:p w:rsidR="00FD244E" w:rsidRPr="00FD244E" w:rsidRDefault="00FD244E" w:rsidP="00FD244E">
            <w:pPr>
              <w:spacing w:after="0" w:line="240" w:lineRule="auto"/>
              <w:jc w:val="center"/>
              <w:rPr>
                <w:rFonts w:cs="Calibri"/>
                <w:color w:val="000000"/>
                <w:sz w:val="18"/>
                <w:szCs w:val="18"/>
              </w:rPr>
            </w:pPr>
            <w:r w:rsidRPr="00FD244E">
              <w:rPr>
                <w:rFonts w:cs="Calibri"/>
                <w:color w:val="000000"/>
                <w:sz w:val="18"/>
                <w:szCs w:val="18"/>
              </w:rPr>
              <w:t>5,988.67</w:t>
            </w:r>
          </w:p>
        </w:tc>
        <w:tc>
          <w:tcPr>
            <w:tcW w:w="771" w:type="pct"/>
            <w:vAlign w:val="center"/>
          </w:tcPr>
          <w:p w:rsidR="00FD244E" w:rsidRPr="00FD244E" w:rsidRDefault="00FD244E" w:rsidP="00FD244E">
            <w:pPr>
              <w:spacing w:after="0" w:line="240" w:lineRule="auto"/>
              <w:jc w:val="center"/>
              <w:rPr>
                <w:rFonts w:cs="Calibri"/>
                <w:color w:val="000000"/>
                <w:sz w:val="18"/>
                <w:szCs w:val="18"/>
              </w:rPr>
            </w:pPr>
            <w:r w:rsidRPr="00FD244E">
              <w:rPr>
                <w:rFonts w:cs="Calibri"/>
                <w:color w:val="000000"/>
                <w:sz w:val="18"/>
                <w:szCs w:val="18"/>
              </w:rPr>
              <w:t>8</w:t>
            </w:r>
            <w:r w:rsidR="00CF7944">
              <w:rPr>
                <w:rFonts w:cs="Calibri"/>
                <w:color w:val="000000"/>
                <w:sz w:val="18"/>
                <w:szCs w:val="18"/>
              </w:rPr>
              <w:t>,</w:t>
            </w:r>
            <w:r w:rsidRPr="00FD244E">
              <w:rPr>
                <w:rFonts w:cs="Calibri"/>
                <w:color w:val="000000"/>
                <w:sz w:val="18"/>
                <w:szCs w:val="18"/>
              </w:rPr>
              <w:t>260.87</w:t>
            </w:r>
          </w:p>
        </w:tc>
        <w:tc>
          <w:tcPr>
            <w:tcW w:w="771" w:type="pct"/>
            <w:vAlign w:val="center"/>
          </w:tcPr>
          <w:p w:rsidR="00FD244E" w:rsidRPr="00FD244E" w:rsidRDefault="00FD244E" w:rsidP="00FD244E">
            <w:pPr>
              <w:spacing w:after="0" w:line="240" w:lineRule="auto"/>
              <w:jc w:val="center"/>
              <w:rPr>
                <w:rFonts w:cs="Calibri"/>
                <w:color w:val="000000"/>
                <w:sz w:val="18"/>
                <w:szCs w:val="18"/>
              </w:rPr>
            </w:pPr>
            <w:r w:rsidRPr="00FD244E">
              <w:rPr>
                <w:rFonts w:cs="Calibri"/>
                <w:color w:val="000000"/>
                <w:sz w:val="18"/>
                <w:szCs w:val="18"/>
              </w:rPr>
              <w:t>7</w:t>
            </w:r>
            <w:r w:rsidR="00CF7944">
              <w:rPr>
                <w:rFonts w:cs="Calibri"/>
                <w:color w:val="000000"/>
                <w:sz w:val="18"/>
                <w:szCs w:val="18"/>
              </w:rPr>
              <w:t>,</w:t>
            </w:r>
            <w:r w:rsidRPr="00FD244E">
              <w:rPr>
                <w:rFonts w:cs="Calibri"/>
                <w:color w:val="000000"/>
                <w:sz w:val="18"/>
                <w:szCs w:val="18"/>
              </w:rPr>
              <w:t>813.1</w:t>
            </w:r>
            <w:r w:rsidR="00CF7944">
              <w:rPr>
                <w:rFonts w:cs="Calibri"/>
                <w:color w:val="000000"/>
                <w:sz w:val="18"/>
                <w:szCs w:val="18"/>
              </w:rPr>
              <w:t>8</w:t>
            </w:r>
          </w:p>
        </w:tc>
      </w:tr>
      <w:tr w:rsidR="00FD244E" w:rsidRPr="00E5118A" w:rsidTr="00FD244E">
        <w:trPr>
          <w:trHeight w:val="425"/>
          <w:jc w:val="center"/>
        </w:trPr>
        <w:tc>
          <w:tcPr>
            <w:tcW w:w="1114" w:type="pct"/>
            <w:vAlign w:val="center"/>
          </w:tcPr>
          <w:p w:rsidR="00FD244E" w:rsidRPr="00E5118A" w:rsidRDefault="00FD244E" w:rsidP="00E62C93">
            <w:pPr>
              <w:pStyle w:val="Prrafodelista"/>
              <w:spacing w:after="0" w:line="240" w:lineRule="auto"/>
              <w:ind w:left="0"/>
              <w:rPr>
                <w:sz w:val="18"/>
                <w:szCs w:val="18"/>
              </w:rPr>
            </w:pPr>
            <w:r w:rsidRPr="00E5118A">
              <w:rPr>
                <w:sz w:val="18"/>
                <w:szCs w:val="18"/>
              </w:rPr>
              <w:t>Apoyo logístico</w:t>
            </w:r>
          </w:p>
        </w:tc>
        <w:tc>
          <w:tcPr>
            <w:tcW w:w="759" w:type="pct"/>
            <w:vAlign w:val="center"/>
          </w:tcPr>
          <w:p w:rsidR="00FD244E" w:rsidRPr="00FD244E" w:rsidRDefault="00FD244E" w:rsidP="00FD244E">
            <w:pPr>
              <w:spacing w:after="0" w:line="240" w:lineRule="auto"/>
              <w:jc w:val="center"/>
              <w:rPr>
                <w:rFonts w:cs="Calibri"/>
                <w:color w:val="000000"/>
                <w:sz w:val="18"/>
                <w:szCs w:val="18"/>
              </w:rPr>
            </w:pPr>
            <w:r w:rsidRPr="00FD244E">
              <w:rPr>
                <w:rFonts w:cs="Calibri"/>
                <w:color w:val="000000"/>
                <w:sz w:val="18"/>
                <w:szCs w:val="18"/>
              </w:rPr>
              <w:t>2,486.93</w:t>
            </w:r>
          </w:p>
        </w:tc>
        <w:tc>
          <w:tcPr>
            <w:tcW w:w="813" w:type="pct"/>
            <w:vAlign w:val="center"/>
          </w:tcPr>
          <w:p w:rsidR="00FD244E" w:rsidRPr="00FD244E" w:rsidRDefault="00FD244E" w:rsidP="00FD244E">
            <w:pPr>
              <w:spacing w:after="0" w:line="240" w:lineRule="auto"/>
              <w:jc w:val="center"/>
              <w:rPr>
                <w:rFonts w:cs="Calibri"/>
                <w:color w:val="000000"/>
                <w:sz w:val="18"/>
                <w:szCs w:val="18"/>
              </w:rPr>
            </w:pPr>
            <w:r w:rsidRPr="00FD244E">
              <w:rPr>
                <w:rFonts w:cs="Calibri"/>
                <w:color w:val="000000"/>
                <w:sz w:val="18"/>
                <w:szCs w:val="18"/>
              </w:rPr>
              <w:t>6,158.86</w:t>
            </w:r>
          </w:p>
        </w:tc>
        <w:tc>
          <w:tcPr>
            <w:tcW w:w="771" w:type="pct"/>
            <w:vAlign w:val="center"/>
          </w:tcPr>
          <w:p w:rsidR="00FD244E" w:rsidRPr="00FD244E" w:rsidRDefault="00FD244E" w:rsidP="00FD244E">
            <w:pPr>
              <w:spacing w:after="0" w:line="240" w:lineRule="auto"/>
              <w:jc w:val="center"/>
              <w:rPr>
                <w:rFonts w:cs="Calibri"/>
                <w:color w:val="000000"/>
                <w:sz w:val="18"/>
                <w:szCs w:val="18"/>
              </w:rPr>
            </w:pPr>
            <w:r w:rsidRPr="00FD244E">
              <w:rPr>
                <w:rFonts w:cs="Calibri"/>
                <w:color w:val="000000"/>
                <w:sz w:val="18"/>
                <w:szCs w:val="18"/>
              </w:rPr>
              <w:t>1,421.91</w:t>
            </w:r>
          </w:p>
        </w:tc>
        <w:tc>
          <w:tcPr>
            <w:tcW w:w="771" w:type="pct"/>
            <w:vAlign w:val="center"/>
          </w:tcPr>
          <w:p w:rsidR="00FD244E" w:rsidRPr="00FD244E" w:rsidRDefault="00FD244E" w:rsidP="00FD244E">
            <w:pPr>
              <w:spacing w:after="0" w:line="240" w:lineRule="auto"/>
              <w:jc w:val="center"/>
              <w:rPr>
                <w:rFonts w:cs="Calibri"/>
                <w:color w:val="000000"/>
                <w:sz w:val="18"/>
                <w:szCs w:val="18"/>
              </w:rPr>
            </w:pPr>
            <w:r w:rsidRPr="00FD244E">
              <w:rPr>
                <w:rFonts w:cs="Calibri"/>
                <w:color w:val="000000"/>
                <w:sz w:val="18"/>
                <w:szCs w:val="18"/>
              </w:rPr>
              <w:t>2</w:t>
            </w:r>
            <w:r w:rsidR="00CF7944">
              <w:rPr>
                <w:rFonts w:cs="Calibri"/>
                <w:color w:val="000000"/>
                <w:sz w:val="18"/>
                <w:szCs w:val="18"/>
              </w:rPr>
              <w:t>,</w:t>
            </w:r>
            <w:r w:rsidRPr="00FD244E">
              <w:rPr>
                <w:rFonts w:cs="Calibri"/>
                <w:color w:val="000000"/>
                <w:sz w:val="18"/>
                <w:szCs w:val="18"/>
              </w:rPr>
              <w:t>984.3</w:t>
            </w:r>
            <w:r w:rsidR="00CF7944">
              <w:rPr>
                <w:rFonts w:cs="Calibri"/>
                <w:color w:val="000000"/>
                <w:sz w:val="18"/>
                <w:szCs w:val="18"/>
              </w:rPr>
              <w:t>2</w:t>
            </w:r>
          </w:p>
        </w:tc>
        <w:tc>
          <w:tcPr>
            <w:tcW w:w="771" w:type="pct"/>
            <w:vAlign w:val="center"/>
          </w:tcPr>
          <w:p w:rsidR="00FD244E" w:rsidRPr="00FD244E" w:rsidRDefault="00CF7944" w:rsidP="00FD244E">
            <w:pPr>
              <w:spacing w:after="0" w:line="240" w:lineRule="auto"/>
              <w:jc w:val="center"/>
              <w:rPr>
                <w:rFonts w:cs="Calibri"/>
                <w:color w:val="000000"/>
                <w:sz w:val="18"/>
                <w:szCs w:val="18"/>
              </w:rPr>
            </w:pPr>
            <w:r>
              <w:rPr>
                <w:rFonts w:cs="Calibri"/>
                <w:color w:val="000000"/>
                <w:sz w:val="18"/>
                <w:szCs w:val="18"/>
              </w:rPr>
              <w:t>2,451.81</w:t>
            </w:r>
          </w:p>
        </w:tc>
      </w:tr>
      <w:tr w:rsidR="00FD244E" w:rsidRPr="00E5118A" w:rsidTr="00FD244E">
        <w:trPr>
          <w:trHeight w:val="425"/>
          <w:jc w:val="center"/>
        </w:trPr>
        <w:tc>
          <w:tcPr>
            <w:tcW w:w="1114" w:type="pct"/>
            <w:tcBorders>
              <w:bottom w:val="single" w:sz="4" w:space="0" w:color="auto"/>
            </w:tcBorders>
            <w:vAlign w:val="center"/>
          </w:tcPr>
          <w:p w:rsidR="00FD244E" w:rsidRPr="00E5118A" w:rsidRDefault="00FD244E" w:rsidP="00E62C93">
            <w:pPr>
              <w:pStyle w:val="Prrafodelista"/>
              <w:spacing w:after="0"/>
              <w:ind w:left="0"/>
              <w:rPr>
                <w:sz w:val="18"/>
                <w:szCs w:val="18"/>
              </w:rPr>
            </w:pPr>
            <w:r w:rsidRPr="00E5118A">
              <w:rPr>
                <w:sz w:val="18"/>
                <w:szCs w:val="18"/>
              </w:rPr>
              <w:t>Administrativo</w:t>
            </w:r>
          </w:p>
        </w:tc>
        <w:tc>
          <w:tcPr>
            <w:tcW w:w="759" w:type="pct"/>
            <w:tcBorders>
              <w:bottom w:val="single" w:sz="4" w:space="0" w:color="auto"/>
            </w:tcBorders>
            <w:vAlign w:val="center"/>
          </w:tcPr>
          <w:p w:rsidR="00FD244E" w:rsidRPr="00FD244E" w:rsidRDefault="00FD244E" w:rsidP="00FD244E">
            <w:pPr>
              <w:spacing w:after="0" w:line="240" w:lineRule="auto"/>
              <w:jc w:val="center"/>
              <w:rPr>
                <w:rFonts w:cs="Calibri"/>
                <w:color w:val="000000"/>
                <w:sz w:val="18"/>
                <w:szCs w:val="18"/>
              </w:rPr>
            </w:pPr>
            <w:r w:rsidRPr="00FD244E">
              <w:rPr>
                <w:rFonts w:cs="Calibri"/>
                <w:color w:val="000000"/>
                <w:sz w:val="18"/>
                <w:szCs w:val="18"/>
              </w:rPr>
              <w:t>8,316.52</w:t>
            </w:r>
          </w:p>
        </w:tc>
        <w:tc>
          <w:tcPr>
            <w:tcW w:w="813" w:type="pct"/>
            <w:tcBorders>
              <w:bottom w:val="single" w:sz="4" w:space="0" w:color="auto"/>
            </w:tcBorders>
            <w:vAlign w:val="center"/>
          </w:tcPr>
          <w:p w:rsidR="00FD244E" w:rsidRPr="00FD244E" w:rsidRDefault="00FD244E" w:rsidP="00FD244E">
            <w:pPr>
              <w:spacing w:after="0" w:line="240" w:lineRule="auto"/>
              <w:jc w:val="center"/>
              <w:rPr>
                <w:rFonts w:cs="Calibri"/>
                <w:color w:val="000000"/>
                <w:sz w:val="18"/>
                <w:szCs w:val="18"/>
              </w:rPr>
            </w:pPr>
            <w:r w:rsidRPr="00FD244E">
              <w:rPr>
                <w:rFonts w:cs="Calibri"/>
                <w:color w:val="000000"/>
                <w:sz w:val="18"/>
                <w:szCs w:val="18"/>
              </w:rPr>
              <w:t>787.17</w:t>
            </w:r>
          </w:p>
        </w:tc>
        <w:tc>
          <w:tcPr>
            <w:tcW w:w="771" w:type="pct"/>
            <w:tcBorders>
              <w:bottom w:val="single" w:sz="4" w:space="0" w:color="auto"/>
            </w:tcBorders>
            <w:vAlign w:val="center"/>
          </w:tcPr>
          <w:p w:rsidR="00FD244E" w:rsidRPr="00FD244E" w:rsidRDefault="00FD244E" w:rsidP="00FD244E">
            <w:pPr>
              <w:spacing w:after="0" w:line="240" w:lineRule="auto"/>
              <w:jc w:val="center"/>
              <w:rPr>
                <w:rFonts w:cs="Calibri"/>
                <w:color w:val="000000"/>
                <w:sz w:val="18"/>
                <w:szCs w:val="18"/>
              </w:rPr>
            </w:pPr>
            <w:r w:rsidRPr="00FD244E">
              <w:rPr>
                <w:rFonts w:cs="Calibri"/>
                <w:color w:val="000000"/>
                <w:sz w:val="18"/>
                <w:szCs w:val="18"/>
              </w:rPr>
              <w:t>873.36</w:t>
            </w:r>
          </w:p>
        </w:tc>
        <w:tc>
          <w:tcPr>
            <w:tcW w:w="771" w:type="pct"/>
            <w:tcBorders>
              <w:bottom w:val="single" w:sz="4" w:space="0" w:color="auto"/>
            </w:tcBorders>
            <w:vAlign w:val="center"/>
          </w:tcPr>
          <w:p w:rsidR="00FD244E" w:rsidRPr="00FD244E" w:rsidRDefault="00FD244E" w:rsidP="00FD244E">
            <w:pPr>
              <w:spacing w:after="0" w:line="240" w:lineRule="auto"/>
              <w:jc w:val="center"/>
              <w:rPr>
                <w:rFonts w:cs="Calibri"/>
                <w:color w:val="000000"/>
                <w:sz w:val="18"/>
                <w:szCs w:val="18"/>
              </w:rPr>
            </w:pPr>
            <w:r w:rsidRPr="00FD244E">
              <w:rPr>
                <w:rFonts w:cs="Calibri"/>
                <w:color w:val="000000"/>
                <w:sz w:val="18"/>
                <w:szCs w:val="18"/>
              </w:rPr>
              <w:t>9</w:t>
            </w:r>
            <w:r w:rsidR="00CF7944">
              <w:rPr>
                <w:rFonts w:cs="Calibri"/>
                <w:color w:val="000000"/>
                <w:sz w:val="18"/>
                <w:szCs w:val="18"/>
              </w:rPr>
              <w:t>,</w:t>
            </w:r>
            <w:r w:rsidRPr="00FD244E">
              <w:rPr>
                <w:rFonts w:cs="Calibri"/>
                <w:color w:val="000000"/>
                <w:sz w:val="18"/>
                <w:szCs w:val="18"/>
              </w:rPr>
              <w:t>979.82</w:t>
            </w:r>
          </w:p>
        </w:tc>
        <w:tc>
          <w:tcPr>
            <w:tcW w:w="771" w:type="pct"/>
            <w:tcBorders>
              <w:bottom w:val="single" w:sz="4" w:space="0" w:color="auto"/>
            </w:tcBorders>
            <w:vAlign w:val="center"/>
          </w:tcPr>
          <w:p w:rsidR="00FD244E" w:rsidRPr="00FD244E" w:rsidRDefault="00FD244E" w:rsidP="00FD244E">
            <w:pPr>
              <w:spacing w:after="0" w:line="240" w:lineRule="auto"/>
              <w:jc w:val="center"/>
              <w:rPr>
                <w:rFonts w:cs="Calibri"/>
                <w:color w:val="000000"/>
                <w:sz w:val="18"/>
                <w:szCs w:val="18"/>
              </w:rPr>
            </w:pPr>
            <w:r w:rsidRPr="00FD244E">
              <w:rPr>
                <w:rFonts w:cs="Calibri"/>
                <w:color w:val="000000"/>
                <w:sz w:val="18"/>
                <w:szCs w:val="18"/>
              </w:rPr>
              <w:t>6</w:t>
            </w:r>
            <w:r w:rsidR="00CF7944">
              <w:rPr>
                <w:rFonts w:cs="Calibri"/>
                <w:color w:val="000000"/>
                <w:sz w:val="18"/>
                <w:szCs w:val="18"/>
              </w:rPr>
              <w:t>,</w:t>
            </w:r>
            <w:r w:rsidRPr="00FD244E">
              <w:rPr>
                <w:rFonts w:cs="Calibri"/>
                <w:color w:val="000000"/>
                <w:sz w:val="18"/>
                <w:szCs w:val="18"/>
              </w:rPr>
              <w:t>258.24</w:t>
            </w:r>
          </w:p>
        </w:tc>
      </w:tr>
      <w:tr w:rsidR="00FD244E" w:rsidRPr="00E5118A" w:rsidTr="00FD244E">
        <w:trPr>
          <w:trHeight w:val="425"/>
          <w:jc w:val="center"/>
        </w:trPr>
        <w:tc>
          <w:tcPr>
            <w:tcW w:w="1114" w:type="pct"/>
            <w:vAlign w:val="center"/>
          </w:tcPr>
          <w:p w:rsidR="00FD244E" w:rsidRPr="001E248B" w:rsidRDefault="00FD244E" w:rsidP="00E62C93">
            <w:pPr>
              <w:pStyle w:val="Prrafodelista"/>
              <w:spacing w:after="0" w:line="240" w:lineRule="auto"/>
              <w:ind w:left="0"/>
              <w:rPr>
                <w:b/>
                <w:sz w:val="18"/>
                <w:szCs w:val="18"/>
              </w:rPr>
            </w:pPr>
            <w:r w:rsidRPr="001E248B">
              <w:rPr>
                <w:b/>
                <w:sz w:val="18"/>
                <w:szCs w:val="18"/>
              </w:rPr>
              <w:t>Total</w:t>
            </w:r>
          </w:p>
        </w:tc>
        <w:tc>
          <w:tcPr>
            <w:tcW w:w="759" w:type="pct"/>
            <w:vAlign w:val="center"/>
          </w:tcPr>
          <w:p w:rsidR="00FD244E" w:rsidRPr="001E248B" w:rsidRDefault="00FD244E" w:rsidP="00FD244E">
            <w:pPr>
              <w:spacing w:after="0" w:line="240" w:lineRule="auto"/>
              <w:jc w:val="center"/>
              <w:rPr>
                <w:rFonts w:cs="Calibri"/>
                <w:b/>
                <w:color w:val="000000"/>
                <w:sz w:val="18"/>
                <w:szCs w:val="18"/>
              </w:rPr>
            </w:pPr>
            <w:r w:rsidRPr="001E248B">
              <w:rPr>
                <w:rFonts w:cs="Calibri"/>
                <w:b/>
                <w:color w:val="000000"/>
                <w:sz w:val="18"/>
                <w:szCs w:val="18"/>
              </w:rPr>
              <w:t>17,997.37</w:t>
            </w:r>
          </w:p>
        </w:tc>
        <w:tc>
          <w:tcPr>
            <w:tcW w:w="813" w:type="pct"/>
            <w:vAlign w:val="center"/>
          </w:tcPr>
          <w:p w:rsidR="00FD244E" w:rsidRPr="001E248B" w:rsidRDefault="00FD244E" w:rsidP="00FD244E">
            <w:pPr>
              <w:spacing w:after="0" w:line="240" w:lineRule="auto"/>
              <w:jc w:val="center"/>
              <w:rPr>
                <w:rFonts w:cs="Calibri"/>
                <w:b/>
                <w:color w:val="000000"/>
                <w:sz w:val="18"/>
                <w:szCs w:val="18"/>
              </w:rPr>
            </w:pPr>
            <w:r w:rsidRPr="001E248B">
              <w:rPr>
                <w:rFonts w:cs="Calibri"/>
                <w:b/>
                <w:color w:val="000000"/>
                <w:sz w:val="18"/>
                <w:szCs w:val="18"/>
              </w:rPr>
              <w:t>11,778.94</w:t>
            </w:r>
          </w:p>
        </w:tc>
        <w:tc>
          <w:tcPr>
            <w:tcW w:w="771" w:type="pct"/>
            <w:vAlign w:val="center"/>
          </w:tcPr>
          <w:p w:rsidR="00FD244E" w:rsidRPr="001E248B" w:rsidRDefault="00FD244E" w:rsidP="00FD244E">
            <w:pPr>
              <w:spacing w:after="0" w:line="240" w:lineRule="auto"/>
              <w:jc w:val="center"/>
              <w:rPr>
                <w:rFonts w:cs="Calibri"/>
                <w:b/>
                <w:color w:val="000000"/>
                <w:sz w:val="18"/>
                <w:szCs w:val="18"/>
              </w:rPr>
            </w:pPr>
            <w:r w:rsidRPr="001E248B">
              <w:rPr>
                <w:rFonts w:cs="Calibri"/>
                <w:b/>
                <w:color w:val="000000"/>
                <w:sz w:val="18"/>
                <w:szCs w:val="18"/>
              </w:rPr>
              <w:t>8,764.16</w:t>
            </w:r>
          </w:p>
        </w:tc>
        <w:tc>
          <w:tcPr>
            <w:tcW w:w="771" w:type="pct"/>
            <w:vAlign w:val="center"/>
          </w:tcPr>
          <w:p w:rsidR="00FD244E" w:rsidRPr="001E248B" w:rsidRDefault="00FD244E" w:rsidP="00FD244E">
            <w:pPr>
              <w:spacing w:after="0" w:line="240" w:lineRule="auto"/>
              <w:jc w:val="center"/>
              <w:rPr>
                <w:rFonts w:cs="Calibri"/>
                <w:b/>
                <w:color w:val="000000"/>
                <w:sz w:val="18"/>
                <w:szCs w:val="18"/>
              </w:rPr>
            </w:pPr>
            <w:r w:rsidRPr="001E248B">
              <w:rPr>
                <w:rFonts w:cs="Calibri"/>
                <w:b/>
                <w:color w:val="000000"/>
                <w:sz w:val="18"/>
                <w:szCs w:val="18"/>
              </w:rPr>
              <w:t>21</w:t>
            </w:r>
            <w:r w:rsidR="00C37DBE" w:rsidRPr="001E248B">
              <w:rPr>
                <w:rFonts w:cs="Calibri"/>
                <w:b/>
                <w:color w:val="000000"/>
                <w:sz w:val="18"/>
                <w:szCs w:val="18"/>
              </w:rPr>
              <w:t>,</w:t>
            </w:r>
            <w:r w:rsidRPr="001E248B">
              <w:rPr>
                <w:rFonts w:cs="Calibri"/>
                <w:b/>
                <w:color w:val="000000"/>
                <w:sz w:val="18"/>
                <w:szCs w:val="18"/>
              </w:rPr>
              <w:t>596.84</w:t>
            </w:r>
          </w:p>
        </w:tc>
        <w:tc>
          <w:tcPr>
            <w:tcW w:w="771" w:type="pct"/>
            <w:vAlign w:val="center"/>
          </w:tcPr>
          <w:p w:rsidR="00FD244E" w:rsidRPr="001E248B" w:rsidRDefault="00FD244E" w:rsidP="00FD244E">
            <w:pPr>
              <w:spacing w:after="0" w:line="240" w:lineRule="auto"/>
              <w:jc w:val="center"/>
              <w:rPr>
                <w:rFonts w:cs="Calibri"/>
                <w:b/>
                <w:color w:val="000000"/>
                <w:sz w:val="18"/>
                <w:szCs w:val="18"/>
              </w:rPr>
            </w:pPr>
            <w:r w:rsidRPr="001E248B">
              <w:rPr>
                <w:rFonts w:cs="Calibri"/>
                <w:b/>
                <w:color w:val="000000"/>
                <w:sz w:val="18"/>
                <w:szCs w:val="18"/>
              </w:rPr>
              <w:t>16</w:t>
            </w:r>
            <w:r w:rsidR="00C37DBE" w:rsidRPr="001E248B">
              <w:rPr>
                <w:rFonts w:cs="Calibri"/>
                <w:b/>
                <w:color w:val="000000"/>
                <w:sz w:val="18"/>
                <w:szCs w:val="18"/>
              </w:rPr>
              <w:t>,</w:t>
            </w:r>
            <w:r w:rsidRPr="001E248B">
              <w:rPr>
                <w:rFonts w:cs="Calibri"/>
                <w:b/>
                <w:color w:val="000000"/>
                <w:sz w:val="18"/>
                <w:szCs w:val="18"/>
              </w:rPr>
              <w:t>980.2</w:t>
            </w:r>
            <w:r w:rsidR="00CF7944" w:rsidRPr="001E248B">
              <w:rPr>
                <w:rFonts w:cs="Calibri"/>
                <w:b/>
                <w:color w:val="000000"/>
                <w:sz w:val="18"/>
                <w:szCs w:val="18"/>
              </w:rPr>
              <w:t>4</w:t>
            </w:r>
          </w:p>
        </w:tc>
      </w:tr>
      <w:tr w:rsidR="00FD244E" w:rsidRPr="00E5118A" w:rsidTr="00FD244E">
        <w:trPr>
          <w:trHeight w:val="425"/>
          <w:jc w:val="center"/>
        </w:trPr>
        <w:tc>
          <w:tcPr>
            <w:tcW w:w="1114" w:type="pct"/>
            <w:vAlign w:val="center"/>
          </w:tcPr>
          <w:p w:rsidR="00FD244E" w:rsidRPr="00E5118A" w:rsidRDefault="00FD244E" w:rsidP="00E62C93">
            <w:pPr>
              <w:pStyle w:val="Prrafodelista"/>
              <w:spacing w:after="0" w:line="240" w:lineRule="auto"/>
              <w:ind w:left="0"/>
              <w:rPr>
                <w:sz w:val="18"/>
                <w:szCs w:val="18"/>
              </w:rPr>
            </w:pPr>
            <w:r w:rsidRPr="00E27F8C">
              <w:rPr>
                <w:sz w:val="18"/>
                <w:szCs w:val="18"/>
              </w:rPr>
              <w:t>Peso porcentual</w:t>
            </w:r>
            <w:r>
              <w:rPr>
                <w:sz w:val="18"/>
                <w:szCs w:val="18"/>
              </w:rPr>
              <w:t xml:space="preserve"> (con relación al total recursos, gastos e insumos)</w:t>
            </w:r>
          </w:p>
        </w:tc>
        <w:tc>
          <w:tcPr>
            <w:tcW w:w="759" w:type="pct"/>
            <w:vAlign w:val="center"/>
          </w:tcPr>
          <w:p w:rsidR="00FD244E" w:rsidRPr="001504EA" w:rsidRDefault="00FD244E" w:rsidP="000858B8">
            <w:pPr>
              <w:jc w:val="center"/>
              <w:rPr>
                <w:rFonts w:cs="Calibri"/>
                <w:color w:val="000000"/>
                <w:sz w:val="18"/>
                <w:szCs w:val="18"/>
              </w:rPr>
            </w:pPr>
            <w:r w:rsidRPr="001504EA">
              <w:rPr>
                <w:rFonts w:cs="Calibri"/>
                <w:color w:val="000000"/>
                <w:sz w:val="18"/>
                <w:szCs w:val="18"/>
              </w:rPr>
              <w:t>2%</w:t>
            </w:r>
          </w:p>
        </w:tc>
        <w:tc>
          <w:tcPr>
            <w:tcW w:w="813" w:type="pct"/>
            <w:vAlign w:val="center"/>
          </w:tcPr>
          <w:p w:rsidR="00FD244E" w:rsidRPr="001504EA" w:rsidRDefault="00FD244E" w:rsidP="000858B8">
            <w:pPr>
              <w:jc w:val="center"/>
              <w:rPr>
                <w:rFonts w:cs="Calibri"/>
                <w:color w:val="000000"/>
                <w:sz w:val="18"/>
                <w:szCs w:val="18"/>
              </w:rPr>
            </w:pPr>
            <w:r w:rsidRPr="001504EA">
              <w:rPr>
                <w:rFonts w:cs="Calibri"/>
                <w:color w:val="000000"/>
                <w:sz w:val="18"/>
                <w:szCs w:val="18"/>
              </w:rPr>
              <w:t>1%</w:t>
            </w:r>
          </w:p>
        </w:tc>
        <w:tc>
          <w:tcPr>
            <w:tcW w:w="771" w:type="pct"/>
            <w:vAlign w:val="center"/>
          </w:tcPr>
          <w:p w:rsidR="00FD244E" w:rsidRPr="001504EA" w:rsidRDefault="00FD244E" w:rsidP="000858B8">
            <w:pPr>
              <w:jc w:val="center"/>
              <w:rPr>
                <w:rFonts w:cs="Calibri"/>
                <w:color w:val="000000"/>
                <w:sz w:val="18"/>
                <w:szCs w:val="18"/>
              </w:rPr>
            </w:pPr>
            <w:r w:rsidRPr="001504EA">
              <w:rPr>
                <w:rFonts w:cs="Calibri"/>
                <w:color w:val="000000"/>
                <w:sz w:val="18"/>
                <w:szCs w:val="18"/>
              </w:rPr>
              <w:t>1%</w:t>
            </w:r>
          </w:p>
        </w:tc>
        <w:tc>
          <w:tcPr>
            <w:tcW w:w="771" w:type="pct"/>
            <w:vAlign w:val="center"/>
          </w:tcPr>
          <w:p w:rsidR="00FD244E" w:rsidRPr="001504EA" w:rsidRDefault="00FD244E" w:rsidP="000858B8">
            <w:pPr>
              <w:jc w:val="center"/>
              <w:rPr>
                <w:rFonts w:cs="Calibri"/>
                <w:color w:val="000000"/>
                <w:sz w:val="18"/>
                <w:szCs w:val="18"/>
              </w:rPr>
            </w:pPr>
            <w:r w:rsidRPr="001504EA">
              <w:rPr>
                <w:rFonts w:cs="Calibri"/>
                <w:color w:val="000000"/>
                <w:sz w:val="18"/>
                <w:szCs w:val="18"/>
              </w:rPr>
              <w:t>2%</w:t>
            </w:r>
          </w:p>
        </w:tc>
        <w:tc>
          <w:tcPr>
            <w:tcW w:w="771" w:type="pct"/>
            <w:vAlign w:val="center"/>
          </w:tcPr>
          <w:p w:rsidR="00FD244E" w:rsidRPr="001504EA" w:rsidRDefault="00FD244E" w:rsidP="000858B8">
            <w:pPr>
              <w:jc w:val="center"/>
              <w:rPr>
                <w:rFonts w:cs="Calibri"/>
                <w:color w:val="000000"/>
                <w:sz w:val="18"/>
                <w:szCs w:val="18"/>
              </w:rPr>
            </w:pPr>
            <w:r w:rsidRPr="001504EA">
              <w:rPr>
                <w:rFonts w:cs="Calibri"/>
                <w:color w:val="000000"/>
                <w:sz w:val="18"/>
                <w:szCs w:val="18"/>
              </w:rPr>
              <w:t>2%</w:t>
            </w:r>
          </w:p>
        </w:tc>
      </w:tr>
    </w:tbl>
    <w:p w:rsidR="00FD244E" w:rsidRPr="00974B5F" w:rsidRDefault="00FD244E" w:rsidP="00426CA4">
      <w:pPr>
        <w:pStyle w:val="Textoindependiente"/>
        <w:spacing w:line="240" w:lineRule="auto"/>
        <w:jc w:val="both"/>
        <w:rPr>
          <w:rFonts w:ascii="Calibri" w:eastAsia="Calibri" w:hAnsi="Calibri"/>
          <w:sz w:val="24"/>
          <w:szCs w:val="24"/>
          <w:lang w:val="es-SV" w:eastAsia="en-US"/>
        </w:rPr>
      </w:pPr>
    </w:p>
    <w:p w:rsidR="008F067E" w:rsidRPr="00974B5F" w:rsidRDefault="008F067E" w:rsidP="00426CA4">
      <w:pPr>
        <w:pStyle w:val="Textoindependiente"/>
        <w:spacing w:line="240" w:lineRule="auto"/>
        <w:jc w:val="both"/>
        <w:rPr>
          <w:rFonts w:ascii="Calibri" w:eastAsia="Calibri" w:hAnsi="Calibri"/>
          <w:sz w:val="24"/>
          <w:szCs w:val="24"/>
          <w:lang w:val="es-SV" w:eastAsia="en-US"/>
        </w:rPr>
      </w:pPr>
    </w:p>
    <w:p w:rsidR="00FD244E" w:rsidRPr="0089204A" w:rsidRDefault="0089204A" w:rsidP="0089204A">
      <w:pPr>
        <w:pStyle w:val="Ttulo3"/>
      </w:pPr>
      <w:bookmarkStart w:id="19" w:name="_Toc516124773"/>
      <w:r w:rsidRPr="0089204A">
        <w:t>Centro de Rehabilitación de Ciegos “Eugenia de Dueñas” (CRC)</w:t>
      </w:r>
      <w:bookmarkEnd w:id="19"/>
    </w:p>
    <w:p w:rsidR="00FD244E" w:rsidRPr="00974B5F" w:rsidRDefault="00FD244E" w:rsidP="00426CA4">
      <w:pPr>
        <w:pStyle w:val="Textoindependiente"/>
        <w:spacing w:line="240" w:lineRule="auto"/>
        <w:jc w:val="both"/>
        <w:rPr>
          <w:rFonts w:ascii="Calibri" w:eastAsia="Calibri" w:hAnsi="Calibri"/>
          <w:sz w:val="24"/>
          <w:szCs w:val="24"/>
          <w:lang w:val="es-SV" w:eastAsia="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3"/>
        <w:gridCol w:w="1449"/>
        <w:gridCol w:w="1451"/>
        <w:gridCol w:w="1449"/>
        <w:gridCol w:w="1451"/>
        <w:gridCol w:w="1464"/>
      </w:tblGrid>
      <w:tr w:rsidR="00C25E4E" w:rsidRPr="00830251" w:rsidTr="00C25E4E">
        <w:trPr>
          <w:trHeight w:val="711"/>
          <w:jc w:val="center"/>
        </w:trPr>
        <w:tc>
          <w:tcPr>
            <w:tcW w:w="1110" w:type="pct"/>
            <w:tcBorders>
              <w:bottom w:val="double" w:sz="4" w:space="0" w:color="auto"/>
            </w:tcBorders>
            <w:vAlign w:val="center"/>
          </w:tcPr>
          <w:p w:rsidR="00C25E4E" w:rsidRPr="00830251" w:rsidRDefault="00C25E4E" w:rsidP="00AB1253">
            <w:pPr>
              <w:pStyle w:val="Prrafodelista"/>
              <w:spacing w:line="240" w:lineRule="auto"/>
              <w:ind w:left="0"/>
              <w:jc w:val="center"/>
              <w:rPr>
                <w:b/>
              </w:rPr>
            </w:pPr>
            <w:r w:rsidRPr="00830251">
              <w:rPr>
                <w:b/>
              </w:rPr>
              <w:t>Servicio</w:t>
            </w:r>
          </w:p>
        </w:tc>
        <w:tc>
          <w:tcPr>
            <w:tcW w:w="776" w:type="pct"/>
            <w:tcBorders>
              <w:bottom w:val="double" w:sz="4" w:space="0" w:color="auto"/>
            </w:tcBorders>
            <w:vAlign w:val="center"/>
          </w:tcPr>
          <w:p w:rsidR="00C25E4E" w:rsidRPr="00830251" w:rsidRDefault="00C25E4E" w:rsidP="00AB1253">
            <w:pPr>
              <w:pStyle w:val="Prrafodelista"/>
              <w:spacing w:line="240" w:lineRule="auto"/>
              <w:ind w:left="0"/>
              <w:jc w:val="center"/>
              <w:rPr>
                <w:b/>
              </w:rPr>
            </w:pPr>
            <w:r w:rsidRPr="00830251">
              <w:rPr>
                <w:b/>
              </w:rPr>
              <w:t>Recurso Humano en el 2014</w:t>
            </w:r>
          </w:p>
          <w:p w:rsidR="00C25E4E" w:rsidRPr="00830251" w:rsidRDefault="00C25E4E" w:rsidP="00AB1253">
            <w:pPr>
              <w:pStyle w:val="Prrafodelista"/>
              <w:spacing w:line="240" w:lineRule="auto"/>
              <w:ind w:left="0"/>
              <w:jc w:val="center"/>
              <w:rPr>
                <w:b/>
              </w:rPr>
            </w:pPr>
            <w:r w:rsidRPr="00830251">
              <w:rPr>
                <w:b/>
              </w:rPr>
              <w:t>($)</w:t>
            </w:r>
          </w:p>
        </w:tc>
        <w:tc>
          <w:tcPr>
            <w:tcW w:w="777" w:type="pct"/>
            <w:tcBorders>
              <w:bottom w:val="double" w:sz="4" w:space="0" w:color="auto"/>
            </w:tcBorders>
            <w:vAlign w:val="center"/>
          </w:tcPr>
          <w:p w:rsidR="00C25E4E" w:rsidRPr="00830251" w:rsidRDefault="00C25E4E" w:rsidP="00AB1253">
            <w:pPr>
              <w:pStyle w:val="Prrafodelista"/>
              <w:spacing w:line="240" w:lineRule="auto"/>
              <w:ind w:left="0"/>
              <w:jc w:val="center"/>
              <w:rPr>
                <w:b/>
              </w:rPr>
            </w:pPr>
            <w:r w:rsidRPr="00830251">
              <w:rPr>
                <w:b/>
              </w:rPr>
              <w:t>Recurso Humano en el 2015</w:t>
            </w:r>
          </w:p>
          <w:p w:rsidR="00C25E4E" w:rsidRPr="00830251" w:rsidRDefault="00C25E4E" w:rsidP="00AB1253">
            <w:pPr>
              <w:pStyle w:val="Prrafodelista"/>
              <w:spacing w:line="240" w:lineRule="auto"/>
              <w:ind w:left="0"/>
              <w:jc w:val="center"/>
              <w:rPr>
                <w:b/>
              </w:rPr>
            </w:pPr>
            <w:r w:rsidRPr="00830251">
              <w:rPr>
                <w:b/>
              </w:rPr>
              <w:t>($)</w:t>
            </w:r>
          </w:p>
        </w:tc>
        <w:tc>
          <w:tcPr>
            <w:tcW w:w="776" w:type="pct"/>
            <w:tcBorders>
              <w:bottom w:val="double" w:sz="4" w:space="0" w:color="auto"/>
            </w:tcBorders>
            <w:vAlign w:val="center"/>
          </w:tcPr>
          <w:p w:rsidR="00C25E4E" w:rsidRPr="00830251" w:rsidRDefault="00C25E4E" w:rsidP="00AB1253">
            <w:pPr>
              <w:pStyle w:val="Prrafodelista"/>
              <w:spacing w:line="240" w:lineRule="auto"/>
              <w:ind w:left="0"/>
              <w:jc w:val="center"/>
              <w:rPr>
                <w:b/>
              </w:rPr>
            </w:pPr>
            <w:r w:rsidRPr="00830251">
              <w:rPr>
                <w:b/>
              </w:rPr>
              <w:t>Recurso Humano en el 2016</w:t>
            </w:r>
          </w:p>
          <w:p w:rsidR="00C25E4E" w:rsidRPr="00830251" w:rsidRDefault="00C25E4E" w:rsidP="00AB1253">
            <w:pPr>
              <w:pStyle w:val="Prrafodelista"/>
              <w:spacing w:line="240" w:lineRule="auto"/>
              <w:ind w:left="0"/>
              <w:jc w:val="center"/>
              <w:rPr>
                <w:b/>
              </w:rPr>
            </w:pPr>
            <w:r w:rsidRPr="00830251">
              <w:rPr>
                <w:b/>
              </w:rPr>
              <w:t>($)</w:t>
            </w:r>
          </w:p>
        </w:tc>
        <w:tc>
          <w:tcPr>
            <w:tcW w:w="777" w:type="pct"/>
            <w:tcBorders>
              <w:bottom w:val="double" w:sz="4" w:space="0" w:color="auto"/>
            </w:tcBorders>
            <w:vAlign w:val="center"/>
          </w:tcPr>
          <w:p w:rsidR="00C25E4E" w:rsidRPr="00830251" w:rsidRDefault="00C25E4E" w:rsidP="00AB1253">
            <w:pPr>
              <w:pStyle w:val="Prrafodelista"/>
              <w:spacing w:line="240" w:lineRule="auto"/>
              <w:ind w:left="0"/>
              <w:jc w:val="center"/>
              <w:rPr>
                <w:b/>
              </w:rPr>
            </w:pPr>
            <w:r w:rsidRPr="00830251">
              <w:rPr>
                <w:b/>
              </w:rPr>
              <w:t>Recurso Humano en el 2017 (Proyección)</w:t>
            </w:r>
          </w:p>
          <w:p w:rsidR="00C25E4E" w:rsidRPr="00830251" w:rsidRDefault="00C25E4E" w:rsidP="00AB1253">
            <w:pPr>
              <w:pStyle w:val="Prrafodelista"/>
              <w:spacing w:line="240" w:lineRule="auto"/>
              <w:ind w:left="0"/>
              <w:jc w:val="center"/>
              <w:rPr>
                <w:b/>
              </w:rPr>
            </w:pPr>
            <w:r w:rsidRPr="00830251">
              <w:rPr>
                <w:b/>
              </w:rPr>
              <w:t>($)</w:t>
            </w:r>
          </w:p>
        </w:tc>
        <w:tc>
          <w:tcPr>
            <w:tcW w:w="784" w:type="pct"/>
            <w:tcBorders>
              <w:bottom w:val="double" w:sz="4" w:space="0" w:color="auto"/>
            </w:tcBorders>
            <w:vAlign w:val="center"/>
          </w:tcPr>
          <w:p w:rsidR="00C25E4E" w:rsidRPr="00830251" w:rsidRDefault="00C25E4E" w:rsidP="00AB1253">
            <w:pPr>
              <w:pStyle w:val="Prrafodelista"/>
              <w:spacing w:after="0" w:line="240" w:lineRule="auto"/>
              <w:ind w:left="0"/>
              <w:jc w:val="center"/>
              <w:rPr>
                <w:b/>
              </w:rPr>
            </w:pPr>
            <w:r w:rsidRPr="00830251">
              <w:rPr>
                <w:b/>
              </w:rPr>
              <w:t>Recurso Humano en el 2018 (Proyección)</w:t>
            </w:r>
          </w:p>
          <w:p w:rsidR="00C25E4E" w:rsidRPr="00830251" w:rsidRDefault="00C25E4E" w:rsidP="00AB1253">
            <w:pPr>
              <w:pStyle w:val="Prrafodelista"/>
              <w:spacing w:after="0" w:line="240" w:lineRule="auto"/>
              <w:ind w:left="0"/>
              <w:jc w:val="center"/>
              <w:rPr>
                <w:b/>
              </w:rPr>
            </w:pPr>
            <w:r w:rsidRPr="00830251">
              <w:rPr>
                <w:b/>
              </w:rPr>
              <w:t>($)</w:t>
            </w:r>
          </w:p>
        </w:tc>
      </w:tr>
      <w:tr w:rsidR="00C25E4E" w:rsidRPr="00830251" w:rsidTr="00C25E4E">
        <w:trPr>
          <w:trHeight w:val="425"/>
          <w:jc w:val="center"/>
        </w:trPr>
        <w:tc>
          <w:tcPr>
            <w:tcW w:w="1110" w:type="pct"/>
            <w:tcBorders>
              <w:top w:val="double" w:sz="4" w:space="0" w:color="auto"/>
            </w:tcBorders>
            <w:vAlign w:val="center"/>
          </w:tcPr>
          <w:p w:rsidR="00C25E4E" w:rsidRPr="00830251" w:rsidRDefault="00C25E4E" w:rsidP="00E62C93">
            <w:pPr>
              <w:pStyle w:val="Prrafodelista"/>
              <w:spacing w:after="0" w:line="240" w:lineRule="auto"/>
              <w:ind w:left="0"/>
              <w:rPr>
                <w:sz w:val="18"/>
                <w:szCs w:val="18"/>
              </w:rPr>
            </w:pPr>
            <w:r w:rsidRPr="00830251">
              <w:rPr>
                <w:sz w:val="18"/>
                <w:szCs w:val="18"/>
              </w:rPr>
              <w:t>Asistencial</w:t>
            </w:r>
          </w:p>
        </w:tc>
        <w:tc>
          <w:tcPr>
            <w:tcW w:w="776" w:type="pct"/>
            <w:tcBorders>
              <w:top w:val="double" w:sz="4" w:space="0" w:color="auto"/>
            </w:tcBorders>
            <w:vAlign w:val="center"/>
          </w:tcPr>
          <w:p w:rsidR="00C25E4E" w:rsidRPr="001504EA" w:rsidRDefault="00C25E4E" w:rsidP="00C25E4E">
            <w:pPr>
              <w:spacing w:after="0" w:line="240" w:lineRule="auto"/>
              <w:jc w:val="center"/>
              <w:rPr>
                <w:rFonts w:cs="Calibri"/>
                <w:color w:val="000000"/>
                <w:sz w:val="18"/>
                <w:szCs w:val="18"/>
              </w:rPr>
            </w:pPr>
            <w:r w:rsidRPr="001504EA">
              <w:rPr>
                <w:rFonts w:cs="Calibri"/>
                <w:color w:val="000000"/>
                <w:sz w:val="18"/>
                <w:szCs w:val="18"/>
              </w:rPr>
              <w:t>51,797.01</w:t>
            </w:r>
          </w:p>
        </w:tc>
        <w:tc>
          <w:tcPr>
            <w:tcW w:w="777" w:type="pct"/>
            <w:tcBorders>
              <w:top w:val="double" w:sz="4" w:space="0" w:color="auto"/>
            </w:tcBorders>
            <w:vAlign w:val="center"/>
          </w:tcPr>
          <w:p w:rsidR="00C25E4E" w:rsidRPr="001504EA" w:rsidRDefault="00C25E4E" w:rsidP="00C25E4E">
            <w:pPr>
              <w:spacing w:after="0" w:line="240" w:lineRule="auto"/>
              <w:jc w:val="center"/>
              <w:rPr>
                <w:rFonts w:cs="Calibri"/>
                <w:color w:val="000000"/>
                <w:sz w:val="18"/>
                <w:szCs w:val="18"/>
              </w:rPr>
            </w:pPr>
            <w:r w:rsidRPr="001504EA">
              <w:rPr>
                <w:rFonts w:cs="Calibri"/>
                <w:color w:val="000000"/>
                <w:sz w:val="18"/>
                <w:szCs w:val="18"/>
              </w:rPr>
              <w:t>59,659.00</w:t>
            </w:r>
          </w:p>
        </w:tc>
        <w:tc>
          <w:tcPr>
            <w:tcW w:w="776" w:type="pct"/>
            <w:tcBorders>
              <w:top w:val="double" w:sz="4" w:space="0" w:color="auto"/>
            </w:tcBorders>
            <w:vAlign w:val="center"/>
          </w:tcPr>
          <w:p w:rsidR="00C25E4E" w:rsidRPr="001504EA" w:rsidRDefault="00C25E4E" w:rsidP="00C25E4E">
            <w:pPr>
              <w:spacing w:after="0" w:line="240" w:lineRule="auto"/>
              <w:jc w:val="center"/>
              <w:rPr>
                <w:rFonts w:cs="Calibri"/>
                <w:color w:val="000000"/>
                <w:sz w:val="18"/>
                <w:szCs w:val="18"/>
              </w:rPr>
            </w:pPr>
            <w:r w:rsidRPr="001504EA">
              <w:rPr>
                <w:rFonts w:cs="Calibri"/>
                <w:color w:val="000000"/>
                <w:sz w:val="18"/>
                <w:szCs w:val="18"/>
              </w:rPr>
              <w:t>63,679.63</w:t>
            </w:r>
          </w:p>
        </w:tc>
        <w:tc>
          <w:tcPr>
            <w:tcW w:w="777" w:type="pct"/>
            <w:tcBorders>
              <w:top w:val="double" w:sz="4" w:space="0" w:color="auto"/>
            </w:tcBorders>
            <w:vAlign w:val="center"/>
          </w:tcPr>
          <w:p w:rsidR="00C25E4E" w:rsidRPr="001504EA" w:rsidRDefault="00C25E4E" w:rsidP="00C25E4E">
            <w:pPr>
              <w:spacing w:after="0" w:line="240" w:lineRule="auto"/>
              <w:jc w:val="center"/>
              <w:rPr>
                <w:rFonts w:cs="Calibri"/>
                <w:color w:val="000000"/>
                <w:sz w:val="18"/>
                <w:szCs w:val="18"/>
              </w:rPr>
            </w:pPr>
            <w:r w:rsidRPr="001504EA">
              <w:rPr>
                <w:rFonts w:cs="Calibri"/>
                <w:color w:val="000000"/>
                <w:sz w:val="18"/>
                <w:szCs w:val="18"/>
              </w:rPr>
              <w:t>64,288.51</w:t>
            </w:r>
          </w:p>
        </w:tc>
        <w:tc>
          <w:tcPr>
            <w:tcW w:w="784" w:type="pct"/>
            <w:tcBorders>
              <w:top w:val="double" w:sz="4" w:space="0" w:color="auto"/>
              <w:bottom w:val="single" w:sz="4" w:space="0" w:color="auto"/>
            </w:tcBorders>
            <w:vAlign w:val="center"/>
          </w:tcPr>
          <w:p w:rsidR="00C25E4E" w:rsidRPr="001504EA" w:rsidRDefault="00C25E4E" w:rsidP="00C25E4E">
            <w:pPr>
              <w:spacing w:after="0" w:line="240" w:lineRule="auto"/>
              <w:jc w:val="center"/>
              <w:rPr>
                <w:rFonts w:cs="Calibri"/>
                <w:color w:val="000000"/>
                <w:sz w:val="18"/>
                <w:szCs w:val="18"/>
              </w:rPr>
            </w:pPr>
            <w:r w:rsidRPr="001504EA">
              <w:rPr>
                <w:rFonts w:cs="Calibri"/>
                <w:color w:val="000000"/>
                <w:sz w:val="18"/>
                <w:szCs w:val="18"/>
              </w:rPr>
              <w:t xml:space="preserve">70,961.38 </w:t>
            </w:r>
          </w:p>
        </w:tc>
      </w:tr>
      <w:tr w:rsidR="00C25E4E" w:rsidRPr="00830251" w:rsidTr="00C25E4E">
        <w:trPr>
          <w:trHeight w:val="425"/>
          <w:jc w:val="center"/>
        </w:trPr>
        <w:tc>
          <w:tcPr>
            <w:tcW w:w="1110" w:type="pct"/>
            <w:vAlign w:val="center"/>
          </w:tcPr>
          <w:p w:rsidR="00C25E4E" w:rsidRPr="00830251" w:rsidRDefault="00C25E4E" w:rsidP="00E62C93">
            <w:pPr>
              <w:pStyle w:val="Prrafodelista"/>
              <w:spacing w:after="0" w:line="240" w:lineRule="auto"/>
              <w:ind w:left="0"/>
              <w:rPr>
                <w:sz w:val="18"/>
                <w:szCs w:val="18"/>
              </w:rPr>
            </w:pPr>
            <w:r w:rsidRPr="00830251">
              <w:rPr>
                <w:sz w:val="18"/>
                <w:szCs w:val="18"/>
              </w:rPr>
              <w:t>Apoyo diagnóstico y tratamiento</w:t>
            </w:r>
          </w:p>
        </w:tc>
        <w:tc>
          <w:tcPr>
            <w:tcW w:w="776" w:type="pct"/>
            <w:vAlign w:val="center"/>
          </w:tcPr>
          <w:p w:rsidR="00C25E4E" w:rsidRPr="001504EA" w:rsidRDefault="00C25E4E" w:rsidP="00C25E4E">
            <w:pPr>
              <w:spacing w:after="0" w:line="240" w:lineRule="auto"/>
              <w:jc w:val="center"/>
              <w:rPr>
                <w:rFonts w:cs="Calibri"/>
                <w:color w:val="000000"/>
                <w:sz w:val="18"/>
                <w:szCs w:val="18"/>
              </w:rPr>
            </w:pPr>
            <w:r w:rsidRPr="001504EA">
              <w:rPr>
                <w:rFonts w:cs="Calibri"/>
                <w:color w:val="000000"/>
                <w:sz w:val="18"/>
                <w:szCs w:val="18"/>
              </w:rPr>
              <w:t>305,783.26</w:t>
            </w:r>
          </w:p>
        </w:tc>
        <w:tc>
          <w:tcPr>
            <w:tcW w:w="777" w:type="pct"/>
            <w:vAlign w:val="center"/>
          </w:tcPr>
          <w:p w:rsidR="00C25E4E" w:rsidRPr="001504EA" w:rsidRDefault="00C25E4E" w:rsidP="00C25E4E">
            <w:pPr>
              <w:spacing w:after="0" w:line="240" w:lineRule="auto"/>
              <w:jc w:val="center"/>
              <w:rPr>
                <w:rFonts w:cs="Calibri"/>
                <w:color w:val="000000"/>
                <w:sz w:val="18"/>
                <w:szCs w:val="18"/>
              </w:rPr>
            </w:pPr>
            <w:r w:rsidRPr="001504EA">
              <w:rPr>
                <w:rFonts w:cs="Calibri"/>
                <w:color w:val="000000"/>
                <w:sz w:val="18"/>
                <w:szCs w:val="18"/>
              </w:rPr>
              <w:t>327,550.90</w:t>
            </w:r>
          </w:p>
        </w:tc>
        <w:tc>
          <w:tcPr>
            <w:tcW w:w="776" w:type="pct"/>
            <w:vAlign w:val="center"/>
          </w:tcPr>
          <w:p w:rsidR="00C25E4E" w:rsidRPr="001504EA" w:rsidRDefault="00C25E4E" w:rsidP="00C25E4E">
            <w:pPr>
              <w:spacing w:after="0" w:line="240" w:lineRule="auto"/>
              <w:jc w:val="center"/>
              <w:rPr>
                <w:rFonts w:cs="Calibri"/>
                <w:color w:val="000000"/>
                <w:sz w:val="18"/>
                <w:szCs w:val="18"/>
              </w:rPr>
            </w:pPr>
            <w:r w:rsidRPr="001504EA">
              <w:rPr>
                <w:rFonts w:cs="Calibri"/>
                <w:color w:val="000000"/>
                <w:sz w:val="18"/>
                <w:szCs w:val="18"/>
              </w:rPr>
              <w:t>346,150.08</w:t>
            </w:r>
          </w:p>
        </w:tc>
        <w:tc>
          <w:tcPr>
            <w:tcW w:w="777" w:type="pct"/>
            <w:tcBorders>
              <w:right w:val="single" w:sz="4" w:space="0" w:color="auto"/>
            </w:tcBorders>
            <w:vAlign w:val="center"/>
          </w:tcPr>
          <w:p w:rsidR="00C25E4E" w:rsidRPr="001504EA" w:rsidRDefault="00C25E4E" w:rsidP="00C25E4E">
            <w:pPr>
              <w:spacing w:after="0" w:line="240" w:lineRule="auto"/>
              <w:jc w:val="center"/>
              <w:rPr>
                <w:rFonts w:cs="Calibri"/>
                <w:color w:val="000000"/>
                <w:sz w:val="18"/>
                <w:szCs w:val="18"/>
              </w:rPr>
            </w:pPr>
            <w:r w:rsidRPr="001504EA">
              <w:rPr>
                <w:rFonts w:cs="Calibri"/>
                <w:color w:val="000000"/>
                <w:sz w:val="18"/>
                <w:szCs w:val="18"/>
              </w:rPr>
              <w:t>367,169.00</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C25E4E" w:rsidRPr="001504EA" w:rsidRDefault="00C25E4E" w:rsidP="00C25E4E">
            <w:pPr>
              <w:spacing w:after="0" w:line="240" w:lineRule="auto"/>
              <w:jc w:val="center"/>
              <w:rPr>
                <w:rFonts w:cs="Calibri"/>
                <w:color w:val="000000"/>
                <w:sz w:val="18"/>
                <w:szCs w:val="18"/>
              </w:rPr>
            </w:pPr>
            <w:r w:rsidRPr="001504EA">
              <w:rPr>
                <w:rFonts w:cs="Calibri"/>
                <w:color w:val="000000"/>
                <w:sz w:val="18"/>
                <w:szCs w:val="18"/>
              </w:rPr>
              <w:t>367,652.42</w:t>
            </w:r>
          </w:p>
        </w:tc>
      </w:tr>
      <w:tr w:rsidR="00C25E4E" w:rsidRPr="00830251" w:rsidTr="00C25E4E">
        <w:trPr>
          <w:trHeight w:val="425"/>
          <w:jc w:val="center"/>
        </w:trPr>
        <w:tc>
          <w:tcPr>
            <w:tcW w:w="1110" w:type="pct"/>
            <w:vAlign w:val="center"/>
          </w:tcPr>
          <w:p w:rsidR="00C25E4E" w:rsidRPr="00830251" w:rsidRDefault="00C25E4E" w:rsidP="00E62C93">
            <w:pPr>
              <w:pStyle w:val="Prrafodelista"/>
              <w:spacing w:after="0" w:line="240" w:lineRule="auto"/>
              <w:ind w:left="0"/>
              <w:rPr>
                <w:sz w:val="18"/>
                <w:szCs w:val="18"/>
              </w:rPr>
            </w:pPr>
            <w:r w:rsidRPr="00830251">
              <w:rPr>
                <w:sz w:val="18"/>
                <w:szCs w:val="18"/>
              </w:rPr>
              <w:t>Apoyo logístico</w:t>
            </w:r>
          </w:p>
        </w:tc>
        <w:tc>
          <w:tcPr>
            <w:tcW w:w="776" w:type="pct"/>
            <w:vAlign w:val="center"/>
          </w:tcPr>
          <w:p w:rsidR="00C25E4E" w:rsidRPr="001504EA" w:rsidRDefault="00C25E4E" w:rsidP="00C25E4E">
            <w:pPr>
              <w:spacing w:after="0" w:line="240" w:lineRule="auto"/>
              <w:jc w:val="center"/>
              <w:rPr>
                <w:rFonts w:cs="Calibri"/>
                <w:color w:val="000000"/>
                <w:sz w:val="18"/>
                <w:szCs w:val="18"/>
              </w:rPr>
            </w:pPr>
            <w:r w:rsidRPr="001504EA">
              <w:rPr>
                <w:rFonts w:cs="Calibri"/>
                <w:color w:val="000000"/>
                <w:sz w:val="18"/>
                <w:szCs w:val="18"/>
              </w:rPr>
              <w:t>197,090.48</w:t>
            </w:r>
          </w:p>
        </w:tc>
        <w:tc>
          <w:tcPr>
            <w:tcW w:w="777" w:type="pct"/>
            <w:vAlign w:val="center"/>
          </w:tcPr>
          <w:p w:rsidR="00C25E4E" w:rsidRPr="001504EA" w:rsidRDefault="00C25E4E" w:rsidP="00C25E4E">
            <w:pPr>
              <w:spacing w:after="0" w:line="240" w:lineRule="auto"/>
              <w:jc w:val="center"/>
              <w:rPr>
                <w:rFonts w:cs="Calibri"/>
                <w:color w:val="000000"/>
                <w:sz w:val="18"/>
                <w:szCs w:val="18"/>
              </w:rPr>
            </w:pPr>
            <w:r w:rsidRPr="001504EA">
              <w:rPr>
                <w:rFonts w:cs="Calibri"/>
                <w:color w:val="000000"/>
                <w:sz w:val="18"/>
                <w:szCs w:val="18"/>
              </w:rPr>
              <w:t>213,459.52</w:t>
            </w:r>
          </w:p>
        </w:tc>
        <w:tc>
          <w:tcPr>
            <w:tcW w:w="776" w:type="pct"/>
            <w:vAlign w:val="center"/>
          </w:tcPr>
          <w:p w:rsidR="00C25E4E" w:rsidRPr="001504EA" w:rsidRDefault="00C25E4E" w:rsidP="00C25E4E">
            <w:pPr>
              <w:spacing w:after="0" w:line="240" w:lineRule="auto"/>
              <w:jc w:val="center"/>
              <w:rPr>
                <w:rFonts w:cs="Calibri"/>
                <w:color w:val="000000"/>
                <w:sz w:val="18"/>
                <w:szCs w:val="18"/>
              </w:rPr>
            </w:pPr>
            <w:r w:rsidRPr="001504EA">
              <w:rPr>
                <w:rFonts w:cs="Calibri"/>
                <w:color w:val="000000"/>
                <w:sz w:val="18"/>
                <w:szCs w:val="18"/>
              </w:rPr>
              <w:t>236,598.34</w:t>
            </w:r>
          </w:p>
        </w:tc>
        <w:tc>
          <w:tcPr>
            <w:tcW w:w="777" w:type="pct"/>
            <w:tcBorders>
              <w:right w:val="single" w:sz="4" w:space="0" w:color="auto"/>
            </w:tcBorders>
            <w:vAlign w:val="center"/>
          </w:tcPr>
          <w:p w:rsidR="00C25E4E" w:rsidRPr="001504EA" w:rsidRDefault="00C25E4E" w:rsidP="00C25E4E">
            <w:pPr>
              <w:spacing w:after="0" w:line="240" w:lineRule="auto"/>
              <w:jc w:val="center"/>
              <w:rPr>
                <w:rFonts w:cs="Calibri"/>
                <w:color w:val="000000"/>
                <w:sz w:val="18"/>
                <w:szCs w:val="18"/>
              </w:rPr>
            </w:pPr>
            <w:r w:rsidRPr="001504EA">
              <w:rPr>
                <w:rFonts w:cs="Calibri"/>
                <w:color w:val="000000"/>
                <w:sz w:val="18"/>
                <w:szCs w:val="18"/>
              </w:rPr>
              <w:t>230,569.68</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C25E4E" w:rsidRPr="001504EA" w:rsidRDefault="00C25E4E" w:rsidP="00C25E4E">
            <w:pPr>
              <w:spacing w:after="0" w:line="240" w:lineRule="auto"/>
              <w:jc w:val="center"/>
              <w:rPr>
                <w:rFonts w:cs="Calibri"/>
                <w:color w:val="000000"/>
                <w:sz w:val="18"/>
                <w:szCs w:val="18"/>
              </w:rPr>
            </w:pPr>
            <w:r w:rsidRPr="001504EA">
              <w:rPr>
                <w:rFonts w:cs="Calibri"/>
                <w:color w:val="000000"/>
                <w:sz w:val="18"/>
                <w:szCs w:val="18"/>
              </w:rPr>
              <w:t>257,737.93</w:t>
            </w:r>
          </w:p>
        </w:tc>
      </w:tr>
      <w:tr w:rsidR="00C25E4E" w:rsidRPr="00830251" w:rsidTr="00C25E4E">
        <w:trPr>
          <w:trHeight w:val="425"/>
          <w:jc w:val="center"/>
        </w:trPr>
        <w:tc>
          <w:tcPr>
            <w:tcW w:w="1110" w:type="pct"/>
            <w:tcBorders>
              <w:bottom w:val="single" w:sz="4" w:space="0" w:color="auto"/>
            </w:tcBorders>
            <w:vAlign w:val="center"/>
          </w:tcPr>
          <w:p w:rsidR="00C25E4E" w:rsidRPr="00830251" w:rsidRDefault="00C25E4E" w:rsidP="00E62C93">
            <w:pPr>
              <w:pStyle w:val="Prrafodelista"/>
              <w:spacing w:after="0"/>
              <w:ind w:left="0"/>
              <w:rPr>
                <w:sz w:val="18"/>
                <w:szCs w:val="18"/>
              </w:rPr>
            </w:pPr>
            <w:r w:rsidRPr="00830251">
              <w:rPr>
                <w:sz w:val="18"/>
                <w:szCs w:val="18"/>
              </w:rPr>
              <w:t>Administrativo</w:t>
            </w:r>
          </w:p>
        </w:tc>
        <w:tc>
          <w:tcPr>
            <w:tcW w:w="776" w:type="pct"/>
            <w:tcBorders>
              <w:bottom w:val="single" w:sz="4" w:space="0" w:color="auto"/>
            </w:tcBorders>
            <w:vAlign w:val="center"/>
          </w:tcPr>
          <w:p w:rsidR="00C25E4E" w:rsidRPr="001504EA" w:rsidRDefault="00C25E4E" w:rsidP="00C25E4E">
            <w:pPr>
              <w:spacing w:after="0" w:line="240" w:lineRule="auto"/>
              <w:jc w:val="center"/>
              <w:rPr>
                <w:rFonts w:cs="Calibri"/>
                <w:color w:val="000000"/>
                <w:sz w:val="18"/>
                <w:szCs w:val="18"/>
              </w:rPr>
            </w:pPr>
            <w:r w:rsidRPr="001504EA">
              <w:rPr>
                <w:rFonts w:cs="Calibri"/>
                <w:color w:val="000000"/>
                <w:sz w:val="18"/>
                <w:szCs w:val="18"/>
              </w:rPr>
              <w:t>68,943.12</w:t>
            </w:r>
          </w:p>
        </w:tc>
        <w:tc>
          <w:tcPr>
            <w:tcW w:w="777" w:type="pct"/>
            <w:tcBorders>
              <w:bottom w:val="single" w:sz="4" w:space="0" w:color="auto"/>
            </w:tcBorders>
            <w:vAlign w:val="center"/>
          </w:tcPr>
          <w:p w:rsidR="00C25E4E" w:rsidRPr="001504EA" w:rsidRDefault="00C25E4E" w:rsidP="00C25E4E">
            <w:pPr>
              <w:spacing w:after="0" w:line="240" w:lineRule="auto"/>
              <w:jc w:val="center"/>
              <w:rPr>
                <w:rFonts w:cs="Calibri"/>
                <w:color w:val="000000"/>
                <w:sz w:val="18"/>
                <w:szCs w:val="18"/>
              </w:rPr>
            </w:pPr>
            <w:r w:rsidRPr="001504EA">
              <w:rPr>
                <w:rFonts w:cs="Calibri"/>
                <w:color w:val="000000"/>
                <w:sz w:val="18"/>
                <w:szCs w:val="18"/>
              </w:rPr>
              <w:t>75,972.80</w:t>
            </w:r>
          </w:p>
        </w:tc>
        <w:tc>
          <w:tcPr>
            <w:tcW w:w="776" w:type="pct"/>
            <w:tcBorders>
              <w:bottom w:val="single" w:sz="4" w:space="0" w:color="auto"/>
            </w:tcBorders>
            <w:vAlign w:val="center"/>
          </w:tcPr>
          <w:p w:rsidR="00C25E4E" w:rsidRPr="001504EA" w:rsidRDefault="00C25E4E" w:rsidP="00C25E4E">
            <w:pPr>
              <w:spacing w:after="0" w:line="240" w:lineRule="auto"/>
              <w:jc w:val="center"/>
              <w:rPr>
                <w:rFonts w:cs="Calibri"/>
                <w:color w:val="000000"/>
                <w:sz w:val="18"/>
                <w:szCs w:val="18"/>
              </w:rPr>
            </w:pPr>
            <w:r w:rsidRPr="001504EA">
              <w:rPr>
                <w:rFonts w:cs="Calibri"/>
                <w:color w:val="000000"/>
                <w:sz w:val="18"/>
                <w:szCs w:val="18"/>
              </w:rPr>
              <w:t>83,145.92</w:t>
            </w:r>
          </w:p>
        </w:tc>
        <w:tc>
          <w:tcPr>
            <w:tcW w:w="777" w:type="pct"/>
            <w:tcBorders>
              <w:bottom w:val="single" w:sz="4" w:space="0" w:color="auto"/>
              <w:right w:val="single" w:sz="4" w:space="0" w:color="auto"/>
            </w:tcBorders>
            <w:vAlign w:val="center"/>
          </w:tcPr>
          <w:p w:rsidR="00C25E4E" w:rsidRPr="001504EA" w:rsidRDefault="00C25E4E" w:rsidP="00C25E4E">
            <w:pPr>
              <w:spacing w:after="0" w:line="240" w:lineRule="auto"/>
              <w:jc w:val="center"/>
              <w:rPr>
                <w:rFonts w:cs="Calibri"/>
                <w:color w:val="000000"/>
                <w:sz w:val="18"/>
                <w:szCs w:val="18"/>
              </w:rPr>
            </w:pPr>
            <w:r w:rsidRPr="001504EA">
              <w:rPr>
                <w:rFonts w:cs="Calibri"/>
                <w:color w:val="000000"/>
                <w:sz w:val="18"/>
                <w:szCs w:val="18"/>
              </w:rPr>
              <w:t>79,366.64</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C25E4E" w:rsidRPr="001504EA" w:rsidRDefault="00C25E4E" w:rsidP="00C25E4E">
            <w:pPr>
              <w:spacing w:after="0" w:line="240" w:lineRule="auto"/>
              <w:jc w:val="center"/>
              <w:rPr>
                <w:rFonts w:cs="Calibri"/>
                <w:color w:val="000000"/>
                <w:sz w:val="18"/>
                <w:szCs w:val="18"/>
              </w:rPr>
            </w:pPr>
            <w:r w:rsidRPr="001504EA">
              <w:rPr>
                <w:rFonts w:cs="Calibri"/>
                <w:color w:val="000000"/>
                <w:sz w:val="18"/>
                <w:szCs w:val="18"/>
              </w:rPr>
              <w:t>91,678.32</w:t>
            </w:r>
          </w:p>
        </w:tc>
      </w:tr>
      <w:tr w:rsidR="00C25E4E" w:rsidRPr="00830251" w:rsidTr="00C25E4E">
        <w:trPr>
          <w:trHeight w:val="425"/>
          <w:jc w:val="center"/>
        </w:trPr>
        <w:tc>
          <w:tcPr>
            <w:tcW w:w="1110" w:type="pct"/>
            <w:vAlign w:val="center"/>
          </w:tcPr>
          <w:p w:rsidR="00C25E4E" w:rsidRPr="001E248B" w:rsidRDefault="00C25E4E" w:rsidP="00E62C93">
            <w:pPr>
              <w:pStyle w:val="Prrafodelista"/>
              <w:spacing w:after="0" w:line="240" w:lineRule="auto"/>
              <w:ind w:left="0"/>
              <w:rPr>
                <w:b/>
                <w:sz w:val="18"/>
                <w:szCs w:val="18"/>
              </w:rPr>
            </w:pPr>
            <w:r w:rsidRPr="001E248B">
              <w:rPr>
                <w:b/>
                <w:sz w:val="18"/>
                <w:szCs w:val="18"/>
              </w:rPr>
              <w:t>Total</w:t>
            </w:r>
          </w:p>
        </w:tc>
        <w:tc>
          <w:tcPr>
            <w:tcW w:w="776" w:type="pct"/>
            <w:vAlign w:val="center"/>
          </w:tcPr>
          <w:p w:rsidR="00C25E4E" w:rsidRPr="001E248B" w:rsidRDefault="00C25E4E" w:rsidP="00C25E4E">
            <w:pPr>
              <w:spacing w:after="0" w:line="240" w:lineRule="auto"/>
              <w:jc w:val="center"/>
              <w:rPr>
                <w:rFonts w:cs="Calibri"/>
                <w:b/>
                <w:color w:val="000000"/>
                <w:sz w:val="18"/>
                <w:szCs w:val="18"/>
              </w:rPr>
            </w:pPr>
            <w:r w:rsidRPr="001E248B">
              <w:rPr>
                <w:rFonts w:cs="Calibri"/>
                <w:b/>
                <w:color w:val="000000"/>
                <w:sz w:val="18"/>
                <w:szCs w:val="18"/>
              </w:rPr>
              <w:t>623,613.87</w:t>
            </w:r>
          </w:p>
        </w:tc>
        <w:tc>
          <w:tcPr>
            <w:tcW w:w="777" w:type="pct"/>
            <w:vAlign w:val="center"/>
          </w:tcPr>
          <w:p w:rsidR="00C25E4E" w:rsidRPr="001E248B" w:rsidRDefault="00C25E4E" w:rsidP="00C25E4E">
            <w:pPr>
              <w:spacing w:after="0" w:line="240" w:lineRule="auto"/>
              <w:jc w:val="center"/>
              <w:rPr>
                <w:rFonts w:cs="Calibri"/>
                <w:b/>
                <w:color w:val="000000"/>
                <w:sz w:val="18"/>
                <w:szCs w:val="18"/>
              </w:rPr>
            </w:pPr>
            <w:r w:rsidRPr="001E248B">
              <w:rPr>
                <w:rFonts w:cs="Calibri"/>
                <w:b/>
                <w:color w:val="000000"/>
                <w:sz w:val="18"/>
                <w:szCs w:val="18"/>
              </w:rPr>
              <w:t>676,642.22</w:t>
            </w:r>
          </w:p>
        </w:tc>
        <w:tc>
          <w:tcPr>
            <w:tcW w:w="776" w:type="pct"/>
            <w:vAlign w:val="center"/>
          </w:tcPr>
          <w:p w:rsidR="00C25E4E" w:rsidRPr="001E248B" w:rsidRDefault="00C25E4E" w:rsidP="00C25E4E">
            <w:pPr>
              <w:spacing w:after="0" w:line="240" w:lineRule="auto"/>
              <w:jc w:val="center"/>
              <w:rPr>
                <w:rFonts w:cs="Calibri"/>
                <w:b/>
                <w:color w:val="000000"/>
                <w:sz w:val="18"/>
                <w:szCs w:val="18"/>
              </w:rPr>
            </w:pPr>
            <w:r w:rsidRPr="001E248B">
              <w:rPr>
                <w:rFonts w:cs="Calibri"/>
                <w:b/>
                <w:color w:val="000000"/>
                <w:sz w:val="18"/>
                <w:szCs w:val="18"/>
              </w:rPr>
              <w:t>729,573.97</w:t>
            </w:r>
          </w:p>
        </w:tc>
        <w:tc>
          <w:tcPr>
            <w:tcW w:w="777" w:type="pct"/>
            <w:tcBorders>
              <w:right w:val="single" w:sz="4" w:space="0" w:color="auto"/>
            </w:tcBorders>
            <w:vAlign w:val="center"/>
          </w:tcPr>
          <w:p w:rsidR="00C25E4E" w:rsidRPr="001E248B" w:rsidRDefault="00C25E4E" w:rsidP="00C25E4E">
            <w:pPr>
              <w:spacing w:after="0" w:line="240" w:lineRule="auto"/>
              <w:jc w:val="center"/>
              <w:rPr>
                <w:rFonts w:cs="Calibri"/>
                <w:b/>
                <w:color w:val="000000"/>
                <w:sz w:val="18"/>
                <w:szCs w:val="18"/>
              </w:rPr>
            </w:pPr>
            <w:r w:rsidRPr="001E248B">
              <w:rPr>
                <w:rFonts w:cs="Calibri"/>
                <w:b/>
                <w:color w:val="000000"/>
                <w:sz w:val="18"/>
                <w:szCs w:val="18"/>
              </w:rPr>
              <w:t>741,393.83</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C25E4E" w:rsidRPr="001E248B" w:rsidRDefault="00CF7944" w:rsidP="00C25E4E">
            <w:pPr>
              <w:spacing w:after="0" w:line="240" w:lineRule="auto"/>
              <w:jc w:val="center"/>
              <w:rPr>
                <w:rFonts w:cs="Calibri"/>
                <w:b/>
                <w:color w:val="000000"/>
                <w:sz w:val="18"/>
                <w:szCs w:val="18"/>
              </w:rPr>
            </w:pPr>
            <w:r w:rsidRPr="001E248B">
              <w:rPr>
                <w:rFonts w:cs="Calibri"/>
                <w:b/>
                <w:color w:val="000000"/>
                <w:sz w:val="18"/>
                <w:szCs w:val="18"/>
              </w:rPr>
              <w:t>788,030</w:t>
            </w:r>
            <w:r w:rsidR="00C25E4E" w:rsidRPr="001E248B">
              <w:rPr>
                <w:rFonts w:cs="Calibri"/>
                <w:b/>
                <w:color w:val="000000"/>
                <w:sz w:val="18"/>
                <w:szCs w:val="18"/>
              </w:rPr>
              <w:t>.05</w:t>
            </w:r>
          </w:p>
        </w:tc>
      </w:tr>
      <w:tr w:rsidR="00C25E4E" w:rsidRPr="00830251" w:rsidTr="00C25E4E">
        <w:trPr>
          <w:trHeight w:val="425"/>
          <w:jc w:val="center"/>
        </w:trPr>
        <w:tc>
          <w:tcPr>
            <w:tcW w:w="1110" w:type="pct"/>
            <w:vAlign w:val="center"/>
          </w:tcPr>
          <w:p w:rsidR="00C25E4E" w:rsidRPr="00830251" w:rsidRDefault="00C25E4E" w:rsidP="00AB1253">
            <w:pPr>
              <w:pStyle w:val="Prrafodelista"/>
              <w:spacing w:line="240" w:lineRule="auto"/>
              <w:ind w:left="0"/>
              <w:rPr>
                <w:sz w:val="18"/>
                <w:szCs w:val="18"/>
              </w:rPr>
            </w:pPr>
            <w:r w:rsidRPr="00830251">
              <w:rPr>
                <w:sz w:val="18"/>
                <w:szCs w:val="18"/>
              </w:rPr>
              <w:t>Peso porcentual (con relación al total recursos, gastos e insumos)</w:t>
            </w:r>
          </w:p>
        </w:tc>
        <w:tc>
          <w:tcPr>
            <w:tcW w:w="776" w:type="pct"/>
            <w:vAlign w:val="center"/>
          </w:tcPr>
          <w:p w:rsidR="00C25E4E" w:rsidRPr="001504EA" w:rsidRDefault="00C25E4E" w:rsidP="00AB1253">
            <w:pPr>
              <w:pStyle w:val="Prrafodelista"/>
              <w:spacing w:line="240" w:lineRule="auto"/>
              <w:ind w:left="0"/>
              <w:jc w:val="center"/>
              <w:rPr>
                <w:sz w:val="18"/>
                <w:szCs w:val="18"/>
              </w:rPr>
            </w:pPr>
            <w:r w:rsidRPr="001504EA">
              <w:rPr>
                <w:sz w:val="18"/>
                <w:szCs w:val="18"/>
              </w:rPr>
              <w:t>90%</w:t>
            </w:r>
          </w:p>
        </w:tc>
        <w:tc>
          <w:tcPr>
            <w:tcW w:w="777" w:type="pct"/>
            <w:vAlign w:val="center"/>
          </w:tcPr>
          <w:p w:rsidR="00C25E4E" w:rsidRPr="001504EA" w:rsidRDefault="00C25E4E" w:rsidP="00AB1253">
            <w:pPr>
              <w:pStyle w:val="Prrafodelista"/>
              <w:spacing w:line="240" w:lineRule="auto"/>
              <w:ind w:left="0"/>
              <w:jc w:val="center"/>
              <w:rPr>
                <w:sz w:val="18"/>
                <w:szCs w:val="18"/>
              </w:rPr>
            </w:pPr>
            <w:r w:rsidRPr="001504EA">
              <w:rPr>
                <w:sz w:val="18"/>
                <w:szCs w:val="18"/>
              </w:rPr>
              <w:t>88%</w:t>
            </w:r>
          </w:p>
        </w:tc>
        <w:tc>
          <w:tcPr>
            <w:tcW w:w="776" w:type="pct"/>
            <w:vAlign w:val="center"/>
          </w:tcPr>
          <w:p w:rsidR="00C25E4E" w:rsidRPr="001504EA" w:rsidRDefault="00C25E4E" w:rsidP="00AB1253">
            <w:pPr>
              <w:pStyle w:val="Prrafodelista"/>
              <w:spacing w:line="240" w:lineRule="auto"/>
              <w:ind w:left="0"/>
              <w:jc w:val="center"/>
              <w:rPr>
                <w:sz w:val="18"/>
                <w:szCs w:val="18"/>
              </w:rPr>
            </w:pPr>
            <w:r w:rsidRPr="001504EA">
              <w:rPr>
                <w:sz w:val="18"/>
                <w:szCs w:val="18"/>
              </w:rPr>
              <w:t>89%</w:t>
            </w:r>
          </w:p>
        </w:tc>
        <w:tc>
          <w:tcPr>
            <w:tcW w:w="777" w:type="pct"/>
            <w:tcBorders>
              <w:right w:val="single" w:sz="4" w:space="0" w:color="auto"/>
            </w:tcBorders>
            <w:vAlign w:val="center"/>
          </w:tcPr>
          <w:p w:rsidR="00C25E4E" w:rsidRPr="001504EA" w:rsidRDefault="00C25E4E" w:rsidP="00AB1253">
            <w:pPr>
              <w:pStyle w:val="Prrafodelista"/>
              <w:spacing w:line="240" w:lineRule="auto"/>
              <w:ind w:left="0"/>
              <w:jc w:val="center"/>
              <w:rPr>
                <w:sz w:val="18"/>
                <w:szCs w:val="18"/>
              </w:rPr>
            </w:pPr>
            <w:r w:rsidRPr="001504EA">
              <w:rPr>
                <w:sz w:val="18"/>
                <w:szCs w:val="18"/>
              </w:rPr>
              <w:t>85%</w:t>
            </w:r>
          </w:p>
        </w:tc>
        <w:tc>
          <w:tcPr>
            <w:tcW w:w="784" w:type="pct"/>
            <w:tcBorders>
              <w:top w:val="single" w:sz="4" w:space="0" w:color="auto"/>
              <w:left w:val="single" w:sz="4" w:space="0" w:color="auto"/>
              <w:bottom w:val="single" w:sz="4" w:space="0" w:color="auto"/>
              <w:right w:val="single" w:sz="4" w:space="0" w:color="auto"/>
            </w:tcBorders>
            <w:shd w:val="clear" w:color="auto" w:fill="auto"/>
            <w:vAlign w:val="bottom"/>
          </w:tcPr>
          <w:p w:rsidR="00C25E4E" w:rsidRPr="001504EA" w:rsidRDefault="00C25E4E" w:rsidP="00AB1253">
            <w:pPr>
              <w:pStyle w:val="Prrafodelista"/>
              <w:spacing w:line="240" w:lineRule="auto"/>
              <w:ind w:left="0"/>
              <w:jc w:val="center"/>
              <w:rPr>
                <w:sz w:val="18"/>
                <w:szCs w:val="18"/>
              </w:rPr>
            </w:pPr>
            <w:r w:rsidRPr="001504EA">
              <w:rPr>
                <w:sz w:val="18"/>
                <w:szCs w:val="18"/>
              </w:rPr>
              <w:t>88%</w:t>
            </w:r>
          </w:p>
        </w:tc>
      </w:tr>
    </w:tbl>
    <w:p w:rsidR="00527829" w:rsidRDefault="00527829" w:rsidP="00426CA4">
      <w:pPr>
        <w:pStyle w:val="Textoindependiente"/>
        <w:spacing w:line="240" w:lineRule="auto"/>
        <w:jc w:val="both"/>
        <w:rPr>
          <w:rFonts w:ascii="Calibri" w:eastAsia="Calibri" w:hAnsi="Calibri"/>
          <w:sz w:val="24"/>
          <w:szCs w:val="24"/>
          <w:lang w:val="es-SV" w:eastAsia="en-US"/>
        </w:rPr>
      </w:pPr>
    </w:p>
    <w:p w:rsidR="00E62C93" w:rsidRDefault="00E62C93" w:rsidP="00426CA4">
      <w:pPr>
        <w:pStyle w:val="Textoindependiente"/>
        <w:spacing w:line="240" w:lineRule="auto"/>
        <w:jc w:val="both"/>
        <w:rPr>
          <w:rFonts w:ascii="Calibri" w:eastAsia="Calibri" w:hAnsi="Calibri"/>
          <w:sz w:val="24"/>
          <w:szCs w:val="24"/>
          <w:lang w:val="es-SV" w:eastAsia="en-US"/>
        </w:rPr>
      </w:pPr>
    </w:p>
    <w:p w:rsidR="00E62C93" w:rsidRPr="00974B5F" w:rsidRDefault="00E62C93" w:rsidP="00426CA4">
      <w:pPr>
        <w:pStyle w:val="Textoindependiente"/>
        <w:spacing w:line="240" w:lineRule="auto"/>
        <w:jc w:val="both"/>
        <w:rPr>
          <w:rFonts w:ascii="Calibri" w:eastAsia="Calibri" w:hAnsi="Calibri"/>
          <w:sz w:val="24"/>
          <w:szCs w:val="24"/>
          <w:lang w:val="es-SV" w:eastAsia="en-US"/>
        </w:rPr>
      </w:pPr>
    </w:p>
    <w:p w:rsidR="00527829" w:rsidRDefault="00527829" w:rsidP="00426CA4">
      <w:pPr>
        <w:pStyle w:val="Textoindependiente"/>
        <w:spacing w:line="240" w:lineRule="auto"/>
        <w:jc w:val="both"/>
        <w:rPr>
          <w:rFonts w:ascii="Calibri" w:eastAsia="Calibri" w:hAnsi="Calibri"/>
          <w:sz w:val="24"/>
          <w:szCs w:val="24"/>
          <w:lang w:val="es-SV" w:eastAsia="en-US"/>
        </w:rPr>
      </w:pPr>
    </w:p>
    <w:p w:rsidR="00B324A0" w:rsidRDefault="00B324A0" w:rsidP="00426CA4">
      <w:pPr>
        <w:pStyle w:val="Textoindependiente"/>
        <w:spacing w:line="240" w:lineRule="auto"/>
        <w:jc w:val="both"/>
        <w:rPr>
          <w:rFonts w:ascii="Calibri" w:eastAsia="Calibri" w:hAnsi="Calibri"/>
          <w:sz w:val="24"/>
          <w:szCs w:val="24"/>
          <w:lang w:val="es-SV" w:eastAsia="en-US"/>
        </w:rPr>
      </w:pPr>
    </w:p>
    <w:p w:rsidR="00B324A0" w:rsidRDefault="00B324A0" w:rsidP="00426CA4">
      <w:pPr>
        <w:pStyle w:val="Textoindependiente"/>
        <w:spacing w:line="240" w:lineRule="auto"/>
        <w:jc w:val="both"/>
        <w:rPr>
          <w:rFonts w:ascii="Calibri" w:eastAsia="Calibri" w:hAnsi="Calibri"/>
          <w:sz w:val="24"/>
          <w:szCs w:val="24"/>
          <w:lang w:val="es-SV" w:eastAsia="en-US"/>
        </w:rPr>
      </w:pPr>
    </w:p>
    <w:p w:rsidR="00B324A0" w:rsidRPr="00974B5F" w:rsidRDefault="00B324A0" w:rsidP="00426CA4">
      <w:pPr>
        <w:pStyle w:val="Textoindependiente"/>
        <w:spacing w:line="240" w:lineRule="auto"/>
        <w:jc w:val="both"/>
        <w:rPr>
          <w:rFonts w:ascii="Calibri" w:eastAsia="Calibri" w:hAnsi="Calibri"/>
          <w:sz w:val="24"/>
          <w:szCs w:val="24"/>
          <w:lang w:val="es-SV" w:eastAsia="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1"/>
        <w:gridCol w:w="1418"/>
        <w:gridCol w:w="1518"/>
        <w:gridCol w:w="1440"/>
        <w:gridCol w:w="1440"/>
        <w:gridCol w:w="1440"/>
      </w:tblGrid>
      <w:tr w:rsidR="00527829" w:rsidRPr="00830251" w:rsidTr="00527829">
        <w:trPr>
          <w:trHeight w:val="711"/>
          <w:jc w:val="center"/>
        </w:trPr>
        <w:tc>
          <w:tcPr>
            <w:tcW w:w="1114" w:type="pct"/>
            <w:tcBorders>
              <w:bottom w:val="double" w:sz="4" w:space="0" w:color="auto"/>
            </w:tcBorders>
            <w:vAlign w:val="center"/>
          </w:tcPr>
          <w:p w:rsidR="00527829" w:rsidRPr="00830251" w:rsidRDefault="00527829" w:rsidP="00AB1253">
            <w:pPr>
              <w:pStyle w:val="Prrafodelista"/>
              <w:spacing w:line="240" w:lineRule="auto"/>
              <w:ind w:left="0"/>
              <w:jc w:val="center"/>
              <w:rPr>
                <w:b/>
              </w:rPr>
            </w:pPr>
            <w:r w:rsidRPr="00830251">
              <w:rPr>
                <w:b/>
              </w:rPr>
              <w:lastRenderedPageBreak/>
              <w:t>Servicio</w:t>
            </w:r>
          </w:p>
        </w:tc>
        <w:tc>
          <w:tcPr>
            <w:tcW w:w="759" w:type="pct"/>
            <w:tcBorders>
              <w:bottom w:val="double" w:sz="4" w:space="0" w:color="auto"/>
            </w:tcBorders>
            <w:vAlign w:val="center"/>
          </w:tcPr>
          <w:p w:rsidR="00527829" w:rsidRPr="00830251" w:rsidRDefault="00527829" w:rsidP="00AB1253">
            <w:pPr>
              <w:pStyle w:val="Prrafodelista"/>
              <w:spacing w:line="240" w:lineRule="auto"/>
              <w:ind w:left="0"/>
              <w:jc w:val="center"/>
              <w:rPr>
                <w:b/>
              </w:rPr>
            </w:pPr>
            <w:r w:rsidRPr="00830251">
              <w:rPr>
                <w:b/>
              </w:rPr>
              <w:t>Gastos Generales en el 2014</w:t>
            </w:r>
          </w:p>
          <w:p w:rsidR="00527829" w:rsidRPr="00830251" w:rsidRDefault="00527829" w:rsidP="00AB1253">
            <w:pPr>
              <w:pStyle w:val="Prrafodelista"/>
              <w:spacing w:line="240" w:lineRule="auto"/>
              <w:ind w:left="0"/>
              <w:jc w:val="center"/>
              <w:rPr>
                <w:b/>
              </w:rPr>
            </w:pPr>
            <w:r w:rsidRPr="00830251">
              <w:rPr>
                <w:b/>
              </w:rPr>
              <w:t>($)</w:t>
            </w:r>
          </w:p>
        </w:tc>
        <w:tc>
          <w:tcPr>
            <w:tcW w:w="813" w:type="pct"/>
            <w:tcBorders>
              <w:bottom w:val="double" w:sz="4" w:space="0" w:color="auto"/>
            </w:tcBorders>
            <w:vAlign w:val="center"/>
          </w:tcPr>
          <w:p w:rsidR="00527829" w:rsidRPr="00830251" w:rsidRDefault="00527829" w:rsidP="00AB1253">
            <w:pPr>
              <w:pStyle w:val="Prrafodelista"/>
              <w:spacing w:line="240" w:lineRule="auto"/>
              <w:ind w:left="0"/>
              <w:jc w:val="center"/>
              <w:rPr>
                <w:b/>
              </w:rPr>
            </w:pPr>
            <w:r w:rsidRPr="00830251">
              <w:rPr>
                <w:b/>
              </w:rPr>
              <w:t>Gastos Generales en el 2015</w:t>
            </w:r>
          </w:p>
          <w:p w:rsidR="00527829" w:rsidRPr="00830251" w:rsidRDefault="00527829" w:rsidP="00AB1253">
            <w:pPr>
              <w:pStyle w:val="Prrafodelista"/>
              <w:spacing w:line="240" w:lineRule="auto"/>
              <w:ind w:left="0"/>
              <w:jc w:val="center"/>
              <w:rPr>
                <w:b/>
              </w:rPr>
            </w:pPr>
            <w:r w:rsidRPr="00830251">
              <w:rPr>
                <w:b/>
              </w:rPr>
              <w:t>($)</w:t>
            </w:r>
          </w:p>
        </w:tc>
        <w:tc>
          <w:tcPr>
            <w:tcW w:w="771" w:type="pct"/>
            <w:tcBorders>
              <w:bottom w:val="double" w:sz="4" w:space="0" w:color="auto"/>
            </w:tcBorders>
            <w:vAlign w:val="center"/>
          </w:tcPr>
          <w:p w:rsidR="00527829" w:rsidRPr="00830251" w:rsidRDefault="00527829" w:rsidP="00AB1253">
            <w:pPr>
              <w:pStyle w:val="Prrafodelista"/>
              <w:spacing w:line="240" w:lineRule="auto"/>
              <w:ind w:left="0"/>
              <w:jc w:val="center"/>
              <w:rPr>
                <w:b/>
              </w:rPr>
            </w:pPr>
            <w:r w:rsidRPr="00830251">
              <w:rPr>
                <w:b/>
              </w:rPr>
              <w:t>Gastos Generales en el 2016</w:t>
            </w:r>
          </w:p>
          <w:p w:rsidR="00527829" w:rsidRPr="00830251" w:rsidRDefault="00527829" w:rsidP="00AB1253">
            <w:pPr>
              <w:pStyle w:val="Prrafodelista"/>
              <w:spacing w:line="240" w:lineRule="auto"/>
              <w:ind w:left="0"/>
              <w:jc w:val="center"/>
              <w:rPr>
                <w:b/>
              </w:rPr>
            </w:pPr>
            <w:r w:rsidRPr="00830251">
              <w:rPr>
                <w:b/>
              </w:rPr>
              <w:t>($)</w:t>
            </w:r>
          </w:p>
        </w:tc>
        <w:tc>
          <w:tcPr>
            <w:tcW w:w="771" w:type="pct"/>
            <w:tcBorders>
              <w:bottom w:val="double" w:sz="4" w:space="0" w:color="auto"/>
            </w:tcBorders>
            <w:vAlign w:val="center"/>
          </w:tcPr>
          <w:p w:rsidR="00527829" w:rsidRPr="00830251" w:rsidRDefault="00527829" w:rsidP="00AB1253">
            <w:pPr>
              <w:pStyle w:val="Prrafodelista"/>
              <w:spacing w:line="240" w:lineRule="auto"/>
              <w:ind w:left="0"/>
              <w:jc w:val="center"/>
              <w:rPr>
                <w:b/>
              </w:rPr>
            </w:pPr>
            <w:r w:rsidRPr="00830251">
              <w:rPr>
                <w:b/>
              </w:rPr>
              <w:t>Gastos Generales en el 2017 (Proyección)</w:t>
            </w:r>
          </w:p>
          <w:p w:rsidR="00527829" w:rsidRPr="00830251" w:rsidRDefault="00527829" w:rsidP="00AB1253">
            <w:pPr>
              <w:pStyle w:val="Prrafodelista"/>
              <w:spacing w:line="240" w:lineRule="auto"/>
              <w:ind w:left="0"/>
              <w:jc w:val="center"/>
              <w:rPr>
                <w:b/>
              </w:rPr>
            </w:pPr>
            <w:r w:rsidRPr="00830251">
              <w:rPr>
                <w:b/>
              </w:rPr>
              <w:t>($)</w:t>
            </w:r>
          </w:p>
        </w:tc>
        <w:tc>
          <w:tcPr>
            <w:tcW w:w="771" w:type="pct"/>
            <w:tcBorders>
              <w:bottom w:val="double" w:sz="4" w:space="0" w:color="auto"/>
            </w:tcBorders>
            <w:vAlign w:val="center"/>
          </w:tcPr>
          <w:p w:rsidR="00527829" w:rsidRPr="00830251" w:rsidRDefault="00527829" w:rsidP="00AB1253">
            <w:pPr>
              <w:pStyle w:val="Prrafodelista"/>
              <w:spacing w:after="0" w:line="240" w:lineRule="auto"/>
              <w:ind w:left="0"/>
              <w:jc w:val="center"/>
              <w:rPr>
                <w:b/>
              </w:rPr>
            </w:pPr>
            <w:r w:rsidRPr="00830251">
              <w:rPr>
                <w:b/>
              </w:rPr>
              <w:t>Gastos Generales en el 2018 (Proyección)</w:t>
            </w:r>
          </w:p>
          <w:p w:rsidR="00527829" w:rsidRPr="00830251" w:rsidRDefault="00527829" w:rsidP="00AB1253">
            <w:pPr>
              <w:pStyle w:val="Prrafodelista"/>
              <w:spacing w:after="0" w:line="240" w:lineRule="auto"/>
              <w:ind w:left="0"/>
              <w:jc w:val="center"/>
              <w:rPr>
                <w:b/>
              </w:rPr>
            </w:pPr>
            <w:r w:rsidRPr="00830251">
              <w:rPr>
                <w:b/>
              </w:rPr>
              <w:t>($)</w:t>
            </w:r>
          </w:p>
        </w:tc>
      </w:tr>
      <w:tr w:rsidR="00527829" w:rsidRPr="00830251" w:rsidTr="00527829">
        <w:trPr>
          <w:trHeight w:val="425"/>
          <w:jc w:val="center"/>
        </w:trPr>
        <w:tc>
          <w:tcPr>
            <w:tcW w:w="1114" w:type="pct"/>
            <w:tcBorders>
              <w:top w:val="double" w:sz="4" w:space="0" w:color="auto"/>
            </w:tcBorders>
            <w:vAlign w:val="center"/>
          </w:tcPr>
          <w:p w:rsidR="00527829" w:rsidRPr="00830251" w:rsidRDefault="00527829" w:rsidP="00E62C93">
            <w:pPr>
              <w:pStyle w:val="Prrafodelista"/>
              <w:spacing w:after="0" w:line="240" w:lineRule="auto"/>
              <w:ind w:left="0"/>
              <w:rPr>
                <w:sz w:val="18"/>
                <w:szCs w:val="18"/>
              </w:rPr>
            </w:pPr>
            <w:r w:rsidRPr="00830251">
              <w:rPr>
                <w:sz w:val="18"/>
                <w:szCs w:val="18"/>
              </w:rPr>
              <w:t>Asistencial</w:t>
            </w:r>
          </w:p>
        </w:tc>
        <w:tc>
          <w:tcPr>
            <w:tcW w:w="759" w:type="pct"/>
            <w:tcBorders>
              <w:top w:val="double" w:sz="4" w:space="0" w:color="auto"/>
            </w:tcBorders>
            <w:vAlign w:val="center"/>
          </w:tcPr>
          <w:p w:rsidR="00527829" w:rsidRPr="001504EA" w:rsidRDefault="00527829" w:rsidP="00527829">
            <w:pPr>
              <w:spacing w:after="0" w:line="240" w:lineRule="auto"/>
              <w:jc w:val="center"/>
              <w:rPr>
                <w:rFonts w:cs="Calibri"/>
                <w:color w:val="000000"/>
                <w:sz w:val="18"/>
                <w:szCs w:val="18"/>
              </w:rPr>
            </w:pPr>
            <w:r w:rsidRPr="001504EA">
              <w:rPr>
                <w:rFonts w:cs="Calibri"/>
                <w:color w:val="000000"/>
                <w:sz w:val="18"/>
                <w:szCs w:val="18"/>
              </w:rPr>
              <w:t>2,114.50</w:t>
            </w:r>
          </w:p>
        </w:tc>
        <w:tc>
          <w:tcPr>
            <w:tcW w:w="813" w:type="pct"/>
            <w:tcBorders>
              <w:top w:val="double" w:sz="4" w:space="0" w:color="auto"/>
            </w:tcBorders>
            <w:vAlign w:val="center"/>
          </w:tcPr>
          <w:p w:rsidR="00527829" w:rsidRPr="001504EA" w:rsidRDefault="00527829" w:rsidP="00527829">
            <w:pPr>
              <w:spacing w:after="0" w:line="240" w:lineRule="auto"/>
              <w:jc w:val="center"/>
              <w:rPr>
                <w:rFonts w:cs="Calibri"/>
                <w:color w:val="000000"/>
                <w:sz w:val="18"/>
                <w:szCs w:val="18"/>
              </w:rPr>
            </w:pPr>
            <w:r w:rsidRPr="001504EA">
              <w:rPr>
                <w:rFonts w:cs="Calibri"/>
                <w:color w:val="000000"/>
                <w:sz w:val="18"/>
                <w:szCs w:val="18"/>
              </w:rPr>
              <w:t>2,582.66</w:t>
            </w:r>
          </w:p>
        </w:tc>
        <w:tc>
          <w:tcPr>
            <w:tcW w:w="771" w:type="pct"/>
            <w:tcBorders>
              <w:top w:val="double" w:sz="4" w:space="0" w:color="auto"/>
            </w:tcBorders>
            <w:vAlign w:val="center"/>
          </w:tcPr>
          <w:p w:rsidR="00527829" w:rsidRPr="001504EA" w:rsidRDefault="00527829" w:rsidP="00527829">
            <w:pPr>
              <w:spacing w:after="0" w:line="240" w:lineRule="auto"/>
              <w:jc w:val="center"/>
              <w:rPr>
                <w:rFonts w:cs="Calibri"/>
                <w:color w:val="000000"/>
                <w:sz w:val="18"/>
                <w:szCs w:val="18"/>
              </w:rPr>
            </w:pPr>
            <w:r w:rsidRPr="001504EA">
              <w:rPr>
                <w:rFonts w:cs="Calibri"/>
                <w:color w:val="000000"/>
                <w:sz w:val="18"/>
                <w:szCs w:val="18"/>
              </w:rPr>
              <w:t>2,523.91</w:t>
            </w:r>
          </w:p>
        </w:tc>
        <w:tc>
          <w:tcPr>
            <w:tcW w:w="771" w:type="pct"/>
            <w:tcBorders>
              <w:top w:val="double" w:sz="4" w:space="0" w:color="auto"/>
            </w:tcBorders>
            <w:vAlign w:val="center"/>
          </w:tcPr>
          <w:p w:rsidR="00527829" w:rsidRPr="001504EA" w:rsidRDefault="00527829" w:rsidP="00527829">
            <w:pPr>
              <w:spacing w:after="0" w:line="240" w:lineRule="auto"/>
              <w:jc w:val="center"/>
              <w:rPr>
                <w:rFonts w:cs="Calibri"/>
                <w:color w:val="000000"/>
                <w:sz w:val="18"/>
                <w:szCs w:val="18"/>
              </w:rPr>
            </w:pPr>
            <w:r w:rsidRPr="001504EA">
              <w:rPr>
                <w:rFonts w:cs="Calibri"/>
                <w:color w:val="000000"/>
                <w:sz w:val="18"/>
                <w:szCs w:val="18"/>
              </w:rPr>
              <w:t>4,484.22</w:t>
            </w:r>
          </w:p>
        </w:tc>
        <w:tc>
          <w:tcPr>
            <w:tcW w:w="771" w:type="pct"/>
            <w:tcBorders>
              <w:top w:val="double" w:sz="4" w:space="0" w:color="auto"/>
            </w:tcBorders>
            <w:vAlign w:val="center"/>
          </w:tcPr>
          <w:p w:rsidR="00527829" w:rsidRPr="001504EA" w:rsidRDefault="00527829" w:rsidP="00527829">
            <w:pPr>
              <w:spacing w:after="0" w:line="240" w:lineRule="auto"/>
              <w:jc w:val="center"/>
              <w:rPr>
                <w:rFonts w:cs="Calibri"/>
                <w:color w:val="000000"/>
                <w:sz w:val="18"/>
                <w:szCs w:val="18"/>
              </w:rPr>
            </w:pPr>
            <w:r w:rsidRPr="001504EA">
              <w:rPr>
                <w:rFonts w:cs="Calibri"/>
                <w:color w:val="000000"/>
                <w:sz w:val="18"/>
                <w:szCs w:val="18"/>
              </w:rPr>
              <w:t>5,537.18</w:t>
            </w:r>
          </w:p>
        </w:tc>
      </w:tr>
      <w:tr w:rsidR="00527829" w:rsidRPr="00830251" w:rsidTr="00527829">
        <w:trPr>
          <w:trHeight w:val="425"/>
          <w:jc w:val="center"/>
        </w:trPr>
        <w:tc>
          <w:tcPr>
            <w:tcW w:w="1114" w:type="pct"/>
            <w:vAlign w:val="center"/>
          </w:tcPr>
          <w:p w:rsidR="00527829" w:rsidRPr="00830251" w:rsidRDefault="00527829" w:rsidP="00E62C93">
            <w:pPr>
              <w:pStyle w:val="Prrafodelista"/>
              <w:spacing w:after="0" w:line="240" w:lineRule="auto"/>
              <w:ind w:left="0"/>
              <w:rPr>
                <w:sz w:val="18"/>
                <w:szCs w:val="18"/>
              </w:rPr>
            </w:pPr>
            <w:r w:rsidRPr="00830251">
              <w:rPr>
                <w:sz w:val="18"/>
                <w:szCs w:val="18"/>
              </w:rPr>
              <w:t>Apoyo diagnóstico y tratamiento</w:t>
            </w:r>
          </w:p>
        </w:tc>
        <w:tc>
          <w:tcPr>
            <w:tcW w:w="759" w:type="pct"/>
            <w:vAlign w:val="center"/>
          </w:tcPr>
          <w:p w:rsidR="00527829" w:rsidRPr="001504EA" w:rsidRDefault="00527829" w:rsidP="00527829">
            <w:pPr>
              <w:spacing w:after="0" w:line="240" w:lineRule="auto"/>
              <w:jc w:val="center"/>
              <w:rPr>
                <w:rFonts w:cs="Calibri"/>
                <w:color w:val="000000"/>
                <w:sz w:val="18"/>
                <w:szCs w:val="18"/>
              </w:rPr>
            </w:pPr>
            <w:r w:rsidRPr="001504EA">
              <w:rPr>
                <w:rFonts w:cs="Calibri"/>
                <w:color w:val="000000"/>
                <w:sz w:val="18"/>
                <w:szCs w:val="18"/>
              </w:rPr>
              <w:t>15,432.29</w:t>
            </w:r>
          </w:p>
        </w:tc>
        <w:tc>
          <w:tcPr>
            <w:tcW w:w="813" w:type="pct"/>
            <w:vAlign w:val="center"/>
          </w:tcPr>
          <w:p w:rsidR="00527829" w:rsidRPr="001504EA" w:rsidRDefault="00527829" w:rsidP="00527829">
            <w:pPr>
              <w:spacing w:after="0" w:line="240" w:lineRule="auto"/>
              <w:jc w:val="center"/>
              <w:rPr>
                <w:rFonts w:cs="Calibri"/>
                <w:color w:val="000000"/>
                <w:sz w:val="18"/>
                <w:szCs w:val="18"/>
              </w:rPr>
            </w:pPr>
            <w:r w:rsidRPr="001504EA">
              <w:rPr>
                <w:rFonts w:cs="Calibri"/>
                <w:color w:val="000000"/>
                <w:sz w:val="18"/>
                <w:szCs w:val="18"/>
              </w:rPr>
              <w:t>17,729.75</w:t>
            </w:r>
          </w:p>
        </w:tc>
        <w:tc>
          <w:tcPr>
            <w:tcW w:w="771" w:type="pct"/>
            <w:vAlign w:val="center"/>
          </w:tcPr>
          <w:p w:rsidR="00527829" w:rsidRPr="001504EA" w:rsidRDefault="00527829" w:rsidP="00527829">
            <w:pPr>
              <w:spacing w:after="0" w:line="240" w:lineRule="auto"/>
              <w:jc w:val="center"/>
              <w:rPr>
                <w:rFonts w:cs="Calibri"/>
                <w:color w:val="000000"/>
                <w:sz w:val="18"/>
                <w:szCs w:val="18"/>
              </w:rPr>
            </w:pPr>
            <w:r w:rsidRPr="001504EA">
              <w:rPr>
                <w:rFonts w:cs="Calibri"/>
                <w:color w:val="000000"/>
                <w:sz w:val="18"/>
                <w:szCs w:val="18"/>
              </w:rPr>
              <w:t>24,266.80</w:t>
            </w:r>
          </w:p>
        </w:tc>
        <w:tc>
          <w:tcPr>
            <w:tcW w:w="771" w:type="pct"/>
            <w:vAlign w:val="center"/>
          </w:tcPr>
          <w:p w:rsidR="00527829" w:rsidRPr="001504EA" w:rsidRDefault="00527829" w:rsidP="00527829">
            <w:pPr>
              <w:spacing w:after="0" w:line="240" w:lineRule="auto"/>
              <w:jc w:val="center"/>
              <w:rPr>
                <w:rFonts w:cs="Calibri"/>
                <w:color w:val="000000"/>
                <w:sz w:val="18"/>
                <w:szCs w:val="18"/>
              </w:rPr>
            </w:pPr>
            <w:r w:rsidRPr="001504EA">
              <w:rPr>
                <w:rFonts w:cs="Calibri"/>
                <w:color w:val="000000"/>
                <w:sz w:val="18"/>
                <w:szCs w:val="18"/>
              </w:rPr>
              <w:t>20,236.68</w:t>
            </w:r>
          </w:p>
        </w:tc>
        <w:tc>
          <w:tcPr>
            <w:tcW w:w="771" w:type="pct"/>
            <w:vAlign w:val="center"/>
          </w:tcPr>
          <w:p w:rsidR="00527829" w:rsidRPr="001504EA" w:rsidRDefault="00527829" w:rsidP="00527829">
            <w:pPr>
              <w:spacing w:after="0" w:line="240" w:lineRule="auto"/>
              <w:jc w:val="center"/>
              <w:rPr>
                <w:rFonts w:cs="Calibri"/>
                <w:color w:val="000000"/>
                <w:sz w:val="18"/>
                <w:szCs w:val="18"/>
              </w:rPr>
            </w:pPr>
            <w:r w:rsidRPr="001504EA">
              <w:rPr>
                <w:rFonts w:cs="Calibri"/>
                <w:color w:val="000000"/>
                <w:sz w:val="18"/>
                <w:szCs w:val="18"/>
              </w:rPr>
              <w:t>32,994.57</w:t>
            </w:r>
          </w:p>
        </w:tc>
      </w:tr>
      <w:tr w:rsidR="00527829" w:rsidRPr="00830251" w:rsidTr="00527829">
        <w:trPr>
          <w:trHeight w:val="425"/>
          <w:jc w:val="center"/>
        </w:trPr>
        <w:tc>
          <w:tcPr>
            <w:tcW w:w="1114" w:type="pct"/>
            <w:vAlign w:val="center"/>
          </w:tcPr>
          <w:p w:rsidR="00527829" w:rsidRPr="00830251" w:rsidRDefault="00527829" w:rsidP="00E62C93">
            <w:pPr>
              <w:pStyle w:val="Prrafodelista"/>
              <w:spacing w:after="0" w:line="240" w:lineRule="auto"/>
              <w:ind w:left="0"/>
              <w:rPr>
                <w:sz w:val="18"/>
                <w:szCs w:val="18"/>
              </w:rPr>
            </w:pPr>
            <w:r w:rsidRPr="00830251">
              <w:rPr>
                <w:sz w:val="18"/>
                <w:szCs w:val="18"/>
              </w:rPr>
              <w:t>Apoyo logístico</w:t>
            </w:r>
          </w:p>
        </w:tc>
        <w:tc>
          <w:tcPr>
            <w:tcW w:w="759" w:type="pct"/>
            <w:vAlign w:val="center"/>
          </w:tcPr>
          <w:p w:rsidR="00527829" w:rsidRPr="001504EA" w:rsidRDefault="00527829" w:rsidP="00527829">
            <w:pPr>
              <w:spacing w:after="0" w:line="240" w:lineRule="auto"/>
              <w:jc w:val="center"/>
              <w:rPr>
                <w:rFonts w:cs="Calibri"/>
                <w:color w:val="000000"/>
                <w:sz w:val="18"/>
                <w:szCs w:val="18"/>
              </w:rPr>
            </w:pPr>
            <w:r w:rsidRPr="001504EA">
              <w:rPr>
                <w:rFonts w:cs="Calibri"/>
                <w:color w:val="000000"/>
                <w:sz w:val="18"/>
                <w:szCs w:val="18"/>
              </w:rPr>
              <w:t>17,696.02</w:t>
            </w:r>
          </w:p>
        </w:tc>
        <w:tc>
          <w:tcPr>
            <w:tcW w:w="813" w:type="pct"/>
            <w:vAlign w:val="center"/>
          </w:tcPr>
          <w:p w:rsidR="00527829" w:rsidRPr="001504EA" w:rsidRDefault="00527829" w:rsidP="00527829">
            <w:pPr>
              <w:spacing w:after="0" w:line="240" w:lineRule="auto"/>
              <w:jc w:val="center"/>
              <w:rPr>
                <w:rFonts w:cs="Calibri"/>
                <w:color w:val="000000"/>
                <w:sz w:val="18"/>
                <w:szCs w:val="18"/>
              </w:rPr>
            </w:pPr>
            <w:r w:rsidRPr="001504EA">
              <w:rPr>
                <w:rFonts w:cs="Calibri"/>
                <w:color w:val="000000"/>
                <w:sz w:val="18"/>
                <w:szCs w:val="18"/>
              </w:rPr>
              <w:t>16,689.99</w:t>
            </w:r>
          </w:p>
        </w:tc>
        <w:tc>
          <w:tcPr>
            <w:tcW w:w="771" w:type="pct"/>
            <w:vAlign w:val="center"/>
          </w:tcPr>
          <w:p w:rsidR="00527829" w:rsidRPr="001504EA" w:rsidRDefault="00527829" w:rsidP="00527829">
            <w:pPr>
              <w:spacing w:after="0" w:line="240" w:lineRule="auto"/>
              <w:jc w:val="center"/>
              <w:rPr>
                <w:rFonts w:cs="Calibri"/>
                <w:color w:val="000000"/>
                <w:sz w:val="18"/>
                <w:szCs w:val="18"/>
              </w:rPr>
            </w:pPr>
            <w:r w:rsidRPr="001504EA">
              <w:rPr>
                <w:rFonts w:cs="Calibri"/>
                <w:color w:val="000000"/>
                <w:sz w:val="18"/>
                <w:szCs w:val="18"/>
              </w:rPr>
              <w:t>17,080.19</w:t>
            </w:r>
          </w:p>
        </w:tc>
        <w:tc>
          <w:tcPr>
            <w:tcW w:w="771" w:type="pct"/>
            <w:vAlign w:val="center"/>
          </w:tcPr>
          <w:p w:rsidR="00527829" w:rsidRPr="001504EA" w:rsidRDefault="00527829" w:rsidP="00527829">
            <w:pPr>
              <w:spacing w:after="0" w:line="240" w:lineRule="auto"/>
              <w:jc w:val="center"/>
              <w:rPr>
                <w:rFonts w:cs="Calibri"/>
                <w:color w:val="000000"/>
                <w:sz w:val="18"/>
                <w:szCs w:val="18"/>
              </w:rPr>
            </w:pPr>
            <w:r w:rsidRPr="001504EA">
              <w:rPr>
                <w:rFonts w:cs="Calibri"/>
                <w:color w:val="000000"/>
                <w:sz w:val="18"/>
                <w:szCs w:val="18"/>
              </w:rPr>
              <w:t>47,576.83</w:t>
            </w:r>
          </w:p>
        </w:tc>
        <w:tc>
          <w:tcPr>
            <w:tcW w:w="771" w:type="pct"/>
            <w:vAlign w:val="center"/>
          </w:tcPr>
          <w:p w:rsidR="00527829" w:rsidRPr="001504EA" w:rsidRDefault="00527829" w:rsidP="00527829">
            <w:pPr>
              <w:spacing w:after="0" w:line="240" w:lineRule="auto"/>
              <w:jc w:val="center"/>
              <w:rPr>
                <w:rFonts w:cs="Calibri"/>
                <w:color w:val="000000"/>
                <w:sz w:val="18"/>
                <w:szCs w:val="18"/>
              </w:rPr>
            </w:pPr>
            <w:r w:rsidRPr="001504EA">
              <w:rPr>
                <w:rFonts w:cs="Calibri"/>
                <w:color w:val="000000"/>
                <w:sz w:val="18"/>
                <w:szCs w:val="18"/>
              </w:rPr>
              <w:t>21,835.06</w:t>
            </w:r>
          </w:p>
        </w:tc>
      </w:tr>
      <w:tr w:rsidR="00527829" w:rsidRPr="00830251" w:rsidTr="00527829">
        <w:trPr>
          <w:trHeight w:val="425"/>
          <w:jc w:val="center"/>
        </w:trPr>
        <w:tc>
          <w:tcPr>
            <w:tcW w:w="1114" w:type="pct"/>
            <w:tcBorders>
              <w:bottom w:val="single" w:sz="4" w:space="0" w:color="auto"/>
            </w:tcBorders>
            <w:vAlign w:val="center"/>
          </w:tcPr>
          <w:p w:rsidR="00527829" w:rsidRPr="00830251" w:rsidRDefault="00527829" w:rsidP="00E62C93">
            <w:pPr>
              <w:pStyle w:val="Prrafodelista"/>
              <w:spacing w:after="0"/>
              <w:ind w:left="0"/>
              <w:rPr>
                <w:sz w:val="18"/>
                <w:szCs w:val="18"/>
              </w:rPr>
            </w:pPr>
            <w:r w:rsidRPr="00830251">
              <w:rPr>
                <w:sz w:val="18"/>
                <w:szCs w:val="18"/>
              </w:rPr>
              <w:t>Administrativo</w:t>
            </w:r>
          </w:p>
        </w:tc>
        <w:tc>
          <w:tcPr>
            <w:tcW w:w="759" w:type="pct"/>
            <w:tcBorders>
              <w:bottom w:val="single" w:sz="4" w:space="0" w:color="auto"/>
            </w:tcBorders>
            <w:vAlign w:val="center"/>
          </w:tcPr>
          <w:p w:rsidR="00527829" w:rsidRPr="001504EA" w:rsidRDefault="00527829" w:rsidP="00527829">
            <w:pPr>
              <w:spacing w:after="0" w:line="240" w:lineRule="auto"/>
              <w:jc w:val="center"/>
              <w:rPr>
                <w:rFonts w:cs="Calibri"/>
                <w:color w:val="000000"/>
                <w:sz w:val="18"/>
                <w:szCs w:val="18"/>
              </w:rPr>
            </w:pPr>
            <w:r w:rsidRPr="001504EA">
              <w:rPr>
                <w:rFonts w:cs="Calibri"/>
                <w:color w:val="000000"/>
                <w:sz w:val="18"/>
                <w:szCs w:val="18"/>
              </w:rPr>
              <w:t>7,429.61</w:t>
            </w:r>
          </w:p>
        </w:tc>
        <w:tc>
          <w:tcPr>
            <w:tcW w:w="813" w:type="pct"/>
            <w:tcBorders>
              <w:bottom w:val="single" w:sz="4" w:space="0" w:color="auto"/>
            </w:tcBorders>
            <w:vAlign w:val="center"/>
          </w:tcPr>
          <w:p w:rsidR="00527829" w:rsidRPr="001504EA" w:rsidRDefault="00527829" w:rsidP="00527829">
            <w:pPr>
              <w:spacing w:after="0" w:line="240" w:lineRule="auto"/>
              <w:jc w:val="center"/>
              <w:rPr>
                <w:rFonts w:cs="Calibri"/>
                <w:color w:val="000000"/>
                <w:sz w:val="18"/>
                <w:szCs w:val="18"/>
              </w:rPr>
            </w:pPr>
            <w:r w:rsidRPr="001504EA">
              <w:rPr>
                <w:rFonts w:cs="Calibri"/>
                <w:color w:val="000000"/>
                <w:sz w:val="18"/>
                <w:szCs w:val="18"/>
              </w:rPr>
              <w:t>8,714.56</w:t>
            </w:r>
          </w:p>
        </w:tc>
        <w:tc>
          <w:tcPr>
            <w:tcW w:w="771" w:type="pct"/>
            <w:tcBorders>
              <w:bottom w:val="single" w:sz="4" w:space="0" w:color="auto"/>
            </w:tcBorders>
            <w:vAlign w:val="center"/>
          </w:tcPr>
          <w:p w:rsidR="00527829" w:rsidRPr="001504EA" w:rsidRDefault="00527829" w:rsidP="00527829">
            <w:pPr>
              <w:spacing w:after="0" w:line="240" w:lineRule="auto"/>
              <w:jc w:val="center"/>
              <w:rPr>
                <w:rFonts w:cs="Calibri"/>
                <w:color w:val="000000"/>
                <w:sz w:val="18"/>
                <w:szCs w:val="18"/>
              </w:rPr>
            </w:pPr>
            <w:r w:rsidRPr="001504EA">
              <w:rPr>
                <w:rFonts w:cs="Calibri"/>
                <w:color w:val="000000"/>
                <w:sz w:val="18"/>
                <w:szCs w:val="18"/>
              </w:rPr>
              <w:t>10,103.89</w:t>
            </w:r>
          </w:p>
        </w:tc>
        <w:tc>
          <w:tcPr>
            <w:tcW w:w="771" w:type="pct"/>
            <w:tcBorders>
              <w:bottom w:val="single" w:sz="4" w:space="0" w:color="auto"/>
            </w:tcBorders>
            <w:vAlign w:val="center"/>
          </w:tcPr>
          <w:p w:rsidR="00527829" w:rsidRPr="001504EA" w:rsidRDefault="00527829" w:rsidP="00527829">
            <w:pPr>
              <w:spacing w:after="0" w:line="240" w:lineRule="auto"/>
              <w:jc w:val="center"/>
              <w:rPr>
                <w:rFonts w:cs="Calibri"/>
                <w:color w:val="000000"/>
                <w:sz w:val="18"/>
                <w:szCs w:val="18"/>
              </w:rPr>
            </w:pPr>
            <w:r w:rsidRPr="001504EA">
              <w:rPr>
                <w:rFonts w:cs="Calibri"/>
                <w:color w:val="000000"/>
                <w:sz w:val="18"/>
                <w:szCs w:val="18"/>
              </w:rPr>
              <w:t>18,079.33</w:t>
            </w:r>
          </w:p>
        </w:tc>
        <w:tc>
          <w:tcPr>
            <w:tcW w:w="771" w:type="pct"/>
            <w:tcBorders>
              <w:bottom w:val="single" w:sz="4" w:space="0" w:color="auto"/>
            </w:tcBorders>
            <w:vAlign w:val="center"/>
          </w:tcPr>
          <w:p w:rsidR="00527829" w:rsidRPr="001504EA" w:rsidRDefault="00527829" w:rsidP="00527829">
            <w:pPr>
              <w:spacing w:after="0" w:line="240" w:lineRule="auto"/>
              <w:jc w:val="center"/>
              <w:rPr>
                <w:rFonts w:cs="Calibri"/>
                <w:color w:val="000000"/>
                <w:sz w:val="18"/>
                <w:szCs w:val="18"/>
              </w:rPr>
            </w:pPr>
            <w:r w:rsidRPr="001504EA">
              <w:rPr>
                <w:rFonts w:cs="Calibri"/>
                <w:color w:val="000000"/>
                <w:sz w:val="18"/>
                <w:szCs w:val="18"/>
              </w:rPr>
              <w:t>6,669.61</w:t>
            </w:r>
          </w:p>
        </w:tc>
      </w:tr>
      <w:tr w:rsidR="00527829" w:rsidRPr="00830251" w:rsidTr="00527829">
        <w:trPr>
          <w:trHeight w:val="425"/>
          <w:jc w:val="center"/>
        </w:trPr>
        <w:tc>
          <w:tcPr>
            <w:tcW w:w="1114" w:type="pct"/>
            <w:vAlign w:val="center"/>
          </w:tcPr>
          <w:p w:rsidR="00527829" w:rsidRPr="001E248B" w:rsidRDefault="00527829" w:rsidP="00E62C93">
            <w:pPr>
              <w:pStyle w:val="Prrafodelista"/>
              <w:spacing w:after="0" w:line="240" w:lineRule="auto"/>
              <w:ind w:left="0"/>
              <w:rPr>
                <w:b/>
                <w:sz w:val="18"/>
                <w:szCs w:val="18"/>
              </w:rPr>
            </w:pPr>
            <w:r w:rsidRPr="001E248B">
              <w:rPr>
                <w:b/>
                <w:sz w:val="18"/>
                <w:szCs w:val="18"/>
              </w:rPr>
              <w:t>Total</w:t>
            </w:r>
          </w:p>
        </w:tc>
        <w:tc>
          <w:tcPr>
            <w:tcW w:w="759" w:type="pct"/>
            <w:vAlign w:val="center"/>
          </w:tcPr>
          <w:p w:rsidR="00527829" w:rsidRPr="001E248B" w:rsidRDefault="00527829" w:rsidP="00527829">
            <w:pPr>
              <w:spacing w:after="0" w:line="240" w:lineRule="auto"/>
              <w:jc w:val="center"/>
              <w:rPr>
                <w:rFonts w:cs="Calibri"/>
                <w:b/>
                <w:color w:val="000000"/>
                <w:sz w:val="18"/>
                <w:szCs w:val="18"/>
              </w:rPr>
            </w:pPr>
            <w:r w:rsidRPr="001E248B">
              <w:rPr>
                <w:rFonts w:cs="Calibri"/>
                <w:b/>
                <w:color w:val="000000"/>
                <w:sz w:val="18"/>
                <w:szCs w:val="18"/>
              </w:rPr>
              <w:t>42,672.42</w:t>
            </w:r>
          </w:p>
        </w:tc>
        <w:tc>
          <w:tcPr>
            <w:tcW w:w="813" w:type="pct"/>
            <w:vAlign w:val="center"/>
          </w:tcPr>
          <w:p w:rsidR="00527829" w:rsidRPr="001E248B" w:rsidRDefault="00527829" w:rsidP="00527829">
            <w:pPr>
              <w:spacing w:after="0" w:line="240" w:lineRule="auto"/>
              <w:jc w:val="center"/>
              <w:rPr>
                <w:rFonts w:cs="Calibri"/>
                <w:b/>
                <w:color w:val="000000"/>
                <w:sz w:val="18"/>
                <w:szCs w:val="18"/>
              </w:rPr>
            </w:pPr>
            <w:r w:rsidRPr="001E248B">
              <w:rPr>
                <w:rFonts w:cs="Calibri"/>
                <w:b/>
                <w:color w:val="000000"/>
                <w:sz w:val="18"/>
                <w:szCs w:val="18"/>
              </w:rPr>
              <w:t>45,716.96</w:t>
            </w:r>
          </w:p>
        </w:tc>
        <w:tc>
          <w:tcPr>
            <w:tcW w:w="771" w:type="pct"/>
            <w:vAlign w:val="center"/>
          </w:tcPr>
          <w:p w:rsidR="00527829" w:rsidRPr="001E248B" w:rsidRDefault="00527829" w:rsidP="00527829">
            <w:pPr>
              <w:spacing w:after="0" w:line="240" w:lineRule="auto"/>
              <w:jc w:val="center"/>
              <w:rPr>
                <w:rFonts w:cs="Calibri"/>
                <w:b/>
                <w:color w:val="000000"/>
                <w:sz w:val="18"/>
                <w:szCs w:val="18"/>
              </w:rPr>
            </w:pPr>
            <w:r w:rsidRPr="001E248B">
              <w:rPr>
                <w:rFonts w:cs="Calibri"/>
                <w:b/>
                <w:color w:val="000000"/>
                <w:sz w:val="18"/>
                <w:szCs w:val="18"/>
              </w:rPr>
              <w:t>53,974.79</w:t>
            </w:r>
          </w:p>
        </w:tc>
        <w:tc>
          <w:tcPr>
            <w:tcW w:w="771" w:type="pct"/>
            <w:vAlign w:val="center"/>
          </w:tcPr>
          <w:p w:rsidR="00527829" w:rsidRPr="001E248B" w:rsidRDefault="00527829" w:rsidP="00527829">
            <w:pPr>
              <w:spacing w:after="0" w:line="240" w:lineRule="auto"/>
              <w:jc w:val="center"/>
              <w:rPr>
                <w:rFonts w:cs="Calibri"/>
                <w:b/>
                <w:color w:val="000000"/>
                <w:sz w:val="18"/>
                <w:szCs w:val="18"/>
              </w:rPr>
            </w:pPr>
            <w:r w:rsidRPr="001E248B">
              <w:rPr>
                <w:rFonts w:cs="Calibri"/>
                <w:b/>
                <w:color w:val="000000"/>
                <w:sz w:val="18"/>
                <w:szCs w:val="18"/>
              </w:rPr>
              <w:t>90,377.06</w:t>
            </w:r>
          </w:p>
        </w:tc>
        <w:tc>
          <w:tcPr>
            <w:tcW w:w="771" w:type="pct"/>
            <w:vAlign w:val="center"/>
          </w:tcPr>
          <w:p w:rsidR="00527829" w:rsidRPr="001E248B" w:rsidRDefault="00527829" w:rsidP="00527829">
            <w:pPr>
              <w:spacing w:after="0" w:line="240" w:lineRule="auto"/>
              <w:jc w:val="center"/>
              <w:rPr>
                <w:rFonts w:cs="Calibri"/>
                <w:b/>
                <w:color w:val="000000"/>
                <w:sz w:val="18"/>
                <w:szCs w:val="18"/>
              </w:rPr>
            </w:pPr>
            <w:r w:rsidRPr="001E248B">
              <w:rPr>
                <w:rFonts w:cs="Calibri"/>
                <w:b/>
                <w:color w:val="000000"/>
                <w:sz w:val="18"/>
                <w:szCs w:val="18"/>
              </w:rPr>
              <w:t>67,036.4</w:t>
            </w:r>
            <w:r w:rsidR="00CF7944" w:rsidRPr="001E248B">
              <w:rPr>
                <w:rFonts w:cs="Calibri"/>
                <w:b/>
                <w:color w:val="000000"/>
                <w:sz w:val="18"/>
                <w:szCs w:val="18"/>
              </w:rPr>
              <w:t>2</w:t>
            </w:r>
          </w:p>
        </w:tc>
      </w:tr>
      <w:tr w:rsidR="00527829" w:rsidRPr="00830251" w:rsidTr="00527829">
        <w:trPr>
          <w:trHeight w:val="425"/>
          <w:jc w:val="center"/>
        </w:trPr>
        <w:tc>
          <w:tcPr>
            <w:tcW w:w="1114" w:type="pct"/>
            <w:vAlign w:val="center"/>
          </w:tcPr>
          <w:p w:rsidR="00527829" w:rsidRPr="00830251" w:rsidRDefault="00527829" w:rsidP="00AB1253">
            <w:pPr>
              <w:pStyle w:val="Prrafodelista"/>
              <w:spacing w:line="240" w:lineRule="auto"/>
              <w:ind w:left="0"/>
              <w:rPr>
                <w:sz w:val="18"/>
                <w:szCs w:val="18"/>
              </w:rPr>
            </w:pPr>
            <w:r w:rsidRPr="00830251">
              <w:rPr>
                <w:sz w:val="18"/>
                <w:szCs w:val="18"/>
              </w:rPr>
              <w:t>Peso porcentual (con relación al total recursos, gastos e insumos)</w:t>
            </w:r>
          </w:p>
        </w:tc>
        <w:tc>
          <w:tcPr>
            <w:tcW w:w="759" w:type="pct"/>
            <w:vAlign w:val="center"/>
          </w:tcPr>
          <w:p w:rsidR="00527829" w:rsidRPr="001504EA" w:rsidRDefault="00527829" w:rsidP="00527829">
            <w:pPr>
              <w:pStyle w:val="Prrafodelista"/>
              <w:spacing w:line="240" w:lineRule="auto"/>
              <w:ind w:left="0"/>
              <w:jc w:val="center"/>
              <w:rPr>
                <w:sz w:val="18"/>
                <w:szCs w:val="18"/>
              </w:rPr>
            </w:pPr>
            <w:r w:rsidRPr="001504EA">
              <w:rPr>
                <w:sz w:val="18"/>
                <w:szCs w:val="18"/>
              </w:rPr>
              <w:t>6%</w:t>
            </w:r>
          </w:p>
        </w:tc>
        <w:tc>
          <w:tcPr>
            <w:tcW w:w="813" w:type="pct"/>
            <w:vAlign w:val="center"/>
          </w:tcPr>
          <w:p w:rsidR="00527829" w:rsidRPr="001504EA" w:rsidRDefault="00527829" w:rsidP="00527829">
            <w:pPr>
              <w:pStyle w:val="Prrafodelista"/>
              <w:spacing w:line="240" w:lineRule="auto"/>
              <w:ind w:left="0"/>
              <w:jc w:val="center"/>
              <w:rPr>
                <w:sz w:val="18"/>
                <w:szCs w:val="18"/>
              </w:rPr>
            </w:pPr>
            <w:r w:rsidRPr="001504EA">
              <w:rPr>
                <w:sz w:val="18"/>
                <w:szCs w:val="18"/>
              </w:rPr>
              <w:t>6%</w:t>
            </w:r>
          </w:p>
        </w:tc>
        <w:tc>
          <w:tcPr>
            <w:tcW w:w="771" w:type="pct"/>
            <w:vAlign w:val="center"/>
          </w:tcPr>
          <w:p w:rsidR="00527829" w:rsidRPr="001504EA" w:rsidRDefault="00527829" w:rsidP="00527829">
            <w:pPr>
              <w:pStyle w:val="Prrafodelista"/>
              <w:spacing w:line="240" w:lineRule="auto"/>
              <w:ind w:left="0"/>
              <w:jc w:val="center"/>
              <w:rPr>
                <w:sz w:val="18"/>
                <w:szCs w:val="18"/>
              </w:rPr>
            </w:pPr>
            <w:r w:rsidRPr="001504EA">
              <w:rPr>
                <w:sz w:val="18"/>
                <w:szCs w:val="18"/>
              </w:rPr>
              <w:t>6%</w:t>
            </w:r>
          </w:p>
        </w:tc>
        <w:tc>
          <w:tcPr>
            <w:tcW w:w="771" w:type="pct"/>
            <w:vAlign w:val="center"/>
          </w:tcPr>
          <w:p w:rsidR="00527829" w:rsidRPr="001504EA" w:rsidRDefault="00527829" w:rsidP="00527829">
            <w:pPr>
              <w:pStyle w:val="Prrafodelista"/>
              <w:spacing w:line="240" w:lineRule="auto"/>
              <w:ind w:left="0"/>
              <w:jc w:val="center"/>
              <w:rPr>
                <w:sz w:val="18"/>
                <w:szCs w:val="18"/>
              </w:rPr>
            </w:pPr>
            <w:r w:rsidRPr="001504EA">
              <w:rPr>
                <w:sz w:val="18"/>
                <w:szCs w:val="18"/>
              </w:rPr>
              <w:t>10%</w:t>
            </w:r>
          </w:p>
        </w:tc>
        <w:tc>
          <w:tcPr>
            <w:tcW w:w="771" w:type="pct"/>
            <w:vAlign w:val="center"/>
          </w:tcPr>
          <w:p w:rsidR="00527829" w:rsidRPr="001504EA" w:rsidRDefault="00527829" w:rsidP="00527829">
            <w:pPr>
              <w:spacing w:after="0" w:line="240" w:lineRule="auto"/>
              <w:jc w:val="center"/>
              <w:rPr>
                <w:sz w:val="18"/>
                <w:szCs w:val="18"/>
              </w:rPr>
            </w:pPr>
            <w:r w:rsidRPr="001504EA">
              <w:rPr>
                <w:sz w:val="18"/>
                <w:szCs w:val="18"/>
              </w:rPr>
              <w:t>5%</w:t>
            </w:r>
          </w:p>
        </w:tc>
      </w:tr>
    </w:tbl>
    <w:p w:rsidR="00527829" w:rsidRPr="00974B5F" w:rsidRDefault="00527829" w:rsidP="00426CA4">
      <w:pPr>
        <w:pStyle w:val="Textoindependiente"/>
        <w:spacing w:line="240" w:lineRule="auto"/>
        <w:jc w:val="both"/>
        <w:rPr>
          <w:rFonts w:ascii="Calibri" w:eastAsia="Calibri" w:hAnsi="Calibri"/>
          <w:sz w:val="24"/>
          <w:szCs w:val="24"/>
          <w:lang w:val="es-SV" w:eastAsia="en-US"/>
        </w:rPr>
      </w:pPr>
    </w:p>
    <w:p w:rsidR="00EA1651" w:rsidRPr="00974B5F" w:rsidRDefault="00EA1651" w:rsidP="00426CA4">
      <w:pPr>
        <w:pStyle w:val="Textoindependiente"/>
        <w:spacing w:line="240" w:lineRule="auto"/>
        <w:jc w:val="both"/>
        <w:rPr>
          <w:rFonts w:ascii="Calibri" w:eastAsia="Calibri" w:hAnsi="Calibri"/>
          <w:sz w:val="24"/>
          <w:szCs w:val="24"/>
          <w:lang w:val="es-SV" w:eastAsia="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1"/>
        <w:gridCol w:w="1418"/>
        <w:gridCol w:w="1518"/>
        <w:gridCol w:w="1440"/>
        <w:gridCol w:w="1440"/>
        <w:gridCol w:w="1440"/>
      </w:tblGrid>
      <w:tr w:rsidR="00EA1651" w:rsidRPr="00830251" w:rsidTr="00DB06ED">
        <w:trPr>
          <w:trHeight w:val="711"/>
          <w:jc w:val="center"/>
        </w:trPr>
        <w:tc>
          <w:tcPr>
            <w:tcW w:w="1114" w:type="pct"/>
            <w:tcBorders>
              <w:bottom w:val="double" w:sz="4" w:space="0" w:color="auto"/>
            </w:tcBorders>
            <w:vAlign w:val="center"/>
          </w:tcPr>
          <w:p w:rsidR="00EA1651" w:rsidRPr="00830251" w:rsidRDefault="00EA1651" w:rsidP="00AB1253">
            <w:pPr>
              <w:pStyle w:val="Prrafodelista"/>
              <w:spacing w:line="240" w:lineRule="auto"/>
              <w:ind w:left="0"/>
              <w:jc w:val="center"/>
              <w:rPr>
                <w:b/>
              </w:rPr>
            </w:pPr>
            <w:bookmarkStart w:id="20" w:name="OLE_LINK2"/>
            <w:r w:rsidRPr="00830251">
              <w:rPr>
                <w:b/>
              </w:rPr>
              <w:t>Servicio</w:t>
            </w:r>
          </w:p>
        </w:tc>
        <w:tc>
          <w:tcPr>
            <w:tcW w:w="759" w:type="pct"/>
            <w:tcBorders>
              <w:bottom w:val="double" w:sz="4" w:space="0" w:color="auto"/>
            </w:tcBorders>
            <w:vAlign w:val="center"/>
          </w:tcPr>
          <w:p w:rsidR="00EA1651" w:rsidRPr="00830251" w:rsidRDefault="00EA1651" w:rsidP="00AB1253">
            <w:pPr>
              <w:pStyle w:val="Prrafodelista"/>
              <w:spacing w:line="240" w:lineRule="auto"/>
              <w:ind w:left="0"/>
              <w:jc w:val="center"/>
              <w:rPr>
                <w:b/>
              </w:rPr>
            </w:pPr>
            <w:r w:rsidRPr="00830251">
              <w:rPr>
                <w:b/>
              </w:rPr>
              <w:t>Insumos en el 2014</w:t>
            </w:r>
          </w:p>
          <w:p w:rsidR="00EA1651" w:rsidRPr="00830251" w:rsidRDefault="00EA1651" w:rsidP="00AB1253">
            <w:pPr>
              <w:pStyle w:val="Prrafodelista"/>
              <w:spacing w:line="240" w:lineRule="auto"/>
              <w:ind w:left="0"/>
              <w:jc w:val="center"/>
              <w:rPr>
                <w:b/>
              </w:rPr>
            </w:pPr>
            <w:r w:rsidRPr="00830251">
              <w:rPr>
                <w:b/>
              </w:rPr>
              <w:t>($)</w:t>
            </w:r>
          </w:p>
        </w:tc>
        <w:tc>
          <w:tcPr>
            <w:tcW w:w="813" w:type="pct"/>
            <w:tcBorders>
              <w:bottom w:val="double" w:sz="4" w:space="0" w:color="auto"/>
            </w:tcBorders>
            <w:vAlign w:val="center"/>
          </w:tcPr>
          <w:p w:rsidR="00EA1651" w:rsidRPr="00830251" w:rsidRDefault="00EA1651" w:rsidP="00AB1253">
            <w:pPr>
              <w:pStyle w:val="Prrafodelista"/>
              <w:spacing w:line="240" w:lineRule="auto"/>
              <w:ind w:left="0"/>
              <w:jc w:val="center"/>
              <w:rPr>
                <w:b/>
              </w:rPr>
            </w:pPr>
            <w:r w:rsidRPr="00830251">
              <w:rPr>
                <w:b/>
              </w:rPr>
              <w:t>Insumos en el 2015</w:t>
            </w:r>
          </w:p>
          <w:p w:rsidR="00EA1651" w:rsidRPr="00830251" w:rsidRDefault="00EA1651" w:rsidP="00AB1253">
            <w:pPr>
              <w:pStyle w:val="Prrafodelista"/>
              <w:spacing w:line="240" w:lineRule="auto"/>
              <w:ind w:left="0"/>
              <w:jc w:val="center"/>
              <w:rPr>
                <w:b/>
              </w:rPr>
            </w:pPr>
            <w:r w:rsidRPr="00830251">
              <w:rPr>
                <w:b/>
              </w:rPr>
              <w:t>($)</w:t>
            </w:r>
          </w:p>
        </w:tc>
        <w:tc>
          <w:tcPr>
            <w:tcW w:w="771" w:type="pct"/>
            <w:tcBorders>
              <w:bottom w:val="double" w:sz="4" w:space="0" w:color="auto"/>
            </w:tcBorders>
            <w:vAlign w:val="center"/>
          </w:tcPr>
          <w:p w:rsidR="00EA1651" w:rsidRPr="00830251" w:rsidRDefault="00EA1651" w:rsidP="00AB1253">
            <w:pPr>
              <w:pStyle w:val="Prrafodelista"/>
              <w:spacing w:line="240" w:lineRule="auto"/>
              <w:ind w:left="0"/>
              <w:jc w:val="center"/>
              <w:rPr>
                <w:b/>
              </w:rPr>
            </w:pPr>
            <w:r w:rsidRPr="00830251">
              <w:rPr>
                <w:b/>
              </w:rPr>
              <w:t>Insumos en el 2016</w:t>
            </w:r>
          </w:p>
          <w:p w:rsidR="00EA1651" w:rsidRPr="00830251" w:rsidRDefault="00EA1651" w:rsidP="00AB1253">
            <w:pPr>
              <w:pStyle w:val="Prrafodelista"/>
              <w:spacing w:line="240" w:lineRule="auto"/>
              <w:ind w:left="0"/>
              <w:jc w:val="center"/>
              <w:rPr>
                <w:b/>
              </w:rPr>
            </w:pPr>
            <w:r w:rsidRPr="00830251">
              <w:rPr>
                <w:b/>
              </w:rPr>
              <w:t>($)</w:t>
            </w:r>
          </w:p>
        </w:tc>
        <w:tc>
          <w:tcPr>
            <w:tcW w:w="771" w:type="pct"/>
            <w:tcBorders>
              <w:bottom w:val="double" w:sz="4" w:space="0" w:color="auto"/>
            </w:tcBorders>
            <w:vAlign w:val="center"/>
          </w:tcPr>
          <w:p w:rsidR="00EA1651" w:rsidRPr="00830251" w:rsidRDefault="00EA1651" w:rsidP="00AB1253">
            <w:pPr>
              <w:pStyle w:val="Prrafodelista"/>
              <w:spacing w:line="240" w:lineRule="auto"/>
              <w:ind w:left="0"/>
              <w:jc w:val="center"/>
              <w:rPr>
                <w:b/>
              </w:rPr>
            </w:pPr>
            <w:r w:rsidRPr="00830251">
              <w:rPr>
                <w:b/>
              </w:rPr>
              <w:t>Insumos en el 2017 (Proyección)</w:t>
            </w:r>
          </w:p>
          <w:p w:rsidR="00EA1651" w:rsidRPr="00830251" w:rsidRDefault="00EA1651" w:rsidP="00AB1253">
            <w:pPr>
              <w:pStyle w:val="Prrafodelista"/>
              <w:spacing w:line="240" w:lineRule="auto"/>
              <w:ind w:left="0"/>
              <w:jc w:val="center"/>
              <w:rPr>
                <w:b/>
              </w:rPr>
            </w:pPr>
            <w:r w:rsidRPr="00830251">
              <w:rPr>
                <w:b/>
              </w:rPr>
              <w:t>($)</w:t>
            </w:r>
          </w:p>
        </w:tc>
        <w:tc>
          <w:tcPr>
            <w:tcW w:w="771" w:type="pct"/>
            <w:tcBorders>
              <w:bottom w:val="double" w:sz="4" w:space="0" w:color="auto"/>
            </w:tcBorders>
            <w:vAlign w:val="center"/>
          </w:tcPr>
          <w:p w:rsidR="00EA1651" w:rsidRPr="00830251" w:rsidRDefault="00EA1651" w:rsidP="00AB1253">
            <w:pPr>
              <w:pStyle w:val="Prrafodelista"/>
              <w:spacing w:after="0" w:line="240" w:lineRule="auto"/>
              <w:ind w:left="0"/>
              <w:jc w:val="center"/>
              <w:rPr>
                <w:b/>
              </w:rPr>
            </w:pPr>
            <w:r w:rsidRPr="00830251">
              <w:rPr>
                <w:b/>
              </w:rPr>
              <w:t>Insumos en el 2018 (Proyección)</w:t>
            </w:r>
          </w:p>
          <w:p w:rsidR="00EA1651" w:rsidRPr="00830251" w:rsidRDefault="00EA1651" w:rsidP="00AB1253">
            <w:pPr>
              <w:pStyle w:val="Prrafodelista"/>
              <w:spacing w:after="0" w:line="240" w:lineRule="auto"/>
              <w:ind w:left="0"/>
              <w:jc w:val="center"/>
              <w:rPr>
                <w:b/>
              </w:rPr>
            </w:pPr>
            <w:r w:rsidRPr="00830251">
              <w:rPr>
                <w:b/>
              </w:rPr>
              <w:t>($)</w:t>
            </w:r>
          </w:p>
        </w:tc>
      </w:tr>
      <w:tr w:rsidR="00EA1651" w:rsidRPr="00830251" w:rsidTr="00DB06ED">
        <w:trPr>
          <w:trHeight w:val="425"/>
          <w:jc w:val="center"/>
        </w:trPr>
        <w:tc>
          <w:tcPr>
            <w:tcW w:w="1114" w:type="pct"/>
            <w:tcBorders>
              <w:top w:val="double" w:sz="4" w:space="0" w:color="auto"/>
            </w:tcBorders>
            <w:vAlign w:val="center"/>
          </w:tcPr>
          <w:p w:rsidR="00EA1651" w:rsidRPr="00830251" w:rsidRDefault="00EA1651" w:rsidP="00E62C93">
            <w:pPr>
              <w:pStyle w:val="Prrafodelista"/>
              <w:spacing w:after="0" w:line="240" w:lineRule="auto"/>
              <w:ind w:left="0"/>
              <w:rPr>
                <w:sz w:val="18"/>
                <w:szCs w:val="18"/>
              </w:rPr>
            </w:pPr>
            <w:r w:rsidRPr="00830251">
              <w:rPr>
                <w:sz w:val="18"/>
                <w:szCs w:val="18"/>
              </w:rPr>
              <w:t>Asistencial</w:t>
            </w:r>
          </w:p>
        </w:tc>
        <w:tc>
          <w:tcPr>
            <w:tcW w:w="759" w:type="pct"/>
            <w:tcBorders>
              <w:top w:val="double" w:sz="4" w:space="0" w:color="auto"/>
            </w:tcBorders>
            <w:vAlign w:val="center"/>
          </w:tcPr>
          <w:p w:rsidR="00EA1651" w:rsidRPr="001504EA" w:rsidRDefault="00EA1651" w:rsidP="00DB06ED">
            <w:pPr>
              <w:spacing w:after="0" w:line="240" w:lineRule="auto"/>
              <w:jc w:val="center"/>
              <w:rPr>
                <w:rFonts w:cs="Calibri"/>
                <w:color w:val="000000"/>
                <w:sz w:val="18"/>
                <w:szCs w:val="18"/>
              </w:rPr>
            </w:pPr>
            <w:r w:rsidRPr="001504EA">
              <w:rPr>
                <w:rFonts w:cs="Calibri"/>
                <w:color w:val="000000"/>
                <w:sz w:val="18"/>
                <w:szCs w:val="18"/>
              </w:rPr>
              <w:t>71.78</w:t>
            </w:r>
          </w:p>
        </w:tc>
        <w:tc>
          <w:tcPr>
            <w:tcW w:w="813" w:type="pct"/>
            <w:tcBorders>
              <w:top w:val="double" w:sz="4" w:space="0" w:color="auto"/>
            </w:tcBorders>
            <w:vAlign w:val="center"/>
          </w:tcPr>
          <w:p w:rsidR="00EA1651" w:rsidRPr="001504EA" w:rsidRDefault="00EA1651" w:rsidP="00DB06ED">
            <w:pPr>
              <w:spacing w:after="0" w:line="240" w:lineRule="auto"/>
              <w:jc w:val="center"/>
              <w:rPr>
                <w:rFonts w:cs="Calibri"/>
                <w:color w:val="000000"/>
                <w:sz w:val="18"/>
                <w:szCs w:val="18"/>
              </w:rPr>
            </w:pPr>
            <w:r w:rsidRPr="001504EA">
              <w:rPr>
                <w:rFonts w:cs="Calibri"/>
                <w:color w:val="000000"/>
                <w:sz w:val="18"/>
                <w:szCs w:val="18"/>
              </w:rPr>
              <w:t>307.21</w:t>
            </w:r>
          </w:p>
        </w:tc>
        <w:tc>
          <w:tcPr>
            <w:tcW w:w="771" w:type="pct"/>
            <w:tcBorders>
              <w:top w:val="double" w:sz="4" w:space="0" w:color="auto"/>
            </w:tcBorders>
            <w:vAlign w:val="center"/>
          </w:tcPr>
          <w:p w:rsidR="00EA1651" w:rsidRPr="001504EA" w:rsidRDefault="00EA1651" w:rsidP="00DB06ED">
            <w:pPr>
              <w:spacing w:after="0" w:line="240" w:lineRule="auto"/>
              <w:jc w:val="center"/>
              <w:rPr>
                <w:rFonts w:cs="Calibri"/>
                <w:color w:val="000000"/>
                <w:sz w:val="18"/>
                <w:szCs w:val="18"/>
              </w:rPr>
            </w:pPr>
            <w:r w:rsidRPr="001504EA">
              <w:rPr>
                <w:rFonts w:cs="Calibri"/>
                <w:color w:val="000000"/>
                <w:sz w:val="18"/>
                <w:szCs w:val="18"/>
              </w:rPr>
              <w:t>243.44</w:t>
            </w:r>
          </w:p>
        </w:tc>
        <w:tc>
          <w:tcPr>
            <w:tcW w:w="771" w:type="pct"/>
            <w:tcBorders>
              <w:top w:val="double" w:sz="4" w:space="0" w:color="auto"/>
            </w:tcBorders>
            <w:vAlign w:val="center"/>
          </w:tcPr>
          <w:p w:rsidR="00EA1651" w:rsidRPr="001504EA" w:rsidRDefault="00EA1651" w:rsidP="00DB06ED">
            <w:pPr>
              <w:spacing w:after="0" w:line="240" w:lineRule="auto"/>
              <w:jc w:val="center"/>
              <w:rPr>
                <w:rFonts w:cs="Calibri"/>
                <w:color w:val="000000"/>
                <w:sz w:val="18"/>
                <w:szCs w:val="18"/>
              </w:rPr>
            </w:pPr>
            <w:r w:rsidRPr="001504EA">
              <w:rPr>
                <w:rFonts w:cs="Calibri"/>
                <w:color w:val="000000"/>
                <w:sz w:val="18"/>
                <w:szCs w:val="18"/>
              </w:rPr>
              <w:t>179.88</w:t>
            </w:r>
          </w:p>
        </w:tc>
        <w:tc>
          <w:tcPr>
            <w:tcW w:w="771" w:type="pct"/>
            <w:tcBorders>
              <w:top w:val="nil"/>
              <w:left w:val="nil"/>
              <w:bottom w:val="single" w:sz="8" w:space="0" w:color="000000"/>
              <w:right w:val="single" w:sz="8" w:space="0" w:color="000000"/>
            </w:tcBorders>
            <w:shd w:val="clear" w:color="auto" w:fill="auto"/>
            <w:vAlign w:val="center"/>
          </w:tcPr>
          <w:p w:rsidR="00EA1651" w:rsidRPr="001504EA" w:rsidRDefault="00EA1651" w:rsidP="00DB06ED">
            <w:pPr>
              <w:spacing w:after="0" w:line="240" w:lineRule="auto"/>
              <w:jc w:val="center"/>
              <w:rPr>
                <w:rFonts w:cs="Calibri"/>
                <w:color w:val="000000"/>
                <w:sz w:val="18"/>
                <w:szCs w:val="18"/>
              </w:rPr>
            </w:pPr>
            <w:r w:rsidRPr="001504EA">
              <w:rPr>
                <w:rFonts w:cs="Calibri"/>
                <w:color w:val="000000"/>
                <w:sz w:val="18"/>
                <w:szCs w:val="18"/>
              </w:rPr>
              <w:t>317.83</w:t>
            </w:r>
          </w:p>
        </w:tc>
      </w:tr>
      <w:tr w:rsidR="00EA1651" w:rsidRPr="00830251" w:rsidTr="00DB06ED">
        <w:trPr>
          <w:trHeight w:val="425"/>
          <w:jc w:val="center"/>
        </w:trPr>
        <w:tc>
          <w:tcPr>
            <w:tcW w:w="1114" w:type="pct"/>
            <w:vAlign w:val="center"/>
          </w:tcPr>
          <w:p w:rsidR="00EA1651" w:rsidRPr="00830251" w:rsidRDefault="00EA1651" w:rsidP="00E62C93">
            <w:pPr>
              <w:pStyle w:val="Prrafodelista"/>
              <w:spacing w:after="0" w:line="240" w:lineRule="auto"/>
              <w:ind w:left="0"/>
              <w:rPr>
                <w:sz w:val="18"/>
                <w:szCs w:val="18"/>
              </w:rPr>
            </w:pPr>
            <w:r w:rsidRPr="00830251">
              <w:rPr>
                <w:sz w:val="18"/>
                <w:szCs w:val="18"/>
              </w:rPr>
              <w:t>Apoyo diagnóstico y tratamiento</w:t>
            </w:r>
          </w:p>
        </w:tc>
        <w:tc>
          <w:tcPr>
            <w:tcW w:w="759" w:type="pct"/>
            <w:vAlign w:val="center"/>
          </w:tcPr>
          <w:p w:rsidR="00EA1651" w:rsidRPr="001504EA" w:rsidRDefault="00EA1651" w:rsidP="00DB06ED">
            <w:pPr>
              <w:spacing w:after="0" w:line="240" w:lineRule="auto"/>
              <w:jc w:val="center"/>
              <w:rPr>
                <w:rFonts w:cs="Calibri"/>
                <w:color w:val="000000"/>
                <w:sz w:val="18"/>
                <w:szCs w:val="18"/>
              </w:rPr>
            </w:pPr>
            <w:r w:rsidRPr="001504EA">
              <w:rPr>
                <w:rFonts w:cs="Calibri"/>
                <w:color w:val="000000"/>
                <w:sz w:val="18"/>
                <w:szCs w:val="18"/>
              </w:rPr>
              <w:t>3,632.79</w:t>
            </w:r>
          </w:p>
        </w:tc>
        <w:tc>
          <w:tcPr>
            <w:tcW w:w="813" w:type="pct"/>
            <w:vAlign w:val="center"/>
          </w:tcPr>
          <w:p w:rsidR="00EA1651" w:rsidRPr="001504EA" w:rsidRDefault="00EA1651" w:rsidP="00DB06ED">
            <w:pPr>
              <w:spacing w:after="0" w:line="240" w:lineRule="auto"/>
              <w:jc w:val="center"/>
              <w:rPr>
                <w:rFonts w:cs="Calibri"/>
                <w:color w:val="000000"/>
                <w:sz w:val="18"/>
                <w:szCs w:val="18"/>
              </w:rPr>
            </w:pPr>
            <w:r w:rsidRPr="001504EA">
              <w:rPr>
                <w:rFonts w:cs="Calibri"/>
                <w:color w:val="000000"/>
                <w:sz w:val="18"/>
                <w:szCs w:val="18"/>
              </w:rPr>
              <w:t>8,221.36</w:t>
            </w:r>
          </w:p>
        </w:tc>
        <w:tc>
          <w:tcPr>
            <w:tcW w:w="771" w:type="pct"/>
            <w:vAlign w:val="center"/>
          </w:tcPr>
          <w:p w:rsidR="00EA1651" w:rsidRPr="001504EA" w:rsidRDefault="00EA1651" w:rsidP="00DB06ED">
            <w:pPr>
              <w:spacing w:after="0" w:line="240" w:lineRule="auto"/>
              <w:jc w:val="center"/>
              <w:rPr>
                <w:rFonts w:cs="Calibri"/>
                <w:color w:val="000000"/>
                <w:sz w:val="18"/>
                <w:szCs w:val="18"/>
              </w:rPr>
            </w:pPr>
            <w:r w:rsidRPr="001504EA">
              <w:rPr>
                <w:rFonts w:cs="Calibri"/>
                <w:color w:val="000000"/>
                <w:sz w:val="18"/>
                <w:szCs w:val="18"/>
              </w:rPr>
              <w:t>9,729.65</w:t>
            </w:r>
          </w:p>
        </w:tc>
        <w:tc>
          <w:tcPr>
            <w:tcW w:w="771" w:type="pct"/>
            <w:vAlign w:val="center"/>
          </w:tcPr>
          <w:p w:rsidR="00EA1651" w:rsidRPr="001504EA" w:rsidRDefault="00EA1651" w:rsidP="00DB06ED">
            <w:pPr>
              <w:spacing w:after="0" w:line="240" w:lineRule="auto"/>
              <w:jc w:val="center"/>
              <w:rPr>
                <w:rFonts w:cs="Calibri"/>
                <w:color w:val="000000"/>
                <w:sz w:val="18"/>
                <w:szCs w:val="18"/>
              </w:rPr>
            </w:pPr>
            <w:r w:rsidRPr="001504EA">
              <w:rPr>
                <w:rFonts w:cs="Calibri"/>
                <w:color w:val="000000"/>
                <w:sz w:val="18"/>
                <w:szCs w:val="18"/>
              </w:rPr>
              <w:t>11,765.66</w:t>
            </w:r>
          </w:p>
        </w:tc>
        <w:tc>
          <w:tcPr>
            <w:tcW w:w="771" w:type="pct"/>
            <w:tcBorders>
              <w:top w:val="nil"/>
              <w:left w:val="nil"/>
              <w:bottom w:val="single" w:sz="8" w:space="0" w:color="000000"/>
              <w:right w:val="single" w:sz="8" w:space="0" w:color="000000"/>
            </w:tcBorders>
            <w:shd w:val="clear" w:color="auto" w:fill="auto"/>
            <w:vAlign w:val="center"/>
          </w:tcPr>
          <w:p w:rsidR="00EA1651" w:rsidRPr="001504EA" w:rsidRDefault="00EA1651" w:rsidP="00DB06ED">
            <w:pPr>
              <w:spacing w:after="0" w:line="240" w:lineRule="auto"/>
              <w:jc w:val="center"/>
              <w:rPr>
                <w:rFonts w:cs="Calibri"/>
                <w:color w:val="000000"/>
                <w:sz w:val="18"/>
                <w:szCs w:val="18"/>
              </w:rPr>
            </w:pPr>
            <w:r w:rsidRPr="001504EA">
              <w:rPr>
                <w:rFonts w:cs="Calibri"/>
                <w:color w:val="000000"/>
                <w:sz w:val="18"/>
                <w:szCs w:val="18"/>
              </w:rPr>
              <w:t>12</w:t>
            </w:r>
            <w:r w:rsidR="00DB06ED" w:rsidRPr="001504EA">
              <w:rPr>
                <w:rFonts w:cs="Calibri"/>
                <w:color w:val="000000"/>
                <w:sz w:val="18"/>
                <w:szCs w:val="18"/>
              </w:rPr>
              <w:t>,</w:t>
            </w:r>
            <w:r w:rsidRPr="001504EA">
              <w:rPr>
                <w:rFonts w:cs="Calibri"/>
                <w:color w:val="000000"/>
                <w:sz w:val="18"/>
                <w:szCs w:val="18"/>
              </w:rPr>
              <w:t>462.33</w:t>
            </w:r>
          </w:p>
        </w:tc>
      </w:tr>
      <w:tr w:rsidR="00EA1651" w:rsidRPr="00830251" w:rsidTr="00DB06ED">
        <w:trPr>
          <w:trHeight w:val="425"/>
          <w:jc w:val="center"/>
        </w:trPr>
        <w:tc>
          <w:tcPr>
            <w:tcW w:w="1114" w:type="pct"/>
            <w:vAlign w:val="center"/>
          </w:tcPr>
          <w:p w:rsidR="00EA1651" w:rsidRPr="00830251" w:rsidRDefault="00EA1651" w:rsidP="00E62C93">
            <w:pPr>
              <w:pStyle w:val="Prrafodelista"/>
              <w:spacing w:after="0" w:line="240" w:lineRule="auto"/>
              <w:ind w:left="0"/>
              <w:rPr>
                <w:sz w:val="18"/>
                <w:szCs w:val="18"/>
              </w:rPr>
            </w:pPr>
            <w:r w:rsidRPr="00830251">
              <w:rPr>
                <w:sz w:val="18"/>
                <w:szCs w:val="18"/>
              </w:rPr>
              <w:t>Apoyo logístico</w:t>
            </w:r>
          </w:p>
        </w:tc>
        <w:tc>
          <w:tcPr>
            <w:tcW w:w="759" w:type="pct"/>
            <w:vAlign w:val="center"/>
          </w:tcPr>
          <w:p w:rsidR="00EA1651" w:rsidRPr="001504EA" w:rsidRDefault="00EA1651" w:rsidP="00DB06ED">
            <w:pPr>
              <w:spacing w:after="0" w:line="240" w:lineRule="auto"/>
              <w:jc w:val="center"/>
              <w:rPr>
                <w:rFonts w:cs="Calibri"/>
                <w:color w:val="000000"/>
                <w:sz w:val="18"/>
                <w:szCs w:val="18"/>
              </w:rPr>
            </w:pPr>
            <w:r w:rsidRPr="001504EA">
              <w:rPr>
                <w:rFonts w:cs="Calibri"/>
                <w:color w:val="000000"/>
                <w:sz w:val="18"/>
                <w:szCs w:val="18"/>
              </w:rPr>
              <w:t>22,035.97</w:t>
            </w:r>
          </w:p>
        </w:tc>
        <w:tc>
          <w:tcPr>
            <w:tcW w:w="813" w:type="pct"/>
            <w:vAlign w:val="center"/>
          </w:tcPr>
          <w:p w:rsidR="00EA1651" w:rsidRPr="001504EA" w:rsidRDefault="00EA1651" w:rsidP="00DB06ED">
            <w:pPr>
              <w:spacing w:after="0" w:line="240" w:lineRule="auto"/>
              <w:jc w:val="center"/>
              <w:rPr>
                <w:rFonts w:cs="Calibri"/>
                <w:color w:val="000000"/>
                <w:sz w:val="18"/>
                <w:szCs w:val="18"/>
              </w:rPr>
            </w:pPr>
            <w:r w:rsidRPr="001504EA">
              <w:rPr>
                <w:rFonts w:cs="Calibri"/>
                <w:color w:val="000000"/>
                <w:sz w:val="18"/>
                <w:szCs w:val="18"/>
              </w:rPr>
              <w:t>33,326.61</w:t>
            </w:r>
          </w:p>
        </w:tc>
        <w:tc>
          <w:tcPr>
            <w:tcW w:w="771" w:type="pct"/>
            <w:vAlign w:val="center"/>
          </w:tcPr>
          <w:p w:rsidR="00EA1651" w:rsidRPr="001504EA" w:rsidRDefault="00EA1651" w:rsidP="00DB06ED">
            <w:pPr>
              <w:spacing w:after="0" w:line="240" w:lineRule="auto"/>
              <w:jc w:val="center"/>
              <w:rPr>
                <w:rFonts w:cs="Calibri"/>
                <w:color w:val="000000"/>
                <w:sz w:val="18"/>
                <w:szCs w:val="18"/>
              </w:rPr>
            </w:pPr>
            <w:r w:rsidRPr="001504EA">
              <w:rPr>
                <w:rFonts w:cs="Calibri"/>
                <w:color w:val="000000"/>
                <w:sz w:val="18"/>
                <w:szCs w:val="18"/>
              </w:rPr>
              <w:t>28,862.45</w:t>
            </w:r>
          </w:p>
        </w:tc>
        <w:tc>
          <w:tcPr>
            <w:tcW w:w="771" w:type="pct"/>
            <w:vAlign w:val="center"/>
          </w:tcPr>
          <w:p w:rsidR="00EA1651" w:rsidRPr="001504EA" w:rsidRDefault="00EA1651" w:rsidP="00DB06ED">
            <w:pPr>
              <w:spacing w:after="0" w:line="240" w:lineRule="auto"/>
              <w:jc w:val="center"/>
              <w:rPr>
                <w:rFonts w:cs="Calibri"/>
                <w:color w:val="000000"/>
                <w:sz w:val="18"/>
                <w:szCs w:val="18"/>
              </w:rPr>
            </w:pPr>
            <w:r w:rsidRPr="001504EA">
              <w:rPr>
                <w:rFonts w:cs="Calibri"/>
                <w:color w:val="000000"/>
                <w:sz w:val="18"/>
                <w:szCs w:val="18"/>
              </w:rPr>
              <w:t>25,193.40</w:t>
            </w:r>
          </w:p>
        </w:tc>
        <w:tc>
          <w:tcPr>
            <w:tcW w:w="771" w:type="pct"/>
            <w:tcBorders>
              <w:top w:val="nil"/>
              <w:left w:val="nil"/>
              <w:bottom w:val="single" w:sz="8" w:space="0" w:color="000000"/>
              <w:right w:val="single" w:sz="8" w:space="0" w:color="000000"/>
            </w:tcBorders>
            <w:shd w:val="clear" w:color="auto" w:fill="auto"/>
            <w:vAlign w:val="center"/>
          </w:tcPr>
          <w:p w:rsidR="00EA1651" w:rsidRPr="001504EA" w:rsidRDefault="00EA1651" w:rsidP="00DB06ED">
            <w:pPr>
              <w:spacing w:after="0" w:line="240" w:lineRule="auto"/>
              <w:jc w:val="center"/>
              <w:rPr>
                <w:rFonts w:cs="Calibri"/>
                <w:color w:val="000000"/>
                <w:sz w:val="18"/>
                <w:szCs w:val="18"/>
              </w:rPr>
            </w:pPr>
            <w:r w:rsidRPr="001504EA">
              <w:rPr>
                <w:rFonts w:cs="Calibri"/>
                <w:color w:val="000000"/>
                <w:sz w:val="18"/>
                <w:szCs w:val="18"/>
              </w:rPr>
              <w:t>32</w:t>
            </w:r>
            <w:r w:rsidR="00DB06ED" w:rsidRPr="001504EA">
              <w:rPr>
                <w:rFonts w:cs="Calibri"/>
                <w:color w:val="000000"/>
                <w:sz w:val="18"/>
                <w:szCs w:val="18"/>
              </w:rPr>
              <w:t>,</w:t>
            </w:r>
            <w:r w:rsidR="0005445F">
              <w:rPr>
                <w:rFonts w:cs="Calibri"/>
                <w:color w:val="000000"/>
                <w:sz w:val="18"/>
                <w:szCs w:val="18"/>
              </w:rPr>
              <w:t>552.</w:t>
            </w:r>
            <w:r w:rsidRPr="001504EA">
              <w:rPr>
                <w:rFonts w:cs="Calibri"/>
                <w:color w:val="000000"/>
                <w:sz w:val="18"/>
                <w:szCs w:val="18"/>
              </w:rPr>
              <w:t>34</w:t>
            </w:r>
          </w:p>
        </w:tc>
      </w:tr>
      <w:tr w:rsidR="00EA1651" w:rsidRPr="00830251" w:rsidTr="00DB06ED">
        <w:trPr>
          <w:trHeight w:val="425"/>
          <w:jc w:val="center"/>
        </w:trPr>
        <w:tc>
          <w:tcPr>
            <w:tcW w:w="1114" w:type="pct"/>
            <w:tcBorders>
              <w:bottom w:val="single" w:sz="4" w:space="0" w:color="auto"/>
            </w:tcBorders>
            <w:vAlign w:val="center"/>
          </w:tcPr>
          <w:p w:rsidR="00EA1651" w:rsidRPr="00830251" w:rsidRDefault="00EA1651" w:rsidP="00E62C93">
            <w:pPr>
              <w:pStyle w:val="Prrafodelista"/>
              <w:spacing w:after="0"/>
              <w:ind w:left="0"/>
              <w:rPr>
                <w:sz w:val="18"/>
                <w:szCs w:val="18"/>
              </w:rPr>
            </w:pPr>
            <w:r w:rsidRPr="00830251">
              <w:rPr>
                <w:sz w:val="18"/>
                <w:szCs w:val="18"/>
              </w:rPr>
              <w:t>Administrativo</w:t>
            </w:r>
          </w:p>
        </w:tc>
        <w:tc>
          <w:tcPr>
            <w:tcW w:w="759" w:type="pct"/>
            <w:tcBorders>
              <w:bottom w:val="single" w:sz="4" w:space="0" w:color="auto"/>
            </w:tcBorders>
            <w:vAlign w:val="center"/>
          </w:tcPr>
          <w:p w:rsidR="00EA1651" w:rsidRPr="001504EA" w:rsidRDefault="00EA1651" w:rsidP="00DB06ED">
            <w:pPr>
              <w:spacing w:after="0" w:line="240" w:lineRule="auto"/>
              <w:jc w:val="center"/>
              <w:rPr>
                <w:rFonts w:cs="Calibri"/>
                <w:color w:val="000000"/>
                <w:sz w:val="18"/>
                <w:szCs w:val="18"/>
              </w:rPr>
            </w:pPr>
            <w:r w:rsidRPr="001504EA">
              <w:rPr>
                <w:rFonts w:cs="Calibri"/>
                <w:color w:val="000000"/>
                <w:sz w:val="18"/>
                <w:szCs w:val="18"/>
              </w:rPr>
              <w:t>1,280.92</w:t>
            </w:r>
          </w:p>
        </w:tc>
        <w:tc>
          <w:tcPr>
            <w:tcW w:w="813" w:type="pct"/>
            <w:tcBorders>
              <w:bottom w:val="single" w:sz="4" w:space="0" w:color="auto"/>
            </w:tcBorders>
            <w:vAlign w:val="center"/>
          </w:tcPr>
          <w:p w:rsidR="00EA1651" w:rsidRPr="001504EA" w:rsidRDefault="00EA1651" w:rsidP="00DB06ED">
            <w:pPr>
              <w:spacing w:after="0" w:line="240" w:lineRule="auto"/>
              <w:jc w:val="center"/>
              <w:rPr>
                <w:rFonts w:cs="Calibri"/>
                <w:color w:val="000000"/>
                <w:sz w:val="18"/>
                <w:szCs w:val="18"/>
              </w:rPr>
            </w:pPr>
            <w:r w:rsidRPr="001504EA">
              <w:rPr>
                <w:rFonts w:cs="Calibri"/>
                <w:color w:val="000000"/>
                <w:sz w:val="18"/>
                <w:szCs w:val="18"/>
              </w:rPr>
              <w:t>1,844.30</w:t>
            </w:r>
          </w:p>
        </w:tc>
        <w:tc>
          <w:tcPr>
            <w:tcW w:w="771" w:type="pct"/>
            <w:tcBorders>
              <w:bottom w:val="single" w:sz="4" w:space="0" w:color="auto"/>
            </w:tcBorders>
            <w:vAlign w:val="center"/>
          </w:tcPr>
          <w:p w:rsidR="00EA1651" w:rsidRPr="001504EA" w:rsidRDefault="00EA1651" w:rsidP="00DB06ED">
            <w:pPr>
              <w:spacing w:after="0" w:line="240" w:lineRule="auto"/>
              <w:jc w:val="center"/>
              <w:rPr>
                <w:rFonts w:cs="Calibri"/>
                <w:color w:val="000000"/>
                <w:sz w:val="18"/>
                <w:szCs w:val="18"/>
              </w:rPr>
            </w:pPr>
            <w:r w:rsidRPr="001504EA">
              <w:rPr>
                <w:rFonts w:cs="Calibri"/>
                <w:color w:val="000000"/>
                <w:sz w:val="18"/>
                <w:szCs w:val="18"/>
              </w:rPr>
              <w:t>1,253.48</w:t>
            </w:r>
          </w:p>
        </w:tc>
        <w:tc>
          <w:tcPr>
            <w:tcW w:w="771" w:type="pct"/>
            <w:tcBorders>
              <w:bottom w:val="single" w:sz="4" w:space="0" w:color="auto"/>
            </w:tcBorders>
            <w:vAlign w:val="center"/>
          </w:tcPr>
          <w:p w:rsidR="00EA1651" w:rsidRPr="001504EA" w:rsidRDefault="00EA1651" w:rsidP="00DB06ED">
            <w:pPr>
              <w:spacing w:after="0" w:line="240" w:lineRule="auto"/>
              <w:jc w:val="center"/>
              <w:rPr>
                <w:rFonts w:cs="Calibri"/>
                <w:color w:val="000000"/>
                <w:sz w:val="18"/>
                <w:szCs w:val="18"/>
              </w:rPr>
            </w:pPr>
            <w:r w:rsidRPr="001504EA">
              <w:rPr>
                <w:rFonts w:cs="Calibri"/>
                <w:color w:val="000000"/>
                <w:sz w:val="18"/>
                <w:szCs w:val="18"/>
              </w:rPr>
              <w:t>2,291.99</w:t>
            </w:r>
          </w:p>
        </w:tc>
        <w:tc>
          <w:tcPr>
            <w:tcW w:w="771" w:type="pct"/>
            <w:tcBorders>
              <w:top w:val="nil"/>
              <w:left w:val="nil"/>
              <w:bottom w:val="single" w:sz="8" w:space="0" w:color="auto"/>
              <w:right w:val="single" w:sz="8" w:space="0" w:color="000000"/>
            </w:tcBorders>
            <w:shd w:val="clear" w:color="auto" w:fill="auto"/>
            <w:vAlign w:val="center"/>
          </w:tcPr>
          <w:p w:rsidR="00EA1651" w:rsidRPr="001504EA" w:rsidRDefault="00EA1651" w:rsidP="00DB06ED">
            <w:pPr>
              <w:spacing w:after="0" w:line="240" w:lineRule="auto"/>
              <w:jc w:val="center"/>
              <w:rPr>
                <w:rFonts w:cs="Calibri"/>
                <w:color w:val="000000"/>
                <w:sz w:val="18"/>
                <w:szCs w:val="18"/>
              </w:rPr>
            </w:pPr>
            <w:r w:rsidRPr="001504EA">
              <w:rPr>
                <w:rFonts w:cs="Calibri"/>
                <w:color w:val="000000"/>
                <w:sz w:val="18"/>
                <w:szCs w:val="18"/>
              </w:rPr>
              <w:t>1</w:t>
            </w:r>
            <w:r w:rsidR="00DB06ED" w:rsidRPr="001504EA">
              <w:rPr>
                <w:rFonts w:cs="Calibri"/>
                <w:color w:val="000000"/>
                <w:sz w:val="18"/>
                <w:szCs w:val="18"/>
              </w:rPr>
              <w:t>,</w:t>
            </w:r>
            <w:r w:rsidRPr="001504EA">
              <w:rPr>
                <w:rFonts w:cs="Calibri"/>
                <w:color w:val="000000"/>
                <w:sz w:val="18"/>
                <w:szCs w:val="18"/>
              </w:rPr>
              <w:t>196.36</w:t>
            </w:r>
          </w:p>
        </w:tc>
      </w:tr>
      <w:tr w:rsidR="00EA1651" w:rsidRPr="00830251" w:rsidTr="00DB06ED">
        <w:trPr>
          <w:trHeight w:val="425"/>
          <w:jc w:val="center"/>
        </w:trPr>
        <w:tc>
          <w:tcPr>
            <w:tcW w:w="1114" w:type="pct"/>
            <w:vAlign w:val="center"/>
          </w:tcPr>
          <w:p w:rsidR="00EA1651" w:rsidRPr="001E248B" w:rsidRDefault="00EA1651" w:rsidP="00E62C93">
            <w:pPr>
              <w:pStyle w:val="Prrafodelista"/>
              <w:spacing w:after="0" w:line="240" w:lineRule="auto"/>
              <w:ind w:left="0"/>
              <w:rPr>
                <w:b/>
                <w:sz w:val="18"/>
                <w:szCs w:val="18"/>
              </w:rPr>
            </w:pPr>
            <w:r w:rsidRPr="001E248B">
              <w:rPr>
                <w:b/>
                <w:sz w:val="18"/>
                <w:szCs w:val="18"/>
              </w:rPr>
              <w:t>Total</w:t>
            </w:r>
          </w:p>
        </w:tc>
        <w:tc>
          <w:tcPr>
            <w:tcW w:w="759" w:type="pct"/>
            <w:vAlign w:val="center"/>
          </w:tcPr>
          <w:p w:rsidR="00EA1651" w:rsidRPr="001E248B" w:rsidRDefault="00EA1651" w:rsidP="00C37DBE">
            <w:pPr>
              <w:spacing w:after="0" w:line="240" w:lineRule="auto"/>
              <w:jc w:val="center"/>
              <w:rPr>
                <w:rFonts w:cs="Calibri"/>
                <w:b/>
                <w:color w:val="000000"/>
                <w:sz w:val="18"/>
                <w:szCs w:val="18"/>
              </w:rPr>
            </w:pPr>
            <w:r w:rsidRPr="001E248B">
              <w:rPr>
                <w:rFonts w:cs="Calibri"/>
                <w:b/>
                <w:color w:val="000000"/>
                <w:sz w:val="18"/>
                <w:szCs w:val="18"/>
              </w:rPr>
              <w:t>27,021.46</w:t>
            </w:r>
          </w:p>
        </w:tc>
        <w:tc>
          <w:tcPr>
            <w:tcW w:w="813" w:type="pct"/>
            <w:vAlign w:val="center"/>
          </w:tcPr>
          <w:p w:rsidR="00EA1651" w:rsidRPr="001E248B" w:rsidRDefault="00EA1651" w:rsidP="00C37DBE">
            <w:pPr>
              <w:spacing w:after="0" w:line="240" w:lineRule="auto"/>
              <w:jc w:val="center"/>
              <w:rPr>
                <w:rFonts w:cs="Calibri"/>
                <w:b/>
                <w:color w:val="000000"/>
                <w:sz w:val="18"/>
                <w:szCs w:val="18"/>
              </w:rPr>
            </w:pPr>
            <w:r w:rsidRPr="001E248B">
              <w:rPr>
                <w:rFonts w:cs="Calibri"/>
                <w:b/>
                <w:color w:val="000000"/>
                <w:sz w:val="18"/>
                <w:szCs w:val="18"/>
              </w:rPr>
              <w:t>43,699.</w:t>
            </w:r>
            <w:r w:rsidR="00CF7944" w:rsidRPr="001E248B">
              <w:rPr>
                <w:rFonts w:cs="Calibri"/>
                <w:b/>
                <w:color w:val="000000"/>
                <w:sz w:val="18"/>
                <w:szCs w:val="18"/>
              </w:rPr>
              <w:t>48</w:t>
            </w:r>
          </w:p>
        </w:tc>
        <w:tc>
          <w:tcPr>
            <w:tcW w:w="771" w:type="pct"/>
            <w:vAlign w:val="center"/>
          </w:tcPr>
          <w:p w:rsidR="00EA1651" w:rsidRPr="001E248B" w:rsidRDefault="00EA1651" w:rsidP="00C37DBE">
            <w:pPr>
              <w:spacing w:after="0" w:line="240" w:lineRule="auto"/>
              <w:jc w:val="center"/>
              <w:rPr>
                <w:rFonts w:cs="Calibri"/>
                <w:b/>
                <w:color w:val="000000"/>
                <w:sz w:val="18"/>
                <w:szCs w:val="18"/>
              </w:rPr>
            </w:pPr>
            <w:r w:rsidRPr="001E248B">
              <w:rPr>
                <w:rFonts w:cs="Calibri"/>
                <w:b/>
                <w:color w:val="000000"/>
                <w:sz w:val="18"/>
                <w:szCs w:val="18"/>
              </w:rPr>
              <w:t>40,089.02</w:t>
            </w:r>
          </w:p>
        </w:tc>
        <w:tc>
          <w:tcPr>
            <w:tcW w:w="771" w:type="pct"/>
            <w:vAlign w:val="center"/>
          </w:tcPr>
          <w:p w:rsidR="00EA1651" w:rsidRPr="001E248B" w:rsidRDefault="00CF7944" w:rsidP="00DB06ED">
            <w:pPr>
              <w:spacing w:after="0" w:line="240" w:lineRule="auto"/>
              <w:jc w:val="center"/>
              <w:rPr>
                <w:rFonts w:cs="Calibri"/>
                <w:b/>
                <w:color w:val="000000"/>
                <w:sz w:val="18"/>
                <w:szCs w:val="18"/>
              </w:rPr>
            </w:pPr>
            <w:bookmarkStart w:id="21" w:name="OLE_LINK3"/>
            <w:r w:rsidRPr="001E248B">
              <w:rPr>
                <w:rFonts w:cs="Calibri"/>
                <w:b/>
                <w:color w:val="000000"/>
                <w:sz w:val="18"/>
                <w:szCs w:val="18"/>
              </w:rPr>
              <w:t>39,430.9</w:t>
            </w:r>
            <w:r w:rsidR="00EA1651" w:rsidRPr="001E248B">
              <w:rPr>
                <w:rFonts w:cs="Calibri"/>
                <w:b/>
                <w:color w:val="000000"/>
                <w:sz w:val="18"/>
                <w:szCs w:val="18"/>
              </w:rPr>
              <w:t>3</w:t>
            </w:r>
            <w:bookmarkEnd w:id="21"/>
          </w:p>
        </w:tc>
        <w:tc>
          <w:tcPr>
            <w:tcW w:w="771" w:type="pct"/>
            <w:tcBorders>
              <w:top w:val="nil"/>
              <w:left w:val="single" w:sz="8" w:space="0" w:color="000000"/>
              <w:bottom w:val="single" w:sz="8" w:space="0" w:color="000000"/>
              <w:right w:val="single" w:sz="8" w:space="0" w:color="000000"/>
            </w:tcBorders>
            <w:shd w:val="clear" w:color="auto" w:fill="auto"/>
            <w:vAlign w:val="center"/>
          </w:tcPr>
          <w:p w:rsidR="00EA1651" w:rsidRPr="001E248B" w:rsidRDefault="00EA1651" w:rsidP="00DB06ED">
            <w:pPr>
              <w:spacing w:after="0" w:line="240" w:lineRule="auto"/>
              <w:jc w:val="center"/>
              <w:rPr>
                <w:rFonts w:cs="Calibri"/>
                <w:b/>
                <w:color w:val="000000"/>
                <w:sz w:val="18"/>
                <w:szCs w:val="18"/>
              </w:rPr>
            </w:pPr>
            <w:r w:rsidRPr="001E248B">
              <w:rPr>
                <w:rFonts w:cs="Calibri"/>
                <w:b/>
                <w:color w:val="000000"/>
                <w:sz w:val="18"/>
                <w:szCs w:val="18"/>
              </w:rPr>
              <w:t>4</w:t>
            </w:r>
            <w:r w:rsidR="0005445F" w:rsidRPr="001E248B">
              <w:rPr>
                <w:rFonts w:cs="Calibri"/>
                <w:b/>
                <w:color w:val="000000"/>
                <w:sz w:val="18"/>
                <w:szCs w:val="18"/>
              </w:rPr>
              <w:t>6,528.86</w:t>
            </w:r>
          </w:p>
        </w:tc>
      </w:tr>
      <w:tr w:rsidR="00EA1651" w:rsidRPr="00830251" w:rsidTr="00DB06ED">
        <w:trPr>
          <w:trHeight w:val="425"/>
          <w:jc w:val="center"/>
        </w:trPr>
        <w:tc>
          <w:tcPr>
            <w:tcW w:w="1114" w:type="pct"/>
            <w:vAlign w:val="center"/>
          </w:tcPr>
          <w:p w:rsidR="00EA1651" w:rsidRPr="00830251" w:rsidRDefault="00EA1651" w:rsidP="00AB1253">
            <w:pPr>
              <w:pStyle w:val="Prrafodelista"/>
              <w:spacing w:line="240" w:lineRule="auto"/>
              <w:ind w:left="0"/>
              <w:rPr>
                <w:sz w:val="18"/>
                <w:szCs w:val="18"/>
              </w:rPr>
            </w:pPr>
            <w:r w:rsidRPr="00830251">
              <w:rPr>
                <w:sz w:val="18"/>
                <w:szCs w:val="18"/>
              </w:rPr>
              <w:t>Peso porcentual (con relación al total recursos, gastos e insumos)</w:t>
            </w:r>
          </w:p>
        </w:tc>
        <w:tc>
          <w:tcPr>
            <w:tcW w:w="759" w:type="pct"/>
            <w:vAlign w:val="center"/>
          </w:tcPr>
          <w:p w:rsidR="00EA1651" w:rsidRPr="001504EA" w:rsidRDefault="00EA1651" w:rsidP="00DB06ED">
            <w:pPr>
              <w:pStyle w:val="Prrafodelista"/>
              <w:spacing w:line="240" w:lineRule="auto"/>
              <w:ind w:left="0"/>
              <w:jc w:val="center"/>
              <w:rPr>
                <w:sz w:val="18"/>
                <w:szCs w:val="18"/>
              </w:rPr>
            </w:pPr>
            <w:r w:rsidRPr="001504EA">
              <w:rPr>
                <w:sz w:val="18"/>
                <w:szCs w:val="18"/>
              </w:rPr>
              <w:t>4%</w:t>
            </w:r>
          </w:p>
        </w:tc>
        <w:tc>
          <w:tcPr>
            <w:tcW w:w="813" w:type="pct"/>
            <w:vAlign w:val="center"/>
          </w:tcPr>
          <w:p w:rsidR="00EA1651" w:rsidRPr="001504EA" w:rsidRDefault="00EA1651" w:rsidP="00DB06ED">
            <w:pPr>
              <w:pStyle w:val="Prrafodelista"/>
              <w:spacing w:line="240" w:lineRule="auto"/>
              <w:ind w:left="0"/>
              <w:jc w:val="center"/>
              <w:rPr>
                <w:sz w:val="18"/>
                <w:szCs w:val="18"/>
              </w:rPr>
            </w:pPr>
            <w:r w:rsidRPr="001504EA">
              <w:rPr>
                <w:sz w:val="18"/>
                <w:szCs w:val="18"/>
              </w:rPr>
              <w:t>6%</w:t>
            </w:r>
          </w:p>
        </w:tc>
        <w:tc>
          <w:tcPr>
            <w:tcW w:w="771" w:type="pct"/>
            <w:vAlign w:val="center"/>
          </w:tcPr>
          <w:p w:rsidR="00EA1651" w:rsidRPr="001504EA" w:rsidRDefault="00EA1651" w:rsidP="00DB06ED">
            <w:pPr>
              <w:pStyle w:val="Prrafodelista"/>
              <w:spacing w:line="240" w:lineRule="auto"/>
              <w:ind w:left="0"/>
              <w:jc w:val="center"/>
              <w:rPr>
                <w:sz w:val="18"/>
                <w:szCs w:val="18"/>
              </w:rPr>
            </w:pPr>
            <w:r w:rsidRPr="001504EA">
              <w:rPr>
                <w:sz w:val="18"/>
                <w:szCs w:val="18"/>
              </w:rPr>
              <w:t>5%</w:t>
            </w:r>
          </w:p>
        </w:tc>
        <w:tc>
          <w:tcPr>
            <w:tcW w:w="771" w:type="pct"/>
            <w:vAlign w:val="center"/>
          </w:tcPr>
          <w:p w:rsidR="00EA1651" w:rsidRPr="001504EA" w:rsidRDefault="00EA1651" w:rsidP="00DB06ED">
            <w:pPr>
              <w:pStyle w:val="Prrafodelista"/>
              <w:spacing w:line="240" w:lineRule="auto"/>
              <w:ind w:left="0"/>
              <w:jc w:val="center"/>
              <w:rPr>
                <w:sz w:val="18"/>
                <w:szCs w:val="18"/>
              </w:rPr>
            </w:pPr>
            <w:r w:rsidRPr="001504EA">
              <w:rPr>
                <w:sz w:val="18"/>
                <w:szCs w:val="18"/>
              </w:rPr>
              <w:t>5%</w:t>
            </w:r>
          </w:p>
        </w:tc>
        <w:tc>
          <w:tcPr>
            <w:tcW w:w="771" w:type="pct"/>
            <w:tcBorders>
              <w:top w:val="nil"/>
              <w:left w:val="single" w:sz="8" w:space="0" w:color="000000"/>
              <w:bottom w:val="single" w:sz="8" w:space="0" w:color="000000"/>
              <w:right w:val="single" w:sz="8" w:space="0" w:color="000000"/>
            </w:tcBorders>
            <w:vAlign w:val="center"/>
          </w:tcPr>
          <w:p w:rsidR="00EA1651" w:rsidRPr="001504EA" w:rsidRDefault="00EA1651" w:rsidP="00DB06ED">
            <w:pPr>
              <w:pStyle w:val="Prrafodelista"/>
              <w:spacing w:line="240" w:lineRule="auto"/>
              <w:ind w:left="0"/>
              <w:jc w:val="center"/>
              <w:rPr>
                <w:sz w:val="18"/>
                <w:szCs w:val="18"/>
              </w:rPr>
            </w:pPr>
            <w:r w:rsidRPr="001504EA">
              <w:rPr>
                <w:sz w:val="18"/>
                <w:szCs w:val="18"/>
              </w:rPr>
              <w:t>8%</w:t>
            </w:r>
          </w:p>
        </w:tc>
      </w:tr>
      <w:bookmarkEnd w:id="20"/>
    </w:tbl>
    <w:p w:rsidR="00EA1651" w:rsidRPr="00974B5F" w:rsidRDefault="00EA1651" w:rsidP="00426CA4">
      <w:pPr>
        <w:pStyle w:val="Textoindependiente"/>
        <w:spacing w:line="240" w:lineRule="auto"/>
        <w:jc w:val="both"/>
        <w:rPr>
          <w:rFonts w:ascii="Calibri" w:eastAsia="Calibri" w:hAnsi="Calibri"/>
          <w:sz w:val="24"/>
          <w:szCs w:val="24"/>
          <w:lang w:val="es-SV" w:eastAsia="en-US"/>
        </w:rPr>
      </w:pPr>
    </w:p>
    <w:p w:rsidR="00140F9E" w:rsidRDefault="00140F9E" w:rsidP="00426CA4">
      <w:pPr>
        <w:pStyle w:val="Textoindependiente"/>
        <w:spacing w:line="240" w:lineRule="auto"/>
        <w:jc w:val="both"/>
        <w:rPr>
          <w:rFonts w:ascii="Calibri" w:eastAsia="Calibri" w:hAnsi="Calibri"/>
          <w:sz w:val="24"/>
          <w:szCs w:val="24"/>
          <w:lang w:val="es-SV" w:eastAsia="en-US"/>
        </w:rPr>
      </w:pPr>
    </w:p>
    <w:p w:rsidR="00B324A0" w:rsidRDefault="00B324A0" w:rsidP="00426CA4">
      <w:pPr>
        <w:pStyle w:val="Textoindependiente"/>
        <w:spacing w:line="240" w:lineRule="auto"/>
        <w:jc w:val="both"/>
        <w:rPr>
          <w:rFonts w:ascii="Calibri" w:eastAsia="Calibri" w:hAnsi="Calibri"/>
          <w:sz w:val="24"/>
          <w:szCs w:val="24"/>
          <w:lang w:val="es-SV" w:eastAsia="en-US"/>
        </w:rPr>
      </w:pPr>
    </w:p>
    <w:p w:rsidR="00E62C93" w:rsidRDefault="00E62C93" w:rsidP="00426CA4">
      <w:pPr>
        <w:pStyle w:val="Textoindependiente"/>
        <w:spacing w:line="240" w:lineRule="auto"/>
        <w:jc w:val="both"/>
        <w:rPr>
          <w:rFonts w:ascii="Calibri" w:eastAsia="Calibri" w:hAnsi="Calibri"/>
          <w:sz w:val="24"/>
          <w:szCs w:val="24"/>
          <w:lang w:val="es-SV" w:eastAsia="en-US"/>
        </w:rPr>
      </w:pPr>
    </w:p>
    <w:p w:rsidR="00E62C93" w:rsidRDefault="00E62C93" w:rsidP="00426CA4">
      <w:pPr>
        <w:pStyle w:val="Textoindependiente"/>
        <w:spacing w:line="240" w:lineRule="auto"/>
        <w:jc w:val="both"/>
        <w:rPr>
          <w:rFonts w:ascii="Calibri" w:eastAsia="Calibri" w:hAnsi="Calibri"/>
          <w:sz w:val="24"/>
          <w:szCs w:val="24"/>
          <w:lang w:val="es-SV" w:eastAsia="en-US"/>
        </w:rPr>
      </w:pPr>
    </w:p>
    <w:p w:rsidR="00B324A0" w:rsidRDefault="00B324A0" w:rsidP="00426CA4">
      <w:pPr>
        <w:pStyle w:val="Textoindependiente"/>
        <w:spacing w:line="240" w:lineRule="auto"/>
        <w:jc w:val="both"/>
        <w:rPr>
          <w:rFonts w:ascii="Calibri" w:eastAsia="Calibri" w:hAnsi="Calibri"/>
          <w:sz w:val="24"/>
          <w:szCs w:val="24"/>
          <w:lang w:val="es-SV" w:eastAsia="en-US"/>
        </w:rPr>
      </w:pPr>
    </w:p>
    <w:p w:rsidR="00B324A0" w:rsidRDefault="00B324A0" w:rsidP="00426CA4">
      <w:pPr>
        <w:pStyle w:val="Textoindependiente"/>
        <w:spacing w:line="240" w:lineRule="auto"/>
        <w:jc w:val="both"/>
        <w:rPr>
          <w:rFonts w:ascii="Calibri" w:eastAsia="Calibri" w:hAnsi="Calibri"/>
          <w:sz w:val="24"/>
          <w:szCs w:val="24"/>
          <w:lang w:val="es-SV" w:eastAsia="en-US"/>
        </w:rPr>
      </w:pPr>
    </w:p>
    <w:p w:rsidR="00B324A0" w:rsidRDefault="00B324A0" w:rsidP="00426CA4">
      <w:pPr>
        <w:pStyle w:val="Textoindependiente"/>
        <w:spacing w:line="240" w:lineRule="auto"/>
        <w:jc w:val="both"/>
        <w:rPr>
          <w:rFonts w:ascii="Calibri" w:eastAsia="Calibri" w:hAnsi="Calibri"/>
          <w:sz w:val="24"/>
          <w:szCs w:val="24"/>
          <w:lang w:val="es-SV" w:eastAsia="en-US"/>
        </w:rPr>
      </w:pPr>
    </w:p>
    <w:p w:rsidR="00B324A0" w:rsidRDefault="00B324A0" w:rsidP="00426CA4">
      <w:pPr>
        <w:pStyle w:val="Textoindependiente"/>
        <w:spacing w:line="240" w:lineRule="auto"/>
        <w:jc w:val="both"/>
        <w:rPr>
          <w:rFonts w:ascii="Calibri" w:eastAsia="Calibri" w:hAnsi="Calibri"/>
          <w:sz w:val="24"/>
          <w:szCs w:val="24"/>
          <w:lang w:val="es-SV" w:eastAsia="en-US"/>
        </w:rPr>
      </w:pPr>
    </w:p>
    <w:p w:rsidR="00B324A0" w:rsidRPr="00974B5F" w:rsidRDefault="00B324A0" w:rsidP="00426CA4">
      <w:pPr>
        <w:pStyle w:val="Textoindependiente"/>
        <w:spacing w:line="240" w:lineRule="auto"/>
        <w:jc w:val="both"/>
        <w:rPr>
          <w:rFonts w:ascii="Calibri" w:eastAsia="Calibri" w:hAnsi="Calibri"/>
          <w:sz w:val="24"/>
          <w:szCs w:val="24"/>
          <w:lang w:val="es-SV" w:eastAsia="en-US"/>
        </w:rPr>
      </w:pPr>
    </w:p>
    <w:p w:rsidR="00140F9E" w:rsidRPr="00140F9E" w:rsidRDefault="00140F9E" w:rsidP="00140F9E">
      <w:pPr>
        <w:pStyle w:val="Ttulo3"/>
      </w:pPr>
      <w:bookmarkStart w:id="22" w:name="_Toc516124774"/>
      <w:r w:rsidRPr="00140F9E">
        <w:lastRenderedPageBreak/>
        <w:t>Centro de Rehabilitación Integral para la Niñez y la Adolescencia (CRINA)</w:t>
      </w:r>
      <w:bookmarkEnd w:id="22"/>
    </w:p>
    <w:p w:rsidR="000858B8" w:rsidRPr="00974B5F" w:rsidRDefault="000858B8" w:rsidP="00426CA4">
      <w:pPr>
        <w:pStyle w:val="Textoindependiente"/>
        <w:spacing w:line="240" w:lineRule="auto"/>
        <w:jc w:val="both"/>
        <w:rPr>
          <w:rFonts w:ascii="Calibri" w:eastAsia="Calibri" w:hAnsi="Calibri"/>
          <w:sz w:val="24"/>
          <w:szCs w:val="24"/>
          <w:lang w:val="es-SV" w:eastAsia="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10"/>
        <w:gridCol w:w="1425"/>
        <w:gridCol w:w="1427"/>
        <w:gridCol w:w="1425"/>
        <w:gridCol w:w="1427"/>
        <w:gridCol w:w="1423"/>
      </w:tblGrid>
      <w:tr w:rsidR="00804A25" w:rsidRPr="00E27F8C" w:rsidTr="0005445F">
        <w:trPr>
          <w:trHeight w:val="711"/>
          <w:jc w:val="center"/>
        </w:trPr>
        <w:tc>
          <w:tcPr>
            <w:tcW w:w="1183" w:type="pct"/>
            <w:tcBorders>
              <w:bottom w:val="double" w:sz="4" w:space="0" w:color="auto"/>
            </w:tcBorders>
            <w:vAlign w:val="center"/>
          </w:tcPr>
          <w:p w:rsidR="00804A25" w:rsidRPr="00E27F8C" w:rsidRDefault="00804A25" w:rsidP="00AB1253">
            <w:pPr>
              <w:pStyle w:val="Prrafodelista"/>
              <w:spacing w:line="240" w:lineRule="auto"/>
              <w:ind w:left="0"/>
              <w:jc w:val="center"/>
              <w:rPr>
                <w:b/>
              </w:rPr>
            </w:pPr>
            <w:r w:rsidRPr="00E27F8C">
              <w:rPr>
                <w:b/>
              </w:rPr>
              <w:t>Servicio</w:t>
            </w:r>
          </w:p>
        </w:tc>
        <w:tc>
          <w:tcPr>
            <w:tcW w:w="763" w:type="pct"/>
            <w:tcBorders>
              <w:bottom w:val="double" w:sz="4" w:space="0" w:color="auto"/>
            </w:tcBorders>
            <w:vAlign w:val="center"/>
          </w:tcPr>
          <w:p w:rsidR="00804A25" w:rsidRPr="00E27F8C" w:rsidRDefault="00804A25" w:rsidP="00AB1253">
            <w:pPr>
              <w:pStyle w:val="Prrafodelista"/>
              <w:spacing w:line="240" w:lineRule="auto"/>
              <w:ind w:left="0"/>
              <w:jc w:val="center"/>
              <w:rPr>
                <w:b/>
              </w:rPr>
            </w:pPr>
            <w:r w:rsidRPr="00E27F8C">
              <w:rPr>
                <w:b/>
              </w:rPr>
              <w:t>Recurso Humano en el 2014</w:t>
            </w:r>
          </w:p>
          <w:p w:rsidR="00804A25" w:rsidRPr="00E27F8C" w:rsidRDefault="00804A25" w:rsidP="00AB1253">
            <w:pPr>
              <w:pStyle w:val="Prrafodelista"/>
              <w:spacing w:line="240" w:lineRule="auto"/>
              <w:ind w:left="0"/>
              <w:jc w:val="center"/>
              <w:rPr>
                <w:b/>
              </w:rPr>
            </w:pPr>
            <w:r w:rsidRPr="00E27F8C">
              <w:rPr>
                <w:b/>
              </w:rPr>
              <w:t>($)</w:t>
            </w:r>
          </w:p>
        </w:tc>
        <w:tc>
          <w:tcPr>
            <w:tcW w:w="764" w:type="pct"/>
            <w:tcBorders>
              <w:bottom w:val="double" w:sz="4" w:space="0" w:color="auto"/>
            </w:tcBorders>
            <w:vAlign w:val="center"/>
          </w:tcPr>
          <w:p w:rsidR="00804A25" w:rsidRPr="00E27F8C" w:rsidRDefault="00804A25" w:rsidP="00AB1253">
            <w:pPr>
              <w:pStyle w:val="Prrafodelista"/>
              <w:spacing w:line="240" w:lineRule="auto"/>
              <w:ind w:left="0"/>
              <w:jc w:val="center"/>
              <w:rPr>
                <w:b/>
              </w:rPr>
            </w:pPr>
            <w:r w:rsidRPr="00E27F8C">
              <w:rPr>
                <w:b/>
              </w:rPr>
              <w:t>Recurso Humano en el 2015</w:t>
            </w:r>
          </w:p>
          <w:p w:rsidR="00804A25" w:rsidRPr="00E27F8C" w:rsidRDefault="00804A25" w:rsidP="00AB1253">
            <w:pPr>
              <w:pStyle w:val="Prrafodelista"/>
              <w:spacing w:line="240" w:lineRule="auto"/>
              <w:ind w:left="0"/>
              <w:jc w:val="center"/>
              <w:rPr>
                <w:b/>
              </w:rPr>
            </w:pPr>
            <w:r w:rsidRPr="00E27F8C">
              <w:rPr>
                <w:b/>
              </w:rPr>
              <w:t>($)</w:t>
            </w:r>
          </w:p>
        </w:tc>
        <w:tc>
          <w:tcPr>
            <w:tcW w:w="763" w:type="pct"/>
            <w:tcBorders>
              <w:bottom w:val="double" w:sz="4" w:space="0" w:color="auto"/>
            </w:tcBorders>
            <w:vAlign w:val="center"/>
          </w:tcPr>
          <w:p w:rsidR="00804A25" w:rsidRPr="00E27F8C" w:rsidRDefault="00804A25" w:rsidP="00AB1253">
            <w:pPr>
              <w:pStyle w:val="Prrafodelista"/>
              <w:spacing w:line="240" w:lineRule="auto"/>
              <w:ind w:left="0"/>
              <w:jc w:val="center"/>
              <w:rPr>
                <w:b/>
              </w:rPr>
            </w:pPr>
            <w:r w:rsidRPr="00E27F8C">
              <w:rPr>
                <w:b/>
              </w:rPr>
              <w:t>Recurso Humano en el 2016</w:t>
            </w:r>
          </w:p>
          <w:p w:rsidR="00804A25" w:rsidRPr="00E27F8C" w:rsidRDefault="00804A25" w:rsidP="00AB1253">
            <w:pPr>
              <w:pStyle w:val="Prrafodelista"/>
              <w:spacing w:line="240" w:lineRule="auto"/>
              <w:ind w:left="0"/>
              <w:jc w:val="center"/>
              <w:rPr>
                <w:b/>
              </w:rPr>
            </w:pPr>
            <w:r w:rsidRPr="00E27F8C">
              <w:rPr>
                <w:b/>
              </w:rPr>
              <w:t>($)</w:t>
            </w:r>
          </w:p>
        </w:tc>
        <w:tc>
          <w:tcPr>
            <w:tcW w:w="764" w:type="pct"/>
            <w:tcBorders>
              <w:bottom w:val="double" w:sz="4" w:space="0" w:color="auto"/>
            </w:tcBorders>
            <w:vAlign w:val="center"/>
          </w:tcPr>
          <w:p w:rsidR="00804A25" w:rsidRPr="00E27F8C" w:rsidRDefault="00804A25" w:rsidP="00AB1253">
            <w:pPr>
              <w:pStyle w:val="Prrafodelista"/>
              <w:spacing w:line="240" w:lineRule="auto"/>
              <w:ind w:left="0"/>
              <w:jc w:val="center"/>
              <w:rPr>
                <w:b/>
              </w:rPr>
            </w:pPr>
            <w:r w:rsidRPr="00E27F8C">
              <w:rPr>
                <w:b/>
              </w:rPr>
              <w:t>Recurso Humano en el 2017 (Proyección)</w:t>
            </w:r>
          </w:p>
          <w:p w:rsidR="00804A25" w:rsidRPr="00E27F8C" w:rsidRDefault="00804A25" w:rsidP="00AB1253">
            <w:pPr>
              <w:pStyle w:val="Prrafodelista"/>
              <w:spacing w:line="240" w:lineRule="auto"/>
              <w:ind w:left="0"/>
              <w:jc w:val="center"/>
              <w:rPr>
                <w:b/>
              </w:rPr>
            </w:pPr>
            <w:r w:rsidRPr="00E27F8C">
              <w:rPr>
                <w:b/>
              </w:rPr>
              <w:t>($)</w:t>
            </w:r>
          </w:p>
        </w:tc>
        <w:tc>
          <w:tcPr>
            <w:tcW w:w="762" w:type="pct"/>
            <w:tcBorders>
              <w:bottom w:val="double" w:sz="4" w:space="0" w:color="auto"/>
            </w:tcBorders>
            <w:vAlign w:val="center"/>
          </w:tcPr>
          <w:p w:rsidR="00804A25" w:rsidRPr="00E27F8C" w:rsidRDefault="00804A25" w:rsidP="00AB1253">
            <w:pPr>
              <w:pStyle w:val="Prrafodelista"/>
              <w:spacing w:after="0" w:line="240" w:lineRule="auto"/>
              <w:ind w:left="0"/>
              <w:jc w:val="center"/>
              <w:rPr>
                <w:b/>
              </w:rPr>
            </w:pPr>
            <w:r w:rsidRPr="00E27F8C">
              <w:rPr>
                <w:b/>
              </w:rPr>
              <w:t>Recurso Humano en el 2018 (Proyección)</w:t>
            </w:r>
          </w:p>
          <w:p w:rsidR="00804A25" w:rsidRPr="00E27F8C" w:rsidRDefault="00804A25" w:rsidP="00AB1253">
            <w:pPr>
              <w:pStyle w:val="Prrafodelista"/>
              <w:spacing w:after="0" w:line="240" w:lineRule="auto"/>
              <w:ind w:left="0"/>
              <w:jc w:val="center"/>
              <w:rPr>
                <w:b/>
              </w:rPr>
            </w:pPr>
            <w:r w:rsidRPr="00E27F8C">
              <w:rPr>
                <w:b/>
              </w:rPr>
              <w:t>($)</w:t>
            </w:r>
          </w:p>
        </w:tc>
      </w:tr>
      <w:tr w:rsidR="00804A25" w:rsidRPr="00E27F8C" w:rsidTr="0005445F">
        <w:trPr>
          <w:trHeight w:val="425"/>
          <w:jc w:val="center"/>
        </w:trPr>
        <w:tc>
          <w:tcPr>
            <w:tcW w:w="1183" w:type="pct"/>
            <w:tcBorders>
              <w:top w:val="double" w:sz="4" w:space="0" w:color="auto"/>
            </w:tcBorders>
            <w:vAlign w:val="center"/>
          </w:tcPr>
          <w:p w:rsidR="00804A25" w:rsidRPr="00E27F8C" w:rsidRDefault="00804A25" w:rsidP="00E62C93">
            <w:pPr>
              <w:pStyle w:val="Prrafodelista"/>
              <w:spacing w:after="0" w:line="240" w:lineRule="auto"/>
              <w:ind w:left="0"/>
              <w:rPr>
                <w:sz w:val="18"/>
                <w:szCs w:val="18"/>
              </w:rPr>
            </w:pPr>
            <w:r w:rsidRPr="00E27F8C">
              <w:rPr>
                <w:sz w:val="18"/>
                <w:szCs w:val="18"/>
              </w:rPr>
              <w:t>Asistencial</w:t>
            </w:r>
          </w:p>
        </w:tc>
        <w:tc>
          <w:tcPr>
            <w:tcW w:w="763" w:type="pct"/>
            <w:tcBorders>
              <w:top w:val="double" w:sz="4" w:space="0" w:color="auto"/>
            </w:tcBorders>
            <w:vAlign w:val="center"/>
          </w:tcPr>
          <w:p w:rsidR="00804A25" w:rsidRPr="001504EA" w:rsidRDefault="00804A25" w:rsidP="00804A25">
            <w:pPr>
              <w:spacing w:after="0" w:line="240" w:lineRule="auto"/>
              <w:jc w:val="center"/>
              <w:rPr>
                <w:rFonts w:cs="Calibri"/>
                <w:color w:val="000000"/>
                <w:sz w:val="18"/>
                <w:szCs w:val="18"/>
              </w:rPr>
            </w:pPr>
            <w:r w:rsidRPr="001504EA">
              <w:rPr>
                <w:rFonts w:cs="Calibri"/>
                <w:color w:val="000000"/>
                <w:sz w:val="18"/>
                <w:szCs w:val="18"/>
              </w:rPr>
              <w:t>126,605.40</w:t>
            </w:r>
          </w:p>
        </w:tc>
        <w:tc>
          <w:tcPr>
            <w:tcW w:w="764" w:type="pct"/>
            <w:tcBorders>
              <w:top w:val="double" w:sz="4" w:space="0" w:color="auto"/>
            </w:tcBorders>
            <w:vAlign w:val="center"/>
          </w:tcPr>
          <w:p w:rsidR="00804A25" w:rsidRPr="001504EA" w:rsidRDefault="00804A25" w:rsidP="00804A25">
            <w:pPr>
              <w:spacing w:after="0" w:line="240" w:lineRule="auto"/>
              <w:jc w:val="center"/>
              <w:rPr>
                <w:rFonts w:cs="Calibri"/>
                <w:color w:val="000000"/>
                <w:sz w:val="18"/>
                <w:szCs w:val="18"/>
              </w:rPr>
            </w:pPr>
            <w:r w:rsidRPr="001504EA">
              <w:rPr>
                <w:rFonts w:cs="Calibri"/>
                <w:color w:val="000000"/>
                <w:sz w:val="18"/>
                <w:szCs w:val="18"/>
              </w:rPr>
              <w:t>163,502.22</w:t>
            </w:r>
          </w:p>
        </w:tc>
        <w:tc>
          <w:tcPr>
            <w:tcW w:w="763" w:type="pct"/>
            <w:tcBorders>
              <w:top w:val="double" w:sz="4" w:space="0" w:color="auto"/>
            </w:tcBorders>
            <w:vAlign w:val="center"/>
          </w:tcPr>
          <w:p w:rsidR="00804A25" w:rsidRPr="001504EA" w:rsidRDefault="00804A25" w:rsidP="00804A25">
            <w:pPr>
              <w:spacing w:after="0" w:line="240" w:lineRule="auto"/>
              <w:jc w:val="center"/>
              <w:rPr>
                <w:rFonts w:cs="Calibri"/>
                <w:color w:val="000000"/>
                <w:sz w:val="18"/>
                <w:szCs w:val="18"/>
              </w:rPr>
            </w:pPr>
            <w:r w:rsidRPr="001504EA">
              <w:rPr>
                <w:rFonts w:cs="Calibri"/>
                <w:color w:val="000000"/>
                <w:sz w:val="18"/>
                <w:szCs w:val="18"/>
              </w:rPr>
              <w:t>179,399.54</w:t>
            </w:r>
          </w:p>
        </w:tc>
        <w:tc>
          <w:tcPr>
            <w:tcW w:w="764" w:type="pct"/>
            <w:tcBorders>
              <w:top w:val="double" w:sz="4" w:space="0" w:color="auto"/>
            </w:tcBorders>
            <w:vAlign w:val="center"/>
          </w:tcPr>
          <w:p w:rsidR="00804A25" w:rsidRPr="001504EA" w:rsidRDefault="00804A25" w:rsidP="00804A25">
            <w:pPr>
              <w:spacing w:after="0" w:line="240" w:lineRule="auto"/>
              <w:jc w:val="center"/>
              <w:rPr>
                <w:rFonts w:cs="Calibri"/>
                <w:color w:val="000000"/>
                <w:sz w:val="18"/>
                <w:szCs w:val="18"/>
              </w:rPr>
            </w:pPr>
            <w:r w:rsidRPr="001504EA">
              <w:rPr>
                <w:rFonts w:cs="Calibri"/>
                <w:color w:val="000000"/>
                <w:sz w:val="18"/>
                <w:szCs w:val="18"/>
              </w:rPr>
              <w:t>191,857.82</w:t>
            </w:r>
          </w:p>
        </w:tc>
        <w:tc>
          <w:tcPr>
            <w:tcW w:w="762" w:type="pct"/>
            <w:tcBorders>
              <w:top w:val="double" w:sz="4" w:space="0" w:color="auto"/>
            </w:tcBorders>
            <w:vAlign w:val="center"/>
          </w:tcPr>
          <w:p w:rsidR="00804A25" w:rsidRPr="001504EA" w:rsidRDefault="00804A25" w:rsidP="00804A25">
            <w:pPr>
              <w:spacing w:after="0" w:line="240" w:lineRule="auto"/>
              <w:jc w:val="center"/>
              <w:rPr>
                <w:rFonts w:cs="Calibri"/>
                <w:color w:val="000000"/>
                <w:sz w:val="18"/>
                <w:szCs w:val="18"/>
              </w:rPr>
            </w:pPr>
            <w:r w:rsidRPr="001504EA">
              <w:rPr>
                <w:rFonts w:cs="Calibri"/>
                <w:color w:val="000000"/>
                <w:sz w:val="18"/>
                <w:szCs w:val="18"/>
              </w:rPr>
              <w:t>218,255.00</w:t>
            </w:r>
          </w:p>
        </w:tc>
      </w:tr>
      <w:tr w:rsidR="00804A25" w:rsidRPr="00E27F8C" w:rsidTr="0005445F">
        <w:trPr>
          <w:trHeight w:val="425"/>
          <w:jc w:val="center"/>
        </w:trPr>
        <w:tc>
          <w:tcPr>
            <w:tcW w:w="1183" w:type="pct"/>
            <w:vAlign w:val="center"/>
          </w:tcPr>
          <w:p w:rsidR="00804A25" w:rsidRPr="00E27F8C" w:rsidRDefault="00804A25" w:rsidP="00E62C93">
            <w:pPr>
              <w:pStyle w:val="Prrafodelista"/>
              <w:spacing w:after="0" w:line="240" w:lineRule="auto"/>
              <w:ind w:left="0"/>
              <w:rPr>
                <w:sz w:val="18"/>
                <w:szCs w:val="18"/>
              </w:rPr>
            </w:pPr>
            <w:r>
              <w:rPr>
                <w:sz w:val="18"/>
                <w:szCs w:val="18"/>
              </w:rPr>
              <w:t>Apoyo diagnó</w:t>
            </w:r>
            <w:r w:rsidRPr="00E27F8C">
              <w:rPr>
                <w:sz w:val="18"/>
                <w:szCs w:val="18"/>
              </w:rPr>
              <w:t>stico y tratamiento</w:t>
            </w:r>
          </w:p>
        </w:tc>
        <w:tc>
          <w:tcPr>
            <w:tcW w:w="763" w:type="pct"/>
            <w:vAlign w:val="center"/>
          </w:tcPr>
          <w:p w:rsidR="00804A25" w:rsidRPr="001504EA" w:rsidRDefault="00804A25" w:rsidP="00804A25">
            <w:pPr>
              <w:spacing w:after="0" w:line="240" w:lineRule="auto"/>
              <w:jc w:val="center"/>
              <w:rPr>
                <w:rFonts w:cs="Calibri"/>
                <w:color w:val="000000"/>
                <w:sz w:val="18"/>
                <w:szCs w:val="18"/>
              </w:rPr>
            </w:pPr>
            <w:r w:rsidRPr="001504EA">
              <w:rPr>
                <w:rFonts w:cs="Calibri"/>
                <w:color w:val="000000"/>
                <w:sz w:val="18"/>
                <w:szCs w:val="18"/>
              </w:rPr>
              <w:t>922,974.89</w:t>
            </w:r>
          </w:p>
        </w:tc>
        <w:tc>
          <w:tcPr>
            <w:tcW w:w="764" w:type="pct"/>
            <w:vAlign w:val="center"/>
          </w:tcPr>
          <w:p w:rsidR="00804A25" w:rsidRPr="001504EA" w:rsidRDefault="00804A25" w:rsidP="00804A25">
            <w:pPr>
              <w:spacing w:after="0" w:line="240" w:lineRule="auto"/>
              <w:jc w:val="center"/>
              <w:rPr>
                <w:rFonts w:cs="Calibri"/>
                <w:color w:val="000000"/>
                <w:sz w:val="18"/>
                <w:szCs w:val="18"/>
              </w:rPr>
            </w:pPr>
            <w:r w:rsidRPr="001504EA">
              <w:rPr>
                <w:rFonts w:cs="Calibri"/>
                <w:color w:val="000000"/>
                <w:sz w:val="18"/>
                <w:szCs w:val="18"/>
              </w:rPr>
              <w:t>1,049,938.46</w:t>
            </w:r>
          </w:p>
        </w:tc>
        <w:tc>
          <w:tcPr>
            <w:tcW w:w="763" w:type="pct"/>
            <w:vAlign w:val="center"/>
          </w:tcPr>
          <w:p w:rsidR="00804A25" w:rsidRPr="001504EA" w:rsidRDefault="00804A25" w:rsidP="00804A25">
            <w:pPr>
              <w:spacing w:after="0" w:line="240" w:lineRule="auto"/>
              <w:jc w:val="center"/>
              <w:rPr>
                <w:rFonts w:cs="Calibri"/>
                <w:color w:val="000000"/>
                <w:sz w:val="18"/>
                <w:szCs w:val="18"/>
              </w:rPr>
            </w:pPr>
            <w:r w:rsidRPr="001504EA">
              <w:rPr>
                <w:rFonts w:cs="Calibri"/>
                <w:color w:val="000000"/>
                <w:sz w:val="18"/>
                <w:szCs w:val="18"/>
              </w:rPr>
              <w:t>1,145,064.82</w:t>
            </w:r>
          </w:p>
        </w:tc>
        <w:tc>
          <w:tcPr>
            <w:tcW w:w="764" w:type="pct"/>
            <w:vAlign w:val="center"/>
          </w:tcPr>
          <w:p w:rsidR="00804A25" w:rsidRPr="001504EA" w:rsidRDefault="00804A25" w:rsidP="00804A25">
            <w:pPr>
              <w:spacing w:after="0" w:line="240" w:lineRule="auto"/>
              <w:jc w:val="center"/>
              <w:rPr>
                <w:rFonts w:cs="Calibri"/>
                <w:color w:val="000000"/>
                <w:sz w:val="18"/>
                <w:szCs w:val="18"/>
              </w:rPr>
            </w:pPr>
            <w:r w:rsidRPr="001504EA">
              <w:rPr>
                <w:rFonts w:cs="Calibri"/>
                <w:color w:val="000000"/>
                <w:sz w:val="18"/>
                <w:szCs w:val="18"/>
              </w:rPr>
              <w:t>1,230,445.12</w:t>
            </w:r>
          </w:p>
        </w:tc>
        <w:tc>
          <w:tcPr>
            <w:tcW w:w="762" w:type="pct"/>
            <w:vAlign w:val="center"/>
          </w:tcPr>
          <w:p w:rsidR="00804A25" w:rsidRPr="001504EA" w:rsidRDefault="00804A25" w:rsidP="00804A25">
            <w:pPr>
              <w:spacing w:after="0" w:line="240" w:lineRule="auto"/>
              <w:jc w:val="center"/>
              <w:rPr>
                <w:rFonts w:cs="Calibri"/>
                <w:color w:val="000000"/>
                <w:sz w:val="18"/>
                <w:szCs w:val="18"/>
              </w:rPr>
            </w:pPr>
            <w:r w:rsidRPr="001504EA">
              <w:rPr>
                <w:rFonts w:cs="Calibri"/>
                <w:color w:val="000000"/>
                <w:sz w:val="18"/>
                <w:szCs w:val="18"/>
              </w:rPr>
              <w:t>1,330,081.00</w:t>
            </w:r>
          </w:p>
        </w:tc>
      </w:tr>
      <w:tr w:rsidR="00804A25" w:rsidRPr="00E27F8C" w:rsidTr="0005445F">
        <w:trPr>
          <w:trHeight w:val="425"/>
          <w:jc w:val="center"/>
        </w:trPr>
        <w:tc>
          <w:tcPr>
            <w:tcW w:w="1183" w:type="pct"/>
            <w:vAlign w:val="center"/>
          </w:tcPr>
          <w:p w:rsidR="00804A25" w:rsidRPr="00E27F8C" w:rsidRDefault="00804A25" w:rsidP="00E62C93">
            <w:pPr>
              <w:pStyle w:val="Prrafodelista"/>
              <w:spacing w:after="0" w:line="240" w:lineRule="auto"/>
              <w:ind w:left="0"/>
              <w:rPr>
                <w:sz w:val="18"/>
                <w:szCs w:val="18"/>
              </w:rPr>
            </w:pPr>
            <w:r w:rsidRPr="00E27F8C">
              <w:rPr>
                <w:sz w:val="18"/>
                <w:szCs w:val="18"/>
              </w:rPr>
              <w:t>Apoyo logístico</w:t>
            </w:r>
          </w:p>
        </w:tc>
        <w:tc>
          <w:tcPr>
            <w:tcW w:w="763" w:type="pct"/>
            <w:vAlign w:val="center"/>
          </w:tcPr>
          <w:p w:rsidR="00804A25" w:rsidRPr="001504EA" w:rsidRDefault="00804A25" w:rsidP="00804A25">
            <w:pPr>
              <w:spacing w:after="0" w:line="240" w:lineRule="auto"/>
              <w:jc w:val="center"/>
              <w:rPr>
                <w:rFonts w:cs="Calibri"/>
                <w:color w:val="000000"/>
                <w:sz w:val="18"/>
                <w:szCs w:val="18"/>
              </w:rPr>
            </w:pPr>
            <w:r w:rsidRPr="001504EA">
              <w:rPr>
                <w:rFonts w:cs="Calibri"/>
                <w:color w:val="000000"/>
                <w:sz w:val="18"/>
                <w:szCs w:val="18"/>
              </w:rPr>
              <w:t>125,277.12</w:t>
            </w:r>
          </w:p>
        </w:tc>
        <w:tc>
          <w:tcPr>
            <w:tcW w:w="764" w:type="pct"/>
            <w:vAlign w:val="center"/>
          </w:tcPr>
          <w:p w:rsidR="00804A25" w:rsidRPr="001504EA" w:rsidRDefault="00804A25" w:rsidP="00804A25">
            <w:pPr>
              <w:spacing w:after="0" w:line="240" w:lineRule="auto"/>
              <w:jc w:val="center"/>
              <w:rPr>
                <w:rFonts w:cs="Calibri"/>
                <w:color w:val="000000"/>
                <w:sz w:val="18"/>
                <w:szCs w:val="18"/>
              </w:rPr>
            </w:pPr>
            <w:r w:rsidRPr="001504EA">
              <w:rPr>
                <w:rFonts w:cs="Calibri"/>
                <w:color w:val="000000"/>
                <w:sz w:val="18"/>
                <w:szCs w:val="18"/>
              </w:rPr>
              <w:t>140,050.08</w:t>
            </w:r>
          </w:p>
        </w:tc>
        <w:tc>
          <w:tcPr>
            <w:tcW w:w="763" w:type="pct"/>
            <w:vAlign w:val="center"/>
          </w:tcPr>
          <w:p w:rsidR="00804A25" w:rsidRPr="001504EA" w:rsidRDefault="00804A25" w:rsidP="00804A25">
            <w:pPr>
              <w:spacing w:after="0" w:line="240" w:lineRule="auto"/>
              <w:jc w:val="center"/>
              <w:rPr>
                <w:rFonts w:cs="Calibri"/>
                <w:color w:val="000000"/>
                <w:sz w:val="18"/>
                <w:szCs w:val="18"/>
              </w:rPr>
            </w:pPr>
            <w:r w:rsidRPr="001504EA">
              <w:rPr>
                <w:rFonts w:cs="Calibri"/>
                <w:color w:val="000000"/>
                <w:sz w:val="18"/>
                <w:szCs w:val="18"/>
              </w:rPr>
              <w:t>153,382.16</w:t>
            </w:r>
          </w:p>
        </w:tc>
        <w:tc>
          <w:tcPr>
            <w:tcW w:w="764" w:type="pct"/>
            <w:vAlign w:val="center"/>
          </w:tcPr>
          <w:p w:rsidR="00804A25" w:rsidRPr="001504EA" w:rsidRDefault="00804A25" w:rsidP="00804A25">
            <w:pPr>
              <w:spacing w:after="0" w:line="240" w:lineRule="auto"/>
              <w:jc w:val="center"/>
              <w:rPr>
                <w:rFonts w:cs="Calibri"/>
                <w:color w:val="000000"/>
                <w:sz w:val="18"/>
                <w:szCs w:val="18"/>
              </w:rPr>
            </w:pPr>
            <w:r w:rsidRPr="001504EA">
              <w:rPr>
                <w:rFonts w:cs="Calibri"/>
                <w:color w:val="000000"/>
                <w:sz w:val="18"/>
                <w:szCs w:val="18"/>
              </w:rPr>
              <w:t>161,971.04</w:t>
            </w:r>
          </w:p>
        </w:tc>
        <w:tc>
          <w:tcPr>
            <w:tcW w:w="762" w:type="pct"/>
            <w:vAlign w:val="center"/>
          </w:tcPr>
          <w:p w:rsidR="00804A25" w:rsidRPr="001504EA" w:rsidRDefault="00804A25" w:rsidP="00804A25">
            <w:pPr>
              <w:spacing w:after="0" w:line="240" w:lineRule="auto"/>
              <w:jc w:val="center"/>
              <w:rPr>
                <w:rFonts w:cs="Calibri"/>
                <w:color w:val="000000"/>
                <w:sz w:val="18"/>
                <w:szCs w:val="18"/>
              </w:rPr>
            </w:pPr>
            <w:r w:rsidRPr="001504EA">
              <w:rPr>
                <w:rFonts w:cs="Calibri"/>
                <w:color w:val="000000"/>
                <w:sz w:val="18"/>
                <w:szCs w:val="18"/>
              </w:rPr>
              <w:t>174,664.00</w:t>
            </w:r>
          </w:p>
        </w:tc>
      </w:tr>
      <w:tr w:rsidR="00804A25" w:rsidRPr="00E27F8C" w:rsidTr="0005445F">
        <w:trPr>
          <w:trHeight w:val="425"/>
          <w:jc w:val="center"/>
        </w:trPr>
        <w:tc>
          <w:tcPr>
            <w:tcW w:w="1183" w:type="pct"/>
            <w:tcBorders>
              <w:bottom w:val="single" w:sz="4" w:space="0" w:color="auto"/>
            </w:tcBorders>
            <w:vAlign w:val="center"/>
          </w:tcPr>
          <w:p w:rsidR="00804A25" w:rsidRPr="00E27F8C" w:rsidRDefault="00804A25" w:rsidP="00E62C93">
            <w:pPr>
              <w:pStyle w:val="Prrafodelista"/>
              <w:spacing w:after="0"/>
              <w:ind w:left="0"/>
              <w:rPr>
                <w:sz w:val="18"/>
                <w:szCs w:val="18"/>
              </w:rPr>
            </w:pPr>
            <w:r w:rsidRPr="00E27F8C">
              <w:rPr>
                <w:sz w:val="18"/>
                <w:szCs w:val="18"/>
              </w:rPr>
              <w:t>Administrativo</w:t>
            </w:r>
          </w:p>
        </w:tc>
        <w:tc>
          <w:tcPr>
            <w:tcW w:w="763" w:type="pct"/>
            <w:tcBorders>
              <w:bottom w:val="single" w:sz="4" w:space="0" w:color="auto"/>
            </w:tcBorders>
            <w:vAlign w:val="center"/>
          </w:tcPr>
          <w:p w:rsidR="00804A25" w:rsidRPr="001504EA" w:rsidRDefault="00804A25" w:rsidP="00804A25">
            <w:pPr>
              <w:spacing w:after="0" w:line="240" w:lineRule="auto"/>
              <w:jc w:val="center"/>
              <w:rPr>
                <w:rFonts w:cs="Calibri"/>
                <w:color w:val="000000"/>
                <w:sz w:val="18"/>
                <w:szCs w:val="18"/>
              </w:rPr>
            </w:pPr>
            <w:r w:rsidRPr="001504EA">
              <w:rPr>
                <w:rFonts w:cs="Calibri"/>
                <w:color w:val="000000"/>
                <w:sz w:val="18"/>
                <w:szCs w:val="18"/>
              </w:rPr>
              <w:t>175,359.01</w:t>
            </w:r>
          </w:p>
        </w:tc>
        <w:tc>
          <w:tcPr>
            <w:tcW w:w="764" w:type="pct"/>
            <w:tcBorders>
              <w:bottom w:val="single" w:sz="4" w:space="0" w:color="auto"/>
            </w:tcBorders>
            <w:vAlign w:val="center"/>
          </w:tcPr>
          <w:p w:rsidR="00804A25" w:rsidRPr="001504EA" w:rsidRDefault="00804A25" w:rsidP="00804A25">
            <w:pPr>
              <w:spacing w:after="0" w:line="240" w:lineRule="auto"/>
              <w:jc w:val="center"/>
              <w:rPr>
                <w:rFonts w:cs="Calibri"/>
                <w:color w:val="000000"/>
                <w:sz w:val="18"/>
                <w:szCs w:val="18"/>
              </w:rPr>
            </w:pPr>
            <w:r w:rsidRPr="001504EA">
              <w:rPr>
                <w:rFonts w:cs="Calibri"/>
                <w:color w:val="000000"/>
                <w:sz w:val="18"/>
                <w:szCs w:val="18"/>
              </w:rPr>
              <w:t>176,520.47</w:t>
            </w:r>
          </w:p>
        </w:tc>
        <w:tc>
          <w:tcPr>
            <w:tcW w:w="763" w:type="pct"/>
            <w:tcBorders>
              <w:bottom w:val="single" w:sz="4" w:space="0" w:color="auto"/>
            </w:tcBorders>
            <w:vAlign w:val="center"/>
          </w:tcPr>
          <w:p w:rsidR="00804A25" w:rsidRPr="001504EA" w:rsidRDefault="00804A25" w:rsidP="00804A25">
            <w:pPr>
              <w:spacing w:after="0" w:line="240" w:lineRule="auto"/>
              <w:jc w:val="center"/>
              <w:rPr>
                <w:rFonts w:cs="Calibri"/>
                <w:color w:val="000000"/>
                <w:sz w:val="18"/>
                <w:szCs w:val="18"/>
              </w:rPr>
            </w:pPr>
            <w:r w:rsidRPr="001504EA">
              <w:rPr>
                <w:rFonts w:cs="Calibri"/>
                <w:color w:val="000000"/>
                <w:sz w:val="18"/>
                <w:szCs w:val="18"/>
              </w:rPr>
              <w:t>184,790.16</w:t>
            </w:r>
          </w:p>
        </w:tc>
        <w:tc>
          <w:tcPr>
            <w:tcW w:w="764" w:type="pct"/>
            <w:tcBorders>
              <w:bottom w:val="single" w:sz="4" w:space="0" w:color="auto"/>
            </w:tcBorders>
            <w:vAlign w:val="center"/>
          </w:tcPr>
          <w:p w:rsidR="00804A25" w:rsidRPr="001504EA" w:rsidRDefault="00804A25" w:rsidP="00804A25">
            <w:pPr>
              <w:spacing w:after="0" w:line="240" w:lineRule="auto"/>
              <w:jc w:val="center"/>
              <w:rPr>
                <w:rFonts w:cs="Calibri"/>
                <w:color w:val="000000"/>
                <w:sz w:val="18"/>
                <w:szCs w:val="18"/>
              </w:rPr>
            </w:pPr>
            <w:r w:rsidRPr="001504EA">
              <w:rPr>
                <w:rFonts w:cs="Calibri"/>
                <w:color w:val="000000"/>
                <w:sz w:val="18"/>
                <w:szCs w:val="18"/>
              </w:rPr>
              <w:t>193,426.32</w:t>
            </w:r>
          </w:p>
        </w:tc>
        <w:tc>
          <w:tcPr>
            <w:tcW w:w="762" w:type="pct"/>
            <w:tcBorders>
              <w:bottom w:val="single" w:sz="4" w:space="0" w:color="auto"/>
            </w:tcBorders>
            <w:vAlign w:val="center"/>
          </w:tcPr>
          <w:p w:rsidR="00804A25" w:rsidRPr="001504EA" w:rsidRDefault="00804A25" w:rsidP="00804A25">
            <w:pPr>
              <w:spacing w:after="0" w:line="240" w:lineRule="auto"/>
              <w:jc w:val="center"/>
              <w:rPr>
                <w:rFonts w:cs="Calibri"/>
                <w:color w:val="000000"/>
                <w:sz w:val="18"/>
                <w:szCs w:val="18"/>
              </w:rPr>
            </w:pPr>
            <w:r w:rsidRPr="001504EA">
              <w:rPr>
                <w:rFonts w:cs="Calibri"/>
                <w:color w:val="000000"/>
                <w:sz w:val="18"/>
                <w:szCs w:val="18"/>
              </w:rPr>
              <w:t>196,859.00</w:t>
            </w:r>
          </w:p>
        </w:tc>
      </w:tr>
      <w:tr w:rsidR="00804A25" w:rsidRPr="00E27F8C" w:rsidTr="0005445F">
        <w:trPr>
          <w:trHeight w:val="425"/>
          <w:jc w:val="center"/>
        </w:trPr>
        <w:tc>
          <w:tcPr>
            <w:tcW w:w="1183" w:type="pct"/>
            <w:vAlign w:val="center"/>
          </w:tcPr>
          <w:p w:rsidR="00804A25" w:rsidRPr="001E248B" w:rsidRDefault="00804A25" w:rsidP="00E62C93">
            <w:pPr>
              <w:pStyle w:val="Prrafodelista"/>
              <w:spacing w:after="0" w:line="240" w:lineRule="auto"/>
              <w:ind w:left="0"/>
              <w:rPr>
                <w:b/>
                <w:sz w:val="18"/>
                <w:szCs w:val="18"/>
              </w:rPr>
            </w:pPr>
            <w:r w:rsidRPr="001E248B">
              <w:rPr>
                <w:b/>
                <w:sz w:val="18"/>
                <w:szCs w:val="18"/>
              </w:rPr>
              <w:t>Total</w:t>
            </w:r>
          </w:p>
        </w:tc>
        <w:tc>
          <w:tcPr>
            <w:tcW w:w="763" w:type="pct"/>
            <w:vAlign w:val="center"/>
          </w:tcPr>
          <w:p w:rsidR="00804A25" w:rsidRPr="001E248B" w:rsidRDefault="00804A25" w:rsidP="00804A25">
            <w:pPr>
              <w:spacing w:after="0" w:line="240" w:lineRule="auto"/>
              <w:jc w:val="center"/>
              <w:rPr>
                <w:rFonts w:cs="Calibri"/>
                <w:b/>
                <w:color w:val="000000"/>
                <w:sz w:val="18"/>
                <w:szCs w:val="18"/>
              </w:rPr>
            </w:pPr>
            <w:r w:rsidRPr="001E248B">
              <w:rPr>
                <w:rFonts w:cs="Calibri"/>
                <w:b/>
                <w:color w:val="000000"/>
                <w:sz w:val="18"/>
                <w:szCs w:val="18"/>
              </w:rPr>
              <w:t>1,350,216.42</w:t>
            </w:r>
          </w:p>
        </w:tc>
        <w:tc>
          <w:tcPr>
            <w:tcW w:w="764" w:type="pct"/>
            <w:vAlign w:val="center"/>
          </w:tcPr>
          <w:p w:rsidR="00804A25" w:rsidRPr="001E248B" w:rsidRDefault="00804A25" w:rsidP="00804A25">
            <w:pPr>
              <w:spacing w:after="0" w:line="240" w:lineRule="auto"/>
              <w:jc w:val="center"/>
              <w:rPr>
                <w:rFonts w:cs="Calibri"/>
                <w:b/>
                <w:color w:val="000000"/>
                <w:sz w:val="18"/>
                <w:szCs w:val="18"/>
              </w:rPr>
            </w:pPr>
            <w:r w:rsidRPr="001E248B">
              <w:rPr>
                <w:rFonts w:cs="Calibri"/>
                <w:b/>
                <w:color w:val="000000"/>
                <w:sz w:val="18"/>
                <w:szCs w:val="18"/>
              </w:rPr>
              <w:t>1,530,011.23</w:t>
            </w:r>
          </w:p>
        </w:tc>
        <w:tc>
          <w:tcPr>
            <w:tcW w:w="763" w:type="pct"/>
            <w:vAlign w:val="center"/>
          </w:tcPr>
          <w:p w:rsidR="00804A25" w:rsidRPr="001E248B" w:rsidRDefault="00804A25" w:rsidP="00804A25">
            <w:pPr>
              <w:spacing w:after="0" w:line="240" w:lineRule="auto"/>
              <w:jc w:val="center"/>
              <w:rPr>
                <w:rFonts w:cs="Calibri"/>
                <w:b/>
                <w:color w:val="000000"/>
                <w:sz w:val="18"/>
                <w:szCs w:val="18"/>
              </w:rPr>
            </w:pPr>
            <w:r w:rsidRPr="001E248B">
              <w:rPr>
                <w:rFonts w:cs="Calibri"/>
                <w:b/>
                <w:color w:val="000000"/>
                <w:sz w:val="18"/>
                <w:szCs w:val="18"/>
              </w:rPr>
              <w:t>1,662,636.68</w:t>
            </w:r>
          </w:p>
        </w:tc>
        <w:tc>
          <w:tcPr>
            <w:tcW w:w="764" w:type="pct"/>
            <w:vAlign w:val="center"/>
          </w:tcPr>
          <w:p w:rsidR="00804A25" w:rsidRPr="001E248B" w:rsidRDefault="00804A25" w:rsidP="00804A25">
            <w:pPr>
              <w:spacing w:after="0" w:line="240" w:lineRule="auto"/>
              <w:jc w:val="center"/>
              <w:rPr>
                <w:rFonts w:cs="Calibri"/>
                <w:b/>
                <w:color w:val="000000"/>
                <w:sz w:val="18"/>
                <w:szCs w:val="18"/>
              </w:rPr>
            </w:pPr>
            <w:r w:rsidRPr="001E248B">
              <w:rPr>
                <w:rFonts w:cs="Calibri"/>
                <w:b/>
                <w:color w:val="000000"/>
                <w:sz w:val="18"/>
                <w:szCs w:val="18"/>
              </w:rPr>
              <w:t>1,777,700.30</w:t>
            </w:r>
          </w:p>
        </w:tc>
        <w:tc>
          <w:tcPr>
            <w:tcW w:w="762" w:type="pct"/>
            <w:vAlign w:val="center"/>
          </w:tcPr>
          <w:p w:rsidR="00804A25" w:rsidRPr="001E248B" w:rsidRDefault="00804A25" w:rsidP="00804A25">
            <w:pPr>
              <w:spacing w:after="0" w:line="240" w:lineRule="auto"/>
              <w:jc w:val="center"/>
              <w:rPr>
                <w:rFonts w:cs="Calibri"/>
                <w:b/>
                <w:color w:val="000000"/>
                <w:sz w:val="18"/>
                <w:szCs w:val="18"/>
              </w:rPr>
            </w:pPr>
            <w:r w:rsidRPr="001E248B">
              <w:rPr>
                <w:rFonts w:cs="Calibri"/>
                <w:b/>
                <w:color w:val="000000"/>
                <w:sz w:val="18"/>
                <w:szCs w:val="18"/>
              </w:rPr>
              <w:t>1,919,859.00</w:t>
            </w:r>
          </w:p>
        </w:tc>
      </w:tr>
      <w:tr w:rsidR="00804A25" w:rsidRPr="00E27F8C" w:rsidTr="0005445F">
        <w:trPr>
          <w:trHeight w:val="425"/>
          <w:jc w:val="center"/>
        </w:trPr>
        <w:tc>
          <w:tcPr>
            <w:tcW w:w="1183" w:type="pct"/>
            <w:vAlign w:val="center"/>
          </w:tcPr>
          <w:p w:rsidR="00804A25" w:rsidRPr="00E27F8C" w:rsidRDefault="00804A25" w:rsidP="00AB1253">
            <w:pPr>
              <w:pStyle w:val="Prrafodelista"/>
              <w:spacing w:line="240" w:lineRule="auto"/>
              <w:ind w:left="0"/>
              <w:rPr>
                <w:sz w:val="18"/>
                <w:szCs w:val="18"/>
              </w:rPr>
            </w:pPr>
            <w:r w:rsidRPr="00E27F8C">
              <w:rPr>
                <w:sz w:val="18"/>
                <w:szCs w:val="18"/>
              </w:rPr>
              <w:t>Peso porcentual</w:t>
            </w:r>
            <w:r>
              <w:rPr>
                <w:sz w:val="18"/>
                <w:szCs w:val="18"/>
              </w:rPr>
              <w:t xml:space="preserve"> (con relación al total recursos, gastos e insumos)</w:t>
            </w:r>
          </w:p>
        </w:tc>
        <w:tc>
          <w:tcPr>
            <w:tcW w:w="763" w:type="pct"/>
            <w:vAlign w:val="center"/>
          </w:tcPr>
          <w:p w:rsidR="00804A25" w:rsidRPr="001504EA" w:rsidRDefault="00804A25" w:rsidP="00804A25">
            <w:pPr>
              <w:pStyle w:val="Prrafodelista"/>
              <w:spacing w:line="240" w:lineRule="auto"/>
              <w:ind w:left="0"/>
              <w:jc w:val="center"/>
              <w:rPr>
                <w:sz w:val="18"/>
                <w:szCs w:val="18"/>
              </w:rPr>
            </w:pPr>
            <w:r w:rsidRPr="001504EA">
              <w:rPr>
                <w:sz w:val="18"/>
                <w:szCs w:val="18"/>
              </w:rPr>
              <w:t>92.28%</w:t>
            </w:r>
          </w:p>
        </w:tc>
        <w:tc>
          <w:tcPr>
            <w:tcW w:w="764" w:type="pct"/>
            <w:vAlign w:val="center"/>
          </w:tcPr>
          <w:p w:rsidR="00804A25" w:rsidRPr="001504EA" w:rsidRDefault="00804A25" w:rsidP="00804A25">
            <w:pPr>
              <w:pStyle w:val="Prrafodelista"/>
              <w:spacing w:line="240" w:lineRule="auto"/>
              <w:ind w:left="0"/>
              <w:jc w:val="center"/>
              <w:rPr>
                <w:sz w:val="18"/>
                <w:szCs w:val="18"/>
              </w:rPr>
            </w:pPr>
            <w:r w:rsidRPr="001504EA">
              <w:rPr>
                <w:sz w:val="18"/>
                <w:szCs w:val="18"/>
              </w:rPr>
              <w:t>94.46%</w:t>
            </w:r>
          </w:p>
        </w:tc>
        <w:tc>
          <w:tcPr>
            <w:tcW w:w="763" w:type="pct"/>
            <w:vAlign w:val="center"/>
          </w:tcPr>
          <w:p w:rsidR="00804A25" w:rsidRPr="001504EA" w:rsidRDefault="00804A25" w:rsidP="00804A25">
            <w:pPr>
              <w:pStyle w:val="Prrafodelista"/>
              <w:spacing w:line="240" w:lineRule="auto"/>
              <w:ind w:left="0"/>
              <w:jc w:val="center"/>
              <w:rPr>
                <w:sz w:val="18"/>
                <w:szCs w:val="18"/>
              </w:rPr>
            </w:pPr>
            <w:r w:rsidRPr="001504EA">
              <w:rPr>
                <w:sz w:val="18"/>
                <w:szCs w:val="18"/>
              </w:rPr>
              <w:t>94.91%</w:t>
            </w:r>
          </w:p>
        </w:tc>
        <w:tc>
          <w:tcPr>
            <w:tcW w:w="764" w:type="pct"/>
            <w:vAlign w:val="center"/>
          </w:tcPr>
          <w:p w:rsidR="00804A25" w:rsidRPr="001504EA" w:rsidRDefault="00804A25" w:rsidP="00804A25">
            <w:pPr>
              <w:pStyle w:val="Prrafodelista"/>
              <w:spacing w:line="240" w:lineRule="auto"/>
              <w:ind w:left="0"/>
              <w:jc w:val="center"/>
              <w:rPr>
                <w:sz w:val="18"/>
                <w:szCs w:val="18"/>
              </w:rPr>
            </w:pPr>
            <w:r w:rsidRPr="001504EA">
              <w:rPr>
                <w:sz w:val="18"/>
                <w:szCs w:val="18"/>
              </w:rPr>
              <w:t>95.93%</w:t>
            </w:r>
          </w:p>
        </w:tc>
        <w:tc>
          <w:tcPr>
            <w:tcW w:w="762" w:type="pct"/>
            <w:vAlign w:val="center"/>
          </w:tcPr>
          <w:p w:rsidR="00804A25" w:rsidRPr="001504EA" w:rsidRDefault="00804A25" w:rsidP="00804A25">
            <w:pPr>
              <w:pStyle w:val="Prrafodelista"/>
              <w:spacing w:line="240" w:lineRule="auto"/>
              <w:ind w:left="0"/>
              <w:jc w:val="center"/>
              <w:rPr>
                <w:sz w:val="18"/>
                <w:szCs w:val="18"/>
              </w:rPr>
            </w:pPr>
            <w:r w:rsidRPr="001504EA">
              <w:rPr>
                <w:sz w:val="18"/>
                <w:szCs w:val="18"/>
              </w:rPr>
              <w:t>95.45%</w:t>
            </w:r>
          </w:p>
        </w:tc>
      </w:tr>
    </w:tbl>
    <w:p w:rsidR="00804A25" w:rsidRPr="00611E95" w:rsidRDefault="00804A25" w:rsidP="00426CA4">
      <w:pPr>
        <w:pStyle w:val="Textoindependiente"/>
        <w:spacing w:line="240" w:lineRule="auto"/>
        <w:jc w:val="both"/>
        <w:rPr>
          <w:rFonts w:ascii="Calibri" w:eastAsia="Calibri" w:hAnsi="Calibri"/>
          <w:sz w:val="24"/>
          <w:szCs w:val="24"/>
          <w:lang w:val="es-SV" w:eastAsia="en-US"/>
        </w:rPr>
      </w:pPr>
    </w:p>
    <w:p w:rsidR="00FD244E" w:rsidRPr="00611E95" w:rsidRDefault="00FD244E" w:rsidP="00426CA4">
      <w:pPr>
        <w:pStyle w:val="Textoindependiente"/>
        <w:spacing w:line="240" w:lineRule="auto"/>
        <w:jc w:val="both"/>
        <w:rPr>
          <w:rFonts w:ascii="Calibri" w:eastAsia="Calibri" w:hAnsi="Calibri"/>
          <w:sz w:val="24"/>
          <w:szCs w:val="24"/>
          <w:lang w:val="es-SV" w:eastAsia="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1"/>
        <w:gridCol w:w="1418"/>
        <w:gridCol w:w="1518"/>
        <w:gridCol w:w="1440"/>
        <w:gridCol w:w="1440"/>
        <w:gridCol w:w="1440"/>
      </w:tblGrid>
      <w:tr w:rsidR="00AB1253" w:rsidRPr="00E27F8C" w:rsidTr="00AB1253">
        <w:trPr>
          <w:trHeight w:val="711"/>
          <w:jc w:val="center"/>
        </w:trPr>
        <w:tc>
          <w:tcPr>
            <w:tcW w:w="1114" w:type="pct"/>
            <w:tcBorders>
              <w:bottom w:val="double" w:sz="4" w:space="0" w:color="auto"/>
            </w:tcBorders>
            <w:vAlign w:val="center"/>
          </w:tcPr>
          <w:p w:rsidR="00AB1253" w:rsidRPr="00E27F8C" w:rsidRDefault="00AB1253" w:rsidP="00AB1253">
            <w:pPr>
              <w:pStyle w:val="Prrafodelista"/>
              <w:spacing w:line="240" w:lineRule="auto"/>
              <w:ind w:left="0"/>
              <w:jc w:val="center"/>
              <w:rPr>
                <w:b/>
              </w:rPr>
            </w:pPr>
            <w:r w:rsidRPr="00E27F8C">
              <w:rPr>
                <w:b/>
              </w:rPr>
              <w:t>Servicio</w:t>
            </w:r>
          </w:p>
        </w:tc>
        <w:tc>
          <w:tcPr>
            <w:tcW w:w="759" w:type="pct"/>
            <w:tcBorders>
              <w:bottom w:val="double" w:sz="4" w:space="0" w:color="auto"/>
            </w:tcBorders>
            <w:vAlign w:val="center"/>
          </w:tcPr>
          <w:p w:rsidR="00AB1253" w:rsidRPr="00E27F8C" w:rsidRDefault="00AB1253" w:rsidP="00AB1253">
            <w:pPr>
              <w:pStyle w:val="Prrafodelista"/>
              <w:spacing w:line="240" w:lineRule="auto"/>
              <w:ind w:left="0"/>
              <w:jc w:val="center"/>
              <w:rPr>
                <w:b/>
              </w:rPr>
            </w:pPr>
            <w:r w:rsidRPr="00E27F8C">
              <w:rPr>
                <w:b/>
              </w:rPr>
              <w:t>Gastos Generales en el 2014</w:t>
            </w:r>
          </w:p>
          <w:p w:rsidR="00AB1253" w:rsidRPr="00E27F8C" w:rsidRDefault="00AB1253" w:rsidP="00AB1253">
            <w:pPr>
              <w:pStyle w:val="Prrafodelista"/>
              <w:spacing w:line="240" w:lineRule="auto"/>
              <w:ind w:left="0"/>
              <w:jc w:val="center"/>
              <w:rPr>
                <w:b/>
              </w:rPr>
            </w:pPr>
            <w:r w:rsidRPr="00E27F8C">
              <w:rPr>
                <w:b/>
              </w:rPr>
              <w:t>($)</w:t>
            </w:r>
          </w:p>
        </w:tc>
        <w:tc>
          <w:tcPr>
            <w:tcW w:w="813" w:type="pct"/>
            <w:tcBorders>
              <w:bottom w:val="double" w:sz="4" w:space="0" w:color="auto"/>
            </w:tcBorders>
            <w:vAlign w:val="center"/>
          </w:tcPr>
          <w:p w:rsidR="00AB1253" w:rsidRPr="00E27F8C" w:rsidRDefault="00AB1253" w:rsidP="00AB1253">
            <w:pPr>
              <w:pStyle w:val="Prrafodelista"/>
              <w:spacing w:line="240" w:lineRule="auto"/>
              <w:ind w:left="0"/>
              <w:jc w:val="center"/>
              <w:rPr>
                <w:b/>
              </w:rPr>
            </w:pPr>
            <w:r w:rsidRPr="00E27F8C">
              <w:rPr>
                <w:b/>
              </w:rPr>
              <w:t>Gastos Generales en el 2015</w:t>
            </w:r>
          </w:p>
          <w:p w:rsidR="00AB1253" w:rsidRPr="00E27F8C" w:rsidRDefault="00AB1253" w:rsidP="00AB1253">
            <w:pPr>
              <w:pStyle w:val="Prrafodelista"/>
              <w:spacing w:line="240" w:lineRule="auto"/>
              <w:ind w:left="0"/>
              <w:jc w:val="center"/>
              <w:rPr>
                <w:b/>
              </w:rPr>
            </w:pPr>
            <w:r w:rsidRPr="00E27F8C">
              <w:rPr>
                <w:b/>
              </w:rPr>
              <w:t>($)</w:t>
            </w:r>
          </w:p>
        </w:tc>
        <w:tc>
          <w:tcPr>
            <w:tcW w:w="771" w:type="pct"/>
            <w:tcBorders>
              <w:bottom w:val="double" w:sz="4" w:space="0" w:color="auto"/>
            </w:tcBorders>
            <w:vAlign w:val="center"/>
          </w:tcPr>
          <w:p w:rsidR="00AB1253" w:rsidRPr="00E27F8C" w:rsidRDefault="00AB1253" w:rsidP="00AB1253">
            <w:pPr>
              <w:pStyle w:val="Prrafodelista"/>
              <w:spacing w:line="240" w:lineRule="auto"/>
              <w:ind w:left="0"/>
              <w:jc w:val="center"/>
              <w:rPr>
                <w:b/>
              </w:rPr>
            </w:pPr>
            <w:r w:rsidRPr="00E27F8C">
              <w:rPr>
                <w:b/>
              </w:rPr>
              <w:t>Gastos Generales en el 2016</w:t>
            </w:r>
          </w:p>
          <w:p w:rsidR="00AB1253" w:rsidRPr="00E27F8C" w:rsidRDefault="00AB1253" w:rsidP="00AB1253">
            <w:pPr>
              <w:pStyle w:val="Prrafodelista"/>
              <w:spacing w:line="240" w:lineRule="auto"/>
              <w:ind w:left="0"/>
              <w:jc w:val="center"/>
              <w:rPr>
                <w:b/>
              </w:rPr>
            </w:pPr>
            <w:r w:rsidRPr="00E27F8C">
              <w:rPr>
                <w:b/>
              </w:rPr>
              <w:t>($)</w:t>
            </w:r>
          </w:p>
        </w:tc>
        <w:tc>
          <w:tcPr>
            <w:tcW w:w="771" w:type="pct"/>
            <w:tcBorders>
              <w:bottom w:val="double" w:sz="4" w:space="0" w:color="auto"/>
            </w:tcBorders>
            <w:vAlign w:val="center"/>
          </w:tcPr>
          <w:p w:rsidR="00AB1253" w:rsidRPr="00E27F8C" w:rsidRDefault="00AB1253" w:rsidP="00AB1253">
            <w:pPr>
              <w:pStyle w:val="Prrafodelista"/>
              <w:spacing w:line="240" w:lineRule="auto"/>
              <w:ind w:left="0"/>
              <w:jc w:val="center"/>
              <w:rPr>
                <w:b/>
              </w:rPr>
            </w:pPr>
            <w:r w:rsidRPr="00E27F8C">
              <w:rPr>
                <w:b/>
              </w:rPr>
              <w:t>Gastos Generales en el 2017 (Proyección)</w:t>
            </w:r>
          </w:p>
          <w:p w:rsidR="00AB1253" w:rsidRPr="00E27F8C" w:rsidRDefault="00AB1253" w:rsidP="00AB1253">
            <w:pPr>
              <w:pStyle w:val="Prrafodelista"/>
              <w:spacing w:line="240" w:lineRule="auto"/>
              <w:ind w:left="0"/>
              <w:jc w:val="center"/>
              <w:rPr>
                <w:b/>
              </w:rPr>
            </w:pPr>
            <w:r w:rsidRPr="00E27F8C">
              <w:rPr>
                <w:b/>
              </w:rPr>
              <w:t>($)</w:t>
            </w:r>
          </w:p>
        </w:tc>
        <w:tc>
          <w:tcPr>
            <w:tcW w:w="771" w:type="pct"/>
            <w:tcBorders>
              <w:bottom w:val="double" w:sz="4" w:space="0" w:color="auto"/>
            </w:tcBorders>
            <w:vAlign w:val="center"/>
          </w:tcPr>
          <w:p w:rsidR="00AB1253" w:rsidRPr="00E27F8C" w:rsidRDefault="00AB1253" w:rsidP="00AB1253">
            <w:pPr>
              <w:pStyle w:val="Prrafodelista"/>
              <w:spacing w:after="0" w:line="240" w:lineRule="auto"/>
              <w:ind w:left="0"/>
              <w:jc w:val="center"/>
              <w:rPr>
                <w:b/>
              </w:rPr>
            </w:pPr>
            <w:r w:rsidRPr="00E27F8C">
              <w:rPr>
                <w:b/>
              </w:rPr>
              <w:t>Gastos Generales en el 2018 (Proyección)</w:t>
            </w:r>
          </w:p>
          <w:p w:rsidR="00AB1253" w:rsidRPr="00E27F8C" w:rsidRDefault="00AB1253" w:rsidP="00AB1253">
            <w:pPr>
              <w:pStyle w:val="Prrafodelista"/>
              <w:spacing w:after="0" w:line="240" w:lineRule="auto"/>
              <w:ind w:left="0"/>
              <w:jc w:val="center"/>
              <w:rPr>
                <w:b/>
              </w:rPr>
            </w:pPr>
            <w:r w:rsidRPr="00E27F8C">
              <w:rPr>
                <w:b/>
              </w:rPr>
              <w:t>($)</w:t>
            </w:r>
          </w:p>
        </w:tc>
      </w:tr>
      <w:tr w:rsidR="00AB1253" w:rsidRPr="00E27F8C" w:rsidTr="002D340D">
        <w:trPr>
          <w:trHeight w:val="425"/>
          <w:jc w:val="center"/>
        </w:trPr>
        <w:tc>
          <w:tcPr>
            <w:tcW w:w="1114" w:type="pct"/>
            <w:tcBorders>
              <w:top w:val="double" w:sz="4" w:space="0" w:color="auto"/>
            </w:tcBorders>
            <w:vAlign w:val="center"/>
          </w:tcPr>
          <w:p w:rsidR="00AB1253" w:rsidRPr="00E27F8C" w:rsidRDefault="00AB1253" w:rsidP="00767D88">
            <w:pPr>
              <w:pStyle w:val="Prrafodelista"/>
              <w:spacing w:after="0" w:line="240" w:lineRule="auto"/>
              <w:ind w:left="0"/>
              <w:rPr>
                <w:sz w:val="18"/>
                <w:szCs w:val="18"/>
              </w:rPr>
            </w:pPr>
            <w:r w:rsidRPr="00E27F8C">
              <w:rPr>
                <w:sz w:val="18"/>
                <w:szCs w:val="18"/>
              </w:rPr>
              <w:t>Asistencial</w:t>
            </w:r>
          </w:p>
        </w:tc>
        <w:tc>
          <w:tcPr>
            <w:tcW w:w="759" w:type="pct"/>
            <w:tcBorders>
              <w:top w:val="double" w:sz="4" w:space="0" w:color="auto"/>
            </w:tcBorders>
            <w:vAlign w:val="center"/>
          </w:tcPr>
          <w:p w:rsidR="00AB1253" w:rsidRPr="001504EA" w:rsidRDefault="00AB1253" w:rsidP="002D340D">
            <w:pPr>
              <w:spacing w:after="0" w:line="240" w:lineRule="auto"/>
              <w:jc w:val="center"/>
              <w:rPr>
                <w:rFonts w:cs="Calibri"/>
                <w:color w:val="000000"/>
                <w:sz w:val="18"/>
                <w:szCs w:val="18"/>
              </w:rPr>
            </w:pPr>
            <w:r w:rsidRPr="001504EA">
              <w:rPr>
                <w:rFonts w:cs="Calibri"/>
                <w:color w:val="000000"/>
                <w:sz w:val="18"/>
                <w:szCs w:val="18"/>
              </w:rPr>
              <w:t>4,434.22</w:t>
            </w:r>
          </w:p>
        </w:tc>
        <w:tc>
          <w:tcPr>
            <w:tcW w:w="813" w:type="pct"/>
            <w:tcBorders>
              <w:top w:val="double" w:sz="4" w:space="0" w:color="auto"/>
            </w:tcBorders>
            <w:vAlign w:val="center"/>
          </w:tcPr>
          <w:p w:rsidR="00AB1253" w:rsidRPr="001504EA" w:rsidRDefault="00AB1253" w:rsidP="002D340D">
            <w:pPr>
              <w:spacing w:after="0" w:line="240" w:lineRule="auto"/>
              <w:jc w:val="center"/>
              <w:rPr>
                <w:rFonts w:cs="Calibri"/>
                <w:color w:val="000000"/>
                <w:sz w:val="18"/>
                <w:szCs w:val="18"/>
              </w:rPr>
            </w:pPr>
            <w:r w:rsidRPr="001504EA">
              <w:rPr>
                <w:rFonts w:cs="Calibri"/>
                <w:color w:val="000000"/>
                <w:sz w:val="18"/>
                <w:szCs w:val="18"/>
              </w:rPr>
              <w:t>3,533.10</w:t>
            </w:r>
          </w:p>
        </w:tc>
        <w:tc>
          <w:tcPr>
            <w:tcW w:w="771" w:type="pct"/>
            <w:tcBorders>
              <w:top w:val="double" w:sz="4" w:space="0" w:color="auto"/>
            </w:tcBorders>
            <w:vAlign w:val="center"/>
          </w:tcPr>
          <w:p w:rsidR="00AB1253" w:rsidRPr="001504EA" w:rsidRDefault="00AB1253" w:rsidP="002D340D">
            <w:pPr>
              <w:spacing w:after="0" w:line="240" w:lineRule="auto"/>
              <w:jc w:val="center"/>
              <w:rPr>
                <w:rFonts w:cs="Calibri"/>
                <w:color w:val="000000"/>
                <w:sz w:val="18"/>
                <w:szCs w:val="18"/>
              </w:rPr>
            </w:pPr>
            <w:r w:rsidRPr="001504EA">
              <w:rPr>
                <w:rFonts w:cs="Calibri"/>
                <w:color w:val="000000"/>
                <w:sz w:val="18"/>
                <w:szCs w:val="18"/>
              </w:rPr>
              <w:t>2,539.05</w:t>
            </w:r>
          </w:p>
        </w:tc>
        <w:tc>
          <w:tcPr>
            <w:tcW w:w="771" w:type="pct"/>
            <w:tcBorders>
              <w:top w:val="double" w:sz="4" w:space="0" w:color="auto"/>
            </w:tcBorders>
            <w:vAlign w:val="center"/>
          </w:tcPr>
          <w:p w:rsidR="00AB1253" w:rsidRPr="001504EA" w:rsidRDefault="00AB1253" w:rsidP="002D340D">
            <w:pPr>
              <w:spacing w:after="0" w:line="240" w:lineRule="auto"/>
              <w:jc w:val="center"/>
              <w:rPr>
                <w:rFonts w:cs="Calibri"/>
                <w:color w:val="000000"/>
                <w:sz w:val="18"/>
                <w:szCs w:val="18"/>
              </w:rPr>
            </w:pPr>
            <w:r w:rsidRPr="001504EA">
              <w:rPr>
                <w:rFonts w:cs="Calibri"/>
                <w:color w:val="000000"/>
                <w:sz w:val="18"/>
                <w:szCs w:val="18"/>
              </w:rPr>
              <w:t>4,278.32</w:t>
            </w:r>
          </w:p>
        </w:tc>
        <w:tc>
          <w:tcPr>
            <w:tcW w:w="771" w:type="pct"/>
            <w:tcBorders>
              <w:top w:val="double" w:sz="4" w:space="0" w:color="auto"/>
            </w:tcBorders>
            <w:vAlign w:val="center"/>
          </w:tcPr>
          <w:p w:rsidR="00AB1253" w:rsidRPr="001504EA" w:rsidRDefault="00AB1253" w:rsidP="002D340D">
            <w:pPr>
              <w:spacing w:after="0" w:line="240" w:lineRule="auto"/>
              <w:jc w:val="center"/>
              <w:rPr>
                <w:rFonts w:cs="Calibri"/>
                <w:color w:val="000000"/>
                <w:sz w:val="18"/>
                <w:szCs w:val="18"/>
              </w:rPr>
            </w:pPr>
            <w:r w:rsidRPr="001504EA">
              <w:rPr>
                <w:rFonts w:cs="Calibri"/>
                <w:color w:val="000000"/>
                <w:sz w:val="18"/>
                <w:szCs w:val="18"/>
              </w:rPr>
              <w:t>3,331.00</w:t>
            </w:r>
          </w:p>
        </w:tc>
      </w:tr>
      <w:tr w:rsidR="00AB1253" w:rsidRPr="00E27F8C" w:rsidTr="002D340D">
        <w:trPr>
          <w:trHeight w:val="425"/>
          <w:jc w:val="center"/>
        </w:trPr>
        <w:tc>
          <w:tcPr>
            <w:tcW w:w="1114" w:type="pct"/>
            <w:vAlign w:val="center"/>
          </w:tcPr>
          <w:p w:rsidR="00AB1253" w:rsidRPr="00E27F8C" w:rsidRDefault="00AB1253" w:rsidP="00767D88">
            <w:pPr>
              <w:pStyle w:val="Prrafodelista"/>
              <w:spacing w:after="0" w:line="240" w:lineRule="auto"/>
              <w:ind w:left="0"/>
              <w:rPr>
                <w:sz w:val="18"/>
                <w:szCs w:val="18"/>
              </w:rPr>
            </w:pPr>
            <w:r>
              <w:rPr>
                <w:sz w:val="18"/>
                <w:szCs w:val="18"/>
              </w:rPr>
              <w:t>Apoyo diagnó</w:t>
            </w:r>
            <w:r w:rsidRPr="00E27F8C">
              <w:rPr>
                <w:sz w:val="18"/>
                <w:szCs w:val="18"/>
              </w:rPr>
              <w:t>stico y tratamiento</w:t>
            </w:r>
          </w:p>
        </w:tc>
        <w:tc>
          <w:tcPr>
            <w:tcW w:w="759" w:type="pct"/>
            <w:vAlign w:val="center"/>
          </w:tcPr>
          <w:p w:rsidR="00AB1253" w:rsidRPr="001504EA" w:rsidRDefault="00AB1253" w:rsidP="002D340D">
            <w:pPr>
              <w:spacing w:after="0" w:line="240" w:lineRule="auto"/>
              <w:jc w:val="center"/>
              <w:rPr>
                <w:rFonts w:cs="Calibri"/>
                <w:color w:val="000000"/>
                <w:sz w:val="18"/>
                <w:szCs w:val="18"/>
              </w:rPr>
            </w:pPr>
            <w:r w:rsidRPr="001504EA">
              <w:rPr>
                <w:rFonts w:cs="Calibri"/>
                <w:color w:val="000000"/>
                <w:sz w:val="18"/>
                <w:szCs w:val="18"/>
              </w:rPr>
              <w:t>42,872.62</w:t>
            </w:r>
          </w:p>
        </w:tc>
        <w:tc>
          <w:tcPr>
            <w:tcW w:w="813" w:type="pct"/>
            <w:vAlign w:val="center"/>
          </w:tcPr>
          <w:p w:rsidR="00AB1253" w:rsidRPr="001504EA" w:rsidRDefault="00AB1253" w:rsidP="002D340D">
            <w:pPr>
              <w:spacing w:after="0" w:line="240" w:lineRule="auto"/>
              <w:jc w:val="center"/>
              <w:rPr>
                <w:rFonts w:cs="Calibri"/>
                <w:color w:val="000000"/>
                <w:sz w:val="18"/>
                <w:szCs w:val="18"/>
              </w:rPr>
            </w:pPr>
            <w:r w:rsidRPr="001504EA">
              <w:rPr>
                <w:rFonts w:cs="Calibri"/>
                <w:color w:val="000000"/>
                <w:sz w:val="18"/>
                <w:szCs w:val="18"/>
              </w:rPr>
              <w:t>35,730.37</w:t>
            </w:r>
          </w:p>
        </w:tc>
        <w:tc>
          <w:tcPr>
            <w:tcW w:w="771" w:type="pct"/>
            <w:vAlign w:val="center"/>
          </w:tcPr>
          <w:p w:rsidR="00AB1253" w:rsidRPr="001504EA" w:rsidRDefault="00AB1253" w:rsidP="002D340D">
            <w:pPr>
              <w:spacing w:after="0" w:line="240" w:lineRule="auto"/>
              <w:jc w:val="center"/>
              <w:rPr>
                <w:rFonts w:cs="Calibri"/>
                <w:color w:val="000000"/>
                <w:sz w:val="18"/>
                <w:szCs w:val="18"/>
              </w:rPr>
            </w:pPr>
            <w:r w:rsidRPr="001504EA">
              <w:rPr>
                <w:rFonts w:cs="Calibri"/>
                <w:color w:val="000000"/>
                <w:sz w:val="18"/>
                <w:szCs w:val="18"/>
              </w:rPr>
              <w:t>30,952.77</w:t>
            </w:r>
          </w:p>
        </w:tc>
        <w:tc>
          <w:tcPr>
            <w:tcW w:w="771" w:type="pct"/>
            <w:vAlign w:val="center"/>
          </w:tcPr>
          <w:p w:rsidR="00AB1253" w:rsidRPr="001504EA" w:rsidRDefault="00AB1253" w:rsidP="002D340D">
            <w:pPr>
              <w:spacing w:after="0" w:line="240" w:lineRule="auto"/>
              <w:jc w:val="center"/>
              <w:rPr>
                <w:rFonts w:cs="Calibri"/>
                <w:color w:val="000000"/>
                <w:sz w:val="18"/>
                <w:szCs w:val="18"/>
              </w:rPr>
            </w:pPr>
            <w:r w:rsidRPr="001504EA">
              <w:rPr>
                <w:rFonts w:cs="Calibri"/>
                <w:color w:val="000000"/>
                <w:sz w:val="18"/>
                <w:szCs w:val="18"/>
              </w:rPr>
              <w:t>25,314.19</w:t>
            </w:r>
          </w:p>
        </w:tc>
        <w:tc>
          <w:tcPr>
            <w:tcW w:w="771" w:type="pct"/>
            <w:vAlign w:val="center"/>
          </w:tcPr>
          <w:p w:rsidR="00AB1253" w:rsidRPr="001504EA" w:rsidRDefault="00AB1253" w:rsidP="002D340D">
            <w:pPr>
              <w:spacing w:after="0" w:line="240" w:lineRule="auto"/>
              <w:jc w:val="center"/>
              <w:rPr>
                <w:rFonts w:cs="Calibri"/>
                <w:color w:val="000000"/>
                <w:sz w:val="18"/>
                <w:szCs w:val="18"/>
              </w:rPr>
            </w:pPr>
            <w:r w:rsidRPr="001504EA">
              <w:rPr>
                <w:rFonts w:cs="Calibri"/>
                <w:color w:val="000000"/>
                <w:sz w:val="18"/>
                <w:szCs w:val="18"/>
              </w:rPr>
              <w:t>32,949.00</w:t>
            </w:r>
          </w:p>
        </w:tc>
      </w:tr>
      <w:tr w:rsidR="00AB1253" w:rsidRPr="00E27F8C" w:rsidTr="002D340D">
        <w:trPr>
          <w:trHeight w:val="425"/>
          <w:jc w:val="center"/>
        </w:trPr>
        <w:tc>
          <w:tcPr>
            <w:tcW w:w="1114" w:type="pct"/>
            <w:vAlign w:val="center"/>
          </w:tcPr>
          <w:p w:rsidR="00AB1253" w:rsidRPr="00E27F8C" w:rsidRDefault="00AB1253" w:rsidP="00767D88">
            <w:pPr>
              <w:pStyle w:val="Prrafodelista"/>
              <w:spacing w:after="0" w:line="240" w:lineRule="auto"/>
              <w:ind w:left="0"/>
              <w:rPr>
                <w:sz w:val="18"/>
                <w:szCs w:val="18"/>
              </w:rPr>
            </w:pPr>
            <w:r w:rsidRPr="00E27F8C">
              <w:rPr>
                <w:sz w:val="18"/>
                <w:szCs w:val="18"/>
              </w:rPr>
              <w:t>Apoyo logístico</w:t>
            </w:r>
          </w:p>
        </w:tc>
        <w:tc>
          <w:tcPr>
            <w:tcW w:w="759" w:type="pct"/>
            <w:vAlign w:val="center"/>
          </w:tcPr>
          <w:p w:rsidR="00AB1253" w:rsidRPr="001504EA" w:rsidRDefault="00AB1253" w:rsidP="002D340D">
            <w:pPr>
              <w:spacing w:after="0" w:line="240" w:lineRule="auto"/>
              <w:jc w:val="center"/>
              <w:rPr>
                <w:rFonts w:cs="Calibri"/>
                <w:color w:val="000000"/>
                <w:sz w:val="18"/>
                <w:szCs w:val="18"/>
              </w:rPr>
            </w:pPr>
            <w:r w:rsidRPr="001504EA">
              <w:rPr>
                <w:rFonts w:cs="Calibri"/>
                <w:color w:val="000000"/>
                <w:sz w:val="18"/>
                <w:szCs w:val="18"/>
              </w:rPr>
              <w:t>15,553.33</w:t>
            </w:r>
          </w:p>
        </w:tc>
        <w:tc>
          <w:tcPr>
            <w:tcW w:w="813" w:type="pct"/>
            <w:vAlign w:val="center"/>
          </w:tcPr>
          <w:p w:rsidR="00AB1253" w:rsidRPr="001504EA" w:rsidRDefault="00AB1253" w:rsidP="002D340D">
            <w:pPr>
              <w:spacing w:after="0" w:line="240" w:lineRule="auto"/>
              <w:jc w:val="center"/>
              <w:rPr>
                <w:rFonts w:cs="Calibri"/>
                <w:color w:val="000000"/>
                <w:sz w:val="18"/>
                <w:szCs w:val="18"/>
              </w:rPr>
            </w:pPr>
            <w:r w:rsidRPr="001504EA">
              <w:rPr>
                <w:rFonts w:cs="Calibri"/>
                <w:color w:val="000000"/>
                <w:sz w:val="18"/>
                <w:szCs w:val="18"/>
              </w:rPr>
              <w:t>14,540.22</w:t>
            </w:r>
          </w:p>
        </w:tc>
        <w:tc>
          <w:tcPr>
            <w:tcW w:w="771" w:type="pct"/>
            <w:vAlign w:val="center"/>
          </w:tcPr>
          <w:p w:rsidR="00AB1253" w:rsidRPr="001504EA" w:rsidRDefault="00AB1253" w:rsidP="002D340D">
            <w:pPr>
              <w:spacing w:after="0" w:line="240" w:lineRule="auto"/>
              <w:jc w:val="center"/>
              <w:rPr>
                <w:rFonts w:cs="Calibri"/>
                <w:color w:val="000000"/>
                <w:sz w:val="18"/>
                <w:szCs w:val="18"/>
              </w:rPr>
            </w:pPr>
            <w:r w:rsidRPr="001504EA">
              <w:rPr>
                <w:rFonts w:cs="Calibri"/>
                <w:color w:val="000000"/>
                <w:sz w:val="18"/>
                <w:szCs w:val="18"/>
              </w:rPr>
              <w:t>14,446.63</w:t>
            </w:r>
          </w:p>
        </w:tc>
        <w:tc>
          <w:tcPr>
            <w:tcW w:w="771" w:type="pct"/>
            <w:vAlign w:val="center"/>
          </w:tcPr>
          <w:p w:rsidR="00AB1253" w:rsidRPr="001504EA" w:rsidRDefault="00AB1253" w:rsidP="002D340D">
            <w:pPr>
              <w:spacing w:after="0" w:line="240" w:lineRule="auto"/>
              <w:jc w:val="center"/>
              <w:rPr>
                <w:rFonts w:cs="Calibri"/>
                <w:color w:val="000000"/>
                <w:sz w:val="18"/>
                <w:szCs w:val="18"/>
              </w:rPr>
            </w:pPr>
            <w:r w:rsidRPr="001504EA">
              <w:rPr>
                <w:rFonts w:cs="Calibri"/>
                <w:color w:val="000000"/>
                <w:sz w:val="18"/>
                <w:szCs w:val="18"/>
              </w:rPr>
              <w:t>11,717.10</w:t>
            </w:r>
          </w:p>
        </w:tc>
        <w:tc>
          <w:tcPr>
            <w:tcW w:w="771" w:type="pct"/>
            <w:vAlign w:val="center"/>
          </w:tcPr>
          <w:p w:rsidR="00AB1253" w:rsidRPr="001504EA" w:rsidRDefault="00AB1253" w:rsidP="002D340D">
            <w:pPr>
              <w:spacing w:after="0" w:line="240" w:lineRule="auto"/>
              <w:jc w:val="center"/>
              <w:rPr>
                <w:rFonts w:cs="Calibri"/>
                <w:color w:val="000000"/>
                <w:sz w:val="18"/>
                <w:szCs w:val="18"/>
              </w:rPr>
            </w:pPr>
            <w:r w:rsidRPr="001504EA">
              <w:rPr>
                <w:rFonts w:cs="Calibri"/>
                <w:color w:val="000000"/>
                <w:sz w:val="18"/>
                <w:szCs w:val="18"/>
              </w:rPr>
              <w:t>13,910.00</w:t>
            </w:r>
          </w:p>
        </w:tc>
      </w:tr>
      <w:tr w:rsidR="00AB1253" w:rsidRPr="00E27F8C" w:rsidTr="002D340D">
        <w:trPr>
          <w:trHeight w:val="425"/>
          <w:jc w:val="center"/>
        </w:trPr>
        <w:tc>
          <w:tcPr>
            <w:tcW w:w="1114" w:type="pct"/>
            <w:tcBorders>
              <w:bottom w:val="single" w:sz="4" w:space="0" w:color="auto"/>
            </w:tcBorders>
            <w:vAlign w:val="center"/>
          </w:tcPr>
          <w:p w:rsidR="00AB1253" w:rsidRPr="00E27F8C" w:rsidRDefault="00AB1253" w:rsidP="00767D88">
            <w:pPr>
              <w:pStyle w:val="Prrafodelista"/>
              <w:spacing w:after="0"/>
              <w:ind w:left="0"/>
              <w:rPr>
                <w:sz w:val="18"/>
                <w:szCs w:val="18"/>
              </w:rPr>
            </w:pPr>
            <w:r w:rsidRPr="00E27F8C">
              <w:rPr>
                <w:sz w:val="18"/>
                <w:szCs w:val="18"/>
              </w:rPr>
              <w:t>Administrativo</w:t>
            </w:r>
          </w:p>
        </w:tc>
        <w:tc>
          <w:tcPr>
            <w:tcW w:w="759" w:type="pct"/>
            <w:tcBorders>
              <w:bottom w:val="single" w:sz="4" w:space="0" w:color="auto"/>
            </w:tcBorders>
            <w:vAlign w:val="center"/>
          </w:tcPr>
          <w:p w:rsidR="00AB1253" w:rsidRPr="001504EA" w:rsidRDefault="00AB1253" w:rsidP="002D340D">
            <w:pPr>
              <w:spacing w:after="0" w:line="240" w:lineRule="auto"/>
              <w:jc w:val="center"/>
              <w:rPr>
                <w:rFonts w:cs="Calibri"/>
                <w:color w:val="000000"/>
                <w:sz w:val="18"/>
                <w:szCs w:val="18"/>
              </w:rPr>
            </w:pPr>
            <w:r w:rsidRPr="001504EA">
              <w:rPr>
                <w:rFonts w:cs="Calibri"/>
                <w:color w:val="000000"/>
                <w:sz w:val="18"/>
                <w:szCs w:val="18"/>
              </w:rPr>
              <w:t>9,681.16</w:t>
            </w:r>
          </w:p>
        </w:tc>
        <w:tc>
          <w:tcPr>
            <w:tcW w:w="813" w:type="pct"/>
            <w:tcBorders>
              <w:bottom w:val="single" w:sz="4" w:space="0" w:color="auto"/>
            </w:tcBorders>
            <w:vAlign w:val="center"/>
          </w:tcPr>
          <w:p w:rsidR="00AB1253" w:rsidRPr="001504EA" w:rsidRDefault="00AB1253" w:rsidP="002D340D">
            <w:pPr>
              <w:spacing w:after="0" w:line="240" w:lineRule="auto"/>
              <w:jc w:val="center"/>
              <w:rPr>
                <w:rFonts w:cs="Calibri"/>
                <w:color w:val="000000"/>
                <w:sz w:val="18"/>
                <w:szCs w:val="18"/>
              </w:rPr>
            </w:pPr>
            <w:r w:rsidRPr="001504EA">
              <w:rPr>
                <w:rFonts w:cs="Calibri"/>
                <w:color w:val="000000"/>
                <w:sz w:val="18"/>
                <w:szCs w:val="18"/>
              </w:rPr>
              <w:t>9,414.97</w:t>
            </w:r>
          </w:p>
        </w:tc>
        <w:tc>
          <w:tcPr>
            <w:tcW w:w="771" w:type="pct"/>
            <w:tcBorders>
              <w:bottom w:val="single" w:sz="4" w:space="0" w:color="auto"/>
            </w:tcBorders>
            <w:vAlign w:val="center"/>
          </w:tcPr>
          <w:p w:rsidR="00AB1253" w:rsidRPr="001504EA" w:rsidRDefault="00AB1253" w:rsidP="002D340D">
            <w:pPr>
              <w:spacing w:after="0" w:line="240" w:lineRule="auto"/>
              <w:jc w:val="center"/>
              <w:rPr>
                <w:rFonts w:cs="Calibri"/>
                <w:color w:val="000000"/>
                <w:sz w:val="18"/>
                <w:szCs w:val="18"/>
              </w:rPr>
            </w:pPr>
            <w:r w:rsidRPr="001504EA">
              <w:rPr>
                <w:rFonts w:cs="Calibri"/>
                <w:color w:val="000000"/>
                <w:sz w:val="18"/>
                <w:szCs w:val="18"/>
              </w:rPr>
              <w:t>7,574.04</w:t>
            </w:r>
          </w:p>
        </w:tc>
        <w:tc>
          <w:tcPr>
            <w:tcW w:w="771" w:type="pct"/>
            <w:tcBorders>
              <w:bottom w:val="single" w:sz="4" w:space="0" w:color="auto"/>
            </w:tcBorders>
            <w:vAlign w:val="center"/>
          </w:tcPr>
          <w:p w:rsidR="00AB1253" w:rsidRPr="001504EA" w:rsidRDefault="00AB1253" w:rsidP="002D340D">
            <w:pPr>
              <w:spacing w:after="0" w:line="240" w:lineRule="auto"/>
              <w:jc w:val="center"/>
              <w:rPr>
                <w:rFonts w:cs="Calibri"/>
                <w:color w:val="000000"/>
                <w:sz w:val="18"/>
                <w:szCs w:val="18"/>
              </w:rPr>
            </w:pPr>
            <w:r w:rsidRPr="001504EA">
              <w:rPr>
                <w:rFonts w:cs="Calibri"/>
                <w:color w:val="000000"/>
                <w:sz w:val="18"/>
                <w:szCs w:val="18"/>
              </w:rPr>
              <w:t>5,974.05</w:t>
            </w:r>
          </w:p>
        </w:tc>
        <w:tc>
          <w:tcPr>
            <w:tcW w:w="771" w:type="pct"/>
            <w:tcBorders>
              <w:bottom w:val="single" w:sz="4" w:space="0" w:color="auto"/>
            </w:tcBorders>
            <w:vAlign w:val="center"/>
          </w:tcPr>
          <w:p w:rsidR="00AB1253" w:rsidRPr="001504EA" w:rsidRDefault="00AB1253" w:rsidP="002D340D">
            <w:pPr>
              <w:spacing w:after="0" w:line="240" w:lineRule="auto"/>
              <w:jc w:val="center"/>
              <w:rPr>
                <w:rFonts w:cs="Calibri"/>
                <w:color w:val="000000"/>
                <w:sz w:val="18"/>
                <w:szCs w:val="18"/>
              </w:rPr>
            </w:pPr>
            <w:r w:rsidRPr="001504EA">
              <w:rPr>
                <w:rFonts w:cs="Calibri"/>
                <w:color w:val="000000"/>
                <w:sz w:val="18"/>
                <w:szCs w:val="18"/>
              </w:rPr>
              <w:t>8,013.00</w:t>
            </w:r>
          </w:p>
        </w:tc>
      </w:tr>
      <w:tr w:rsidR="00AB1253" w:rsidRPr="00E27F8C" w:rsidTr="002D340D">
        <w:trPr>
          <w:trHeight w:val="425"/>
          <w:jc w:val="center"/>
        </w:trPr>
        <w:tc>
          <w:tcPr>
            <w:tcW w:w="1114" w:type="pct"/>
            <w:vAlign w:val="center"/>
          </w:tcPr>
          <w:p w:rsidR="00AB1253" w:rsidRPr="001E248B" w:rsidRDefault="00AB1253" w:rsidP="00767D88">
            <w:pPr>
              <w:pStyle w:val="Prrafodelista"/>
              <w:spacing w:after="0" w:line="240" w:lineRule="auto"/>
              <w:ind w:left="0"/>
              <w:rPr>
                <w:b/>
                <w:sz w:val="18"/>
                <w:szCs w:val="18"/>
              </w:rPr>
            </w:pPr>
            <w:r w:rsidRPr="001E248B">
              <w:rPr>
                <w:b/>
                <w:sz w:val="18"/>
                <w:szCs w:val="18"/>
              </w:rPr>
              <w:t>Total</w:t>
            </w:r>
          </w:p>
        </w:tc>
        <w:tc>
          <w:tcPr>
            <w:tcW w:w="759" w:type="pct"/>
            <w:vAlign w:val="center"/>
          </w:tcPr>
          <w:p w:rsidR="00AB1253" w:rsidRPr="001E248B" w:rsidRDefault="00AB1253" w:rsidP="002D340D">
            <w:pPr>
              <w:spacing w:after="0" w:line="240" w:lineRule="auto"/>
              <w:jc w:val="center"/>
              <w:rPr>
                <w:rFonts w:cs="Calibri"/>
                <w:b/>
                <w:color w:val="000000"/>
                <w:sz w:val="18"/>
                <w:szCs w:val="18"/>
              </w:rPr>
            </w:pPr>
            <w:r w:rsidRPr="001E248B">
              <w:rPr>
                <w:rFonts w:cs="Calibri"/>
                <w:b/>
                <w:color w:val="000000"/>
                <w:sz w:val="18"/>
                <w:szCs w:val="18"/>
              </w:rPr>
              <w:t>72,541.33</w:t>
            </w:r>
          </w:p>
        </w:tc>
        <w:tc>
          <w:tcPr>
            <w:tcW w:w="813" w:type="pct"/>
            <w:vAlign w:val="center"/>
          </w:tcPr>
          <w:p w:rsidR="00AB1253" w:rsidRPr="001E248B" w:rsidRDefault="00AB1253" w:rsidP="002D340D">
            <w:pPr>
              <w:spacing w:after="0" w:line="240" w:lineRule="auto"/>
              <w:jc w:val="center"/>
              <w:rPr>
                <w:rFonts w:cs="Calibri"/>
                <w:b/>
                <w:color w:val="000000"/>
                <w:sz w:val="18"/>
                <w:szCs w:val="18"/>
              </w:rPr>
            </w:pPr>
            <w:r w:rsidRPr="001E248B">
              <w:rPr>
                <w:rFonts w:cs="Calibri"/>
                <w:b/>
                <w:color w:val="000000"/>
                <w:sz w:val="18"/>
                <w:szCs w:val="18"/>
              </w:rPr>
              <w:t>63,218.66</w:t>
            </w:r>
          </w:p>
        </w:tc>
        <w:tc>
          <w:tcPr>
            <w:tcW w:w="771" w:type="pct"/>
            <w:vAlign w:val="center"/>
          </w:tcPr>
          <w:p w:rsidR="00AB1253" w:rsidRPr="001E248B" w:rsidRDefault="00AB1253" w:rsidP="002D340D">
            <w:pPr>
              <w:spacing w:after="0" w:line="240" w:lineRule="auto"/>
              <w:jc w:val="center"/>
              <w:rPr>
                <w:rFonts w:cs="Calibri"/>
                <w:b/>
                <w:color w:val="000000"/>
                <w:sz w:val="18"/>
                <w:szCs w:val="18"/>
              </w:rPr>
            </w:pPr>
            <w:r w:rsidRPr="001E248B">
              <w:rPr>
                <w:rFonts w:cs="Calibri"/>
                <w:b/>
                <w:color w:val="000000"/>
                <w:sz w:val="18"/>
                <w:szCs w:val="18"/>
              </w:rPr>
              <w:t>55,512.49</w:t>
            </w:r>
          </w:p>
        </w:tc>
        <w:tc>
          <w:tcPr>
            <w:tcW w:w="771" w:type="pct"/>
            <w:vAlign w:val="center"/>
          </w:tcPr>
          <w:p w:rsidR="00AB1253" w:rsidRPr="001E248B" w:rsidRDefault="00AB1253" w:rsidP="002D340D">
            <w:pPr>
              <w:spacing w:after="0" w:line="240" w:lineRule="auto"/>
              <w:jc w:val="center"/>
              <w:rPr>
                <w:rFonts w:cs="Calibri"/>
                <w:b/>
                <w:color w:val="000000"/>
                <w:sz w:val="18"/>
                <w:szCs w:val="18"/>
              </w:rPr>
            </w:pPr>
            <w:r w:rsidRPr="001E248B">
              <w:rPr>
                <w:rFonts w:cs="Calibri"/>
                <w:b/>
                <w:color w:val="000000"/>
                <w:sz w:val="18"/>
                <w:szCs w:val="18"/>
              </w:rPr>
              <w:t>47,283.66</w:t>
            </w:r>
          </w:p>
        </w:tc>
        <w:tc>
          <w:tcPr>
            <w:tcW w:w="771" w:type="pct"/>
            <w:vAlign w:val="center"/>
          </w:tcPr>
          <w:p w:rsidR="00AB1253" w:rsidRPr="001E248B" w:rsidRDefault="00AB1253" w:rsidP="002D340D">
            <w:pPr>
              <w:spacing w:after="0" w:line="240" w:lineRule="auto"/>
              <w:jc w:val="center"/>
              <w:rPr>
                <w:rFonts w:cs="Calibri"/>
                <w:b/>
                <w:color w:val="000000"/>
                <w:sz w:val="18"/>
                <w:szCs w:val="18"/>
              </w:rPr>
            </w:pPr>
            <w:r w:rsidRPr="001E248B">
              <w:rPr>
                <w:rFonts w:cs="Calibri"/>
                <w:b/>
                <w:color w:val="000000"/>
                <w:sz w:val="18"/>
                <w:szCs w:val="18"/>
              </w:rPr>
              <w:t>58,203.00</w:t>
            </w:r>
          </w:p>
        </w:tc>
      </w:tr>
      <w:tr w:rsidR="00AB1253" w:rsidRPr="00E27F8C" w:rsidTr="002D340D">
        <w:trPr>
          <w:trHeight w:val="425"/>
          <w:jc w:val="center"/>
        </w:trPr>
        <w:tc>
          <w:tcPr>
            <w:tcW w:w="1114" w:type="pct"/>
            <w:vAlign w:val="center"/>
          </w:tcPr>
          <w:p w:rsidR="00AB1253" w:rsidRPr="00E27F8C" w:rsidRDefault="00AB1253" w:rsidP="00AB1253">
            <w:pPr>
              <w:pStyle w:val="Prrafodelista"/>
              <w:spacing w:line="240" w:lineRule="auto"/>
              <w:ind w:left="0"/>
              <w:rPr>
                <w:sz w:val="18"/>
                <w:szCs w:val="18"/>
              </w:rPr>
            </w:pPr>
            <w:r w:rsidRPr="00E27F8C">
              <w:rPr>
                <w:sz w:val="18"/>
                <w:szCs w:val="18"/>
              </w:rPr>
              <w:t>Peso porcentual</w:t>
            </w:r>
            <w:r>
              <w:rPr>
                <w:sz w:val="18"/>
                <w:szCs w:val="18"/>
              </w:rPr>
              <w:t xml:space="preserve"> (con relación al total recursos, gastos e insumos)</w:t>
            </w:r>
          </w:p>
        </w:tc>
        <w:tc>
          <w:tcPr>
            <w:tcW w:w="759" w:type="pct"/>
            <w:vAlign w:val="center"/>
          </w:tcPr>
          <w:p w:rsidR="00AB1253" w:rsidRPr="001504EA" w:rsidRDefault="00AB1253" w:rsidP="002D340D">
            <w:pPr>
              <w:pStyle w:val="Prrafodelista"/>
              <w:spacing w:line="240" w:lineRule="auto"/>
              <w:ind w:left="0"/>
              <w:jc w:val="center"/>
              <w:rPr>
                <w:sz w:val="18"/>
                <w:szCs w:val="18"/>
              </w:rPr>
            </w:pPr>
            <w:r w:rsidRPr="001504EA">
              <w:rPr>
                <w:sz w:val="18"/>
                <w:szCs w:val="18"/>
              </w:rPr>
              <w:t>4.96%</w:t>
            </w:r>
          </w:p>
        </w:tc>
        <w:tc>
          <w:tcPr>
            <w:tcW w:w="813" w:type="pct"/>
            <w:vAlign w:val="center"/>
          </w:tcPr>
          <w:p w:rsidR="00AB1253" w:rsidRPr="001504EA" w:rsidRDefault="00AB1253" w:rsidP="002D340D">
            <w:pPr>
              <w:pStyle w:val="Prrafodelista"/>
              <w:spacing w:line="240" w:lineRule="auto"/>
              <w:ind w:left="0"/>
              <w:jc w:val="center"/>
              <w:rPr>
                <w:sz w:val="18"/>
                <w:szCs w:val="18"/>
              </w:rPr>
            </w:pPr>
            <w:r w:rsidRPr="001504EA">
              <w:rPr>
                <w:sz w:val="18"/>
                <w:szCs w:val="18"/>
              </w:rPr>
              <w:t>3.90%</w:t>
            </w:r>
          </w:p>
        </w:tc>
        <w:tc>
          <w:tcPr>
            <w:tcW w:w="771" w:type="pct"/>
            <w:vAlign w:val="center"/>
          </w:tcPr>
          <w:p w:rsidR="00AB1253" w:rsidRPr="001504EA" w:rsidRDefault="00AB1253" w:rsidP="002D340D">
            <w:pPr>
              <w:pStyle w:val="Prrafodelista"/>
              <w:spacing w:line="240" w:lineRule="auto"/>
              <w:ind w:left="0"/>
              <w:jc w:val="center"/>
              <w:rPr>
                <w:sz w:val="18"/>
                <w:szCs w:val="18"/>
              </w:rPr>
            </w:pPr>
            <w:r w:rsidRPr="001504EA">
              <w:rPr>
                <w:sz w:val="18"/>
                <w:szCs w:val="18"/>
              </w:rPr>
              <w:t>3.17%</w:t>
            </w:r>
          </w:p>
        </w:tc>
        <w:tc>
          <w:tcPr>
            <w:tcW w:w="771" w:type="pct"/>
            <w:vAlign w:val="center"/>
          </w:tcPr>
          <w:p w:rsidR="00AB1253" w:rsidRPr="001504EA" w:rsidRDefault="00AB1253" w:rsidP="002D340D">
            <w:pPr>
              <w:pStyle w:val="Prrafodelista"/>
              <w:spacing w:line="240" w:lineRule="auto"/>
              <w:ind w:left="0"/>
              <w:jc w:val="center"/>
              <w:rPr>
                <w:sz w:val="18"/>
                <w:szCs w:val="18"/>
              </w:rPr>
            </w:pPr>
            <w:r w:rsidRPr="001504EA">
              <w:rPr>
                <w:sz w:val="18"/>
                <w:szCs w:val="18"/>
              </w:rPr>
              <w:t>2.55%</w:t>
            </w:r>
          </w:p>
        </w:tc>
        <w:tc>
          <w:tcPr>
            <w:tcW w:w="771" w:type="pct"/>
            <w:vAlign w:val="center"/>
          </w:tcPr>
          <w:p w:rsidR="00AB1253" w:rsidRPr="001504EA" w:rsidRDefault="00AB1253" w:rsidP="002D340D">
            <w:pPr>
              <w:pStyle w:val="Prrafodelista"/>
              <w:spacing w:after="0" w:line="240" w:lineRule="auto"/>
              <w:ind w:left="0"/>
              <w:jc w:val="center"/>
              <w:rPr>
                <w:sz w:val="18"/>
                <w:szCs w:val="18"/>
              </w:rPr>
            </w:pPr>
            <w:r w:rsidRPr="001504EA">
              <w:rPr>
                <w:sz w:val="18"/>
                <w:szCs w:val="18"/>
              </w:rPr>
              <w:t>2.89%</w:t>
            </w:r>
          </w:p>
        </w:tc>
      </w:tr>
    </w:tbl>
    <w:p w:rsidR="00AB1253" w:rsidRPr="00611E95" w:rsidRDefault="00AB1253" w:rsidP="00426CA4">
      <w:pPr>
        <w:pStyle w:val="Textoindependiente"/>
        <w:spacing w:line="240" w:lineRule="auto"/>
        <w:jc w:val="both"/>
        <w:rPr>
          <w:rFonts w:ascii="Calibri" w:eastAsia="Calibri" w:hAnsi="Calibri"/>
          <w:sz w:val="24"/>
          <w:szCs w:val="24"/>
          <w:lang w:val="es-SV" w:eastAsia="en-US"/>
        </w:rPr>
      </w:pPr>
    </w:p>
    <w:p w:rsidR="00901F9C" w:rsidRDefault="00901F9C" w:rsidP="00426CA4">
      <w:pPr>
        <w:pStyle w:val="Textoindependiente"/>
        <w:spacing w:line="240" w:lineRule="auto"/>
        <w:jc w:val="both"/>
        <w:rPr>
          <w:rFonts w:ascii="Calibri" w:eastAsia="Calibri" w:hAnsi="Calibri"/>
          <w:sz w:val="24"/>
          <w:szCs w:val="24"/>
          <w:lang w:val="es-SV" w:eastAsia="en-US"/>
        </w:rPr>
      </w:pPr>
    </w:p>
    <w:p w:rsidR="00B324A0" w:rsidRDefault="00B324A0" w:rsidP="00426CA4">
      <w:pPr>
        <w:pStyle w:val="Textoindependiente"/>
        <w:spacing w:line="240" w:lineRule="auto"/>
        <w:jc w:val="both"/>
        <w:rPr>
          <w:rFonts w:ascii="Calibri" w:eastAsia="Calibri" w:hAnsi="Calibri"/>
          <w:sz w:val="24"/>
          <w:szCs w:val="24"/>
          <w:lang w:val="es-SV" w:eastAsia="en-US"/>
        </w:rPr>
      </w:pPr>
    </w:p>
    <w:p w:rsidR="00767D88" w:rsidRDefault="00767D88" w:rsidP="00426CA4">
      <w:pPr>
        <w:pStyle w:val="Textoindependiente"/>
        <w:spacing w:line="240" w:lineRule="auto"/>
        <w:jc w:val="both"/>
        <w:rPr>
          <w:rFonts w:ascii="Calibri" w:eastAsia="Calibri" w:hAnsi="Calibri"/>
          <w:sz w:val="24"/>
          <w:szCs w:val="24"/>
          <w:lang w:val="es-SV" w:eastAsia="en-US"/>
        </w:rPr>
      </w:pPr>
    </w:p>
    <w:p w:rsidR="00767D88" w:rsidRDefault="00767D88" w:rsidP="00426CA4">
      <w:pPr>
        <w:pStyle w:val="Textoindependiente"/>
        <w:spacing w:line="240" w:lineRule="auto"/>
        <w:jc w:val="both"/>
        <w:rPr>
          <w:rFonts w:ascii="Calibri" w:eastAsia="Calibri" w:hAnsi="Calibri"/>
          <w:sz w:val="24"/>
          <w:szCs w:val="24"/>
          <w:lang w:val="es-SV" w:eastAsia="en-US"/>
        </w:rPr>
      </w:pPr>
    </w:p>
    <w:p w:rsidR="00B324A0" w:rsidRDefault="00B324A0" w:rsidP="00426CA4">
      <w:pPr>
        <w:pStyle w:val="Textoindependiente"/>
        <w:spacing w:line="240" w:lineRule="auto"/>
        <w:jc w:val="both"/>
        <w:rPr>
          <w:rFonts w:ascii="Calibri" w:eastAsia="Calibri" w:hAnsi="Calibri"/>
          <w:sz w:val="24"/>
          <w:szCs w:val="24"/>
          <w:lang w:val="es-SV" w:eastAsia="en-US"/>
        </w:rPr>
      </w:pPr>
    </w:p>
    <w:p w:rsidR="00B324A0" w:rsidRPr="00611E95" w:rsidRDefault="00B324A0" w:rsidP="00426CA4">
      <w:pPr>
        <w:pStyle w:val="Textoindependiente"/>
        <w:spacing w:line="240" w:lineRule="auto"/>
        <w:jc w:val="both"/>
        <w:rPr>
          <w:rFonts w:ascii="Calibri" w:eastAsia="Calibri" w:hAnsi="Calibri"/>
          <w:sz w:val="24"/>
          <w:szCs w:val="24"/>
          <w:lang w:val="es-SV" w:eastAsia="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1"/>
        <w:gridCol w:w="1418"/>
        <w:gridCol w:w="1518"/>
        <w:gridCol w:w="1440"/>
        <w:gridCol w:w="1440"/>
        <w:gridCol w:w="1440"/>
      </w:tblGrid>
      <w:tr w:rsidR="00901F9C" w:rsidRPr="00E5118A" w:rsidTr="00901F9C">
        <w:trPr>
          <w:trHeight w:val="711"/>
          <w:jc w:val="center"/>
        </w:trPr>
        <w:tc>
          <w:tcPr>
            <w:tcW w:w="1114" w:type="pct"/>
            <w:tcBorders>
              <w:bottom w:val="double" w:sz="4" w:space="0" w:color="auto"/>
            </w:tcBorders>
            <w:vAlign w:val="center"/>
          </w:tcPr>
          <w:p w:rsidR="00901F9C" w:rsidRPr="00E5118A" w:rsidRDefault="00901F9C" w:rsidP="006D7160">
            <w:pPr>
              <w:pStyle w:val="Prrafodelista"/>
              <w:spacing w:line="240" w:lineRule="auto"/>
              <w:ind w:left="0"/>
              <w:jc w:val="center"/>
              <w:rPr>
                <w:b/>
              </w:rPr>
            </w:pPr>
            <w:r w:rsidRPr="00E5118A">
              <w:rPr>
                <w:b/>
              </w:rPr>
              <w:lastRenderedPageBreak/>
              <w:t>Servicio</w:t>
            </w:r>
          </w:p>
        </w:tc>
        <w:tc>
          <w:tcPr>
            <w:tcW w:w="759" w:type="pct"/>
            <w:tcBorders>
              <w:bottom w:val="double" w:sz="4" w:space="0" w:color="auto"/>
            </w:tcBorders>
            <w:vAlign w:val="center"/>
          </w:tcPr>
          <w:p w:rsidR="00901F9C" w:rsidRPr="00E5118A" w:rsidRDefault="00901F9C" w:rsidP="006D7160">
            <w:pPr>
              <w:pStyle w:val="Prrafodelista"/>
              <w:spacing w:line="240" w:lineRule="auto"/>
              <w:ind w:left="0"/>
              <w:jc w:val="center"/>
              <w:rPr>
                <w:b/>
              </w:rPr>
            </w:pPr>
            <w:r w:rsidRPr="00E5118A">
              <w:rPr>
                <w:b/>
              </w:rPr>
              <w:t>Insumos en el 2014</w:t>
            </w:r>
          </w:p>
          <w:p w:rsidR="00901F9C" w:rsidRPr="00E5118A" w:rsidRDefault="00901F9C" w:rsidP="006D7160">
            <w:pPr>
              <w:pStyle w:val="Prrafodelista"/>
              <w:spacing w:line="240" w:lineRule="auto"/>
              <w:ind w:left="0"/>
              <w:jc w:val="center"/>
              <w:rPr>
                <w:b/>
              </w:rPr>
            </w:pPr>
            <w:r w:rsidRPr="00E5118A">
              <w:rPr>
                <w:b/>
              </w:rPr>
              <w:t>($)</w:t>
            </w:r>
          </w:p>
        </w:tc>
        <w:tc>
          <w:tcPr>
            <w:tcW w:w="813" w:type="pct"/>
            <w:tcBorders>
              <w:bottom w:val="double" w:sz="4" w:space="0" w:color="auto"/>
            </w:tcBorders>
            <w:vAlign w:val="center"/>
          </w:tcPr>
          <w:p w:rsidR="00901F9C" w:rsidRPr="00E5118A" w:rsidRDefault="00901F9C" w:rsidP="006D7160">
            <w:pPr>
              <w:pStyle w:val="Prrafodelista"/>
              <w:spacing w:line="240" w:lineRule="auto"/>
              <w:ind w:left="0"/>
              <w:jc w:val="center"/>
              <w:rPr>
                <w:b/>
              </w:rPr>
            </w:pPr>
            <w:r w:rsidRPr="00E5118A">
              <w:rPr>
                <w:b/>
              </w:rPr>
              <w:t>Insumos en el 2015</w:t>
            </w:r>
          </w:p>
          <w:p w:rsidR="00901F9C" w:rsidRPr="00E5118A" w:rsidRDefault="00901F9C" w:rsidP="006D7160">
            <w:pPr>
              <w:pStyle w:val="Prrafodelista"/>
              <w:spacing w:line="240" w:lineRule="auto"/>
              <w:ind w:left="0"/>
              <w:jc w:val="center"/>
              <w:rPr>
                <w:b/>
              </w:rPr>
            </w:pPr>
            <w:r w:rsidRPr="00E5118A">
              <w:rPr>
                <w:b/>
              </w:rPr>
              <w:t>($)</w:t>
            </w:r>
          </w:p>
        </w:tc>
        <w:tc>
          <w:tcPr>
            <w:tcW w:w="771" w:type="pct"/>
            <w:tcBorders>
              <w:bottom w:val="double" w:sz="4" w:space="0" w:color="auto"/>
            </w:tcBorders>
            <w:vAlign w:val="center"/>
          </w:tcPr>
          <w:p w:rsidR="00901F9C" w:rsidRPr="00E5118A" w:rsidRDefault="00901F9C" w:rsidP="006D7160">
            <w:pPr>
              <w:pStyle w:val="Prrafodelista"/>
              <w:spacing w:line="240" w:lineRule="auto"/>
              <w:ind w:left="0"/>
              <w:jc w:val="center"/>
              <w:rPr>
                <w:b/>
              </w:rPr>
            </w:pPr>
            <w:r w:rsidRPr="00E5118A">
              <w:rPr>
                <w:b/>
              </w:rPr>
              <w:t>Insumos en el 2016</w:t>
            </w:r>
          </w:p>
          <w:p w:rsidR="00901F9C" w:rsidRPr="00E5118A" w:rsidRDefault="00901F9C" w:rsidP="006D7160">
            <w:pPr>
              <w:pStyle w:val="Prrafodelista"/>
              <w:spacing w:line="240" w:lineRule="auto"/>
              <w:ind w:left="0"/>
              <w:jc w:val="center"/>
              <w:rPr>
                <w:b/>
              </w:rPr>
            </w:pPr>
            <w:r w:rsidRPr="00E5118A">
              <w:rPr>
                <w:b/>
              </w:rPr>
              <w:t>($)</w:t>
            </w:r>
          </w:p>
        </w:tc>
        <w:tc>
          <w:tcPr>
            <w:tcW w:w="771" w:type="pct"/>
            <w:tcBorders>
              <w:bottom w:val="double" w:sz="4" w:space="0" w:color="auto"/>
            </w:tcBorders>
            <w:vAlign w:val="center"/>
          </w:tcPr>
          <w:p w:rsidR="00901F9C" w:rsidRPr="00E5118A" w:rsidRDefault="00901F9C" w:rsidP="006D7160">
            <w:pPr>
              <w:pStyle w:val="Prrafodelista"/>
              <w:spacing w:line="240" w:lineRule="auto"/>
              <w:ind w:left="0"/>
              <w:jc w:val="center"/>
              <w:rPr>
                <w:b/>
              </w:rPr>
            </w:pPr>
            <w:r w:rsidRPr="00E5118A">
              <w:rPr>
                <w:b/>
              </w:rPr>
              <w:t>Insumos en el 2017 (Proyección)</w:t>
            </w:r>
          </w:p>
          <w:p w:rsidR="00901F9C" w:rsidRPr="00E5118A" w:rsidRDefault="00901F9C" w:rsidP="006D7160">
            <w:pPr>
              <w:pStyle w:val="Prrafodelista"/>
              <w:spacing w:line="240" w:lineRule="auto"/>
              <w:ind w:left="0"/>
              <w:jc w:val="center"/>
              <w:rPr>
                <w:b/>
              </w:rPr>
            </w:pPr>
            <w:r w:rsidRPr="00E5118A">
              <w:rPr>
                <w:b/>
              </w:rPr>
              <w:t>($)</w:t>
            </w:r>
          </w:p>
        </w:tc>
        <w:tc>
          <w:tcPr>
            <w:tcW w:w="771" w:type="pct"/>
            <w:tcBorders>
              <w:bottom w:val="double" w:sz="4" w:space="0" w:color="auto"/>
            </w:tcBorders>
            <w:vAlign w:val="center"/>
          </w:tcPr>
          <w:p w:rsidR="00901F9C" w:rsidRPr="00E5118A" w:rsidRDefault="00901F9C" w:rsidP="006D7160">
            <w:pPr>
              <w:pStyle w:val="Prrafodelista"/>
              <w:spacing w:after="0" w:line="240" w:lineRule="auto"/>
              <w:ind w:left="0"/>
              <w:jc w:val="center"/>
              <w:rPr>
                <w:b/>
              </w:rPr>
            </w:pPr>
            <w:r w:rsidRPr="00E5118A">
              <w:rPr>
                <w:b/>
              </w:rPr>
              <w:t>Insumos en el 2018 (Proyección)</w:t>
            </w:r>
          </w:p>
          <w:p w:rsidR="00901F9C" w:rsidRPr="00E5118A" w:rsidRDefault="00901F9C" w:rsidP="006D7160">
            <w:pPr>
              <w:pStyle w:val="Prrafodelista"/>
              <w:spacing w:after="0" w:line="240" w:lineRule="auto"/>
              <w:ind w:left="0"/>
              <w:jc w:val="center"/>
              <w:rPr>
                <w:b/>
              </w:rPr>
            </w:pPr>
            <w:r w:rsidRPr="00E5118A">
              <w:rPr>
                <w:b/>
              </w:rPr>
              <w:t>($)</w:t>
            </w:r>
          </w:p>
        </w:tc>
      </w:tr>
      <w:tr w:rsidR="00901F9C" w:rsidRPr="00E5118A" w:rsidTr="00901F9C">
        <w:trPr>
          <w:trHeight w:val="425"/>
          <w:jc w:val="center"/>
        </w:trPr>
        <w:tc>
          <w:tcPr>
            <w:tcW w:w="1114" w:type="pct"/>
            <w:tcBorders>
              <w:top w:val="double" w:sz="4" w:space="0" w:color="auto"/>
            </w:tcBorders>
            <w:vAlign w:val="center"/>
          </w:tcPr>
          <w:p w:rsidR="00901F9C" w:rsidRPr="00E5118A" w:rsidRDefault="00901F9C" w:rsidP="00767D88">
            <w:pPr>
              <w:pStyle w:val="Prrafodelista"/>
              <w:spacing w:after="0" w:line="240" w:lineRule="auto"/>
              <w:ind w:left="0"/>
              <w:rPr>
                <w:sz w:val="18"/>
                <w:szCs w:val="18"/>
              </w:rPr>
            </w:pPr>
            <w:r w:rsidRPr="00E5118A">
              <w:rPr>
                <w:sz w:val="18"/>
                <w:szCs w:val="18"/>
              </w:rPr>
              <w:t>Asistencial</w:t>
            </w:r>
          </w:p>
        </w:tc>
        <w:tc>
          <w:tcPr>
            <w:tcW w:w="759" w:type="pct"/>
            <w:tcBorders>
              <w:top w:val="double" w:sz="4" w:space="0" w:color="auto"/>
            </w:tcBorders>
            <w:vAlign w:val="center"/>
          </w:tcPr>
          <w:p w:rsidR="00901F9C" w:rsidRPr="00466D8D" w:rsidRDefault="00901F9C" w:rsidP="00901F9C">
            <w:pPr>
              <w:spacing w:after="0" w:line="240" w:lineRule="auto"/>
              <w:jc w:val="center"/>
              <w:rPr>
                <w:rFonts w:cs="Calibri"/>
                <w:color w:val="000000"/>
                <w:sz w:val="18"/>
                <w:szCs w:val="18"/>
              </w:rPr>
            </w:pPr>
            <w:r w:rsidRPr="00466D8D">
              <w:rPr>
                <w:rFonts w:cs="Calibri"/>
                <w:color w:val="000000"/>
                <w:sz w:val="18"/>
                <w:szCs w:val="18"/>
              </w:rPr>
              <w:t>1,634.23</w:t>
            </w:r>
          </w:p>
        </w:tc>
        <w:tc>
          <w:tcPr>
            <w:tcW w:w="813" w:type="pct"/>
            <w:tcBorders>
              <w:top w:val="double" w:sz="4" w:space="0" w:color="auto"/>
            </w:tcBorders>
            <w:vAlign w:val="center"/>
          </w:tcPr>
          <w:p w:rsidR="00901F9C" w:rsidRPr="00466D8D" w:rsidRDefault="00901F9C" w:rsidP="00901F9C">
            <w:pPr>
              <w:spacing w:after="0" w:line="240" w:lineRule="auto"/>
              <w:jc w:val="center"/>
              <w:rPr>
                <w:rFonts w:cs="Calibri"/>
                <w:color w:val="000000"/>
                <w:sz w:val="18"/>
                <w:szCs w:val="18"/>
              </w:rPr>
            </w:pPr>
            <w:r w:rsidRPr="00466D8D">
              <w:rPr>
                <w:rFonts w:cs="Calibri"/>
                <w:color w:val="000000"/>
                <w:sz w:val="18"/>
                <w:szCs w:val="18"/>
              </w:rPr>
              <w:t>8,486.31</w:t>
            </w:r>
          </w:p>
        </w:tc>
        <w:tc>
          <w:tcPr>
            <w:tcW w:w="771" w:type="pct"/>
            <w:tcBorders>
              <w:top w:val="double" w:sz="4" w:space="0" w:color="auto"/>
            </w:tcBorders>
            <w:vAlign w:val="center"/>
          </w:tcPr>
          <w:p w:rsidR="00901F9C" w:rsidRPr="00466D8D" w:rsidRDefault="00901F9C" w:rsidP="00901F9C">
            <w:pPr>
              <w:spacing w:after="0" w:line="240" w:lineRule="auto"/>
              <w:jc w:val="center"/>
              <w:rPr>
                <w:rFonts w:cs="Calibri"/>
                <w:color w:val="000000"/>
                <w:sz w:val="18"/>
                <w:szCs w:val="18"/>
              </w:rPr>
            </w:pPr>
            <w:r w:rsidRPr="00466D8D">
              <w:rPr>
                <w:rFonts w:cs="Calibri"/>
                <w:color w:val="000000"/>
                <w:sz w:val="18"/>
                <w:szCs w:val="18"/>
              </w:rPr>
              <w:t>3,099.71</w:t>
            </w:r>
          </w:p>
        </w:tc>
        <w:tc>
          <w:tcPr>
            <w:tcW w:w="771" w:type="pct"/>
            <w:tcBorders>
              <w:top w:val="double" w:sz="4" w:space="0" w:color="auto"/>
            </w:tcBorders>
            <w:vAlign w:val="center"/>
          </w:tcPr>
          <w:p w:rsidR="00901F9C" w:rsidRPr="00466D8D" w:rsidRDefault="00901F9C" w:rsidP="00901F9C">
            <w:pPr>
              <w:spacing w:after="0" w:line="240" w:lineRule="auto"/>
              <w:jc w:val="center"/>
              <w:rPr>
                <w:rFonts w:cs="Calibri"/>
                <w:color w:val="000000"/>
                <w:sz w:val="18"/>
                <w:szCs w:val="18"/>
              </w:rPr>
            </w:pPr>
            <w:r w:rsidRPr="00466D8D">
              <w:rPr>
                <w:rFonts w:cs="Calibri"/>
                <w:color w:val="000000"/>
                <w:sz w:val="18"/>
                <w:szCs w:val="18"/>
              </w:rPr>
              <w:t>2,020.47</w:t>
            </w:r>
          </w:p>
        </w:tc>
        <w:tc>
          <w:tcPr>
            <w:tcW w:w="771" w:type="pct"/>
            <w:tcBorders>
              <w:top w:val="double" w:sz="4" w:space="0" w:color="auto"/>
            </w:tcBorders>
            <w:vAlign w:val="center"/>
          </w:tcPr>
          <w:p w:rsidR="00901F9C" w:rsidRPr="00466D8D" w:rsidRDefault="00901F9C" w:rsidP="00901F9C">
            <w:pPr>
              <w:spacing w:after="0" w:line="240" w:lineRule="auto"/>
              <w:jc w:val="center"/>
              <w:rPr>
                <w:rFonts w:cs="Calibri"/>
                <w:color w:val="000000"/>
                <w:sz w:val="18"/>
                <w:szCs w:val="18"/>
              </w:rPr>
            </w:pPr>
            <w:r w:rsidRPr="00466D8D">
              <w:rPr>
                <w:rFonts w:cs="Calibri"/>
                <w:color w:val="000000"/>
                <w:sz w:val="18"/>
                <w:szCs w:val="18"/>
              </w:rPr>
              <w:t>2,753.00</w:t>
            </w:r>
          </w:p>
        </w:tc>
      </w:tr>
      <w:tr w:rsidR="00901F9C" w:rsidRPr="00E5118A" w:rsidTr="00901F9C">
        <w:trPr>
          <w:trHeight w:val="425"/>
          <w:jc w:val="center"/>
        </w:trPr>
        <w:tc>
          <w:tcPr>
            <w:tcW w:w="1114" w:type="pct"/>
            <w:vAlign w:val="center"/>
          </w:tcPr>
          <w:p w:rsidR="00901F9C" w:rsidRPr="00E5118A" w:rsidRDefault="00901F9C" w:rsidP="00767D88">
            <w:pPr>
              <w:pStyle w:val="Prrafodelista"/>
              <w:spacing w:after="0" w:line="240" w:lineRule="auto"/>
              <w:ind w:left="0"/>
              <w:rPr>
                <w:sz w:val="18"/>
                <w:szCs w:val="18"/>
              </w:rPr>
            </w:pPr>
            <w:r>
              <w:rPr>
                <w:sz w:val="18"/>
                <w:szCs w:val="18"/>
              </w:rPr>
              <w:t>Apoyo diagnó</w:t>
            </w:r>
            <w:r w:rsidRPr="00E5118A">
              <w:rPr>
                <w:sz w:val="18"/>
                <w:szCs w:val="18"/>
              </w:rPr>
              <w:t>stico y tratamiento</w:t>
            </w:r>
          </w:p>
        </w:tc>
        <w:tc>
          <w:tcPr>
            <w:tcW w:w="759" w:type="pct"/>
            <w:vAlign w:val="center"/>
          </w:tcPr>
          <w:p w:rsidR="00901F9C" w:rsidRPr="00466D8D" w:rsidRDefault="00901F9C" w:rsidP="00901F9C">
            <w:pPr>
              <w:spacing w:after="0" w:line="240" w:lineRule="auto"/>
              <w:jc w:val="center"/>
              <w:rPr>
                <w:rFonts w:cs="Calibri"/>
                <w:color w:val="000000"/>
                <w:sz w:val="18"/>
                <w:szCs w:val="18"/>
              </w:rPr>
            </w:pPr>
            <w:r w:rsidRPr="00466D8D">
              <w:rPr>
                <w:rFonts w:cs="Calibri"/>
                <w:color w:val="000000"/>
                <w:sz w:val="18"/>
                <w:szCs w:val="18"/>
              </w:rPr>
              <w:t>34,759.53</w:t>
            </w:r>
          </w:p>
        </w:tc>
        <w:tc>
          <w:tcPr>
            <w:tcW w:w="813" w:type="pct"/>
            <w:vAlign w:val="center"/>
          </w:tcPr>
          <w:p w:rsidR="00901F9C" w:rsidRPr="00466D8D" w:rsidRDefault="00901F9C" w:rsidP="00901F9C">
            <w:pPr>
              <w:spacing w:after="0" w:line="240" w:lineRule="auto"/>
              <w:jc w:val="center"/>
              <w:rPr>
                <w:rFonts w:cs="Calibri"/>
                <w:color w:val="000000"/>
                <w:sz w:val="18"/>
                <w:szCs w:val="18"/>
              </w:rPr>
            </w:pPr>
            <w:r w:rsidRPr="00466D8D">
              <w:rPr>
                <w:rFonts w:cs="Calibri"/>
                <w:color w:val="000000"/>
                <w:sz w:val="18"/>
                <w:szCs w:val="18"/>
              </w:rPr>
              <w:t>14,483.87</w:t>
            </w:r>
          </w:p>
        </w:tc>
        <w:tc>
          <w:tcPr>
            <w:tcW w:w="771" w:type="pct"/>
            <w:vAlign w:val="center"/>
          </w:tcPr>
          <w:p w:rsidR="00901F9C" w:rsidRPr="00466D8D" w:rsidRDefault="00901F9C" w:rsidP="00901F9C">
            <w:pPr>
              <w:spacing w:after="0" w:line="240" w:lineRule="auto"/>
              <w:jc w:val="center"/>
              <w:rPr>
                <w:rFonts w:cs="Calibri"/>
                <w:color w:val="000000"/>
                <w:sz w:val="18"/>
                <w:szCs w:val="18"/>
              </w:rPr>
            </w:pPr>
            <w:r w:rsidRPr="00466D8D">
              <w:rPr>
                <w:rFonts w:cs="Calibri"/>
                <w:color w:val="000000"/>
                <w:sz w:val="18"/>
                <w:szCs w:val="18"/>
              </w:rPr>
              <w:t>25,521.32</w:t>
            </w:r>
          </w:p>
        </w:tc>
        <w:tc>
          <w:tcPr>
            <w:tcW w:w="771" w:type="pct"/>
            <w:vAlign w:val="center"/>
          </w:tcPr>
          <w:p w:rsidR="00901F9C" w:rsidRPr="00466D8D" w:rsidRDefault="00901F9C" w:rsidP="00901F9C">
            <w:pPr>
              <w:spacing w:after="0" w:line="240" w:lineRule="auto"/>
              <w:jc w:val="center"/>
              <w:rPr>
                <w:rFonts w:cs="Calibri"/>
                <w:color w:val="000000"/>
                <w:sz w:val="18"/>
                <w:szCs w:val="18"/>
              </w:rPr>
            </w:pPr>
            <w:r w:rsidRPr="00466D8D">
              <w:rPr>
                <w:rFonts w:cs="Calibri"/>
                <w:color w:val="000000"/>
                <w:sz w:val="18"/>
                <w:szCs w:val="18"/>
              </w:rPr>
              <w:t>21,298.37</w:t>
            </w:r>
          </w:p>
        </w:tc>
        <w:tc>
          <w:tcPr>
            <w:tcW w:w="771" w:type="pct"/>
            <w:vAlign w:val="center"/>
          </w:tcPr>
          <w:p w:rsidR="00901F9C" w:rsidRPr="00466D8D" w:rsidRDefault="00901F9C" w:rsidP="00901F9C">
            <w:pPr>
              <w:spacing w:after="0" w:line="240" w:lineRule="auto"/>
              <w:jc w:val="center"/>
              <w:rPr>
                <w:rFonts w:cs="Calibri"/>
                <w:color w:val="000000"/>
                <w:sz w:val="18"/>
                <w:szCs w:val="18"/>
              </w:rPr>
            </w:pPr>
            <w:r w:rsidRPr="00466D8D">
              <w:rPr>
                <w:rFonts w:cs="Calibri"/>
                <w:color w:val="000000"/>
                <w:sz w:val="18"/>
                <w:szCs w:val="18"/>
              </w:rPr>
              <w:t>26,254.00</w:t>
            </w:r>
          </w:p>
        </w:tc>
      </w:tr>
      <w:tr w:rsidR="00901F9C" w:rsidRPr="00E5118A" w:rsidTr="00901F9C">
        <w:trPr>
          <w:trHeight w:val="425"/>
          <w:jc w:val="center"/>
        </w:trPr>
        <w:tc>
          <w:tcPr>
            <w:tcW w:w="1114" w:type="pct"/>
            <w:vAlign w:val="center"/>
          </w:tcPr>
          <w:p w:rsidR="00901F9C" w:rsidRPr="00E5118A" w:rsidRDefault="00901F9C" w:rsidP="00767D88">
            <w:pPr>
              <w:pStyle w:val="Prrafodelista"/>
              <w:spacing w:after="0" w:line="240" w:lineRule="auto"/>
              <w:ind w:left="0"/>
              <w:rPr>
                <w:sz w:val="18"/>
                <w:szCs w:val="18"/>
              </w:rPr>
            </w:pPr>
            <w:r w:rsidRPr="00E5118A">
              <w:rPr>
                <w:sz w:val="18"/>
                <w:szCs w:val="18"/>
              </w:rPr>
              <w:t>Apoyo logístico</w:t>
            </w:r>
          </w:p>
        </w:tc>
        <w:tc>
          <w:tcPr>
            <w:tcW w:w="759" w:type="pct"/>
            <w:vAlign w:val="center"/>
          </w:tcPr>
          <w:p w:rsidR="00901F9C" w:rsidRPr="00466D8D" w:rsidRDefault="00901F9C" w:rsidP="00901F9C">
            <w:pPr>
              <w:spacing w:after="0" w:line="240" w:lineRule="auto"/>
              <w:jc w:val="center"/>
              <w:rPr>
                <w:rFonts w:cs="Calibri"/>
                <w:color w:val="000000"/>
                <w:sz w:val="18"/>
                <w:szCs w:val="18"/>
              </w:rPr>
            </w:pPr>
            <w:r w:rsidRPr="00466D8D">
              <w:rPr>
                <w:rFonts w:cs="Calibri"/>
                <w:color w:val="000000"/>
                <w:sz w:val="18"/>
                <w:szCs w:val="18"/>
              </w:rPr>
              <w:t>2,267.09</w:t>
            </w:r>
          </w:p>
        </w:tc>
        <w:tc>
          <w:tcPr>
            <w:tcW w:w="813" w:type="pct"/>
            <w:vAlign w:val="center"/>
          </w:tcPr>
          <w:p w:rsidR="00901F9C" w:rsidRPr="00466D8D" w:rsidRDefault="00901F9C" w:rsidP="00901F9C">
            <w:pPr>
              <w:spacing w:after="0" w:line="240" w:lineRule="auto"/>
              <w:jc w:val="center"/>
              <w:rPr>
                <w:rFonts w:cs="Calibri"/>
                <w:color w:val="000000"/>
                <w:sz w:val="18"/>
                <w:szCs w:val="18"/>
              </w:rPr>
            </w:pPr>
            <w:r w:rsidRPr="00466D8D">
              <w:rPr>
                <w:rFonts w:cs="Calibri"/>
                <w:color w:val="000000"/>
                <w:sz w:val="18"/>
                <w:szCs w:val="18"/>
              </w:rPr>
              <w:t>1,743.15</w:t>
            </w:r>
          </w:p>
        </w:tc>
        <w:tc>
          <w:tcPr>
            <w:tcW w:w="771" w:type="pct"/>
            <w:vAlign w:val="center"/>
          </w:tcPr>
          <w:p w:rsidR="00901F9C" w:rsidRPr="00466D8D" w:rsidRDefault="00901F9C" w:rsidP="00901F9C">
            <w:pPr>
              <w:spacing w:after="0" w:line="240" w:lineRule="auto"/>
              <w:jc w:val="center"/>
              <w:rPr>
                <w:rFonts w:cs="Calibri"/>
                <w:color w:val="000000"/>
                <w:sz w:val="18"/>
                <w:szCs w:val="18"/>
              </w:rPr>
            </w:pPr>
            <w:r w:rsidRPr="00466D8D">
              <w:rPr>
                <w:rFonts w:cs="Calibri"/>
                <w:color w:val="000000"/>
                <w:sz w:val="18"/>
                <w:szCs w:val="18"/>
              </w:rPr>
              <w:t>3136.19</w:t>
            </w:r>
          </w:p>
        </w:tc>
        <w:tc>
          <w:tcPr>
            <w:tcW w:w="771" w:type="pct"/>
            <w:vAlign w:val="center"/>
          </w:tcPr>
          <w:p w:rsidR="00901F9C" w:rsidRPr="00466D8D" w:rsidRDefault="00901F9C" w:rsidP="00901F9C">
            <w:pPr>
              <w:spacing w:after="0" w:line="240" w:lineRule="auto"/>
              <w:jc w:val="center"/>
              <w:rPr>
                <w:rFonts w:cs="Calibri"/>
                <w:color w:val="000000"/>
                <w:sz w:val="18"/>
                <w:szCs w:val="18"/>
              </w:rPr>
            </w:pPr>
            <w:r w:rsidRPr="00466D8D">
              <w:rPr>
                <w:rFonts w:cs="Calibri"/>
                <w:color w:val="000000"/>
                <w:sz w:val="18"/>
                <w:szCs w:val="18"/>
              </w:rPr>
              <w:t>2,729.44</w:t>
            </w:r>
          </w:p>
        </w:tc>
        <w:tc>
          <w:tcPr>
            <w:tcW w:w="771" w:type="pct"/>
            <w:vAlign w:val="center"/>
          </w:tcPr>
          <w:p w:rsidR="00901F9C" w:rsidRPr="00466D8D" w:rsidRDefault="00901F9C" w:rsidP="00901F9C">
            <w:pPr>
              <w:spacing w:after="0" w:line="240" w:lineRule="auto"/>
              <w:jc w:val="center"/>
              <w:rPr>
                <w:rFonts w:cs="Calibri"/>
                <w:color w:val="000000"/>
                <w:sz w:val="18"/>
                <w:szCs w:val="18"/>
              </w:rPr>
            </w:pPr>
            <w:r w:rsidRPr="00466D8D">
              <w:rPr>
                <w:rFonts w:cs="Calibri"/>
                <w:color w:val="000000"/>
                <w:sz w:val="18"/>
                <w:szCs w:val="18"/>
              </w:rPr>
              <w:t>2,521.00</w:t>
            </w:r>
          </w:p>
        </w:tc>
      </w:tr>
      <w:tr w:rsidR="00901F9C" w:rsidRPr="00E5118A" w:rsidTr="00901F9C">
        <w:trPr>
          <w:trHeight w:val="425"/>
          <w:jc w:val="center"/>
        </w:trPr>
        <w:tc>
          <w:tcPr>
            <w:tcW w:w="1114" w:type="pct"/>
            <w:tcBorders>
              <w:bottom w:val="single" w:sz="4" w:space="0" w:color="auto"/>
            </w:tcBorders>
            <w:vAlign w:val="center"/>
          </w:tcPr>
          <w:p w:rsidR="00901F9C" w:rsidRPr="00E5118A" w:rsidRDefault="00901F9C" w:rsidP="00767D88">
            <w:pPr>
              <w:pStyle w:val="Prrafodelista"/>
              <w:spacing w:after="0"/>
              <w:ind w:left="0"/>
              <w:rPr>
                <w:sz w:val="18"/>
                <w:szCs w:val="18"/>
              </w:rPr>
            </w:pPr>
            <w:r w:rsidRPr="00E5118A">
              <w:rPr>
                <w:sz w:val="18"/>
                <w:szCs w:val="18"/>
              </w:rPr>
              <w:t>Administrativo</w:t>
            </w:r>
          </w:p>
        </w:tc>
        <w:tc>
          <w:tcPr>
            <w:tcW w:w="759" w:type="pct"/>
            <w:tcBorders>
              <w:bottom w:val="single" w:sz="4" w:space="0" w:color="auto"/>
            </w:tcBorders>
            <w:vAlign w:val="center"/>
          </w:tcPr>
          <w:p w:rsidR="00901F9C" w:rsidRPr="00466D8D" w:rsidRDefault="00901F9C" w:rsidP="00901F9C">
            <w:pPr>
              <w:spacing w:after="0" w:line="240" w:lineRule="auto"/>
              <w:jc w:val="center"/>
              <w:rPr>
                <w:rFonts w:cs="Calibri"/>
                <w:color w:val="000000"/>
                <w:sz w:val="18"/>
                <w:szCs w:val="18"/>
              </w:rPr>
            </w:pPr>
            <w:r w:rsidRPr="00466D8D">
              <w:rPr>
                <w:rFonts w:cs="Calibri"/>
                <w:color w:val="000000"/>
                <w:sz w:val="18"/>
                <w:szCs w:val="18"/>
              </w:rPr>
              <w:t>1,728.77</w:t>
            </w:r>
          </w:p>
        </w:tc>
        <w:tc>
          <w:tcPr>
            <w:tcW w:w="813" w:type="pct"/>
            <w:tcBorders>
              <w:bottom w:val="single" w:sz="4" w:space="0" w:color="auto"/>
            </w:tcBorders>
            <w:vAlign w:val="center"/>
          </w:tcPr>
          <w:p w:rsidR="00901F9C" w:rsidRPr="00466D8D" w:rsidRDefault="00901F9C" w:rsidP="00901F9C">
            <w:pPr>
              <w:spacing w:after="0" w:line="240" w:lineRule="auto"/>
              <w:jc w:val="center"/>
              <w:rPr>
                <w:rFonts w:cs="Calibri"/>
                <w:color w:val="000000"/>
                <w:sz w:val="18"/>
                <w:szCs w:val="18"/>
              </w:rPr>
            </w:pPr>
            <w:r w:rsidRPr="00466D8D">
              <w:rPr>
                <w:rFonts w:cs="Calibri"/>
                <w:color w:val="000000"/>
                <w:sz w:val="18"/>
                <w:szCs w:val="18"/>
              </w:rPr>
              <w:t>1,717.83</w:t>
            </w:r>
          </w:p>
        </w:tc>
        <w:tc>
          <w:tcPr>
            <w:tcW w:w="771" w:type="pct"/>
            <w:tcBorders>
              <w:bottom w:val="single" w:sz="4" w:space="0" w:color="auto"/>
            </w:tcBorders>
            <w:vAlign w:val="center"/>
          </w:tcPr>
          <w:p w:rsidR="00901F9C" w:rsidRPr="00466D8D" w:rsidRDefault="00901F9C" w:rsidP="00901F9C">
            <w:pPr>
              <w:spacing w:after="0" w:line="240" w:lineRule="auto"/>
              <w:jc w:val="center"/>
              <w:rPr>
                <w:rFonts w:cs="Calibri"/>
                <w:color w:val="000000"/>
                <w:sz w:val="18"/>
                <w:szCs w:val="18"/>
              </w:rPr>
            </w:pPr>
            <w:r w:rsidRPr="00466D8D">
              <w:rPr>
                <w:rFonts w:cs="Calibri"/>
                <w:color w:val="000000"/>
                <w:sz w:val="18"/>
                <w:szCs w:val="18"/>
              </w:rPr>
              <w:t>1,939.26</w:t>
            </w:r>
          </w:p>
        </w:tc>
        <w:tc>
          <w:tcPr>
            <w:tcW w:w="771" w:type="pct"/>
            <w:tcBorders>
              <w:bottom w:val="single" w:sz="4" w:space="0" w:color="auto"/>
            </w:tcBorders>
            <w:vAlign w:val="center"/>
          </w:tcPr>
          <w:p w:rsidR="00901F9C" w:rsidRPr="00466D8D" w:rsidRDefault="00901F9C" w:rsidP="00901F9C">
            <w:pPr>
              <w:spacing w:after="0" w:line="240" w:lineRule="auto"/>
              <w:jc w:val="center"/>
              <w:rPr>
                <w:rFonts w:cs="Calibri"/>
                <w:color w:val="000000"/>
                <w:sz w:val="18"/>
                <w:szCs w:val="18"/>
              </w:rPr>
            </w:pPr>
            <w:r w:rsidRPr="00466D8D">
              <w:rPr>
                <w:rFonts w:cs="Calibri"/>
                <w:color w:val="000000"/>
                <w:sz w:val="18"/>
                <w:szCs w:val="18"/>
              </w:rPr>
              <w:t>2,082.47</w:t>
            </w:r>
          </w:p>
        </w:tc>
        <w:tc>
          <w:tcPr>
            <w:tcW w:w="771" w:type="pct"/>
            <w:tcBorders>
              <w:bottom w:val="single" w:sz="4" w:space="0" w:color="auto"/>
            </w:tcBorders>
            <w:vAlign w:val="center"/>
          </w:tcPr>
          <w:p w:rsidR="00901F9C" w:rsidRPr="00466D8D" w:rsidRDefault="00901F9C" w:rsidP="00901F9C">
            <w:pPr>
              <w:spacing w:after="0" w:line="240" w:lineRule="auto"/>
              <w:jc w:val="center"/>
              <w:rPr>
                <w:rFonts w:cs="Calibri"/>
                <w:color w:val="000000"/>
                <w:sz w:val="18"/>
                <w:szCs w:val="18"/>
              </w:rPr>
            </w:pPr>
            <w:r w:rsidRPr="00466D8D">
              <w:rPr>
                <w:rFonts w:cs="Calibri"/>
                <w:color w:val="000000"/>
                <w:sz w:val="18"/>
                <w:szCs w:val="18"/>
              </w:rPr>
              <w:t>1,879.00</w:t>
            </w:r>
          </w:p>
        </w:tc>
      </w:tr>
      <w:tr w:rsidR="00901F9C" w:rsidRPr="00E5118A" w:rsidTr="00901F9C">
        <w:trPr>
          <w:trHeight w:val="425"/>
          <w:jc w:val="center"/>
        </w:trPr>
        <w:tc>
          <w:tcPr>
            <w:tcW w:w="1114" w:type="pct"/>
            <w:vAlign w:val="center"/>
          </w:tcPr>
          <w:p w:rsidR="00901F9C" w:rsidRPr="001E248B" w:rsidRDefault="00901F9C" w:rsidP="00767D88">
            <w:pPr>
              <w:pStyle w:val="Prrafodelista"/>
              <w:spacing w:after="0" w:line="240" w:lineRule="auto"/>
              <w:ind w:left="0"/>
              <w:rPr>
                <w:b/>
                <w:sz w:val="18"/>
                <w:szCs w:val="18"/>
              </w:rPr>
            </w:pPr>
            <w:r w:rsidRPr="001E248B">
              <w:rPr>
                <w:b/>
                <w:sz w:val="18"/>
                <w:szCs w:val="18"/>
              </w:rPr>
              <w:t>Total</w:t>
            </w:r>
          </w:p>
        </w:tc>
        <w:tc>
          <w:tcPr>
            <w:tcW w:w="759" w:type="pct"/>
            <w:vAlign w:val="center"/>
          </w:tcPr>
          <w:p w:rsidR="00901F9C" w:rsidRPr="001E248B" w:rsidRDefault="00901F9C" w:rsidP="00901F9C">
            <w:pPr>
              <w:spacing w:after="0" w:line="240" w:lineRule="auto"/>
              <w:jc w:val="center"/>
              <w:rPr>
                <w:rFonts w:cs="Calibri"/>
                <w:b/>
                <w:color w:val="000000"/>
                <w:sz w:val="18"/>
                <w:szCs w:val="18"/>
              </w:rPr>
            </w:pPr>
            <w:r w:rsidRPr="001E248B">
              <w:rPr>
                <w:rFonts w:cs="Calibri"/>
                <w:b/>
                <w:color w:val="000000"/>
                <w:sz w:val="18"/>
                <w:szCs w:val="18"/>
              </w:rPr>
              <w:t>40,389.62</w:t>
            </w:r>
          </w:p>
        </w:tc>
        <w:tc>
          <w:tcPr>
            <w:tcW w:w="813" w:type="pct"/>
            <w:vAlign w:val="center"/>
          </w:tcPr>
          <w:p w:rsidR="00901F9C" w:rsidRPr="001E248B" w:rsidRDefault="00901F9C" w:rsidP="00901F9C">
            <w:pPr>
              <w:spacing w:after="0" w:line="240" w:lineRule="auto"/>
              <w:jc w:val="center"/>
              <w:rPr>
                <w:rFonts w:cs="Calibri"/>
                <w:b/>
                <w:color w:val="000000"/>
                <w:sz w:val="18"/>
                <w:szCs w:val="18"/>
              </w:rPr>
            </w:pPr>
            <w:r w:rsidRPr="001E248B">
              <w:rPr>
                <w:rFonts w:cs="Calibri"/>
                <w:b/>
                <w:color w:val="000000"/>
                <w:sz w:val="18"/>
                <w:szCs w:val="18"/>
              </w:rPr>
              <w:t>26,431.16</w:t>
            </w:r>
          </w:p>
        </w:tc>
        <w:tc>
          <w:tcPr>
            <w:tcW w:w="771" w:type="pct"/>
            <w:vAlign w:val="center"/>
          </w:tcPr>
          <w:p w:rsidR="00901F9C" w:rsidRPr="001E248B" w:rsidRDefault="00901F9C" w:rsidP="00901F9C">
            <w:pPr>
              <w:spacing w:after="0" w:line="240" w:lineRule="auto"/>
              <w:jc w:val="center"/>
              <w:rPr>
                <w:rFonts w:cs="Calibri"/>
                <w:b/>
                <w:color w:val="000000"/>
                <w:sz w:val="18"/>
                <w:szCs w:val="18"/>
              </w:rPr>
            </w:pPr>
            <w:r w:rsidRPr="001E248B">
              <w:rPr>
                <w:rFonts w:cs="Calibri"/>
                <w:b/>
                <w:color w:val="000000"/>
                <w:sz w:val="18"/>
                <w:szCs w:val="18"/>
              </w:rPr>
              <w:t>33,696.48</w:t>
            </w:r>
          </w:p>
        </w:tc>
        <w:tc>
          <w:tcPr>
            <w:tcW w:w="771" w:type="pct"/>
            <w:vAlign w:val="center"/>
          </w:tcPr>
          <w:p w:rsidR="00901F9C" w:rsidRPr="001E248B" w:rsidRDefault="00901F9C" w:rsidP="00901F9C">
            <w:pPr>
              <w:spacing w:after="0" w:line="240" w:lineRule="auto"/>
              <w:jc w:val="center"/>
              <w:rPr>
                <w:rFonts w:cs="Calibri"/>
                <w:b/>
                <w:color w:val="000000"/>
                <w:sz w:val="18"/>
                <w:szCs w:val="18"/>
              </w:rPr>
            </w:pPr>
            <w:r w:rsidRPr="001E248B">
              <w:rPr>
                <w:rFonts w:cs="Calibri"/>
                <w:b/>
                <w:color w:val="000000"/>
                <w:sz w:val="18"/>
                <w:szCs w:val="18"/>
              </w:rPr>
              <w:t>28,130.75</w:t>
            </w:r>
          </w:p>
        </w:tc>
        <w:tc>
          <w:tcPr>
            <w:tcW w:w="771" w:type="pct"/>
            <w:vAlign w:val="center"/>
          </w:tcPr>
          <w:p w:rsidR="00901F9C" w:rsidRPr="001E248B" w:rsidRDefault="00901F9C" w:rsidP="00901F9C">
            <w:pPr>
              <w:spacing w:after="0" w:line="240" w:lineRule="auto"/>
              <w:jc w:val="center"/>
              <w:rPr>
                <w:rFonts w:cs="Calibri"/>
                <w:b/>
                <w:color w:val="000000"/>
                <w:sz w:val="18"/>
                <w:szCs w:val="18"/>
              </w:rPr>
            </w:pPr>
            <w:r w:rsidRPr="001E248B">
              <w:rPr>
                <w:rFonts w:cs="Calibri"/>
                <w:b/>
                <w:color w:val="000000"/>
                <w:sz w:val="18"/>
                <w:szCs w:val="18"/>
              </w:rPr>
              <w:t>33,407.00</w:t>
            </w:r>
          </w:p>
        </w:tc>
      </w:tr>
      <w:tr w:rsidR="00901F9C" w:rsidRPr="00E5118A" w:rsidTr="00901F9C">
        <w:trPr>
          <w:trHeight w:val="425"/>
          <w:jc w:val="center"/>
        </w:trPr>
        <w:tc>
          <w:tcPr>
            <w:tcW w:w="1114" w:type="pct"/>
            <w:vAlign w:val="center"/>
          </w:tcPr>
          <w:p w:rsidR="00901F9C" w:rsidRPr="00E5118A" w:rsidRDefault="00901F9C" w:rsidP="006D7160">
            <w:pPr>
              <w:pStyle w:val="Prrafodelista"/>
              <w:spacing w:line="240" w:lineRule="auto"/>
              <w:ind w:left="0"/>
              <w:rPr>
                <w:sz w:val="18"/>
                <w:szCs w:val="18"/>
              </w:rPr>
            </w:pPr>
            <w:r w:rsidRPr="00E27F8C">
              <w:rPr>
                <w:sz w:val="18"/>
                <w:szCs w:val="18"/>
              </w:rPr>
              <w:t>Peso porcentual</w:t>
            </w:r>
            <w:r>
              <w:rPr>
                <w:sz w:val="18"/>
                <w:szCs w:val="18"/>
              </w:rPr>
              <w:t xml:space="preserve"> (con relación al total recursos, gastos e insumos)</w:t>
            </w:r>
          </w:p>
        </w:tc>
        <w:tc>
          <w:tcPr>
            <w:tcW w:w="759" w:type="pct"/>
            <w:vAlign w:val="center"/>
          </w:tcPr>
          <w:p w:rsidR="00901F9C" w:rsidRPr="00466D8D" w:rsidRDefault="00901F9C" w:rsidP="00901F9C">
            <w:pPr>
              <w:pStyle w:val="Prrafodelista"/>
              <w:spacing w:line="240" w:lineRule="auto"/>
              <w:ind w:left="0"/>
              <w:jc w:val="center"/>
              <w:rPr>
                <w:sz w:val="18"/>
                <w:szCs w:val="18"/>
              </w:rPr>
            </w:pPr>
            <w:r w:rsidRPr="00466D8D">
              <w:rPr>
                <w:sz w:val="18"/>
                <w:szCs w:val="18"/>
              </w:rPr>
              <w:t>2.76%</w:t>
            </w:r>
          </w:p>
        </w:tc>
        <w:tc>
          <w:tcPr>
            <w:tcW w:w="813" w:type="pct"/>
            <w:vAlign w:val="center"/>
          </w:tcPr>
          <w:p w:rsidR="00901F9C" w:rsidRPr="00466D8D" w:rsidRDefault="00901F9C" w:rsidP="00901F9C">
            <w:pPr>
              <w:pStyle w:val="Prrafodelista"/>
              <w:spacing w:line="240" w:lineRule="auto"/>
              <w:ind w:left="0"/>
              <w:jc w:val="center"/>
              <w:rPr>
                <w:sz w:val="18"/>
                <w:szCs w:val="18"/>
              </w:rPr>
            </w:pPr>
            <w:r w:rsidRPr="00466D8D">
              <w:rPr>
                <w:sz w:val="18"/>
                <w:szCs w:val="18"/>
              </w:rPr>
              <w:t>1.63%</w:t>
            </w:r>
          </w:p>
        </w:tc>
        <w:tc>
          <w:tcPr>
            <w:tcW w:w="771" w:type="pct"/>
            <w:vAlign w:val="center"/>
          </w:tcPr>
          <w:p w:rsidR="00901F9C" w:rsidRPr="00466D8D" w:rsidRDefault="00901F9C" w:rsidP="00901F9C">
            <w:pPr>
              <w:pStyle w:val="Prrafodelista"/>
              <w:spacing w:line="240" w:lineRule="auto"/>
              <w:ind w:left="0"/>
              <w:jc w:val="center"/>
              <w:rPr>
                <w:sz w:val="18"/>
                <w:szCs w:val="18"/>
              </w:rPr>
            </w:pPr>
            <w:r w:rsidRPr="00466D8D">
              <w:rPr>
                <w:sz w:val="18"/>
                <w:szCs w:val="18"/>
              </w:rPr>
              <w:t>1.92%</w:t>
            </w:r>
          </w:p>
        </w:tc>
        <w:tc>
          <w:tcPr>
            <w:tcW w:w="771" w:type="pct"/>
            <w:vAlign w:val="center"/>
          </w:tcPr>
          <w:p w:rsidR="00901F9C" w:rsidRPr="00466D8D" w:rsidRDefault="00901F9C" w:rsidP="00901F9C">
            <w:pPr>
              <w:pStyle w:val="Prrafodelista"/>
              <w:spacing w:line="240" w:lineRule="auto"/>
              <w:ind w:left="0"/>
              <w:jc w:val="center"/>
              <w:rPr>
                <w:sz w:val="18"/>
                <w:szCs w:val="18"/>
              </w:rPr>
            </w:pPr>
            <w:r w:rsidRPr="00466D8D">
              <w:rPr>
                <w:sz w:val="18"/>
                <w:szCs w:val="18"/>
              </w:rPr>
              <w:t>1.52%</w:t>
            </w:r>
          </w:p>
        </w:tc>
        <w:tc>
          <w:tcPr>
            <w:tcW w:w="771" w:type="pct"/>
            <w:vAlign w:val="center"/>
          </w:tcPr>
          <w:p w:rsidR="00901F9C" w:rsidRPr="00466D8D" w:rsidRDefault="00901F9C" w:rsidP="00901F9C">
            <w:pPr>
              <w:pStyle w:val="Prrafodelista"/>
              <w:spacing w:line="240" w:lineRule="auto"/>
              <w:ind w:left="0"/>
              <w:jc w:val="center"/>
              <w:rPr>
                <w:sz w:val="18"/>
                <w:szCs w:val="18"/>
              </w:rPr>
            </w:pPr>
            <w:r w:rsidRPr="00466D8D">
              <w:rPr>
                <w:sz w:val="18"/>
                <w:szCs w:val="18"/>
              </w:rPr>
              <w:t>1.65%</w:t>
            </w:r>
          </w:p>
        </w:tc>
      </w:tr>
    </w:tbl>
    <w:p w:rsidR="00901F9C" w:rsidRPr="00611E95" w:rsidRDefault="00901F9C" w:rsidP="00426CA4">
      <w:pPr>
        <w:pStyle w:val="Textoindependiente"/>
        <w:spacing w:line="240" w:lineRule="auto"/>
        <w:jc w:val="both"/>
        <w:rPr>
          <w:rFonts w:ascii="Calibri" w:eastAsia="Calibri" w:hAnsi="Calibri"/>
          <w:sz w:val="24"/>
          <w:szCs w:val="24"/>
          <w:lang w:val="es-SV" w:eastAsia="en-US"/>
        </w:rPr>
      </w:pPr>
    </w:p>
    <w:p w:rsidR="009A3C60" w:rsidRPr="00611E95" w:rsidRDefault="009A3C60" w:rsidP="00426CA4">
      <w:pPr>
        <w:pStyle w:val="Textoindependiente"/>
        <w:spacing w:line="240" w:lineRule="auto"/>
        <w:jc w:val="both"/>
        <w:rPr>
          <w:rFonts w:ascii="Calibri" w:eastAsia="Calibri" w:hAnsi="Calibri"/>
          <w:sz w:val="24"/>
          <w:szCs w:val="24"/>
          <w:lang w:val="es-SV" w:eastAsia="en-US"/>
        </w:rPr>
      </w:pPr>
    </w:p>
    <w:p w:rsidR="001D0652" w:rsidRPr="001D0652" w:rsidRDefault="001D0652" w:rsidP="001D0652">
      <w:pPr>
        <w:pStyle w:val="Ttulo3"/>
      </w:pPr>
      <w:bookmarkStart w:id="23" w:name="_Toc516124775"/>
      <w:r w:rsidRPr="001D0652">
        <w:t>Centro de Rehabilitación Integral de Occidente (CRIO)</w:t>
      </w:r>
      <w:bookmarkEnd w:id="23"/>
    </w:p>
    <w:p w:rsidR="009A3C60" w:rsidRPr="00611E95" w:rsidRDefault="009A3C60" w:rsidP="00426CA4">
      <w:pPr>
        <w:pStyle w:val="Textoindependiente"/>
        <w:spacing w:line="240" w:lineRule="auto"/>
        <w:jc w:val="both"/>
        <w:rPr>
          <w:rFonts w:ascii="Calibri" w:eastAsia="Calibri" w:hAnsi="Calibri"/>
          <w:sz w:val="24"/>
          <w:szCs w:val="24"/>
          <w:lang w:val="es-SV" w:eastAsia="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6"/>
        <w:gridCol w:w="1451"/>
        <w:gridCol w:w="1453"/>
        <w:gridCol w:w="1451"/>
        <w:gridCol w:w="1453"/>
        <w:gridCol w:w="1453"/>
      </w:tblGrid>
      <w:tr w:rsidR="001504EA" w:rsidRPr="00E27F8C" w:rsidTr="001504EA">
        <w:trPr>
          <w:trHeight w:val="711"/>
          <w:jc w:val="center"/>
        </w:trPr>
        <w:tc>
          <w:tcPr>
            <w:tcW w:w="1112" w:type="pct"/>
            <w:tcBorders>
              <w:bottom w:val="double" w:sz="4" w:space="0" w:color="auto"/>
            </w:tcBorders>
            <w:vAlign w:val="center"/>
          </w:tcPr>
          <w:p w:rsidR="001504EA" w:rsidRPr="00E27F8C" w:rsidRDefault="001504EA" w:rsidP="006D7160">
            <w:pPr>
              <w:pStyle w:val="Prrafodelista"/>
              <w:spacing w:line="240" w:lineRule="auto"/>
              <w:ind w:left="0"/>
              <w:jc w:val="center"/>
              <w:rPr>
                <w:b/>
              </w:rPr>
            </w:pPr>
            <w:r w:rsidRPr="00E27F8C">
              <w:rPr>
                <w:b/>
              </w:rPr>
              <w:t>Servicio</w:t>
            </w:r>
          </w:p>
        </w:tc>
        <w:tc>
          <w:tcPr>
            <w:tcW w:w="777" w:type="pct"/>
            <w:tcBorders>
              <w:bottom w:val="double" w:sz="4" w:space="0" w:color="auto"/>
            </w:tcBorders>
            <w:vAlign w:val="center"/>
          </w:tcPr>
          <w:p w:rsidR="001504EA" w:rsidRPr="00E27F8C" w:rsidRDefault="001504EA" w:rsidP="006D7160">
            <w:pPr>
              <w:pStyle w:val="Prrafodelista"/>
              <w:spacing w:line="240" w:lineRule="auto"/>
              <w:ind w:left="0"/>
              <w:jc w:val="center"/>
              <w:rPr>
                <w:b/>
              </w:rPr>
            </w:pPr>
            <w:r w:rsidRPr="00E27F8C">
              <w:rPr>
                <w:b/>
              </w:rPr>
              <w:t>Recurso Humano en el 2014</w:t>
            </w:r>
          </w:p>
          <w:p w:rsidR="001504EA" w:rsidRPr="00E27F8C" w:rsidRDefault="001504EA" w:rsidP="006D7160">
            <w:pPr>
              <w:pStyle w:val="Prrafodelista"/>
              <w:spacing w:line="240" w:lineRule="auto"/>
              <w:ind w:left="0"/>
              <w:jc w:val="center"/>
              <w:rPr>
                <w:b/>
              </w:rPr>
            </w:pPr>
            <w:r w:rsidRPr="00E27F8C">
              <w:rPr>
                <w:b/>
              </w:rPr>
              <w:t>($)</w:t>
            </w:r>
          </w:p>
        </w:tc>
        <w:tc>
          <w:tcPr>
            <w:tcW w:w="778" w:type="pct"/>
            <w:tcBorders>
              <w:bottom w:val="double" w:sz="4" w:space="0" w:color="auto"/>
            </w:tcBorders>
            <w:vAlign w:val="center"/>
          </w:tcPr>
          <w:p w:rsidR="001504EA" w:rsidRPr="00E27F8C" w:rsidRDefault="001504EA" w:rsidP="006D7160">
            <w:pPr>
              <w:pStyle w:val="Prrafodelista"/>
              <w:spacing w:line="240" w:lineRule="auto"/>
              <w:ind w:left="0"/>
              <w:jc w:val="center"/>
              <w:rPr>
                <w:b/>
              </w:rPr>
            </w:pPr>
            <w:r w:rsidRPr="00E27F8C">
              <w:rPr>
                <w:b/>
              </w:rPr>
              <w:t>Recurso Humano en el 2015</w:t>
            </w:r>
          </w:p>
          <w:p w:rsidR="001504EA" w:rsidRPr="00E27F8C" w:rsidRDefault="001504EA" w:rsidP="006D7160">
            <w:pPr>
              <w:pStyle w:val="Prrafodelista"/>
              <w:spacing w:line="240" w:lineRule="auto"/>
              <w:ind w:left="0"/>
              <w:jc w:val="center"/>
              <w:rPr>
                <w:b/>
              </w:rPr>
            </w:pPr>
            <w:r w:rsidRPr="00E27F8C">
              <w:rPr>
                <w:b/>
              </w:rPr>
              <w:t>($)</w:t>
            </w:r>
          </w:p>
        </w:tc>
        <w:tc>
          <w:tcPr>
            <w:tcW w:w="777" w:type="pct"/>
            <w:tcBorders>
              <w:bottom w:val="double" w:sz="4" w:space="0" w:color="auto"/>
            </w:tcBorders>
            <w:vAlign w:val="center"/>
          </w:tcPr>
          <w:p w:rsidR="001504EA" w:rsidRPr="00E27F8C" w:rsidRDefault="001504EA" w:rsidP="006D7160">
            <w:pPr>
              <w:pStyle w:val="Prrafodelista"/>
              <w:spacing w:line="240" w:lineRule="auto"/>
              <w:ind w:left="0"/>
              <w:jc w:val="center"/>
              <w:rPr>
                <w:b/>
              </w:rPr>
            </w:pPr>
            <w:r w:rsidRPr="00E27F8C">
              <w:rPr>
                <w:b/>
              </w:rPr>
              <w:t>Recurso Humano en el 2016</w:t>
            </w:r>
          </w:p>
          <w:p w:rsidR="001504EA" w:rsidRPr="00E27F8C" w:rsidRDefault="001504EA" w:rsidP="006D7160">
            <w:pPr>
              <w:pStyle w:val="Prrafodelista"/>
              <w:spacing w:line="240" w:lineRule="auto"/>
              <w:ind w:left="0"/>
              <w:jc w:val="center"/>
              <w:rPr>
                <w:b/>
              </w:rPr>
            </w:pPr>
            <w:r w:rsidRPr="00E27F8C">
              <w:rPr>
                <w:b/>
              </w:rPr>
              <w:t>($)</w:t>
            </w:r>
          </w:p>
        </w:tc>
        <w:tc>
          <w:tcPr>
            <w:tcW w:w="778" w:type="pct"/>
            <w:tcBorders>
              <w:bottom w:val="double" w:sz="4" w:space="0" w:color="auto"/>
            </w:tcBorders>
            <w:vAlign w:val="center"/>
          </w:tcPr>
          <w:p w:rsidR="001504EA" w:rsidRPr="00E27F8C" w:rsidRDefault="001504EA" w:rsidP="006D7160">
            <w:pPr>
              <w:pStyle w:val="Prrafodelista"/>
              <w:spacing w:line="240" w:lineRule="auto"/>
              <w:ind w:left="0"/>
              <w:jc w:val="center"/>
              <w:rPr>
                <w:b/>
              </w:rPr>
            </w:pPr>
            <w:r w:rsidRPr="00E27F8C">
              <w:rPr>
                <w:b/>
              </w:rPr>
              <w:t>Recurso Humano</w:t>
            </w:r>
            <w:r>
              <w:rPr>
                <w:b/>
              </w:rPr>
              <w:t xml:space="preserve"> en el 2017 </w:t>
            </w:r>
          </w:p>
          <w:p w:rsidR="001504EA" w:rsidRPr="00E27F8C" w:rsidRDefault="001504EA" w:rsidP="006D7160">
            <w:pPr>
              <w:pStyle w:val="Prrafodelista"/>
              <w:spacing w:line="240" w:lineRule="auto"/>
              <w:ind w:left="0"/>
              <w:jc w:val="center"/>
              <w:rPr>
                <w:b/>
              </w:rPr>
            </w:pPr>
            <w:r w:rsidRPr="00E27F8C">
              <w:rPr>
                <w:b/>
              </w:rPr>
              <w:t>($)</w:t>
            </w:r>
          </w:p>
        </w:tc>
        <w:tc>
          <w:tcPr>
            <w:tcW w:w="778" w:type="pct"/>
            <w:tcBorders>
              <w:bottom w:val="double" w:sz="4" w:space="0" w:color="auto"/>
            </w:tcBorders>
            <w:vAlign w:val="center"/>
          </w:tcPr>
          <w:p w:rsidR="001504EA" w:rsidRPr="00E27F8C" w:rsidRDefault="001504EA" w:rsidP="006D7160">
            <w:pPr>
              <w:pStyle w:val="Prrafodelista"/>
              <w:spacing w:after="0" w:line="240" w:lineRule="auto"/>
              <w:ind w:left="0"/>
              <w:jc w:val="center"/>
              <w:rPr>
                <w:b/>
              </w:rPr>
            </w:pPr>
            <w:r w:rsidRPr="00E27F8C">
              <w:rPr>
                <w:b/>
              </w:rPr>
              <w:t>Recurso Humano en el 2018 (Proyección)</w:t>
            </w:r>
          </w:p>
          <w:p w:rsidR="001504EA" w:rsidRPr="00E27F8C" w:rsidRDefault="001504EA" w:rsidP="006D7160">
            <w:pPr>
              <w:pStyle w:val="Prrafodelista"/>
              <w:spacing w:after="0" w:line="240" w:lineRule="auto"/>
              <w:ind w:left="0"/>
              <w:jc w:val="center"/>
              <w:rPr>
                <w:b/>
              </w:rPr>
            </w:pPr>
            <w:r w:rsidRPr="00E27F8C">
              <w:rPr>
                <w:b/>
              </w:rPr>
              <w:t>($)</w:t>
            </w:r>
          </w:p>
        </w:tc>
      </w:tr>
      <w:tr w:rsidR="001504EA" w:rsidRPr="00E27F8C" w:rsidTr="001504EA">
        <w:trPr>
          <w:trHeight w:val="425"/>
          <w:jc w:val="center"/>
        </w:trPr>
        <w:tc>
          <w:tcPr>
            <w:tcW w:w="1112" w:type="pct"/>
            <w:tcBorders>
              <w:top w:val="double" w:sz="4" w:space="0" w:color="auto"/>
            </w:tcBorders>
            <w:vAlign w:val="center"/>
          </w:tcPr>
          <w:p w:rsidR="001504EA" w:rsidRPr="00E27F8C" w:rsidRDefault="001504EA" w:rsidP="00767D88">
            <w:pPr>
              <w:pStyle w:val="Prrafodelista"/>
              <w:spacing w:after="0" w:line="240" w:lineRule="auto"/>
              <w:ind w:left="0"/>
              <w:rPr>
                <w:sz w:val="18"/>
                <w:szCs w:val="18"/>
              </w:rPr>
            </w:pPr>
            <w:r w:rsidRPr="00E27F8C">
              <w:rPr>
                <w:sz w:val="18"/>
                <w:szCs w:val="18"/>
              </w:rPr>
              <w:t>Asistencial</w:t>
            </w:r>
          </w:p>
        </w:tc>
        <w:tc>
          <w:tcPr>
            <w:tcW w:w="777" w:type="pct"/>
            <w:tcBorders>
              <w:top w:val="double" w:sz="4" w:space="0" w:color="auto"/>
            </w:tcBorders>
            <w:vAlign w:val="center"/>
          </w:tcPr>
          <w:p w:rsidR="001504EA" w:rsidRPr="00466D8D" w:rsidRDefault="0005445F" w:rsidP="001504EA">
            <w:pPr>
              <w:spacing w:after="0" w:line="240" w:lineRule="auto"/>
              <w:jc w:val="center"/>
              <w:rPr>
                <w:rFonts w:cs="Calibri"/>
                <w:color w:val="000000"/>
                <w:sz w:val="18"/>
                <w:szCs w:val="18"/>
              </w:rPr>
            </w:pPr>
            <w:r>
              <w:rPr>
                <w:rFonts w:cs="Calibri"/>
                <w:color w:val="000000"/>
                <w:sz w:val="18"/>
                <w:szCs w:val="18"/>
              </w:rPr>
              <w:t>151,566.</w:t>
            </w:r>
            <w:r w:rsidR="001504EA" w:rsidRPr="00466D8D">
              <w:rPr>
                <w:rFonts w:cs="Calibri"/>
                <w:color w:val="000000"/>
                <w:sz w:val="18"/>
                <w:szCs w:val="18"/>
              </w:rPr>
              <w:t>42</w:t>
            </w:r>
          </w:p>
        </w:tc>
        <w:tc>
          <w:tcPr>
            <w:tcW w:w="778" w:type="pct"/>
            <w:tcBorders>
              <w:top w:val="double" w:sz="4" w:space="0" w:color="auto"/>
            </w:tcBorders>
            <w:vAlign w:val="center"/>
          </w:tcPr>
          <w:p w:rsidR="001504EA" w:rsidRPr="00466D8D" w:rsidRDefault="001504EA" w:rsidP="001504EA">
            <w:pPr>
              <w:spacing w:after="0" w:line="240" w:lineRule="auto"/>
              <w:jc w:val="center"/>
              <w:rPr>
                <w:rFonts w:cs="Calibri"/>
                <w:color w:val="000000"/>
                <w:sz w:val="18"/>
                <w:szCs w:val="18"/>
              </w:rPr>
            </w:pPr>
            <w:r w:rsidRPr="00466D8D">
              <w:rPr>
                <w:rFonts w:cs="Calibri"/>
                <w:color w:val="000000"/>
                <w:sz w:val="18"/>
                <w:szCs w:val="18"/>
              </w:rPr>
              <w:t>151,092.18</w:t>
            </w:r>
          </w:p>
        </w:tc>
        <w:tc>
          <w:tcPr>
            <w:tcW w:w="777" w:type="pct"/>
            <w:tcBorders>
              <w:top w:val="double" w:sz="4" w:space="0" w:color="auto"/>
            </w:tcBorders>
            <w:vAlign w:val="center"/>
          </w:tcPr>
          <w:p w:rsidR="001504EA" w:rsidRPr="00466D8D" w:rsidRDefault="001504EA" w:rsidP="001504EA">
            <w:pPr>
              <w:spacing w:after="0" w:line="240" w:lineRule="auto"/>
              <w:jc w:val="center"/>
              <w:rPr>
                <w:rFonts w:cs="Calibri"/>
                <w:color w:val="000000"/>
                <w:sz w:val="18"/>
                <w:szCs w:val="18"/>
              </w:rPr>
            </w:pPr>
            <w:r w:rsidRPr="00466D8D">
              <w:rPr>
                <w:rFonts w:cs="Calibri"/>
                <w:color w:val="000000"/>
                <w:sz w:val="18"/>
                <w:szCs w:val="18"/>
              </w:rPr>
              <w:t>162,826.89</w:t>
            </w:r>
          </w:p>
        </w:tc>
        <w:tc>
          <w:tcPr>
            <w:tcW w:w="778" w:type="pct"/>
            <w:tcBorders>
              <w:top w:val="double" w:sz="4" w:space="0" w:color="auto"/>
            </w:tcBorders>
            <w:vAlign w:val="center"/>
          </w:tcPr>
          <w:p w:rsidR="001504EA" w:rsidRPr="00466D8D" w:rsidRDefault="001504EA" w:rsidP="001504EA">
            <w:pPr>
              <w:spacing w:after="0" w:line="240" w:lineRule="auto"/>
              <w:jc w:val="center"/>
              <w:rPr>
                <w:rFonts w:cs="Calibri"/>
                <w:color w:val="000000"/>
                <w:sz w:val="18"/>
                <w:szCs w:val="18"/>
              </w:rPr>
            </w:pPr>
            <w:r w:rsidRPr="00466D8D">
              <w:rPr>
                <w:rFonts w:cs="Calibri"/>
                <w:color w:val="000000"/>
                <w:sz w:val="18"/>
                <w:szCs w:val="18"/>
              </w:rPr>
              <w:t>175,067.39</w:t>
            </w:r>
          </w:p>
        </w:tc>
        <w:tc>
          <w:tcPr>
            <w:tcW w:w="778" w:type="pct"/>
            <w:tcBorders>
              <w:top w:val="double" w:sz="4" w:space="0" w:color="auto"/>
            </w:tcBorders>
            <w:vAlign w:val="center"/>
          </w:tcPr>
          <w:p w:rsidR="001504EA" w:rsidRPr="00466D8D" w:rsidRDefault="001504EA" w:rsidP="001504EA">
            <w:pPr>
              <w:spacing w:after="0" w:line="240" w:lineRule="auto"/>
              <w:jc w:val="center"/>
              <w:rPr>
                <w:rFonts w:cs="Calibri"/>
                <w:color w:val="000000"/>
                <w:sz w:val="18"/>
                <w:szCs w:val="18"/>
              </w:rPr>
            </w:pPr>
            <w:r w:rsidRPr="00466D8D">
              <w:rPr>
                <w:rFonts w:cs="Calibri"/>
                <w:color w:val="000000"/>
                <w:sz w:val="18"/>
                <w:szCs w:val="18"/>
              </w:rPr>
              <w:t>173,339.00</w:t>
            </w:r>
          </w:p>
        </w:tc>
      </w:tr>
      <w:tr w:rsidR="001504EA" w:rsidRPr="00E27F8C" w:rsidTr="001504EA">
        <w:trPr>
          <w:trHeight w:val="425"/>
          <w:jc w:val="center"/>
        </w:trPr>
        <w:tc>
          <w:tcPr>
            <w:tcW w:w="1112" w:type="pct"/>
            <w:vAlign w:val="center"/>
          </w:tcPr>
          <w:p w:rsidR="001504EA" w:rsidRPr="00E27F8C" w:rsidRDefault="001504EA" w:rsidP="00767D88">
            <w:pPr>
              <w:pStyle w:val="Prrafodelista"/>
              <w:spacing w:after="0" w:line="240" w:lineRule="auto"/>
              <w:ind w:left="0"/>
              <w:rPr>
                <w:sz w:val="18"/>
                <w:szCs w:val="18"/>
              </w:rPr>
            </w:pPr>
            <w:r w:rsidRPr="00E27F8C">
              <w:rPr>
                <w:sz w:val="18"/>
                <w:szCs w:val="18"/>
              </w:rPr>
              <w:t>Apoyo diagnóstico y tratamiento</w:t>
            </w:r>
          </w:p>
        </w:tc>
        <w:tc>
          <w:tcPr>
            <w:tcW w:w="777" w:type="pct"/>
            <w:vAlign w:val="center"/>
          </w:tcPr>
          <w:p w:rsidR="001504EA" w:rsidRPr="00466D8D" w:rsidRDefault="0005445F" w:rsidP="001504EA">
            <w:pPr>
              <w:spacing w:after="0" w:line="240" w:lineRule="auto"/>
              <w:jc w:val="center"/>
              <w:rPr>
                <w:rFonts w:cs="Calibri"/>
                <w:color w:val="000000"/>
                <w:sz w:val="18"/>
                <w:szCs w:val="18"/>
              </w:rPr>
            </w:pPr>
            <w:r>
              <w:rPr>
                <w:rFonts w:cs="Calibri"/>
                <w:color w:val="000000"/>
                <w:sz w:val="18"/>
                <w:szCs w:val="18"/>
              </w:rPr>
              <w:t>423,81</w:t>
            </w:r>
            <w:r w:rsidR="00CF76BF">
              <w:rPr>
                <w:rFonts w:cs="Calibri"/>
                <w:color w:val="000000"/>
                <w:sz w:val="18"/>
                <w:szCs w:val="18"/>
              </w:rPr>
              <w:t>5</w:t>
            </w:r>
            <w:r>
              <w:rPr>
                <w:rFonts w:cs="Calibri"/>
                <w:color w:val="000000"/>
                <w:sz w:val="18"/>
                <w:szCs w:val="18"/>
              </w:rPr>
              <w:t>.</w:t>
            </w:r>
            <w:r w:rsidR="001504EA" w:rsidRPr="00466D8D">
              <w:rPr>
                <w:rFonts w:cs="Calibri"/>
                <w:color w:val="000000"/>
                <w:sz w:val="18"/>
                <w:szCs w:val="18"/>
              </w:rPr>
              <w:t>66</w:t>
            </w:r>
          </w:p>
        </w:tc>
        <w:tc>
          <w:tcPr>
            <w:tcW w:w="778" w:type="pct"/>
            <w:vAlign w:val="center"/>
          </w:tcPr>
          <w:p w:rsidR="001504EA" w:rsidRPr="00466D8D" w:rsidRDefault="001504EA" w:rsidP="001504EA">
            <w:pPr>
              <w:spacing w:after="0" w:line="240" w:lineRule="auto"/>
              <w:jc w:val="center"/>
              <w:rPr>
                <w:rFonts w:cs="Calibri"/>
                <w:color w:val="000000"/>
                <w:sz w:val="18"/>
                <w:szCs w:val="18"/>
              </w:rPr>
            </w:pPr>
            <w:r w:rsidRPr="00466D8D">
              <w:rPr>
                <w:rFonts w:cs="Calibri"/>
                <w:color w:val="000000"/>
                <w:sz w:val="18"/>
                <w:szCs w:val="18"/>
              </w:rPr>
              <w:t>469,341.64</w:t>
            </w:r>
          </w:p>
        </w:tc>
        <w:tc>
          <w:tcPr>
            <w:tcW w:w="777" w:type="pct"/>
            <w:vAlign w:val="center"/>
          </w:tcPr>
          <w:p w:rsidR="001504EA" w:rsidRPr="00466D8D" w:rsidRDefault="001504EA" w:rsidP="001504EA">
            <w:pPr>
              <w:spacing w:after="0" w:line="240" w:lineRule="auto"/>
              <w:jc w:val="center"/>
              <w:rPr>
                <w:rFonts w:cs="Calibri"/>
                <w:color w:val="000000"/>
                <w:sz w:val="18"/>
                <w:szCs w:val="18"/>
              </w:rPr>
            </w:pPr>
            <w:r w:rsidRPr="00466D8D">
              <w:rPr>
                <w:rFonts w:cs="Calibri"/>
                <w:color w:val="000000"/>
                <w:sz w:val="18"/>
                <w:szCs w:val="18"/>
              </w:rPr>
              <w:t>515,892.92</w:t>
            </w:r>
          </w:p>
        </w:tc>
        <w:tc>
          <w:tcPr>
            <w:tcW w:w="778" w:type="pct"/>
            <w:vAlign w:val="center"/>
          </w:tcPr>
          <w:p w:rsidR="001504EA" w:rsidRPr="00466D8D" w:rsidRDefault="001504EA" w:rsidP="001504EA">
            <w:pPr>
              <w:spacing w:after="0" w:line="240" w:lineRule="auto"/>
              <w:jc w:val="center"/>
              <w:rPr>
                <w:rFonts w:cs="Calibri"/>
                <w:color w:val="000000"/>
                <w:sz w:val="18"/>
                <w:szCs w:val="18"/>
              </w:rPr>
            </w:pPr>
            <w:r w:rsidRPr="00466D8D">
              <w:rPr>
                <w:rFonts w:cs="Calibri"/>
                <w:color w:val="000000"/>
                <w:sz w:val="18"/>
                <w:szCs w:val="18"/>
              </w:rPr>
              <w:t>545,436.05</w:t>
            </w:r>
          </w:p>
        </w:tc>
        <w:tc>
          <w:tcPr>
            <w:tcW w:w="778" w:type="pct"/>
            <w:vAlign w:val="center"/>
          </w:tcPr>
          <w:p w:rsidR="001504EA" w:rsidRPr="00466D8D" w:rsidRDefault="001504EA" w:rsidP="001504EA">
            <w:pPr>
              <w:spacing w:after="0" w:line="240" w:lineRule="auto"/>
              <w:jc w:val="center"/>
              <w:rPr>
                <w:rFonts w:cs="Calibri"/>
                <w:color w:val="000000"/>
                <w:sz w:val="18"/>
                <w:szCs w:val="18"/>
              </w:rPr>
            </w:pPr>
            <w:r w:rsidRPr="00466D8D">
              <w:rPr>
                <w:rFonts w:cs="Calibri"/>
                <w:color w:val="000000"/>
                <w:sz w:val="18"/>
                <w:szCs w:val="18"/>
              </w:rPr>
              <w:t>586,340.00</w:t>
            </w:r>
          </w:p>
        </w:tc>
      </w:tr>
      <w:tr w:rsidR="001504EA" w:rsidRPr="00E27F8C" w:rsidTr="001504EA">
        <w:trPr>
          <w:trHeight w:val="425"/>
          <w:jc w:val="center"/>
        </w:trPr>
        <w:tc>
          <w:tcPr>
            <w:tcW w:w="1112" w:type="pct"/>
            <w:vAlign w:val="center"/>
          </w:tcPr>
          <w:p w:rsidR="001504EA" w:rsidRPr="00E27F8C" w:rsidRDefault="001504EA" w:rsidP="00767D88">
            <w:pPr>
              <w:pStyle w:val="Prrafodelista"/>
              <w:spacing w:after="0" w:line="240" w:lineRule="auto"/>
              <w:ind w:left="0"/>
              <w:rPr>
                <w:sz w:val="18"/>
                <w:szCs w:val="18"/>
              </w:rPr>
            </w:pPr>
            <w:r w:rsidRPr="00E27F8C">
              <w:rPr>
                <w:sz w:val="18"/>
                <w:szCs w:val="18"/>
              </w:rPr>
              <w:t>Apoyo logístico</w:t>
            </w:r>
          </w:p>
        </w:tc>
        <w:tc>
          <w:tcPr>
            <w:tcW w:w="777" w:type="pct"/>
            <w:vAlign w:val="center"/>
          </w:tcPr>
          <w:p w:rsidR="001504EA" w:rsidRPr="00466D8D" w:rsidRDefault="0005445F" w:rsidP="001504EA">
            <w:pPr>
              <w:spacing w:after="0" w:line="240" w:lineRule="auto"/>
              <w:jc w:val="center"/>
              <w:rPr>
                <w:rFonts w:cs="Calibri"/>
                <w:color w:val="000000"/>
                <w:sz w:val="18"/>
                <w:szCs w:val="18"/>
              </w:rPr>
            </w:pPr>
            <w:r>
              <w:rPr>
                <w:rFonts w:cs="Calibri"/>
                <w:color w:val="000000"/>
                <w:sz w:val="18"/>
                <w:szCs w:val="18"/>
              </w:rPr>
              <w:t>100,636.</w:t>
            </w:r>
            <w:r w:rsidR="001504EA" w:rsidRPr="00466D8D">
              <w:rPr>
                <w:rFonts w:cs="Calibri"/>
                <w:color w:val="000000"/>
                <w:sz w:val="18"/>
                <w:szCs w:val="18"/>
              </w:rPr>
              <w:t>65</w:t>
            </w:r>
          </w:p>
        </w:tc>
        <w:tc>
          <w:tcPr>
            <w:tcW w:w="778" w:type="pct"/>
            <w:vAlign w:val="center"/>
          </w:tcPr>
          <w:p w:rsidR="001504EA" w:rsidRPr="00466D8D" w:rsidRDefault="001504EA" w:rsidP="001504EA">
            <w:pPr>
              <w:spacing w:after="0" w:line="240" w:lineRule="auto"/>
              <w:jc w:val="center"/>
              <w:rPr>
                <w:rFonts w:cs="Calibri"/>
                <w:color w:val="000000"/>
                <w:sz w:val="18"/>
                <w:szCs w:val="18"/>
              </w:rPr>
            </w:pPr>
            <w:r w:rsidRPr="00466D8D">
              <w:rPr>
                <w:rFonts w:cs="Calibri"/>
                <w:color w:val="000000"/>
                <w:sz w:val="18"/>
                <w:szCs w:val="18"/>
              </w:rPr>
              <w:t>107,048.96</w:t>
            </w:r>
          </w:p>
        </w:tc>
        <w:tc>
          <w:tcPr>
            <w:tcW w:w="777" w:type="pct"/>
            <w:vAlign w:val="center"/>
          </w:tcPr>
          <w:p w:rsidR="001504EA" w:rsidRPr="00466D8D" w:rsidRDefault="001504EA" w:rsidP="001504EA">
            <w:pPr>
              <w:spacing w:after="0" w:line="240" w:lineRule="auto"/>
              <w:jc w:val="center"/>
              <w:rPr>
                <w:rFonts w:cs="Calibri"/>
                <w:color w:val="000000"/>
                <w:sz w:val="18"/>
                <w:szCs w:val="18"/>
              </w:rPr>
            </w:pPr>
            <w:r w:rsidRPr="00466D8D">
              <w:rPr>
                <w:rFonts w:cs="Calibri"/>
                <w:color w:val="000000"/>
                <w:sz w:val="18"/>
                <w:szCs w:val="18"/>
              </w:rPr>
              <w:t>117,755.08</w:t>
            </w:r>
          </w:p>
        </w:tc>
        <w:tc>
          <w:tcPr>
            <w:tcW w:w="778" w:type="pct"/>
            <w:vAlign w:val="center"/>
          </w:tcPr>
          <w:p w:rsidR="001504EA" w:rsidRPr="00466D8D" w:rsidRDefault="001504EA" w:rsidP="001504EA">
            <w:pPr>
              <w:spacing w:after="0" w:line="240" w:lineRule="auto"/>
              <w:jc w:val="center"/>
              <w:rPr>
                <w:rFonts w:cs="Calibri"/>
                <w:color w:val="000000"/>
                <w:sz w:val="18"/>
                <w:szCs w:val="18"/>
              </w:rPr>
            </w:pPr>
            <w:r w:rsidRPr="00466D8D">
              <w:rPr>
                <w:rFonts w:cs="Calibri"/>
                <w:color w:val="000000"/>
                <w:sz w:val="18"/>
                <w:szCs w:val="18"/>
              </w:rPr>
              <w:t>119,033.50</w:t>
            </w:r>
          </w:p>
        </w:tc>
        <w:tc>
          <w:tcPr>
            <w:tcW w:w="778" w:type="pct"/>
            <w:vAlign w:val="center"/>
          </w:tcPr>
          <w:p w:rsidR="001504EA" w:rsidRPr="00466D8D" w:rsidRDefault="001504EA" w:rsidP="001504EA">
            <w:pPr>
              <w:spacing w:after="0" w:line="240" w:lineRule="auto"/>
              <w:jc w:val="center"/>
              <w:rPr>
                <w:rFonts w:cs="Calibri"/>
                <w:color w:val="000000"/>
                <w:sz w:val="18"/>
                <w:szCs w:val="18"/>
              </w:rPr>
            </w:pPr>
            <w:r w:rsidRPr="00466D8D">
              <w:rPr>
                <w:rFonts w:cs="Calibri"/>
                <w:color w:val="000000"/>
                <w:sz w:val="18"/>
                <w:szCs w:val="18"/>
              </w:rPr>
              <w:t>117,255.00</w:t>
            </w:r>
          </w:p>
        </w:tc>
      </w:tr>
      <w:tr w:rsidR="001504EA" w:rsidRPr="00E27F8C" w:rsidTr="001504EA">
        <w:trPr>
          <w:trHeight w:val="425"/>
          <w:jc w:val="center"/>
        </w:trPr>
        <w:tc>
          <w:tcPr>
            <w:tcW w:w="1112" w:type="pct"/>
            <w:tcBorders>
              <w:bottom w:val="single" w:sz="4" w:space="0" w:color="auto"/>
            </w:tcBorders>
            <w:vAlign w:val="center"/>
          </w:tcPr>
          <w:p w:rsidR="001504EA" w:rsidRPr="00E27F8C" w:rsidRDefault="001504EA" w:rsidP="00767D88">
            <w:pPr>
              <w:pStyle w:val="Prrafodelista"/>
              <w:spacing w:after="0"/>
              <w:ind w:left="0"/>
              <w:rPr>
                <w:sz w:val="18"/>
                <w:szCs w:val="18"/>
              </w:rPr>
            </w:pPr>
            <w:r w:rsidRPr="00E27F8C">
              <w:rPr>
                <w:sz w:val="18"/>
                <w:szCs w:val="18"/>
              </w:rPr>
              <w:t>Administrativo</w:t>
            </w:r>
          </w:p>
        </w:tc>
        <w:tc>
          <w:tcPr>
            <w:tcW w:w="777" w:type="pct"/>
            <w:tcBorders>
              <w:bottom w:val="single" w:sz="4" w:space="0" w:color="auto"/>
            </w:tcBorders>
            <w:vAlign w:val="center"/>
          </w:tcPr>
          <w:p w:rsidR="001504EA" w:rsidRPr="00466D8D" w:rsidRDefault="001504EA" w:rsidP="001504EA">
            <w:pPr>
              <w:spacing w:after="0" w:line="240" w:lineRule="auto"/>
              <w:jc w:val="center"/>
              <w:rPr>
                <w:rFonts w:cs="Calibri"/>
                <w:color w:val="000000"/>
                <w:sz w:val="18"/>
                <w:szCs w:val="18"/>
              </w:rPr>
            </w:pPr>
            <w:r w:rsidRPr="00466D8D">
              <w:rPr>
                <w:rFonts w:cs="Calibri"/>
                <w:color w:val="000000"/>
                <w:sz w:val="18"/>
                <w:szCs w:val="18"/>
              </w:rPr>
              <w:t>103,934.48</w:t>
            </w:r>
          </w:p>
        </w:tc>
        <w:tc>
          <w:tcPr>
            <w:tcW w:w="778" w:type="pct"/>
            <w:tcBorders>
              <w:bottom w:val="single" w:sz="4" w:space="0" w:color="auto"/>
            </w:tcBorders>
            <w:vAlign w:val="center"/>
          </w:tcPr>
          <w:p w:rsidR="001504EA" w:rsidRPr="00466D8D" w:rsidRDefault="001504EA" w:rsidP="001504EA">
            <w:pPr>
              <w:spacing w:after="0" w:line="240" w:lineRule="auto"/>
              <w:jc w:val="center"/>
              <w:rPr>
                <w:rFonts w:cs="Calibri"/>
                <w:color w:val="000000"/>
                <w:sz w:val="18"/>
                <w:szCs w:val="18"/>
              </w:rPr>
            </w:pPr>
            <w:r w:rsidRPr="00466D8D">
              <w:rPr>
                <w:rFonts w:cs="Calibri"/>
                <w:color w:val="000000"/>
                <w:sz w:val="18"/>
                <w:szCs w:val="18"/>
              </w:rPr>
              <w:t>113,748.24</w:t>
            </w:r>
          </w:p>
        </w:tc>
        <w:tc>
          <w:tcPr>
            <w:tcW w:w="777" w:type="pct"/>
            <w:tcBorders>
              <w:bottom w:val="single" w:sz="4" w:space="0" w:color="auto"/>
            </w:tcBorders>
            <w:vAlign w:val="center"/>
          </w:tcPr>
          <w:p w:rsidR="001504EA" w:rsidRPr="00466D8D" w:rsidRDefault="001504EA" w:rsidP="001504EA">
            <w:pPr>
              <w:spacing w:after="0" w:line="240" w:lineRule="auto"/>
              <w:jc w:val="center"/>
              <w:rPr>
                <w:rFonts w:cs="Calibri"/>
                <w:color w:val="000000"/>
                <w:sz w:val="18"/>
                <w:szCs w:val="18"/>
              </w:rPr>
            </w:pPr>
            <w:r w:rsidRPr="00466D8D">
              <w:rPr>
                <w:rFonts w:cs="Calibri"/>
                <w:color w:val="000000"/>
                <w:sz w:val="18"/>
                <w:szCs w:val="18"/>
              </w:rPr>
              <w:t>112,482.88</w:t>
            </w:r>
          </w:p>
        </w:tc>
        <w:tc>
          <w:tcPr>
            <w:tcW w:w="778" w:type="pct"/>
            <w:tcBorders>
              <w:bottom w:val="single" w:sz="4" w:space="0" w:color="auto"/>
            </w:tcBorders>
            <w:vAlign w:val="center"/>
          </w:tcPr>
          <w:p w:rsidR="001504EA" w:rsidRPr="00466D8D" w:rsidRDefault="001504EA" w:rsidP="001504EA">
            <w:pPr>
              <w:spacing w:after="0" w:line="240" w:lineRule="auto"/>
              <w:jc w:val="center"/>
              <w:rPr>
                <w:rFonts w:cs="Calibri"/>
                <w:color w:val="000000"/>
                <w:sz w:val="18"/>
                <w:szCs w:val="18"/>
              </w:rPr>
            </w:pPr>
            <w:r w:rsidRPr="00466D8D">
              <w:rPr>
                <w:rFonts w:cs="Calibri"/>
                <w:color w:val="000000"/>
                <w:sz w:val="18"/>
                <w:szCs w:val="18"/>
              </w:rPr>
              <w:t>114,013.19</w:t>
            </w:r>
          </w:p>
        </w:tc>
        <w:tc>
          <w:tcPr>
            <w:tcW w:w="778" w:type="pct"/>
            <w:tcBorders>
              <w:bottom w:val="single" w:sz="4" w:space="0" w:color="auto"/>
            </w:tcBorders>
            <w:vAlign w:val="center"/>
          </w:tcPr>
          <w:p w:rsidR="001504EA" w:rsidRPr="00466D8D" w:rsidRDefault="00CF76BF" w:rsidP="001504EA">
            <w:pPr>
              <w:spacing w:after="0" w:line="240" w:lineRule="auto"/>
              <w:jc w:val="center"/>
              <w:rPr>
                <w:rFonts w:cs="Calibri"/>
                <w:color w:val="000000"/>
                <w:sz w:val="18"/>
                <w:szCs w:val="18"/>
              </w:rPr>
            </w:pPr>
            <w:r>
              <w:rPr>
                <w:rFonts w:cs="Calibri"/>
                <w:color w:val="000000"/>
                <w:sz w:val="18"/>
                <w:szCs w:val="18"/>
              </w:rPr>
              <w:t>118,</w:t>
            </w:r>
            <w:r w:rsidR="001504EA" w:rsidRPr="00466D8D">
              <w:rPr>
                <w:rFonts w:cs="Calibri"/>
                <w:color w:val="000000"/>
                <w:sz w:val="18"/>
                <w:szCs w:val="18"/>
              </w:rPr>
              <w:t>785.00</w:t>
            </w:r>
          </w:p>
        </w:tc>
      </w:tr>
      <w:tr w:rsidR="001504EA" w:rsidRPr="00E27F8C" w:rsidTr="001504EA">
        <w:trPr>
          <w:trHeight w:val="425"/>
          <w:jc w:val="center"/>
        </w:trPr>
        <w:tc>
          <w:tcPr>
            <w:tcW w:w="1112" w:type="pct"/>
            <w:vAlign w:val="center"/>
          </w:tcPr>
          <w:p w:rsidR="001504EA" w:rsidRPr="001E248B" w:rsidRDefault="001504EA" w:rsidP="00767D88">
            <w:pPr>
              <w:pStyle w:val="Prrafodelista"/>
              <w:spacing w:after="0" w:line="240" w:lineRule="auto"/>
              <w:ind w:left="0"/>
              <w:rPr>
                <w:b/>
                <w:sz w:val="18"/>
                <w:szCs w:val="18"/>
              </w:rPr>
            </w:pPr>
            <w:r w:rsidRPr="001E248B">
              <w:rPr>
                <w:b/>
                <w:sz w:val="18"/>
                <w:szCs w:val="18"/>
              </w:rPr>
              <w:t>Total</w:t>
            </w:r>
          </w:p>
        </w:tc>
        <w:tc>
          <w:tcPr>
            <w:tcW w:w="777" w:type="pct"/>
            <w:vAlign w:val="center"/>
          </w:tcPr>
          <w:p w:rsidR="001504EA" w:rsidRPr="001E248B" w:rsidRDefault="00CF76BF" w:rsidP="001504EA">
            <w:pPr>
              <w:spacing w:after="0" w:line="240" w:lineRule="auto"/>
              <w:jc w:val="center"/>
              <w:rPr>
                <w:rFonts w:cs="Calibri"/>
                <w:b/>
                <w:color w:val="000000"/>
                <w:sz w:val="18"/>
                <w:szCs w:val="18"/>
              </w:rPr>
            </w:pPr>
            <w:r w:rsidRPr="001E248B">
              <w:rPr>
                <w:rFonts w:cs="Calibri"/>
                <w:b/>
                <w:color w:val="000000"/>
                <w:sz w:val="18"/>
                <w:szCs w:val="18"/>
              </w:rPr>
              <w:t>779,953</w:t>
            </w:r>
            <w:r w:rsidR="001504EA" w:rsidRPr="001E248B">
              <w:rPr>
                <w:rFonts w:cs="Calibri"/>
                <w:b/>
                <w:color w:val="000000"/>
                <w:sz w:val="18"/>
                <w:szCs w:val="18"/>
              </w:rPr>
              <w:t>.21</w:t>
            </w:r>
          </w:p>
        </w:tc>
        <w:tc>
          <w:tcPr>
            <w:tcW w:w="778" w:type="pct"/>
            <w:vAlign w:val="center"/>
          </w:tcPr>
          <w:p w:rsidR="001504EA" w:rsidRPr="001E248B" w:rsidRDefault="001504EA" w:rsidP="001504EA">
            <w:pPr>
              <w:spacing w:after="0" w:line="240" w:lineRule="auto"/>
              <w:jc w:val="center"/>
              <w:rPr>
                <w:rFonts w:cs="Calibri"/>
                <w:b/>
                <w:color w:val="000000"/>
                <w:sz w:val="18"/>
                <w:szCs w:val="18"/>
              </w:rPr>
            </w:pPr>
            <w:r w:rsidRPr="001E248B">
              <w:rPr>
                <w:rFonts w:cs="Calibri"/>
                <w:b/>
                <w:color w:val="000000"/>
                <w:sz w:val="18"/>
                <w:szCs w:val="18"/>
              </w:rPr>
              <w:t>841,231.02</w:t>
            </w:r>
          </w:p>
        </w:tc>
        <w:tc>
          <w:tcPr>
            <w:tcW w:w="777" w:type="pct"/>
            <w:vAlign w:val="center"/>
          </w:tcPr>
          <w:p w:rsidR="001504EA" w:rsidRPr="001E248B" w:rsidRDefault="001504EA" w:rsidP="001504EA">
            <w:pPr>
              <w:spacing w:after="0" w:line="240" w:lineRule="auto"/>
              <w:jc w:val="center"/>
              <w:rPr>
                <w:rFonts w:cs="Calibri"/>
                <w:b/>
                <w:color w:val="000000"/>
                <w:sz w:val="18"/>
                <w:szCs w:val="18"/>
              </w:rPr>
            </w:pPr>
            <w:r w:rsidRPr="001E248B">
              <w:rPr>
                <w:rFonts w:cs="Calibri"/>
                <w:b/>
                <w:color w:val="000000"/>
                <w:sz w:val="18"/>
                <w:szCs w:val="18"/>
              </w:rPr>
              <w:t>908,957.77</w:t>
            </w:r>
          </w:p>
        </w:tc>
        <w:tc>
          <w:tcPr>
            <w:tcW w:w="778" w:type="pct"/>
            <w:vAlign w:val="center"/>
          </w:tcPr>
          <w:p w:rsidR="001504EA" w:rsidRPr="001E248B" w:rsidRDefault="001504EA" w:rsidP="001504EA">
            <w:pPr>
              <w:spacing w:after="0" w:line="240" w:lineRule="auto"/>
              <w:jc w:val="center"/>
              <w:rPr>
                <w:rFonts w:cs="Calibri"/>
                <w:b/>
                <w:color w:val="000000"/>
                <w:sz w:val="18"/>
                <w:szCs w:val="18"/>
              </w:rPr>
            </w:pPr>
            <w:r w:rsidRPr="001E248B">
              <w:rPr>
                <w:rFonts w:cs="Calibri"/>
                <w:b/>
                <w:color w:val="000000"/>
                <w:sz w:val="18"/>
                <w:szCs w:val="18"/>
              </w:rPr>
              <w:t>953,550.13</w:t>
            </w:r>
          </w:p>
        </w:tc>
        <w:tc>
          <w:tcPr>
            <w:tcW w:w="778" w:type="pct"/>
            <w:vAlign w:val="center"/>
          </w:tcPr>
          <w:p w:rsidR="001504EA" w:rsidRPr="001E248B" w:rsidRDefault="001504EA" w:rsidP="001504EA">
            <w:pPr>
              <w:spacing w:after="0" w:line="240" w:lineRule="auto"/>
              <w:jc w:val="center"/>
              <w:rPr>
                <w:rFonts w:cs="Calibri"/>
                <w:b/>
                <w:color w:val="000000"/>
                <w:sz w:val="18"/>
                <w:szCs w:val="18"/>
              </w:rPr>
            </w:pPr>
            <w:r w:rsidRPr="001E248B">
              <w:rPr>
                <w:rFonts w:cs="Calibri"/>
                <w:b/>
                <w:color w:val="000000"/>
                <w:sz w:val="18"/>
                <w:szCs w:val="18"/>
              </w:rPr>
              <w:t>995,719.00</w:t>
            </w:r>
          </w:p>
        </w:tc>
      </w:tr>
      <w:tr w:rsidR="001504EA" w:rsidRPr="00E27F8C" w:rsidTr="001504EA">
        <w:trPr>
          <w:trHeight w:val="425"/>
          <w:jc w:val="center"/>
        </w:trPr>
        <w:tc>
          <w:tcPr>
            <w:tcW w:w="1112" w:type="pct"/>
            <w:vAlign w:val="center"/>
          </w:tcPr>
          <w:p w:rsidR="001504EA" w:rsidRPr="00E27F8C" w:rsidRDefault="001504EA" w:rsidP="006D7160">
            <w:pPr>
              <w:pStyle w:val="Prrafodelista"/>
              <w:spacing w:line="240" w:lineRule="auto"/>
              <w:ind w:left="0"/>
              <w:rPr>
                <w:sz w:val="18"/>
                <w:szCs w:val="18"/>
              </w:rPr>
            </w:pPr>
            <w:r w:rsidRPr="00E27F8C">
              <w:rPr>
                <w:sz w:val="18"/>
                <w:szCs w:val="18"/>
              </w:rPr>
              <w:t>Peso porcentual</w:t>
            </w:r>
            <w:r>
              <w:rPr>
                <w:sz w:val="18"/>
                <w:szCs w:val="18"/>
              </w:rPr>
              <w:t xml:space="preserve"> (con relación al total recursos, gastos e insumos)</w:t>
            </w:r>
          </w:p>
        </w:tc>
        <w:tc>
          <w:tcPr>
            <w:tcW w:w="777" w:type="pct"/>
            <w:vAlign w:val="center"/>
          </w:tcPr>
          <w:p w:rsidR="001504EA" w:rsidRPr="00466D8D" w:rsidRDefault="001504EA" w:rsidP="006D7160">
            <w:pPr>
              <w:pStyle w:val="Prrafodelista"/>
              <w:spacing w:after="0" w:line="240" w:lineRule="auto"/>
              <w:ind w:left="0"/>
              <w:jc w:val="center"/>
              <w:rPr>
                <w:sz w:val="18"/>
                <w:szCs w:val="18"/>
              </w:rPr>
            </w:pPr>
            <w:r w:rsidRPr="00466D8D">
              <w:rPr>
                <w:sz w:val="18"/>
                <w:szCs w:val="18"/>
              </w:rPr>
              <w:t>93%</w:t>
            </w:r>
          </w:p>
        </w:tc>
        <w:tc>
          <w:tcPr>
            <w:tcW w:w="778" w:type="pct"/>
            <w:vAlign w:val="center"/>
          </w:tcPr>
          <w:p w:rsidR="001504EA" w:rsidRPr="00466D8D" w:rsidRDefault="001504EA" w:rsidP="006D7160">
            <w:pPr>
              <w:pStyle w:val="Prrafodelista"/>
              <w:spacing w:after="0" w:line="240" w:lineRule="auto"/>
              <w:ind w:left="0"/>
              <w:jc w:val="center"/>
              <w:rPr>
                <w:sz w:val="18"/>
                <w:szCs w:val="18"/>
              </w:rPr>
            </w:pPr>
            <w:r w:rsidRPr="00466D8D">
              <w:rPr>
                <w:sz w:val="18"/>
                <w:szCs w:val="18"/>
              </w:rPr>
              <w:t>94%</w:t>
            </w:r>
          </w:p>
        </w:tc>
        <w:tc>
          <w:tcPr>
            <w:tcW w:w="777" w:type="pct"/>
            <w:vAlign w:val="center"/>
          </w:tcPr>
          <w:p w:rsidR="001504EA" w:rsidRPr="00466D8D" w:rsidRDefault="001504EA" w:rsidP="006D7160">
            <w:pPr>
              <w:pStyle w:val="Prrafodelista"/>
              <w:spacing w:after="0" w:line="240" w:lineRule="auto"/>
              <w:ind w:left="0"/>
              <w:jc w:val="center"/>
              <w:rPr>
                <w:sz w:val="18"/>
                <w:szCs w:val="18"/>
              </w:rPr>
            </w:pPr>
            <w:r w:rsidRPr="00466D8D">
              <w:rPr>
                <w:sz w:val="18"/>
                <w:szCs w:val="18"/>
              </w:rPr>
              <w:t>95%</w:t>
            </w:r>
          </w:p>
        </w:tc>
        <w:tc>
          <w:tcPr>
            <w:tcW w:w="778" w:type="pct"/>
            <w:vAlign w:val="center"/>
          </w:tcPr>
          <w:p w:rsidR="001504EA" w:rsidRPr="00466D8D" w:rsidRDefault="001504EA" w:rsidP="006D7160">
            <w:pPr>
              <w:pStyle w:val="Prrafodelista"/>
              <w:spacing w:after="0" w:line="240" w:lineRule="auto"/>
              <w:ind w:left="0"/>
              <w:jc w:val="center"/>
              <w:rPr>
                <w:sz w:val="18"/>
                <w:szCs w:val="18"/>
              </w:rPr>
            </w:pPr>
            <w:r w:rsidRPr="00466D8D">
              <w:rPr>
                <w:sz w:val="18"/>
                <w:szCs w:val="18"/>
              </w:rPr>
              <w:t>96%</w:t>
            </w:r>
          </w:p>
        </w:tc>
        <w:tc>
          <w:tcPr>
            <w:tcW w:w="778" w:type="pct"/>
            <w:vAlign w:val="center"/>
          </w:tcPr>
          <w:p w:rsidR="001504EA" w:rsidRPr="00466D8D" w:rsidRDefault="001504EA" w:rsidP="006D7160">
            <w:pPr>
              <w:pStyle w:val="Prrafodelista"/>
              <w:spacing w:after="0" w:line="240" w:lineRule="auto"/>
              <w:ind w:left="0"/>
              <w:jc w:val="center"/>
              <w:rPr>
                <w:sz w:val="18"/>
                <w:szCs w:val="18"/>
              </w:rPr>
            </w:pPr>
            <w:r w:rsidRPr="00466D8D">
              <w:rPr>
                <w:sz w:val="18"/>
                <w:szCs w:val="18"/>
              </w:rPr>
              <w:t>95%</w:t>
            </w:r>
          </w:p>
        </w:tc>
      </w:tr>
    </w:tbl>
    <w:p w:rsidR="001504EA" w:rsidRPr="00611E95" w:rsidRDefault="001504EA" w:rsidP="00426CA4">
      <w:pPr>
        <w:pStyle w:val="Textoindependiente"/>
        <w:spacing w:line="240" w:lineRule="auto"/>
        <w:jc w:val="both"/>
        <w:rPr>
          <w:rFonts w:ascii="Calibri" w:eastAsia="Calibri" w:hAnsi="Calibri"/>
          <w:sz w:val="24"/>
          <w:szCs w:val="24"/>
          <w:lang w:val="es-SV" w:eastAsia="en-US"/>
        </w:rPr>
      </w:pPr>
    </w:p>
    <w:p w:rsidR="00F42F32" w:rsidRDefault="00F42F32" w:rsidP="00426CA4">
      <w:pPr>
        <w:pStyle w:val="Textoindependiente"/>
        <w:spacing w:line="240" w:lineRule="auto"/>
        <w:jc w:val="both"/>
        <w:rPr>
          <w:rFonts w:ascii="Calibri" w:eastAsia="Calibri" w:hAnsi="Calibri"/>
          <w:sz w:val="24"/>
          <w:szCs w:val="24"/>
          <w:lang w:val="es-SV" w:eastAsia="en-US"/>
        </w:rPr>
      </w:pPr>
    </w:p>
    <w:p w:rsidR="00B324A0" w:rsidRDefault="00B324A0" w:rsidP="00426CA4">
      <w:pPr>
        <w:pStyle w:val="Textoindependiente"/>
        <w:spacing w:line="240" w:lineRule="auto"/>
        <w:jc w:val="both"/>
        <w:rPr>
          <w:rFonts w:ascii="Calibri" w:eastAsia="Calibri" w:hAnsi="Calibri"/>
          <w:sz w:val="24"/>
          <w:szCs w:val="24"/>
          <w:lang w:val="es-SV" w:eastAsia="en-US"/>
        </w:rPr>
      </w:pPr>
    </w:p>
    <w:p w:rsidR="00767D88" w:rsidRDefault="00767D88" w:rsidP="00426CA4">
      <w:pPr>
        <w:pStyle w:val="Textoindependiente"/>
        <w:spacing w:line="240" w:lineRule="auto"/>
        <w:jc w:val="both"/>
        <w:rPr>
          <w:rFonts w:ascii="Calibri" w:eastAsia="Calibri" w:hAnsi="Calibri"/>
          <w:sz w:val="24"/>
          <w:szCs w:val="24"/>
          <w:lang w:val="es-SV" w:eastAsia="en-US"/>
        </w:rPr>
      </w:pPr>
    </w:p>
    <w:p w:rsidR="00B324A0" w:rsidRDefault="00B324A0" w:rsidP="00426CA4">
      <w:pPr>
        <w:pStyle w:val="Textoindependiente"/>
        <w:spacing w:line="240" w:lineRule="auto"/>
        <w:jc w:val="both"/>
        <w:rPr>
          <w:rFonts w:ascii="Calibri" w:eastAsia="Calibri" w:hAnsi="Calibri"/>
          <w:sz w:val="24"/>
          <w:szCs w:val="24"/>
          <w:lang w:val="es-SV" w:eastAsia="en-US"/>
        </w:rPr>
      </w:pPr>
    </w:p>
    <w:p w:rsidR="00B324A0" w:rsidRDefault="00B324A0" w:rsidP="00426CA4">
      <w:pPr>
        <w:pStyle w:val="Textoindependiente"/>
        <w:spacing w:line="240" w:lineRule="auto"/>
        <w:jc w:val="both"/>
        <w:rPr>
          <w:rFonts w:ascii="Calibri" w:eastAsia="Calibri" w:hAnsi="Calibri"/>
          <w:sz w:val="24"/>
          <w:szCs w:val="24"/>
          <w:lang w:val="es-SV" w:eastAsia="en-US"/>
        </w:rPr>
      </w:pPr>
    </w:p>
    <w:p w:rsidR="00B324A0" w:rsidRPr="00611E95" w:rsidRDefault="00B324A0" w:rsidP="00426CA4">
      <w:pPr>
        <w:pStyle w:val="Textoindependiente"/>
        <w:spacing w:line="240" w:lineRule="auto"/>
        <w:jc w:val="both"/>
        <w:rPr>
          <w:rFonts w:ascii="Calibri" w:eastAsia="Calibri" w:hAnsi="Calibri"/>
          <w:sz w:val="24"/>
          <w:szCs w:val="24"/>
          <w:lang w:val="es-SV" w:eastAsia="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1"/>
        <w:gridCol w:w="1418"/>
        <w:gridCol w:w="1518"/>
        <w:gridCol w:w="1440"/>
        <w:gridCol w:w="1440"/>
        <w:gridCol w:w="1440"/>
      </w:tblGrid>
      <w:tr w:rsidR="00F42F32" w:rsidRPr="00E27F8C" w:rsidTr="00F42F32">
        <w:trPr>
          <w:trHeight w:val="711"/>
          <w:jc w:val="center"/>
        </w:trPr>
        <w:tc>
          <w:tcPr>
            <w:tcW w:w="1114" w:type="pct"/>
            <w:tcBorders>
              <w:bottom w:val="double" w:sz="4" w:space="0" w:color="auto"/>
            </w:tcBorders>
            <w:vAlign w:val="center"/>
          </w:tcPr>
          <w:p w:rsidR="00F42F32" w:rsidRPr="00E27F8C" w:rsidRDefault="00F42F32" w:rsidP="006D7160">
            <w:pPr>
              <w:pStyle w:val="Prrafodelista"/>
              <w:spacing w:line="240" w:lineRule="auto"/>
              <w:ind w:left="0"/>
              <w:jc w:val="center"/>
              <w:rPr>
                <w:b/>
              </w:rPr>
            </w:pPr>
            <w:r w:rsidRPr="00E27F8C">
              <w:rPr>
                <w:b/>
              </w:rPr>
              <w:lastRenderedPageBreak/>
              <w:t>Servicio</w:t>
            </w:r>
          </w:p>
        </w:tc>
        <w:tc>
          <w:tcPr>
            <w:tcW w:w="759" w:type="pct"/>
            <w:tcBorders>
              <w:bottom w:val="double" w:sz="4" w:space="0" w:color="auto"/>
            </w:tcBorders>
            <w:vAlign w:val="center"/>
          </w:tcPr>
          <w:p w:rsidR="00F42F32" w:rsidRPr="00E27F8C" w:rsidRDefault="00F42F32" w:rsidP="006D7160">
            <w:pPr>
              <w:pStyle w:val="Prrafodelista"/>
              <w:spacing w:line="240" w:lineRule="auto"/>
              <w:ind w:left="0"/>
              <w:jc w:val="center"/>
              <w:rPr>
                <w:b/>
              </w:rPr>
            </w:pPr>
            <w:r w:rsidRPr="00E27F8C">
              <w:rPr>
                <w:b/>
              </w:rPr>
              <w:t>Gastos Generales en el 2014</w:t>
            </w:r>
          </w:p>
          <w:p w:rsidR="00F42F32" w:rsidRPr="00E27F8C" w:rsidRDefault="00F42F32" w:rsidP="006D7160">
            <w:pPr>
              <w:pStyle w:val="Prrafodelista"/>
              <w:spacing w:line="240" w:lineRule="auto"/>
              <w:ind w:left="0"/>
              <w:jc w:val="center"/>
              <w:rPr>
                <w:b/>
              </w:rPr>
            </w:pPr>
            <w:r w:rsidRPr="00E27F8C">
              <w:rPr>
                <w:b/>
              </w:rPr>
              <w:t>($)</w:t>
            </w:r>
          </w:p>
        </w:tc>
        <w:tc>
          <w:tcPr>
            <w:tcW w:w="813" w:type="pct"/>
            <w:tcBorders>
              <w:bottom w:val="double" w:sz="4" w:space="0" w:color="auto"/>
            </w:tcBorders>
            <w:vAlign w:val="center"/>
          </w:tcPr>
          <w:p w:rsidR="00F42F32" w:rsidRPr="00E27F8C" w:rsidRDefault="00F42F32" w:rsidP="006D7160">
            <w:pPr>
              <w:pStyle w:val="Prrafodelista"/>
              <w:spacing w:line="240" w:lineRule="auto"/>
              <w:ind w:left="0"/>
              <w:jc w:val="center"/>
              <w:rPr>
                <w:b/>
              </w:rPr>
            </w:pPr>
            <w:r w:rsidRPr="00E27F8C">
              <w:rPr>
                <w:b/>
              </w:rPr>
              <w:t>Gastos Generales en el 2015</w:t>
            </w:r>
          </w:p>
          <w:p w:rsidR="00F42F32" w:rsidRPr="00E27F8C" w:rsidRDefault="00F42F32" w:rsidP="006D7160">
            <w:pPr>
              <w:pStyle w:val="Prrafodelista"/>
              <w:spacing w:line="240" w:lineRule="auto"/>
              <w:ind w:left="0"/>
              <w:jc w:val="center"/>
              <w:rPr>
                <w:b/>
              </w:rPr>
            </w:pPr>
            <w:r w:rsidRPr="00E27F8C">
              <w:rPr>
                <w:b/>
              </w:rPr>
              <w:t>($)</w:t>
            </w:r>
          </w:p>
        </w:tc>
        <w:tc>
          <w:tcPr>
            <w:tcW w:w="771" w:type="pct"/>
            <w:tcBorders>
              <w:bottom w:val="double" w:sz="4" w:space="0" w:color="auto"/>
            </w:tcBorders>
            <w:vAlign w:val="center"/>
          </w:tcPr>
          <w:p w:rsidR="00F42F32" w:rsidRPr="00E27F8C" w:rsidRDefault="00F42F32" w:rsidP="006D7160">
            <w:pPr>
              <w:pStyle w:val="Prrafodelista"/>
              <w:spacing w:line="240" w:lineRule="auto"/>
              <w:ind w:left="0"/>
              <w:jc w:val="center"/>
              <w:rPr>
                <w:b/>
              </w:rPr>
            </w:pPr>
            <w:r w:rsidRPr="00E27F8C">
              <w:rPr>
                <w:b/>
              </w:rPr>
              <w:t>Gastos Generales en el 2016</w:t>
            </w:r>
          </w:p>
          <w:p w:rsidR="00F42F32" w:rsidRPr="00E27F8C" w:rsidRDefault="00F42F32" w:rsidP="006D7160">
            <w:pPr>
              <w:pStyle w:val="Prrafodelista"/>
              <w:spacing w:line="240" w:lineRule="auto"/>
              <w:ind w:left="0"/>
              <w:jc w:val="center"/>
              <w:rPr>
                <w:b/>
              </w:rPr>
            </w:pPr>
            <w:r w:rsidRPr="00E27F8C">
              <w:rPr>
                <w:b/>
              </w:rPr>
              <w:t>($)</w:t>
            </w:r>
          </w:p>
        </w:tc>
        <w:tc>
          <w:tcPr>
            <w:tcW w:w="771" w:type="pct"/>
            <w:tcBorders>
              <w:bottom w:val="double" w:sz="4" w:space="0" w:color="auto"/>
            </w:tcBorders>
            <w:vAlign w:val="center"/>
          </w:tcPr>
          <w:p w:rsidR="00F42F32" w:rsidRPr="00E27F8C" w:rsidRDefault="00F42F32" w:rsidP="006D7160">
            <w:pPr>
              <w:pStyle w:val="Prrafodelista"/>
              <w:spacing w:line="240" w:lineRule="auto"/>
              <w:ind w:left="0"/>
              <w:jc w:val="center"/>
              <w:rPr>
                <w:b/>
              </w:rPr>
            </w:pPr>
            <w:r>
              <w:rPr>
                <w:b/>
              </w:rPr>
              <w:t xml:space="preserve">Gastos Generales en el 2017 </w:t>
            </w:r>
          </w:p>
          <w:p w:rsidR="00F42F32" w:rsidRPr="00E27F8C" w:rsidRDefault="00F42F32" w:rsidP="006D7160">
            <w:pPr>
              <w:pStyle w:val="Prrafodelista"/>
              <w:spacing w:line="240" w:lineRule="auto"/>
              <w:ind w:left="0"/>
              <w:jc w:val="center"/>
              <w:rPr>
                <w:b/>
              </w:rPr>
            </w:pPr>
            <w:r w:rsidRPr="00E27F8C">
              <w:rPr>
                <w:b/>
              </w:rPr>
              <w:t>($)</w:t>
            </w:r>
          </w:p>
        </w:tc>
        <w:tc>
          <w:tcPr>
            <w:tcW w:w="771" w:type="pct"/>
            <w:tcBorders>
              <w:bottom w:val="double" w:sz="4" w:space="0" w:color="auto"/>
            </w:tcBorders>
            <w:vAlign w:val="center"/>
          </w:tcPr>
          <w:p w:rsidR="00F42F32" w:rsidRPr="00E27F8C" w:rsidRDefault="00F42F32" w:rsidP="006D7160">
            <w:pPr>
              <w:pStyle w:val="Prrafodelista"/>
              <w:spacing w:after="0" w:line="240" w:lineRule="auto"/>
              <w:ind w:left="0"/>
              <w:jc w:val="center"/>
              <w:rPr>
                <w:b/>
              </w:rPr>
            </w:pPr>
            <w:r w:rsidRPr="00E27F8C">
              <w:rPr>
                <w:b/>
              </w:rPr>
              <w:t>Gastos Generales en el 2018 (Proyección)</w:t>
            </w:r>
          </w:p>
          <w:p w:rsidR="00F42F32" w:rsidRPr="00E27F8C" w:rsidRDefault="00F42F32" w:rsidP="006D7160">
            <w:pPr>
              <w:pStyle w:val="Prrafodelista"/>
              <w:spacing w:after="0" w:line="240" w:lineRule="auto"/>
              <w:ind w:left="0"/>
              <w:jc w:val="center"/>
              <w:rPr>
                <w:b/>
              </w:rPr>
            </w:pPr>
            <w:r w:rsidRPr="00E27F8C">
              <w:rPr>
                <w:b/>
              </w:rPr>
              <w:t>($)</w:t>
            </w:r>
          </w:p>
        </w:tc>
      </w:tr>
      <w:tr w:rsidR="00F42F32" w:rsidRPr="00E27F8C" w:rsidTr="00F42F32">
        <w:trPr>
          <w:trHeight w:val="425"/>
          <w:jc w:val="center"/>
        </w:trPr>
        <w:tc>
          <w:tcPr>
            <w:tcW w:w="1114" w:type="pct"/>
            <w:tcBorders>
              <w:top w:val="double" w:sz="4" w:space="0" w:color="auto"/>
            </w:tcBorders>
            <w:vAlign w:val="center"/>
          </w:tcPr>
          <w:p w:rsidR="00F42F32" w:rsidRPr="00E27F8C" w:rsidRDefault="00F42F32" w:rsidP="00767D88">
            <w:pPr>
              <w:pStyle w:val="Prrafodelista"/>
              <w:spacing w:after="0" w:line="240" w:lineRule="auto"/>
              <w:ind w:left="0"/>
              <w:rPr>
                <w:sz w:val="18"/>
                <w:szCs w:val="18"/>
              </w:rPr>
            </w:pPr>
            <w:r w:rsidRPr="00E27F8C">
              <w:rPr>
                <w:sz w:val="18"/>
                <w:szCs w:val="18"/>
              </w:rPr>
              <w:t>Asistencial</w:t>
            </w:r>
          </w:p>
        </w:tc>
        <w:tc>
          <w:tcPr>
            <w:tcW w:w="759" w:type="pct"/>
            <w:tcBorders>
              <w:top w:val="double" w:sz="4" w:space="0" w:color="auto"/>
            </w:tcBorders>
            <w:vAlign w:val="center"/>
          </w:tcPr>
          <w:p w:rsidR="00F42F32" w:rsidRPr="00F42F32" w:rsidRDefault="00F42F32" w:rsidP="00F42F32">
            <w:pPr>
              <w:spacing w:after="0" w:line="240" w:lineRule="auto"/>
              <w:jc w:val="center"/>
              <w:rPr>
                <w:rFonts w:cs="Calibri"/>
                <w:color w:val="000000"/>
                <w:sz w:val="18"/>
                <w:szCs w:val="18"/>
              </w:rPr>
            </w:pPr>
            <w:r w:rsidRPr="00F42F32">
              <w:rPr>
                <w:rFonts w:cs="Calibri"/>
                <w:color w:val="000000"/>
                <w:sz w:val="18"/>
                <w:szCs w:val="18"/>
              </w:rPr>
              <w:t>1</w:t>
            </w:r>
            <w:r w:rsidR="00CF76BF">
              <w:rPr>
                <w:rFonts w:cs="Calibri"/>
                <w:color w:val="000000"/>
                <w:sz w:val="18"/>
                <w:szCs w:val="18"/>
              </w:rPr>
              <w:t>,</w:t>
            </w:r>
            <w:r w:rsidRPr="00F42F32">
              <w:rPr>
                <w:rFonts w:cs="Calibri"/>
                <w:color w:val="000000"/>
                <w:sz w:val="18"/>
                <w:szCs w:val="18"/>
              </w:rPr>
              <w:t>920.57</w:t>
            </w:r>
          </w:p>
        </w:tc>
        <w:tc>
          <w:tcPr>
            <w:tcW w:w="813" w:type="pct"/>
            <w:tcBorders>
              <w:top w:val="double" w:sz="4" w:space="0" w:color="auto"/>
            </w:tcBorders>
            <w:vAlign w:val="center"/>
          </w:tcPr>
          <w:p w:rsidR="00F42F32" w:rsidRPr="00F42F32" w:rsidRDefault="00F42F32" w:rsidP="00F42F32">
            <w:pPr>
              <w:spacing w:after="0" w:line="240" w:lineRule="auto"/>
              <w:jc w:val="center"/>
              <w:rPr>
                <w:rFonts w:cs="Calibri"/>
                <w:color w:val="000000"/>
                <w:sz w:val="18"/>
                <w:szCs w:val="18"/>
              </w:rPr>
            </w:pPr>
            <w:r w:rsidRPr="00F42F32">
              <w:rPr>
                <w:rFonts w:cs="Calibri"/>
                <w:color w:val="000000"/>
                <w:sz w:val="18"/>
                <w:szCs w:val="18"/>
              </w:rPr>
              <w:t>1,529.50</w:t>
            </w:r>
          </w:p>
        </w:tc>
        <w:tc>
          <w:tcPr>
            <w:tcW w:w="771" w:type="pct"/>
            <w:tcBorders>
              <w:top w:val="double" w:sz="4" w:space="0" w:color="auto"/>
            </w:tcBorders>
            <w:vAlign w:val="center"/>
          </w:tcPr>
          <w:p w:rsidR="00F42F32" w:rsidRPr="00F42F32" w:rsidRDefault="00F42F32" w:rsidP="00F42F32">
            <w:pPr>
              <w:spacing w:after="0" w:line="240" w:lineRule="auto"/>
              <w:jc w:val="center"/>
              <w:rPr>
                <w:rFonts w:cs="Calibri"/>
                <w:color w:val="000000"/>
                <w:sz w:val="18"/>
                <w:szCs w:val="18"/>
              </w:rPr>
            </w:pPr>
            <w:r w:rsidRPr="00F42F32">
              <w:rPr>
                <w:rFonts w:cs="Calibri"/>
                <w:color w:val="000000"/>
                <w:sz w:val="18"/>
                <w:szCs w:val="18"/>
              </w:rPr>
              <w:t>1,935.45</w:t>
            </w:r>
          </w:p>
        </w:tc>
        <w:tc>
          <w:tcPr>
            <w:tcW w:w="771" w:type="pct"/>
            <w:tcBorders>
              <w:top w:val="double" w:sz="4" w:space="0" w:color="auto"/>
            </w:tcBorders>
            <w:vAlign w:val="center"/>
          </w:tcPr>
          <w:p w:rsidR="00F42F32" w:rsidRPr="00F42F32" w:rsidRDefault="00F42F32" w:rsidP="00F42F32">
            <w:pPr>
              <w:spacing w:after="0" w:line="240" w:lineRule="auto"/>
              <w:jc w:val="center"/>
              <w:rPr>
                <w:rFonts w:cs="Calibri"/>
                <w:color w:val="000000"/>
                <w:sz w:val="18"/>
                <w:szCs w:val="18"/>
              </w:rPr>
            </w:pPr>
            <w:r w:rsidRPr="00F42F32">
              <w:rPr>
                <w:rFonts w:cs="Calibri"/>
                <w:color w:val="000000"/>
                <w:sz w:val="18"/>
                <w:szCs w:val="18"/>
              </w:rPr>
              <w:t>1,606.50</w:t>
            </w:r>
          </w:p>
        </w:tc>
        <w:tc>
          <w:tcPr>
            <w:tcW w:w="771" w:type="pct"/>
            <w:tcBorders>
              <w:top w:val="double" w:sz="4" w:space="0" w:color="auto"/>
            </w:tcBorders>
            <w:vAlign w:val="center"/>
          </w:tcPr>
          <w:p w:rsidR="00F42F32" w:rsidRPr="00F42F32" w:rsidRDefault="00F42F32" w:rsidP="00F42F32">
            <w:pPr>
              <w:spacing w:after="0" w:line="240" w:lineRule="auto"/>
              <w:jc w:val="center"/>
              <w:rPr>
                <w:rFonts w:cs="Calibri"/>
                <w:color w:val="000000"/>
                <w:sz w:val="18"/>
                <w:szCs w:val="18"/>
              </w:rPr>
            </w:pPr>
            <w:r w:rsidRPr="00F42F32">
              <w:rPr>
                <w:rFonts w:cs="Calibri"/>
                <w:color w:val="000000"/>
                <w:sz w:val="18"/>
                <w:szCs w:val="18"/>
              </w:rPr>
              <w:t>10,959.55</w:t>
            </w:r>
          </w:p>
        </w:tc>
      </w:tr>
      <w:tr w:rsidR="00F42F32" w:rsidRPr="00E27F8C" w:rsidTr="00F42F32">
        <w:trPr>
          <w:trHeight w:val="425"/>
          <w:jc w:val="center"/>
        </w:trPr>
        <w:tc>
          <w:tcPr>
            <w:tcW w:w="1114" w:type="pct"/>
            <w:vAlign w:val="center"/>
          </w:tcPr>
          <w:p w:rsidR="00F42F32" w:rsidRPr="00E27F8C" w:rsidRDefault="00F42F32" w:rsidP="00767D88">
            <w:pPr>
              <w:pStyle w:val="Prrafodelista"/>
              <w:spacing w:after="0" w:line="240" w:lineRule="auto"/>
              <w:ind w:left="0"/>
              <w:rPr>
                <w:sz w:val="18"/>
                <w:szCs w:val="18"/>
              </w:rPr>
            </w:pPr>
            <w:r w:rsidRPr="00E27F8C">
              <w:rPr>
                <w:sz w:val="18"/>
                <w:szCs w:val="18"/>
              </w:rPr>
              <w:t>Apoyo diagnóstico y tratamiento</w:t>
            </w:r>
          </w:p>
        </w:tc>
        <w:tc>
          <w:tcPr>
            <w:tcW w:w="759" w:type="pct"/>
            <w:vAlign w:val="center"/>
          </w:tcPr>
          <w:p w:rsidR="00F42F32" w:rsidRPr="00F42F32" w:rsidRDefault="00F42F32" w:rsidP="00F42F32">
            <w:pPr>
              <w:spacing w:after="0" w:line="240" w:lineRule="auto"/>
              <w:jc w:val="center"/>
              <w:rPr>
                <w:rFonts w:cs="Calibri"/>
                <w:color w:val="000000"/>
                <w:sz w:val="18"/>
                <w:szCs w:val="18"/>
              </w:rPr>
            </w:pPr>
            <w:r w:rsidRPr="00F42F32">
              <w:rPr>
                <w:rFonts w:cs="Calibri"/>
                <w:color w:val="000000"/>
                <w:sz w:val="18"/>
                <w:szCs w:val="18"/>
              </w:rPr>
              <w:t>22,221.71</w:t>
            </w:r>
          </w:p>
        </w:tc>
        <w:tc>
          <w:tcPr>
            <w:tcW w:w="813" w:type="pct"/>
            <w:vAlign w:val="center"/>
          </w:tcPr>
          <w:p w:rsidR="00F42F32" w:rsidRPr="00F42F32" w:rsidRDefault="00F42F32" w:rsidP="00F42F32">
            <w:pPr>
              <w:spacing w:after="0" w:line="240" w:lineRule="auto"/>
              <w:jc w:val="center"/>
              <w:rPr>
                <w:rFonts w:cs="Calibri"/>
                <w:color w:val="000000"/>
                <w:sz w:val="18"/>
                <w:szCs w:val="18"/>
              </w:rPr>
            </w:pPr>
            <w:r w:rsidRPr="00F42F32">
              <w:rPr>
                <w:rFonts w:cs="Calibri"/>
                <w:color w:val="000000"/>
                <w:sz w:val="18"/>
                <w:szCs w:val="18"/>
              </w:rPr>
              <w:t>25,192.85</w:t>
            </w:r>
          </w:p>
        </w:tc>
        <w:tc>
          <w:tcPr>
            <w:tcW w:w="771" w:type="pct"/>
            <w:vAlign w:val="center"/>
          </w:tcPr>
          <w:p w:rsidR="00F42F32" w:rsidRPr="00F42F32" w:rsidRDefault="00F42F32" w:rsidP="00F42F32">
            <w:pPr>
              <w:spacing w:after="0" w:line="240" w:lineRule="auto"/>
              <w:jc w:val="center"/>
              <w:rPr>
                <w:rFonts w:cs="Calibri"/>
                <w:color w:val="000000"/>
                <w:sz w:val="18"/>
                <w:szCs w:val="18"/>
              </w:rPr>
            </w:pPr>
            <w:r w:rsidRPr="00F42F32">
              <w:rPr>
                <w:rFonts w:cs="Calibri"/>
                <w:color w:val="000000"/>
                <w:sz w:val="18"/>
                <w:szCs w:val="18"/>
              </w:rPr>
              <w:t>16,693.15</w:t>
            </w:r>
          </w:p>
        </w:tc>
        <w:tc>
          <w:tcPr>
            <w:tcW w:w="771" w:type="pct"/>
            <w:vAlign w:val="center"/>
          </w:tcPr>
          <w:p w:rsidR="00F42F32" w:rsidRPr="00F42F32" w:rsidRDefault="00F42F32" w:rsidP="00F42F32">
            <w:pPr>
              <w:spacing w:after="0" w:line="240" w:lineRule="auto"/>
              <w:jc w:val="center"/>
              <w:rPr>
                <w:rFonts w:cs="Calibri"/>
                <w:color w:val="000000"/>
                <w:sz w:val="18"/>
                <w:szCs w:val="18"/>
              </w:rPr>
            </w:pPr>
            <w:r w:rsidRPr="00F42F32">
              <w:rPr>
                <w:rFonts w:cs="Calibri"/>
                <w:color w:val="000000"/>
                <w:sz w:val="18"/>
                <w:szCs w:val="18"/>
              </w:rPr>
              <w:t>18,482.33</w:t>
            </w:r>
          </w:p>
        </w:tc>
        <w:tc>
          <w:tcPr>
            <w:tcW w:w="771" w:type="pct"/>
            <w:vAlign w:val="center"/>
          </w:tcPr>
          <w:p w:rsidR="00F42F32" w:rsidRPr="00F42F32" w:rsidRDefault="00F42F32" w:rsidP="00F42F32">
            <w:pPr>
              <w:spacing w:after="0" w:line="240" w:lineRule="auto"/>
              <w:jc w:val="center"/>
              <w:rPr>
                <w:rFonts w:cs="Calibri"/>
                <w:color w:val="000000"/>
                <w:sz w:val="18"/>
                <w:szCs w:val="18"/>
              </w:rPr>
            </w:pPr>
            <w:r w:rsidRPr="00F42F32">
              <w:rPr>
                <w:rFonts w:cs="Calibri"/>
                <w:color w:val="000000"/>
                <w:sz w:val="18"/>
                <w:szCs w:val="18"/>
              </w:rPr>
              <w:t>35,113.42</w:t>
            </w:r>
          </w:p>
        </w:tc>
      </w:tr>
      <w:tr w:rsidR="00F42F32" w:rsidRPr="00E27F8C" w:rsidTr="00F42F32">
        <w:trPr>
          <w:trHeight w:val="425"/>
          <w:jc w:val="center"/>
        </w:trPr>
        <w:tc>
          <w:tcPr>
            <w:tcW w:w="1114" w:type="pct"/>
            <w:vAlign w:val="center"/>
          </w:tcPr>
          <w:p w:rsidR="00F42F32" w:rsidRPr="00E27F8C" w:rsidRDefault="00F42F32" w:rsidP="00767D88">
            <w:pPr>
              <w:pStyle w:val="Prrafodelista"/>
              <w:spacing w:after="0" w:line="240" w:lineRule="auto"/>
              <w:ind w:left="0"/>
              <w:rPr>
                <w:sz w:val="18"/>
                <w:szCs w:val="18"/>
              </w:rPr>
            </w:pPr>
            <w:r w:rsidRPr="00E27F8C">
              <w:rPr>
                <w:sz w:val="18"/>
                <w:szCs w:val="18"/>
              </w:rPr>
              <w:t>Apoyo logístico</w:t>
            </w:r>
          </w:p>
        </w:tc>
        <w:tc>
          <w:tcPr>
            <w:tcW w:w="759" w:type="pct"/>
            <w:vAlign w:val="center"/>
          </w:tcPr>
          <w:p w:rsidR="00F42F32" w:rsidRPr="00F42F32" w:rsidRDefault="00F42F32" w:rsidP="00F42F32">
            <w:pPr>
              <w:spacing w:after="0" w:line="240" w:lineRule="auto"/>
              <w:jc w:val="center"/>
              <w:rPr>
                <w:rFonts w:cs="Calibri"/>
                <w:color w:val="000000"/>
                <w:sz w:val="18"/>
                <w:szCs w:val="18"/>
              </w:rPr>
            </w:pPr>
            <w:r w:rsidRPr="00F42F32">
              <w:rPr>
                <w:rFonts w:cs="Calibri"/>
                <w:color w:val="000000"/>
                <w:sz w:val="18"/>
                <w:szCs w:val="18"/>
              </w:rPr>
              <w:t>16,037.91</w:t>
            </w:r>
          </w:p>
        </w:tc>
        <w:tc>
          <w:tcPr>
            <w:tcW w:w="813" w:type="pct"/>
            <w:vAlign w:val="center"/>
          </w:tcPr>
          <w:p w:rsidR="00F42F32" w:rsidRPr="00F42F32" w:rsidRDefault="00F42F32" w:rsidP="00F42F32">
            <w:pPr>
              <w:spacing w:after="0" w:line="240" w:lineRule="auto"/>
              <w:jc w:val="center"/>
              <w:rPr>
                <w:rFonts w:cs="Calibri"/>
                <w:color w:val="000000"/>
                <w:sz w:val="18"/>
                <w:szCs w:val="18"/>
              </w:rPr>
            </w:pPr>
            <w:r w:rsidRPr="00F42F32">
              <w:rPr>
                <w:rFonts w:cs="Calibri"/>
                <w:color w:val="000000"/>
                <w:sz w:val="18"/>
                <w:szCs w:val="18"/>
              </w:rPr>
              <w:t>12,316.28</w:t>
            </w:r>
          </w:p>
        </w:tc>
        <w:tc>
          <w:tcPr>
            <w:tcW w:w="771" w:type="pct"/>
            <w:vAlign w:val="center"/>
          </w:tcPr>
          <w:p w:rsidR="00F42F32" w:rsidRPr="00F42F32" w:rsidRDefault="00F42F32" w:rsidP="00F42F32">
            <w:pPr>
              <w:spacing w:after="0" w:line="240" w:lineRule="auto"/>
              <w:jc w:val="center"/>
              <w:rPr>
                <w:rFonts w:cs="Calibri"/>
                <w:color w:val="000000"/>
                <w:sz w:val="18"/>
                <w:szCs w:val="18"/>
              </w:rPr>
            </w:pPr>
            <w:r w:rsidRPr="00F42F32">
              <w:rPr>
                <w:rFonts w:cs="Calibri"/>
                <w:color w:val="000000"/>
                <w:sz w:val="18"/>
                <w:szCs w:val="18"/>
              </w:rPr>
              <w:t>9,948.61</w:t>
            </w:r>
          </w:p>
        </w:tc>
        <w:tc>
          <w:tcPr>
            <w:tcW w:w="771" w:type="pct"/>
            <w:vAlign w:val="center"/>
          </w:tcPr>
          <w:p w:rsidR="00F42F32" w:rsidRPr="00F42F32" w:rsidRDefault="00F42F32" w:rsidP="00F42F32">
            <w:pPr>
              <w:spacing w:after="0" w:line="240" w:lineRule="auto"/>
              <w:jc w:val="center"/>
              <w:rPr>
                <w:rFonts w:cs="Calibri"/>
                <w:color w:val="000000"/>
                <w:sz w:val="18"/>
                <w:szCs w:val="18"/>
              </w:rPr>
            </w:pPr>
            <w:r w:rsidRPr="00F42F32">
              <w:rPr>
                <w:rFonts w:cs="Calibri"/>
                <w:color w:val="000000"/>
                <w:sz w:val="18"/>
                <w:szCs w:val="18"/>
              </w:rPr>
              <w:t>11,003.05</w:t>
            </w:r>
          </w:p>
        </w:tc>
        <w:tc>
          <w:tcPr>
            <w:tcW w:w="771" w:type="pct"/>
            <w:vAlign w:val="center"/>
          </w:tcPr>
          <w:p w:rsidR="00F42F32" w:rsidRPr="00F42F32" w:rsidRDefault="00F42F32" w:rsidP="00F42F32">
            <w:pPr>
              <w:spacing w:after="0" w:line="240" w:lineRule="auto"/>
              <w:jc w:val="center"/>
              <w:rPr>
                <w:rFonts w:cs="Calibri"/>
                <w:color w:val="000000"/>
                <w:sz w:val="18"/>
                <w:szCs w:val="18"/>
              </w:rPr>
            </w:pPr>
            <w:r w:rsidRPr="00F42F32">
              <w:rPr>
                <w:rFonts w:cs="Calibri"/>
                <w:color w:val="000000"/>
                <w:sz w:val="18"/>
                <w:szCs w:val="18"/>
              </w:rPr>
              <w:t>0</w:t>
            </w:r>
          </w:p>
        </w:tc>
      </w:tr>
      <w:tr w:rsidR="00F42F32" w:rsidRPr="00E27F8C" w:rsidTr="00F42F32">
        <w:trPr>
          <w:trHeight w:val="425"/>
          <w:jc w:val="center"/>
        </w:trPr>
        <w:tc>
          <w:tcPr>
            <w:tcW w:w="1114" w:type="pct"/>
            <w:tcBorders>
              <w:bottom w:val="single" w:sz="4" w:space="0" w:color="auto"/>
            </w:tcBorders>
            <w:vAlign w:val="center"/>
          </w:tcPr>
          <w:p w:rsidR="00F42F32" w:rsidRPr="00E27F8C" w:rsidRDefault="00F42F32" w:rsidP="00767D88">
            <w:pPr>
              <w:pStyle w:val="Prrafodelista"/>
              <w:spacing w:after="0"/>
              <w:ind w:left="0"/>
              <w:rPr>
                <w:sz w:val="18"/>
                <w:szCs w:val="18"/>
              </w:rPr>
            </w:pPr>
            <w:r w:rsidRPr="00E27F8C">
              <w:rPr>
                <w:sz w:val="18"/>
                <w:szCs w:val="18"/>
              </w:rPr>
              <w:t>Administrativo</w:t>
            </w:r>
          </w:p>
        </w:tc>
        <w:tc>
          <w:tcPr>
            <w:tcW w:w="759" w:type="pct"/>
            <w:tcBorders>
              <w:bottom w:val="single" w:sz="4" w:space="0" w:color="auto"/>
            </w:tcBorders>
            <w:vAlign w:val="center"/>
          </w:tcPr>
          <w:p w:rsidR="00F42F32" w:rsidRPr="00F42F32" w:rsidRDefault="00F42F32" w:rsidP="00F42F32">
            <w:pPr>
              <w:spacing w:after="0" w:line="240" w:lineRule="auto"/>
              <w:jc w:val="center"/>
              <w:rPr>
                <w:rFonts w:cs="Calibri"/>
                <w:color w:val="000000"/>
                <w:sz w:val="18"/>
                <w:szCs w:val="18"/>
              </w:rPr>
            </w:pPr>
            <w:r w:rsidRPr="00F42F32">
              <w:rPr>
                <w:rFonts w:cs="Calibri"/>
                <w:color w:val="000000"/>
                <w:sz w:val="18"/>
                <w:szCs w:val="18"/>
              </w:rPr>
              <w:t>5,775.29</w:t>
            </w:r>
          </w:p>
        </w:tc>
        <w:tc>
          <w:tcPr>
            <w:tcW w:w="813" w:type="pct"/>
            <w:tcBorders>
              <w:bottom w:val="single" w:sz="4" w:space="0" w:color="auto"/>
            </w:tcBorders>
            <w:vAlign w:val="center"/>
          </w:tcPr>
          <w:p w:rsidR="00F42F32" w:rsidRPr="00F42F32" w:rsidRDefault="00F42F32" w:rsidP="00F42F32">
            <w:pPr>
              <w:spacing w:after="0" w:line="240" w:lineRule="auto"/>
              <w:jc w:val="center"/>
              <w:rPr>
                <w:rFonts w:cs="Calibri"/>
                <w:color w:val="000000"/>
                <w:sz w:val="18"/>
                <w:szCs w:val="18"/>
              </w:rPr>
            </w:pPr>
            <w:r w:rsidRPr="00F42F32">
              <w:rPr>
                <w:rFonts w:cs="Calibri"/>
                <w:color w:val="000000"/>
                <w:sz w:val="18"/>
                <w:szCs w:val="18"/>
              </w:rPr>
              <w:t>4,596.86</w:t>
            </w:r>
          </w:p>
        </w:tc>
        <w:tc>
          <w:tcPr>
            <w:tcW w:w="771" w:type="pct"/>
            <w:tcBorders>
              <w:bottom w:val="single" w:sz="4" w:space="0" w:color="auto"/>
            </w:tcBorders>
            <w:vAlign w:val="center"/>
          </w:tcPr>
          <w:p w:rsidR="00F42F32" w:rsidRPr="00F42F32" w:rsidRDefault="00F42F32" w:rsidP="00F42F32">
            <w:pPr>
              <w:spacing w:after="0" w:line="240" w:lineRule="auto"/>
              <w:jc w:val="center"/>
              <w:rPr>
                <w:rFonts w:cs="Calibri"/>
                <w:color w:val="000000"/>
                <w:sz w:val="18"/>
                <w:szCs w:val="18"/>
              </w:rPr>
            </w:pPr>
            <w:r w:rsidRPr="00F42F32">
              <w:rPr>
                <w:rFonts w:cs="Calibri"/>
                <w:color w:val="000000"/>
                <w:sz w:val="18"/>
                <w:szCs w:val="18"/>
              </w:rPr>
              <w:t>2,942.25</w:t>
            </w:r>
          </w:p>
        </w:tc>
        <w:tc>
          <w:tcPr>
            <w:tcW w:w="771" w:type="pct"/>
            <w:tcBorders>
              <w:bottom w:val="single" w:sz="4" w:space="0" w:color="auto"/>
            </w:tcBorders>
            <w:vAlign w:val="center"/>
          </w:tcPr>
          <w:p w:rsidR="00F42F32" w:rsidRPr="00F42F32" w:rsidRDefault="00F42F32" w:rsidP="00F42F32">
            <w:pPr>
              <w:spacing w:after="0" w:line="240" w:lineRule="auto"/>
              <w:jc w:val="center"/>
              <w:rPr>
                <w:rFonts w:cs="Calibri"/>
                <w:color w:val="000000"/>
                <w:sz w:val="18"/>
                <w:szCs w:val="18"/>
              </w:rPr>
            </w:pPr>
            <w:r w:rsidRPr="00F42F32">
              <w:rPr>
                <w:rFonts w:cs="Calibri"/>
                <w:color w:val="000000"/>
                <w:sz w:val="18"/>
                <w:szCs w:val="18"/>
              </w:rPr>
              <w:t>3,769.25</w:t>
            </w:r>
          </w:p>
        </w:tc>
        <w:tc>
          <w:tcPr>
            <w:tcW w:w="771" w:type="pct"/>
            <w:tcBorders>
              <w:bottom w:val="single" w:sz="4" w:space="0" w:color="auto"/>
            </w:tcBorders>
            <w:vAlign w:val="center"/>
          </w:tcPr>
          <w:p w:rsidR="00F42F32" w:rsidRPr="00F42F32" w:rsidRDefault="00F42F32" w:rsidP="00F42F32">
            <w:pPr>
              <w:spacing w:after="0" w:line="240" w:lineRule="auto"/>
              <w:jc w:val="center"/>
              <w:rPr>
                <w:rFonts w:cs="Calibri"/>
                <w:color w:val="000000"/>
                <w:sz w:val="18"/>
                <w:szCs w:val="18"/>
              </w:rPr>
            </w:pPr>
            <w:r w:rsidRPr="00F42F32">
              <w:rPr>
                <w:rFonts w:cs="Calibri"/>
                <w:color w:val="000000"/>
                <w:sz w:val="18"/>
                <w:szCs w:val="18"/>
              </w:rPr>
              <w:t>0</w:t>
            </w:r>
          </w:p>
        </w:tc>
      </w:tr>
      <w:tr w:rsidR="00F42F32" w:rsidRPr="00E27F8C" w:rsidTr="00F42F32">
        <w:trPr>
          <w:trHeight w:val="425"/>
          <w:jc w:val="center"/>
        </w:trPr>
        <w:tc>
          <w:tcPr>
            <w:tcW w:w="1114" w:type="pct"/>
            <w:vAlign w:val="center"/>
          </w:tcPr>
          <w:p w:rsidR="00F42F32" w:rsidRPr="001E248B" w:rsidRDefault="00F42F32" w:rsidP="00767D88">
            <w:pPr>
              <w:pStyle w:val="Prrafodelista"/>
              <w:spacing w:after="0" w:line="240" w:lineRule="auto"/>
              <w:ind w:left="0"/>
              <w:rPr>
                <w:b/>
                <w:sz w:val="18"/>
                <w:szCs w:val="18"/>
              </w:rPr>
            </w:pPr>
            <w:r w:rsidRPr="001E248B">
              <w:rPr>
                <w:b/>
                <w:sz w:val="18"/>
                <w:szCs w:val="18"/>
              </w:rPr>
              <w:t>Total</w:t>
            </w:r>
          </w:p>
        </w:tc>
        <w:tc>
          <w:tcPr>
            <w:tcW w:w="759" w:type="pct"/>
            <w:vAlign w:val="center"/>
          </w:tcPr>
          <w:p w:rsidR="00F42F32" w:rsidRPr="001E248B" w:rsidRDefault="00F42F32" w:rsidP="00F42F32">
            <w:pPr>
              <w:spacing w:after="0" w:line="240" w:lineRule="auto"/>
              <w:jc w:val="center"/>
              <w:rPr>
                <w:rFonts w:cs="Calibri"/>
                <w:b/>
                <w:color w:val="000000"/>
                <w:sz w:val="18"/>
                <w:szCs w:val="18"/>
              </w:rPr>
            </w:pPr>
            <w:r w:rsidRPr="001E248B">
              <w:rPr>
                <w:rFonts w:cs="Calibri"/>
                <w:b/>
                <w:color w:val="000000"/>
                <w:sz w:val="18"/>
                <w:szCs w:val="18"/>
              </w:rPr>
              <w:t>45,955.48</w:t>
            </w:r>
          </w:p>
        </w:tc>
        <w:tc>
          <w:tcPr>
            <w:tcW w:w="813" w:type="pct"/>
            <w:vAlign w:val="center"/>
          </w:tcPr>
          <w:p w:rsidR="00F42F32" w:rsidRPr="001E248B" w:rsidRDefault="00F42F32" w:rsidP="00F42F32">
            <w:pPr>
              <w:spacing w:after="0" w:line="240" w:lineRule="auto"/>
              <w:jc w:val="center"/>
              <w:rPr>
                <w:rFonts w:cs="Calibri"/>
                <w:b/>
                <w:color w:val="000000"/>
                <w:sz w:val="18"/>
                <w:szCs w:val="18"/>
              </w:rPr>
            </w:pPr>
            <w:r w:rsidRPr="001E248B">
              <w:rPr>
                <w:rFonts w:cs="Calibri"/>
                <w:b/>
                <w:color w:val="000000"/>
                <w:sz w:val="18"/>
                <w:szCs w:val="18"/>
              </w:rPr>
              <w:t>43,635.49</w:t>
            </w:r>
          </w:p>
        </w:tc>
        <w:tc>
          <w:tcPr>
            <w:tcW w:w="771" w:type="pct"/>
            <w:vAlign w:val="center"/>
          </w:tcPr>
          <w:p w:rsidR="00F42F32" w:rsidRPr="001E248B" w:rsidRDefault="00F42F32" w:rsidP="00F42F32">
            <w:pPr>
              <w:spacing w:after="0" w:line="240" w:lineRule="auto"/>
              <w:jc w:val="center"/>
              <w:rPr>
                <w:rFonts w:cs="Calibri"/>
                <w:b/>
                <w:color w:val="000000"/>
                <w:sz w:val="18"/>
                <w:szCs w:val="18"/>
              </w:rPr>
            </w:pPr>
            <w:r w:rsidRPr="001E248B">
              <w:rPr>
                <w:rFonts w:cs="Calibri"/>
                <w:b/>
                <w:color w:val="000000"/>
                <w:sz w:val="18"/>
                <w:szCs w:val="18"/>
              </w:rPr>
              <w:t>31,519.</w:t>
            </w:r>
            <w:r w:rsidR="00CF76BF" w:rsidRPr="001E248B">
              <w:rPr>
                <w:rFonts w:cs="Calibri"/>
                <w:b/>
                <w:color w:val="000000"/>
                <w:sz w:val="18"/>
                <w:szCs w:val="18"/>
              </w:rPr>
              <w:t>46</w:t>
            </w:r>
          </w:p>
        </w:tc>
        <w:tc>
          <w:tcPr>
            <w:tcW w:w="771" w:type="pct"/>
            <w:vAlign w:val="center"/>
          </w:tcPr>
          <w:p w:rsidR="00F42F32" w:rsidRPr="001E248B" w:rsidRDefault="00F42F32" w:rsidP="00F42F32">
            <w:pPr>
              <w:spacing w:after="0" w:line="240" w:lineRule="auto"/>
              <w:jc w:val="center"/>
              <w:rPr>
                <w:rFonts w:cs="Calibri"/>
                <w:b/>
                <w:color w:val="000000"/>
                <w:sz w:val="18"/>
                <w:szCs w:val="18"/>
              </w:rPr>
            </w:pPr>
            <w:r w:rsidRPr="001E248B">
              <w:rPr>
                <w:rFonts w:cs="Calibri"/>
                <w:b/>
                <w:color w:val="000000"/>
                <w:sz w:val="18"/>
                <w:szCs w:val="18"/>
              </w:rPr>
              <w:t>34,861.13</w:t>
            </w:r>
          </w:p>
        </w:tc>
        <w:tc>
          <w:tcPr>
            <w:tcW w:w="771" w:type="pct"/>
            <w:vAlign w:val="center"/>
          </w:tcPr>
          <w:p w:rsidR="00F42F32" w:rsidRPr="001E248B" w:rsidRDefault="00F42F32" w:rsidP="00F42F32">
            <w:pPr>
              <w:spacing w:after="0" w:line="240" w:lineRule="auto"/>
              <w:jc w:val="center"/>
              <w:rPr>
                <w:rFonts w:cs="Calibri"/>
                <w:b/>
                <w:color w:val="000000"/>
                <w:sz w:val="18"/>
                <w:szCs w:val="18"/>
              </w:rPr>
            </w:pPr>
            <w:r w:rsidRPr="001E248B">
              <w:rPr>
                <w:rFonts w:cs="Calibri"/>
                <w:b/>
                <w:color w:val="000000"/>
                <w:sz w:val="18"/>
                <w:szCs w:val="18"/>
              </w:rPr>
              <w:t>46,072.97</w:t>
            </w:r>
          </w:p>
        </w:tc>
      </w:tr>
      <w:tr w:rsidR="00F42F32" w:rsidRPr="00E27F8C" w:rsidTr="00F42F32">
        <w:trPr>
          <w:trHeight w:val="425"/>
          <w:jc w:val="center"/>
        </w:trPr>
        <w:tc>
          <w:tcPr>
            <w:tcW w:w="1114" w:type="pct"/>
            <w:vAlign w:val="center"/>
          </w:tcPr>
          <w:p w:rsidR="00F42F32" w:rsidRPr="00E27F8C" w:rsidRDefault="00F42F32" w:rsidP="006D7160">
            <w:pPr>
              <w:pStyle w:val="Prrafodelista"/>
              <w:spacing w:line="240" w:lineRule="auto"/>
              <w:ind w:left="0"/>
              <w:rPr>
                <w:sz w:val="18"/>
                <w:szCs w:val="18"/>
              </w:rPr>
            </w:pPr>
            <w:r w:rsidRPr="00E27F8C">
              <w:rPr>
                <w:sz w:val="18"/>
                <w:szCs w:val="18"/>
              </w:rPr>
              <w:t>Peso porcentual</w:t>
            </w:r>
            <w:r>
              <w:rPr>
                <w:sz w:val="18"/>
                <w:szCs w:val="18"/>
              </w:rPr>
              <w:t xml:space="preserve"> (con relación al total recursos, gastos e insumos)</w:t>
            </w:r>
          </w:p>
        </w:tc>
        <w:tc>
          <w:tcPr>
            <w:tcW w:w="759" w:type="pct"/>
            <w:vAlign w:val="center"/>
          </w:tcPr>
          <w:p w:rsidR="00F42F32" w:rsidRPr="00E27F8C" w:rsidRDefault="00F42F32" w:rsidP="00F42F32">
            <w:pPr>
              <w:pStyle w:val="Prrafodelista"/>
              <w:spacing w:after="0" w:line="240" w:lineRule="auto"/>
              <w:ind w:left="0"/>
              <w:jc w:val="center"/>
              <w:rPr>
                <w:sz w:val="18"/>
                <w:szCs w:val="18"/>
              </w:rPr>
            </w:pPr>
            <w:r>
              <w:rPr>
                <w:sz w:val="18"/>
                <w:szCs w:val="18"/>
              </w:rPr>
              <w:t>6%</w:t>
            </w:r>
          </w:p>
        </w:tc>
        <w:tc>
          <w:tcPr>
            <w:tcW w:w="813" w:type="pct"/>
            <w:vAlign w:val="center"/>
          </w:tcPr>
          <w:p w:rsidR="00F42F32" w:rsidRPr="00E27F8C" w:rsidRDefault="00F42F32" w:rsidP="00F42F32">
            <w:pPr>
              <w:pStyle w:val="Prrafodelista"/>
              <w:spacing w:after="0" w:line="240" w:lineRule="auto"/>
              <w:ind w:left="0"/>
              <w:jc w:val="center"/>
              <w:rPr>
                <w:sz w:val="18"/>
                <w:szCs w:val="18"/>
              </w:rPr>
            </w:pPr>
            <w:r>
              <w:rPr>
                <w:sz w:val="18"/>
                <w:szCs w:val="18"/>
              </w:rPr>
              <w:t>5%</w:t>
            </w:r>
          </w:p>
        </w:tc>
        <w:tc>
          <w:tcPr>
            <w:tcW w:w="771" w:type="pct"/>
            <w:vAlign w:val="center"/>
          </w:tcPr>
          <w:p w:rsidR="00F42F32" w:rsidRPr="00E27F8C" w:rsidRDefault="00F42F32" w:rsidP="00F42F32">
            <w:pPr>
              <w:pStyle w:val="Prrafodelista"/>
              <w:spacing w:after="0" w:line="240" w:lineRule="auto"/>
              <w:ind w:left="0"/>
              <w:jc w:val="center"/>
              <w:rPr>
                <w:sz w:val="18"/>
                <w:szCs w:val="18"/>
              </w:rPr>
            </w:pPr>
            <w:r>
              <w:rPr>
                <w:sz w:val="18"/>
                <w:szCs w:val="18"/>
              </w:rPr>
              <w:t>3%</w:t>
            </w:r>
          </w:p>
        </w:tc>
        <w:tc>
          <w:tcPr>
            <w:tcW w:w="771" w:type="pct"/>
            <w:vAlign w:val="center"/>
          </w:tcPr>
          <w:p w:rsidR="00F42F32" w:rsidRPr="00E27F8C" w:rsidRDefault="00F42F32" w:rsidP="00F42F32">
            <w:pPr>
              <w:pStyle w:val="Prrafodelista"/>
              <w:spacing w:after="0" w:line="240" w:lineRule="auto"/>
              <w:ind w:left="0"/>
              <w:jc w:val="center"/>
              <w:rPr>
                <w:sz w:val="18"/>
                <w:szCs w:val="18"/>
              </w:rPr>
            </w:pPr>
            <w:r>
              <w:rPr>
                <w:sz w:val="18"/>
                <w:szCs w:val="18"/>
              </w:rPr>
              <w:t>3%</w:t>
            </w:r>
          </w:p>
        </w:tc>
        <w:tc>
          <w:tcPr>
            <w:tcW w:w="771" w:type="pct"/>
            <w:vAlign w:val="center"/>
          </w:tcPr>
          <w:p w:rsidR="00F42F32" w:rsidRPr="00E27F8C" w:rsidRDefault="00F42F32" w:rsidP="00F42F32">
            <w:pPr>
              <w:pStyle w:val="Prrafodelista"/>
              <w:spacing w:after="0" w:line="240" w:lineRule="auto"/>
              <w:ind w:left="0"/>
              <w:jc w:val="center"/>
              <w:rPr>
                <w:sz w:val="18"/>
                <w:szCs w:val="18"/>
              </w:rPr>
            </w:pPr>
            <w:r>
              <w:rPr>
                <w:sz w:val="18"/>
                <w:szCs w:val="18"/>
              </w:rPr>
              <w:t>4%</w:t>
            </w:r>
          </w:p>
        </w:tc>
      </w:tr>
    </w:tbl>
    <w:p w:rsidR="00F42F32" w:rsidRPr="00611E95" w:rsidRDefault="00F42F32" w:rsidP="00426CA4">
      <w:pPr>
        <w:pStyle w:val="Textoindependiente"/>
        <w:spacing w:line="240" w:lineRule="auto"/>
        <w:jc w:val="both"/>
        <w:rPr>
          <w:rFonts w:ascii="Calibri" w:eastAsia="Calibri" w:hAnsi="Calibri"/>
          <w:sz w:val="24"/>
          <w:szCs w:val="24"/>
          <w:lang w:val="es-SV" w:eastAsia="en-US"/>
        </w:rPr>
      </w:pPr>
    </w:p>
    <w:p w:rsidR="00F42F32" w:rsidRPr="00611E95" w:rsidRDefault="00F42F32" w:rsidP="00426CA4">
      <w:pPr>
        <w:pStyle w:val="Textoindependiente"/>
        <w:spacing w:line="240" w:lineRule="auto"/>
        <w:jc w:val="both"/>
        <w:rPr>
          <w:rFonts w:ascii="Calibri" w:eastAsia="Calibri" w:hAnsi="Calibri"/>
          <w:sz w:val="24"/>
          <w:szCs w:val="24"/>
          <w:lang w:val="es-SV" w:eastAsia="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1"/>
        <w:gridCol w:w="1418"/>
        <w:gridCol w:w="1518"/>
        <w:gridCol w:w="1440"/>
        <w:gridCol w:w="1440"/>
        <w:gridCol w:w="1440"/>
      </w:tblGrid>
      <w:tr w:rsidR="00F42F32" w:rsidRPr="00E5118A" w:rsidTr="00F42F32">
        <w:trPr>
          <w:trHeight w:val="711"/>
          <w:jc w:val="center"/>
        </w:trPr>
        <w:tc>
          <w:tcPr>
            <w:tcW w:w="1114" w:type="pct"/>
            <w:tcBorders>
              <w:bottom w:val="double" w:sz="4" w:space="0" w:color="auto"/>
            </w:tcBorders>
            <w:vAlign w:val="center"/>
          </w:tcPr>
          <w:p w:rsidR="00F42F32" w:rsidRPr="00E5118A" w:rsidRDefault="00F42F32" w:rsidP="006D7160">
            <w:pPr>
              <w:pStyle w:val="Prrafodelista"/>
              <w:spacing w:line="240" w:lineRule="auto"/>
              <w:ind w:left="0"/>
              <w:jc w:val="center"/>
              <w:rPr>
                <w:b/>
              </w:rPr>
            </w:pPr>
            <w:r w:rsidRPr="00E5118A">
              <w:rPr>
                <w:b/>
              </w:rPr>
              <w:t>Servicio</w:t>
            </w:r>
          </w:p>
        </w:tc>
        <w:tc>
          <w:tcPr>
            <w:tcW w:w="759" w:type="pct"/>
            <w:tcBorders>
              <w:bottom w:val="double" w:sz="4" w:space="0" w:color="auto"/>
            </w:tcBorders>
            <w:vAlign w:val="center"/>
          </w:tcPr>
          <w:p w:rsidR="00F42F32" w:rsidRPr="00E5118A" w:rsidRDefault="00F42F32" w:rsidP="006D7160">
            <w:pPr>
              <w:pStyle w:val="Prrafodelista"/>
              <w:spacing w:line="240" w:lineRule="auto"/>
              <w:ind w:left="0"/>
              <w:jc w:val="center"/>
              <w:rPr>
                <w:b/>
              </w:rPr>
            </w:pPr>
            <w:r w:rsidRPr="00E5118A">
              <w:rPr>
                <w:b/>
              </w:rPr>
              <w:t>Insumos en el 2014</w:t>
            </w:r>
          </w:p>
          <w:p w:rsidR="00F42F32" w:rsidRPr="00E5118A" w:rsidRDefault="00F42F32" w:rsidP="006D7160">
            <w:pPr>
              <w:pStyle w:val="Prrafodelista"/>
              <w:spacing w:line="240" w:lineRule="auto"/>
              <w:ind w:left="0"/>
              <w:jc w:val="center"/>
              <w:rPr>
                <w:b/>
              </w:rPr>
            </w:pPr>
            <w:r w:rsidRPr="00E5118A">
              <w:rPr>
                <w:b/>
              </w:rPr>
              <w:t>($)</w:t>
            </w:r>
          </w:p>
        </w:tc>
        <w:tc>
          <w:tcPr>
            <w:tcW w:w="813" w:type="pct"/>
            <w:tcBorders>
              <w:bottom w:val="double" w:sz="4" w:space="0" w:color="auto"/>
            </w:tcBorders>
            <w:vAlign w:val="center"/>
          </w:tcPr>
          <w:p w:rsidR="00F42F32" w:rsidRPr="00E5118A" w:rsidRDefault="00F42F32" w:rsidP="006D7160">
            <w:pPr>
              <w:pStyle w:val="Prrafodelista"/>
              <w:spacing w:line="240" w:lineRule="auto"/>
              <w:ind w:left="0"/>
              <w:jc w:val="center"/>
              <w:rPr>
                <w:b/>
              </w:rPr>
            </w:pPr>
            <w:r w:rsidRPr="00E5118A">
              <w:rPr>
                <w:b/>
              </w:rPr>
              <w:t>Insumos en el 2015</w:t>
            </w:r>
          </w:p>
          <w:p w:rsidR="00F42F32" w:rsidRPr="00E5118A" w:rsidRDefault="00F42F32" w:rsidP="006D7160">
            <w:pPr>
              <w:pStyle w:val="Prrafodelista"/>
              <w:spacing w:line="240" w:lineRule="auto"/>
              <w:ind w:left="0"/>
              <w:jc w:val="center"/>
              <w:rPr>
                <w:b/>
              </w:rPr>
            </w:pPr>
            <w:r w:rsidRPr="00E5118A">
              <w:rPr>
                <w:b/>
              </w:rPr>
              <w:t>($)</w:t>
            </w:r>
          </w:p>
        </w:tc>
        <w:tc>
          <w:tcPr>
            <w:tcW w:w="771" w:type="pct"/>
            <w:tcBorders>
              <w:bottom w:val="double" w:sz="4" w:space="0" w:color="auto"/>
            </w:tcBorders>
            <w:vAlign w:val="center"/>
          </w:tcPr>
          <w:p w:rsidR="00F42F32" w:rsidRPr="00E5118A" w:rsidRDefault="00F42F32" w:rsidP="006D7160">
            <w:pPr>
              <w:pStyle w:val="Prrafodelista"/>
              <w:spacing w:line="240" w:lineRule="auto"/>
              <w:ind w:left="0"/>
              <w:jc w:val="center"/>
              <w:rPr>
                <w:b/>
              </w:rPr>
            </w:pPr>
            <w:r w:rsidRPr="00E5118A">
              <w:rPr>
                <w:b/>
              </w:rPr>
              <w:t>Insumos en el 2016</w:t>
            </w:r>
          </w:p>
          <w:p w:rsidR="00F42F32" w:rsidRPr="00E5118A" w:rsidRDefault="00F42F32" w:rsidP="006D7160">
            <w:pPr>
              <w:pStyle w:val="Prrafodelista"/>
              <w:spacing w:line="240" w:lineRule="auto"/>
              <w:ind w:left="0"/>
              <w:jc w:val="center"/>
              <w:rPr>
                <w:b/>
              </w:rPr>
            </w:pPr>
            <w:r w:rsidRPr="00E5118A">
              <w:rPr>
                <w:b/>
              </w:rPr>
              <w:t>($)</w:t>
            </w:r>
          </w:p>
        </w:tc>
        <w:tc>
          <w:tcPr>
            <w:tcW w:w="771" w:type="pct"/>
            <w:tcBorders>
              <w:bottom w:val="double" w:sz="4" w:space="0" w:color="auto"/>
            </w:tcBorders>
            <w:vAlign w:val="center"/>
          </w:tcPr>
          <w:p w:rsidR="00F42F32" w:rsidRPr="00E5118A" w:rsidRDefault="00F42F32" w:rsidP="006D7160">
            <w:pPr>
              <w:pStyle w:val="Prrafodelista"/>
              <w:spacing w:line="240" w:lineRule="auto"/>
              <w:ind w:left="0"/>
              <w:jc w:val="center"/>
              <w:rPr>
                <w:b/>
              </w:rPr>
            </w:pPr>
            <w:r w:rsidRPr="00E5118A">
              <w:rPr>
                <w:b/>
              </w:rPr>
              <w:t xml:space="preserve">Insumos en el 2017 </w:t>
            </w:r>
          </w:p>
          <w:p w:rsidR="00F42F32" w:rsidRPr="00E5118A" w:rsidRDefault="00F42F32" w:rsidP="006D7160">
            <w:pPr>
              <w:pStyle w:val="Prrafodelista"/>
              <w:spacing w:line="240" w:lineRule="auto"/>
              <w:ind w:left="0"/>
              <w:jc w:val="center"/>
              <w:rPr>
                <w:b/>
              </w:rPr>
            </w:pPr>
            <w:r w:rsidRPr="00E5118A">
              <w:rPr>
                <w:b/>
              </w:rPr>
              <w:t>($)</w:t>
            </w:r>
          </w:p>
        </w:tc>
        <w:tc>
          <w:tcPr>
            <w:tcW w:w="771" w:type="pct"/>
            <w:tcBorders>
              <w:bottom w:val="double" w:sz="4" w:space="0" w:color="auto"/>
            </w:tcBorders>
            <w:vAlign w:val="center"/>
          </w:tcPr>
          <w:p w:rsidR="00F42F32" w:rsidRPr="00E5118A" w:rsidRDefault="00F42F32" w:rsidP="006D7160">
            <w:pPr>
              <w:pStyle w:val="Prrafodelista"/>
              <w:spacing w:after="0" w:line="240" w:lineRule="auto"/>
              <w:ind w:left="0"/>
              <w:jc w:val="center"/>
              <w:rPr>
                <w:b/>
              </w:rPr>
            </w:pPr>
            <w:r w:rsidRPr="00E5118A">
              <w:rPr>
                <w:b/>
              </w:rPr>
              <w:t>Insumos en el 2018 (Proyección)</w:t>
            </w:r>
          </w:p>
          <w:p w:rsidR="00F42F32" w:rsidRPr="00E5118A" w:rsidRDefault="00F42F32" w:rsidP="006D7160">
            <w:pPr>
              <w:pStyle w:val="Prrafodelista"/>
              <w:spacing w:after="0" w:line="240" w:lineRule="auto"/>
              <w:ind w:left="0"/>
              <w:jc w:val="center"/>
              <w:rPr>
                <w:b/>
              </w:rPr>
            </w:pPr>
            <w:r w:rsidRPr="00E5118A">
              <w:rPr>
                <w:b/>
              </w:rPr>
              <w:t>($)</w:t>
            </w:r>
          </w:p>
        </w:tc>
      </w:tr>
      <w:tr w:rsidR="00F42F32" w:rsidRPr="00E5118A" w:rsidTr="00F42F32">
        <w:trPr>
          <w:trHeight w:val="425"/>
          <w:jc w:val="center"/>
        </w:trPr>
        <w:tc>
          <w:tcPr>
            <w:tcW w:w="1114" w:type="pct"/>
            <w:tcBorders>
              <w:top w:val="double" w:sz="4" w:space="0" w:color="auto"/>
            </w:tcBorders>
            <w:vAlign w:val="center"/>
          </w:tcPr>
          <w:p w:rsidR="00F42F32" w:rsidRPr="00E5118A" w:rsidRDefault="00F42F32" w:rsidP="00767D88">
            <w:pPr>
              <w:pStyle w:val="Prrafodelista"/>
              <w:spacing w:after="0" w:line="240" w:lineRule="auto"/>
              <w:ind w:left="0"/>
              <w:rPr>
                <w:sz w:val="18"/>
                <w:szCs w:val="18"/>
              </w:rPr>
            </w:pPr>
            <w:r w:rsidRPr="00E5118A">
              <w:rPr>
                <w:sz w:val="18"/>
                <w:szCs w:val="18"/>
              </w:rPr>
              <w:t>Asistencial</w:t>
            </w:r>
          </w:p>
        </w:tc>
        <w:tc>
          <w:tcPr>
            <w:tcW w:w="759" w:type="pct"/>
            <w:tcBorders>
              <w:top w:val="double" w:sz="4" w:space="0" w:color="auto"/>
            </w:tcBorders>
            <w:vAlign w:val="center"/>
          </w:tcPr>
          <w:p w:rsidR="00F42F32" w:rsidRPr="00F42F32" w:rsidRDefault="00F42F32" w:rsidP="00F42F32">
            <w:pPr>
              <w:spacing w:after="0" w:line="240" w:lineRule="auto"/>
              <w:jc w:val="center"/>
              <w:rPr>
                <w:rFonts w:cs="Calibri"/>
                <w:color w:val="000000"/>
                <w:sz w:val="18"/>
                <w:szCs w:val="18"/>
              </w:rPr>
            </w:pPr>
            <w:r w:rsidRPr="00F42F32">
              <w:rPr>
                <w:rFonts w:cs="Calibri"/>
                <w:color w:val="000000"/>
                <w:sz w:val="18"/>
                <w:szCs w:val="18"/>
              </w:rPr>
              <w:t>142.20</w:t>
            </w:r>
          </w:p>
        </w:tc>
        <w:tc>
          <w:tcPr>
            <w:tcW w:w="813" w:type="pct"/>
            <w:tcBorders>
              <w:top w:val="double" w:sz="4" w:space="0" w:color="auto"/>
            </w:tcBorders>
            <w:vAlign w:val="center"/>
          </w:tcPr>
          <w:p w:rsidR="00F42F32" w:rsidRPr="00F42F32" w:rsidRDefault="00F42F32" w:rsidP="00F42F32">
            <w:pPr>
              <w:spacing w:after="0" w:line="240" w:lineRule="auto"/>
              <w:jc w:val="center"/>
              <w:rPr>
                <w:rFonts w:cs="Calibri"/>
                <w:color w:val="000000"/>
                <w:sz w:val="18"/>
                <w:szCs w:val="18"/>
              </w:rPr>
            </w:pPr>
            <w:r w:rsidRPr="00F42F32">
              <w:rPr>
                <w:rFonts w:cs="Calibri"/>
                <w:color w:val="000000"/>
                <w:sz w:val="18"/>
                <w:szCs w:val="18"/>
              </w:rPr>
              <w:t>148.16</w:t>
            </w:r>
          </w:p>
        </w:tc>
        <w:tc>
          <w:tcPr>
            <w:tcW w:w="771" w:type="pct"/>
            <w:tcBorders>
              <w:top w:val="double" w:sz="4" w:space="0" w:color="auto"/>
            </w:tcBorders>
            <w:vAlign w:val="center"/>
          </w:tcPr>
          <w:p w:rsidR="00F42F32" w:rsidRPr="00F42F32" w:rsidRDefault="00F42F32" w:rsidP="00F42F32">
            <w:pPr>
              <w:spacing w:after="0" w:line="240" w:lineRule="auto"/>
              <w:jc w:val="center"/>
              <w:rPr>
                <w:rFonts w:cs="Calibri"/>
                <w:color w:val="000000"/>
                <w:sz w:val="18"/>
                <w:szCs w:val="18"/>
              </w:rPr>
            </w:pPr>
            <w:r w:rsidRPr="00F42F32">
              <w:rPr>
                <w:rFonts w:cs="Calibri"/>
                <w:color w:val="000000"/>
                <w:sz w:val="18"/>
                <w:szCs w:val="18"/>
              </w:rPr>
              <w:t>116.79</w:t>
            </w:r>
          </w:p>
        </w:tc>
        <w:tc>
          <w:tcPr>
            <w:tcW w:w="771" w:type="pct"/>
            <w:tcBorders>
              <w:top w:val="double" w:sz="4" w:space="0" w:color="auto"/>
            </w:tcBorders>
            <w:vAlign w:val="center"/>
          </w:tcPr>
          <w:p w:rsidR="00F42F32" w:rsidRPr="00F42F32" w:rsidRDefault="00F42F32" w:rsidP="00F42F32">
            <w:pPr>
              <w:spacing w:after="0" w:line="240" w:lineRule="auto"/>
              <w:jc w:val="center"/>
              <w:rPr>
                <w:rFonts w:cs="Calibri"/>
                <w:color w:val="000000"/>
                <w:sz w:val="18"/>
                <w:szCs w:val="18"/>
              </w:rPr>
            </w:pPr>
            <w:r w:rsidRPr="00F42F32">
              <w:rPr>
                <w:rFonts w:cs="Calibri"/>
                <w:color w:val="000000"/>
                <w:sz w:val="18"/>
                <w:szCs w:val="18"/>
              </w:rPr>
              <w:t>28.10</w:t>
            </w:r>
          </w:p>
        </w:tc>
        <w:tc>
          <w:tcPr>
            <w:tcW w:w="771" w:type="pct"/>
            <w:tcBorders>
              <w:top w:val="double" w:sz="4" w:space="0" w:color="auto"/>
            </w:tcBorders>
            <w:vAlign w:val="center"/>
          </w:tcPr>
          <w:p w:rsidR="00F42F32" w:rsidRPr="00F42F32" w:rsidRDefault="00F42F32" w:rsidP="00F42F32">
            <w:pPr>
              <w:spacing w:after="0" w:line="240" w:lineRule="auto"/>
              <w:jc w:val="center"/>
              <w:rPr>
                <w:rFonts w:cs="Calibri"/>
                <w:color w:val="000000"/>
                <w:sz w:val="18"/>
                <w:szCs w:val="18"/>
              </w:rPr>
            </w:pPr>
            <w:r w:rsidRPr="00F42F32">
              <w:rPr>
                <w:rFonts w:cs="Calibri"/>
                <w:color w:val="000000"/>
                <w:sz w:val="18"/>
                <w:szCs w:val="18"/>
              </w:rPr>
              <w:t>1,211.44</w:t>
            </w:r>
          </w:p>
        </w:tc>
      </w:tr>
      <w:tr w:rsidR="00F42F32" w:rsidRPr="00E5118A" w:rsidTr="00F42F32">
        <w:trPr>
          <w:trHeight w:val="425"/>
          <w:jc w:val="center"/>
        </w:trPr>
        <w:tc>
          <w:tcPr>
            <w:tcW w:w="1114" w:type="pct"/>
            <w:vAlign w:val="center"/>
          </w:tcPr>
          <w:p w:rsidR="00F42F32" w:rsidRPr="00E5118A" w:rsidRDefault="00F42F32" w:rsidP="00767D88">
            <w:pPr>
              <w:pStyle w:val="Prrafodelista"/>
              <w:spacing w:after="0" w:line="240" w:lineRule="auto"/>
              <w:ind w:left="0"/>
              <w:rPr>
                <w:sz w:val="18"/>
                <w:szCs w:val="18"/>
              </w:rPr>
            </w:pPr>
            <w:r w:rsidRPr="00E5118A">
              <w:rPr>
                <w:sz w:val="18"/>
                <w:szCs w:val="18"/>
              </w:rPr>
              <w:t>Apoyo diagnóstico y tratamiento</w:t>
            </w:r>
          </w:p>
        </w:tc>
        <w:tc>
          <w:tcPr>
            <w:tcW w:w="759" w:type="pct"/>
            <w:vAlign w:val="center"/>
          </w:tcPr>
          <w:p w:rsidR="00F42F32" w:rsidRPr="00F42F32" w:rsidRDefault="00F42F32" w:rsidP="00F42F32">
            <w:pPr>
              <w:spacing w:after="0" w:line="240" w:lineRule="auto"/>
              <w:jc w:val="center"/>
              <w:rPr>
                <w:rFonts w:cs="Calibri"/>
                <w:color w:val="000000"/>
                <w:sz w:val="18"/>
                <w:szCs w:val="18"/>
              </w:rPr>
            </w:pPr>
            <w:r w:rsidRPr="00F42F32">
              <w:rPr>
                <w:rFonts w:cs="Calibri"/>
                <w:color w:val="000000"/>
                <w:sz w:val="18"/>
                <w:szCs w:val="18"/>
              </w:rPr>
              <w:t>7,013.58</w:t>
            </w:r>
          </w:p>
        </w:tc>
        <w:tc>
          <w:tcPr>
            <w:tcW w:w="813" w:type="pct"/>
            <w:vAlign w:val="center"/>
          </w:tcPr>
          <w:p w:rsidR="00F42F32" w:rsidRPr="00F42F32" w:rsidRDefault="00F42F32" w:rsidP="00F42F32">
            <w:pPr>
              <w:spacing w:after="0" w:line="240" w:lineRule="auto"/>
              <w:jc w:val="center"/>
              <w:rPr>
                <w:rFonts w:cs="Calibri"/>
                <w:color w:val="000000"/>
                <w:sz w:val="18"/>
                <w:szCs w:val="18"/>
              </w:rPr>
            </w:pPr>
            <w:r w:rsidRPr="00F42F32">
              <w:rPr>
                <w:rFonts w:cs="Calibri"/>
                <w:color w:val="000000"/>
                <w:sz w:val="18"/>
                <w:szCs w:val="18"/>
              </w:rPr>
              <w:t>7,747.14</w:t>
            </w:r>
          </w:p>
        </w:tc>
        <w:tc>
          <w:tcPr>
            <w:tcW w:w="771" w:type="pct"/>
            <w:vAlign w:val="center"/>
          </w:tcPr>
          <w:p w:rsidR="00F42F32" w:rsidRPr="00F42F32" w:rsidRDefault="00F42F32" w:rsidP="00F42F32">
            <w:pPr>
              <w:spacing w:after="0" w:line="240" w:lineRule="auto"/>
              <w:jc w:val="center"/>
              <w:rPr>
                <w:rFonts w:cs="Calibri"/>
                <w:color w:val="000000"/>
                <w:sz w:val="18"/>
                <w:szCs w:val="18"/>
              </w:rPr>
            </w:pPr>
            <w:r w:rsidRPr="00F42F32">
              <w:rPr>
                <w:rFonts w:cs="Calibri"/>
                <w:color w:val="000000"/>
                <w:sz w:val="18"/>
                <w:szCs w:val="18"/>
              </w:rPr>
              <w:t>13,082.58</w:t>
            </w:r>
          </w:p>
        </w:tc>
        <w:tc>
          <w:tcPr>
            <w:tcW w:w="771" w:type="pct"/>
            <w:vAlign w:val="center"/>
          </w:tcPr>
          <w:p w:rsidR="00F42F32" w:rsidRPr="00F42F32" w:rsidRDefault="00F42F32" w:rsidP="00F42F32">
            <w:pPr>
              <w:spacing w:after="0" w:line="240" w:lineRule="auto"/>
              <w:jc w:val="center"/>
              <w:rPr>
                <w:rFonts w:cs="Calibri"/>
                <w:color w:val="000000"/>
                <w:sz w:val="18"/>
                <w:szCs w:val="18"/>
              </w:rPr>
            </w:pPr>
            <w:r w:rsidRPr="00F42F32">
              <w:rPr>
                <w:rFonts w:cs="Calibri"/>
                <w:color w:val="000000"/>
                <w:sz w:val="18"/>
                <w:szCs w:val="18"/>
              </w:rPr>
              <w:t>2,191.56</w:t>
            </w:r>
          </w:p>
        </w:tc>
        <w:tc>
          <w:tcPr>
            <w:tcW w:w="771" w:type="pct"/>
            <w:vAlign w:val="center"/>
          </w:tcPr>
          <w:p w:rsidR="00F42F32" w:rsidRPr="00F42F32" w:rsidRDefault="00F42F32" w:rsidP="00F42F32">
            <w:pPr>
              <w:spacing w:after="0" w:line="240" w:lineRule="auto"/>
              <w:jc w:val="center"/>
              <w:rPr>
                <w:rFonts w:cs="Calibri"/>
                <w:color w:val="000000"/>
                <w:sz w:val="18"/>
                <w:szCs w:val="18"/>
              </w:rPr>
            </w:pPr>
            <w:r w:rsidRPr="00F42F32">
              <w:rPr>
                <w:rFonts w:cs="Calibri"/>
                <w:color w:val="000000"/>
                <w:sz w:val="18"/>
                <w:szCs w:val="18"/>
              </w:rPr>
              <w:t>9,577.55</w:t>
            </w:r>
          </w:p>
        </w:tc>
      </w:tr>
      <w:tr w:rsidR="00F42F32" w:rsidRPr="00E5118A" w:rsidTr="00F42F32">
        <w:trPr>
          <w:trHeight w:val="425"/>
          <w:jc w:val="center"/>
        </w:trPr>
        <w:tc>
          <w:tcPr>
            <w:tcW w:w="1114" w:type="pct"/>
            <w:vAlign w:val="center"/>
          </w:tcPr>
          <w:p w:rsidR="00F42F32" w:rsidRPr="00E5118A" w:rsidRDefault="00F42F32" w:rsidP="00767D88">
            <w:pPr>
              <w:pStyle w:val="Prrafodelista"/>
              <w:spacing w:after="0" w:line="240" w:lineRule="auto"/>
              <w:ind w:left="0"/>
              <w:rPr>
                <w:sz w:val="18"/>
                <w:szCs w:val="18"/>
              </w:rPr>
            </w:pPr>
            <w:r w:rsidRPr="00E5118A">
              <w:rPr>
                <w:sz w:val="18"/>
                <w:szCs w:val="18"/>
              </w:rPr>
              <w:t>Apoyo logístico</w:t>
            </w:r>
          </w:p>
        </w:tc>
        <w:tc>
          <w:tcPr>
            <w:tcW w:w="759" w:type="pct"/>
            <w:vAlign w:val="center"/>
          </w:tcPr>
          <w:p w:rsidR="00F42F32" w:rsidRPr="00F42F32" w:rsidRDefault="00F42F32" w:rsidP="00F42F32">
            <w:pPr>
              <w:spacing w:after="0" w:line="240" w:lineRule="auto"/>
              <w:jc w:val="center"/>
              <w:rPr>
                <w:rFonts w:cs="Calibri"/>
                <w:color w:val="000000"/>
                <w:sz w:val="18"/>
                <w:szCs w:val="18"/>
              </w:rPr>
            </w:pPr>
            <w:r w:rsidRPr="00F42F32">
              <w:rPr>
                <w:rFonts w:cs="Calibri"/>
                <w:color w:val="000000"/>
                <w:sz w:val="18"/>
                <w:szCs w:val="18"/>
              </w:rPr>
              <w:t>2,191.05</w:t>
            </w:r>
          </w:p>
        </w:tc>
        <w:tc>
          <w:tcPr>
            <w:tcW w:w="813" w:type="pct"/>
            <w:vAlign w:val="center"/>
          </w:tcPr>
          <w:p w:rsidR="00F42F32" w:rsidRPr="00F42F32" w:rsidRDefault="00F42F32" w:rsidP="00F42F32">
            <w:pPr>
              <w:spacing w:after="0" w:line="240" w:lineRule="auto"/>
              <w:jc w:val="center"/>
              <w:rPr>
                <w:rFonts w:cs="Calibri"/>
                <w:color w:val="000000"/>
                <w:sz w:val="18"/>
                <w:szCs w:val="18"/>
              </w:rPr>
            </w:pPr>
            <w:r w:rsidRPr="00F42F32">
              <w:rPr>
                <w:rFonts w:cs="Calibri"/>
                <w:color w:val="000000"/>
                <w:sz w:val="18"/>
                <w:szCs w:val="18"/>
              </w:rPr>
              <w:t>3,085.07</w:t>
            </w:r>
          </w:p>
        </w:tc>
        <w:tc>
          <w:tcPr>
            <w:tcW w:w="771" w:type="pct"/>
            <w:vAlign w:val="center"/>
          </w:tcPr>
          <w:p w:rsidR="00F42F32" w:rsidRPr="00F42F32" w:rsidRDefault="00F42F32" w:rsidP="00F42F32">
            <w:pPr>
              <w:spacing w:after="0" w:line="240" w:lineRule="auto"/>
              <w:jc w:val="center"/>
              <w:rPr>
                <w:rFonts w:cs="Calibri"/>
                <w:color w:val="000000"/>
                <w:sz w:val="18"/>
                <w:szCs w:val="18"/>
              </w:rPr>
            </w:pPr>
            <w:r w:rsidRPr="00F42F32">
              <w:rPr>
                <w:rFonts w:cs="Calibri"/>
                <w:color w:val="000000"/>
                <w:sz w:val="18"/>
                <w:szCs w:val="18"/>
              </w:rPr>
              <w:t>2,842.19</w:t>
            </w:r>
          </w:p>
        </w:tc>
        <w:tc>
          <w:tcPr>
            <w:tcW w:w="771" w:type="pct"/>
            <w:vAlign w:val="center"/>
          </w:tcPr>
          <w:p w:rsidR="00F42F32" w:rsidRPr="00F42F32" w:rsidRDefault="00CF76BF" w:rsidP="00F42F32">
            <w:pPr>
              <w:spacing w:after="0" w:line="240" w:lineRule="auto"/>
              <w:jc w:val="center"/>
              <w:rPr>
                <w:rFonts w:cs="Calibri"/>
                <w:color w:val="000000"/>
                <w:sz w:val="18"/>
                <w:szCs w:val="18"/>
              </w:rPr>
            </w:pPr>
            <w:r>
              <w:rPr>
                <w:rFonts w:cs="Calibri"/>
                <w:color w:val="000000"/>
                <w:sz w:val="18"/>
                <w:szCs w:val="18"/>
              </w:rPr>
              <w:t>477.</w:t>
            </w:r>
            <w:r w:rsidR="00F42F32" w:rsidRPr="00F42F32">
              <w:rPr>
                <w:rFonts w:cs="Calibri"/>
                <w:color w:val="000000"/>
                <w:sz w:val="18"/>
                <w:szCs w:val="18"/>
              </w:rPr>
              <w:t>65</w:t>
            </w:r>
          </w:p>
        </w:tc>
        <w:tc>
          <w:tcPr>
            <w:tcW w:w="771" w:type="pct"/>
            <w:vAlign w:val="center"/>
          </w:tcPr>
          <w:p w:rsidR="00F42F32" w:rsidRPr="00F42F32" w:rsidRDefault="00F42F32" w:rsidP="00F42F32">
            <w:pPr>
              <w:spacing w:after="0" w:line="240" w:lineRule="auto"/>
              <w:jc w:val="center"/>
              <w:rPr>
                <w:rFonts w:cs="Calibri"/>
                <w:color w:val="000000"/>
                <w:sz w:val="18"/>
                <w:szCs w:val="18"/>
              </w:rPr>
            </w:pPr>
            <w:r w:rsidRPr="00F42F32">
              <w:rPr>
                <w:rFonts w:cs="Calibri"/>
                <w:color w:val="000000"/>
                <w:sz w:val="18"/>
                <w:szCs w:val="18"/>
              </w:rPr>
              <w:t>0</w:t>
            </w:r>
          </w:p>
        </w:tc>
      </w:tr>
      <w:tr w:rsidR="00F42F32" w:rsidRPr="00E5118A" w:rsidTr="00F42F32">
        <w:trPr>
          <w:trHeight w:val="425"/>
          <w:jc w:val="center"/>
        </w:trPr>
        <w:tc>
          <w:tcPr>
            <w:tcW w:w="1114" w:type="pct"/>
            <w:tcBorders>
              <w:bottom w:val="single" w:sz="4" w:space="0" w:color="auto"/>
            </w:tcBorders>
            <w:vAlign w:val="center"/>
          </w:tcPr>
          <w:p w:rsidR="00F42F32" w:rsidRPr="00E5118A" w:rsidRDefault="00F42F32" w:rsidP="00767D88">
            <w:pPr>
              <w:pStyle w:val="Prrafodelista"/>
              <w:spacing w:after="0"/>
              <w:ind w:left="0"/>
              <w:rPr>
                <w:sz w:val="18"/>
                <w:szCs w:val="18"/>
              </w:rPr>
            </w:pPr>
            <w:r w:rsidRPr="00E5118A">
              <w:rPr>
                <w:sz w:val="18"/>
                <w:szCs w:val="18"/>
              </w:rPr>
              <w:t>Administrativo</w:t>
            </w:r>
          </w:p>
        </w:tc>
        <w:tc>
          <w:tcPr>
            <w:tcW w:w="759" w:type="pct"/>
            <w:tcBorders>
              <w:bottom w:val="single" w:sz="4" w:space="0" w:color="auto"/>
            </w:tcBorders>
            <w:vAlign w:val="center"/>
          </w:tcPr>
          <w:p w:rsidR="00F42F32" w:rsidRPr="00F42F32" w:rsidRDefault="00F42F32" w:rsidP="00F42F32">
            <w:pPr>
              <w:spacing w:after="0" w:line="240" w:lineRule="auto"/>
              <w:jc w:val="center"/>
              <w:rPr>
                <w:rFonts w:cs="Calibri"/>
                <w:color w:val="000000"/>
                <w:sz w:val="18"/>
                <w:szCs w:val="18"/>
              </w:rPr>
            </w:pPr>
            <w:r w:rsidRPr="00F42F32">
              <w:rPr>
                <w:rFonts w:cs="Calibri"/>
                <w:color w:val="000000"/>
                <w:sz w:val="18"/>
                <w:szCs w:val="18"/>
              </w:rPr>
              <w:t>593.02</w:t>
            </w:r>
          </w:p>
        </w:tc>
        <w:tc>
          <w:tcPr>
            <w:tcW w:w="813" w:type="pct"/>
            <w:tcBorders>
              <w:bottom w:val="single" w:sz="4" w:space="0" w:color="auto"/>
            </w:tcBorders>
            <w:vAlign w:val="center"/>
          </w:tcPr>
          <w:p w:rsidR="00F42F32" w:rsidRPr="00F42F32" w:rsidRDefault="00F42F32" w:rsidP="00F42F32">
            <w:pPr>
              <w:spacing w:after="0" w:line="240" w:lineRule="auto"/>
              <w:jc w:val="center"/>
              <w:rPr>
                <w:rFonts w:cs="Calibri"/>
                <w:color w:val="000000"/>
                <w:sz w:val="18"/>
                <w:szCs w:val="18"/>
              </w:rPr>
            </w:pPr>
            <w:r w:rsidRPr="00F42F32">
              <w:rPr>
                <w:rFonts w:cs="Calibri"/>
                <w:color w:val="000000"/>
                <w:sz w:val="18"/>
                <w:szCs w:val="18"/>
              </w:rPr>
              <w:t>364.23</w:t>
            </w:r>
          </w:p>
        </w:tc>
        <w:tc>
          <w:tcPr>
            <w:tcW w:w="771" w:type="pct"/>
            <w:tcBorders>
              <w:bottom w:val="single" w:sz="4" w:space="0" w:color="auto"/>
            </w:tcBorders>
            <w:vAlign w:val="center"/>
          </w:tcPr>
          <w:p w:rsidR="00F42F32" w:rsidRPr="00F42F32" w:rsidRDefault="00F42F32" w:rsidP="00F42F32">
            <w:pPr>
              <w:spacing w:after="0" w:line="240" w:lineRule="auto"/>
              <w:jc w:val="center"/>
              <w:rPr>
                <w:rFonts w:cs="Calibri"/>
                <w:color w:val="000000"/>
                <w:sz w:val="18"/>
                <w:szCs w:val="18"/>
              </w:rPr>
            </w:pPr>
            <w:r w:rsidRPr="00F42F32">
              <w:rPr>
                <w:rFonts w:cs="Calibri"/>
                <w:color w:val="000000"/>
                <w:sz w:val="18"/>
                <w:szCs w:val="18"/>
              </w:rPr>
              <w:t>674.82</w:t>
            </w:r>
          </w:p>
        </w:tc>
        <w:tc>
          <w:tcPr>
            <w:tcW w:w="771" w:type="pct"/>
            <w:tcBorders>
              <w:bottom w:val="single" w:sz="4" w:space="0" w:color="auto"/>
            </w:tcBorders>
            <w:vAlign w:val="center"/>
          </w:tcPr>
          <w:p w:rsidR="00F42F32" w:rsidRPr="00F42F32" w:rsidRDefault="00F42F32" w:rsidP="00F42F32">
            <w:pPr>
              <w:spacing w:after="0" w:line="240" w:lineRule="auto"/>
              <w:jc w:val="center"/>
              <w:rPr>
                <w:rFonts w:cs="Calibri"/>
                <w:color w:val="000000"/>
                <w:sz w:val="18"/>
                <w:szCs w:val="18"/>
              </w:rPr>
            </w:pPr>
            <w:r w:rsidRPr="00F42F32">
              <w:rPr>
                <w:rFonts w:cs="Calibri"/>
                <w:color w:val="000000"/>
                <w:sz w:val="18"/>
                <w:szCs w:val="18"/>
              </w:rPr>
              <w:t>112.39</w:t>
            </w:r>
          </w:p>
        </w:tc>
        <w:tc>
          <w:tcPr>
            <w:tcW w:w="771" w:type="pct"/>
            <w:tcBorders>
              <w:bottom w:val="single" w:sz="4" w:space="0" w:color="auto"/>
            </w:tcBorders>
            <w:vAlign w:val="center"/>
          </w:tcPr>
          <w:p w:rsidR="00F42F32" w:rsidRPr="00F42F32" w:rsidRDefault="00F42F32" w:rsidP="00F42F32">
            <w:pPr>
              <w:spacing w:after="0" w:line="240" w:lineRule="auto"/>
              <w:jc w:val="center"/>
              <w:rPr>
                <w:rFonts w:cs="Calibri"/>
                <w:color w:val="000000"/>
                <w:sz w:val="18"/>
                <w:szCs w:val="18"/>
              </w:rPr>
            </w:pPr>
            <w:r w:rsidRPr="00F42F32">
              <w:rPr>
                <w:rFonts w:cs="Calibri"/>
                <w:color w:val="000000"/>
                <w:sz w:val="18"/>
                <w:szCs w:val="18"/>
              </w:rPr>
              <w:t>0</w:t>
            </w:r>
          </w:p>
        </w:tc>
      </w:tr>
      <w:tr w:rsidR="00F42F32" w:rsidRPr="00E5118A" w:rsidTr="00F42F32">
        <w:trPr>
          <w:trHeight w:val="425"/>
          <w:jc w:val="center"/>
        </w:trPr>
        <w:tc>
          <w:tcPr>
            <w:tcW w:w="1114" w:type="pct"/>
            <w:vAlign w:val="center"/>
          </w:tcPr>
          <w:p w:rsidR="00F42F32" w:rsidRPr="001E248B" w:rsidRDefault="00F42F32" w:rsidP="00767D88">
            <w:pPr>
              <w:pStyle w:val="Prrafodelista"/>
              <w:spacing w:after="0" w:line="240" w:lineRule="auto"/>
              <w:ind w:left="0"/>
              <w:rPr>
                <w:b/>
                <w:sz w:val="18"/>
                <w:szCs w:val="18"/>
              </w:rPr>
            </w:pPr>
            <w:r w:rsidRPr="001E248B">
              <w:rPr>
                <w:b/>
                <w:sz w:val="18"/>
                <w:szCs w:val="18"/>
              </w:rPr>
              <w:t>Total</w:t>
            </w:r>
          </w:p>
        </w:tc>
        <w:tc>
          <w:tcPr>
            <w:tcW w:w="759" w:type="pct"/>
            <w:vAlign w:val="center"/>
          </w:tcPr>
          <w:p w:rsidR="00F42F32" w:rsidRPr="001E248B" w:rsidRDefault="00F42F32" w:rsidP="00F42F32">
            <w:pPr>
              <w:spacing w:after="0" w:line="240" w:lineRule="auto"/>
              <w:jc w:val="center"/>
              <w:rPr>
                <w:rFonts w:cs="Calibri"/>
                <w:b/>
                <w:color w:val="000000"/>
                <w:sz w:val="18"/>
                <w:szCs w:val="18"/>
              </w:rPr>
            </w:pPr>
            <w:r w:rsidRPr="001E248B">
              <w:rPr>
                <w:rFonts w:cs="Calibri"/>
                <w:b/>
                <w:color w:val="000000"/>
                <w:sz w:val="18"/>
                <w:szCs w:val="18"/>
              </w:rPr>
              <w:t>9,939.85</w:t>
            </w:r>
          </w:p>
        </w:tc>
        <w:tc>
          <w:tcPr>
            <w:tcW w:w="813" w:type="pct"/>
            <w:vAlign w:val="center"/>
          </w:tcPr>
          <w:p w:rsidR="00F42F32" w:rsidRPr="001E248B" w:rsidRDefault="00F42F32" w:rsidP="00F42F32">
            <w:pPr>
              <w:spacing w:after="0" w:line="240" w:lineRule="auto"/>
              <w:jc w:val="center"/>
              <w:rPr>
                <w:rFonts w:cs="Calibri"/>
                <w:b/>
                <w:color w:val="000000"/>
                <w:sz w:val="18"/>
                <w:szCs w:val="18"/>
              </w:rPr>
            </w:pPr>
            <w:r w:rsidRPr="001E248B">
              <w:rPr>
                <w:rFonts w:cs="Calibri"/>
                <w:b/>
                <w:color w:val="000000"/>
                <w:sz w:val="18"/>
                <w:szCs w:val="18"/>
              </w:rPr>
              <w:t>11,344.60</w:t>
            </w:r>
          </w:p>
        </w:tc>
        <w:tc>
          <w:tcPr>
            <w:tcW w:w="771" w:type="pct"/>
            <w:vAlign w:val="center"/>
          </w:tcPr>
          <w:p w:rsidR="00F42F32" w:rsidRPr="001E248B" w:rsidRDefault="00F42F32" w:rsidP="00F42F32">
            <w:pPr>
              <w:spacing w:after="0" w:line="240" w:lineRule="auto"/>
              <w:jc w:val="center"/>
              <w:rPr>
                <w:rFonts w:cs="Calibri"/>
                <w:b/>
                <w:color w:val="000000"/>
                <w:sz w:val="18"/>
                <w:szCs w:val="18"/>
              </w:rPr>
            </w:pPr>
            <w:r w:rsidRPr="001E248B">
              <w:rPr>
                <w:rFonts w:cs="Calibri"/>
                <w:b/>
                <w:color w:val="000000"/>
                <w:sz w:val="18"/>
                <w:szCs w:val="18"/>
              </w:rPr>
              <w:t>16,716.38</w:t>
            </w:r>
          </w:p>
        </w:tc>
        <w:tc>
          <w:tcPr>
            <w:tcW w:w="771" w:type="pct"/>
            <w:vAlign w:val="center"/>
          </w:tcPr>
          <w:p w:rsidR="00F42F32" w:rsidRPr="001E248B" w:rsidRDefault="00F42F32" w:rsidP="00F42F32">
            <w:pPr>
              <w:spacing w:after="0" w:line="240" w:lineRule="auto"/>
              <w:jc w:val="center"/>
              <w:rPr>
                <w:rFonts w:cs="Calibri"/>
                <w:b/>
                <w:color w:val="000000"/>
                <w:sz w:val="18"/>
                <w:szCs w:val="18"/>
              </w:rPr>
            </w:pPr>
            <w:r w:rsidRPr="001E248B">
              <w:rPr>
                <w:rFonts w:cs="Calibri"/>
                <w:b/>
                <w:color w:val="000000"/>
                <w:sz w:val="18"/>
                <w:szCs w:val="18"/>
              </w:rPr>
              <w:t>2,809.</w:t>
            </w:r>
            <w:r w:rsidR="00CF76BF" w:rsidRPr="001E248B">
              <w:rPr>
                <w:rFonts w:cs="Calibri"/>
                <w:b/>
                <w:color w:val="000000"/>
                <w:sz w:val="18"/>
                <w:szCs w:val="18"/>
              </w:rPr>
              <w:t>70</w:t>
            </w:r>
          </w:p>
        </w:tc>
        <w:tc>
          <w:tcPr>
            <w:tcW w:w="771" w:type="pct"/>
            <w:vAlign w:val="center"/>
          </w:tcPr>
          <w:p w:rsidR="00F42F32" w:rsidRPr="001E248B" w:rsidRDefault="00F42F32" w:rsidP="00F42F32">
            <w:pPr>
              <w:spacing w:after="0" w:line="240" w:lineRule="auto"/>
              <w:jc w:val="center"/>
              <w:rPr>
                <w:rFonts w:cs="Calibri"/>
                <w:b/>
                <w:color w:val="000000"/>
                <w:sz w:val="18"/>
                <w:szCs w:val="18"/>
              </w:rPr>
            </w:pPr>
            <w:r w:rsidRPr="001E248B">
              <w:rPr>
                <w:rFonts w:cs="Calibri"/>
                <w:b/>
                <w:color w:val="000000"/>
                <w:sz w:val="18"/>
                <w:szCs w:val="18"/>
              </w:rPr>
              <w:t>10,788.99</w:t>
            </w:r>
          </w:p>
        </w:tc>
      </w:tr>
      <w:tr w:rsidR="00F42F32" w:rsidRPr="00E5118A" w:rsidTr="00F42F32">
        <w:trPr>
          <w:trHeight w:val="425"/>
          <w:jc w:val="center"/>
        </w:trPr>
        <w:tc>
          <w:tcPr>
            <w:tcW w:w="1114" w:type="pct"/>
            <w:vAlign w:val="center"/>
          </w:tcPr>
          <w:p w:rsidR="00F42F32" w:rsidRPr="00E5118A" w:rsidRDefault="00F42F32" w:rsidP="006D7160">
            <w:pPr>
              <w:pStyle w:val="Prrafodelista"/>
              <w:spacing w:line="240" w:lineRule="auto"/>
              <w:ind w:left="0"/>
              <w:rPr>
                <w:sz w:val="18"/>
                <w:szCs w:val="18"/>
              </w:rPr>
            </w:pPr>
            <w:r w:rsidRPr="00E27F8C">
              <w:rPr>
                <w:sz w:val="18"/>
                <w:szCs w:val="18"/>
              </w:rPr>
              <w:t>Peso porcentual</w:t>
            </w:r>
            <w:r>
              <w:rPr>
                <w:sz w:val="18"/>
                <w:szCs w:val="18"/>
              </w:rPr>
              <w:t xml:space="preserve"> (con relación al total recursos, gastos e insumos)</w:t>
            </w:r>
          </w:p>
        </w:tc>
        <w:tc>
          <w:tcPr>
            <w:tcW w:w="759" w:type="pct"/>
            <w:vAlign w:val="center"/>
          </w:tcPr>
          <w:p w:rsidR="00F42F32" w:rsidRPr="00E5118A" w:rsidRDefault="00F42F32" w:rsidP="006D7160">
            <w:pPr>
              <w:pStyle w:val="Prrafodelista"/>
              <w:spacing w:after="0" w:line="240" w:lineRule="auto"/>
              <w:ind w:left="0"/>
              <w:jc w:val="center"/>
              <w:rPr>
                <w:sz w:val="18"/>
                <w:szCs w:val="18"/>
              </w:rPr>
            </w:pPr>
            <w:r>
              <w:rPr>
                <w:sz w:val="18"/>
                <w:szCs w:val="18"/>
              </w:rPr>
              <w:t>1%</w:t>
            </w:r>
          </w:p>
        </w:tc>
        <w:tc>
          <w:tcPr>
            <w:tcW w:w="813" w:type="pct"/>
            <w:vAlign w:val="center"/>
          </w:tcPr>
          <w:p w:rsidR="00F42F32" w:rsidRPr="00E5118A" w:rsidRDefault="00F42F32" w:rsidP="006D7160">
            <w:pPr>
              <w:pStyle w:val="Prrafodelista"/>
              <w:spacing w:after="0" w:line="240" w:lineRule="auto"/>
              <w:ind w:left="0"/>
              <w:jc w:val="center"/>
              <w:rPr>
                <w:sz w:val="18"/>
                <w:szCs w:val="18"/>
              </w:rPr>
            </w:pPr>
            <w:r>
              <w:rPr>
                <w:sz w:val="18"/>
                <w:szCs w:val="18"/>
              </w:rPr>
              <w:t>1%</w:t>
            </w:r>
          </w:p>
        </w:tc>
        <w:tc>
          <w:tcPr>
            <w:tcW w:w="771" w:type="pct"/>
            <w:vAlign w:val="center"/>
          </w:tcPr>
          <w:p w:rsidR="00F42F32" w:rsidRPr="00E5118A" w:rsidRDefault="00F42F32" w:rsidP="006D7160">
            <w:pPr>
              <w:pStyle w:val="Prrafodelista"/>
              <w:spacing w:after="0" w:line="240" w:lineRule="auto"/>
              <w:ind w:left="0"/>
              <w:jc w:val="center"/>
              <w:rPr>
                <w:sz w:val="18"/>
                <w:szCs w:val="18"/>
              </w:rPr>
            </w:pPr>
            <w:r>
              <w:rPr>
                <w:sz w:val="18"/>
                <w:szCs w:val="18"/>
              </w:rPr>
              <w:t>2%</w:t>
            </w:r>
          </w:p>
        </w:tc>
        <w:tc>
          <w:tcPr>
            <w:tcW w:w="771" w:type="pct"/>
            <w:vAlign w:val="center"/>
          </w:tcPr>
          <w:p w:rsidR="00F42F32" w:rsidRPr="00E5118A" w:rsidRDefault="00F42F32" w:rsidP="006D7160">
            <w:pPr>
              <w:pStyle w:val="Prrafodelista"/>
              <w:spacing w:after="0" w:line="240" w:lineRule="auto"/>
              <w:ind w:left="0"/>
              <w:jc w:val="center"/>
              <w:rPr>
                <w:sz w:val="18"/>
                <w:szCs w:val="18"/>
              </w:rPr>
            </w:pPr>
            <w:r>
              <w:rPr>
                <w:sz w:val="18"/>
                <w:szCs w:val="18"/>
              </w:rPr>
              <w:t>1%</w:t>
            </w:r>
          </w:p>
        </w:tc>
        <w:tc>
          <w:tcPr>
            <w:tcW w:w="771" w:type="pct"/>
            <w:vAlign w:val="center"/>
          </w:tcPr>
          <w:p w:rsidR="00F42F32" w:rsidRPr="00E5118A" w:rsidRDefault="00F42F32" w:rsidP="006D7160">
            <w:pPr>
              <w:pStyle w:val="Prrafodelista"/>
              <w:spacing w:after="0" w:line="240" w:lineRule="auto"/>
              <w:ind w:left="0"/>
              <w:jc w:val="center"/>
              <w:rPr>
                <w:sz w:val="18"/>
                <w:szCs w:val="18"/>
              </w:rPr>
            </w:pPr>
            <w:r>
              <w:rPr>
                <w:sz w:val="18"/>
                <w:szCs w:val="18"/>
              </w:rPr>
              <w:t>1%</w:t>
            </w:r>
          </w:p>
        </w:tc>
      </w:tr>
    </w:tbl>
    <w:p w:rsidR="00F42F32" w:rsidRPr="00611E95" w:rsidRDefault="00F42F32" w:rsidP="00426CA4">
      <w:pPr>
        <w:pStyle w:val="Textoindependiente"/>
        <w:spacing w:line="240" w:lineRule="auto"/>
        <w:jc w:val="both"/>
        <w:rPr>
          <w:rFonts w:ascii="Calibri" w:eastAsia="Calibri" w:hAnsi="Calibri"/>
          <w:sz w:val="24"/>
          <w:szCs w:val="24"/>
          <w:lang w:val="es-SV" w:eastAsia="en-US"/>
        </w:rPr>
      </w:pPr>
    </w:p>
    <w:p w:rsidR="001504EA" w:rsidRDefault="001504EA" w:rsidP="00426CA4">
      <w:pPr>
        <w:pStyle w:val="Textoindependiente"/>
        <w:spacing w:line="240" w:lineRule="auto"/>
        <w:jc w:val="both"/>
        <w:rPr>
          <w:rFonts w:ascii="Calibri" w:eastAsia="Calibri" w:hAnsi="Calibri"/>
          <w:sz w:val="24"/>
          <w:szCs w:val="24"/>
          <w:lang w:val="es-SV" w:eastAsia="en-US"/>
        </w:rPr>
      </w:pPr>
    </w:p>
    <w:p w:rsidR="00B324A0" w:rsidRDefault="00B324A0" w:rsidP="00426CA4">
      <w:pPr>
        <w:pStyle w:val="Textoindependiente"/>
        <w:spacing w:line="240" w:lineRule="auto"/>
        <w:jc w:val="both"/>
        <w:rPr>
          <w:rFonts w:ascii="Calibri" w:eastAsia="Calibri" w:hAnsi="Calibri"/>
          <w:sz w:val="24"/>
          <w:szCs w:val="24"/>
          <w:lang w:val="es-SV" w:eastAsia="en-US"/>
        </w:rPr>
      </w:pPr>
    </w:p>
    <w:p w:rsidR="00B324A0" w:rsidRDefault="00B324A0" w:rsidP="00426CA4">
      <w:pPr>
        <w:pStyle w:val="Textoindependiente"/>
        <w:spacing w:line="240" w:lineRule="auto"/>
        <w:jc w:val="both"/>
        <w:rPr>
          <w:rFonts w:ascii="Calibri" w:eastAsia="Calibri" w:hAnsi="Calibri"/>
          <w:sz w:val="24"/>
          <w:szCs w:val="24"/>
          <w:lang w:val="es-SV" w:eastAsia="en-US"/>
        </w:rPr>
      </w:pPr>
    </w:p>
    <w:p w:rsidR="00767D88" w:rsidRDefault="00767D88" w:rsidP="00426CA4">
      <w:pPr>
        <w:pStyle w:val="Textoindependiente"/>
        <w:spacing w:line="240" w:lineRule="auto"/>
        <w:jc w:val="both"/>
        <w:rPr>
          <w:rFonts w:ascii="Calibri" w:eastAsia="Calibri" w:hAnsi="Calibri"/>
          <w:sz w:val="24"/>
          <w:szCs w:val="24"/>
          <w:lang w:val="es-SV" w:eastAsia="en-US"/>
        </w:rPr>
      </w:pPr>
    </w:p>
    <w:p w:rsidR="00767D88" w:rsidRDefault="00767D88" w:rsidP="00426CA4">
      <w:pPr>
        <w:pStyle w:val="Textoindependiente"/>
        <w:spacing w:line="240" w:lineRule="auto"/>
        <w:jc w:val="both"/>
        <w:rPr>
          <w:rFonts w:ascii="Calibri" w:eastAsia="Calibri" w:hAnsi="Calibri"/>
          <w:sz w:val="24"/>
          <w:szCs w:val="24"/>
          <w:lang w:val="es-SV" w:eastAsia="en-US"/>
        </w:rPr>
      </w:pPr>
    </w:p>
    <w:p w:rsidR="00B324A0" w:rsidRDefault="00B324A0" w:rsidP="00426CA4">
      <w:pPr>
        <w:pStyle w:val="Textoindependiente"/>
        <w:spacing w:line="240" w:lineRule="auto"/>
        <w:jc w:val="both"/>
        <w:rPr>
          <w:rFonts w:ascii="Calibri" w:eastAsia="Calibri" w:hAnsi="Calibri"/>
          <w:sz w:val="24"/>
          <w:szCs w:val="24"/>
          <w:lang w:val="es-SV" w:eastAsia="en-US"/>
        </w:rPr>
      </w:pPr>
    </w:p>
    <w:p w:rsidR="00B324A0" w:rsidRDefault="00B324A0" w:rsidP="00426CA4">
      <w:pPr>
        <w:pStyle w:val="Textoindependiente"/>
        <w:spacing w:line="240" w:lineRule="auto"/>
        <w:jc w:val="both"/>
        <w:rPr>
          <w:rFonts w:ascii="Calibri" w:eastAsia="Calibri" w:hAnsi="Calibri"/>
          <w:sz w:val="24"/>
          <w:szCs w:val="24"/>
          <w:lang w:val="es-SV" w:eastAsia="en-US"/>
        </w:rPr>
      </w:pPr>
    </w:p>
    <w:p w:rsidR="00B324A0" w:rsidRDefault="00B324A0" w:rsidP="00426CA4">
      <w:pPr>
        <w:pStyle w:val="Textoindependiente"/>
        <w:spacing w:line="240" w:lineRule="auto"/>
        <w:jc w:val="both"/>
        <w:rPr>
          <w:rFonts w:ascii="Calibri" w:eastAsia="Calibri" w:hAnsi="Calibri"/>
          <w:sz w:val="24"/>
          <w:szCs w:val="24"/>
          <w:lang w:val="es-SV" w:eastAsia="en-US"/>
        </w:rPr>
      </w:pPr>
    </w:p>
    <w:p w:rsidR="00B324A0" w:rsidRPr="00611E95" w:rsidRDefault="00B324A0" w:rsidP="00426CA4">
      <w:pPr>
        <w:pStyle w:val="Textoindependiente"/>
        <w:spacing w:line="240" w:lineRule="auto"/>
        <w:jc w:val="both"/>
        <w:rPr>
          <w:rFonts w:ascii="Calibri" w:eastAsia="Calibri" w:hAnsi="Calibri"/>
          <w:sz w:val="24"/>
          <w:szCs w:val="24"/>
          <w:lang w:val="es-SV" w:eastAsia="en-US"/>
        </w:rPr>
      </w:pPr>
    </w:p>
    <w:p w:rsidR="001504EA" w:rsidRPr="00FE12FF" w:rsidRDefault="00FE12FF" w:rsidP="00FE12FF">
      <w:pPr>
        <w:pStyle w:val="Ttulo3"/>
      </w:pPr>
      <w:bookmarkStart w:id="24" w:name="_Toc516124776"/>
      <w:r w:rsidRPr="00FE12FF">
        <w:lastRenderedPageBreak/>
        <w:t>Centro de Rehabilitación Integral de Oriente (CRIOR)</w:t>
      </w:r>
      <w:bookmarkEnd w:id="24"/>
    </w:p>
    <w:p w:rsidR="001504EA" w:rsidRPr="00611E95" w:rsidRDefault="001504EA" w:rsidP="00426CA4">
      <w:pPr>
        <w:pStyle w:val="Textoindependiente"/>
        <w:spacing w:line="240" w:lineRule="auto"/>
        <w:jc w:val="both"/>
        <w:rPr>
          <w:rFonts w:ascii="Calibri" w:eastAsia="Calibri" w:hAnsi="Calibri"/>
          <w:sz w:val="24"/>
          <w:szCs w:val="24"/>
          <w:lang w:val="es-SV" w:eastAsia="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6"/>
        <w:gridCol w:w="1451"/>
        <w:gridCol w:w="1453"/>
        <w:gridCol w:w="1451"/>
        <w:gridCol w:w="1453"/>
        <w:gridCol w:w="1453"/>
      </w:tblGrid>
      <w:tr w:rsidR="00066555" w:rsidRPr="00E27F8C" w:rsidTr="00066555">
        <w:trPr>
          <w:trHeight w:val="711"/>
          <w:jc w:val="center"/>
        </w:trPr>
        <w:tc>
          <w:tcPr>
            <w:tcW w:w="1112" w:type="pct"/>
            <w:tcBorders>
              <w:bottom w:val="double" w:sz="4" w:space="0" w:color="auto"/>
            </w:tcBorders>
            <w:vAlign w:val="center"/>
          </w:tcPr>
          <w:p w:rsidR="00066555" w:rsidRPr="00E27F8C" w:rsidRDefault="00066555" w:rsidP="00C37DBE">
            <w:pPr>
              <w:pStyle w:val="Prrafodelista"/>
              <w:spacing w:line="240" w:lineRule="auto"/>
              <w:ind w:left="0"/>
              <w:jc w:val="center"/>
              <w:rPr>
                <w:b/>
              </w:rPr>
            </w:pPr>
            <w:r w:rsidRPr="00E27F8C">
              <w:rPr>
                <w:b/>
              </w:rPr>
              <w:t>Servicio</w:t>
            </w:r>
          </w:p>
        </w:tc>
        <w:tc>
          <w:tcPr>
            <w:tcW w:w="777" w:type="pct"/>
            <w:tcBorders>
              <w:bottom w:val="double" w:sz="4" w:space="0" w:color="auto"/>
            </w:tcBorders>
            <w:vAlign w:val="center"/>
          </w:tcPr>
          <w:p w:rsidR="00066555" w:rsidRPr="00E27F8C" w:rsidRDefault="00066555" w:rsidP="00C37DBE">
            <w:pPr>
              <w:pStyle w:val="Prrafodelista"/>
              <w:spacing w:line="240" w:lineRule="auto"/>
              <w:ind w:left="0"/>
              <w:jc w:val="center"/>
              <w:rPr>
                <w:b/>
              </w:rPr>
            </w:pPr>
            <w:r w:rsidRPr="00E27F8C">
              <w:rPr>
                <w:b/>
              </w:rPr>
              <w:t>Recurso Humano en el 2014</w:t>
            </w:r>
          </w:p>
          <w:p w:rsidR="00066555" w:rsidRPr="00E27F8C" w:rsidRDefault="00066555" w:rsidP="00C37DBE">
            <w:pPr>
              <w:pStyle w:val="Prrafodelista"/>
              <w:spacing w:line="240" w:lineRule="auto"/>
              <w:ind w:left="0"/>
              <w:jc w:val="center"/>
              <w:rPr>
                <w:b/>
              </w:rPr>
            </w:pPr>
            <w:r w:rsidRPr="00E27F8C">
              <w:rPr>
                <w:b/>
              </w:rPr>
              <w:t>($)</w:t>
            </w:r>
          </w:p>
        </w:tc>
        <w:tc>
          <w:tcPr>
            <w:tcW w:w="778" w:type="pct"/>
            <w:tcBorders>
              <w:bottom w:val="double" w:sz="4" w:space="0" w:color="auto"/>
            </w:tcBorders>
            <w:vAlign w:val="center"/>
          </w:tcPr>
          <w:p w:rsidR="00066555" w:rsidRPr="00E27F8C" w:rsidRDefault="00066555" w:rsidP="00C37DBE">
            <w:pPr>
              <w:pStyle w:val="Prrafodelista"/>
              <w:spacing w:line="240" w:lineRule="auto"/>
              <w:ind w:left="0"/>
              <w:jc w:val="center"/>
              <w:rPr>
                <w:b/>
              </w:rPr>
            </w:pPr>
            <w:r w:rsidRPr="00E27F8C">
              <w:rPr>
                <w:b/>
              </w:rPr>
              <w:t>Recurso Humano en el 2015</w:t>
            </w:r>
          </w:p>
          <w:p w:rsidR="00066555" w:rsidRPr="00E27F8C" w:rsidRDefault="00066555" w:rsidP="00C37DBE">
            <w:pPr>
              <w:pStyle w:val="Prrafodelista"/>
              <w:spacing w:line="240" w:lineRule="auto"/>
              <w:ind w:left="0"/>
              <w:jc w:val="center"/>
              <w:rPr>
                <w:b/>
              </w:rPr>
            </w:pPr>
            <w:r w:rsidRPr="00E27F8C">
              <w:rPr>
                <w:b/>
              </w:rPr>
              <w:t>($)</w:t>
            </w:r>
          </w:p>
        </w:tc>
        <w:tc>
          <w:tcPr>
            <w:tcW w:w="777" w:type="pct"/>
            <w:tcBorders>
              <w:bottom w:val="double" w:sz="4" w:space="0" w:color="auto"/>
            </w:tcBorders>
            <w:vAlign w:val="center"/>
          </w:tcPr>
          <w:p w:rsidR="00066555" w:rsidRPr="00E27F8C" w:rsidRDefault="00066555" w:rsidP="00C37DBE">
            <w:pPr>
              <w:pStyle w:val="Prrafodelista"/>
              <w:spacing w:line="240" w:lineRule="auto"/>
              <w:ind w:left="0"/>
              <w:jc w:val="center"/>
              <w:rPr>
                <w:b/>
              </w:rPr>
            </w:pPr>
            <w:r w:rsidRPr="00E27F8C">
              <w:rPr>
                <w:b/>
              </w:rPr>
              <w:t>Recurso Humano en el 2016</w:t>
            </w:r>
          </w:p>
          <w:p w:rsidR="00066555" w:rsidRPr="00E27F8C" w:rsidRDefault="00066555" w:rsidP="00C37DBE">
            <w:pPr>
              <w:pStyle w:val="Prrafodelista"/>
              <w:spacing w:line="240" w:lineRule="auto"/>
              <w:ind w:left="0"/>
              <w:jc w:val="center"/>
              <w:rPr>
                <w:b/>
              </w:rPr>
            </w:pPr>
            <w:r w:rsidRPr="00E27F8C">
              <w:rPr>
                <w:b/>
              </w:rPr>
              <w:t>($)</w:t>
            </w:r>
          </w:p>
        </w:tc>
        <w:tc>
          <w:tcPr>
            <w:tcW w:w="778" w:type="pct"/>
            <w:tcBorders>
              <w:bottom w:val="double" w:sz="4" w:space="0" w:color="auto"/>
            </w:tcBorders>
            <w:vAlign w:val="center"/>
          </w:tcPr>
          <w:p w:rsidR="00066555" w:rsidRPr="00E27F8C" w:rsidRDefault="00066555" w:rsidP="00C37DBE">
            <w:pPr>
              <w:pStyle w:val="Prrafodelista"/>
              <w:spacing w:line="240" w:lineRule="auto"/>
              <w:ind w:left="0"/>
              <w:jc w:val="center"/>
              <w:rPr>
                <w:b/>
              </w:rPr>
            </w:pPr>
            <w:r w:rsidRPr="00E27F8C">
              <w:rPr>
                <w:b/>
              </w:rPr>
              <w:t>Recurso Humano en el 2017 (Proyección)</w:t>
            </w:r>
          </w:p>
          <w:p w:rsidR="00066555" w:rsidRPr="00E27F8C" w:rsidRDefault="00066555" w:rsidP="00C37DBE">
            <w:pPr>
              <w:pStyle w:val="Prrafodelista"/>
              <w:spacing w:line="240" w:lineRule="auto"/>
              <w:ind w:left="0"/>
              <w:jc w:val="center"/>
              <w:rPr>
                <w:b/>
              </w:rPr>
            </w:pPr>
            <w:r w:rsidRPr="00E27F8C">
              <w:rPr>
                <w:b/>
              </w:rPr>
              <w:t>($)</w:t>
            </w:r>
          </w:p>
        </w:tc>
        <w:tc>
          <w:tcPr>
            <w:tcW w:w="778" w:type="pct"/>
            <w:tcBorders>
              <w:bottom w:val="double" w:sz="4" w:space="0" w:color="auto"/>
            </w:tcBorders>
            <w:vAlign w:val="center"/>
          </w:tcPr>
          <w:p w:rsidR="00066555" w:rsidRPr="00E27F8C" w:rsidRDefault="00066555" w:rsidP="00C37DBE">
            <w:pPr>
              <w:pStyle w:val="Prrafodelista"/>
              <w:spacing w:after="0" w:line="240" w:lineRule="auto"/>
              <w:ind w:left="0"/>
              <w:jc w:val="center"/>
              <w:rPr>
                <w:b/>
              </w:rPr>
            </w:pPr>
            <w:r w:rsidRPr="00E27F8C">
              <w:rPr>
                <w:b/>
              </w:rPr>
              <w:t>Recurso Humano en el 2018 (Proyección)</w:t>
            </w:r>
          </w:p>
          <w:p w:rsidR="00066555" w:rsidRPr="00E27F8C" w:rsidRDefault="00066555" w:rsidP="00C37DBE">
            <w:pPr>
              <w:pStyle w:val="Prrafodelista"/>
              <w:spacing w:after="0" w:line="240" w:lineRule="auto"/>
              <w:ind w:left="0"/>
              <w:jc w:val="center"/>
              <w:rPr>
                <w:b/>
              </w:rPr>
            </w:pPr>
            <w:r w:rsidRPr="00E27F8C">
              <w:rPr>
                <w:b/>
              </w:rPr>
              <w:t>($)</w:t>
            </w:r>
          </w:p>
        </w:tc>
      </w:tr>
      <w:tr w:rsidR="00066555" w:rsidRPr="00E27F8C" w:rsidTr="00066555">
        <w:trPr>
          <w:trHeight w:val="425"/>
          <w:jc w:val="center"/>
        </w:trPr>
        <w:tc>
          <w:tcPr>
            <w:tcW w:w="1112" w:type="pct"/>
            <w:tcBorders>
              <w:top w:val="double" w:sz="4" w:space="0" w:color="auto"/>
            </w:tcBorders>
            <w:vAlign w:val="center"/>
          </w:tcPr>
          <w:p w:rsidR="00066555" w:rsidRPr="00E27F8C" w:rsidRDefault="00066555" w:rsidP="00767D88">
            <w:pPr>
              <w:pStyle w:val="Prrafodelista"/>
              <w:spacing w:after="0" w:line="240" w:lineRule="auto"/>
              <w:ind w:left="0"/>
              <w:rPr>
                <w:sz w:val="18"/>
                <w:szCs w:val="18"/>
              </w:rPr>
            </w:pPr>
            <w:r w:rsidRPr="00E27F8C">
              <w:rPr>
                <w:sz w:val="18"/>
                <w:szCs w:val="18"/>
              </w:rPr>
              <w:t>Asistencial</w:t>
            </w:r>
          </w:p>
        </w:tc>
        <w:tc>
          <w:tcPr>
            <w:tcW w:w="777" w:type="pct"/>
            <w:tcBorders>
              <w:top w:val="double" w:sz="4" w:space="0" w:color="auto"/>
            </w:tcBorders>
            <w:vAlign w:val="center"/>
          </w:tcPr>
          <w:p w:rsidR="00066555" w:rsidRPr="00066555" w:rsidRDefault="00066555" w:rsidP="00066555">
            <w:pPr>
              <w:spacing w:after="0" w:line="240" w:lineRule="auto"/>
              <w:jc w:val="center"/>
              <w:rPr>
                <w:rFonts w:cs="Calibri"/>
                <w:color w:val="000000"/>
                <w:sz w:val="18"/>
                <w:szCs w:val="18"/>
              </w:rPr>
            </w:pPr>
            <w:r w:rsidRPr="00066555">
              <w:rPr>
                <w:rFonts w:cs="Calibri"/>
                <w:color w:val="000000"/>
                <w:sz w:val="18"/>
                <w:szCs w:val="18"/>
              </w:rPr>
              <w:t>187,146.39</w:t>
            </w:r>
          </w:p>
        </w:tc>
        <w:tc>
          <w:tcPr>
            <w:tcW w:w="778" w:type="pct"/>
            <w:tcBorders>
              <w:top w:val="double" w:sz="4" w:space="0" w:color="auto"/>
            </w:tcBorders>
            <w:vAlign w:val="center"/>
          </w:tcPr>
          <w:p w:rsidR="00066555" w:rsidRPr="00066555" w:rsidRDefault="00066555" w:rsidP="00066555">
            <w:pPr>
              <w:spacing w:after="0" w:line="240" w:lineRule="auto"/>
              <w:jc w:val="center"/>
              <w:rPr>
                <w:rFonts w:cs="Calibri"/>
                <w:color w:val="000000"/>
                <w:sz w:val="18"/>
                <w:szCs w:val="18"/>
              </w:rPr>
            </w:pPr>
            <w:r w:rsidRPr="00066555">
              <w:rPr>
                <w:rFonts w:cs="Calibri"/>
                <w:color w:val="000000"/>
                <w:sz w:val="18"/>
                <w:szCs w:val="18"/>
              </w:rPr>
              <w:t>189,166.72</w:t>
            </w:r>
          </w:p>
        </w:tc>
        <w:tc>
          <w:tcPr>
            <w:tcW w:w="777" w:type="pct"/>
            <w:tcBorders>
              <w:top w:val="double" w:sz="4" w:space="0" w:color="auto"/>
            </w:tcBorders>
            <w:vAlign w:val="center"/>
          </w:tcPr>
          <w:p w:rsidR="00066555" w:rsidRPr="00066555" w:rsidRDefault="00066555" w:rsidP="00066555">
            <w:pPr>
              <w:spacing w:after="0" w:line="240" w:lineRule="auto"/>
              <w:jc w:val="center"/>
              <w:rPr>
                <w:rFonts w:cs="Calibri"/>
                <w:color w:val="000000"/>
                <w:sz w:val="18"/>
                <w:szCs w:val="18"/>
              </w:rPr>
            </w:pPr>
            <w:r w:rsidRPr="00066555">
              <w:rPr>
                <w:rFonts w:cs="Calibri"/>
                <w:color w:val="000000"/>
                <w:sz w:val="18"/>
                <w:szCs w:val="18"/>
              </w:rPr>
              <w:t>205,022.96</w:t>
            </w:r>
          </w:p>
        </w:tc>
        <w:tc>
          <w:tcPr>
            <w:tcW w:w="778" w:type="pct"/>
            <w:tcBorders>
              <w:top w:val="double" w:sz="4" w:space="0" w:color="auto"/>
            </w:tcBorders>
            <w:vAlign w:val="center"/>
          </w:tcPr>
          <w:p w:rsidR="00066555" w:rsidRPr="00066555" w:rsidRDefault="00066555" w:rsidP="00066555">
            <w:pPr>
              <w:spacing w:after="0" w:line="240" w:lineRule="auto"/>
              <w:jc w:val="center"/>
              <w:rPr>
                <w:rFonts w:cs="Calibri"/>
                <w:color w:val="000000"/>
                <w:sz w:val="18"/>
                <w:szCs w:val="18"/>
              </w:rPr>
            </w:pPr>
            <w:r w:rsidRPr="00066555">
              <w:rPr>
                <w:rFonts w:cs="Calibri"/>
                <w:color w:val="000000"/>
                <w:sz w:val="18"/>
                <w:szCs w:val="18"/>
              </w:rPr>
              <w:t>198,180.52</w:t>
            </w:r>
          </w:p>
        </w:tc>
        <w:tc>
          <w:tcPr>
            <w:tcW w:w="778" w:type="pct"/>
            <w:tcBorders>
              <w:top w:val="double" w:sz="4" w:space="0" w:color="auto"/>
            </w:tcBorders>
            <w:vAlign w:val="center"/>
          </w:tcPr>
          <w:p w:rsidR="00066555" w:rsidRPr="00066555" w:rsidRDefault="00066555" w:rsidP="00066555">
            <w:pPr>
              <w:spacing w:after="0" w:line="240" w:lineRule="auto"/>
              <w:jc w:val="center"/>
              <w:rPr>
                <w:rFonts w:cs="Calibri"/>
                <w:color w:val="000000"/>
                <w:sz w:val="18"/>
                <w:szCs w:val="18"/>
              </w:rPr>
            </w:pPr>
            <w:r w:rsidRPr="00066555">
              <w:rPr>
                <w:rFonts w:cs="Calibri"/>
                <w:color w:val="000000"/>
                <w:sz w:val="18"/>
                <w:szCs w:val="18"/>
              </w:rPr>
              <w:t>190,652.15</w:t>
            </w:r>
          </w:p>
        </w:tc>
      </w:tr>
      <w:tr w:rsidR="00066555" w:rsidRPr="00E27F8C" w:rsidTr="00066555">
        <w:trPr>
          <w:trHeight w:val="425"/>
          <w:jc w:val="center"/>
        </w:trPr>
        <w:tc>
          <w:tcPr>
            <w:tcW w:w="1112" w:type="pct"/>
            <w:vAlign w:val="center"/>
          </w:tcPr>
          <w:p w:rsidR="00066555" w:rsidRPr="00E27F8C" w:rsidRDefault="00066555" w:rsidP="00767D88">
            <w:pPr>
              <w:pStyle w:val="Prrafodelista"/>
              <w:spacing w:after="0" w:line="240" w:lineRule="auto"/>
              <w:ind w:left="0"/>
              <w:rPr>
                <w:sz w:val="18"/>
                <w:szCs w:val="18"/>
              </w:rPr>
            </w:pPr>
            <w:r w:rsidRPr="00E27F8C">
              <w:rPr>
                <w:sz w:val="18"/>
                <w:szCs w:val="18"/>
              </w:rPr>
              <w:t>Apoyo diagnostico y tratamiento</w:t>
            </w:r>
          </w:p>
        </w:tc>
        <w:tc>
          <w:tcPr>
            <w:tcW w:w="777" w:type="pct"/>
            <w:vAlign w:val="center"/>
          </w:tcPr>
          <w:p w:rsidR="00066555" w:rsidRPr="00066555" w:rsidRDefault="00066555" w:rsidP="00066555">
            <w:pPr>
              <w:spacing w:after="0" w:line="240" w:lineRule="auto"/>
              <w:jc w:val="center"/>
              <w:rPr>
                <w:rFonts w:cs="Calibri"/>
                <w:color w:val="000000"/>
                <w:sz w:val="18"/>
                <w:szCs w:val="18"/>
              </w:rPr>
            </w:pPr>
            <w:r w:rsidRPr="00066555">
              <w:rPr>
                <w:rFonts w:cs="Calibri"/>
                <w:color w:val="000000"/>
                <w:sz w:val="18"/>
                <w:szCs w:val="18"/>
              </w:rPr>
              <w:t>348,717.15</w:t>
            </w:r>
          </w:p>
        </w:tc>
        <w:tc>
          <w:tcPr>
            <w:tcW w:w="778" w:type="pct"/>
            <w:vAlign w:val="center"/>
          </w:tcPr>
          <w:p w:rsidR="00066555" w:rsidRPr="00066555" w:rsidRDefault="00066555" w:rsidP="00066555">
            <w:pPr>
              <w:spacing w:after="0" w:line="240" w:lineRule="auto"/>
              <w:jc w:val="center"/>
              <w:rPr>
                <w:rFonts w:cs="Calibri"/>
                <w:color w:val="000000"/>
                <w:sz w:val="18"/>
                <w:szCs w:val="18"/>
              </w:rPr>
            </w:pPr>
            <w:r w:rsidRPr="00066555">
              <w:rPr>
                <w:rFonts w:cs="Calibri"/>
                <w:color w:val="000000"/>
                <w:sz w:val="18"/>
                <w:szCs w:val="18"/>
              </w:rPr>
              <w:t>398,957.66</w:t>
            </w:r>
          </w:p>
        </w:tc>
        <w:tc>
          <w:tcPr>
            <w:tcW w:w="777" w:type="pct"/>
            <w:vAlign w:val="center"/>
          </w:tcPr>
          <w:p w:rsidR="00066555" w:rsidRPr="00066555" w:rsidRDefault="00066555" w:rsidP="00066555">
            <w:pPr>
              <w:spacing w:after="0" w:line="240" w:lineRule="auto"/>
              <w:jc w:val="center"/>
              <w:rPr>
                <w:rFonts w:cs="Calibri"/>
                <w:color w:val="000000"/>
                <w:sz w:val="18"/>
                <w:szCs w:val="18"/>
              </w:rPr>
            </w:pPr>
            <w:r w:rsidRPr="00066555">
              <w:rPr>
                <w:rFonts w:cs="Calibri"/>
                <w:color w:val="000000"/>
                <w:sz w:val="18"/>
                <w:szCs w:val="18"/>
              </w:rPr>
              <w:t>411,909.90</w:t>
            </w:r>
          </w:p>
        </w:tc>
        <w:tc>
          <w:tcPr>
            <w:tcW w:w="778" w:type="pct"/>
            <w:vAlign w:val="center"/>
          </w:tcPr>
          <w:p w:rsidR="00066555" w:rsidRPr="00066555" w:rsidRDefault="00066555" w:rsidP="00066555">
            <w:pPr>
              <w:spacing w:after="0" w:line="240" w:lineRule="auto"/>
              <w:jc w:val="center"/>
              <w:rPr>
                <w:rFonts w:cs="Calibri"/>
                <w:color w:val="000000"/>
                <w:sz w:val="18"/>
                <w:szCs w:val="18"/>
              </w:rPr>
            </w:pPr>
            <w:r w:rsidRPr="00066555">
              <w:rPr>
                <w:rFonts w:cs="Calibri"/>
                <w:color w:val="000000"/>
                <w:sz w:val="18"/>
                <w:szCs w:val="18"/>
              </w:rPr>
              <w:t>403,549.16</w:t>
            </w:r>
          </w:p>
        </w:tc>
        <w:tc>
          <w:tcPr>
            <w:tcW w:w="778" w:type="pct"/>
            <w:vAlign w:val="center"/>
          </w:tcPr>
          <w:p w:rsidR="00066555" w:rsidRPr="00066555" w:rsidRDefault="00066555" w:rsidP="00066555">
            <w:pPr>
              <w:spacing w:after="0" w:line="240" w:lineRule="auto"/>
              <w:jc w:val="center"/>
              <w:rPr>
                <w:rFonts w:cs="Calibri"/>
                <w:color w:val="000000"/>
                <w:sz w:val="18"/>
                <w:szCs w:val="18"/>
              </w:rPr>
            </w:pPr>
            <w:r w:rsidRPr="00066555">
              <w:rPr>
                <w:rFonts w:cs="Calibri"/>
                <w:color w:val="000000"/>
                <w:sz w:val="18"/>
                <w:szCs w:val="18"/>
              </w:rPr>
              <w:t>388,715.17</w:t>
            </w:r>
          </w:p>
        </w:tc>
      </w:tr>
      <w:tr w:rsidR="00066555" w:rsidRPr="00E27F8C" w:rsidTr="00066555">
        <w:trPr>
          <w:trHeight w:val="425"/>
          <w:jc w:val="center"/>
        </w:trPr>
        <w:tc>
          <w:tcPr>
            <w:tcW w:w="1112" w:type="pct"/>
            <w:vAlign w:val="center"/>
          </w:tcPr>
          <w:p w:rsidR="00066555" w:rsidRPr="00E27F8C" w:rsidRDefault="00066555" w:rsidP="00767D88">
            <w:pPr>
              <w:pStyle w:val="Prrafodelista"/>
              <w:spacing w:after="0" w:line="240" w:lineRule="auto"/>
              <w:ind w:left="0"/>
              <w:rPr>
                <w:sz w:val="18"/>
                <w:szCs w:val="18"/>
              </w:rPr>
            </w:pPr>
            <w:r w:rsidRPr="00E27F8C">
              <w:rPr>
                <w:sz w:val="18"/>
                <w:szCs w:val="18"/>
              </w:rPr>
              <w:t>Apoyo logístico</w:t>
            </w:r>
          </w:p>
        </w:tc>
        <w:tc>
          <w:tcPr>
            <w:tcW w:w="777" w:type="pct"/>
            <w:vAlign w:val="center"/>
          </w:tcPr>
          <w:p w:rsidR="00066555" w:rsidRPr="00066555" w:rsidRDefault="00066555" w:rsidP="00066555">
            <w:pPr>
              <w:spacing w:after="0" w:line="240" w:lineRule="auto"/>
              <w:jc w:val="center"/>
              <w:rPr>
                <w:rFonts w:cs="Calibri"/>
                <w:color w:val="000000"/>
                <w:sz w:val="18"/>
                <w:szCs w:val="18"/>
              </w:rPr>
            </w:pPr>
            <w:r w:rsidRPr="00066555">
              <w:rPr>
                <w:rFonts w:cs="Calibri"/>
                <w:color w:val="000000"/>
                <w:sz w:val="18"/>
                <w:szCs w:val="18"/>
              </w:rPr>
              <w:t>110,563.11</w:t>
            </w:r>
          </w:p>
        </w:tc>
        <w:tc>
          <w:tcPr>
            <w:tcW w:w="778" w:type="pct"/>
            <w:vAlign w:val="center"/>
          </w:tcPr>
          <w:p w:rsidR="00066555" w:rsidRPr="00066555" w:rsidRDefault="00066555" w:rsidP="00066555">
            <w:pPr>
              <w:spacing w:after="0" w:line="240" w:lineRule="auto"/>
              <w:jc w:val="center"/>
              <w:rPr>
                <w:rFonts w:cs="Calibri"/>
                <w:color w:val="000000"/>
                <w:sz w:val="18"/>
                <w:szCs w:val="18"/>
              </w:rPr>
            </w:pPr>
            <w:r w:rsidRPr="00066555">
              <w:rPr>
                <w:rFonts w:cs="Calibri"/>
                <w:color w:val="000000"/>
                <w:sz w:val="18"/>
                <w:szCs w:val="18"/>
              </w:rPr>
              <w:t>122,066.08</w:t>
            </w:r>
          </w:p>
        </w:tc>
        <w:tc>
          <w:tcPr>
            <w:tcW w:w="777" w:type="pct"/>
            <w:vAlign w:val="center"/>
          </w:tcPr>
          <w:p w:rsidR="00066555" w:rsidRPr="00066555" w:rsidRDefault="00066555" w:rsidP="00066555">
            <w:pPr>
              <w:spacing w:after="0" w:line="240" w:lineRule="auto"/>
              <w:jc w:val="center"/>
              <w:rPr>
                <w:rFonts w:cs="Calibri"/>
                <w:color w:val="000000"/>
                <w:sz w:val="18"/>
                <w:szCs w:val="18"/>
              </w:rPr>
            </w:pPr>
            <w:r w:rsidRPr="00066555">
              <w:rPr>
                <w:rFonts w:cs="Calibri"/>
                <w:color w:val="000000"/>
                <w:sz w:val="18"/>
                <w:szCs w:val="18"/>
              </w:rPr>
              <w:t>126,636.04</w:t>
            </w:r>
          </w:p>
        </w:tc>
        <w:tc>
          <w:tcPr>
            <w:tcW w:w="778" w:type="pct"/>
            <w:vAlign w:val="center"/>
          </w:tcPr>
          <w:p w:rsidR="00066555" w:rsidRPr="00066555" w:rsidRDefault="00066555" w:rsidP="00066555">
            <w:pPr>
              <w:spacing w:after="0" w:line="240" w:lineRule="auto"/>
              <w:jc w:val="center"/>
              <w:rPr>
                <w:rFonts w:cs="Calibri"/>
                <w:color w:val="000000"/>
                <w:sz w:val="18"/>
                <w:szCs w:val="18"/>
              </w:rPr>
            </w:pPr>
            <w:r w:rsidRPr="00066555">
              <w:rPr>
                <w:rFonts w:cs="Calibri"/>
                <w:color w:val="000000"/>
                <w:sz w:val="18"/>
                <w:szCs w:val="18"/>
              </w:rPr>
              <w:t>117,438.20</w:t>
            </w:r>
          </w:p>
        </w:tc>
        <w:tc>
          <w:tcPr>
            <w:tcW w:w="778" w:type="pct"/>
            <w:vAlign w:val="center"/>
          </w:tcPr>
          <w:p w:rsidR="00066555" w:rsidRPr="00066555" w:rsidRDefault="00066555" w:rsidP="00066555">
            <w:pPr>
              <w:spacing w:after="0" w:line="240" w:lineRule="auto"/>
              <w:jc w:val="center"/>
              <w:rPr>
                <w:rFonts w:cs="Calibri"/>
                <w:color w:val="000000"/>
                <w:sz w:val="18"/>
                <w:szCs w:val="18"/>
              </w:rPr>
            </w:pPr>
            <w:r w:rsidRPr="00066555">
              <w:rPr>
                <w:rFonts w:cs="Calibri"/>
                <w:color w:val="000000"/>
                <w:sz w:val="18"/>
                <w:szCs w:val="18"/>
              </w:rPr>
              <w:t>109,846.77</w:t>
            </w:r>
          </w:p>
        </w:tc>
      </w:tr>
      <w:tr w:rsidR="00066555" w:rsidRPr="00E27F8C" w:rsidTr="00066555">
        <w:trPr>
          <w:trHeight w:val="425"/>
          <w:jc w:val="center"/>
        </w:trPr>
        <w:tc>
          <w:tcPr>
            <w:tcW w:w="1112" w:type="pct"/>
            <w:tcBorders>
              <w:bottom w:val="single" w:sz="4" w:space="0" w:color="auto"/>
            </w:tcBorders>
            <w:vAlign w:val="center"/>
          </w:tcPr>
          <w:p w:rsidR="00066555" w:rsidRPr="00E27F8C" w:rsidRDefault="00066555" w:rsidP="00767D88">
            <w:pPr>
              <w:pStyle w:val="Prrafodelista"/>
              <w:spacing w:after="0"/>
              <w:ind w:left="0"/>
              <w:rPr>
                <w:sz w:val="18"/>
                <w:szCs w:val="18"/>
              </w:rPr>
            </w:pPr>
            <w:r w:rsidRPr="00E27F8C">
              <w:rPr>
                <w:sz w:val="18"/>
                <w:szCs w:val="18"/>
              </w:rPr>
              <w:t>Administrativo</w:t>
            </w:r>
          </w:p>
        </w:tc>
        <w:tc>
          <w:tcPr>
            <w:tcW w:w="777" w:type="pct"/>
            <w:tcBorders>
              <w:bottom w:val="single" w:sz="4" w:space="0" w:color="auto"/>
            </w:tcBorders>
            <w:vAlign w:val="center"/>
          </w:tcPr>
          <w:p w:rsidR="00066555" w:rsidRPr="00066555" w:rsidRDefault="00066555" w:rsidP="00066555">
            <w:pPr>
              <w:spacing w:after="0" w:line="240" w:lineRule="auto"/>
              <w:jc w:val="center"/>
              <w:rPr>
                <w:rFonts w:cs="Calibri"/>
                <w:color w:val="000000"/>
                <w:sz w:val="18"/>
                <w:szCs w:val="18"/>
              </w:rPr>
            </w:pPr>
            <w:r w:rsidRPr="00066555">
              <w:rPr>
                <w:rFonts w:cs="Calibri"/>
                <w:color w:val="000000"/>
                <w:sz w:val="18"/>
                <w:szCs w:val="18"/>
              </w:rPr>
              <w:t>141,747.09</w:t>
            </w:r>
          </w:p>
        </w:tc>
        <w:tc>
          <w:tcPr>
            <w:tcW w:w="778" w:type="pct"/>
            <w:tcBorders>
              <w:bottom w:val="single" w:sz="4" w:space="0" w:color="auto"/>
            </w:tcBorders>
            <w:vAlign w:val="center"/>
          </w:tcPr>
          <w:p w:rsidR="00066555" w:rsidRPr="00066555" w:rsidRDefault="00066555" w:rsidP="00066555">
            <w:pPr>
              <w:spacing w:after="0" w:line="240" w:lineRule="auto"/>
              <w:jc w:val="center"/>
              <w:rPr>
                <w:rFonts w:cs="Calibri"/>
                <w:color w:val="000000"/>
                <w:sz w:val="18"/>
                <w:szCs w:val="18"/>
              </w:rPr>
            </w:pPr>
            <w:r w:rsidRPr="00066555">
              <w:rPr>
                <w:rFonts w:cs="Calibri"/>
                <w:color w:val="000000"/>
                <w:sz w:val="18"/>
                <w:szCs w:val="18"/>
              </w:rPr>
              <w:t>125,100.44</w:t>
            </w:r>
          </w:p>
        </w:tc>
        <w:tc>
          <w:tcPr>
            <w:tcW w:w="777" w:type="pct"/>
            <w:tcBorders>
              <w:bottom w:val="single" w:sz="4" w:space="0" w:color="auto"/>
            </w:tcBorders>
            <w:vAlign w:val="center"/>
          </w:tcPr>
          <w:p w:rsidR="00066555" w:rsidRPr="00066555" w:rsidRDefault="00066555" w:rsidP="00066555">
            <w:pPr>
              <w:spacing w:after="0" w:line="240" w:lineRule="auto"/>
              <w:jc w:val="center"/>
              <w:rPr>
                <w:rFonts w:cs="Calibri"/>
                <w:color w:val="000000"/>
                <w:sz w:val="18"/>
                <w:szCs w:val="18"/>
              </w:rPr>
            </w:pPr>
            <w:r w:rsidRPr="00066555">
              <w:rPr>
                <w:rFonts w:cs="Calibri"/>
                <w:color w:val="000000"/>
                <w:sz w:val="18"/>
                <w:szCs w:val="18"/>
              </w:rPr>
              <w:t>134,166.64</w:t>
            </w:r>
          </w:p>
        </w:tc>
        <w:tc>
          <w:tcPr>
            <w:tcW w:w="778" w:type="pct"/>
            <w:tcBorders>
              <w:bottom w:val="single" w:sz="4" w:space="0" w:color="auto"/>
            </w:tcBorders>
            <w:vAlign w:val="center"/>
          </w:tcPr>
          <w:p w:rsidR="00066555" w:rsidRPr="00066555" w:rsidRDefault="00066555" w:rsidP="00066555">
            <w:pPr>
              <w:spacing w:after="0" w:line="240" w:lineRule="auto"/>
              <w:jc w:val="center"/>
              <w:rPr>
                <w:rFonts w:cs="Calibri"/>
                <w:color w:val="000000"/>
                <w:sz w:val="18"/>
                <w:szCs w:val="18"/>
              </w:rPr>
            </w:pPr>
            <w:r w:rsidRPr="00066555">
              <w:rPr>
                <w:rFonts w:cs="Calibri"/>
                <w:color w:val="000000"/>
                <w:sz w:val="18"/>
                <w:szCs w:val="18"/>
              </w:rPr>
              <w:t>142,411.80</w:t>
            </w:r>
          </w:p>
        </w:tc>
        <w:tc>
          <w:tcPr>
            <w:tcW w:w="778" w:type="pct"/>
            <w:tcBorders>
              <w:bottom w:val="single" w:sz="4" w:space="0" w:color="auto"/>
            </w:tcBorders>
            <w:vAlign w:val="center"/>
          </w:tcPr>
          <w:p w:rsidR="00066555" w:rsidRPr="00066555" w:rsidRDefault="00066555" w:rsidP="00066555">
            <w:pPr>
              <w:spacing w:after="0" w:line="240" w:lineRule="auto"/>
              <w:jc w:val="center"/>
              <w:rPr>
                <w:rFonts w:cs="Calibri"/>
                <w:color w:val="000000"/>
                <w:sz w:val="18"/>
                <w:szCs w:val="18"/>
              </w:rPr>
            </w:pPr>
            <w:r w:rsidRPr="00066555">
              <w:rPr>
                <w:rFonts w:cs="Calibri"/>
                <w:color w:val="000000"/>
                <w:sz w:val="18"/>
                <w:szCs w:val="18"/>
              </w:rPr>
              <w:t>137,141.49</w:t>
            </w:r>
          </w:p>
        </w:tc>
      </w:tr>
      <w:tr w:rsidR="00066555" w:rsidRPr="00E27F8C" w:rsidTr="00066555">
        <w:trPr>
          <w:trHeight w:val="425"/>
          <w:jc w:val="center"/>
        </w:trPr>
        <w:tc>
          <w:tcPr>
            <w:tcW w:w="1112" w:type="pct"/>
            <w:vAlign w:val="center"/>
          </w:tcPr>
          <w:p w:rsidR="00066555" w:rsidRPr="001E248B" w:rsidRDefault="00066555" w:rsidP="00767D88">
            <w:pPr>
              <w:pStyle w:val="Prrafodelista"/>
              <w:spacing w:after="0" w:line="240" w:lineRule="auto"/>
              <w:ind w:left="0"/>
              <w:rPr>
                <w:b/>
                <w:sz w:val="18"/>
                <w:szCs w:val="18"/>
              </w:rPr>
            </w:pPr>
            <w:r w:rsidRPr="001E248B">
              <w:rPr>
                <w:b/>
                <w:sz w:val="18"/>
                <w:szCs w:val="18"/>
              </w:rPr>
              <w:t>Total</w:t>
            </w:r>
          </w:p>
        </w:tc>
        <w:tc>
          <w:tcPr>
            <w:tcW w:w="777" w:type="pct"/>
            <w:vAlign w:val="center"/>
          </w:tcPr>
          <w:p w:rsidR="00066555" w:rsidRPr="001E248B" w:rsidRDefault="00066555" w:rsidP="00066555">
            <w:pPr>
              <w:spacing w:after="0" w:line="240" w:lineRule="auto"/>
              <w:jc w:val="center"/>
              <w:rPr>
                <w:rFonts w:cs="Calibri"/>
                <w:b/>
                <w:color w:val="000000"/>
                <w:sz w:val="18"/>
                <w:szCs w:val="18"/>
              </w:rPr>
            </w:pPr>
            <w:r w:rsidRPr="001E248B">
              <w:rPr>
                <w:rFonts w:cs="Calibri"/>
                <w:b/>
                <w:color w:val="000000"/>
                <w:sz w:val="18"/>
                <w:szCs w:val="18"/>
              </w:rPr>
              <w:t>788,173.74</w:t>
            </w:r>
          </w:p>
        </w:tc>
        <w:tc>
          <w:tcPr>
            <w:tcW w:w="778" w:type="pct"/>
            <w:vAlign w:val="center"/>
          </w:tcPr>
          <w:p w:rsidR="00066555" w:rsidRPr="001E248B" w:rsidRDefault="00066555" w:rsidP="00066555">
            <w:pPr>
              <w:spacing w:after="0" w:line="240" w:lineRule="auto"/>
              <w:jc w:val="center"/>
              <w:rPr>
                <w:rFonts w:cs="Calibri"/>
                <w:b/>
                <w:color w:val="000000"/>
                <w:sz w:val="18"/>
                <w:szCs w:val="18"/>
              </w:rPr>
            </w:pPr>
            <w:r w:rsidRPr="001E248B">
              <w:rPr>
                <w:rFonts w:cs="Calibri"/>
                <w:b/>
                <w:color w:val="000000"/>
                <w:sz w:val="18"/>
                <w:szCs w:val="18"/>
              </w:rPr>
              <w:t>835,290.90</w:t>
            </w:r>
          </w:p>
        </w:tc>
        <w:tc>
          <w:tcPr>
            <w:tcW w:w="777" w:type="pct"/>
            <w:vAlign w:val="center"/>
          </w:tcPr>
          <w:p w:rsidR="00066555" w:rsidRPr="001E248B" w:rsidRDefault="00066555" w:rsidP="00066555">
            <w:pPr>
              <w:spacing w:after="0" w:line="240" w:lineRule="auto"/>
              <w:jc w:val="center"/>
              <w:rPr>
                <w:rFonts w:cs="Calibri"/>
                <w:b/>
                <w:color w:val="000000"/>
                <w:sz w:val="18"/>
                <w:szCs w:val="18"/>
              </w:rPr>
            </w:pPr>
            <w:r w:rsidRPr="001E248B">
              <w:rPr>
                <w:rFonts w:cs="Calibri"/>
                <w:b/>
                <w:color w:val="000000"/>
                <w:sz w:val="18"/>
                <w:szCs w:val="18"/>
              </w:rPr>
              <w:t>877,735.54</w:t>
            </w:r>
          </w:p>
        </w:tc>
        <w:tc>
          <w:tcPr>
            <w:tcW w:w="778" w:type="pct"/>
            <w:vAlign w:val="center"/>
          </w:tcPr>
          <w:p w:rsidR="00066555" w:rsidRPr="001E248B" w:rsidRDefault="00066555" w:rsidP="00066555">
            <w:pPr>
              <w:spacing w:after="0" w:line="240" w:lineRule="auto"/>
              <w:jc w:val="center"/>
              <w:rPr>
                <w:rFonts w:cs="Calibri"/>
                <w:b/>
                <w:color w:val="000000"/>
                <w:sz w:val="18"/>
                <w:szCs w:val="18"/>
              </w:rPr>
            </w:pPr>
            <w:r w:rsidRPr="001E248B">
              <w:rPr>
                <w:rFonts w:cs="Calibri"/>
                <w:b/>
                <w:color w:val="000000"/>
                <w:sz w:val="18"/>
                <w:szCs w:val="18"/>
              </w:rPr>
              <w:t>861,579.68</w:t>
            </w:r>
          </w:p>
        </w:tc>
        <w:tc>
          <w:tcPr>
            <w:tcW w:w="778" w:type="pct"/>
            <w:vAlign w:val="center"/>
          </w:tcPr>
          <w:p w:rsidR="00066555" w:rsidRPr="001E248B" w:rsidRDefault="00066555" w:rsidP="00066555">
            <w:pPr>
              <w:spacing w:after="0" w:line="240" w:lineRule="auto"/>
              <w:jc w:val="center"/>
              <w:rPr>
                <w:rFonts w:cs="Calibri"/>
                <w:b/>
                <w:color w:val="000000"/>
                <w:sz w:val="18"/>
                <w:szCs w:val="18"/>
              </w:rPr>
            </w:pPr>
            <w:r w:rsidRPr="001E248B">
              <w:rPr>
                <w:rFonts w:cs="Calibri"/>
                <w:b/>
                <w:color w:val="000000"/>
                <w:sz w:val="18"/>
                <w:szCs w:val="18"/>
              </w:rPr>
              <w:t>826,355.58</w:t>
            </w:r>
          </w:p>
        </w:tc>
      </w:tr>
      <w:tr w:rsidR="00066555" w:rsidRPr="00E27F8C" w:rsidTr="00066555">
        <w:trPr>
          <w:trHeight w:val="425"/>
          <w:jc w:val="center"/>
        </w:trPr>
        <w:tc>
          <w:tcPr>
            <w:tcW w:w="1112" w:type="pct"/>
            <w:vAlign w:val="center"/>
          </w:tcPr>
          <w:p w:rsidR="00066555" w:rsidRPr="00E27F8C" w:rsidRDefault="00066555" w:rsidP="00C37DBE">
            <w:pPr>
              <w:pStyle w:val="Prrafodelista"/>
              <w:spacing w:line="240" w:lineRule="auto"/>
              <w:ind w:left="0"/>
              <w:rPr>
                <w:sz w:val="18"/>
                <w:szCs w:val="18"/>
              </w:rPr>
            </w:pPr>
            <w:r w:rsidRPr="00E27F8C">
              <w:rPr>
                <w:sz w:val="18"/>
                <w:szCs w:val="18"/>
              </w:rPr>
              <w:t>Peso porcentual</w:t>
            </w:r>
            <w:r>
              <w:rPr>
                <w:sz w:val="18"/>
                <w:szCs w:val="18"/>
              </w:rPr>
              <w:t xml:space="preserve"> (con relación al total recursos, gastos e insumos)</w:t>
            </w:r>
          </w:p>
        </w:tc>
        <w:tc>
          <w:tcPr>
            <w:tcW w:w="777" w:type="pct"/>
            <w:vAlign w:val="center"/>
          </w:tcPr>
          <w:p w:rsidR="00066555" w:rsidRPr="00066555" w:rsidRDefault="00066555" w:rsidP="00066555">
            <w:pPr>
              <w:pStyle w:val="Prrafodelista"/>
              <w:spacing w:after="0" w:line="240" w:lineRule="auto"/>
              <w:ind w:left="0"/>
              <w:jc w:val="center"/>
              <w:rPr>
                <w:sz w:val="18"/>
                <w:szCs w:val="18"/>
              </w:rPr>
            </w:pPr>
            <w:r w:rsidRPr="00066555">
              <w:rPr>
                <w:sz w:val="18"/>
                <w:szCs w:val="18"/>
              </w:rPr>
              <w:t>88%</w:t>
            </w:r>
          </w:p>
        </w:tc>
        <w:tc>
          <w:tcPr>
            <w:tcW w:w="778" w:type="pct"/>
            <w:vAlign w:val="center"/>
          </w:tcPr>
          <w:p w:rsidR="00066555" w:rsidRPr="00066555" w:rsidRDefault="00066555" w:rsidP="00066555">
            <w:pPr>
              <w:pStyle w:val="Prrafodelista"/>
              <w:spacing w:after="0" w:line="240" w:lineRule="auto"/>
              <w:ind w:left="0"/>
              <w:jc w:val="center"/>
              <w:rPr>
                <w:sz w:val="18"/>
                <w:szCs w:val="18"/>
              </w:rPr>
            </w:pPr>
            <w:r w:rsidRPr="00066555">
              <w:rPr>
                <w:sz w:val="18"/>
                <w:szCs w:val="18"/>
              </w:rPr>
              <w:t>90%</w:t>
            </w:r>
          </w:p>
        </w:tc>
        <w:tc>
          <w:tcPr>
            <w:tcW w:w="777" w:type="pct"/>
            <w:vAlign w:val="center"/>
          </w:tcPr>
          <w:p w:rsidR="00066555" w:rsidRPr="00066555" w:rsidRDefault="00066555" w:rsidP="00066555">
            <w:pPr>
              <w:pStyle w:val="Prrafodelista"/>
              <w:spacing w:after="0" w:line="240" w:lineRule="auto"/>
              <w:ind w:left="0"/>
              <w:jc w:val="center"/>
              <w:rPr>
                <w:sz w:val="18"/>
                <w:szCs w:val="18"/>
              </w:rPr>
            </w:pPr>
            <w:r w:rsidRPr="00066555">
              <w:rPr>
                <w:sz w:val="18"/>
                <w:szCs w:val="18"/>
              </w:rPr>
              <w:t>93%</w:t>
            </w:r>
          </w:p>
        </w:tc>
        <w:tc>
          <w:tcPr>
            <w:tcW w:w="778" w:type="pct"/>
            <w:vAlign w:val="center"/>
          </w:tcPr>
          <w:p w:rsidR="00066555" w:rsidRPr="00066555" w:rsidRDefault="00066555" w:rsidP="00066555">
            <w:pPr>
              <w:pStyle w:val="Prrafodelista"/>
              <w:spacing w:after="0" w:line="240" w:lineRule="auto"/>
              <w:ind w:left="0"/>
              <w:jc w:val="center"/>
              <w:rPr>
                <w:sz w:val="18"/>
                <w:szCs w:val="18"/>
              </w:rPr>
            </w:pPr>
            <w:r w:rsidRPr="00066555">
              <w:rPr>
                <w:sz w:val="18"/>
                <w:szCs w:val="18"/>
              </w:rPr>
              <w:t>90%</w:t>
            </w:r>
          </w:p>
        </w:tc>
        <w:tc>
          <w:tcPr>
            <w:tcW w:w="778" w:type="pct"/>
            <w:vAlign w:val="center"/>
          </w:tcPr>
          <w:p w:rsidR="00066555" w:rsidRPr="00A13955" w:rsidRDefault="00066555" w:rsidP="00066555">
            <w:pPr>
              <w:pStyle w:val="Prrafodelista"/>
              <w:spacing w:after="0" w:line="240" w:lineRule="auto"/>
              <w:ind w:left="0"/>
              <w:jc w:val="center"/>
              <w:rPr>
                <w:sz w:val="18"/>
                <w:szCs w:val="18"/>
              </w:rPr>
            </w:pPr>
            <w:r w:rsidRPr="00066555">
              <w:rPr>
                <w:sz w:val="18"/>
                <w:szCs w:val="18"/>
              </w:rPr>
              <w:t>92%</w:t>
            </w:r>
          </w:p>
        </w:tc>
      </w:tr>
    </w:tbl>
    <w:p w:rsidR="00066555" w:rsidRPr="00611E95" w:rsidRDefault="00066555" w:rsidP="00426CA4">
      <w:pPr>
        <w:pStyle w:val="Textoindependiente"/>
        <w:spacing w:line="240" w:lineRule="auto"/>
        <w:jc w:val="both"/>
        <w:rPr>
          <w:rFonts w:ascii="Calibri" w:eastAsia="Calibri" w:hAnsi="Calibri"/>
          <w:sz w:val="24"/>
          <w:szCs w:val="24"/>
          <w:lang w:val="es-SV" w:eastAsia="en-US"/>
        </w:rPr>
      </w:pPr>
    </w:p>
    <w:p w:rsidR="001504EA" w:rsidRPr="00611E95" w:rsidRDefault="001504EA" w:rsidP="00426CA4">
      <w:pPr>
        <w:pStyle w:val="Textoindependiente"/>
        <w:spacing w:line="240" w:lineRule="auto"/>
        <w:jc w:val="both"/>
        <w:rPr>
          <w:rFonts w:ascii="Calibri" w:eastAsia="Calibri" w:hAnsi="Calibri"/>
          <w:sz w:val="24"/>
          <w:szCs w:val="24"/>
          <w:lang w:val="es-SV" w:eastAsia="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1"/>
        <w:gridCol w:w="1418"/>
        <w:gridCol w:w="1518"/>
        <w:gridCol w:w="1440"/>
        <w:gridCol w:w="1440"/>
        <w:gridCol w:w="1440"/>
      </w:tblGrid>
      <w:tr w:rsidR="002656B7" w:rsidRPr="00E27F8C" w:rsidTr="002656B7">
        <w:trPr>
          <w:trHeight w:val="711"/>
          <w:jc w:val="center"/>
        </w:trPr>
        <w:tc>
          <w:tcPr>
            <w:tcW w:w="1114" w:type="pct"/>
            <w:tcBorders>
              <w:bottom w:val="double" w:sz="4" w:space="0" w:color="auto"/>
            </w:tcBorders>
            <w:vAlign w:val="center"/>
          </w:tcPr>
          <w:p w:rsidR="002656B7" w:rsidRPr="00E27F8C" w:rsidRDefault="002656B7" w:rsidP="00C37DBE">
            <w:pPr>
              <w:pStyle w:val="Prrafodelista"/>
              <w:spacing w:line="240" w:lineRule="auto"/>
              <w:ind w:left="0"/>
              <w:jc w:val="center"/>
              <w:rPr>
                <w:b/>
              </w:rPr>
            </w:pPr>
            <w:r w:rsidRPr="00E27F8C">
              <w:rPr>
                <w:b/>
              </w:rPr>
              <w:t>Servicio</w:t>
            </w:r>
          </w:p>
        </w:tc>
        <w:tc>
          <w:tcPr>
            <w:tcW w:w="759" w:type="pct"/>
            <w:tcBorders>
              <w:bottom w:val="double" w:sz="4" w:space="0" w:color="auto"/>
            </w:tcBorders>
            <w:vAlign w:val="center"/>
          </w:tcPr>
          <w:p w:rsidR="002656B7" w:rsidRPr="00E27F8C" w:rsidRDefault="002656B7" w:rsidP="00C37DBE">
            <w:pPr>
              <w:pStyle w:val="Prrafodelista"/>
              <w:spacing w:line="240" w:lineRule="auto"/>
              <w:ind w:left="0"/>
              <w:jc w:val="center"/>
              <w:rPr>
                <w:b/>
              </w:rPr>
            </w:pPr>
            <w:r w:rsidRPr="00E27F8C">
              <w:rPr>
                <w:b/>
              </w:rPr>
              <w:t>Gastos Generales en el 2014</w:t>
            </w:r>
          </w:p>
          <w:p w:rsidR="002656B7" w:rsidRPr="00E27F8C" w:rsidRDefault="002656B7" w:rsidP="00C37DBE">
            <w:pPr>
              <w:pStyle w:val="Prrafodelista"/>
              <w:spacing w:line="240" w:lineRule="auto"/>
              <w:ind w:left="0"/>
              <w:jc w:val="center"/>
              <w:rPr>
                <w:b/>
              </w:rPr>
            </w:pPr>
            <w:r w:rsidRPr="00E27F8C">
              <w:rPr>
                <w:b/>
              </w:rPr>
              <w:t>($)</w:t>
            </w:r>
          </w:p>
        </w:tc>
        <w:tc>
          <w:tcPr>
            <w:tcW w:w="813" w:type="pct"/>
            <w:tcBorders>
              <w:bottom w:val="double" w:sz="4" w:space="0" w:color="auto"/>
            </w:tcBorders>
            <w:vAlign w:val="center"/>
          </w:tcPr>
          <w:p w:rsidR="002656B7" w:rsidRPr="00E27F8C" w:rsidRDefault="002656B7" w:rsidP="00C37DBE">
            <w:pPr>
              <w:pStyle w:val="Prrafodelista"/>
              <w:spacing w:line="240" w:lineRule="auto"/>
              <w:ind w:left="0"/>
              <w:jc w:val="center"/>
              <w:rPr>
                <w:b/>
              </w:rPr>
            </w:pPr>
            <w:r w:rsidRPr="00E27F8C">
              <w:rPr>
                <w:b/>
              </w:rPr>
              <w:t>Gastos Generales en el 2015</w:t>
            </w:r>
          </w:p>
          <w:p w:rsidR="002656B7" w:rsidRPr="00E27F8C" w:rsidRDefault="002656B7" w:rsidP="00C37DBE">
            <w:pPr>
              <w:pStyle w:val="Prrafodelista"/>
              <w:spacing w:line="240" w:lineRule="auto"/>
              <w:ind w:left="0"/>
              <w:jc w:val="center"/>
              <w:rPr>
                <w:b/>
              </w:rPr>
            </w:pPr>
            <w:r w:rsidRPr="00E27F8C">
              <w:rPr>
                <w:b/>
              </w:rPr>
              <w:t>($)</w:t>
            </w:r>
          </w:p>
        </w:tc>
        <w:tc>
          <w:tcPr>
            <w:tcW w:w="771" w:type="pct"/>
            <w:tcBorders>
              <w:bottom w:val="double" w:sz="4" w:space="0" w:color="auto"/>
            </w:tcBorders>
            <w:vAlign w:val="center"/>
          </w:tcPr>
          <w:p w:rsidR="002656B7" w:rsidRPr="00E27F8C" w:rsidRDefault="002656B7" w:rsidP="00C37DBE">
            <w:pPr>
              <w:pStyle w:val="Prrafodelista"/>
              <w:spacing w:line="240" w:lineRule="auto"/>
              <w:ind w:left="0"/>
              <w:jc w:val="center"/>
              <w:rPr>
                <w:b/>
              </w:rPr>
            </w:pPr>
            <w:r w:rsidRPr="00E27F8C">
              <w:rPr>
                <w:b/>
              </w:rPr>
              <w:t>Gastos Generales en el 2016</w:t>
            </w:r>
          </w:p>
          <w:p w:rsidR="002656B7" w:rsidRPr="00E27F8C" w:rsidRDefault="002656B7" w:rsidP="00C37DBE">
            <w:pPr>
              <w:pStyle w:val="Prrafodelista"/>
              <w:spacing w:line="240" w:lineRule="auto"/>
              <w:ind w:left="0"/>
              <w:jc w:val="center"/>
              <w:rPr>
                <w:b/>
              </w:rPr>
            </w:pPr>
            <w:r w:rsidRPr="00E27F8C">
              <w:rPr>
                <w:b/>
              </w:rPr>
              <w:t>($)</w:t>
            </w:r>
          </w:p>
        </w:tc>
        <w:tc>
          <w:tcPr>
            <w:tcW w:w="771" w:type="pct"/>
            <w:tcBorders>
              <w:bottom w:val="double" w:sz="4" w:space="0" w:color="auto"/>
            </w:tcBorders>
            <w:vAlign w:val="center"/>
          </w:tcPr>
          <w:p w:rsidR="002656B7" w:rsidRPr="00E27F8C" w:rsidRDefault="002656B7" w:rsidP="00C37DBE">
            <w:pPr>
              <w:pStyle w:val="Prrafodelista"/>
              <w:spacing w:line="240" w:lineRule="auto"/>
              <w:ind w:left="0"/>
              <w:jc w:val="center"/>
              <w:rPr>
                <w:b/>
              </w:rPr>
            </w:pPr>
            <w:r w:rsidRPr="00E27F8C">
              <w:rPr>
                <w:b/>
              </w:rPr>
              <w:t>Gastos Generales en el 2017 (Proyección)</w:t>
            </w:r>
          </w:p>
          <w:p w:rsidR="002656B7" w:rsidRPr="00E27F8C" w:rsidRDefault="002656B7" w:rsidP="00C37DBE">
            <w:pPr>
              <w:pStyle w:val="Prrafodelista"/>
              <w:spacing w:line="240" w:lineRule="auto"/>
              <w:ind w:left="0"/>
              <w:jc w:val="center"/>
              <w:rPr>
                <w:b/>
              </w:rPr>
            </w:pPr>
            <w:r w:rsidRPr="00E27F8C">
              <w:rPr>
                <w:b/>
              </w:rPr>
              <w:t>($)</w:t>
            </w:r>
          </w:p>
        </w:tc>
        <w:tc>
          <w:tcPr>
            <w:tcW w:w="771" w:type="pct"/>
            <w:tcBorders>
              <w:bottom w:val="double" w:sz="4" w:space="0" w:color="auto"/>
            </w:tcBorders>
            <w:vAlign w:val="center"/>
          </w:tcPr>
          <w:p w:rsidR="002656B7" w:rsidRPr="00E27F8C" w:rsidRDefault="002656B7" w:rsidP="00C37DBE">
            <w:pPr>
              <w:pStyle w:val="Prrafodelista"/>
              <w:spacing w:after="0" w:line="240" w:lineRule="auto"/>
              <w:ind w:left="0"/>
              <w:jc w:val="center"/>
              <w:rPr>
                <w:b/>
              </w:rPr>
            </w:pPr>
            <w:r w:rsidRPr="00E27F8C">
              <w:rPr>
                <w:b/>
              </w:rPr>
              <w:t>Gastos Generales en el 2018 (Proyección)</w:t>
            </w:r>
          </w:p>
          <w:p w:rsidR="002656B7" w:rsidRPr="00E27F8C" w:rsidRDefault="002656B7" w:rsidP="00C37DBE">
            <w:pPr>
              <w:pStyle w:val="Prrafodelista"/>
              <w:spacing w:after="0" w:line="240" w:lineRule="auto"/>
              <w:ind w:left="0"/>
              <w:jc w:val="center"/>
              <w:rPr>
                <w:b/>
              </w:rPr>
            </w:pPr>
            <w:r w:rsidRPr="00E27F8C">
              <w:rPr>
                <w:b/>
              </w:rPr>
              <w:t>($)</w:t>
            </w:r>
          </w:p>
        </w:tc>
      </w:tr>
      <w:tr w:rsidR="002656B7" w:rsidRPr="00E27F8C" w:rsidTr="002656B7">
        <w:trPr>
          <w:trHeight w:val="425"/>
          <w:jc w:val="center"/>
        </w:trPr>
        <w:tc>
          <w:tcPr>
            <w:tcW w:w="1114" w:type="pct"/>
            <w:tcBorders>
              <w:top w:val="double" w:sz="4" w:space="0" w:color="auto"/>
            </w:tcBorders>
            <w:vAlign w:val="center"/>
          </w:tcPr>
          <w:p w:rsidR="002656B7" w:rsidRPr="00E27F8C" w:rsidRDefault="002656B7" w:rsidP="00767D88">
            <w:pPr>
              <w:pStyle w:val="Prrafodelista"/>
              <w:spacing w:after="0" w:line="240" w:lineRule="auto"/>
              <w:ind w:left="0"/>
              <w:rPr>
                <w:sz w:val="18"/>
                <w:szCs w:val="18"/>
              </w:rPr>
            </w:pPr>
            <w:r w:rsidRPr="00E27F8C">
              <w:rPr>
                <w:sz w:val="18"/>
                <w:szCs w:val="18"/>
              </w:rPr>
              <w:t>Asistencial</w:t>
            </w:r>
          </w:p>
        </w:tc>
        <w:tc>
          <w:tcPr>
            <w:tcW w:w="759" w:type="pct"/>
            <w:tcBorders>
              <w:top w:val="double" w:sz="4" w:space="0" w:color="auto"/>
            </w:tcBorders>
            <w:vAlign w:val="center"/>
          </w:tcPr>
          <w:p w:rsidR="002656B7" w:rsidRPr="002656B7" w:rsidRDefault="002656B7" w:rsidP="002656B7">
            <w:pPr>
              <w:spacing w:after="0" w:line="240" w:lineRule="auto"/>
              <w:jc w:val="center"/>
              <w:rPr>
                <w:rFonts w:cs="Calibri"/>
                <w:color w:val="000000"/>
                <w:sz w:val="18"/>
                <w:szCs w:val="18"/>
              </w:rPr>
            </w:pPr>
            <w:r w:rsidRPr="002656B7">
              <w:rPr>
                <w:rFonts w:cs="Calibri"/>
                <w:color w:val="000000"/>
                <w:sz w:val="18"/>
                <w:szCs w:val="18"/>
              </w:rPr>
              <w:t>6,086.16</w:t>
            </w:r>
          </w:p>
        </w:tc>
        <w:tc>
          <w:tcPr>
            <w:tcW w:w="813" w:type="pct"/>
            <w:tcBorders>
              <w:top w:val="double" w:sz="4" w:space="0" w:color="auto"/>
            </w:tcBorders>
            <w:vAlign w:val="center"/>
          </w:tcPr>
          <w:p w:rsidR="002656B7" w:rsidRPr="002656B7" w:rsidRDefault="002656B7" w:rsidP="002656B7">
            <w:pPr>
              <w:spacing w:after="0" w:line="240" w:lineRule="auto"/>
              <w:jc w:val="center"/>
              <w:rPr>
                <w:rFonts w:cs="Calibri"/>
                <w:color w:val="000000"/>
                <w:sz w:val="18"/>
                <w:szCs w:val="18"/>
              </w:rPr>
            </w:pPr>
            <w:r w:rsidRPr="002656B7">
              <w:rPr>
                <w:rFonts w:cs="Calibri"/>
                <w:color w:val="000000"/>
                <w:sz w:val="18"/>
                <w:szCs w:val="18"/>
              </w:rPr>
              <w:t>6,074.88</w:t>
            </w:r>
          </w:p>
        </w:tc>
        <w:tc>
          <w:tcPr>
            <w:tcW w:w="771" w:type="pct"/>
            <w:tcBorders>
              <w:top w:val="double" w:sz="4" w:space="0" w:color="auto"/>
            </w:tcBorders>
            <w:vAlign w:val="center"/>
          </w:tcPr>
          <w:p w:rsidR="002656B7" w:rsidRPr="002656B7" w:rsidRDefault="002656B7" w:rsidP="002656B7">
            <w:pPr>
              <w:spacing w:after="0" w:line="240" w:lineRule="auto"/>
              <w:jc w:val="center"/>
              <w:rPr>
                <w:rFonts w:cs="Calibri"/>
                <w:color w:val="000000"/>
                <w:sz w:val="18"/>
                <w:szCs w:val="18"/>
              </w:rPr>
            </w:pPr>
            <w:r w:rsidRPr="002656B7">
              <w:rPr>
                <w:rFonts w:cs="Calibri"/>
                <w:color w:val="000000"/>
                <w:sz w:val="18"/>
                <w:szCs w:val="18"/>
              </w:rPr>
              <w:t>4,015.88</w:t>
            </w:r>
          </w:p>
        </w:tc>
        <w:tc>
          <w:tcPr>
            <w:tcW w:w="771" w:type="pct"/>
            <w:tcBorders>
              <w:top w:val="double" w:sz="4" w:space="0" w:color="auto"/>
            </w:tcBorders>
            <w:vAlign w:val="center"/>
          </w:tcPr>
          <w:p w:rsidR="002656B7" w:rsidRPr="002656B7" w:rsidRDefault="00F469CA" w:rsidP="002656B7">
            <w:pPr>
              <w:spacing w:after="0" w:line="240" w:lineRule="auto"/>
              <w:jc w:val="center"/>
              <w:rPr>
                <w:rFonts w:cs="Calibri"/>
                <w:color w:val="000000"/>
                <w:sz w:val="18"/>
                <w:szCs w:val="18"/>
              </w:rPr>
            </w:pPr>
            <w:r>
              <w:rPr>
                <w:rFonts w:cs="Calibri"/>
                <w:color w:val="000000"/>
                <w:sz w:val="18"/>
                <w:szCs w:val="18"/>
              </w:rPr>
              <w:t>16,</w:t>
            </w:r>
            <w:r w:rsidR="002656B7" w:rsidRPr="002656B7">
              <w:rPr>
                <w:rFonts w:cs="Calibri"/>
                <w:color w:val="000000"/>
                <w:sz w:val="18"/>
                <w:szCs w:val="18"/>
              </w:rPr>
              <w:t>639.68</w:t>
            </w:r>
          </w:p>
        </w:tc>
        <w:tc>
          <w:tcPr>
            <w:tcW w:w="771" w:type="pct"/>
            <w:tcBorders>
              <w:top w:val="double" w:sz="4" w:space="0" w:color="auto"/>
            </w:tcBorders>
            <w:vAlign w:val="center"/>
          </w:tcPr>
          <w:p w:rsidR="002656B7" w:rsidRPr="002656B7" w:rsidRDefault="002656B7" w:rsidP="002656B7">
            <w:pPr>
              <w:spacing w:after="0" w:line="240" w:lineRule="auto"/>
              <w:jc w:val="center"/>
              <w:rPr>
                <w:rFonts w:cs="Calibri"/>
                <w:color w:val="000000"/>
                <w:sz w:val="18"/>
                <w:szCs w:val="18"/>
              </w:rPr>
            </w:pPr>
            <w:r w:rsidRPr="002656B7">
              <w:rPr>
                <w:rFonts w:cs="Calibri"/>
                <w:color w:val="000000"/>
                <w:sz w:val="18"/>
                <w:szCs w:val="18"/>
              </w:rPr>
              <w:t>6,220.77</w:t>
            </w:r>
          </w:p>
        </w:tc>
      </w:tr>
      <w:tr w:rsidR="002656B7" w:rsidRPr="00E27F8C" w:rsidTr="002656B7">
        <w:trPr>
          <w:trHeight w:val="425"/>
          <w:jc w:val="center"/>
        </w:trPr>
        <w:tc>
          <w:tcPr>
            <w:tcW w:w="1114" w:type="pct"/>
            <w:vAlign w:val="center"/>
          </w:tcPr>
          <w:p w:rsidR="002656B7" w:rsidRPr="00E27F8C" w:rsidRDefault="002656B7" w:rsidP="00767D88">
            <w:pPr>
              <w:pStyle w:val="Prrafodelista"/>
              <w:spacing w:after="0" w:line="240" w:lineRule="auto"/>
              <w:ind w:left="0"/>
              <w:rPr>
                <w:sz w:val="18"/>
                <w:szCs w:val="18"/>
              </w:rPr>
            </w:pPr>
            <w:r w:rsidRPr="00E27F8C">
              <w:rPr>
                <w:sz w:val="18"/>
                <w:szCs w:val="18"/>
              </w:rPr>
              <w:t>Apoyo diagnostico y tratamiento</w:t>
            </w:r>
          </w:p>
        </w:tc>
        <w:tc>
          <w:tcPr>
            <w:tcW w:w="759" w:type="pct"/>
            <w:vAlign w:val="center"/>
          </w:tcPr>
          <w:p w:rsidR="002656B7" w:rsidRPr="002656B7" w:rsidRDefault="002656B7" w:rsidP="002656B7">
            <w:pPr>
              <w:spacing w:after="0" w:line="240" w:lineRule="auto"/>
              <w:jc w:val="center"/>
              <w:rPr>
                <w:rFonts w:cs="Calibri"/>
                <w:color w:val="000000"/>
                <w:sz w:val="18"/>
                <w:szCs w:val="18"/>
              </w:rPr>
            </w:pPr>
            <w:r w:rsidRPr="002656B7">
              <w:rPr>
                <w:rFonts w:cs="Calibri"/>
                <w:color w:val="000000"/>
                <w:sz w:val="18"/>
                <w:szCs w:val="18"/>
              </w:rPr>
              <w:t>39,691.34</w:t>
            </w:r>
          </w:p>
        </w:tc>
        <w:tc>
          <w:tcPr>
            <w:tcW w:w="813" w:type="pct"/>
            <w:vAlign w:val="center"/>
          </w:tcPr>
          <w:p w:rsidR="002656B7" w:rsidRPr="002656B7" w:rsidRDefault="002656B7" w:rsidP="002656B7">
            <w:pPr>
              <w:spacing w:after="0" w:line="240" w:lineRule="auto"/>
              <w:jc w:val="center"/>
              <w:rPr>
                <w:rFonts w:cs="Calibri"/>
                <w:color w:val="000000"/>
                <w:sz w:val="18"/>
                <w:szCs w:val="18"/>
              </w:rPr>
            </w:pPr>
            <w:r w:rsidRPr="002656B7">
              <w:rPr>
                <w:rFonts w:cs="Calibri"/>
                <w:color w:val="000000"/>
                <w:sz w:val="18"/>
                <w:szCs w:val="18"/>
              </w:rPr>
              <w:t>33,301.32</w:t>
            </w:r>
          </w:p>
        </w:tc>
        <w:tc>
          <w:tcPr>
            <w:tcW w:w="771" w:type="pct"/>
            <w:vAlign w:val="center"/>
          </w:tcPr>
          <w:p w:rsidR="002656B7" w:rsidRPr="002656B7" w:rsidRDefault="002656B7" w:rsidP="002656B7">
            <w:pPr>
              <w:spacing w:after="0" w:line="240" w:lineRule="auto"/>
              <w:jc w:val="center"/>
              <w:rPr>
                <w:rFonts w:cs="Calibri"/>
                <w:color w:val="000000"/>
                <w:sz w:val="18"/>
                <w:szCs w:val="18"/>
              </w:rPr>
            </w:pPr>
            <w:r w:rsidRPr="002656B7">
              <w:rPr>
                <w:rFonts w:cs="Calibri"/>
                <w:color w:val="000000"/>
                <w:sz w:val="18"/>
                <w:szCs w:val="18"/>
              </w:rPr>
              <w:t>16,629.28</w:t>
            </w:r>
          </w:p>
        </w:tc>
        <w:tc>
          <w:tcPr>
            <w:tcW w:w="771" w:type="pct"/>
            <w:vAlign w:val="center"/>
          </w:tcPr>
          <w:p w:rsidR="002656B7" w:rsidRPr="002656B7" w:rsidRDefault="00F469CA" w:rsidP="002656B7">
            <w:pPr>
              <w:spacing w:after="0" w:line="240" w:lineRule="auto"/>
              <w:jc w:val="center"/>
              <w:rPr>
                <w:rFonts w:cs="Calibri"/>
                <w:color w:val="000000"/>
                <w:sz w:val="18"/>
                <w:szCs w:val="18"/>
              </w:rPr>
            </w:pPr>
            <w:r>
              <w:rPr>
                <w:rFonts w:cs="Calibri"/>
                <w:color w:val="000000"/>
                <w:sz w:val="18"/>
                <w:szCs w:val="18"/>
              </w:rPr>
              <w:t>35,004.</w:t>
            </w:r>
            <w:r w:rsidR="002656B7" w:rsidRPr="002656B7">
              <w:rPr>
                <w:rFonts w:cs="Calibri"/>
                <w:color w:val="000000"/>
                <w:sz w:val="18"/>
                <w:szCs w:val="18"/>
              </w:rPr>
              <w:t>70</w:t>
            </w:r>
          </w:p>
        </w:tc>
        <w:tc>
          <w:tcPr>
            <w:tcW w:w="771" w:type="pct"/>
            <w:vAlign w:val="center"/>
          </w:tcPr>
          <w:p w:rsidR="002656B7" w:rsidRPr="002656B7" w:rsidRDefault="002656B7" w:rsidP="002656B7">
            <w:pPr>
              <w:spacing w:after="0" w:line="240" w:lineRule="auto"/>
              <w:jc w:val="center"/>
              <w:rPr>
                <w:rFonts w:cs="Calibri"/>
                <w:color w:val="000000"/>
                <w:sz w:val="18"/>
                <w:szCs w:val="18"/>
              </w:rPr>
            </w:pPr>
            <w:r w:rsidRPr="002656B7">
              <w:rPr>
                <w:rFonts w:cs="Calibri"/>
                <w:color w:val="000000"/>
                <w:sz w:val="18"/>
                <w:szCs w:val="18"/>
              </w:rPr>
              <w:t>23,019.26</w:t>
            </w:r>
          </w:p>
        </w:tc>
      </w:tr>
      <w:tr w:rsidR="002656B7" w:rsidRPr="00E27F8C" w:rsidTr="002656B7">
        <w:trPr>
          <w:trHeight w:val="425"/>
          <w:jc w:val="center"/>
        </w:trPr>
        <w:tc>
          <w:tcPr>
            <w:tcW w:w="1114" w:type="pct"/>
            <w:vAlign w:val="center"/>
          </w:tcPr>
          <w:p w:rsidR="002656B7" w:rsidRPr="00E27F8C" w:rsidRDefault="002656B7" w:rsidP="00767D88">
            <w:pPr>
              <w:pStyle w:val="Prrafodelista"/>
              <w:spacing w:after="0" w:line="240" w:lineRule="auto"/>
              <w:ind w:left="0"/>
              <w:rPr>
                <w:sz w:val="18"/>
                <w:szCs w:val="18"/>
              </w:rPr>
            </w:pPr>
            <w:r w:rsidRPr="00E27F8C">
              <w:rPr>
                <w:sz w:val="18"/>
                <w:szCs w:val="18"/>
              </w:rPr>
              <w:t>Apoyo logístico</w:t>
            </w:r>
          </w:p>
        </w:tc>
        <w:tc>
          <w:tcPr>
            <w:tcW w:w="759" w:type="pct"/>
            <w:vAlign w:val="center"/>
          </w:tcPr>
          <w:p w:rsidR="002656B7" w:rsidRPr="002656B7" w:rsidRDefault="002656B7" w:rsidP="002656B7">
            <w:pPr>
              <w:spacing w:after="0" w:line="240" w:lineRule="auto"/>
              <w:jc w:val="center"/>
              <w:rPr>
                <w:rFonts w:cs="Calibri"/>
                <w:color w:val="000000"/>
                <w:sz w:val="18"/>
                <w:szCs w:val="18"/>
              </w:rPr>
            </w:pPr>
            <w:r w:rsidRPr="002656B7">
              <w:rPr>
                <w:rFonts w:cs="Calibri"/>
                <w:color w:val="000000"/>
                <w:sz w:val="18"/>
                <w:szCs w:val="18"/>
              </w:rPr>
              <w:t>19,391.48</w:t>
            </w:r>
          </w:p>
        </w:tc>
        <w:tc>
          <w:tcPr>
            <w:tcW w:w="813" w:type="pct"/>
            <w:vAlign w:val="center"/>
          </w:tcPr>
          <w:p w:rsidR="002656B7" w:rsidRPr="002656B7" w:rsidRDefault="002656B7" w:rsidP="002656B7">
            <w:pPr>
              <w:spacing w:after="0" w:line="240" w:lineRule="auto"/>
              <w:jc w:val="center"/>
              <w:rPr>
                <w:rFonts w:cs="Calibri"/>
                <w:color w:val="000000"/>
                <w:sz w:val="18"/>
                <w:szCs w:val="18"/>
              </w:rPr>
            </w:pPr>
            <w:r w:rsidRPr="002656B7">
              <w:rPr>
                <w:rFonts w:cs="Calibri"/>
                <w:color w:val="000000"/>
                <w:sz w:val="18"/>
                <w:szCs w:val="18"/>
              </w:rPr>
              <w:t>9,874.52</w:t>
            </w:r>
          </w:p>
        </w:tc>
        <w:tc>
          <w:tcPr>
            <w:tcW w:w="771" w:type="pct"/>
            <w:vAlign w:val="center"/>
          </w:tcPr>
          <w:p w:rsidR="002656B7" w:rsidRPr="002656B7" w:rsidRDefault="002656B7" w:rsidP="002656B7">
            <w:pPr>
              <w:spacing w:after="0" w:line="240" w:lineRule="auto"/>
              <w:jc w:val="center"/>
              <w:rPr>
                <w:rFonts w:cs="Calibri"/>
                <w:color w:val="000000"/>
                <w:sz w:val="18"/>
                <w:szCs w:val="18"/>
              </w:rPr>
            </w:pPr>
            <w:r w:rsidRPr="002656B7">
              <w:rPr>
                <w:rFonts w:cs="Calibri"/>
                <w:color w:val="000000"/>
                <w:sz w:val="18"/>
                <w:szCs w:val="18"/>
              </w:rPr>
              <w:t>12,691.09</w:t>
            </w:r>
          </w:p>
        </w:tc>
        <w:tc>
          <w:tcPr>
            <w:tcW w:w="771" w:type="pct"/>
            <w:vAlign w:val="center"/>
          </w:tcPr>
          <w:p w:rsidR="002656B7" w:rsidRPr="002656B7" w:rsidRDefault="00F469CA" w:rsidP="002656B7">
            <w:pPr>
              <w:spacing w:after="0" w:line="240" w:lineRule="auto"/>
              <w:jc w:val="center"/>
              <w:rPr>
                <w:rFonts w:cs="Calibri"/>
                <w:color w:val="000000"/>
                <w:sz w:val="18"/>
                <w:szCs w:val="18"/>
              </w:rPr>
            </w:pPr>
            <w:r>
              <w:rPr>
                <w:rFonts w:cs="Calibri"/>
                <w:color w:val="000000"/>
                <w:sz w:val="18"/>
                <w:szCs w:val="18"/>
              </w:rPr>
              <w:t>9,893.</w:t>
            </w:r>
            <w:r w:rsidR="002656B7" w:rsidRPr="002656B7">
              <w:rPr>
                <w:rFonts w:cs="Calibri"/>
                <w:color w:val="000000"/>
                <w:sz w:val="18"/>
                <w:szCs w:val="18"/>
              </w:rPr>
              <w:t>52</w:t>
            </w:r>
          </w:p>
        </w:tc>
        <w:tc>
          <w:tcPr>
            <w:tcW w:w="771" w:type="pct"/>
            <w:vAlign w:val="center"/>
          </w:tcPr>
          <w:p w:rsidR="002656B7" w:rsidRPr="002656B7" w:rsidRDefault="002656B7" w:rsidP="002656B7">
            <w:pPr>
              <w:spacing w:after="0" w:line="240" w:lineRule="auto"/>
              <w:jc w:val="center"/>
              <w:rPr>
                <w:rFonts w:cs="Calibri"/>
                <w:color w:val="000000"/>
                <w:sz w:val="18"/>
                <w:szCs w:val="18"/>
              </w:rPr>
            </w:pPr>
            <w:r w:rsidRPr="002656B7">
              <w:rPr>
                <w:rFonts w:cs="Calibri"/>
                <w:color w:val="000000"/>
                <w:sz w:val="18"/>
                <w:szCs w:val="18"/>
              </w:rPr>
              <w:t>6,022.69</w:t>
            </w:r>
          </w:p>
        </w:tc>
      </w:tr>
      <w:tr w:rsidR="002656B7" w:rsidRPr="00E27F8C" w:rsidTr="002656B7">
        <w:trPr>
          <w:trHeight w:val="425"/>
          <w:jc w:val="center"/>
        </w:trPr>
        <w:tc>
          <w:tcPr>
            <w:tcW w:w="1114" w:type="pct"/>
            <w:tcBorders>
              <w:bottom w:val="single" w:sz="4" w:space="0" w:color="auto"/>
            </w:tcBorders>
            <w:vAlign w:val="center"/>
          </w:tcPr>
          <w:p w:rsidR="002656B7" w:rsidRPr="00E27F8C" w:rsidRDefault="002656B7" w:rsidP="00767D88">
            <w:pPr>
              <w:pStyle w:val="Prrafodelista"/>
              <w:spacing w:after="0"/>
              <w:ind w:left="0"/>
              <w:rPr>
                <w:sz w:val="18"/>
                <w:szCs w:val="18"/>
              </w:rPr>
            </w:pPr>
            <w:r w:rsidRPr="00E27F8C">
              <w:rPr>
                <w:sz w:val="18"/>
                <w:szCs w:val="18"/>
              </w:rPr>
              <w:t>Administrativo</w:t>
            </w:r>
          </w:p>
        </w:tc>
        <w:tc>
          <w:tcPr>
            <w:tcW w:w="759" w:type="pct"/>
            <w:tcBorders>
              <w:bottom w:val="single" w:sz="4" w:space="0" w:color="auto"/>
            </w:tcBorders>
            <w:vAlign w:val="center"/>
          </w:tcPr>
          <w:p w:rsidR="002656B7" w:rsidRPr="002656B7" w:rsidRDefault="002656B7" w:rsidP="002656B7">
            <w:pPr>
              <w:spacing w:after="0" w:line="240" w:lineRule="auto"/>
              <w:jc w:val="center"/>
              <w:rPr>
                <w:rFonts w:cs="Calibri"/>
                <w:color w:val="000000"/>
                <w:sz w:val="18"/>
                <w:szCs w:val="18"/>
              </w:rPr>
            </w:pPr>
            <w:r w:rsidRPr="002656B7">
              <w:rPr>
                <w:rFonts w:cs="Calibri"/>
                <w:color w:val="000000"/>
                <w:sz w:val="18"/>
                <w:szCs w:val="18"/>
              </w:rPr>
              <w:t>15,387.36</w:t>
            </w:r>
          </w:p>
        </w:tc>
        <w:tc>
          <w:tcPr>
            <w:tcW w:w="813" w:type="pct"/>
            <w:tcBorders>
              <w:bottom w:val="single" w:sz="4" w:space="0" w:color="auto"/>
            </w:tcBorders>
            <w:vAlign w:val="center"/>
          </w:tcPr>
          <w:p w:rsidR="002656B7" w:rsidRPr="002656B7" w:rsidRDefault="002656B7" w:rsidP="002656B7">
            <w:pPr>
              <w:spacing w:after="0" w:line="240" w:lineRule="auto"/>
              <w:jc w:val="center"/>
              <w:rPr>
                <w:rFonts w:cs="Calibri"/>
                <w:color w:val="000000"/>
                <w:sz w:val="18"/>
                <w:szCs w:val="18"/>
              </w:rPr>
            </w:pPr>
            <w:r w:rsidRPr="002656B7">
              <w:rPr>
                <w:rFonts w:cs="Calibri"/>
                <w:color w:val="000000"/>
                <w:sz w:val="18"/>
                <w:szCs w:val="18"/>
              </w:rPr>
              <w:t>13,360.34</w:t>
            </w:r>
          </w:p>
        </w:tc>
        <w:tc>
          <w:tcPr>
            <w:tcW w:w="771" w:type="pct"/>
            <w:tcBorders>
              <w:bottom w:val="single" w:sz="4" w:space="0" w:color="auto"/>
            </w:tcBorders>
            <w:vAlign w:val="center"/>
          </w:tcPr>
          <w:p w:rsidR="002656B7" w:rsidRPr="002656B7" w:rsidRDefault="002656B7" w:rsidP="002656B7">
            <w:pPr>
              <w:spacing w:after="0" w:line="240" w:lineRule="auto"/>
              <w:jc w:val="center"/>
              <w:rPr>
                <w:rFonts w:cs="Calibri"/>
                <w:color w:val="000000"/>
                <w:sz w:val="18"/>
                <w:szCs w:val="18"/>
              </w:rPr>
            </w:pPr>
            <w:r w:rsidRPr="002656B7">
              <w:rPr>
                <w:rFonts w:cs="Calibri"/>
                <w:color w:val="000000"/>
                <w:sz w:val="18"/>
                <w:szCs w:val="18"/>
              </w:rPr>
              <w:t>12,819.89</w:t>
            </w:r>
          </w:p>
        </w:tc>
        <w:tc>
          <w:tcPr>
            <w:tcW w:w="771" w:type="pct"/>
            <w:tcBorders>
              <w:bottom w:val="single" w:sz="4" w:space="0" w:color="auto"/>
            </w:tcBorders>
            <w:vAlign w:val="center"/>
          </w:tcPr>
          <w:p w:rsidR="002656B7" w:rsidRPr="002656B7" w:rsidRDefault="00F469CA" w:rsidP="002656B7">
            <w:pPr>
              <w:spacing w:after="0" w:line="240" w:lineRule="auto"/>
              <w:jc w:val="center"/>
              <w:rPr>
                <w:rFonts w:cs="Calibri"/>
                <w:color w:val="000000"/>
                <w:sz w:val="18"/>
                <w:szCs w:val="18"/>
              </w:rPr>
            </w:pPr>
            <w:r>
              <w:rPr>
                <w:rFonts w:cs="Calibri"/>
                <w:color w:val="000000"/>
                <w:sz w:val="18"/>
                <w:szCs w:val="18"/>
              </w:rPr>
              <w:t>12,819.</w:t>
            </w:r>
            <w:r w:rsidR="002656B7" w:rsidRPr="002656B7">
              <w:rPr>
                <w:rFonts w:cs="Calibri"/>
                <w:color w:val="000000"/>
                <w:sz w:val="18"/>
                <w:szCs w:val="18"/>
              </w:rPr>
              <w:t>89</w:t>
            </w:r>
          </w:p>
        </w:tc>
        <w:tc>
          <w:tcPr>
            <w:tcW w:w="771" w:type="pct"/>
            <w:tcBorders>
              <w:bottom w:val="single" w:sz="4" w:space="0" w:color="auto"/>
            </w:tcBorders>
            <w:vAlign w:val="center"/>
          </w:tcPr>
          <w:p w:rsidR="002656B7" w:rsidRPr="002656B7" w:rsidRDefault="002656B7" w:rsidP="002656B7">
            <w:pPr>
              <w:spacing w:after="0" w:line="240" w:lineRule="auto"/>
              <w:jc w:val="center"/>
              <w:rPr>
                <w:rFonts w:cs="Calibri"/>
                <w:color w:val="000000"/>
                <w:sz w:val="18"/>
                <w:szCs w:val="18"/>
              </w:rPr>
            </w:pPr>
            <w:r w:rsidRPr="002656B7">
              <w:rPr>
                <w:rFonts w:cs="Calibri"/>
                <w:color w:val="000000"/>
                <w:sz w:val="18"/>
                <w:szCs w:val="18"/>
              </w:rPr>
              <w:t>14,982.71</w:t>
            </w:r>
          </w:p>
        </w:tc>
      </w:tr>
      <w:tr w:rsidR="002656B7" w:rsidRPr="00E27F8C" w:rsidTr="002656B7">
        <w:trPr>
          <w:trHeight w:val="425"/>
          <w:jc w:val="center"/>
        </w:trPr>
        <w:tc>
          <w:tcPr>
            <w:tcW w:w="1114" w:type="pct"/>
            <w:vAlign w:val="center"/>
          </w:tcPr>
          <w:p w:rsidR="002656B7" w:rsidRPr="001E248B" w:rsidRDefault="002656B7" w:rsidP="00767D88">
            <w:pPr>
              <w:pStyle w:val="Prrafodelista"/>
              <w:spacing w:after="0" w:line="240" w:lineRule="auto"/>
              <w:ind w:left="0"/>
              <w:rPr>
                <w:b/>
                <w:sz w:val="18"/>
                <w:szCs w:val="18"/>
              </w:rPr>
            </w:pPr>
            <w:r w:rsidRPr="001E248B">
              <w:rPr>
                <w:b/>
                <w:sz w:val="18"/>
                <w:szCs w:val="18"/>
              </w:rPr>
              <w:t>Total</w:t>
            </w:r>
          </w:p>
        </w:tc>
        <w:tc>
          <w:tcPr>
            <w:tcW w:w="759" w:type="pct"/>
            <w:vAlign w:val="center"/>
          </w:tcPr>
          <w:p w:rsidR="002656B7" w:rsidRPr="001E248B" w:rsidRDefault="002656B7" w:rsidP="002656B7">
            <w:pPr>
              <w:spacing w:after="0" w:line="240" w:lineRule="auto"/>
              <w:jc w:val="center"/>
              <w:rPr>
                <w:rFonts w:cs="Calibri"/>
                <w:b/>
                <w:color w:val="000000"/>
                <w:sz w:val="18"/>
                <w:szCs w:val="18"/>
              </w:rPr>
            </w:pPr>
            <w:r w:rsidRPr="001E248B">
              <w:rPr>
                <w:rFonts w:cs="Calibri"/>
                <w:b/>
                <w:color w:val="000000"/>
                <w:sz w:val="18"/>
                <w:szCs w:val="18"/>
              </w:rPr>
              <w:t>80,556.34</w:t>
            </w:r>
          </w:p>
        </w:tc>
        <w:tc>
          <w:tcPr>
            <w:tcW w:w="813" w:type="pct"/>
            <w:vAlign w:val="center"/>
          </w:tcPr>
          <w:p w:rsidR="002656B7" w:rsidRPr="001E248B" w:rsidRDefault="002656B7" w:rsidP="002656B7">
            <w:pPr>
              <w:spacing w:after="0" w:line="240" w:lineRule="auto"/>
              <w:jc w:val="center"/>
              <w:rPr>
                <w:rFonts w:cs="Calibri"/>
                <w:b/>
                <w:color w:val="000000"/>
                <w:sz w:val="18"/>
                <w:szCs w:val="18"/>
              </w:rPr>
            </w:pPr>
            <w:r w:rsidRPr="001E248B">
              <w:rPr>
                <w:rFonts w:cs="Calibri"/>
                <w:b/>
                <w:color w:val="000000"/>
                <w:sz w:val="18"/>
                <w:szCs w:val="18"/>
              </w:rPr>
              <w:t>62,611.06</w:t>
            </w:r>
          </w:p>
        </w:tc>
        <w:tc>
          <w:tcPr>
            <w:tcW w:w="771" w:type="pct"/>
            <w:vAlign w:val="center"/>
          </w:tcPr>
          <w:p w:rsidR="002656B7" w:rsidRPr="001E248B" w:rsidRDefault="002656B7" w:rsidP="002656B7">
            <w:pPr>
              <w:spacing w:after="0" w:line="240" w:lineRule="auto"/>
              <w:jc w:val="center"/>
              <w:rPr>
                <w:rFonts w:cs="Calibri"/>
                <w:b/>
                <w:color w:val="000000"/>
                <w:sz w:val="18"/>
                <w:szCs w:val="18"/>
              </w:rPr>
            </w:pPr>
            <w:r w:rsidRPr="001E248B">
              <w:rPr>
                <w:rFonts w:cs="Calibri"/>
                <w:b/>
                <w:color w:val="000000"/>
                <w:sz w:val="18"/>
                <w:szCs w:val="18"/>
              </w:rPr>
              <w:t>46,156.14</w:t>
            </w:r>
          </w:p>
        </w:tc>
        <w:tc>
          <w:tcPr>
            <w:tcW w:w="771" w:type="pct"/>
            <w:vAlign w:val="center"/>
          </w:tcPr>
          <w:p w:rsidR="002656B7" w:rsidRPr="001E248B" w:rsidRDefault="00F469CA" w:rsidP="002656B7">
            <w:pPr>
              <w:spacing w:after="0" w:line="240" w:lineRule="auto"/>
              <w:jc w:val="center"/>
              <w:rPr>
                <w:rFonts w:cs="Calibri"/>
                <w:b/>
                <w:color w:val="000000"/>
                <w:sz w:val="18"/>
                <w:szCs w:val="18"/>
              </w:rPr>
            </w:pPr>
            <w:r w:rsidRPr="001E248B">
              <w:rPr>
                <w:rFonts w:cs="Calibri"/>
                <w:b/>
                <w:color w:val="000000"/>
                <w:sz w:val="18"/>
                <w:szCs w:val="18"/>
              </w:rPr>
              <w:t>74,357.79</w:t>
            </w:r>
          </w:p>
        </w:tc>
        <w:tc>
          <w:tcPr>
            <w:tcW w:w="771" w:type="pct"/>
            <w:vAlign w:val="center"/>
          </w:tcPr>
          <w:p w:rsidR="002656B7" w:rsidRPr="001E248B" w:rsidRDefault="002656B7" w:rsidP="002656B7">
            <w:pPr>
              <w:spacing w:after="0" w:line="240" w:lineRule="auto"/>
              <w:jc w:val="center"/>
              <w:rPr>
                <w:rFonts w:cs="Calibri"/>
                <w:b/>
                <w:color w:val="000000"/>
                <w:sz w:val="18"/>
                <w:szCs w:val="18"/>
              </w:rPr>
            </w:pPr>
            <w:r w:rsidRPr="001E248B">
              <w:rPr>
                <w:rFonts w:cs="Calibri"/>
                <w:b/>
                <w:color w:val="000000"/>
                <w:sz w:val="18"/>
                <w:szCs w:val="18"/>
              </w:rPr>
              <w:t>50,245.43</w:t>
            </w:r>
          </w:p>
        </w:tc>
      </w:tr>
      <w:tr w:rsidR="002656B7" w:rsidRPr="00A13955" w:rsidTr="002656B7">
        <w:trPr>
          <w:trHeight w:val="425"/>
          <w:jc w:val="center"/>
        </w:trPr>
        <w:tc>
          <w:tcPr>
            <w:tcW w:w="1114" w:type="pct"/>
            <w:vAlign w:val="center"/>
          </w:tcPr>
          <w:p w:rsidR="002656B7" w:rsidRPr="00E27F8C" w:rsidRDefault="002656B7" w:rsidP="00C37DBE">
            <w:pPr>
              <w:pStyle w:val="Prrafodelista"/>
              <w:spacing w:line="240" w:lineRule="auto"/>
              <w:ind w:left="0"/>
              <w:rPr>
                <w:sz w:val="18"/>
                <w:szCs w:val="18"/>
              </w:rPr>
            </w:pPr>
            <w:r w:rsidRPr="00E27F8C">
              <w:rPr>
                <w:sz w:val="18"/>
                <w:szCs w:val="18"/>
              </w:rPr>
              <w:t>Peso porcentual</w:t>
            </w:r>
            <w:r>
              <w:rPr>
                <w:sz w:val="18"/>
                <w:szCs w:val="18"/>
              </w:rPr>
              <w:t xml:space="preserve"> (con relación al total recursos, gastos e insumos)</w:t>
            </w:r>
          </w:p>
        </w:tc>
        <w:tc>
          <w:tcPr>
            <w:tcW w:w="759" w:type="pct"/>
            <w:vAlign w:val="center"/>
          </w:tcPr>
          <w:p w:rsidR="002656B7" w:rsidRPr="002656B7" w:rsidRDefault="002656B7" w:rsidP="002656B7">
            <w:pPr>
              <w:pStyle w:val="Prrafodelista"/>
              <w:spacing w:after="0" w:line="240" w:lineRule="auto"/>
              <w:ind w:left="0"/>
              <w:jc w:val="center"/>
              <w:rPr>
                <w:sz w:val="18"/>
                <w:szCs w:val="18"/>
              </w:rPr>
            </w:pPr>
            <w:r w:rsidRPr="002656B7">
              <w:rPr>
                <w:sz w:val="18"/>
                <w:szCs w:val="18"/>
              </w:rPr>
              <w:t>9%</w:t>
            </w:r>
          </w:p>
        </w:tc>
        <w:tc>
          <w:tcPr>
            <w:tcW w:w="813" w:type="pct"/>
            <w:vAlign w:val="center"/>
          </w:tcPr>
          <w:p w:rsidR="002656B7" w:rsidRPr="002656B7" w:rsidRDefault="002656B7" w:rsidP="002656B7">
            <w:pPr>
              <w:pStyle w:val="Prrafodelista"/>
              <w:spacing w:after="0" w:line="240" w:lineRule="auto"/>
              <w:ind w:left="0"/>
              <w:jc w:val="center"/>
              <w:rPr>
                <w:sz w:val="18"/>
                <w:szCs w:val="18"/>
              </w:rPr>
            </w:pPr>
            <w:r w:rsidRPr="002656B7">
              <w:rPr>
                <w:sz w:val="18"/>
                <w:szCs w:val="18"/>
              </w:rPr>
              <w:t>7%</w:t>
            </w:r>
          </w:p>
        </w:tc>
        <w:tc>
          <w:tcPr>
            <w:tcW w:w="771" w:type="pct"/>
            <w:vAlign w:val="center"/>
          </w:tcPr>
          <w:p w:rsidR="002656B7" w:rsidRPr="002656B7" w:rsidRDefault="002656B7" w:rsidP="002656B7">
            <w:pPr>
              <w:pStyle w:val="Prrafodelista"/>
              <w:spacing w:after="0" w:line="240" w:lineRule="auto"/>
              <w:ind w:left="0"/>
              <w:jc w:val="center"/>
              <w:rPr>
                <w:sz w:val="18"/>
                <w:szCs w:val="18"/>
              </w:rPr>
            </w:pPr>
            <w:r w:rsidRPr="002656B7">
              <w:rPr>
                <w:sz w:val="18"/>
                <w:szCs w:val="18"/>
              </w:rPr>
              <w:t>5%</w:t>
            </w:r>
          </w:p>
        </w:tc>
        <w:tc>
          <w:tcPr>
            <w:tcW w:w="771" w:type="pct"/>
            <w:vAlign w:val="center"/>
          </w:tcPr>
          <w:p w:rsidR="002656B7" w:rsidRPr="002656B7" w:rsidRDefault="002656B7" w:rsidP="002656B7">
            <w:pPr>
              <w:pStyle w:val="Prrafodelista"/>
              <w:spacing w:after="0" w:line="240" w:lineRule="auto"/>
              <w:ind w:left="0"/>
              <w:jc w:val="center"/>
              <w:rPr>
                <w:sz w:val="18"/>
                <w:szCs w:val="18"/>
              </w:rPr>
            </w:pPr>
            <w:r w:rsidRPr="002656B7">
              <w:rPr>
                <w:sz w:val="18"/>
                <w:szCs w:val="18"/>
              </w:rPr>
              <w:t>8%</w:t>
            </w:r>
          </w:p>
        </w:tc>
        <w:tc>
          <w:tcPr>
            <w:tcW w:w="771" w:type="pct"/>
            <w:vAlign w:val="center"/>
          </w:tcPr>
          <w:p w:rsidR="002656B7" w:rsidRPr="00A13955" w:rsidRDefault="002656B7" w:rsidP="002656B7">
            <w:pPr>
              <w:pStyle w:val="Prrafodelista"/>
              <w:spacing w:after="0" w:line="240" w:lineRule="auto"/>
              <w:ind w:left="0"/>
              <w:jc w:val="center"/>
              <w:rPr>
                <w:sz w:val="18"/>
                <w:szCs w:val="18"/>
              </w:rPr>
            </w:pPr>
            <w:r w:rsidRPr="002656B7">
              <w:rPr>
                <w:sz w:val="18"/>
                <w:szCs w:val="18"/>
              </w:rPr>
              <w:t>6%</w:t>
            </w:r>
          </w:p>
        </w:tc>
      </w:tr>
    </w:tbl>
    <w:p w:rsidR="001504EA" w:rsidRDefault="001504EA" w:rsidP="00426CA4">
      <w:pPr>
        <w:pStyle w:val="Textoindependiente"/>
        <w:spacing w:line="240" w:lineRule="auto"/>
        <w:jc w:val="both"/>
        <w:rPr>
          <w:rFonts w:ascii="Calibri" w:eastAsia="Calibri" w:hAnsi="Calibri"/>
          <w:sz w:val="24"/>
          <w:szCs w:val="24"/>
          <w:lang w:val="es-SV" w:eastAsia="en-US"/>
        </w:rPr>
      </w:pPr>
    </w:p>
    <w:p w:rsidR="00B324A0" w:rsidRDefault="00B324A0" w:rsidP="00426CA4">
      <w:pPr>
        <w:pStyle w:val="Textoindependiente"/>
        <w:spacing w:line="240" w:lineRule="auto"/>
        <w:jc w:val="both"/>
        <w:rPr>
          <w:rFonts w:ascii="Calibri" w:eastAsia="Calibri" w:hAnsi="Calibri"/>
          <w:sz w:val="24"/>
          <w:szCs w:val="24"/>
          <w:lang w:val="es-SV" w:eastAsia="en-US"/>
        </w:rPr>
      </w:pPr>
    </w:p>
    <w:p w:rsidR="00B324A0" w:rsidRDefault="00B324A0" w:rsidP="00426CA4">
      <w:pPr>
        <w:pStyle w:val="Textoindependiente"/>
        <w:spacing w:line="240" w:lineRule="auto"/>
        <w:jc w:val="both"/>
        <w:rPr>
          <w:rFonts w:ascii="Calibri" w:eastAsia="Calibri" w:hAnsi="Calibri"/>
          <w:sz w:val="24"/>
          <w:szCs w:val="24"/>
          <w:lang w:val="es-SV" w:eastAsia="en-US"/>
        </w:rPr>
      </w:pPr>
    </w:p>
    <w:p w:rsidR="00767D88" w:rsidRDefault="00767D88" w:rsidP="00426CA4">
      <w:pPr>
        <w:pStyle w:val="Textoindependiente"/>
        <w:spacing w:line="240" w:lineRule="auto"/>
        <w:jc w:val="both"/>
        <w:rPr>
          <w:rFonts w:ascii="Calibri" w:eastAsia="Calibri" w:hAnsi="Calibri"/>
          <w:sz w:val="24"/>
          <w:szCs w:val="24"/>
          <w:lang w:val="es-SV" w:eastAsia="en-US"/>
        </w:rPr>
      </w:pPr>
    </w:p>
    <w:p w:rsidR="00767D88" w:rsidRDefault="00767D88" w:rsidP="00426CA4">
      <w:pPr>
        <w:pStyle w:val="Textoindependiente"/>
        <w:spacing w:line="240" w:lineRule="auto"/>
        <w:jc w:val="both"/>
        <w:rPr>
          <w:rFonts w:ascii="Calibri" w:eastAsia="Calibri" w:hAnsi="Calibri"/>
          <w:sz w:val="24"/>
          <w:szCs w:val="24"/>
          <w:lang w:val="es-SV" w:eastAsia="en-US"/>
        </w:rPr>
      </w:pPr>
    </w:p>
    <w:p w:rsidR="00B324A0" w:rsidRPr="00611E95" w:rsidRDefault="00B324A0" w:rsidP="00426CA4">
      <w:pPr>
        <w:pStyle w:val="Textoindependiente"/>
        <w:spacing w:line="240" w:lineRule="auto"/>
        <w:jc w:val="both"/>
        <w:rPr>
          <w:rFonts w:ascii="Calibri" w:eastAsia="Calibri" w:hAnsi="Calibri"/>
          <w:sz w:val="24"/>
          <w:szCs w:val="24"/>
          <w:lang w:val="es-SV" w:eastAsia="en-US"/>
        </w:rPr>
      </w:pPr>
    </w:p>
    <w:p w:rsidR="00872186" w:rsidRPr="00611E95" w:rsidRDefault="00872186" w:rsidP="00426CA4">
      <w:pPr>
        <w:pStyle w:val="Textoindependiente"/>
        <w:spacing w:line="240" w:lineRule="auto"/>
        <w:jc w:val="both"/>
        <w:rPr>
          <w:rFonts w:ascii="Calibri" w:eastAsia="Calibri" w:hAnsi="Calibri"/>
          <w:sz w:val="24"/>
          <w:szCs w:val="24"/>
          <w:lang w:val="es-SV" w:eastAsia="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1"/>
        <w:gridCol w:w="1418"/>
        <w:gridCol w:w="1518"/>
        <w:gridCol w:w="1440"/>
        <w:gridCol w:w="1440"/>
        <w:gridCol w:w="1440"/>
      </w:tblGrid>
      <w:tr w:rsidR="00872186" w:rsidRPr="00E5118A" w:rsidTr="00872186">
        <w:trPr>
          <w:trHeight w:val="711"/>
          <w:jc w:val="center"/>
        </w:trPr>
        <w:tc>
          <w:tcPr>
            <w:tcW w:w="1114" w:type="pct"/>
            <w:tcBorders>
              <w:bottom w:val="double" w:sz="4" w:space="0" w:color="auto"/>
            </w:tcBorders>
            <w:vAlign w:val="center"/>
          </w:tcPr>
          <w:p w:rsidR="00872186" w:rsidRPr="00E5118A" w:rsidRDefault="00872186" w:rsidP="00C37DBE">
            <w:pPr>
              <w:pStyle w:val="Prrafodelista"/>
              <w:spacing w:line="240" w:lineRule="auto"/>
              <w:ind w:left="0"/>
              <w:jc w:val="center"/>
              <w:rPr>
                <w:b/>
              </w:rPr>
            </w:pPr>
            <w:r w:rsidRPr="00E5118A">
              <w:rPr>
                <w:b/>
              </w:rPr>
              <w:lastRenderedPageBreak/>
              <w:t>Servicio</w:t>
            </w:r>
          </w:p>
        </w:tc>
        <w:tc>
          <w:tcPr>
            <w:tcW w:w="759" w:type="pct"/>
            <w:tcBorders>
              <w:bottom w:val="double" w:sz="4" w:space="0" w:color="auto"/>
            </w:tcBorders>
            <w:vAlign w:val="center"/>
          </w:tcPr>
          <w:p w:rsidR="00872186" w:rsidRPr="00E5118A" w:rsidRDefault="00872186" w:rsidP="00C37DBE">
            <w:pPr>
              <w:pStyle w:val="Prrafodelista"/>
              <w:spacing w:line="240" w:lineRule="auto"/>
              <w:ind w:left="0"/>
              <w:jc w:val="center"/>
              <w:rPr>
                <w:b/>
              </w:rPr>
            </w:pPr>
            <w:r w:rsidRPr="00E5118A">
              <w:rPr>
                <w:b/>
              </w:rPr>
              <w:t>Insumos en el 2014</w:t>
            </w:r>
          </w:p>
          <w:p w:rsidR="00872186" w:rsidRPr="00E5118A" w:rsidRDefault="00872186" w:rsidP="00C37DBE">
            <w:pPr>
              <w:pStyle w:val="Prrafodelista"/>
              <w:spacing w:line="240" w:lineRule="auto"/>
              <w:ind w:left="0"/>
              <w:jc w:val="center"/>
              <w:rPr>
                <w:b/>
              </w:rPr>
            </w:pPr>
            <w:r w:rsidRPr="00E5118A">
              <w:rPr>
                <w:b/>
              </w:rPr>
              <w:t>($)</w:t>
            </w:r>
          </w:p>
        </w:tc>
        <w:tc>
          <w:tcPr>
            <w:tcW w:w="813" w:type="pct"/>
            <w:tcBorders>
              <w:bottom w:val="double" w:sz="4" w:space="0" w:color="auto"/>
            </w:tcBorders>
            <w:vAlign w:val="center"/>
          </w:tcPr>
          <w:p w:rsidR="00872186" w:rsidRPr="00E5118A" w:rsidRDefault="00872186" w:rsidP="00C37DBE">
            <w:pPr>
              <w:pStyle w:val="Prrafodelista"/>
              <w:spacing w:line="240" w:lineRule="auto"/>
              <w:ind w:left="0"/>
              <w:jc w:val="center"/>
              <w:rPr>
                <w:b/>
              </w:rPr>
            </w:pPr>
            <w:r w:rsidRPr="00E5118A">
              <w:rPr>
                <w:b/>
              </w:rPr>
              <w:t>Insumos en el 2015</w:t>
            </w:r>
          </w:p>
          <w:p w:rsidR="00872186" w:rsidRPr="00E5118A" w:rsidRDefault="00872186" w:rsidP="00C37DBE">
            <w:pPr>
              <w:pStyle w:val="Prrafodelista"/>
              <w:spacing w:line="240" w:lineRule="auto"/>
              <w:ind w:left="0"/>
              <w:jc w:val="center"/>
              <w:rPr>
                <w:b/>
              </w:rPr>
            </w:pPr>
            <w:r w:rsidRPr="00E5118A">
              <w:rPr>
                <w:b/>
              </w:rPr>
              <w:t>($)</w:t>
            </w:r>
          </w:p>
        </w:tc>
        <w:tc>
          <w:tcPr>
            <w:tcW w:w="771" w:type="pct"/>
            <w:tcBorders>
              <w:bottom w:val="double" w:sz="4" w:space="0" w:color="auto"/>
            </w:tcBorders>
            <w:vAlign w:val="center"/>
          </w:tcPr>
          <w:p w:rsidR="00872186" w:rsidRPr="00E5118A" w:rsidRDefault="00872186" w:rsidP="00C37DBE">
            <w:pPr>
              <w:pStyle w:val="Prrafodelista"/>
              <w:spacing w:line="240" w:lineRule="auto"/>
              <w:ind w:left="0"/>
              <w:jc w:val="center"/>
              <w:rPr>
                <w:b/>
              </w:rPr>
            </w:pPr>
            <w:r w:rsidRPr="00E5118A">
              <w:rPr>
                <w:b/>
              </w:rPr>
              <w:t>Insumos en el 2016</w:t>
            </w:r>
          </w:p>
          <w:p w:rsidR="00872186" w:rsidRPr="00E5118A" w:rsidRDefault="00872186" w:rsidP="00C37DBE">
            <w:pPr>
              <w:pStyle w:val="Prrafodelista"/>
              <w:spacing w:line="240" w:lineRule="auto"/>
              <w:ind w:left="0"/>
              <w:jc w:val="center"/>
              <w:rPr>
                <w:b/>
              </w:rPr>
            </w:pPr>
            <w:r w:rsidRPr="00E5118A">
              <w:rPr>
                <w:b/>
              </w:rPr>
              <w:t>($)</w:t>
            </w:r>
          </w:p>
        </w:tc>
        <w:tc>
          <w:tcPr>
            <w:tcW w:w="771" w:type="pct"/>
            <w:tcBorders>
              <w:bottom w:val="double" w:sz="4" w:space="0" w:color="auto"/>
            </w:tcBorders>
            <w:vAlign w:val="center"/>
          </w:tcPr>
          <w:p w:rsidR="00872186" w:rsidRPr="00E5118A" w:rsidRDefault="00872186" w:rsidP="00C37DBE">
            <w:pPr>
              <w:pStyle w:val="Prrafodelista"/>
              <w:spacing w:line="240" w:lineRule="auto"/>
              <w:ind w:left="0"/>
              <w:jc w:val="center"/>
              <w:rPr>
                <w:b/>
              </w:rPr>
            </w:pPr>
            <w:r w:rsidRPr="00E5118A">
              <w:rPr>
                <w:b/>
              </w:rPr>
              <w:t>Insumos en el 2017 (Proyección)</w:t>
            </w:r>
          </w:p>
          <w:p w:rsidR="00872186" w:rsidRPr="00E5118A" w:rsidRDefault="00872186" w:rsidP="00C37DBE">
            <w:pPr>
              <w:pStyle w:val="Prrafodelista"/>
              <w:spacing w:line="240" w:lineRule="auto"/>
              <w:ind w:left="0"/>
              <w:jc w:val="center"/>
              <w:rPr>
                <w:b/>
              </w:rPr>
            </w:pPr>
            <w:r w:rsidRPr="00E5118A">
              <w:rPr>
                <w:b/>
              </w:rPr>
              <w:t>($)</w:t>
            </w:r>
          </w:p>
        </w:tc>
        <w:tc>
          <w:tcPr>
            <w:tcW w:w="771" w:type="pct"/>
            <w:tcBorders>
              <w:bottom w:val="double" w:sz="4" w:space="0" w:color="auto"/>
            </w:tcBorders>
            <w:vAlign w:val="center"/>
          </w:tcPr>
          <w:p w:rsidR="00872186" w:rsidRPr="00E5118A" w:rsidRDefault="00872186" w:rsidP="00C37DBE">
            <w:pPr>
              <w:pStyle w:val="Prrafodelista"/>
              <w:spacing w:after="0" w:line="240" w:lineRule="auto"/>
              <w:ind w:left="0"/>
              <w:jc w:val="center"/>
              <w:rPr>
                <w:b/>
              </w:rPr>
            </w:pPr>
            <w:r w:rsidRPr="00E5118A">
              <w:rPr>
                <w:b/>
              </w:rPr>
              <w:t>Insumos en el 2018 (Proyección)</w:t>
            </w:r>
          </w:p>
          <w:p w:rsidR="00872186" w:rsidRPr="00E5118A" w:rsidRDefault="00872186" w:rsidP="00C37DBE">
            <w:pPr>
              <w:pStyle w:val="Prrafodelista"/>
              <w:spacing w:after="0" w:line="240" w:lineRule="auto"/>
              <w:ind w:left="0"/>
              <w:jc w:val="center"/>
              <w:rPr>
                <w:b/>
              </w:rPr>
            </w:pPr>
            <w:r w:rsidRPr="00E5118A">
              <w:rPr>
                <w:b/>
              </w:rPr>
              <w:t>($)</w:t>
            </w:r>
          </w:p>
        </w:tc>
      </w:tr>
      <w:tr w:rsidR="00872186" w:rsidRPr="00E5118A" w:rsidTr="00872186">
        <w:trPr>
          <w:trHeight w:val="425"/>
          <w:jc w:val="center"/>
        </w:trPr>
        <w:tc>
          <w:tcPr>
            <w:tcW w:w="1114" w:type="pct"/>
            <w:tcBorders>
              <w:top w:val="double" w:sz="4" w:space="0" w:color="auto"/>
            </w:tcBorders>
            <w:vAlign w:val="center"/>
          </w:tcPr>
          <w:p w:rsidR="00872186" w:rsidRPr="00E5118A" w:rsidRDefault="00872186" w:rsidP="00767D88">
            <w:pPr>
              <w:pStyle w:val="Prrafodelista"/>
              <w:spacing w:after="0" w:line="240" w:lineRule="auto"/>
              <w:ind w:left="0"/>
              <w:rPr>
                <w:sz w:val="18"/>
                <w:szCs w:val="18"/>
              </w:rPr>
            </w:pPr>
            <w:r w:rsidRPr="00E5118A">
              <w:rPr>
                <w:sz w:val="18"/>
                <w:szCs w:val="18"/>
              </w:rPr>
              <w:t>Asistencial</w:t>
            </w:r>
          </w:p>
        </w:tc>
        <w:tc>
          <w:tcPr>
            <w:tcW w:w="759" w:type="pct"/>
            <w:tcBorders>
              <w:top w:val="double" w:sz="4" w:space="0" w:color="auto"/>
            </w:tcBorders>
            <w:vAlign w:val="center"/>
          </w:tcPr>
          <w:p w:rsidR="00872186" w:rsidRPr="00872186" w:rsidRDefault="00872186" w:rsidP="00872186">
            <w:pPr>
              <w:spacing w:after="0" w:line="240" w:lineRule="auto"/>
              <w:jc w:val="center"/>
              <w:rPr>
                <w:rFonts w:cs="Calibri"/>
                <w:color w:val="000000"/>
                <w:sz w:val="18"/>
                <w:szCs w:val="18"/>
              </w:rPr>
            </w:pPr>
            <w:r w:rsidRPr="00872186">
              <w:rPr>
                <w:rFonts w:cs="Calibri"/>
                <w:color w:val="000000"/>
                <w:sz w:val="18"/>
                <w:szCs w:val="18"/>
              </w:rPr>
              <w:t>5,107.67</w:t>
            </w:r>
          </w:p>
        </w:tc>
        <w:tc>
          <w:tcPr>
            <w:tcW w:w="813" w:type="pct"/>
            <w:tcBorders>
              <w:top w:val="double" w:sz="4" w:space="0" w:color="auto"/>
            </w:tcBorders>
            <w:vAlign w:val="center"/>
          </w:tcPr>
          <w:p w:rsidR="00872186" w:rsidRPr="00872186" w:rsidRDefault="00872186" w:rsidP="00872186">
            <w:pPr>
              <w:spacing w:after="0" w:line="240" w:lineRule="auto"/>
              <w:jc w:val="center"/>
              <w:rPr>
                <w:rFonts w:cs="Calibri"/>
                <w:color w:val="000000"/>
                <w:sz w:val="18"/>
                <w:szCs w:val="18"/>
              </w:rPr>
            </w:pPr>
            <w:r w:rsidRPr="00872186">
              <w:rPr>
                <w:rFonts w:cs="Calibri"/>
                <w:color w:val="000000"/>
                <w:sz w:val="18"/>
                <w:szCs w:val="18"/>
              </w:rPr>
              <w:t>813.12</w:t>
            </w:r>
          </w:p>
        </w:tc>
        <w:tc>
          <w:tcPr>
            <w:tcW w:w="771" w:type="pct"/>
            <w:tcBorders>
              <w:top w:val="double" w:sz="4" w:space="0" w:color="auto"/>
            </w:tcBorders>
            <w:vAlign w:val="center"/>
          </w:tcPr>
          <w:p w:rsidR="00872186" w:rsidRPr="00872186" w:rsidRDefault="00872186" w:rsidP="00872186">
            <w:pPr>
              <w:spacing w:after="0" w:line="240" w:lineRule="auto"/>
              <w:jc w:val="center"/>
              <w:rPr>
                <w:rFonts w:cs="Calibri"/>
                <w:color w:val="000000"/>
                <w:sz w:val="18"/>
                <w:szCs w:val="18"/>
              </w:rPr>
            </w:pPr>
            <w:r w:rsidRPr="00872186">
              <w:rPr>
                <w:rFonts w:cs="Calibri"/>
                <w:color w:val="000000"/>
                <w:sz w:val="18"/>
                <w:szCs w:val="18"/>
              </w:rPr>
              <w:t>1,268.11</w:t>
            </w:r>
          </w:p>
        </w:tc>
        <w:tc>
          <w:tcPr>
            <w:tcW w:w="771" w:type="pct"/>
            <w:tcBorders>
              <w:top w:val="double" w:sz="4" w:space="0" w:color="auto"/>
            </w:tcBorders>
            <w:vAlign w:val="center"/>
          </w:tcPr>
          <w:p w:rsidR="00872186" w:rsidRPr="00872186" w:rsidRDefault="00872186" w:rsidP="00872186">
            <w:pPr>
              <w:spacing w:after="0" w:line="240" w:lineRule="auto"/>
              <w:jc w:val="center"/>
              <w:rPr>
                <w:rFonts w:cs="Calibri"/>
                <w:color w:val="000000"/>
                <w:sz w:val="18"/>
                <w:szCs w:val="18"/>
              </w:rPr>
            </w:pPr>
            <w:r w:rsidRPr="00872186">
              <w:rPr>
                <w:rFonts w:cs="Calibri"/>
                <w:color w:val="000000"/>
                <w:sz w:val="18"/>
                <w:szCs w:val="18"/>
              </w:rPr>
              <w:t>1,929.77</w:t>
            </w:r>
          </w:p>
        </w:tc>
        <w:tc>
          <w:tcPr>
            <w:tcW w:w="771" w:type="pct"/>
            <w:tcBorders>
              <w:top w:val="double" w:sz="4" w:space="0" w:color="auto"/>
            </w:tcBorders>
            <w:vAlign w:val="center"/>
          </w:tcPr>
          <w:p w:rsidR="00872186" w:rsidRPr="00872186" w:rsidRDefault="00872186" w:rsidP="00872186">
            <w:pPr>
              <w:spacing w:after="0" w:line="240" w:lineRule="auto"/>
              <w:jc w:val="center"/>
              <w:rPr>
                <w:rFonts w:cs="Calibri"/>
                <w:color w:val="000000"/>
                <w:sz w:val="18"/>
                <w:szCs w:val="18"/>
              </w:rPr>
            </w:pPr>
            <w:r w:rsidRPr="00872186">
              <w:rPr>
                <w:rFonts w:cs="Calibri"/>
                <w:color w:val="000000"/>
                <w:sz w:val="18"/>
                <w:szCs w:val="18"/>
              </w:rPr>
              <w:t>2,087.24</w:t>
            </w:r>
          </w:p>
        </w:tc>
      </w:tr>
      <w:tr w:rsidR="00872186" w:rsidRPr="00E5118A" w:rsidTr="00872186">
        <w:trPr>
          <w:trHeight w:val="425"/>
          <w:jc w:val="center"/>
        </w:trPr>
        <w:tc>
          <w:tcPr>
            <w:tcW w:w="1114" w:type="pct"/>
            <w:vAlign w:val="center"/>
          </w:tcPr>
          <w:p w:rsidR="00872186" w:rsidRPr="00E5118A" w:rsidRDefault="00872186" w:rsidP="00767D88">
            <w:pPr>
              <w:pStyle w:val="Prrafodelista"/>
              <w:spacing w:after="0" w:line="240" w:lineRule="auto"/>
              <w:ind w:left="0"/>
              <w:rPr>
                <w:sz w:val="18"/>
                <w:szCs w:val="18"/>
              </w:rPr>
            </w:pPr>
            <w:r w:rsidRPr="00E5118A">
              <w:rPr>
                <w:sz w:val="18"/>
                <w:szCs w:val="18"/>
              </w:rPr>
              <w:t>Apoyo diagnostico y tratamiento</w:t>
            </w:r>
          </w:p>
        </w:tc>
        <w:tc>
          <w:tcPr>
            <w:tcW w:w="759" w:type="pct"/>
            <w:vAlign w:val="center"/>
          </w:tcPr>
          <w:p w:rsidR="00872186" w:rsidRPr="00872186" w:rsidRDefault="00872186" w:rsidP="00872186">
            <w:pPr>
              <w:spacing w:after="0" w:line="240" w:lineRule="auto"/>
              <w:jc w:val="center"/>
              <w:rPr>
                <w:rFonts w:cs="Calibri"/>
                <w:color w:val="000000"/>
                <w:sz w:val="18"/>
                <w:szCs w:val="18"/>
              </w:rPr>
            </w:pPr>
            <w:r w:rsidRPr="00872186">
              <w:rPr>
                <w:rFonts w:cs="Calibri"/>
                <w:color w:val="000000"/>
                <w:sz w:val="18"/>
                <w:szCs w:val="18"/>
              </w:rPr>
              <w:t>17,620.40</w:t>
            </w:r>
          </w:p>
        </w:tc>
        <w:tc>
          <w:tcPr>
            <w:tcW w:w="813" w:type="pct"/>
            <w:vAlign w:val="center"/>
          </w:tcPr>
          <w:p w:rsidR="00872186" w:rsidRPr="00872186" w:rsidRDefault="00872186" w:rsidP="00872186">
            <w:pPr>
              <w:spacing w:after="0" w:line="240" w:lineRule="auto"/>
              <w:jc w:val="center"/>
              <w:rPr>
                <w:rFonts w:cs="Calibri"/>
                <w:color w:val="000000"/>
                <w:sz w:val="18"/>
                <w:szCs w:val="18"/>
              </w:rPr>
            </w:pPr>
            <w:r w:rsidRPr="00872186">
              <w:rPr>
                <w:rFonts w:cs="Calibri"/>
                <w:color w:val="000000"/>
                <w:sz w:val="18"/>
                <w:szCs w:val="18"/>
              </w:rPr>
              <w:t>23,239.92</w:t>
            </w:r>
          </w:p>
        </w:tc>
        <w:tc>
          <w:tcPr>
            <w:tcW w:w="771" w:type="pct"/>
            <w:vAlign w:val="center"/>
          </w:tcPr>
          <w:p w:rsidR="00872186" w:rsidRPr="00872186" w:rsidRDefault="00872186" w:rsidP="00872186">
            <w:pPr>
              <w:spacing w:after="0" w:line="240" w:lineRule="auto"/>
              <w:jc w:val="center"/>
              <w:rPr>
                <w:rFonts w:cs="Calibri"/>
                <w:color w:val="000000"/>
                <w:sz w:val="18"/>
                <w:szCs w:val="18"/>
              </w:rPr>
            </w:pPr>
            <w:r w:rsidRPr="00872186">
              <w:rPr>
                <w:rFonts w:cs="Calibri"/>
                <w:color w:val="000000"/>
                <w:sz w:val="18"/>
                <w:szCs w:val="18"/>
              </w:rPr>
              <w:t>14,990.09</w:t>
            </w:r>
          </w:p>
        </w:tc>
        <w:tc>
          <w:tcPr>
            <w:tcW w:w="771" w:type="pct"/>
            <w:vAlign w:val="center"/>
          </w:tcPr>
          <w:p w:rsidR="00872186" w:rsidRPr="00872186" w:rsidRDefault="00872186" w:rsidP="00872186">
            <w:pPr>
              <w:spacing w:after="0" w:line="240" w:lineRule="auto"/>
              <w:jc w:val="center"/>
              <w:rPr>
                <w:rFonts w:cs="Calibri"/>
                <w:color w:val="000000"/>
                <w:sz w:val="18"/>
                <w:szCs w:val="18"/>
              </w:rPr>
            </w:pPr>
            <w:r w:rsidRPr="00872186">
              <w:rPr>
                <w:rFonts w:cs="Calibri"/>
                <w:color w:val="000000"/>
                <w:sz w:val="18"/>
                <w:szCs w:val="18"/>
              </w:rPr>
              <w:t>7,428.00</w:t>
            </w:r>
          </w:p>
        </w:tc>
        <w:tc>
          <w:tcPr>
            <w:tcW w:w="771" w:type="pct"/>
            <w:vAlign w:val="center"/>
          </w:tcPr>
          <w:p w:rsidR="00872186" w:rsidRPr="00872186" w:rsidRDefault="00872186" w:rsidP="00872186">
            <w:pPr>
              <w:spacing w:after="0" w:line="240" w:lineRule="auto"/>
              <w:jc w:val="center"/>
              <w:rPr>
                <w:rFonts w:cs="Calibri"/>
                <w:color w:val="000000"/>
                <w:sz w:val="18"/>
                <w:szCs w:val="18"/>
              </w:rPr>
            </w:pPr>
            <w:r w:rsidRPr="00872186">
              <w:rPr>
                <w:rFonts w:cs="Calibri"/>
                <w:color w:val="000000"/>
                <w:sz w:val="18"/>
                <w:szCs w:val="18"/>
              </w:rPr>
              <w:t>8,280.15</w:t>
            </w:r>
          </w:p>
        </w:tc>
      </w:tr>
      <w:tr w:rsidR="00872186" w:rsidRPr="00E5118A" w:rsidTr="00872186">
        <w:trPr>
          <w:trHeight w:val="425"/>
          <w:jc w:val="center"/>
        </w:trPr>
        <w:tc>
          <w:tcPr>
            <w:tcW w:w="1114" w:type="pct"/>
            <w:vAlign w:val="center"/>
          </w:tcPr>
          <w:p w:rsidR="00872186" w:rsidRPr="00E5118A" w:rsidRDefault="00872186" w:rsidP="00767D88">
            <w:pPr>
              <w:pStyle w:val="Prrafodelista"/>
              <w:spacing w:after="0" w:line="240" w:lineRule="auto"/>
              <w:ind w:left="0"/>
              <w:rPr>
                <w:sz w:val="18"/>
                <w:szCs w:val="18"/>
              </w:rPr>
            </w:pPr>
            <w:r w:rsidRPr="00E5118A">
              <w:rPr>
                <w:sz w:val="18"/>
                <w:szCs w:val="18"/>
              </w:rPr>
              <w:t>Apoyo logístico</w:t>
            </w:r>
          </w:p>
        </w:tc>
        <w:tc>
          <w:tcPr>
            <w:tcW w:w="759" w:type="pct"/>
            <w:vAlign w:val="center"/>
          </w:tcPr>
          <w:p w:rsidR="00872186" w:rsidRPr="00872186" w:rsidRDefault="00872186" w:rsidP="00872186">
            <w:pPr>
              <w:spacing w:after="0" w:line="240" w:lineRule="auto"/>
              <w:jc w:val="center"/>
              <w:rPr>
                <w:rFonts w:cs="Calibri"/>
                <w:color w:val="000000"/>
                <w:sz w:val="18"/>
                <w:szCs w:val="18"/>
              </w:rPr>
            </w:pPr>
            <w:r w:rsidRPr="00872186">
              <w:rPr>
                <w:rFonts w:cs="Calibri"/>
                <w:color w:val="000000"/>
                <w:sz w:val="18"/>
                <w:szCs w:val="18"/>
              </w:rPr>
              <w:t>6,275.90</w:t>
            </w:r>
          </w:p>
        </w:tc>
        <w:tc>
          <w:tcPr>
            <w:tcW w:w="813" w:type="pct"/>
            <w:vAlign w:val="center"/>
          </w:tcPr>
          <w:p w:rsidR="00872186" w:rsidRPr="00872186" w:rsidRDefault="00872186" w:rsidP="00872186">
            <w:pPr>
              <w:spacing w:after="0" w:line="240" w:lineRule="auto"/>
              <w:jc w:val="center"/>
              <w:rPr>
                <w:rFonts w:cs="Calibri"/>
                <w:color w:val="000000"/>
                <w:sz w:val="18"/>
                <w:szCs w:val="18"/>
              </w:rPr>
            </w:pPr>
            <w:r w:rsidRPr="00872186">
              <w:rPr>
                <w:rFonts w:cs="Calibri"/>
                <w:color w:val="000000"/>
                <w:sz w:val="18"/>
                <w:szCs w:val="18"/>
              </w:rPr>
              <w:t>5,108.25</w:t>
            </w:r>
          </w:p>
        </w:tc>
        <w:tc>
          <w:tcPr>
            <w:tcW w:w="771" w:type="pct"/>
            <w:vAlign w:val="center"/>
          </w:tcPr>
          <w:p w:rsidR="00872186" w:rsidRPr="00872186" w:rsidRDefault="00872186" w:rsidP="00872186">
            <w:pPr>
              <w:spacing w:after="0" w:line="240" w:lineRule="auto"/>
              <w:jc w:val="center"/>
              <w:rPr>
                <w:rFonts w:cs="Calibri"/>
                <w:color w:val="000000"/>
                <w:sz w:val="18"/>
                <w:szCs w:val="18"/>
              </w:rPr>
            </w:pPr>
            <w:r w:rsidRPr="00872186">
              <w:rPr>
                <w:rFonts w:cs="Calibri"/>
                <w:color w:val="000000"/>
                <w:sz w:val="18"/>
                <w:szCs w:val="18"/>
              </w:rPr>
              <w:t>5,939.73</w:t>
            </w:r>
          </w:p>
        </w:tc>
        <w:tc>
          <w:tcPr>
            <w:tcW w:w="771" w:type="pct"/>
            <w:vAlign w:val="center"/>
          </w:tcPr>
          <w:p w:rsidR="00872186" w:rsidRPr="00872186" w:rsidRDefault="00872186" w:rsidP="00872186">
            <w:pPr>
              <w:spacing w:after="0" w:line="240" w:lineRule="auto"/>
              <w:jc w:val="center"/>
              <w:rPr>
                <w:rFonts w:cs="Calibri"/>
                <w:color w:val="000000"/>
                <w:sz w:val="18"/>
                <w:szCs w:val="18"/>
              </w:rPr>
            </w:pPr>
            <w:r w:rsidRPr="00872186">
              <w:rPr>
                <w:rFonts w:cs="Calibri"/>
                <w:color w:val="000000"/>
                <w:sz w:val="18"/>
                <w:szCs w:val="18"/>
              </w:rPr>
              <w:t>6,642.54</w:t>
            </w:r>
          </w:p>
        </w:tc>
        <w:tc>
          <w:tcPr>
            <w:tcW w:w="771" w:type="pct"/>
            <w:vAlign w:val="center"/>
          </w:tcPr>
          <w:p w:rsidR="00872186" w:rsidRPr="00872186" w:rsidRDefault="00872186" w:rsidP="00872186">
            <w:pPr>
              <w:spacing w:after="0" w:line="240" w:lineRule="auto"/>
              <w:jc w:val="center"/>
              <w:rPr>
                <w:rFonts w:cs="Calibri"/>
                <w:color w:val="000000"/>
                <w:sz w:val="18"/>
                <w:szCs w:val="18"/>
              </w:rPr>
            </w:pPr>
            <w:r w:rsidRPr="00872186">
              <w:rPr>
                <w:rFonts w:cs="Calibri"/>
                <w:color w:val="000000"/>
                <w:sz w:val="18"/>
                <w:szCs w:val="18"/>
              </w:rPr>
              <w:t>5,046.47</w:t>
            </w:r>
          </w:p>
        </w:tc>
      </w:tr>
      <w:tr w:rsidR="00872186" w:rsidRPr="00E5118A" w:rsidTr="00872186">
        <w:trPr>
          <w:trHeight w:val="425"/>
          <w:jc w:val="center"/>
        </w:trPr>
        <w:tc>
          <w:tcPr>
            <w:tcW w:w="1114" w:type="pct"/>
            <w:tcBorders>
              <w:bottom w:val="single" w:sz="4" w:space="0" w:color="auto"/>
            </w:tcBorders>
            <w:vAlign w:val="center"/>
          </w:tcPr>
          <w:p w:rsidR="00872186" w:rsidRPr="00E5118A" w:rsidRDefault="00872186" w:rsidP="00767D88">
            <w:pPr>
              <w:pStyle w:val="Prrafodelista"/>
              <w:spacing w:after="0"/>
              <w:ind w:left="0"/>
              <w:rPr>
                <w:sz w:val="18"/>
                <w:szCs w:val="18"/>
              </w:rPr>
            </w:pPr>
            <w:r w:rsidRPr="00E5118A">
              <w:rPr>
                <w:sz w:val="18"/>
                <w:szCs w:val="18"/>
              </w:rPr>
              <w:t>Administrativo</w:t>
            </w:r>
          </w:p>
        </w:tc>
        <w:tc>
          <w:tcPr>
            <w:tcW w:w="759" w:type="pct"/>
            <w:tcBorders>
              <w:bottom w:val="single" w:sz="4" w:space="0" w:color="auto"/>
            </w:tcBorders>
            <w:vAlign w:val="center"/>
          </w:tcPr>
          <w:p w:rsidR="00872186" w:rsidRPr="00872186" w:rsidRDefault="00872186" w:rsidP="00872186">
            <w:pPr>
              <w:spacing w:after="0" w:line="240" w:lineRule="auto"/>
              <w:jc w:val="center"/>
              <w:rPr>
                <w:rFonts w:cs="Calibri"/>
                <w:color w:val="000000"/>
                <w:sz w:val="18"/>
                <w:szCs w:val="18"/>
              </w:rPr>
            </w:pPr>
            <w:r w:rsidRPr="00872186">
              <w:rPr>
                <w:rFonts w:cs="Calibri"/>
                <w:color w:val="000000"/>
                <w:sz w:val="18"/>
                <w:szCs w:val="18"/>
              </w:rPr>
              <w:t>1,432.81</w:t>
            </w:r>
          </w:p>
        </w:tc>
        <w:tc>
          <w:tcPr>
            <w:tcW w:w="813" w:type="pct"/>
            <w:tcBorders>
              <w:bottom w:val="single" w:sz="4" w:space="0" w:color="auto"/>
            </w:tcBorders>
            <w:vAlign w:val="center"/>
          </w:tcPr>
          <w:p w:rsidR="00872186" w:rsidRPr="00872186" w:rsidRDefault="00872186" w:rsidP="00872186">
            <w:pPr>
              <w:spacing w:after="0" w:line="240" w:lineRule="auto"/>
              <w:jc w:val="center"/>
              <w:rPr>
                <w:rFonts w:cs="Calibri"/>
                <w:color w:val="000000"/>
                <w:sz w:val="18"/>
                <w:szCs w:val="18"/>
              </w:rPr>
            </w:pPr>
            <w:r w:rsidRPr="00872186">
              <w:rPr>
                <w:rFonts w:cs="Calibri"/>
                <w:color w:val="000000"/>
                <w:sz w:val="18"/>
                <w:szCs w:val="18"/>
              </w:rPr>
              <w:t>956.06</w:t>
            </w:r>
          </w:p>
        </w:tc>
        <w:tc>
          <w:tcPr>
            <w:tcW w:w="771" w:type="pct"/>
            <w:tcBorders>
              <w:bottom w:val="single" w:sz="4" w:space="0" w:color="auto"/>
            </w:tcBorders>
            <w:vAlign w:val="center"/>
          </w:tcPr>
          <w:p w:rsidR="00872186" w:rsidRPr="00872186" w:rsidRDefault="00872186" w:rsidP="00872186">
            <w:pPr>
              <w:spacing w:after="0" w:line="240" w:lineRule="auto"/>
              <w:jc w:val="center"/>
              <w:rPr>
                <w:rFonts w:cs="Calibri"/>
                <w:color w:val="000000"/>
                <w:sz w:val="18"/>
                <w:szCs w:val="18"/>
              </w:rPr>
            </w:pPr>
            <w:r w:rsidRPr="00872186">
              <w:rPr>
                <w:rFonts w:cs="Calibri"/>
                <w:color w:val="000000"/>
                <w:sz w:val="18"/>
                <w:szCs w:val="18"/>
              </w:rPr>
              <w:t>784.77</w:t>
            </w:r>
          </w:p>
        </w:tc>
        <w:tc>
          <w:tcPr>
            <w:tcW w:w="771" w:type="pct"/>
            <w:tcBorders>
              <w:bottom w:val="single" w:sz="4" w:space="0" w:color="auto"/>
            </w:tcBorders>
            <w:vAlign w:val="center"/>
          </w:tcPr>
          <w:p w:rsidR="00872186" w:rsidRPr="00872186" w:rsidRDefault="00872186" w:rsidP="00872186">
            <w:pPr>
              <w:spacing w:after="0" w:line="240" w:lineRule="auto"/>
              <w:jc w:val="center"/>
              <w:rPr>
                <w:rFonts w:cs="Calibri"/>
                <w:color w:val="000000"/>
                <w:sz w:val="18"/>
                <w:szCs w:val="18"/>
              </w:rPr>
            </w:pPr>
            <w:r w:rsidRPr="00872186">
              <w:rPr>
                <w:rFonts w:cs="Calibri"/>
                <w:color w:val="000000"/>
                <w:sz w:val="18"/>
                <w:szCs w:val="18"/>
              </w:rPr>
              <w:t>787.74</w:t>
            </w:r>
          </w:p>
        </w:tc>
        <w:tc>
          <w:tcPr>
            <w:tcW w:w="771" w:type="pct"/>
            <w:tcBorders>
              <w:bottom w:val="single" w:sz="4" w:space="0" w:color="auto"/>
            </w:tcBorders>
            <w:vAlign w:val="center"/>
          </w:tcPr>
          <w:p w:rsidR="00872186" w:rsidRPr="00872186" w:rsidRDefault="00872186" w:rsidP="00872186">
            <w:pPr>
              <w:spacing w:after="0" w:line="240" w:lineRule="auto"/>
              <w:jc w:val="center"/>
              <w:rPr>
                <w:rFonts w:cs="Calibri"/>
                <w:color w:val="000000"/>
                <w:sz w:val="18"/>
                <w:szCs w:val="18"/>
              </w:rPr>
            </w:pPr>
            <w:r w:rsidRPr="00872186">
              <w:rPr>
                <w:rFonts w:cs="Calibri"/>
                <w:color w:val="000000"/>
                <w:sz w:val="18"/>
                <w:szCs w:val="18"/>
              </w:rPr>
              <w:t>883.97</w:t>
            </w:r>
          </w:p>
        </w:tc>
      </w:tr>
      <w:tr w:rsidR="00872186" w:rsidRPr="00E5118A" w:rsidTr="00872186">
        <w:trPr>
          <w:trHeight w:val="425"/>
          <w:jc w:val="center"/>
        </w:trPr>
        <w:tc>
          <w:tcPr>
            <w:tcW w:w="1114" w:type="pct"/>
            <w:vAlign w:val="center"/>
          </w:tcPr>
          <w:p w:rsidR="00872186" w:rsidRPr="001E248B" w:rsidRDefault="00872186" w:rsidP="00767D88">
            <w:pPr>
              <w:pStyle w:val="Prrafodelista"/>
              <w:spacing w:after="0" w:line="240" w:lineRule="auto"/>
              <w:ind w:left="0"/>
              <w:rPr>
                <w:b/>
                <w:sz w:val="18"/>
                <w:szCs w:val="18"/>
              </w:rPr>
            </w:pPr>
            <w:r w:rsidRPr="001E248B">
              <w:rPr>
                <w:b/>
                <w:sz w:val="18"/>
                <w:szCs w:val="18"/>
              </w:rPr>
              <w:t>Total</w:t>
            </w:r>
          </w:p>
        </w:tc>
        <w:tc>
          <w:tcPr>
            <w:tcW w:w="759" w:type="pct"/>
            <w:vAlign w:val="center"/>
          </w:tcPr>
          <w:p w:rsidR="00872186" w:rsidRPr="001E248B" w:rsidRDefault="00872186" w:rsidP="00872186">
            <w:pPr>
              <w:spacing w:after="0" w:line="240" w:lineRule="auto"/>
              <w:jc w:val="center"/>
              <w:rPr>
                <w:rFonts w:cs="Calibri"/>
                <w:b/>
                <w:color w:val="000000"/>
                <w:sz w:val="18"/>
                <w:szCs w:val="18"/>
              </w:rPr>
            </w:pPr>
            <w:r w:rsidRPr="001E248B">
              <w:rPr>
                <w:rFonts w:cs="Calibri"/>
                <w:b/>
                <w:color w:val="000000"/>
                <w:sz w:val="18"/>
                <w:szCs w:val="18"/>
              </w:rPr>
              <w:t>30,436.78</w:t>
            </w:r>
          </w:p>
        </w:tc>
        <w:tc>
          <w:tcPr>
            <w:tcW w:w="813" w:type="pct"/>
            <w:vAlign w:val="center"/>
          </w:tcPr>
          <w:p w:rsidR="00872186" w:rsidRPr="001E248B" w:rsidRDefault="00872186" w:rsidP="00872186">
            <w:pPr>
              <w:spacing w:after="0" w:line="240" w:lineRule="auto"/>
              <w:jc w:val="center"/>
              <w:rPr>
                <w:rFonts w:cs="Calibri"/>
                <w:b/>
                <w:color w:val="000000"/>
                <w:sz w:val="18"/>
                <w:szCs w:val="18"/>
              </w:rPr>
            </w:pPr>
            <w:r w:rsidRPr="001E248B">
              <w:rPr>
                <w:rFonts w:cs="Calibri"/>
                <w:b/>
                <w:color w:val="000000"/>
                <w:sz w:val="18"/>
                <w:szCs w:val="18"/>
              </w:rPr>
              <w:t>30,117.35</w:t>
            </w:r>
          </w:p>
        </w:tc>
        <w:tc>
          <w:tcPr>
            <w:tcW w:w="771" w:type="pct"/>
            <w:vAlign w:val="center"/>
          </w:tcPr>
          <w:p w:rsidR="00872186" w:rsidRPr="001E248B" w:rsidRDefault="00872186" w:rsidP="00872186">
            <w:pPr>
              <w:spacing w:after="0" w:line="240" w:lineRule="auto"/>
              <w:jc w:val="center"/>
              <w:rPr>
                <w:rFonts w:cs="Calibri"/>
                <w:b/>
                <w:color w:val="000000"/>
                <w:sz w:val="18"/>
                <w:szCs w:val="18"/>
              </w:rPr>
            </w:pPr>
            <w:r w:rsidRPr="001E248B">
              <w:rPr>
                <w:rFonts w:cs="Calibri"/>
                <w:b/>
                <w:color w:val="000000"/>
                <w:sz w:val="18"/>
                <w:szCs w:val="18"/>
              </w:rPr>
              <w:t>22,982.70</w:t>
            </w:r>
          </w:p>
        </w:tc>
        <w:tc>
          <w:tcPr>
            <w:tcW w:w="771" w:type="pct"/>
            <w:vAlign w:val="center"/>
          </w:tcPr>
          <w:p w:rsidR="00872186" w:rsidRPr="001E248B" w:rsidRDefault="00872186" w:rsidP="00872186">
            <w:pPr>
              <w:spacing w:after="0" w:line="240" w:lineRule="auto"/>
              <w:jc w:val="center"/>
              <w:rPr>
                <w:rFonts w:cs="Calibri"/>
                <w:b/>
                <w:color w:val="000000"/>
                <w:sz w:val="18"/>
                <w:szCs w:val="18"/>
              </w:rPr>
            </w:pPr>
            <w:r w:rsidRPr="001E248B">
              <w:rPr>
                <w:rFonts w:cs="Calibri"/>
                <w:b/>
                <w:color w:val="000000"/>
                <w:sz w:val="18"/>
                <w:szCs w:val="18"/>
              </w:rPr>
              <w:t>16,788.05</w:t>
            </w:r>
          </w:p>
        </w:tc>
        <w:tc>
          <w:tcPr>
            <w:tcW w:w="771" w:type="pct"/>
            <w:vAlign w:val="center"/>
          </w:tcPr>
          <w:p w:rsidR="00872186" w:rsidRPr="001E248B" w:rsidRDefault="00872186" w:rsidP="00872186">
            <w:pPr>
              <w:spacing w:after="0" w:line="240" w:lineRule="auto"/>
              <w:jc w:val="center"/>
              <w:rPr>
                <w:rFonts w:cs="Calibri"/>
                <w:b/>
                <w:color w:val="000000"/>
                <w:sz w:val="18"/>
                <w:szCs w:val="18"/>
              </w:rPr>
            </w:pPr>
            <w:r w:rsidRPr="001E248B">
              <w:rPr>
                <w:rFonts w:cs="Calibri"/>
                <w:b/>
                <w:color w:val="000000"/>
                <w:sz w:val="18"/>
                <w:szCs w:val="18"/>
              </w:rPr>
              <w:t>16,297.83</w:t>
            </w:r>
          </w:p>
        </w:tc>
      </w:tr>
      <w:tr w:rsidR="00872186" w:rsidRPr="00E5118A" w:rsidTr="00872186">
        <w:trPr>
          <w:trHeight w:val="425"/>
          <w:jc w:val="center"/>
        </w:trPr>
        <w:tc>
          <w:tcPr>
            <w:tcW w:w="1114" w:type="pct"/>
            <w:vAlign w:val="center"/>
          </w:tcPr>
          <w:p w:rsidR="00872186" w:rsidRPr="00E5118A" w:rsidRDefault="00872186" w:rsidP="00C37DBE">
            <w:pPr>
              <w:pStyle w:val="Prrafodelista"/>
              <w:spacing w:line="240" w:lineRule="auto"/>
              <w:ind w:left="0"/>
              <w:rPr>
                <w:sz w:val="18"/>
                <w:szCs w:val="18"/>
              </w:rPr>
            </w:pPr>
            <w:r w:rsidRPr="00E27F8C">
              <w:rPr>
                <w:sz w:val="18"/>
                <w:szCs w:val="18"/>
              </w:rPr>
              <w:t>Peso porcentual</w:t>
            </w:r>
            <w:r>
              <w:rPr>
                <w:sz w:val="18"/>
                <w:szCs w:val="18"/>
              </w:rPr>
              <w:t xml:space="preserve"> (con relación al total recursos, gastos e insumos)</w:t>
            </w:r>
          </w:p>
        </w:tc>
        <w:tc>
          <w:tcPr>
            <w:tcW w:w="759" w:type="pct"/>
            <w:vAlign w:val="center"/>
          </w:tcPr>
          <w:p w:rsidR="00872186" w:rsidRPr="00872186" w:rsidRDefault="00872186" w:rsidP="00872186">
            <w:pPr>
              <w:pStyle w:val="Prrafodelista"/>
              <w:spacing w:after="0" w:line="240" w:lineRule="auto"/>
              <w:ind w:left="0"/>
              <w:jc w:val="center"/>
              <w:rPr>
                <w:sz w:val="18"/>
                <w:szCs w:val="18"/>
              </w:rPr>
            </w:pPr>
            <w:r w:rsidRPr="00872186">
              <w:rPr>
                <w:sz w:val="18"/>
                <w:szCs w:val="18"/>
              </w:rPr>
              <w:t>3%</w:t>
            </w:r>
          </w:p>
        </w:tc>
        <w:tc>
          <w:tcPr>
            <w:tcW w:w="813" w:type="pct"/>
            <w:vAlign w:val="center"/>
          </w:tcPr>
          <w:p w:rsidR="00872186" w:rsidRPr="00872186" w:rsidRDefault="00872186" w:rsidP="00872186">
            <w:pPr>
              <w:pStyle w:val="Prrafodelista"/>
              <w:spacing w:after="0" w:line="240" w:lineRule="auto"/>
              <w:ind w:left="0"/>
              <w:jc w:val="center"/>
              <w:rPr>
                <w:sz w:val="18"/>
                <w:szCs w:val="18"/>
              </w:rPr>
            </w:pPr>
            <w:r w:rsidRPr="00872186">
              <w:rPr>
                <w:sz w:val="18"/>
                <w:szCs w:val="18"/>
              </w:rPr>
              <w:t>3%</w:t>
            </w:r>
          </w:p>
        </w:tc>
        <w:tc>
          <w:tcPr>
            <w:tcW w:w="771" w:type="pct"/>
            <w:vAlign w:val="center"/>
          </w:tcPr>
          <w:p w:rsidR="00872186" w:rsidRPr="00872186" w:rsidRDefault="00872186" w:rsidP="00872186">
            <w:pPr>
              <w:pStyle w:val="Prrafodelista"/>
              <w:spacing w:after="0" w:line="240" w:lineRule="auto"/>
              <w:ind w:left="0"/>
              <w:jc w:val="center"/>
              <w:rPr>
                <w:sz w:val="18"/>
                <w:szCs w:val="18"/>
              </w:rPr>
            </w:pPr>
            <w:r w:rsidRPr="00872186">
              <w:rPr>
                <w:sz w:val="18"/>
                <w:szCs w:val="18"/>
              </w:rPr>
              <w:t>2%</w:t>
            </w:r>
          </w:p>
        </w:tc>
        <w:tc>
          <w:tcPr>
            <w:tcW w:w="771" w:type="pct"/>
            <w:vAlign w:val="center"/>
          </w:tcPr>
          <w:p w:rsidR="00872186" w:rsidRPr="00872186" w:rsidRDefault="00872186" w:rsidP="00872186">
            <w:pPr>
              <w:pStyle w:val="Prrafodelista"/>
              <w:spacing w:after="0" w:line="240" w:lineRule="auto"/>
              <w:ind w:left="0"/>
              <w:jc w:val="center"/>
              <w:rPr>
                <w:sz w:val="18"/>
                <w:szCs w:val="18"/>
              </w:rPr>
            </w:pPr>
            <w:r w:rsidRPr="00872186">
              <w:rPr>
                <w:sz w:val="18"/>
                <w:szCs w:val="18"/>
              </w:rPr>
              <w:t>2%</w:t>
            </w:r>
          </w:p>
        </w:tc>
        <w:tc>
          <w:tcPr>
            <w:tcW w:w="771" w:type="pct"/>
            <w:vAlign w:val="center"/>
          </w:tcPr>
          <w:p w:rsidR="00872186" w:rsidRPr="00E5118A" w:rsidRDefault="00872186" w:rsidP="00872186">
            <w:pPr>
              <w:pStyle w:val="Prrafodelista"/>
              <w:spacing w:after="0" w:line="240" w:lineRule="auto"/>
              <w:ind w:left="0"/>
              <w:jc w:val="center"/>
              <w:rPr>
                <w:sz w:val="18"/>
                <w:szCs w:val="18"/>
              </w:rPr>
            </w:pPr>
            <w:r w:rsidRPr="00872186">
              <w:rPr>
                <w:sz w:val="18"/>
                <w:szCs w:val="18"/>
              </w:rPr>
              <w:t>2%</w:t>
            </w:r>
          </w:p>
        </w:tc>
      </w:tr>
    </w:tbl>
    <w:p w:rsidR="00872186" w:rsidRPr="00611E95" w:rsidRDefault="00872186" w:rsidP="00426CA4">
      <w:pPr>
        <w:pStyle w:val="Textoindependiente"/>
        <w:spacing w:line="240" w:lineRule="auto"/>
        <w:jc w:val="both"/>
        <w:rPr>
          <w:rFonts w:ascii="Calibri" w:eastAsia="Calibri" w:hAnsi="Calibri"/>
          <w:sz w:val="24"/>
          <w:szCs w:val="24"/>
          <w:lang w:val="es-SV" w:eastAsia="en-US"/>
        </w:rPr>
      </w:pPr>
    </w:p>
    <w:p w:rsidR="001504EA" w:rsidRPr="00611E95" w:rsidRDefault="001504EA" w:rsidP="00426CA4">
      <w:pPr>
        <w:pStyle w:val="Textoindependiente"/>
        <w:spacing w:line="240" w:lineRule="auto"/>
        <w:jc w:val="both"/>
        <w:rPr>
          <w:rFonts w:ascii="Calibri" w:eastAsia="Calibri" w:hAnsi="Calibri"/>
          <w:sz w:val="24"/>
          <w:szCs w:val="24"/>
          <w:lang w:val="es-SV" w:eastAsia="en-US"/>
        </w:rPr>
      </w:pPr>
    </w:p>
    <w:p w:rsidR="00611E95" w:rsidRPr="00611E95" w:rsidRDefault="00611E95" w:rsidP="00426CA4">
      <w:pPr>
        <w:pStyle w:val="Textoindependiente"/>
        <w:spacing w:line="240" w:lineRule="auto"/>
        <w:jc w:val="both"/>
        <w:rPr>
          <w:rFonts w:ascii="Calibri" w:eastAsia="Calibri" w:hAnsi="Calibri"/>
          <w:sz w:val="24"/>
          <w:szCs w:val="24"/>
          <w:lang w:val="es-SV" w:eastAsia="en-US"/>
        </w:rPr>
      </w:pPr>
    </w:p>
    <w:p w:rsidR="00067ADE" w:rsidRPr="00067ADE" w:rsidRDefault="00067ADE" w:rsidP="00067ADE">
      <w:pPr>
        <w:pStyle w:val="Ttulo3"/>
      </w:pPr>
      <w:bookmarkStart w:id="25" w:name="_Toc516124777"/>
      <w:r w:rsidRPr="00067ADE">
        <w:t>Centro de Rehabilitación Profesional (CRP)</w:t>
      </w:r>
      <w:bookmarkEnd w:id="25"/>
    </w:p>
    <w:p w:rsidR="001504EA" w:rsidRDefault="001504EA" w:rsidP="00426CA4">
      <w:pPr>
        <w:pStyle w:val="Textoindependiente"/>
        <w:spacing w:line="240" w:lineRule="auto"/>
        <w:jc w:val="both"/>
        <w:rPr>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6"/>
        <w:gridCol w:w="1451"/>
        <w:gridCol w:w="1453"/>
        <w:gridCol w:w="1451"/>
        <w:gridCol w:w="1453"/>
        <w:gridCol w:w="1453"/>
      </w:tblGrid>
      <w:tr w:rsidR="00B86704" w:rsidRPr="00E27F8C" w:rsidTr="00B86704">
        <w:trPr>
          <w:trHeight w:val="711"/>
          <w:jc w:val="center"/>
        </w:trPr>
        <w:tc>
          <w:tcPr>
            <w:tcW w:w="1112" w:type="pct"/>
            <w:tcBorders>
              <w:bottom w:val="double" w:sz="4" w:space="0" w:color="auto"/>
            </w:tcBorders>
            <w:vAlign w:val="center"/>
          </w:tcPr>
          <w:p w:rsidR="00B86704" w:rsidRPr="00E27F8C" w:rsidRDefault="00B86704" w:rsidP="00C37DBE">
            <w:pPr>
              <w:pStyle w:val="Prrafodelista"/>
              <w:spacing w:line="240" w:lineRule="auto"/>
              <w:ind w:left="0"/>
              <w:jc w:val="center"/>
              <w:rPr>
                <w:b/>
              </w:rPr>
            </w:pPr>
            <w:r w:rsidRPr="00E27F8C">
              <w:rPr>
                <w:b/>
              </w:rPr>
              <w:t>Servicio</w:t>
            </w:r>
          </w:p>
        </w:tc>
        <w:tc>
          <w:tcPr>
            <w:tcW w:w="777" w:type="pct"/>
            <w:tcBorders>
              <w:bottom w:val="double" w:sz="4" w:space="0" w:color="auto"/>
            </w:tcBorders>
            <w:vAlign w:val="center"/>
          </w:tcPr>
          <w:p w:rsidR="00B86704" w:rsidRPr="00E27F8C" w:rsidRDefault="00B86704" w:rsidP="00C37DBE">
            <w:pPr>
              <w:pStyle w:val="Prrafodelista"/>
              <w:spacing w:line="240" w:lineRule="auto"/>
              <w:ind w:left="0"/>
              <w:jc w:val="center"/>
              <w:rPr>
                <w:b/>
              </w:rPr>
            </w:pPr>
            <w:r w:rsidRPr="00E27F8C">
              <w:rPr>
                <w:b/>
              </w:rPr>
              <w:t>Recurso Humano en el 2014</w:t>
            </w:r>
          </w:p>
          <w:p w:rsidR="00B86704" w:rsidRPr="00E27F8C" w:rsidRDefault="00B86704" w:rsidP="00C37DBE">
            <w:pPr>
              <w:pStyle w:val="Prrafodelista"/>
              <w:spacing w:line="240" w:lineRule="auto"/>
              <w:ind w:left="0"/>
              <w:jc w:val="center"/>
              <w:rPr>
                <w:b/>
              </w:rPr>
            </w:pPr>
            <w:r w:rsidRPr="00E27F8C">
              <w:rPr>
                <w:b/>
              </w:rPr>
              <w:t>($)</w:t>
            </w:r>
          </w:p>
        </w:tc>
        <w:tc>
          <w:tcPr>
            <w:tcW w:w="778" w:type="pct"/>
            <w:tcBorders>
              <w:bottom w:val="double" w:sz="4" w:space="0" w:color="auto"/>
            </w:tcBorders>
            <w:vAlign w:val="center"/>
          </w:tcPr>
          <w:p w:rsidR="00B86704" w:rsidRPr="00E27F8C" w:rsidRDefault="00B86704" w:rsidP="00C37DBE">
            <w:pPr>
              <w:pStyle w:val="Prrafodelista"/>
              <w:spacing w:line="240" w:lineRule="auto"/>
              <w:ind w:left="0"/>
              <w:jc w:val="center"/>
              <w:rPr>
                <w:b/>
              </w:rPr>
            </w:pPr>
            <w:r w:rsidRPr="00E27F8C">
              <w:rPr>
                <w:b/>
              </w:rPr>
              <w:t>Recurso Humano en el 2015</w:t>
            </w:r>
          </w:p>
          <w:p w:rsidR="00B86704" w:rsidRPr="00E27F8C" w:rsidRDefault="00B86704" w:rsidP="00C37DBE">
            <w:pPr>
              <w:pStyle w:val="Prrafodelista"/>
              <w:spacing w:line="240" w:lineRule="auto"/>
              <w:ind w:left="0"/>
              <w:jc w:val="center"/>
              <w:rPr>
                <w:b/>
              </w:rPr>
            </w:pPr>
            <w:r w:rsidRPr="00E27F8C">
              <w:rPr>
                <w:b/>
              </w:rPr>
              <w:t>($)</w:t>
            </w:r>
          </w:p>
        </w:tc>
        <w:tc>
          <w:tcPr>
            <w:tcW w:w="777" w:type="pct"/>
            <w:tcBorders>
              <w:bottom w:val="double" w:sz="4" w:space="0" w:color="auto"/>
            </w:tcBorders>
            <w:vAlign w:val="center"/>
          </w:tcPr>
          <w:p w:rsidR="00B86704" w:rsidRPr="00E27F8C" w:rsidRDefault="00B86704" w:rsidP="00C37DBE">
            <w:pPr>
              <w:pStyle w:val="Prrafodelista"/>
              <w:spacing w:line="240" w:lineRule="auto"/>
              <w:ind w:left="0"/>
              <w:jc w:val="center"/>
              <w:rPr>
                <w:b/>
              </w:rPr>
            </w:pPr>
            <w:r w:rsidRPr="00E27F8C">
              <w:rPr>
                <w:b/>
              </w:rPr>
              <w:t>Recurso Humano en el 2016</w:t>
            </w:r>
          </w:p>
          <w:p w:rsidR="00B86704" w:rsidRPr="00E27F8C" w:rsidRDefault="00B86704" w:rsidP="00C37DBE">
            <w:pPr>
              <w:pStyle w:val="Prrafodelista"/>
              <w:spacing w:line="240" w:lineRule="auto"/>
              <w:ind w:left="0"/>
              <w:jc w:val="center"/>
              <w:rPr>
                <w:b/>
              </w:rPr>
            </w:pPr>
            <w:r w:rsidRPr="00E27F8C">
              <w:rPr>
                <w:b/>
              </w:rPr>
              <w:t>($)</w:t>
            </w:r>
          </w:p>
        </w:tc>
        <w:tc>
          <w:tcPr>
            <w:tcW w:w="778" w:type="pct"/>
            <w:tcBorders>
              <w:bottom w:val="double" w:sz="4" w:space="0" w:color="auto"/>
            </w:tcBorders>
            <w:vAlign w:val="center"/>
          </w:tcPr>
          <w:p w:rsidR="00B86704" w:rsidRPr="00E27F8C" w:rsidRDefault="00B86704" w:rsidP="00C37DBE">
            <w:pPr>
              <w:pStyle w:val="Prrafodelista"/>
              <w:spacing w:line="240" w:lineRule="auto"/>
              <w:ind w:left="0"/>
              <w:jc w:val="center"/>
              <w:rPr>
                <w:b/>
              </w:rPr>
            </w:pPr>
            <w:r w:rsidRPr="00E27F8C">
              <w:rPr>
                <w:b/>
              </w:rPr>
              <w:t>Recurs</w:t>
            </w:r>
            <w:r>
              <w:rPr>
                <w:b/>
              </w:rPr>
              <w:t xml:space="preserve">o Humano en el 2017 </w:t>
            </w:r>
          </w:p>
          <w:p w:rsidR="00B86704" w:rsidRPr="00E27F8C" w:rsidRDefault="00B86704" w:rsidP="00C37DBE">
            <w:pPr>
              <w:pStyle w:val="Prrafodelista"/>
              <w:spacing w:line="240" w:lineRule="auto"/>
              <w:ind w:left="0"/>
              <w:jc w:val="center"/>
              <w:rPr>
                <w:b/>
              </w:rPr>
            </w:pPr>
            <w:r w:rsidRPr="00E27F8C">
              <w:rPr>
                <w:b/>
              </w:rPr>
              <w:t>($)</w:t>
            </w:r>
          </w:p>
        </w:tc>
        <w:tc>
          <w:tcPr>
            <w:tcW w:w="778" w:type="pct"/>
            <w:tcBorders>
              <w:bottom w:val="double" w:sz="4" w:space="0" w:color="auto"/>
            </w:tcBorders>
            <w:vAlign w:val="center"/>
          </w:tcPr>
          <w:p w:rsidR="00B86704" w:rsidRPr="00E27F8C" w:rsidRDefault="00B86704" w:rsidP="00C37DBE">
            <w:pPr>
              <w:pStyle w:val="Prrafodelista"/>
              <w:spacing w:after="0" w:line="240" w:lineRule="auto"/>
              <w:ind w:left="0"/>
              <w:jc w:val="center"/>
              <w:rPr>
                <w:b/>
              </w:rPr>
            </w:pPr>
            <w:r w:rsidRPr="00E27F8C">
              <w:rPr>
                <w:b/>
              </w:rPr>
              <w:t>Recurso Humano en el 2018 (Proyección)</w:t>
            </w:r>
          </w:p>
          <w:p w:rsidR="00B86704" w:rsidRPr="00E27F8C" w:rsidRDefault="00B86704" w:rsidP="00C37DBE">
            <w:pPr>
              <w:pStyle w:val="Prrafodelista"/>
              <w:spacing w:after="0" w:line="240" w:lineRule="auto"/>
              <w:ind w:left="0"/>
              <w:jc w:val="center"/>
              <w:rPr>
                <w:b/>
              </w:rPr>
            </w:pPr>
            <w:r w:rsidRPr="00E27F8C">
              <w:rPr>
                <w:b/>
              </w:rPr>
              <w:t>($)</w:t>
            </w:r>
          </w:p>
        </w:tc>
      </w:tr>
      <w:tr w:rsidR="00B86704" w:rsidRPr="00E27F8C" w:rsidTr="00B86704">
        <w:trPr>
          <w:trHeight w:val="357"/>
          <w:jc w:val="center"/>
        </w:trPr>
        <w:tc>
          <w:tcPr>
            <w:tcW w:w="1112" w:type="pct"/>
            <w:tcBorders>
              <w:top w:val="double" w:sz="4" w:space="0" w:color="auto"/>
            </w:tcBorders>
            <w:vAlign w:val="center"/>
          </w:tcPr>
          <w:p w:rsidR="00B86704" w:rsidRPr="00E27F8C" w:rsidRDefault="00B86704" w:rsidP="00767D88">
            <w:pPr>
              <w:pStyle w:val="Prrafodelista"/>
              <w:spacing w:after="0" w:line="240" w:lineRule="auto"/>
              <w:ind w:left="0"/>
              <w:rPr>
                <w:sz w:val="18"/>
                <w:szCs w:val="18"/>
              </w:rPr>
            </w:pPr>
            <w:r w:rsidRPr="00E27F8C">
              <w:rPr>
                <w:sz w:val="18"/>
                <w:szCs w:val="18"/>
              </w:rPr>
              <w:t>Asistencial</w:t>
            </w:r>
          </w:p>
        </w:tc>
        <w:tc>
          <w:tcPr>
            <w:tcW w:w="777" w:type="pct"/>
            <w:tcBorders>
              <w:top w:val="double" w:sz="4" w:space="0" w:color="auto"/>
            </w:tcBorders>
            <w:vAlign w:val="center"/>
          </w:tcPr>
          <w:p w:rsidR="00B86704" w:rsidRPr="00B86704" w:rsidRDefault="00B86704" w:rsidP="00B86704">
            <w:pPr>
              <w:spacing w:after="0" w:line="240" w:lineRule="auto"/>
              <w:jc w:val="center"/>
              <w:rPr>
                <w:rFonts w:cs="Calibri"/>
                <w:color w:val="000000"/>
                <w:sz w:val="18"/>
                <w:szCs w:val="18"/>
              </w:rPr>
            </w:pPr>
            <w:r w:rsidRPr="00B86704">
              <w:rPr>
                <w:rFonts w:cs="Calibri"/>
                <w:color w:val="000000"/>
                <w:sz w:val="18"/>
                <w:szCs w:val="18"/>
              </w:rPr>
              <w:t>30,253.63</w:t>
            </w:r>
          </w:p>
        </w:tc>
        <w:tc>
          <w:tcPr>
            <w:tcW w:w="778" w:type="pct"/>
            <w:tcBorders>
              <w:top w:val="double" w:sz="4" w:space="0" w:color="auto"/>
            </w:tcBorders>
            <w:vAlign w:val="center"/>
          </w:tcPr>
          <w:p w:rsidR="00B86704" w:rsidRPr="00B86704" w:rsidRDefault="00B86704" w:rsidP="00B86704">
            <w:pPr>
              <w:spacing w:after="0" w:line="240" w:lineRule="auto"/>
              <w:jc w:val="center"/>
              <w:rPr>
                <w:rFonts w:cs="Calibri"/>
                <w:color w:val="000000"/>
                <w:sz w:val="18"/>
                <w:szCs w:val="18"/>
              </w:rPr>
            </w:pPr>
            <w:r w:rsidRPr="00B86704">
              <w:rPr>
                <w:rFonts w:cs="Calibri"/>
                <w:color w:val="000000"/>
                <w:sz w:val="18"/>
                <w:szCs w:val="18"/>
              </w:rPr>
              <w:t>32,447.25</w:t>
            </w:r>
          </w:p>
        </w:tc>
        <w:tc>
          <w:tcPr>
            <w:tcW w:w="777" w:type="pct"/>
            <w:tcBorders>
              <w:top w:val="double" w:sz="4" w:space="0" w:color="auto"/>
            </w:tcBorders>
            <w:vAlign w:val="center"/>
          </w:tcPr>
          <w:p w:rsidR="00B86704" w:rsidRPr="00B86704" w:rsidRDefault="00B86704" w:rsidP="00B86704">
            <w:pPr>
              <w:spacing w:after="0" w:line="240" w:lineRule="auto"/>
              <w:jc w:val="center"/>
              <w:rPr>
                <w:rFonts w:cs="Calibri"/>
                <w:color w:val="000000"/>
                <w:sz w:val="18"/>
                <w:szCs w:val="18"/>
              </w:rPr>
            </w:pPr>
            <w:r w:rsidRPr="00B86704">
              <w:rPr>
                <w:rFonts w:cs="Calibri"/>
                <w:color w:val="000000"/>
                <w:sz w:val="18"/>
                <w:szCs w:val="18"/>
              </w:rPr>
              <w:t>28,923.01</w:t>
            </w:r>
          </w:p>
        </w:tc>
        <w:tc>
          <w:tcPr>
            <w:tcW w:w="778" w:type="pct"/>
            <w:tcBorders>
              <w:top w:val="double" w:sz="4" w:space="0" w:color="auto"/>
            </w:tcBorders>
            <w:vAlign w:val="center"/>
          </w:tcPr>
          <w:p w:rsidR="00B86704" w:rsidRPr="00B86704" w:rsidRDefault="00B86704" w:rsidP="00B86704">
            <w:pPr>
              <w:spacing w:after="0" w:line="240" w:lineRule="auto"/>
              <w:jc w:val="center"/>
              <w:rPr>
                <w:rFonts w:cs="Calibri"/>
                <w:color w:val="000000"/>
                <w:sz w:val="18"/>
                <w:szCs w:val="18"/>
              </w:rPr>
            </w:pPr>
            <w:r w:rsidRPr="00B86704">
              <w:rPr>
                <w:rFonts w:cs="Calibri"/>
                <w:color w:val="000000"/>
                <w:sz w:val="18"/>
                <w:szCs w:val="18"/>
              </w:rPr>
              <w:t>36,704.25</w:t>
            </w:r>
          </w:p>
        </w:tc>
        <w:tc>
          <w:tcPr>
            <w:tcW w:w="778" w:type="pct"/>
            <w:tcBorders>
              <w:top w:val="double" w:sz="4" w:space="0" w:color="auto"/>
            </w:tcBorders>
            <w:vAlign w:val="center"/>
          </w:tcPr>
          <w:p w:rsidR="00B86704" w:rsidRPr="00B86704" w:rsidRDefault="00B86704" w:rsidP="00B86704">
            <w:pPr>
              <w:spacing w:after="0" w:line="240" w:lineRule="auto"/>
              <w:jc w:val="center"/>
              <w:rPr>
                <w:rFonts w:cs="Calibri"/>
                <w:color w:val="000000"/>
                <w:sz w:val="18"/>
                <w:szCs w:val="18"/>
              </w:rPr>
            </w:pPr>
            <w:r w:rsidRPr="00B86704">
              <w:rPr>
                <w:rFonts w:cs="Calibri"/>
                <w:color w:val="000000"/>
                <w:sz w:val="18"/>
                <w:szCs w:val="18"/>
              </w:rPr>
              <w:t>29,707.89</w:t>
            </w:r>
          </w:p>
        </w:tc>
      </w:tr>
      <w:tr w:rsidR="00B86704" w:rsidRPr="00E27F8C" w:rsidTr="00B86704">
        <w:trPr>
          <w:trHeight w:val="497"/>
          <w:jc w:val="center"/>
        </w:trPr>
        <w:tc>
          <w:tcPr>
            <w:tcW w:w="1112" w:type="pct"/>
            <w:vAlign w:val="center"/>
          </w:tcPr>
          <w:p w:rsidR="00B86704" w:rsidRPr="00E27F8C" w:rsidRDefault="00B86704" w:rsidP="00767D88">
            <w:pPr>
              <w:pStyle w:val="Prrafodelista"/>
              <w:spacing w:after="0" w:line="240" w:lineRule="auto"/>
              <w:ind w:left="0"/>
              <w:rPr>
                <w:sz w:val="18"/>
                <w:szCs w:val="18"/>
              </w:rPr>
            </w:pPr>
            <w:r w:rsidRPr="00E27F8C">
              <w:rPr>
                <w:sz w:val="18"/>
                <w:szCs w:val="18"/>
              </w:rPr>
              <w:t>Apoyo diagnóstico y tratamiento</w:t>
            </w:r>
          </w:p>
        </w:tc>
        <w:tc>
          <w:tcPr>
            <w:tcW w:w="777" w:type="pct"/>
            <w:vAlign w:val="center"/>
          </w:tcPr>
          <w:p w:rsidR="00B86704" w:rsidRPr="00B86704" w:rsidRDefault="00B86704" w:rsidP="00B86704">
            <w:pPr>
              <w:spacing w:after="0" w:line="240" w:lineRule="auto"/>
              <w:jc w:val="center"/>
              <w:rPr>
                <w:rFonts w:cs="Calibri"/>
                <w:color w:val="000000"/>
                <w:sz w:val="18"/>
                <w:szCs w:val="18"/>
              </w:rPr>
            </w:pPr>
            <w:r w:rsidRPr="00B86704">
              <w:rPr>
                <w:rFonts w:cs="Calibri"/>
                <w:color w:val="000000"/>
                <w:sz w:val="18"/>
                <w:szCs w:val="18"/>
              </w:rPr>
              <w:t>203,607.56</w:t>
            </w:r>
          </w:p>
        </w:tc>
        <w:tc>
          <w:tcPr>
            <w:tcW w:w="778" w:type="pct"/>
            <w:vAlign w:val="center"/>
          </w:tcPr>
          <w:p w:rsidR="00B86704" w:rsidRPr="00B86704" w:rsidRDefault="00B86704" w:rsidP="00B86704">
            <w:pPr>
              <w:spacing w:after="0" w:line="240" w:lineRule="auto"/>
              <w:jc w:val="center"/>
              <w:rPr>
                <w:rFonts w:cs="Calibri"/>
                <w:color w:val="000000"/>
                <w:sz w:val="18"/>
                <w:szCs w:val="18"/>
              </w:rPr>
            </w:pPr>
            <w:r w:rsidRPr="00B86704">
              <w:rPr>
                <w:rFonts w:cs="Calibri"/>
                <w:color w:val="000000"/>
                <w:sz w:val="18"/>
                <w:szCs w:val="18"/>
              </w:rPr>
              <w:t>228,610.44</w:t>
            </w:r>
          </w:p>
        </w:tc>
        <w:tc>
          <w:tcPr>
            <w:tcW w:w="777" w:type="pct"/>
            <w:vAlign w:val="center"/>
          </w:tcPr>
          <w:p w:rsidR="00B86704" w:rsidRPr="00B86704" w:rsidRDefault="00B86704" w:rsidP="00B86704">
            <w:pPr>
              <w:spacing w:after="0" w:line="240" w:lineRule="auto"/>
              <w:jc w:val="center"/>
              <w:rPr>
                <w:rFonts w:cs="Calibri"/>
                <w:color w:val="000000"/>
                <w:sz w:val="18"/>
                <w:szCs w:val="18"/>
              </w:rPr>
            </w:pPr>
            <w:r w:rsidRPr="00B86704">
              <w:rPr>
                <w:rFonts w:cs="Calibri"/>
                <w:color w:val="000000"/>
                <w:sz w:val="18"/>
                <w:szCs w:val="18"/>
              </w:rPr>
              <w:t>203,044.63</w:t>
            </w:r>
          </w:p>
        </w:tc>
        <w:tc>
          <w:tcPr>
            <w:tcW w:w="778" w:type="pct"/>
            <w:vAlign w:val="center"/>
          </w:tcPr>
          <w:p w:rsidR="00B86704" w:rsidRPr="00B86704" w:rsidRDefault="00B86704" w:rsidP="00B86704">
            <w:pPr>
              <w:spacing w:after="0" w:line="240" w:lineRule="auto"/>
              <w:jc w:val="center"/>
              <w:rPr>
                <w:rFonts w:cs="Calibri"/>
                <w:color w:val="000000"/>
                <w:sz w:val="18"/>
                <w:szCs w:val="18"/>
              </w:rPr>
            </w:pPr>
            <w:r w:rsidRPr="00B86704">
              <w:rPr>
                <w:rFonts w:cs="Calibri"/>
                <w:color w:val="000000"/>
                <w:sz w:val="18"/>
                <w:szCs w:val="18"/>
              </w:rPr>
              <w:t>220,138.59</w:t>
            </w:r>
          </w:p>
        </w:tc>
        <w:tc>
          <w:tcPr>
            <w:tcW w:w="778" w:type="pct"/>
            <w:vAlign w:val="center"/>
          </w:tcPr>
          <w:p w:rsidR="00B86704" w:rsidRPr="00B86704" w:rsidRDefault="00B86704" w:rsidP="00B86704">
            <w:pPr>
              <w:spacing w:after="0" w:line="240" w:lineRule="auto"/>
              <w:jc w:val="center"/>
              <w:rPr>
                <w:rFonts w:cs="Calibri"/>
                <w:color w:val="000000"/>
                <w:sz w:val="18"/>
                <w:szCs w:val="18"/>
              </w:rPr>
            </w:pPr>
            <w:r w:rsidRPr="00B86704">
              <w:rPr>
                <w:rFonts w:cs="Calibri"/>
                <w:color w:val="000000"/>
                <w:sz w:val="18"/>
                <w:szCs w:val="18"/>
              </w:rPr>
              <w:t>219,857.13</w:t>
            </w:r>
          </w:p>
        </w:tc>
      </w:tr>
      <w:tr w:rsidR="00B86704" w:rsidRPr="00E27F8C" w:rsidTr="00B86704">
        <w:trPr>
          <w:trHeight w:val="425"/>
          <w:jc w:val="center"/>
        </w:trPr>
        <w:tc>
          <w:tcPr>
            <w:tcW w:w="1112" w:type="pct"/>
            <w:vAlign w:val="center"/>
          </w:tcPr>
          <w:p w:rsidR="00B86704" w:rsidRPr="00E27F8C" w:rsidRDefault="00B86704" w:rsidP="00767D88">
            <w:pPr>
              <w:pStyle w:val="Prrafodelista"/>
              <w:spacing w:after="0" w:line="240" w:lineRule="auto"/>
              <w:ind w:left="0"/>
              <w:rPr>
                <w:sz w:val="18"/>
                <w:szCs w:val="18"/>
              </w:rPr>
            </w:pPr>
            <w:r w:rsidRPr="00E27F8C">
              <w:rPr>
                <w:sz w:val="18"/>
                <w:szCs w:val="18"/>
              </w:rPr>
              <w:t>Apoyo logístico</w:t>
            </w:r>
          </w:p>
        </w:tc>
        <w:tc>
          <w:tcPr>
            <w:tcW w:w="777" w:type="pct"/>
            <w:vAlign w:val="center"/>
          </w:tcPr>
          <w:p w:rsidR="00B86704" w:rsidRPr="00B86704" w:rsidRDefault="00B86704" w:rsidP="00B86704">
            <w:pPr>
              <w:spacing w:after="0" w:line="240" w:lineRule="auto"/>
              <w:jc w:val="center"/>
              <w:rPr>
                <w:rFonts w:cs="Calibri"/>
                <w:color w:val="000000"/>
                <w:sz w:val="18"/>
                <w:szCs w:val="18"/>
              </w:rPr>
            </w:pPr>
            <w:r w:rsidRPr="00B86704">
              <w:rPr>
                <w:rFonts w:cs="Calibri"/>
                <w:color w:val="000000"/>
                <w:sz w:val="18"/>
                <w:szCs w:val="18"/>
              </w:rPr>
              <w:t>99,020.00</w:t>
            </w:r>
          </w:p>
        </w:tc>
        <w:tc>
          <w:tcPr>
            <w:tcW w:w="778" w:type="pct"/>
            <w:vAlign w:val="center"/>
          </w:tcPr>
          <w:p w:rsidR="00B86704" w:rsidRPr="00B86704" w:rsidRDefault="00B86704" w:rsidP="00B86704">
            <w:pPr>
              <w:spacing w:after="0" w:line="240" w:lineRule="auto"/>
              <w:jc w:val="center"/>
              <w:rPr>
                <w:rFonts w:cs="Calibri"/>
                <w:color w:val="000000"/>
                <w:sz w:val="18"/>
                <w:szCs w:val="18"/>
              </w:rPr>
            </w:pPr>
            <w:r w:rsidRPr="00B86704">
              <w:rPr>
                <w:rFonts w:cs="Calibri"/>
                <w:color w:val="000000"/>
                <w:sz w:val="18"/>
                <w:szCs w:val="18"/>
              </w:rPr>
              <w:t>93,332.68</w:t>
            </w:r>
          </w:p>
        </w:tc>
        <w:tc>
          <w:tcPr>
            <w:tcW w:w="777" w:type="pct"/>
            <w:vAlign w:val="center"/>
          </w:tcPr>
          <w:p w:rsidR="00B86704" w:rsidRPr="00B86704" w:rsidRDefault="00B86704" w:rsidP="00B86704">
            <w:pPr>
              <w:spacing w:after="0" w:line="240" w:lineRule="auto"/>
              <w:jc w:val="center"/>
              <w:rPr>
                <w:rFonts w:cs="Calibri"/>
                <w:color w:val="000000"/>
                <w:sz w:val="18"/>
                <w:szCs w:val="18"/>
              </w:rPr>
            </w:pPr>
            <w:r w:rsidRPr="00B86704">
              <w:rPr>
                <w:rFonts w:cs="Calibri"/>
                <w:color w:val="000000"/>
                <w:sz w:val="18"/>
                <w:szCs w:val="18"/>
              </w:rPr>
              <w:t>85,354.04</w:t>
            </w:r>
          </w:p>
        </w:tc>
        <w:tc>
          <w:tcPr>
            <w:tcW w:w="778" w:type="pct"/>
            <w:vAlign w:val="center"/>
          </w:tcPr>
          <w:p w:rsidR="00B86704" w:rsidRPr="00B86704" w:rsidRDefault="00B86704" w:rsidP="00B86704">
            <w:pPr>
              <w:spacing w:after="0" w:line="240" w:lineRule="auto"/>
              <w:jc w:val="center"/>
              <w:rPr>
                <w:rFonts w:cs="Calibri"/>
                <w:color w:val="000000"/>
                <w:sz w:val="18"/>
                <w:szCs w:val="18"/>
              </w:rPr>
            </w:pPr>
            <w:r w:rsidRPr="00B86704">
              <w:rPr>
                <w:rFonts w:cs="Calibri"/>
                <w:color w:val="000000"/>
                <w:sz w:val="18"/>
                <w:szCs w:val="18"/>
              </w:rPr>
              <w:t>99,282.52</w:t>
            </w:r>
          </w:p>
        </w:tc>
        <w:tc>
          <w:tcPr>
            <w:tcW w:w="778" w:type="pct"/>
            <w:vAlign w:val="center"/>
          </w:tcPr>
          <w:p w:rsidR="00B86704" w:rsidRPr="00B86704" w:rsidRDefault="00B86704" w:rsidP="00B86704">
            <w:pPr>
              <w:spacing w:after="0" w:line="240" w:lineRule="auto"/>
              <w:jc w:val="center"/>
              <w:rPr>
                <w:rFonts w:cs="Calibri"/>
                <w:color w:val="000000"/>
                <w:sz w:val="18"/>
                <w:szCs w:val="18"/>
              </w:rPr>
            </w:pPr>
            <w:r w:rsidRPr="00B86704">
              <w:rPr>
                <w:rFonts w:cs="Calibri"/>
                <w:color w:val="000000"/>
                <w:sz w:val="18"/>
                <w:szCs w:val="18"/>
              </w:rPr>
              <w:t>92,449.54</w:t>
            </w:r>
          </w:p>
        </w:tc>
      </w:tr>
      <w:tr w:rsidR="00B86704" w:rsidRPr="00E27F8C" w:rsidTr="00B86704">
        <w:trPr>
          <w:trHeight w:val="425"/>
          <w:jc w:val="center"/>
        </w:trPr>
        <w:tc>
          <w:tcPr>
            <w:tcW w:w="1112" w:type="pct"/>
            <w:tcBorders>
              <w:bottom w:val="single" w:sz="4" w:space="0" w:color="auto"/>
            </w:tcBorders>
            <w:vAlign w:val="center"/>
          </w:tcPr>
          <w:p w:rsidR="00B86704" w:rsidRPr="00E27F8C" w:rsidRDefault="00B86704" w:rsidP="00767D88">
            <w:pPr>
              <w:pStyle w:val="Prrafodelista"/>
              <w:spacing w:after="0"/>
              <w:ind w:left="0"/>
              <w:rPr>
                <w:sz w:val="18"/>
                <w:szCs w:val="18"/>
              </w:rPr>
            </w:pPr>
            <w:r w:rsidRPr="00E27F8C">
              <w:rPr>
                <w:sz w:val="18"/>
                <w:szCs w:val="18"/>
              </w:rPr>
              <w:t>Administrativo</w:t>
            </w:r>
          </w:p>
        </w:tc>
        <w:tc>
          <w:tcPr>
            <w:tcW w:w="777" w:type="pct"/>
            <w:tcBorders>
              <w:bottom w:val="single" w:sz="4" w:space="0" w:color="auto"/>
            </w:tcBorders>
            <w:vAlign w:val="center"/>
          </w:tcPr>
          <w:p w:rsidR="00B86704" w:rsidRPr="00B86704" w:rsidRDefault="00B86704" w:rsidP="00B86704">
            <w:pPr>
              <w:spacing w:after="0" w:line="240" w:lineRule="auto"/>
              <w:jc w:val="center"/>
              <w:rPr>
                <w:rFonts w:cs="Calibri"/>
                <w:color w:val="000000"/>
                <w:sz w:val="18"/>
                <w:szCs w:val="18"/>
              </w:rPr>
            </w:pPr>
            <w:r w:rsidRPr="00B86704">
              <w:rPr>
                <w:rFonts w:cs="Calibri"/>
                <w:color w:val="000000"/>
                <w:sz w:val="18"/>
                <w:szCs w:val="18"/>
              </w:rPr>
              <w:t>69,457.52</w:t>
            </w:r>
          </w:p>
        </w:tc>
        <w:tc>
          <w:tcPr>
            <w:tcW w:w="778" w:type="pct"/>
            <w:tcBorders>
              <w:bottom w:val="single" w:sz="4" w:space="0" w:color="auto"/>
            </w:tcBorders>
            <w:vAlign w:val="center"/>
          </w:tcPr>
          <w:p w:rsidR="00B86704" w:rsidRPr="00B86704" w:rsidRDefault="00B86704" w:rsidP="00B86704">
            <w:pPr>
              <w:spacing w:after="0" w:line="240" w:lineRule="auto"/>
              <w:jc w:val="center"/>
              <w:rPr>
                <w:rFonts w:cs="Calibri"/>
                <w:color w:val="000000"/>
                <w:sz w:val="18"/>
                <w:szCs w:val="18"/>
              </w:rPr>
            </w:pPr>
            <w:r w:rsidRPr="00B86704">
              <w:rPr>
                <w:rFonts w:cs="Calibri"/>
                <w:color w:val="000000"/>
                <w:sz w:val="18"/>
                <w:szCs w:val="18"/>
              </w:rPr>
              <w:t>76,604.96</w:t>
            </w:r>
          </w:p>
        </w:tc>
        <w:tc>
          <w:tcPr>
            <w:tcW w:w="777" w:type="pct"/>
            <w:tcBorders>
              <w:bottom w:val="single" w:sz="4" w:space="0" w:color="auto"/>
            </w:tcBorders>
            <w:vAlign w:val="center"/>
          </w:tcPr>
          <w:p w:rsidR="00B86704" w:rsidRPr="00B86704" w:rsidRDefault="00B86704" w:rsidP="00B86704">
            <w:pPr>
              <w:spacing w:after="0" w:line="240" w:lineRule="auto"/>
              <w:jc w:val="center"/>
              <w:rPr>
                <w:rFonts w:cs="Calibri"/>
                <w:color w:val="000000"/>
                <w:sz w:val="18"/>
                <w:szCs w:val="18"/>
              </w:rPr>
            </w:pPr>
            <w:r w:rsidRPr="00B86704">
              <w:rPr>
                <w:rFonts w:cs="Calibri"/>
                <w:color w:val="000000"/>
                <w:sz w:val="18"/>
                <w:szCs w:val="18"/>
              </w:rPr>
              <w:t>83,567.20</w:t>
            </w:r>
          </w:p>
        </w:tc>
        <w:tc>
          <w:tcPr>
            <w:tcW w:w="778" w:type="pct"/>
            <w:tcBorders>
              <w:bottom w:val="single" w:sz="4" w:space="0" w:color="auto"/>
            </w:tcBorders>
            <w:vAlign w:val="center"/>
          </w:tcPr>
          <w:p w:rsidR="00B86704" w:rsidRPr="00B86704" w:rsidRDefault="00B86704" w:rsidP="00B86704">
            <w:pPr>
              <w:spacing w:after="0" w:line="240" w:lineRule="auto"/>
              <w:jc w:val="center"/>
              <w:rPr>
                <w:rFonts w:cs="Calibri"/>
                <w:color w:val="000000"/>
                <w:sz w:val="18"/>
                <w:szCs w:val="18"/>
              </w:rPr>
            </w:pPr>
            <w:r w:rsidRPr="00B86704">
              <w:rPr>
                <w:rFonts w:cs="Calibri"/>
                <w:color w:val="000000"/>
                <w:sz w:val="18"/>
                <w:szCs w:val="18"/>
              </w:rPr>
              <w:t>83,840.08</w:t>
            </w:r>
          </w:p>
        </w:tc>
        <w:tc>
          <w:tcPr>
            <w:tcW w:w="778" w:type="pct"/>
            <w:tcBorders>
              <w:bottom w:val="single" w:sz="4" w:space="0" w:color="auto"/>
            </w:tcBorders>
            <w:vAlign w:val="center"/>
          </w:tcPr>
          <w:p w:rsidR="00B86704" w:rsidRPr="00B86704" w:rsidRDefault="00B86704" w:rsidP="00B86704">
            <w:pPr>
              <w:spacing w:after="0" w:line="240" w:lineRule="auto"/>
              <w:jc w:val="center"/>
              <w:rPr>
                <w:rFonts w:cs="Calibri"/>
                <w:color w:val="000000"/>
                <w:sz w:val="18"/>
                <w:szCs w:val="18"/>
              </w:rPr>
            </w:pPr>
            <w:r w:rsidRPr="00B86704">
              <w:rPr>
                <w:rFonts w:cs="Calibri"/>
                <w:color w:val="000000"/>
                <w:sz w:val="18"/>
                <w:szCs w:val="18"/>
              </w:rPr>
              <w:t>90,894.92</w:t>
            </w:r>
          </w:p>
        </w:tc>
      </w:tr>
      <w:tr w:rsidR="00B86704" w:rsidRPr="00E27F8C" w:rsidTr="00B86704">
        <w:trPr>
          <w:trHeight w:val="425"/>
          <w:jc w:val="center"/>
        </w:trPr>
        <w:tc>
          <w:tcPr>
            <w:tcW w:w="1112" w:type="pct"/>
            <w:vAlign w:val="center"/>
          </w:tcPr>
          <w:p w:rsidR="00B86704" w:rsidRPr="001E248B" w:rsidRDefault="00B86704" w:rsidP="00767D88">
            <w:pPr>
              <w:pStyle w:val="Prrafodelista"/>
              <w:spacing w:after="0" w:line="240" w:lineRule="auto"/>
              <w:ind w:left="0"/>
              <w:rPr>
                <w:b/>
                <w:sz w:val="18"/>
                <w:szCs w:val="18"/>
              </w:rPr>
            </w:pPr>
            <w:r w:rsidRPr="001E248B">
              <w:rPr>
                <w:b/>
                <w:sz w:val="18"/>
                <w:szCs w:val="18"/>
              </w:rPr>
              <w:t>Total</w:t>
            </w:r>
          </w:p>
        </w:tc>
        <w:tc>
          <w:tcPr>
            <w:tcW w:w="777" w:type="pct"/>
            <w:tcBorders>
              <w:top w:val="single" w:sz="4" w:space="0" w:color="auto"/>
            </w:tcBorders>
            <w:vAlign w:val="center"/>
          </w:tcPr>
          <w:p w:rsidR="00B86704" w:rsidRPr="001E248B" w:rsidRDefault="00B86704" w:rsidP="00B86704">
            <w:pPr>
              <w:spacing w:after="0" w:line="240" w:lineRule="auto"/>
              <w:jc w:val="center"/>
              <w:rPr>
                <w:rFonts w:cs="Calibri"/>
                <w:b/>
                <w:color w:val="000000"/>
                <w:sz w:val="18"/>
                <w:szCs w:val="18"/>
              </w:rPr>
            </w:pPr>
            <w:r w:rsidRPr="001E248B">
              <w:rPr>
                <w:rFonts w:cs="Calibri"/>
                <w:b/>
                <w:color w:val="000000"/>
                <w:sz w:val="18"/>
                <w:szCs w:val="18"/>
              </w:rPr>
              <w:t>402,338.71</w:t>
            </w:r>
          </w:p>
        </w:tc>
        <w:tc>
          <w:tcPr>
            <w:tcW w:w="778" w:type="pct"/>
            <w:tcBorders>
              <w:top w:val="single" w:sz="4" w:space="0" w:color="auto"/>
            </w:tcBorders>
            <w:vAlign w:val="center"/>
          </w:tcPr>
          <w:p w:rsidR="00B86704" w:rsidRPr="001E248B" w:rsidRDefault="00B86704" w:rsidP="00B86704">
            <w:pPr>
              <w:spacing w:after="0" w:line="240" w:lineRule="auto"/>
              <w:jc w:val="center"/>
              <w:rPr>
                <w:rFonts w:cs="Calibri"/>
                <w:b/>
                <w:color w:val="000000"/>
                <w:sz w:val="18"/>
                <w:szCs w:val="18"/>
              </w:rPr>
            </w:pPr>
            <w:r w:rsidRPr="001E248B">
              <w:rPr>
                <w:rFonts w:cs="Calibri"/>
                <w:b/>
                <w:color w:val="000000"/>
                <w:sz w:val="18"/>
                <w:szCs w:val="18"/>
              </w:rPr>
              <w:t>430,995.33</w:t>
            </w:r>
          </w:p>
        </w:tc>
        <w:tc>
          <w:tcPr>
            <w:tcW w:w="777" w:type="pct"/>
            <w:tcBorders>
              <w:top w:val="single" w:sz="4" w:space="0" w:color="auto"/>
            </w:tcBorders>
            <w:vAlign w:val="center"/>
          </w:tcPr>
          <w:p w:rsidR="00B86704" w:rsidRPr="001E248B" w:rsidRDefault="00B86704" w:rsidP="00B86704">
            <w:pPr>
              <w:spacing w:after="0" w:line="240" w:lineRule="auto"/>
              <w:jc w:val="center"/>
              <w:rPr>
                <w:rFonts w:cs="Calibri"/>
                <w:b/>
                <w:color w:val="000000"/>
                <w:sz w:val="18"/>
                <w:szCs w:val="18"/>
              </w:rPr>
            </w:pPr>
            <w:r w:rsidRPr="001E248B">
              <w:rPr>
                <w:rFonts w:cs="Calibri"/>
                <w:b/>
                <w:color w:val="000000"/>
                <w:sz w:val="18"/>
                <w:szCs w:val="18"/>
              </w:rPr>
              <w:t>400,888.88</w:t>
            </w:r>
          </w:p>
        </w:tc>
        <w:tc>
          <w:tcPr>
            <w:tcW w:w="778" w:type="pct"/>
            <w:tcBorders>
              <w:top w:val="single" w:sz="4" w:space="0" w:color="auto"/>
            </w:tcBorders>
            <w:vAlign w:val="center"/>
          </w:tcPr>
          <w:p w:rsidR="00B86704" w:rsidRPr="001E248B" w:rsidRDefault="00B86704" w:rsidP="00B86704">
            <w:pPr>
              <w:spacing w:after="0" w:line="240" w:lineRule="auto"/>
              <w:jc w:val="center"/>
              <w:rPr>
                <w:rFonts w:cs="Calibri"/>
                <w:b/>
                <w:color w:val="000000"/>
                <w:sz w:val="18"/>
                <w:szCs w:val="18"/>
              </w:rPr>
            </w:pPr>
            <w:r w:rsidRPr="001E248B">
              <w:rPr>
                <w:rFonts w:cs="Calibri"/>
                <w:b/>
                <w:color w:val="000000"/>
                <w:sz w:val="18"/>
                <w:szCs w:val="18"/>
              </w:rPr>
              <w:t>439,965.44</w:t>
            </w:r>
          </w:p>
        </w:tc>
        <w:tc>
          <w:tcPr>
            <w:tcW w:w="778" w:type="pct"/>
            <w:tcBorders>
              <w:top w:val="single" w:sz="4" w:space="0" w:color="auto"/>
            </w:tcBorders>
            <w:vAlign w:val="center"/>
          </w:tcPr>
          <w:p w:rsidR="00B86704" w:rsidRPr="001E248B" w:rsidRDefault="00B86704" w:rsidP="00B86704">
            <w:pPr>
              <w:spacing w:after="0" w:line="240" w:lineRule="auto"/>
              <w:jc w:val="center"/>
              <w:rPr>
                <w:rFonts w:cs="Calibri"/>
                <w:b/>
                <w:color w:val="000000"/>
                <w:sz w:val="18"/>
                <w:szCs w:val="18"/>
              </w:rPr>
            </w:pPr>
            <w:r w:rsidRPr="001E248B">
              <w:rPr>
                <w:rFonts w:cs="Calibri"/>
                <w:b/>
                <w:color w:val="000000"/>
                <w:sz w:val="18"/>
                <w:szCs w:val="18"/>
              </w:rPr>
              <w:t>432,909.48</w:t>
            </w:r>
          </w:p>
        </w:tc>
      </w:tr>
      <w:tr w:rsidR="00B86704" w:rsidRPr="00E27F8C" w:rsidTr="00B86704">
        <w:trPr>
          <w:trHeight w:val="425"/>
          <w:jc w:val="center"/>
        </w:trPr>
        <w:tc>
          <w:tcPr>
            <w:tcW w:w="1112" w:type="pct"/>
            <w:vAlign w:val="center"/>
          </w:tcPr>
          <w:p w:rsidR="00B86704" w:rsidRPr="00E27F8C" w:rsidRDefault="00B86704" w:rsidP="00C37DBE">
            <w:pPr>
              <w:pStyle w:val="Prrafodelista"/>
              <w:spacing w:line="240" w:lineRule="auto"/>
              <w:ind w:left="0"/>
              <w:rPr>
                <w:sz w:val="18"/>
                <w:szCs w:val="18"/>
              </w:rPr>
            </w:pPr>
            <w:r w:rsidRPr="00E27F8C">
              <w:rPr>
                <w:sz w:val="18"/>
                <w:szCs w:val="18"/>
              </w:rPr>
              <w:t>Peso porcentual</w:t>
            </w:r>
            <w:r>
              <w:rPr>
                <w:sz w:val="18"/>
                <w:szCs w:val="18"/>
              </w:rPr>
              <w:t xml:space="preserve"> (con relación al total recursos, gastos e insumos)</w:t>
            </w:r>
          </w:p>
        </w:tc>
        <w:tc>
          <w:tcPr>
            <w:tcW w:w="777" w:type="pct"/>
            <w:tcBorders>
              <w:top w:val="single" w:sz="4" w:space="0" w:color="000000"/>
            </w:tcBorders>
            <w:vAlign w:val="center"/>
          </w:tcPr>
          <w:p w:rsidR="00B86704" w:rsidRPr="00B86704" w:rsidRDefault="00B86704" w:rsidP="00B86704">
            <w:pPr>
              <w:pStyle w:val="Prrafodelista"/>
              <w:spacing w:after="0" w:line="240" w:lineRule="auto"/>
              <w:ind w:left="0"/>
              <w:jc w:val="center"/>
              <w:rPr>
                <w:sz w:val="18"/>
                <w:szCs w:val="18"/>
              </w:rPr>
            </w:pPr>
            <w:r w:rsidRPr="00B86704">
              <w:rPr>
                <w:sz w:val="18"/>
                <w:szCs w:val="18"/>
              </w:rPr>
              <w:t>90%</w:t>
            </w:r>
          </w:p>
        </w:tc>
        <w:tc>
          <w:tcPr>
            <w:tcW w:w="778" w:type="pct"/>
            <w:tcBorders>
              <w:top w:val="single" w:sz="4" w:space="0" w:color="000000"/>
            </w:tcBorders>
            <w:vAlign w:val="center"/>
          </w:tcPr>
          <w:p w:rsidR="00B86704" w:rsidRPr="00B86704" w:rsidRDefault="00B86704" w:rsidP="00B86704">
            <w:pPr>
              <w:pStyle w:val="Prrafodelista"/>
              <w:spacing w:after="0" w:line="240" w:lineRule="auto"/>
              <w:ind w:left="0"/>
              <w:jc w:val="center"/>
              <w:rPr>
                <w:sz w:val="18"/>
                <w:szCs w:val="18"/>
              </w:rPr>
            </w:pPr>
            <w:r w:rsidRPr="00B86704">
              <w:rPr>
                <w:sz w:val="18"/>
                <w:szCs w:val="18"/>
              </w:rPr>
              <w:t>94%</w:t>
            </w:r>
          </w:p>
        </w:tc>
        <w:tc>
          <w:tcPr>
            <w:tcW w:w="777" w:type="pct"/>
            <w:tcBorders>
              <w:top w:val="single" w:sz="4" w:space="0" w:color="000000"/>
            </w:tcBorders>
            <w:vAlign w:val="center"/>
          </w:tcPr>
          <w:p w:rsidR="00B86704" w:rsidRPr="00B86704" w:rsidRDefault="00B86704" w:rsidP="00B86704">
            <w:pPr>
              <w:pStyle w:val="Prrafodelista"/>
              <w:spacing w:after="0" w:line="240" w:lineRule="auto"/>
              <w:ind w:left="0"/>
              <w:jc w:val="center"/>
              <w:rPr>
                <w:sz w:val="18"/>
                <w:szCs w:val="18"/>
              </w:rPr>
            </w:pPr>
            <w:r w:rsidRPr="00B86704">
              <w:rPr>
                <w:sz w:val="18"/>
                <w:szCs w:val="18"/>
              </w:rPr>
              <w:t>90%</w:t>
            </w:r>
          </w:p>
        </w:tc>
        <w:tc>
          <w:tcPr>
            <w:tcW w:w="778" w:type="pct"/>
            <w:tcBorders>
              <w:top w:val="single" w:sz="4" w:space="0" w:color="000000"/>
            </w:tcBorders>
            <w:vAlign w:val="center"/>
          </w:tcPr>
          <w:p w:rsidR="00B86704" w:rsidRPr="00B86704" w:rsidRDefault="00B86704" w:rsidP="00B86704">
            <w:pPr>
              <w:pStyle w:val="Prrafodelista"/>
              <w:spacing w:after="0" w:line="240" w:lineRule="auto"/>
              <w:ind w:left="0"/>
              <w:jc w:val="center"/>
              <w:rPr>
                <w:sz w:val="18"/>
                <w:szCs w:val="18"/>
              </w:rPr>
            </w:pPr>
            <w:r w:rsidRPr="00B86704">
              <w:rPr>
                <w:sz w:val="18"/>
                <w:szCs w:val="18"/>
              </w:rPr>
              <w:t>92%</w:t>
            </w:r>
          </w:p>
        </w:tc>
        <w:tc>
          <w:tcPr>
            <w:tcW w:w="778" w:type="pct"/>
            <w:tcBorders>
              <w:top w:val="single" w:sz="4" w:space="0" w:color="000000"/>
            </w:tcBorders>
            <w:vAlign w:val="center"/>
          </w:tcPr>
          <w:p w:rsidR="00B86704" w:rsidRPr="00B86704" w:rsidRDefault="00B86704" w:rsidP="00B86704">
            <w:pPr>
              <w:pStyle w:val="Prrafodelista"/>
              <w:spacing w:after="0" w:line="240" w:lineRule="auto"/>
              <w:ind w:left="0"/>
              <w:jc w:val="center"/>
              <w:rPr>
                <w:sz w:val="18"/>
                <w:szCs w:val="18"/>
              </w:rPr>
            </w:pPr>
            <w:r w:rsidRPr="00B86704">
              <w:rPr>
                <w:sz w:val="18"/>
                <w:szCs w:val="18"/>
              </w:rPr>
              <w:t>91%</w:t>
            </w:r>
          </w:p>
        </w:tc>
      </w:tr>
    </w:tbl>
    <w:p w:rsidR="00F033C3" w:rsidRDefault="00F033C3" w:rsidP="00426CA4">
      <w:pPr>
        <w:pStyle w:val="Textoindependiente"/>
        <w:spacing w:line="240" w:lineRule="auto"/>
        <w:jc w:val="both"/>
        <w:rPr>
          <w:rFonts w:ascii="Calibri" w:eastAsia="Calibri" w:hAnsi="Calibri"/>
          <w:sz w:val="24"/>
          <w:szCs w:val="24"/>
          <w:lang w:val="es-SV" w:eastAsia="en-US"/>
        </w:rPr>
      </w:pPr>
    </w:p>
    <w:p w:rsidR="00B324A0" w:rsidRDefault="00B324A0" w:rsidP="00426CA4">
      <w:pPr>
        <w:pStyle w:val="Textoindependiente"/>
        <w:spacing w:line="240" w:lineRule="auto"/>
        <w:jc w:val="both"/>
        <w:rPr>
          <w:rFonts w:ascii="Calibri" w:eastAsia="Calibri" w:hAnsi="Calibri"/>
          <w:sz w:val="24"/>
          <w:szCs w:val="24"/>
          <w:lang w:val="es-SV" w:eastAsia="en-US"/>
        </w:rPr>
      </w:pPr>
    </w:p>
    <w:p w:rsidR="00767D88" w:rsidRDefault="00767D88" w:rsidP="00426CA4">
      <w:pPr>
        <w:pStyle w:val="Textoindependiente"/>
        <w:spacing w:line="240" w:lineRule="auto"/>
        <w:jc w:val="both"/>
        <w:rPr>
          <w:rFonts w:ascii="Calibri" w:eastAsia="Calibri" w:hAnsi="Calibri"/>
          <w:sz w:val="24"/>
          <w:szCs w:val="24"/>
          <w:lang w:val="es-SV" w:eastAsia="en-US"/>
        </w:rPr>
      </w:pPr>
    </w:p>
    <w:p w:rsidR="00767D88" w:rsidRDefault="00767D88" w:rsidP="00426CA4">
      <w:pPr>
        <w:pStyle w:val="Textoindependiente"/>
        <w:spacing w:line="240" w:lineRule="auto"/>
        <w:jc w:val="both"/>
        <w:rPr>
          <w:rFonts w:ascii="Calibri" w:eastAsia="Calibri" w:hAnsi="Calibri"/>
          <w:sz w:val="24"/>
          <w:szCs w:val="24"/>
          <w:lang w:val="es-SV" w:eastAsia="en-US"/>
        </w:rPr>
      </w:pPr>
    </w:p>
    <w:p w:rsidR="00B324A0" w:rsidRDefault="00B324A0" w:rsidP="00426CA4">
      <w:pPr>
        <w:pStyle w:val="Textoindependiente"/>
        <w:spacing w:line="240" w:lineRule="auto"/>
        <w:jc w:val="both"/>
        <w:rPr>
          <w:rFonts w:ascii="Calibri" w:eastAsia="Calibri" w:hAnsi="Calibri"/>
          <w:sz w:val="24"/>
          <w:szCs w:val="24"/>
          <w:lang w:val="es-SV" w:eastAsia="en-US"/>
        </w:rPr>
      </w:pPr>
    </w:p>
    <w:p w:rsidR="00292DB5" w:rsidRDefault="00292DB5" w:rsidP="00426CA4">
      <w:pPr>
        <w:pStyle w:val="Textoindependiente"/>
        <w:spacing w:line="240" w:lineRule="auto"/>
        <w:jc w:val="both"/>
        <w:rPr>
          <w:rFonts w:ascii="Calibri" w:eastAsia="Calibri" w:hAnsi="Calibri"/>
          <w:sz w:val="24"/>
          <w:szCs w:val="24"/>
          <w:lang w:val="es-SV" w:eastAsia="en-US"/>
        </w:rPr>
      </w:pPr>
    </w:p>
    <w:p w:rsidR="00696A4F" w:rsidRDefault="00696A4F" w:rsidP="00426CA4">
      <w:pPr>
        <w:pStyle w:val="Textoindependiente"/>
        <w:spacing w:line="240" w:lineRule="auto"/>
        <w:jc w:val="both"/>
        <w:rPr>
          <w:rFonts w:ascii="Calibri" w:eastAsia="Calibri" w:hAnsi="Calibri"/>
          <w:sz w:val="24"/>
          <w:szCs w:val="24"/>
          <w:lang w:val="es-SV" w:eastAsia="en-US"/>
        </w:rPr>
      </w:pPr>
    </w:p>
    <w:p w:rsidR="00696A4F" w:rsidRDefault="00696A4F" w:rsidP="00426CA4">
      <w:pPr>
        <w:pStyle w:val="Textoindependiente"/>
        <w:spacing w:line="240" w:lineRule="auto"/>
        <w:jc w:val="both"/>
        <w:rPr>
          <w:rFonts w:ascii="Calibri" w:eastAsia="Calibri" w:hAnsi="Calibri"/>
          <w:sz w:val="24"/>
          <w:szCs w:val="24"/>
          <w:lang w:val="es-SV" w:eastAsia="en-US"/>
        </w:rPr>
      </w:pPr>
    </w:p>
    <w:p w:rsidR="00696A4F" w:rsidRPr="00611E95" w:rsidRDefault="00696A4F" w:rsidP="00426CA4">
      <w:pPr>
        <w:pStyle w:val="Textoindependiente"/>
        <w:spacing w:line="240" w:lineRule="auto"/>
        <w:jc w:val="both"/>
        <w:rPr>
          <w:rFonts w:ascii="Calibri" w:eastAsia="Calibri" w:hAnsi="Calibri"/>
          <w:sz w:val="24"/>
          <w:szCs w:val="24"/>
          <w:lang w:val="es-SV" w:eastAsia="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1"/>
        <w:gridCol w:w="1418"/>
        <w:gridCol w:w="1518"/>
        <w:gridCol w:w="1440"/>
        <w:gridCol w:w="1440"/>
        <w:gridCol w:w="1440"/>
      </w:tblGrid>
      <w:tr w:rsidR="00292DB5" w:rsidRPr="00E27F8C" w:rsidTr="00292DB5">
        <w:trPr>
          <w:trHeight w:val="711"/>
          <w:jc w:val="center"/>
        </w:trPr>
        <w:tc>
          <w:tcPr>
            <w:tcW w:w="1114" w:type="pct"/>
            <w:tcBorders>
              <w:bottom w:val="double" w:sz="4" w:space="0" w:color="auto"/>
            </w:tcBorders>
            <w:vAlign w:val="center"/>
          </w:tcPr>
          <w:p w:rsidR="00292DB5" w:rsidRPr="00E27F8C" w:rsidRDefault="00292DB5" w:rsidP="00C37DBE">
            <w:pPr>
              <w:pStyle w:val="Prrafodelista"/>
              <w:spacing w:line="240" w:lineRule="auto"/>
              <w:ind w:left="0"/>
              <w:jc w:val="center"/>
              <w:rPr>
                <w:b/>
              </w:rPr>
            </w:pPr>
            <w:r w:rsidRPr="00E27F8C">
              <w:rPr>
                <w:b/>
              </w:rPr>
              <w:t>Servicio</w:t>
            </w:r>
          </w:p>
        </w:tc>
        <w:tc>
          <w:tcPr>
            <w:tcW w:w="759" w:type="pct"/>
            <w:tcBorders>
              <w:bottom w:val="double" w:sz="4" w:space="0" w:color="auto"/>
            </w:tcBorders>
            <w:vAlign w:val="center"/>
          </w:tcPr>
          <w:p w:rsidR="00292DB5" w:rsidRPr="00E27F8C" w:rsidRDefault="00292DB5" w:rsidP="00C37DBE">
            <w:pPr>
              <w:pStyle w:val="Prrafodelista"/>
              <w:spacing w:line="240" w:lineRule="auto"/>
              <w:ind w:left="0"/>
              <w:jc w:val="center"/>
              <w:rPr>
                <w:b/>
              </w:rPr>
            </w:pPr>
            <w:r w:rsidRPr="00E27F8C">
              <w:rPr>
                <w:b/>
              </w:rPr>
              <w:t>Gastos Generales en el 2014</w:t>
            </w:r>
          </w:p>
          <w:p w:rsidR="00292DB5" w:rsidRPr="00E27F8C" w:rsidRDefault="00292DB5" w:rsidP="00C37DBE">
            <w:pPr>
              <w:pStyle w:val="Prrafodelista"/>
              <w:spacing w:line="240" w:lineRule="auto"/>
              <w:ind w:left="0"/>
              <w:jc w:val="center"/>
              <w:rPr>
                <w:b/>
              </w:rPr>
            </w:pPr>
            <w:r w:rsidRPr="00E27F8C">
              <w:rPr>
                <w:b/>
              </w:rPr>
              <w:t>($)</w:t>
            </w:r>
          </w:p>
        </w:tc>
        <w:tc>
          <w:tcPr>
            <w:tcW w:w="813" w:type="pct"/>
            <w:tcBorders>
              <w:bottom w:val="double" w:sz="4" w:space="0" w:color="auto"/>
            </w:tcBorders>
            <w:vAlign w:val="center"/>
          </w:tcPr>
          <w:p w:rsidR="00292DB5" w:rsidRPr="00E27F8C" w:rsidRDefault="00292DB5" w:rsidP="00C37DBE">
            <w:pPr>
              <w:pStyle w:val="Prrafodelista"/>
              <w:spacing w:line="240" w:lineRule="auto"/>
              <w:ind w:left="0"/>
              <w:jc w:val="center"/>
              <w:rPr>
                <w:b/>
              </w:rPr>
            </w:pPr>
            <w:r w:rsidRPr="00E27F8C">
              <w:rPr>
                <w:b/>
              </w:rPr>
              <w:t>Gastos Generales en el 2015</w:t>
            </w:r>
          </w:p>
          <w:p w:rsidR="00292DB5" w:rsidRPr="00E27F8C" w:rsidRDefault="00292DB5" w:rsidP="00C37DBE">
            <w:pPr>
              <w:pStyle w:val="Prrafodelista"/>
              <w:spacing w:line="240" w:lineRule="auto"/>
              <w:ind w:left="0"/>
              <w:jc w:val="center"/>
              <w:rPr>
                <w:b/>
              </w:rPr>
            </w:pPr>
            <w:r w:rsidRPr="00E27F8C">
              <w:rPr>
                <w:b/>
              </w:rPr>
              <w:t>($)</w:t>
            </w:r>
          </w:p>
        </w:tc>
        <w:tc>
          <w:tcPr>
            <w:tcW w:w="771" w:type="pct"/>
            <w:tcBorders>
              <w:bottom w:val="double" w:sz="4" w:space="0" w:color="auto"/>
            </w:tcBorders>
            <w:vAlign w:val="center"/>
          </w:tcPr>
          <w:p w:rsidR="00292DB5" w:rsidRPr="00E27F8C" w:rsidRDefault="00292DB5" w:rsidP="00C37DBE">
            <w:pPr>
              <w:pStyle w:val="Prrafodelista"/>
              <w:spacing w:line="240" w:lineRule="auto"/>
              <w:ind w:left="0"/>
              <w:jc w:val="center"/>
              <w:rPr>
                <w:b/>
              </w:rPr>
            </w:pPr>
            <w:r w:rsidRPr="00E27F8C">
              <w:rPr>
                <w:b/>
              </w:rPr>
              <w:t>Gastos Generales en el 2016</w:t>
            </w:r>
          </w:p>
          <w:p w:rsidR="00292DB5" w:rsidRPr="00E27F8C" w:rsidRDefault="00292DB5" w:rsidP="00C37DBE">
            <w:pPr>
              <w:pStyle w:val="Prrafodelista"/>
              <w:spacing w:line="240" w:lineRule="auto"/>
              <w:ind w:left="0"/>
              <w:jc w:val="center"/>
              <w:rPr>
                <w:b/>
              </w:rPr>
            </w:pPr>
            <w:r w:rsidRPr="00E27F8C">
              <w:rPr>
                <w:b/>
              </w:rPr>
              <w:t>($)</w:t>
            </w:r>
          </w:p>
        </w:tc>
        <w:tc>
          <w:tcPr>
            <w:tcW w:w="771" w:type="pct"/>
            <w:tcBorders>
              <w:bottom w:val="double" w:sz="4" w:space="0" w:color="auto"/>
            </w:tcBorders>
            <w:vAlign w:val="center"/>
          </w:tcPr>
          <w:p w:rsidR="00292DB5" w:rsidRPr="00E27F8C" w:rsidRDefault="00292DB5" w:rsidP="00C37DBE">
            <w:pPr>
              <w:pStyle w:val="Prrafodelista"/>
              <w:spacing w:line="240" w:lineRule="auto"/>
              <w:ind w:left="0"/>
              <w:jc w:val="center"/>
              <w:rPr>
                <w:b/>
              </w:rPr>
            </w:pPr>
            <w:r w:rsidRPr="00E27F8C">
              <w:rPr>
                <w:b/>
              </w:rPr>
              <w:t>Gastos G</w:t>
            </w:r>
            <w:r>
              <w:rPr>
                <w:b/>
              </w:rPr>
              <w:t xml:space="preserve">enerales en el 2017 </w:t>
            </w:r>
          </w:p>
          <w:p w:rsidR="00292DB5" w:rsidRPr="00E27F8C" w:rsidRDefault="00292DB5" w:rsidP="00C37DBE">
            <w:pPr>
              <w:pStyle w:val="Prrafodelista"/>
              <w:spacing w:line="240" w:lineRule="auto"/>
              <w:ind w:left="0"/>
              <w:jc w:val="center"/>
              <w:rPr>
                <w:b/>
              </w:rPr>
            </w:pPr>
            <w:r w:rsidRPr="00E27F8C">
              <w:rPr>
                <w:b/>
              </w:rPr>
              <w:t>($)</w:t>
            </w:r>
          </w:p>
        </w:tc>
        <w:tc>
          <w:tcPr>
            <w:tcW w:w="771" w:type="pct"/>
            <w:tcBorders>
              <w:bottom w:val="double" w:sz="4" w:space="0" w:color="auto"/>
            </w:tcBorders>
            <w:vAlign w:val="center"/>
          </w:tcPr>
          <w:p w:rsidR="00292DB5" w:rsidRPr="00E27F8C" w:rsidRDefault="00292DB5" w:rsidP="00C37DBE">
            <w:pPr>
              <w:pStyle w:val="Prrafodelista"/>
              <w:spacing w:after="0" w:line="240" w:lineRule="auto"/>
              <w:ind w:left="0"/>
              <w:jc w:val="center"/>
              <w:rPr>
                <w:b/>
              </w:rPr>
            </w:pPr>
            <w:r w:rsidRPr="00E27F8C">
              <w:rPr>
                <w:b/>
              </w:rPr>
              <w:t>Gastos Generales en el 2018 (Proyección)</w:t>
            </w:r>
          </w:p>
          <w:p w:rsidR="00292DB5" w:rsidRPr="00E27F8C" w:rsidRDefault="00292DB5" w:rsidP="00C37DBE">
            <w:pPr>
              <w:pStyle w:val="Prrafodelista"/>
              <w:spacing w:after="0" w:line="240" w:lineRule="auto"/>
              <w:ind w:left="0"/>
              <w:jc w:val="center"/>
              <w:rPr>
                <w:b/>
              </w:rPr>
            </w:pPr>
            <w:r w:rsidRPr="00E27F8C">
              <w:rPr>
                <w:b/>
              </w:rPr>
              <w:t>($)</w:t>
            </w:r>
          </w:p>
        </w:tc>
      </w:tr>
      <w:tr w:rsidR="00292DB5" w:rsidRPr="00E27F8C" w:rsidTr="00292DB5">
        <w:trPr>
          <w:trHeight w:val="425"/>
          <w:jc w:val="center"/>
        </w:trPr>
        <w:tc>
          <w:tcPr>
            <w:tcW w:w="1114" w:type="pct"/>
            <w:vAlign w:val="center"/>
          </w:tcPr>
          <w:p w:rsidR="00292DB5" w:rsidRPr="00E27F8C" w:rsidRDefault="00292DB5" w:rsidP="00767D88">
            <w:pPr>
              <w:pStyle w:val="Prrafodelista"/>
              <w:spacing w:after="0" w:line="240" w:lineRule="auto"/>
              <w:ind w:left="0"/>
              <w:rPr>
                <w:sz w:val="18"/>
                <w:szCs w:val="18"/>
              </w:rPr>
            </w:pPr>
            <w:r w:rsidRPr="00E27F8C">
              <w:rPr>
                <w:sz w:val="18"/>
                <w:szCs w:val="18"/>
              </w:rPr>
              <w:t>Asistencial</w:t>
            </w:r>
          </w:p>
        </w:tc>
        <w:tc>
          <w:tcPr>
            <w:tcW w:w="759" w:type="pct"/>
            <w:vAlign w:val="center"/>
          </w:tcPr>
          <w:p w:rsidR="00292DB5" w:rsidRPr="00292DB5" w:rsidRDefault="00292DB5" w:rsidP="00292DB5">
            <w:pPr>
              <w:spacing w:after="0" w:line="240" w:lineRule="auto"/>
              <w:jc w:val="center"/>
              <w:rPr>
                <w:rFonts w:cs="Calibri"/>
                <w:color w:val="000000"/>
                <w:sz w:val="18"/>
                <w:szCs w:val="18"/>
              </w:rPr>
            </w:pPr>
            <w:r w:rsidRPr="00292DB5">
              <w:rPr>
                <w:rFonts w:cs="Calibri"/>
                <w:color w:val="000000"/>
                <w:sz w:val="18"/>
                <w:szCs w:val="18"/>
              </w:rPr>
              <w:t>1,248.61</w:t>
            </w:r>
          </w:p>
        </w:tc>
        <w:tc>
          <w:tcPr>
            <w:tcW w:w="813" w:type="pct"/>
            <w:vAlign w:val="center"/>
          </w:tcPr>
          <w:p w:rsidR="00292DB5" w:rsidRPr="00292DB5" w:rsidRDefault="00292DB5" w:rsidP="00292DB5">
            <w:pPr>
              <w:spacing w:after="0" w:line="240" w:lineRule="auto"/>
              <w:jc w:val="center"/>
              <w:rPr>
                <w:rFonts w:cs="Calibri"/>
                <w:color w:val="000000"/>
                <w:sz w:val="18"/>
                <w:szCs w:val="18"/>
              </w:rPr>
            </w:pPr>
            <w:r w:rsidRPr="00292DB5">
              <w:rPr>
                <w:rFonts w:cs="Calibri"/>
                <w:color w:val="000000"/>
                <w:sz w:val="18"/>
                <w:szCs w:val="18"/>
              </w:rPr>
              <w:t>508.09</w:t>
            </w:r>
          </w:p>
        </w:tc>
        <w:tc>
          <w:tcPr>
            <w:tcW w:w="771" w:type="pct"/>
            <w:vAlign w:val="center"/>
          </w:tcPr>
          <w:p w:rsidR="00292DB5" w:rsidRPr="00292DB5" w:rsidRDefault="00292DB5" w:rsidP="00292DB5">
            <w:pPr>
              <w:spacing w:after="0" w:line="240" w:lineRule="auto"/>
              <w:jc w:val="center"/>
              <w:rPr>
                <w:rFonts w:cs="Calibri"/>
                <w:color w:val="000000"/>
                <w:sz w:val="18"/>
                <w:szCs w:val="18"/>
              </w:rPr>
            </w:pPr>
            <w:r w:rsidRPr="00292DB5">
              <w:rPr>
                <w:rFonts w:cs="Calibri"/>
                <w:color w:val="000000"/>
                <w:sz w:val="18"/>
                <w:szCs w:val="18"/>
              </w:rPr>
              <w:t>1,332.72</w:t>
            </w:r>
          </w:p>
        </w:tc>
        <w:tc>
          <w:tcPr>
            <w:tcW w:w="771" w:type="pct"/>
            <w:vAlign w:val="center"/>
          </w:tcPr>
          <w:p w:rsidR="00292DB5" w:rsidRPr="00292DB5" w:rsidRDefault="00292DB5" w:rsidP="00292DB5">
            <w:pPr>
              <w:spacing w:after="0" w:line="240" w:lineRule="auto"/>
              <w:jc w:val="center"/>
              <w:rPr>
                <w:rFonts w:cs="Calibri"/>
                <w:color w:val="000000"/>
                <w:sz w:val="18"/>
                <w:szCs w:val="18"/>
              </w:rPr>
            </w:pPr>
            <w:r w:rsidRPr="00292DB5">
              <w:rPr>
                <w:rFonts w:cs="Calibri"/>
                <w:color w:val="000000"/>
                <w:sz w:val="18"/>
                <w:szCs w:val="18"/>
              </w:rPr>
              <w:t>1,476.14</w:t>
            </w:r>
          </w:p>
        </w:tc>
        <w:tc>
          <w:tcPr>
            <w:tcW w:w="771" w:type="pct"/>
            <w:vAlign w:val="center"/>
          </w:tcPr>
          <w:p w:rsidR="00292DB5" w:rsidRPr="00292DB5" w:rsidRDefault="00292DB5" w:rsidP="00292DB5">
            <w:pPr>
              <w:spacing w:after="0" w:line="240" w:lineRule="auto"/>
              <w:jc w:val="center"/>
              <w:rPr>
                <w:rFonts w:cs="Calibri"/>
                <w:color w:val="000000"/>
                <w:sz w:val="18"/>
                <w:szCs w:val="18"/>
              </w:rPr>
            </w:pPr>
            <w:r w:rsidRPr="00292DB5">
              <w:rPr>
                <w:rFonts w:cs="Calibri"/>
                <w:color w:val="000000"/>
                <w:sz w:val="18"/>
                <w:szCs w:val="18"/>
              </w:rPr>
              <w:t>1,518.20</w:t>
            </w:r>
          </w:p>
        </w:tc>
      </w:tr>
      <w:tr w:rsidR="00292DB5" w:rsidRPr="00E27F8C" w:rsidTr="00F469CA">
        <w:trPr>
          <w:trHeight w:val="425"/>
          <w:jc w:val="center"/>
        </w:trPr>
        <w:tc>
          <w:tcPr>
            <w:tcW w:w="1114" w:type="pct"/>
            <w:vAlign w:val="center"/>
          </w:tcPr>
          <w:p w:rsidR="00292DB5" w:rsidRPr="00E27F8C" w:rsidRDefault="00292DB5" w:rsidP="00767D88">
            <w:pPr>
              <w:pStyle w:val="Prrafodelista"/>
              <w:spacing w:after="0" w:line="240" w:lineRule="auto"/>
              <w:ind w:left="0"/>
              <w:rPr>
                <w:sz w:val="18"/>
                <w:szCs w:val="18"/>
              </w:rPr>
            </w:pPr>
            <w:r w:rsidRPr="00E27F8C">
              <w:rPr>
                <w:sz w:val="18"/>
                <w:szCs w:val="18"/>
              </w:rPr>
              <w:t>Apoyo diagnóstico y tratamiento</w:t>
            </w:r>
          </w:p>
        </w:tc>
        <w:tc>
          <w:tcPr>
            <w:tcW w:w="759" w:type="pct"/>
            <w:vAlign w:val="center"/>
          </w:tcPr>
          <w:p w:rsidR="00292DB5" w:rsidRPr="00292DB5" w:rsidRDefault="00292DB5" w:rsidP="00292DB5">
            <w:pPr>
              <w:spacing w:after="0" w:line="240" w:lineRule="auto"/>
              <w:jc w:val="center"/>
              <w:rPr>
                <w:rFonts w:cs="Calibri"/>
                <w:color w:val="000000"/>
                <w:sz w:val="18"/>
                <w:szCs w:val="18"/>
              </w:rPr>
            </w:pPr>
            <w:r w:rsidRPr="00292DB5">
              <w:rPr>
                <w:rFonts w:cs="Calibri"/>
                <w:color w:val="000000"/>
                <w:sz w:val="18"/>
                <w:szCs w:val="18"/>
              </w:rPr>
              <w:t>22,489.14</w:t>
            </w:r>
          </w:p>
        </w:tc>
        <w:tc>
          <w:tcPr>
            <w:tcW w:w="813" w:type="pct"/>
            <w:vAlign w:val="center"/>
          </w:tcPr>
          <w:p w:rsidR="00292DB5" w:rsidRPr="00292DB5" w:rsidRDefault="00292DB5" w:rsidP="00292DB5">
            <w:pPr>
              <w:spacing w:after="0" w:line="240" w:lineRule="auto"/>
              <w:jc w:val="center"/>
              <w:rPr>
                <w:rFonts w:cs="Calibri"/>
                <w:color w:val="000000"/>
                <w:sz w:val="18"/>
                <w:szCs w:val="18"/>
              </w:rPr>
            </w:pPr>
            <w:r w:rsidRPr="00292DB5">
              <w:rPr>
                <w:rFonts w:cs="Calibri"/>
                <w:color w:val="000000"/>
                <w:sz w:val="18"/>
                <w:szCs w:val="18"/>
              </w:rPr>
              <w:t>11,055.33</w:t>
            </w:r>
          </w:p>
        </w:tc>
        <w:tc>
          <w:tcPr>
            <w:tcW w:w="771" w:type="pct"/>
            <w:vAlign w:val="center"/>
          </w:tcPr>
          <w:p w:rsidR="00292DB5" w:rsidRPr="00292DB5" w:rsidRDefault="00292DB5" w:rsidP="00292DB5">
            <w:pPr>
              <w:spacing w:after="0" w:line="240" w:lineRule="auto"/>
              <w:jc w:val="center"/>
              <w:rPr>
                <w:rFonts w:cs="Calibri"/>
                <w:color w:val="000000"/>
                <w:sz w:val="18"/>
                <w:szCs w:val="18"/>
              </w:rPr>
            </w:pPr>
            <w:r w:rsidRPr="00292DB5">
              <w:rPr>
                <w:rFonts w:cs="Calibri"/>
                <w:color w:val="000000"/>
                <w:sz w:val="18"/>
                <w:szCs w:val="18"/>
              </w:rPr>
              <w:t>14,359.75</w:t>
            </w:r>
          </w:p>
        </w:tc>
        <w:tc>
          <w:tcPr>
            <w:tcW w:w="771" w:type="pct"/>
            <w:vAlign w:val="center"/>
          </w:tcPr>
          <w:p w:rsidR="00292DB5" w:rsidRPr="00292DB5" w:rsidRDefault="00292DB5" w:rsidP="00292DB5">
            <w:pPr>
              <w:spacing w:after="0" w:line="240" w:lineRule="auto"/>
              <w:jc w:val="center"/>
              <w:rPr>
                <w:rFonts w:cs="Calibri"/>
                <w:color w:val="000000"/>
                <w:sz w:val="18"/>
                <w:szCs w:val="18"/>
              </w:rPr>
            </w:pPr>
            <w:r w:rsidRPr="00292DB5">
              <w:rPr>
                <w:rFonts w:cs="Calibri"/>
                <w:color w:val="000000"/>
                <w:sz w:val="18"/>
                <w:szCs w:val="18"/>
              </w:rPr>
              <w:t>14,258.40</w:t>
            </w:r>
          </w:p>
        </w:tc>
        <w:tc>
          <w:tcPr>
            <w:tcW w:w="771" w:type="pct"/>
            <w:vAlign w:val="center"/>
          </w:tcPr>
          <w:p w:rsidR="00292DB5" w:rsidRPr="00292DB5" w:rsidRDefault="00292DB5" w:rsidP="001E248B">
            <w:pPr>
              <w:spacing w:after="0"/>
              <w:jc w:val="center"/>
              <w:rPr>
                <w:rFonts w:cs="Calibri"/>
                <w:color w:val="000000"/>
                <w:sz w:val="18"/>
                <w:szCs w:val="18"/>
              </w:rPr>
            </w:pPr>
            <w:r w:rsidRPr="00292DB5">
              <w:rPr>
                <w:rFonts w:cs="Calibri"/>
                <w:color w:val="000000"/>
                <w:sz w:val="18"/>
                <w:szCs w:val="18"/>
              </w:rPr>
              <w:t>10,193.71</w:t>
            </w:r>
          </w:p>
        </w:tc>
      </w:tr>
      <w:tr w:rsidR="00292DB5" w:rsidRPr="00E27F8C" w:rsidTr="00292DB5">
        <w:trPr>
          <w:trHeight w:val="425"/>
          <w:jc w:val="center"/>
        </w:trPr>
        <w:tc>
          <w:tcPr>
            <w:tcW w:w="1114" w:type="pct"/>
            <w:tcBorders>
              <w:bottom w:val="single" w:sz="4" w:space="0" w:color="auto"/>
            </w:tcBorders>
            <w:vAlign w:val="center"/>
          </w:tcPr>
          <w:p w:rsidR="00292DB5" w:rsidRPr="00E27F8C" w:rsidRDefault="00292DB5" w:rsidP="00767D88">
            <w:pPr>
              <w:pStyle w:val="Prrafodelista"/>
              <w:spacing w:after="0" w:line="240" w:lineRule="auto"/>
              <w:ind w:left="0"/>
              <w:rPr>
                <w:sz w:val="18"/>
                <w:szCs w:val="18"/>
              </w:rPr>
            </w:pPr>
            <w:r w:rsidRPr="00E27F8C">
              <w:rPr>
                <w:sz w:val="18"/>
                <w:szCs w:val="18"/>
              </w:rPr>
              <w:t>Apoyo logístico</w:t>
            </w:r>
          </w:p>
        </w:tc>
        <w:tc>
          <w:tcPr>
            <w:tcW w:w="759" w:type="pct"/>
            <w:tcBorders>
              <w:bottom w:val="single" w:sz="4" w:space="0" w:color="auto"/>
            </w:tcBorders>
            <w:vAlign w:val="center"/>
          </w:tcPr>
          <w:p w:rsidR="00292DB5" w:rsidRPr="00292DB5" w:rsidRDefault="00292DB5" w:rsidP="00292DB5">
            <w:pPr>
              <w:spacing w:after="0" w:line="240" w:lineRule="auto"/>
              <w:jc w:val="center"/>
              <w:rPr>
                <w:rFonts w:cs="Calibri"/>
                <w:color w:val="000000"/>
                <w:sz w:val="18"/>
                <w:szCs w:val="18"/>
              </w:rPr>
            </w:pPr>
            <w:r w:rsidRPr="00292DB5">
              <w:rPr>
                <w:rFonts w:cs="Calibri"/>
                <w:color w:val="000000"/>
                <w:sz w:val="18"/>
                <w:szCs w:val="18"/>
              </w:rPr>
              <w:t>5,136.42</w:t>
            </w:r>
          </w:p>
        </w:tc>
        <w:tc>
          <w:tcPr>
            <w:tcW w:w="813" w:type="pct"/>
            <w:tcBorders>
              <w:bottom w:val="single" w:sz="4" w:space="0" w:color="auto"/>
            </w:tcBorders>
            <w:vAlign w:val="center"/>
          </w:tcPr>
          <w:p w:rsidR="00292DB5" w:rsidRPr="00292DB5" w:rsidRDefault="00292DB5" w:rsidP="00292DB5">
            <w:pPr>
              <w:spacing w:after="0" w:line="240" w:lineRule="auto"/>
              <w:jc w:val="center"/>
              <w:rPr>
                <w:rFonts w:cs="Calibri"/>
                <w:color w:val="000000"/>
                <w:sz w:val="18"/>
                <w:szCs w:val="18"/>
              </w:rPr>
            </w:pPr>
            <w:r w:rsidRPr="00292DB5">
              <w:rPr>
                <w:rFonts w:cs="Calibri"/>
                <w:color w:val="000000"/>
                <w:sz w:val="18"/>
                <w:szCs w:val="18"/>
              </w:rPr>
              <w:t>4,549.93</w:t>
            </w:r>
          </w:p>
        </w:tc>
        <w:tc>
          <w:tcPr>
            <w:tcW w:w="771" w:type="pct"/>
            <w:tcBorders>
              <w:bottom w:val="single" w:sz="4" w:space="0" w:color="auto"/>
            </w:tcBorders>
            <w:vAlign w:val="center"/>
          </w:tcPr>
          <w:p w:rsidR="00292DB5" w:rsidRPr="00292DB5" w:rsidRDefault="00292DB5" w:rsidP="00292DB5">
            <w:pPr>
              <w:spacing w:after="0" w:line="240" w:lineRule="auto"/>
              <w:jc w:val="center"/>
              <w:rPr>
                <w:rFonts w:cs="Calibri"/>
                <w:color w:val="000000"/>
                <w:sz w:val="18"/>
                <w:szCs w:val="18"/>
              </w:rPr>
            </w:pPr>
            <w:r w:rsidRPr="00292DB5">
              <w:rPr>
                <w:rFonts w:cs="Calibri"/>
                <w:color w:val="000000"/>
                <w:sz w:val="18"/>
                <w:szCs w:val="18"/>
              </w:rPr>
              <w:t>4,240.47</w:t>
            </w:r>
          </w:p>
        </w:tc>
        <w:tc>
          <w:tcPr>
            <w:tcW w:w="771" w:type="pct"/>
            <w:tcBorders>
              <w:bottom w:val="single" w:sz="4" w:space="0" w:color="auto"/>
            </w:tcBorders>
            <w:vAlign w:val="center"/>
          </w:tcPr>
          <w:p w:rsidR="00292DB5" w:rsidRPr="00292DB5" w:rsidRDefault="00292DB5" w:rsidP="00292DB5">
            <w:pPr>
              <w:spacing w:after="0" w:line="240" w:lineRule="auto"/>
              <w:jc w:val="center"/>
              <w:rPr>
                <w:rFonts w:cs="Calibri"/>
                <w:color w:val="000000"/>
                <w:sz w:val="18"/>
                <w:szCs w:val="18"/>
              </w:rPr>
            </w:pPr>
            <w:r w:rsidRPr="00292DB5">
              <w:rPr>
                <w:rFonts w:cs="Calibri"/>
                <w:color w:val="000000"/>
                <w:sz w:val="18"/>
                <w:szCs w:val="18"/>
              </w:rPr>
              <w:t>2,094.16</w:t>
            </w:r>
          </w:p>
        </w:tc>
        <w:tc>
          <w:tcPr>
            <w:tcW w:w="771" w:type="pct"/>
            <w:tcBorders>
              <w:bottom w:val="single" w:sz="4" w:space="0" w:color="auto"/>
            </w:tcBorders>
            <w:vAlign w:val="center"/>
          </w:tcPr>
          <w:p w:rsidR="00292DB5" w:rsidRPr="00292DB5" w:rsidRDefault="00292DB5" w:rsidP="001E248B">
            <w:pPr>
              <w:spacing w:after="0"/>
              <w:jc w:val="center"/>
              <w:rPr>
                <w:rFonts w:cs="Calibri"/>
                <w:color w:val="000000"/>
                <w:sz w:val="18"/>
                <w:szCs w:val="18"/>
              </w:rPr>
            </w:pPr>
            <w:r w:rsidRPr="00292DB5">
              <w:rPr>
                <w:rFonts w:cs="Calibri"/>
                <w:color w:val="000000"/>
                <w:sz w:val="18"/>
                <w:szCs w:val="18"/>
              </w:rPr>
              <w:t>1,646.19</w:t>
            </w:r>
          </w:p>
        </w:tc>
      </w:tr>
      <w:tr w:rsidR="00292DB5" w:rsidRPr="00E27F8C" w:rsidTr="00292DB5">
        <w:trPr>
          <w:trHeight w:val="425"/>
          <w:jc w:val="center"/>
        </w:trPr>
        <w:tc>
          <w:tcPr>
            <w:tcW w:w="1114" w:type="pct"/>
            <w:vAlign w:val="center"/>
          </w:tcPr>
          <w:p w:rsidR="00292DB5" w:rsidRPr="00E27F8C" w:rsidRDefault="00292DB5" w:rsidP="00767D88">
            <w:pPr>
              <w:pStyle w:val="Prrafodelista"/>
              <w:spacing w:after="0"/>
              <w:ind w:left="0"/>
              <w:rPr>
                <w:sz w:val="18"/>
                <w:szCs w:val="18"/>
              </w:rPr>
            </w:pPr>
            <w:r w:rsidRPr="00E27F8C">
              <w:rPr>
                <w:sz w:val="18"/>
                <w:szCs w:val="18"/>
              </w:rPr>
              <w:t>Administrativo</w:t>
            </w:r>
          </w:p>
        </w:tc>
        <w:tc>
          <w:tcPr>
            <w:tcW w:w="759" w:type="pct"/>
            <w:vAlign w:val="center"/>
          </w:tcPr>
          <w:p w:rsidR="00292DB5" w:rsidRPr="00292DB5" w:rsidRDefault="00292DB5" w:rsidP="00292DB5">
            <w:pPr>
              <w:spacing w:after="0" w:line="240" w:lineRule="auto"/>
              <w:jc w:val="center"/>
              <w:rPr>
                <w:rFonts w:cs="Calibri"/>
                <w:color w:val="000000"/>
                <w:sz w:val="18"/>
                <w:szCs w:val="18"/>
              </w:rPr>
            </w:pPr>
            <w:r w:rsidRPr="00292DB5">
              <w:rPr>
                <w:rFonts w:cs="Calibri"/>
                <w:color w:val="000000"/>
                <w:sz w:val="18"/>
                <w:szCs w:val="18"/>
              </w:rPr>
              <w:t>6,013.11</w:t>
            </w:r>
          </w:p>
        </w:tc>
        <w:tc>
          <w:tcPr>
            <w:tcW w:w="813" w:type="pct"/>
            <w:vAlign w:val="center"/>
          </w:tcPr>
          <w:p w:rsidR="00292DB5" w:rsidRPr="00292DB5" w:rsidRDefault="00292DB5" w:rsidP="00292DB5">
            <w:pPr>
              <w:spacing w:after="0" w:line="240" w:lineRule="auto"/>
              <w:jc w:val="center"/>
              <w:rPr>
                <w:rFonts w:cs="Calibri"/>
                <w:color w:val="000000"/>
                <w:sz w:val="18"/>
                <w:szCs w:val="18"/>
              </w:rPr>
            </w:pPr>
            <w:r w:rsidRPr="00292DB5">
              <w:rPr>
                <w:rFonts w:cs="Calibri"/>
                <w:color w:val="000000"/>
                <w:sz w:val="18"/>
                <w:szCs w:val="18"/>
              </w:rPr>
              <w:t>4,052.58</w:t>
            </w:r>
          </w:p>
        </w:tc>
        <w:tc>
          <w:tcPr>
            <w:tcW w:w="771" w:type="pct"/>
            <w:vAlign w:val="center"/>
          </w:tcPr>
          <w:p w:rsidR="00292DB5" w:rsidRPr="00292DB5" w:rsidRDefault="00292DB5" w:rsidP="00292DB5">
            <w:pPr>
              <w:spacing w:after="0" w:line="240" w:lineRule="auto"/>
              <w:jc w:val="center"/>
              <w:rPr>
                <w:rFonts w:cs="Calibri"/>
                <w:color w:val="000000"/>
                <w:sz w:val="18"/>
                <w:szCs w:val="18"/>
              </w:rPr>
            </w:pPr>
            <w:r w:rsidRPr="00292DB5">
              <w:rPr>
                <w:rFonts w:cs="Calibri"/>
                <w:color w:val="000000"/>
                <w:sz w:val="18"/>
                <w:szCs w:val="18"/>
              </w:rPr>
              <w:t>3,936.34</w:t>
            </w:r>
          </w:p>
        </w:tc>
        <w:tc>
          <w:tcPr>
            <w:tcW w:w="771" w:type="pct"/>
            <w:vAlign w:val="center"/>
          </w:tcPr>
          <w:p w:rsidR="00292DB5" w:rsidRPr="00292DB5" w:rsidRDefault="00292DB5" w:rsidP="00292DB5">
            <w:pPr>
              <w:spacing w:after="0" w:line="240" w:lineRule="auto"/>
              <w:jc w:val="center"/>
              <w:rPr>
                <w:rFonts w:cs="Calibri"/>
                <w:color w:val="000000"/>
                <w:sz w:val="18"/>
                <w:szCs w:val="18"/>
              </w:rPr>
            </w:pPr>
            <w:r w:rsidRPr="00292DB5">
              <w:rPr>
                <w:rFonts w:cs="Calibri"/>
                <w:color w:val="000000"/>
                <w:sz w:val="18"/>
                <w:szCs w:val="18"/>
              </w:rPr>
              <w:t>3,600.00</w:t>
            </w:r>
          </w:p>
        </w:tc>
        <w:tc>
          <w:tcPr>
            <w:tcW w:w="771" w:type="pct"/>
            <w:vAlign w:val="center"/>
          </w:tcPr>
          <w:p w:rsidR="00292DB5" w:rsidRPr="00292DB5" w:rsidRDefault="00292DB5" w:rsidP="001E248B">
            <w:pPr>
              <w:spacing w:after="0"/>
              <w:jc w:val="center"/>
              <w:rPr>
                <w:rFonts w:cs="Calibri"/>
                <w:color w:val="000000"/>
                <w:sz w:val="18"/>
                <w:szCs w:val="18"/>
              </w:rPr>
            </w:pPr>
            <w:r w:rsidRPr="00292DB5">
              <w:rPr>
                <w:rFonts w:cs="Calibri"/>
                <w:color w:val="000000"/>
                <w:sz w:val="18"/>
                <w:szCs w:val="18"/>
              </w:rPr>
              <w:t>2,561.61</w:t>
            </w:r>
          </w:p>
        </w:tc>
      </w:tr>
      <w:tr w:rsidR="00292DB5" w:rsidRPr="00E27F8C" w:rsidTr="00292DB5">
        <w:trPr>
          <w:trHeight w:val="425"/>
          <w:jc w:val="center"/>
        </w:trPr>
        <w:tc>
          <w:tcPr>
            <w:tcW w:w="1114" w:type="pct"/>
            <w:vAlign w:val="center"/>
          </w:tcPr>
          <w:p w:rsidR="00292DB5" w:rsidRPr="001E248B" w:rsidRDefault="00292DB5" w:rsidP="00767D88">
            <w:pPr>
              <w:pStyle w:val="Prrafodelista"/>
              <w:spacing w:after="0" w:line="240" w:lineRule="auto"/>
              <w:ind w:left="0"/>
              <w:rPr>
                <w:b/>
                <w:sz w:val="18"/>
                <w:szCs w:val="18"/>
              </w:rPr>
            </w:pPr>
            <w:r w:rsidRPr="001E248B">
              <w:rPr>
                <w:b/>
                <w:sz w:val="18"/>
                <w:szCs w:val="18"/>
              </w:rPr>
              <w:t>Total</w:t>
            </w:r>
          </w:p>
        </w:tc>
        <w:tc>
          <w:tcPr>
            <w:tcW w:w="759" w:type="pct"/>
            <w:vAlign w:val="center"/>
          </w:tcPr>
          <w:p w:rsidR="00292DB5" w:rsidRPr="001E248B" w:rsidRDefault="00292DB5" w:rsidP="00292DB5">
            <w:pPr>
              <w:spacing w:after="0" w:line="240" w:lineRule="auto"/>
              <w:jc w:val="center"/>
              <w:rPr>
                <w:rFonts w:cs="Calibri"/>
                <w:b/>
                <w:color w:val="000000"/>
                <w:sz w:val="18"/>
                <w:szCs w:val="18"/>
              </w:rPr>
            </w:pPr>
            <w:r w:rsidRPr="001E248B">
              <w:rPr>
                <w:rFonts w:cs="Calibri"/>
                <w:b/>
                <w:color w:val="000000"/>
                <w:sz w:val="18"/>
                <w:szCs w:val="18"/>
              </w:rPr>
              <w:t>34,887.28</w:t>
            </w:r>
          </w:p>
        </w:tc>
        <w:tc>
          <w:tcPr>
            <w:tcW w:w="813" w:type="pct"/>
            <w:vAlign w:val="center"/>
          </w:tcPr>
          <w:p w:rsidR="00292DB5" w:rsidRPr="001E248B" w:rsidRDefault="00292DB5" w:rsidP="00292DB5">
            <w:pPr>
              <w:spacing w:after="0" w:line="240" w:lineRule="auto"/>
              <w:jc w:val="center"/>
              <w:rPr>
                <w:rFonts w:cs="Calibri"/>
                <w:b/>
                <w:color w:val="000000"/>
                <w:sz w:val="18"/>
                <w:szCs w:val="18"/>
              </w:rPr>
            </w:pPr>
            <w:r w:rsidRPr="001E248B">
              <w:rPr>
                <w:rFonts w:cs="Calibri"/>
                <w:b/>
                <w:color w:val="000000"/>
                <w:sz w:val="18"/>
                <w:szCs w:val="18"/>
              </w:rPr>
              <w:t>20,165.93</w:t>
            </w:r>
          </w:p>
        </w:tc>
        <w:tc>
          <w:tcPr>
            <w:tcW w:w="771" w:type="pct"/>
            <w:vAlign w:val="center"/>
          </w:tcPr>
          <w:p w:rsidR="00292DB5" w:rsidRPr="001E248B" w:rsidRDefault="00292DB5" w:rsidP="00292DB5">
            <w:pPr>
              <w:spacing w:after="0" w:line="240" w:lineRule="auto"/>
              <w:jc w:val="center"/>
              <w:rPr>
                <w:rFonts w:cs="Calibri"/>
                <w:b/>
                <w:color w:val="000000"/>
                <w:sz w:val="18"/>
                <w:szCs w:val="18"/>
              </w:rPr>
            </w:pPr>
            <w:r w:rsidRPr="001E248B">
              <w:rPr>
                <w:rFonts w:cs="Calibri"/>
                <w:b/>
                <w:color w:val="000000"/>
                <w:sz w:val="18"/>
                <w:szCs w:val="18"/>
              </w:rPr>
              <w:t>23,869.28</w:t>
            </w:r>
          </w:p>
        </w:tc>
        <w:tc>
          <w:tcPr>
            <w:tcW w:w="771" w:type="pct"/>
            <w:vAlign w:val="center"/>
          </w:tcPr>
          <w:p w:rsidR="00292DB5" w:rsidRPr="001E248B" w:rsidRDefault="00F469CA" w:rsidP="00292DB5">
            <w:pPr>
              <w:spacing w:after="0" w:line="240" w:lineRule="auto"/>
              <w:jc w:val="center"/>
              <w:rPr>
                <w:rFonts w:cs="Calibri"/>
                <w:b/>
                <w:color w:val="000000"/>
                <w:sz w:val="18"/>
                <w:szCs w:val="18"/>
              </w:rPr>
            </w:pPr>
            <w:r w:rsidRPr="001E248B">
              <w:rPr>
                <w:rFonts w:cs="Calibri"/>
                <w:b/>
                <w:color w:val="000000"/>
                <w:sz w:val="18"/>
                <w:szCs w:val="18"/>
              </w:rPr>
              <w:t>21,428.70</w:t>
            </w:r>
          </w:p>
        </w:tc>
        <w:tc>
          <w:tcPr>
            <w:tcW w:w="771" w:type="pct"/>
            <w:vAlign w:val="center"/>
          </w:tcPr>
          <w:p w:rsidR="00292DB5" w:rsidRPr="001E248B" w:rsidRDefault="00292DB5" w:rsidP="001E248B">
            <w:pPr>
              <w:spacing w:after="0"/>
              <w:jc w:val="center"/>
              <w:rPr>
                <w:rFonts w:cs="Calibri"/>
                <w:b/>
                <w:color w:val="000000"/>
                <w:sz w:val="18"/>
                <w:szCs w:val="18"/>
              </w:rPr>
            </w:pPr>
            <w:r w:rsidRPr="001E248B">
              <w:rPr>
                <w:rFonts w:cs="Calibri"/>
                <w:b/>
                <w:color w:val="000000"/>
                <w:sz w:val="18"/>
                <w:szCs w:val="18"/>
              </w:rPr>
              <w:t>1</w:t>
            </w:r>
            <w:r w:rsidR="00E00CCF" w:rsidRPr="001E248B">
              <w:rPr>
                <w:rFonts w:cs="Calibri"/>
                <w:b/>
                <w:color w:val="000000"/>
                <w:sz w:val="18"/>
                <w:szCs w:val="18"/>
              </w:rPr>
              <w:t>5,919.71</w:t>
            </w:r>
          </w:p>
        </w:tc>
      </w:tr>
      <w:tr w:rsidR="00292DB5" w:rsidRPr="00E27F8C" w:rsidTr="00292DB5">
        <w:trPr>
          <w:trHeight w:val="425"/>
          <w:jc w:val="center"/>
        </w:trPr>
        <w:tc>
          <w:tcPr>
            <w:tcW w:w="1114" w:type="pct"/>
            <w:vAlign w:val="center"/>
          </w:tcPr>
          <w:p w:rsidR="00292DB5" w:rsidRPr="00E27F8C" w:rsidRDefault="00292DB5" w:rsidP="00C37DBE">
            <w:pPr>
              <w:pStyle w:val="Prrafodelista"/>
              <w:spacing w:line="240" w:lineRule="auto"/>
              <w:ind w:left="0"/>
              <w:rPr>
                <w:sz w:val="18"/>
                <w:szCs w:val="18"/>
              </w:rPr>
            </w:pPr>
            <w:r w:rsidRPr="00E27F8C">
              <w:rPr>
                <w:sz w:val="18"/>
                <w:szCs w:val="18"/>
              </w:rPr>
              <w:t>Peso porcentual</w:t>
            </w:r>
            <w:r>
              <w:rPr>
                <w:sz w:val="18"/>
                <w:szCs w:val="18"/>
              </w:rPr>
              <w:t xml:space="preserve"> (con relación al total recursos, gastos e insumos)</w:t>
            </w:r>
          </w:p>
        </w:tc>
        <w:tc>
          <w:tcPr>
            <w:tcW w:w="759" w:type="pct"/>
            <w:vAlign w:val="center"/>
          </w:tcPr>
          <w:p w:rsidR="00292DB5" w:rsidRPr="00292DB5" w:rsidRDefault="00292DB5" w:rsidP="00292DB5">
            <w:pPr>
              <w:pStyle w:val="Prrafodelista"/>
              <w:spacing w:after="0" w:line="240" w:lineRule="auto"/>
              <w:ind w:left="0"/>
              <w:jc w:val="center"/>
              <w:rPr>
                <w:sz w:val="18"/>
                <w:szCs w:val="18"/>
              </w:rPr>
            </w:pPr>
            <w:r w:rsidRPr="00292DB5">
              <w:rPr>
                <w:sz w:val="18"/>
                <w:szCs w:val="18"/>
              </w:rPr>
              <w:t>8%</w:t>
            </w:r>
          </w:p>
        </w:tc>
        <w:tc>
          <w:tcPr>
            <w:tcW w:w="813" w:type="pct"/>
            <w:vAlign w:val="center"/>
          </w:tcPr>
          <w:p w:rsidR="00292DB5" w:rsidRPr="00292DB5" w:rsidRDefault="00292DB5" w:rsidP="00292DB5">
            <w:pPr>
              <w:pStyle w:val="Prrafodelista"/>
              <w:spacing w:after="0" w:line="240" w:lineRule="auto"/>
              <w:ind w:left="0"/>
              <w:jc w:val="center"/>
              <w:rPr>
                <w:sz w:val="18"/>
                <w:szCs w:val="18"/>
              </w:rPr>
            </w:pPr>
            <w:r w:rsidRPr="00292DB5">
              <w:rPr>
                <w:sz w:val="18"/>
                <w:szCs w:val="18"/>
              </w:rPr>
              <w:t>4%</w:t>
            </w:r>
          </w:p>
        </w:tc>
        <w:tc>
          <w:tcPr>
            <w:tcW w:w="771" w:type="pct"/>
            <w:vAlign w:val="center"/>
          </w:tcPr>
          <w:p w:rsidR="00292DB5" w:rsidRPr="00292DB5" w:rsidRDefault="00292DB5" w:rsidP="00292DB5">
            <w:pPr>
              <w:pStyle w:val="Prrafodelista"/>
              <w:spacing w:after="0" w:line="240" w:lineRule="auto"/>
              <w:ind w:left="0"/>
              <w:jc w:val="center"/>
              <w:rPr>
                <w:sz w:val="18"/>
                <w:szCs w:val="18"/>
              </w:rPr>
            </w:pPr>
            <w:r w:rsidRPr="00292DB5">
              <w:rPr>
                <w:sz w:val="18"/>
                <w:szCs w:val="18"/>
              </w:rPr>
              <w:t>5%</w:t>
            </w:r>
          </w:p>
        </w:tc>
        <w:tc>
          <w:tcPr>
            <w:tcW w:w="771" w:type="pct"/>
            <w:vAlign w:val="center"/>
          </w:tcPr>
          <w:p w:rsidR="00292DB5" w:rsidRPr="00292DB5" w:rsidRDefault="00292DB5" w:rsidP="00292DB5">
            <w:pPr>
              <w:pStyle w:val="Prrafodelista"/>
              <w:spacing w:after="0" w:line="240" w:lineRule="auto"/>
              <w:ind w:left="0"/>
              <w:jc w:val="center"/>
              <w:rPr>
                <w:sz w:val="18"/>
                <w:szCs w:val="18"/>
              </w:rPr>
            </w:pPr>
            <w:r w:rsidRPr="00292DB5">
              <w:rPr>
                <w:sz w:val="18"/>
                <w:szCs w:val="18"/>
              </w:rPr>
              <w:t>4%</w:t>
            </w:r>
          </w:p>
        </w:tc>
        <w:tc>
          <w:tcPr>
            <w:tcW w:w="771" w:type="pct"/>
            <w:vAlign w:val="center"/>
          </w:tcPr>
          <w:p w:rsidR="00292DB5" w:rsidRPr="00292DB5" w:rsidRDefault="00292DB5" w:rsidP="00292DB5">
            <w:pPr>
              <w:pStyle w:val="Prrafodelista"/>
              <w:spacing w:after="0" w:line="240" w:lineRule="auto"/>
              <w:ind w:left="0"/>
              <w:jc w:val="center"/>
              <w:rPr>
                <w:sz w:val="18"/>
                <w:szCs w:val="18"/>
              </w:rPr>
            </w:pPr>
            <w:r w:rsidRPr="00292DB5">
              <w:rPr>
                <w:sz w:val="18"/>
                <w:szCs w:val="18"/>
              </w:rPr>
              <w:t>3%</w:t>
            </w:r>
          </w:p>
        </w:tc>
      </w:tr>
    </w:tbl>
    <w:p w:rsidR="00292DB5" w:rsidRPr="00611E95" w:rsidRDefault="00292DB5" w:rsidP="00426CA4">
      <w:pPr>
        <w:pStyle w:val="Textoindependiente"/>
        <w:spacing w:line="240" w:lineRule="auto"/>
        <w:jc w:val="both"/>
        <w:rPr>
          <w:rFonts w:ascii="Calibri" w:eastAsia="Calibri" w:hAnsi="Calibri"/>
          <w:sz w:val="24"/>
          <w:szCs w:val="24"/>
          <w:lang w:val="es-SV" w:eastAsia="en-US"/>
        </w:rPr>
      </w:pPr>
    </w:p>
    <w:p w:rsidR="00292DB5" w:rsidRPr="00611E95" w:rsidRDefault="00292DB5" w:rsidP="00426CA4">
      <w:pPr>
        <w:pStyle w:val="Textoindependiente"/>
        <w:spacing w:line="240" w:lineRule="auto"/>
        <w:jc w:val="both"/>
        <w:rPr>
          <w:rFonts w:ascii="Calibri" w:eastAsia="Calibri" w:hAnsi="Calibri"/>
          <w:sz w:val="24"/>
          <w:szCs w:val="24"/>
          <w:lang w:val="es-SV" w:eastAsia="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1"/>
        <w:gridCol w:w="1418"/>
        <w:gridCol w:w="1518"/>
        <w:gridCol w:w="1440"/>
        <w:gridCol w:w="1440"/>
        <w:gridCol w:w="1440"/>
      </w:tblGrid>
      <w:tr w:rsidR="00292DB5" w:rsidRPr="00E5118A" w:rsidTr="00292DB5">
        <w:trPr>
          <w:trHeight w:val="711"/>
          <w:jc w:val="center"/>
        </w:trPr>
        <w:tc>
          <w:tcPr>
            <w:tcW w:w="1114" w:type="pct"/>
            <w:tcBorders>
              <w:bottom w:val="double" w:sz="4" w:space="0" w:color="auto"/>
            </w:tcBorders>
            <w:vAlign w:val="center"/>
          </w:tcPr>
          <w:p w:rsidR="00292DB5" w:rsidRPr="00E5118A" w:rsidRDefault="00292DB5" w:rsidP="00C37DBE">
            <w:pPr>
              <w:pStyle w:val="Prrafodelista"/>
              <w:spacing w:line="240" w:lineRule="auto"/>
              <w:ind w:left="0"/>
              <w:jc w:val="center"/>
              <w:rPr>
                <w:b/>
              </w:rPr>
            </w:pPr>
            <w:r w:rsidRPr="00E5118A">
              <w:rPr>
                <w:b/>
              </w:rPr>
              <w:t>Servicio</w:t>
            </w:r>
          </w:p>
        </w:tc>
        <w:tc>
          <w:tcPr>
            <w:tcW w:w="759" w:type="pct"/>
            <w:tcBorders>
              <w:bottom w:val="double" w:sz="4" w:space="0" w:color="auto"/>
            </w:tcBorders>
            <w:vAlign w:val="center"/>
          </w:tcPr>
          <w:p w:rsidR="00292DB5" w:rsidRPr="00E5118A" w:rsidRDefault="00292DB5" w:rsidP="00C37DBE">
            <w:pPr>
              <w:pStyle w:val="Prrafodelista"/>
              <w:spacing w:line="240" w:lineRule="auto"/>
              <w:ind w:left="0"/>
              <w:jc w:val="center"/>
              <w:rPr>
                <w:b/>
              </w:rPr>
            </w:pPr>
            <w:r w:rsidRPr="00E5118A">
              <w:rPr>
                <w:b/>
              </w:rPr>
              <w:t>Insumos en el 2014($)</w:t>
            </w:r>
          </w:p>
        </w:tc>
        <w:tc>
          <w:tcPr>
            <w:tcW w:w="813" w:type="pct"/>
            <w:tcBorders>
              <w:bottom w:val="double" w:sz="4" w:space="0" w:color="auto"/>
            </w:tcBorders>
            <w:vAlign w:val="center"/>
          </w:tcPr>
          <w:p w:rsidR="00292DB5" w:rsidRPr="00E5118A" w:rsidRDefault="00292DB5" w:rsidP="00C37DBE">
            <w:pPr>
              <w:pStyle w:val="Prrafodelista"/>
              <w:spacing w:line="240" w:lineRule="auto"/>
              <w:ind w:left="0"/>
              <w:jc w:val="center"/>
              <w:rPr>
                <w:b/>
              </w:rPr>
            </w:pPr>
            <w:r w:rsidRPr="00E5118A">
              <w:rPr>
                <w:b/>
              </w:rPr>
              <w:t>Insumos en el 2015 ($)</w:t>
            </w:r>
          </w:p>
        </w:tc>
        <w:tc>
          <w:tcPr>
            <w:tcW w:w="771" w:type="pct"/>
            <w:tcBorders>
              <w:bottom w:val="double" w:sz="4" w:space="0" w:color="auto"/>
            </w:tcBorders>
            <w:vAlign w:val="center"/>
          </w:tcPr>
          <w:p w:rsidR="00292DB5" w:rsidRPr="00E5118A" w:rsidRDefault="00292DB5" w:rsidP="00C37DBE">
            <w:pPr>
              <w:pStyle w:val="Prrafodelista"/>
              <w:spacing w:line="240" w:lineRule="auto"/>
              <w:ind w:left="0"/>
              <w:jc w:val="center"/>
              <w:rPr>
                <w:b/>
              </w:rPr>
            </w:pPr>
            <w:r w:rsidRPr="00E5118A">
              <w:rPr>
                <w:b/>
              </w:rPr>
              <w:t>Insumos en el 2016($)</w:t>
            </w:r>
          </w:p>
        </w:tc>
        <w:tc>
          <w:tcPr>
            <w:tcW w:w="771" w:type="pct"/>
            <w:tcBorders>
              <w:bottom w:val="double" w:sz="4" w:space="0" w:color="auto"/>
            </w:tcBorders>
            <w:vAlign w:val="center"/>
          </w:tcPr>
          <w:p w:rsidR="00292DB5" w:rsidRPr="00E5118A" w:rsidRDefault="00292DB5" w:rsidP="00C37DBE">
            <w:pPr>
              <w:pStyle w:val="Prrafodelista"/>
              <w:spacing w:line="240" w:lineRule="auto"/>
              <w:ind w:left="0"/>
              <w:jc w:val="center"/>
              <w:rPr>
                <w:b/>
              </w:rPr>
            </w:pPr>
            <w:r>
              <w:rPr>
                <w:b/>
              </w:rPr>
              <w:t>Insumos en el 2017 (</w:t>
            </w:r>
            <w:r w:rsidRPr="00E5118A">
              <w:rPr>
                <w:b/>
              </w:rPr>
              <w:t>$)</w:t>
            </w:r>
          </w:p>
        </w:tc>
        <w:tc>
          <w:tcPr>
            <w:tcW w:w="771" w:type="pct"/>
            <w:tcBorders>
              <w:bottom w:val="double" w:sz="4" w:space="0" w:color="auto"/>
            </w:tcBorders>
            <w:vAlign w:val="center"/>
          </w:tcPr>
          <w:p w:rsidR="00292DB5" w:rsidRPr="00E5118A" w:rsidRDefault="00292DB5" w:rsidP="00C37DBE">
            <w:pPr>
              <w:pStyle w:val="Prrafodelista"/>
              <w:spacing w:after="0" w:line="240" w:lineRule="auto"/>
              <w:ind w:left="0"/>
              <w:jc w:val="center"/>
              <w:rPr>
                <w:b/>
              </w:rPr>
            </w:pPr>
            <w:r w:rsidRPr="00E5118A">
              <w:rPr>
                <w:b/>
              </w:rPr>
              <w:t>Insumos en el 2018 (Proyección)</w:t>
            </w:r>
            <w:r>
              <w:rPr>
                <w:b/>
              </w:rPr>
              <w:t xml:space="preserve"> </w:t>
            </w:r>
          </w:p>
          <w:p w:rsidR="00292DB5" w:rsidRPr="00E5118A" w:rsidRDefault="00292DB5" w:rsidP="00C37DBE">
            <w:pPr>
              <w:pStyle w:val="Prrafodelista"/>
              <w:spacing w:after="0" w:line="240" w:lineRule="auto"/>
              <w:ind w:left="0"/>
              <w:jc w:val="center"/>
              <w:rPr>
                <w:b/>
              </w:rPr>
            </w:pPr>
            <w:r w:rsidRPr="00E5118A">
              <w:rPr>
                <w:b/>
              </w:rPr>
              <w:t>($)</w:t>
            </w:r>
          </w:p>
        </w:tc>
      </w:tr>
      <w:tr w:rsidR="00292DB5" w:rsidRPr="00E5118A" w:rsidTr="00292DB5">
        <w:trPr>
          <w:trHeight w:val="425"/>
          <w:jc w:val="center"/>
        </w:trPr>
        <w:tc>
          <w:tcPr>
            <w:tcW w:w="1114" w:type="pct"/>
            <w:tcBorders>
              <w:top w:val="double" w:sz="4" w:space="0" w:color="auto"/>
            </w:tcBorders>
            <w:vAlign w:val="center"/>
          </w:tcPr>
          <w:p w:rsidR="00292DB5" w:rsidRPr="00E5118A" w:rsidRDefault="00292DB5" w:rsidP="00767D88">
            <w:pPr>
              <w:pStyle w:val="Prrafodelista"/>
              <w:spacing w:after="0" w:line="240" w:lineRule="auto"/>
              <w:ind w:left="0"/>
              <w:rPr>
                <w:sz w:val="18"/>
                <w:szCs w:val="18"/>
              </w:rPr>
            </w:pPr>
            <w:r w:rsidRPr="00E5118A">
              <w:rPr>
                <w:sz w:val="18"/>
                <w:szCs w:val="18"/>
              </w:rPr>
              <w:t>Asistencial</w:t>
            </w:r>
          </w:p>
        </w:tc>
        <w:tc>
          <w:tcPr>
            <w:tcW w:w="759" w:type="pct"/>
            <w:tcBorders>
              <w:top w:val="double" w:sz="4" w:space="0" w:color="auto"/>
            </w:tcBorders>
            <w:vAlign w:val="center"/>
          </w:tcPr>
          <w:p w:rsidR="00292DB5" w:rsidRPr="00292DB5" w:rsidRDefault="00292DB5" w:rsidP="00C37DBE">
            <w:pPr>
              <w:spacing w:after="0" w:line="240" w:lineRule="auto"/>
              <w:jc w:val="center"/>
              <w:rPr>
                <w:rFonts w:cs="Calibri"/>
                <w:color w:val="000000"/>
                <w:sz w:val="18"/>
                <w:szCs w:val="18"/>
              </w:rPr>
            </w:pPr>
            <w:r w:rsidRPr="00292DB5">
              <w:rPr>
                <w:rFonts w:cs="Calibri"/>
                <w:color w:val="000000"/>
                <w:sz w:val="18"/>
                <w:szCs w:val="18"/>
              </w:rPr>
              <w:t>37.40</w:t>
            </w:r>
          </w:p>
        </w:tc>
        <w:tc>
          <w:tcPr>
            <w:tcW w:w="813" w:type="pct"/>
            <w:tcBorders>
              <w:top w:val="double" w:sz="4" w:space="0" w:color="auto"/>
            </w:tcBorders>
            <w:vAlign w:val="center"/>
          </w:tcPr>
          <w:p w:rsidR="00292DB5" w:rsidRPr="00292DB5" w:rsidRDefault="00292DB5" w:rsidP="00C37DBE">
            <w:pPr>
              <w:spacing w:after="0" w:line="240" w:lineRule="auto"/>
              <w:jc w:val="center"/>
              <w:rPr>
                <w:rFonts w:cs="Calibri"/>
                <w:color w:val="000000"/>
                <w:sz w:val="18"/>
                <w:szCs w:val="18"/>
              </w:rPr>
            </w:pPr>
            <w:r w:rsidRPr="00292DB5">
              <w:rPr>
                <w:rFonts w:cs="Calibri"/>
                <w:color w:val="000000"/>
                <w:sz w:val="18"/>
                <w:szCs w:val="18"/>
              </w:rPr>
              <w:t>39.00</w:t>
            </w:r>
          </w:p>
        </w:tc>
        <w:tc>
          <w:tcPr>
            <w:tcW w:w="771" w:type="pct"/>
            <w:tcBorders>
              <w:top w:val="double" w:sz="4" w:space="0" w:color="auto"/>
            </w:tcBorders>
            <w:vAlign w:val="center"/>
          </w:tcPr>
          <w:p w:rsidR="00292DB5" w:rsidRPr="00292DB5" w:rsidRDefault="00E00CCF" w:rsidP="00C37DBE">
            <w:pPr>
              <w:spacing w:after="0" w:line="240" w:lineRule="auto"/>
              <w:jc w:val="center"/>
              <w:rPr>
                <w:rFonts w:cs="Calibri"/>
                <w:color w:val="000000"/>
                <w:sz w:val="18"/>
                <w:szCs w:val="18"/>
              </w:rPr>
            </w:pPr>
            <w:r>
              <w:rPr>
                <w:rFonts w:cs="Calibri"/>
                <w:color w:val="000000"/>
                <w:sz w:val="18"/>
                <w:szCs w:val="18"/>
              </w:rPr>
              <w:t>192.</w:t>
            </w:r>
            <w:r w:rsidR="00292DB5" w:rsidRPr="00292DB5">
              <w:rPr>
                <w:rFonts w:cs="Calibri"/>
                <w:color w:val="000000"/>
                <w:sz w:val="18"/>
                <w:szCs w:val="18"/>
              </w:rPr>
              <w:t>93</w:t>
            </w:r>
          </w:p>
        </w:tc>
        <w:tc>
          <w:tcPr>
            <w:tcW w:w="771" w:type="pct"/>
            <w:tcBorders>
              <w:top w:val="double" w:sz="4" w:space="0" w:color="auto"/>
            </w:tcBorders>
            <w:vAlign w:val="center"/>
          </w:tcPr>
          <w:p w:rsidR="00292DB5" w:rsidRPr="00292DB5" w:rsidRDefault="00292DB5" w:rsidP="00C37DBE">
            <w:pPr>
              <w:spacing w:after="0" w:line="240" w:lineRule="auto"/>
              <w:jc w:val="center"/>
              <w:rPr>
                <w:rFonts w:cs="Calibri"/>
                <w:color w:val="000000"/>
                <w:sz w:val="18"/>
                <w:szCs w:val="18"/>
              </w:rPr>
            </w:pPr>
            <w:r w:rsidRPr="00292DB5">
              <w:rPr>
                <w:rFonts w:cs="Calibri"/>
                <w:color w:val="000000"/>
                <w:sz w:val="18"/>
                <w:szCs w:val="18"/>
              </w:rPr>
              <w:t>233.32</w:t>
            </w:r>
          </w:p>
        </w:tc>
        <w:tc>
          <w:tcPr>
            <w:tcW w:w="771" w:type="pct"/>
            <w:tcBorders>
              <w:top w:val="double" w:sz="4" w:space="0" w:color="auto"/>
            </w:tcBorders>
            <w:vAlign w:val="center"/>
          </w:tcPr>
          <w:p w:rsidR="00292DB5" w:rsidRPr="00292DB5" w:rsidRDefault="00292DB5" w:rsidP="00C37DBE">
            <w:pPr>
              <w:spacing w:after="0" w:line="240" w:lineRule="auto"/>
              <w:jc w:val="center"/>
              <w:rPr>
                <w:rFonts w:cs="Calibri"/>
                <w:color w:val="000000"/>
                <w:sz w:val="18"/>
                <w:szCs w:val="18"/>
              </w:rPr>
            </w:pPr>
            <w:r w:rsidRPr="00292DB5">
              <w:rPr>
                <w:rFonts w:cs="Calibri"/>
                <w:color w:val="000000"/>
                <w:sz w:val="18"/>
                <w:szCs w:val="18"/>
              </w:rPr>
              <w:t>311.08</w:t>
            </w:r>
          </w:p>
        </w:tc>
      </w:tr>
      <w:tr w:rsidR="00292DB5" w:rsidRPr="00E5118A" w:rsidTr="00292DB5">
        <w:trPr>
          <w:trHeight w:val="425"/>
          <w:jc w:val="center"/>
        </w:trPr>
        <w:tc>
          <w:tcPr>
            <w:tcW w:w="1114" w:type="pct"/>
            <w:vAlign w:val="center"/>
          </w:tcPr>
          <w:p w:rsidR="00292DB5" w:rsidRPr="00E5118A" w:rsidRDefault="00292DB5" w:rsidP="00767D88">
            <w:pPr>
              <w:pStyle w:val="Prrafodelista"/>
              <w:spacing w:after="0" w:line="240" w:lineRule="auto"/>
              <w:ind w:left="0"/>
              <w:rPr>
                <w:sz w:val="18"/>
                <w:szCs w:val="18"/>
              </w:rPr>
            </w:pPr>
            <w:r w:rsidRPr="00E5118A">
              <w:rPr>
                <w:sz w:val="18"/>
                <w:szCs w:val="18"/>
              </w:rPr>
              <w:t>Apoyo diagnóstico y tratamiento</w:t>
            </w:r>
          </w:p>
        </w:tc>
        <w:tc>
          <w:tcPr>
            <w:tcW w:w="759" w:type="pct"/>
            <w:vAlign w:val="center"/>
          </w:tcPr>
          <w:p w:rsidR="00292DB5" w:rsidRPr="00292DB5" w:rsidRDefault="00292DB5" w:rsidP="00C37DBE">
            <w:pPr>
              <w:spacing w:after="0" w:line="240" w:lineRule="auto"/>
              <w:jc w:val="center"/>
              <w:rPr>
                <w:rFonts w:cs="Calibri"/>
                <w:color w:val="000000"/>
                <w:sz w:val="18"/>
                <w:szCs w:val="18"/>
              </w:rPr>
            </w:pPr>
            <w:r w:rsidRPr="00292DB5">
              <w:rPr>
                <w:rFonts w:cs="Calibri"/>
                <w:color w:val="000000"/>
                <w:sz w:val="18"/>
                <w:szCs w:val="18"/>
              </w:rPr>
              <w:t>6,232.85</w:t>
            </w:r>
          </w:p>
        </w:tc>
        <w:tc>
          <w:tcPr>
            <w:tcW w:w="813" w:type="pct"/>
            <w:vAlign w:val="center"/>
          </w:tcPr>
          <w:p w:rsidR="00292DB5" w:rsidRPr="00292DB5" w:rsidRDefault="00292DB5" w:rsidP="00C37DBE">
            <w:pPr>
              <w:spacing w:after="0" w:line="240" w:lineRule="auto"/>
              <w:jc w:val="center"/>
              <w:rPr>
                <w:rFonts w:cs="Calibri"/>
                <w:color w:val="000000"/>
                <w:sz w:val="18"/>
                <w:szCs w:val="18"/>
              </w:rPr>
            </w:pPr>
            <w:r w:rsidRPr="00292DB5">
              <w:rPr>
                <w:rFonts w:cs="Calibri"/>
                <w:color w:val="000000"/>
                <w:sz w:val="18"/>
                <w:szCs w:val="18"/>
              </w:rPr>
              <w:t>6,484.40</w:t>
            </w:r>
          </w:p>
        </w:tc>
        <w:tc>
          <w:tcPr>
            <w:tcW w:w="771" w:type="pct"/>
            <w:vAlign w:val="center"/>
          </w:tcPr>
          <w:p w:rsidR="00292DB5" w:rsidRPr="00292DB5" w:rsidRDefault="00292DB5" w:rsidP="00C37DBE">
            <w:pPr>
              <w:spacing w:after="0" w:line="240" w:lineRule="auto"/>
              <w:jc w:val="center"/>
              <w:rPr>
                <w:rFonts w:cs="Calibri"/>
                <w:color w:val="000000"/>
                <w:sz w:val="18"/>
                <w:szCs w:val="18"/>
              </w:rPr>
            </w:pPr>
            <w:r w:rsidRPr="00292DB5">
              <w:rPr>
                <w:rFonts w:cs="Calibri"/>
                <w:color w:val="000000"/>
                <w:sz w:val="18"/>
                <w:szCs w:val="18"/>
              </w:rPr>
              <w:t>19,106.06</w:t>
            </w:r>
          </w:p>
        </w:tc>
        <w:tc>
          <w:tcPr>
            <w:tcW w:w="771" w:type="pct"/>
            <w:vAlign w:val="center"/>
          </w:tcPr>
          <w:p w:rsidR="00292DB5" w:rsidRPr="00292DB5" w:rsidRDefault="00292DB5" w:rsidP="00C37DBE">
            <w:pPr>
              <w:spacing w:after="0" w:line="240" w:lineRule="auto"/>
              <w:jc w:val="center"/>
              <w:rPr>
                <w:rFonts w:cs="Calibri"/>
                <w:color w:val="000000"/>
                <w:sz w:val="18"/>
                <w:szCs w:val="18"/>
              </w:rPr>
            </w:pPr>
            <w:r w:rsidRPr="00292DB5">
              <w:rPr>
                <w:rFonts w:cs="Calibri"/>
                <w:color w:val="000000"/>
                <w:sz w:val="18"/>
                <w:szCs w:val="18"/>
              </w:rPr>
              <w:t>11,495.40</w:t>
            </w:r>
          </w:p>
        </w:tc>
        <w:tc>
          <w:tcPr>
            <w:tcW w:w="771" w:type="pct"/>
            <w:vAlign w:val="center"/>
          </w:tcPr>
          <w:p w:rsidR="00292DB5" w:rsidRPr="00292DB5" w:rsidRDefault="00292DB5" w:rsidP="001E248B">
            <w:pPr>
              <w:spacing w:after="0"/>
              <w:jc w:val="center"/>
              <w:rPr>
                <w:rFonts w:cs="Calibri"/>
                <w:color w:val="000000"/>
                <w:sz w:val="18"/>
                <w:szCs w:val="18"/>
              </w:rPr>
            </w:pPr>
            <w:r w:rsidRPr="00292DB5">
              <w:rPr>
                <w:rFonts w:cs="Calibri"/>
                <w:color w:val="000000"/>
                <w:sz w:val="18"/>
                <w:szCs w:val="18"/>
              </w:rPr>
              <w:t>17,932.01</w:t>
            </w:r>
          </w:p>
        </w:tc>
      </w:tr>
      <w:tr w:rsidR="00292DB5" w:rsidRPr="00E5118A" w:rsidTr="00292DB5">
        <w:trPr>
          <w:trHeight w:val="425"/>
          <w:jc w:val="center"/>
        </w:trPr>
        <w:tc>
          <w:tcPr>
            <w:tcW w:w="1114" w:type="pct"/>
            <w:vAlign w:val="center"/>
          </w:tcPr>
          <w:p w:rsidR="00292DB5" w:rsidRPr="00E5118A" w:rsidRDefault="00292DB5" w:rsidP="00767D88">
            <w:pPr>
              <w:pStyle w:val="Prrafodelista"/>
              <w:spacing w:after="0" w:line="240" w:lineRule="auto"/>
              <w:ind w:left="0"/>
              <w:rPr>
                <w:sz w:val="18"/>
                <w:szCs w:val="18"/>
              </w:rPr>
            </w:pPr>
            <w:r w:rsidRPr="00E5118A">
              <w:rPr>
                <w:sz w:val="18"/>
                <w:szCs w:val="18"/>
              </w:rPr>
              <w:t>Apoyo logístico</w:t>
            </w:r>
          </w:p>
        </w:tc>
        <w:tc>
          <w:tcPr>
            <w:tcW w:w="759" w:type="pct"/>
            <w:vAlign w:val="center"/>
          </w:tcPr>
          <w:p w:rsidR="00292DB5" w:rsidRPr="00292DB5" w:rsidRDefault="00292DB5" w:rsidP="00C37DBE">
            <w:pPr>
              <w:spacing w:after="0" w:line="240" w:lineRule="auto"/>
              <w:jc w:val="center"/>
              <w:rPr>
                <w:rFonts w:cs="Calibri"/>
                <w:color w:val="000000"/>
                <w:sz w:val="18"/>
                <w:szCs w:val="18"/>
              </w:rPr>
            </w:pPr>
            <w:r w:rsidRPr="00292DB5">
              <w:rPr>
                <w:rFonts w:cs="Calibri"/>
                <w:color w:val="000000"/>
                <w:sz w:val="18"/>
                <w:szCs w:val="18"/>
              </w:rPr>
              <w:t>1,431.56</w:t>
            </w:r>
          </w:p>
        </w:tc>
        <w:tc>
          <w:tcPr>
            <w:tcW w:w="813" w:type="pct"/>
            <w:vAlign w:val="center"/>
          </w:tcPr>
          <w:p w:rsidR="00292DB5" w:rsidRPr="00292DB5" w:rsidRDefault="00292DB5" w:rsidP="00C37DBE">
            <w:pPr>
              <w:spacing w:after="0" w:line="240" w:lineRule="auto"/>
              <w:jc w:val="center"/>
              <w:rPr>
                <w:rFonts w:cs="Calibri"/>
                <w:color w:val="000000"/>
                <w:sz w:val="18"/>
                <w:szCs w:val="18"/>
              </w:rPr>
            </w:pPr>
            <w:r w:rsidRPr="00292DB5">
              <w:rPr>
                <w:rFonts w:cs="Calibri"/>
                <w:color w:val="000000"/>
                <w:sz w:val="18"/>
                <w:szCs w:val="18"/>
              </w:rPr>
              <w:t>609.74</w:t>
            </w:r>
          </w:p>
        </w:tc>
        <w:tc>
          <w:tcPr>
            <w:tcW w:w="771" w:type="pct"/>
            <w:vAlign w:val="center"/>
          </w:tcPr>
          <w:p w:rsidR="00292DB5" w:rsidRPr="00292DB5" w:rsidRDefault="00292DB5" w:rsidP="00C37DBE">
            <w:pPr>
              <w:spacing w:after="0" w:line="240" w:lineRule="auto"/>
              <w:jc w:val="center"/>
              <w:rPr>
                <w:rFonts w:cs="Calibri"/>
                <w:color w:val="000000"/>
                <w:sz w:val="18"/>
                <w:szCs w:val="18"/>
              </w:rPr>
            </w:pPr>
            <w:r w:rsidRPr="00292DB5">
              <w:rPr>
                <w:rFonts w:cs="Calibri"/>
                <w:color w:val="000000"/>
                <w:sz w:val="18"/>
                <w:szCs w:val="18"/>
              </w:rPr>
              <w:t>855.62</w:t>
            </w:r>
          </w:p>
        </w:tc>
        <w:tc>
          <w:tcPr>
            <w:tcW w:w="771" w:type="pct"/>
            <w:vAlign w:val="center"/>
          </w:tcPr>
          <w:p w:rsidR="00292DB5" w:rsidRPr="00292DB5" w:rsidRDefault="00292DB5" w:rsidP="00C37DBE">
            <w:pPr>
              <w:spacing w:after="0" w:line="240" w:lineRule="auto"/>
              <w:jc w:val="center"/>
              <w:rPr>
                <w:rFonts w:cs="Calibri"/>
                <w:color w:val="000000"/>
                <w:sz w:val="18"/>
                <w:szCs w:val="18"/>
              </w:rPr>
            </w:pPr>
            <w:r w:rsidRPr="00292DB5">
              <w:rPr>
                <w:rFonts w:cs="Calibri"/>
                <w:color w:val="000000"/>
                <w:sz w:val="18"/>
                <w:szCs w:val="18"/>
              </w:rPr>
              <w:t>1,001.60</w:t>
            </w:r>
          </w:p>
        </w:tc>
        <w:tc>
          <w:tcPr>
            <w:tcW w:w="771" w:type="pct"/>
            <w:vAlign w:val="center"/>
          </w:tcPr>
          <w:p w:rsidR="00292DB5" w:rsidRPr="00292DB5" w:rsidRDefault="00292DB5" w:rsidP="001E248B">
            <w:pPr>
              <w:spacing w:after="0"/>
              <w:jc w:val="center"/>
              <w:rPr>
                <w:rFonts w:cs="Calibri"/>
                <w:color w:val="000000"/>
                <w:sz w:val="18"/>
                <w:szCs w:val="18"/>
              </w:rPr>
            </w:pPr>
            <w:r w:rsidRPr="00292DB5">
              <w:rPr>
                <w:rFonts w:cs="Calibri"/>
                <w:color w:val="000000"/>
                <w:sz w:val="18"/>
                <w:szCs w:val="18"/>
              </w:rPr>
              <w:t>713.63</w:t>
            </w:r>
          </w:p>
        </w:tc>
      </w:tr>
      <w:tr w:rsidR="00292DB5" w:rsidRPr="00E5118A" w:rsidTr="00292DB5">
        <w:trPr>
          <w:trHeight w:val="425"/>
          <w:jc w:val="center"/>
        </w:trPr>
        <w:tc>
          <w:tcPr>
            <w:tcW w:w="1114" w:type="pct"/>
            <w:tcBorders>
              <w:bottom w:val="single" w:sz="4" w:space="0" w:color="auto"/>
            </w:tcBorders>
            <w:vAlign w:val="center"/>
          </w:tcPr>
          <w:p w:rsidR="00292DB5" w:rsidRPr="00E5118A" w:rsidRDefault="00292DB5" w:rsidP="00767D88">
            <w:pPr>
              <w:pStyle w:val="Prrafodelista"/>
              <w:spacing w:after="0"/>
              <w:ind w:left="0"/>
              <w:rPr>
                <w:sz w:val="18"/>
                <w:szCs w:val="18"/>
              </w:rPr>
            </w:pPr>
            <w:r w:rsidRPr="00E5118A">
              <w:rPr>
                <w:sz w:val="18"/>
                <w:szCs w:val="18"/>
              </w:rPr>
              <w:t>Administrativo</w:t>
            </w:r>
          </w:p>
        </w:tc>
        <w:tc>
          <w:tcPr>
            <w:tcW w:w="759" w:type="pct"/>
            <w:tcBorders>
              <w:bottom w:val="single" w:sz="4" w:space="0" w:color="auto"/>
            </w:tcBorders>
            <w:vAlign w:val="center"/>
          </w:tcPr>
          <w:p w:rsidR="00292DB5" w:rsidRPr="00292DB5" w:rsidRDefault="00292DB5" w:rsidP="00C37DBE">
            <w:pPr>
              <w:spacing w:after="0" w:line="240" w:lineRule="auto"/>
              <w:jc w:val="center"/>
              <w:rPr>
                <w:rFonts w:cs="Calibri"/>
                <w:color w:val="000000"/>
                <w:sz w:val="18"/>
                <w:szCs w:val="18"/>
              </w:rPr>
            </w:pPr>
            <w:r w:rsidRPr="00292DB5">
              <w:rPr>
                <w:rFonts w:cs="Calibri"/>
                <w:color w:val="000000"/>
                <w:sz w:val="18"/>
                <w:szCs w:val="18"/>
              </w:rPr>
              <w:t>353.46</w:t>
            </w:r>
          </w:p>
        </w:tc>
        <w:tc>
          <w:tcPr>
            <w:tcW w:w="813" w:type="pct"/>
            <w:tcBorders>
              <w:bottom w:val="single" w:sz="4" w:space="0" w:color="auto"/>
            </w:tcBorders>
            <w:vAlign w:val="center"/>
          </w:tcPr>
          <w:p w:rsidR="00292DB5" w:rsidRPr="00292DB5" w:rsidRDefault="00292DB5" w:rsidP="00C37DBE">
            <w:pPr>
              <w:spacing w:after="0" w:line="240" w:lineRule="auto"/>
              <w:jc w:val="center"/>
              <w:rPr>
                <w:rFonts w:cs="Calibri"/>
                <w:color w:val="000000"/>
                <w:sz w:val="18"/>
                <w:szCs w:val="18"/>
              </w:rPr>
            </w:pPr>
            <w:r w:rsidRPr="00292DB5">
              <w:rPr>
                <w:rFonts w:cs="Calibri"/>
                <w:color w:val="000000"/>
                <w:sz w:val="18"/>
                <w:szCs w:val="18"/>
              </w:rPr>
              <w:t>2,271.36</w:t>
            </w:r>
          </w:p>
        </w:tc>
        <w:tc>
          <w:tcPr>
            <w:tcW w:w="771" w:type="pct"/>
            <w:tcBorders>
              <w:bottom w:val="single" w:sz="4" w:space="0" w:color="auto"/>
            </w:tcBorders>
            <w:vAlign w:val="center"/>
          </w:tcPr>
          <w:p w:rsidR="00292DB5" w:rsidRPr="00292DB5" w:rsidRDefault="00292DB5" w:rsidP="00C37DBE">
            <w:pPr>
              <w:spacing w:after="0" w:line="240" w:lineRule="auto"/>
              <w:jc w:val="center"/>
              <w:rPr>
                <w:rFonts w:cs="Calibri"/>
                <w:color w:val="000000"/>
                <w:sz w:val="18"/>
                <w:szCs w:val="18"/>
              </w:rPr>
            </w:pPr>
            <w:r w:rsidRPr="00292DB5">
              <w:rPr>
                <w:rFonts w:cs="Calibri"/>
                <w:color w:val="000000"/>
                <w:sz w:val="18"/>
                <w:szCs w:val="18"/>
              </w:rPr>
              <w:t>1,289.53</w:t>
            </w:r>
          </w:p>
        </w:tc>
        <w:tc>
          <w:tcPr>
            <w:tcW w:w="771" w:type="pct"/>
            <w:tcBorders>
              <w:bottom w:val="single" w:sz="4" w:space="0" w:color="auto"/>
            </w:tcBorders>
            <w:vAlign w:val="center"/>
          </w:tcPr>
          <w:p w:rsidR="00292DB5" w:rsidRPr="00292DB5" w:rsidRDefault="00292DB5" w:rsidP="00C37DBE">
            <w:pPr>
              <w:spacing w:after="0" w:line="240" w:lineRule="auto"/>
              <w:jc w:val="center"/>
              <w:rPr>
                <w:rFonts w:cs="Calibri"/>
                <w:color w:val="000000"/>
                <w:sz w:val="18"/>
                <w:szCs w:val="18"/>
              </w:rPr>
            </w:pPr>
            <w:r w:rsidRPr="00292DB5">
              <w:rPr>
                <w:rFonts w:cs="Calibri"/>
                <w:color w:val="000000"/>
                <w:sz w:val="18"/>
                <w:szCs w:val="18"/>
              </w:rPr>
              <w:t>8,723.65</w:t>
            </w:r>
          </w:p>
        </w:tc>
        <w:tc>
          <w:tcPr>
            <w:tcW w:w="771" w:type="pct"/>
            <w:tcBorders>
              <w:bottom w:val="single" w:sz="4" w:space="0" w:color="auto"/>
            </w:tcBorders>
            <w:vAlign w:val="center"/>
          </w:tcPr>
          <w:p w:rsidR="00292DB5" w:rsidRPr="00292DB5" w:rsidRDefault="00292DB5" w:rsidP="001E248B">
            <w:pPr>
              <w:spacing w:after="0"/>
              <w:jc w:val="center"/>
              <w:rPr>
                <w:rFonts w:cs="Calibri"/>
                <w:color w:val="000000"/>
                <w:sz w:val="18"/>
                <w:szCs w:val="18"/>
              </w:rPr>
            </w:pPr>
            <w:r w:rsidRPr="00292DB5">
              <w:rPr>
                <w:rFonts w:cs="Calibri"/>
                <w:color w:val="000000"/>
                <w:sz w:val="18"/>
                <w:szCs w:val="18"/>
              </w:rPr>
              <w:t>9,191.69</w:t>
            </w:r>
          </w:p>
        </w:tc>
      </w:tr>
      <w:tr w:rsidR="00292DB5" w:rsidRPr="00E5118A" w:rsidTr="00292DB5">
        <w:trPr>
          <w:trHeight w:val="425"/>
          <w:jc w:val="center"/>
        </w:trPr>
        <w:tc>
          <w:tcPr>
            <w:tcW w:w="1114" w:type="pct"/>
            <w:vAlign w:val="center"/>
          </w:tcPr>
          <w:p w:rsidR="00292DB5" w:rsidRPr="001E248B" w:rsidRDefault="00292DB5" w:rsidP="00767D88">
            <w:pPr>
              <w:pStyle w:val="Prrafodelista"/>
              <w:spacing w:after="0" w:line="240" w:lineRule="auto"/>
              <w:ind w:left="0"/>
              <w:rPr>
                <w:b/>
                <w:sz w:val="18"/>
                <w:szCs w:val="18"/>
              </w:rPr>
            </w:pPr>
            <w:r w:rsidRPr="001E248B">
              <w:rPr>
                <w:b/>
                <w:sz w:val="18"/>
                <w:szCs w:val="18"/>
              </w:rPr>
              <w:t>Total</w:t>
            </w:r>
          </w:p>
        </w:tc>
        <w:tc>
          <w:tcPr>
            <w:tcW w:w="759" w:type="pct"/>
            <w:vAlign w:val="center"/>
          </w:tcPr>
          <w:p w:rsidR="00292DB5" w:rsidRPr="001E248B" w:rsidRDefault="00292DB5" w:rsidP="00C37DBE">
            <w:pPr>
              <w:spacing w:after="0" w:line="240" w:lineRule="auto"/>
              <w:jc w:val="center"/>
              <w:rPr>
                <w:rFonts w:cs="Calibri"/>
                <w:b/>
                <w:color w:val="000000"/>
                <w:sz w:val="18"/>
                <w:szCs w:val="18"/>
              </w:rPr>
            </w:pPr>
            <w:r w:rsidRPr="001E248B">
              <w:rPr>
                <w:rFonts w:cs="Calibri"/>
                <w:b/>
                <w:color w:val="000000"/>
                <w:sz w:val="18"/>
                <w:szCs w:val="18"/>
              </w:rPr>
              <w:t>8,055.27</w:t>
            </w:r>
          </w:p>
        </w:tc>
        <w:tc>
          <w:tcPr>
            <w:tcW w:w="813" w:type="pct"/>
            <w:vAlign w:val="center"/>
          </w:tcPr>
          <w:p w:rsidR="00292DB5" w:rsidRPr="001E248B" w:rsidRDefault="00292DB5" w:rsidP="00C37DBE">
            <w:pPr>
              <w:spacing w:after="0" w:line="240" w:lineRule="auto"/>
              <w:jc w:val="center"/>
              <w:rPr>
                <w:rFonts w:cs="Calibri"/>
                <w:b/>
                <w:color w:val="000000"/>
                <w:sz w:val="18"/>
                <w:szCs w:val="18"/>
              </w:rPr>
            </w:pPr>
            <w:r w:rsidRPr="001E248B">
              <w:rPr>
                <w:rFonts w:cs="Calibri"/>
                <w:b/>
                <w:color w:val="000000"/>
                <w:sz w:val="18"/>
                <w:szCs w:val="18"/>
              </w:rPr>
              <w:t>9,404.50</w:t>
            </w:r>
          </w:p>
        </w:tc>
        <w:tc>
          <w:tcPr>
            <w:tcW w:w="771" w:type="pct"/>
            <w:vAlign w:val="center"/>
          </w:tcPr>
          <w:p w:rsidR="00292DB5" w:rsidRPr="001E248B" w:rsidRDefault="00292DB5" w:rsidP="00C37DBE">
            <w:pPr>
              <w:spacing w:after="0" w:line="240" w:lineRule="auto"/>
              <w:jc w:val="center"/>
              <w:rPr>
                <w:rFonts w:cs="Calibri"/>
                <w:b/>
                <w:color w:val="000000"/>
                <w:sz w:val="18"/>
                <w:szCs w:val="18"/>
              </w:rPr>
            </w:pPr>
            <w:r w:rsidRPr="001E248B">
              <w:rPr>
                <w:rFonts w:cs="Calibri"/>
                <w:b/>
                <w:color w:val="000000"/>
                <w:sz w:val="18"/>
                <w:szCs w:val="18"/>
              </w:rPr>
              <w:t>21,444.14</w:t>
            </w:r>
          </w:p>
        </w:tc>
        <w:tc>
          <w:tcPr>
            <w:tcW w:w="771" w:type="pct"/>
            <w:vAlign w:val="center"/>
          </w:tcPr>
          <w:p w:rsidR="00292DB5" w:rsidRPr="001E248B" w:rsidRDefault="00292DB5" w:rsidP="00C37DBE">
            <w:pPr>
              <w:spacing w:after="0" w:line="240" w:lineRule="auto"/>
              <w:jc w:val="center"/>
              <w:rPr>
                <w:rFonts w:cs="Calibri"/>
                <w:b/>
                <w:color w:val="000000"/>
                <w:sz w:val="18"/>
                <w:szCs w:val="18"/>
              </w:rPr>
            </w:pPr>
            <w:r w:rsidRPr="001E248B">
              <w:rPr>
                <w:rFonts w:cs="Calibri"/>
                <w:b/>
                <w:color w:val="000000"/>
                <w:sz w:val="18"/>
                <w:szCs w:val="18"/>
              </w:rPr>
              <w:t>21,453.97</w:t>
            </w:r>
          </w:p>
        </w:tc>
        <w:tc>
          <w:tcPr>
            <w:tcW w:w="771" w:type="pct"/>
            <w:vAlign w:val="center"/>
          </w:tcPr>
          <w:p w:rsidR="00292DB5" w:rsidRPr="001E248B" w:rsidRDefault="00292DB5" w:rsidP="001E248B">
            <w:pPr>
              <w:spacing w:after="0"/>
              <w:jc w:val="center"/>
              <w:rPr>
                <w:rFonts w:cs="Calibri"/>
                <w:b/>
                <w:color w:val="000000"/>
                <w:sz w:val="18"/>
                <w:szCs w:val="18"/>
              </w:rPr>
            </w:pPr>
            <w:r w:rsidRPr="001E248B">
              <w:rPr>
                <w:rFonts w:cs="Calibri"/>
                <w:b/>
                <w:color w:val="000000"/>
                <w:sz w:val="18"/>
                <w:szCs w:val="18"/>
              </w:rPr>
              <w:t>28,148.41</w:t>
            </w:r>
          </w:p>
        </w:tc>
      </w:tr>
      <w:tr w:rsidR="00292DB5" w:rsidRPr="00E5118A" w:rsidTr="00292DB5">
        <w:trPr>
          <w:trHeight w:val="425"/>
          <w:jc w:val="center"/>
        </w:trPr>
        <w:tc>
          <w:tcPr>
            <w:tcW w:w="1114" w:type="pct"/>
            <w:vAlign w:val="center"/>
          </w:tcPr>
          <w:p w:rsidR="00292DB5" w:rsidRPr="00E5118A" w:rsidRDefault="00292DB5" w:rsidP="00C37DBE">
            <w:pPr>
              <w:pStyle w:val="Prrafodelista"/>
              <w:spacing w:line="240" w:lineRule="auto"/>
              <w:ind w:left="0"/>
              <w:rPr>
                <w:sz w:val="18"/>
                <w:szCs w:val="18"/>
              </w:rPr>
            </w:pPr>
            <w:r w:rsidRPr="00E27F8C">
              <w:rPr>
                <w:sz w:val="18"/>
                <w:szCs w:val="18"/>
              </w:rPr>
              <w:t>Peso porcentual</w:t>
            </w:r>
            <w:r>
              <w:rPr>
                <w:sz w:val="18"/>
                <w:szCs w:val="18"/>
              </w:rPr>
              <w:t xml:space="preserve"> (con relación al total recursos, gastos e insumos)</w:t>
            </w:r>
          </w:p>
        </w:tc>
        <w:tc>
          <w:tcPr>
            <w:tcW w:w="759" w:type="pct"/>
            <w:vAlign w:val="center"/>
          </w:tcPr>
          <w:p w:rsidR="00292DB5" w:rsidRPr="00292DB5" w:rsidRDefault="00292DB5" w:rsidP="00292DB5">
            <w:pPr>
              <w:pStyle w:val="Prrafodelista"/>
              <w:spacing w:after="0" w:line="240" w:lineRule="auto"/>
              <w:ind w:left="0"/>
              <w:jc w:val="center"/>
              <w:rPr>
                <w:sz w:val="18"/>
                <w:szCs w:val="18"/>
              </w:rPr>
            </w:pPr>
            <w:r w:rsidRPr="00292DB5">
              <w:rPr>
                <w:sz w:val="18"/>
                <w:szCs w:val="18"/>
              </w:rPr>
              <w:t>2%</w:t>
            </w:r>
          </w:p>
        </w:tc>
        <w:tc>
          <w:tcPr>
            <w:tcW w:w="813" w:type="pct"/>
            <w:vAlign w:val="center"/>
          </w:tcPr>
          <w:p w:rsidR="00292DB5" w:rsidRPr="00292DB5" w:rsidRDefault="00292DB5" w:rsidP="00292DB5">
            <w:pPr>
              <w:pStyle w:val="Prrafodelista"/>
              <w:spacing w:after="0" w:line="240" w:lineRule="auto"/>
              <w:ind w:left="0"/>
              <w:jc w:val="center"/>
              <w:rPr>
                <w:sz w:val="18"/>
                <w:szCs w:val="18"/>
              </w:rPr>
            </w:pPr>
            <w:r w:rsidRPr="00292DB5">
              <w:rPr>
                <w:sz w:val="18"/>
                <w:szCs w:val="18"/>
              </w:rPr>
              <w:t>2%</w:t>
            </w:r>
          </w:p>
        </w:tc>
        <w:tc>
          <w:tcPr>
            <w:tcW w:w="771" w:type="pct"/>
            <w:vAlign w:val="center"/>
          </w:tcPr>
          <w:p w:rsidR="00292DB5" w:rsidRPr="00292DB5" w:rsidRDefault="00292DB5" w:rsidP="00292DB5">
            <w:pPr>
              <w:pStyle w:val="Prrafodelista"/>
              <w:spacing w:after="0" w:line="240" w:lineRule="auto"/>
              <w:ind w:left="0"/>
              <w:jc w:val="center"/>
              <w:rPr>
                <w:sz w:val="18"/>
                <w:szCs w:val="18"/>
              </w:rPr>
            </w:pPr>
            <w:r w:rsidRPr="00292DB5">
              <w:rPr>
                <w:sz w:val="18"/>
                <w:szCs w:val="18"/>
              </w:rPr>
              <w:t>5%</w:t>
            </w:r>
          </w:p>
        </w:tc>
        <w:tc>
          <w:tcPr>
            <w:tcW w:w="771" w:type="pct"/>
            <w:vAlign w:val="center"/>
          </w:tcPr>
          <w:p w:rsidR="00292DB5" w:rsidRPr="00292DB5" w:rsidRDefault="00292DB5" w:rsidP="00292DB5">
            <w:pPr>
              <w:pStyle w:val="Prrafodelista"/>
              <w:spacing w:after="0" w:line="240" w:lineRule="auto"/>
              <w:ind w:left="0"/>
              <w:jc w:val="center"/>
              <w:rPr>
                <w:sz w:val="18"/>
                <w:szCs w:val="18"/>
              </w:rPr>
            </w:pPr>
            <w:r w:rsidRPr="00292DB5">
              <w:rPr>
                <w:sz w:val="18"/>
                <w:szCs w:val="18"/>
              </w:rPr>
              <w:t>4%</w:t>
            </w:r>
          </w:p>
        </w:tc>
        <w:tc>
          <w:tcPr>
            <w:tcW w:w="771" w:type="pct"/>
            <w:vAlign w:val="center"/>
          </w:tcPr>
          <w:p w:rsidR="00292DB5" w:rsidRPr="00292DB5" w:rsidRDefault="00292DB5" w:rsidP="00292DB5">
            <w:pPr>
              <w:pStyle w:val="Prrafodelista"/>
              <w:spacing w:after="0" w:line="240" w:lineRule="auto"/>
              <w:ind w:left="0"/>
              <w:jc w:val="center"/>
              <w:rPr>
                <w:sz w:val="18"/>
                <w:szCs w:val="18"/>
              </w:rPr>
            </w:pPr>
            <w:r w:rsidRPr="00292DB5">
              <w:rPr>
                <w:sz w:val="18"/>
                <w:szCs w:val="18"/>
              </w:rPr>
              <w:t>6%</w:t>
            </w:r>
          </w:p>
        </w:tc>
      </w:tr>
    </w:tbl>
    <w:p w:rsidR="00292DB5" w:rsidRPr="00611E95" w:rsidRDefault="00292DB5" w:rsidP="00426CA4">
      <w:pPr>
        <w:pStyle w:val="Textoindependiente"/>
        <w:spacing w:line="240" w:lineRule="auto"/>
        <w:jc w:val="both"/>
        <w:rPr>
          <w:rFonts w:ascii="Calibri" w:eastAsia="Calibri" w:hAnsi="Calibri"/>
          <w:sz w:val="24"/>
          <w:szCs w:val="24"/>
          <w:lang w:val="es-SV" w:eastAsia="en-US"/>
        </w:rPr>
      </w:pPr>
    </w:p>
    <w:p w:rsidR="00067ADE" w:rsidRDefault="00067ADE" w:rsidP="00426CA4">
      <w:pPr>
        <w:pStyle w:val="Textoindependiente"/>
        <w:spacing w:line="240" w:lineRule="auto"/>
        <w:jc w:val="both"/>
        <w:rPr>
          <w:rFonts w:ascii="Calibri" w:eastAsia="Calibri" w:hAnsi="Calibri"/>
          <w:sz w:val="24"/>
          <w:szCs w:val="24"/>
          <w:lang w:val="es-SV" w:eastAsia="en-US"/>
        </w:rPr>
      </w:pPr>
    </w:p>
    <w:p w:rsidR="00B324A0" w:rsidRDefault="00B324A0" w:rsidP="00426CA4">
      <w:pPr>
        <w:pStyle w:val="Textoindependiente"/>
        <w:spacing w:line="240" w:lineRule="auto"/>
        <w:jc w:val="both"/>
        <w:rPr>
          <w:rFonts w:ascii="Calibri" w:eastAsia="Calibri" w:hAnsi="Calibri"/>
          <w:sz w:val="24"/>
          <w:szCs w:val="24"/>
          <w:lang w:val="es-SV" w:eastAsia="en-US"/>
        </w:rPr>
      </w:pPr>
    </w:p>
    <w:p w:rsidR="00767D88" w:rsidRDefault="00767D88" w:rsidP="00426CA4">
      <w:pPr>
        <w:pStyle w:val="Textoindependiente"/>
        <w:spacing w:line="240" w:lineRule="auto"/>
        <w:jc w:val="both"/>
        <w:rPr>
          <w:rFonts w:ascii="Calibri" w:eastAsia="Calibri" w:hAnsi="Calibri"/>
          <w:sz w:val="24"/>
          <w:szCs w:val="24"/>
          <w:lang w:val="es-SV" w:eastAsia="en-US"/>
        </w:rPr>
      </w:pPr>
    </w:p>
    <w:p w:rsidR="00B324A0" w:rsidRDefault="00B324A0" w:rsidP="00426CA4">
      <w:pPr>
        <w:pStyle w:val="Textoindependiente"/>
        <w:spacing w:line="240" w:lineRule="auto"/>
        <w:jc w:val="both"/>
        <w:rPr>
          <w:rFonts w:ascii="Calibri" w:eastAsia="Calibri" w:hAnsi="Calibri"/>
          <w:sz w:val="24"/>
          <w:szCs w:val="24"/>
          <w:lang w:val="es-SV" w:eastAsia="en-US"/>
        </w:rPr>
      </w:pPr>
    </w:p>
    <w:p w:rsidR="00B324A0" w:rsidRDefault="00B324A0" w:rsidP="00426CA4">
      <w:pPr>
        <w:pStyle w:val="Textoindependiente"/>
        <w:spacing w:line="240" w:lineRule="auto"/>
        <w:jc w:val="both"/>
        <w:rPr>
          <w:rFonts w:ascii="Calibri" w:eastAsia="Calibri" w:hAnsi="Calibri"/>
          <w:sz w:val="24"/>
          <w:szCs w:val="24"/>
          <w:lang w:val="es-SV" w:eastAsia="en-US"/>
        </w:rPr>
      </w:pPr>
    </w:p>
    <w:p w:rsidR="00B324A0" w:rsidRDefault="00B324A0" w:rsidP="00426CA4">
      <w:pPr>
        <w:pStyle w:val="Textoindependiente"/>
        <w:spacing w:line="240" w:lineRule="auto"/>
        <w:jc w:val="both"/>
        <w:rPr>
          <w:rFonts w:ascii="Calibri" w:eastAsia="Calibri" w:hAnsi="Calibri"/>
          <w:sz w:val="24"/>
          <w:szCs w:val="24"/>
          <w:lang w:val="es-SV" w:eastAsia="en-US"/>
        </w:rPr>
      </w:pPr>
    </w:p>
    <w:p w:rsidR="00B324A0" w:rsidRDefault="00B324A0" w:rsidP="00426CA4">
      <w:pPr>
        <w:pStyle w:val="Textoindependiente"/>
        <w:spacing w:line="240" w:lineRule="auto"/>
        <w:jc w:val="both"/>
        <w:rPr>
          <w:rFonts w:ascii="Calibri" w:eastAsia="Calibri" w:hAnsi="Calibri"/>
          <w:sz w:val="24"/>
          <w:szCs w:val="24"/>
          <w:lang w:val="es-SV" w:eastAsia="en-US"/>
        </w:rPr>
      </w:pPr>
    </w:p>
    <w:p w:rsidR="00B324A0" w:rsidRPr="00611E95" w:rsidRDefault="00B324A0" w:rsidP="00426CA4">
      <w:pPr>
        <w:pStyle w:val="Textoindependiente"/>
        <w:spacing w:line="240" w:lineRule="auto"/>
        <w:jc w:val="both"/>
        <w:rPr>
          <w:rFonts w:ascii="Calibri" w:eastAsia="Calibri" w:hAnsi="Calibri"/>
          <w:sz w:val="24"/>
          <w:szCs w:val="24"/>
          <w:lang w:val="es-SV" w:eastAsia="en-US"/>
        </w:rPr>
      </w:pPr>
    </w:p>
    <w:p w:rsidR="00067ADE" w:rsidRPr="00292DB5" w:rsidRDefault="00292DB5" w:rsidP="00292DB5">
      <w:pPr>
        <w:pStyle w:val="Ttulo3"/>
      </w:pPr>
      <w:bookmarkStart w:id="26" w:name="_Toc516124778"/>
      <w:r w:rsidRPr="00292DB5">
        <w:lastRenderedPageBreak/>
        <w:t>Unidad de Consulta Externa (UCE)</w:t>
      </w:r>
      <w:bookmarkEnd w:id="26"/>
    </w:p>
    <w:p w:rsidR="00067ADE" w:rsidRPr="00611E95" w:rsidRDefault="00067ADE" w:rsidP="00426CA4">
      <w:pPr>
        <w:pStyle w:val="Textoindependiente"/>
        <w:spacing w:line="240" w:lineRule="auto"/>
        <w:jc w:val="both"/>
        <w:rPr>
          <w:rFonts w:ascii="Calibri" w:eastAsia="Calibri" w:hAnsi="Calibri"/>
          <w:sz w:val="24"/>
          <w:szCs w:val="24"/>
          <w:lang w:val="es-SV" w:eastAsia="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6"/>
        <w:gridCol w:w="1451"/>
        <w:gridCol w:w="1453"/>
        <w:gridCol w:w="1451"/>
        <w:gridCol w:w="1453"/>
        <w:gridCol w:w="1453"/>
      </w:tblGrid>
      <w:tr w:rsidR="005044D1" w:rsidRPr="00E27F8C" w:rsidTr="005044D1">
        <w:trPr>
          <w:trHeight w:val="711"/>
          <w:jc w:val="center"/>
        </w:trPr>
        <w:tc>
          <w:tcPr>
            <w:tcW w:w="1112" w:type="pct"/>
            <w:tcBorders>
              <w:bottom w:val="double" w:sz="4" w:space="0" w:color="auto"/>
            </w:tcBorders>
            <w:vAlign w:val="center"/>
          </w:tcPr>
          <w:p w:rsidR="005044D1" w:rsidRPr="00E27F8C" w:rsidRDefault="005044D1" w:rsidP="00C37DBE">
            <w:pPr>
              <w:pStyle w:val="Prrafodelista"/>
              <w:spacing w:line="240" w:lineRule="auto"/>
              <w:ind w:left="0"/>
              <w:jc w:val="center"/>
              <w:rPr>
                <w:b/>
              </w:rPr>
            </w:pPr>
            <w:r w:rsidRPr="00E27F8C">
              <w:rPr>
                <w:b/>
              </w:rPr>
              <w:t>Servicio</w:t>
            </w:r>
          </w:p>
        </w:tc>
        <w:tc>
          <w:tcPr>
            <w:tcW w:w="777" w:type="pct"/>
            <w:tcBorders>
              <w:bottom w:val="double" w:sz="4" w:space="0" w:color="auto"/>
            </w:tcBorders>
            <w:vAlign w:val="center"/>
          </w:tcPr>
          <w:p w:rsidR="005044D1" w:rsidRPr="00E27F8C" w:rsidRDefault="005044D1" w:rsidP="00C37DBE">
            <w:pPr>
              <w:pStyle w:val="Prrafodelista"/>
              <w:spacing w:line="240" w:lineRule="auto"/>
              <w:ind w:left="0"/>
              <w:jc w:val="center"/>
              <w:rPr>
                <w:b/>
              </w:rPr>
            </w:pPr>
            <w:r w:rsidRPr="00E27F8C">
              <w:rPr>
                <w:b/>
              </w:rPr>
              <w:t>Recurso Humano en el 2014</w:t>
            </w:r>
          </w:p>
          <w:p w:rsidR="005044D1" w:rsidRPr="00E27F8C" w:rsidRDefault="005044D1" w:rsidP="00C37DBE">
            <w:pPr>
              <w:pStyle w:val="Prrafodelista"/>
              <w:spacing w:line="240" w:lineRule="auto"/>
              <w:ind w:left="0"/>
              <w:jc w:val="center"/>
              <w:rPr>
                <w:b/>
              </w:rPr>
            </w:pPr>
            <w:r w:rsidRPr="00E27F8C">
              <w:rPr>
                <w:b/>
              </w:rPr>
              <w:t>($)</w:t>
            </w:r>
          </w:p>
        </w:tc>
        <w:tc>
          <w:tcPr>
            <w:tcW w:w="778" w:type="pct"/>
            <w:tcBorders>
              <w:bottom w:val="double" w:sz="4" w:space="0" w:color="auto"/>
            </w:tcBorders>
            <w:vAlign w:val="center"/>
          </w:tcPr>
          <w:p w:rsidR="005044D1" w:rsidRPr="00E27F8C" w:rsidRDefault="005044D1" w:rsidP="00C37DBE">
            <w:pPr>
              <w:pStyle w:val="Prrafodelista"/>
              <w:spacing w:line="240" w:lineRule="auto"/>
              <w:ind w:left="0"/>
              <w:jc w:val="center"/>
              <w:rPr>
                <w:b/>
              </w:rPr>
            </w:pPr>
            <w:r w:rsidRPr="00E27F8C">
              <w:rPr>
                <w:b/>
              </w:rPr>
              <w:t>Recurso Humano en el 2015</w:t>
            </w:r>
          </w:p>
          <w:p w:rsidR="005044D1" w:rsidRPr="00E27F8C" w:rsidRDefault="005044D1" w:rsidP="00C37DBE">
            <w:pPr>
              <w:pStyle w:val="Prrafodelista"/>
              <w:spacing w:line="240" w:lineRule="auto"/>
              <w:ind w:left="0"/>
              <w:jc w:val="center"/>
              <w:rPr>
                <w:b/>
              </w:rPr>
            </w:pPr>
            <w:r w:rsidRPr="00E27F8C">
              <w:rPr>
                <w:b/>
              </w:rPr>
              <w:t>($)</w:t>
            </w:r>
          </w:p>
        </w:tc>
        <w:tc>
          <w:tcPr>
            <w:tcW w:w="777" w:type="pct"/>
            <w:tcBorders>
              <w:bottom w:val="double" w:sz="4" w:space="0" w:color="auto"/>
            </w:tcBorders>
            <w:vAlign w:val="center"/>
          </w:tcPr>
          <w:p w:rsidR="005044D1" w:rsidRPr="00E27F8C" w:rsidRDefault="005044D1" w:rsidP="00C37DBE">
            <w:pPr>
              <w:pStyle w:val="Prrafodelista"/>
              <w:spacing w:line="240" w:lineRule="auto"/>
              <w:ind w:left="0"/>
              <w:jc w:val="center"/>
              <w:rPr>
                <w:b/>
              </w:rPr>
            </w:pPr>
            <w:r w:rsidRPr="00E27F8C">
              <w:rPr>
                <w:b/>
              </w:rPr>
              <w:t>Recurso Humano en el 2016</w:t>
            </w:r>
          </w:p>
          <w:p w:rsidR="005044D1" w:rsidRPr="00E27F8C" w:rsidRDefault="005044D1" w:rsidP="00C37DBE">
            <w:pPr>
              <w:pStyle w:val="Prrafodelista"/>
              <w:spacing w:line="240" w:lineRule="auto"/>
              <w:ind w:left="0"/>
              <w:jc w:val="center"/>
              <w:rPr>
                <w:b/>
              </w:rPr>
            </w:pPr>
            <w:r w:rsidRPr="00E27F8C">
              <w:rPr>
                <w:b/>
              </w:rPr>
              <w:t>($)</w:t>
            </w:r>
          </w:p>
        </w:tc>
        <w:tc>
          <w:tcPr>
            <w:tcW w:w="778" w:type="pct"/>
            <w:tcBorders>
              <w:bottom w:val="double" w:sz="4" w:space="0" w:color="auto"/>
            </w:tcBorders>
            <w:vAlign w:val="center"/>
          </w:tcPr>
          <w:p w:rsidR="005044D1" w:rsidRPr="00270423" w:rsidRDefault="005044D1" w:rsidP="00C37DBE">
            <w:pPr>
              <w:pStyle w:val="Prrafodelista"/>
              <w:spacing w:line="240" w:lineRule="auto"/>
              <w:ind w:left="0"/>
              <w:jc w:val="center"/>
              <w:rPr>
                <w:b/>
              </w:rPr>
            </w:pPr>
            <w:r w:rsidRPr="00270423">
              <w:rPr>
                <w:b/>
              </w:rPr>
              <w:t>Recurso Humano en el 2017 (Proyección)</w:t>
            </w:r>
          </w:p>
          <w:p w:rsidR="005044D1" w:rsidRPr="00E27F8C" w:rsidRDefault="005044D1" w:rsidP="00C37DBE">
            <w:pPr>
              <w:pStyle w:val="Prrafodelista"/>
              <w:spacing w:line="240" w:lineRule="auto"/>
              <w:ind w:left="0"/>
              <w:jc w:val="center"/>
              <w:rPr>
                <w:b/>
              </w:rPr>
            </w:pPr>
            <w:r w:rsidRPr="00270423">
              <w:rPr>
                <w:b/>
              </w:rPr>
              <w:t>($)</w:t>
            </w:r>
          </w:p>
        </w:tc>
        <w:tc>
          <w:tcPr>
            <w:tcW w:w="778" w:type="pct"/>
            <w:tcBorders>
              <w:bottom w:val="double" w:sz="4" w:space="0" w:color="auto"/>
            </w:tcBorders>
            <w:vAlign w:val="center"/>
          </w:tcPr>
          <w:p w:rsidR="005044D1" w:rsidRPr="00E27F8C" w:rsidRDefault="005044D1" w:rsidP="00C37DBE">
            <w:pPr>
              <w:pStyle w:val="Prrafodelista"/>
              <w:spacing w:after="0" w:line="240" w:lineRule="auto"/>
              <w:ind w:left="0"/>
              <w:jc w:val="center"/>
              <w:rPr>
                <w:b/>
              </w:rPr>
            </w:pPr>
            <w:r w:rsidRPr="00E27F8C">
              <w:rPr>
                <w:b/>
              </w:rPr>
              <w:t>Recurso Humano en el 2018 (Proyección)</w:t>
            </w:r>
          </w:p>
          <w:p w:rsidR="005044D1" w:rsidRPr="00E27F8C" w:rsidRDefault="005044D1" w:rsidP="00C37DBE">
            <w:pPr>
              <w:pStyle w:val="Prrafodelista"/>
              <w:spacing w:after="0" w:line="240" w:lineRule="auto"/>
              <w:ind w:left="0"/>
              <w:jc w:val="center"/>
              <w:rPr>
                <w:b/>
              </w:rPr>
            </w:pPr>
            <w:r w:rsidRPr="00E27F8C">
              <w:rPr>
                <w:b/>
              </w:rPr>
              <w:t>($)</w:t>
            </w:r>
          </w:p>
        </w:tc>
      </w:tr>
      <w:tr w:rsidR="005044D1" w:rsidRPr="00A92077" w:rsidTr="005044D1">
        <w:trPr>
          <w:trHeight w:val="425"/>
          <w:jc w:val="center"/>
        </w:trPr>
        <w:tc>
          <w:tcPr>
            <w:tcW w:w="1112" w:type="pct"/>
            <w:tcBorders>
              <w:top w:val="double" w:sz="4" w:space="0" w:color="auto"/>
            </w:tcBorders>
            <w:vAlign w:val="center"/>
          </w:tcPr>
          <w:p w:rsidR="005044D1" w:rsidRPr="00E27F8C" w:rsidRDefault="005044D1" w:rsidP="00767D88">
            <w:pPr>
              <w:pStyle w:val="Prrafodelista"/>
              <w:spacing w:after="0" w:line="240" w:lineRule="auto"/>
              <w:ind w:left="0"/>
              <w:rPr>
                <w:sz w:val="18"/>
                <w:szCs w:val="18"/>
              </w:rPr>
            </w:pPr>
            <w:r w:rsidRPr="00E27F8C">
              <w:rPr>
                <w:sz w:val="18"/>
                <w:szCs w:val="18"/>
              </w:rPr>
              <w:t>Asistencial</w:t>
            </w:r>
          </w:p>
        </w:tc>
        <w:tc>
          <w:tcPr>
            <w:tcW w:w="777" w:type="pct"/>
            <w:tcBorders>
              <w:top w:val="double" w:sz="4" w:space="0" w:color="auto"/>
            </w:tcBorders>
            <w:vAlign w:val="center"/>
          </w:tcPr>
          <w:p w:rsidR="005044D1" w:rsidRPr="005044D1" w:rsidRDefault="005044D1" w:rsidP="005044D1">
            <w:pPr>
              <w:spacing w:after="0" w:line="240" w:lineRule="auto"/>
              <w:jc w:val="center"/>
              <w:rPr>
                <w:rFonts w:cs="Calibri"/>
                <w:color w:val="000000"/>
                <w:sz w:val="18"/>
                <w:szCs w:val="18"/>
              </w:rPr>
            </w:pPr>
            <w:r w:rsidRPr="005044D1">
              <w:rPr>
                <w:rFonts w:cs="Calibri"/>
                <w:color w:val="000000"/>
                <w:sz w:val="18"/>
                <w:szCs w:val="18"/>
              </w:rPr>
              <w:t>304,078.55</w:t>
            </w:r>
          </w:p>
        </w:tc>
        <w:tc>
          <w:tcPr>
            <w:tcW w:w="778" w:type="pct"/>
            <w:tcBorders>
              <w:top w:val="double" w:sz="4" w:space="0" w:color="auto"/>
            </w:tcBorders>
            <w:vAlign w:val="center"/>
          </w:tcPr>
          <w:p w:rsidR="005044D1" w:rsidRPr="005044D1" w:rsidRDefault="005044D1" w:rsidP="005044D1">
            <w:pPr>
              <w:spacing w:after="0" w:line="240" w:lineRule="auto"/>
              <w:jc w:val="center"/>
              <w:rPr>
                <w:rFonts w:cs="Calibri"/>
                <w:color w:val="000000"/>
                <w:sz w:val="18"/>
                <w:szCs w:val="18"/>
              </w:rPr>
            </w:pPr>
            <w:r w:rsidRPr="005044D1">
              <w:rPr>
                <w:rFonts w:cs="Calibri"/>
                <w:color w:val="000000"/>
                <w:sz w:val="18"/>
                <w:szCs w:val="18"/>
              </w:rPr>
              <w:t>336,741.58</w:t>
            </w:r>
          </w:p>
        </w:tc>
        <w:tc>
          <w:tcPr>
            <w:tcW w:w="777" w:type="pct"/>
            <w:tcBorders>
              <w:top w:val="double" w:sz="4" w:space="0" w:color="auto"/>
            </w:tcBorders>
            <w:vAlign w:val="center"/>
          </w:tcPr>
          <w:p w:rsidR="005044D1" w:rsidRPr="005044D1" w:rsidRDefault="005044D1" w:rsidP="005044D1">
            <w:pPr>
              <w:spacing w:after="0" w:line="240" w:lineRule="auto"/>
              <w:jc w:val="center"/>
              <w:rPr>
                <w:rFonts w:cs="Calibri"/>
                <w:color w:val="000000"/>
                <w:sz w:val="18"/>
                <w:szCs w:val="18"/>
              </w:rPr>
            </w:pPr>
            <w:r w:rsidRPr="005044D1">
              <w:rPr>
                <w:rFonts w:cs="Calibri"/>
                <w:color w:val="000000"/>
                <w:sz w:val="18"/>
                <w:szCs w:val="18"/>
              </w:rPr>
              <w:t>404,583.20</w:t>
            </w:r>
          </w:p>
        </w:tc>
        <w:tc>
          <w:tcPr>
            <w:tcW w:w="778" w:type="pct"/>
            <w:tcBorders>
              <w:top w:val="double" w:sz="4" w:space="0" w:color="auto"/>
            </w:tcBorders>
            <w:vAlign w:val="center"/>
          </w:tcPr>
          <w:p w:rsidR="005044D1" w:rsidRPr="005044D1" w:rsidRDefault="00E00CCF" w:rsidP="005044D1">
            <w:pPr>
              <w:spacing w:after="0" w:line="240" w:lineRule="auto"/>
              <w:jc w:val="center"/>
              <w:rPr>
                <w:rFonts w:cs="Calibri"/>
                <w:color w:val="000000"/>
                <w:sz w:val="18"/>
                <w:szCs w:val="18"/>
              </w:rPr>
            </w:pPr>
            <w:r>
              <w:rPr>
                <w:rFonts w:cs="Calibri"/>
                <w:color w:val="000000"/>
                <w:sz w:val="18"/>
                <w:szCs w:val="18"/>
              </w:rPr>
              <w:t>455,819.</w:t>
            </w:r>
            <w:r w:rsidR="005044D1" w:rsidRPr="005044D1">
              <w:rPr>
                <w:rFonts w:cs="Calibri"/>
                <w:color w:val="000000"/>
                <w:sz w:val="18"/>
                <w:szCs w:val="18"/>
              </w:rPr>
              <w:t>99</w:t>
            </w:r>
          </w:p>
        </w:tc>
        <w:tc>
          <w:tcPr>
            <w:tcW w:w="778" w:type="pct"/>
            <w:tcBorders>
              <w:top w:val="double" w:sz="4" w:space="0" w:color="auto"/>
            </w:tcBorders>
            <w:vAlign w:val="center"/>
          </w:tcPr>
          <w:p w:rsidR="005044D1" w:rsidRPr="005044D1" w:rsidRDefault="005044D1" w:rsidP="005044D1">
            <w:pPr>
              <w:spacing w:after="0" w:line="240" w:lineRule="auto"/>
              <w:jc w:val="center"/>
              <w:rPr>
                <w:rFonts w:cs="Calibri"/>
                <w:color w:val="000000"/>
                <w:sz w:val="18"/>
                <w:szCs w:val="18"/>
              </w:rPr>
            </w:pPr>
            <w:r w:rsidRPr="005044D1">
              <w:rPr>
                <w:rFonts w:cs="Calibri"/>
                <w:color w:val="000000"/>
                <w:sz w:val="18"/>
                <w:szCs w:val="18"/>
              </w:rPr>
              <w:t>451,665.50</w:t>
            </w:r>
          </w:p>
        </w:tc>
      </w:tr>
      <w:tr w:rsidR="005044D1" w:rsidRPr="00A92077" w:rsidTr="005044D1">
        <w:trPr>
          <w:trHeight w:val="425"/>
          <w:jc w:val="center"/>
        </w:trPr>
        <w:tc>
          <w:tcPr>
            <w:tcW w:w="1112" w:type="pct"/>
            <w:vAlign w:val="center"/>
          </w:tcPr>
          <w:p w:rsidR="005044D1" w:rsidRPr="00E27F8C" w:rsidRDefault="005044D1" w:rsidP="00767D88">
            <w:pPr>
              <w:pStyle w:val="Prrafodelista"/>
              <w:spacing w:after="0" w:line="240" w:lineRule="auto"/>
              <w:ind w:left="0"/>
              <w:rPr>
                <w:sz w:val="18"/>
                <w:szCs w:val="18"/>
              </w:rPr>
            </w:pPr>
            <w:r w:rsidRPr="00E27F8C">
              <w:rPr>
                <w:sz w:val="18"/>
                <w:szCs w:val="18"/>
              </w:rPr>
              <w:t>Apoyo diagnóstico y tratamiento</w:t>
            </w:r>
          </w:p>
        </w:tc>
        <w:tc>
          <w:tcPr>
            <w:tcW w:w="777" w:type="pct"/>
            <w:vAlign w:val="center"/>
          </w:tcPr>
          <w:p w:rsidR="005044D1" w:rsidRPr="005044D1" w:rsidRDefault="005044D1" w:rsidP="005044D1">
            <w:pPr>
              <w:spacing w:after="0" w:line="240" w:lineRule="auto"/>
              <w:jc w:val="center"/>
              <w:rPr>
                <w:rFonts w:cs="Calibri"/>
                <w:color w:val="000000"/>
                <w:sz w:val="18"/>
                <w:szCs w:val="18"/>
              </w:rPr>
            </w:pPr>
            <w:r w:rsidRPr="005044D1">
              <w:rPr>
                <w:rFonts w:cs="Calibri"/>
                <w:color w:val="000000"/>
                <w:sz w:val="18"/>
                <w:szCs w:val="18"/>
              </w:rPr>
              <w:t>18,046.16</w:t>
            </w:r>
          </w:p>
        </w:tc>
        <w:tc>
          <w:tcPr>
            <w:tcW w:w="778" w:type="pct"/>
            <w:vAlign w:val="center"/>
          </w:tcPr>
          <w:p w:rsidR="005044D1" w:rsidRPr="005044D1" w:rsidRDefault="005044D1" w:rsidP="005044D1">
            <w:pPr>
              <w:spacing w:after="0" w:line="240" w:lineRule="auto"/>
              <w:jc w:val="center"/>
              <w:rPr>
                <w:rFonts w:cs="Calibri"/>
                <w:color w:val="000000"/>
                <w:sz w:val="18"/>
                <w:szCs w:val="18"/>
              </w:rPr>
            </w:pPr>
            <w:r w:rsidRPr="005044D1">
              <w:rPr>
                <w:rFonts w:cs="Calibri"/>
                <w:color w:val="000000"/>
                <w:sz w:val="18"/>
                <w:szCs w:val="18"/>
              </w:rPr>
              <w:t>19,755.28</w:t>
            </w:r>
          </w:p>
        </w:tc>
        <w:tc>
          <w:tcPr>
            <w:tcW w:w="777" w:type="pct"/>
            <w:vAlign w:val="center"/>
          </w:tcPr>
          <w:p w:rsidR="005044D1" w:rsidRPr="005044D1" w:rsidRDefault="005044D1" w:rsidP="005044D1">
            <w:pPr>
              <w:spacing w:after="0" w:line="240" w:lineRule="auto"/>
              <w:jc w:val="center"/>
              <w:rPr>
                <w:rFonts w:cs="Calibri"/>
                <w:color w:val="000000"/>
                <w:sz w:val="18"/>
                <w:szCs w:val="18"/>
              </w:rPr>
            </w:pPr>
            <w:r w:rsidRPr="005044D1">
              <w:rPr>
                <w:rFonts w:cs="Calibri"/>
                <w:color w:val="000000"/>
                <w:sz w:val="18"/>
                <w:szCs w:val="18"/>
              </w:rPr>
              <w:t>21,917.04</w:t>
            </w:r>
          </w:p>
        </w:tc>
        <w:tc>
          <w:tcPr>
            <w:tcW w:w="778" w:type="pct"/>
            <w:vAlign w:val="center"/>
          </w:tcPr>
          <w:p w:rsidR="005044D1" w:rsidRPr="005044D1" w:rsidRDefault="00E00CCF" w:rsidP="005044D1">
            <w:pPr>
              <w:spacing w:after="0" w:line="240" w:lineRule="auto"/>
              <w:jc w:val="center"/>
              <w:rPr>
                <w:rFonts w:cs="Calibri"/>
                <w:color w:val="000000"/>
                <w:sz w:val="18"/>
                <w:szCs w:val="18"/>
              </w:rPr>
            </w:pPr>
            <w:r>
              <w:rPr>
                <w:rFonts w:cs="Calibri"/>
                <w:color w:val="000000"/>
                <w:sz w:val="18"/>
                <w:szCs w:val="18"/>
              </w:rPr>
              <w:t>26,052.</w:t>
            </w:r>
            <w:r w:rsidR="005044D1" w:rsidRPr="005044D1">
              <w:rPr>
                <w:rFonts w:cs="Calibri"/>
                <w:color w:val="000000"/>
                <w:sz w:val="18"/>
                <w:szCs w:val="18"/>
              </w:rPr>
              <w:t>78</w:t>
            </w:r>
          </w:p>
        </w:tc>
        <w:tc>
          <w:tcPr>
            <w:tcW w:w="778" w:type="pct"/>
            <w:vAlign w:val="center"/>
          </w:tcPr>
          <w:p w:rsidR="005044D1" w:rsidRPr="005044D1" w:rsidRDefault="005044D1" w:rsidP="005044D1">
            <w:pPr>
              <w:spacing w:after="0" w:line="240" w:lineRule="auto"/>
              <w:jc w:val="center"/>
              <w:rPr>
                <w:rFonts w:cs="Calibri"/>
                <w:color w:val="000000"/>
                <w:sz w:val="18"/>
                <w:szCs w:val="18"/>
              </w:rPr>
            </w:pPr>
            <w:r w:rsidRPr="005044D1">
              <w:rPr>
                <w:rFonts w:cs="Calibri"/>
                <w:color w:val="000000"/>
                <w:sz w:val="18"/>
                <w:szCs w:val="18"/>
              </w:rPr>
              <w:t>27,927.00</w:t>
            </w:r>
          </w:p>
        </w:tc>
      </w:tr>
      <w:tr w:rsidR="005044D1" w:rsidRPr="00F04AD5" w:rsidTr="005044D1">
        <w:trPr>
          <w:trHeight w:val="425"/>
          <w:jc w:val="center"/>
        </w:trPr>
        <w:tc>
          <w:tcPr>
            <w:tcW w:w="1112" w:type="pct"/>
            <w:vAlign w:val="center"/>
          </w:tcPr>
          <w:p w:rsidR="005044D1" w:rsidRPr="00E27F8C" w:rsidRDefault="005044D1" w:rsidP="00767D88">
            <w:pPr>
              <w:pStyle w:val="Prrafodelista"/>
              <w:spacing w:after="0" w:line="240" w:lineRule="auto"/>
              <w:ind w:left="0"/>
              <w:rPr>
                <w:sz w:val="18"/>
                <w:szCs w:val="18"/>
              </w:rPr>
            </w:pPr>
            <w:r w:rsidRPr="00E27F8C">
              <w:rPr>
                <w:sz w:val="18"/>
                <w:szCs w:val="18"/>
              </w:rPr>
              <w:t>Apoyo logístico</w:t>
            </w:r>
          </w:p>
        </w:tc>
        <w:tc>
          <w:tcPr>
            <w:tcW w:w="777" w:type="pct"/>
            <w:vAlign w:val="center"/>
          </w:tcPr>
          <w:p w:rsidR="005044D1" w:rsidRPr="005044D1" w:rsidRDefault="005044D1" w:rsidP="005044D1">
            <w:pPr>
              <w:spacing w:after="0" w:line="240" w:lineRule="auto"/>
              <w:jc w:val="center"/>
              <w:rPr>
                <w:rFonts w:cs="Calibri"/>
                <w:color w:val="000000"/>
                <w:sz w:val="18"/>
                <w:szCs w:val="18"/>
              </w:rPr>
            </w:pPr>
            <w:r w:rsidRPr="005044D1">
              <w:rPr>
                <w:rFonts w:cs="Calibri"/>
                <w:color w:val="000000"/>
                <w:sz w:val="18"/>
                <w:szCs w:val="18"/>
              </w:rPr>
              <w:t>20,714.48</w:t>
            </w:r>
          </w:p>
        </w:tc>
        <w:tc>
          <w:tcPr>
            <w:tcW w:w="778" w:type="pct"/>
            <w:vAlign w:val="center"/>
          </w:tcPr>
          <w:p w:rsidR="005044D1" w:rsidRPr="005044D1" w:rsidRDefault="005044D1" w:rsidP="005044D1">
            <w:pPr>
              <w:spacing w:after="0" w:line="240" w:lineRule="auto"/>
              <w:jc w:val="center"/>
              <w:rPr>
                <w:rFonts w:cs="Calibri"/>
                <w:color w:val="000000"/>
                <w:sz w:val="18"/>
                <w:szCs w:val="18"/>
              </w:rPr>
            </w:pPr>
            <w:r w:rsidRPr="005044D1">
              <w:rPr>
                <w:rFonts w:cs="Calibri"/>
                <w:color w:val="000000"/>
                <w:sz w:val="18"/>
                <w:szCs w:val="18"/>
              </w:rPr>
              <w:t>23,011.52</w:t>
            </w:r>
          </w:p>
        </w:tc>
        <w:tc>
          <w:tcPr>
            <w:tcW w:w="777" w:type="pct"/>
            <w:vAlign w:val="center"/>
          </w:tcPr>
          <w:p w:rsidR="005044D1" w:rsidRPr="005044D1" w:rsidRDefault="005044D1" w:rsidP="005044D1">
            <w:pPr>
              <w:spacing w:after="0" w:line="240" w:lineRule="auto"/>
              <w:jc w:val="center"/>
              <w:rPr>
                <w:rFonts w:cs="Calibri"/>
                <w:color w:val="000000"/>
                <w:sz w:val="18"/>
                <w:szCs w:val="18"/>
              </w:rPr>
            </w:pPr>
            <w:r w:rsidRPr="005044D1">
              <w:rPr>
                <w:rFonts w:cs="Calibri"/>
                <w:color w:val="000000"/>
                <w:sz w:val="18"/>
                <w:szCs w:val="18"/>
              </w:rPr>
              <w:t>25,513.12</w:t>
            </w:r>
          </w:p>
        </w:tc>
        <w:tc>
          <w:tcPr>
            <w:tcW w:w="778" w:type="pct"/>
            <w:vAlign w:val="center"/>
          </w:tcPr>
          <w:p w:rsidR="005044D1" w:rsidRPr="005044D1" w:rsidRDefault="00E00CCF" w:rsidP="005044D1">
            <w:pPr>
              <w:spacing w:after="0" w:line="240" w:lineRule="auto"/>
              <w:jc w:val="center"/>
              <w:rPr>
                <w:rFonts w:cs="Calibri"/>
                <w:color w:val="000000"/>
                <w:sz w:val="18"/>
                <w:szCs w:val="18"/>
              </w:rPr>
            </w:pPr>
            <w:r>
              <w:rPr>
                <w:rFonts w:cs="Calibri"/>
                <w:color w:val="000000"/>
                <w:sz w:val="18"/>
                <w:szCs w:val="18"/>
              </w:rPr>
              <w:t>56,278.</w:t>
            </w:r>
            <w:r w:rsidR="005044D1" w:rsidRPr="005044D1">
              <w:rPr>
                <w:rFonts w:cs="Calibri"/>
                <w:color w:val="000000"/>
                <w:sz w:val="18"/>
                <w:szCs w:val="18"/>
              </w:rPr>
              <w:t>65</w:t>
            </w:r>
          </w:p>
        </w:tc>
        <w:tc>
          <w:tcPr>
            <w:tcW w:w="778" w:type="pct"/>
            <w:vAlign w:val="center"/>
          </w:tcPr>
          <w:p w:rsidR="005044D1" w:rsidRPr="005044D1" w:rsidRDefault="005044D1" w:rsidP="005044D1">
            <w:pPr>
              <w:spacing w:after="0" w:line="240" w:lineRule="auto"/>
              <w:jc w:val="center"/>
              <w:rPr>
                <w:rFonts w:cs="Calibri"/>
                <w:color w:val="000000"/>
                <w:sz w:val="18"/>
                <w:szCs w:val="18"/>
              </w:rPr>
            </w:pPr>
            <w:r w:rsidRPr="005044D1">
              <w:rPr>
                <w:rFonts w:cs="Calibri"/>
                <w:color w:val="000000"/>
                <w:sz w:val="18"/>
                <w:szCs w:val="18"/>
              </w:rPr>
              <w:t>83,342.04</w:t>
            </w:r>
          </w:p>
        </w:tc>
      </w:tr>
      <w:tr w:rsidR="005044D1" w:rsidRPr="00F04AD5" w:rsidTr="005044D1">
        <w:trPr>
          <w:trHeight w:val="425"/>
          <w:jc w:val="center"/>
        </w:trPr>
        <w:tc>
          <w:tcPr>
            <w:tcW w:w="1112" w:type="pct"/>
            <w:tcBorders>
              <w:bottom w:val="single" w:sz="4" w:space="0" w:color="auto"/>
            </w:tcBorders>
            <w:vAlign w:val="center"/>
          </w:tcPr>
          <w:p w:rsidR="005044D1" w:rsidRPr="00E27F8C" w:rsidRDefault="005044D1" w:rsidP="00767D88">
            <w:pPr>
              <w:pStyle w:val="Prrafodelista"/>
              <w:spacing w:after="0"/>
              <w:ind w:left="0"/>
              <w:rPr>
                <w:sz w:val="18"/>
                <w:szCs w:val="18"/>
              </w:rPr>
            </w:pPr>
            <w:r w:rsidRPr="00E27F8C">
              <w:rPr>
                <w:sz w:val="18"/>
                <w:szCs w:val="18"/>
              </w:rPr>
              <w:t>Administrativo</w:t>
            </w:r>
          </w:p>
        </w:tc>
        <w:tc>
          <w:tcPr>
            <w:tcW w:w="777" w:type="pct"/>
            <w:tcBorders>
              <w:bottom w:val="single" w:sz="4" w:space="0" w:color="auto"/>
            </w:tcBorders>
            <w:vAlign w:val="center"/>
          </w:tcPr>
          <w:p w:rsidR="005044D1" w:rsidRPr="005044D1" w:rsidRDefault="005044D1" w:rsidP="005044D1">
            <w:pPr>
              <w:spacing w:after="0" w:line="240" w:lineRule="auto"/>
              <w:jc w:val="center"/>
              <w:rPr>
                <w:rFonts w:cs="Calibri"/>
                <w:color w:val="000000"/>
                <w:sz w:val="18"/>
                <w:szCs w:val="18"/>
              </w:rPr>
            </w:pPr>
            <w:r w:rsidRPr="005044D1">
              <w:rPr>
                <w:rFonts w:cs="Calibri"/>
                <w:color w:val="000000"/>
                <w:sz w:val="18"/>
                <w:szCs w:val="18"/>
              </w:rPr>
              <w:t>102,933.60</w:t>
            </w:r>
          </w:p>
        </w:tc>
        <w:tc>
          <w:tcPr>
            <w:tcW w:w="778" w:type="pct"/>
            <w:tcBorders>
              <w:bottom w:val="single" w:sz="4" w:space="0" w:color="auto"/>
            </w:tcBorders>
            <w:vAlign w:val="center"/>
          </w:tcPr>
          <w:p w:rsidR="005044D1" w:rsidRPr="005044D1" w:rsidRDefault="005044D1" w:rsidP="005044D1">
            <w:pPr>
              <w:spacing w:after="0" w:line="240" w:lineRule="auto"/>
              <w:jc w:val="center"/>
              <w:rPr>
                <w:rFonts w:cs="Calibri"/>
                <w:color w:val="000000"/>
                <w:sz w:val="18"/>
                <w:szCs w:val="18"/>
              </w:rPr>
            </w:pPr>
            <w:r w:rsidRPr="005044D1">
              <w:rPr>
                <w:rFonts w:cs="Calibri"/>
                <w:color w:val="000000"/>
                <w:sz w:val="18"/>
                <w:szCs w:val="18"/>
              </w:rPr>
              <w:t>112,504.64</w:t>
            </w:r>
          </w:p>
        </w:tc>
        <w:tc>
          <w:tcPr>
            <w:tcW w:w="777" w:type="pct"/>
            <w:tcBorders>
              <w:bottom w:val="single" w:sz="4" w:space="0" w:color="auto"/>
            </w:tcBorders>
            <w:vAlign w:val="center"/>
          </w:tcPr>
          <w:p w:rsidR="005044D1" w:rsidRPr="005044D1" w:rsidRDefault="005044D1" w:rsidP="005044D1">
            <w:pPr>
              <w:spacing w:after="0" w:line="240" w:lineRule="auto"/>
              <w:jc w:val="center"/>
              <w:rPr>
                <w:rFonts w:cs="Calibri"/>
                <w:color w:val="000000"/>
                <w:sz w:val="18"/>
                <w:szCs w:val="18"/>
              </w:rPr>
            </w:pPr>
            <w:r w:rsidRPr="005044D1">
              <w:rPr>
                <w:rFonts w:cs="Calibri"/>
                <w:color w:val="000000"/>
                <w:sz w:val="18"/>
                <w:szCs w:val="18"/>
              </w:rPr>
              <w:t>120,069.76</w:t>
            </w:r>
          </w:p>
        </w:tc>
        <w:tc>
          <w:tcPr>
            <w:tcW w:w="778" w:type="pct"/>
            <w:tcBorders>
              <w:bottom w:val="single" w:sz="4" w:space="0" w:color="auto"/>
            </w:tcBorders>
            <w:vAlign w:val="center"/>
          </w:tcPr>
          <w:p w:rsidR="005044D1" w:rsidRPr="005044D1" w:rsidRDefault="005044D1" w:rsidP="005044D1">
            <w:pPr>
              <w:spacing w:after="0" w:line="240" w:lineRule="auto"/>
              <w:jc w:val="center"/>
              <w:rPr>
                <w:rFonts w:cs="Calibri"/>
                <w:color w:val="000000"/>
                <w:sz w:val="18"/>
                <w:szCs w:val="18"/>
              </w:rPr>
            </w:pPr>
            <w:r w:rsidRPr="005044D1">
              <w:rPr>
                <w:rFonts w:cs="Calibri"/>
                <w:color w:val="000000"/>
                <w:sz w:val="18"/>
                <w:szCs w:val="18"/>
              </w:rPr>
              <w:t>41,120.70</w:t>
            </w:r>
          </w:p>
        </w:tc>
        <w:tc>
          <w:tcPr>
            <w:tcW w:w="778" w:type="pct"/>
            <w:tcBorders>
              <w:bottom w:val="single" w:sz="4" w:space="0" w:color="auto"/>
            </w:tcBorders>
            <w:vAlign w:val="center"/>
          </w:tcPr>
          <w:p w:rsidR="005044D1" w:rsidRPr="005044D1" w:rsidRDefault="005044D1" w:rsidP="001E248B">
            <w:pPr>
              <w:spacing w:after="0" w:line="240" w:lineRule="auto"/>
              <w:jc w:val="center"/>
              <w:rPr>
                <w:rFonts w:cs="Calibri"/>
                <w:color w:val="000000"/>
                <w:sz w:val="18"/>
                <w:szCs w:val="18"/>
              </w:rPr>
            </w:pPr>
            <w:r w:rsidRPr="005044D1">
              <w:rPr>
                <w:rFonts w:cs="Calibri"/>
                <w:color w:val="000000"/>
                <w:sz w:val="18"/>
                <w:szCs w:val="18"/>
              </w:rPr>
              <w:t xml:space="preserve">44,490.60 </w:t>
            </w:r>
          </w:p>
        </w:tc>
      </w:tr>
      <w:tr w:rsidR="005044D1" w:rsidRPr="00F04AD5" w:rsidTr="005044D1">
        <w:trPr>
          <w:trHeight w:val="425"/>
          <w:jc w:val="center"/>
        </w:trPr>
        <w:tc>
          <w:tcPr>
            <w:tcW w:w="1112" w:type="pct"/>
            <w:vAlign w:val="center"/>
          </w:tcPr>
          <w:p w:rsidR="005044D1" w:rsidRPr="001E248B" w:rsidRDefault="005044D1" w:rsidP="00767D88">
            <w:pPr>
              <w:pStyle w:val="Prrafodelista"/>
              <w:spacing w:after="0" w:line="240" w:lineRule="auto"/>
              <w:ind w:left="0"/>
              <w:rPr>
                <w:b/>
                <w:sz w:val="18"/>
                <w:szCs w:val="18"/>
              </w:rPr>
            </w:pPr>
            <w:r w:rsidRPr="001E248B">
              <w:rPr>
                <w:b/>
                <w:sz w:val="18"/>
                <w:szCs w:val="18"/>
              </w:rPr>
              <w:t>Total</w:t>
            </w:r>
          </w:p>
        </w:tc>
        <w:tc>
          <w:tcPr>
            <w:tcW w:w="777" w:type="pct"/>
            <w:vAlign w:val="center"/>
          </w:tcPr>
          <w:p w:rsidR="005044D1" w:rsidRPr="001E248B" w:rsidRDefault="005044D1" w:rsidP="005044D1">
            <w:pPr>
              <w:spacing w:after="0" w:line="240" w:lineRule="auto"/>
              <w:jc w:val="center"/>
              <w:rPr>
                <w:rFonts w:cs="Calibri"/>
                <w:b/>
                <w:color w:val="000000"/>
                <w:sz w:val="18"/>
                <w:szCs w:val="18"/>
              </w:rPr>
            </w:pPr>
            <w:r w:rsidRPr="001E248B">
              <w:rPr>
                <w:rFonts w:cs="Calibri"/>
                <w:b/>
                <w:color w:val="000000"/>
                <w:sz w:val="18"/>
                <w:szCs w:val="18"/>
              </w:rPr>
              <w:t>445,772.79</w:t>
            </w:r>
          </w:p>
        </w:tc>
        <w:tc>
          <w:tcPr>
            <w:tcW w:w="778" w:type="pct"/>
            <w:vAlign w:val="center"/>
          </w:tcPr>
          <w:p w:rsidR="005044D1" w:rsidRPr="001E248B" w:rsidRDefault="005044D1" w:rsidP="005044D1">
            <w:pPr>
              <w:spacing w:after="0" w:line="240" w:lineRule="auto"/>
              <w:jc w:val="center"/>
              <w:rPr>
                <w:rFonts w:cs="Calibri"/>
                <w:b/>
                <w:color w:val="000000"/>
                <w:sz w:val="18"/>
                <w:szCs w:val="18"/>
              </w:rPr>
            </w:pPr>
            <w:r w:rsidRPr="001E248B">
              <w:rPr>
                <w:rFonts w:cs="Calibri"/>
                <w:b/>
                <w:color w:val="000000"/>
                <w:sz w:val="18"/>
                <w:szCs w:val="18"/>
              </w:rPr>
              <w:t>492,013.02</w:t>
            </w:r>
          </w:p>
        </w:tc>
        <w:tc>
          <w:tcPr>
            <w:tcW w:w="777" w:type="pct"/>
            <w:vAlign w:val="center"/>
          </w:tcPr>
          <w:p w:rsidR="005044D1" w:rsidRPr="001E248B" w:rsidRDefault="005044D1" w:rsidP="005044D1">
            <w:pPr>
              <w:spacing w:after="0" w:line="240" w:lineRule="auto"/>
              <w:jc w:val="center"/>
              <w:rPr>
                <w:rFonts w:cs="Calibri"/>
                <w:b/>
                <w:color w:val="000000"/>
                <w:sz w:val="18"/>
                <w:szCs w:val="18"/>
              </w:rPr>
            </w:pPr>
            <w:r w:rsidRPr="001E248B">
              <w:rPr>
                <w:rFonts w:cs="Calibri"/>
                <w:b/>
                <w:color w:val="000000"/>
                <w:sz w:val="18"/>
                <w:szCs w:val="18"/>
              </w:rPr>
              <w:t>572,083.12</w:t>
            </w:r>
          </w:p>
        </w:tc>
        <w:tc>
          <w:tcPr>
            <w:tcW w:w="778" w:type="pct"/>
            <w:vAlign w:val="center"/>
          </w:tcPr>
          <w:p w:rsidR="005044D1" w:rsidRPr="001E248B" w:rsidRDefault="005044D1" w:rsidP="005044D1">
            <w:pPr>
              <w:spacing w:after="0" w:line="240" w:lineRule="auto"/>
              <w:jc w:val="center"/>
              <w:rPr>
                <w:rFonts w:cs="Calibri"/>
                <w:b/>
                <w:color w:val="000000"/>
                <w:sz w:val="18"/>
                <w:szCs w:val="18"/>
              </w:rPr>
            </w:pPr>
            <w:r w:rsidRPr="001E248B">
              <w:rPr>
                <w:rFonts w:cs="Calibri"/>
                <w:b/>
                <w:color w:val="000000"/>
                <w:sz w:val="18"/>
                <w:szCs w:val="18"/>
              </w:rPr>
              <w:t>579,272.12</w:t>
            </w:r>
          </w:p>
        </w:tc>
        <w:tc>
          <w:tcPr>
            <w:tcW w:w="778" w:type="pct"/>
            <w:vAlign w:val="center"/>
          </w:tcPr>
          <w:p w:rsidR="005044D1" w:rsidRPr="001E248B" w:rsidRDefault="005044D1" w:rsidP="005044D1">
            <w:pPr>
              <w:spacing w:after="0" w:line="240" w:lineRule="auto"/>
              <w:jc w:val="center"/>
              <w:rPr>
                <w:rFonts w:cs="Calibri"/>
                <w:b/>
                <w:color w:val="000000"/>
                <w:sz w:val="18"/>
                <w:szCs w:val="18"/>
              </w:rPr>
            </w:pPr>
            <w:r w:rsidRPr="001E248B">
              <w:rPr>
                <w:rFonts w:cs="Calibri"/>
                <w:b/>
                <w:color w:val="000000"/>
                <w:sz w:val="18"/>
                <w:szCs w:val="18"/>
              </w:rPr>
              <w:t>607,425.14</w:t>
            </w:r>
          </w:p>
        </w:tc>
      </w:tr>
      <w:tr w:rsidR="005044D1" w:rsidRPr="00F04AD5" w:rsidTr="005044D1">
        <w:trPr>
          <w:trHeight w:val="425"/>
          <w:jc w:val="center"/>
        </w:trPr>
        <w:tc>
          <w:tcPr>
            <w:tcW w:w="1112" w:type="pct"/>
            <w:vAlign w:val="center"/>
          </w:tcPr>
          <w:p w:rsidR="005044D1" w:rsidRPr="00E27F8C" w:rsidRDefault="005044D1" w:rsidP="00C37DBE">
            <w:pPr>
              <w:pStyle w:val="Prrafodelista"/>
              <w:spacing w:line="240" w:lineRule="auto"/>
              <w:ind w:left="0"/>
              <w:rPr>
                <w:sz w:val="18"/>
                <w:szCs w:val="18"/>
              </w:rPr>
            </w:pPr>
            <w:r w:rsidRPr="00E27F8C">
              <w:rPr>
                <w:sz w:val="18"/>
                <w:szCs w:val="18"/>
              </w:rPr>
              <w:t>Peso porcentual</w:t>
            </w:r>
            <w:r>
              <w:rPr>
                <w:sz w:val="18"/>
                <w:szCs w:val="18"/>
              </w:rPr>
              <w:t xml:space="preserve"> (con relación al total recursos, gastos e insumos)</w:t>
            </w:r>
          </w:p>
        </w:tc>
        <w:tc>
          <w:tcPr>
            <w:tcW w:w="777" w:type="pct"/>
          </w:tcPr>
          <w:p w:rsidR="005044D1" w:rsidRPr="005044D1" w:rsidRDefault="005044D1" w:rsidP="005044D1">
            <w:pPr>
              <w:pStyle w:val="Prrafodelista"/>
              <w:spacing w:after="0" w:line="240" w:lineRule="auto"/>
              <w:ind w:left="0"/>
              <w:jc w:val="center"/>
              <w:rPr>
                <w:sz w:val="18"/>
                <w:szCs w:val="18"/>
              </w:rPr>
            </w:pPr>
          </w:p>
          <w:p w:rsidR="005044D1" w:rsidRPr="005044D1" w:rsidRDefault="005044D1" w:rsidP="005044D1">
            <w:pPr>
              <w:pStyle w:val="Prrafodelista"/>
              <w:spacing w:after="0" w:line="240" w:lineRule="auto"/>
              <w:ind w:left="0"/>
              <w:jc w:val="center"/>
              <w:rPr>
                <w:sz w:val="18"/>
                <w:szCs w:val="18"/>
              </w:rPr>
            </w:pPr>
            <w:r w:rsidRPr="005044D1">
              <w:rPr>
                <w:sz w:val="18"/>
                <w:szCs w:val="18"/>
              </w:rPr>
              <w:t>95 %</w:t>
            </w:r>
          </w:p>
        </w:tc>
        <w:tc>
          <w:tcPr>
            <w:tcW w:w="778" w:type="pct"/>
          </w:tcPr>
          <w:p w:rsidR="005044D1" w:rsidRPr="005044D1" w:rsidRDefault="005044D1" w:rsidP="005044D1">
            <w:pPr>
              <w:pStyle w:val="Prrafodelista"/>
              <w:spacing w:after="0" w:line="240" w:lineRule="auto"/>
              <w:ind w:left="0"/>
              <w:jc w:val="center"/>
              <w:rPr>
                <w:sz w:val="18"/>
                <w:szCs w:val="18"/>
              </w:rPr>
            </w:pPr>
          </w:p>
          <w:p w:rsidR="005044D1" w:rsidRPr="005044D1" w:rsidRDefault="005044D1" w:rsidP="005044D1">
            <w:pPr>
              <w:pStyle w:val="Prrafodelista"/>
              <w:spacing w:after="0" w:line="240" w:lineRule="auto"/>
              <w:ind w:left="0"/>
              <w:jc w:val="center"/>
              <w:rPr>
                <w:sz w:val="18"/>
                <w:szCs w:val="18"/>
              </w:rPr>
            </w:pPr>
            <w:r w:rsidRPr="005044D1">
              <w:rPr>
                <w:sz w:val="18"/>
                <w:szCs w:val="18"/>
              </w:rPr>
              <w:t>97.26 %</w:t>
            </w:r>
          </w:p>
        </w:tc>
        <w:tc>
          <w:tcPr>
            <w:tcW w:w="777" w:type="pct"/>
          </w:tcPr>
          <w:p w:rsidR="005044D1" w:rsidRPr="005044D1" w:rsidRDefault="005044D1" w:rsidP="005044D1">
            <w:pPr>
              <w:pStyle w:val="Prrafodelista"/>
              <w:spacing w:after="0" w:line="240" w:lineRule="auto"/>
              <w:ind w:left="0"/>
              <w:jc w:val="center"/>
              <w:rPr>
                <w:sz w:val="18"/>
                <w:szCs w:val="18"/>
              </w:rPr>
            </w:pPr>
          </w:p>
          <w:p w:rsidR="005044D1" w:rsidRPr="005044D1" w:rsidRDefault="005044D1" w:rsidP="005044D1">
            <w:pPr>
              <w:pStyle w:val="Prrafodelista"/>
              <w:spacing w:after="0" w:line="240" w:lineRule="auto"/>
              <w:ind w:left="0"/>
              <w:jc w:val="center"/>
              <w:rPr>
                <w:sz w:val="18"/>
                <w:szCs w:val="18"/>
              </w:rPr>
            </w:pPr>
            <w:r w:rsidRPr="005044D1">
              <w:rPr>
                <w:sz w:val="18"/>
                <w:szCs w:val="18"/>
              </w:rPr>
              <w:t>97.01%</w:t>
            </w:r>
          </w:p>
        </w:tc>
        <w:tc>
          <w:tcPr>
            <w:tcW w:w="778" w:type="pct"/>
          </w:tcPr>
          <w:p w:rsidR="005044D1" w:rsidRPr="005044D1" w:rsidRDefault="005044D1" w:rsidP="005044D1">
            <w:pPr>
              <w:pStyle w:val="Prrafodelista"/>
              <w:spacing w:after="0" w:line="240" w:lineRule="auto"/>
              <w:ind w:left="0"/>
              <w:jc w:val="center"/>
              <w:rPr>
                <w:sz w:val="18"/>
                <w:szCs w:val="18"/>
              </w:rPr>
            </w:pPr>
          </w:p>
          <w:p w:rsidR="005044D1" w:rsidRPr="005044D1" w:rsidRDefault="005044D1" w:rsidP="005044D1">
            <w:pPr>
              <w:pStyle w:val="Prrafodelista"/>
              <w:spacing w:after="0" w:line="240" w:lineRule="auto"/>
              <w:ind w:left="0"/>
              <w:jc w:val="center"/>
              <w:rPr>
                <w:sz w:val="18"/>
                <w:szCs w:val="18"/>
              </w:rPr>
            </w:pPr>
            <w:r w:rsidRPr="005044D1">
              <w:rPr>
                <w:sz w:val="18"/>
                <w:szCs w:val="18"/>
              </w:rPr>
              <w:t>97.45%</w:t>
            </w:r>
          </w:p>
        </w:tc>
        <w:tc>
          <w:tcPr>
            <w:tcW w:w="778" w:type="pct"/>
            <w:vAlign w:val="center"/>
          </w:tcPr>
          <w:p w:rsidR="005044D1" w:rsidRPr="005044D1" w:rsidRDefault="005044D1" w:rsidP="005044D1">
            <w:pPr>
              <w:pStyle w:val="Prrafodelista"/>
              <w:spacing w:after="0" w:line="240" w:lineRule="auto"/>
              <w:ind w:left="0"/>
              <w:jc w:val="center"/>
              <w:rPr>
                <w:sz w:val="18"/>
                <w:szCs w:val="18"/>
              </w:rPr>
            </w:pPr>
            <w:r w:rsidRPr="005044D1">
              <w:rPr>
                <w:sz w:val="18"/>
                <w:szCs w:val="18"/>
              </w:rPr>
              <w:t>99.99%</w:t>
            </w:r>
          </w:p>
        </w:tc>
      </w:tr>
    </w:tbl>
    <w:p w:rsidR="00292DB5" w:rsidRPr="00611E95" w:rsidRDefault="00292DB5" w:rsidP="00426CA4">
      <w:pPr>
        <w:pStyle w:val="Textoindependiente"/>
        <w:spacing w:line="240" w:lineRule="auto"/>
        <w:jc w:val="both"/>
        <w:rPr>
          <w:rFonts w:ascii="Calibri" w:eastAsia="Calibri" w:hAnsi="Calibri"/>
          <w:sz w:val="24"/>
          <w:szCs w:val="24"/>
          <w:lang w:val="es-SV" w:eastAsia="en-US"/>
        </w:rPr>
      </w:pPr>
    </w:p>
    <w:p w:rsidR="00790AA9" w:rsidRPr="00611E95" w:rsidRDefault="00790AA9" w:rsidP="00426CA4">
      <w:pPr>
        <w:pStyle w:val="Textoindependiente"/>
        <w:spacing w:line="240" w:lineRule="auto"/>
        <w:jc w:val="both"/>
        <w:rPr>
          <w:rFonts w:ascii="Calibri" w:eastAsia="Calibri" w:hAnsi="Calibri"/>
          <w:sz w:val="24"/>
          <w:szCs w:val="24"/>
          <w:lang w:val="es-SV" w:eastAsia="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1"/>
        <w:gridCol w:w="1418"/>
        <w:gridCol w:w="1519"/>
        <w:gridCol w:w="1440"/>
        <w:gridCol w:w="1447"/>
        <w:gridCol w:w="1432"/>
      </w:tblGrid>
      <w:tr w:rsidR="00790AA9" w:rsidRPr="00E27F8C" w:rsidTr="00790AA9">
        <w:trPr>
          <w:trHeight w:val="711"/>
          <w:jc w:val="center"/>
        </w:trPr>
        <w:tc>
          <w:tcPr>
            <w:tcW w:w="1114" w:type="pct"/>
            <w:tcBorders>
              <w:bottom w:val="double" w:sz="4" w:space="0" w:color="auto"/>
            </w:tcBorders>
            <w:vAlign w:val="center"/>
          </w:tcPr>
          <w:p w:rsidR="00790AA9" w:rsidRPr="00E27F8C" w:rsidRDefault="00790AA9" w:rsidP="00C37DBE">
            <w:pPr>
              <w:pStyle w:val="Prrafodelista"/>
              <w:spacing w:line="240" w:lineRule="auto"/>
              <w:ind w:left="0"/>
              <w:jc w:val="center"/>
              <w:rPr>
                <w:b/>
              </w:rPr>
            </w:pPr>
            <w:r w:rsidRPr="00E27F8C">
              <w:rPr>
                <w:b/>
              </w:rPr>
              <w:t>Servicio</w:t>
            </w:r>
          </w:p>
        </w:tc>
        <w:tc>
          <w:tcPr>
            <w:tcW w:w="759" w:type="pct"/>
            <w:tcBorders>
              <w:bottom w:val="double" w:sz="4" w:space="0" w:color="auto"/>
            </w:tcBorders>
            <w:vAlign w:val="center"/>
          </w:tcPr>
          <w:p w:rsidR="00790AA9" w:rsidRPr="00E27F8C" w:rsidRDefault="00790AA9" w:rsidP="00C37DBE">
            <w:pPr>
              <w:pStyle w:val="Prrafodelista"/>
              <w:spacing w:line="240" w:lineRule="auto"/>
              <w:ind w:left="0"/>
              <w:jc w:val="center"/>
              <w:rPr>
                <w:b/>
              </w:rPr>
            </w:pPr>
            <w:r w:rsidRPr="00E27F8C">
              <w:rPr>
                <w:b/>
              </w:rPr>
              <w:t>Gastos Generales en el 2014</w:t>
            </w:r>
          </w:p>
          <w:p w:rsidR="00790AA9" w:rsidRPr="00E27F8C" w:rsidRDefault="00790AA9" w:rsidP="00C37DBE">
            <w:pPr>
              <w:pStyle w:val="Prrafodelista"/>
              <w:spacing w:line="240" w:lineRule="auto"/>
              <w:ind w:left="0"/>
              <w:jc w:val="center"/>
              <w:rPr>
                <w:b/>
              </w:rPr>
            </w:pPr>
            <w:r w:rsidRPr="00E27F8C">
              <w:rPr>
                <w:b/>
              </w:rPr>
              <w:t>($)</w:t>
            </w:r>
          </w:p>
        </w:tc>
        <w:tc>
          <w:tcPr>
            <w:tcW w:w="813" w:type="pct"/>
            <w:tcBorders>
              <w:bottom w:val="double" w:sz="4" w:space="0" w:color="auto"/>
            </w:tcBorders>
            <w:vAlign w:val="center"/>
          </w:tcPr>
          <w:p w:rsidR="00790AA9" w:rsidRPr="00E27F8C" w:rsidRDefault="00790AA9" w:rsidP="00C37DBE">
            <w:pPr>
              <w:pStyle w:val="Prrafodelista"/>
              <w:spacing w:line="240" w:lineRule="auto"/>
              <w:ind w:left="0"/>
              <w:jc w:val="center"/>
              <w:rPr>
                <w:b/>
              </w:rPr>
            </w:pPr>
            <w:r w:rsidRPr="00E27F8C">
              <w:rPr>
                <w:b/>
              </w:rPr>
              <w:t>Gastos Generales en el 2015</w:t>
            </w:r>
          </w:p>
          <w:p w:rsidR="00790AA9" w:rsidRPr="00E27F8C" w:rsidRDefault="00790AA9" w:rsidP="00C37DBE">
            <w:pPr>
              <w:pStyle w:val="Prrafodelista"/>
              <w:spacing w:line="240" w:lineRule="auto"/>
              <w:ind w:left="0"/>
              <w:jc w:val="center"/>
              <w:rPr>
                <w:b/>
              </w:rPr>
            </w:pPr>
            <w:r w:rsidRPr="00E27F8C">
              <w:rPr>
                <w:b/>
              </w:rPr>
              <w:t>($)</w:t>
            </w:r>
          </w:p>
        </w:tc>
        <w:tc>
          <w:tcPr>
            <w:tcW w:w="771" w:type="pct"/>
            <w:tcBorders>
              <w:bottom w:val="double" w:sz="4" w:space="0" w:color="auto"/>
            </w:tcBorders>
            <w:vAlign w:val="center"/>
          </w:tcPr>
          <w:p w:rsidR="00790AA9" w:rsidRPr="00E27F8C" w:rsidRDefault="00790AA9" w:rsidP="00C37DBE">
            <w:pPr>
              <w:pStyle w:val="Prrafodelista"/>
              <w:spacing w:line="240" w:lineRule="auto"/>
              <w:ind w:left="0"/>
              <w:jc w:val="center"/>
              <w:rPr>
                <w:b/>
              </w:rPr>
            </w:pPr>
            <w:r w:rsidRPr="00E27F8C">
              <w:rPr>
                <w:b/>
              </w:rPr>
              <w:t>Gastos Generales en el 2016</w:t>
            </w:r>
          </w:p>
          <w:p w:rsidR="00790AA9" w:rsidRPr="00E27F8C" w:rsidRDefault="00790AA9" w:rsidP="00C37DBE">
            <w:pPr>
              <w:pStyle w:val="Prrafodelista"/>
              <w:spacing w:line="240" w:lineRule="auto"/>
              <w:ind w:left="0"/>
              <w:jc w:val="center"/>
              <w:rPr>
                <w:b/>
              </w:rPr>
            </w:pPr>
            <w:r w:rsidRPr="00E27F8C">
              <w:rPr>
                <w:b/>
              </w:rPr>
              <w:t>($)</w:t>
            </w:r>
          </w:p>
        </w:tc>
        <w:tc>
          <w:tcPr>
            <w:tcW w:w="775" w:type="pct"/>
            <w:tcBorders>
              <w:bottom w:val="double" w:sz="4" w:space="0" w:color="auto"/>
            </w:tcBorders>
            <w:vAlign w:val="center"/>
          </w:tcPr>
          <w:p w:rsidR="00790AA9" w:rsidRPr="00E27F8C" w:rsidRDefault="00790AA9" w:rsidP="00C37DBE">
            <w:pPr>
              <w:pStyle w:val="Prrafodelista"/>
              <w:spacing w:line="240" w:lineRule="auto"/>
              <w:ind w:left="0"/>
              <w:jc w:val="center"/>
              <w:rPr>
                <w:b/>
              </w:rPr>
            </w:pPr>
            <w:r w:rsidRPr="00E27F8C">
              <w:rPr>
                <w:b/>
              </w:rPr>
              <w:t>Gastos Generales en el 2017 (Proyección)</w:t>
            </w:r>
          </w:p>
          <w:p w:rsidR="00790AA9" w:rsidRPr="00E27F8C" w:rsidRDefault="00790AA9" w:rsidP="00C37DBE">
            <w:pPr>
              <w:pStyle w:val="Prrafodelista"/>
              <w:spacing w:line="240" w:lineRule="auto"/>
              <w:ind w:left="0"/>
              <w:jc w:val="center"/>
              <w:rPr>
                <w:b/>
              </w:rPr>
            </w:pPr>
            <w:r w:rsidRPr="00E27F8C">
              <w:rPr>
                <w:b/>
              </w:rPr>
              <w:t>($)</w:t>
            </w:r>
          </w:p>
        </w:tc>
        <w:tc>
          <w:tcPr>
            <w:tcW w:w="767" w:type="pct"/>
            <w:tcBorders>
              <w:bottom w:val="double" w:sz="4" w:space="0" w:color="auto"/>
            </w:tcBorders>
            <w:vAlign w:val="center"/>
          </w:tcPr>
          <w:p w:rsidR="00790AA9" w:rsidRPr="00270423" w:rsidRDefault="00790AA9" w:rsidP="00C37DBE">
            <w:pPr>
              <w:pStyle w:val="Prrafodelista"/>
              <w:spacing w:after="0" w:line="240" w:lineRule="auto"/>
              <w:ind w:left="0"/>
              <w:jc w:val="center"/>
              <w:rPr>
                <w:b/>
              </w:rPr>
            </w:pPr>
            <w:r w:rsidRPr="00270423">
              <w:rPr>
                <w:b/>
              </w:rPr>
              <w:t>Gastos Generales en el 2018 (Proyección)</w:t>
            </w:r>
          </w:p>
          <w:p w:rsidR="00790AA9" w:rsidRPr="00E27F8C" w:rsidRDefault="00790AA9" w:rsidP="00C37DBE">
            <w:pPr>
              <w:pStyle w:val="Prrafodelista"/>
              <w:spacing w:after="0" w:line="240" w:lineRule="auto"/>
              <w:ind w:left="0"/>
              <w:jc w:val="center"/>
              <w:rPr>
                <w:b/>
              </w:rPr>
            </w:pPr>
            <w:r w:rsidRPr="00270423">
              <w:rPr>
                <w:b/>
              </w:rPr>
              <w:t>($)</w:t>
            </w:r>
          </w:p>
        </w:tc>
      </w:tr>
      <w:tr w:rsidR="00790AA9" w:rsidRPr="00E27F8C" w:rsidTr="00790AA9">
        <w:trPr>
          <w:trHeight w:val="425"/>
          <w:jc w:val="center"/>
        </w:trPr>
        <w:tc>
          <w:tcPr>
            <w:tcW w:w="1114" w:type="pct"/>
            <w:tcBorders>
              <w:top w:val="double" w:sz="4" w:space="0" w:color="auto"/>
            </w:tcBorders>
            <w:vAlign w:val="center"/>
          </w:tcPr>
          <w:p w:rsidR="00790AA9" w:rsidRPr="00E27F8C" w:rsidRDefault="00790AA9" w:rsidP="00767D88">
            <w:pPr>
              <w:pStyle w:val="Prrafodelista"/>
              <w:spacing w:after="0" w:line="240" w:lineRule="auto"/>
              <w:ind w:left="0"/>
              <w:rPr>
                <w:sz w:val="18"/>
                <w:szCs w:val="18"/>
              </w:rPr>
            </w:pPr>
            <w:r w:rsidRPr="00E27F8C">
              <w:rPr>
                <w:sz w:val="18"/>
                <w:szCs w:val="18"/>
              </w:rPr>
              <w:t>Asistencial</w:t>
            </w:r>
          </w:p>
        </w:tc>
        <w:tc>
          <w:tcPr>
            <w:tcW w:w="759" w:type="pct"/>
            <w:tcBorders>
              <w:top w:val="double" w:sz="4" w:space="0" w:color="auto"/>
            </w:tcBorders>
            <w:vAlign w:val="center"/>
          </w:tcPr>
          <w:p w:rsidR="00790AA9" w:rsidRPr="00790AA9" w:rsidRDefault="00790AA9" w:rsidP="00790AA9">
            <w:pPr>
              <w:spacing w:after="0" w:line="240" w:lineRule="auto"/>
              <w:jc w:val="center"/>
              <w:rPr>
                <w:rFonts w:cs="Calibri"/>
                <w:color w:val="000000"/>
                <w:sz w:val="18"/>
                <w:szCs w:val="18"/>
              </w:rPr>
            </w:pPr>
            <w:r w:rsidRPr="00790AA9">
              <w:rPr>
                <w:rFonts w:cs="Calibri"/>
                <w:color w:val="000000"/>
                <w:sz w:val="18"/>
                <w:szCs w:val="18"/>
              </w:rPr>
              <w:t>8,419.43</w:t>
            </w:r>
          </w:p>
        </w:tc>
        <w:tc>
          <w:tcPr>
            <w:tcW w:w="813" w:type="pct"/>
            <w:tcBorders>
              <w:top w:val="double" w:sz="4" w:space="0" w:color="auto"/>
            </w:tcBorders>
            <w:vAlign w:val="center"/>
          </w:tcPr>
          <w:p w:rsidR="00790AA9" w:rsidRPr="00790AA9" w:rsidRDefault="00790AA9" w:rsidP="00790AA9">
            <w:pPr>
              <w:spacing w:after="0" w:line="240" w:lineRule="auto"/>
              <w:jc w:val="center"/>
              <w:rPr>
                <w:rFonts w:cs="Calibri"/>
                <w:color w:val="000000"/>
                <w:sz w:val="18"/>
                <w:szCs w:val="18"/>
              </w:rPr>
            </w:pPr>
            <w:r w:rsidRPr="00790AA9">
              <w:rPr>
                <w:rFonts w:cs="Calibri"/>
                <w:color w:val="000000"/>
                <w:sz w:val="18"/>
                <w:szCs w:val="18"/>
              </w:rPr>
              <w:t>3,541.07</w:t>
            </w:r>
          </w:p>
        </w:tc>
        <w:tc>
          <w:tcPr>
            <w:tcW w:w="771" w:type="pct"/>
            <w:tcBorders>
              <w:top w:val="double" w:sz="4" w:space="0" w:color="auto"/>
            </w:tcBorders>
            <w:vAlign w:val="center"/>
          </w:tcPr>
          <w:p w:rsidR="00790AA9" w:rsidRPr="00790AA9" w:rsidRDefault="00790AA9" w:rsidP="00790AA9">
            <w:pPr>
              <w:spacing w:after="0" w:line="240" w:lineRule="auto"/>
              <w:jc w:val="center"/>
              <w:rPr>
                <w:rFonts w:cs="Calibri"/>
                <w:color w:val="000000"/>
                <w:sz w:val="18"/>
                <w:szCs w:val="18"/>
              </w:rPr>
            </w:pPr>
            <w:r w:rsidRPr="00790AA9">
              <w:rPr>
                <w:rFonts w:cs="Calibri"/>
                <w:color w:val="000000"/>
                <w:sz w:val="18"/>
                <w:szCs w:val="18"/>
              </w:rPr>
              <w:t>5,478.61</w:t>
            </w:r>
          </w:p>
        </w:tc>
        <w:tc>
          <w:tcPr>
            <w:tcW w:w="775" w:type="pct"/>
            <w:tcBorders>
              <w:top w:val="double" w:sz="4" w:space="0" w:color="auto"/>
            </w:tcBorders>
            <w:vAlign w:val="center"/>
          </w:tcPr>
          <w:p w:rsidR="00790AA9" w:rsidRPr="00790AA9" w:rsidRDefault="00790AA9" w:rsidP="00790AA9">
            <w:pPr>
              <w:spacing w:after="0" w:line="240" w:lineRule="auto"/>
              <w:jc w:val="center"/>
              <w:rPr>
                <w:rFonts w:cs="Calibri"/>
                <w:color w:val="000000"/>
                <w:sz w:val="18"/>
                <w:szCs w:val="18"/>
              </w:rPr>
            </w:pPr>
            <w:r w:rsidRPr="00790AA9">
              <w:rPr>
                <w:rFonts w:cs="Calibri"/>
                <w:color w:val="000000"/>
                <w:sz w:val="18"/>
                <w:szCs w:val="18"/>
              </w:rPr>
              <w:t>4,650.43</w:t>
            </w:r>
          </w:p>
        </w:tc>
        <w:tc>
          <w:tcPr>
            <w:tcW w:w="767" w:type="pct"/>
            <w:tcBorders>
              <w:top w:val="double" w:sz="4" w:space="0" w:color="auto"/>
            </w:tcBorders>
            <w:vAlign w:val="center"/>
          </w:tcPr>
          <w:p w:rsidR="00790AA9" w:rsidRPr="00790AA9" w:rsidRDefault="00790AA9" w:rsidP="00790AA9">
            <w:pPr>
              <w:spacing w:after="0" w:line="240" w:lineRule="auto"/>
              <w:jc w:val="center"/>
              <w:rPr>
                <w:rFonts w:cs="Calibri"/>
                <w:color w:val="000000"/>
                <w:sz w:val="18"/>
                <w:szCs w:val="18"/>
              </w:rPr>
            </w:pPr>
            <w:r w:rsidRPr="00790AA9">
              <w:rPr>
                <w:rFonts w:cs="Calibri"/>
                <w:color w:val="000000"/>
                <w:sz w:val="18"/>
                <w:szCs w:val="18"/>
              </w:rPr>
              <w:t>4,433.22</w:t>
            </w:r>
          </w:p>
        </w:tc>
      </w:tr>
      <w:tr w:rsidR="00790AA9" w:rsidRPr="00E27F8C" w:rsidTr="00790AA9">
        <w:trPr>
          <w:trHeight w:val="425"/>
          <w:jc w:val="center"/>
        </w:trPr>
        <w:tc>
          <w:tcPr>
            <w:tcW w:w="1114" w:type="pct"/>
            <w:vAlign w:val="center"/>
          </w:tcPr>
          <w:p w:rsidR="00790AA9" w:rsidRPr="00E27F8C" w:rsidRDefault="00790AA9" w:rsidP="00767D88">
            <w:pPr>
              <w:pStyle w:val="Prrafodelista"/>
              <w:spacing w:after="0" w:line="240" w:lineRule="auto"/>
              <w:ind w:left="0"/>
              <w:rPr>
                <w:sz w:val="18"/>
                <w:szCs w:val="18"/>
              </w:rPr>
            </w:pPr>
            <w:r w:rsidRPr="00E27F8C">
              <w:rPr>
                <w:sz w:val="18"/>
                <w:szCs w:val="18"/>
              </w:rPr>
              <w:t>Apoyo diagnostico y tratamiento</w:t>
            </w:r>
          </w:p>
        </w:tc>
        <w:tc>
          <w:tcPr>
            <w:tcW w:w="759" w:type="pct"/>
            <w:vAlign w:val="center"/>
          </w:tcPr>
          <w:p w:rsidR="00790AA9" w:rsidRPr="00790AA9" w:rsidRDefault="00790AA9" w:rsidP="00790AA9">
            <w:pPr>
              <w:spacing w:after="0" w:line="240" w:lineRule="auto"/>
              <w:jc w:val="center"/>
              <w:rPr>
                <w:rFonts w:cs="Calibri"/>
                <w:color w:val="000000"/>
                <w:sz w:val="18"/>
                <w:szCs w:val="18"/>
              </w:rPr>
            </w:pPr>
            <w:r w:rsidRPr="00790AA9">
              <w:rPr>
                <w:rFonts w:cs="Calibri"/>
                <w:color w:val="000000"/>
                <w:sz w:val="18"/>
                <w:szCs w:val="18"/>
              </w:rPr>
              <w:t>1,216.83</w:t>
            </w:r>
          </w:p>
        </w:tc>
        <w:tc>
          <w:tcPr>
            <w:tcW w:w="813" w:type="pct"/>
            <w:vAlign w:val="center"/>
          </w:tcPr>
          <w:p w:rsidR="00790AA9" w:rsidRPr="00790AA9" w:rsidRDefault="00790AA9" w:rsidP="00790AA9">
            <w:pPr>
              <w:spacing w:after="0" w:line="240" w:lineRule="auto"/>
              <w:jc w:val="center"/>
              <w:rPr>
                <w:rFonts w:cs="Calibri"/>
                <w:color w:val="000000"/>
                <w:sz w:val="18"/>
                <w:szCs w:val="18"/>
              </w:rPr>
            </w:pPr>
            <w:r w:rsidRPr="00790AA9">
              <w:rPr>
                <w:rFonts w:cs="Calibri"/>
                <w:color w:val="000000"/>
                <w:sz w:val="18"/>
                <w:szCs w:val="18"/>
              </w:rPr>
              <w:t>926.86</w:t>
            </w:r>
          </w:p>
        </w:tc>
        <w:tc>
          <w:tcPr>
            <w:tcW w:w="771" w:type="pct"/>
            <w:vAlign w:val="center"/>
          </w:tcPr>
          <w:p w:rsidR="00790AA9" w:rsidRPr="00790AA9" w:rsidRDefault="00790AA9" w:rsidP="00790AA9">
            <w:pPr>
              <w:spacing w:after="0" w:line="240" w:lineRule="auto"/>
              <w:jc w:val="center"/>
              <w:rPr>
                <w:rFonts w:cs="Calibri"/>
                <w:color w:val="000000"/>
                <w:sz w:val="18"/>
                <w:szCs w:val="18"/>
              </w:rPr>
            </w:pPr>
            <w:r w:rsidRPr="00790AA9">
              <w:rPr>
                <w:rFonts w:cs="Calibri"/>
                <w:color w:val="000000"/>
                <w:sz w:val="18"/>
                <w:szCs w:val="18"/>
              </w:rPr>
              <w:t>334.21</w:t>
            </w:r>
          </w:p>
        </w:tc>
        <w:tc>
          <w:tcPr>
            <w:tcW w:w="775" w:type="pct"/>
            <w:vAlign w:val="center"/>
          </w:tcPr>
          <w:p w:rsidR="00790AA9" w:rsidRPr="00790AA9" w:rsidRDefault="00790AA9" w:rsidP="00790AA9">
            <w:pPr>
              <w:spacing w:after="0" w:line="240" w:lineRule="auto"/>
              <w:jc w:val="center"/>
              <w:rPr>
                <w:rFonts w:cs="Calibri"/>
                <w:color w:val="000000"/>
                <w:sz w:val="18"/>
                <w:szCs w:val="18"/>
              </w:rPr>
            </w:pPr>
            <w:r w:rsidRPr="00790AA9">
              <w:rPr>
                <w:rFonts w:cs="Calibri"/>
                <w:color w:val="000000"/>
                <w:sz w:val="18"/>
                <w:szCs w:val="18"/>
              </w:rPr>
              <w:t>384.34</w:t>
            </w:r>
          </w:p>
        </w:tc>
        <w:tc>
          <w:tcPr>
            <w:tcW w:w="767" w:type="pct"/>
            <w:vAlign w:val="center"/>
          </w:tcPr>
          <w:p w:rsidR="00790AA9" w:rsidRPr="00790AA9" w:rsidRDefault="00790AA9" w:rsidP="00790AA9">
            <w:pPr>
              <w:spacing w:after="0" w:line="240" w:lineRule="auto"/>
              <w:jc w:val="center"/>
              <w:rPr>
                <w:rFonts w:cs="Calibri"/>
                <w:color w:val="000000"/>
                <w:sz w:val="18"/>
                <w:szCs w:val="18"/>
              </w:rPr>
            </w:pPr>
            <w:r w:rsidRPr="00790AA9">
              <w:rPr>
                <w:rFonts w:cs="Calibri"/>
                <w:color w:val="000000"/>
                <w:sz w:val="18"/>
                <w:szCs w:val="18"/>
              </w:rPr>
              <w:t>301.00</w:t>
            </w:r>
          </w:p>
        </w:tc>
      </w:tr>
      <w:tr w:rsidR="00790AA9" w:rsidRPr="00E27F8C" w:rsidTr="00790AA9">
        <w:trPr>
          <w:trHeight w:val="425"/>
          <w:jc w:val="center"/>
        </w:trPr>
        <w:tc>
          <w:tcPr>
            <w:tcW w:w="1114" w:type="pct"/>
            <w:vAlign w:val="center"/>
          </w:tcPr>
          <w:p w:rsidR="00790AA9" w:rsidRPr="00E27F8C" w:rsidRDefault="00790AA9" w:rsidP="00767D88">
            <w:pPr>
              <w:pStyle w:val="Prrafodelista"/>
              <w:spacing w:after="0" w:line="240" w:lineRule="auto"/>
              <w:ind w:left="0"/>
              <w:rPr>
                <w:sz w:val="18"/>
                <w:szCs w:val="18"/>
              </w:rPr>
            </w:pPr>
            <w:r w:rsidRPr="00E27F8C">
              <w:rPr>
                <w:sz w:val="18"/>
                <w:szCs w:val="18"/>
              </w:rPr>
              <w:t>Apoyo logístico</w:t>
            </w:r>
          </w:p>
        </w:tc>
        <w:tc>
          <w:tcPr>
            <w:tcW w:w="759" w:type="pct"/>
            <w:vAlign w:val="center"/>
          </w:tcPr>
          <w:p w:rsidR="00790AA9" w:rsidRPr="00790AA9" w:rsidRDefault="00790AA9" w:rsidP="00790AA9">
            <w:pPr>
              <w:spacing w:after="0" w:line="240" w:lineRule="auto"/>
              <w:jc w:val="center"/>
              <w:rPr>
                <w:rFonts w:cs="Calibri"/>
                <w:color w:val="000000"/>
                <w:sz w:val="18"/>
                <w:szCs w:val="18"/>
              </w:rPr>
            </w:pPr>
            <w:r w:rsidRPr="00790AA9">
              <w:rPr>
                <w:rFonts w:cs="Calibri"/>
                <w:color w:val="000000"/>
                <w:sz w:val="18"/>
                <w:szCs w:val="18"/>
              </w:rPr>
              <w:t>4,742.31</w:t>
            </w:r>
          </w:p>
        </w:tc>
        <w:tc>
          <w:tcPr>
            <w:tcW w:w="813" w:type="pct"/>
            <w:vAlign w:val="center"/>
          </w:tcPr>
          <w:p w:rsidR="00790AA9" w:rsidRPr="00790AA9" w:rsidRDefault="00790AA9" w:rsidP="00790AA9">
            <w:pPr>
              <w:spacing w:after="0" w:line="240" w:lineRule="auto"/>
              <w:jc w:val="center"/>
              <w:rPr>
                <w:rFonts w:cs="Calibri"/>
                <w:color w:val="000000"/>
                <w:sz w:val="18"/>
                <w:szCs w:val="18"/>
              </w:rPr>
            </w:pPr>
            <w:r w:rsidRPr="00790AA9">
              <w:rPr>
                <w:rFonts w:cs="Calibri"/>
                <w:color w:val="000000"/>
                <w:sz w:val="18"/>
                <w:szCs w:val="18"/>
              </w:rPr>
              <w:t>2,620.28</w:t>
            </w:r>
          </w:p>
        </w:tc>
        <w:tc>
          <w:tcPr>
            <w:tcW w:w="771" w:type="pct"/>
            <w:vAlign w:val="center"/>
          </w:tcPr>
          <w:p w:rsidR="00790AA9" w:rsidRPr="00790AA9" w:rsidRDefault="00790AA9" w:rsidP="00790AA9">
            <w:pPr>
              <w:spacing w:after="0" w:line="240" w:lineRule="auto"/>
              <w:jc w:val="center"/>
              <w:rPr>
                <w:rFonts w:cs="Calibri"/>
                <w:color w:val="000000"/>
                <w:sz w:val="18"/>
                <w:szCs w:val="18"/>
              </w:rPr>
            </w:pPr>
            <w:r w:rsidRPr="00790AA9">
              <w:rPr>
                <w:rFonts w:cs="Calibri"/>
                <w:color w:val="000000"/>
                <w:sz w:val="18"/>
                <w:szCs w:val="18"/>
              </w:rPr>
              <w:t>3,211.48</w:t>
            </w:r>
          </w:p>
        </w:tc>
        <w:tc>
          <w:tcPr>
            <w:tcW w:w="775" w:type="pct"/>
            <w:vAlign w:val="center"/>
          </w:tcPr>
          <w:p w:rsidR="00790AA9" w:rsidRPr="00790AA9" w:rsidRDefault="00790AA9" w:rsidP="00790AA9">
            <w:pPr>
              <w:spacing w:after="0" w:line="240" w:lineRule="auto"/>
              <w:jc w:val="center"/>
              <w:rPr>
                <w:rFonts w:cs="Calibri"/>
                <w:color w:val="000000"/>
                <w:sz w:val="18"/>
                <w:szCs w:val="18"/>
              </w:rPr>
            </w:pPr>
            <w:r w:rsidRPr="00790AA9">
              <w:rPr>
                <w:rFonts w:cs="Calibri"/>
                <w:color w:val="000000"/>
                <w:sz w:val="18"/>
                <w:szCs w:val="18"/>
              </w:rPr>
              <w:t>2,819.75</w:t>
            </w:r>
          </w:p>
        </w:tc>
        <w:tc>
          <w:tcPr>
            <w:tcW w:w="767" w:type="pct"/>
            <w:vAlign w:val="center"/>
          </w:tcPr>
          <w:p w:rsidR="00790AA9" w:rsidRPr="00790AA9" w:rsidRDefault="00790AA9" w:rsidP="00790AA9">
            <w:pPr>
              <w:spacing w:after="0" w:line="240" w:lineRule="auto"/>
              <w:jc w:val="center"/>
              <w:rPr>
                <w:rFonts w:cs="Calibri"/>
                <w:color w:val="000000"/>
                <w:sz w:val="18"/>
                <w:szCs w:val="18"/>
              </w:rPr>
            </w:pPr>
            <w:r w:rsidRPr="00790AA9">
              <w:rPr>
                <w:rFonts w:cs="Calibri"/>
                <w:color w:val="000000"/>
                <w:sz w:val="18"/>
                <w:szCs w:val="18"/>
              </w:rPr>
              <w:t>402.00</w:t>
            </w:r>
          </w:p>
        </w:tc>
      </w:tr>
      <w:tr w:rsidR="00790AA9" w:rsidRPr="00E27F8C" w:rsidTr="00790AA9">
        <w:trPr>
          <w:trHeight w:val="425"/>
          <w:jc w:val="center"/>
        </w:trPr>
        <w:tc>
          <w:tcPr>
            <w:tcW w:w="1114" w:type="pct"/>
            <w:tcBorders>
              <w:bottom w:val="single" w:sz="4" w:space="0" w:color="auto"/>
            </w:tcBorders>
            <w:vAlign w:val="center"/>
          </w:tcPr>
          <w:p w:rsidR="00790AA9" w:rsidRPr="00E27F8C" w:rsidRDefault="00790AA9" w:rsidP="00767D88">
            <w:pPr>
              <w:pStyle w:val="Prrafodelista"/>
              <w:spacing w:after="0"/>
              <w:ind w:left="0"/>
              <w:rPr>
                <w:sz w:val="18"/>
                <w:szCs w:val="18"/>
              </w:rPr>
            </w:pPr>
            <w:r w:rsidRPr="00E27F8C">
              <w:rPr>
                <w:sz w:val="18"/>
                <w:szCs w:val="18"/>
              </w:rPr>
              <w:t>Administrativo</w:t>
            </w:r>
          </w:p>
        </w:tc>
        <w:tc>
          <w:tcPr>
            <w:tcW w:w="759" w:type="pct"/>
            <w:tcBorders>
              <w:bottom w:val="single" w:sz="4" w:space="0" w:color="auto"/>
            </w:tcBorders>
            <w:vAlign w:val="center"/>
          </w:tcPr>
          <w:p w:rsidR="00790AA9" w:rsidRPr="00790AA9" w:rsidRDefault="00790AA9" w:rsidP="00790AA9">
            <w:pPr>
              <w:spacing w:after="0" w:line="240" w:lineRule="auto"/>
              <w:jc w:val="center"/>
              <w:rPr>
                <w:rFonts w:cs="Calibri"/>
                <w:color w:val="000000"/>
                <w:sz w:val="18"/>
                <w:szCs w:val="18"/>
              </w:rPr>
            </w:pPr>
            <w:r w:rsidRPr="00790AA9">
              <w:rPr>
                <w:rFonts w:cs="Calibri"/>
                <w:color w:val="000000"/>
                <w:sz w:val="18"/>
                <w:szCs w:val="18"/>
              </w:rPr>
              <w:t>5,360.64</w:t>
            </w:r>
          </w:p>
        </w:tc>
        <w:tc>
          <w:tcPr>
            <w:tcW w:w="813" w:type="pct"/>
            <w:tcBorders>
              <w:bottom w:val="single" w:sz="4" w:space="0" w:color="auto"/>
            </w:tcBorders>
            <w:vAlign w:val="center"/>
          </w:tcPr>
          <w:p w:rsidR="00790AA9" w:rsidRPr="00790AA9" w:rsidRDefault="00790AA9" w:rsidP="00790AA9">
            <w:pPr>
              <w:spacing w:after="0" w:line="240" w:lineRule="auto"/>
              <w:jc w:val="center"/>
              <w:rPr>
                <w:rFonts w:cs="Calibri"/>
                <w:color w:val="000000"/>
                <w:sz w:val="18"/>
                <w:szCs w:val="18"/>
              </w:rPr>
            </w:pPr>
            <w:r w:rsidRPr="00790AA9">
              <w:rPr>
                <w:rFonts w:cs="Calibri"/>
                <w:color w:val="000000"/>
                <w:sz w:val="18"/>
                <w:szCs w:val="18"/>
              </w:rPr>
              <w:t>2,465.65</w:t>
            </w:r>
          </w:p>
        </w:tc>
        <w:tc>
          <w:tcPr>
            <w:tcW w:w="771" w:type="pct"/>
            <w:tcBorders>
              <w:bottom w:val="single" w:sz="4" w:space="0" w:color="auto"/>
            </w:tcBorders>
            <w:vAlign w:val="center"/>
          </w:tcPr>
          <w:p w:rsidR="00790AA9" w:rsidRPr="00790AA9" w:rsidRDefault="00790AA9" w:rsidP="00790AA9">
            <w:pPr>
              <w:spacing w:after="0" w:line="240" w:lineRule="auto"/>
              <w:jc w:val="center"/>
              <w:rPr>
                <w:rFonts w:cs="Calibri"/>
                <w:color w:val="000000"/>
                <w:sz w:val="18"/>
                <w:szCs w:val="18"/>
              </w:rPr>
            </w:pPr>
            <w:r w:rsidRPr="00790AA9">
              <w:rPr>
                <w:rFonts w:cs="Calibri"/>
                <w:color w:val="000000"/>
                <w:sz w:val="18"/>
                <w:szCs w:val="18"/>
              </w:rPr>
              <w:t>3,991.54</w:t>
            </w:r>
          </w:p>
        </w:tc>
        <w:tc>
          <w:tcPr>
            <w:tcW w:w="775" w:type="pct"/>
            <w:tcBorders>
              <w:bottom w:val="single" w:sz="4" w:space="0" w:color="auto"/>
            </w:tcBorders>
            <w:vAlign w:val="center"/>
          </w:tcPr>
          <w:p w:rsidR="00790AA9" w:rsidRPr="00790AA9" w:rsidRDefault="00790AA9" w:rsidP="00790AA9">
            <w:pPr>
              <w:spacing w:after="0" w:line="240" w:lineRule="auto"/>
              <w:jc w:val="center"/>
              <w:rPr>
                <w:rFonts w:cs="Calibri"/>
                <w:color w:val="000000"/>
                <w:sz w:val="18"/>
                <w:szCs w:val="18"/>
              </w:rPr>
            </w:pPr>
            <w:r w:rsidRPr="00790AA9">
              <w:rPr>
                <w:rFonts w:cs="Calibri"/>
                <w:color w:val="000000"/>
                <w:sz w:val="18"/>
                <w:szCs w:val="18"/>
              </w:rPr>
              <w:t>2,954.45</w:t>
            </w:r>
          </w:p>
        </w:tc>
        <w:tc>
          <w:tcPr>
            <w:tcW w:w="767" w:type="pct"/>
            <w:tcBorders>
              <w:bottom w:val="single" w:sz="4" w:space="0" w:color="auto"/>
            </w:tcBorders>
            <w:vAlign w:val="center"/>
          </w:tcPr>
          <w:p w:rsidR="00790AA9" w:rsidRPr="00790AA9" w:rsidRDefault="00790AA9" w:rsidP="00790AA9">
            <w:pPr>
              <w:spacing w:after="0" w:line="240" w:lineRule="auto"/>
              <w:jc w:val="center"/>
              <w:rPr>
                <w:rFonts w:cs="Calibri"/>
                <w:color w:val="000000"/>
                <w:sz w:val="18"/>
                <w:szCs w:val="18"/>
              </w:rPr>
            </w:pPr>
            <w:r w:rsidRPr="00790AA9">
              <w:rPr>
                <w:rFonts w:cs="Calibri"/>
                <w:color w:val="000000"/>
                <w:sz w:val="18"/>
                <w:szCs w:val="18"/>
              </w:rPr>
              <w:t>1,963.78</w:t>
            </w:r>
          </w:p>
        </w:tc>
      </w:tr>
      <w:tr w:rsidR="00790AA9" w:rsidRPr="00E27F8C" w:rsidTr="00790AA9">
        <w:trPr>
          <w:trHeight w:val="425"/>
          <w:jc w:val="center"/>
        </w:trPr>
        <w:tc>
          <w:tcPr>
            <w:tcW w:w="1114" w:type="pct"/>
            <w:vAlign w:val="center"/>
          </w:tcPr>
          <w:p w:rsidR="00790AA9" w:rsidRPr="001E248B" w:rsidRDefault="00790AA9" w:rsidP="00767D88">
            <w:pPr>
              <w:pStyle w:val="Prrafodelista"/>
              <w:spacing w:after="0" w:line="240" w:lineRule="auto"/>
              <w:ind w:left="0"/>
              <w:rPr>
                <w:b/>
                <w:sz w:val="18"/>
                <w:szCs w:val="18"/>
              </w:rPr>
            </w:pPr>
            <w:r w:rsidRPr="001E248B">
              <w:rPr>
                <w:b/>
                <w:sz w:val="18"/>
                <w:szCs w:val="18"/>
              </w:rPr>
              <w:t>Total</w:t>
            </w:r>
          </w:p>
        </w:tc>
        <w:tc>
          <w:tcPr>
            <w:tcW w:w="759" w:type="pct"/>
            <w:vAlign w:val="center"/>
          </w:tcPr>
          <w:p w:rsidR="00790AA9" w:rsidRPr="001E248B" w:rsidRDefault="00790AA9" w:rsidP="00790AA9">
            <w:pPr>
              <w:spacing w:after="0" w:line="240" w:lineRule="auto"/>
              <w:jc w:val="center"/>
              <w:rPr>
                <w:rFonts w:cs="Calibri"/>
                <w:b/>
                <w:color w:val="000000"/>
                <w:sz w:val="18"/>
                <w:szCs w:val="18"/>
              </w:rPr>
            </w:pPr>
            <w:r w:rsidRPr="001E248B">
              <w:rPr>
                <w:rFonts w:cs="Calibri"/>
                <w:b/>
                <w:color w:val="000000"/>
                <w:sz w:val="18"/>
                <w:szCs w:val="18"/>
              </w:rPr>
              <w:t>19,739.21</w:t>
            </w:r>
          </w:p>
        </w:tc>
        <w:tc>
          <w:tcPr>
            <w:tcW w:w="813" w:type="pct"/>
            <w:vAlign w:val="center"/>
          </w:tcPr>
          <w:p w:rsidR="00790AA9" w:rsidRPr="001E248B" w:rsidRDefault="00790AA9" w:rsidP="00790AA9">
            <w:pPr>
              <w:spacing w:after="0" w:line="240" w:lineRule="auto"/>
              <w:jc w:val="center"/>
              <w:rPr>
                <w:rFonts w:cs="Calibri"/>
                <w:b/>
                <w:color w:val="000000"/>
                <w:sz w:val="18"/>
                <w:szCs w:val="18"/>
              </w:rPr>
            </w:pPr>
            <w:r w:rsidRPr="001E248B">
              <w:rPr>
                <w:rFonts w:cs="Calibri"/>
                <w:b/>
                <w:color w:val="000000"/>
                <w:sz w:val="18"/>
                <w:szCs w:val="18"/>
              </w:rPr>
              <w:t>9,553.86</w:t>
            </w:r>
          </w:p>
        </w:tc>
        <w:tc>
          <w:tcPr>
            <w:tcW w:w="771" w:type="pct"/>
            <w:vAlign w:val="center"/>
          </w:tcPr>
          <w:p w:rsidR="00790AA9" w:rsidRPr="001E248B" w:rsidRDefault="00790AA9" w:rsidP="00790AA9">
            <w:pPr>
              <w:spacing w:after="0" w:line="240" w:lineRule="auto"/>
              <w:jc w:val="center"/>
              <w:rPr>
                <w:rFonts w:cs="Calibri"/>
                <w:b/>
                <w:color w:val="000000"/>
                <w:sz w:val="18"/>
                <w:szCs w:val="18"/>
              </w:rPr>
            </w:pPr>
            <w:r w:rsidRPr="001E248B">
              <w:rPr>
                <w:rFonts w:cs="Calibri"/>
                <w:b/>
                <w:color w:val="000000"/>
                <w:sz w:val="18"/>
                <w:szCs w:val="18"/>
              </w:rPr>
              <w:t>13,015.84</w:t>
            </w:r>
          </w:p>
        </w:tc>
        <w:tc>
          <w:tcPr>
            <w:tcW w:w="775" w:type="pct"/>
            <w:vAlign w:val="center"/>
          </w:tcPr>
          <w:p w:rsidR="00790AA9" w:rsidRPr="001E248B" w:rsidRDefault="00790AA9" w:rsidP="00790AA9">
            <w:pPr>
              <w:spacing w:after="0" w:line="240" w:lineRule="auto"/>
              <w:jc w:val="center"/>
              <w:rPr>
                <w:rFonts w:cs="Calibri"/>
                <w:b/>
                <w:color w:val="000000"/>
                <w:sz w:val="18"/>
                <w:szCs w:val="18"/>
              </w:rPr>
            </w:pPr>
            <w:r w:rsidRPr="001E248B">
              <w:rPr>
                <w:rFonts w:cs="Calibri"/>
                <w:b/>
                <w:color w:val="000000"/>
                <w:sz w:val="18"/>
                <w:szCs w:val="18"/>
              </w:rPr>
              <w:t>10,808.97</w:t>
            </w:r>
          </w:p>
        </w:tc>
        <w:tc>
          <w:tcPr>
            <w:tcW w:w="767" w:type="pct"/>
            <w:vAlign w:val="center"/>
          </w:tcPr>
          <w:p w:rsidR="00790AA9" w:rsidRPr="001E248B" w:rsidRDefault="00E00CCF" w:rsidP="00790AA9">
            <w:pPr>
              <w:spacing w:after="0" w:line="240" w:lineRule="auto"/>
              <w:jc w:val="center"/>
              <w:rPr>
                <w:rFonts w:cs="Calibri"/>
                <w:b/>
                <w:color w:val="000000"/>
                <w:sz w:val="18"/>
                <w:szCs w:val="18"/>
              </w:rPr>
            </w:pPr>
            <w:r w:rsidRPr="001E248B">
              <w:rPr>
                <w:rFonts w:cs="Calibri"/>
                <w:b/>
                <w:color w:val="000000"/>
                <w:sz w:val="18"/>
                <w:szCs w:val="18"/>
              </w:rPr>
              <w:t>7,10</w:t>
            </w:r>
            <w:r w:rsidR="00790AA9" w:rsidRPr="001E248B">
              <w:rPr>
                <w:rFonts w:cs="Calibri"/>
                <w:b/>
                <w:color w:val="000000"/>
                <w:sz w:val="18"/>
                <w:szCs w:val="18"/>
              </w:rPr>
              <w:t>0.00</w:t>
            </w:r>
          </w:p>
        </w:tc>
      </w:tr>
      <w:tr w:rsidR="00790AA9" w:rsidRPr="00E27F8C" w:rsidTr="00E00CCF">
        <w:trPr>
          <w:trHeight w:val="425"/>
          <w:jc w:val="center"/>
        </w:trPr>
        <w:tc>
          <w:tcPr>
            <w:tcW w:w="1114" w:type="pct"/>
            <w:vAlign w:val="center"/>
          </w:tcPr>
          <w:p w:rsidR="00790AA9" w:rsidRPr="00E27F8C" w:rsidRDefault="00790AA9" w:rsidP="00C37DBE">
            <w:pPr>
              <w:pStyle w:val="Prrafodelista"/>
              <w:spacing w:line="240" w:lineRule="auto"/>
              <w:ind w:left="0"/>
              <w:rPr>
                <w:sz w:val="18"/>
                <w:szCs w:val="18"/>
              </w:rPr>
            </w:pPr>
            <w:r w:rsidRPr="00E27F8C">
              <w:rPr>
                <w:sz w:val="18"/>
                <w:szCs w:val="18"/>
              </w:rPr>
              <w:t>Peso porcentual</w:t>
            </w:r>
            <w:r>
              <w:rPr>
                <w:sz w:val="18"/>
                <w:szCs w:val="18"/>
              </w:rPr>
              <w:t xml:space="preserve"> (con relación al total recursos, gastos e insumos)</w:t>
            </w:r>
          </w:p>
        </w:tc>
        <w:tc>
          <w:tcPr>
            <w:tcW w:w="759" w:type="pct"/>
            <w:vAlign w:val="center"/>
          </w:tcPr>
          <w:p w:rsidR="00790AA9" w:rsidRPr="00790AA9" w:rsidRDefault="00790AA9" w:rsidP="00E00CCF">
            <w:pPr>
              <w:pStyle w:val="Prrafodelista"/>
              <w:spacing w:after="0" w:line="240" w:lineRule="auto"/>
              <w:ind w:left="0"/>
              <w:jc w:val="center"/>
              <w:rPr>
                <w:sz w:val="18"/>
                <w:szCs w:val="18"/>
              </w:rPr>
            </w:pPr>
            <w:r w:rsidRPr="00790AA9">
              <w:rPr>
                <w:sz w:val="18"/>
                <w:szCs w:val="18"/>
              </w:rPr>
              <w:t>4.21 %</w:t>
            </w:r>
          </w:p>
        </w:tc>
        <w:tc>
          <w:tcPr>
            <w:tcW w:w="813" w:type="pct"/>
            <w:vAlign w:val="center"/>
          </w:tcPr>
          <w:p w:rsidR="00790AA9" w:rsidRPr="00790AA9" w:rsidRDefault="00790AA9" w:rsidP="00E00CCF">
            <w:pPr>
              <w:pStyle w:val="Prrafodelista"/>
              <w:spacing w:after="0" w:line="240" w:lineRule="auto"/>
              <w:ind w:left="0"/>
              <w:jc w:val="center"/>
              <w:rPr>
                <w:sz w:val="18"/>
                <w:szCs w:val="18"/>
              </w:rPr>
            </w:pPr>
            <w:r w:rsidRPr="00790AA9">
              <w:rPr>
                <w:sz w:val="18"/>
                <w:szCs w:val="18"/>
              </w:rPr>
              <w:t>1.89 %</w:t>
            </w:r>
          </w:p>
        </w:tc>
        <w:tc>
          <w:tcPr>
            <w:tcW w:w="771" w:type="pct"/>
            <w:vAlign w:val="center"/>
          </w:tcPr>
          <w:p w:rsidR="00790AA9" w:rsidRPr="00790AA9" w:rsidRDefault="00790AA9" w:rsidP="00E00CCF">
            <w:pPr>
              <w:pStyle w:val="Prrafodelista"/>
              <w:spacing w:after="0" w:line="240" w:lineRule="auto"/>
              <w:ind w:left="0"/>
              <w:jc w:val="center"/>
              <w:rPr>
                <w:sz w:val="18"/>
                <w:szCs w:val="18"/>
              </w:rPr>
            </w:pPr>
            <w:r w:rsidRPr="00790AA9">
              <w:rPr>
                <w:sz w:val="18"/>
                <w:szCs w:val="18"/>
              </w:rPr>
              <w:t>2.21 %</w:t>
            </w:r>
          </w:p>
        </w:tc>
        <w:tc>
          <w:tcPr>
            <w:tcW w:w="775" w:type="pct"/>
            <w:vAlign w:val="center"/>
          </w:tcPr>
          <w:p w:rsidR="00790AA9" w:rsidRPr="00790AA9" w:rsidRDefault="00790AA9" w:rsidP="00E00CCF">
            <w:pPr>
              <w:pStyle w:val="Prrafodelista"/>
              <w:spacing w:after="0" w:line="240" w:lineRule="auto"/>
              <w:ind w:left="0"/>
              <w:jc w:val="center"/>
              <w:rPr>
                <w:sz w:val="18"/>
                <w:szCs w:val="18"/>
              </w:rPr>
            </w:pPr>
            <w:r w:rsidRPr="00790AA9">
              <w:rPr>
                <w:sz w:val="18"/>
                <w:szCs w:val="18"/>
              </w:rPr>
              <w:t>1.95 %</w:t>
            </w:r>
          </w:p>
        </w:tc>
        <w:tc>
          <w:tcPr>
            <w:tcW w:w="767" w:type="pct"/>
            <w:vAlign w:val="center"/>
          </w:tcPr>
          <w:p w:rsidR="00790AA9" w:rsidRPr="00E27F8C" w:rsidRDefault="00790AA9" w:rsidP="00E00CCF">
            <w:pPr>
              <w:pStyle w:val="Prrafodelista"/>
              <w:spacing w:after="0" w:line="240" w:lineRule="auto"/>
              <w:ind w:left="0"/>
              <w:jc w:val="center"/>
              <w:rPr>
                <w:sz w:val="18"/>
                <w:szCs w:val="18"/>
              </w:rPr>
            </w:pPr>
            <w:r>
              <w:rPr>
                <w:sz w:val="18"/>
                <w:szCs w:val="18"/>
              </w:rPr>
              <w:t>0.42%</w:t>
            </w:r>
          </w:p>
        </w:tc>
      </w:tr>
    </w:tbl>
    <w:p w:rsidR="00790AA9" w:rsidRDefault="00790AA9" w:rsidP="00426CA4">
      <w:pPr>
        <w:pStyle w:val="Textoindependiente"/>
        <w:spacing w:line="240" w:lineRule="auto"/>
        <w:jc w:val="both"/>
        <w:rPr>
          <w:rFonts w:ascii="Calibri" w:eastAsia="Calibri" w:hAnsi="Calibri"/>
          <w:sz w:val="24"/>
          <w:szCs w:val="24"/>
          <w:lang w:val="es-SV" w:eastAsia="en-US"/>
        </w:rPr>
      </w:pPr>
    </w:p>
    <w:p w:rsidR="00B324A0" w:rsidRDefault="00B324A0" w:rsidP="00426CA4">
      <w:pPr>
        <w:pStyle w:val="Textoindependiente"/>
        <w:spacing w:line="240" w:lineRule="auto"/>
        <w:jc w:val="both"/>
        <w:rPr>
          <w:rFonts w:ascii="Calibri" w:eastAsia="Calibri" w:hAnsi="Calibri"/>
          <w:sz w:val="24"/>
          <w:szCs w:val="24"/>
          <w:lang w:val="es-SV" w:eastAsia="en-US"/>
        </w:rPr>
      </w:pPr>
    </w:p>
    <w:p w:rsidR="00B324A0" w:rsidRDefault="00B324A0" w:rsidP="00426CA4">
      <w:pPr>
        <w:pStyle w:val="Textoindependiente"/>
        <w:spacing w:line="240" w:lineRule="auto"/>
        <w:jc w:val="both"/>
        <w:rPr>
          <w:rFonts w:ascii="Calibri" w:eastAsia="Calibri" w:hAnsi="Calibri"/>
          <w:sz w:val="24"/>
          <w:szCs w:val="24"/>
          <w:lang w:val="es-SV" w:eastAsia="en-US"/>
        </w:rPr>
      </w:pPr>
    </w:p>
    <w:p w:rsidR="00767D88" w:rsidRDefault="00767D88" w:rsidP="00426CA4">
      <w:pPr>
        <w:pStyle w:val="Textoindependiente"/>
        <w:spacing w:line="240" w:lineRule="auto"/>
        <w:jc w:val="both"/>
        <w:rPr>
          <w:rFonts w:ascii="Calibri" w:eastAsia="Calibri" w:hAnsi="Calibri"/>
          <w:sz w:val="24"/>
          <w:szCs w:val="24"/>
          <w:lang w:val="es-SV" w:eastAsia="en-US"/>
        </w:rPr>
      </w:pPr>
    </w:p>
    <w:p w:rsidR="00767D88" w:rsidRDefault="00767D88" w:rsidP="00426CA4">
      <w:pPr>
        <w:pStyle w:val="Textoindependiente"/>
        <w:spacing w:line="240" w:lineRule="auto"/>
        <w:jc w:val="both"/>
        <w:rPr>
          <w:rFonts w:ascii="Calibri" w:eastAsia="Calibri" w:hAnsi="Calibri"/>
          <w:sz w:val="24"/>
          <w:szCs w:val="24"/>
          <w:lang w:val="es-SV" w:eastAsia="en-US"/>
        </w:rPr>
      </w:pPr>
    </w:p>
    <w:p w:rsidR="00B324A0" w:rsidRPr="00611E95" w:rsidRDefault="00B324A0" w:rsidP="00426CA4">
      <w:pPr>
        <w:pStyle w:val="Textoindependiente"/>
        <w:spacing w:line="240" w:lineRule="auto"/>
        <w:jc w:val="both"/>
        <w:rPr>
          <w:rFonts w:ascii="Calibri" w:eastAsia="Calibri" w:hAnsi="Calibri"/>
          <w:sz w:val="24"/>
          <w:szCs w:val="24"/>
          <w:lang w:val="es-SV" w:eastAsia="en-US"/>
        </w:rPr>
      </w:pPr>
    </w:p>
    <w:p w:rsidR="00067ADE" w:rsidRPr="00611E95" w:rsidRDefault="00067ADE" w:rsidP="00426CA4">
      <w:pPr>
        <w:pStyle w:val="Textoindependiente"/>
        <w:spacing w:line="240" w:lineRule="auto"/>
        <w:jc w:val="both"/>
        <w:rPr>
          <w:rFonts w:ascii="Calibri" w:eastAsia="Calibri" w:hAnsi="Calibri"/>
          <w:sz w:val="24"/>
          <w:szCs w:val="24"/>
          <w:lang w:val="es-SV" w:eastAsia="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1"/>
        <w:gridCol w:w="1418"/>
        <w:gridCol w:w="1518"/>
        <w:gridCol w:w="1440"/>
        <w:gridCol w:w="1440"/>
        <w:gridCol w:w="1440"/>
      </w:tblGrid>
      <w:tr w:rsidR="00D1252C" w:rsidRPr="00E5118A" w:rsidTr="00D1252C">
        <w:trPr>
          <w:trHeight w:val="711"/>
          <w:jc w:val="center"/>
        </w:trPr>
        <w:tc>
          <w:tcPr>
            <w:tcW w:w="1114" w:type="pct"/>
            <w:tcBorders>
              <w:bottom w:val="double" w:sz="4" w:space="0" w:color="auto"/>
            </w:tcBorders>
            <w:vAlign w:val="center"/>
          </w:tcPr>
          <w:p w:rsidR="00D1252C" w:rsidRPr="00E5118A" w:rsidRDefault="00D1252C" w:rsidP="00C37DBE">
            <w:pPr>
              <w:pStyle w:val="Prrafodelista"/>
              <w:spacing w:line="240" w:lineRule="auto"/>
              <w:ind w:left="0"/>
              <w:jc w:val="center"/>
              <w:rPr>
                <w:b/>
              </w:rPr>
            </w:pPr>
            <w:r w:rsidRPr="00E5118A">
              <w:rPr>
                <w:b/>
              </w:rPr>
              <w:lastRenderedPageBreak/>
              <w:t>Servicio</w:t>
            </w:r>
          </w:p>
        </w:tc>
        <w:tc>
          <w:tcPr>
            <w:tcW w:w="759" w:type="pct"/>
            <w:tcBorders>
              <w:bottom w:val="double" w:sz="4" w:space="0" w:color="auto"/>
            </w:tcBorders>
            <w:vAlign w:val="center"/>
          </w:tcPr>
          <w:p w:rsidR="00D1252C" w:rsidRPr="00E5118A" w:rsidRDefault="00D1252C" w:rsidP="00C37DBE">
            <w:pPr>
              <w:pStyle w:val="Prrafodelista"/>
              <w:spacing w:line="240" w:lineRule="auto"/>
              <w:ind w:left="0"/>
              <w:jc w:val="center"/>
              <w:rPr>
                <w:b/>
              </w:rPr>
            </w:pPr>
            <w:r w:rsidRPr="00E5118A">
              <w:rPr>
                <w:b/>
              </w:rPr>
              <w:t>Insumos en el 2014</w:t>
            </w:r>
          </w:p>
          <w:p w:rsidR="00D1252C" w:rsidRPr="00E5118A" w:rsidRDefault="00D1252C" w:rsidP="00C37DBE">
            <w:pPr>
              <w:pStyle w:val="Prrafodelista"/>
              <w:spacing w:line="240" w:lineRule="auto"/>
              <w:ind w:left="0"/>
              <w:jc w:val="center"/>
              <w:rPr>
                <w:b/>
              </w:rPr>
            </w:pPr>
            <w:r w:rsidRPr="00E5118A">
              <w:rPr>
                <w:b/>
              </w:rPr>
              <w:t>($)</w:t>
            </w:r>
          </w:p>
        </w:tc>
        <w:tc>
          <w:tcPr>
            <w:tcW w:w="813" w:type="pct"/>
            <w:tcBorders>
              <w:bottom w:val="double" w:sz="4" w:space="0" w:color="auto"/>
            </w:tcBorders>
            <w:vAlign w:val="center"/>
          </w:tcPr>
          <w:p w:rsidR="00D1252C" w:rsidRPr="00E5118A" w:rsidRDefault="00D1252C" w:rsidP="00C37DBE">
            <w:pPr>
              <w:pStyle w:val="Prrafodelista"/>
              <w:spacing w:line="240" w:lineRule="auto"/>
              <w:ind w:left="0"/>
              <w:jc w:val="center"/>
              <w:rPr>
                <w:b/>
              </w:rPr>
            </w:pPr>
            <w:r w:rsidRPr="00E5118A">
              <w:rPr>
                <w:b/>
              </w:rPr>
              <w:t>Insumos en el 2015</w:t>
            </w:r>
          </w:p>
          <w:p w:rsidR="00D1252C" w:rsidRPr="00E5118A" w:rsidRDefault="00D1252C" w:rsidP="00C37DBE">
            <w:pPr>
              <w:pStyle w:val="Prrafodelista"/>
              <w:spacing w:line="240" w:lineRule="auto"/>
              <w:ind w:left="0"/>
              <w:jc w:val="center"/>
              <w:rPr>
                <w:b/>
              </w:rPr>
            </w:pPr>
            <w:r w:rsidRPr="00E5118A">
              <w:rPr>
                <w:b/>
              </w:rPr>
              <w:t>($)</w:t>
            </w:r>
          </w:p>
        </w:tc>
        <w:tc>
          <w:tcPr>
            <w:tcW w:w="771" w:type="pct"/>
            <w:tcBorders>
              <w:bottom w:val="double" w:sz="4" w:space="0" w:color="auto"/>
            </w:tcBorders>
            <w:vAlign w:val="center"/>
          </w:tcPr>
          <w:p w:rsidR="00D1252C" w:rsidRPr="00E5118A" w:rsidRDefault="00D1252C" w:rsidP="00C37DBE">
            <w:pPr>
              <w:pStyle w:val="Prrafodelista"/>
              <w:spacing w:line="240" w:lineRule="auto"/>
              <w:ind w:left="0"/>
              <w:jc w:val="center"/>
              <w:rPr>
                <w:b/>
              </w:rPr>
            </w:pPr>
            <w:r w:rsidRPr="00E5118A">
              <w:rPr>
                <w:b/>
              </w:rPr>
              <w:t>Insumos en el 2016</w:t>
            </w:r>
          </w:p>
          <w:p w:rsidR="00D1252C" w:rsidRPr="00E5118A" w:rsidRDefault="00D1252C" w:rsidP="00C37DBE">
            <w:pPr>
              <w:pStyle w:val="Prrafodelista"/>
              <w:spacing w:line="240" w:lineRule="auto"/>
              <w:ind w:left="0"/>
              <w:jc w:val="center"/>
              <w:rPr>
                <w:b/>
              </w:rPr>
            </w:pPr>
            <w:r w:rsidRPr="00E5118A">
              <w:rPr>
                <w:b/>
              </w:rPr>
              <w:t>($)</w:t>
            </w:r>
          </w:p>
        </w:tc>
        <w:tc>
          <w:tcPr>
            <w:tcW w:w="771" w:type="pct"/>
            <w:tcBorders>
              <w:bottom w:val="double" w:sz="4" w:space="0" w:color="auto"/>
            </w:tcBorders>
            <w:vAlign w:val="center"/>
          </w:tcPr>
          <w:p w:rsidR="00D1252C" w:rsidRPr="00E5118A" w:rsidRDefault="00D1252C" w:rsidP="00C37DBE">
            <w:pPr>
              <w:pStyle w:val="Prrafodelista"/>
              <w:spacing w:line="240" w:lineRule="auto"/>
              <w:ind w:left="0"/>
              <w:jc w:val="center"/>
              <w:rPr>
                <w:b/>
              </w:rPr>
            </w:pPr>
            <w:r w:rsidRPr="00E5118A">
              <w:rPr>
                <w:b/>
              </w:rPr>
              <w:t>Insumos en el 2017 (Proyección)</w:t>
            </w:r>
          </w:p>
          <w:p w:rsidR="00D1252C" w:rsidRPr="00E5118A" w:rsidRDefault="00D1252C" w:rsidP="00C37DBE">
            <w:pPr>
              <w:pStyle w:val="Prrafodelista"/>
              <w:spacing w:line="240" w:lineRule="auto"/>
              <w:ind w:left="0"/>
              <w:jc w:val="center"/>
              <w:rPr>
                <w:b/>
              </w:rPr>
            </w:pPr>
            <w:r w:rsidRPr="00E5118A">
              <w:rPr>
                <w:b/>
              </w:rPr>
              <w:t>($)</w:t>
            </w:r>
          </w:p>
        </w:tc>
        <w:tc>
          <w:tcPr>
            <w:tcW w:w="771" w:type="pct"/>
            <w:tcBorders>
              <w:bottom w:val="double" w:sz="4" w:space="0" w:color="auto"/>
            </w:tcBorders>
            <w:vAlign w:val="center"/>
          </w:tcPr>
          <w:p w:rsidR="00D1252C" w:rsidRPr="00270423" w:rsidRDefault="00D1252C" w:rsidP="00C37DBE">
            <w:pPr>
              <w:pStyle w:val="Prrafodelista"/>
              <w:spacing w:after="0" w:line="240" w:lineRule="auto"/>
              <w:ind w:left="0"/>
              <w:jc w:val="center"/>
              <w:rPr>
                <w:b/>
              </w:rPr>
            </w:pPr>
            <w:r w:rsidRPr="00270423">
              <w:rPr>
                <w:b/>
              </w:rPr>
              <w:t>Insumos en el 2018 (Proyección)</w:t>
            </w:r>
          </w:p>
          <w:p w:rsidR="00D1252C" w:rsidRPr="00E5118A" w:rsidRDefault="00D1252C" w:rsidP="00C37DBE">
            <w:pPr>
              <w:pStyle w:val="Prrafodelista"/>
              <w:spacing w:after="0" w:line="240" w:lineRule="auto"/>
              <w:ind w:left="0"/>
              <w:jc w:val="center"/>
              <w:rPr>
                <w:b/>
              </w:rPr>
            </w:pPr>
            <w:r w:rsidRPr="00270423">
              <w:rPr>
                <w:b/>
              </w:rPr>
              <w:t>($)</w:t>
            </w:r>
          </w:p>
        </w:tc>
      </w:tr>
      <w:tr w:rsidR="00D1252C" w:rsidRPr="00E5118A" w:rsidTr="001F74D0">
        <w:trPr>
          <w:trHeight w:val="425"/>
          <w:jc w:val="center"/>
        </w:trPr>
        <w:tc>
          <w:tcPr>
            <w:tcW w:w="1114" w:type="pct"/>
            <w:tcBorders>
              <w:top w:val="double" w:sz="4" w:space="0" w:color="auto"/>
            </w:tcBorders>
            <w:vAlign w:val="center"/>
          </w:tcPr>
          <w:p w:rsidR="00D1252C" w:rsidRPr="00E5118A" w:rsidRDefault="00D1252C" w:rsidP="00C37DBE">
            <w:pPr>
              <w:pStyle w:val="Prrafodelista"/>
              <w:spacing w:line="240" w:lineRule="auto"/>
              <w:ind w:left="0"/>
              <w:rPr>
                <w:sz w:val="18"/>
                <w:szCs w:val="18"/>
              </w:rPr>
            </w:pPr>
            <w:r w:rsidRPr="00E5118A">
              <w:rPr>
                <w:sz w:val="18"/>
                <w:szCs w:val="18"/>
              </w:rPr>
              <w:t>Asistencial</w:t>
            </w:r>
          </w:p>
        </w:tc>
        <w:tc>
          <w:tcPr>
            <w:tcW w:w="759" w:type="pct"/>
            <w:tcBorders>
              <w:top w:val="double" w:sz="4" w:space="0" w:color="auto"/>
            </w:tcBorders>
            <w:vAlign w:val="center"/>
          </w:tcPr>
          <w:p w:rsidR="00D1252C" w:rsidRDefault="00D1252C" w:rsidP="001F74D0">
            <w:pPr>
              <w:pStyle w:val="Prrafodelista"/>
              <w:spacing w:line="240" w:lineRule="auto"/>
              <w:ind w:left="0"/>
              <w:jc w:val="center"/>
            </w:pPr>
            <w:r>
              <w:t>2,090.39</w:t>
            </w:r>
          </w:p>
        </w:tc>
        <w:tc>
          <w:tcPr>
            <w:tcW w:w="813" w:type="pct"/>
            <w:tcBorders>
              <w:top w:val="double" w:sz="4" w:space="0" w:color="auto"/>
            </w:tcBorders>
            <w:vAlign w:val="center"/>
          </w:tcPr>
          <w:p w:rsidR="00D1252C" w:rsidRDefault="00D1252C" w:rsidP="001F74D0">
            <w:pPr>
              <w:pStyle w:val="Prrafodelista"/>
              <w:spacing w:line="240" w:lineRule="auto"/>
              <w:ind w:left="0"/>
              <w:jc w:val="center"/>
            </w:pPr>
            <w:r>
              <w:t>3,028.18</w:t>
            </w:r>
          </w:p>
        </w:tc>
        <w:tc>
          <w:tcPr>
            <w:tcW w:w="771" w:type="pct"/>
            <w:tcBorders>
              <w:top w:val="double" w:sz="4" w:space="0" w:color="auto"/>
            </w:tcBorders>
            <w:vAlign w:val="center"/>
          </w:tcPr>
          <w:p w:rsidR="00D1252C" w:rsidRDefault="00D1252C" w:rsidP="001F74D0">
            <w:pPr>
              <w:pStyle w:val="Prrafodelista"/>
              <w:spacing w:line="240" w:lineRule="auto"/>
              <w:ind w:left="0"/>
              <w:jc w:val="center"/>
            </w:pPr>
            <w:r>
              <w:t>3,010.91</w:t>
            </w:r>
          </w:p>
        </w:tc>
        <w:tc>
          <w:tcPr>
            <w:tcW w:w="771" w:type="pct"/>
            <w:tcBorders>
              <w:top w:val="double" w:sz="4" w:space="0" w:color="auto"/>
            </w:tcBorders>
            <w:vAlign w:val="center"/>
          </w:tcPr>
          <w:p w:rsidR="00D1252C" w:rsidRDefault="00D1252C" w:rsidP="001F74D0">
            <w:pPr>
              <w:pStyle w:val="Prrafodelista"/>
              <w:spacing w:line="240" w:lineRule="auto"/>
              <w:ind w:left="0"/>
              <w:jc w:val="center"/>
            </w:pPr>
            <w:r>
              <w:t>2,167.86</w:t>
            </w:r>
          </w:p>
        </w:tc>
        <w:tc>
          <w:tcPr>
            <w:tcW w:w="771" w:type="pct"/>
            <w:tcBorders>
              <w:top w:val="double" w:sz="4" w:space="0" w:color="auto"/>
            </w:tcBorders>
            <w:vAlign w:val="center"/>
          </w:tcPr>
          <w:p w:rsidR="00D1252C" w:rsidRPr="00E27F8C" w:rsidRDefault="00D1252C" w:rsidP="00C37DBE">
            <w:pPr>
              <w:pStyle w:val="Prrafodelista"/>
              <w:spacing w:after="0" w:line="240" w:lineRule="auto"/>
              <w:ind w:left="0"/>
              <w:jc w:val="center"/>
              <w:rPr>
                <w:sz w:val="18"/>
                <w:szCs w:val="18"/>
              </w:rPr>
            </w:pPr>
            <w:r>
              <w:rPr>
                <w:sz w:val="18"/>
                <w:szCs w:val="18"/>
              </w:rPr>
              <w:t>4,433.22</w:t>
            </w:r>
          </w:p>
        </w:tc>
      </w:tr>
      <w:tr w:rsidR="00D1252C" w:rsidRPr="00E5118A" w:rsidTr="001F74D0">
        <w:trPr>
          <w:trHeight w:val="425"/>
          <w:jc w:val="center"/>
        </w:trPr>
        <w:tc>
          <w:tcPr>
            <w:tcW w:w="1114" w:type="pct"/>
            <w:vAlign w:val="center"/>
          </w:tcPr>
          <w:p w:rsidR="00D1252C" w:rsidRPr="00E5118A" w:rsidRDefault="00D1252C" w:rsidP="00C37DBE">
            <w:pPr>
              <w:pStyle w:val="Prrafodelista"/>
              <w:spacing w:line="240" w:lineRule="auto"/>
              <w:ind w:left="0"/>
              <w:rPr>
                <w:sz w:val="18"/>
                <w:szCs w:val="18"/>
              </w:rPr>
            </w:pPr>
            <w:r w:rsidRPr="00E5118A">
              <w:rPr>
                <w:sz w:val="18"/>
                <w:szCs w:val="18"/>
              </w:rPr>
              <w:t>Apoyo diagnostico y tratamiento</w:t>
            </w:r>
          </w:p>
        </w:tc>
        <w:tc>
          <w:tcPr>
            <w:tcW w:w="759" w:type="pct"/>
            <w:vAlign w:val="center"/>
          </w:tcPr>
          <w:p w:rsidR="00D1252C" w:rsidRDefault="00D1252C" w:rsidP="001F74D0">
            <w:pPr>
              <w:pStyle w:val="Prrafodelista"/>
              <w:spacing w:line="240" w:lineRule="auto"/>
              <w:ind w:left="0"/>
              <w:jc w:val="center"/>
            </w:pPr>
            <w:r>
              <w:t>156.65</w:t>
            </w:r>
          </w:p>
        </w:tc>
        <w:tc>
          <w:tcPr>
            <w:tcW w:w="813" w:type="pct"/>
            <w:vAlign w:val="center"/>
          </w:tcPr>
          <w:p w:rsidR="00D1252C" w:rsidRDefault="00D1252C" w:rsidP="001F74D0">
            <w:pPr>
              <w:pStyle w:val="Prrafodelista"/>
              <w:spacing w:line="240" w:lineRule="auto"/>
              <w:ind w:left="0"/>
              <w:jc w:val="center"/>
            </w:pPr>
            <w:r>
              <w:t>111.76</w:t>
            </w:r>
          </w:p>
        </w:tc>
        <w:tc>
          <w:tcPr>
            <w:tcW w:w="771" w:type="pct"/>
            <w:vAlign w:val="center"/>
          </w:tcPr>
          <w:p w:rsidR="00D1252C" w:rsidRDefault="00D1252C" w:rsidP="001F74D0">
            <w:pPr>
              <w:pStyle w:val="Prrafodelista"/>
              <w:spacing w:line="240" w:lineRule="auto"/>
              <w:ind w:left="0"/>
              <w:jc w:val="center"/>
            </w:pPr>
            <w:r>
              <w:t>346.10</w:t>
            </w:r>
          </w:p>
        </w:tc>
        <w:tc>
          <w:tcPr>
            <w:tcW w:w="771" w:type="pct"/>
            <w:vAlign w:val="center"/>
          </w:tcPr>
          <w:p w:rsidR="00D1252C" w:rsidRDefault="00D1252C" w:rsidP="001F74D0">
            <w:pPr>
              <w:pStyle w:val="Prrafodelista"/>
              <w:spacing w:line="240" w:lineRule="auto"/>
              <w:ind w:left="0"/>
              <w:jc w:val="center"/>
            </w:pPr>
            <w:r>
              <w:t>204.84</w:t>
            </w:r>
          </w:p>
        </w:tc>
        <w:tc>
          <w:tcPr>
            <w:tcW w:w="771" w:type="pct"/>
            <w:vAlign w:val="center"/>
          </w:tcPr>
          <w:p w:rsidR="00D1252C" w:rsidRPr="00E27F8C" w:rsidRDefault="00D1252C" w:rsidP="00C37DBE">
            <w:pPr>
              <w:pStyle w:val="Prrafodelista"/>
              <w:spacing w:after="0" w:line="240" w:lineRule="auto"/>
              <w:ind w:left="0"/>
              <w:jc w:val="center"/>
              <w:rPr>
                <w:sz w:val="18"/>
                <w:szCs w:val="18"/>
              </w:rPr>
            </w:pPr>
            <w:r>
              <w:rPr>
                <w:sz w:val="18"/>
                <w:szCs w:val="18"/>
              </w:rPr>
              <w:t>301.00</w:t>
            </w:r>
          </w:p>
        </w:tc>
      </w:tr>
      <w:tr w:rsidR="00D1252C" w:rsidRPr="00E5118A" w:rsidTr="001F74D0">
        <w:trPr>
          <w:trHeight w:val="425"/>
          <w:jc w:val="center"/>
        </w:trPr>
        <w:tc>
          <w:tcPr>
            <w:tcW w:w="1114" w:type="pct"/>
            <w:vAlign w:val="center"/>
          </w:tcPr>
          <w:p w:rsidR="00D1252C" w:rsidRPr="00E5118A" w:rsidRDefault="00D1252C" w:rsidP="00C37DBE">
            <w:pPr>
              <w:pStyle w:val="Prrafodelista"/>
              <w:spacing w:line="240" w:lineRule="auto"/>
              <w:ind w:left="0"/>
              <w:rPr>
                <w:sz w:val="18"/>
                <w:szCs w:val="18"/>
              </w:rPr>
            </w:pPr>
            <w:r w:rsidRPr="00E5118A">
              <w:rPr>
                <w:sz w:val="18"/>
                <w:szCs w:val="18"/>
              </w:rPr>
              <w:t>Apoyo logístico</w:t>
            </w:r>
          </w:p>
        </w:tc>
        <w:tc>
          <w:tcPr>
            <w:tcW w:w="759" w:type="pct"/>
            <w:vAlign w:val="center"/>
          </w:tcPr>
          <w:p w:rsidR="00D1252C" w:rsidRDefault="00D1252C" w:rsidP="001F74D0">
            <w:pPr>
              <w:pStyle w:val="Prrafodelista"/>
              <w:spacing w:line="240" w:lineRule="auto"/>
              <w:ind w:left="0"/>
              <w:jc w:val="center"/>
            </w:pPr>
            <w:r>
              <w:t>731.36</w:t>
            </w:r>
          </w:p>
        </w:tc>
        <w:tc>
          <w:tcPr>
            <w:tcW w:w="813" w:type="pct"/>
            <w:vAlign w:val="center"/>
          </w:tcPr>
          <w:p w:rsidR="00D1252C" w:rsidRDefault="00D1252C" w:rsidP="001F74D0">
            <w:pPr>
              <w:pStyle w:val="Prrafodelista"/>
              <w:spacing w:line="240" w:lineRule="auto"/>
              <w:ind w:left="0"/>
              <w:jc w:val="center"/>
            </w:pPr>
            <w:r>
              <w:t>559.44</w:t>
            </w:r>
          </w:p>
        </w:tc>
        <w:tc>
          <w:tcPr>
            <w:tcW w:w="771" w:type="pct"/>
            <w:vAlign w:val="center"/>
          </w:tcPr>
          <w:p w:rsidR="00D1252C" w:rsidRDefault="00D1252C" w:rsidP="001F74D0">
            <w:pPr>
              <w:pStyle w:val="Prrafodelista"/>
              <w:spacing w:line="240" w:lineRule="auto"/>
              <w:ind w:left="0"/>
              <w:jc w:val="center"/>
            </w:pPr>
            <w:r>
              <w:t>629.92</w:t>
            </w:r>
          </w:p>
        </w:tc>
        <w:tc>
          <w:tcPr>
            <w:tcW w:w="771" w:type="pct"/>
            <w:vAlign w:val="center"/>
          </w:tcPr>
          <w:p w:rsidR="00D1252C" w:rsidRDefault="00D1252C" w:rsidP="001F74D0">
            <w:pPr>
              <w:pStyle w:val="Prrafodelista"/>
              <w:spacing w:line="240" w:lineRule="auto"/>
              <w:ind w:left="0"/>
              <w:jc w:val="center"/>
            </w:pPr>
            <w:r>
              <w:t>512.19</w:t>
            </w:r>
          </w:p>
        </w:tc>
        <w:tc>
          <w:tcPr>
            <w:tcW w:w="771" w:type="pct"/>
            <w:vAlign w:val="center"/>
          </w:tcPr>
          <w:p w:rsidR="00D1252C" w:rsidRPr="00E27F8C" w:rsidRDefault="00D1252C" w:rsidP="00C37DBE">
            <w:pPr>
              <w:pStyle w:val="Prrafodelista"/>
              <w:spacing w:after="0" w:line="240" w:lineRule="auto"/>
              <w:ind w:left="0"/>
              <w:jc w:val="center"/>
              <w:rPr>
                <w:sz w:val="18"/>
                <w:szCs w:val="18"/>
              </w:rPr>
            </w:pPr>
            <w:r>
              <w:rPr>
                <w:sz w:val="18"/>
                <w:szCs w:val="18"/>
              </w:rPr>
              <w:t>552.00</w:t>
            </w:r>
          </w:p>
        </w:tc>
      </w:tr>
      <w:tr w:rsidR="00D1252C" w:rsidRPr="00E5118A" w:rsidTr="001F74D0">
        <w:trPr>
          <w:trHeight w:val="425"/>
          <w:jc w:val="center"/>
        </w:trPr>
        <w:tc>
          <w:tcPr>
            <w:tcW w:w="1114" w:type="pct"/>
            <w:tcBorders>
              <w:bottom w:val="single" w:sz="4" w:space="0" w:color="auto"/>
            </w:tcBorders>
            <w:vAlign w:val="center"/>
          </w:tcPr>
          <w:p w:rsidR="00D1252C" w:rsidRPr="00E5118A" w:rsidRDefault="00D1252C" w:rsidP="00C37DBE">
            <w:pPr>
              <w:pStyle w:val="Prrafodelista"/>
              <w:ind w:left="0"/>
              <w:rPr>
                <w:sz w:val="18"/>
                <w:szCs w:val="18"/>
              </w:rPr>
            </w:pPr>
            <w:r w:rsidRPr="00E5118A">
              <w:rPr>
                <w:sz w:val="18"/>
                <w:szCs w:val="18"/>
              </w:rPr>
              <w:t>Administrativo</w:t>
            </w:r>
          </w:p>
        </w:tc>
        <w:tc>
          <w:tcPr>
            <w:tcW w:w="759" w:type="pct"/>
            <w:tcBorders>
              <w:bottom w:val="single" w:sz="4" w:space="0" w:color="auto"/>
            </w:tcBorders>
            <w:vAlign w:val="center"/>
          </w:tcPr>
          <w:p w:rsidR="00D1252C" w:rsidRDefault="00D1252C" w:rsidP="001F74D0">
            <w:pPr>
              <w:pStyle w:val="Prrafodelista"/>
              <w:spacing w:line="240" w:lineRule="auto"/>
              <w:ind w:left="0"/>
              <w:jc w:val="center"/>
            </w:pPr>
            <w:r>
              <w:t>742.24</w:t>
            </w:r>
          </w:p>
        </w:tc>
        <w:tc>
          <w:tcPr>
            <w:tcW w:w="813" w:type="pct"/>
            <w:tcBorders>
              <w:bottom w:val="single" w:sz="4" w:space="0" w:color="auto"/>
            </w:tcBorders>
            <w:vAlign w:val="center"/>
          </w:tcPr>
          <w:p w:rsidR="00D1252C" w:rsidRDefault="00D1252C" w:rsidP="001F74D0">
            <w:pPr>
              <w:pStyle w:val="Prrafodelista"/>
              <w:spacing w:line="240" w:lineRule="auto"/>
              <w:ind w:left="0"/>
              <w:jc w:val="center"/>
            </w:pPr>
            <w:r>
              <w:t>580.56</w:t>
            </w:r>
          </w:p>
        </w:tc>
        <w:tc>
          <w:tcPr>
            <w:tcW w:w="771" w:type="pct"/>
            <w:tcBorders>
              <w:bottom w:val="single" w:sz="4" w:space="0" w:color="auto"/>
            </w:tcBorders>
            <w:vAlign w:val="center"/>
          </w:tcPr>
          <w:p w:rsidR="00D1252C" w:rsidRDefault="00D1252C" w:rsidP="001F74D0">
            <w:pPr>
              <w:pStyle w:val="Prrafodelista"/>
              <w:spacing w:line="240" w:lineRule="auto"/>
              <w:ind w:left="0"/>
              <w:jc w:val="center"/>
            </w:pPr>
            <w:r>
              <w:t>632.47</w:t>
            </w:r>
          </w:p>
        </w:tc>
        <w:tc>
          <w:tcPr>
            <w:tcW w:w="771" w:type="pct"/>
            <w:tcBorders>
              <w:bottom w:val="single" w:sz="4" w:space="0" w:color="auto"/>
            </w:tcBorders>
            <w:vAlign w:val="center"/>
          </w:tcPr>
          <w:p w:rsidR="00D1252C" w:rsidRDefault="00D1252C" w:rsidP="001F74D0">
            <w:pPr>
              <w:pStyle w:val="Prrafodelista"/>
              <w:spacing w:line="240" w:lineRule="auto"/>
              <w:ind w:left="0"/>
              <w:jc w:val="center"/>
            </w:pPr>
            <w:r>
              <w:t>488.82</w:t>
            </w:r>
          </w:p>
        </w:tc>
        <w:tc>
          <w:tcPr>
            <w:tcW w:w="771" w:type="pct"/>
            <w:tcBorders>
              <w:bottom w:val="single" w:sz="4" w:space="0" w:color="auto"/>
            </w:tcBorders>
            <w:vAlign w:val="center"/>
          </w:tcPr>
          <w:p w:rsidR="00D1252C" w:rsidRPr="00E27F8C" w:rsidRDefault="00D1252C" w:rsidP="00C37DBE">
            <w:pPr>
              <w:pStyle w:val="Prrafodelista"/>
              <w:spacing w:after="0" w:line="240" w:lineRule="auto"/>
              <w:ind w:left="0"/>
              <w:jc w:val="center"/>
              <w:rPr>
                <w:sz w:val="18"/>
                <w:szCs w:val="18"/>
              </w:rPr>
            </w:pPr>
            <w:r>
              <w:rPr>
                <w:sz w:val="18"/>
                <w:szCs w:val="18"/>
              </w:rPr>
              <w:t>1,963.78</w:t>
            </w:r>
          </w:p>
        </w:tc>
      </w:tr>
      <w:tr w:rsidR="00D1252C" w:rsidRPr="00E5118A" w:rsidTr="001F74D0">
        <w:trPr>
          <w:trHeight w:val="425"/>
          <w:jc w:val="center"/>
        </w:trPr>
        <w:tc>
          <w:tcPr>
            <w:tcW w:w="1114" w:type="pct"/>
            <w:vAlign w:val="center"/>
          </w:tcPr>
          <w:p w:rsidR="00D1252C" w:rsidRPr="001E248B" w:rsidRDefault="00D1252C" w:rsidP="00C37DBE">
            <w:pPr>
              <w:pStyle w:val="Prrafodelista"/>
              <w:spacing w:line="240" w:lineRule="auto"/>
              <w:ind w:left="0"/>
              <w:rPr>
                <w:b/>
                <w:sz w:val="18"/>
                <w:szCs w:val="18"/>
              </w:rPr>
            </w:pPr>
            <w:r w:rsidRPr="001E248B">
              <w:rPr>
                <w:b/>
                <w:sz w:val="18"/>
                <w:szCs w:val="18"/>
              </w:rPr>
              <w:t>Total</w:t>
            </w:r>
          </w:p>
        </w:tc>
        <w:tc>
          <w:tcPr>
            <w:tcW w:w="759" w:type="pct"/>
            <w:vAlign w:val="center"/>
          </w:tcPr>
          <w:p w:rsidR="00D1252C" w:rsidRPr="001E248B" w:rsidRDefault="00D1252C" w:rsidP="001F74D0">
            <w:pPr>
              <w:pStyle w:val="Prrafodelista"/>
              <w:spacing w:line="240" w:lineRule="auto"/>
              <w:ind w:left="0"/>
              <w:jc w:val="center"/>
              <w:rPr>
                <w:b/>
              </w:rPr>
            </w:pPr>
            <w:r w:rsidRPr="001E248B">
              <w:rPr>
                <w:b/>
              </w:rPr>
              <w:t>3,720.64</w:t>
            </w:r>
          </w:p>
        </w:tc>
        <w:tc>
          <w:tcPr>
            <w:tcW w:w="813" w:type="pct"/>
            <w:vAlign w:val="center"/>
          </w:tcPr>
          <w:p w:rsidR="00D1252C" w:rsidRPr="001E248B" w:rsidRDefault="00D1252C" w:rsidP="001F74D0">
            <w:pPr>
              <w:pStyle w:val="Prrafodelista"/>
              <w:spacing w:line="240" w:lineRule="auto"/>
              <w:ind w:left="0"/>
              <w:jc w:val="center"/>
              <w:rPr>
                <w:b/>
              </w:rPr>
            </w:pPr>
            <w:r w:rsidRPr="001E248B">
              <w:rPr>
                <w:b/>
              </w:rPr>
              <w:t>4,279.94</w:t>
            </w:r>
          </w:p>
        </w:tc>
        <w:tc>
          <w:tcPr>
            <w:tcW w:w="771" w:type="pct"/>
            <w:vAlign w:val="center"/>
          </w:tcPr>
          <w:p w:rsidR="00D1252C" w:rsidRPr="001E248B" w:rsidRDefault="00D1252C" w:rsidP="001F74D0">
            <w:pPr>
              <w:pStyle w:val="Prrafodelista"/>
              <w:spacing w:line="240" w:lineRule="auto"/>
              <w:ind w:left="0"/>
              <w:jc w:val="center"/>
              <w:rPr>
                <w:b/>
              </w:rPr>
            </w:pPr>
            <w:r w:rsidRPr="001E248B">
              <w:rPr>
                <w:b/>
              </w:rPr>
              <w:t>4,619.4</w:t>
            </w:r>
          </w:p>
        </w:tc>
        <w:tc>
          <w:tcPr>
            <w:tcW w:w="771" w:type="pct"/>
            <w:vAlign w:val="center"/>
          </w:tcPr>
          <w:p w:rsidR="00D1252C" w:rsidRPr="001E248B" w:rsidRDefault="00D1252C" w:rsidP="001F74D0">
            <w:pPr>
              <w:pStyle w:val="Prrafodelista"/>
              <w:spacing w:line="240" w:lineRule="auto"/>
              <w:ind w:left="0"/>
              <w:jc w:val="center"/>
              <w:rPr>
                <w:b/>
              </w:rPr>
            </w:pPr>
            <w:r w:rsidRPr="001E248B">
              <w:rPr>
                <w:b/>
              </w:rPr>
              <w:t>3,373.71</w:t>
            </w:r>
          </w:p>
        </w:tc>
        <w:tc>
          <w:tcPr>
            <w:tcW w:w="771" w:type="pct"/>
            <w:vAlign w:val="center"/>
          </w:tcPr>
          <w:p w:rsidR="00D1252C" w:rsidRPr="001E248B" w:rsidRDefault="004B6DF1" w:rsidP="001E248B">
            <w:pPr>
              <w:pStyle w:val="Prrafodelista"/>
              <w:spacing w:after="0" w:line="240" w:lineRule="auto"/>
              <w:ind w:left="0"/>
              <w:jc w:val="center"/>
              <w:rPr>
                <w:b/>
                <w:sz w:val="18"/>
                <w:szCs w:val="18"/>
              </w:rPr>
            </w:pPr>
            <w:r w:rsidRPr="001E248B">
              <w:rPr>
                <w:b/>
                <w:sz w:val="18"/>
                <w:szCs w:val="18"/>
              </w:rPr>
              <w:t>7,2</w:t>
            </w:r>
            <w:r w:rsidR="00D1252C" w:rsidRPr="001E248B">
              <w:rPr>
                <w:b/>
                <w:sz w:val="18"/>
                <w:szCs w:val="18"/>
              </w:rPr>
              <w:t>50.00</w:t>
            </w:r>
          </w:p>
        </w:tc>
      </w:tr>
      <w:tr w:rsidR="00D1252C" w:rsidRPr="00E5118A" w:rsidTr="001F74D0">
        <w:trPr>
          <w:trHeight w:val="425"/>
          <w:jc w:val="center"/>
        </w:trPr>
        <w:tc>
          <w:tcPr>
            <w:tcW w:w="1114" w:type="pct"/>
            <w:vAlign w:val="center"/>
          </w:tcPr>
          <w:p w:rsidR="00D1252C" w:rsidRPr="00E5118A" w:rsidRDefault="00D1252C" w:rsidP="00C37DBE">
            <w:pPr>
              <w:pStyle w:val="Prrafodelista"/>
              <w:spacing w:line="240" w:lineRule="auto"/>
              <w:ind w:left="0"/>
              <w:rPr>
                <w:sz w:val="18"/>
                <w:szCs w:val="18"/>
              </w:rPr>
            </w:pPr>
            <w:r w:rsidRPr="00E27F8C">
              <w:rPr>
                <w:sz w:val="18"/>
                <w:szCs w:val="18"/>
              </w:rPr>
              <w:t>Peso porcentual</w:t>
            </w:r>
            <w:r>
              <w:rPr>
                <w:sz w:val="18"/>
                <w:szCs w:val="18"/>
              </w:rPr>
              <w:t xml:space="preserve"> (con relación al total recursos, gastos e insumos)</w:t>
            </w:r>
          </w:p>
        </w:tc>
        <w:tc>
          <w:tcPr>
            <w:tcW w:w="759" w:type="pct"/>
            <w:vAlign w:val="center"/>
          </w:tcPr>
          <w:p w:rsidR="00D1252C" w:rsidRDefault="00D1252C" w:rsidP="001F74D0">
            <w:pPr>
              <w:pStyle w:val="Prrafodelista"/>
              <w:spacing w:line="240" w:lineRule="auto"/>
              <w:ind w:left="0"/>
              <w:jc w:val="center"/>
            </w:pPr>
            <w:r>
              <w:t>0.79 %</w:t>
            </w:r>
          </w:p>
        </w:tc>
        <w:tc>
          <w:tcPr>
            <w:tcW w:w="813" w:type="pct"/>
            <w:vAlign w:val="center"/>
          </w:tcPr>
          <w:p w:rsidR="00D1252C" w:rsidRDefault="00D1252C" w:rsidP="001F74D0">
            <w:pPr>
              <w:pStyle w:val="Prrafodelista"/>
              <w:spacing w:line="240" w:lineRule="auto"/>
              <w:ind w:left="0"/>
              <w:jc w:val="center"/>
            </w:pPr>
            <w:r>
              <w:t>0.85 %</w:t>
            </w:r>
          </w:p>
        </w:tc>
        <w:tc>
          <w:tcPr>
            <w:tcW w:w="771" w:type="pct"/>
            <w:vAlign w:val="center"/>
          </w:tcPr>
          <w:p w:rsidR="00D1252C" w:rsidRDefault="00D1252C" w:rsidP="001F74D0">
            <w:pPr>
              <w:pStyle w:val="Prrafodelista"/>
              <w:spacing w:line="240" w:lineRule="auto"/>
              <w:ind w:left="0"/>
              <w:jc w:val="center"/>
            </w:pPr>
            <w:r>
              <w:t>0.78%</w:t>
            </w:r>
          </w:p>
        </w:tc>
        <w:tc>
          <w:tcPr>
            <w:tcW w:w="771" w:type="pct"/>
            <w:vAlign w:val="center"/>
          </w:tcPr>
          <w:p w:rsidR="00D1252C" w:rsidRDefault="00D1252C" w:rsidP="001F74D0">
            <w:pPr>
              <w:pStyle w:val="Prrafodelista"/>
              <w:spacing w:line="240" w:lineRule="auto"/>
              <w:ind w:left="0"/>
              <w:jc w:val="center"/>
            </w:pPr>
            <w:r>
              <w:t>0.61 %</w:t>
            </w:r>
          </w:p>
        </w:tc>
        <w:tc>
          <w:tcPr>
            <w:tcW w:w="771" w:type="pct"/>
            <w:vAlign w:val="center"/>
          </w:tcPr>
          <w:p w:rsidR="00D1252C" w:rsidRPr="00E5118A" w:rsidRDefault="00D1252C" w:rsidP="00C37DBE">
            <w:pPr>
              <w:pStyle w:val="Prrafodelista"/>
              <w:spacing w:after="0" w:line="240" w:lineRule="auto"/>
              <w:ind w:left="0"/>
              <w:jc w:val="center"/>
              <w:rPr>
                <w:sz w:val="18"/>
                <w:szCs w:val="18"/>
              </w:rPr>
            </w:pPr>
            <w:r>
              <w:rPr>
                <w:sz w:val="18"/>
                <w:szCs w:val="18"/>
              </w:rPr>
              <w:t>0.42%</w:t>
            </w:r>
          </w:p>
        </w:tc>
      </w:tr>
    </w:tbl>
    <w:p w:rsidR="00D1252C" w:rsidRPr="00611E95" w:rsidRDefault="00D1252C" w:rsidP="00426CA4">
      <w:pPr>
        <w:pStyle w:val="Textoindependiente"/>
        <w:spacing w:line="240" w:lineRule="auto"/>
        <w:jc w:val="both"/>
        <w:rPr>
          <w:rFonts w:ascii="Calibri" w:eastAsia="Calibri" w:hAnsi="Calibri"/>
          <w:sz w:val="24"/>
          <w:szCs w:val="24"/>
          <w:lang w:val="es-SV" w:eastAsia="en-US"/>
        </w:rPr>
      </w:pPr>
    </w:p>
    <w:p w:rsidR="001429C8" w:rsidRPr="00611E95" w:rsidRDefault="001429C8" w:rsidP="00426CA4">
      <w:pPr>
        <w:pStyle w:val="Textoindependiente"/>
        <w:spacing w:line="240" w:lineRule="auto"/>
        <w:jc w:val="both"/>
        <w:rPr>
          <w:rFonts w:ascii="Calibri" w:eastAsia="Calibri" w:hAnsi="Calibri"/>
          <w:sz w:val="24"/>
          <w:szCs w:val="24"/>
          <w:lang w:val="es-SV" w:eastAsia="en-US"/>
        </w:rPr>
      </w:pPr>
    </w:p>
    <w:p w:rsidR="004B6DF1" w:rsidRPr="00875745" w:rsidRDefault="004B6DF1" w:rsidP="00426CA4">
      <w:pPr>
        <w:pStyle w:val="Prrafodelista"/>
        <w:spacing w:line="240" w:lineRule="auto"/>
        <w:ind w:left="0"/>
        <w:jc w:val="both"/>
        <w:rPr>
          <w:sz w:val="24"/>
          <w:szCs w:val="24"/>
        </w:rPr>
      </w:pPr>
    </w:p>
    <w:p w:rsidR="00DF1B99" w:rsidRPr="00540A7E" w:rsidRDefault="00EF544B" w:rsidP="00FA7F48">
      <w:pPr>
        <w:pStyle w:val="Ttulo2"/>
        <w:numPr>
          <w:ilvl w:val="0"/>
          <w:numId w:val="9"/>
        </w:numPr>
      </w:pPr>
      <w:bookmarkStart w:id="27" w:name="_Toc516124779"/>
      <w:r w:rsidRPr="00540A7E">
        <w:t>Recursos f</w:t>
      </w:r>
      <w:r w:rsidR="00DF1B99" w:rsidRPr="00540A7E">
        <w:t>ísicos</w:t>
      </w:r>
      <w:r w:rsidR="00D1131E" w:rsidRPr="00540A7E">
        <w:t xml:space="preserve"> (equipo e infraestructura)</w:t>
      </w:r>
      <w:bookmarkEnd w:id="27"/>
    </w:p>
    <w:p w:rsidR="00822ED8" w:rsidRDefault="00822ED8" w:rsidP="00426CA4">
      <w:pPr>
        <w:pStyle w:val="Prrafodelista"/>
        <w:spacing w:line="240" w:lineRule="auto"/>
        <w:ind w:left="0"/>
        <w:jc w:val="both"/>
        <w:rPr>
          <w:sz w:val="24"/>
          <w:szCs w:val="24"/>
        </w:rPr>
      </w:pPr>
    </w:p>
    <w:p w:rsidR="006F3848" w:rsidRPr="006F3848" w:rsidRDefault="006F3848" w:rsidP="006F3848">
      <w:pPr>
        <w:pStyle w:val="Ttulo3"/>
      </w:pPr>
      <w:bookmarkStart w:id="28" w:name="_Toc516124780"/>
      <w:r w:rsidRPr="006F3848">
        <w:t>Centro de Atención a Ancianos “Sara Zaldívar” (CAASZ)</w:t>
      </w:r>
      <w:bookmarkEnd w:id="28"/>
    </w:p>
    <w:p w:rsidR="007951AA" w:rsidRPr="00875745" w:rsidRDefault="007951AA" w:rsidP="00426CA4">
      <w:pPr>
        <w:pStyle w:val="Prrafodelista"/>
        <w:spacing w:line="240" w:lineRule="auto"/>
        <w:ind w:left="0"/>
        <w:jc w:val="both"/>
        <w:rPr>
          <w:sz w:val="24"/>
          <w:szCs w:val="24"/>
        </w:rPr>
      </w:pPr>
    </w:p>
    <w:tbl>
      <w:tblPr>
        <w:tblpPr w:leftFromText="141" w:rightFromText="141" w:vertAnchor="text" w:horzAnchor="margin" w:tblpY="4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00"/>
        <w:gridCol w:w="1382"/>
        <w:gridCol w:w="1490"/>
        <w:gridCol w:w="1408"/>
        <w:gridCol w:w="1557"/>
      </w:tblGrid>
      <w:tr w:rsidR="006F3848" w:rsidRPr="00A35540" w:rsidTr="00905021">
        <w:trPr>
          <w:trHeight w:val="405"/>
        </w:trPr>
        <w:tc>
          <w:tcPr>
            <w:tcW w:w="1874" w:type="pct"/>
            <w:vMerge w:val="restart"/>
            <w:tcBorders>
              <w:bottom w:val="double" w:sz="4" w:space="0" w:color="auto"/>
            </w:tcBorders>
            <w:vAlign w:val="center"/>
          </w:tcPr>
          <w:p w:rsidR="006F3848" w:rsidRPr="00A35540" w:rsidRDefault="006F3848" w:rsidP="00905021">
            <w:pPr>
              <w:pStyle w:val="Prrafodelista"/>
              <w:spacing w:line="240" w:lineRule="auto"/>
              <w:ind w:left="0"/>
              <w:jc w:val="center"/>
              <w:rPr>
                <w:b/>
              </w:rPr>
            </w:pPr>
            <w:r>
              <w:rPr>
                <w:b/>
              </w:rPr>
              <w:t>Equipo</w:t>
            </w:r>
          </w:p>
        </w:tc>
        <w:tc>
          <w:tcPr>
            <w:tcW w:w="740" w:type="pct"/>
            <w:vMerge w:val="restart"/>
            <w:tcBorders>
              <w:bottom w:val="double" w:sz="4" w:space="0" w:color="auto"/>
            </w:tcBorders>
            <w:vAlign w:val="center"/>
          </w:tcPr>
          <w:p w:rsidR="006F3848" w:rsidRPr="00A35540" w:rsidRDefault="006F3848" w:rsidP="00905021">
            <w:pPr>
              <w:pStyle w:val="Prrafodelista"/>
              <w:spacing w:line="240" w:lineRule="auto"/>
              <w:ind w:left="0"/>
              <w:jc w:val="center"/>
              <w:rPr>
                <w:b/>
              </w:rPr>
            </w:pPr>
            <w:r w:rsidRPr="00A35540">
              <w:rPr>
                <w:b/>
              </w:rPr>
              <w:t>Total</w:t>
            </w:r>
          </w:p>
        </w:tc>
        <w:tc>
          <w:tcPr>
            <w:tcW w:w="2386" w:type="pct"/>
            <w:gridSpan w:val="3"/>
            <w:tcBorders>
              <w:bottom w:val="single" w:sz="4" w:space="0" w:color="000000"/>
            </w:tcBorders>
            <w:vAlign w:val="center"/>
          </w:tcPr>
          <w:p w:rsidR="006F3848" w:rsidRPr="00A35540" w:rsidRDefault="006F3848" w:rsidP="00905021">
            <w:pPr>
              <w:pStyle w:val="Prrafodelista"/>
              <w:spacing w:after="0" w:line="240" w:lineRule="auto"/>
              <w:ind w:left="0"/>
              <w:jc w:val="center"/>
              <w:rPr>
                <w:b/>
              </w:rPr>
            </w:pPr>
            <w:r w:rsidRPr="00A35540">
              <w:rPr>
                <w:b/>
              </w:rPr>
              <w:t>Detalle</w:t>
            </w:r>
            <w:r>
              <w:rPr>
                <w:b/>
              </w:rPr>
              <w:t xml:space="preserve"> la</w:t>
            </w:r>
            <w:r w:rsidRPr="00A35540">
              <w:rPr>
                <w:b/>
              </w:rPr>
              <w:t xml:space="preserve"> cantidad según el estado del equipo en el 2017</w:t>
            </w:r>
          </w:p>
        </w:tc>
      </w:tr>
      <w:tr w:rsidR="006F3848" w:rsidRPr="00A35540" w:rsidTr="00905021">
        <w:trPr>
          <w:trHeight w:val="399"/>
        </w:trPr>
        <w:tc>
          <w:tcPr>
            <w:tcW w:w="1874" w:type="pct"/>
            <w:vMerge/>
            <w:tcBorders>
              <w:bottom w:val="double" w:sz="4" w:space="0" w:color="auto"/>
            </w:tcBorders>
            <w:vAlign w:val="center"/>
          </w:tcPr>
          <w:p w:rsidR="006F3848" w:rsidRPr="00A35540" w:rsidRDefault="006F3848" w:rsidP="00905021">
            <w:pPr>
              <w:pStyle w:val="Prrafodelista"/>
              <w:spacing w:line="240" w:lineRule="auto"/>
              <w:ind w:left="0"/>
              <w:jc w:val="center"/>
              <w:rPr>
                <w:b/>
              </w:rPr>
            </w:pPr>
          </w:p>
        </w:tc>
        <w:tc>
          <w:tcPr>
            <w:tcW w:w="740" w:type="pct"/>
            <w:vMerge/>
            <w:tcBorders>
              <w:bottom w:val="double" w:sz="4" w:space="0" w:color="auto"/>
            </w:tcBorders>
            <w:vAlign w:val="center"/>
          </w:tcPr>
          <w:p w:rsidR="006F3848" w:rsidRPr="00A35540" w:rsidRDefault="006F3848" w:rsidP="00905021">
            <w:pPr>
              <w:pStyle w:val="Prrafodelista"/>
              <w:spacing w:line="240" w:lineRule="auto"/>
              <w:ind w:left="0"/>
              <w:jc w:val="center"/>
              <w:rPr>
                <w:b/>
              </w:rPr>
            </w:pPr>
          </w:p>
        </w:tc>
        <w:tc>
          <w:tcPr>
            <w:tcW w:w="798" w:type="pct"/>
            <w:tcBorders>
              <w:bottom w:val="double" w:sz="4" w:space="0" w:color="auto"/>
            </w:tcBorders>
            <w:vAlign w:val="center"/>
          </w:tcPr>
          <w:p w:rsidR="006F3848" w:rsidRPr="00A35540" w:rsidRDefault="006F3848" w:rsidP="00905021">
            <w:pPr>
              <w:pStyle w:val="Prrafodelista"/>
              <w:spacing w:after="0"/>
              <w:ind w:left="0"/>
              <w:jc w:val="center"/>
              <w:rPr>
                <w:b/>
              </w:rPr>
            </w:pPr>
            <w:r w:rsidRPr="00A35540">
              <w:rPr>
                <w:b/>
              </w:rPr>
              <w:t>Bueno</w:t>
            </w:r>
          </w:p>
        </w:tc>
        <w:tc>
          <w:tcPr>
            <w:tcW w:w="754" w:type="pct"/>
            <w:tcBorders>
              <w:bottom w:val="double" w:sz="4" w:space="0" w:color="auto"/>
            </w:tcBorders>
            <w:vAlign w:val="center"/>
          </w:tcPr>
          <w:p w:rsidR="006F3848" w:rsidRPr="00A35540" w:rsidRDefault="006F3848" w:rsidP="00905021">
            <w:pPr>
              <w:pStyle w:val="Prrafodelista"/>
              <w:spacing w:after="0"/>
              <w:ind w:left="0"/>
              <w:jc w:val="center"/>
              <w:rPr>
                <w:b/>
              </w:rPr>
            </w:pPr>
            <w:r w:rsidRPr="00A35540">
              <w:rPr>
                <w:b/>
              </w:rPr>
              <w:t>Malo</w:t>
            </w:r>
          </w:p>
        </w:tc>
        <w:tc>
          <w:tcPr>
            <w:tcW w:w="834" w:type="pct"/>
            <w:tcBorders>
              <w:bottom w:val="double" w:sz="4" w:space="0" w:color="auto"/>
            </w:tcBorders>
            <w:vAlign w:val="center"/>
          </w:tcPr>
          <w:p w:rsidR="006F3848" w:rsidRPr="00A35540" w:rsidRDefault="006F3848" w:rsidP="00905021">
            <w:pPr>
              <w:pStyle w:val="Prrafodelista"/>
              <w:spacing w:after="0"/>
              <w:ind w:left="0"/>
              <w:jc w:val="center"/>
              <w:rPr>
                <w:b/>
              </w:rPr>
            </w:pPr>
            <w:r w:rsidRPr="00A35540">
              <w:rPr>
                <w:b/>
              </w:rPr>
              <w:t>Obsoleto</w:t>
            </w:r>
          </w:p>
        </w:tc>
      </w:tr>
      <w:tr w:rsidR="006F3848" w:rsidRPr="00A35540" w:rsidTr="00905021">
        <w:trPr>
          <w:trHeight w:val="283"/>
        </w:trPr>
        <w:tc>
          <w:tcPr>
            <w:tcW w:w="1874" w:type="pct"/>
            <w:tcBorders>
              <w:top w:val="double" w:sz="4" w:space="0" w:color="auto"/>
            </w:tcBorders>
            <w:vAlign w:val="center"/>
          </w:tcPr>
          <w:p w:rsidR="006F3848" w:rsidRPr="00A35540" w:rsidRDefault="006F3848" w:rsidP="00905021">
            <w:pPr>
              <w:pStyle w:val="Prrafodelista"/>
              <w:spacing w:line="240" w:lineRule="auto"/>
              <w:ind w:left="0"/>
              <w:rPr>
                <w:sz w:val="18"/>
                <w:szCs w:val="18"/>
              </w:rPr>
            </w:pPr>
            <w:r w:rsidRPr="00A35540">
              <w:rPr>
                <w:sz w:val="18"/>
                <w:szCs w:val="18"/>
              </w:rPr>
              <w:t>Biomédico</w:t>
            </w:r>
          </w:p>
        </w:tc>
        <w:tc>
          <w:tcPr>
            <w:tcW w:w="740" w:type="pct"/>
            <w:tcBorders>
              <w:top w:val="double" w:sz="4" w:space="0" w:color="auto"/>
            </w:tcBorders>
            <w:vAlign w:val="center"/>
          </w:tcPr>
          <w:p w:rsidR="006F3848" w:rsidRPr="006F3848" w:rsidRDefault="006F3848" w:rsidP="00905021">
            <w:pPr>
              <w:pStyle w:val="Prrafodelista"/>
              <w:spacing w:after="0" w:line="240" w:lineRule="auto"/>
              <w:ind w:left="0"/>
              <w:jc w:val="center"/>
              <w:rPr>
                <w:sz w:val="18"/>
                <w:szCs w:val="18"/>
              </w:rPr>
            </w:pPr>
            <w:r w:rsidRPr="006F3848">
              <w:rPr>
                <w:sz w:val="18"/>
                <w:szCs w:val="18"/>
              </w:rPr>
              <w:t>5</w:t>
            </w:r>
            <w:r>
              <w:rPr>
                <w:sz w:val="18"/>
                <w:szCs w:val="18"/>
              </w:rPr>
              <w:t>34</w:t>
            </w:r>
          </w:p>
        </w:tc>
        <w:tc>
          <w:tcPr>
            <w:tcW w:w="798" w:type="pct"/>
            <w:tcBorders>
              <w:top w:val="double" w:sz="4" w:space="0" w:color="auto"/>
            </w:tcBorders>
            <w:vAlign w:val="center"/>
          </w:tcPr>
          <w:p w:rsidR="006F3848" w:rsidRPr="006F3848" w:rsidRDefault="006F3848" w:rsidP="00905021">
            <w:pPr>
              <w:pStyle w:val="Prrafodelista"/>
              <w:spacing w:after="0" w:line="240" w:lineRule="auto"/>
              <w:ind w:left="0"/>
              <w:jc w:val="center"/>
              <w:rPr>
                <w:sz w:val="18"/>
                <w:szCs w:val="18"/>
              </w:rPr>
            </w:pPr>
            <w:r w:rsidRPr="006F3848">
              <w:rPr>
                <w:sz w:val="18"/>
                <w:szCs w:val="18"/>
              </w:rPr>
              <w:t>488</w:t>
            </w:r>
          </w:p>
        </w:tc>
        <w:tc>
          <w:tcPr>
            <w:tcW w:w="754" w:type="pct"/>
            <w:tcBorders>
              <w:top w:val="double" w:sz="4" w:space="0" w:color="auto"/>
            </w:tcBorders>
            <w:vAlign w:val="center"/>
          </w:tcPr>
          <w:p w:rsidR="006F3848" w:rsidRPr="006F3848" w:rsidRDefault="006F3848" w:rsidP="00905021">
            <w:pPr>
              <w:pStyle w:val="Prrafodelista"/>
              <w:spacing w:after="0" w:line="240" w:lineRule="auto"/>
              <w:ind w:left="0"/>
              <w:jc w:val="center"/>
              <w:rPr>
                <w:sz w:val="18"/>
                <w:szCs w:val="18"/>
              </w:rPr>
            </w:pPr>
            <w:r w:rsidRPr="006F3848">
              <w:rPr>
                <w:sz w:val="18"/>
                <w:szCs w:val="18"/>
              </w:rPr>
              <w:t>37</w:t>
            </w:r>
          </w:p>
        </w:tc>
        <w:tc>
          <w:tcPr>
            <w:tcW w:w="834" w:type="pct"/>
            <w:tcBorders>
              <w:top w:val="double" w:sz="4" w:space="0" w:color="auto"/>
            </w:tcBorders>
            <w:vAlign w:val="center"/>
          </w:tcPr>
          <w:p w:rsidR="006F3848" w:rsidRPr="006F3848" w:rsidRDefault="006F3848" w:rsidP="00905021">
            <w:pPr>
              <w:pStyle w:val="Prrafodelista"/>
              <w:spacing w:after="0" w:line="240" w:lineRule="auto"/>
              <w:ind w:left="0"/>
              <w:jc w:val="center"/>
              <w:rPr>
                <w:sz w:val="18"/>
                <w:szCs w:val="18"/>
              </w:rPr>
            </w:pPr>
            <w:r w:rsidRPr="006F3848">
              <w:rPr>
                <w:sz w:val="18"/>
                <w:szCs w:val="18"/>
              </w:rPr>
              <w:t>9</w:t>
            </w:r>
          </w:p>
        </w:tc>
      </w:tr>
      <w:tr w:rsidR="006F3848" w:rsidRPr="00A35540" w:rsidTr="00905021">
        <w:trPr>
          <w:trHeight w:val="283"/>
        </w:trPr>
        <w:tc>
          <w:tcPr>
            <w:tcW w:w="1874" w:type="pct"/>
            <w:tcBorders>
              <w:bottom w:val="single" w:sz="4" w:space="0" w:color="000000"/>
            </w:tcBorders>
            <w:vAlign w:val="center"/>
          </w:tcPr>
          <w:p w:rsidR="006F3848" w:rsidRPr="00A35540" w:rsidRDefault="006F3848" w:rsidP="00905021">
            <w:pPr>
              <w:pStyle w:val="Prrafodelista"/>
              <w:spacing w:line="240" w:lineRule="auto"/>
              <w:ind w:left="0"/>
              <w:rPr>
                <w:sz w:val="18"/>
                <w:szCs w:val="18"/>
              </w:rPr>
            </w:pPr>
            <w:r w:rsidRPr="00A35540">
              <w:rPr>
                <w:sz w:val="18"/>
                <w:szCs w:val="18"/>
              </w:rPr>
              <w:t>Informático</w:t>
            </w:r>
          </w:p>
        </w:tc>
        <w:tc>
          <w:tcPr>
            <w:tcW w:w="740" w:type="pct"/>
            <w:tcBorders>
              <w:bottom w:val="single" w:sz="4" w:space="0" w:color="000000"/>
            </w:tcBorders>
            <w:vAlign w:val="center"/>
          </w:tcPr>
          <w:p w:rsidR="006F3848" w:rsidRPr="006F3848" w:rsidRDefault="00A20E81" w:rsidP="00905021">
            <w:pPr>
              <w:pStyle w:val="Prrafodelista"/>
              <w:spacing w:after="0" w:line="240" w:lineRule="auto"/>
              <w:ind w:left="0"/>
              <w:jc w:val="center"/>
              <w:rPr>
                <w:sz w:val="18"/>
                <w:szCs w:val="18"/>
              </w:rPr>
            </w:pPr>
            <w:r>
              <w:rPr>
                <w:sz w:val="18"/>
                <w:szCs w:val="18"/>
              </w:rPr>
              <w:t>62</w:t>
            </w:r>
          </w:p>
        </w:tc>
        <w:tc>
          <w:tcPr>
            <w:tcW w:w="798" w:type="pct"/>
            <w:tcBorders>
              <w:bottom w:val="single" w:sz="4" w:space="0" w:color="000000"/>
            </w:tcBorders>
            <w:vAlign w:val="center"/>
          </w:tcPr>
          <w:p w:rsidR="006F3848" w:rsidRPr="006F3848" w:rsidRDefault="006F3848" w:rsidP="00905021">
            <w:pPr>
              <w:pStyle w:val="Prrafodelista"/>
              <w:spacing w:after="0" w:line="240" w:lineRule="auto"/>
              <w:ind w:left="0"/>
              <w:jc w:val="center"/>
              <w:rPr>
                <w:sz w:val="18"/>
                <w:szCs w:val="18"/>
              </w:rPr>
            </w:pPr>
            <w:r w:rsidRPr="006F3848">
              <w:rPr>
                <w:sz w:val="18"/>
                <w:szCs w:val="18"/>
              </w:rPr>
              <w:t>53</w:t>
            </w:r>
          </w:p>
        </w:tc>
        <w:tc>
          <w:tcPr>
            <w:tcW w:w="754" w:type="pct"/>
            <w:tcBorders>
              <w:bottom w:val="single" w:sz="4" w:space="0" w:color="000000"/>
            </w:tcBorders>
            <w:vAlign w:val="center"/>
          </w:tcPr>
          <w:p w:rsidR="006F3848" w:rsidRPr="006F3848" w:rsidRDefault="006F3848" w:rsidP="00905021">
            <w:pPr>
              <w:pStyle w:val="Prrafodelista"/>
              <w:spacing w:after="0" w:line="240" w:lineRule="auto"/>
              <w:ind w:left="0"/>
              <w:jc w:val="center"/>
              <w:rPr>
                <w:sz w:val="18"/>
                <w:szCs w:val="18"/>
              </w:rPr>
            </w:pPr>
            <w:r w:rsidRPr="006F3848">
              <w:rPr>
                <w:sz w:val="18"/>
                <w:szCs w:val="18"/>
              </w:rPr>
              <w:t>4</w:t>
            </w:r>
          </w:p>
        </w:tc>
        <w:tc>
          <w:tcPr>
            <w:tcW w:w="834" w:type="pct"/>
            <w:tcBorders>
              <w:bottom w:val="single" w:sz="4" w:space="0" w:color="000000"/>
            </w:tcBorders>
            <w:vAlign w:val="center"/>
          </w:tcPr>
          <w:p w:rsidR="006F3848" w:rsidRPr="006F3848" w:rsidRDefault="006F3848" w:rsidP="00905021">
            <w:pPr>
              <w:pStyle w:val="Prrafodelista"/>
              <w:spacing w:after="0" w:line="240" w:lineRule="auto"/>
              <w:ind w:left="0"/>
              <w:jc w:val="center"/>
              <w:rPr>
                <w:sz w:val="18"/>
                <w:szCs w:val="18"/>
              </w:rPr>
            </w:pPr>
            <w:r w:rsidRPr="006F3848">
              <w:rPr>
                <w:sz w:val="18"/>
                <w:szCs w:val="18"/>
              </w:rPr>
              <w:t>5</w:t>
            </w:r>
          </w:p>
        </w:tc>
      </w:tr>
      <w:tr w:rsidR="006F3848" w:rsidRPr="00A35540" w:rsidTr="00905021">
        <w:trPr>
          <w:trHeight w:val="283"/>
        </w:trPr>
        <w:tc>
          <w:tcPr>
            <w:tcW w:w="1874" w:type="pct"/>
            <w:tcBorders>
              <w:bottom w:val="single" w:sz="12" w:space="0" w:color="000000"/>
            </w:tcBorders>
            <w:vAlign w:val="center"/>
          </w:tcPr>
          <w:p w:rsidR="006F3848" w:rsidRPr="00A35540" w:rsidRDefault="006F3848" w:rsidP="00905021">
            <w:pPr>
              <w:pStyle w:val="Prrafodelista"/>
              <w:spacing w:line="240" w:lineRule="auto"/>
              <w:ind w:left="0"/>
              <w:rPr>
                <w:sz w:val="18"/>
                <w:szCs w:val="18"/>
              </w:rPr>
            </w:pPr>
            <w:r w:rsidRPr="00A35540">
              <w:rPr>
                <w:sz w:val="18"/>
                <w:szCs w:val="18"/>
              </w:rPr>
              <w:t xml:space="preserve">Industrial </w:t>
            </w:r>
          </w:p>
        </w:tc>
        <w:tc>
          <w:tcPr>
            <w:tcW w:w="740" w:type="pct"/>
            <w:tcBorders>
              <w:bottom w:val="single" w:sz="12" w:space="0" w:color="000000"/>
            </w:tcBorders>
            <w:vAlign w:val="center"/>
          </w:tcPr>
          <w:p w:rsidR="006F3848" w:rsidRPr="006F3848" w:rsidRDefault="006F3848" w:rsidP="00905021">
            <w:pPr>
              <w:pStyle w:val="Prrafodelista"/>
              <w:spacing w:after="0" w:line="240" w:lineRule="auto"/>
              <w:ind w:left="0"/>
              <w:jc w:val="center"/>
              <w:rPr>
                <w:sz w:val="18"/>
                <w:szCs w:val="18"/>
              </w:rPr>
            </w:pPr>
            <w:r w:rsidRPr="006F3848">
              <w:rPr>
                <w:sz w:val="18"/>
                <w:szCs w:val="18"/>
              </w:rPr>
              <w:t>11</w:t>
            </w:r>
            <w:r w:rsidR="00A20E81">
              <w:rPr>
                <w:sz w:val="18"/>
                <w:szCs w:val="18"/>
              </w:rPr>
              <w:t>9</w:t>
            </w:r>
          </w:p>
        </w:tc>
        <w:tc>
          <w:tcPr>
            <w:tcW w:w="798" w:type="pct"/>
            <w:tcBorders>
              <w:bottom w:val="single" w:sz="12" w:space="0" w:color="000000"/>
            </w:tcBorders>
            <w:vAlign w:val="center"/>
          </w:tcPr>
          <w:p w:rsidR="006F3848" w:rsidRPr="006F3848" w:rsidRDefault="006F3848" w:rsidP="00905021">
            <w:pPr>
              <w:pStyle w:val="Prrafodelista"/>
              <w:spacing w:after="0" w:line="240" w:lineRule="auto"/>
              <w:ind w:left="0"/>
              <w:jc w:val="center"/>
              <w:rPr>
                <w:sz w:val="18"/>
                <w:szCs w:val="18"/>
              </w:rPr>
            </w:pPr>
            <w:r w:rsidRPr="006F3848">
              <w:rPr>
                <w:sz w:val="18"/>
                <w:szCs w:val="18"/>
              </w:rPr>
              <w:t>108</w:t>
            </w:r>
          </w:p>
        </w:tc>
        <w:tc>
          <w:tcPr>
            <w:tcW w:w="754" w:type="pct"/>
            <w:tcBorders>
              <w:bottom w:val="single" w:sz="12" w:space="0" w:color="000000"/>
            </w:tcBorders>
            <w:vAlign w:val="center"/>
          </w:tcPr>
          <w:p w:rsidR="006F3848" w:rsidRPr="006F3848" w:rsidRDefault="006F3848" w:rsidP="00905021">
            <w:pPr>
              <w:pStyle w:val="Prrafodelista"/>
              <w:spacing w:after="0" w:line="240" w:lineRule="auto"/>
              <w:ind w:left="0"/>
              <w:jc w:val="center"/>
              <w:rPr>
                <w:sz w:val="18"/>
                <w:szCs w:val="18"/>
              </w:rPr>
            </w:pPr>
            <w:r w:rsidRPr="006F3848">
              <w:rPr>
                <w:sz w:val="18"/>
                <w:szCs w:val="18"/>
              </w:rPr>
              <w:t>7</w:t>
            </w:r>
          </w:p>
        </w:tc>
        <w:tc>
          <w:tcPr>
            <w:tcW w:w="834" w:type="pct"/>
            <w:tcBorders>
              <w:bottom w:val="single" w:sz="12" w:space="0" w:color="000000"/>
            </w:tcBorders>
            <w:vAlign w:val="center"/>
          </w:tcPr>
          <w:p w:rsidR="006F3848" w:rsidRPr="006F3848" w:rsidRDefault="006F3848" w:rsidP="00905021">
            <w:pPr>
              <w:pStyle w:val="Prrafodelista"/>
              <w:spacing w:after="0" w:line="240" w:lineRule="auto"/>
              <w:ind w:left="0"/>
              <w:jc w:val="center"/>
              <w:rPr>
                <w:sz w:val="18"/>
                <w:szCs w:val="18"/>
              </w:rPr>
            </w:pPr>
            <w:r w:rsidRPr="006F3848">
              <w:rPr>
                <w:sz w:val="18"/>
                <w:szCs w:val="18"/>
              </w:rPr>
              <w:t>4</w:t>
            </w:r>
          </w:p>
        </w:tc>
      </w:tr>
      <w:tr w:rsidR="006F3848" w:rsidRPr="00A35540" w:rsidTr="00905021">
        <w:trPr>
          <w:trHeight w:val="709"/>
        </w:trPr>
        <w:tc>
          <w:tcPr>
            <w:tcW w:w="1874" w:type="pct"/>
            <w:tcBorders>
              <w:top w:val="single" w:sz="12" w:space="0" w:color="000000"/>
              <w:bottom w:val="double" w:sz="4" w:space="0" w:color="auto"/>
            </w:tcBorders>
            <w:vAlign w:val="center"/>
          </w:tcPr>
          <w:p w:rsidR="006F3848" w:rsidRPr="00A35540" w:rsidRDefault="006F3848" w:rsidP="00905021">
            <w:pPr>
              <w:pStyle w:val="Prrafodelista"/>
              <w:spacing w:after="0" w:line="240" w:lineRule="auto"/>
              <w:ind w:left="0"/>
              <w:jc w:val="center"/>
              <w:rPr>
                <w:b/>
              </w:rPr>
            </w:pPr>
            <w:r w:rsidRPr="00A35540">
              <w:rPr>
                <w:b/>
              </w:rPr>
              <w:t>Infraestructura</w:t>
            </w:r>
          </w:p>
        </w:tc>
        <w:tc>
          <w:tcPr>
            <w:tcW w:w="1538" w:type="pct"/>
            <w:gridSpan w:val="2"/>
            <w:tcBorders>
              <w:top w:val="single" w:sz="12" w:space="0" w:color="000000"/>
              <w:bottom w:val="double" w:sz="4" w:space="0" w:color="auto"/>
            </w:tcBorders>
            <w:vAlign w:val="center"/>
          </w:tcPr>
          <w:p w:rsidR="006F3848" w:rsidRDefault="006F3848" w:rsidP="00905021">
            <w:pPr>
              <w:pStyle w:val="Prrafodelista"/>
              <w:spacing w:after="0" w:line="240" w:lineRule="auto"/>
              <w:ind w:left="0"/>
              <w:jc w:val="center"/>
              <w:rPr>
                <w:b/>
              </w:rPr>
            </w:pPr>
            <w:r w:rsidRPr="00A35540">
              <w:rPr>
                <w:b/>
              </w:rPr>
              <w:t>Adecuada</w:t>
            </w:r>
          </w:p>
          <w:p w:rsidR="006F3848" w:rsidRPr="00A35540" w:rsidRDefault="006F3848" w:rsidP="00905021">
            <w:pPr>
              <w:pStyle w:val="Prrafodelista"/>
              <w:spacing w:after="0" w:line="240" w:lineRule="auto"/>
              <w:ind w:left="0"/>
              <w:jc w:val="center"/>
              <w:rPr>
                <w:b/>
              </w:rPr>
            </w:pPr>
            <w:r>
              <w:rPr>
                <w:b/>
              </w:rPr>
              <w:t>(%)</w:t>
            </w:r>
          </w:p>
        </w:tc>
        <w:tc>
          <w:tcPr>
            <w:tcW w:w="1588" w:type="pct"/>
            <w:gridSpan w:val="2"/>
            <w:tcBorders>
              <w:top w:val="single" w:sz="12" w:space="0" w:color="000000"/>
              <w:bottom w:val="double" w:sz="4" w:space="0" w:color="auto"/>
            </w:tcBorders>
            <w:vAlign w:val="center"/>
          </w:tcPr>
          <w:p w:rsidR="006F3848" w:rsidRDefault="006F3848" w:rsidP="00905021">
            <w:pPr>
              <w:pStyle w:val="Prrafodelista"/>
              <w:spacing w:after="0" w:line="240" w:lineRule="auto"/>
              <w:ind w:left="0"/>
              <w:jc w:val="center"/>
              <w:rPr>
                <w:b/>
              </w:rPr>
            </w:pPr>
            <w:r w:rsidRPr="00A35540">
              <w:rPr>
                <w:b/>
              </w:rPr>
              <w:t>Inadecuada</w:t>
            </w:r>
          </w:p>
          <w:p w:rsidR="006F3848" w:rsidRPr="00A35540" w:rsidRDefault="006F3848" w:rsidP="00905021">
            <w:pPr>
              <w:pStyle w:val="Prrafodelista"/>
              <w:spacing w:after="0" w:line="240" w:lineRule="auto"/>
              <w:ind w:left="0"/>
              <w:jc w:val="center"/>
              <w:rPr>
                <w:b/>
              </w:rPr>
            </w:pPr>
            <w:r>
              <w:rPr>
                <w:b/>
              </w:rPr>
              <w:t>(%)</w:t>
            </w:r>
          </w:p>
        </w:tc>
      </w:tr>
      <w:tr w:rsidR="006F3848" w:rsidRPr="00A35540" w:rsidTr="00905021">
        <w:trPr>
          <w:trHeight w:val="283"/>
        </w:trPr>
        <w:tc>
          <w:tcPr>
            <w:tcW w:w="1874" w:type="pct"/>
            <w:tcBorders>
              <w:top w:val="double" w:sz="4" w:space="0" w:color="auto"/>
            </w:tcBorders>
            <w:vAlign w:val="center"/>
          </w:tcPr>
          <w:p w:rsidR="006F3848" w:rsidRPr="00A35540" w:rsidRDefault="006F3848" w:rsidP="00905021">
            <w:pPr>
              <w:pStyle w:val="Prrafodelista"/>
              <w:spacing w:after="0" w:line="240" w:lineRule="auto"/>
              <w:ind w:left="0"/>
              <w:rPr>
                <w:sz w:val="18"/>
                <w:szCs w:val="18"/>
              </w:rPr>
            </w:pPr>
            <w:r w:rsidRPr="00A35540">
              <w:rPr>
                <w:sz w:val="18"/>
                <w:szCs w:val="18"/>
              </w:rPr>
              <w:t>Ventilación</w:t>
            </w:r>
          </w:p>
        </w:tc>
        <w:tc>
          <w:tcPr>
            <w:tcW w:w="1538" w:type="pct"/>
            <w:gridSpan w:val="2"/>
            <w:tcBorders>
              <w:top w:val="double" w:sz="4" w:space="0" w:color="auto"/>
            </w:tcBorders>
            <w:vAlign w:val="center"/>
          </w:tcPr>
          <w:p w:rsidR="006F3848" w:rsidRPr="006F3848" w:rsidRDefault="006F3848" w:rsidP="00905021">
            <w:pPr>
              <w:pStyle w:val="Prrafodelista"/>
              <w:spacing w:after="0" w:line="240" w:lineRule="auto"/>
              <w:ind w:left="0"/>
              <w:jc w:val="center"/>
              <w:rPr>
                <w:sz w:val="18"/>
                <w:szCs w:val="18"/>
              </w:rPr>
            </w:pPr>
            <w:r w:rsidRPr="006F3848">
              <w:rPr>
                <w:sz w:val="18"/>
                <w:szCs w:val="18"/>
              </w:rPr>
              <w:t>89.3</w:t>
            </w:r>
          </w:p>
        </w:tc>
        <w:tc>
          <w:tcPr>
            <w:tcW w:w="1588" w:type="pct"/>
            <w:gridSpan w:val="2"/>
            <w:tcBorders>
              <w:top w:val="double" w:sz="4" w:space="0" w:color="auto"/>
            </w:tcBorders>
            <w:vAlign w:val="center"/>
          </w:tcPr>
          <w:p w:rsidR="006F3848" w:rsidRPr="006F3848" w:rsidRDefault="006F3848" w:rsidP="00905021">
            <w:pPr>
              <w:pStyle w:val="Prrafodelista"/>
              <w:spacing w:after="0" w:line="240" w:lineRule="auto"/>
              <w:ind w:left="0"/>
              <w:jc w:val="center"/>
              <w:rPr>
                <w:sz w:val="18"/>
                <w:szCs w:val="18"/>
              </w:rPr>
            </w:pPr>
            <w:r w:rsidRPr="006F3848">
              <w:rPr>
                <w:sz w:val="18"/>
                <w:szCs w:val="18"/>
              </w:rPr>
              <w:t>10.7</w:t>
            </w:r>
          </w:p>
        </w:tc>
      </w:tr>
      <w:tr w:rsidR="006F3848" w:rsidRPr="00A35540" w:rsidTr="00905021">
        <w:trPr>
          <w:trHeight w:val="283"/>
        </w:trPr>
        <w:tc>
          <w:tcPr>
            <w:tcW w:w="1874" w:type="pct"/>
            <w:vAlign w:val="center"/>
          </w:tcPr>
          <w:p w:rsidR="006F3848" w:rsidRPr="00A35540" w:rsidRDefault="006F3848" w:rsidP="00905021">
            <w:pPr>
              <w:pStyle w:val="Prrafodelista"/>
              <w:spacing w:after="0" w:line="240" w:lineRule="auto"/>
              <w:ind w:left="0"/>
              <w:rPr>
                <w:sz w:val="18"/>
                <w:szCs w:val="18"/>
              </w:rPr>
            </w:pPr>
            <w:r w:rsidRPr="00A35540">
              <w:rPr>
                <w:sz w:val="18"/>
                <w:szCs w:val="18"/>
              </w:rPr>
              <w:t>Iluminación</w:t>
            </w:r>
          </w:p>
        </w:tc>
        <w:tc>
          <w:tcPr>
            <w:tcW w:w="1538" w:type="pct"/>
            <w:gridSpan w:val="2"/>
            <w:vAlign w:val="center"/>
          </w:tcPr>
          <w:p w:rsidR="006F3848" w:rsidRPr="006F3848" w:rsidRDefault="006F3848" w:rsidP="00905021">
            <w:pPr>
              <w:pStyle w:val="Prrafodelista"/>
              <w:spacing w:after="0" w:line="240" w:lineRule="auto"/>
              <w:ind w:left="0"/>
              <w:jc w:val="center"/>
              <w:rPr>
                <w:sz w:val="18"/>
                <w:szCs w:val="18"/>
              </w:rPr>
            </w:pPr>
            <w:r w:rsidRPr="006F3848">
              <w:rPr>
                <w:sz w:val="18"/>
                <w:szCs w:val="18"/>
              </w:rPr>
              <w:t>91.3</w:t>
            </w:r>
          </w:p>
        </w:tc>
        <w:tc>
          <w:tcPr>
            <w:tcW w:w="1588" w:type="pct"/>
            <w:gridSpan w:val="2"/>
            <w:vAlign w:val="center"/>
          </w:tcPr>
          <w:p w:rsidR="006F3848" w:rsidRPr="006F3848" w:rsidRDefault="006F3848" w:rsidP="00905021">
            <w:pPr>
              <w:pStyle w:val="Prrafodelista"/>
              <w:spacing w:after="0" w:line="240" w:lineRule="auto"/>
              <w:ind w:left="0"/>
              <w:jc w:val="center"/>
              <w:rPr>
                <w:sz w:val="18"/>
                <w:szCs w:val="18"/>
              </w:rPr>
            </w:pPr>
            <w:r w:rsidRPr="006F3848">
              <w:rPr>
                <w:sz w:val="18"/>
                <w:szCs w:val="18"/>
              </w:rPr>
              <w:t>8.7</w:t>
            </w:r>
          </w:p>
        </w:tc>
      </w:tr>
      <w:tr w:rsidR="006F3848" w:rsidRPr="00A35540" w:rsidTr="00905021">
        <w:trPr>
          <w:trHeight w:val="283"/>
        </w:trPr>
        <w:tc>
          <w:tcPr>
            <w:tcW w:w="1874" w:type="pct"/>
            <w:vAlign w:val="center"/>
          </w:tcPr>
          <w:p w:rsidR="006F3848" w:rsidRPr="00A35540" w:rsidRDefault="006F3848" w:rsidP="00905021">
            <w:pPr>
              <w:pStyle w:val="Prrafodelista"/>
              <w:spacing w:after="0" w:line="240" w:lineRule="auto"/>
              <w:ind w:left="0"/>
              <w:rPr>
                <w:sz w:val="18"/>
                <w:szCs w:val="18"/>
              </w:rPr>
            </w:pPr>
            <w:r>
              <w:rPr>
                <w:sz w:val="18"/>
                <w:szCs w:val="18"/>
              </w:rPr>
              <w:t>Aislamiento de r</w:t>
            </w:r>
            <w:r w:rsidRPr="00A35540">
              <w:rPr>
                <w:sz w:val="18"/>
                <w:szCs w:val="18"/>
              </w:rPr>
              <w:t>uido</w:t>
            </w:r>
          </w:p>
        </w:tc>
        <w:tc>
          <w:tcPr>
            <w:tcW w:w="1538" w:type="pct"/>
            <w:gridSpan w:val="2"/>
            <w:vAlign w:val="center"/>
          </w:tcPr>
          <w:p w:rsidR="006F3848" w:rsidRPr="006F3848" w:rsidRDefault="006F3848" w:rsidP="00905021">
            <w:pPr>
              <w:pStyle w:val="Prrafodelista"/>
              <w:spacing w:after="0" w:line="240" w:lineRule="auto"/>
              <w:ind w:left="0"/>
              <w:jc w:val="center"/>
              <w:rPr>
                <w:sz w:val="18"/>
                <w:szCs w:val="18"/>
              </w:rPr>
            </w:pPr>
            <w:r w:rsidRPr="006F3848">
              <w:rPr>
                <w:sz w:val="18"/>
                <w:szCs w:val="18"/>
              </w:rPr>
              <w:t>98.1</w:t>
            </w:r>
          </w:p>
        </w:tc>
        <w:tc>
          <w:tcPr>
            <w:tcW w:w="1588" w:type="pct"/>
            <w:gridSpan w:val="2"/>
            <w:vAlign w:val="center"/>
          </w:tcPr>
          <w:p w:rsidR="006F3848" w:rsidRPr="006F3848" w:rsidRDefault="006F3848" w:rsidP="00905021">
            <w:pPr>
              <w:pStyle w:val="Prrafodelista"/>
              <w:spacing w:after="0" w:line="240" w:lineRule="auto"/>
              <w:ind w:left="0"/>
              <w:jc w:val="center"/>
              <w:rPr>
                <w:sz w:val="18"/>
                <w:szCs w:val="18"/>
              </w:rPr>
            </w:pPr>
            <w:r w:rsidRPr="006F3848">
              <w:rPr>
                <w:sz w:val="18"/>
                <w:szCs w:val="18"/>
              </w:rPr>
              <w:t>1.9</w:t>
            </w:r>
          </w:p>
        </w:tc>
      </w:tr>
      <w:tr w:rsidR="006F3848" w:rsidRPr="00A35540" w:rsidTr="00905021">
        <w:trPr>
          <w:trHeight w:val="283"/>
        </w:trPr>
        <w:tc>
          <w:tcPr>
            <w:tcW w:w="1874" w:type="pct"/>
            <w:vAlign w:val="center"/>
          </w:tcPr>
          <w:p w:rsidR="006F3848" w:rsidRPr="00A35540" w:rsidRDefault="006F3848" w:rsidP="00905021">
            <w:pPr>
              <w:pStyle w:val="Prrafodelista"/>
              <w:spacing w:after="0" w:line="240" w:lineRule="auto"/>
              <w:ind w:left="0"/>
              <w:rPr>
                <w:sz w:val="18"/>
                <w:szCs w:val="18"/>
              </w:rPr>
            </w:pPr>
            <w:r>
              <w:rPr>
                <w:sz w:val="18"/>
                <w:szCs w:val="18"/>
              </w:rPr>
              <w:t>Espacio f</w:t>
            </w:r>
            <w:r w:rsidRPr="00A35540">
              <w:rPr>
                <w:sz w:val="18"/>
                <w:szCs w:val="18"/>
              </w:rPr>
              <w:t>ísico</w:t>
            </w:r>
          </w:p>
        </w:tc>
        <w:tc>
          <w:tcPr>
            <w:tcW w:w="1538" w:type="pct"/>
            <w:gridSpan w:val="2"/>
            <w:vAlign w:val="center"/>
          </w:tcPr>
          <w:p w:rsidR="006F3848" w:rsidRPr="006F3848" w:rsidRDefault="006F3848" w:rsidP="00905021">
            <w:pPr>
              <w:pStyle w:val="Prrafodelista"/>
              <w:spacing w:after="0" w:line="240" w:lineRule="auto"/>
              <w:ind w:left="0"/>
              <w:jc w:val="center"/>
              <w:rPr>
                <w:sz w:val="18"/>
                <w:szCs w:val="18"/>
              </w:rPr>
            </w:pPr>
            <w:r w:rsidRPr="006F3848">
              <w:rPr>
                <w:sz w:val="18"/>
                <w:szCs w:val="18"/>
              </w:rPr>
              <w:t>91.</w:t>
            </w:r>
            <w:r w:rsidR="00AF2BF5">
              <w:rPr>
                <w:sz w:val="18"/>
                <w:szCs w:val="18"/>
              </w:rPr>
              <w:t>9</w:t>
            </w:r>
          </w:p>
        </w:tc>
        <w:tc>
          <w:tcPr>
            <w:tcW w:w="1588" w:type="pct"/>
            <w:gridSpan w:val="2"/>
            <w:vAlign w:val="center"/>
          </w:tcPr>
          <w:p w:rsidR="006F3848" w:rsidRPr="006F3848" w:rsidRDefault="006F3848" w:rsidP="00905021">
            <w:pPr>
              <w:pStyle w:val="Prrafodelista"/>
              <w:spacing w:after="0" w:line="240" w:lineRule="auto"/>
              <w:ind w:left="0"/>
              <w:jc w:val="center"/>
              <w:rPr>
                <w:sz w:val="18"/>
                <w:szCs w:val="18"/>
              </w:rPr>
            </w:pPr>
            <w:r w:rsidRPr="006F3848">
              <w:rPr>
                <w:sz w:val="18"/>
                <w:szCs w:val="18"/>
              </w:rPr>
              <w:t>8.1</w:t>
            </w:r>
          </w:p>
        </w:tc>
      </w:tr>
    </w:tbl>
    <w:p w:rsidR="00D718CB" w:rsidRDefault="00D718CB" w:rsidP="00426CA4">
      <w:pPr>
        <w:pStyle w:val="Prrafodelista"/>
        <w:spacing w:line="240" w:lineRule="auto"/>
        <w:ind w:left="0"/>
        <w:jc w:val="both"/>
        <w:rPr>
          <w:sz w:val="24"/>
          <w:szCs w:val="24"/>
        </w:rPr>
      </w:pPr>
    </w:p>
    <w:p w:rsidR="00151FE8" w:rsidRDefault="00151FE8" w:rsidP="00426CA4">
      <w:pPr>
        <w:pStyle w:val="Prrafodelista"/>
        <w:spacing w:line="240" w:lineRule="auto"/>
        <w:ind w:left="0"/>
        <w:jc w:val="both"/>
        <w:rPr>
          <w:sz w:val="24"/>
          <w:szCs w:val="24"/>
        </w:rPr>
      </w:pPr>
    </w:p>
    <w:p w:rsidR="00696A4F" w:rsidRDefault="00696A4F" w:rsidP="00426CA4">
      <w:pPr>
        <w:pStyle w:val="Prrafodelista"/>
        <w:spacing w:line="240" w:lineRule="auto"/>
        <w:ind w:left="0"/>
        <w:jc w:val="both"/>
        <w:rPr>
          <w:sz w:val="24"/>
          <w:szCs w:val="24"/>
        </w:rPr>
      </w:pPr>
    </w:p>
    <w:p w:rsidR="00696A4F" w:rsidRDefault="00696A4F" w:rsidP="00426CA4">
      <w:pPr>
        <w:pStyle w:val="Prrafodelista"/>
        <w:spacing w:line="240" w:lineRule="auto"/>
        <w:ind w:left="0"/>
        <w:jc w:val="both"/>
        <w:rPr>
          <w:sz w:val="24"/>
          <w:szCs w:val="24"/>
        </w:rPr>
      </w:pPr>
    </w:p>
    <w:p w:rsidR="00151FE8" w:rsidRPr="00151FE8" w:rsidRDefault="00151FE8" w:rsidP="00151FE8">
      <w:pPr>
        <w:pStyle w:val="Ttulo3"/>
      </w:pPr>
      <w:bookmarkStart w:id="29" w:name="_Toc516124781"/>
      <w:r w:rsidRPr="00151FE8">
        <w:lastRenderedPageBreak/>
        <w:t>Centro del Aparato Locomotor (CAL)</w:t>
      </w:r>
      <w:bookmarkEnd w:id="29"/>
    </w:p>
    <w:p w:rsidR="006F3848" w:rsidRDefault="006F3848" w:rsidP="00426CA4">
      <w:pPr>
        <w:pStyle w:val="Prrafodelista"/>
        <w:spacing w:line="240" w:lineRule="auto"/>
        <w:ind w:left="0"/>
        <w:jc w:val="both"/>
        <w:rPr>
          <w:sz w:val="24"/>
          <w:szCs w:val="24"/>
        </w:rPr>
      </w:pPr>
    </w:p>
    <w:tbl>
      <w:tblPr>
        <w:tblpPr w:leftFromText="141" w:rightFromText="141" w:vertAnchor="text" w:horzAnchor="margin" w:tblpY="4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00"/>
        <w:gridCol w:w="1382"/>
        <w:gridCol w:w="1490"/>
        <w:gridCol w:w="1408"/>
        <w:gridCol w:w="1557"/>
      </w:tblGrid>
      <w:tr w:rsidR="00151FE8" w:rsidRPr="00F17333" w:rsidTr="00905021">
        <w:trPr>
          <w:trHeight w:val="405"/>
        </w:trPr>
        <w:tc>
          <w:tcPr>
            <w:tcW w:w="1874" w:type="pct"/>
            <w:vMerge w:val="restart"/>
            <w:tcBorders>
              <w:bottom w:val="double" w:sz="4" w:space="0" w:color="auto"/>
            </w:tcBorders>
            <w:vAlign w:val="center"/>
          </w:tcPr>
          <w:p w:rsidR="00151FE8" w:rsidRPr="00F17333" w:rsidRDefault="00151FE8" w:rsidP="00905021">
            <w:pPr>
              <w:pStyle w:val="Prrafodelista"/>
              <w:spacing w:line="240" w:lineRule="auto"/>
              <w:ind w:left="0"/>
              <w:jc w:val="center"/>
              <w:rPr>
                <w:rFonts w:asciiTheme="minorHAnsi" w:hAnsiTheme="minorHAnsi" w:cstheme="minorHAnsi"/>
                <w:b/>
              </w:rPr>
            </w:pPr>
            <w:r w:rsidRPr="00F17333">
              <w:rPr>
                <w:rFonts w:asciiTheme="minorHAnsi" w:hAnsiTheme="minorHAnsi" w:cstheme="minorHAnsi"/>
                <w:b/>
              </w:rPr>
              <w:t>Equipo</w:t>
            </w:r>
          </w:p>
        </w:tc>
        <w:tc>
          <w:tcPr>
            <w:tcW w:w="740" w:type="pct"/>
            <w:vMerge w:val="restart"/>
            <w:tcBorders>
              <w:bottom w:val="double" w:sz="4" w:space="0" w:color="auto"/>
            </w:tcBorders>
            <w:vAlign w:val="center"/>
          </w:tcPr>
          <w:p w:rsidR="00151FE8" w:rsidRPr="00F17333" w:rsidRDefault="00151FE8" w:rsidP="00905021">
            <w:pPr>
              <w:pStyle w:val="Prrafodelista"/>
              <w:spacing w:line="240" w:lineRule="auto"/>
              <w:ind w:left="0"/>
              <w:jc w:val="center"/>
              <w:rPr>
                <w:rFonts w:asciiTheme="minorHAnsi" w:hAnsiTheme="minorHAnsi" w:cstheme="minorHAnsi"/>
                <w:b/>
              </w:rPr>
            </w:pPr>
            <w:r w:rsidRPr="00F17333">
              <w:rPr>
                <w:rFonts w:asciiTheme="minorHAnsi" w:hAnsiTheme="minorHAnsi" w:cstheme="minorHAnsi"/>
                <w:b/>
              </w:rPr>
              <w:t>Total</w:t>
            </w:r>
          </w:p>
        </w:tc>
        <w:tc>
          <w:tcPr>
            <w:tcW w:w="2386" w:type="pct"/>
            <w:gridSpan w:val="3"/>
            <w:tcBorders>
              <w:bottom w:val="single" w:sz="4" w:space="0" w:color="000000"/>
            </w:tcBorders>
            <w:vAlign w:val="center"/>
          </w:tcPr>
          <w:p w:rsidR="00151FE8" w:rsidRPr="00F17333" w:rsidRDefault="00151FE8" w:rsidP="00905021">
            <w:pPr>
              <w:pStyle w:val="Prrafodelista"/>
              <w:spacing w:after="0" w:line="240" w:lineRule="auto"/>
              <w:ind w:left="0"/>
              <w:jc w:val="center"/>
              <w:rPr>
                <w:rFonts w:asciiTheme="minorHAnsi" w:hAnsiTheme="minorHAnsi" w:cstheme="minorHAnsi"/>
                <w:b/>
              </w:rPr>
            </w:pPr>
            <w:r w:rsidRPr="00F17333">
              <w:rPr>
                <w:rFonts w:asciiTheme="minorHAnsi" w:hAnsiTheme="minorHAnsi" w:cstheme="minorHAnsi"/>
                <w:b/>
              </w:rPr>
              <w:t>Detalle la cantidad según el estado del equipo en el 2017</w:t>
            </w:r>
          </w:p>
        </w:tc>
      </w:tr>
      <w:tr w:rsidR="00151FE8" w:rsidRPr="00F17333" w:rsidTr="00905021">
        <w:trPr>
          <w:trHeight w:val="399"/>
        </w:trPr>
        <w:tc>
          <w:tcPr>
            <w:tcW w:w="1874" w:type="pct"/>
            <w:vMerge/>
            <w:tcBorders>
              <w:bottom w:val="double" w:sz="4" w:space="0" w:color="auto"/>
            </w:tcBorders>
            <w:vAlign w:val="center"/>
          </w:tcPr>
          <w:p w:rsidR="00151FE8" w:rsidRPr="00F17333" w:rsidRDefault="00151FE8" w:rsidP="00905021">
            <w:pPr>
              <w:pStyle w:val="Prrafodelista"/>
              <w:spacing w:line="240" w:lineRule="auto"/>
              <w:ind w:left="0"/>
              <w:jc w:val="center"/>
              <w:rPr>
                <w:rFonts w:asciiTheme="minorHAnsi" w:hAnsiTheme="minorHAnsi" w:cstheme="minorHAnsi"/>
                <w:b/>
              </w:rPr>
            </w:pPr>
          </w:p>
        </w:tc>
        <w:tc>
          <w:tcPr>
            <w:tcW w:w="740" w:type="pct"/>
            <w:vMerge/>
            <w:tcBorders>
              <w:bottom w:val="double" w:sz="4" w:space="0" w:color="auto"/>
            </w:tcBorders>
            <w:vAlign w:val="center"/>
          </w:tcPr>
          <w:p w:rsidR="00151FE8" w:rsidRPr="00F17333" w:rsidRDefault="00151FE8" w:rsidP="00905021">
            <w:pPr>
              <w:pStyle w:val="Prrafodelista"/>
              <w:spacing w:line="240" w:lineRule="auto"/>
              <w:ind w:left="0"/>
              <w:jc w:val="center"/>
              <w:rPr>
                <w:rFonts w:asciiTheme="minorHAnsi" w:hAnsiTheme="minorHAnsi" w:cstheme="minorHAnsi"/>
                <w:b/>
              </w:rPr>
            </w:pPr>
          </w:p>
        </w:tc>
        <w:tc>
          <w:tcPr>
            <w:tcW w:w="798" w:type="pct"/>
            <w:tcBorders>
              <w:bottom w:val="double" w:sz="4" w:space="0" w:color="auto"/>
            </w:tcBorders>
            <w:vAlign w:val="center"/>
          </w:tcPr>
          <w:p w:rsidR="00151FE8" w:rsidRPr="00F17333" w:rsidRDefault="00151FE8" w:rsidP="00905021">
            <w:pPr>
              <w:pStyle w:val="Prrafodelista"/>
              <w:spacing w:after="0"/>
              <w:ind w:left="0"/>
              <w:jc w:val="center"/>
              <w:rPr>
                <w:rFonts w:asciiTheme="minorHAnsi" w:hAnsiTheme="minorHAnsi" w:cstheme="minorHAnsi"/>
                <w:b/>
              </w:rPr>
            </w:pPr>
            <w:r w:rsidRPr="00F17333">
              <w:rPr>
                <w:rFonts w:asciiTheme="minorHAnsi" w:hAnsiTheme="minorHAnsi" w:cstheme="minorHAnsi"/>
                <w:b/>
              </w:rPr>
              <w:t>Bueno</w:t>
            </w:r>
          </w:p>
        </w:tc>
        <w:tc>
          <w:tcPr>
            <w:tcW w:w="754" w:type="pct"/>
            <w:tcBorders>
              <w:bottom w:val="double" w:sz="4" w:space="0" w:color="auto"/>
            </w:tcBorders>
            <w:vAlign w:val="center"/>
          </w:tcPr>
          <w:p w:rsidR="00151FE8" w:rsidRPr="00F17333" w:rsidRDefault="00151FE8" w:rsidP="00905021">
            <w:pPr>
              <w:pStyle w:val="Prrafodelista"/>
              <w:spacing w:after="0"/>
              <w:ind w:left="0"/>
              <w:jc w:val="center"/>
              <w:rPr>
                <w:rFonts w:asciiTheme="minorHAnsi" w:hAnsiTheme="minorHAnsi" w:cstheme="minorHAnsi"/>
                <w:b/>
              </w:rPr>
            </w:pPr>
            <w:r w:rsidRPr="00F17333">
              <w:rPr>
                <w:rFonts w:asciiTheme="minorHAnsi" w:hAnsiTheme="minorHAnsi" w:cstheme="minorHAnsi"/>
                <w:b/>
              </w:rPr>
              <w:t>Malo</w:t>
            </w:r>
          </w:p>
        </w:tc>
        <w:tc>
          <w:tcPr>
            <w:tcW w:w="834" w:type="pct"/>
            <w:tcBorders>
              <w:bottom w:val="double" w:sz="4" w:space="0" w:color="auto"/>
            </w:tcBorders>
            <w:vAlign w:val="center"/>
          </w:tcPr>
          <w:p w:rsidR="00151FE8" w:rsidRPr="00F17333" w:rsidRDefault="00151FE8" w:rsidP="00905021">
            <w:pPr>
              <w:pStyle w:val="Prrafodelista"/>
              <w:spacing w:after="0"/>
              <w:ind w:left="0"/>
              <w:jc w:val="center"/>
              <w:rPr>
                <w:rFonts w:asciiTheme="minorHAnsi" w:hAnsiTheme="minorHAnsi" w:cstheme="minorHAnsi"/>
                <w:b/>
              </w:rPr>
            </w:pPr>
            <w:r w:rsidRPr="00F17333">
              <w:rPr>
                <w:rFonts w:asciiTheme="minorHAnsi" w:hAnsiTheme="minorHAnsi" w:cstheme="minorHAnsi"/>
                <w:b/>
              </w:rPr>
              <w:t>Obsoleto</w:t>
            </w:r>
          </w:p>
        </w:tc>
      </w:tr>
      <w:tr w:rsidR="00151FE8" w:rsidRPr="00F17333" w:rsidTr="00905021">
        <w:trPr>
          <w:trHeight w:val="283"/>
        </w:trPr>
        <w:tc>
          <w:tcPr>
            <w:tcW w:w="1874" w:type="pct"/>
            <w:tcBorders>
              <w:top w:val="double" w:sz="4" w:space="0" w:color="auto"/>
            </w:tcBorders>
            <w:vAlign w:val="center"/>
          </w:tcPr>
          <w:p w:rsidR="00151FE8" w:rsidRPr="00F17333" w:rsidRDefault="00151FE8" w:rsidP="00905021">
            <w:pPr>
              <w:pStyle w:val="Prrafodelista"/>
              <w:spacing w:line="240" w:lineRule="auto"/>
              <w:ind w:left="0"/>
              <w:rPr>
                <w:rFonts w:asciiTheme="minorHAnsi" w:hAnsiTheme="minorHAnsi" w:cstheme="minorHAnsi"/>
                <w:sz w:val="18"/>
                <w:szCs w:val="18"/>
              </w:rPr>
            </w:pPr>
            <w:r w:rsidRPr="00F17333">
              <w:rPr>
                <w:rFonts w:asciiTheme="minorHAnsi" w:hAnsiTheme="minorHAnsi" w:cstheme="minorHAnsi"/>
                <w:sz w:val="18"/>
                <w:szCs w:val="18"/>
              </w:rPr>
              <w:t xml:space="preserve">Biomédico  </w:t>
            </w:r>
          </w:p>
        </w:tc>
        <w:tc>
          <w:tcPr>
            <w:tcW w:w="740" w:type="pct"/>
            <w:tcBorders>
              <w:top w:val="double" w:sz="4" w:space="0" w:color="auto"/>
            </w:tcBorders>
            <w:vAlign w:val="center"/>
          </w:tcPr>
          <w:p w:rsidR="00151FE8" w:rsidRPr="00151FE8" w:rsidRDefault="00151FE8" w:rsidP="00905021">
            <w:pPr>
              <w:pStyle w:val="Prrafodelista"/>
              <w:spacing w:after="0" w:line="240" w:lineRule="auto"/>
              <w:ind w:left="0"/>
              <w:jc w:val="center"/>
              <w:rPr>
                <w:sz w:val="18"/>
                <w:szCs w:val="18"/>
              </w:rPr>
            </w:pPr>
            <w:r w:rsidRPr="00151FE8">
              <w:rPr>
                <w:sz w:val="18"/>
                <w:szCs w:val="18"/>
              </w:rPr>
              <w:t>74</w:t>
            </w:r>
          </w:p>
        </w:tc>
        <w:tc>
          <w:tcPr>
            <w:tcW w:w="798" w:type="pct"/>
            <w:tcBorders>
              <w:top w:val="double" w:sz="4" w:space="0" w:color="auto"/>
            </w:tcBorders>
            <w:vAlign w:val="center"/>
          </w:tcPr>
          <w:p w:rsidR="00151FE8" w:rsidRPr="00151FE8" w:rsidRDefault="00151FE8" w:rsidP="00905021">
            <w:pPr>
              <w:pStyle w:val="Prrafodelista"/>
              <w:spacing w:after="0" w:line="240" w:lineRule="auto"/>
              <w:ind w:left="0"/>
              <w:jc w:val="center"/>
              <w:rPr>
                <w:sz w:val="18"/>
                <w:szCs w:val="18"/>
              </w:rPr>
            </w:pPr>
            <w:r w:rsidRPr="00151FE8">
              <w:rPr>
                <w:sz w:val="18"/>
                <w:szCs w:val="18"/>
              </w:rPr>
              <w:t>37</w:t>
            </w:r>
          </w:p>
        </w:tc>
        <w:tc>
          <w:tcPr>
            <w:tcW w:w="754" w:type="pct"/>
            <w:tcBorders>
              <w:top w:val="double" w:sz="4" w:space="0" w:color="auto"/>
            </w:tcBorders>
            <w:vAlign w:val="center"/>
          </w:tcPr>
          <w:p w:rsidR="00151FE8" w:rsidRPr="00151FE8" w:rsidRDefault="00151FE8" w:rsidP="00905021">
            <w:pPr>
              <w:pStyle w:val="Prrafodelista"/>
              <w:spacing w:after="0" w:line="240" w:lineRule="auto"/>
              <w:ind w:left="0"/>
              <w:jc w:val="center"/>
              <w:rPr>
                <w:sz w:val="18"/>
                <w:szCs w:val="18"/>
              </w:rPr>
            </w:pPr>
            <w:r w:rsidRPr="00151FE8">
              <w:rPr>
                <w:sz w:val="18"/>
                <w:szCs w:val="18"/>
              </w:rPr>
              <w:t>14</w:t>
            </w:r>
          </w:p>
        </w:tc>
        <w:tc>
          <w:tcPr>
            <w:tcW w:w="834" w:type="pct"/>
            <w:tcBorders>
              <w:top w:val="double" w:sz="4" w:space="0" w:color="auto"/>
            </w:tcBorders>
            <w:vAlign w:val="center"/>
          </w:tcPr>
          <w:p w:rsidR="00151FE8" w:rsidRPr="00151FE8" w:rsidRDefault="00151FE8" w:rsidP="00905021">
            <w:pPr>
              <w:pStyle w:val="Prrafodelista"/>
              <w:spacing w:after="0" w:line="240" w:lineRule="auto"/>
              <w:ind w:left="0"/>
              <w:jc w:val="center"/>
              <w:rPr>
                <w:sz w:val="18"/>
                <w:szCs w:val="18"/>
              </w:rPr>
            </w:pPr>
            <w:r w:rsidRPr="00151FE8">
              <w:rPr>
                <w:sz w:val="18"/>
                <w:szCs w:val="18"/>
              </w:rPr>
              <w:t>23</w:t>
            </w:r>
          </w:p>
        </w:tc>
      </w:tr>
      <w:tr w:rsidR="00151FE8" w:rsidRPr="00F17333" w:rsidTr="00905021">
        <w:trPr>
          <w:trHeight w:val="283"/>
        </w:trPr>
        <w:tc>
          <w:tcPr>
            <w:tcW w:w="1874" w:type="pct"/>
            <w:tcBorders>
              <w:bottom w:val="single" w:sz="4" w:space="0" w:color="000000"/>
            </w:tcBorders>
            <w:vAlign w:val="center"/>
          </w:tcPr>
          <w:p w:rsidR="00151FE8" w:rsidRPr="00F17333" w:rsidRDefault="00151FE8" w:rsidP="00905021">
            <w:pPr>
              <w:pStyle w:val="Prrafodelista"/>
              <w:spacing w:line="240" w:lineRule="auto"/>
              <w:ind w:left="0"/>
              <w:rPr>
                <w:rFonts w:asciiTheme="minorHAnsi" w:hAnsiTheme="minorHAnsi" w:cstheme="minorHAnsi"/>
                <w:sz w:val="18"/>
                <w:szCs w:val="18"/>
              </w:rPr>
            </w:pPr>
            <w:r w:rsidRPr="00F17333">
              <w:rPr>
                <w:rFonts w:asciiTheme="minorHAnsi" w:hAnsiTheme="minorHAnsi" w:cstheme="minorHAnsi"/>
                <w:sz w:val="18"/>
                <w:szCs w:val="18"/>
              </w:rPr>
              <w:t>Informático</w:t>
            </w:r>
          </w:p>
        </w:tc>
        <w:tc>
          <w:tcPr>
            <w:tcW w:w="740" w:type="pct"/>
            <w:tcBorders>
              <w:bottom w:val="single" w:sz="4" w:space="0" w:color="000000"/>
            </w:tcBorders>
            <w:vAlign w:val="center"/>
          </w:tcPr>
          <w:p w:rsidR="00151FE8" w:rsidRPr="00151FE8" w:rsidRDefault="00151FE8" w:rsidP="00905021">
            <w:pPr>
              <w:pStyle w:val="Prrafodelista"/>
              <w:spacing w:after="0" w:line="240" w:lineRule="auto"/>
              <w:ind w:left="0"/>
              <w:jc w:val="center"/>
              <w:rPr>
                <w:sz w:val="18"/>
                <w:szCs w:val="18"/>
              </w:rPr>
            </w:pPr>
            <w:r w:rsidRPr="00151FE8">
              <w:rPr>
                <w:sz w:val="18"/>
                <w:szCs w:val="18"/>
              </w:rPr>
              <w:t>20</w:t>
            </w:r>
          </w:p>
        </w:tc>
        <w:tc>
          <w:tcPr>
            <w:tcW w:w="798" w:type="pct"/>
            <w:tcBorders>
              <w:bottom w:val="single" w:sz="4" w:space="0" w:color="000000"/>
            </w:tcBorders>
            <w:vAlign w:val="center"/>
          </w:tcPr>
          <w:p w:rsidR="00151FE8" w:rsidRPr="00151FE8" w:rsidRDefault="00151FE8" w:rsidP="00905021">
            <w:pPr>
              <w:pStyle w:val="Prrafodelista"/>
              <w:spacing w:after="0" w:line="240" w:lineRule="auto"/>
              <w:ind w:left="0"/>
              <w:jc w:val="center"/>
              <w:rPr>
                <w:sz w:val="18"/>
                <w:szCs w:val="18"/>
              </w:rPr>
            </w:pPr>
            <w:r w:rsidRPr="00151FE8">
              <w:rPr>
                <w:sz w:val="18"/>
                <w:szCs w:val="18"/>
              </w:rPr>
              <w:t>12</w:t>
            </w:r>
          </w:p>
        </w:tc>
        <w:tc>
          <w:tcPr>
            <w:tcW w:w="754" w:type="pct"/>
            <w:tcBorders>
              <w:bottom w:val="single" w:sz="4" w:space="0" w:color="000000"/>
            </w:tcBorders>
            <w:vAlign w:val="center"/>
          </w:tcPr>
          <w:p w:rsidR="00151FE8" w:rsidRPr="00151FE8" w:rsidRDefault="00151FE8" w:rsidP="00905021">
            <w:pPr>
              <w:pStyle w:val="Prrafodelista"/>
              <w:spacing w:after="0" w:line="240" w:lineRule="auto"/>
              <w:ind w:left="0"/>
              <w:jc w:val="center"/>
              <w:rPr>
                <w:sz w:val="18"/>
                <w:szCs w:val="18"/>
              </w:rPr>
            </w:pPr>
            <w:r w:rsidRPr="00151FE8">
              <w:rPr>
                <w:sz w:val="18"/>
                <w:szCs w:val="18"/>
              </w:rPr>
              <w:t>6</w:t>
            </w:r>
          </w:p>
        </w:tc>
        <w:tc>
          <w:tcPr>
            <w:tcW w:w="834" w:type="pct"/>
            <w:tcBorders>
              <w:bottom w:val="single" w:sz="4" w:space="0" w:color="000000"/>
            </w:tcBorders>
            <w:vAlign w:val="center"/>
          </w:tcPr>
          <w:p w:rsidR="00151FE8" w:rsidRPr="00151FE8" w:rsidRDefault="00151FE8" w:rsidP="00905021">
            <w:pPr>
              <w:pStyle w:val="Prrafodelista"/>
              <w:spacing w:after="0" w:line="240" w:lineRule="auto"/>
              <w:ind w:left="0"/>
              <w:jc w:val="center"/>
              <w:rPr>
                <w:sz w:val="18"/>
                <w:szCs w:val="18"/>
              </w:rPr>
            </w:pPr>
            <w:r w:rsidRPr="00151FE8">
              <w:rPr>
                <w:sz w:val="18"/>
                <w:szCs w:val="18"/>
              </w:rPr>
              <w:t>2</w:t>
            </w:r>
          </w:p>
        </w:tc>
      </w:tr>
      <w:tr w:rsidR="00151FE8" w:rsidRPr="00F17333" w:rsidTr="00905021">
        <w:trPr>
          <w:trHeight w:val="283"/>
        </w:trPr>
        <w:tc>
          <w:tcPr>
            <w:tcW w:w="1874" w:type="pct"/>
            <w:tcBorders>
              <w:bottom w:val="single" w:sz="12" w:space="0" w:color="000000"/>
            </w:tcBorders>
            <w:vAlign w:val="center"/>
          </w:tcPr>
          <w:p w:rsidR="00151FE8" w:rsidRPr="00F17333" w:rsidRDefault="00151FE8" w:rsidP="00905021">
            <w:pPr>
              <w:pStyle w:val="Prrafodelista"/>
              <w:spacing w:line="240" w:lineRule="auto"/>
              <w:ind w:left="0"/>
              <w:rPr>
                <w:rFonts w:asciiTheme="minorHAnsi" w:hAnsiTheme="minorHAnsi" w:cstheme="minorHAnsi"/>
                <w:sz w:val="18"/>
                <w:szCs w:val="18"/>
              </w:rPr>
            </w:pPr>
            <w:r w:rsidRPr="00F17333">
              <w:rPr>
                <w:rFonts w:asciiTheme="minorHAnsi" w:hAnsiTheme="minorHAnsi" w:cstheme="minorHAnsi"/>
                <w:sz w:val="18"/>
                <w:szCs w:val="18"/>
              </w:rPr>
              <w:t xml:space="preserve">Industrial </w:t>
            </w:r>
          </w:p>
        </w:tc>
        <w:tc>
          <w:tcPr>
            <w:tcW w:w="740" w:type="pct"/>
            <w:tcBorders>
              <w:bottom w:val="single" w:sz="12" w:space="0" w:color="000000"/>
            </w:tcBorders>
            <w:vAlign w:val="center"/>
          </w:tcPr>
          <w:p w:rsidR="00151FE8" w:rsidRPr="00151FE8" w:rsidRDefault="00151FE8" w:rsidP="00905021">
            <w:pPr>
              <w:pStyle w:val="Prrafodelista"/>
              <w:spacing w:after="0" w:line="240" w:lineRule="auto"/>
              <w:ind w:left="0"/>
              <w:jc w:val="center"/>
              <w:rPr>
                <w:sz w:val="18"/>
                <w:szCs w:val="18"/>
              </w:rPr>
            </w:pPr>
            <w:r w:rsidRPr="00151FE8">
              <w:rPr>
                <w:sz w:val="18"/>
                <w:szCs w:val="18"/>
              </w:rPr>
              <w:t>42</w:t>
            </w:r>
          </w:p>
        </w:tc>
        <w:tc>
          <w:tcPr>
            <w:tcW w:w="798" w:type="pct"/>
            <w:tcBorders>
              <w:bottom w:val="single" w:sz="12" w:space="0" w:color="000000"/>
            </w:tcBorders>
            <w:vAlign w:val="center"/>
          </w:tcPr>
          <w:p w:rsidR="00151FE8" w:rsidRPr="00151FE8" w:rsidRDefault="00151FE8" w:rsidP="00905021">
            <w:pPr>
              <w:pStyle w:val="Prrafodelista"/>
              <w:spacing w:after="0" w:line="240" w:lineRule="auto"/>
              <w:ind w:left="0"/>
              <w:jc w:val="center"/>
              <w:rPr>
                <w:sz w:val="18"/>
                <w:szCs w:val="18"/>
              </w:rPr>
            </w:pPr>
            <w:r w:rsidRPr="00151FE8">
              <w:rPr>
                <w:sz w:val="18"/>
                <w:szCs w:val="18"/>
              </w:rPr>
              <w:t>38</w:t>
            </w:r>
          </w:p>
        </w:tc>
        <w:tc>
          <w:tcPr>
            <w:tcW w:w="754" w:type="pct"/>
            <w:tcBorders>
              <w:bottom w:val="single" w:sz="12" w:space="0" w:color="000000"/>
            </w:tcBorders>
            <w:vAlign w:val="center"/>
          </w:tcPr>
          <w:p w:rsidR="00151FE8" w:rsidRPr="00151FE8" w:rsidRDefault="00151FE8" w:rsidP="00905021">
            <w:pPr>
              <w:pStyle w:val="Prrafodelista"/>
              <w:spacing w:after="0" w:line="240" w:lineRule="auto"/>
              <w:ind w:left="0"/>
              <w:jc w:val="center"/>
              <w:rPr>
                <w:sz w:val="18"/>
                <w:szCs w:val="18"/>
              </w:rPr>
            </w:pPr>
            <w:r w:rsidRPr="00151FE8">
              <w:rPr>
                <w:sz w:val="18"/>
                <w:szCs w:val="18"/>
              </w:rPr>
              <w:t>4</w:t>
            </w:r>
          </w:p>
        </w:tc>
        <w:tc>
          <w:tcPr>
            <w:tcW w:w="834" w:type="pct"/>
            <w:tcBorders>
              <w:bottom w:val="single" w:sz="12" w:space="0" w:color="000000"/>
            </w:tcBorders>
            <w:vAlign w:val="center"/>
          </w:tcPr>
          <w:p w:rsidR="00151FE8" w:rsidRPr="00151FE8" w:rsidRDefault="00151FE8" w:rsidP="00905021">
            <w:pPr>
              <w:pStyle w:val="Prrafodelista"/>
              <w:spacing w:after="0" w:line="240" w:lineRule="auto"/>
              <w:ind w:left="0"/>
              <w:jc w:val="center"/>
              <w:rPr>
                <w:sz w:val="18"/>
                <w:szCs w:val="18"/>
              </w:rPr>
            </w:pPr>
          </w:p>
        </w:tc>
      </w:tr>
      <w:tr w:rsidR="00151FE8" w:rsidRPr="00F17333" w:rsidTr="00905021">
        <w:trPr>
          <w:trHeight w:val="709"/>
        </w:trPr>
        <w:tc>
          <w:tcPr>
            <w:tcW w:w="1874" w:type="pct"/>
            <w:tcBorders>
              <w:top w:val="single" w:sz="12" w:space="0" w:color="000000"/>
              <w:bottom w:val="double" w:sz="4" w:space="0" w:color="auto"/>
            </w:tcBorders>
            <w:vAlign w:val="center"/>
          </w:tcPr>
          <w:p w:rsidR="00151FE8" w:rsidRPr="00F17333" w:rsidRDefault="00151FE8" w:rsidP="00905021">
            <w:pPr>
              <w:pStyle w:val="Prrafodelista"/>
              <w:spacing w:after="0" w:line="240" w:lineRule="auto"/>
              <w:ind w:left="0"/>
              <w:jc w:val="center"/>
              <w:rPr>
                <w:rFonts w:asciiTheme="minorHAnsi" w:hAnsiTheme="minorHAnsi" w:cstheme="minorHAnsi"/>
                <w:b/>
              </w:rPr>
            </w:pPr>
            <w:r w:rsidRPr="00F17333">
              <w:rPr>
                <w:rFonts w:asciiTheme="minorHAnsi" w:hAnsiTheme="minorHAnsi" w:cstheme="minorHAnsi"/>
                <w:b/>
              </w:rPr>
              <w:t>Infraestructura</w:t>
            </w:r>
          </w:p>
        </w:tc>
        <w:tc>
          <w:tcPr>
            <w:tcW w:w="1538" w:type="pct"/>
            <w:gridSpan w:val="2"/>
            <w:tcBorders>
              <w:top w:val="single" w:sz="12" w:space="0" w:color="000000"/>
              <w:bottom w:val="double" w:sz="4" w:space="0" w:color="auto"/>
            </w:tcBorders>
            <w:vAlign w:val="center"/>
          </w:tcPr>
          <w:p w:rsidR="00151FE8" w:rsidRPr="00F17333" w:rsidRDefault="00151FE8" w:rsidP="00905021">
            <w:pPr>
              <w:pStyle w:val="Prrafodelista"/>
              <w:spacing w:after="0" w:line="240" w:lineRule="auto"/>
              <w:ind w:left="0"/>
              <w:jc w:val="center"/>
              <w:rPr>
                <w:rFonts w:asciiTheme="minorHAnsi" w:hAnsiTheme="minorHAnsi" w:cstheme="minorHAnsi"/>
                <w:b/>
              </w:rPr>
            </w:pPr>
            <w:r w:rsidRPr="00F17333">
              <w:rPr>
                <w:rFonts w:asciiTheme="minorHAnsi" w:hAnsiTheme="minorHAnsi" w:cstheme="minorHAnsi"/>
                <w:b/>
              </w:rPr>
              <w:t>Adecuada</w:t>
            </w:r>
          </w:p>
          <w:p w:rsidR="00151FE8" w:rsidRPr="00F17333" w:rsidRDefault="00151FE8" w:rsidP="00905021">
            <w:pPr>
              <w:pStyle w:val="Prrafodelista"/>
              <w:spacing w:after="0" w:line="240" w:lineRule="auto"/>
              <w:ind w:left="0"/>
              <w:jc w:val="center"/>
              <w:rPr>
                <w:rFonts w:asciiTheme="minorHAnsi" w:hAnsiTheme="minorHAnsi" w:cstheme="minorHAnsi"/>
                <w:b/>
              </w:rPr>
            </w:pPr>
            <w:r w:rsidRPr="00F17333">
              <w:rPr>
                <w:rFonts w:asciiTheme="minorHAnsi" w:hAnsiTheme="minorHAnsi" w:cstheme="minorHAnsi"/>
                <w:b/>
              </w:rPr>
              <w:t>(%)</w:t>
            </w:r>
          </w:p>
        </w:tc>
        <w:tc>
          <w:tcPr>
            <w:tcW w:w="1588" w:type="pct"/>
            <w:gridSpan w:val="2"/>
            <w:tcBorders>
              <w:top w:val="single" w:sz="12" w:space="0" w:color="000000"/>
              <w:bottom w:val="double" w:sz="4" w:space="0" w:color="auto"/>
            </w:tcBorders>
            <w:vAlign w:val="center"/>
          </w:tcPr>
          <w:p w:rsidR="00151FE8" w:rsidRPr="00F17333" w:rsidRDefault="00151FE8" w:rsidP="00905021">
            <w:pPr>
              <w:pStyle w:val="Prrafodelista"/>
              <w:spacing w:after="0" w:line="240" w:lineRule="auto"/>
              <w:ind w:left="0"/>
              <w:jc w:val="center"/>
              <w:rPr>
                <w:rFonts w:asciiTheme="minorHAnsi" w:hAnsiTheme="minorHAnsi" w:cstheme="minorHAnsi"/>
                <w:b/>
              </w:rPr>
            </w:pPr>
            <w:r w:rsidRPr="00F17333">
              <w:rPr>
                <w:rFonts w:asciiTheme="minorHAnsi" w:hAnsiTheme="minorHAnsi" w:cstheme="minorHAnsi"/>
                <w:b/>
              </w:rPr>
              <w:t>Inadecuada</w:t>
            </w:r>
          </w:p>
          <w:p w:rsidR="00151FE8" w:rsidRPr="00F17333" w:rsidRDefault="00151FE8" w:rsidP="00905021">
            <w:pPr>
              <w:pStyle w:val="Prrafodelista"/>
              <w:spacing w:after="0" w:line="240" w:lineRule="auto"/>
              <w:ind w:left="0"/>
              <w:jc w:val="center"/>
              <w:rPr>
                <w:rFonts w:asciiTheme="minorHAnsi" w:hAnsiTheme="minorHAnsi" w:cstheme="minorHAnsi"/>
                <w:b/>
              </w:rPr>
            </w:pPr>
            <w:r w:rsidRPr="00F17333">
              <w:rPr>
                <w:rFonts w:asciiTheme="minorHAnsi" w:hAnsiTheme="minorHAnsi" w:cstheme="minorHAnsi"/>
                <w:b/>
              </w:rPr>
              <w:t>(%)</w:t>
            </w:r>
          </w:p>
        </w:tc>
      </w:tr>
      <w:tr w:rsidR="00151FE8" w:rsidRPr="00F17333" w:rsidTr="00905021">
        <w:trPr>
          <w:trHeight w:val="283"/>
        </w:trPr>
        <w:tc>
          <w:tcPr>
            <w:tcW w:w="1874" w:type="pct"/>
            <w:tcBorders>
              <w:top w:val="double" w:sz="4" w:space="0" w:color="auto"/>
            </w:tcBorders>
            <w:vAlign w:val="center"/>
          </w:tcPr>
          <w:p w:rsidR="00151FE8" w:rsidRPr="00F17333" w:rsidRDefault="00151FE8" w:rsidP="00905021">
            <w:pPr>
              <w:pStyle w:val="Prrafodelista"/>
              <w:spacing w:after="0" w:line="240" w:lineRule="auto"/>
              <w:ind w:left="0"/>
              <w:rPr>
                <w:rFonts w:asciiTheme="minorHAnsi" w:hAnsiTheme="minorHAnsi" w:cstheme="minorHAnsi"/>
                <w:sz w:val="18"/>
                <w:szCs w:val="18"/>
              </w:rPr>
            </w:pPr>
            <w:r w:rsidRPr="00F17333">
              <w:rPr>
                <w:rFonts w:asciiTheme="minorHAnsi" w:hAnsiTheme="minorHAnsi" w:cstheme="minorHAnsi"/>
                <w:sz w:val="18"/>
                <w:szCs w:val="18"/>
              </w:rPr>
              <w:t>Ventilación</w:t>
            </w:r>
          </w:p>
        </w:tc>
        <w:tc>
          <w:tcPr>
            <w:tcW w:w="1538" w:type="pct"/>
            <w:gridSpan w:val="2"/>
            <w:tcBorders>
              <w:top w:val="double" w:sz="4" w:space="0" w:color="auto"/>
            </w:tcBorders>
            <w:vAlign w:val="center"/>
          </w:tcPr>
          <w:p w:rsidR="00151FE8" w:rsidRPr="00151FE8" w:rsidRDefault="00151FE8" w:rsidP="00905021">
            <w:pPr>
              <w:pStyle w:val="Prrafodelista"/>
              <w:spacing w:after="0" w:line="240" w:lineRule="auto"/>
              <w:ind w:left="0"/>
              <w:jc w:val="center"/>
              <w:rPr>
                <w:sz w:val="18"/>
                <w:szCs w:val="18"/>
              </w:rPr>
            </w:pPr>
            <w:r w:rsidRPr="00151FE8">
              <w:rPr>
                <w:sz w:val="18"/>
                <w:szCs w:val="18"/>
              </w:rPr>
              <w:t>75</w:t>
            </w:r>
          </w:p>
        </w:tc>
        <w:tc>
          <w:tcPr>
            <w:tcW w:w="1588" w:type="pct"/>
            <w:gridSpan w:val="2"/>
            <w:tcBorders>
              <w:top w:val="double" w:sz="4" w:space="0" w:color="auto"/>
            </w:tcBorders>
            <w:vAlign w:val="center"/>
          </w:tcPr>
          <w:p w:rsidR="00151FE8" w:rsidRPr="00151FE8" w:rsidRDefault="00151FE8" w:rsidP="00905021">
            <w:pPr>
              <w:pStyle w:val="Prrafodelista"/>
              <w:spacing w:after="0" w:line="240" w:lineRule="auto"/>
              <w:ind w:left="0"/>
              <w:jc w:val="center"/>
              <w:rPr>
                <w:sz w:val="18"/>
                <w:szCs w:val="18"/>
              </w:rPr>
            </w:pPr>
            <w:r w:rsidRPr="00151FE8">
              <w:rPr>
                <w:sz w:val="18"/>
                <w:szCs w:val="18"/>
              </w:rPr>
              <w:t>25</w:t>
            </w:r>
          </w:p>
        </w:tc>
      </w:tr>
      <w:tr w:rsidR="00151FE8" w:rsidRPr="00F17333" w:rsidTr="00905021">
        <w:trPr>
          <w:trHeight w:val="283"/>
        </w:trPr>
        <w:tc>
          <w:tcPr>
            <w:tcW w:w="1874" w:type="pct"/>
            <w:vAlign w:val="center"/>
          </w:tcPr>
          <w:p w:rsidR="00151FE8" w:rsidRPr="00F17333" w:rsidRDefault="00151FE8" w:rsidP="00905021">
            <w:pPr>
              <w:pStyle w:val="Prrafodelista"/>
              <w:spacing w:after="0" w:line="240" w:lineRule="auto"/>
              <w:ind w:left="0"/>
              <w:rPr>
                <w:rFonts w:asciiTheme="minorHAnsi" w:hAnsiTheme="minorHAnsi" w:cstheme="minorHAnsi"/>
                <w:sz w:val="18"/>
                <w:szCs w:val="18"/>
              </w:rPr>
            </w:pPr>
            <w:r w:rsidRPr="00F17333">
              <w:rPr>
                <w:rFonts w:asciiTheme="minorHAnsi" w:hAnsiTheme="minorHAnsi" w:cstheme="minorHAnsi"/>
                <w:sz w:val="18"/>
                <w:szCs w:val="18"/>
              </w:rPr>
              <w:t>Iluminación</w:t>
            </w:r>
          </w:p>
        </w:tc>
        <w:tc>
          <w:tcPr>
            <w:tcW w:w="1538" w:type="pct"/>
            <w:gridSpan w:val="2"/>
            <w:vAlign w:val="center"/>
          </w:tcPr>
          <w:p w:rsidR="00151FE8" w:rsidRPr="00151FE8" w:rsidRDefault="00151FE8" w:rsidP="00905021">
            <w:pPr>
              <w:pStyle w:val="Prrafodelista"/>
              <w:spacing w:after="0" w:line="240" w:lineRule="auto"/>
              <w:ind w:left="0"/>
              <w:jc w:val="center"/>
              <w:rPr>
                <w:sz w:val="18"/>
                <w:szCs w:val="18"/>
              </w:rPr>
            </w:pPr>
            <w:r w:rsidRPr="00151FE8">
              <w:rPr>
                <w:sz w:val="18"/>
                <w:szCs w:val="18"/>
              </w:rPr>
              <w:t>70</w:t>
            </w:r>
          </w:p>
        </w:tc>
        <w:tc>
          <w:tcPr>
            <w:tcW w:w="1588" w:type="pct"/>
            <w:gridSpan w:val="2"/>
            <w:vAlign w:val="center"/>
          </w:tcPr>
          <w:p w:rsidR="00151FE8" w:rsidRPr="00151FE8" w:rsidRDefault="00151FE8" w:rsidP="00905021">
            <w:pPr>
              <w:pStyle w:val="Prrafodelista"/>
              <w:spacing w:after="0" w:line="240" w:lineRule="auto"/>
              <w:ind w:left="0"/>
              <w:jc w:val="center"/>
              <w:rPr>
                <w:sz w:val="18"/>
                <w:szCs w:val="18"/>
              </w:rPr>
            </w:pPr>
            <w:r w:rsidRPr="00151FE8">
              <w:rPr>
                <w:sz w:val="18"/>
                <w:szCs w:val="18"/>
              </w:rPr>
              <w:t>30</w:t>
            </w:r>
          </w:p>
        </w:tc>
      </w:tr>
      <w:tr w:rsidR="00151FE8" w:rsidRPr="00F17333" w:rsidTr="00905021">
        <w:trPr>
          <w:trHeight w:val="283"/>
        </w:trPr>
        <w:tc>
          <w:tcPr>
            <w:tcW w:w="1874" w:type="pct"/>
            <w:vAlign w:val="center"/>
          </w:tcPr>
          <w:p w:rsidR="00151FE8" w:rsidRPr="00F17333" w:rsidRDefault="00151FE8" w:rsidP="00905021">
            <w:pPr>
              <w:pStyle w:val="Prrafodelista"/>
              <w:spacing w:after="0" w:line="240" w:lineRule="auto"/>
              <w:ind w:left="0"/>
              <w:rPr>
                <w:rFonts w:asciiTheme="minorHAnsi" w:hAnsiTheme="minorHAnsi" w:cstheme="minorHAnsi"/>
                <w:sz w:val="18"/>
                <w:szCs w:val="18"/>
              </w:rPr>
            </w:pPr>
            <w:r w:rsidRPr="00F17333">
              <w:rPr>
                <w:rFonts w:asciiTheme="minorHAnsi" w:hAnsiTheme="minorHAnsi" w:cstheme="minorHAnsi"/>
                <w:sz w:val="18"/>
                <w:szCs w:val="18"/>
              </w:rPr>
              <w:t>Aislamiento de ruido</w:t>
            </w:r>
          </w:p>
        </w:tc>
        <w:tc>
          <w:tcPr>
            <w:tcW w:w="1538" w:type="pct"/>
            <w:gridSpan w:val="2"/>
            <w:vAlign w:val="center"/>
          </w:tcPr>
          <w:p w:rsidR="00151FE8" w:rsidRPr="00151FE8" w:rsidRDefault="00151FE8" w:rsidP="00905021">
            <w:pPr>
              <w:pStyle w:val="Prrafodelista"/>
              <w:spacing w:after="0" w:line="240" w:lineRule="auto"/>
              <w:ind w:left="0"/>
              <w:jc w:val="center"/>
              <w:rPr>
                <w:sz w:val="18"/>
                <w:szCs w:val="18"/>
              </w:rPr>
            </w:pPr>
            <w:r w:rsidRPr="00151FE8">
              <w:rPr>
                <w:sz w:val="18"/>
                <w:szCs w:val="18"/>
              </w:rPr>
              <w:t>80</w:t>
            </w:r>
          </w:p>
        </w:tc>
        <w:tc>
          <w:tcPr>
            <w:tcW w:w="1588" w:type="pct"/>
            <w:gridSpan w:val="2"/>
            <w:vAlign w:val="center"/>
          </w:tcPr>
          <w:p w:rsidR="00151FE8" w:rsidRPr="00151FE8" w:rsidRDefault="00151FE8" w:rsidP="00905021">
            <w:pPr>
              <w:pStyle w:val="Prrafodelista"/>
              <w:spacing w:after="0" w:line="240" w:lineRule="auto"/>
              <w:ind w:left="0"/>
              <w:jc w:val="center"/>
              <w:rPr>
                <w:sz w:val="18"/>
                <w:szCs w:val="18"/>
              </w:rPr>
            </w:pPr>
            <w:r w:rsidRPr="00151FE8">
              <w:rPr>
                <w:sz w:val="18"/>
                <w:szCs w:val="18"/>
              </w:rPr>
              <w:t>20</w:t>
            </w:r>
          </w:p>
        </w:tc>
      </w:tr>
      <w:tr w:rsidR="00151FE8" w:rsidRPr="00F17333" w:rsidTr="00905021">
        <w:trPr>
          <w:trHeight w:val="283"/>
        </w:trPr>
        <w:tc>
          <w:tcPr>
            <w:tcW w:w="1874" w:type="pct"/>
            <w:vAlign w:val="center"/>
          </w:tcPr>
          <w:p w:rsidR="00151FE8" w:rsidRPr="00F17333" w:rsidRDefault="00151FE8" w:rsidP="00905021">
            <w:pPr>
              <w:pStyle w:val="Prrafodelista"/>
              <w:spacing w:after="0" w:line="240" w:lineRule="auto"/>
              <w:ind w:left="0"/>
              <w:rPr>
                <w:rFonts w:asciiTheme="minorHAnsi" w:hAnsiTheme="minorHAnsi" w:cstheme="minorHAnsi"/>
                <w:sz w:val="18"/>
                <w:szCs w:val="18"/>
              </w:rPr>
            </w:pPr>
            <w:r w:rsidRPr="00F17333">
              <w:rPr>
                <w:rFonts w:asciiTheme="minorHAnsi" w:hAnsiTheme="minorHAnsi" w:cstheme="minorHAnsi"/>
                <w:sz w:val="18"/>
                <w:szCs w:val="18"/>
              </w:rPr>
              <w:t>Espacio físico</w:t>
            </w:r>
          </w:p>
        </w:tc>
        <w:tc>
          <w:tcPr>
            <w:tcW w:w="1538" w:type="pct"/>
            <w:gridSpan w:val="2"/>
            <w:vAlign w:val="center"/>
          </w:tcPr>
          <w:p w:rsidR="00151FE8" w:rsidRPr="00151FE8" w:rsidRDefault="00151FE8" w:rsidP="00905021">
            <w:pPr>
              <w:pStyle w:val="Prrafodelista"/>
              <w:spacing w:after="0" w:line="240" w:lineRule="auto"/>
              <w:ind w:left="0"/>
              <w:jc w:val="center"/>
              <w:rPr>
                <w:sz w:val="18"/>
                <w:szCs w:val="18"/>
              </w:rPr>
            </w:pPr>
            <w:r w:rsidRPr="00151FE8">
              <w:rPr>
                <w:sz w:val="18"/>
                <w:szCs w:val="18"/>
              </w:rPr>
              <w:t>70</w:t>
            </w:r>
          </w:p>
        </w:tc>
        <w:tc>
          <w:tcPr>
            <w:tcW w:w="1588" w:type="pct"/>
            <w:gridSpan w:val="2"/>
            <w:vAlign w:val="center"/>
          </w:tcPr>
          <w:p w:rsidR="00151FE8" w:rsidRPr="00151FE8" w:rsidRDefault="00151FE8" w:rsidP="00905021">
            <w:pPr>
              <w:pStyle w:val="Prrafodelista"/>
              <w:spacing w:after="0" w:line="240" w:lineRule="auto"/>
              <w:ind w:left="0"/>
              <w:jc w:val="center"/>
              <w:rPr>
                <w:sz w:val="18"/>
                <w:szCs w:val="18"/>
              </w:rPr>
            </w:pPr>
            <w:r w:rsidRPr="00151FE8">
              <w:rPr>
                <w:sz w:val="18"/>
                <w:szCs w:val="18"/>
              </w:rPr>
              <w:t>30</w:t>
            </w:r>
          </w:p>
        </w:tc>
      </w:tr>
    </w:tbl>
    <w:p w:rsidR="00151FE8" w:rsidRDefault="00151FE8" w:rsidP="00426CA4">
      <w:pPr>
        <w:pStyle w:val="Prrafodelista"/>
        <w:spacing w:line="240" w:lineRule="auto"/>
        <w:ind w:left="0"/>
        <w:jc w:val="both"/>
        <w:rPr>
          <w:sz w:val="24"/>
          <w:szCs w:val="24"/>
        </w:rPr>
      </w:pPr>
    </w:p>
    <w:p w:rsidR="001F2BB7" w:rsidRDefault="001F2BB7" w:rsidP="00426CA4">
      <w:pPr>
        <w:pStyle w:val="Prrafodelista"/>
        <w:spacing w:line="240" w:lineRule="auto"/>
        <w:ind w:left="0"/>
        <w:jc w:val="both"/>
        <w:rPr>
          <w:sz w:val="24"/>
          <w:szCs w:val="24"/>
        </w:rPr>
      </w:pPr>
    </w:p>
    <w:p w:rsidR="001F2BB7" w:rsidRPr="001F2BB7" w:rsidRDefault="001F2BB7" w:rsidP="001F2BB7">
      <w:pPr>
        <w:pStyle w:val="Ttulo3"/>
      </w:pPr>
      <w:bookmarkStart w:id="30" w:name="_Toc516124782"/>
      <w:r w:rsidRPr="001F2BB7">
        <w:t>Centro de Audición y Lenguaje (CALE)</w:t>
      </w:r>
      <w:bookmarkEnd w:id="30"/>
    </w:p>
    <w:p w:rsidR="001F2BB7" w:rsidRDefault="001F2BB7" w:rsidP="00426CA4">
      <w:pPr>
        <w:pStyle w:val="Prrafodelista"/>
        <w:spacing w:line="240" w:lineRule="auto"/>
        <w:ind w:left="0"/>
        <w:jc w:val="both"/>
        <w:rPr>
          <w:sz w:val="24"/>
          <w:szCs w:val="24"/>
        </w:rPr>
      </w:pPr>
    </w:p>
    <w:tbl>
      <w:tblPr>
        <w:tblpPr w:leftFromText="141" w:rightFromText="141" w:vertAnchor="text" w:horzAnchor="margin" w:tblpY="4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00"/>
        <w:gridCol w:w="1382"/>
        <w:gridCol w:w="1490"/>
        <w:gridCol w:w="1408"/>
        <w:gridCol w:w="1557"/>
      </w:tblGrid>
      <w:tr w:rsidR="00570FCC" w:rsidRPr="00A35540" w:rsidTr="00905021">
        <w:trPr>
          <w:trHeight w:val="405"/>
        </w:trPr>
        <w:tc>
          <w:tcPr>
            <w:tcW w:w="1874" w:type="pct"/>
            <w:vMerge w:val="restart"/>
            <w:tcBorders>
              <w:bottom w:val="double" w:sz="4" w:space="0" w:color="auto"/>
            </w:tcBorders>
            <w:vAlign w:val="center"/>
          </w:tcPr>
          <w:p w:rsidR="00570FCC" w:rsidRPr="00A35540" w:rsidRDefault="00570FCC" w:rsidP="00905021">
            <w:pPr>
              <w:pStyle w:val="Prrafodelista"/>
              <w:spacing w:line="240" w:lineRule="auto"/>
              <w:ind w:left="0"/>
              <w:jc w:val="center"/>
              <w:rPr>
                <w:b/>
              </w:rPr>
            </w:pPr>
            <w:r>
              <w:rPr>
                <w:b/>
              </w:rPr>
              <w:t>Equipo</w:t>
            </w:r>
          </w:p>
        </w:tc>
        <w:tc>
          <w:tcPr>
            <w:tcW w:w="740" w:type="pct"/>
            <w:vMerge w:val="restart"/>
            <w:tcBorders>
              <w:bottom w:val="double" w:sz="4" w:space="0" w:color="auto"/>
            </w:tcBorders>
            <w:vAlign w:val="center"/>
          </w:tcPr>
          <w:p w:rsidR="00570FCC" w:rsidRPr="00A35540" w:rsidRDefault="00570FCC" w:rsidP="00905021">
            <w:pPr>
              <w:pStyle w:val="Prrafodelista"/>
              <w:spacing w:line="240" w:lineRule="auto"/>
              <w:ind w:left="0"/>
              <w:jc w:val="center"/>
              <w:rPr>
                <w:b/>
              </w:rPr>
            </w:pPr>
            <w:r w:rsidRPr="00A35540">
              <w:rPr>
                <w:b/>
              </w:rPr>
              <w:t>Total</w:t>
            </w:r>
          </w:p>
        </w:tc>
        <w:tc>
          <w:tcPr>
            <w:tcW w:w="2386" w:type="pct"/>
            <w:gridSpan w:val="3"/>
            <w:tcBorders>
              <w:bottom w:val="single" w:sz="4" w:space="0" w:color="000000"/>
            </w:tcBorders>
            <w:vAlign w:val="center"/>
          </w:tcPr>
          <w:p w:rsidR="00570FCC" w:rsidRPr="00A35540" w:rsidRDefault="00570FCC" w:rsidP="00905021">
            <w:pPr>
              <w:pStyle w:val="Prrafodelista"/>
              <w:spacing w:after="0" w:line="240" w:lineRule="auto"/>
              <w:ind w:left="0"/>
              <w:jc w:val="center"/>
              <w:rPr>
                <w:b/>
              </w:rPr>
            </w:pPr>
            <w:r w:rsidRPr="00A35540">
              <w:rPr>
                <w:b/>
              </w:rPr>
              <w:t>Detalle</w:t>
            </w:r>
            <w:r>
              <w:rPr>
                <w:b/>
              </w:rPr>
              <w:t xml:space="preserve"> la</w:t>
            </w:r>
            <w:r w:rsidRPr="00A35540">
              <w:rPr>
                <w:b/>
              </w:rPr>
              <w:t xml:space="preserve"> cantidad según el estado del equipo en el 2017</w:t>
            </w:r>
          </w:p>
        </w:tc>
      </w:tr>
      <w:tr w:rsidR="00570FCC" w:rsidRPr="00A35540" w:rsidTr="00905021">
        <w:trPr>
          <w:trHeight w:val="399"/>
        </w:trPr>
        <w:tc>
          <w:tcPr>
            <w:tcW w:w="1874" w:type="pct"/>
            <w:vMerge/>
            <w:tcBorders>
              <w:bottom w:val="double" w:sz="4" w:space="0" w:color="auto"/>
            </w:tcBorders>
            <w:vAlign w:val="center"/>
          </w:tcPr>
          <w:p w:rsidR="00570FCC" w:rsidRPr="00A35540" w:rsidRDefault="00570FCC" w:rsidP="00905021">
            <w:pPr>
              <w:pStyle w:val="Prrafodelista"/>
              <w:spacing w:line="240" w:lineRule="auto"/>
              <w:ind w:left="0"/>
              <w:jc w:val="center"/>
              <w:rPr>
                <w:b/>
              </w:rPr>
            </w:pPr>
          </w:p>
        </w:tc>
        <w:tc>
          <w:tcPr>
            <w:tcW w:w="740" w:type="pct"/>
            <w:vMerge/>
            <w:tcBorders>
              <w:bottom w:val="double" w:sz="4" w:space="0" w:color="auto"/>
            </w:tcBorders>
            <w:vAlign w:val="center"/>
          </w:tcPr>
          <w:p w:rsidR="00570FCC" w:rsidRPr="00A35540" w:rsidRDefault="00570FCC" w:rsidP="00905021">
            <w:pPr>
              <w:pStyle w:val="Prrafodelista"/>
              <w:spacing w:line="240" w:lineRule="auto"/>
              <w:ind w:left="0"/>
              <w:jc w:val="center"/>
              <w:rPr>
                <w:b/>
              </w:rPr>
            </w:pPr>
          </w:p>
        </w:tc>
        <w:tc>
          <w:tcPr>
            <w:tcW w:w="798" w:type="pct"/>
            <w:tcBorders>
              <w:bottom w:val="double" w:sz="4" w:space="0" w:color="auto"/>
            </w:tcBorders>
            <w:vAlign w:val="center"/>
          </w:tcPr>
          <w:p w:rsidR="00570FCC" w:rsidRPr="00A35540" w:rsidRDefault="00570FCC" w:rsidP="00905021">
            <w:pPr>
              <w:pStyle w:val="Prrafodelista"/>
              <w:spacing w:after="0"/>
              <w:ind w:left="0"/>
              <w:jc w:val="center"/>
              <w:rPr>
                <w:b/>
              </w:rPr>
            </w:pPr>
            <w:r w:rsidRPr="00A35540">
              <w:rPr>
                <w:b/>
              </w:rPr>
              <w:t>Bueno</w:t>
            </w:r>
          </w:p>
        </w:tc>
        <w:tc>
          <w:tcPr>
            <w:tcW w:w="754" w:type="pct"/>
            <w:tcBorders>
              <w:bottom w:val="double" w:sz="4" w:space="0" w:color="auto"/>
            </w:tcBorders>
            <w:vAlign w:val="center"/>
          </w:tcPr>
          <w:p w:rsidR="00570FCC" w:rsidRPr="00A35540" w:rsidRDefault="00570FCC" w:rsidP="00905021">
            <w:pPr>
              <w:pStyle w:val="Prrafodelista"/>
              <w:spacing w:after="0"/>
              <w:ind w:left="0"/>
              <w:jc w:val="center"/>
              <w:rPr>
                <w:b/>
              </w:rPr>
            </w:pPr>
            <w:r w:rsidRPr="00A35540">
              <w:rPr>
                <w:b/>
              </w:rPr>
              <w:t>Malo</w:t>
            </w:r>
          </w:p>
        </w:tc>
        <w:tc>
          <w:tcPr>
            <w:tcW w:w="834" w:type="pct"/>
            <w:tcBorders>
              <w:bottom w:val="double" w:sz="4" w:space="0" w:color="auto"/>
            </w:tcBorders>
            <w:vAlign w:val="center"/>
          </w:tcPr>
          <w:p w:rsidR="00570FCC" w:rsidRPr="00A35540" w:rsidRDefault="00570FCC" w:rsidP="00905021">
            <w:pPr>
              <w:pStyle w:val="Prrafodelista"/>
              <w:spacing w:after="0"/>
              <w:ind w:left="0"/>
              <w:jc w:val="center"/>
              <w:rPr>
                <w:b/>
              </w:rPr>
            </w:pPr>
            <w:r w:rsidRPr="00A35540">
              <w:rPr>
                <w:b/>
              </w:rPr>
              <w:t>Obsoleto</w:t>
            </w:r>
          </w:p>
        </w:tc>
      </w:tr>
      <w:tr w:rsidR="00570FCC" w:rsidRPr="00A35540" w:rsidTr="00905021">
        <w:trPr>
          <w:trHeight w:val="283"/>
        </w:trPr>
        <w:tc>
          <w:tcPr>
            <w:tcW w:w="1874" w:type="pct"/>
            <w:tcBorders>
              <w:top w:val="double" w:sz="4" w:space="0" w:color="auto"/>
            </w:tcBorders>
            <w:vAlign w:val="center"/>
          </w:tcPr>
          <w:p w:rsidR="00570FCC" w:rsidRPr="00A35540" w:rsidRDefault="00570FCC" w:rsidP="00905021">
            <w:pPr>
              <w:pStyle w:val="Prrafodelista"/>
              <w:spacing w:line="240" w:lineRule="auto"/>
              <w:ind w:left="0"/>
              <w:rPr>
                <w:sz w:val="18"/>
                <w:szCs w:val="18"/>
              </w:rPr>
            </w:pPr>
            <w:r w:rsidRPr="00A35540">
              <w:rPr>
                <w:sz w:val="18"/>
                <w:szCs w:val="18"/>
              </w:rPr>
              <w:t>Biomédico</w:t>
            </w:r>
          </w:p>
        </w:tc>
        <w:tc>
          <w:tcPr>
            <w:tcW w:w="740" w:type="pct"/>
            <w:tcBorders>
              <w:top w:val="double" w:sz="4" w:space="0" w:color="auto"/>
            </w:tcBorders>
            <w:vAlign w:val="center"/>
          </w:tcPr>
          <w:p w:rsidR="00570FCC" w:rsidRPr="00570FCC" w:rsidRDefault="00570FCC" w:rsidP="00905021">
            <w:pPr>
              <w:pStyle w:val="Prrafodelista"/>
              <w:spacing w:after="0" w:line="240" w:lineRule="auto"/>
              <w:ind w:left="0"/>
              <w:jc w:val="center"/>
              <w:rPr>
                <w:sz w:val="18"/>
                <w:szCs w:val="18"/>
              </w:rPr>
            </w:pPr>
            <w:r w:rsidRPr="00570FCC">
              <w:rPr>
                <w:sz w:val="18"/>
                <w:szCs w:val="18"/>
              </w:rPr>
              <w:t>35</w:t>
            </w:r>
          </w:p>
        </w:tc>
        <w:tc>
          <w:tcPr>
            <w:tcW w:w="798" w:type="pct"/>
            <w:tcBorders>
              <w:top w:val="double" w:sz="4" w:space="0" w:color="auto"/>
            </w:tcBorders>
            <w:vAlign w:val="center"/>
          </w:tcPr>
          <w:p w:rsidR="00570FCC" w:rsidRPr="00570FCC" w:rsidRDefault="00570FCC" w:rsidP="00905021">
            <w:pPr>
              <w:pStyle w:val="Prrafodelista"/>
              <w:spacing w:after="0" w:line="240" w:lineRule="auto"/>
              <w:ind w:left="0"/>
              <w:jc w:val="center"/>
              <w:rPr>
                <w:sz w:val="18"/>
                <w:szCs w:val="18"/>
              </w:rPr>
            </w:pPr>
            <w:r w:rsidRPr="00570FCC">
              <w:rPr>
                <w:sz w:val="18"/>
                <w:szCs w:val="18"/>
              </w:rPr>
              <w:t>30</w:t>
            </w:r>
          </w:p>
        </w:tc>
        <w:tc>
          <w:tcPr>
            <w:tcW w:w="754" w:type="pct"/>
            <w:tcBorders>
              <w:top w:val="double" w:sz="4" w:space="0" w:color="auto"/>
            </w:tcBorders>
            <w:vAlign w:val="center"/>
          </w:tcPr>
          <w:p w:rsidR="00570FCC" w:rsidRPr="00570FCC" w:rsidRDefault="00570FCC" w:rsidP="00905021">
            <w:pPr>
              <w:pStyle w:val="Prrafodelista"/>
              <w:spacing w:after="0" w:line="240" w:lineRule="auto"/>
              <w:ind w:left="0"/>
              <w:jc w:val="center"/>
              <w:rPr>
                <w:sz w:val="18"/>
                <w:szCs w:val="18"/>
              </w:rPr>
            </w:pPr>
            <w:r w:rsidRPr="00570FCC">
              <w:rPr>
                <w:sz w:val="18"/>
                <w:szCs w:val="18"/>
              </w:rPr>
              <w:t>2</w:t>
            </w:r>
          </w:p>
        </w:tc>
        <w:tc>
          <w:tcPr>
            <w:tcW w:w="834" w:type="pct"/>
            <w:tcBorders>
              <w:top w:val="double" w:sz="4" w:space="0" w:color="auto"/>
            </w:tcBorders>
            <w:vAlign w:val="center"/>
          </w:tcPr>
          <w:p w:rsidR="00570FCC" w:rsidRPr="00570FCC" w:rsidRDefault="00570FCC" w:rsidP="00905021">
            <w:pPr>
              <w:pStyle w:val="Prrafodelista"/>
              <w:spacing w:after="0" w:line="240" w:lineRule="auto"/>
              <w:ind w:left="0"/>
              <w:jc w:val="center"/>
              <w:rPr>
                <w:sz w:val="18"/>
                <w:szCs w:val="18"/>
              </w:rPr>
            </w:pPr>
            <w:r w:rsidRPr="00570FCC">
              <w:rPr>
                <w:sz w:val="18"/>
                <w:szCs w:val="18"/>
              </w:rPr>
              <w:t>3</w:t>
            </w:r>
          </w:p>
        </w:tc>
      </w:tr>
      <w:tr w:rsidR="00570FCC" w:rsidRPr="00A35540" w:rsidTr="00905021">
        <w:trPr>
          <w:trHeight w:val="283"/>
        </w:trPr>
        <w:tc>
          <w:tcPr>
            <w:tcW w:w="1874" w:type="pct"/>
            <w:tcBorders>
              <w:bottom w:val="single" w:sz="4" w:space="0" w:color="000000"/>
            </w:tcBorders>
            <w:vAlign w:val="center"/>
          </w:tcPr>
          <w:p w:rsidR="00570FCC" w:rsidRPr="00A35540" w:rsidRDefault="00570FCC" w:rsidP="00905021">
            <w:pPr>
              <w:pStyle w:val="Prrafodelista"/>
              <w:spacing w:line="240" w:lineRule="auto"/>
              <w:ind w:left="0"/>
              <w:rPr>
                <w:sz w:val="18"/>
                <w:szCs w:val="18"/>
              </w:rPr>
            </w:pPr>
            <w:r w:rsidRPr="00A35540">
              <w:rPr>
                <w:sz w:val="18"/>
                <w:szCs w:val="18"/>
              </w:rPr>
              <w:t>Informático</w:t>
            </w:r>
          </w:p>
        </w:tc>
        <w:tc>
          <w:tcPr>
            <w:tcW w:w="740" w:type="pct"/>
            <w:tcBorders>
              <w:bottom w:val="single" w:sz="4" w:space="0" w:color="000000"/>
            </w:tcBorders>
            <w:vAlign w:val="center"/>
          </w:tcPr>
          <w:p w:rsidR="00570FCC" w:rsidRPr="00570FCC" w:rsidRDefault="00570FCC" w:rsidP="00905021">
            <w:pPr>
              <w:pStyle w:val="Prrafodelista"/>
              <w:spacing w:after="0" w:line="240" w:lineRule="auto"/>
              <w:ind w:left="0"/>
              <w:jc w:val="center"/>
              <w:rPr>
                <w:sz w:val="18"/>
                <w:szCs w:val="18"/>
              </w:rPr>
            </w:pPr>
            <w:r w:rsidRPr="00570FCC">
              <w:rPr>
                <w:sz w:val="18"/>
                <w:szCs w:val="18"/>
              </w:rPr>
              <w:t>44</w:t>
            </w:r>
          </w:p>
        </w:tc>
        <w:tc>
          <w:tcPr>
            <w:tcW w:w="798" w:type="pct"/>
            <w:tcBorders>
              <w:bottom w:val="single" w:sz="4" w:space="0" w:color="000000"/>
            </w:tcBorders>
            <w:vAlign w:val="center"/>
          </w:tcPr>
          <w:p w:rsidR="00570FCC" w:rsidRPr="00570FCC" w:rsidRDefault="00570FCC" w:rsidP="00905021">
            <w:pPr>
              <w:pStyle w:val="Prrafodelista"/>
              <w:spacing w:after="0" w:line="240" w:lineRule="auto"/>
              <w:ind w:left="0"/>
              <w:jc w:val="center"/>
              <w:rPr>
                <w:sz w:val="18"/>
                <w:szCs w:val="18"/>
              </w:rPr>
            </w:pPr>
          </w:p>
        </w:tc>
        <w:tc>
          <w:tcPr>
            <w:tcW w:w="754" w:type="pct"/>
            <w:tcBorders>
              <w:bottom w:val="single" w:sz="4" w:space="0" w:color="000000"/>
            </w:tcBorders>
            <w:vAlign w:val="center"/>
          </w:tcPr>
          <w:p w:rsidR="00570FCC" w:rsidRPr="00570FCC" w:rsidRDefault="00570FCC" w:rsidP="00905021">
            <w:pPr>
              <w:pStyle w:val="Prrafodelista"/>
              <w:spacing w:after="0" w:line="240" w:lineRule="auto"/>
              <w:ind w:left="0"/>
              <w:jc w:val="center"/>
              <w:rPr>
                <w:sz w:val="18"/>
                <w:szCs w:val="18"/>
              </w:rPr>
            </w:pPr>
            <w:r w:rsidRPr="00570FCC">
              <w:rPr>
                <w:sz w:val="18"/>
                <w:szCs w:val="18"/>
              </w:rPr>
              <w:t>1</w:t>
            </w:r>
          </w:p>
        </w:tc>
        <w:tc>
          <w:tcPr>
            <w:tcW w:w="834" w:type="pct"/>
            <w:tcBorders>
              <w:bottom w:val="single" w:sz="4" w:space="0" w:color="000000"/>
            </w:tcBorders>
            <w:vAlign w:val="center"/>
          </w:tcPr>
          <w:p w:rsidR="00570FCC" w:rsidRPr="00570FCC" w:rsidRDefault="00570FCC" w:rsidP="00905021">
            <w:pPr>
              <w:pStyle w:val="Prrafodelista"/>
              <w:spacing w:after="0" w:line="240" w:lineRule="auto"/>
              <w:ind w:left="0"/>
              <w:jc w:val="center"/>
              <w:rPr>
                <w:sz w:val="18"/>
                <w:szCs w:val="18"/>
              </w:rPr>
            </w:pPr>
            <w:r w:rsidRPr="00570FCC">
              <w:rPr>
                <w:sz w:val="18"/>
                <w:szCs w:val="18"/>
              </w:rPr>
              <w:t>43</w:t>
            </w:r>
          </w:p>
        </w:tc>
      </w:tr>
      <w:tr w:rsidR="00570FCC" w:rsidRPr="00A35540" w:rsidTr="00905021">
        <w:trPr>
          <w:trHeight w:val="283"/>
        </w:trPr>
        <w:tc>
          <w:tcPr>
            <w:tcW w:w="1874" w:type="pct"/>
            <w:tcBorders>
              <w:bottom w:val="single" w:sz="12" w:space="0" w:color="000000"/>
            </w:tcBorders>
            <w:vAlign w:val="center"/>
          </w:tcPr>
          <w:p w:rsidR="00570FCC" w:rsidRPr="00A35540" w:rsidRDefault="00570FCC" w:rsidP="00905021">
            <w:pPr>
              <w:pStyle w:val="Prrafodelista"/>
              <w:spacing w:line="240" w:lineRule="auto"/>
              <w:ind w:left="0"/>
              <w:rPr>
                <w:sz w:val="18"/>
                <w:szCs w:val="18"/>
              </w:rPr>
            </w:pPr>
            <w:r w:rsidRPr="00A35540">
              <w:rPr>
                <w:sz w:val="18"/>
                <w:szCs w:val="18"/>
              </w:rPr>
              <w:t xml:space="preserve">Industrial </w:t>
            </w:r>
          </w:p>
        </w:tc>
        <w:tc>
          <w:tcPr>
            <w:tcW w:w="740" w:type="pct"/>
            <w:tcBorders>
              <w:bottom w:val="single" w:sz="12" w:space="0" w:color="000000"/>
            </w:tcBorders>
            <w:vAlign w:val="center"/>
          </w:tcPr>
          <w:p w:rsidR="00570FCC" w:rsidRPr="00570FCC" w:rsidRDefault="00570FCC" w:rsidP="00905021">
            <w:pPr>
              <w:pStyle w:val="Prrafodelista"/>
              <w:spacing w:after="0" w:line="240" w:lineRule="auto"/>
              <w:ind w:left="0"/>
              <w:jc w:val="center"/>
              <w:rPr>
                <w:sz w:val="18"/>
                <w:szCs w:val="18"/>
              </w:rPr>
            </w:pPr>
            <w:r w:rsidRPr="00570FCC">
              <w:rPr>
                <w:sz w:val="18"/>
                <w:szCs w:val="18"/>
              </w:rPr>
              <w:t>N/A</w:t>
            </w:r>
          </w:p>
        </w:tc>
        <w:tc>
          <w:tcPr>
            <w:tcW w:w="798" w:type="pct"/>
            <w:tcBorders>
              <w:bottom w:val="single" w:sz="12" w:space="0" w:color="000000"/>
            </w:tcBorders>
            <w:vAlign w:val="center"/>
          </w:tcPr>
          <w:p w:rsidR="00570FCC" w:rsidRPr="00570FCC" w:rsidRDefault="00570FCC" w:rsidP="00905021">
            <w:pPr>
              <w:pStyle w:val="Prrafodelista"/>
              <w:spacing w:after="0" w:line="240" w:lineRule="auto"/>
              <w:ind w:left="0"/>
              <w:jc w:val="center"/>
              <w:rPr>
                <w:sz w:val="18"/>
                <w:szCs w:val="18"/>
              </w:rPr>
            </w:pPr>
          </w:p>
        </w:tc>
        <w:tc>
          <w:tcPr>
            <w:tcW w:w="754" w:type="pct"/>
            <w:tcBorders>
              <w:bottom w:val="single" w:sz="12" w:space="0" w:color="000000"/>
            </w:tcBorders>
            <w:vAlign w:val="center"/>
          </w:tcPr>
          <w:p w:rsidR="00570FCC" w:rsidRPr="00570FCC" w:rsidRDefault="00570FCC" w:rsidP="00905021">
            <w:pPr>
              <w:pStyle w:val="Prrafodelista"/>
              <w:spacing w:after="0" w:line="240" w:lineRule="auto"/>
              <w:ind w:left="0"/>
              <w:jc w:val="center"/>
              <w:rPr>
                <w:sz w:val="18"/>
                <w:szCs w:val="18"/>
              </w:rPr>
            </w:pPr>
          </w:p>
        </w:tc>
        <w:tc>
          <w:tcPr>
            <w:tcW w:w="834" w:type="pct"/>
            <w:tcBorders>
              <w:bottom w:val="single" w:sz="12" w:space="0" w:color="000000"/>
            </w:tcBorders>
            <w:vAlign w:val="center"/>
          </w:tcPr>
          <w:p w:rsidR="00570FCC" w:rsidRPr="00570FCC" w:rsidRDefault="00570FCC" w:rsidP="00905021">
            <w:pPr>
              <w:pStyle w:val="Prrafodelista"/>
              <w:spacing w:after="0" w:line="240" w:lineRule="auto"/>
              <w:ind w:left="0"/>
              <w:jc w:val="center"/>
              <w:rPr>
                <w:sz w:val="18"/>
                <w:szCs w:val="18"/>
              </w:rPr>
            </w:pPr>
          </w:p>
        </w:tc>
      </w:tr>
      <w:tr w:rsidR="00570FCC" w:rsidRPr="00A35540" w:rsidTr="00905021">
        <w:trPr>
          <w:trHeight w:val="709"/>
        </w:trPr>
        <w:tc>
          <w:tcPr>
            <w:tcW w:w="1874" w:type="pct"/>
            <w:tcBorders>
              <w:top w:val="single" w:sz="12" w:space="0" w:color="000000"/>
              <w:bottom w:val="double" w:sz="4" w:space="0" w:color="auto"/>
            </w:tcBorders>
            <w:vAlign w:val="center"/>
          </w:tcPr>
          <w:p w:rsidR="00570FCC" w:rsidRPr="00A35540" w:rsidRDefault="00570FCC" w:rsidP="00905021">
            <w:pPr>
              <w:pStyle w:val="Prrafodelista"/>
              <w:spacing w:after="0" w:line="240" w:lineRule="auto"/>
              <w:ind w:left="0"/>
              <w:jc w:val="center"/>
              <w:rPr>
                <w:b/>
              </w:rPr>
            </w:pPr>
            <w:r w:rsidRPr="00A35540">
              <w:rPr>
                <w:b/>
              </w:rPr>
              <w:t>Infraestructura</w:t>
            </w:r>
          </w:p>
        </w:tc>
        <w:tc>
          <w:tcPr>
            <w:tcW w:w="1538" w:type="pct"/>
            <w:gridSpan w:val="2"/>
            <w:tcBorders>
              <w:top w:val="single" w:sz="12" w:space="0" w:color="000000"/>
              <w:bottom w:val="double" w:sz="4" w:space="0" w:color="auto"/>
            </w:tcBorders>
            <w:vAlign w:val="center"/>
          </w:tcPr>
          <w:p w:rsidR="00570FCC" w:rsidRDefault="00570FCC" w:rsidP="00905021">
            <w:pPr>
              <w:pStyle w:val="Prrafodelista"/>
              <w:spacing w:after="0" w:line="240" w:lineRule="auto"/>
              <w:ind w:left="0"/>
              <w:jc w:val="center"/>
              <w:rPr>
                <w:b/>
              </w:rPr>
            </w:pPr>
            <w:r w:rsidRPr="00A35540">
              <w:rPr>
                <w:b/>
              </w:rPr>
              <w:t>Adecuada</w:t>
            </w:r>
          </w:p>
          <w:p w:rsidR="00570FCC" w:rsidRPr="00A35540" w:rsidRDefault="00570FCC" w:rsidP="00905021">
            <w:pPr>
              <w:pStyle w:val="Prrafodelista"/>
              <w:spacing w:after="0" w:line="240" w:lineRule="auto"/>
              <w:ind w:left="0"/>
              <w:jc w:val="center"/>
              <w:rPr>
                <w:b/>
              </w:rPr>
            </w:pPr>
            <w:r>
              <w:rPr>
                <w:b/>
              </w:rPr>
              <w:t>(%)</w:t>
            </w:r>
          </w:p>
        </w:tc>
        <w:tc>
          <w:tcPr>
            <w:tcW w:w="1588" w:type="pct"/>
            <w:gridSpan w:val="2"/>
            <w:tcBorders>
              <w:top w:val="single" w:sz="12" w:space="0" w:color="000000"/>
              <w:bottom w:val="double" w:sz="4" w:space="0" w:color="auto"/>
            </w:tcBorders>
            <w:vAlign w:val="center"/>
          </w:tcPr>
          <w:p w:rsidR="00570FCC" w:rsidRDefault="00570FCC" w:rsidP="00905021">
            <w:pPr>
              <w:pStyle w:val="Prrafodelista"/>
              <w:spacing w:after="0" w:line="240" w:lineRule="auto"/>
              <w:ind w:left="0"/>
              <w:jc w:val="center"/>
              <w:rPr>
                <w:b/>
              </w:rPr>
            </w:pPr>
            <w:r w:rsidRPr="00A35540">
              <w:rPr>
                <w:b/>
              </w:rPr>
              <w:t>Inadecuada</w:t>
            </w:r>
          </w:p>
          <w:p w:rsidR="00570FCC" w:rsidRPr="00A35540" w:rsidRDefault="00570FCC" w:rsidP="00905021">
            <w:pPr>
              <w:pStyle w:val="Prrafodelista"/>
              <w:spacing w:after="0" w:line="240" w:lineRule="auto"/>
              <w:ind w:left="0"/>
              <w:jc w:val="center"/>
              <w:rPr>
                <w:b/>
              </w:rPr>
            </w:pPr>
            <w:r>
              <w:rPr>
                <w:b/>
              </w:rPr>
              <w:t>(%)</w:t>
            </w:r>
          </w:p>
        </w:tc>
      </w:tr>
      <w:tr w:rsidR="00570FCC" w:rsidRPr="00A35540" w:rsidTr="00905021">
        <w:trPr>
          <w:trHeight w:val="283"/>
        </w:trPr>
        <w:tc>
          <w:tcPr>
            <w:tcW w:w="1874" w:type="pct"/>
            <w:tcBorders>
              <w:top w:val="double" w:sz="4" w:space="0" w:color="auto"/>
            </w:tcBorders>
            <w:vAlign w:val="center"/>
          </w:tcPr>
          <w:p w:rsidR="00570FCC" w:rsidRPr="00A35540" w:rsidRDefault="00570FCC" w:rsidP="00905021">
            <w:pPr>
              <w:pStyle w:val="Prrafodelista"/>
              <w:spacing w:after="0" w:line="240" w:lineRule="auto"/>
              <w:ind w:left="0"/>
              <w:rPr>
                <w:sz w:val="18"/>
                <w:szCs w:val="18"/>
              </w:rPr>
            </w:pPr>
            <w:r w:rsidRPr="00A35540">
              <w:rPr>
                <w:sz w:val="18"/>
                <w:szCs w:val="18"/>
              </w:rPr>
              <w:t>Ventilación</w:t>
            </w:r>
          </w:p>
        </w:tc>
        <w:tc>
          <w:tcPr>
            <w:tcW w:w="1538" w:type="pct"/>
            <w:gridSpan w:val="2"/>
            <w:tcBorders>
              <w:top w:val="double" w:sz="4" w:space="0" w:color="auto"/>
            </w:tcBorders>
            <w:vAlign w:val="center"/>
          </w:tcPr>
          <w:p w:rsidR="00570FCC" w:rsidRPr="00570FCC" w:rsidRDefault="00570FCC" w:rsidP="00905021">
            <w:pPr>
              <w:pStyle w:val="Prrafodelista"/>
              <w:spacing w:after="0" w:line="240" w:lineRule="auto"/>
              <w:ind w:left="0"/>
              <w:jc w:val="center"/>
              <w:rPr>
                <w:sz w:val="18"/>
                <w:szCs w:val="18"/>
              </w:rPr>
            </w:pPr>
            <w:r w:rsidRPr="00570FCC">
              <w:rPr>
                <w:sz w:val="18"/>
                <w:szCs w:val="18"/>
              </w:rPr>
              <w:t>100</w:t>
            </w:r>
          </w:p>
        </w:tc>
        <w:tc>
          <w:tcPr>
            <w:tcW w:w="1588" w:type="pct"/>
            <w:gridSpan w:val="2"/>
            <w:tcBorders>
              <w:top w:val="double" w:sz="4" w:space="0" w:color="auto"/>
            </w:tcBorders>
            <w:vAlign w:val="center"/>
          </w:tcPr>
          <w:p w:rsidR="00570FCC" w:rsidRPr="00A35540" w:rsidRDefault="00570FCC" w:rsidP="00905021">
            <w:pPr>
              <w:pStyle w:val="Prrafodelista"/>
              <w:spacing w:after="0" w:line="240" w:lineRule="auto"/>
              <w:ind w:left="0"/>
              <w:jc w:val="center"/>
              <w:rPr>
                <w:sz w:val="18"/>
                <w:szCs w:val="18"/>
              </w:rPr>
            </w:pPr>
            <w:r>
              <w:rPr>
                <w:sz w:val="18"/>
                <w:szCs w:val="18"/>
              </w:rPr>
              <w:t>-</w:t>
            </w:r>
          </w:p>
        </w:tc>
      </w:tr>
      <w:tr w:rsidR="00570FCC" w:rsidRPr="00A35540" w:rsidTr="00905021">
        <w:trPr>
          <w:trHeight w:val="283"/>
        </w:trPr>
        <w:tc>
          <w:tcPr>
            <w:tcW w:w="1874" w:type="pct"/>
            <w:vAlign w:val="center"/>
          </w:tcPr>
          <w:p w:rsidR="00570FCC" w:rsidRPr="00A35540" w:rsidRDefault="00570FCC" w:rsidP="00905021">
            <w:pPr>
              <w:pStyle w:val="Prrafodelista"/>
              <w:spacing w:after="0" w:line="240" w:lineRule="auto"/>
              <w:ind w:left="0"/>
              <w:rPr>
                <w:sz w:val="18"/>
                <w:szCs w:val="18"/>
              </w:rPr>
            </w:pPr>
            <w:r w:rsidRPr="00A35540">
              <w:rPr>
                <w:sz w:val="18"/>
                <w:szCs w:val="18"/>
              </w:rPr>
              <w:t>Iluminación</w:t>
            </w:r>
          </w:p>
        </w:tc>
        <w:tc>
          <w:tcPr>
            <w:tcW w:w="1538" w:type="pct"/>
            <w:gridSpan w:val="2"/>
            <w:vAlign w:val="center"/>
          </w:tcPr>
          <w:p w:rsidR="00570FCC" w:rsidRPr="00570FCC" w:rsidRDefault="00570FCC" w:rsidP="00905021">
            <w:pPr>
              <w:pStyle w:val="Prrafodelista"/>
              <w:spacing w:after="0" w:line="240" w:lineRule="auto"/>
              <w:ind w:left="0"/>
              <w:jc w:val="center"/>
              <w:rPr>
                <w:sz w:val="18"/>
                <w:szCs w:val="18"/>
              </w:rPr>
            </w:pPr>
            <w:r w:rsidRPr="00570FCC">
              <w:rPr>
                <w:sz w:val="18"/>
                <w:szCs w:val="18"/>
              </w:rPr>
              <w:t>100</w:t>
            </w:r>
          </w:p>
        </w:tc>
        <w:tc>
          <w:tcPr>
            <w:tcW w:w="1588" w:type="pct"/>
            <w:gridSpan w:val="2"/>
            <w:vAlign w:val="center"/>
          </w:tcPr>
          <w:p w:rsidR="00570FCC" w:rsidRPr="00A35540" w:rsidRDefault="00570FCC" w:rsidP="00905021">
            <w:pPr>
              <w:pStyle w:val="Prrafodelista"/>
              <w:spacing w:after="0" w:line="240" w:lineRule="auto"/>
              <w:ind w:left="0"/>
              <w:jc w:val="center"/>
              <w:rPr>
                <w:sz w:val="18"/>
                <w:szCs w:val="18"/>
              </w:rPr>
            </w:pPr>
            <w:r>
              <w:rPr>
                <w:sz w:val="18"/>
                <w:szCs w:val="18"/>
              </w:rPr>
              <w:t>-</w:t>
            </w:r>
          </w:p>
        </w:tc>
      </w:tr>
      <w:tr w:rsidR="00570FCC" w:rsidRPr="00A35540" w:rsidTr="00905021">
        <w:trPr>
          <w:trHeight w:val="283"/>
        </w:trPr>
        <w:tc>
          <w:tcPr>
            <w:tcW w:w="1874" w:type="pct"/>
            <w:vAlign w:val="center"/>
          </w:tcPr>
          <w:p w:rsidR="00570FCC" w:rsidRPr="00A35540" w:rsidRDefault="00570FCC" w:rsidP="00905021">
            <w:pPr>
              <w:pStyle w:val="Prrafodelista"/>
              <w:spacing w:after="0" w:line="240" w:lineRule="auto"/>
              <w:ind w:left="0"/>
              <w:rPr>
                <w:sz w:val="18"/>
                <w:szCs w:val="18"/>
              </w:rPr>
            </w:pPr>
            <w:r>
              <w:rPr>
                <w:sz w:val="18"/>
                <w:szCs w:val="18"/>
              </w:rPr>
              <w:t>Aislamiento de r</w:t>
            </w:r>
            <w:r w:rsidRPr="00A35540">
              <w:rPr>
                <w:sz w:val="18"/>
                <w:szCs w:val="18"/>
              </w:rPr>
              <w:t>uido</w:t>
            </w:r>
          </w:p>
        </w:tc>
        <w:tc>
          <w:tcPr>
            <w:tcW w:w="1538" w:type="pct"/>
            <w:gridSpan w:val="2"/>
            <w:vAlign w:val="center"/>
          </w:tcPr>
          <w:p w:rsidR="00570FCC" w:rsidRPr="00570FCC" w:rsidRDefault="00570FCC" w:rsidP="00905021">
            <w:pPr>
              <w:pStyle w:val="Prrafodelista"/>
              <w:spacing w:after="0" w:line="240" w:lineRule="auto"/>
              <w:ind w:left="0"/>
              <w:jc w:val="center"/>
              <w:rPr>
                <w:sz w:val="18"/>
                <w:szCs w:val="18"/>
              </w:rPr>
            </w:pPr>
            <w:r w:rsidRPr="00570FCC">
              <w:rPr>
                <w:sz w:val="18"/>
                <w:szCs w:val="18"/>
              </w:rPr>
              <w:t>95</w:t>
            </w:r>
          </w:p>
        </w:tc>
        <w:tc>
          <w:tcPr>
            <w:tcW w:w="1588" w:type="pct"/>
            <w:gridSpan w:val="2"/>
            <w:vAlign w:val="center"/>
          </w:tcPr>
          <w:p w:rsidR="00570FCC" w:rsidRPr="00A35540" w:rsidRDefault="00570FCC" w:rsidP="00905021">
            <w:pPr>
              <w:pStyle w:val="Prrafodelista"/>
              <w:spacing w:after="0" w:line="240" w:lineRule="auto"/>
              <w:ind w:left="0"/>
              <w:jc w:val="center"/>
              <w:rPr>
                <w:sz w:val="18"/>
                <w:szCs w:val="18"/>
              </w:rPr>
            </w:pPr>
            <w:r>
              <w:rPr>
                <w:sz w:val="18"/>
                <w:szCs w:val="18"/>
              </w:rPr>
              <w:t>5</w:t>
            </w:r>
          </w:p>
        </w:tc>
      </w:tr>
      <w:tr w:rsidR="00570FCC" w:rsidRPr="00A35540" w:rsidTr="00905021">
        <w:trPr>
          <w:trHeight w:val="283"/>
        </w:trPr>
        <w:tc>
          <w:tcPr>
            <w:tcW w:w="1874" w:type="pct"/>
            <w:vAlign w:val="center"/>
          </w:tcPr>
          <w:p w:rsidR="00570FCC" w:rsidRPr="00A35540" w:rsidRDefault="00570FCC" w:rsidP="00905021">
            <w:pPr>
              <w:pStyle w:val="Prrafodelista"/>
              <w:spacing w:after="0" w:line="240" w:lineRule="auto"/>
              <w:ind w:left="0"/>
              <w:rPr>
                <w:sz w:val="18"/>
                <w:szCs w:val="18"/>
              </w:rPr>
            </w:pPr>
            <w:r>
              <w:rPr>
                <w:sz w:val="18"/>
                <w:szCs w:val="18"/>
              </w:rPr>
              <w:t>Espacio f</w:t>
            </w:r>
            <w:r w:rsidRPr="00A35540">
              <w:rPr>
                <w:sz w:val="18"/>
                <w:szCs w:val="18"/>
              </w:rPr>
              <w:t>ísico</w:t>
            </w:r>
          </w:p>
        </w:tc>
        <w:tc>
          <w:tcPr>
            <w:tcW w:w="1538" w:type="pct"/>
            <w:gridSpan w:val="2"/>
            <w:vAlign w:val="center"/>
          </w:tcPr>
          <w:p w:rsidR="00570FCC" w:rsidRPr="00570FCC" w:rsidRDefault="00570FCC" w:rsidP="00905021">
            <w:pPr>
              <w:pStyle w:val="Prrafodelista"/>
              <w:spacing w:after="0" w:line="240" w:lineRule="auto"/>
              <w:ind w:left="0"/>
              <w:jc w:val="center"/>
              <w:rPr>
                <w:sz w:val="18"/>
                <w:szCs w:val="18"/>
              </w:rPr>
            </w:pPr>
            <w:r w:rsidRPr="00570FCC">
              <w:rPr>
                <w:sz w:val="18"/>
                <w:szCs w:val="18"/>
              </w:rPr>
              <w:t>90</w:t>
            </w:r>
          </w:p>
        </w:tc>
        <w:tc>
          <w:tcPr>
            <w:tcW w:w="1588" w:type="pct"/>
            <w:gridSpan w:val="2"/>
            <w:vAlign w:val="center"/>
          </w:tcPr>
          <w:p w:rsidR="00570FCC" w:rsidRPr="00A35540" w:rsidRDefault="00570FCC" w:rsidP="00905021">
            <w:pPr>
              <w:pStyle w:val="Prrafodelista"/>
              <w:spacing w:after="0" w:line="240" w:lineRule="auto"/>
              <w:ind w:left="0"/>
              <w:jc w:val="center"/>
              <w:rPr>
                <w:sz w:val="18"/>
                <w:szCs w:val="18"/>
              </w:rPr>
            </w:pPr>
            <w:r>
              <w:rPr>
                <w:sz w:val="18"/>
                <w:szCs w:val="18"/>
              </w:rPr>
              <w:t>10</w:t>
            </w:r>
          </w:p>
        </w:tc>
      </w:tr>
    </w:tbl>
    <w:p w:rsidR="001F2BB7" w:rsidRDefault="001F2BB7" w:rsidP="00426CA4">
      <w:pPr>
        <w:pStyle w:val="Prrafodelista"/>
        <w:spacing w:line="240" w:lineRule="auto"/>
        <w:ind w:left="0"/>
        <w:jc w:val="both"/>
        <w:rPr>
          <w:sz w:val="24"/>
          <w:szCs w:val="24"/>
        </w:rPr>
      </w:pPr>
    </w:p>
    <w:p w:rsidR="00B324A0" w:rsidRDefault="00B324A0" w:rsidP="00426CA4">
      <w:pPr>
        <w:pStyle w:val="Prrafodelista"/>
        <w:spacing w:line="240" w:lineRule="auto"/>
        <w:ind w:left="0"/>
        <w:jc w:val="both"/>
        <w:rPr>
          <w:sz w:val="24"/>
          <w:szCs w:val="24"/>
        </w:rPr>
      </w:pPr>
    </w:p>
    <w:p w:rsidR="00B324A0" w:rsidRDefault="00B324A0" w:rsidP="00426CA4">
      <w:pPr>
        <w:pStyle w:val="Prrafodelista"/>
        <w:spacing w:line="240" w:lineRule="auto"/>
        <w:ind w:left="0"/>
        <w:jc w:val="both"/>
        <w:rPr>
          <w:sz w:val="24"/>
          <w:szCs w:val="24"/>
        </w:rPr>
      </w:pPr>
    </w:p>
    <w:p w:rsidR="00B324A0" w:rsidRDefault="00B324A0" w:rsidP="00426CA4">
      <w:pPr>
        <w:pStyle w:val="Prrafodelista"/>
        <w:spacing w:line="240" w:lineRule="auto"/>
        <w:ind w:left="0"/>
        <w:jc w:val="both"/>
        <w:rPr>
          <w:sz w:val="24"/>
          <w:szCs w:val="24"/>
        </w:rPr>
      </w:pPr>
    </w:p>
    <w:p w:rsidR="00B324A0" w:rsidRDefault="00B324A0" w:rsidP="00426CA4">
      <w:pPr>
        <w:pStyle w:val="Prrafodelista"/>
        <w:spacing w:line="240" w:lineRule="auto"/>
        <w:ind w:left="0"/>
        <w:jc w:val="both"/>
        <w:rPr>
          <w:sz w:val="24"/>
          <w:szCs w:val="24"/>
        </w:rPr>
      </w:pPr>
    </w:p>
    <w:p w:rsidR="00B324A0" w:rsidRDefault="00B324A0" w:rsidP="00426CA4">
      <w:pPr>
        <w:pStyle w:val="Prrafodelista"/>
        <w:spacing w:line="240" w:lineRule="auto"/>
        <w:ind w:left="0"/>
        <w:jc w:val="both"/>
        <w:rPr>
          <w:sz w:val="24"/>
          <w:szCs w:val="24"/>
        </w:rPr>
      </w:pPr>
    </w:p>
    <w:p w:rsidR="00B324A0" w:rsidRDefault="00B324A0" w:rsidP="00426CA4">
      <w:pPr>
        <w:pStyle w:val="Prrafodelista"/>
        <w:spacing w:line="240" w:lineRule="auto"/>
        <w:ind w:left="0"/>
        <w:jc w:val="both"/>
        <w:rPr>
          <w:sz w:val="24"/>
          <w:szCs w:val="24"/>
        </w:rPr>
      </w:pPr>
    </w:p>
    <w:p w:rsidR="00FD21A1" w:rsidRPr="00FD21A1" w:rsidRDefault="00FD21A1" w:rsidP="00FD21A1">
      <w:pPr>
        <w:pStyle w:val="Ttulo3"/>
      </w:pPr>
      <w:bookmarkStart w:id="31" w:name="_Toc516124783"/>
      <w:r w:rsidRPr="00FD21A1">
        <w:lastRenderedPageBreak/>
        <w:t>Centro de Rehabilitación de Ciegos “Eugenia de Dueñas” (CRC)</w:t>
      </w:r>
      <w:bookmarkEnd w:id="31"/>
    </w:p>
    <w:p w:rsidR="00FD21A1" w:rsidRDefault="00FD21A1" w:rsidP="00426CA4">
      <w:pPr>
        <w:pStyle w:val="Prrafodelista"/>
        <w:spacing w:line="240" w:lineRule="auto"/>
        <w:ind w:left="0"/>
        <w:jc w:val="both"/>
        <w:rPr>
          <w:sz w:val="24"/>
          <w:szCs w:val="24"/>
        </w:rPr>
      </w:pPr>
    </w:p>
    <w:tbl>
      <w:tblPr>
        <w:tblpPr w:leftFromText="141" w:rightFromText="141" w:vertAnchor="text" w:horzAnchor="margin" w:tblpY="4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00"/>
        <w:gridCol w:w="1382"/>
        <w:gridCol w:w="1490"/>
        <w:gridCol w:w="1408"/>
        <w:gridCol w:w="1557"/>
      </w:tblGrid>
      <w:tr w:rsidR="00FD21A1" w:rsidRPr="00830251" w:rsidTr="00905021">
        <w:trPr>
          <w:trHeight w:val="405"/>
        </w:trPr>
        <w:tc>
          <w:tcPr>
            <w:tcW w:w="1874" w:type="pct"/>
            <w:vMerge w:val="restart"/>
            <w:tcBorders>
              <w:bottom w:val="double" w:sz="4" w:space="0" w:color="auto"/>
            </w:tcBorders>
            <w:vAlign w:val="center"/>
          </w:tcPr>
          <w:p w:rsidR="00FD21A1" w:rsidRPr="00830251" w:rsidRDefault="00FD21A1" w:rsidP="00905021">
            <w:pPr>
              <w:pStyle w:val="Prrafodelista"/>
              <w:spacing w:line="240" w:lineRule="auto"/>
              <w:ind w:left="0"/>
              <w:jc w:val="center"/>
              <w:rPr>
                <w:b/>
              </w:rPr>
            </w:pPr>
            <w:r w:rsidRPr="00830251">
              <w:rPr>
                <w:b/>
              </w:rPr>
              <w:t>Equipo</w:t>
            </w:r>
          </w:p>
        </w:tc>
        <w:tc>
          <w:tcPr>
            <w:tcW w:w="740" w:type="pct"/>
            <w:vMerge w:val="restart"/>
            <w:tcBorders>
              <w:bottom w:val="double" w:sz="4" w:space="0" w:color="auto"/>
            </w:tcBorders>
            <w:vAlign w:val="center"/>
          </w:tcPr>
          <w:p w:rsidR="00FD21A1" w:rsidRPr="00830251" w:rsidRDefault="00FD21A1" w:rsidP="00905021">
            <w:pPr>
              <w:pStyle w:val="Prrafodelista"/>
              <w:spacing w:line="240" w:lineRule="auto"/>
              <w:ind w:left="0"/>
              <w:jc w:val="center"/>
              <w:rPr>
                <w:b/>
              </w:rPr>
            </w:pPr>
            <w:r w:rsidRPr="00830251">
              <w:rPr>
                <w:b/>
              </w:rPr>
              <w:t>Total</w:t>
            </w:r>
          </w:p>
        </w:tc>
        <w:tc>
          <w:tcPr>
            <w:tcW w:w="2386" w:type="pct"/>
            <w:gridSpan w:val="3"/>
            <w:tcBorders>
              <w:bottom w:val="single" w:sz="4" w:space="0" w:color="000000"/>
            </w:tcBorders>
            <w:vAlign w:val="center"/>
          </w:tcPr>
          <w:p w:rsidR="00FD21A1" w:rsidRPr="00830251" w:rsidRDefault="00FD21A1" w:rsidP="00905021">
            <w:pPr>
              <w:pStyle w:val="Prrafodelista"/>
              <w:spacing w:after="0" w:line="240" w:lineRule="auto"/>
              <w:ind w:left="0"/>
              <w:jc w:val="center"/>
              <w:rPr>
                <w:b/>
              </w:rPr>
            </w:pPr>
            <w:r w:rsidRPr="00830251">
              <w:rPr>
                <w:b/>
              </w:rPr>
              <w:t>Detalle la cantidad según el estado del equipo en el 2017</w:t>
            </w:r>
          </w:p>
        </w:tc>
      </w:tr>
      <w:tr w:rsidR="00FD21A1" w:rsidRPr="00830251" w:rsidTr="00905021">
        <w:trPr>
          <w:trHeight w:val="399"/>
        </w:trPr>
        <w:tc>
          <w:tcPr>
            <w:tcW w:w="1874" w:type="pct"/>
            <w:vMerge/>
            <w:tcBorders>
              <w:bottom w:val="double" w:sz="4" w:space="0" w:color="auto"/>
            </w:tcBorders>
            <w:vAlign w:val="center"/>
          </w:tcPr>
          <w:p w:rsidR="00FD21A1" w:rsidRPr="00830251" w:rsidRDefault="00FD21A1" w:rsidP="00905021">
            <w:pPr>
              <w:pStyle w:val="Prrafodelista"/>
              <w:spacing w:line="240" w:lineRule="auto"/>
              <w:ind w:left="0"/>
              <w:jc w:val="center"/>
              <w:rPr>
                <w:b/>
              </w:rPr>
            </w:pPr>
          </w:p>
        </w:tc>
        <w:tc>
          <w:tcPr>
            <w:tcW w:w="740" w:type="pct"/>
            <w:vMerge/>
            <w:tcBorders>
              <w:bottom w:val="double" w:sz="4" w:space="0" w:color="auto"/>
            </w:tcBorders>
            <w:vAlign w:val="center"/>
          </w:tcPr>
          <w:p w:rsidR="00FD21A1" w:rsidRPr="00830251" w:rsidRDefault="00FD21A1" w:rsidP="00905021">
            <w:pPr>
              <w:pStyle w:val="Prrafodelista"/>
              <w:spacing w:line="240" w:lineRule="auto"/>
              <w:ind w:left="0"/>
              <w:jc w:val="center"/>
              <w:rPr>
                <w:b/>
              </w:rPr>
            </w:pPr>
          </w:p>
        </w:tc>
        <w:tc>
          <w:tcPr>
            <w:tcW w:w="798" w:type="pct"/>
            <w:tcBorders>
              <w:bottom w:val="double" w:sz="4" w:space="0" w:color="auto"/>
            </w:tcBorders>
            <w:vAlign w:val="center"/>
          </w:tcPr>
          <w:p w:rsidR="00FD21A1" w:rsidRPr="00830251" w:rsidRDefault="00FD21A1" w:rsidP="00905021">
            <w:pPr>
              <w:pStyle w:val="Prrafodelista"/>
              <w:spacing w:after="0"/>
              <w:ind w:left="0"/>
              <w:jc w:val="center"/>
              <w:rPr>
                <w:b/>
              </w:rPr>
            </w:pPr>
            <w:r w:rsidRPr="00830251">
              <w:rPr>
                <w:b/>
              </w:rPr>
              <w:t>Bueno</w:t>
            </w:r>
          </w:p>
        </w:tc>
        <w:tc>
          <w:tcPr>
            <w:tcW w:w="754" w:type="pct"/>
            <w:tcBorders>
              <w:bottom w:val="double" w:sz="4" w:space="0" w:color="auto"/>
            </w:tcBorders>
            <w:vAlign w:val="center"/>
          </w:tcPr>
          <w:p w:rsidR="00FD21A1" w:rsidRPr="00830251" w:rsidRDefault="00FD21A1" w:rsidP="00905021">
            <w:pPr>
              <w:pStyle w:val="Prrafodelista"/>
              <w:spacing w:after="0"/>
              <w:ind w:left="0"/>
              <w:jc w:val="center"/>
              <w:rPr>
                <w:b/>
              </w:rPr>
            </w:pPr>
            <w:r w:rsidRPr="00830251">
              <w:rPr>
                <w:b/>
              </w:rPr>
              <w:t>Malo</w:t>
            </w:r>
          </w:p>
        </w:tc>
        <w:tc>
          <w:tcPr>
            <w:tcW w:w="834" w:type="pct"/>
            <w:tcBorders>
              <w:bottom w:val="double" w:sz="4" w:space="0" w:color="auto"/>
            </w:tcBorders>
            <w:vAlign w:val="center"/>
          </w:tcPr>
          <w:p w:rsidR="00FD21A1" w:rsidRPr="00830251" w:rsidRDefault="00FD21A1" w:rsidP="00905021">
            <w:pPr>
              <w:pStyle w:val="Prrafodelista"/>
              <w:spacing w:after="0"/>
              <w:ind w:left="0"/>
              <w:jc w:val="center"/>
              <w:rPr>
                <w:b/>
              </w:rPr>
            </w:pPr>
            <w:r w:rsidRPr="00830251">
              <w:rPr>
                <w:b/>
              </w:rPr>
              <w:t>Obsoleto</w:t>
            </w:r>
          </w:p>
        </w:tc>
      </w:tr>
      <w:tr w:rsidR="00FD21A1" w:rsidRPr="00830251" w:rsidTr="00905021">
        <w:trPr>
          <w:trHeight w:val="283"/>
        </w:trPr>
        <w:tc>
          <w:tcPr>
            <w:tcW w:w="1874" w:type="pct"/>
            <w:tcBorders>
              <w:top w:val="double" w:sz="4" w:space="0" w:color="auto"/>
            </w:tcBorders>
            <w:vAlign w:val="center"/>
          </w:tcPr>
          <w:p w:rsidR="00FD21A1" w:rsidRPr="00830251" w:rsidRDefault="00FD21A1" w:rsidP="00905021">
            <w:pPr>
              <w:pStyle w:val="Prrafodelista"/>
              <w:spacing w:line="240" w:lineRule="auto"/>
              <w:ind w:left="0"/>
              <w:rPr>
                <w:sz w:val="18"/>
                <w:szCs w:val="18"/>
              </w:rPr>
            </w:pPr>
            <w:r w:rsidRPr="00830251">
              <w:rPr>
                <w:sz w:val="18"/>
                <w:szCs w:val="18"/>
              </w:rPr>
              <w:t>Biomédico</w:t>
            </w:r>
          </w:p>
        </w:tc>
        <w:tc>
          <w:tcPr>
            <w:tcW w:w="740" w:type="pct"/>
            <w:tcBorders>
              <w:top w:val="double" w:sz="4" w:space="0" w:color="auto"/>
            </w:tcBorders>
            <w:vAlign w:val="center"/>
          </w:tcPr>
          <w:p w:rsidR="00FD21A1" w:rsidRPr="00830251" w:rsidRDefault="00FD21A1" w:rsidP="00905021">
            <w:pPr>
              <w:pStyle w:val="Prrafodelista"/>
              <w:spacing w:after="0" w:line="240" w:lineRule="auto"/>
              <w:ind w:left="0"/>
              <w:jc w:val="center"/>
              <w:rPr>
                <w:sz w:val="18"/>
                <w:szCs w:val="18"/>
              </w:rPr>
            </w:pPr>
            <w:r w:rsidRPr="00830251">
              <w:rPr>
                <w:sz w:val="18"/>
                <w:szCs w:val="18"/>
              </w:rPr>
              <w:t>1</w:t>
            </w:r>
          </w:p>
        </w:tc>
        <w:tc>
          <w:tcPr>
            <w:tcW w:w="798" w:type="pct"/>
            <w:tcBorders>
              <w:top w:val="double" w:sz="4" w:space="0" w:color="auto"/>
            </w:tcBorders>
            <w:vAlign w:val="center"/>
          </w:tcPr>
          <w:p w:rsidR="00FD21A1" w:rsidRPr="00830251" w:rsidRDefault="00FD21A1" w:rsidP="00905021">
            <w:pPr>
              <w:pStyle w:val="Prrafodelista"/>
              <w:spacing w:after="0" w:line="240" w:lineRule="auto"/>
              <w:ind w:left="0"/>
              <w:jc w:val="center"/>
              <w:rPr>
                <w:sz w:val="18"/>
                <w:szCs w:val="18"/>
              </w:rPr>
            </w:pPr>
            <w:r w:rsidRPr="00830251">
              <w:rPr>
                <w:sz w:val="18"/>
                <w:szCs w:val="18"/>
              </w:rPr>
              <w:t>1</w:t>
            </w:r>
          </w:p>
        </w:tc>
        <w:tc>
          <w:tcPr>
            <w:tcW w:w="754" w:type="pct"/>
            <w:tcBorders>
              <w:top w:val="double" w:sz="4" w:space="0" w:color="auto"/>
            </w:tcBorders>
            <w:vAlign w:val="center"/>
          </w:tcPr>
          <w:p w:rsidR="00FD21A1" w:rsidRPr="00830251" w:rsidRDefault="00FD21A1" w:rsidP="00905021">
            <w:pPr>
              <w:pStyle w:val="Prrafodelista"/>
              <w:spacing w:after="0" w:line="240" w:lineRule="auto"/>
              <w:ind w:left="0"/>
              <w:jc w:val="center"/>
              <w:rPr>
                <w:sz w:val="18"/>
                <w:szCs w:val="18"/>
              </w:rPr>
            </w:pPr>
          </w:p>
        </w:tc>
        <w:tc>
          <w:tcPr>
            <w:tcW w:w="834" w:type="pct"/>
            <w:tcBorders>
              <w:top w:val="double" w:sz="4" w:space="0" w:color="auto"/>
            </w:tcBorders>
            <w:vAlign w:val="center"/>
          </w:tcPr>
          <w:p w:rsidR="00FD21A1" w:rsidRPr="00830251" w:rsidRDefault="00FD21A1" w:rsidP="00905021">
            <w:pPr>
              <w:pStyle w:val="Prrafodelista"/>
              <w:spacing w:after="0" w:line="240" w:lineRule="auto"/>
              <w:ind w:left="0"/>
              <w:jc w:val="center"/>
              <w:rPr>
                <w:sz w:val="18"/>
                <w:szCs w:val="18"/>
              </w:rPr>
            </w:pPr>
          </w:p>
        </w:tc>
      </w:tr>
      <w:tr w:rsidR="00FD21A1" w:rsidRPr="00830251" w:rsidTr="00905021">
        <w:trPr>
          <w:trHeight w:val="283"/>
        </w:trPr>
        <w:tc>
          <w:tcPr>
            <w:tcW w:w="1874" w:type="pct"/>
            <w:tcBorders>
              <w:bottom w:val="single" w:sz="4" w:space="0" w:color="000000"/>
            </w:tcBorders>
            <w:vAlign w:val="center"/>
          </w:tcPr>
          <w:p w:rsidR="00FD21A1" w:rsidRPr="00830251" w:rsidRDefault="00FD21A1" w:rsidP="00905021">
            <w:pPr>
              <w:pStyle w:val="Prrafodelista"/>
              <w:spacing w:line="240" w:lineRule="auto"/>
              <w:ind w:left="0"/>
              <w:rPr>
                <w:sz w:val="18"/>
                <w:szCs w:val="18"/>
              </w:rPr>
            </w:pPr>
            <w:r w:rsidRPr="00830251">
              <w:rPr>
                <w:sz w:val="18"/>
                <w:szCs w:val="18"/>
              </w:rPr>
              <w:t>Informático</w:t>
            </w:r>
          </w:p>
        </w:tc>
        <w:tc>
          <w:tcPr>
            <w:tcW w:w="740" w:type="pct"/>
            <w:tcBorders>
              <w:bottom w:val="single" w:sz="4" w:space="0" w:color="000000"/>
            </w:tcBorders>
            <w:vAlign w:val="center"/>
          </w:tcPr>
          <w:p w:rsidR="00FD21A1" w:rsidRPr="00830251" w:rsidRDefault="00FD21A1" w:rsidP="00905021">
            <w:pPr>
              <w:pStyle w:val="Prrafodelista"/>
              <w:spacing w:after="0" w:line="240" w:lineRule="auto"/>
              <w:ind w:left="0"/>
              <w:jc w:val="center"/>
              <w:rPr>
                <w:sz w:val="18"/>
                <w:szCs w:val="18"/>
              </w:rPr>
            </w:pPr>
            <w:r w:rsidRPr="00830251">
              <w:rPr>
                <w:sz w:val="18"/>
                <w:szCs w:val="18"/>
              </w:rPr>
              <w:t>26</w:t>
            </w:r>
          </w:p>
        </w:tc>
        <w:tc>
          <w:tcPr>
            <w:tcW w:w="798" w:type="pct"/>
            <w:tcBorders>
              <w:bottom w:val="single" w:sz="4" w:space="0" w:color="000000"/>
            </w:tcBorders>
            <w:vAlign w:val="center"/>
          </w:tcPr>
          <w:p w:rsidR="00FD21A1" w:rsidRPr="00830251" w:rsidRDefault="00FD21A1" w:rsidP="00905021">
            <w:pPr>
              <w:pStyle w:val="Prrafodelista"/>
              <w:spacing w:line="240" w:lineRule="auto"/>
              <w:ind w:left="0"/>
              <w:jc w:val="center"/>
              <w:rPr>
                <w:sz w:val="18"/>
                <w:szCs w:val="18"/>
              </w:rPr>
            </w:pPr>
            <w:r w:rsidRPr="00830251">
              <w:rPr>
                <w:sz w:val="18"/>
                <w:szCs w:val="18"/>
              </w:rPr>
              <w:t>26</w:t>
            </w:r>
          </w:p>
        </w:tc>
        <w:tc>
          <w:tcPr>
            <w:tcW w:w="754" w:type="pct"/>
            <w:tcBorders>
              <w:bottom w:val="single" w:sz="4" w:space="0" w:color="000000"/>
            </w:tcBorders>
            <w:vAlign w:val="center"/>
          </w:tcPr>
          <w:p w:rsidR="00FD21A1" w:rsidRPr="00830251" w:rsidRDefault="00FD21A1" w:rsidP="00905021">
            <w:pPr>
              <w:pStyle w:val="Prrafodelista"/>
              <w:spacing w:line="240" w:lineRule="auto"/>
              <w:ind w:left="0"/>
              <w:jc w:val="center"/>
              <w:rPr>
                <w:sz w:val="18"/>
                <w:szCs w:val="18"/>
              </w:rPr>
            </w:pPr>
          </w:p>
        </w:tc>
        <w:tc>
          <w:tcPr>
            <w:tcW w:w="834" w:type="pct"/>
            <w:tcBorders>
              <w:bottom w:val="single" w:sz="4" w:space="0" w:color="000000"/>
            </w:tcBorders>
            <w:vAlign w:val="center"/>
          </w:tcPr>
          <w:p w:rsidR="00FD21A1" w:rsidRPr="00830251" w:rsidRDefault="00FD21A1" w:rsidP="00905021">
            <w:pPr>
              <w:pStyle w:val="Prrafodelista"/>
              <w:spacing w:after="0" w:line="240" w:lineRule="auto"/>
              <w:ind w:left="0"/>
              <w:jc w:val="center"/>
              <w:rPr>
                <w:sz w:val="18"/>
                <w:szCs w:val="18"/>
              </w:rPr>
            </w:pPr>
          </w:p>
        </w:tc>
      </w:tr>
      <w:tr w:rsidR="00FD21A1" w:rsidRPr="00830251" w:rsidTr="00905021">
        <w:trPr>
          <w:trHeight w:val="283"/>
        </w:trPr>
        <w:tc>
          <w:tcPr>
            <w:tcW w:w="1874" w:type="pct"/>
            <w:tcBorders>
              <w:bottom w:val="single" w:sz="12" w:space="0" w:color="000000"/>
            </w:tcBorders>
            <w:vAlign w:val="center"/>
          </w:tcPr>
          <w:p w:rsidR="00FD21A1" w:rsidRPr="00830251" w:rsidRDefault="00FD21A1" w:rsidP="00905021">
            <w:pPr>
              <w:pStyle w:val="Prrafodelista"/>
              <w:spacing w:line="240" w:lineRule="auto"/>
              <w:ind w:left="0"/>
              <w:rPr>
                <w:sz w:val="18"/>
                <w:szCs w:val="18"/>
              </w:rPr>
            </w:pPr>
            <w:r w:rsidRPr="00830251">
              <w:rPr>
                <w:sz w:val="18"/>
                <w:szCs w:val="18"/>
              </w:rPr>
              <w:t xml:space="preserve">Industrial </w:t>
            </w:r>
          </w:p>
        </w:tc>
        <w:tc>
          <w:tcPr>
            <w:tcW w:w="740" w:type="pct"/>
            <w:tcBorders>
              <w:bottom w:val="single" w:sz="12" w:space="0" w:color="000000"/>
            </w:tcBorders>
            <w:vAlign w:val="center"/>
          </w:tcPr>
          <w:p w:rsidR="00FD21A1" w:rsidRPr="00830251" w:rsidRDefault="00FD21A1" w:rsidP="00905021">
            <w:pPr>
              <w:pStyle w:val="Prrafodelista"/>
              <w:spacing w:after="0" w:line="240" w:lineRule="auto"/>
              <w:ind w:left="0"/>
              <w:jc w:val="center"/>
              <w:rPr>
                <w:sz w:val="18"/>
                <w:szCs w:val="18"/>
              </w:rPr>
            </w:pPr>
            <w:r w:rsidRPr="00830251">
              <w:rPr>
                <w:sz w:val="18"/>
                <w:szCs w:val="18"/>
              </w:rPr>
              <w:t>2</w:t>
            </w:r>
          </w:p>
        </w:tc>
        <w:tc>
          <w:tcPr>
            <w:tcW w:w="798" w:type="pct"/>
            <w:tcBorders>
              <w:bottom w:val="single" w:sz="12" w:space="0" w:color="000000"/>
            </w:tcBorders>
            <w:vAlign w:val="center"/>
          </w:tcPr>
          <w:p w:rsidR="00FD21A1" w:rsidRPr="00830251" w:rsidRDefault="00FD21A1" w:rsidP="00905021">
            <w:pPr>
              <w:pStyle w:val="Prrafodelista"/>
              <w:spacing w:after="0" w:line="240" w:lineRule="auto"/>
              <w:ind w:left="0"/>
              <w:jc w:val="center"/>
              <w:rPr>
                <w:sz w:val="18"/>
                <w:szCs w:val="18"/>
              </w:rPr>
            </w:pPr>
            <w:r w:rsidRPr="00830251">
              <w:rPr>
                <w:sz w:val="18"/>
                <w:szCs w:val="18"/>
              </w:rPr>
              <w:t>2</w:t>
            </w:r>
          </w:p>
        </w:tc>
        <w:tc>
          <w:tcPr>
            <w:tcW w:w="754" w:type="pct"/>
            <w:tcBorders>
              <w:bottom w:val="single" w:sz="12" w:space="0" w:color="000000"/>
            </w:tcBorders>
            <w:vAlign w:val="center"/>
          </w:tcPr>
          <w:p w:rsidR="00FD21A1" w:rsidRPr="00830251" w:rsidRDefault="00FD21A1" w:rsidP="00905021">
            <w:pPr>
              <w:pStyle w:val="Prrafodelista"/>
              <w:spacing w:after="0" w:line="240" w:lineRule="auto"/>
              <w:ind w:left="0"/>
              <w:jc w:val="center"/>
              <w:rPr>
                <w:sz w:val="18"/>
                <w:szCs w:val="18"/>
              </w:rPr>
            </w:pPr>
          </w:p>
        </w:tc>
        <w:tc>
          <w:tcPr>
            <w:tcW w:w="834" w:type="pct"/>
            <w:tcBorders>
              <w:bottom w:val="single" w:sz="12" w:space="0" w:color="000000"/>
            </w:tcBorders>
            <w:vAlign w:val="center"/>
          </w:tcPr>
          <w:p w:rsidR="00FD21A1" w:rsidRPr="00830251" w:rsidRDefault="00FD21A1" w:rsidP="00905021">
            <w:pPr>
              <w:pStyle w:val="Prrafodelista"/>
              <w:spacing w:after="0" w:line="240" w:lineRule="auto"/>
              <w:ind w:left="0"/>
              <w:jc w:val="center"/>
              <w:rPr>
                <w:sz w:val="18"/>
                <w:szCs w:val="18"/>
              </w:rPr>
            </w:pPr>
          </w:p>
        </w:tc>
      </w:tr>
      <w:tr w:rsidR="00FD21A1" w:rsidRPr="00830251" w:rsidTr="00905021">
        <w:trPr>
          <w:trHeight w:val="709"/>
        </w:trPr>
        <w:tc>
          <w:tcPr>
            <w:tcW w:w="1874" w:type="pct"/>
            <w:tcBorders>
              <w:top w:val="single" w:sz="12" w:space="0" w:color="000000"/>
              <w:bottom w:val="double" w:sz="4" w:space="0" w:color="auto"/>
            </w:tcBorders>
            <w:vAlign w:val="center"/>
          </w:tcPr>
          <w:p w:rsidR="00FD21A1" w:rsidRPr="00830251" w:rsidRDefault="00FD21A1" w:rsidP="00905021">
            <w:pPr>
              <w:pStyle w:val="Prrafodelista"/>
              <w:spacing w:after="0" w:line="240" w:lineRule="auto"/>
              <w:ind w:left="0"/>
              <w:jc w:val="center"/>
              <w:rPr>
                <w:b/>
              </w:rPr>
            </w:pPr>
            <w:r w:rsidRPr="00830251">
              <w:rPr>
                <w:b/>
              </w:rPr>
              <w:t>Infraestructura</w:t>
            </w:r>
          </w:p>
        </w:tc>
        <w:tc>
          <w:tcPr>
            <w:tcW w:w="1538" w:type="pct"/>
            <w:gridSpan w:val="2"/>
            <w:tcBorders>
              <w:top w:val="single" w:sz="12" w:space="0" w:color="000000"/>
              <w:bottom w:val="double" w:sz="4" w:space="0" w:color="auto"/>
            </w:tcBorders>
            <w:vAlign w:val="center"/>
          </w:tcPr>
          <w:p w:rsidR="00FD21A1" w:rsidRPr="00830251" w:rsidRDefault="00FD21A1" w:rsidP="00905021">
            <w:pPr>
              <w:pStyle w:val="Prrafodelista"/>
              <w:spacing w:after="0" w:line="240" w:lineRule="auto"/>
              <w:ind w:left="0"/>
              <w:jc w:val="center"/>
              <w:rPr>
                <w:b/>
              </w:rPr>
            </w:pPr>
            <w:r w:rsidRPr="00830251">
              <w:rPr>
                <w:b/>
              </w:rPr>
              <w:t>Adecuada</w:t>
            </w:r>
          </w:p>
          <w:p w:rsidR="00FD21A1" w:rsidRPr="00830251" w:rsidRDefault="00FD21A1" w:rsidP="00905021">
            <w:pPr>
              <w:pStyle w:val="Prrafodelista"/>
              <w:spacing w:after="0" w:line="240" w:lineRule="auto"/>
              <w:ind w:left="0"/>
              <w:jc w:val="center"/>
              <w:rPr>
                <w:b/>
              </w:rPr>
            </w:pPr>
            <w:r w:rsidRPr="00830251">
              <w:rPr>
                <w:b/>
              </w:rPr>
              <w:t>(%)</w:t>
            </w:r>
          </w:p>
        </w:tc>
        <w:tc>
          <w:tcPr>
            <w:tcW w:w="1588" w:type="pct"/>
            <w:gridSpan w:val="2"/>
            <w:tcBorders>
              <w:top w:val="single" w:sz="12" w:space="0" w:color="000000"/>
              <w:bottom w:val="double" w:sz="4" w:space="0" w:color="auto"/>
            </w:tcBorders>
            <w:vAlign w:val="center"/>
          </w:tcPr>
          <w:p w:rsidR="00FD21A1" w:rsidRPr="00830251" w:rsidRDefault="00FD21A1" w:rsidP="00905021">
            <w:pPr>
              <w:pStyle w:val="Prrafodelista"/>
              <w:spacing w:after="0" w:line="240" w:lineRule="auto"/>
              <w:ind w:left="0"/>
              <w:jc w:val="center"/>
              <w:rPr>
                <w:b/>
              </w:rPr>
            </w:pPr>
            <w:r w:rsidRPr="00830251">
              <w:rPr>
                <w:b/>
              </w:rPr>
              <w:t>Inadecuada</w:t>
            </w:r>
          </w:p>
          <w:p w:rsidR="00FD21A1" w:rsidRPr="00830251" w:rsidRDefault="00FD21A1" w:rsidP="00905021">
            <w:pPr>
              <w:pStyle w:val="Prrafodelista"/>
              <w:spacing w:after="0" w:line="240" w:lineRule="auto"/>
              <w:ind w:left="0"/>
              <w:jc w:val="center"/>
              <w:rPr>
                <w:b/>
              </w:rPr>
            </w:pPr>
            <w:r w:rsidRPr="00830251">
              <w:rPr>
                <w:b/>
              </w:rPr>
              <w:t>(%)</w:t>
            </w:r>
          </w:p>
        </w:tc>
      </w:tr>
      <w:tr w:rsidR="00FD21A1" w:rsidRPr="00830251" w:rsidTr="00905021">
        <w:trPr>
          <w:trHeight w:val="283"/>
        </w:trPr>
        <w:tc>
          <w:tcPr>
            <w:tcW w:w="1874" w:type="pct"/>
            <w:tcBorders>
              <w:top w:val="double" w:sz="4" w:space="0" w:color="auto"/>
            </w:tcBorders>
            <w:vAlign w:val="center"/>
          </w:tcPr>
          <w:p w:rsidR="00FD21A1" w:rsidRPr="00830251" w:rsidRDefault="00FD21A1" w:rsidP="00905021">
            <w:pPr>
              <w:pStyle w:val="Prrafodelista"/>
              <w:spacing w:after="0" w:line="240" w:lineRule="auto"/>
              <w:ind w:left="0"/>
              <w:rPr>
                <w:sz w:val="18"/>
                <w:szCs w:val="18"/>
              </w:rPr>
            </w:pPr>
            <w:r w:rsidRPr="00830251">
              <w:rPr>
                <w:sz w:val="18"/>
                <w:szCs w:val="18"/>
              </w:rPr>
              <w:t>Ventilación</w:t>
            </w:r>
          </w:p>
        </w:tc>
        <w:tc>
          <w:tcPr>
            <w:tcW w:w="1538" w:type="pct"/>
            <w:gridSpan w:val="2"/>
            <w:tcBorders>
              <w:top w:val="double" w:sz="4" w:space="0" w:color="auto"/>
            </w:tcBorders>
            <w:vAlign w:val="center"/>
          </w:tcPr>
          <w:p w:rsidR="00FD21A1" w:rsidRPr="00830251" w:rsidRDefault="00FD21A1" w:rsidP="00905021">
            <w:pPr>
              <w:pStyle w:val="Prrafodelista"/>
              <w:spacing w:after="0" w:line="240" w:lineRule="auto"/>
              <w:ind w:left="0"/>
              <w:jc w:val="center"/>
              <w:rPr>
                <w:sz w:val="18"/>
                <w:szCs w:val="18"/>
              </w:rPr>
            </w:pPr>
            <w:r w:rsidRPr="00830251">
              <w:rPr>
                <w:sz w:val="18"/>
                <w:szCs w:val="18"/>
              </w:rPr>
              <w:t>100</w:t>
            </w:r>
          </w:p>
        </w:tc>
        <w:tc>
          <w:tcPr>
            <w:tcW w:w="1588" w:type="pct"/>
            <w:gridSpan w:val="2"/>
            <w:tcBorders>
              <w:top w:val="double" w:sz="4" w:space="0" w:color="auto"/>
            </w:tcBorders>
            <w:vAlign w:val="center"/>
          </w:tcPr>
          <w:p w:rsidR="00FD21A1" w:rsidRPr="00830251" w:rsidRDefault="00FD21A1" w:rsidP="00905021">
            <w:pPr>
              <w:pStyle w:val="Prrafodelista"/>
              <w:spacing w:after="0" w:line="240" w:lineRule="auto"/>
              <w:ind w:left="0"/>
              <w:jc w:val="center"/>
              <w:rPr>
                <w:sz w:val="18"/>
                <w:szCs w:val="18"/>
              </w:rPr>
            </w:pPr>
          </w:p>
        </w:tc>
      </w:tr>
      <w:tr w:rsidR="00FD21A1" w:rsidRPr="00830251" w:rsidTr="00905021">
        <w:trPr>
          <w:trHeight w:val="283"/>
        </w:trPr>
        <w:tc>
          <w:tcPr>
            <w:tcW w:w="1874" w:type="pct"/>
            <w:vAlign w:val="center"/>
          </w:tcPr>
          <w:p w:rsidR="00FD21A1" w:rsidRPr="00830251" w:rsidRDefault="00FD21A1" w:rsidP="00905021">
            <w:pPr>
              <w:pStyle w:val="Prrafodelista"/>
              <w:spacing w:after="0" w:line="240" w:lineRule="auto"/>
              <w:ind w:left="0"/>
              <w:rPr>
                <w:sz w:val="18"/>
                <w:szCs w:val="18"/>
              </w:rPr>
            </w:pPr>
            <w:r w:rsidRPr="00830251">
              <w:rPr>
                <w:sz w:val="18"/>
                <w:szCs w:val="18"/>
              </w:rPr>
              <w:t>Iluminación</w:t>
            </w:r>
          </w:p>
        </w:tc>
        <w:tc>
          <w:tcPr>
            <w:tcW w:w="1538" w:type="pct"/>
            <w:gridSpan w:val="2"/>
            <w:tcBorders>
              <w:top w:val="single" w:sz="4" w:space="0" w:color="000000"/>
            </w:tcBorders>
            <w:vAlign w:val="center"/>
          </w:tcPr>
          <w:p w:rsidR="00FD21A1" w:rsidRPr="00830251" w:rsidRDefault="00FD21A1" w:rsidP="00905021">
            <w:pPr>
              <w:pStyle w:val="Prrafodelista"/>
              <w:spacing w:after="0" w:line="240" w:lineRule="auto"/>
              <w:ind w:left="0"/>
              <w:jc w:val="center"/>
              <w:rPr>
                <w:sz w:val="18"/>
                <w:szCs w:val="18"/>
              </w:rPr>
            </w:pPr>
            <w:r w:rsidRPr="00830251">
              <w:rPr>
                <w:sz w:val="18"/>
                <w:szCs w:val="18"/>
              </w:rPr>
              <w:t>100</w:t>
            </w:r>
          </w:p>
        </w:tc>
        <w:tc>
          <w:tcPr>
            <w:tcW w:w="1588" w:type="pct"/>
            <w:gridSpan w:val="2"/>
            <w:vAlign w:val="center"/>
          </w:tcPr>
          <w:p w:rsidR="00FD21A1" w:rsidRPr="00830251" w:rsidRDefault="00FD21A1" w:rsidP="00905021">
            <w:pPr>
              <w:pStyle w:val="Prrafodelista"/>
              <w:spacing w:after="0" w:line="240" w:lineRule="auto"/>
              <w:ind w:left="0"/>
              <w:jc w:val="center"/>
              <w:rPr>
                <w:sz w:val="18"/>
                <w:szCs w:val="18"/>
              </w:rPr>
            </w:pPr>
          </w:p>
        </w:tc>
      </w:tr>
      <w:tr w:rsidR="00FD21A1" w:rsidRPr="00830251" w:rsidTr="00905021">
        <w:trPr>
          <w:trHeight w:val="283"/>
        </w:trPr>
        <w:tc>
          <w:tcPr>
            <w:tcW w:w="1874" w:type="pct"/>
            <w:vAlign w:val="center"/>
          </w:tcPr>
          <w:p w:rsidR="00FD21A1" w:rsidRPr="00830251" w:rsidRDefault="00FD21A1" w:rsidP="00905021">
            <w:pPr>
              <w:pStyle w:val="Prrafodelista"/>
              <w:spacing w:after="0" w:line="240" w:lineRule="auto"/>
              <w:ind w:left="0"/>
              <w:rPr>
                <w:sz w:val="18"/>
                <w:szCs w:val="18"/>
              </w:rPr>
            </w:pPr>
            <w:r w:rsidRPr="00830251">
              <w:rPr>
                <w:sz w:val="18"/>
                <w:szCs w:val="18"/>
              </w:rPr>
              <w:t>Aislamiento de ruido</w:t>
            </w:r>
          </w:p>
        </w:tc>
        <w:tc>
          <w:tcPr>
            <w:tcW w:w="1538" w:type="pct"/>
            <w:gridSpan w:val="2"/>
            <w:tcBorders>
              <w:top w:val="single" w:sz="4" w:space="0" w:color="000000"/>
            </w:tcBorders>
            <w:vAlign w:val="center"/>
          </w:tcPr>
          <w:p w:rsidR="00FD21A1" w:rsidRPr="00830251" w:rsidRDefault="00FD21A1" w:rsidP="00905021">
            <w:pPr>
              <w:pStyle w:val="Prrafodelista"/>
              <w:spacing w:after="0" w:line="240" w:lineRule="auto"/>
              <w:ind w:left="0"/>
              <w:jc w:val="center"/>
              <w:rPr>
                <w:sz w:val="18"/>
                <w:szCs w:val="18"/>
              </w:rPr>
            </w:pPr>
            <w:r w:rsidRPr="00830251">
              <w:rPr>
                <w:sz w:val="18"/>
                <w:szCs w:val="18"/>
              </w:rPr>
              <w:t>100</w:t>
            </w:r>
          </w:p>
        </w:tc>
        <w:tc>
          <w:tcPr>
            <w:tcW w:w="1588" w:type="pct"/>
            <w:gridSpan w:val="2"/>
            <w:vAlign w:val="center"/>
          </w:tcPr>
          <w:p w:rsidR="00FD21A1" w:rsidRPr="00830251" w:rsidRDefault="00FD21A1" w:rsidP="00905021">
            <w:pPr>
              <w:pStyle w:val="Prrafodelista"/>
              <w:spacing w:after="0" w:line="240" w:lineRule="auto"/>
              <w:ind w:left="0"/>
              <w:jc w:val="center"/>
              <w:rPr>
                <w:sz w:val="18"/>
                <w:szCs w:val="18"/>
              </w:rPr>
            </w:pPr>
          </w:p>
        </w:tc>
      </w:tr>
      <w:tr w:rsidR="00FD21A1" w:rsidRPr="00830251" w:rsidTr="00905021">
        <w:trPr>
          <w:trHeight w:val="283"/>
        </w:trPr>
        <w:tc>
          <w:tcPr>
            <w:tcW w:w="1874" w:type="pct"/>
            <w:vAlign w:val="center"/>
          </w:tcPr>
          <w:p w:rsidR="00FD21A1" w:rsidRPr="00830251" w:rsidRDefault="00FD21A1" w:rsidP="00905021">
            <w:pPr>
              <w:pStyle w:val="Prrafodelista"/>
              <w:spacing w:after="0" w:line="240" w:lineRule="auto"/>
              <w:ind w:left="0"/>
              <w:rPr>
                <w:sz w:val="18"/>
                <w:szCs w:val="18"/>
              </w:rPr>
            </w:pPr>
            <w:r w:rsidRPr="00830251">
              <w:rPr>
                <w:sz w:val="18"/>
                <w:szCs w:val="18"/>
              </w:rPr>
              <w:t>Espacio físico</w:t>
            </w:r>
          </w:p>
        </w:tc>
        <w:tc>
          <w:tcPr>
            <w:tcW w:w="1538" w:type="pct"/>
            <w:gridSpan w:val="2"/>
            <w:tcBorders>
              <w:top w:val="single" w:sz="4" w:space="0" w:color="000000"/>
            </w:tcBorders>
            <w:vAlign w:val="center"/>
          </w:tcPr>
          <w:p w:rsidR="00FD21A1" w:rsidRPr="00830251" w:rsidRDefault="00FD21A1" w:rsidP="00905021">
            <w:pPr>
              <w:pStyle w:val="Prrafodelista"/>
              <w:spacing w:after="0" w:line="240" w:lineRule="auto"/>
              <w:ind w:left="0"/>
              <w:jc w:val="center"/>
              <w:rPr>
                <w:sz w:val="18"/>
                <w:szCs w:val="18"/>
              </w:rPr>
            </w:pPr>
            <w:r w:rsidRPr="00830251">
              <w:rPr>
                <w:sz w:val="18"/>
                <w:szCs w:val="18"/>
              </w:rPr>
              <w:t>100</w:t>
            </w:r>
          </w:p>
        </w:tc>
        <w:tc>
          <w:tcPr>
            <w:tcW w:w="1588" w:type="pct"/>
            <w:gridSpan w:val="2"/>
            <w:vAlign w:val="center"/>
          </w:tcPr>
          <w:p w:rsidR="00FD21A1" w:rsidRPr="00830251" w:rsidRDefault="00FD21A1" w:rsidP="00905021">
            <w:pPr>
              <w:pStyle w:val="Prrafodelista"/>
              <w:spacing w:after="0" w:line="240" w:lineRule="auto"/>
              <w:ind w:left="0"/>
              <w:jc w:val="center"/>
              <w:rPr>
                <w:sz w:val="18"/>
                <w:szCs w:val="18"/>
              </w:rPr>
            </w:pPr>
          </w:p>
        </w:tc>
      </w:tr>
    </w:tbl>
    <w:p w:rsidR="00FD21A1" w:rsidRDefault="00FD21A1" w:rsidP="00426CA4">
      <w:pPr>
        <w:pStyle w:val="Prrafodelista"/>
        <w:spacing w:line="240" w:lineRule="auto"/>
        <w:ind w:left="0"/>
        <w:jc w:val="both"/>
        <w:rPr>
          <w:sz w:val="24"/>
          <w:szCs w:val="24"/>
        </w:rPr>
      </w:pPr>
    </w:p>
    <w:p w:rsidR="00572C24" w:rsidRDefault="00572C24" w:rsidP="00426CA4">
      <w:pPr>
        <w:pStyle w:val="Prrafodelista"/>
        <w:spacing w:line="240" w:lineRule="auto"/>
        <w:ind w:left="0"/>
        <w:jc w:val="both"/>
        <w:rPr>
          <w:sz w:val="24"/>
          <w:szCs w:val="24"/>
        </w:rPr>
      </w:pPr>
    </w:p>
    <w:p w:rsidR="00BF180D" w:rsidRDefault="00BF180D" w:rsidP="00426CA4">
      <w:pPr>
        <w:pStyle w:val="Prrafodelista"/>
        <w:spacing w:line="240" w:lineRule="auto"/>
        <w:ind w:left="0"/>
        <w:jc w:val="both"/>
        <w:rPr>
          <w:sz w:val="24"/>
          <w:szCs w:val="24"/>
        </w:rPr>
      </w:pPr>
    </w:p>
    <w:p w:rsidR="00572C24" w:rsidRPr="00683336" w:rsidRDefault="00572C24" w:rsidP="00683336">
      <w:pPr>
        <w:pStyle w:val="Ttulo3"/>
      </w:pPr>
      <w:bookmarkStart w:id="32" w:name="_Toc516124784"/>
      <w:r w:rsidRPr="00683336">
        <w:t>Centro de Rehabilitación Integral para la Niñez y la Adolescencia (CRINA</w:t>
      </w:r>
      <w:r w:rsidR="00683336" w:rsidRPr="00683336">
        <w:t>)</w:t>
      </w:r>
      <w:bookmarkEnd w:id="32"/>
    </w:p>
    <w:p w:rsidR="00683336" w:rsidRDefault="00683336" w:rsidP="00426CA4">
      <w:pPr>
        <w:pStyle w:val="Prrafodelista"/>
        <w:spacing w:line="240" w:lineRule="auto"/>
        <w:ind w:left="0"/>
        <w:jc w:val="both"/>
        <w:rPr>
          <w:sz w:val="24"/>
          <w:szCs w:val="24"/>
        </w:rPr>
      </w:pPr>
    </w:p>
    <w:tbl>
      <w:tblPr>
        <w:tblpPr w:leftFromText="141" w:rightFromText="141" w:vertAnchor="text" w:horzAnchor="margin" w:tblpY="4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00"/>
        <w:gridCol w:w="1382"/>
        <w:gridCol w:w="1490"/>
        <w:gridCol w:w="1408"/>
        <w:gridCol w:w="1557"/>
      </w:tblGrid>
      <w:tr w:rsidR="00683336" w:rsidRPr="00A35540" w:rsidTr="00905021">
        <w:trPr>
          <w:trHeight w:val="405"/>
        </w:trPr>
        <w:tc>
          <w:tcPr>
            <w:tcW w:w="1874" w:type="pct"/>
            <w:vMerge w:val="restart"/>
            <w:tcBorders>
              <w:bottom w:val="double" w:sz="4" w:space="0" w:color="auto"/>
            </w:tcBorders>
            <w:vAlign w:val="center"/>
          </w:tcPr>
          <w:p w:rsidR="00683336" w:rsidRPr="00A35540" w:rsidRDefault="00683336" w:rsidP="00905021">
            <w:pPr>
              <w:pStyle w:val="Prrafodelista"/>
              <w:spacing w:line="240" w:lineRule="auto"/>
              <w:ind w:left="0"/>
              <w:jc w:val="center"/>
              <w:rPr>
                <w:b/>
              </w:rPr>
            </w:pPr>
            <w:r>
              <w:rPr>
                <w:b/>
              </w:rPr>
              <w:t>Equipo</w:t>
            </w:r>
          </w:p>
        </w:tc>
        <w:tc>
          <w:tcPr>
            <w:tcW w:w="740" w:type="pct"/>
            <w:vMerge w:val="restart"/>
            <w:tcBorders>
              <w:bottom w:val="double" w:sz="4" w:space="0" w:color="auto"/>
            </w:tcBorders>
            <w:vAlign w:val="center"/>
          </w:tcPr>
          <w:p w:rsidR="00683336" w:rsidRPr="00A35540" w:rsidRDefault="00683336" w:rsidP="00905021">
            <w:pPr>
              <w:pStyle w:val="Prrafodelista"/>
              <w:spacing w:line="240" w:lineRule="auto"/>
              <w:ind w:left="0"/>
              <w:jc w:val="center"/>
              <w:rPr>
                <w:b/>
              </w:rPr>
            </w:pPr>
            <w:r w:rsidRPr="00A35540">
              <w:rPr>
                <w:b/>
              </w:rPr>
              <w:t>Total</w:t>
            </w:r>
          </w:p>
        </w:tc>
        <w:tc>
          <w:tcPr>
            <w:tcW w:w="2386" w:type="pct"/>
            <w:gridSpan w:val="3"/>
            <w:tcBorders>
              <w:bottom w:val="single" w:sz="4" w:space="0" w:color="000000"/>
            </w:tcBorders>
            <w:vAlign w:val="center"/>
          </w:tcPr>
          <w:p w:rsidR="00683336" w:rsidRPr="00A35540" w:rsidRDefault="00683336" w:rsidP="00905021">
            <w:pPr>
              <w:pStyle w:val="Prrafodelista"/>
              <w:spacing w:after="0" w:line="240" w:lineRule="auto"/>
              <w:ind w:left="0"/>
              <w:jc w:val="center"/>
              <w:rPr>
                <w:b/>
              </w:rPr>
            </w:pPr>
            <w:r w:rsidRPr="00A35540">
              <w:rPr>
                <w:b/>
              </w:rPr>
              <w:t>Detalle</w:t>
            </w:r>
            <w:r>
              <w:rPr>
                <w:b/>
              </w:rPr>
              <w:t xml:space="preserve"> la</w:t>
            </w:r>
            <w:r w:rsidRPr="00A35540">
              <w:rPr>
                <w:b/>
              </w:rPr>
              <w:t xml:space="preserve"> cantidad</w:t>
            </w:r>
            <w:r>
              <w:rPr>
                <w:b/>
              </w:rPr>
              <w:t xml:space="preserve"> </w:t>
            </w:r>
            <w:r w:rsidRPr="00A35540">
              <w:rPr>
                <w:b/>
              </w:rPr>
              <w:t>según el estado del equipo en el 2017</w:t>
            </w:r>
          </w:p>
        </w:tc>
      </w:tr>
      <w:tr w:rsidR="00683336" w:rsidRPr="00A35540" w:rsidTr="00905021">
        <w:trPr>
          <w:trHeight w:val="399"/>
        </w:trPr>
        <w:tc>
          <w:tcPr>
            <w:tcW w:w="1874" w:type="pct"/>
            <w:vMerge/>
            <w:tcBorders>
              <w:bottom w:val="double" w:sz="4" w:space="0" w:color="auto"/>
            </w:tcBorders>
            <w:vAlign w:val="center"/>
          </w:tcPr>
          <w:p w:rsidR="00683336" w:rsidRPr="00A35540" w:rsidRDefault="00683336" w:rsidP="00905021">
            <w:pPr>
              <w:pStyle w:val="Prrafodelista"/>
              <w:spacing w:line="240" w:lineRule="auto"/>
              <w:ind w:left="0"/>
              <w:jc w:val="center"/>
              <w:rPr>
                <w:b/>
              </w:rPr>
            </w:pPr>
          </w:p>
        </w:tc>
        <w:tc>
          <w:tcPr>
            <w:tcW w:w="740" w:type="pct"/>
            <w:vMerge/>
            <w:tcBorders>
              <w:bottom w:val="double" w:sz="4" w:space="0" w:color="auto"/>
            </w:tcBorders>
            <w:vAlign w:val="center"/>
          </w:tcPr>
          <w:p w:rsidR="00683336" w:rsidRPr="00A35540" w:rsidRDefault="00683336" w:rsidP="00905021">
            <w:pPr>
              <w:pStyle w:val="Prrafodelista"/>
              <w:spacing w:line="240" w:lineRule="auto"/>
              <w:ind w:left="0"/>
              <w:jc w:val="center"/>
              <w:rPr>
                <w:b/>
              </w:rPr>
            </w:pPr>
          </w:p>
        </w:tc>
        <w:tc>
          <w:tcPr>
            <w:tcW w:w="798" w:type="pct"/>
            <w:tcBorders>
              <w:bottom w:val="double" w:sz="4" w:space="0" w:color="auto"/>
            </w:tcBorders>
            <w:vAlign w:val="center"/>
          </w:tcPr>
          <w:p w:rsidR="00683336" w:rsidRPr="00A35540" w:rsidRDefault="00683336" w:rsidP="00905021">
            <w:pPr>
              <w:pStyle w:val="Prrafodelista"/>
              <w:spacing w:after="0"/>
              <w:ind w:left="0"/>
              <w:jc w:val="center"/>
              <w:rPr>
                <w:b/>
              </w:rPr>
            </w:pPr>
            <w:r w:rsidRPr="00A35540">
              <w:rPr>
                <w:b/>
              </w:rPr>
              <w:t>Bueno</w:t>
            </w:r>
          </w:p>
        </w:tc>
        <w:tc>
          <w:tcPr>
            <w:tcW w:w="754" w:type="pct"/>
            <w:tcBorders>
              <w:bottom w:val="double" w:sz="4" w:space="0" w:color="auto"/>
            </w:tcBorders>
            <w:vAlign w:val="center"/>
          </w:tcPr>
          <w:p w:rsidR="00683336" w:rsidRPr="00A35540" w:rsidRDefault="00683336" w:rsidP="00905021">
            <w:pPr>
              <w:pStyle w:val="Prrafodelista"/>
              <w:spacing w:after="0"/>
              <w:ind w:left="0"/>
              <w:jc w:val="center"/>
              <w:rPr>
                <w:b/>
              </w:rPr>
            </w:pPr>
            <w:r w:rsidRPr="00A35540">
              <w:rPr>
                <w:b/>
              </w:rPr>
              <w:t>Malo</w:t>
            </w:r>
          </w:p>
        </w:tc>
        <w:tc>
          <w:tcPr>
            <w:tcW w:w="834" w:type="pct"/>
            <w:tcBorders>
              <w:bottom w:val="double" w:sz="4" w:space="0" w:color="auto"/>
            </w:tcBorders>
            <w:vAlign w:val="center"/>
          </w:tcPr>
          <w:p w:rsidR="00683336" w:rsidRPr="00A35540" w:rsidRDefault="00683336" w:rsidP="00905021">
            <w:pPr>
              <w:pStyle w:val="Prrafodelista"/>
              <w:spacing w:after="0"/>
              <w:ind w:left="0"/>
              <w:jc w:val="center"/>
              <w:rPr>
                <w:b/>
              </w:rPr>
            </w:pPr>
            <w:r w:rsidRPr="00A35540">
              <w:rPr>
                <w:b/>
              </w:rPr>
              <w:t>Obsoleto</w:t>
            </w:r>
          </w:p>
        </w:tc>
      </w:tr>
      <w:tr w:rsidR="00683336" w:rsidRPr="00A35540" w:rsidTr="00905021">
        <w:trPr>
          <w:trHeight w:val="283"/>
        </w:trPr>
        <w:tc>
          <w:tcPr>
            <w:tcW w:w="1874" w:type="pct"/>
            <w:tcBorders>
              <w:top w:val="double" w:sz="4" w:space="0" w:color="auto"/>
            </w:tcBorders>
            <w:vAlign w:val="center"/>
          </w:tcPr>
          <w:p w:rsidR="00683336" w:rsidRPr="00A35540" w:rsidRDefault="00683336" w:rsidP="00905021">
            <w:pPr>
              <w:pStyle w:val="Prrafodelista"/>
              <w:spacing w:line="240" w:lineRule="auto"/>
              <w:ind w:left="0"/>
              <w:rPr>
                <w:sz w:val="18"/>
                <w:szCs w:val="18"/>
              </w:rPr>
            </w:pPr>
            <w:r w:rsidRPr="00A35540">
              <w:rPr>
                <w:sz w:val="18"/>
                <w:szCs w:val="18"/>
              </w:rPr>
              <w:t>Biomédico</w:t>
            </w:r>
          </w:p>
        </w:tc>
        <w:tc>
          <w:tcPr>
            <w:tcW w:w="740" w:type="pct"/>
            <w:tcBorders>
              <w:top w:val="double" w:sz="4" w:space="0" w:color="auto"/>
            </w:tcBorders>
            <w:vAlign w:val="center"/>
          </w:tcPr>
          <w:p w:rsidR="00683336" w:rsidRPr="00D94537" w:rsidRDefault="00683336" w:rsidP="00905021">
            <w:pPr>
              <w:pStyle w:val="Prrafodelista"/>
              <w:spacing w:after="0" w:line="240" w:lineRule="auto"/>
              <w:ind w:left="0"/>
              <w:jc w:val="center"/>
              <w:rPr>
                <w:sz w:val="18"/>
                <w:szCs w:val="18"/>
              </w:rPr>
            </w:pPr>
            <w:r w:rsidRPr="00D94537">
              <w:rPr>
                <w:sz w:val="18"/>
                <w:szCs w:val="18"/>
              </w:rPr>
              <w:t>151</w:t>
            </w:r>
          </w:p>
        </w:tc>
        <w:tc>
          <w:tcPr>
            <w:tcW w:w="798" w:type="pct"/>
            <w:tcBorders>
              <w:top w:val="double" w:sz="4" w:space="0" w:color="auto"/>
            </w:tcBorders>
            <w:vAlign w:val="center"/>
          </w:tcPr>
          <w:p w:rsidR="00683336" w:rsidRPr="00D94537" w:rsidRDefault="00683336" w:rsidP="00905021">
            <w:pPr>
              <w:pStyle w:val="Prrafodelista"/>
              <w:spacing w:after="0" w:line="240" w:lineRule="auto"/>
              <w:ind w:left="0"/>
              <w:jc w:val="center"/>
              <w:rPr>
                <w:sz w:val="18"/>
                <w:szCs w:val="18"/>
              </w:rPr>
            </w:pPr>
            <w:r w:rsidRPr="00D94537">
              <w:rPr>
                <w:sz w:val="18"/>
                <w:szCs w:val="18"/>
              </w:rPr>
              <w:t>3</w:t>
            </w:r>
          </w:p>
        </w:tc>
        <w:tc>
          <w:tcPr>
            <w:tcW w:w="754" w:type="pct"/>
            <w:tcBorders>
              <w:top w:val="double" w:sz="4" w:space="0" w:color="auto"/>
            </w:tcBorders>
            <w:vAlign w:val="center"/>
          </w:tcPr>
          <w:p w:rsidR="00683336" w:rsidRPr="00D94537" w:rsidRDefault="00683336" w:rsidP="00905021">
            <w:pPr>
              <w:pStyle w:val="Prrafodelista"/>
              <w:spacing w:after="0" w:line="240" w:lineRule="auto"/>
              <w:ind w:left="0"/>
              <w:jc w:val="center"/>
              <w:rPr>
                <w:sz w:val="18"/>
                <w:szCs w:val="18"/>
              </w:rPr>
            </w:pPr>
            <w:r w:rsidRPr="00D94537">
              <w:rPr>
                <w:sz w:val="18"/>
                <w:szCs w:val="18"/>
              </w:rPr>
              <w:t>3</w:t>
            </w:r>
          </w:p>
        </w:tc>
        <w:tc>
          <w:tcPr>
            <w:tcW w:w="834" w:type="pct"/>
            <w:tcBorders>
              <w:top w:val="double" w:sz="4" w:space="0" w:color="auto"/>
            </w:tcBorders>
            <w:vAlign w:val="center"/>
          </w:tcPr>
          <w:p w:rsidR="00683336" w:rsidRPr="00D94537" w:rsidRDefault="00683336" w:rsidP="00905021">
            <w:pPr>
              <w:pStyle w:val="Prrafodelista"/>
              <w:spacing w:after="0" w:line="240" w:lineRule="auto"/>
              <w:ind w:left="0"/>
              <w:jc w:val="center"/>
              <w:rPr>
                <w:sz w:val="18"/>
                <w:szCs w:val="18"/>
              </w:rPr>
            </w:pPr>
            <w:r w:rsidRPr="00D94537">
              <w:rPr>
                <w:sz w:val="18"/>
                <w:szCs w:val="18"/>
              </w:rPr>
              <w:t>145</w:t>
            </w:r>
          </w:p>
        </w:tc>
      </w:tr>
      <w:tr w:rsidR="00683336" w:rsidRPr="00A35540" w:rsidTr="00905021">
        <w:trPr>
          <w:trHeight w:val="283"/>
        </w:trPr>
        <w:tc>
          <w:tcPr>
            <w:tcW w:w="1874" w:type="pct"/>
            <w:tcBorders>
              <w:bottom w:val="single" w:sz="4" w:space="0" w:color="000000"/>
            </w:tcBorders>
            <w:vAlign w:val="center"/>
          </w:tcPr>
          <w:p w:rsidR="00683336" w:rsidRPr="006A4FC4" w:rsidRDefault="00683336" w:rsidP="00905021">
            <w:pPr>
              <w:pStyle w:val="Prrafodelista"/>
              <w:spacing w:line="240" w:lineRule="auto"/>
              <w:ind w:left="0"/>
              <w:rPr>
                <w:sz w:val="18"/>
                <w:szCs w:val="18"/>
              </w:rPr>
            </w:pPr>
            <w:r w:rsidRPr="006A4FC4">
              <w:rPr>
                <w:sz w:val="18"/>
                <w:szCs w:val="18"/>
              </w:rPr>
              <w:t>Informático</w:t>
            </w:r>
          </w:p>
        </w:tc>
        <w:tc>
          <w:tcPr>
            <w:tcW w:w="740" w:type="pct"/>
            <w:tcBorders>
              <w:bottom w:val="single" w:sz="4" w:space="0" w:color="000000"/>
            </w:tcBorders>
            <w:vAlign w:val="center"/>
          </w:tcPr>
          <w:p w:rsidR="00683336" w:rsidRPr="00D94537" w:rsidRDefault="00683336" w:rsidP="00905021">
            <w:pPr>
              <w:pStyle w:val="Prrafodelista"/>
              <w:spacing w:after="0" w:line="240" w:lineRule="auto"/>
              <w:ind w:left="0"/>
              <w:jc w:val="center"/>
              <w:rPr>
                <w:sz w:val="18"/>
                <w:szCs w:val="18"/>
              </w:rPr>
            </w:pPr>
            <w:r w:rsidRPr="00D94537">
              <w:rPr>
                <w:sz w:val="18"/>
                <w:szCs w:val="18"/>
              </w:rPr>
              <w:t>54</w:t>
            </w:r>
          </w:p>
        </w:tc>
        <w:tc>
          <w:tcPr>
            <w:tcW w:w="798" w:type="pct"/>
            <w:tcBorders>
              <w:bottom w:val="single" w:sz="4" w:space="0" w:color="000000"/>
            </w:tcBorders>
            <w:vAlign w:val="center"/>
          </w:tcPr>
          <w:p w:rsidR="00683336" w:rsidRPr="00D94537" w:rsidRDefault="00683336" w:rsidP="00905021">
            <w:pPr>
              <w:pStyle w:val="Prrafodelista"/>
              <w:spacing w:after="0" w:line="240" w:lineRule="auto"/>
              <w:ind w:left="0"/>
              <w:jc w:val="center"/>
              <w:rPr>
                <w:sz w:val="18"/>
                <w:szCs w:val="18"/>
              </w:rPr>
            </w:pPr>
            <w:r w:rsidRPr="00D94537">
              <w:rPr>
                <w:sz w:val="18"/>
                <w:szCs w:val="18"/>
              </w:rPr>
              <w:t>15</w:t>
            </w:r>
          </w:p>
        </w:tc>
        <w:tc>
          <w:tcPr>
            <w:tcW w:w="754" w:type="pct"/>
            <w:tcBorders>
              <w:bottom w:val="single" w:sz="4" w:space="0" w:color="000000"/>
            </w:tcBorders>
            <w:vAlign w:val="center"/>
          </w:tcPr>
          <w:p w:rsidR="00683336" w:rsidRPr="00D94537" w:rsidRDefault="00683336" w:rsidP="00905021">
            <w:pPr>
              <w:pStyle w:val="Prrafodelista"/>
              <w:spacing w:after="0" w:line="240" w:lineRule="auto"/>
              <w:ind w:left="0"/>
              <w:jc w:val="center"/>
              <w:rPr>
                <w:sz w:val="18"/>
                <w:szCs w:val="18"/>
              </w:rPr>
            </w:pPr>
            <w:r w:rsidRPr="00D94537">
              <w:rPr>
                <w:sz w:val="18"/>
                <w:szCs w:val="18"/>
              </w:rPr>
              <w:t>3</w:t>
            </w:r>
          </w:p>
        </w:tc>
        <w:tc>
          <w:tcPr>
            <w:tcW w:w="834" w:type="pct"/>
            <w:tcBorders>
              <w:bottom w:val="single" w:sz="4" w:space="0" w:color="000000"/>
            </w:tcBorders>
            <w:vAlign w:val="center"/>
          </w:tcPr>
          <w:p w:rsidR="00683336" w:rsidRPr="00D94537" w:rsidRDefault="00683336" w:rsidP="00905021">
            <w:pPr>
              <w:pStyle w:val="Prrafodelista"/>
              <w:spacing w:after="0" w:line="240" w:lineRule="auto"/>
              <w:ind w:left="0"/>
              <w:jc w:val="center"/>
              <w:rPr>
                <w:sz w:val="18"/>
                <w:szCs w:val="18"/>
              </w:rPr>
            </w:pPr>
            <w:r w:rsidRPr="00D94537">
              <w:rPr>
                <w:sz w:val="18"/>
                <w:szCs w:val="18"/>
              </w:rPr>
              <w:t>36</w:t>
            </w:r>
          </w:p>
        </w:tc>
      </w:tr>
      <w:tr w:rsidR="00683336" w:rsidRPr="00A35540" w:rsidTr="00905021">
        <w:trPr>
          <w:trHeight w:val="283"/>
        </w:trPr>
        <w:tc>
          <w:tcPr>
            <w:tcW w:w="1874" w:type="pct"/>
            <w:tcBorders>
              <w:bottom w:val="single" w:sz="12" w:space="0" w:color="000000"/>
            </w:tcBorders>
            <w:vAlign w:val="center"/>
          </w:tcPr>
          <w:p w:rsidR="00683336" w:rsidRPr="006A4FC4" w:rsidRDefault="00683336" w:rsidP="00905021">
            <w:pPr>
              <w:pStyle w:val="Prrafodelista"/>
              <w:spacing w:line="240" w:lineRule="auto"/>
              <w:ind w:left="0"/>
              <w:rPr>
                <w:sz w:val="18"/>
                <w:szCs w:val="18"/>
              </w:rPr>
            </w:pPr>
            <w:r w:rsidRPr="006A4FC4">
              <w:rPr>
                <w:sz w:val="18"/>
                <w:szCs w:val="18"/>
              </w:rPr>
              <w:t xml:space="preserve">Industrial </w:t>
            </w:r>
          </w:p>
        </w:tc>
        <w:tc>
          <w:tcPr>
            <w:tcW w:w="740" w:type="pct"/>
            <w:tcBorders>
              <w:bottom w:val="single" w:sz="12" w:space="0" w:color="000000"/>
            </w:tcBorders>
            <w:vAlign w:val="center"/>
          </w:tcPr>
          <w:p w:rsidR="00683336" w:rsidRPr="00D94537" w:rsidRDefault="00683336" w:rsidP="00905021">
            <w:pPr>
              <w:pStyle w:val="Prrafodelista"/>
              <w:spacing w:after="0" w:line="240" w:lineRule="auto"/>
              <w:ind w:left="0"/>
              <w:jc w:val="center"/>
              <w:rPr>
                <w:sz w:val="18"/>
                <w:szCs w:val="18"/>
              </w:rPr>
            </w:pPr>
            <w:r w:rsidRPr="00D94537">
              <w:rPr>
                <w:sz w:val="18"/>
                <w:szCs w:val="18"/>
              </w:rPr>
              <w:t>36</w:t>
            </w:r>
          </w:p>
        </w:tc>
        <w:tc>
          <w:tcPr>
            <w:tcW w:w="798" w:type="pct"/>
            <w:tcBorders>
              <w:bottom w:val="single" w:sz="12" w:space="0" w:color="000000"/>
            </w:tcBorders>
            <w:vAlign w:val="center"/>
          </w:tcPr>
          <w:p w:rsidR="00683336" w:rsidRPr="00D94537" w:rsidRDefault="00683336" w:rsidP="00905021">
            <w:pPr>
              <w:pStyle w:val="Prrafodelista"/>
              <w:spacing w:after="0" w:line="240" w:lineRule="auto"/>
              <w:ind w:left="0"/>
              <w:jc w:val="center"/>
              <w:rPr>
                <w:sz w:val="18"/>
                <w:szCs w:val="18"/>
              </w:rPr>
            </w:pPr>
            <w:r w:rsidRPr="00D94537">
              <w:rPr>
                <w:sz w:val="18"/>
                <w:szCs w:val="18"/>
              </w:rPr>
              <w:t>12</w:t>
            </w:r>
          </w:p>
        </w:tc>
        <w:tc>
          <w:tcPr>
            <w:tcW w:w="754" w:type="pct"/>
            <w:tcBorders>
              <w:bottom w:val="single" w:sz="12" w:space="0" w:color="000000"/>
            </w:tcBorders>
            <w:vAlign w:val="center"/>
          </w:tcPr>
          <w:p w:rsidR="00683336" w:rsidRPr="00D94537" w:rsidRDefault="00683336" w:rsidP="00905021">
            <w:pPr>
              <w:pStyle w:val="Prrafodelista"/>
              <w:spacing w:after="0" w:line="240" w:lineRule="auto"/>
              <w:ind w:left="0"/>
              <w:jc w:val="center"/>
              <w:rPr>
                <w:sz w:val="18"/>
                <w:szCs w:val="18"/>
              </w:rPr>
            </w:pPr>
            <w:r w:rsidRPr="00D94537">
              <w:rPr>
                <w:sz w:val="18"/>
                <w:szCs w:val="18"/>
              </w:rPr>
              <w:t>5</w:t>
            </w:r>
          </w:p>
        </w:tc>
        <w:tc>
          <w:tcPr>
            <w:tcW w:w="834" w:type="pct"/>
            <w:tcBorders>
              <w:bottom w:val="single" w:sz="12" w:space="0" w:color="000000"/>
            </w:tcBorders>
            <w:vAlign w:val="center"/>
          </w:tcPr>
          <w:p w:rsidR="00683336" w:rsidRPr="00D94537" w:rsidRDefault="00683336" w:rsidP="00905021">
            <w:pPr>
              <w:pStyle w:val="Prrafodelista"/>
              <w:spacing w:after="0" w:line="240" w:lineRule="auto"/>
              <w:ind w:left="0"/>
              <w:jc w:val="center"/>
              <w:rPr>
                <w:sz w:val="18"/>
                <w:szCs w:val="18"/>
              </w:rPr>
            </w:pPr>
            <w:r w:rsidRPr="00D94537">
              <w:rPr>
                <w:sz w:val="18"/>
                <w:szCs w:val="18"/>
              </w:rPr>
              <w:t>19</w:t>
            </w:r>
          </w:p>
        </w:tc>
      </w:tr>
      <w:tr w:rsidR="00683336" w:rsidRPr="00A35540" w:rsidTr="00905021">
        <w:trPr>
          <w:trHeight w:val="709"/>
        </w:trPr>
        <w:tc>
          <w:tcPr>
            <w:tcW w:w="1874" w:type="pct"/>
            <w:tcBorders>
              <w:top w:val="single" w:sz="12" w:space="0" w:color="000000"/>
              <w:bottom w:val="double" w:sz="4" w:space="0" w:color="auto"/>
            </w:tcBorders>
            <w:vAlign w:val="center"/>
          </w:tcPr>
          <w:p w:rsidR="00683336" w:rsidRPr="00A35540" w:rsidRDefault="00683336" w:rsidP="00905021">
            <w:pPr>
              <w:pStyle w:val="Prrafodelista"/>
              <w:spacing w:after="0" w:line="240" w:lineRule="auto"/>
              <w:ind w:left="0"/>
              <w:jc w:val="center"/>
              <w:rPr>
                <w:b/>
              </w:rPr>
            </w:pPr>
            <w:r w:rsidRPr="00A35540">
              <w:rPr>
                <w:b/>
              </w:rPr>
              <w:t>Infraestructura</w:t>
            </w:r>
          </w:p>
        </w:tc>
        <w:tc>
          <w:tcPr>
            <w:tcW w:w="1538" w:type="pct"/>
            <w:gridSpan w:val="2"/>
            <w:tcBorders>
              <w:top w:val="single" w:sz="12" w:space="0" w:color="000000"/>
              <w:bottom w:val="double" w:sz="4" w:space="0" w:color="auto"/>
            </w:tcBorders>
            <w:vAlign w:val="center"/>
          </w:tcPr>
          <w:p w:rsidR="00683336" w:rsidRDefault="00683336" w:rsidP="00905021">
            <w:pPr>
              <w:pStyle w:val="Prrafodelista"/>
              <w:spacing w:after="0" w:line="240" w:lineRule="auto"/>
              <w:ind w:left="0"/>
              <w:jc w:val="center"/>
              <w:rPr>
                <w:b/>
              </w:rPr>
            </w:pPr>
            <w:r w:rsidRPr="00A35540">
              <w:rPr>
                <w:b/>
              </w:rPr>
              <w:t>Adecuada</w:t>
            </w:r>
          </w:p>
          <w:p w:rsidR="00683336" w:rsidRPr="00A35540" w:rsidRDefault="00683336" w:rsidP="00905021">
            <w:pPr>
              <w:pStyle w:val="Prrafodelista"/>
              <w:spacing w:after="0" w:line="240" w:lineRule="auto"/>
              <w:ind w:left="0"/>
              <w:jc w:val="center"/>
              <w:rPr>
                <w:b/>
              </w:rPr>
            </w:pPr>
            <w:r>
              <w:rPr>
                <w:b/>
              </w:rPr>
              <w:t>(%)</w:t>
            </w:r>
          </w:p>
        </w:tc>
        <w:tc>
          <w:tcPr>
            <w:tcW w:w="1588" w:type="pct"/>
            <w:gridSpan w:val="2"/>
            <w:tcBorders>
              <w:top w:val="single" w:sz="12" w:space="0" w:color="000000"/>
              <w:bottom w:val="double" w:sz="4" w:space="0" w:color="auto"/>
            </w:tcBorders>
            <w:vAlign w:val="center"/>
          </w:tcPr>
          <w:p w:rsidR="00683336" w:rsidRDefault="00683336" w:rsidP="00905021">
            <w:pPr>
              <w:pStyle w:val="Prrafodelista"/>
              <w:spacing w:after="0" w:line="240" w:lineRule="auto"/>
              <w:ind w:left="0"/>
              <w:jc w:val="center"/>
              <w:rPr>
                <w:b/>
              </w:rPr>
            </w:pPr>
            <w:r w:rsidRPr="00A35540">
              <w:rPr>
                <w:b/>
              </w:rPr>
              <w:t>Inadecuada</w:t>
            </w:r>
          </w:p>
          <w:p w:rsidR="00683336" w:rsidRPr="00A35540" w:rsidRDefault="00683336" w:rsidP="00905021">
            <w:pPr>
              <w:pStyle w:val="Prrafodelista"/>
              <w:spacing w:after="0" w:line="240" w:lineRule="auto"/>
              <w:ind w:left="0"/>
              <w:jc w:val="center"/>
              <w:rPr>
                <w:b/>
              </w:rPr>
            </w:pPr>
            <w:r>
              <w:rPr>
                <w:b/>
              </w:rPr>
              <w:t>(%)</w:t>
            </w:r>
          </w:p>
        </w:tc>
      </w:tr>
      <w:tr w:rsidR="00683336" w:rsidRPr="00A35540" w:rsidTr="00905021">
        <w:trPr>
          <w:trHeight w:val="283"/>
        </w:trPr>
        <w:tc>
          <w:tcPr>
            <w:tcW w:w="1874" w:type="pct"/>
            <w:tcBorders>
              <w:top w:val="double" w:sz="4" w:space="0" w:color="auto"/>
            </w:tcBorders>
            <w:vAlign w:val="center"/>
          </w:tcPr>
          <w:p w:rsidR="00683336" w:rsidRPr="006A4FC4" w:rsidRDefault="00683336" w:rsidP="00905021">
            <w:pPr>
              <w:pStyle w:val="Prrafodelista"/>
              <w:spacing w:after="0" w:line="240" w:lineRule="auto"/>
              <w:ind w:left="0"/>
            </w:pPr>
            <w:r w:rsidRPr="006A4FC4">
              <w:t>Ventilación</w:t>
            </w:r>
          </w:p>
        </w:tc>
        <w:tc>
          <w:tcPr>
            <w:tcW w:w="1538" w:type="pct"/>
            <w:gridSpan w:val="2"/>
            <w:tcBorders>
              <w:top w:val="double" w:sz="4" w:space="0" w:color="auto"/>
            </w:tcBorders>
            <w:vAlign w:val="center"/>
          </w:tcPr>
          <w:p w:rsidR="00683336" w:rsidRPr="00D94537" w:rsidRDefault="00683336" w:rsidP="00905021">
            <w:pPr>
              <w:pStyle w:val="Prrafodelista"/>
              <w:spacing w:after="0" w:line="240" w:lineRule="auto"/>
              <w:ind w:left="0"/>
              <w:jc w:val="center"/>
              <w:rPr>
                <w:sz w:val="18"/>
                <w:szCs w:val="18"/>
              </w:rPr>
            </w:pPr>
            <w:r w:rsidRPr="00D94537">
              <w:rPr>
                <w:sz w:val="18"/>
                <w:szCs w:val="18"/>
              </w:rPr>
              <w:t>69.0</w:t>
            </w:r>
          </w:p>
        </w:tc>
        <w:tc>
          <w:tcPr>
            <w:tcW w:w="1588" w:type="pct"/>
            <w:gridSpan w:val="2"/>
            <w:tcBorders>
              <w:top w:val="double" w:sz="4" w:space="0" w:color="auto"/>
            </w:tcBorders>
            <w:vAlign w:val="center"/>
          </w:tcPr>
          <w:p w:rsidR="00683336" w:rsidRPr="00D94537" w:rsidRDefault="00683336" w:rsidP="00905021">
            <w:pPr>
              <w:pStyle w:val="Prrafodelista"/>
              <w:spacing w:after="0" w:line="240" w:lineRule="auto"/>
              <w:ind w:left="0"/>
              <w:jc w:val="center"/>
              <w:rPr>
                <w:sz w:val="18"/>
                <w:szCs w:val="18"/>
              </w:rPr>
            </w:pPr>
            <w:r w:rsidRPr="00D94537">
              <w:rPr>
                <w:sz w:val="18"/>
                <w:szCs w:val="18"/>
              </w:rPr>
              <w:t>31.0</w:t>
            </w:r>
          </w:p>
        </w:tc>
      </w:tr>
      <w:tr w:rsidR="00683336" w:rsidRPr="00A35540" w:rsidTr="00905021">
        <w:trPr>
          <w:trHeight w:val="283"/>
        </w:trPr>
        <w:tc>
          <w:tcPr>
            <w:tcW w:w="1874" w:type="pct"/>
            <w:vAlign w:val="center"/>
          </w:tcPr>
          <w:p w:rsidR="00683336" w:rsidRPr="006A4FC4" w:rsidRDefault="00683336" w:rsidP="00905021">
            <w:pPr>
              <w:pStyle w:val="Prrafodelista"/>
              <w:spacing w:after="0" w:line="240" w:lineRule="auto"/>
              <w:ind w:left="0"/>
            </w:pPr>
            <w:r w:rsidRPr="006A4FC4">
              <w:t>Iluminación</w:t>
            </w:r>
          </w:p>
        </w:tc>
        <w:tc>
          <w:tcPr>
            <w:tcW w:w="1538" w:type="pct"/>
            <w:gridSpan w:val="2"/>
            <w:vAlign w:val="center"/>
          </w:tcPr>
          <w:p w:rsidR="00683336" w:rsidRPr="00D94537" w:rsidRDefault="00683336" w:rsidP="00905021">
            <w:pPr>
              <w:pStyle w:val="Prrafodelista"/>
              <w:spacing w:after="0" w:line="240" w:lineRule="auto"/>
              <w:ind w:left="0"/>
              <w:jc w:val="center"/>
              <w:rPr>
                <w:sz w:val="18"/>
                <w:szCs w:val="18"/>
              </w:rPr>
            </w:pPr>
            <w:r w:rsidRPr="00D94537">
              <w:rPr>
                <w:sz w:val="18"/>
                <w:szCs w:val="18"/>
              </w:rPr>
              <w:t>69.0</w:t>
            </w:r>
          </w:p>
        </w:tc>
        <w:tc>
          <w:tcPr>
            <w:tcW w:w="1588" w:type="pct"/>
            <w:gridSpan w:val="2"/>
            <w:vAlign w:val="center"/>
          </w:tcPr>
          <w:p w:rsidR="00683336" w:rsidRPr="00D94537" w:rsidRDefault="00683336" w:rsidP="00905021">
            <w:pPr>
              <w:pStyle w:val="Prrafodelista"/>
              <w:spacing w:after="0" w:line="240" w:lineRule="auto"/>
              <w:ind w:left="0"/>
              <w:jc w:val="center"/>
              <w:rPr>
                <w:sz w:val="18"/>
                <w:szCs w:val="18"/>
              </w:rPr>
            </w:pPr>
            <w:r w:rsidRPr="00D94537">
              <w:rPr>
                <w:sz w:val="18"/>
                <w:szCs w:val="18"/>
              </w:rPr>
              <w:t>31.0</w:t>
            </w:r>
          </w:p>
        </w:tc>
      </w:tr>
      <w:tr w:rsidR="00683336" w:rsidRPr="00A35540" w:rsidTr="00905021">
        <w:trPr>
          <w:trHeight w:val="283"/>
        </w:trPr>
        <w:tc>
          <w:tcPr>
            <w:tcW w:w="1874" w:type="pct"/>
            <w:vAlign w:val="center"/>
          </w:tcPr>
          <w:p w:rsidR="00683336" w:rsidRPr="006A4FC4" w:rsidRDefault="00683336" w:rsidP="00905021">
            <w:pPr>
              <w:pStyle w:val="Prrafodelista"/>
              <w:spacing w:after="0" w:line="240" w:lineRule="auto"/>
              <w:ind w:left="0"/>
            </w:pPr>
            <w:r w:rsidRPr="006A4FC4">
              <w:t>Aislamiento de ruido</w:t>
            </w:r>
          </w:p>
        </w:tc>
        <w:tc>
          <w:tcPr>
            <w:tcW w:w="1538" w:type="pct"/>
            <w:gridSpan w:val="2"/>
            <w:vAlign w:val="center"/>
          </w:tcPr>
          <w:p w:rsidR="00683336" w:rsidRPr="00D94537" w:rsidRDefault="00683336" w:rsidP="00905021">
            <w:pPr>
              <w:pStyle w:val="Prrafodelista"/>
              <w:spacing w:after="0" w:line="240" w:lineRule="auto"/>
              <w:ind w:left="0"/>
              <w:jc w:val="center"/>
              <w:rPr>
                <w:sz w:val="18"/>
                <w:szCs w:val="18"/>
              </w:rPr>
            </w:pPr>
            <w:r w:rsidRPr="00D94537">
              <w:rPr>
                <w:sz w:val="18"/>
                <w:szCs w:val="18"/>
              </w:rPr>
              <w:t>95.</w:t>
            </w:r>
            <w:r w:rsidR="00AF2BF5">
              <w:rPr>
                <w:sz w:val="18"/>
                <w:szCs w:val="18"/>
              </w:rPr>
              <w:t>9</w:t>
            </w:r>
          </w:p>
        </w:tc>
        <w:tc>
          <w:tcPr>
            <w:tcW w:w="1588" w:type="pct"/>
            <w:gridSpan w:val="2"/>
            <w:vAlign w:val="center"/>
          </w:tcPr>
          <w:p w:rsidR="00683336" w:rsidRPr="00D94537" w:rsidRDefault="00683336" w:rsidP="00905021">
            <w:pPr>
              <w:pStyle w:val="Prrafodelista"/>
              <w:spacing w:after="0" w:line="240" w:lineRule="auto"/>
              <w:ind w:left="0"/>
              <w:jc w:val="center"/>
              <w:rPr>
                <w:sz w:val="18"/>
                <w:szCs w:val="18"/>
              </w:rPr>
            </w:pPr>
            <w:r w:rsidRPr="00D94537">
              <w:rPr>
                <w:sz w:val="18"/>
                <w:szCs w:val="18"/>
              </w:rPr>
              <w:t>4.1</w:t>
            </w:r>
          </w:p>
        </w:tc>
      </w:tr>
      <w:tr w:rsidR="00683336" w:rsidRPr="00A35540" w:rsidTr="00905021">
        <w:trPr>
          <w:trHeight w:val="283"/>
        </w:trPr>
        <w:tc>
          <w:tcPr>
            <w:tcW w:w="1874" w:type="pct"/>
            <w:vAlign w:val="center"/>
          </w:tcPr>
          <w:p w:rsidR="00683336" w:rsidRPr="006A4FC4" w:rsidRDefault="00683336" w:rsidP="00905021">
            <w:pPr>
              <w:pStyle w:val="Prrafodelista"/>
              <w:spacing w:after="0" w:line="240" w:lineRule="auto"/>
              <w:ind w:left="0"/>
            </w:pPr>
            <w:r w:rsidRPr="006A4FC4">
              <w:t>Espacio físico</w:t>
            </w:r>
          </w:p>
        </w:tc>
        <w:tc>
          <w:tcPr>
            <w:tcW w:w="1538" w:type="pct"/>
            <w:gridSpan w:val="2"/>
            <w:vAlign w:val="center"/>
          </w:tcPr>
          <w:p w:rsidR="00683336" w:rsidRPr="00D94537" w:rsidRDefault="00683336" w:rsidP="00905021">
            <w:pPr>
              <w:pStyle w:val="Prrafodelista"/>
              <w:spacing w:after="0" w:line="240" w:lineRule="auto"/>
              <w:ind w:left="0"/>
              <w:jc w:val="center"/>
              <w:rPr>
                <w:sz w:val="18"/>
                <w:szCs w:val="18"/>
              </w:rPr>
            </w:pPr>
            <w:r w:rsidRPr="00D94537">
              <w:rPr>
                <w:sz w:val="18"/>
                <w:szCs w:val="18"/>
              </w:rPr>
              <w:t>45.0</w:t>
            </w:r>
          </w:p>
        </w:tc>
        <w:tc>
          <w:tcPr>
            <w:tcW w:w="1588" w:type="pct"/>
            <w:gridSpan w:val="2"/>
            <w:vAlign w:val="center"/>
          </w:tcPr>
          <w:p w:rsidR="00683336" w:rsidRPr="00D94537" w:rsidRDefault="00683336" w:rsidP="00905021">
            <w:pPr>
              <w:pStyle w:val="Prrafodelista"/>
              <w:spacing w:after="0" w:line="240" w:lineRule="auto"/>
              <w:ind w:left="0"/>
              <w:jc w:val="center"/>
              <w:rPr>
                <w:sz w:val="18"/>
                <w:szCs w:val="18"/>
              </w:rPr>
            </w:pPr>
            <w:r w:rsidRPr="00D94537">
              <w:rPr>
                <w:sz w:val="18"/>
                <w:szCs w:val="18"/>
              </w:rPr>
              <w:t>55.0</w:t>
            </w:r>
          </w:p>
        </w:tc>
      </w:tr>
    </w:tbl>
    <w:p w:rsidR="00683336" w:rsidRDefault="00683336" w:rsidP="00426CA4">
      <w:pPr>
        <w:pStyle w:val="Prrafodelista"/>
        <w:spacing w:line="240" w:lineRule="auto"/>
        <w:ind w:left="0"/>
        <w:jc w:val="both"/>
        <w:rPr>
          <w:sz w:val="24"/>
          <w:szCs w:val="24"/>
        </w:rPr>
      </w:pPr>
    </w:p>
    <w:p w:rsidR="00B324A0" w:rsidRDefault="00B324A0" w:rsidP="00426CA4">
      <w:pPr>
        <w:pStyle w:val="Prrafodelista"/>
        <w:spacing w:line="240" w:lineRule="auto"/>
        <w:ind w:left="0"/>
        <w:jc w:val="both"/>
        <w:rPr>
          <w:sz w:val="24"/>
          <w:szCs w:val="24"/>
        </w:rPr>
      </w:pPr>
    </w:p>
    <w:p w:rsidR="00B324A0" w:rsidRDefault="00B324A0" w:rsidP="00426CA4">
      <w:pPr>
        <w:pStyle w:val="Prrafodelista"/>
        <w:spacing w:line="240" w:lineRule="auto"/>
        <w:ind w:left="0"/>
        <w:jc w:val="both"/>
        <w:rPr>
          <w:sz w:val="24"/>
          <w:szCs w:val="24"/>
        </w:rPr>
      </w:pPr>
    </w:p>
    <w:p w:rsidR="00B324A0" w:rsidRDefault="00B324A0" w:rsidP="00426CA4">
      <w:pPr>
        <w:pStyle w:val="Prrafodelista"/>
        <w:spacing w:line="240" w:lineRule="auto"/>
        <w:ind w:left="0"/>
        <w:jc w:val="both"/>
        <w:rPr>
          <w:sz w:val="24"/>
          <w:szCs w:val="24"/>
        </w:rPr>
      </w:pPr>
    </w:p>
    <w:p w:rsidR="00B324A0" w:rsidRDefault="00B324A0" w:rsidP="00426CA4">
      <w:pPr>
        <w:pStyle w:val="Prrafodelista"/>
        <w:spacing w:line="240" w:lineRule="auto"/>
        <w:ind w:left="0"/>
        <w:jc w:val="both"/>
        <w:rPr>
          <w:sz w:val="24"/>
          <w:szCs w:val="24"/>
        </w:rPr>
      </w:pPr>
    </w:p>
    <w:p w:rsidR="00AC5E29" w:rsidRDefault="00AC5E29" w:rsidP="00426CA4">
      <w:pPr>
        <w:pStyle w:val="Prrafodelista"/>
        <w:spacing w:line="240" w:lineRule="auto"/>
        <w:ind w:left="0"/>
        <w:jc w:val="both"/>
        <w:rPr>
          <w:sz w:val="24"/>
          <w:szCs w:val="24"/>
        </w:rPr>
      </w:pPr>
    </w:p>
    <w:p w:rsidR="00AC5E29" w:rsidRPr="000C44D1" w:rsidRDefault="000C44D1" w:rsidP="000C44D1">
      <w:pPr>
        <w:pStyle w:val="Ttulo3"/>
      </w:pPr>
      <w:bookmarkStart w:id="33" w:name="_Toc516124785"/>
      <w:r w:rsidRPr="000C44D1">
        <w:lastRenderedPageBreak/>
        <w:t>Centro de Rehabilitación Integral de Occidente (CRIO)</w:t>
      </w:r>
      <w:bookmarkEnd w:id="33"/>
    </w:p>
    <w:p w:rsidR="000C44D1" w:rsidRDefault="000C44D1" w:rsidP="00426CA4">
      <w:pPr>
        <w:pStyle w:val="Prrafodelista"/>
        <w:spacing w:line="240" w:lineRule="auto"/>
        <w:ind w:left="0"/>
        <w:jc w:val="both"/>
        <w:rPr>
          <w:sz w:val="24"/>
          <w:szCs w:val="24"/>
        </w:rPr>
      </w:pPr>
    </w:p>
    <w:tbl>
      <w:tblPr>
        <w:tblpPr w:leftFromText="141" w:rightFromText="141" w:vertAnchor="text" w:horzAnchor="margin" w:tblpY="4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00"/>
        <w:gridCol w:w="1382"/>
        <w:gridCol w:w="1490"/>
        <w:gridCol w:w="1408"/>
        <w:gridCol w:w="1557"/>
      </w:tblGrid>
      <w:tr w:rsidR="000C44D1" w:rsidRPr="00A35540" w:rsidTr="00905021">
        <w:trPr>
          <w:trHeight w:val="405"/>
        </w:trPr>
        <w:tc>
          <w:tcPr>
            <w:tcW w:w="1874" w:type="pct"/>
            <w:vMerge w:val="restart"/>
            <w:tcBorders>
              <w:bottom w:val="double" w:sz="4" w:space="0" w:color="auto"/>
            </w:tcBorders>
            <w:vAlign w:val="center"/>
          </w:tcPr>
          <w:p w:rsidR="000C44D1" w:rsidRPr="00A35540" w:rsidRDefault="000C44D1" w:rsidP="00905021">
            <w:pPr>
              <w:pStyle w:val="Prrafodelista"/>
              <w:spacing w:line="240" w:lineRule="auto"/>
              <w:ind w:left="0"/>
              <w:jc w:val="center"/>
              <w:rPr>
                <w:b/>
              </w:rPr>
            </w:pPr>
            <w:r>
              <w:rPr>
                <w:b/>
              </w:rPr>
              <w:t>Equipo</w:t>
            </w:r>
          </w:p>
        </w:tc>
        <w:tc>
          <w:tcPr>
            <w:tcW w:w="740" w:type="pct"/>
            <w:vMerge w:val="restart"/>
            <w:tcBorders>
              <w:bottom w:val="double" w:sz="4" w:space="0" w:color="auto"/>
            </w:tcBorders>
            <w:vAlign w:val="center"/>
          </w:tcPr>
          <w:p w:rsidR="000C44D1" w:rsidRPr="00A35540" w:rsidRDefault="000C44D1" w:rsidP="00905021">
            <w:pPr>
              <w:pStyle w:val="Prrafodelista"/>
              <w:spacing w:line="240" w:lineRule="auto"/>
              <w:ind w:left="0"/>
              <w:jc w:val="center"/>
              <w:rPr>
                <w:b/>
              </w:rPr>
            </w:pPr>
            <w:r w:rsidRPr="00A35540">
              <w:rPr>
                <w:b/>
              </w:rPr>
              <w:t>Total</w:t>
            </w:r>
          </w:p>
        </w:tc>
        <w:tc>
          <w:tcPr>
            <w:tcW w:w="2386" w:type="pct"/>
            <w:gridSpan w:val="3"/>
            <w:tcBorders>
              <w:bottom w:val="single" w:sz="4" w:space="0" w:color="000000"/>
            </w:tcBorders>
            <w:vAlign w:val="center"/>
          </w:tcPr>
          <w:p w:rsidR="000C44D1" w:rsidRPr="00A35540" w:rsidRDefault="000C44D1" w:rsidP="00905021">
            <w:pPr>
              <w:pStyle w:val="Prrafodelista"/>
              <w:spacing w:after="0" w:line="240" w:lineRule="auto"/>
              <w:ind w:left="0"/>
              <w:jc w:val="center"/>
              <w:rPr>
                <w:b/>
              </w:rPr>
            </w:pPr>
            <w:r w:rsidRPr="00A35540">
              <w:rPr>
                <w:b/>
              </w:rPr>
              <w:t>Detalle</w:t>
            </w:r>
            <w:r>
              <w:rPr>
                <w:b/>
              </w:rPr>
              <w:t xml:space="preserve"> la</w:t>
            </w:r>
            <w:r w:rsidRPr="00A35540">
              <w:rPr>
                <w:b/>
              </w:rPr>
              <w:t xml:space="preserve"> cantidad</w:t>
            </w:r>
            <w:r>
              <w:rPr>
                <w:b/>
              </w:rPr>
              <w:t xml:space="preserve"> </w:t>
            </w:r>
            <w:r w:rsidRPr="00A35540">
              <w:rPr>
                <w:b/>
              </w:rPr>
              <w:t>según el estado del equipo en el 2017</w:t>
            </w:r>
          </w:p>
        </w:tc>
      </w:tr>
      <w:tr w:rsidR="000C44D1" w:rsidRPr="00A35540" w:rsidTr="00905021">
        <w:trPr>
          <w:trHeight w:val="399"/>
        </w:trPr>
        <w:tc>
          <w:tcPr>
            <w:tcW w:w="1874" w:type="pct"/>
            <w:vMerge/>
            <w:tcBorders>
              <w:bottom w:val="double" w:sz="4" w:space="0" w:color="auto"/>
            </w:tcBorders>
            <w:vAlign w:val="center"/>
          </w:tcPr>
          <w:p w:rsidR="000C44D1" w:rsidRPr="00A35540" w:rsidRDefault="000C44D1" w:rsidP="00905021">
            <w:pPr>
              <w:pStyle w:val="Prrafodelista"/>
              <w:spacing w:line="240" w:lineRule="auto"/>
              <w:ind w:left="0"/>
              <w:jc w:val="center"/>
              <w:rPr>
                <w:b/>
              </w:rPr>
            </w:pPr>
          </w:p>
        </w:tc>
        <w:tc>
          <w:tcPr>
            <w:tcW w:w="740" w:type="pct"/>
            <w:vMerge/>
            <w:tcBorders>
              <w:bottom w:val="double" w:sz="4" w:space="0" w:color="auto"/>
            </w:tcBorders>
            <w:vAlign w:val="center"/>
          </w:tcPr>
          <w:p w:rsidR="000C44D1" w:rsidRPr="00A35540" w:rsidRDefault="000C44D1" w:rsidP="00905021">
            <w:pPr>
              <w:pStyle w:val="Prrafodelista"/>
              <w:spacing w:line="240" w:lineRule="auto"/>
              <w:ind w:left="0"/>
              <w:jc w:val="center"/>
              <w:rPr>
                <w:b/>
              </w:rPr>
            </w:pPr>
          </w:p>
        </w:tc>
        <w:tc>
          <w:tcPr>
            <w:tcW w:w="798" w:type="pct"/>
            <w:tcBorders>
              <w:bottom w:val="double" w:sz="4" w:space="0" w:color="auto"/>
            </w:tcBorders>
            <w:vAlign w:val="center"/>
          </w:tcPr>
          <w:p w:rsidR="000C44D1" w:rsidRPr="00A35540" w:rsidRDefault="000C44D1" w:rsidP="00905021">
            <w:pPr>
              <w:pStyle w:val="Prrafodelista"/>
              <w:spacing w:after="0"/>
              <w:ind w:left="0"/>
              <w:jc w:val="center"/>
              <w:rPr>
                <w:b/>
              </w:rPr>
            </w:pPr>
            <w:r w:rsidRPr="00A35540">
              <w:rPr>
                <w:b/>
              </w:rPr>
              <w:t>Bueno</w:t>
            </w:r>
          </w:p>
        </w:tc>
        <w:tc>
          <w:tcPr>
            <w:tcW w:w="754" w:type="pct"/>
            <w:tcBorders>
              <w:bottom w:val="double" w:sz="4" w:space="0" w:color="auto"/>
            </w:tcBorders>
            <w:vAlign w:val="center"/>
          </w:tcPr>
          <w:p w:rsidR="000C44D1" w:rsidRPr="00A35540" w:rsidRDefault="000C44D1" w:rsidP="00905021">
            <w:pPr>
              <w:pStyle w:val="Prrafodelista"/>
              <w:spacing w:after="0"/>
              <w:ind w:left="0"/>
              <w:jc w:val="center"/>
              <w:rPr>
                <w:b/>
              </w:rPr>
            </w:pPr>
            <w:r w:rsidRPr="00A35540">
              <w:rPr>
                <w:b/>
              </w:rPr>
              <w:t>Malo</w:t>
            </w:r>
          </w:p>
        </w:tc>
        <w:tc>
          <w:tcPr>
            <w:tcW w:w="834" w:type="pct"/>
            <w:tcBorders>
              <w:bottom w:val="double" w:sz="4" w:space="0" w:color="auto"/>
            </w:tcBorders>
            <w:vAlign w:val="center"/>
          </w:tcPr>
          <w:p w:rsidR="000C44D1" w:rsidRPr="00A35540" w:rsidRDefault="000C44D1" w:rsidP="00905021">
            <w:pPr>
              <w:pStyle w:val="Prrafodelista"/>
              <w:spacing w:after="0"/>
              <w:ind w:left="0"/>
              <w:jc w:val="center"/>
              <w:rPr>
                <w:b/>
              </w:rPr>
            </w:pPr>
            <w:r w:rsidRPr="00A35540">
              <w:rPr>
                <w:b/>
              </w:rPr>
              <w:t>Obsoleto</w:t>
            </w:r>
          </w:p>
        </w:tc>
      </w:tr>
      <w:tr w:rsidR="000C44D1" w:rsidRPr="00A35540" w:rsidTr="00905021">
        <w:trPr>
          <w:trHeight w:val="283"/>
        </w:trPr>
        <w:tc>
          <w:tcPr>
            <w:tcW w:w="1874" w:type="pct"/>
            <w:tcBorders>
              <w:top w:val="double" w:sz="4" w:space="0" w:color="auto"/>
            </w:tcBorders>
            <w:vAlign w:val="center"/>
          </w:tcPr>
          <w:p w:rsidR="000C44D1" w:rsidRPr="00A35540" w:rsidRDefault="000C44D1" w:rsidP="00905021">
            <w:pPr>
              <w:pStyle w:val="Prrafodelista"/>
              <w:spacing w:line="240" w:lineRule="auto"/>
              <w:ind w:left="0"/>
              <w:rPr>
                <w:sz w:val="18"/>
                <w:szCs w:val="18"/>
              </w:rPr>
            </w:pPr>
            <w:r w:rsidRPr="00A35540">
              <w:rPr>
                <w:sz w:val="18"/>
                <w:szCs w:val="18"/>
              </w:rPr>
              <w:t>Biomédico</w:t>
            </w:r>
          </w:p>
        </w:tc>
        <w:tc>
          <w:tcPr>
            <w:tcW w:w="740" w:type="pct"/>
            <w:tcBorders>
              <w:top w:val="double" w:sz="4" w:space="0" w:color="auto"/>
            </w:tcBorders>
            <w:vAlign w:val="center"/>
          </w:tcPr>
          <w:p w:rsidR="000C44D1" w:rsidRPr="00A35540" w:rsidRDefault="000C44D1" w:rsidP="00905021">
            <w:pPr>
              <w:pStyle w:val="Prrafodelista"/>
              <w:spacing w:after="0" w:line="240" w:lineRule="auto"/>
              <w:ind w:left="0"/>
              <w:jc w:val="center"/>
              <w:rPr>
                <w:sz w:val="18"/>
                <w:szCs w:val="18"/>
              </w:rPr>
            </w:pPr>
            <w:r>
              <w:rPr>
                <w:sz w:val="18"/>
                <w:szCs w:val="18"/>
              </w:rPr>
              <w:t>34</w:t>
            </w:r>
          </w:p>
        </w:tc>
        <w:tc>
          <w:tcPr>
            <w:tcW w:w="798" w:type="pct"/>
            <w:tcBorders>
              <w:top w:val="double" w:sz="4" w:space="0" w:color="auto"/>
            </w:tcBorders>
            <w:vAlign w:val="center"/>
          </w:tcPr>
          <w:p w:rsidR="000C44D1" w:rsidRPr="00A35540" w:rsidRDefault="000C44D1" w:rsidP="00905021">
            <w:pPr>
              <w:pStyle w:val="Prrafodelista"/>
              <w:spacing w:after="0" w:line="240" w:lineRule="auto"/>
              <w:ind w:left="0"/>
              <w:jc w:val="center"/>
              <w:rPr>
                <w:sz w:val="18"/>
                <w:szCs w:val="18"/>
              </w:rPr>
            </w:pPr>
            <w:r>
              <w:rPr>
                <w:sz w:val="18"/>
                <w:szCs w:val="18"/>
              </w:rPr>
              <w:t>29</w:t>
            </w:r>
          </w:p>
        </w:tc>
        <w:tc>
          <w:tcPr>
            <w:tcW w:w="754" w:type="pct"/>
            <w:tcBorders>
              <w:top w:val="double" w:sz="4" w:space="0" w:color="auto"/>
            </w:tcBorders>
            <w:vAlign w:val="center"/>
          </w:tcPr>
          <w:p w:rsidR="000C44D1" w:rsidRPr="00A35540" w:rsidRDefault="000C44D1" w:rsidP="00905021">
            <w:pPr>
              <w:pStyle w:val="Prrafodelista"/>
              <w:spacing w:after="0" w:line="240" w:lineRule="auto"/>
              <w:ind w:left="0"/>
              <w:jc w:val="center"/>
              <w:rPr>
                <w:sz w:val="18"/>
                <w:szCs w:val="18"/>
              </w:rPr>
            </w:pPr>
            <w:r>
              <w:rPr>
                <w:sz w:val="18"/>
                <w:szCs w:val="18"/>
              </w:rPr>
              <w:t>5</w:t>
            </w:r>
          </w:p>
        </w:tc>
        <w:tc>
          <w:tcPr>
            <w:tcW w:w="834" w:type="pct"/>
            <w:tcBorders>
              <w:top w:val="double" w:sz="4" w:space="0" w:color="auto"/>
            </w:tcBorders>
            <w:vAlign w:val="center"/>
          </w:tcPr>
          <w:p w:rsidR="000C44D1" w:rsidRPr="00A35540" w:rsidRDefault="000C44D1" w:rsidP="00905021">
            <w:pPr>
              <w:pStyle w:val="Prrafodelista"/>
              <w:spacing w:after="0" w:line="240" w:lineRule="auto"/>
              <w:ind w:left="0"/>
              <w:jc w:val="center"/>
              <w:rPr>
                <w:sz w:val="18"/>
                <w:szCs w:val="18"/>
              </w:rPr>
            </w:pPr>
            <w:r>
              <w:rPr>
                <w:sz w:val="18"/>
                <w:szCs w:val="18"/>
              </w:rPr>
              <w:t>0</w:t>
            </w:r>
          </w:p>
        </w:tc>
      </w:tr>
      <w:tr w:rsidR="000C44D1" w:rsidRPr="00A35540" w:rsidTr="00905021">
        <w:trPr>
          <w:trHeight w:val="283"/>
        </w:trPr>
        <w:tc>
          <w:tcPr>
            <w:tcW w:w="1874" w:type="pct"/>
            <w:tcBorders>
              <w:bottom w:val="single" w:sz="4" w:space="0" w:color="000000"/>
            </w:tcBorders>
            <w:vAlign w:val="center"/>
          </w:tcPr>
          <w:p w:rsidR="000C44D1" w:rsidRPr="00A35540" w:rsidRDefault="000C44D1" w:rsidP="00905021">
            <w:pPr>
              <w:pStyle w:val="Prrafodelista"/>
              <w:spacing w:line="240" w:lineRule="auto"/>
              <w:ind w:left="0"/>
              <w:rPr>
                <w:sz w:val="18"/>
                <w:szCs w:val="18"/>
              </w:rPr>
            </w:pPr>
            <w:r w:rsidRPr="00A35540">
              <w:rPr>
                <w:sz w:val="18"/>
                <w:szCs w:val="18"/>
              </w:rPr>
              <w:t>Informático</w:t>
            </w:r>
          </w:p>
        </w:tc>
        <w:tc>
          <w:tcPr>
            <w:tcW w:w="740" w:type="pct"/>
            <w:tcBorders>
              <w:bottom w:val="single" w:sz="4" w:space="0" w:color="000000"/>
            </w:tcBorders>
            <w:vAlign w:val="center"/>
          </w:tcPr>
          <w:p w:rsidR="000C44D1" w:rsidRPr="00A35540" w:rsidRDefault="000C44D1" w:rsidP="00905021">
            <w:pPr>
              <w:pStyle w:val="Prrafodelista"/>
              <w:spacing w:after="0" w:line="240" w:lineRule="auto"/>
              <w:ind w:left="0"/>
              <w:jc w:val="center"/>
              <w:rPr>
                <w:sz w:val="18"/>
                <w:szCs w:val="18"/>
              </w:rPr>
            </w:pPr>
            <w:r>
              <w:rPr>
                <w:sz w:val="18"/>
                <w:szCs w:val="18"/>
              </w:rPr>
              <w:t>9</w:t>
            </w:r>
          </w:p>
        </w:tc>
        <w:tc>
          <w:tcPr>
            <w:tcW w:w="798" w:type="pct"/>
            <w:tcBorders>
              <w:bottom w:val="single" w:sz="4" w:space="0" w:color="000000"/>
            </w:tcBorders>
            <w:vAlign w:val="center"/>
          </w:tcPr>
          <w:p w:rsidR="000C44D1" w:rsidRPr="00A35540" w:rsidRDefault="000C44D1" w:rsidP="00905021">
            <w:pPr>
              <w:pStyle w:val="Prrafodelista"/>
              <w:spacing w:after="0" w:line="240" w:lineRule="auto"/>
              <w:ind w:left="0"/>
              <w:jc w:val="center"/>
              <w:rPr>
                <w:sz w:val="18"/>
                <w:szCs w:val="18"/>
              </w:rPr>
            </w:pPr>
            <w:r>
              <w:rPr>
                <w:sz w:val="18"/>
                <w:szCs w:val="18"/>
              </w:rPr>
              <w:t>5</w:t>
            </w:r>
          </w:p>
        </w:tc>
        <w:tc>
          <w:tcPr>
            <w:tcW w:w="754" w:type="pct"/>
            <w:tcBorders>
              <w:bottom w:val="single" w:sz="4" w:space="0" w:color="000000"/>
            </w:tcBorders>
            <w:vAlign w:val="center"/>
          </w:tcPr>
          <w:p w:rsidR="000C44D1" w:rsidRPr="00A35540" w:rsidRDefault="000C44D1" w:rsidP="00905021">
            <w:pPr>
              <w:pStyle w:val="Prrafodelista"/>
              <w:spacing w:after="0" w:line="240" w:lineRule="auto"/>
              <w:ind w:left="0"/>
              <w:jc w:val="center"/>
              <w:rPr>
                <w:sz w:val="18"/>
                <w:szCs w:val="18"/>
              </w:rPr>
            </w:pPr>
            <w:r>
              <w:rPr>
                <w:sz w:val="18"/>
                <w:szCs w:val="18"/>
              </w:rPr>
              <w:t>0</w:t>
            </w:r>
          </w:p>
        </w:tc>
        <w:tc>
          <w:tcPr>
            <w:tcW w:w="834" w:type="pct"/>
            <w:tcBorders>
              <w:bottom w:val="single" w:sz="4" w:space="0" w:color="000000"/>
            </w:tcBorders>
            <w:vAlign w:val="center"/>
          </w:tcPr>
          <w:p w:rsidR="000C44D1" w:rsidRPr="00A35540" w:rsidRDefault="000C44D1" w:rsidP="00905021">
            <w:pPr>
              <w:pStyle w:val="Prrafodelista"/>
              <w:spacing w:after="0" w:line="240" w:lineRule="auto"/>
              <w:ind w:left="0"/>
              <w:jc w:val="center"/>
              <w:rPr>
                <w:sz w:val="18"/>
                <w:szCs w:val="18"/>
              </w:rPr>
            </w:pPr>
            <w:r>
              <w:rPr>
                <w:sz w:val="18"/>
                <w:szCs w:val="18"/>
              </w:rPr>
              <w:t>4</w:t>
            </w:r>
          </w:p>
        </w:tc>
      </w:tr>
      <w:tr w:rsidR="000C44D1" w:rsidRPr="00A35540" w:rsidTr="00905021">
        <w:trPr>
          <w:trHeight w:val="283"/>
        </w:trPr>
        <w:tc>
          <w:tcPr>
            <w:tcW w:w="1874" w:type="pct"/>
            <w:tcBorders>
              <w:bottom w:val="single" w:sz="12" w:space="0" w:color="000000"/>
            </w:tcBorders>
            <w:vAlign w:val="center"/>
          </w:tcPr>
          <w:p w:rsidR="000C44D1" w:rsidRPr="00A35540" w:rsidRDefault="000C44D1" w:rsidP="00905021">
            <w:pPr>
              <w:pStyle w:val="Prrafodelista"/>
              <w:spacing w:line="240" w:lineRule="auto"/>
              <w:ind w:left="0"/>
              <w:rPr>
                <w:sz w:val="18"/>
                <w:szCs w:val="18"/>
              </w:rPr>
            </w:pPr>
            <w:r w:rsidRPr="00A35540">
              <w:rPr>
                <w:sz w:val="18"/>
                <w:szCs w:val="18"/>
              </w:rPr>
              <w:t xml:space="preserve">Industrial </w:t>
            </w:r>
          </w:p>
        </w:tc>
        <w:tc>
          <w:tcPr>
            <w:tcW w:w="740" w:type="pct"/>
            <w:tcBorders>
              <w:bottom w:val="single" w:sz="12" w:space="0" w:color="000000"/>
            </w:tcBorders>
            <w:vAlign w:val="center"/>
          </w:tcPr>
          <w:p w:rsidR="000C44D1" w:rsidRPr="00A35540" w:rsidRDefault="000C44D1" w:rsidP="00905021">
            <w:pPr>
              <w:pStyle w:val="Prrafodelista"/>
              <w:spacing w:after="0" w:line="240" w:lineRule="auto"/>
              <w:ind w:left="0"/>
              <w:jc w:val="center"/>
              <w:rPr>
                <w:sz w:val="18"/>
                <w:szCs w:val="18"/>
              </w:rPr>
            </w:pPr>
            <w:r>
              <w:rPr>
                <w:sz w:val="18"/>
                <w:szCs w:val="18"/>
              </w:rPr>
              <w:t>6</w:t>
            </w:r>
          </w:p>
        </w:tc>
        <w:tc>
          <w:tcPr>
            <w:tcW w:w="798" w:type="pct"/>
            <w:tcBorders>
              <w:bottom w:val="single" w:sz="12" w:space="0" w:color="000000"/>
            </w:tcBorders>
            <w:vAlign w:val="center"/>
          </w:tcPr>
          <w:p w:rsidR="000C44D1" w:rsidRPr="00A35540" w:rsidRDefault="000C44D1" w:rsidP="00905021">
            <w:pPr>
              <w:pStyle w:val="Prrafodelista"/>
              <w:spacing w:after="0" w:line="240" w:lineRule="auto"/>
              <w:ind w:left="0"/>
              <w:jc w:val="center"/>
              <w:rPr>
                <w:sz w:val="18"/>
                <w:szCs w:val="18"/>
              </w:rPr>
            </w:pPr>
            <w:r>
              <w:rPr>
                <w:sz w:val="18"/>
                <w:szCs w:val="18"/>
              </w:rPr>
              <w:t>6</w:t>
            </w:r>
          </w:p>
        </w:tc>
        <w:tc>
          <w:tcPr>
            <w:tcW w:w="754" w:type="pct"/>
            <w:tcBorders>
              <w:bottom w:val="single" w:sz="12" w:space="0" w:color="000000"/>
            </w:tcBorders>
            <w:vAlign w:val="center"/>
          </w:tcPr>
          <w:p w:rsidR="000C44D1" w:rsidRPr="00A35540" w:rsidRDefault="000C44D1" w:rsidP="00905021">
            <w:pPr>
              <w:pStyle w:val="Prrafodelista"/>
              <w:spacing w:after="0" w:line="240" w:lineRule="auto"/>
              <w:ind w:left="0"/>
              <w:jc w:val="center"/>
              <w:rPr>
                <w:sz w:val="18"/>
                <w:szCs w:val="18"/>
              </w:rPr>
            </w:pPr>
          </w:p>
        </w:tc>
        <w:tc>
          <w:tcPr>
            <w:tcW w:w="834" w:type="pct"/>
            <w:tcBorders>
              <w:bottom w:val="single" w:sz="12" w:space="0" w:color="000000"/>
            </w:tcBorders>
            <w:vAlign w:val="center"/>
          </w:tcPr>
          <w:p w:rsidR="000C44D1" w:rsidRPr="00A35540" w:rsidRDefault="000C44D1" w:rsidP="00905021">
            <w:pPr>
              <w:pStyle w:val="Prrafodelista"/>
              <w:spacing w:after="0" w:line="240" w:lineRule="auto"/>
              <w:ind w:left="0"/>
              <w:jc w:val="center"/>
              <w:rPr>
                <w:sz w:val="18"/>
                <w:szCs w:val="18"/>
              </w:rPr>
            </w:pPr>
            <w:r>
              <w:rPr>
                <w:sz w:val="18"/>
                <w:szCs w:val="18"/>
              </w:rPr>
              <w:t>0</w:t>
            </w:r>
          </w:p>
        </w:tc>
      </w:tr>
      <w:tr w:rsidR="000C44D1" w:rsidRPr="00A35540" w:rsidTr="00905021">
        <w:trPr>
          <w:trHeight w:val="709"/>
        </w:trPr>
        <w:tc>
          <w:tcPr>
            <w:tcW w:w="1874" w:type="pct"/>
            <w:tcBorders>
              <w:top w:val="single" w:sz="12" w:space="0" w:color="000000"/>
              <w:bottom w:val="double" w:sz="4" w:space="0" w:color="auto"/>
            </w:tcBorders>
            <w:vAlign w:val="center"/>
          </w:tcPr>
          <w:p w:rsidR="000C44D1" w:rsidRPr="00A35540" w:rsidRDefault="000C44D1" w:rsidP="00905021">
            <w:pPr>
              <w:pStyle w:val="Prrafodelista"/>
              <w:spacing w:after="0" w:line="240" w:lineRule="auto"/>
              <w:ind w:left="0"/>
              <w:jc w:val="center"/>
              <w:rPr>
                <w:b/>
              </w:rPr>
            </w:pPr>
            <w:r w:rsidRPr="00A35540">
              <w:rPr>
                <w:b/>
              </w:rPr>
              <w:t>Infraestructura</w:t>
            </w:r>
          </w:p>
        </w:tc>
        <w:tc>
          <w:tcPr>
            <w:tcW w:w="1538" w:type="pct"/>
            <w:gridSpan w:val="2"/>
            <w:tcBorders>
              <w:top w:val="single" w:sz="12" w:space="0" w:color="000000"/>
              <w:bottom w:val="double" w:sz="4" w:space="0" w:color="auto"/>
            </w:tcBorders>
            <w:vAlign w:val="center"/>
          </w:tcPr>
          <w:p w:rsidR="000C44D1" w:rsidRDefault="000C44D1" w:rsidP="00905021">
            <w:pPr>
              <w:pStyle w:val="Prrafodelista"/>
              <w:spacing w:after="0" w:line="240" w:lineRule="auto"/>
              <w:ind w:left="0"/>
              <w:jc w:val="center"/>
              <w:rPr>
                <w:b/>
              </w:rPr>
            </w:pPr>
            <w:r w:rsidRPr="00A35540">
              <w:rPr>
                <w:b/>
              </w:rPr>
              <w:t>Adecuada</w:t>
            </w:r>
          </w:p>
          <w:p w:rsidR="000C44D1" w:rsidRPr="00A35540" w:rsidRDefault="000C44D1" w:rsidP="00905021">
            <w:pPr>
              <w:pStyle w:val="Prrafodelista"/>
              <w:spacing w:after="0" w:line="240" w:lineRule="auto"/>
              <w:ind w:left="0"/>
              <w:jc w:val="center"/>
              <w:rPr>
                <w:b/>
              </w:rPr>
            </w:pPr>
            <w:r>
              <w:rPr>
                <w:b/>
              </w:rPr>
              <w:t>(%)</w:t>
            </w:r>
          </w:p>
        </w:tc>
        <w:tc>
          <w:tcPr>
            <w:tcW w:w="1588" w:type="pct"/>
            <w:gridSpan w:val="2"/>
            <w:tcBorders>
              <w:top w:val="single" w:sz="12" w:space="0" w:color="000000"/>
              <w:bottom w:val="double" w:sz="4" w:space="0" w:color="auto"/>
            </w:tcBorders>
            <w:vAlign w:val="center"/>
          </w:tcPr>
          <w:p w:rsidR="000C44D1" w:rsidRDefault="000C44D1" w:rsidP="00905021">
            <w:pPr>
              <w:pStyle w:val="Prrafodelista"/>
              <w:spacing w:after="0" w:line="240" w:lineRule="auto"/>
              <w:ind w:left="0"/>
              <w:jc w:val="center"/>
              <w:rPr>
                <w:b/>
              </w:rPr>
            </w:pPr>
            <w:r w:rsidRPr="00A35540">
              <w:rPr>
                <w:b/>
              </w:rPr>
              <w:t>Inadecuada</w:t>
            </w:r>
          </w:p>
          <w:p w:rsidR="000C44D1" w:rsidRPr="00A35540" w:rsidRDefault="000C44D1" w:rsidP="00905021">
            <w:pPr>
              <w:pStyle w:val="Prrafodelista"/>
              <w:spacing w:after="0" w:line="240" w:lineRule="auto"/>
              <w:ind w:left="0"/>
              <w:jc w:val="center"/>
              <w:rPr>
                <w:b/>
              </w:rPr>
            </w:pPr>
            <w:r>
              <w:rPr>
                <w:b/>
              </w:rPr>
              <w:t>(%)</w:t>
            </w:r>
          </w:p>
        </w:tc>
      </w:tr>
      <w:tr w:rsidR="000C44D1" w:rsidRPr="00A35540" w:rsidTr="00905021">
        <w:trPr>
          <w:trHeight w:val="283"/>
        </w:trPr>
        <w:tc>
          <w:tcPr>
            <w:tcW w:w="1874" w:type="pct"/>
            <w:tcBorders>
              <w:top w:val="double" w:sz="4" w:space="0" w:color="auto"/>
            </w:tcBorders>
            <w:vAlign w:val="center"/>
          </w:tcPr>
          <w:p w:rsidR="000C44D1" w:rsidRPr="00A35540" w:rsidRDefault="000C44D1" w:rsidP="00905021">
            <w:pPr>
              <w:pStyle w:val="Prrafodelista"/>
              <w:spacing w:after="0" w:line="240" w:lineRule="auto"/>
              <w:ind w:left="0"/>
              <w:rPr>
                <w:sz w:val="18"/>
                <w:szCs w:val="18"/>
              </w:rPr>
            </w:pPr>
            <w:r w:rsidRPr="00A35540">
              <w:rPr>
                <w:sz w:val="18"/>
                <w:szCs w:val="18"/>
              </w:rPr>
              <w:t>Ventilación</w:t>
            </w:r>
          </w:p>
        </w:tc>
        <w:tc>
          <w:tcPr>
            <w:tcW w:w="1538" w:type="pct"/>
            <w:gridSpan w:val="2"/>
            <w:tcBorders>
              <w:top w:val="double" w:sz="4" w:space="0" w:color="auto"/>
            </w:tcBorders>
            <w:vAlign w:val="center"/>
          </w:tcPr>
          <w:p w:rsidR="000C44D1" w:rsidRPr="00A35540" w:rsidRDefault="000C44D1" w:rsidP="00905021">
            <w:pPr>
              <w:pStyle w:val="Prrafodelista"/>
              <w:spacing w:after="0" w:line="240" w:lineRule="auto"/>
              <w:ind w:left="0"/>
              <w:jc w:val="center"/>
              <w:rPr>
                <w:sz w:val="18"/>
                <w:szCs w:val="18"/>
              </w:rPr>
            </w:pPr>
            <w:r>
              <w:rPr>
                <w:sz w:val="18"/>
                <w:szCs w:val="18"/>
              </w:rPr>
              <w:t>20</w:t>
            </w:r>
          </w:p>
        </w:tc>
        <w:tc>
          <w:tcPr>
            <w:tcW w:w="1588" w:type="pct"/>
            <w:gridSpan w:val="2"/>
            <w:tcBorders>
              <w:top w:val="double" w:sz="4" w:space="0" w:color="auto"/>
            </w:tcBorders>
            <w:vAlign w:val="center"/>
          </w:tcPr>
          <w:p w:rsidR="000C44D1" w:rsidRPr="00A35540" w:rsidRDefault="000C44D1" w:rsidP="00905021">
            <w:pPr>
              <w:pStyle w:val="Prrafodelista"/>
              <w:spacing w:after="0" w:line="240" w:lineRule="auto"/>
              <w:ind w:left="0"/>
              <w:jc w:val="center"/>
              <w:rPr>
                <w:sz w:val="18"/>
                <w:szCs w:val="18"/>
              </w:rPr>
            </w:pPr>
            <w:r>
              <w:rPr>
                <w:sz w:val="18"/>
                <w:szCs w:val="18"/>
              </w:rPr>
              <w:t>80</w:t>
            </w:r>
          </w:p>
        </w:tc>
      </w:tr>
      <w:tr w:rsidR="000C44D1" w:rsidRPr="00A35540" w:rsidTr="00905021">
        <w:trPr>
          <w:trHeight w:val="283"/>
        </w:trPr>
        <w:tc>
          <w:tcPr>
            <w:tcW w:w="1874" w:type="pct"/>
            <w:vAlign w:val="center"/>
          </w:tcPr>
          <w:p w:rsidR="000C44D1" w:rsidRPr="00A35540" w:rsidRDefault="000C44D1" w:rsidP="00905021">
            <w:pPr>
              <w:pStyle w:val="Prrafodelista"/>
              <w:spacing w:after="0" w:line="240" w:lineRule="auto"/>
              <w:ind w:left="0"/>
              <w:rPr>
                <w:sz w:val="18"/>
                <w:szCs w:val="18"/>
              </w:rPr>
            </w:pPr>
            <w:r w:rsidRPr="00A35540">
              <w:rPr>
                <w:sz w:val="18"/>
                <w:szCs w:val="18"/>
              </w:rPr>
              <w:t>Iluminación</w:t>
            </w:r>
          </w:p>
        </w:tc>
        <w:tc>
          <w:tcPr>
            <w:tcW w:w="1538" w:type="pct"/>
            <w:gridSpan w:val="2"/>
            <w:vAlign w:val="center"/>
          </w:tcPr>
          <w:p w:rsidR="000C44D1" w:rsidRPr="00A35540" w:rsidRDefault="000C44D1" w:rsidP="00905021">
            <w:pPr>
              <w:pStyle w:val="Prrafodelista"/>
              <w:spacing w:after="0" w:line="240" w:lineRule="auto"/>
              <w:ind w:left="0"/>
              <w:jc w:val="center"/>
              <w:rPr>
                <w:sz w:val="18"/>
                <w:szCs w:val="18"/>
              </w:rPr>
            </w:pPr>
            <w:r>
              <w:rPr>
                <w:sz w:val="18"/>
                <w:szCs w:val="18"/>
              </w:rPr>
              <w:t>30</w:t>
            </w:r>
          </w:p>
        </w:tc>
        <w:tc>
          <w:tcPr>
            <w:tcW w:w="1588" w:type="pct"/>
            <w:gridSpan w:val="2"/>
            <w:vAlign w:val="center"/>
          </w:tcPr>
          <w:p w:rsidR="000C44D1" w:rsidRPr="00A35540" w:rsidRDefault="000C44D1" w:rsidP="00905021">
            <w:pPr>
              <w:pStyle w:val="Prrafodelista"/>
              <w:spacing w:after="0" w:line="240" w:lineRule="auto"/>
              <w:ind w:left="0"/>
              <w:jc w:val="center"/>
              <w:rPr>
                <w:sz w:val="18"/>
                <w:szCs w:val="18"/>
              </w:rPr>
            </w:pPr>
            <w:r>
              <w:rPr>
                <w:sz w:val="18"/>
                <w:szCs w:val="18"/>
              </w:rPr>
              <w:t>70</w:t>
            </w:r>
          </w:p>
        </w:tc>
      </w:tr>
      <w:tr w:rsidR="000C44D1" w:rsidRPr="00A35540" w:rsidTr="00905021">
        <w:trPr>
          <w:trHeight w:val="283"/>
        </w:trPr>
        <w:tc>
          <w:tcPr>
            <w:tcW w:w="1874" w:type="pct"/>
            <w:vAlign w:val="center"/>
          </w:tcPr>
          <w:p w:rsidR="000C44D1" w:rsidRPr="00A35540" w:rsidRDefault="000C44D1" w:rsidP="00905021">
            <w:pPr>
              <w:pStyle w:val="Prrafodelista"/>
              <w:spacing w:after="0" w:line="240" w:lineRule="auto"/>
              <w:ind w:left="0"/>
              <w:rPr>
                <w:sz w:val="18"/>
                <w:szCs w:val="18"/>
              </w:rPr>
            </w:pPr>
            <w:r>
              <w:rPr>
                <w:sz w:val="18"/>
                <w:szCs w:val="18"/>
              </w:rPr>
              <w:t>Aislamiento de r</w:t>
            </w:r>
            <w:r w:rsidRPr="00A35540">
              <w:rPr>
                <w:sz w:val="18"/>
                <w:szCs w:val="18"/>
              </w:rPr>
              <w:t>uido</w:t>
            </w:r>
          </w:p>
        </w:tc>
        <w:tc>
          <w:tcPr>
            <w:tcW w:w="1538" w:type="pct"/>
            <w:gridSpan w:val="2"/>
            <w:vAlign w:val="center"/>
          </w:tcPr>
          <w:p w:rsidR="000C44D1" w:rsidRPr="00A35540" w:rsidRDefault="000C44D1" w:rsidP="00905021">
            <w:pPr>
              <w:pStyle w:val="Prrafodelista"/>
              <w:spacing w:after="0" w:line="240" w:lineRule="auto"/>
              <w:ind w:left="0"/>
              <w:jc w:val="center"/>
              <w:rPr>
                <w:sz w:val="18"/>
                <w:szCs w:val="18"/>
              </w:rPr>
            </w:pPr>
            <w:r>
              <w:rPr>
                <w:sz w:val="18"/>
                <w:szCs w:val="18"/>
              </w:rPr>
              <w:t>60</w:t>
            </w:r>
          </w:p>
        </w:tc>
        <w:tc>
          <w:tcPr>
            <w:tcW w:w="1588" w:type="pct"/>
            <w:gridSpan w:val="2"/>
            <w:vAlign w:val="center"/>
          </w:tcPr>
          <w:p w:rsidR="000C44D1" w:rsidRPr="00A35540" w:rsidRDefault="000C44D1" w:rsidP="00905021">
            <w:pPr>
              <w:pStyle w:val="Prrafodelista"/>
              <w:spacing w:after="0" w:line="240" w:lineRule="auto"/>
              <w:ind w:left="0"/>
              <w:jc w:val="center"/>
              <w:rPr>
                <w:sz w:val="18"/>
                <w:szCs w:val="18"/>
              </w:rPr>
            </w:pPr>
            <w:r>
              <w:rPr>
                <w:sz w:val="18"/>
                <w:szCs w:val="18"/>
              </w:rPr>
              <w:t>40</w:t>
            </w:r>
          </w:p>
        </w:tc>
      </w:tr>
      <w:tr w:rsidR="000C44D1" w:rsidRPr="00A35540" w:rsidTr="00905021">
        <w:trPr>
          <w:trHeight w:val="283"/>
        </w:trPr>
        <w:tc>
          <w:tcPr>
            <w:tcW w:w="1874" w:type="pct"/>
            <w:vAlign w:val="center"/>
          </w:tcPr>
          <w:p w:rsidR="000C44D1" w:rsidRPr="00A35540" w:rsidRDefault="000C44D1" w:rsidP="00905021">
            <w:pPr>
              <w:pStyle w:val="Prrafodelista"/>
              <w:spacing w:after="0" w:line="240" w:lineRule="auto"/>
              <w:ind w:left="0"/>
              <w:rPr>
                <w:sz w:val="18"/>
                <w:szCs w:val="18"/>
              </w:rPr>
            </w:pPr>
            <w:r>
              <w:rPr>
                <w:sz w:val="18"/>
                <w:szCs w:val="18"/>
              </w:rPr>
              <w:t>Espacio f</w:t>
            </w:r>
            <w:r w:rsidRPr="00A35540">
              <w:rPr>
                <w:sz w:val="18"/>
                <w:szCs w:val="18"/>
              </w:rPr>
              <w:t>ísico</w:t>
            </w:r>
          </w:p>
        </w:tc>
        <w:tc>
          <w:tcPr>
            <w:tcW w:w="1538" w:type="pct"/>
            <w:gridSpan w:val="2"/>
            <w:vAlign w:val="center"/>
          </w:tcPr>
          <w:p w:rsidR="000C44D1" w:rsidRPr="00A35540" w:rsidRDefault="000C44D1" w:rsidP="00905021">
            <w:pPr>
              <w:pStyle w:val="Prrafodelista"/>
              <w:spacing w:after="0" w:line="240" w:lineRule="auto"/>
              <w:ind w:left="0"/>
              <w:jc w:val="center"/>
              <w:rPr>
                <w:sz w:val="18"/>
                <w:szCs w:val="18"/>
              </w:rPr>
            </w:pPr>
            <w:r>
              <w:rPr>
                <w:sz w:val="18"/>
                <w:szCs w:val="18"/>
              </w:rPr>
              <w:t>25</w:t>
            </w:r>
          </w:p>
        </w:tc>
        <w:tc>
          <w:tcPr>
            <w:tcW w:w="1588" w:type="pct"/>
            <w:gridSpan w:val="2"/>
            <w:vAlign w:val="center"/>
          </w:tcPr>
          <w:p w:rsidR="000C44D1" w:rsidRPr="00A35540" w:rsidRDefault="000C44D1" w:rsidP="00905021">
            <w:pPr>
              <w:pStyle w:val="Prrafodelista"/>
              <w:spacing w:after="0" w:line="240" w:lineRule="auto"/>
              <w:ind w:left="0"/>
              <w:jc w:val="center"/>
              <w:rPr>
                <w:sz w:val="18"/>
                <w:szCs w:val="18"/>
              </w:rPr>
            </w:pPr>
            <w:r>
              <w:rPr>
                <w:sz w:val="18"/>
                <w:szCs w:val="18"/>
              </w:rPr>
              <w:t>75</w:t>
            </w:r>
          </w:p>
        </w:tc>
      </w:tr>
    </w:tbl>
    <w:p w:rsidR="000C44D1" w:rsidRDefault="000C44D1" w:rsidP="00426CA4">
      <w:pPr>
        <w:pStyle w:val="Prrafodelista"/>
        <w:spacing w:line="240" w:lineRule="auto"/>
        <w:ind w:left="0"/>
        <w:jc w:val="both"/>
        <w:rPr>
          <w:sz w:val="24"/>
          <w:szCs w:val="24"/>
        </w:rPr>
      </w:pPr>
    </w:p>
    <w:p w:rsidR="00707EE0" w:rsidRDefault="00707EE0" w:rsidP="00426CA4">
      <w:pPr>
        <w:pStyle w:val="Prrafodelista"/>
        <w:spacing w:line="240" w:lineRule="auto"/>
        <w:ind w:left="0"/>
        <w:jc w:val="both"/>
        <w:rPr>
          <w:sz w:val="24"/>
          <w:szCs w:val="24"/>
        </w:rPr>
      </w:pPr>
    </w:p>
    <w:p w:rsidR="00905021" w:rsidRDefault="00905021" w:rsidP="00426CA4">
      <w:pPr>
        <w:pStyle w:val="Prrafodelista"/>
        <w:spacing w:line="240" w:lineRule="auto"/>
        <w:ind w:left="0"/>
        <w:jc w:val="both"/>
        <w:rPr>
          <w:sz w:val="24"/>
          <w:szCs w:val="24"/>
        </w:rPr>
      </w:pPr>
    </w:p>
    <w:p w:rsidR="00707EE0" w:rsidRPr="00707EE0" w:rsidRDefault="00707EE0" w:rsidP="00707EE0">
      <w:pPr>
        <w:pStyle w:val="Ttulo3"/>
      </w:pPr>
      <w:bookmarkStart w:id="34" w:name="_Toc516124786"/>
      <w:r w:rsidRPr="00707EE0">
        <w:t>Centro de Rehabilitación Integral de Oriente (CRIOR)</w:t>
      </w:r>
      <w:bookmarkEnd w:id="34"/>
    </w:p>
    <w:p w:rsidR="00707EE0" w:rsidRDefault="00707EE0" w:rsidP="00426CA4">
      <w:pPr>
        <w:pStyle w:val="Prrafodelista"/>
        <w:spacing w:line="240" w:lineRule="auto"/>
        <w:ind w:left="0"/>
        <w:jc w:val="both"/>
        <w:rPr>
          <w:sz w:val="24"/>
          <w:szCs w:val="24"/>
        </w:rPr>
      </w:pPr>
    </w:p>
    <w:tbl>
      <w:tblPr>
        <w:tblpPr w:leftFromText="141" w:rightFromText="141" w:vertAnchor="text" w:horzAnchor="margin" w:tblpY="4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00"/>
        <w:gridCol w:w="1382"/>
        <w:gridCol w:w="1490"/>
        <w:gridCol w:w="1408"/>
        <w:gridCol w:w="1557"/>
      </w:tblGrid>
      <w:tr w:rsidR="00707EE0" w:rsidRPr="00A35540" w:rsidTr="00905021">
        <w:trPr>
          <w:trHeight w:val="405"/>
        </w:trPr>
        <w:tc>
          <w:tcPr>
            <w:tcW w:w="1874" w:type="pct"/>
            <w:vMerge w:val="restart"/>
            <w:tcBorders>
              <w:bottom w:val="double" w:sz="4" w:space="0" w:color="auto"/>
            </w:tcBorders>
            <w:vAlign w:val="center"/>
          </w:tcPr>
          <w:p w:rsidR="00707EE0" w:rsidRPr="00A35540" w:rsidRDefault="00707EE0" w:rsidP="00905021">
            <w:pPr>
              <w:pStyle w:val="Prrafodelista"/>
              <w:spacing w:line="240" w:lineRule="auto"/>
              <w:ind w:left="0"/>
              <w:jc w:val="center"/>
              <w:rPr>
                <w:b/>
              </w:rPr>
            </w:pPr>
            <w:r>
              <w:rPr>
                <w:b/>
              </w:rPr>
              <w:t>Equipo</w:t>
            </w:r>
          </w:p>
        </w:tc>
        <w:tc>
          <w:tcPr>
            <w:tcW w:w="740" w:type="pct"/>
            <w:vMerge w:val="restart"/>
            <w:tcBorders>
              <w:bottom w:val="double" w:sz="4" w:space="0" w:color="auto"/>
            </w:tcBorders>
            <w:vAlign w:val="center"/>
          </w:tcPr>
          <w:p w:rsidR="00707EE0" w:rsidRPr="00A35540" w:rsidRDefault="00707EE0" w:rsidP="00905021">
            <w:pPr>
              <w:pStyle w:val="Prrafodelista"/>
              <w:spacing w:line="240" w:lineRule="auto"/>
              <w:ind w:left="0"/>
              <w:jc w:val="center"/>
              <w:rPr>
                <w:b/>
              </w:rPr>
            </w:pPr>
            <w:r w:rsidRPr="00A35540">
              <w:rPr>
                <w:b/>
              </w:rPr>
              <w:t>Total</w:t>
            </w:r>
          </w:p>
        </w:tc>
        <w:tc>
          <w:tcPr>
            <w:tcW w:w="2386" w:type="pct"/>
            <w:gridSpan w:val="3"/>
            <w:tcBorders>
              <w:bottom w:val="single" w:sz="4" w:space="0" w:color="000000"/>
            </w:tcBorders>
            <w:vAlign w:val="center"/>
          </w:tcPr>
          <w:p w:rsidR="00707EE0" w:rsidRPr="00A35540" w:rsidRDefault="00707EE0" w:rsidP="00905021">
            <w:pPr>
              <w:pStyle w:val="Prrafodelista"/>
              <w:spacing w:after="0" w:line="240" w:lineRule="auto"/>
              <w:ind w:left="0"/>
              <w:jc w:val="center"/>
              <w:rPr>
                <w:b/>
              </w:rPr>
            </w:pPr>
            <w:r w:rsidRPr="00A35540">
              <w:rPr>
                <w:b/>
              </w:rPr>
              <w:t>Detalle</w:t>
            </w:r>
            <w:r>
              <w:rPr>
                <w:b/>
              </w:rPr>
              <w:t xml:space="preserve"> la</w:t>
            </w:r>
            <w:r w:rsidRPr="00A35540">
              <w:rPr>
                <w:b/>
              </w:rPr>
              <w:t xml:space="preserve"> cantidad según el estado del equipo en el 2017</w:t>
            </w:r>
          </w:p>
        </w:tc>
      </w:tr>
      <w:tr w:rsidR="00707EE0" w:rsidRPr="00A35540" w:rsidTr="00905021">
        <w:trPr>
          <w:trHeight w:val="399"/>
        </w:trPr>
        <w:tc>
          <w:tcPr>
            <w:tcW w:w="1874" w:type="pct"/>
            <w:vMerge/>
            <w:tcBorders>
              <w:bottom w:val="double" w:sz="4" w:space="0" w:color="auto"/>
            </w:tcBorders>
            <w:vAlign w:val="center"/>
          </w:tcPr>
          <w:p w:rsidR="00707EE0" w:rsidRPr="00A35540" w:rsidRDefault="00707EE0" w:rsidP="00905021">
            <w:pPr>
              <w:pStyle w:val="Prrafodelista"/>
              <w:spacing w:line="240" w:lineRule="auto"/>
              <w:ind w:left="0"/>
              <w:jc w:val="center"/>
              <w:rPr>
                <w:b/>
              </w:rPr>
            </w:pPr>
          </w:p>
        </w:tc>
        <w:tc>
          <w:tcPr>
            <w:tcW w:w="740" w:type="pct"/>
            <w:vMerge/>
            <w:tcBorders>
              <w:bottom w:val="double" w:sz="4" w:space="0" w:color="auto"/>
            </w:tcBorders>
            <w:vAlign w:val="center"/>
          </w:tcPr>
          <w:p w:rsidR="00707EE0" w:rsidRPr="00A35540" w:rsidRDefault="00707EE0" w:rsidP="00905021">
            <w:pPr>
              <w:pStyle w:val="Prrafodelista"/>
              <w:spacing w:line="240" w:lineRule="auto"/>
              <w:ind w:left="0"/>
              <w:jc w:val="center"/>
              <w:rPr>
                <w:b/>
              </w:rPr>
            </w:pPr>
          </w:p>
        </w:tc>
        <w:tc>
          <w:tcPr>
            <w:tcW w:w="798" w:type="pct"/>
            <w:tcBorders>
              <w:bottom w:val="double" w:sz="4" w:space="0" w:color="auto"/>
            </w:tcBorders>
            <w:vAlign w:val="center"/>
          </w:tcPr>
          <w:p w:rsidR="00707EE0" w:rsidRPr="00A35540" w:rsidRDefault="00707EE0" w:rsidP="00905021">
            <w:pPr>
              <w:pStyle w:val="Prrafodelista"/>
              <w:spacing w:after="0"/>
              <w:ind w:left="0"/>
              <w:jc w:val="center"/>
              <w:rPr>
                <w:b/>
              </w:rPr>
            </w:pPr>
            <w:r w:rsidRPr="00A35540">
              <w:rPr>
                <w:b/>
              </w:rPr>
              <w:t>Bueno</w:t>
            </w:r>
          </w:p>
        </w:tc>
        <w:tc>
          <w:tcPr>
            <w:tcW w:w="754" w:type="pct"/>
            <w:tcBorders>
              <w:bottom w:val="double" w:sz="4" w:space="0" w:color="auto"/>
            </w:tcBorders>
            <w:vAlign w:val="center"/>
          </w:tcPr>
          <w:p w:rsidR="00707EE0" w:rsidRPr="00A35540" w:rsidRDefault="00707EE0" w:rsidP="00905021">
            <w:pPr>
              <w:pStyle w:val="Prrafodelista"/>
              <w:spacing w:after="0"/>
              <w:ind w:left="0"/>
              <w:jc w:val="center"/>
              <w:rPr>
                <w:b/>
              </w:rPr>
            </w:pPr>
            <w:r w:rsidRPr="00A35540">
              <w:rPr>
                <w:b/>
              </w:rPr>
              <w:t>Malo</w:t>
            </w:r>
          </w:p>
        </w:tc>
        <w:tc>
          <w:tcPr>
            <w:tcW w:w="834" w:type="pct"/>
            <w:tcBorders>
              <w:bottom w:val="double" w:sz="4" w:space="0" w:color="auto"/>
            </w:tcBorders>
            <w:vAlign w:val="center"/>
          </w:tcPr>
          <w:p w:rsidR="00707EE0" w:rsidRPr="00A35540" w:rsidRDefault="00707EE0" w:rsidP="00905021">
            <w:pPr>
              <w:pStyle w:val="Prrafodelista"/>
              <w:spacing w:after="0"/>
              <w:ind w:left="0"/>
              <w:jc w:val="center"/>
              <w:rPr>
                <w:b/>
              </w:rPr>
            </w:pPr>
            <w:r w:rsidRPr="00A35540">
              <w:rPr>
                <w:b/>
              </w:rPr>
              <w:t>Obsoleto</w:t>
            </w:r>
          </w:p>
        </w:tc>
      </w:tr>
      <w:tr w:rsidR="00707EE0" w:rsidRPr="00A35540" w:rsidTr="00905021">
        <w:trPr>
          <w:trHeight w:val="283"/>
        </w:trPr>
        <w:tc>
          <w:tcPr>
            <w:tcW w:w="1874" w:type="pct"/>
            <w:tcBorders>
              <w:top w:val="double" w:sz="4" w:space="0" w:color="auto"/>
            </w:tcBorders>
            <w:vAlign w:val="center"/>
          </w:tcPr>
          <w:p w:rsidR="00707EE0" w:rsidRPr="00BB486F" w:rsidRDefault="00707EE0" w:rsidP="00905021">
            <w:pPr>
              <w:pStyle w:val="Prrafodelista"/>
              <w:spacing w:line="240" w:lineRule="auto"/>
              <w:ind w:left="0"/>
              <w:rPr>
                <w:sz w:val="18"/>
                <w:szCs w:val="18"/>
              </w:rPr>
            </w:pPr>
            <w:r w:rsidRPr="00BB486F">
              <w:rPr>
                <w:sz w:val="18"/>
                <w:szCs w:val="18"/>
              </w:rPr>
              <w:t>Biomédico</w:t>
            </w:r>
          </w:p>
        </w:tc>
        <w:tc>
          <w:tcPr>
            <w:tcW w:w="740" w:type="pct"/>
            <w:tcBorders>
              <w:top w:val="double" w:sz="4" w:space="0" w:color="auto"/>
            </w:tcBorders>
            <w:vAlign w:val="center"/>
          </w:tcPr>
          <w:p w:rsidR="00707EE0" w:rsidRPr="00BB486F" w:rsidRDefault="00707EE0" w:rsidP="00905021">
            <w:pPr>
              <w:pStyle w:val="Prrafodelista"/>
              <w:spacing w:after="0" w:line="240" w:lineRule="auto"/>
              <w:ind w:left="0"/>
              <w:jc w:val="center"/>
              <w:rPr>
                <w:sz w:val="18"/>
                <w:szCs w:val="18"/>
              </w:rPr>
            </w:pPr>
            <w:r>
              <w:rPr>
                <w:sz w:val="18"/>
                <w:szCs w:val="18"/>
              </w:rPr>
              <w:t>93</w:t>
            </w:r>
          </w:p>
        </w:tc>
        <w:tc>
          <w:tcPr>
            <w:tcW w:w="798" w:type="pct"/>
            <w:tcBorders>
              <w:top w:val="double" w:sz="4" w:space="0" w:color="auto"/>
            </w:tcBorders>
            <w:vAlign w:val="center"/>
          </w:tcPr>
          <w:p w:rsidR="00707EE0" w:rsidRPr="00BB486F" w:rsidRDefault="00707EE0" w:rsidP="00905021">
            <w:pPr>
              <w:pStyle w:val="Prrafodelista"/>
              <w:spacing w:after="0" w:line="240" w:lineRule="auto"/>
              <w:ind w:left="0"/>
              <w:jc w:val="center"/>
              <w:rPr>
                <w:sz w:val="18"/>
                <w:szCs w:val="18"/>
              </w:rPr>
            </w:pPr>
            <w:r>
              <w:rPr>
                <w:sz w:val="18"/>
                <w:szCs w:val="18"/>
              </w:rPr>
              <w:t>30</w:t>
            </w:r>
          </w:p>
        </w:tc>
        <w:tc>
          <w:tcPr>
            <w:tcW w:w="754" w:type="pct"/>
            <w:tcBorders>
              <w:top w:val="double" w:sz="4" w:space="0" w:color="auto"/>
            </w:tcBorders>
            <w:vAlign w:val="center"/>
          </w:tcPr>
          <w:p w:rsidR="00707EE0" w:rsidRPr="00BB486F" w:rsidRDefault="00707EE0" w:rsidP="00905021">
            <w:pPr>
              <w:pStyle w:val="Prrafodelista"/>
              <w:spacing w:after="0" w:line="240" w:lineRule="auto"/>
              <w:ind w:left="0"/>
              <w:jc w:val="center"/>
              <w:rPr>
                <w:sz w:val="18"/>
                <w:szCs w:val="18"/>
              </w:rPr>
            </w:pPr>
            <w:r w:rsidRPr="00BB486F">
              <w:rPr>
                <w:sz w:val="18"/>
                <w:szCs w:val="18"/>
              </w:rPr>
              <w:t>1</w:t>
            </w:r>
          </w:p>
        </w:tc>
        <w:tc>
          <w:tcPr>
            <w:tcW w:w="834" w:type="pct"/>
            <w:tcBorders>
              <w:top w:val="double" w:sz="4" w:space="0" w:color="auto"/>
            </w:tcBorders>
            <w:vAlign w:val="center"/>
          </w:tcPr>
          <w:p w:rsidR="00707EE0" w:rsidRPr="00BB486F" w:rsidRDefault="00707EE0" w:rsidP="00905021">
            <w:pPr>
              <w:pStyle w:val="Prrafodelista"/>
              <w:spacing w:after="0" w:line="240" w:lineRule="auto"/>
              <w:ind w:left="0"/>
              <w:jc w:val="center"/>
              <w:rPr>
                <w:sz w:val="18"/>
                <w:szCs w:val="18"/>
              </w:rPr>
            </w:pPr>
            <w:r w:rsidRPr="00BB486F">
              <w:rPr>
                <w:sz w:val="18"/>
                <w:szCs w:val="18"/>
              </w:rPr>
              <w:t>6</w:t>
            </w:r>
            <w:r>
              <w:rPr>
                <w:sz w:val="18"/>
                <w:szCs w:val="18"/>
              </w:rPr>
              <w:t>2</w:t>
            </w:r>
          </w:p>
        </w:tc>
      </w:tr>
      <w:tr w:rsidR="00707EE0" w:rsidRPr="00A35540" w:rsidTr="00905021">
        <w:trPr>
          <w:trHeight w:val="283"/>
        </w:trPr>
        <w:tc>
          <w:tcPr>
            <w:tcW w:w="1874" w:type="pct"/>
            <w:tcBorders>
              <w:bottom w:val="single" w:sz="4" w:space="0" w:color="000000"/>
            </w:tcBorders>
            <w:vAlign w:val="center"/>
          </w:tcPr>
          <w:p w:rsidR="00707EE0" w:rsidRPr="00BB486F" w:rsidRDefault="00707EE0" w:rsidP="00905021">
            <w:pPr>
              <w:pStyle w:val="Prrafodelista"/>
              <w:spacing w:line="240" w:lineRule="auto"/>
              <w:ind w:left="0"/>
              <w:rPr>
                <w:sz w:val="18"/>
                <w:szCs w:val="18"/>
              </w:rPr>
            </w:pPr>
            <w:r w:rsidRPr="00BB486F">
              <w:rPr>
                <w:sz w:val="18"/>
                <w:szCs w:val="18"/>
              </w:rPr>
              <w:t>Informático</w:t>
            </w:r>
          </w:p>
        </w:tc>
        <w:tc>
          <w:tcPr>
            <w:tcW w:w="740" w:type="pct"/>
            <w:tcBorders>
              <w:bottom w:val="single" w:sz="4" w:space="0" w:color="000000"/>
            </w:tcBorders>
            <w:vAlign w:val="center"/>
          </w:tcPr>
          <w:p w:rsidR="00707EE0" w:rsidRPr="00707EE0" w:rsidRDefault="00707EE0" w:rsidP="00905021">
            <w:pPr>
              <w:pStyle w:val="Prrafodelista"/>
              <w:spacing w:after="0" w:line="240" w:lineRule="auto"/>
              <w:ind w:left="0"/>
              <w:jc w:val="center"/>
              <w:rPr>
                <w:sz w:val="18"/>
                <w:szCs w:val="18"/>
              </w:rPr>
            </w:pPr>
            <w:r w:rsidRPr="00707EE0">
              <w:rPr>
                <w:sz w:val="18"/>
                <w:szCs w:val="18"/>
              </w:rPr>
              <w:t>35</w:t>
            </w:r>
          </w:p>
        </w:tc>
        <w:tc>
          <w:tcPr>
            <w:tcW w:w="798" w:type="pct"/>
            <w:tcBorders>
              <w:bottom w:val="single" w:sz="4" w:space="0" w:color="000000"/>
            </w:tcBorders>
            <w:vAlign w:val="center"/>
          </w:tcPr>
          <w:p w:rsidR="00707EE0" w:rsidRPr="00707EE0" w:rsidRDefault="00707EE0" w:rsidP="00905021">
            <w:pPr>
              <w:pStyle w:val="Prrafodelista"/>
              <w:spacing w:after="0" w:line="240" w:lineRule="auto"/>
              <w:ind w:left="0"/>
              <w:jc w:val="center"/>
              <w:rPr>
                <w:sz w:val="18"/>
                <w:szCs w:val="18"/>
              </w:rPr>
            </w:pPr>
            <w:r w:rsidRPr="00707EE0">
              <w:rPr>
                <w:sz w:val="18"/>
                <w:szCs w:val="18"/>
              </w:rPr>
              <w:t>17</w:t>
            </w:r>
          </w:p>
        </w:tc>
        <w:tc>
          <w:tcPr>
            <w:tcW w:w="754" w:type="pct"/>
            <w:tcBorders>
              <w:bottom w:val="single" w:sz="4" w:space="0" w:color="000000"/>
            </w:tcBorders>
            <w:vAlign w:val="center"/>
          </w:tcPr>
          <w:p w:rsidR="00707EE0" w:rsidRPr="00707EE0" w:rsidRDefault="00707EE0" w:rsidP="00905021">
            <w:pPr>
              <w:pStyle w:val="Prrafodelista"/>
              <w:spacing w:after="0" w:line="240" w:lineRule="auto"/>
              <w:ind w:left="0"/>
              <w:jc w:val="center"/>
              <w:rPr>
                <w:sz w:val="18"/>
                <w:szCs w:val="18"/>
              </w:rPr>
            </w:pPr>
            <w:r w:rsidRPr="00707EE0">
              <w:rPr>
                <w:sz w:val="18"/>
                <w:szCs w:val="18"/>
              </w:rPr>
              <w:t>2</w:t>
            </w:r>
          </w:p>
        </w:tc>
        <w:tc>
          <w:tcPr>
            <w:tcW w:w="834" w:type="pct"/>
            <w:tcBorders>
              <w:bottom w:val="single" w:sz="4" w:space="0" w:color="000000"/>
            </w:tcBorders>
            <w:vAlign w:val="center"/>
          </w:tcPr>
          <w:p w:rsidR="00707EE0" w:rsidRPr="00707EE0" w:rsidRDefault="00707EE0" w:rsidP="00905021">
            <w:pPr>
              <w:pStyle w:val="Prrafodelista"/>
              <w:spacing w:after="0" w:line="240" w:lineRule="auto"/>
              <w:ind w:left="0"/>
              <w:jc w:val="center"/>
              <w:rPr>
                <w:sz w:val="18"/>
                <w:szCs w:val="18"/>
              </w:rPr>
            </w:pPr>
            <w:r w:rsidRPr="00707EE0">
              <w:rPr>
                <w:sz w:val="18"/>
                <w:szCs w:val="18"/>
              </w:rPr>
              <w:t>16</w:t>
            </w:r>
          </w:p>
        </w:tc>
      </w:tr>
      <w:tr w:rsidR="00707EE0" w:rsidRPr="00A35540" w:rsidTr="00905021">
        <w:trPr>
          <w:trHeight w:val="283"/>
        </w:trPr>
        <w:tc>
          <w:tcPr>
            <w:tcW w:w="1874" w:type="pct"/>
            <w:tcBorders>
              <w:bottom w:val="single" w:sz="12" w:space="0" w:color="000000"/>
            </w:tcBorders>
            <w:vAlign w:val="center"/>
          </w:tcPr>
          <w:p w:rsidR="00707EE0" w:rsidRPr="00BB486F" w:rsidRDefault="00707EE0" w:rsidP="00905021">
            <w:pPr>
              <w:pStyle w:val="Prrafodelista"/>
              <w:spacing w:line="240" w:lineRule="auto"/>
              <w:ind w:left="0"/>
              <w:rPr>
                <w:sz w:val="18"/>
                <w:szCs w:val="18"/>
              </w:rPr>
            </w:pPr>
            <w:r w:rsidRPr="00BB486F">
              <w:rPr>
                <w:sz w:val="18"/>
                <w:szCs w:val="18"/>
              </w:rPr>
              <w:t xml:space="preserve">Industrial </w:t>
            </w:r>
          </w:p>
        </w:tc>
        <w:tc>
          <w:tcPr>
            <w:tcW w:w="740" w:type="pct"/>
            <w:tcBorders>
              <w:bottom w:val="single" w:sz="12" w:space="0" w:color="000000"/>
            </w:tcBorders>
            <w:vAlign w:val="center"/>
          </w:tcPr>
          <w:p w:rsidR="00707EE0" w:rsidRPr="00707EE0" w:rsidRDefault="00707EE0" w:rsidP="00905021">
            <w:pPr>
              <w:pStyle w:val="Prrafodelista"/>
              <w:spacing w:after="0" w:line="240" w:lineRule="auto"/>
              <w:ind w:left="0"/>
              <w:jc w:val="center"/>
              <w:rPr>
                <w:sz w:val="18"/>
                <w:szCs w:val="18"/>
              </w:rPr>
            </w:pPr>
            <w:r w:rsidRPr="00707EE0">
              <w:rPr>
                <w:sz w:val="18"/>
                <w:szCs w:val="18"/>
              </w:rPr>
              <w:t>11</w:t>
            </w:r>
          </w:p>
        </w:tc>
        <w:tc>
          <w:tcPr>
            <w:tcW w:w="798" w:type="pct"/>
            <w:tcBorders>
              <w:bottom w:val="single" w:sz="12" w:space="0" w:color="000000"/>
            </w:tcBorders>
            <w:vAlign w:val="center"/>
          </w:tcPr>
          <w:p w:rsidR="00707EE0" w:rsidRPr="00707EE0" w:rsidRDefault="00707EE0" w:rsidP="00905021">
            <w:pPr>
              <w:pStyle w:val="Prrafodelista"/>
              <w:spacing w:after="0" w:line="240" w:lineRule="auto"/>
              <w:ind w:left="0"/>
              <w:jc w:val="center"/>
              <w:rPr>
                <w:sz w:val="18"/>
                <w:szCs w:val="18"/>
              </w:rPr>
            </w:pPr>
            <w:r w:rsidRPr="00707EE0">
              <w:rPr>
                <w:sz w:val="18"/>
                <w:szCs w:val="18"/>
              </w:rPr>
              <w:t>0</w:t>
            </w:r>
          </w:p>
        </w:tc>
        <w:tc>
          <w:tcPr>
            <w:tcW w:w="754" w:type="pct"/>
            <w:tcBorders>
              <w:bottom w:val="single" w:sz="12" w:space="0" w:color="000000"/>
            </w:tcBorders>
            <w:vAlign w:val="center"/>
          </w:tcPr>
          <w:p w:rsidR="00707EE0" w:rsidRPr="00707EE0" w:rsidRDefault="00707EE0" w:rsidP="00905021">
            <w:pPr>
              <w:pStyle w:val="Prrafodelista"/>
              <w:spacing w:after="0" w:line="240" w:lineRule="auto"/>
              <w:ind w:left="0"/>
              <w:jc w:val="center"/>
              <w:rPr>
                <w:sz w:val="18"/>
                <w:szCs w:val="18"/>
              </w:rPr>
            </w:pPr>
            <w:r w:rsidRPr="00707EE0">
              <w:rPr>
                <w:sz w:val="18"/>
                <w:szCs w:val="18"/>
              </w:rPr>
              <w:t>0</w:t>
            </w:r>
          </w:p>
        </w:tc>
        <w:tc>
          <w:tcPr>
            <w:tcW w:w="834" w:type="pct"/>
            <w:tcBorders>
              <w:bottom w:val="single" w:sz="12" w:space="0" w:color="000000"/>
            </w:tcBorders>
            <w:vAlign w:val="center"/>
          </w:tcPr>
          <w:p w:rsidR="00707EE0" w:rsidRPr="00707EE0" w:rsidRDefault="00707EE0" w:rsidP="00905021">
            <w:pPr>
              <w:pStyle w:val="Prrafodelista"/>
              <w:spacing w:after="0" w:line="240" w:lineRule="auto"/>
              <w:ind w:left="0"/>
              <w:jc w:val="center"/>
              <w:rPr>
                <w:sz w:val="18"/>
                <w:szCs w:val="18"/>
              </w:rPr>
            </w:pPr>
            <w:r w:rsidRPr="00707EE0">
              <w:rPr>
                <w:sz w:val="18"/>
                <w:szCs w:val="18"/>
              </w:rPr>
              <w:t>11</w:t>
            </w:r>
          </w:p>
        </w:tc>
      </w:tr>
      <w:tr w:rsidR="00707EE0" w:rsidRPr="00A35540" w:rsidTr="00905021">
        <w:trPr>
          <w:trHeight w:val="709"/>
        </w:trPr>
        <w:tc>
          <w:tcPr>
            <w:tcW w:w="1874" w:type="pct"/>
            <w:tcBorders>
              <w:top w:val="single" w:sz="12" w:space="0" w:color="000000"/>
              <w:bottom w:val="double" w:sz="4" w:space="0" w:color="auto"/>
            </w:tcBorders>
            <w:vAlign w:val="center"/>
          </w:tcPr>
          <w:p w:rsidR="00707EE0" w:rsidRPr="00BB486F" w:rsidRDefault="00707EE0" w:rsidP="00905021">
            <w:pPr>
              <w:pStyle w:val="Prrafodelista"/>
              <w:spacing w:after="0" w:line="240" w:lineRule="auto"/>
              <w:ind w:left="0"/>
              <w:jc w:val="center"/>
              <w:rPr>
                <w:b/>
              </w:rPr>
            </w:pPr>
            <w:r w:rsidRPr="00BB486F">
              <w:rPr>
                <w:b/>
              </w:rPr>
              <w:t>Infraestructura</w:t>
            </w:r>
          </w:p>
        </w:tc>
        <w:tc>
          <w:tcPr>
            <w:tcW w:w="1538" w:type="pct"/>
            <w:gridSpan w:val="2"/>
            <w:tcBorders>
              <w:top w:val="single" w:sz="12" w:space="0" w:color="000000"/>
              <w:bottom w:val="double" w:sz="4" w:space="0" w:color="auto"/>
            </w:tcBorders>
            <w:vAlign w:val="center"/>
          </w:tcPr>
          <w:p w:rsidR="00707EE0" w:rsidRPr="00BB486F" w:rsidRDefault="00707EE0" w:rsidP="00905021">
            <w:pPr>
              <w:pStyle w:val="Prrafodelista"/>
              <w:spacing w:after="0" w:line="240" w:lineRule="auto"/>
              <w:ind w:left="0"/>
              <w:jc w:val="center"/>
              <w:rPr>
                <w:b/>
              </w:rPr>
            </w:pPr>
            <w:r w:rsidRPr="00BB486F">
              <w:rPr>
                <w:b/>
              </w:rPr>
              <w:t>Adecuada</w:t>
            </w:r>
          </w:p>
          <w:p w:rsidR="00707EE0" w:rsidRPr="00BB486F" w:rsidRDefault="00707EE0" w:rsidP="00905021">
            <w:pPr>
              <w:pStyle w:val="Prrafodelista"/>
              <w:spacing w:after="0" w:line="240" w:lineRule="auto"/>
              <w:ind w:left="0"/>
              <w:jc w:val="center"/>
              <w:rPr>
                <w:b/>
              </w:rPr>
            </w:pPr>
            <w:r w:rsidRPr="00BB486F">
              <w:rPr>
                <w:b/>
              </w:rPr>
              <w:t>(%)</w:t>
            </w:r>
          </w:p>
        </w:tc>
        <w:tc>
          <w:tcPr>
            <w:tcW w:w="1588" w:type="pct"/>
            <w:gridSpan w:val="2"/>
            <w:tcBorders>
              <w:top w:val="single" w:sz="12" w:space="0" w:color="000000"/>
              <w:bottom w:val="double" w:sz="4" w:space="0" w:color="auto"/>
            </w:tcBorders>
            <w:vAlign w:val="center"/>
          </w:tcPr>
          <w:p w:rsidR="00707EE0" w:rsidRPr="00BB486F" w:rsidRDefault="00707EE0" w:rsidP="00905021">
            <w:pPr>
              <w:pStyle w:val="Prrafodelista"/>
              <w:spacing w:after="0" w:line="240" w:lineRule="auto"/>
              <w:ind w:left="0"/>
              <w:jc w:val="center"/>
              <w:rPr>
                <w:b/>
              </w:rPr>
            </w:pPr>
            <w:r w:rsidRPr="00BB486F">
              <w:rPr>
                <w:b/>
              </w:rPr>
              <w:t>Inadecuada</w:t>
            </w:r>
          </w:p>
          <w:p w:rsidR="00707EE0" w:rsidRPr="00BB486F" w:rsidRDefault="00707EE0" w:rsidP="00905021">
            <w:pPr>
              <w:pStyle w:val="Prrafodelista"/>
              <w:spacing w:after="0" w:line="240" w:lineRule="auto"/>
              <w:ind w:left="0"/>
              <w:jc w:val="center"/>
              <w:rPr>
                <w:b/>
              </w:rPr>
            </w:pPr>
            <w:r w:rsidRPr="00BB486F">
              <w:rPr>
                <w:b/>
              </w:rPr>
              <w:t>(%)</w:t>
            </w:r>
          </w:p>
        </w:tc>
      </w:tr>
      <w:tr w:rsidR="00707EE0" w:rsidRPr="00A35540" w:rsidTr="00905021">
        <w:trPr>
          <w:trHeight w:val="283"/>
        </w:trPr>
        <w:tc>
          <w:tcPr>
            <w:tcW w:w="1874" w:type="pct"/>
            <w:tcBorders>
              <w:top w:val="double" w:sz="4" w:space="0" w:color="auto"/>
            </w:tcBorders>
            <w:vAlign w:val="center"/>
          </w:tcPr>
          <w:p w:rsidR="00707EE0" w:rsidRPr="00BB486F" w:rsidRDefault="00707EE0" w:rsidP="00905021">
            <w:pPr>
              <w:pStyle w:val="Prrafodelista"/>
              <w:spacing w:after="0" w:line="240" w:lineRule="auto"/>
              <w:ind w:left="0"/>
              <w:rPr>
                <w:sz w:val="18"/>
                <w:szCs w:val="18"/>
              </w:rPr>
            </w:pPr>
            <w:r w:rsidRPr="00BB486F">
              <w:rPr>
                <w:sz w:val="18"/>
                <w:szCs w:val="18"/>
              </w:rPr>
              <w:t>Ventilación</w:t>
            </w:r>
          </w:p>
        </w:tc>
        <w:tc>
          <w:tcPr>
            <w:tcW w:w="1538" w:type="pct"/>
            <w:gridSpan w:val="2"/>
            <w:tcBorders>
              <w:top w:val="double" w:sz="4" w:space="0" w:color="auto"/>
            </w:tcBorders>
            <w:vAlign w:val="center"/>
          </w:tcPr>
          <w:p w:rsidR="00707EE0" w:rsidRPr="00BB486F" w:rsidRDefault="00707EE0" w:rsidP="00905021">
            <w:pPr>
              <w:pStyle w:val="Prrafodelista"/>
              <w:spacing w:after="0" w:line="240" w:lineRule="auto"/>
              <w:ind w:left="0"/>
              <w:jc w:val="center"/>
              <w:rPr>
                <w:sz w:val="18"/>
                <w:szCs w:val="18"/>
              </w:rPr>
            </w:pPr>
            <w:r w:rsidRPr="00BB486F">
              <w:rPr>
                <w:sz w:val="18"/>
                <w:szCs w:val="18"/>
              </w:rPr>
              <w:t>50</w:t>
            </w:r>
          </w:p>
        </w:tc>
        <w:tc>
          <w:tcPr>
            <w:tcW w:w="1588" w:type="pct"/>
            <w:gridSpan w:val="2"/>
            <w:tcBorders>
              <w:top w:val="double" w:sz="4" w:space="0" w:color="auto"/>
            </w:tcBorders>
            <w:vAlign w:val="center"/>
          </w:tcPr>
          <w:p w:rsidR="00707EE0" w:rsidRPr="00BB486F" w:rsidRDefault="00707EE0" w:rsidP="00905021">
            <w:pPr>
              <w:pStyle w:val="Prrafodelista"/>
              <w:spacing w:after="0" w:line="240" w:lineRule="auto"/>
              <w:ind w:left="0"/>
              <w:jc w:val="center"/>
              <w:rPr>
                <w:sz w:val="18"/>
                <w:szCs w:val="18"/>
              </w:rPr>
            </w:pPr>
            <w:r>
              <w:rPr>
                <w:sz w:val="18"/>
                <w:szCs w:val="18"/>
              </w:rPr>
              <w:t>50</w:t>
            </w:r>
          </w:p>
        </w:tc>
      </w:tr>
      <w:tr w:rsidR="00707EE0" w:rsidRPr="00A35540" w:rsidTr="00905021">
        <w:trPr>
          <w:trHeight w:val="283"/>
        </w:trPr>
        <w:tc>
          <w:tcPr>
            <w:tcW w:w="1874" w:type="pct"/>
            <w:vAlign w:val="center"/>
          </w:tcPr>
          <w:p w:rsidR="00707EE0" w:rsidRPr="00BB486F" w:rsidRDefault="00707EE0" w:rsidP="00905021">
            <w:pPr>
              <w:pStyle w:val="Prrafodelista"/>
              <w:spacing w:after="0" w:line="240" w:lineRule="auto"/>
              <w:ind w:left="0"/>
              <w:rPr>
                <w:sz w:val="18"/>
                <w:szCs w:val="18"/>
              </w:rPr>
            </w:pPr>
            <w:r w:rsidRPr="00BB486F">
              <w:rPr>
                <w:sz w:val="18"/>
                <w:szCs w:val="18"/>
              </w:rPr>
              <w:t>Iluminación</w:t>
            </w:r>
          </w:p>
        </w:tc>
        <w:tc>
          <w:tcPr>
            <w:tcW w:w="1538" w:type="pct"/>
            <w:gridSpan w:val="2"/>
            <w:vAlign w:val="center"/>
          </w:tcPr>
          <w:p w:rsidR="00707EE0" w:rsidRPr="00BB486F" w:rsidRDefault="00707EE0" w:rsidP="00905021">
            <w:pPr>
              <w:pStyle w:val="Prrafodelista"/>
              <w:spacing w:after="0" w:line="240" w:lineRule="auto"/>
              <w:ind w:left="0"/>
              <w:jc w:val="center"/>
              <w:rPr>
                <w:sz w:val="18"/>
                <w:szCs w:val="18"/>
              </w:rPr>
            </w:pPr>
            <w:r w:rsidRPr="00BB486F">
              <w:rPr>
                <w:sz w:val="18"/>
                <w:szCs w:val="18"/>
              </w:rPr>
              <w:t xml:space="preserve">5 </w:t>
            </w:r>
          </w:p>
        </w:tc>
        <w:tc>
          <w:tcPr>
            <w:tcW w:w="1588" w:type="pct"/>
            <w:gridSpan w:val="2"/>
            <w:vAlign w:val="center"/>
          </w:tcPr>
          <w:p w:rsidR="00707EE0" w:rsidRPr="00BB486F" w:rsidRDefault="00707EE0" w:rsidP="00905021">
            <w:pPr>
              <w:pStyle w:val="Prrafodelista"/>
              <w:spacing w:after="0" w:line="240" w:lineRule="auto"/>
              <w:ind w:left="0"/>
              <w:jc w:val="center"/>
              <w:rPr>
                <w:sz w:val="18"/>
                <w:szCs w:val="18"/>
              </w:rPr>
            </w:pPr>
            <w:r w:rsidRPr="00BB486F">
              <w:rPr>
                <w:sz w:val="18"/>
                <w:szCs w:val="18"/>
              </w:rPr>
              <w:t xml:space="preserve">95 </w:t>
            </w:r>
          </w:p>
        </w:tc>
      </w:tr>
      <w:tr w:rsidR="00707EE0" w:rsidRPr="00A35540" w:rsidTr="00905021">
        <w:trPr>
          <w:trHeight w:val="283"/>
        </w:trPr>
        <w:tc>
          <w:tcPr>
            <w:tcW w:w="1874" w:type="pct"/>
            <w:vAlign w:val="center"/>
          </w:tcPr>
          <w:p w:rsidR="00707EE0" w:rsidRPr="00BB486F" w:rsidRDefault="00707EE0" w:rsidP="00905021">
            <w:pPr>
              <w:pStyle w:val="Prrafodelista"/>
              <w:spacing w:after="0" w:line="240" w:lineRule="auto"/>
              <w:ind w:left="0"/>
              <w:rPr>
                <w:sz w:val="18"/>
                <w:szCs w:val="18"/>
              </w:rPr>
            </w:pPr>
            <w:r w:rsidRPr="00BB486F">
              <w:rPr>
                <w:sz w:val="18"/>
                <w:szCs w:val="18"/>
              </w:rPr>
              <w:t>Aislamiento de ruido</w:t>
            </w:r>
          </w:p>
        </w:tc>
        <w:tc>
          <w:tcPr>
            <w:tcW w:w="1538" w:type="pct"/>
            <w:gridSpan w:val="2"/>
            <w:vAlign w:val="center"/>
          </w:tcPr>
          <w:p w:rsidR="00707EE0" w:rsidRPr="00BB486F" w:rsidRDefault="00707EE0" w:rsidP="00905021">
            <w:pPr>
              <w:pStyle w:val="Prrafodelista"/>
              <w:spacing w:after="0" w:line="240" w:lineRule="auto"/>
              <w:ind w:left="0"/>
              <w:jc w:val="center"/>
              <w:rPr>
                <w:sz w:val="18"/>
                <w:szCs w:val="18"/>
              </w:rPr>
            </w:pPr>
            <w:r>
              <w:rPr>
                <w:sz w:val="18"/>
                <w:szCs w:val="18"/>
              </w:rPr>
              <w:t>30</w:t>
            </w:r>
          </w:p>
        </w:tc>
        <w:tc>
          <w:tcPr>
            <w:tcW w:w="1588" w:type="pct"/>
            <w:gridSpan w:val="2"/>
            <w:vAlign w:val="center"/>
          </w:tcPr>
          <w:p w:rsidR="00707EE0" w:rsidRPr="00BB486F" w:rsidRDefault="00707EE0" w:rsidP="00905021">
            <w:pPr>
              <w:pStyle w:val="Prrafodelista"/>
              <w:spacing w:after="0" w:line="240" w:lineRule="auto"/>
              <w:ind w:left="0"/>
              <w:jc w:val="center"/>
              <w:rPr>
                <w:sz w:val="18"/>
                <w:szCs w:val="18"/>
              </w:rPr>
            </w:pPr>
            <w:r>
              <w:rPr>
                <w:sz w:val="18"/>
                <w:szCs w:val="18"/>
              </w:rPr>
              <w:t>70</w:t>
            </w:r>
          </w:p>
        </w:tc>
      </w:tr>
      <w:tr w:rsidR="00707EE0" w:rsidRPr="006770AC" w:rsidTr="00905021">
        <w:trPr>
          <w:trHeight w:val="283"/>
        </w:trPr>
        <w:tc>
          <w:tcPr>
            <w:tcW w:w="1874" w:type="pct"/>
            <w:vAlign w:val="center"/>
          </w:tcPr>
          <w:p w:rsidR="00707EE0" w:rsidRPr="006770AC" w:rsidRDefault="00707EE0" w:rsidP="00905021">
            <w:pPr>
              <w:pStyle w:val="Prrafodelista"/>
              <w:spacing w:after="0" w:line="240" w:lineRule="auto"/>
              <w:ind w:left="0"/>
              <w:rPr>
                <w:sz w:val="18"/>
                <w:szCs w:val="18"/>
              </w:rPr>
            </w:pPr>
            <w:r w:rsidRPr="006770AC">
              <w:rPr>
                <w:sz w:val="18"/>
                <w:szCs w:val="18"/>
              </w:rPr>
              <w:t>Espacio físico</w:t>
            </w:r>
          </w:p>
        </w:tc>
        <w:tc>
          <w:tcPr>
            <w:tcW w:w="1538" w:type="pct"/>
            <w:gridSpan w:val="2"/>
            <w:vAlign w:val="center"/>
          </w:tcPr>
          <w:p w:rsidR="00707EE0" w:rsidRPr="006770AC" w:rsidRDefault="00707EE0" w:rsidP="00905021">
            <w:pPr>
              <w:pStyle w:val="Prrafodelista"/>
              <w:spacing w:after="0" w:line="240" w:lineRule="auto"/>
              <w:ind w:left="0"/>
              <w:jc w:val="center"/>
              <w:rPr>
                <w:sz w:val="18"/>
                <w:szCs w:val="18"/>
              </w:rPr>
            </w:pPr>
            <w:r>
              <w:rPr>
                <w:sz w:val="18"/>
                <w:szCs w:val="18"/>
              </w:rPr>
              <w:t>10</w:t>
            </w:r>
            <w:r w:rsidRPr="006770AC">
              <w:rPr>
                <w:sz w:val="18"/>
                <w:szCs w:val="18"/>
              </w:rPr>
              <w:t xml:space="preserve"> </w:t>
            </w:r>
          </w:p>
        </w:tc>
        <w:tc>
          <w:tcPr>
            <w:tcW w:w="1588" w:type="pct"/>
            <w:gridSpan w:val="2"/>
            <w:vAlign w:val="center"/>
          </w:tcPr>
          <w:p w:rsidR="00707EE0" w:rsidRPr="006770AC" w:rsidRDefault="00707EE0" w:rsidP="00905021">
            <w:pPr>
              <w:pStyle w:val="Prrafodelista"/>
              <w:spacing w:after="0" w:line="240" w:lineRule="auto"/>
              <w:ind w:left="0"/>
              <w:jc w:val="center"/>
              <w:rPr>
                <w:sz w:val="18"/>
                <w:szCs w:val="18"/>
              </w:rPr>
            </w:pPr>
            <w:r w:rsidRPr="006770AC">
              <w:rPr>
                <w:sz w:val="18"/>
                <w:szCs w:val="18"/>
              </w:rPr>
              <w:t xml:space="preserve">90 </w:t>
            </w:r>
          </w:p>
        </w:tc>
      </w:tr>
    </w:tbl>
    <w:p w:rsidR="00707EE0" w:rsidRDefault="00707EE0" w:rsidP="00426CA4">
      <w:pPr>
        <w:pStyle w:val="Prrafodelista"/>
        <w:spacing w:line="240" w:lineRule="auto"/>
        <w:ind w:left="0"/>
        <w:jc w:val="both"/>
        <w:rPr>
          <w:sz w:val="24"/>
          <w:szCs w:val="24"/>
        </w:rPr>
      </w:pPr>
    </w:p>
    <w:p w:rsidR="00495469" w:rsidRDefault="00495469" w:rsidP="00426CA4">
      <w:pPr>
        <w:pStyle w:val="Prrafodelista"/>
        <w:spacing w:line="240" w:lineRule="auto"/>
        <w:ind w:left="0"/>
        <w:jc w:val="both"/>
        <w:rPr>
          <w:sz w:val="24"/>
          <w:szCs w:val="24"/>
        </w:rPr>
      </w:pPr>
    </w:p>
    <w:p w:rsidR="00B324A0" w:rsidRDefault="00B324A0" w:rsidP="00426CA4">
      <w:pPr>
        <w:pStyle w:val="Prrafodelista"/>
        <w:spacing w:line="240" w:lineRule="auto"/>
        <w:ind w:left="0"/>
        <w:jc w:val="both"/>
        <w:rPr>
          <w:sz w:val="24"/>
          <w:szCs w:val="24"/>
        </w:rPr>
      </w:pPr>
    </w:p>
    <w:p w:rsidR="00B324A0" w:rsidRDefault="00B324A0" w:rsidP="00426CA4">
      <w:pPr>
        <w:pStyle w:val="Prrafodelista"/>
        <w:spacing w:line="240" w:lineRule="auto"/>
        <w:ind w:left="0"/>
        <w:jc w:val="both"/>
        <w:rPr>
          <w:sz w:val="24"/>
          <w:szCs w:val="24"/>
        </w:rPr>
      </w:pPr>
    </w:p>
    <w:p w:rsidR="00B324A0" w:rsidRDefault="00B324A0" w:rsidP="00426CA4">
      <w:pPr>
        <w:pStyle w:val="Prrafodelista"/>
        <w:spacing w:line="240" w:lineRule="auto"/>
        <w:ind w:left="0"/>
        <w:jc w:val="both"/>
        <w:rPr>
          <w:sz w:val="24"/>
          <w:szCs w:val="24"/>
        </w:rPr>
      </w:pPr>
    </w:p>
    <w:p w:rsidR="00B324A0" w:rsidRDefault="00B324A0" w:rsidP="00426CA4">
      <w:pPr>
        <w:pStyle w:val="Prrafodelista"/>
        <w:spacing w:line="240" w:lineRule="auto"/>
        <w:ind w:left="0"/>
        <w:jc w:val="both"/>
        <w:rPr>
          <w:sz w:val="24"/>
          <w:szCs w:val="24"/>
        </w:rPr>
      </w:pPr>
    </w:p>
    <w:p w:rsidR="00495469" w:rsidRPr="00D45DAD" w:rsidRDefault="00D45DAD" w:rsidP="00D45DAD">
      <w:pPr>
        <w:pStyle w:val="Ttulo3"/>
      </w:pPr>
      <w:bookmarkStart w:id="35" w:name="_Toc516124787"/>
      <w:r w:rsidRPr="00D45DAD">
        <w:lastRenderedPageBreak/>
        <w:t>Centro de Rehabilitación Profesional (CRP)</w:t>
      </w:r>
      <w:bookmarkEnd w:id="35"/>
    </w:p>
    <w:p w:rsidR="00D45DAD" w:rsidRDefault="00D45DAD" w:rsidP="00426CA4">
      <w:pPr>
        <w:pStyle w:val="Prrafodelista"/>
        <w:spacing w:line="240" w:lineRule="auto"/>
        <w:ind w:left="0"/>
        <w:jc w:val="both"/>
        <w:rPr>
          <w:sz w:val="24"/>
          <w:szCs w:val="24"/>
        </w:rPr>
      </w:pPr>
    </w:p>
    <w:tbl>
      <w:tblPr>
        <w:tblpPr w:leftFromText="141" w:rightFromText="141" w:vertAnchor="text" w:horzAnchor="margin" w:tblpY="4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00"/>
        <w:gridCol w:w="1382"/>
        <w:gridCol w:w="1490"/>
        <w:gridCol w:w="1408"/>
        <w:gridCol w:w="1557"/>
      </w:tblGrid>
      <w:tr w:rsidR="00D45DAD" w:rsidRPr="00A35540" w:rsidTr="00905021">
        <w:trPr>
          <w:trHeight w:val="405"/>
        </w:trPr>
        <w:tc>
          <w:tcPr>
            <w:tcW w:w="1874" w:type="pct"/>
            <w:vMerge w:val="restart"/>
            <w:tcBorders>
              <w:bottom w:val="double" w:sz="4" w:space="0" w:color="auto"/>
            </w:tcBorders>
            <w:vAlign w:val="center"/>
          </w:tcPr>
          <w:p w:rsidR="00D45DAD" w:rsidRPr="00A35540" w:rsidRDefault="00D45DAD" w:rsidP="00905021">
            <w:pPr>
              <w:pStyle w:val="Prrafodelista"/>
              <w:spacing w:line="240" w:lineRule="auto"/>
              <w:ind w:left="0"/>
              <w:jc w:val="center"/>
              <w:rPr>
                <w:b/>
              </w:rPr>
            </w:pPr>
            <w:r>
              <w:rPr>
                <w:b/>
              </w:rPr>
              <w:t>Equipo</w:t>
            </w:r>
          </w:p>
        </w:tc>
        <w:tc>
          <w:tcPr>
            <w:tcW w:w="740" w:type="pct"/>
            <w:vMerge w:val="restart"/>
            <w:tcBorders>
              <w:bottom w:val="double" w:sz="4" w:space="0" w:color="auto"/>
            </w:tcBorders>
            <w:vAlign w:val="center"/>
          </w:tcPr>
          <w:p w:rsidR="00D45DAD" w:rsidRPr="00A35540" w:rsidRDefault="00D45DAD" w:rsidP="00905021">
            <w:pPr>
              <w:pStyle w:val="Prrafodelista"/>
              <w:spacing w:line="240" w:lineRule="auto"/>
              <w:ind w:left="0"/>
              <w:jc w:val="center"/>
              <w:rPr>
                <w:b/>
              </w:rPr>
            </w:pPr>
            <w:r w:rsidRPr="00A35540">
              <w:rPr>
                <w:b/>
              </w:rPr>
              <w:t>Total</w:t>
            </w:r>
          </w:p>
        </w:tc>
        <w:tc>
          <w:tcPr>
            <w:tcW w:w="2386" w:type="pct"/>
            <w:gridSpan w:val="3"/>
            <w:tcBorders>
              <w:bottom w:val="single" w:sz="4" w:space="0" w:color="000000"/>
            </w:tcBorders>
            <w:vAlign w:val="center"/>
          </w:tcPr>
          <w:p w:rsidR="00D45DAD" w:rsidRPr="00A35540" w:rsidRDefault="00D45DAD" w:rsidP="00905021">
            <w:pPr>
              <w:pStyle w:val="Prrafodelista"/>
              <w:spacing w:after="0" w:line="240" w:lineRule="auto"/>
              <w:ind w:left="0"/>
              <w:jc w:val="center"/>
              <w:rPr>
                <w:b/>
              </w:rPr>
            </w:pPr>
            <w:r w:rsidRPr="00A35540">
              <w:rPr>
                <w:b/>
              </w:rPr>
              <w:t>Detalle</w:t>
            </w:r>
            <w:r>
              <w:rPr>
                <w:b/>
              </w:rPr>
              <w:t xml:space="preserve"> la</w:t>
            </w:r>
            <w:r w:rsidRPr="00A35540">
              <w:rPr>
                <w:b/>
              </w:rPr>
              <w:t xml:space="preserve"> cantidad según el estado del equipo en el 2017</w:t>
            </w:r>
          </w:p>
        </w:tc>
      </w:tr>
      <w:tr w:rsidR="00D45DAD" w:rsidRPr="00A35540" w:rsidTr="00905021">
        <w:trPr>
          <w:trHeight w:val="399"/>
        </w:trPr>
        <w:tc>
          <w:tcPr>
            <w:tcW w:w="1874" w:type="pct"/>
            <w:vMerge/>
            <w:tcBorders>
              <w:bottom w:val="double" w:sz="4" w:space="0" w:color="auto"/>
            </w:tcBorders>
            <w:vAlign w:val="center"/>
          </w:tcPr>
          <w:p w:rsidR="00D45DAD" w:rsidRPr="00A35540" w:rsidRDefault="00D45DAD" w:rsidP="00905021">
            <w:pPr>
              <w:pStyle w:val="Prrafodelista"/>
              <w:spacing w:line="240" w:lineRule="auto"/>
              <w:ind w:left="0"/>
              <w:jc w:val="center"/>
              <w:rPr>
                <w:b/>
              </w:rPr>
            </w:pPr>
          </w:p>
        </w:tc>
        <w:tc>
          <w:tcPr>
            <w:tcW w:w="740" w:type="pct"/>
            <w:vMerge/>
            <w:tcBorders>
              <w:bottom w:val="double" w:sz="4" w:space="0" w:color="auto"/>
            </w:tcBorders>
            <w:vAlign w:val="center"/>
          </w:tcPr>
          <w:p w:rsidR="00D45DAD" w:rsidRPr="00A35540" w:rsidRDefault="00D45DAD" w:rsidP="00905021">
            <w:pPr>
              <w:pStyle w:val="Prrafodelista"/>
              <w:spacing w:line="240" w:lineRule="auto"/>
              <w:ind w:left="0"/>
              <w:jc w:val="center"/>
              <w:rPr>
                <w:b/>
              </w:rPr>
            </w:pPr>
          </w:p>
        </w:tc>
        <w:tc>
          <w:tcPr>
            <w:tcW w:w="798" w:type="pct"/>
            <w:tcBorders>
              <w:bottom w:val="double" w:sz="4" w:space="0" w:color="auto"/>
            </w:tcBorders>
            <w:vAlign w:val="center"/>
          </w:tcPr>
          <w:p w:rsidR="00D45DAD" w:rsidRPr="00A35540" w:rsidRDefault="00D45DAD" w:rsidP="00905021">
            <w:pPr>
              <w:pStyle w:val="Prrafodelista"/>
              <w:spacing w:after="0"/>
              <w:ind w:left="0"/>
              <w:jc w:val="center"/>
              <w:rPr>
                <w:b/>
              </w:rPr>
            </w:pPr>
            <w:r w:rsidRPr="00A35540">
              <w:rPr>
                <w:b/>
              </w:rPr>
              <w:t>Bueno</w:t>
            </w:r>
          </w:p>
        </w:tc>
        <w:tc>
          <w:tcPr>
            <w:tcW w:w="754" w:type="pct"/>
            <w:tcBorders>
              <w:bottom w:val="double" w:sz="4" w:space="0" w:color="auto"/>
            </w:tcBorders>
            <w:vAlign w:val="center"/>
          </w:tcPr>
          <w:p w:rsidR="00D45DAD" w:rsidRPr="00A35540" w:rsidRDefault="00D45DAD" w:rsidP="00905021">
            <w:pPr>
              <w:pStyle w:val="Prrafodelista"/>
              <w:spacing w:after="0"/>
              <w:ind w:left="0"/>
              <w:jc w:val="center"/>
              <w:rPr>
                <w:b/>
              </w:rPr>
            </w:pPr>
            <w:r w:rsidRPr="00A35540">
              <w:rPr>
                <w:b/>
              </w:rPr>
              <w:t>Malo</w:t>
            </w:r>
          </w:p>
        </w:tc>
        <w:tc>
          <w:tcPr>
            <w:tcW w:w="834" w:type="pct"/>
            <w:tcBorders>
              <w:bottom w:val="double" w:sz="4" w:space="0" w:color="auto"/>
            </w:tcBorders>
            <w:vAlign w:val="center"/>
          </w:tcPr>
          <w:p w:rsidR="00D45DAD" w:rsidRPr="00A35540" w:rsidRDefault="00D45DAD" w:rsidP="00905021">
            <w:pPr>
              <w:pStyle w:val="Prrafodelista"/>
              <w:spacing w:after="0"/>
              <w:ind w:left="0"/>
              <w:jc w:val="center"/>
              <w:rPr>
                <w:b/>
              </w:rPr>
            </w:pPr>
            <w:r w:rsidRPr="00A35540">
              <w:rPr>
                <w:b/>
              </w:rPr>
              <w:t>Obsoleto</w:t>
            </w:r>
          </w:p>
        </w:tc>
      </w:tr>
      <w:tr w:rsidR="00D45DAD" w:rsidRPr="00A35540" w:rsidTr="00905021">
        <w:trPr>
          <w:trHeight w:val="283"/>
        </w:trPr>
        <w:tc>
          <w:tcPr>
            <w:tcW w:w="1874" w:type="pct"/>
            <w:tcBorders>
              <w:top w:val="double" w:sz="4" w:space="0" w:color="auto"/>
            </w:tcBorders>
            <w:vAlign w:val="center"/>
          </w:tcPr>
          <w:p w:rsidR="00D45DAD" w:rsidRPr="00A35540" w:rsidRDefault="00D45DAD" w:rsidP="00905021">
            <w:pPr>
              <w:pStyle w:val="Prrafodelista"/>
              <w:spacing w:line="240" w:lineRule="auto"/>
              <w:ind w:left="0"/>
              <w:rPr>
                <w:sz w:val="18"/>
                <w:szCs w:val="18"/>
              </w:rPr>
            </w:pPr>
            <w:r w:rsidRPr="00A35540">
              <w:rPr>
                <w:sz w:val="18"/>
                <w:szCs w:val="18"/>
              </w:rPr>
              <w:t>Biomédico</w:t>
            </w:r>
          </w:p>
        </w:tc>
        <w:tc>
          <w:tcPr>
            <w:tcW w:w="740" w:type="pct"/>
            <w:tcBorders>
              <w:top w:val="double" w:sz="4" w:space="0" w:color="auto"/>
            </w:tcBorders>
            <w:vAlign w:val="center"/>
          </w:tcPr>
          <w:p w:rsidR="00D45DAD" w:rsidRPr="00A35540" w:rsidRDefault="00D45DAD" w:rsidP="00905021">
            <w:pPr>
              <w:pStyle w:val="Prrafodelista"/>
              <w:spacing w:after="0" w:line="240" w:lineRule="auto"/>
              <w:ind w:left="0"/>
              <w:jc w:val="center"/>
              <w:rPr>
                <w:sz w:val="18"/>
                <w:szCs w:val="18"/>
              </w:rPr>
            </w:pPr>
            <w:r>
              <w:rPr>
                <w:sz w:val="18"/>
                <w:szCs w:val="18"/>
              </w:rPr>
              <w:t>0</w:t>
            </w:r>
          </w:p>
        </w:tc>
        <w:tc>
          <w:tcPr>
            <w:tcW w:w="798" w:type="pct"/>
            <w:tcBorders>
              <w:top w:val="double" w:sz="4" w:space="0" w:color="auto"/>
            </w:tcBorders>
            <w:vAlign w:val="center"/>
          </w:tcPr>
          <w:p w:rsidR="00D45DAD" w:rsidRPr="00A35540" w:rsidRDefault="00D45DAD" w:rsidP="00905021">
            <w:pPr>
              <w:pStyle w:val="Prrafodelista"/>
              <w:spacing w:after="0" w:line="240" w:lineRule="auto"/>
              <w:ind w:left="0"/>
              <w:jc w:val="center"/>
              <w:rPr>
                <w:sz w:val="18"/>
                <w:szCs w:val="18"/>
              </w:rPr>
            </w:pPr>
            <w:r>
              <w:rPr>
                <w:sz w:val="18"/>
                <w:szCs w:val="18"/>
              </w:rPr>
              <w:t>O</w:t>
            </w:r>
          </w:p>
        </w:tc>
        <w:tc>
          <w:tcPr>
            <w:tcW w:w="754" w:type="pct"/>
            <w:tcBorders>
              <w:top w:val="double" w:sz="4" w:space="0" w:color="auto"/>
            </w:tcBorders>
            <w:vAlign w:val="center"/>
          </w:tcPr>
          <w:p w:rsidR="00D45DAD" w:rsidRPr="00A35540" w:rsidRDefault="00D45DAD" w:rsidP="00905021">
            <w:pPr>
              <w:pStyle w:val="Prrafodelista"/>
              <w:spacing w:after="0" w:line="240" w:lineRule="auto"/>
              <w:ind w:left="0"/>
              <w:jc w:val="center"/>
              <w:rPr>
                <w:sz w:val="18"/>
                <w:szCs w:val="18"/>
              </w:rPr>
            </w:pPr>
            <w:r>
              <w:rPr>
                <w:sz w:val="18"/>
                <w:szCs w:val="18"/>
              </w:rPr>
              <w:t>O</w:t>
            </w:r>
          </w:p>
        </w:tc>
        <w:tc>
          <w:tcPr>
            <w:tcW w:w="834" w:type="pct"/>
            <w:tcBorders>
              <w:top w:val="double" w:sz="4" w:space="0" w:color="auto"/>
            </w:tcBorders>
            <w:vAlign w:val="center"/>
          </w:tcPr>
          <w:p w:rsidR="00D45DAD" w:rsidRPr="00A35540" w:rsidRDefault="00D45DAD" w:rsidP="00905021">
            <w:pPr>
              <w:pStyle w:val="Prrafodelista"/>
              <w:spacing w:after="0" w:line="240" w:lineRule="auto"/>
              <w:ind w:left="0"/>
              <w:jc w:val="center"/>
              <w:rPr>
                <w:sz w:val="18"/>
                <w:szCs w:val="18"/>
              </w:rPr>
            </w:pPr>
            <w:r>
              <w:rPr>
                <w:sz w:val="18"/>
                <w:szCs w:val="18"/>
              </w:rPr>
              <w:t>O</w:t>
            </w:r>
          </w:p>
        </w:tc>
      </w:tr>
      <w:tr w:rsidR="00D45DAD" w:rsidRPr="00A35540" w:rsidTr="00905021">
        <w:trPr>
          <w:trHeight w:val="283"/>
        </w:trPr>
        <w:tc>
          <w:tcPr>
            <w:tcW w:w="1874" w:type="pct"/>
            <w:tcBorders>
              <w:bottom w:val="single" w:sz="4" w:space="0" w:color="000000"/>
            </w:tcBorders>
            <w:vAlign w:val="center"/>
          </w:tcPr>
          <w:p w:rsidR="00D45DAD" w:rsidRPr="00A35540" w:rsidRDefault="00D45DAD" w:rsidP="00905021">
            <w:pPr>
              <w:pStyle w:val="Prrafodelista"/>
              <w:spacing w:line="240" w:lineRule="auto"/>
              <w:ind w:left="0"/>
              <w:rPr>
                <w:sz w:val="18"/>
                <w:szCs w:val="18"/>
              </w:rPr>
            </w:pPr>
            <w:r w:rsidRPr="00A35540">
              <w:rPr>
                <w:sz w:val="18"/>
                <w:szCs w:val="18"/>
              </w:rPr>
              <w:t>Informático</w:t>
            </w:r>
          </w:p>
        </w:tc>
        <w:tc>
          <w:tcPr>
            <w:tcW w:w="740" w:type="pct"/>
            <w:tcBorders>
              <w:bottom w:val="single" w:sz="4" w:space="0" w:color="000000"/>
            </w:tcBorders>
            <w:vAlign w:val="center"/>
          </w:tcPr>
          <w:p w:rsidR="00D45DAD" w:rsidRPr="00A35540" w:rsidRDefault="00D45DAD" w:rsidP="00905021">
            <w:pPr>
              <w:pStyle w:val="Prrafodelista"/>
              <w:spacing w:after="0" w:line="240" w:lineRule="auto"/>
              <w:ind w:left="0"/>
              <w:jc w:val="center"/>
              <w:rPr>
                <w:sz w:val="18"/>
                <w:szCs w:val="18"/>
              </w:rPr>
            </w:pPr>
            <w:r>
              <w:rPr>
                <w:sz w:val="18"/>
                <w:szCs w:val="18"/>
              </w:rPr>
              <w:t>32</w:t>
            </w:r>
          </w:p>
        </w:tc>
        <w:tc>
          <w:tcPr>
            <w:tcW w:w="798" w:type="pct"/>
            <w:tcBorders>
              <w:bottom w:val="single" w:sz="4" w:space="0" w:color="000000"/>
            </w:tcBorders>
            <w:vAlign w:val="center"/>
          </w:tcPr>
          <w:p w:rsidR="00D45DAD" w:rsidRPr="00A35540" w:rsidRDefault="00D45DAD" w:rsidP="00905021">
            <w:pPr>
              <w:pStyle w:val="Prrafodelista"/>
              <w:spacing w:after="0" w:line="240" w:lineRule="auto"/>
              <w:ind w:left="0"/>
              <w:jc w:val="center"/>
              <w:rPr>
                <w:sz w:val="18"/>
                <w:szCs w:val="18"/>
              </w:rPr>
            </w:pPr>
            <w:r>
              <w:rPr>
                <w:sz w:val="18"/>
                <w:szCs w:val="18"/>
              </w:rPr>
              <w:t>5</w:t>
            </w:r>
          </w:p>
        </w:tc>
        <w:tc>
          <w:tcPr>
            <w:tcW w:w="754" w:type="pct"/>
            <w:tcBorders>
              <w:bottom w:val="single" w:sz="4" w:space="0" w:color="000000"/>
            </w:tcBorders>
            <w:vAlign w:val="center"/>
          </w:tcPr>
          <w:p w:rsidR="00D45DAD" w:rsidRPr="00A35540" w:rsidRDefault="00D45DAD" w:rsidP="00905021">
            <w:pPr>
              <w:pStyle w:val="Prrafodelista"/>
              <w:spacing w:after="0" w:line="240" w:lineRule="auto"/>
              <w:ind w:left="0"/>
              <w:jc w:val="center"/>
              <w:rPr>
                <w:sz w:val="18"/>
                <w:szCs w:val="18"/>
              </w:rPr>
            </w:pPr>
            <w:r>
              <w:rPr>
                <w:sz w:val="18"/>
                <w:szCs w:val="18"/>
              </w:rPr>
              <w:t>10</w:t>
            </w:r>
          </w:p>
        </w:tc>
        <w:tc>
          <w:tcPr>
            <w:tcW w:w="834" w:type="pct"/>
            <w:tcBorders>
              <w:bottom w:val="single" w:sz="4" w:space="0" w:color="000000"/>
            </w:tcBorders>
            <w:vAlign w:val="center"/>
          </w:tcPr>
          <w:p w:rsidR="00D45DAD" w:rsidRPr="00A35540" w:rsidRDefault="00D45DAD" w:rsidP="00905021">
            <w:pPr>
              <w:pStyle w:val="Prrafodelista"/>
              <w:spacing w:after="0" w:line="240" w:lineRule="auto"/>
              <w:ind w:left="0"/>
              <w:jc w:val="center"/>
              <w:rPr>
                <w:sz w:val="18"/>
                <w:szCs w:val="18"/>
              </w:rPr>
            </w:pPr>
            <w:r>
              <w:rPr>
                <w:sz w:val="18"/>
                <w:szCs w:val="18"/>
              </w:rPr>
              <w:t>17</w:t>
            </w:r>
          </w:p>
        </w:tc>
      </w:tr>
      <w:tr w:rsidR="00D45DAD" w:rsidRPr="00A35540" w:rsidTr="00905021">
        <w:trPr>
          <w:trHeight w:val="283"/>
        </w:trPr>
        <w:tc>
          <w:tcPr>
            <w:tcW w:w="1874" w:type="pct"/>
            <w:tcBorders>
              <w:bottom w:val="single" w:sz="12" w:space="0" w:color="000000"/>
            </w:tcBorders>
            <w:vAlign w:val="center"/>
          </w:tcPr>
          <w:p w:rsidR="00D45DAD" w:rsidRPr="00A35540" w:rsidRDefault="00D45DAD" w:rsidP="00905021">
            <w:pPr>
              <w:pStyle w:val="Prrafodelista"/>
              <w:spacing w:line="240" w:lineRule="auto"/>
              <w:ind w:left="0"/>
              <w:rPr>
                <w:sz w:val="18"/>
                <w:szCs w:val="18"/>
              </w:rPr>
            </w:pPr>
            <w:r w:rsidRPr="00F34C59">
              <w:rPr>
                <w:sz w:val="18"/>
                <w:szCs w:val="18"/>
              </w:rPr>
              <w:t>Industrial</w:t>
            </w:r>
            <w:r w:rsidRPr="00A35540">
              <w:rPr>
                <w:sz w:val="18"/>
                <w:szCs w:val="18"/>
              </w:rPr>
              <w:t xml:space="preserve"> </w:t>
            </w:r>
          </w:p>
        </w:tc>
        <w:tc>
          <w:tcPr>
            <w:tcW w:w="740" w:type="pct"/>
            <w:tcBorders>
              <w:top w:val="single" w:sz="4" w:space="0" w:color="000000"/>
            </w:tcBorders>
            <w:vAlign w:val="center"/>
          </w:tcPr>
          <w:p w:rsidR="00D45DAD" w:rsidRPr="00A35540" w:rsidRDefault="00D45DAD" w:rsidP="00905021">
            <w:pPr>
              <w:pStyle w:val="Prrafodelista"/>
              <w:spacing w:after="0" w:line="240" w:lineRule="auto"/>
              <w:ind w:left="0"/>
              <w:jc w:val="center"/>
              <w:rPr>
                <w:sz w:val="18"/>
                <w:szCs w:val="18"/>
              </w:rPr>
            </w:pPr>
            <w:r>
              <w:rPr>
                <w:sz w:val="18"/>
                <w:szCs w:val="18"/>
              </w:rPr>
              <w:t>47</w:t>
            </w:r>
          </w:p>
        </w:tc>
        <w:tc>
          <w:tcPr>
            <w:tcW w:w="798" w:type="pct"/>
            <w:tcBorders>
              <w:top w:val="single" w:sz="4" w:space="0" w:color="000000"/>
            </w:tcBorders>
            <w:vAlign w:val="center"/>
          </w:tcPr>
          <w:p w:rsidR="00D45DAD" w:rsidRPr="00A35540" w:rsidRDefault="00D45DAD" w:rsidP="00905021">
            <w:pPr>
              <w:pStyle w:val="Prrafodelista"/>
              <w:spacing w:after="0" w:line="240" w:lineRule="auto"/>
              <w:ind w:left="0"/>
              <w:jc w:val="center"/>
              <w:rPr>
                <w:sz w:val="18"/>
                <w:szCs w:val="18"/>
              </w:rPr>
            </w:pPr>
            <w:r>
              <w:rPr>
                <w:sz w:val="18"/>
                <w:szCs w:val="18"/>
              </w:rPr>
              <w:t>39</w:t>
            </w:r>
          </w:p>
        </w:tc>
        <w:tc>
          <w:tcPr>
            <w:tcW w:w="754" w:type="pct"/>
            <w:tcBorders>
              <w:top w:val="single" w:sz="4" w:space="0" w:color="000000"/>
            </w:tcBorders>
            <w:vAlign w:val="center"/>
          </w:tcPr>
          <w:p w:rsidR="00D45DAD" w:rsidRPr="00A35540" w:rsidRDefault="00D45DAD" w:rsidP="00905021">
            <w:pPr>
              <w:pStyle w:val="Prrafodelista"/>
              <w:spacing w:after="0" w:line="240" w:lineRule="auto"/>
              <w:ind w:left="0"/>
              <w:jc w:val="center"/>
              <w:rPr>
                <w:sz w:val="18"/>
                <w:szCs w:val="18"/>
              </w:rPr>
            </w:pPr>
            <w:r>
              <w:rPr>
                <w:sz w:val="18"/>
                <w:szCs w:val="18"/>
              </w:rPr>
              <w:t>8</w:t>
            </w:r>
          </w:p>
        </w:tc>
        <w:tc>
          <w:tcPr>
            <w:tcW w:w="834" w:type="pct"/>
            <w:tcBorders>
              <w:top w:val="single" w:sz="4" w:space="0" w:color="000000"/>
            </w:tcBorders>
            <w:vAlign w:val="center"/>
          </w:tcPr>
          <w:p w:rsidR="00D45DAD" w:rsidRPr="00A35540" w:rsidRDefault="00D45DAD" w:rsidP="00905021">
            <w:pPr>
              <w:pStyle w:val="Prrafodelista"/>
              <w:spacing w:after="0" w:line="240" w:lineRule="auto"/>
              <w:ind w:left="0"/>
              <w:jc w:val="center"/>
              <w:rPr>
                <w:sz w:val="18"/>
                <w:szCs w:val="18"/>
              </w:rPr>
            </w:pPr>
            <w:r>
              <w:rPr>
                <w:sz w:val="18"/>
                <w:szCs w:val="18"/>
              </w:rPr>
              <w:t>0</w:t>
            </w:r>
          </w:p>
        </w:tc>
      </w:tr>
      <w:tr w:rsidR="00D45DAD" w:rsidRPr="00A35540" w:rsidTr="00905021">
        <w:trPr>
          <w:trHeight w:val="709"/>
        </w:trPr>
        <w:tc>
          <w:tcPr>
            <w:tcW w:w="1874" w:type="pct"/>
            <w:tcBorders>
              <w:top w:val="single" w:sz="12" w:space="0" w:color="000000"/>
              <w:bottom w:val="double" w:sz="4" w:space="0" w:color="auto"/>
            </w:tcBorders>
            <w:vAlign w:val="center"/>
          </w:tcPr>
          <w:p w:rsidR="00D45DAD" w:rsidRPr="00A35540" w:rsidRDefault="00D45DAD" w:rsidP="00905021">
            <w:pPr>
              <w:pStyle w:val="Prrafodelista"/>
              <w:spacing w:after="0" w:line="240" w:lineRule="auto"/>
              <w:ind w:left="0"/>
              <w:jc w:val="center"/>
              <w:rPr>
                <w:b/>
              </w:rPr>
            </w:pPr>
            <w:r w:rsidRPr="00A35540">
              <w:rPr>
                <w:b/>
              </w:rPr>
              <w:t>Infraestructura</w:t>
            </w:r>
          </w:p>
        </w:tc>
        <w:tc>
          <w:tcPr>
            <w:tcW w:w="1538" w:type="pct"/>
            <w:gridSpan w:val="2"/>
            <w:tcBorders>
              <w:top w:val="single" w:sz="12" w:space="0" w:color="000000"/>
              <w:bottom w:val="double" w:sz="4" w:space="0" w:color="auto"/>
            </w:tcBorders>
            <w:vAlign w:val="center"/>
          </w:tcPr>
          <w:p w:rsidR="00D45DAD" w:rsidRDefault="00D45DAD" w:rsidP="00905021">
            <w:pPr>
              <w:pStyle w:val="Prrafodelista"/>
              <w:spacing w:after="0" w:line="240" w:lineRule="auto"/>
              <w:ind w:left="0"/>
              <w:jc w:val="center"/>
              <w:rPr>
                <w:b/>
              </w:rPr>
            </w:pPr>
            <w:r w:rsidRPr="00A35540">
              <w:rPr>
                <w:b/>
              </w:rPr>
              <w:t>Adecuada</w:t>
            </w:r>
          </w:p>
          <w:p w:rsidR="00D45DAD" w:rsidRPr="00A35540" w:rsidRDefault="00D45DAD" w:rsidP="00905021">
            <w:pPr>
              <w:pStyle w:val="Prrafodelista"/>
              <w:spacing w:after="0" w:line="240" w:lineRule="auto"/>
              <w:ind w:left="0"/>
              <w:jc w:val="center"/>
              <w:rPr>
                <w:b/>
              </w:rPr>
            </w:pPr>
            <w:r>
              <w:rPr>
                <w:b/>
              </w:rPr>
              <w:t>(%)</w:t>
            </w:r>
          </w:p>
        </w:tc>
        <w:tc>
          <w:tcPr>
            <w:tcW w:w="1588" w:type="pct"/>
            <w:gridSpan w:val="2"/>
            <w:tcBorders>
              <w:top w:val="single" w:sz="12" w:space="0" w:color="000000"/>
              <w:bottom w:val="double" w:sz="4" w:space="0" w:color="auto"/>
            </w:tcBorders>
            <w:vAlign w:val="center"/>
          </w:tcPr>
          <w:p w:rsidR="00D45DAD" w:rsidRDefault="00D45DAD" w:rsidP="00905021">
            <w:pPr>
              <w:pStyle w:val="Prrafodelista"/>
              <w:spacing w:after="0" w:line="240" w:lineRule="auto"/>
              <w:ind w:left="0"/>
              <w:jc w:val="center"/>
              <w:rPr>
                <w:b/>
              </w:rPr>
            </w:pPr>
            <w:r w:rsidRPr="00A35540">
              <w:rPr>
                <w:b/>
              </w:rPr>
              <w:t>Inadecuada</w:t>
            </w:r>
          </w:p>
          <w:p w:rsidR="00D45DAD" w:rsidRPr="00A35540" w:rsidRDefault="00D45DAD" w:rsidP="00905021">
            <w:pPr>
              <w:pStyle w:val="Prrafodelista"/>
              <w:spacing w:after="0" w:line="240" w:lineRule="auto"/>
              <w:ind w:left="0"/>
              <w:jc w:val="center"/>
              <w:rPr>
                <w:b/>
              </w:rPr>
            </w:pPr>
            <w:r>
              <w:rPr>
                <w:b/>
              </w:rPr>
              <w:t>(%)</w:t>
            </w:r>
          </w:p>
        </w:tc>
      </w:tr>
      <w:tr w:rsidR="00D45DAD" w:rsidRPr="00A35540" w:rsidTr="00905021">
        <w:trPr>
          <w:trHeight w:val="283"/>
        </w:trPr>
        <w:tc>
          <w:tcPr>
            <w:tcW w:w="1874" w:type="pct"/>
            <w:tcBorders>
              <w:top w:val="double" w:sz="4" w:space="0" w:color="auto"/>
            </w:tcBorders>
            <w:vAlign w:val="center"/>
          </w:tcPr>
          <w:p w:rsidR="00D45DAD" w:rsidRPr="00A35540" w:rsidRDefault="00D45DAD" w:rsidP="00905021">
            <w:pPr>
              <w:pStyle w:val="Prrafodelista"/>
              <w:spacing w:after="0" w:line="240" w:lineRule="auto"/>
              <w:ind w:left="0"/>
              <w:rPr>
                <w:sz w:val="18"/>
                <w:szCs w:val="18"/>
              </w:rPr>
            </w:pPr>
            <w:r w:rsidRPr="00A35540">
              <w:rPr>
                <w:sz w:val="18"/>
                <w:szCs w:val="18"/>
              </w:rPr>
              <w:t>Ventilación</w:t>
            </w:r>
          </w:p>
        </w:tc>
        <w:tc>
          <w:tcPr>
            <w:tcW w:w="1538" w:type="pct"/>
            <w:gridSpan w:val="2"/>
            <w:tcBorders>
              <w:top w:val="double" w:sz="4" w:space="0" w:color="auto"/>
            </w:tcBorders>
            <w:vAlign w:val="center"/>
          </w:tcPr>
          <w:p w:rsidR="00D45DAD" w:rsidRPr="00A35540" w:rsidRDefault="00D45DAD" w:rsidP="00905021">
            <w:pPr>
              <w:pStyle w:val="Prrafodelista"/>
              <w:spacing w:after="0" w:line="240" w:lineRule="auto"/>
              <w:ind w:left="0"/>
              <w:jc w:val="center"/>
              <w:rPr>
                <w:sz w:val="18"/>
                <w:szCs w:val="18"/>
              </w:rPr>
            </w:pPr>
            <w:r>
              <w:rPr>
                <w:sz w:val="18"/>
                <w:szCs w:val="18"/>
              </w:rPr>
              <w:t>100</w:t>
            </w:r>
          </w:p>
        </w:tc>
        <w:tc>
          <w:tcPr>
            <w:tcW w:w="1588" w:type="pct"/>
            <w:gridSpan w:val="2"/>
            <w:tcBorders>
              <w:top w:val="double" w:sz="4" w:space="0" w:color="auto"/>
            </w:tcBorders>
            <w:vAlign w:val="center"/>
          </w:tcPr>
          <w:p w:rsidR="00D45DAD" w:rsidRPr="00A35540" w:rsidRDefault="00D45DAD" w:rsidP="00905021">
            <w:pPr>
              <w:pStyle w:val="Prrafodelista"/>
              <w:spacing w:after="0" w:line="240" w:lineRule="auto"/>
              <w:ind w:left="0"/>
              <w:jc w:val="center"/>
              <w:rPr>
                <w:sz w:val="18"/>
                <w:szCs w:val="18"/>
              </w:rPr>
            </w:pPr>
            <w:r>
              <w:rPr>
                <w:sz w:val="18"/>
                <w:szCs w:val="18"/>
              </w:rPr>
              <w:t>0</w:t>
            </w:r>
          </w:p>
        </w:tc>
      </w:tr>
      <w:tr w:rsidR="00D45DAD" w:rsidRPr="00A35540" w:rsidTr="00905021">
        <w:trPr>
          <w:trHeight w:val="283"/>
        </w:trPr>
        <w:tc>
          <w:tcPr>
            <w:tcW w:w="1874" w:type="pct"/>
            <w:vAlign w:val="center"/>
          </w:tcPr>
          <w:p w:rsidR="00D45DAD" w:rsidRPr="00A35540" w:rsidRDefault="00D45DAD" w:rsidP="00905021">
            <w:pPr>
              <w:pStyle w:val="Prrafodelista"/>
              <w:spacing w:after="0" w:line="240" w:lineRule="auto"/>
              <w:ind w:left="0"/>
              <w:rPr>
                <w:sz w:val="18"/>
                <w:szCs w:val="18"/>
              </w:rPr>
            </w:pPr>
            <w:r w:rsidRPr="00A35540">
              <w:rPr>
                <w:sz w:val="18"/>
                <w:szCs w:val="18"/>
              </w:rPr>
              <w:t>Iluminación</w:t>
            </w:r>
          </w:p>
        </w:tc>
        <w:tc>
          <w:tcPr>
            <w:tcW w:w="1538" w:type="pct"/>
            <w:gridSpan w:val="2"/>
            <w:vAlign w:val="center"/>
          </w:tcPr>
          <w:p w:rsidR="00D45DAD" w:rsidRPr="00A35540" w:rsidRDefault="00D45DAD" w:rsidP="00905021">
            <w:pPr>
              <w:pStyle w:val="Prrafodelista"/>
              <w:spacing w:after="0" w:line="240" w:lineRule="auto"/>
              <w:ind w:left="0"/>
              <w:jc w:val="center"/>
              <w:rPr>
                <w:sz w:val="18"/>
                <w:szCs w:val="18"/>
              </w:rPr>
            </w:pPr>
            <w:r>
              <w:rPr>
                <w:sz w:val="18"/>
                <w:szCs w:val="18"/>
              </w:rPr>
              <w:t>100</w:t>
            </w:r>
          </w:p>
        </w:tc>
        <w:tc>
          <w:tcPr>
            <w:tcW w:w="1588" w:type="pct"/>
            <w:gridSpan w:val="2"/>
            <w:vAlign w:val="center"/>
          </w:tcPr>
          <w:p w:rsidR="00D45DAD" w:rsidRPr="00A35540" w:rsidRDefault="00D45DAD" w:rsidP="00905021">
            <w:pPr>
              <w:pStyle w:val="Prrafodelista"/>
              <w:spacing w:after="0" w:line="240" w:lineRule="auto"/>
              <w:ind w:left="0"/>
              <w:jc w:val="center"/>
              <w:rPr>
                <w:sz w:val="18"/>
                <w:szCs w:val="18"/>
              </w:rPr>
            </w:pPr>
            <w:r>
              <w:rPr>
                <w:sz w:val="18"/>
                <w:szCs w:val="18"/>
              </w:rPr>
              <w:t>0</w:t>
            </w:r>
          </w:p>
        </w:tc>
      </w:tr>
      <w:tr w:rsidR="00D45DAD" w:rsidRPr="00A35540" w:rsidTr="00905021">
        <w:trPr>
          <w:trHeight w:val="283"/>
        </w:trPr>
        <w:tc>
          <w:tcPr>
            <w:tcW w:w="1874" w:type="pct"/>
            <w:vAlign w:val="center"/>
          </w:tcPr>
          <w:p w:rsidR="00D45DAD" w:rsidRPr="00A35540" w:rsidRDefault="00D45DAD" w:rsidP="00905021">
            <w:pPr>
              <w:pStyle w:val="Prrafodelista"/>
              <w:spacing w:after="0" w:line="240" w:lineRule="auto"/>
              <w:ind w:left="0"/>
              <w:rPr>
                <w:sz w:val="18"/>
                <w:szCs w:val="18"/>
              </w:rPr>
            </w:pPr>
            <w:r>
              <w:rPr>
                <w:sz w:val="18"/>
                <w:szCs w:val="18"/>
              </w:rPr>
              <w:t>Aislamiento de r</w:t>
            </w:r>
            <w:r w:rsidRPr="00A35540">
              <w:rPr>
                <w:sz w:val="18"/>
                <w:szCs w:val="18"/>
              </w:rPr>
              <w:t>uido</w:t>
            </w:r>
          </w:p>
        </w:tc>
        <w:tc>
          <w:tcPr>
            <w:tcW w:w="1538" w:type="pct"/>
            <w:gridSpan w:val="2"/>
            <w:vAlign w:val="center"/>
          </w:tcPr>
          <w:p w:rsidR="00D45DAD" w:rsidRPr="00A35540" w:rsidRDefault="00D45DAD" w:rsidP="00905021">
            <w:pPr>
              <w:pStyle w:val="Prrafodelista"/>
              <w:spacing w:after="0" w:line="240" w:lineRule="auto"/>
              <w:ind w:left="0"/>
              <w:jc w:val="center"/>
              <w:rPr>
                <w:sz w:val="18"/>
                <w:szCs w:val="18"/>
              </w:rPr>
            </w:pPr>
            <w:r>
              <w:rPr>
                <w:sz w:val="18"/>
                <w:szCs w:val="18"/>
              </w:rPr>
              <w:t>50</w:t>
            </w:r>
          </w:p>
        </w:tc>
        <w:tc>
          <w:tcPr>
            <w:tcW w:w="1588" w:type="pct"/>
            <w:gridSpan w:val="2"/>
            <w:vAlign w:val="center"/>
          </w:tcPr>
          <w:p w:rsidR="00D45DAD" w:rsidRPr="00A35540" w:rsidRDefault="00D45DAD" w:rsidP="00905021">
            <w:pPr>
              <w:pStyle w:val="Prrafodelista"/>
              <w:spacing w:after="0" w:line="240" w:lineRule="auto"/>
              <w:ind w:left="0"/>
              <w:jc w:val="center"/>
              <w:rPr>
                <w:sz w:val="18"/>
                <w:szCs w:val="18"/>
              </w:rPr>
            </w:pPr>
            <w:r>
              <w:rPr>
                <w:sz w:val="18"/>
                <w:szCs w:val="18"/>
              </w:rPr>
              <w:t>50</w:t>
            </w:r>
          </w:p>
        </w:tc>
      </w:tr>
      <w:tr w:rsidR="00D45DAD" w:rsidRPr="00A35540" w:rsidTr="00905021">
        <w:trPr>
          <w:trHeight w:val="283"/>
        </w:trPr>
        <w:tc>
          <w:tcPr>
            <w:tcW w:w="1874" w:type="pct"/>
            <w:vAlign w:val="center"/>
          </w:tcPr>
          <w:p w:rsidR="00D45DAD" w:rsidRPr="00A35540" w:rsidRDefault="00D45DAD" w:rsidP="00905021">
            <w:pPr>
              <w:pStyle w:val="Prrafodelista"/>
              <w:spacing w:after="0" w:line="240" w:lineRule="auto"/>
              <w:ind w:left="0"/>
              <w:rPr>
                <w:sz w:val="18"/>
                <w:szCs w:val="18"/>
              </w:rPr>
            </w:pPr>
            <w:r>
              <w:rPr>
                <w:sz w:val="18"/>
                <w:szCs w:val="18"/>
              </w:rPr>
              <w:t>Espacio f</w:t>
            </w:r>
            <w:r w:rsidRPr="00A35540">
              <w:rPr>
                <w:sz w:val="18"/>
                <w:szCs w:val="18"/>
              </w:rPr>
              <w:t>ísico</w:t>
            </w:r>
          </w:p>
        </w:tc>
        <w:tc>
          <w:tcPr>
            <w:tcW w:w="1538" w:type="pct"/>
            <w:gridSpan w:val="2"/>
            <w:vAlign w:val="center"/>
          </w:tcPr>
          <w:p w:rsidR="00D45DAD" w:rsidRPr="00A35540" w:rsidRDefault="00D45DAD" w:rsidP="00905021">
            <w:pPr>
              <w:pStyle w:val="Prrafodelista"/>
              <w:spacing w:after="0" w:line="240" w:lineRule="auto"/>
              <w:ind w:left="0"/>
              <w:jc w:val="center"/>
              <w:rPr>
                <w:sz w:val="18"/>
                <w:szCs w:val="18"/>
              </w:rPr>
            </w:pPr>
            <w:r>
              <w:rPr>
                <w:sz w:val="18"/>
                <w:szCs w:val="18"/>
              </w:rPr>
              <w:t>70</w:t>
            </w:r>
          </w:p>
        </w:tc>
        <w:tc>
          <w:tcPr>
            <w:tcW w:w="1588" w:type="pct"/>
            <w:gridSpan w:val="2"/>
            <w:vAlign w:val="center"/>
          </w:tcPr>
          <w:p w:rsidR="00D45DAD" w:rsidRPr="00A35540" w:rsidRDefault="00D45DAD" w:rsidP="00905021">
            <w:pPr>
              <w:pStyle w:val="Prrafodelista"/>
              <w:spacing w:after="0" w:line="240" w:lineRule="auto"/>
              <w:ind w:left="0"/>
              <w:jc w:val="center"/>
              <w:rPr>
                <w:sz w:val="18"/>
                <w:szCs w:val="18"/>
              </w:rPr>
            </w:pPr>
            <w:r>
              <w:rPr>
                <w:sz w:val="18"/>
                <w:szCs w:val="18"/>
              </w:rPr>
              <w:t>30</w:t>
            </w:r>
          </w:p>
        </w:tc>
      </w:tr>
    </w:tbl>
    <w:p w:rsidR="00D45DAD" w:rsidRDefault="00D45DAD" w:rsidP="00426CA4">
      <w:pPr>
        <w:pStyle w:val="Prrafodelista"/>
        <w:spacing w:line="240" w:lineRule="auto"/>
        <w:ind w:left="0"/>
        <w:jc w:val="both"/>
        <w:rPr>
          <w:sz w:val="24"/>
          <w:szCs w:val="24"/>
        </w:rPr>
      </w:pPr>
    </w:p>
    <w:p w:rsidR="00CC0847" w:rsidRDefault="00CC0847" w:rsidP="00426CA4">
      <w:pPr>
        <w:pStyle w:val="Prrafodelista"/>
        <w:spacing w:line="240" w:lineRule="auto"/>
        <w:ind w:left="0"/>
        <w:jc w:val="both"/>
        <w:rPr>
          <w:sz w:val="24"/>
          <w:szCs w:val="24"/>
        </w:rPr>
      </w:pPr>
    </w:p>
    <w:p w:rsidR="00905021" w:rsidRDefault="00905021" w:rsidP="00426CA4">
      <w:pPr>
        <w:pStyle w:val="Prrafodelista"/>
        <w:spacing w:line="240" w:lineRule="auto"/>
        <w:ind w:left="0"/>
        <w:jc w:val="both"/>
        <w:rPr>
          <w:sz w:val="24"/>
          <w:szCs w:val="24"/>
        </w:rPr>
      </w:pPr>
    </w:p>
    <w:p w:rsidR="00CC0847" w:rsidRPr="00CC0847" w:rsidRDefault="00CC0847" w:rsidP="00CC0847">
      <w:pPr>
        <w:pStyle w:val="Ttulo3"/>
      </w:pPr>
      <w:bookmarkStart w:id="36" w:name="_Toc516124788"/>
      <w:r w:rsidRPr="00CC0847">
        <w:t>Unidad de Consulta Externa (UCE)</w:t>
      </w:r>
      <w:bookmarkEnd w:id="36"/>
    </w:p>
    <w:p w:rsidR="00CC0847" w:rsidRDefault="00CC0847" w:rsidP="00426CA4">
      <w:pPr>
        <w:pStyle w:val="Prrafodelista"/>
        <w:spacing w:line="240" w:lineRule="auto"/>
        <w:ind w:left="0"/>
        <w:jc w:val="both"/>
        <w:rPr>
          <w:sz w:val="24"/>
          <w:szCs w:val="24"/>
        </w:rPr>
      </w:pPr>
    </w:p>
    <w:tbl>
      <w:tblPr>
        <w:tblpPr w:leftFromText="141" w:rightFromText="141" w:vertAnchor="text" w:horzAnchor="margin" w:tblpY="4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00"/>
        <w:gridCol w:w="1382"/>
        <w:gridCol w:w="1490"/>
        <w:gridCol w:w="1408"/>
        <w:gridCol w:w="1557"/>
      </w:tblGrid>
      <w:tr w:rsidR="00CC0847" w:rsidRPr="00A35540" w:rsidTr="00905021">
        <w:trPr>
          <w:trHeight w:val="405"/>
        </w:trPr>
        <w:tc>
          <w:tcPr>
            <w:tcW w:w="1874" w:type="pct"/>
            <w:vMerge w:val="restart"/>
            <w:tcBorders>
              <w:bottom w:val="double" w:sz="4" w:space="0" w:color="auto"/>
            </w:tcBorders>
            <w:vAlign w:val="center"/>
          </w:tcPr>
          <w:p w:rsidR="00CC0847" w:rsidRPr="00A35540" w:rsidRDefault="00CC0847" w:rsidP="00905021">
            <w:pPr>
              <w:pStyle w:val="Prrafodelista"/>
              <w:spacing w:line="240" w:lineRule="auto"/>
              <w:ind w:left="0"/>
              <w:jc w:val="center"/>
              <w:rPr>
                <w:b/>
              </w:rPr>
            </w:pPr>
            <w:r>
              <w:rPr>
                <w:b/>
              </w:rPr>
              <w:t>Equipo</w:t>
            </w:r>
          </w:p>
        </w:tc>
        <w:tc>
          <w:tcPr>
            <w:tcW w:w="740" w:type="pct"/>
            <w:vMerge w:val="restart"/>
            <w:tcBorders>
              <w:bottom w:val="double" w:sz="4" w:space="0" w:color="auto"/>
            </w:tcBorders>
            <w:vAlign w:val="center"/>
          </w:tcPr>
          <w:p w:rsidR="00CC0847" w:rsidRPr="00A35540" w:rsidRDefault="00CC0847" w:rsidP="00905021">
            <w:pPr>
              <w:pStyle w:val="Prrafodelista"/>
              <w:spacing w:line="240" w:lineRule="auto"/>
              <w:ind w:left="0"/>
              <w:jc w:val="center"/>
              <w:rPr>
                <w:b/>
              </w:rPr>
            </w:pPr>
            <w:r w:rsidRPr="00A35540">
              <w:rPr>
                <w:b/>
              </w:rPr>
              <w:t>Total</w:t>
            </w:r>
          </w:p>
        </w:tc>
        <w:tc>
          <w:tcPr>
            <w:tcW w:w="2386" w:type="pct"/>
            <w:gridSpan w:val="3"/>
            <w:tcBorders>
              <w:bottom w:val="single" w:sz="4" w:space="0" w:color="000000"/>
            </w:tcBorders>
            <w:vAlign w:val="center"/>
          </w:tcPr>
          <w:p w:rsidR="00CC0847" w:rsidRPr="00A35540" w:rsidRDefault="00CC0847" w:rsidP="00905021">
            <w:pPr>
              <w:pStyle w:val="Prrafodelista"/>
              <w:spacing w:after="0" w:line="240" w:lineRule="auto"/>
              <w:ind w:left="0"/>
              <w:jc w:val="center"/>
              <w:rPr>
                <w:b/>
              </w:rPr>
            </w:pPr>
            <w:r w:rsidRPr="00A35540">
              <w:rPr>
                <w:b/>
              </w:rPr>
              <w:t>Detalle</w:t>
            </w:r>
            <w:r>
              <w:rPr>
                <w:b/>
              </w:rPr>
              <w:t xml:space="preserve"> la</w:t>
            </w:r>
            <w:r w:rsidRPr="00A35540">
              <w:rPr>
                <w:b/>
              </w:rPr>
              <w:t xml:space="preserve"> cantidad según el estado del equipo en el 2017</w:t>
            </w:r>
          </w:p>
        </w:tc>
      </w:tr>
      <w:tr w:rsidR="00CC0847" w:rsidRPr="00A35540" w:rsidTr="00905021">
        <w:trPr>
          <w:trHeight w:val="399"/>
        </w:trPr>
        <w:tc>
          <w:tcPr>
            <w:tcW w:w="1874" w:type="pct"/>
            <w:vMerge/>
            <w:tcBorders>
              <w:bottom w:val="double" w:sz="4" w:space="0" w:color="auto"/>
            </w:tcBorders>
            <w:vAlign w:val="center"/>
          </w:tcPr>
          <w:p w:rsidR="00CC0847" w:rsidRPr="00A35540" w:rsidRDefault="00CC0847" w:rsidP="00905021">
            <w:pPr>
              <w:pStyle w:val="Prrafodelista"/>
              <w:spacing w:line="240" w:lineRule="auto"/>
              <w:ind w:left="0"/>
              <w:jc w:val="center"/>
              <w:rPr>
                <w:b/>
              </w:rPr>
            </w:pPr>
          </w:p>
        </w:tc>
        <w:tc>
          <w:tcPr>
            <w:tcW w:w="740" w:type="pct"/>
            <w:vMerge/>
            <w:tcBorders>
              <w:bottom w:val="double" w:sz="4" w:space="0" w:color="auto"/>
            </w:tcBorders>
            <w:vAlign w:val="center"/>
          </w:tcPr>
          <w:p w:rsidR="00CC0847" w:rsidRPr="00A35540" w:rsidRDefault="00CC0847" w:rsidP="00905021">
            <w:pPr>
              <w:pStyle w:val="Prrafodelista"/>
              <w:spacing w:line="240" w:lineRule="auto"/>
              <w:ind w:left="0"/>
              <w:jc w:val="center"/>
              <w:rPr>
                <w:b/>
              </w:rPr>
            </w:pPr>
          </w:p>
        </w:tc>
        <w:tc>
          <w:tcPr>
            <w:tcW w:w="798" w:type="pct"/>
            <w:tcBorders>
              <w:bottom w:val="double" w:sz="4" w:space="0" w:color="auto"/>
            </w:tcBorders>
            <w:vAlign w:val="center"/>
          </w:tcPr>
          <w:p w:rsidR="00CC0847" w:rsidRPr="00A35540" w:rsidRDefault="00CC0847" w:rsidP="00905021">
            <w:pPr>
              <w:pStyle w:val="Prrafodelista"/>
              <w:spacing w:after="0"/>
              <w:ind w:left="0"/>
              <w:jc w:val="center"/>
              <w:rPr>
                <w:b/>
              </w:rPr>
            </w:pPr>
            <w:r w:rsidRPr="00A35540">
              <w:rPr>
                <w:b/>
              </w:rPr>
              <w:t>Bueno</w:t>
            </w:r>
          </w:p>
        </w:tc>
        <w:tc>
          <w:tcPr>
            <w:tcW w:w="754" w:type="pct"/>
            <w:tcBorders>
              <w:bottom w:val="double" w:sz="4" w:space="0" w:color="auto"/>
            </w:tcBorders>
            <w:vAlign w:val="center"/>
          </w:tcPr>
          <w:p w:rsidR="00CC0847" w:rsidRPr="00A35540" w:rsidRDefault="00CC0847" w:rsidP="00905021">
            <w:pPr>
              <w:pStyle w:val="Prrafodelista"/>
              <w:spacing w:after="0"/>
              <w:ind w:left="0"/>
              <w:jc w:val="center"/>
              <w:rPr>
                <w:b/>
              </w:rPr>
            </w:pPr>
            <w:r w:rsidRPr="00A35540">
              <w:rPr>
                <w:b/>
              </w:rPr>
              <w:t>Malo</w:t>
            </w:r>
          </w:p>
        </w:tc>
        <w:tc>
          <w:tcPr>
            <w:tcW w:w="834" w:type="pct"/>
            <w:tcBorders>
              <w:bottom w:val="double" w:sz="4" w:space="0" w:color="auto"/>
            </w:tcBorders>
            <w:vAlign w:val="center"/>
          </w:tcPr>
          <w:p w:rsidR="00CC0847" w:rsidRPr="00A35540" w:rsidRDefault="00CC0847" w:rsidP="00905021">
            <w:pPr>
              <w:pStyle w:val="Prrafodelista"/>
              <w:spacing w:after="0"/>
              <w:ind w:left="0"/>
              <w:jc w:val="center"/>
              <w:rPr>
                <w:b/>
              </w:rPr>
            </w:pPr>
            <w:r w:rsidRPr="00A35540">
              <w:rPr>
                <w:b/>
              </w:rPr>
              <w:t>Obsoleto</w:t>
            </w:r>
          </w:p>
        </w:tc>
      </w:tr>
      <w:tr w:rsidR="00CC0847" w:rsidRPr="00A35540" w:rsidTr="00905021">
        <w:trPr>
          <w:trHeight w:val="283"/>
        </w:trPr>
        <w:tc>
          <w:tcPr>
            <w:tcW w:w="1874" w:type="pct"/>
            <w:tcBorders>
              <w:top w:val="double" w:sz="4" w:space="0" w:color="auto"/>
            </w:tcBorders>
            <w:vAlign w:val="center"/>
          </w:tcPr>
          <w:p w:rsidR="00CC0847" w:rsidRPr="00A35540" w:rsidRDefault="00CC0847" w:rsidP="00905021">
            <w:pPr>
              <w:pStyle w:val="Prrafodelista"/>
              <w:spacing w:line="240" w:lineRule="auto"/>
              <w:ind w:left="0"/>
              <w:rPr>
                <w:sz w:val="18"/>
                <w:szCs w:val="18"/>
              </w:rPr>
            </w:pPr>
            <w:r w:rsidRPr="00A35540">
              <w:rPr>
                <w:sz w:val="18"/>
                <w:szCs w:val="18"/>
              </w:rPr>
              <w:t>Biomédico</w:t>
            </w:r>
          </w:p>
        </w:tc>
        <w:tc>
          <w:tcPr>
            <w:tcW w:w="740" w:type="pct"/>
            <w:tcBorders>
              <w:top w:val="double" w:sz="4" w:space="0" w:color="auto"/>
            </w:tcBorders>
            <w:vAlign w:val="center"/>
          </w:tcPr>
          <w:p w:rsidR="00CC0847" w:rsidRPr="00CC0847" w:rsidRDefault="00CC0847" w:rsidP="00905021">
            <w:pPr>
              <w:pStyle w:val="Prrafodelista"/>
              <w:spacing w:after="0" w:line="240" w:lineRule="auto"/>
              <w:ind w:left="0"/>
              <w:jc w:val="center"/>
              <w:rPr>
                <w:sz w:val="18"/>
                <w:szCs w:val="18"/>
              </w:rPr>
            </w:pPr>
            <w:r w:rsidRPr="00CC0847">
              <w:rPr>
                <w:sz w:val="18"/>
                <w:szCs w:val="18"/>
              </w:rPr>
              <w:t>65</w:t>
            </w:r>
          </w:p>
        </w:tc>
        <w:tc>
          <w:tcPr>
            <w:tcW w:w="798" w:type="pct"/>
            <w:tcBorders>
              <w:top w:val="double" w:sz="4" w:space="0" w:color="auto"/>
            </w:tcBorders>
            <w:vAlign w:val="center"/>
          </w:tcPr>
          <w:p w:rsidR="00CC0847" w:rsidRPr="00CC0847" w:rsidRDefault="00CC0847" w:rsidP="00905021">
            <w:pPr>
              <w:pStyle w:val="Prrafodelista"/>
              <w:spacing w:after="0" w:line="240" w:lineRule="auto"/>
              <w:ind w:left="0"/>
              <w:jc w:val="center"/>
              <w:rPr>
                <w:sz w:val="18"/>
                <w:szCs w:val="18"/>
              </w:rPr>
            </w:pPr>
            <w:r w:rsidRPr="00CC0847">
              <w:rPr>
                <w:sz w:val="18"/>
                <w:szCs w:val="18"/>
              </w:rPr>
              <w:t>0</w:t>
            </w:r>
          </w:p>
        </w:tc>
        <w:tc>
          <w:tcPr>
            <w:tcW w:w="754" w:type="pct"/>
            <w:tcBorders>
              <w:top w:val="double" w:sz="4" w:space="0" w:color="auto"/>
            </w:tcBorders>
            <w:vAlign w:val="center"/>
          </w:tcPr>
          <w:p w:rsidR="00CC0847" w:rsidRPr="00CC0847" w:rsidRDefault="00CC0847" w:rsidP="00905021">
            <w:pPr>
              <w:pStyle w:val="Prrafodelista"/>
              <w:spacing w:after="0" w:line="240" w:lineRule="auto"/>
              <w:ind w:left="0"/>
              <w:jc w:val="center"/>
              <w:rPr>
                <w:sz w:val="18"/>
                <w:szCs w:val="18"/>
              </w:rPr>
            </w:pPr>
            <w:r w:rsidRPr="00CC0847">
              <w:rPr>
                <w:sz w:val="18"/>
                <w:szCs w:val="18"/>
              </w:rPr>
              <w:t>7</w:t>
            </w:r>
          </w:p>
        </w:tc>
        <w:tc>
          <w:tcPr>
            <w:tcW w:w="834" w:type="pct"/>
            <w:tcBorders>
              <w:top w:val="double" w:sz="4" w:space="0" w:color="auto"/>
            </w:tcBorders>
            <w:vAlign w:val="center"/>
          </w:tcPr>
          <w:p w:rsidR="00CC0847" w:rsidRPr="00CC0847" w:rsidRDefault="00CC0847" w:rsidP="00905021">
            <w:pPr>
              <w:pStyle w:val="Prrafodelista"/>
              <w:spacing w:after="0" w:line="240" w:lineRule="auto"/>
              <w:ind w:left="0"/>
              <w:jc w:val="center"/>
              <w:rPr>
                <w:sz w:val="18"/>
                <w:szCs w:val="18"/>
              </w:rPr>
            </w:pPr>
            <w:r w:rsidRPr="00CC0847">
              <w:rPr>
                <w:sz w:val="18"/>
                <w:szCs w:val="18"/>
              </w:rPr>
              <w:t>58</w:t>
            </w:r>
          </w:p>
        </w:tc>
      </w:tr>
      <w:tr w:rsidR="00CC0847" w:rsidRPr="00A35540" w:rsidTr="00905021">
        <w:trPr>
          <w:trHeight w:val="283"/>
        </w:trPr>
        <w:tc>
          <w:tcPr>
            <w:tcW w:w="1874" w:type="pct"/>
            <w:tcBorders>
              <w:bottom w:val="single" w:sz="4" w:space="0" w:color="000000"/>
            </w:tcBorders>
            <w:vAlign w:val="center"/>
          </w:tcPr>
          <w:p w:rsidR="00CC0847" w:rsidRPr="00A35540" w:rsidRDefault="00CC0847" w:rsidP="00905021">
            <w:pPr>
              <w:pStyle w:val="Prrafodelista"/>
              <w:spacing w:line="240" w:lineRule="auto"/>
              <w:ind w:left="0"/>
              <w:rPr>
                <w:sz w:val="18"/>
                <w:szCs w:val="18"/>
              </w:rPr>
            </w:pPr>
            <w:r w:rsidRPr="00A35540">
              <w:rPr>
                <w:sz w:val="18"/>
                <w:szCs w:val="18"/>
              </w:rPr>
              <w:t>Informático</w:t>
            </w:r>
          </w:p>
        </w:tc>
        <w:tc>
          <w:tcPr>
            <w:tcW w:w="740" w:type="pct"/>
            <w:tcBorders>
              <w:bottom w:val="single" w:sz="4" w:space="0" w:color="000000"/>
            </w:tcBorders>
            <w:vAlign w:val="center"/>
          </w:tcPr>
          <w:p w:rsidR="00CC0847" w:rsidRPr="00CC0847" w:rsidRDefault="00CC0847" w:rsidP="00905021">
            <w:pPr>
              <w:pStyle w:val="Prrafodelista"/>
              <w:spacing w:after="0" w:line="240" w:lineRule="auto"/>
              <w:ind w:left="0"/>
              <w:jc w:val="center"/>
              <w:rPr>
                <w:sz w:val="18"/>
                <w:szCs w:val="18"/>
              </w:rPr>
            </w:pPr>
            <w:r w:rsidRPr="00CC0847">
              <w:rPr>
                <w:sz w:val="18"/>
                <w:szCs w:val="18"/>
              </w:rPr>
              <w:t>12</w:t>
            </w:r>
          </w:p>
        </w:tc>
        <w:tc>
          <w:tcPr>
            <w:tcW w:w="798" w:type="pct"/>
            <w:tcBorders>
              <w:bottom w:val="single" w:sz="4" w:space="0" w:color="000000"/>
            </w:tcBorders>
            <w:vAlign w:val="center"/>
          </w:tcPr>
          <w:p w:rsidR="00CC0847" w:rsidRPr="00CC0847" w:rsidRDefault="00CC0847" w:rsidP="00905021">
            <w:pPr>
              <w:pStyle w:val="Prrafodelista"/>
              <w:spacing w:after="0" w:line="240" w:lineRule="auto"/>
              <w:ind w:left="0"/>
              <w:jc w:val="center"/>
              <w:rPr>
                <w:sz w:val="18"/>
                <w:szCs w:val="18"/>
              </w:rPr>
            </w:pPr>
            <w:r w:rsidRPr="00CC0847">
              <w:rPr>
                <w:sz w:val="18"/>
                <w:szCs w:val="18"/>
              </w:rPr>
              <w:t>8</w:t>
            </w:r>
          </w:p>
        </w:tc>
        <w:tc>
          <w:tcPr>
            <w:tcW w:w="754" w:type="pct"/>
            <w:tcBorders>
              <w:bottom w:val="single" w:sz="4" w:space="0" w:color="000000"/>
            </w:tcBorders>
            <w:vAlign w:val="center"/>
          </w:tcPr>
          <w:p w:rsidR="00CC0847" w:rsidRPr="00CC0847" w:rsidRDefault="00CC0847" w:rsidP="00905021">
            <w:pPr>
              <w:pStyle w:val="Prrafodelista"/>
              <w:spacing w:after="0" w:line="240" w:lineRule="auto"/>
              <w:ind w:left="0"/>
              <w:jc w:val="center"/>
              <w:rPr>
                <w:sz w:val="18"/>
                <w:szCs w:val="18"/>
              </w:rPr>
            </w:pPr>
            <w:r w:rsidRPr="00CC0847">
              <w:rPr>
                <w:sz w:val="18"/>
                <w:szCs w:val="18"/>
              </w:rPr>
              <w:t>2</w:t>
            </w:r>
          </w:p>
        </w:tc>
        <w:tc>
          <w:tcPr>
            <w:tcW w:w="834" w:type="pct"/>
            <w:tcBorders>
              <w:bottom w:val="single" w:sz="4" w:space="0" w:color="000000"/>
            </w:tcBorders>
            <w:vAlign w:val="center"/>
          </w:tcPr>
          <w:p w:rsidR="00CC0847" w:rsidRPr="00CC0847" w:rsidRDefault="00CC0847" w:rsidP="00905021">
            <w:pPr>
              <w:pStyle w:val="Prrafodelista"/>
              <w:spacing w:after="0" w:line="240" w:lineRule="auto"/>
              <w:ind w:left="0"/>
              <w:jc w:val="center"/>
              <w:rPr>
                <w:sz w:val="18"/>
                <w:szCs w:val="18"/>
              </w:rPr>
            </w:pPr>
            <w:r w:rsidRPr="00CC0847">
              <w:rPr>
                <w:sz w:val="18"/>
                <w:szCs w:val="18"/>
              </w:rPr>
              <w:t>2</w:t>
            </w:r>
          </w:p>
        </w:tc>
      </w:tr>
      <w:tr w:rsidR="00CC0847" w:rsidRPr="00A35540" w:rsidTr="00905021">
        <w:trPr>
          <w:trHeight w:val="283"/>
        </w:trPr>
        <w:tc>
          <w:tcPr>
            <w:tcW w:w="1874" w:type="pct"/>
            <w:tcBorders>
              <w:bottom w:val="single" w:sz="12" w:space="0" w:color="000000"/>
            </w:tcBorders>
            <w:vAlign w:val="center"/>
          </w:tcPr>
          <w:p w:rsidR="00CC0847" w:rsidRPr="00A35540" w:rsidRDefault="00CC0847" w:rsidP="00905021">
            <w:pPr>
              <w:pStyle w:val="Prrafodelista"/>
              <w:spacing w:line="240" w:lineRule="auto"/>
              <w:ind w:left="0"/>
              <w:rPr>
                <w:sz w:val="18"/>
                <w:szCs w:val="18"/>
              </w:rPr>
            </w:pPr>
            <w:r w:rsidRPr="00A35540">
              <w:rPr>
                <w:sz w:val="18"/>
                <w:szCs w:val="18"/>
              </w:rPr>
              <w:t xml:space="preserve">Industrial </w:t>
            </w:r>
          </w:p>
        </w:tc>
        <w:tc>
          <w:tcPr>
            <w:tcW w:w="740" w:type="pct"/>
            <w:tcBorders>
              <w:bottom w:val="single" w:sz="12" w:space="0" w:color="000000"/>
            </w:tcBorders>
            <w:vAlign w:val="center"/>
          </w:tcPr>
          <w:p w:rsidR="00CC0847" w:rsidRPr="00CC0847" w:rsidRDefault="00CC0847" w:rsidP="00905021">
            <w:pPr>
              <w:pStyle w:val="Prrafodelista"/>
              <w:spacing w:after="0" w:line="240" w:lineRule="auto"/>
              <w:ind w:left="0"/>
              <w:jc w:val="center"/>
              <w:rPr>
                <w:sz w:val="18"/>
                <w:szCs w:val="18"/>
              </w:rPr>
            </w:pPr>
            <w:r w:rsidRPr="00CC0847">
              <w:rPr>
                <w:sz w:val="18"/>
                <w:szCs w:val="18"/>
              </w:rPr>
              <w:t>0</w:t>
            </w:r>
          </w:p>
        </w:tc>
        <w:tc>
          <w:tcPr>
            <w:tcW w:w="798" w:type="pct"/>
            <w:tcBorders>
              <w:bottom w:val="single" w:sz="12" w:space="0" w:color="000000"/>
            </w:tcBorders>
            <w:vAlign w:val="center"/>
          </w:tcPr>
          <w:p w:rsidR="00CC0847" w:rsidRPr="00CC0847" w:rsidRDefault="00CC0847" w:rsidP="00905021">
            <w:pPr>
              <w:pStyle w:val="Prrafodelista"/>
              <w:spacing w:after="0" w:line="240" w:lineRule="auto"/>
              <w:ind w:left="0"/>
              <w:jc w:val="center"/>
              <w:rPr>
                <w:sz w:val="18"/>
                <w:szCs w:val="18"/>
              </w:rPr>
            </w:pPr>
            <w:r w:rsidRPr="00CC0847">
              <w:rPr>
                <w:sz w:val="18"/>
                <w:szCs w:val="18"/>
              </w:rPr>
              <w:t>0</w:t>
            </w:r>
          </w:p>
        </w:tc>
        <w:tc>
          <w:tcPr>
            <w:tcW w:w="754" w:type="pct"/>
            <w:tcBorders>
              <w:bottom w:val="single" w:sz="12" w:space="0" w:color="000000"/>
            </w:tcBorders>
            <w:vAlign w:val="center"/>
          </w:tcPr>
          <w:p w:rsidR="00CC0847" w:rsidRPr="00CC0847" w:rsidRDefault="00CC0847" w:rsidP="00905021">
            <w:pPr>
              <w:pStyle w:val="Prrafodelista"/>
              <w:spacing w:after="0" w:line="240" w:lineRule="auto"/>
              <w:ind w:left="0"/>
              <w:jc w:val="center"/>
              <w:rPr>
                <w:sz w:val="18"/>
                <w:szCs w:val="18"/>
              </w:rPr>
            </w:pPr>
            <w:r w:rsidRPr="00CC0847">
              <w:rPr>
                <w:sz w:val="18"/>
                <w:szCs w:val="18"/>
              </w:rPr>
              <w:t>0</w:t>
            </w:r>
          </w:p>
        </w:tc>
        <w:tc>
          <w:tcPr>
            <w:tcW w:w="834" w:type="pct"/>
            <w:tcBorders>
              <w:bottom w:val="single" w:sz="12" w:space="0" w:color="000000"/>
            </w:tcBorders>
            <w:vAlign w:val="center"/>
          </w:tcPr>
          <w:p w:rsidR="00CC0847" w:rsidRPr="00CC0847" w:rsidRDefault="00CC0847" w:rsidP="00905021">
            <w:pPr>
              <w:pStyle w:val="Prrafodelista"/>
              <w:spacing w:after="0" w:line="240" w:lineRule="auto"/>
              <w:ind w:left="0"/>
              <w:jc w:val="center"/>
              <w:rPr>
                <w:sz w:val="18"/>
                <w:szCs w:val="18"/>
              </w:rPr>
            </w:pPr>
            <w:r w:rsidRPr="00CC0847">
              <w:rPr>
                <w:sz w:val="18"/>
                <w:szCs w:val="18"/>
              </w:rPr>
              <w:t>0</w:t>
            </w:r>
          </w:p>
        </w:tc>
      </w:tr>
      <w:tr w:rsidR="00CC0847" w:rsidRPr="00A35540" w:rsidTr="00905021">
        <w:trPr>
          <w:trHeight w:val="709"/>
        </w:trPr>
        <w:tc>
          <w:tcPr>
            <w:tcW w:w="1874" w:type="pct"/>
            <w:tcBorders>
              <w:top w:val="single" w:sz="12" w:space="0" w:color="000000"/>
              <w:bottom w:val="double" w:sz="4" w:space="0" w:color="auto"/>
            </w:tcBorders>
            <w:vAlign w:val="center"/>
          </w:tcPr>
          <w:p w:rsidR="00CC0847" w:rsidRPr="00A35540" w:rsidRDefault="00CC0847" w:rsidP="00905021">
            <w:pPr>
              <w:pStyle w:val="Prrafodelista"/>
              <w:spacing w:after="0" w:line="240" w:lineRule="auto"/>
              <w:ind w:left="0"/>
              <w:jc w:val="center"/>
              <w:rPr>
                <w:b/>
              </w:rPr>
            </w:pPr>
            <w:r w:rsidRPr="00A35540">
              <w:rPr>
                <w:b/>
              </w:rPr>
              <w:t>Infraestructura</w:t>
            </w:r>
          </w:p>
        </w:tc>
        <w:tc>
          <w:tcPr>
            <w:tcW w:w="1538" w:type="pct"/>
            <w:gridSpan w:val="2"/>
            <w:tcBorders>
              <w:top w:val="single" w:sz="12" w:space="0" w:color="000000"/>
              <w:bottom w:val="double" w:sz="4" w:space="0" w:color="auto"/>
            </w:tcBorders>
            <w:vAlign w:val="center"/>
          </w:tcPr>
          <w:p w:rsidR="00CC0847" w:rsidRPr="00FB76DD" w:rsidRDefault="00CC0847" w:rsidP="00905021">
            <w:pPr>
              <w:pStyle w:val="Prrafodelista"/>
              <w:spacing w:after="0" w:line="240" w:lineRule="auto"/>
              <w:ind w:left="0"/>
              <w:jc w:val="center"/>
              <w:rPr>
                <w:b/>
              </w:rPr>
            </w:pPr>
            <w:r w:rsidRPr="00FB76DD">
              <w:rPr>
                <w:b/>
              </w:rPr>
              <w:t>Adecuada</w:t>
            </w:r>
          </w:p>
        </w:tc>
        <w:tc>
          <w:tcPr>
            <w:tcW w:w="1588" w:type="pct"/>
            <w:gridSpan w:val="2"/>
            <w:tcBorders>
              <w:top w:val="single" w:sz="12" w:space="0" w:color="000000"/>
              <w:bottom w:val="double" w:sz="4" w:space="0" w:color="auto"/>
            </w:tcBorders>
            <w:vAlign w:val="center"/>
          </w:tcPr>
          <w:p w:rsidR="00CC0847" w:rsidRPr="00FB76DD" w:rsidRDefault="00CC0847" w:rsidP="00905021">
            <w:pPr>
              <w:pStyle w:val="Prrafodelista"/>
              <w:spacing w:after="0" w:line="240" w:lineRule="auto"/>
              <w:ind w:left="0"/>
              <w:jc w:val="center"/>
              <w:rPr>
                <w:b/>
              </w:rPr>
            </w:pPr>
            <w:r w:rsidRPr="00FB76DD">
              <w:rPr>
                <w:b/>
              </w:rPr>
              <w:t>Inadecuada</w:t>
            </w:r>
          </w:p>
        </w:tc>
      </w:tr>
      <w:tr w:rsidR="00CC0847" w:rsidRPr="00A35540" w:rsidTr="00905021">
        <w:trPr>
          <w:trHeight w:val="283"/>
        </w:trPr>
        <w:tc>
          <w:tcPr>
            <w:tcW w:w="1874" w:type="pct"/>
            <w:tcBorders>
              <w:top w:val="double" w:sz="4" w:space="0" w:color="auto"/>
            </w:tcBorders>
            <w:vAlign w:val="center"/>
          </w:tcPr>
          <w:p w:rsidR="00CC0847" w:rsidRPr="00987D32" w:rsidRDefault="00CC0847" w:rsidP="00905021">
            <w:pPr>
              <w:pStyle w:val="Prrafodelista"/>
              <w:spacing w:after="0" w:line="240" w:lineRule="auto"/>
              <w:ind w:left="0"/>
              <w:rPr>
                <w:sz w:val="18"/>
                <w:szCs w:val="18"/>
              </w:rPr>
            </w:pPr>
            <w:r w:rsidRPr="00987D32">
              <w:rPr>
                <w:sz w:val="18"/>
                <w:szCs w:val="18"/>
              </w:rPr>
              <w:t>Ventilación</w:t>
            </w:r>
          </w:p>
        </w:tc>
        <w:tc>
          <w:tcPr>
            <w:tcW w:w="1538" w:type="pct"/>
            <w:gridSpan w:val="2"/>
            <w:tcBorders>
              <w:top w:val="double" w:sz="4" w:space="0" w:color="auto"/>
            </w:tcBorders>
            <w:vAlign w:val="center"/>
          </w:tcPr>
          <w:p w:rsidR="00CC0847" w:rsidRPr="00CC0847" w:rsidRDefault="00CC0847" w:rsidP="00905021">
            <w:pPr>
              <w:pStyle w:val="Prrafodelista"/>
              <w:spacing w:after="0" w:line="240" w:lineRule="auto"/>
              <w:ind w:left="0"/>
              <w:jc w:val="center"/>
              <w:rPr>
                <w:sz w:val="18"/>
                <w:szCs w:val="18"/>
              </w:rPr>
            </w:pPr>
            <w:r w:rsidRPr="00CC0847">
              <w:rPr>
                <w:sz w:val="18"/>
                <w:szCs w:val="18"/>
              </w:rPr>
              <w:t>0</w:t>
            </w:r>
          </w:p>
        </w:tc>
        <w:tc>
          <w:tcPr>
            <w:tcW w:w="1588" w:type="pct"/>
            <w:gridSpan w:val="2"/>
            <w:tcBorders>
              <w:top w:val="double" w:sz="4" w:space="0" w:color="auto"/>
            </w:tcBorders>
            <w:vAlign w:val="center"/>
          </w:tcPr>
          <w:p w:rsidR="00CC0847" w:rsidRPr="00CC0847" w:rsidRDefault="00CC0847" w:rsidP="00905021">
            <w:pPr>
              <w:pStyle w:val="Prrafodelista"/>
              <w:spacing w:after="0" w:line="240" w:lineRule="auto"/>
              <w:ind w:left="0"/>
              <w:jc w:val="center"/>
              <w:rPr>
                <w:sz w:val="18"/>
                <w:szCs w:val="18"/>
              </w:rPr>
            </w:pPr>
            <w:r w:rsidRPr="00CC0847">
              <w:rPr>
                <w:sz w:val="18"/>
                <w:szCs w:val="18"/>
              </w:rPr>
              <w:t>100</w:t>
            </w:r>
          </w:p>
        </w:tc>
      </w:tr>
      <w:tr w:rsidR="00CC0847" w:rsidRPr="00A35540" w:rsidTr="00905021">
        <w:trPr>
          <w:trHeight w:val="283"/>
        </w:trPr>
        <w:tc>
          <w:tcPr>
            <w:tcW w:w="1874" w:type="pct"/>
            <w:vAlign w:val="center"/>
          </w:tcPr>
          <w:p w:rsidR="00CC0847" w:rsidRPr="00987D32" w:rsidRDefault="00CC0847" w:rsidP="00905021">
            <w:pPr>
              <w:pStyle w:val="Prrafodelista"/>
              <w:spacing w:after="0" w:line="240" w:lineRule="auto"/>
              <w:ind w:left="0"/>
              <w:rPr>
                <w:sz w:val="18"/>
                <w:szCs w:val="18"/>
              </w:rPr>
            </w:pPr>
            <w:r w:rsidRPr="00987D32">
              <w:rPr>
                <w:sz w:val="18"/>
                <w:szCs w:val="18"/>
              </w:rPr>
              <w:t>Iluminación</w:t>
            </w:r>
          </w:p>
        </w:tc>
        <w:tc>
          <w:tcPr>
            <w:tcW w:w="1538" w:type="pct"/>
            <w:gridSpan w:val="2"/>
            <w:vAlign w:val="center"/>
          </w:tcPr>
          <w:p w:rsidR="00CC0847" w:rsidRPr="009669DC" w:rsidRDefault="00CC0847" w:rsidP="00905021">
            <w:pPr>
              <w:pStyle w:val="Prrafodelista"/>
              <w:spacing w:after="0" w:line="240" w:lineRule="auto"/>
              <w:ind w:left="0"/>
              <w:jc w:val="center"/>
              <w:rPr>
                <w:sz w:val="18"/>
                <w:szCs w:val="18"/>
              </w:rPr>
            </w:pPr>
            <w:r w:rsidRPr="009669DC">
              <w:rPr>
                <w:sz w:val="18"/>
                <w:szCs w:val="18"/>
              </w:rPr>
              <w:t>20</w:t>
            </w:r>
          </w:p>
        </w:tc>
        <w:tc>
          <w:tcPr>
            <w:tcW w:w="1588" w:type="pct"/>
            <w:gridSpan w:val="2"/>
            <w:vAlign w:val="center"/>
          </w:tcPr>
          <w:p w:rsidR="00CC0847" w:rsidRPr="009669DC" w:rsidRDefault="00CC0847" w:rsidP="00905021">
            <w:pPr>
              <w:pStyle w:val="Prrafodelista"/>
              <w:spacing w:after="0" w:line="240" w:lineRule="auto"/>
              <w:ind w:left="0"/>
              <w:jc w:val="center"/>
              <w:rPr>
                <w:sz w:val="18"/>
                <w:szCs w:val="18"/>
              </w:rPr>
            </w:pPr>
            <w:r w:rsidRPr="009669DC">
              <w:rPr>
                <w:sz w:val="18"/>
                <w:szCs w:val="18"/>
              </w:rPr>
              <w:t>80</w:t>
            </w:r>
          </w:p>
        </w:tc>
      </w:tr>
      <w:tr w:rsidR="00CC0847" w:rsidRPr="00A35540" w:rsidTr="00905021">
        <w:trPr>
          <w:trHeight w:val="283"/>
        </w:trPr>
        <w:tc>
          <w:tcPr>
            <w:tcW w:w="1874" w:type="pct"/>
            <w:vAlign w:val="center"/>
          </w:tcPr>
          <w:p w:rsidR="00CC0847" w:rsidRPr="00987D32" w:rsidRDefault="00CC0847" w:rsidP="00905021">
            <w:pPr>
              <w:pStyle w:val="Prrafodelista"/>
              <w:spacing w:after="0" w:line="240" w:lineRule="auto"/>
              <w:ind w:left="0"/>
              <w:rPr>
                <w:sz w:val="18"/>
                <w:szCs w:val="18"/>
              </w:rPr>
            </w:pPr>
            <w:r w:rsidRPr="00987D32">
              <w:rPr>
                <w:sz w:val="18"/>
                <w:szCs w:val="18"/>
              </w:rPr>
              <w:t>Aislamiento de ruido</w:t>
            </w:r>
          </w:p>
        </w:tc>
        <w:tc>
          <w:tcPr>
            <w:tcW w:w="1538" w:type="pct"/>
            <w:gridSpan w:val="2"/>
            <w:vAlign w:val="center"/>
          </w:tcPr>
          <w:p w:rsidR="00CC0847" w:rsidRPr="009669DC" w:rsidRDefault="00CC0847" w:rsidP="00905021">
            <w:pPr>
              <w:pStyle w:val="Prrafodelista"/>
              <w:spacing w:after="0" w:line="240" w:lineRule="auto"/>
              <w:ind w:left="0"/>
              <w:jc w:val="center"/>
              <w:rPr>
                <w:sz w:val="18"/>
                <w:szCs w:val="18"/>
              </w:rPr>
            </w:pPr>
            <w:r w:rsidRPr="009669DC">
              <w:rPr>
                <w:sz w:val="18"/>
                <w:szCs w:val="18"/>
              </w:rPr>
              <w:t>30</w:t>
            </w:r>
          </w:p>
        </w:tc>
        <w:tc>
          <w:tcPr>
            <w:tcW w:w="1588" w:type="pct"/>
            <w:gridSpan w:val="2"/>
            <w:vAlign w:val="center"/>
          </w:tcPr>
          <w:p w:rsidR="00CC0847" w:rsidRPr="009669DC" w:rsidRDefault="00CC0847" w:rsidP="00905021">
            <w:pPr>
              <w:pStyle w:val="Prrafodelista"/>
              <w:spacing w:after="0" w:line="240" w:lineRule="auto"/>
              <w:ind w:left="0"/>
              <w:jc w:val="center"/>
              <w:rPr>
                <w:sz w:val="18"/>
                <w:szCs w:val="18"/>
              </w:rPr>
            </w:pPr>
            <w:r w:rsidRPr="009669DC">
              <w:rPr>
                <w:sz w:val="18"/>
                <w:szCs w:val="18"/>
              </w:rPr>
              <w:t>70</w:t>
            </w:r>
          </w:p>
        </w:tc>
      </w:tr>
      <w:tr w:rsidR="00CC0847" w:rsidRPr="00A35540" w:rsidTr="00905021">
        <w:trPr>
          <w:trHeight w:val="283"/>
        </w:trPr>
        <w:tc>
          <w:tcPr>
            <w:tcW w:w="1874" w:type="pct"/>
            <w:vAlign w:val="center"/>
          </w:tcPr>
          <w:p w:rsidR="00CC0847" w:rsidRPr="00987D32" w:rsidRDefault="00CC0847" w:rsidP="00905021">
            <w:pPr>
              <w:pStyle w:val="Prrafodelista"/>
              <w:spacing w:after="0" w:line="240" w:lineRule="auto"/>
              <w:ind w:left="0"/>
              <w:rPr>
                <w:sz w:val="18"/>
                <w:szCs w:val="18"/>
              </w:rPr>
            </w:pPr>
            <w:r w:rsidRPr="00987D32">
              <w:rPr>
                <w:sz w:val="18"/>
                <w:szCs w:val="18"/>
              </w:rPr>
              <w:t>Espacio físico</w:t>
            </w:r>
          </w:p>
        </w:tc>
        <w:tc>
          <w:tcPr>
            <w:tcW w:w="1538" w:type="pct"/>
            <w:gridSpan w:val="2"/>
            <w:vAlign w:val="center"/>
          </w:tcPr>
          <w:p w:rsidR="00CC0847" w:rsidRPr="009669DC" w:rsidRDefault="00CC0847" w:rsidP="00905021">
            <w:pPr>
              <w:pStyle w:val="Prrafodelista"/>
              <w:spacing w:after="0" w:line="240" w:lineRule="auto"/>
              <w:ind w:left="0"/>
              <w:jc w:val="center"/>
              <w:rPr>
                <w:sz w:val="18"/>
                <w:szCs w:val="18"/>
              </w:rPr>
            </w:pPr>
            <w:r w:rsidRPr="009669DC">
              <w:rPr>
                <w:sz w:val="18"/>
                <w:szCs w:val="18"/>
              </w:rPr>
              <w:t>0</w:t>
            </w:r>
          </w:p>
        </w:tc>
        <w:tc>
          <w:tcPr>
            <w:tcW w:w="1588" w:type="pct"/>
            <w:gridSpan w:val="2"/>
            <w:vAlign w:val="center"/>
          </w:tcPr>
          <w:p w:rsidR="00CC0847" w:rsidRPr="009669DC" w:rsidRDefault="00CC0847" w:rsidP="00905021">
            <w:pPr>
              <w:pStyle w:val="Prrafodelista"/>
              <w:spacing w:after="0" w:line="240" w:lineRule="auto"/>
              <w:ind w:left="0"/>
              <w:jc w:val="center"/>
              <w:rPr>
                <w:sz w:val="18"/>
                <w:szCs w:val="18"/>
              </w:rPr>
            </w:pPr>
            <w:r w:rsidRPr="009669DC">
              <w:rPr>
                <w:sz w:val="18"/>
                <w:szCs w:val="18"/>
              </w:rPr>
              <w:t>100</w:t>
            </w:r>
          </w:p>
        </w:tc>
      </w:tr>
    </w:tbl>
    <w:p w:rsidR="00CC0847" w:rsidRDefault="00CC0847" w:rsidP="00426CA4">
      <w:pPr>
        <w:pStyle w:val="Prrafodelista"/>
        <w:spacing w:line="240" w:lineRule="auto"/>
        <w:ind w:left="0"/>
        <w:jc w:val="both"/>
        <w:rPr>
          <w:sz w:val="24"/>
          <w:szCs w:val="24"/>
        </w:rPr>
      </w:pPr>
    </w:p>
    <w:p w:rsidR="00683336" w:rsidRDefault="00683336" w:rsidP="00426CA4">
      <w:pPr>
        <w:pStyle w:val="Prrafodelista"/>
        <w:spacing w:line="240" w:lineRule="auto"/>
        <w:ind w:left="0"/>
        <w:jc w:val="both"/>
        <w:rPr>
          <w:sz w:val="24"/>
          <w:szCs w:val="24"/>
        </w:rPr>
      </w:pPr>
    </w:p>
    <w:p w:rsidR="00B324A0" w:rsidRDefault="00B324A0" w:rsidP="00426CA4">
      <w:pPr>
        <w:pStyle w:val="Prrafodelista"/>
        <w:spacing w:line="240" w:lineRule="auto"/>
        <w:ind w:left="0"/>
        <w:jc w:val="both"/>
        <w:rPr>
          <w:sz w:val="24"/>
          <w:szCs w:val="24"/>
        </w:rPr>
      </w:pPr>
    </w:p>
    <w:p w:rsidR="00B324A0" w:rsidRDefault="00B324A0" w:rsidP="00426CA4">
      <w:pPr>
        <w:pStyle w:val="Prrafodelista"/>
        <w:spacing w:line="240" w:lineRule="auto"/>
        <w:ind w:left="0"/>
        <w:jc w:val="both"/>
        <w:rPr>
          <w:sz w:val="24"/>
          <w:szCs w:val="24"/>
        </w:rPr>
      </w:pPr>
    </w:p>
    <w:p w:rsidR="00B324A0" w:rsidRDefault="00B324A0" w:rsidP="00426CA4">
      <w:pPr>
        <w:pStyle w:val="Prrafodelista"/>
        <w:spacing w:line="240" w:lineRule="auto"/>
        <w:ind w:left="0"/>
        <w:jc w:val="both"/>
        <w:rPr>
          <w:sz w:val="24"/>
          <w:szCs w:val="24"/>
        </w:rPr>
      </w:pPr>
    </w:p>
    <w:p w:rsidR="000E74D0" w:rsidRDefault="000E74D0" w:rsidP="00426CA4">
      <w:pPr>
        <w:pStyle w:val="Prrafodelista"/>
        <w:spacing w:line="240" w:lineRule="auto"/>
        <w:ind w:left="0"/>
        <w:jc w:val="both"/>
        <w:rPr>
          <w:sz w:val="24"/>
          <w:szCs w:val="24"/>
        </w:rPr>
      </w:pPr>
    </w:p>
    <w:p w:rsidR="00151FE8" w:rsidRDefault="00151FE8" w:rsidP="00426CA4">
      <w:pPr>
        <w:pStyle w:val="Prrafodelista"/>
        <w:spacing w:line="240" w:lineRule="auto"/>
        <w:ind w:left="0"/>
        <w:jc w:val="both"/>
        <w:rPr>
          <w:sz w:val="24"/>
          <w:szCs w:val="24"/>
        </w:rPr>
      </w:pPr>
    </w:p>
    <w:p w:rsidR="00EC0167" w:rsidRPr="00540A7E" w:rsidRDefault="00DE13E1" w:rsidP="00FA7F48">
      <w:pPr>
        <w:pStyle w:val="Ttulo2"/>
        <w:numPr>
          <w:ilvl w:val="0"/>
          <w:numId w:val="9"/>
        </w:numPr>
      </w:pPr>
      <w:bookmarkStart w:id="37" w:name="_Toc516124789"/>
      <w:r w:rsidRPr="00540A7E">
        <w:lastRenderedPageBreak/>
        <w:t xml:space="preserve">Oferta de </w:t>
      </w:r>
      <w:r w:rsidR="00EC0167" w:rsidRPr="00540A7E">
        <w:t>Servicios</w:t>
      </w:r>
      <w:bookmarkEnd w:id="37"/>
    </w:p>
    <w:p w:rsidR="00EC0167" w:rsidRDefault="00EC0167" w:rsidP="00426CA4">
      <w:pPr>
        <w:pStyle w:val="Prrafodelista"/>
        <w:spacing w:line="240" w:lineRule="auto"/>
        <w:ind w:left="0"/>
        <w:jc w:val="both"/>
        <w:rPr>
          <w:sz w:val="24"/>
          <w:szCs w:val="24"/>
        </w:rPr>
      </w:pPr>
    </w:p>
    <w:p w:rsidR="00620807" w:rsidRPr="00620807" w:rsidRDefault="00620807" w:rsidP="00620807">
      <w:pPr>
        <w:pStyle w:val="Ttulo3"/>
      </w:pPr>
      <w:bookmarkStart w:id="38" w:name="_Toc516124790"/>
      <w:r w:rsidRPr="00620807">
        <w:t>Centro de Atención a Ancianos “Sara Zaldívar” (CAASZ)</w:t>
      </w:r>
      <w:bookmarkEnd w:id="38"/>
    </w:p>
    <w:p w:rsidR="00620807" w:rsidRDefault="00620807" w:rsidP="00426CA4">
      <w:pPr>
        <w:pStyle w:val="Prrafodelista"/>
        <w:spacing w:line="240" w:lineRule="auto"/>
        <w:ind w:left="0"/>
        <w:jc w:val="both"/>
        <w:rPr>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5"/>
        <w:gridCol w:w="2639"/>
        <w:gridCol w:w="4693"/>
      </w:tblGrid>
      <w:tr w:rsidR="00620807" w:rsidRPr="00A35540" w:rsidTr="00620807">
        <w:trPr>
          <w:trHeight w:val="389"/>
          <w:jc w:val="center"/>
        </w:trPr>
        <w:tc>
          <w:tcPr>
            <w:tcW w:w="1074" w:type="pct"/>
            <w:tcBorders>
              <w:top w:val="single" w:sz="4" w:space="0" w:color="000000"/>
              <w:bottom w:val="double" w:sz="4" w:space="0" w:color="auto"/>
            </w:tcBorders>
            <w:vAlign w:val="center"/>
          </w:tcPr>
          <w:p w:rsidR="00620807" w:rsidRPr="00A35540" w:rsidRDefault="00620807" w:rsidP="00620807">
            <w:pPr>
              <w:pStyle w:val="Prrafodelista"/>
              <w:spacing w:after="0"/>
              <w:ind w:left="0"/>
              <w:jc w:val="center"/>
              <w:rPr>
                <w:b/>
              </w:rPr>
            </w:pPr>
            <w:r w:rsidRPr="00A35540">
              <w:rPr>
                <w:b/>
              </w:rPr>
              <w:t>Servicio ofertado en el 2017</w:t>
            </w:r>
          </w:p>
        </w:tc>
        <w:tc>
          <w:tcPr>
            <w:tcW w:w="1413" w:type="pct"/>
            <w:tcBorders>
              <w:top w:val="single" w:sz="4" w:space="0" w:color="000000"/>
              <w:bottom w:val="double" w:sz="4" w:space="0" w:color="auto"/>
            </w:tcBorders>
            <w:vAlign w:val="center"/>
          </w:tcPr>
          <w:p w:rsidR="00620807" w:rsidRPr="00A35540" w:rsidRDefault="00620807" w:rsidP="00620807">
            <w:pPr>
              <w:pStyle w:val="Prrafodelista"/>
              <w:spacing w:after="0"/>
              <w:ind w:left="0"/>
              <w:jc w:val="center"/>
              <w:rPr>
                <w:b/>
              </w:rPr>
            </w:pPr>
            <w:r w:rsidRPr="00A35540">
              <w:rPr>
                <w:b/>
              </w:rPr>
              <w:t>Área</w:t>
            </w:r>
          </w:p>
        </w:tc>
        <w:tc>
          <w:tcPr>
            <w:tcW w:w="2513" w:type="pct"/>
            <w:tcBorders>
              <w:top w:val="single" w:sz="4" w:space="0" w:color="000000"/>
              <w:bottom w:val="double" w:sz="4" w:space="0" w:color="auto"/>
              <w:right w:val="single" w:sz="4" w:space="0" w:color="auto"/>
            </w:tcBorders>
            <w:shd w:val="clear" w:color="auto" w:fill="auto"/>
            <w:vAlign w:val="center"/>
          </w:tcPr>
          <w:p w:rsidR="00620807" w:rsidRPr="00A35540" w:rsidRDefault="00620807" w:rsidP="00620807">
            <w:pPr>
              <w:pStyle w:val="Prrafodelista"/>
              <w:spacing w:after="0"/>
              <w:ind w:left="0"/>
              <w:jc w:val="center"/>
              <w:rPr>
                <w:b/>
              </w:rPr>
            </w:pPr>
            <w:r w:rsidRPr="00A35540">
              <w:rPr>
                <w:b/>
              </w:rPr>
              <w:t>Programa</w:t>
            </w:r>
            <w:r>
              <w:rPr>
                <w:b/>
              </w:rPr>
              <w:t xml:space="preserve"> </w:t>
            </w:r>
            <w:r w:rsidRPr="00A35540">
              <w:rPr>
                <w:b/>
              </w:rPr>
              <w:t>/</w:t>
            </w:r>
            <w:r>
              <w:rPr>
                <w:b/>
              </w:rPr>
              <w:t xml:space="preserve"> </w:t>
            </w:r>
            <w:r w:rsidRPr="00A35540">
              <w:rPr>
                <w:b/>
              </w:rPr>
              <w:t>Especialidad</w:t>
            </w:r>
          </w:p>
        </w:tc>
      </w:tr>
      <w:tr w:rsidR="00620807" w:rsidRPr="00A35540" w:rsidTr="00620807">
        <w:trPr>
          <w:trHeight w:val="656"/>
          <w:jc w:val="center"/>
        </w:trPr>
        <w:tc>
          <w:tcPr>
            <w:tcW w:w="1074" w:type="pct"/>
            <w:tcBorders>
              <w:top w:val="double" w:sz="4" w:space="0" w:color="auto"/>
            </w:tcBorders>
            <w:vAlign w:val="center"/>
          </w:tcPr>
          <w:p w:rsidR="00620807" w:rsidRPr="00A35540" w:rsidRDefault="00620807" w:rsidP="00620807">
            <w:pPr>
              <w:pStyle w:val="Prrafodelista"/>
              <w:spacing w:after="0" w:line="240" w:lineRule="auto"/>
              <w:ind w:left="0"/>
              <w:rPr>
                <w:sz w:val="18"/>
                <w:szCs w:val="18"/>
              </w:rPr>
            </w:pPr>
            <w:r w:rsidRPr="00A35540">
              <w:rPr>
                <w:sz w:val="18"/>
                <w:szCs w:val="18"/>
              </w:rPr>
              <w:t>Asistencial</w:t>
            </w:r>
          </w:p>
        </w:tc>
        <w:tc>
          <w:tcPr>
            <w:tcW w:w="1413" w:type="pct"/>
            <w:tcBorders>
              <w:top w:val="double" w:sz="4" w:space="0" w:color="auto"/>
              <w:bottom w:val="single" w:sz="4" w:space="0" w:color="auto"/>
            </w:tcBorders>
          </w:tcPr>
          <w:p w:rsidR="00620807" w:rsidRPr="00A35540" w:rsidRDefault="00620807" w:rsidP="00620807">
            <w:pPr>
              <w:pStyle w:val="Prrafodelista"/>
              <w:spacing w:after="0" w:line="240" w:lineRule="auto"/>
              <w:ind w:left="0"/>
              <w:contextualSpacing w:val="0"/>
              <w:rPr>
                <w:sz w:val="18"/>
                <w:szCs w:val="18"/>
              </w:rPr>
            </w:pPr>
            <w:r w:rsidRPr="00A35540">
              <w:rPr>
                <w:sz w:val="18"/>
                <w:szCs w:val="18"/>
              </w:rPr>
              <w:t>1.</w:t>
            </w:r>
            <w:r>
              <w:rPr>
                <w:sz w:val="18"/>
                <w:szCs w:val="18"/>
              </w:rPr>
              <w:t>Otros servicios médicos</w:t>
            </w:r>
          </w:p>
          <w:p w:rsidR="00620807" w:rsidRDefault="00620807" w:rsidP="00620807">
            <w:pPr>
              <w:pStyle w:val="Prrafodelista"/>
              <w:spacing w:after="0" w:line="240" w:lineRule="auto"/>
              <w:ind w:left="0"/>
              <w:contextualSpacing w:val="0"/>
              <w:rPr>
                <w:sz w:val="18"/>
                <w:szCs w:val="18"/>
              </w:rPr>
            </w:pPr>
            <w:r>
              <w:rPr>
                <w:sz w:val="18"/>
                <w:szCs w:val="18"/>
              </w:rPr>
              <w:t>2.Psicología</w:t>
            </w:r>
          </w:p>
          <w:p w:rsidR="00620807" w:rsidRDefault="00620807" w:rsidP="00620807">
            <w:pPr>
              <w:pStyle w:val="Prrafodelista"/>
              <w:spacing w:after="0" w:line="240" w:lineRule="auto"/>
              <w:ind w:left="0"/>
              <w:contextualSpacing w:val="0"/>
              <w:rPr>
                <w:sz w:val="18"/>
                <w:szCs w:val="18"/>
              </w:rPr>
            </w:pPr>
            <w:r>
              <w:rPr>
                <w:sz w:val="18"/>
                <w:szCs w:val="18"/>
              </w:rPr>
              <w:t>3.</w:t>
            </w:r>
            <w:r w:rsidRPr="00C826E2">
              <w:rPr>
                <w:sz w:val="18"/>
                <w:szCs w:val="18"/>
              </w:rPr>
              <w:t>Trabajo social</w:t>
            </w:r>
          </w:p>
          <w:p w:rsidR="00620807" w:rsidRPr="00A35540" w:rsidRDefault="00620807" w:rsidP="00620807">
            <w:pPr>
              <w:pStyle w:val="Prrafodelista"/>
              <w:spacing w:after="0" w:line="240" w:lineRule="auto"/>
              <w:ind w:left="0"/>
              <w:contextualSpacing w:val="0"/>
              <w:rPr>
                <w:sz w:val="18"/>
                <w:szCs w:val="18"/>
              </w:rPr>
            </w:pPr>
          </w:p>
        </w:tc>
        <w:tc>
          <w:tcPr>
            <w:tcW w:w="2513" w:type="pct"/>
            <w:tcBorders>
              <w:top w:val="double" w:sz="4" w:space="0" w:color="auto"/>
              <w:bottom w:val="single" w:sz="4" w:space="0" w:color="auto"/>
              <w:right w:val="single" w:sz="4" w:space="0" w:color="auto"/>
            </w:tcBorders>
            <w:shd w:val="clear" w:color="auto" w:fill="auto"/>
          </w:tcPr>
          <w:p w:rsidR="00620807" w:rsidRPr="00A35540" w:rsidRDefault="00620807" w:rsidP="00620807">
            <w:pPr>
              <w:pStyle w:val="Prrafodelista"/>
              <w:spacing w:after="0" w:line="240" w:lineRule="auto"/>
              <w:ind w:left="0"/>
              <w:contextualSpacing w:val="0"/>
              <w:rPr>
                <w:sz w:val="18"/>
                <w:szCs w:val="18"/>
              </w:rPr>
            </w:pPr>
            <w:r w:rsidRPr="00A35540">
              <w:rPr>
                <w:sz w:val="18"/>
                <w:szCs w:val="18"/>
              </w:rPr>
              <w:t>1.1</w:t>
            </w:r>
            <w:r>
              <w:rPr>
                <w:sz w:val="18"/>
                <w:szCs w:val="18"/>
              </w:rPr>
              <w:t>.Visita a servicios</w:t>
            </w:r>
          </w:p>
          <w:p w:rsidR="00620807" w:rsidRDefault="00620807" w:rsidP="00620807">
            <w:pPr>
              <w:pStyle w:val="Prrafodelista"/>
              <w:spacing w:after="0" w:line="240" w:lineRule="auto"/>
              <w:ind w:left="0"/>
              <w:contextualSpacing w:val="0"/>
              <w:rPr>
                <w:sz w:val="18"/>
                <w:szCs w:val="18"/>
              </w:rPr>
            </w:pPr>
            <w:r>
              <w:rPr>
                <w:sz w:val="18"/>
                <w:szCs w:val="18"/>
              </w:rPr>
              <w:t>2.1 Atención psicológica (individual y grupal)</w:t>
            </w:r>
          </w:p>
          <w:p w:rsidR="00620807" w:rsidRDefault="00620807" w:rsidP="00620807">
            <w:pPr>
              <w:spacing w:after="0" w:line="240" w:lineRule="auto"/>
              <w:rPr>
                <w:sz w:val="18"/>
                <w:szCs w:val="18"/>
              </w:rPr>
            </w:pPr>
            <w:r>
              <w:rPr>
                <w:sz w:val="18"/>
                <w:szCs w:val="18"/>
              </w:rPr>
              <w:t>3.1 Casos</w:t>
            </w:r>
          </w:p>
          <w:p w:rsidR="00620807" w:rsidRDefault="00620807" w:rsidP="00620807">
            <w:pPr>
              <w:spacing w:after="0" w:line="240" w:lineRule="auto"/>
              <w:rPr>
                <w:sz w:val="18"/>
                <w:szCs w:val="18"/>
              </w:rPr>
            </w:pPr>
            <w:r>
              <w:rPr>
                <w:sz w:val="18"/>
                <w:szCs w:val="18"/>
              </w:rPr>
              <w:t>3.2 Charlas</w:t>
            </w:r>
          </w:p>
          <w:p w:rsidR="00620807" w:rsidRDefault="00620807" w:rsidP="00620807">
            <w:pPr>
              <w:spacing w:after="0" w:line="240" w:lineRule="auto"/>
              <w:rPr>
                <w:sz w:val="18"/>
                <w:szCs w:val="18"/>
              </w:rPr>
            </w:pPr>
            <w:r>
              <w:rPr>
                <w:sz w:val="18"/>
                <w:szCs w:val="18"/>
              </w:rPr>
              <w:t>3.3 Estudio socio familiar/Inventario de apoyo social</w:t>
            </w:r>
          </w:p>
          <w:p w:rsidR="00620807" w:rsidRPr="00A35540" w:rsidRDefault="00620807" w:rsidP="00620807">
            <w:pPr>
              <w:spacing w:after="0" w:line="240" w:lineRule="auto"/>
              <w:rPr>
                <w:sz w:val="18"/>
                <w:szCs w:val="18"/>
              </w:rPr>
            </w:pPr>
            <w:r>
              <w:rPr>
                <w:sz w:val="18"/>
                <w:szCs w:val="18"/>
              </w:rPr>
              <w:t>3.4 Visitas</w:t>
            </w:r>
          </w:p>
        </w:tc>
      </w:tr>
      <w:tr w:rsidR="00620807" w:rsidRPr="00A35540" w:rsidTr="00620807">
        <w:trPr>
          <w:trHeight w:val="656"/>
          <w:jc w:val="center"/>
        </w:trPr>
        <w:tc>
          <w:tcPr>
            <w:tcW w:w="1074" w:type="pct"/>
            <w:vAlign w:val="center"/>
          </w:tcPr>
          <w:p w:rsidR="00620807" w:rsidRPr="00A35540" w:rsidRDefault="00620807" w:rsidP="00620807">
            <w:pPr>
              <w:pStyle w:val="Prrafodelista"/>
              <w:spacing w:after="0" w:line="240" w:lineRule="auto"/>
              <w:ind w:left="0"/>
              <w:rPr>
                <w:sz w:val="18"/>
                <w:szCs w:val="18"/>
              </w:rPr>
            </w:pPr>
            <w:r w:rsidRPr="00A35540">
              <w:rPr>
                <w:sz w:val="18"/>
                <w:szCs w:val="18"/>
              </w:rPr>
              <w:t>Apoyo diagnostico y tratamiento</w:t>
            </w:r>
          </w:p>
        </w:tc>
        <w:tc>
          <w:tcPr>
            <w:tcW w:w="1413" w:type="pct"/>
            <w:tcBorders>
              <w:top w:val="single" w:sz="4" w:space="0" w:color="auto"/>
              <w:bottom w:val="single" w:sz="4" w:space="0" w:color="auto"/>
            </w:tcBorders>
          </w:tcPr>
          <w:p w:rsidR="00620807" w:rsidRPr="00A35540" w:rsidRDefault="00620807" w:rsidP="00620807">
            <w:pPr>
              <w:pStyle w:val="Prrafodelista"/>
              <w:spacing w:after="0" w:line="240" w:lineRule="auto"/>
              <w:ind w:left="0"/>
              <w:contextualSpacing w:val="0"/>
              <w:rPr>
                <w:sz w:val="18"/>
                <w:szCs w:val="18"/>
              </w:rPr>
            </w:pPr>
            <w:r w:rsidRPr="00A35540">
              <w:rPr>
                <w:sz w:val="18"/>
                <w:szCs w:val="18"/>
              </w:rPr>
              <w:t>1.</w:t>
            </w:r>
            <w:r>
              <w:rPr>
                <w:sz w:val="18"/>
                <w:szCs w:val="18"/>
              </w:rPr>
              <w:t>Terapia Física</w:t>
            </w:r>
          </w:p>
          <w:p w:rsidR="00620807" w:rsidRDefault="00620807" w:rsidP="00620807">
            <w:pPr>
              <w:pStyle w:val="Prrafodelista"/>
              <w:spacing w:after="0" w:line="240" w:lineRule="auto"/>
              <w:ind w:left="0"/>
              <w:contextualSpacing w:val="0"/>
              <w:rPr>
                <w:sz w:val="18"/>
                <w:szCs w:val="18"/>
              </w:rPr>
            </w:pPr>
            <w:r w:rsidRPr="00A35540">
              <w:rPr>
                <w:sz w:val="18"/>
                <w:szCs w:val="18"/>
              </w:rPr>
              <w:t>2.</w:t>
            </w:r>
            <w:r w:rsidR="004715FE">
              <w:rPr>
                <w:sz w:val="18"/>
                <w:szCs w:val="18"/>
              </w:rPr>
              <w:t xml:space="preserve"> Terapia O</w:t>
            </w:r>
            <w:r>
              <w:rPr>
                <w:sz w:val="18"/>
                <w:szCs w:val="18"/>
              </w:rPr>
              <w:t>cupacional</w:t>
            </w:r>
          </w:p>
          <w:p w:rsidR="00620807" w:rsidRDefault="00620807" w:rsidP="00620807">
            <w:pPr>
              <w:pStyle w:val="Prrafodelista"/>
              <w:spacing w:after="0" w:line="240" w:lineRule="auto"/>
              <w:ind w:left="0"/>
              <w:contextualSpacing w:val="0"/>
              <w:rPr>
                <w:sz w:val="18"/>
                <w:szCs w:val="18"/>
              </w:rPr>
            </w:pPr>
            <w:r>
              <w:rPr>
                <w:sz w:val="18"/>
                <w:szCs w:val="18"/>
              </w:rPr>
              <w:t>3. Habilidades Adaptativas</w:t>
            </w:r>
          </w:p>
          <w:p w:rsidR="00620807" w:rsidRDefault="00620807" w:rsidP="00620807">
            <w:pPr>
              <w:pStyle w:val="Prrafodelista"/>
              <w:spacing w:after="0" w:line="240" w:lineRule="auto"/>
              <w:ind w:left="0"/>
              <w:contextualSpacing w:val="0"/>
              <w:rPr>
                <w:sz w:val="18"/>
                <w:szCs w:val="18"/>
              </w:rPr>
            </w:pPr>
            <w:r>
              <w:rPr>
                <w:sz w:val="18"/>
                <w:szCs w:val="18"/>
              </w:rPr>
              <w:t>4. Laboratorio Clínico</w:t>
            </w:r>
          </w:p>
          <w:p w:rsidR="00620807" w:rsidRDefault="00620807" w:rsidP="00620807">
            <w:pPr>
              <w:pStyle w:val="Prrafodelista"/>
              <w:spacing w:after="0" w:line="240" w:lineRule="auto"/>
              <w:ind w:left="0"/>
              <w:contextualSpacing w:val="0"/>
              <w:rPr>
                <w:sz w:val="18"/>
                <w:szCs w:val="18"/>
              </w:rPr>
            </w:pPr>
            <w:r>
              <w:rPr>
                <w:sz w:val="18"/>
                <w:szCs w:val="18"/>
              </w:rPr>
              <w:t>5. Terapia Respiratoria</w:t>
            </w:r>
          </w:p>
          <w:p w:rsidR="00620807" w:rsidRPr="00A35540" w:rsidRDefault="00620807" w:rsidP="00620807">
            <w:pPr>
              <w:pStyle w:val="Prrafodelista"/>
              <w:spacing w:after="0" w:line="240" w:lineRule="auto"/>
              <w:ind w:left="0"/>
              <w:contextualSpacing w:val="0"/>
              <w:rPr>
                <w:sz w:val="18"/>
                <w:szCs w:val="18"/>
              </w:rPr>
            </w:pPr>
            <w:r>
              <w:rPr>
                <w:sz w:val="18"/>
                <w:szCs w:val="18"/>
              </w:rPr>
              <w:t>6. Residencia</w:t>
            </w:r>
          </w:p>
        </w:tc>
        <w:tc>
          <w:tcPr>
            <w:tcW w:w="2513" w:type="pct"/>
            <w:tcBorders>
              <w:top w:val="single" w:sz="4" w:space="0" w:color="auto"/>
              <w:bottom w:val="single" w:sz="4" w:space="0" w:color="auto"/>
              <w:right w:val="single" w:sz="4" w:space="0" w:color="auto"/>
            </w:tcBorders>
            <w:shd w:val="clear" w:color="auto" w:fill="auto"/>
          </w:tcPr>
          <w:p w:rsidR="00620807" w:rsidRPr="00A35540" w:rsidRDefault="00620807" w:rsidP="00620807">
            <w:pPr>
              <w:pStyle w:val="Prrafodelista"/>
              <w:spacing w:after="0" w:line="240" w:lineRule="auto"/>
              <w:ind w:left="0"/>
              <w:contextualSpacing w:val="0"/>
              <w:rPr>
                <w:sz w:val="18"/>
                <w:szCs w:val="18"/>
              </w:rPr>
            </w:pPr>
            <w:r w:rsidRPr="00A35540">
              <w:rPr>
                <w:sz w:val="18"/>
                <w:szCs w:val="18"/>
              </w:rPr>
              <w:t>1.1</w:t>
            </w:r>
            <w:r>
              <w:rPr>
                <w:sz w:val="18"/>
                <w:szCs w:val="18"/>
              </w:rPr>
              <w:t>. Musculo Esquelética adulto (individual y grupal)</w:t>
            </w:r>
          </w:p>
          <w:p w:rsidR="00620807" w:rsidRDefault="00620807" w:rsidP="00620807">
            <w:pPr>
              <w:spacing w:after="0" w:line="240" w:lineRule="auto"/>
              <w:rPr>
                <w:sz w:val="18"/>
                <w:szCs w:val="18"/>
              </w:rPr>
            </w:pPr>
            <w:r w:rsidRPr="00A35540">
              <w:rPr>
                <w:sz w:val="18"/>
                <w:szCs w:val="18"/>
              </w:rPr>
              <w:t>2.1</w:t>
            </w:r>
            <w:r>
              <w:rPr>
                <w:sz w:val="18"/>
                <w:szCs w:val="18"/>
              </w:rPr>
              <w:t>. Musculo Esquelética adulto (individual y grupal)</w:t>
            </w:r>
          </w:p>
          <w:p w:rsidR="00620807" w:rsidRDefault="00620807" w:rsidP="00620807">
            <w:pPr>
              <w:spacing w:after="0" w:line="240" w:lineRule="auto"/>
              <w:rPr>
                <w:sz w:val="18"/>
                <w:szCs w:val="18"/>
              </w:rPr>
            </w:pPr>
            <w:r>
              <w:rPr>
                <w:sz w:val="18"/>
                <w:szCs w:val="18"/>
              </w:rPr>
              <w:t>3.1 Terapia musical ( grupal)</w:t>
            </w:r>
          </w:p>
          <w:p w:rsidR="00620807" w:rsidRDefault="00620807" w:rsidP="00620807">
            <w:pPr>
              <w:spacing w:after="0" w:line="240" w:lineRule="auto"/>
              <w:rPr>
                <w:sz w:val="18"/>
                <w:szCs w:val="18"/>
              </w:rPr>
            </w:pPr>
            <w:r>
              <w:rPr>
                <w:sz w:val="18"/>
                <w:szCs w:val="18"/>
              </w:rPr>
              <w:t>4.1 Laboratorio Clínico</w:t>
            </w:r>
          </w:p>
          <w:p w:rsidR="00620807" w:rsidRDefault="00620807" w:rsidP="00620807">
            <w:pPr>
              <w:spacing w:after="0" w:line="240" w:lineRule="auto"/>
              <w:rPr>
                <w:sz w:val="18"/>
                <w:szCs w:val="18"/>
              </w:rPr>
            </w:pPr>
            <w:r>
              <w:rPr>
                <w:sz w:val="18"/>
                <w:szCs w:val="18"/>
              </w:rPr>
              <w:t xml:space="preserve">5.1 Terapia Respiratoria </w:t>
            </w:r>
          </w:p>
          <w:p w:rsidR="00620807" w:rsidRPr="00A35540" w:rsidRDefault="00620807" w:rsidP="00620807">
            <w:pPr>
              <w:spacing w:after="0" w:line="240" w:lineRule="auto"/>
              <w:rPr>
                <w:sz w:val="18"/>
                <w:szCs w:val="18"/>
              </w:rPr>
            </w:pPr>
            <w:r>
              <w:rPr>
                <w:sz w:val="18"/>
                <w:szCs w:val="18"/>
              </w:rPr>
              <w:t>6.1 Día cama ocupado</w:t>
            </w:r>
          </w:p>
        </w:tc>
      </w:tr>
      <w:tr w:rsidR="00620807" w:rsidRPr="00A35540" w:rsidTr="00747ECF">
        <w:trPr>
          <w:trHeight w:val="480"/>
          <w:jc w:val="center"/>
        </w:trPr>
        <w:tc>
          <w:tcPr>
            <w:tcW w:w="1074" w:type="pct"/>
            <w:vAlign w:val="center"/>
          </w:tcPr>
          <w:p w:rsidR="00620807" w:rsidRPr="00A35540" w:rsidRDefault="00620807" w:rsidP="00620807">
            <w:pPr>
              <w:pStyle w:val="Prrafodelista"/>
              <w:spacing w:after="0" w:line="240" w:lineRule="auto"/>
              <w:ind w:left="0"/>
              <w:rPr>
                <w:sz w:val="18"/>
                <w:szCs w:val="18"/>
              </w:rPr>
            </w:pPr>
            <w:r w:rsidRPr="00A35540">
              <w:rPr>
                <w:sz w:val="18"/>
                <w:szCs w:val="18"/>
              </w:rPr>
              <w:t>Apoyo logístico</w:t>
            </w:r>
          </w:p>
        </w:tc>
        <w:tc>
          <w:tcPr>
            <w:tcW w:w="1413" w:type="pct"/>
            <w:tcBorders>
              <w:top w:val="single" w:sz="4" w:space="0" w:color="auto"/>
              <w:bottom w:val="single" w:sz="4" w:space="0" w:color="auto"/>
            </w:tcBorders>
          </w:tcPr>
          <w:p w:rsidR="00620807" w:rsidRPr="00A35540" w:rsidRDefault="00620807" w:rsidP="00620807">
            <w:pPr>
              <w:pStyle w:val="Prrafodelista"/>
              <w:spacing w:after="0" w:line="240" w:lineRule="auto"/>
              <w:ind w:left="0"/>
              <w:contextualSpacing w:val="0"/>
              <w:rPr>
                <w:sz w:val="18"/>
                <w:szCs w:val="18"/>
              </w:rPr>
            </w:pPr>
            <w:r w:rsidRPr="00A35540">
              <w:rPr>
                <w:sz w:val="18"/>
                <w:szCs w:val="18"/>
              </w:rPr>
              <w:t>1.</w:t>
            </w:r>
            <w:r>
              <w:rPr>
                <w:sz w:val="18"/>
                <w:szCs w:val="18"/>
              </w:rPr>
              <w:t xml:space="preserve"> Alimentación</w:t>
            </w:r>
          </w:p>
          <w:p w:rsidR="00620807" w:rsidRPr="00A35540" w:rsidRDefault="00620807" w:rsidP="00620807">
            <w:pPr>
              <w:pStyle w:val="Prrafodelista"/>
              <w:spacing w:after="0" w:line="240" w:lineRule="auto"/>
              <w:ind w:left="0"/>
              <w:contextualSpacing w:val="0"/>
              <w:rPr>
                <w:sz w:val="18"/>
                <w:szCs w:val="18"/>
              </w:rPr>
            </w:pPr>
            <w:r w:rsidRPr="00A35540">
              <w:rPr>
                <w:sz w:val="18"/>
                <w:szCs w:val="18"/>
              </w:rPr>
              <w:t xml:space="preserve">2. </w:t>
            </w:r>
            <w:r>
              <w:rPr>
                <w:sz w:val="18"/>
                <w:szCs w:val="18"/>
              </w:rPr>
              <w:t>Ropería</w:t>
            </w:r>
          </w:p>
        </w:tc>
        <w:tc>
          <w:tcPr>
            <w:tcW w:w="2513" w:type="pct"/>
            <w:tcBorders>
              <w:top w:val="single" w:sz="4" w:space="0" w:color="auto"/>
              <w:bottom w:val="single" w:sz="4" w:space="0" w:color="auto"/>
              <w:right w:val="single" w:sz="4" w:space="0" w:color="auto"/>
            </w:tcBorders>
            <w:shd w:val="clear" w:color="auto" w:fill="auto"/>
          </w:tcPr>
          <w:p w:rsidR="00620807" w:rsidRPr="00A35540" w:rsidRDefault="00620807" w:rsidP="00620807">
            <w:pPr>
              <w:pStyle w:val="Prrafodelista"/>
              <w:spacing w:after="0" w:line="240" w:lineRule="auto"/>
              <w:ind w:left="0"/>
              <w:contextualSpacing w:val="0"/>
              <w:rPr>
                <w:sz w:val="18"/>
                <w:szCs w:val="18"/>
              </w:rPr>
            </w:pPr>
            <w:r w:rsidRPr="00A35540">
              <w:rPr>
                <w:sz w:val="18"/>
                <w:szCs w:val="18"/>
              </w:rPr>
              <w:t>1.1</w:t>
            </w:r>
            <w:r>
              <w:rPr>
                <w:sz w:val="18"/>
                <w:szCs w:val="18"/>
              </w:rPr>
              <w:t>. Ración diaria (1 usuarios y 2 empleados)</w:t>
            </w:r>
          </w:p>
          <w:p w:rsidR="00620807" w:rsidRPr="00A35540" w:rsidRDefault="00620807" w:rsidP="00620807">
            <w:pPr>
              <w:spacing w:after="0" w:line="240" w:lineRule="auto"/>
              <w:rPr>
                <w:sz w:val="18"/>
                <w:szCs w:val="18"/>
              </w:rPr>
            </w:pPr>
            <w:r w:rsidRPr="00A35540">
              <w:rPr>
                <w:sz w:val="18"/>
                <w:szCs w:val="18"/>
              </w:rPr>
              <w:t>2.1</w:t>
            </w:r>
            <w:r>
              <w:rPr>
                <w:sz w:val="18"/>
                <w:szCs w:val="18"/>
              </w:rPr>
              <w:t>. Lavado y secado (kg)</w:t>
            </w:r>
          </w:p>
        </w:tc>
      </w:tr>
    </w:tbl>
    <w:p w:rsidR="00620807" w:rsidRDefault="00620807" w:rsidP="00426CA4">
      <w:pPr>
        <w:pStyle w:val="Prrafodelista"/>
        <w:spacing w:line="240" w:lineRule="auto"/>
        <w:ind w:left="0"/>
        <w:jc w:val="both"/>
        <w:rPr>
          <w:sz w:val="24"/>
          <w:szCs w:val="24"/>
        </w:rPr>
      </w:pPr>
    </w:p>
    <w:p w:rsidR="00620807" w:rsidRDefault="00620807" w:rsidP="00426CA4">
      <w:pPr>
        <w:pStyle w:val="Prrafodelista"/>
        <w:spacing w:line="240" w:lineRule="auto"/>
        <w:ind w:left="0"/>
        <w:jc w:val="both"/>
        <w:rPr>
          <w:sz w:val="24"/>
          <w:szCs w:val="24"/>
        </w:rPr>
      </w:pPr>
    </w:p>
    <w:p w:rsidR="00B324A0" w:rsidRDefault="00B324A0" w:rsidP="00426CA4">
      <w:pPr>
        <w:pStyle w:val="Prrafodelista"/>
        <w:spacing w:line="240" w:lineRule="auto"/>
        <w:ind w:left="0"/>
        <w:jc w:val="both"/>
        <w:rPr>
          <w:sz w:val="24"/>
          <w:szCs w:val="24"/>
        </w:rPr>
      </w:pPr>
    </w:p>
    <w:p w:rsidR="00B324A0" w:rsidRDefault="00B324A0" w:rsidP="00426CA4">
      <w:pPr>
        <w:pStyle w:val="Prrafodelista"/>
        <w:spacing w:line="240" w:lineRule="auto"/>
        <w:ind w:left="0"/>
        <w:jc w:val="both"/>
        <w:rPr>
          <w:sz w:val="24"/>
          <w:szCs w:val="24"/>
        </w:rPr>
      </w:pPr>
    </w:p>
    <w:p w:rsidR="000E74D0" w:rsidRDefault="000E74D0" w:rsidP="00426CA4">
      <w:pPr>
        <w:pStyle w:val="Prrafodelista"/>
        <w:spacing w:line="240" w:lineRule="auto"/>
        <w:ind w:left="0"/>
        <w:jc w:val="both"/>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06"/>
        <w:gridCol w:w="2638"/>
        <w:gridCol w:w="4693"/>
      </w:tblGrid>
      <w:tr w:rsidR="00620807" w:rsidRPr="0042100C" w:rsidTr="00620807">
        <w:trPr>
          <w:trHeight w:val="389"/>
          <w:jc w:val="center"/>
        </w:trPr>
        <w:tc>
          <w:tcPr>
            <w:tcW w:w="2006" w:type="dxa"/>
            <w:tcBorders>
              <w:top w:val="single" w:sz="4" w:space="0" w:color="000000"/>
              <w:bottom w:val="double" w:sz="4" w:space="0" w:color="auto"/>
            </w:tcBorders>
            <w:vAlign w:val="center"/>
          </w:tcPr>
          <w:p w:rsidR="00620807" w:rsidRPr="0042100C" w:rsidRDefault="00620807" w:rsidP="00620807">
            <w:pPr>
              <w:pStyle w:val="Prrafodelista"/>
              <w:spacing w:after="0"/>
              <w:ind w:left="0"/>
              <w:jc w:val="center"/>
              <w:rPr>
                <w:b/>
              </w:rPr>
            </w:pPr>
            <w:r w:rsidRPr="0042100C">
              <w:rPr>
                <w:b/>
              </w:rPr>
              <w:t>Servicio a ofertar en el 2018</w:t>
            </w:r>
          </w:p>
        </w:tc>
        <w:tc>
          <w:tcPr>
            <w:tcW w:w="2638" w:type="dxa"/>
            <w:tcBorders>
              <w:top w:val="single" w:sz="4" w:space="0" w:color="000000"/>
              <w:bottom w:val="double" w:sz="4" w:space="0" w:color="auto"/>
            </w:tcBorders>
            <w:vAlign w:val="center"/>
          </w:tcPr>
          <w:p w:rsidR="00620807" w:rsidRPr="0042100C" w:rsidRDefault="00620807" w:rsidP="00620807">
            <w:pPr>
              <w:pStyle w:val="Prrafodelista"/>
              <w:spacing w:after="0"/>
              <w:ind w:left="0"/>
              <w:jc w:val="center"/>
              <w:rPr>
                <w:b/>
              </w:rPr>
            </w:pPr>
            <w:r w:rsidRPr="0042100C">
              <w:rPr>
                <w:b/>
              </w:rPr>
              <w:t>Área</w:t>
            </w:r>
          </w:p>
        </w:tc>
        <w:tc>
          <w:tcPr>
            <w:tcW w:w="4693" w:type="dxa"/>
            <w:tcBorders>
              <w:top w:val="single" w:sz="4" w:space="0" w:color="000000"/>
              <w:bottom w:val="double" w:sz="4" w:space="0" w:color="auto"/>
              <w:right w:val="single" w:sz="4" w:space="0" w:color="auto"/>
            </w:tcBorders>
            <w:shd w:val="clear" w:color="auto" w:fill="auto"/>
            <w:vAlign w:val="center"/>
          </w:tcPr>
          <w:p w:rsidR="00620807" w:rsidRPr="0042100C" w:rsidRDefault="00620807" w:rsidP="00620807">
            <w:pPr>
              <w:pStyle w:val="Prrafodelista"/>
              <w:spacing w:after="0"/>
              <w:ind w:left="0"/>
              <w:jc w:val="center"/>
              <w:rPr>
                <w:b/>
              </w:rPr>
            </w:pPr>
            <w:r w:rsidRPr="0042100C">
              <w:rPr>
                <w:b/>
              </w:rPr>
              <w:t>Programa</w:t>
            </w:r>
            <w:r>
              <w:rPr>
                <w:b/>
              </w:rPr>
              <w:t xml:space="preserve"> </w:t>
            </w:r>
            <w:r w:rsidRPr="0042100C">
              <w:rPr>
                <w:b/>
              </w:rPr>
              <w:t>/</w:t>
            </w:r>
            <w:r>
              <w:rPr>
                <w:b/>
              </w:rPr>
              <w:t xml:space="preserve"> </w:t>
            </w:r>
            <w:r w:rsidRPr="0042100C">
              <w:rPr>
                <w:b/>
              </w:rPr>
              <w:t>Especialidad</w:t>
            </w:r>
          </w:p>
        </w:tc>
      </w:tr>
      <w:tr w:rsidR="00620807" w:rsidRPr="0042100C" w:rsidTr="00620807">
        <w:trPr>
          <w:trHeight w:val="656"/>
          <w:jc w:val="center"/>
        </w:trPr>
        <w:tc>
          <w:tcPr>
            <w:tcW w:w="2006" w:type="dxa"/>
            <w:tcBorders>
              <w:top w:val="double" w:sz="4" w:space="0" w:color="auto"/>
            </w:tcBorders>
            <w:vAlign w:val="center"/>
          </w:tcPr>
          <w:p w:rsidR="00620807" w:rsidRPr="0042100C" w:rsidRDefault="00620807" w:rsidP="00620807">
            <w:pPr>
              <w:pStyle w:val="Prrafodelista"/>
              <w:spacing w:after="0" w:line="240" w:lineRule="auto"/>
              <w:ind w:left="0"/>
              <w:rPr>
                <w:sz w:val="18"/>
                <w:szCs w:val="18"/>
              </w:rPr>
            </w:pPr>
            <w:r w:rsidRPr="0042100C">
              <w:rPr>
                <w:sz w:val="18"/>
                <w:szCs w:val="18"/>
              </w:rPr>
              <w:t>Asistencial</w:t>
            </w:r>
          </w:p>
        </w:tc>
        <w:tc>
          <w:tcPr>
            <w:tcW w:w="2638" w:type="dxa"/>
            <w:tcBorders>
              <w:top w:val="double" w:sz="4" w:space="0" w:color="auto"/>
              <w:bottom w:val="single" w:sz="4" w:space="0" w:color="auto"/>
            </w:tcBorders>
          </w:tcPr>
          <w:p w:rsidR="00620807" w:rsidRPr="00A35540" w:rsidRDefault="00620807" w:rsidP="00620807">
            <w:pPr>
              <w:pStyle w:val="Prrafodelista"/>
              <w:spacing w:after="0" w:line="240" w:lineRule="auto"/>
              <w:ind w:left="0"/>
              <w:contextualSpacing w:val="0"/>
              <w:rPr>
                <w:sz w:val="18"/>
                <w:szCs w:val="18"/>
              </w:rPr>
            </w:pPr>
            <w:r w:rsidRPr="00A35540">
              <w:rPr>
                <w:sz w:val="18"/>
                <w:szCs w:val="18"/>
              </w:rPr>
              <w:t>1.</w:t>
            </w:r>
            <w:r>
              <w:rPr>
                <w:sz w:val="18"/>
                <w:szCs w:val="18"/>
              </w:rPr>
              <w:t>Otros servicios médicos</w:t>
            </w:r>
          </w:p>
          <w:p w:rsidR="00620807" w:rsidRPr="00AF556B" w:rsidRDefault="00620807" w:rsidP="00620807">
            <w:pPr>
              <w:spacing w:after="0" w:line="240" w:lineRule="auto"/>
              <w:rPr>
                <w:sz w:val="18"/>
                <w:szCs w:val="18"/>
              </w:rPr>
            </w:pPr>
            <w:r>
              <w:rPr>
                <w:sz w:val="18"/>
                <w:szCs w:val="18"/>
              </w:rPr>
              <w:t>2</w:t>
            </w:r>
            <w:r w:rsidRPr="00AF556B">
              <w:rPr>
                <w:sz w:val="18"/>
                <w:szCs w:val="18"/>
              </w:rPr>
              <w:t>.Psicología</w:t>
            </w:r>
          </w:p>
          <w:p w:rsidR="00620807" w:rsidRPr="00A35540" w:rsidRDefault="00620807" w:rsidP="00620807">
            <w:pPr>
              <w:pStyle w:val="Prrafodelista"/>
              <w:spacing w:after="0" w:line="240" w:lineRule="auto"/>
              <w:ind w:left="0"/>
              <w:contextualSpacing w:val="0"/>
              <w:rPr>
                <w:sz w:val="18"/>
                <w:szCs w:val="18"/>
              </w:rPr>
            </w:pPr>
            <w:r>
              <w:rPr>
                <w:sz w:val="18"/>
                <w:szCs w:val="18"/>
              </w:rPr>
              <w:t>3</w:t>
            </w:r>
            <w:r w:rsidRPr="00AF556B">
              <w:rPr>
                <w:sz w:val="18"/>
                <w:szCs w:val="18"/>
              </w:rPr>
              <w:t>.Trabajo social</w:t>
            </w:r>
          </w:p>
        </w:tc>
        <w:tc>
          <w:tcPr>
            <w:tcW w:w="4693" w:type="dxa"/>
            <w:tcBorders>
              <w:top w:val="double" w:sz="4" w:space="0" w:color="auto"/>
              <w:bottom w:val="single" w:sz="4" w:space="0" w:color="auto"/>
              <w:right w:val="single" w:sz="4" w:space="0" w:color="auto"/>
            </w:tcBorders>
            <w:shd w:val="clear" w:color="auto" w:fill="auto"/>
          </w:tcPr>
          <w:p w:rsidR="00620807" w:rsidRPr="00A35540" w:rsidRDefault="00620807" w:rsidP="00620807">
            <w:pPr>
              <w:pStyle w:val="Prrafodelista"/>
              <w:spacing w:after="0" w:line="240" w:lineRule="auto"/>
              <w:ind w:left="0"/>
              <w:contextualSpacing w:val="0"/>
              <w:rPr>
                <w:sz w:val="18"/>
                <w:szCs w:val="18"/>
              </w:rPr>
            </w:pPr>
            <w:r w:rsidRPr="00A35540">
              <w:rPr>
                <w:sz w:val="18"/>
                <w:szCs w:val="18"/>
              </w:rPr>
              <w:t>1.1</w:t>
            </w:r>
            <w:r>
              <w:rPr>
                <w:sz w:val="18"/>
                <w:szCs w:val="18"/>
              </w:rPr>
              <w:t>.Visita a servicios</w:t>
            </w:r>
          </w:p>
          <w:p w:rsidR="00620807" w:rsidRDefault="00620807" w:rsidP="00620807">
            <w:pPr>
              <w:pStyle w:val="Prrafodelista"/>
              <w:spacing w:after="0" w:line="240" w:lineRule="auto"/>
              <w:ind w:left="0"/>
              <w:contextualSpacing w:val="0"/>
              <w:rPr>
                <w:sz w:val="18"/>
                <w:szCs w:val="18"/>
              </w:rPr>
            </w:pPr>
            <w:r>
              <w:rPr>
                <w:sz w:val="18"/>
                <w:szCs w:val="18"/>
              </w:rPr>
              <w:t>2.1 Atención psicológica (individual y grupal)</w:t>
            </w:r>
          </w:p>
          <w:p w:rsidR="00620807" w:rsidRDefault="00620807" w:rsidP="00620807">
            <w:pPr>
              <w:spacing w:after="0" w:line="240" w:lineRule="auto"/>
              <w:rPr>
                <w:sz w:val="18"/>
                <w:szCs w:val="18"/>
              </w:rPr>
            </w:pPr>
            <w:r>
              <w:rPr>
                <w:sz w:val="18"/>
                <w:szCs w:val="18"/>
              </w:rPr>
              <w:t>3.1 Casos</w:t>
            </w:r>
          </w:p>
          <w:p w:rsidR="00620807" w:rsidRDefault="00620807" w:rsidP="00620807">
            <w:pPr>
              <w:spacing w:after="0" w:line="240" w:lineRule="auto"/>
              <w:rPr>
                <w:sz w:val="18"/>
                <w:szCs w:val="18"/>
              </w:rPr>
            </w:pPr>
            <w:r>
              <w:rPr>
                <w:sz w:val="18"/>
                <w:szCs w:val="18"/>
              </w:rPr>
              <w:t>3.2 Charlas</w:t>
            </w:r>
          </w:p>
          <w:p w:rsidR="00620807" w:rsidRDefault="00620807" w:rsidP="00620807">
            <w:pPr>
              <w:spacing w:after="0" w:line="240" w:lineRule="auto"/>
              <w:rPr>
                <w:sz w:val="18"/>
                <w:szCs w:val="18"/>
              </w:rPr>
            </w:pPr>
            <w:r>
              <w:rPr>
                <w:sz w:val="18"/>
                <w:szCs w:val="18"/>
              </w:rPr>
              <w:t>3.3 Estudio socio familiar/Inventario de Apoyo Social</w:t>
            </w:r>
          </w:p>
          <w:p w:rsidR="00620807" w:rsidRPr="00A35540" w:rsidRDefault="00620807" w:rsidP="00620807">
            <w:pPr>
              <w:spacing w:after="0" w:line="240" w:lineRule="auto"/>
              <w:rPr>
                <w:sz w:val="18"/>
                <w:szCs w:val="18"/>
              </w:rPr>
            </w:pPr>
            <w:r>
              <w:rPr>
                <w:sz w:val="18"/>
                <w:szCs w:val="18"/>
              </w:rPr>
              <w:t>3.4 Visitas</w:t>
            </w:r>
          </w:p>
        </w:tc>
      </w:tr>
      <w:tr w:rsidR="00620807" w:rsidRPr="0042100C" w:rsidTr="00620807">
        <w:trPr>
          <w:trHeight w:val="656"/>
          <w:jc w:val="center"/>
        </w:trPr>
        <w:tc>
          <w:tcPr>
            <w:tcW w:w="2006" w:type="dxa"/>
            <w:vAlign w:val="center"/>
          </w:tcPr>
          <w:p w:rsidR="00620807" w:rsidRPr="0042100C" w:rsidRDefault="00620807" w:rsidP="00620807">
            <w:pPr>
              <w:pStyle w:val="Prrafodelista"/>
              <w:spacing w:after="0" w:line="240" w:lineRule="auto"/>
              <w:ind w:left="0"/>
              <w:rPr>
                <w:sz w:val="18"/>
                <w:szCs w:val="18"/>
              </w:rPr>
            </w:pPr>
            <w:r w:rsidRPr="0042100C">
              <w:rPr>
                <w:sz w:val="18"/>
                <w:szCs w:val="18"/>
              </w:rPr>
              <w:t>Apoyo diagnóstico y tratamiento</w:t>
            </w:r>
          </w:p>
        </w:tc>
        <w:tc>
          <w:tcPr>
            <w:tcW w:w="2638" w:type="dxa"/>
            <w:tcBorders>
              <w:top w:val="single" w:sz="4" w:space="0" w:color="auto"/>
              <w:bottom w:val="single" w:sz="4" w:space="0" w:color="auto"/>
            </w:tcBorders>
          </w:tcPr>
          <w:p w:rsidR="00620807" w:rsidRPr="00A35540" w:rsidRDefault="00620807" w:rsidP="00620807">
            <w:pPr>
              <w:pStyle w:val="Prrafodelista"/>
              <w:spacing w:after="0" w:line="240" w:lineRule="auto"/>
              <w:ind w:left="0"/>
              <w:contextualSpacing w:val="0"/>
              <w:rPr>
                <w:sz w:val="18"/>
                <w:szCs w:val="18"/>
              </w:rPr>
            </w:pPr>
            <w:r w:rsidRPr="00A35540">
              <w:rPr>
                <w:sz w:val="18"/>
                <w:szCs w:val="18"/>
              </w:rPr>
              <w:t>1.</w:t>
            </w:r>
            <w:r>
              <w:rPr>
                <w:sz w:val="18"/>
                <w:szCs w:val="18"/>
              </w:rPr>
              <w:t>Terapia Física</w:t>
            </w:r>
          </w:p>
          <w:p w:rsidR="00620807" w:rsidRDefault="00620807" w:rsidP="00620807">
            <w:pPr>
              <w:pStyle w:val="Prrafodelista"/>
              <w:spacing w:after="0" w:line="240" w:lineRule="auto"/>
              <w:ind w:left="0"/>
              <w:contextualSpacing w:val="0"/>
              <w:rPr>
                <w:sz w:val="18"/>
                <w:szCs w:val="18"/>
              </w:rPr>
            </w:pPr>
            <w:r w:rsidRPr="00A35540">
              <w:rPr>
                <w:sz w:val="18"/>
                <w:szCs w:val="18"/>
              </w:rPr>
              <w:t>2.</w:t>
            </w:r>
            <w:r>
              <w:rPr>
                <w:sz w:val="18"/>
                <w:szCs w:val="18"/>
              </w:rPr>
              <w:t xml:space="preserve"> Terapia ocupacional</w:t>
            </w:r>
          </w:p>
          <w:p w:rsidR="00620807" w:rsidRDefault="00620807" w:rsidP="00620807">
            <w:pPr>
              <w:pStyle w:val="Prrafodelista"/>
              <w:spacing w:after="0" w:line="240" w:lineRule="auto"/>
              <w:ind w:left="0"/>
              <w:contextualSpacing w:val="0"/>
              <w:rPr>
                <w:sz w:val="18"/>
                <w:szCs w:val="18"/>
              </w:rPr>
            </w:pPr>
            <w:r>
              <w:rPr>
                <w:sz w:val="18"/>
                <w:szCs w:val="18"/>
              </w:rPr>
              <w:t>3. Habilidades Adaptativas</w:t>
            </w:r>
          </w:p>
          <w:p w:rsidR="00620807" w:rsidRDefault="00620807" w:rsidP="00620807">
            <w:pPr>
              <w:pStyle w:val="Prrafodelista"/>
              <w:spacing w:after="0" w:line="240" w:lineRule="auto"/>
              <w:ind w:left="0"/>
              <w:contextualSpacing w:val="0"/>
              <w:rPr>
                <w:sz w:val="18"/>
                <w:szCs w:val="18"/>
              </w:rPr>
            </w:pPr>
            <w:r>
              <w:rPr>
                <w:sz w:val="18"/>
                <w:szCs w:val="18"/>
              </w:rPr>
              <w:t>4. Laboratorio Clínico</w:t>
            </w:r>
          </w:p>
          <w:p w:rsidR="00620807" w:rsidRDefault="00620807" w:rsidP="00620807">
            <w:pPr>
              <w:pStyle w:val="Prrafodelista"/>
              <w:spacing w:after="0" w:line="240" w:lineRule="auto"/>
              <w:ind w:left="0"/>
              <w:contextualSpacing w:val="0"/>
              <w:rPr>
                <w:sz w:val="18"/>
                <w:szCs w:val="18"/>
              </w:rPr>
            </w:pPr>
            <w:r>
              <w:rPr>
                <w:sz w:val="18"/>
                <w:szCs w:val="18"/>
              </w:rPr>
              <w:t>5. Terapia Respiratoria</w:t>
            </w:r>
          </w:p>
          <w:p w:rsidR="00620807" w:rsidRPr="00A35540" w:rsidRDefault="00620807" w:rsidP="00620807">
            <w:pPr>
              <w:pStyle w:val="Prrafodelista"/>
              <w:spacing w:after="0" w:line="240" w:lineRule="auto"/>
              <w:ind w:left="0"/>
              <w:contextualSpacing w:val="0"/>
              <w:rPr>
                <w:sz w:val="18"/>
                <w:szCs w:val="18"/>
              </w:rPr>
            </w:pPr>
            <w:r>
              <w:rPr>
                <w:sz w:val="18"/>
                <w:szCs w:val="18"/>
              </w:rPr>
              <w:t>6. Residencia</w:t>
            </w:r>
          </w:p>
        </w:tc>
        <w:tc>
          <w:tcPr>
            <w:tcW w:w="4693" w:type="dxa"/>
            <w:tcBorders>
              <w:top w:val="single" w:sz="4" w:space="0" w:color="auto"/>
              <w:bottom w:val="single" w:sz="4" w:space="0" w:color="auto"/>
              <w:right w:val="single" w:sz="4" w:space="0" w:color="auto"/>
            </w:tcBorders>
            <w:shd w:val="clear" w:color="auto" w:fill="auto"/>
          </w:tcPr>
          <w:p w:rsidR="00620807" w:rsidRPr="00A35540" w:rsidRDefault="00620807" w:rsidP="00620807">
            <w:pPr>
              <w:pStyle w:val="Prrafodelista"/>
              <w:spacing w:after="0" w:line="240" w:lineRule="auto"/>
              <w:ind w:left="0"/>
              <w:contextualSpacing w:val="0"/>
              <w:rPr>
                <w:sz w:val="18"/>
                <w:szCs w:val="18"/>
              </w:rPr>
            </w:pPr>
            <w:r w:rsidRPr="00A35540">
              <w:rPr>
                <w:sz w:val="18"/>
                <w:szCs w:val="18"/>
              </w:rPr>
              <w:t>1.1</w:t>
            </w:r>
            <w:r>
              <w:rPr>
                <w:sz w:val="18"/>
                <w:szCs w:val="18"/>
              </w:rPr>
              <w:t xml:space="preserve">. Musculo Esquelética adulto (individual y </w:t>
            </w:r>
            <w:r w:rsidR="003E7D71">
              <w:rPr>
                <w:sz w:val="18"/>
                <w:szCs w:val="18"/>
              </w:rPr>
              <w:t>g</w:t>
            </w:r>
            <w:r>
              <w:rPr>
                <w:sz w:val="18"/>
                <w:szCs w:val="18"/>
              </w:rPr>
              <w:t>rupal)</w:t>
            </w:r>
          </w:p>
          <w:p w:rsidR="00620807" w:rsidRDefault="00620807" w:rsidP="00620807">
            <w:pPr>
              <w:spacing w:after="0" w:line="240" w:lineRule="auto"/>
              <w:rPr>
                <w:sz w:val="18"/>
                <w:szCs w:val="18"/>
              </w:rPr>
            </w:pPr>
            <w:r w:rsidRPr="00A35540">
              <w:rPr>
                <w:sz w:val="18"/>
                <w:szCs w:val="18"/>
              </w:rPr>
              <w:t>2.1</w:t>
            </w:r>
            <w:r>
              <w:rPr>
                <w:sz w:val="18"/>
                <w:szCs w:val="18"/>
              </w:rPr>
              <w:t>. Musculo Esquelética adulto (individual y</w:t>
            </w:r>
            <w:r w:rsidR="003E7D71">
              <w:rPr>
                <w:sz w:val="18"/>
                <w:szCs w:val="18"/>
              </w:rPr>
              <w:t xml:space="preserve"> g</w:t>
            </w:r>
            <w:r>
              <w:rPr>
                <w:sz w:val="18"/>
                <w:szCs w:val="18"/>
              </w:rPr>
              <w:t>rupal)</w:t>
            </w:r>
          </w:p>
          <w:p w:rsidR="00620807" w:rsidRDefault="00620807" w:rsidP="00620807">
            <w:pPr>
              <w:spacing w:after="0" w:line="240" w:lineRule="auto"/>
              <w:rPr>
                <w:sz w:val="18"/>
                <w:szCs w:val="18"/>
              </w:rPr>
            </w:pPr>
            <w:r>
              <w:rPr>
                <w:sz w:val="18"/>
                <w:szCs w:val="18"/>
              </w:rPr>
              <w:t>3.1 Terapia musical (grupal)</w:t>
            </w:r>
          </w:p>
          <w:p w:rsidR="00620807" w:rsidRDefault="00620807" w:rsidP="00620807">
            <w:pPr>
              <w:spacing w:after="0" w:line="240" w:lineRule="auto"/>
              <w:rPr>
                <w:sz w:val="18"/>
                <w:szCs w:val="18"/>
              </w:rPr>
            </w:pPr>
            <w:r>
              <w:rPr>
                <w:sz w:val="18"/>
                <w:szCs w:val="18"/>
              </w:rPr>
              <w:t>4.1 laboratorio Clínico</w:t>
            </w:r>
          </w:p>
          <w:p w:rsidR="00620807" w:rsidRDefault="00620807" w:rsidP="00620807">
            <w:pPr>
              <w:spacing w:after="0" w:line="240" w:lineRule="auto"/>
              <w:rPr>
                <w:sz w:val="18"/>
                <w:szCs w:val="18"/>
              </w:rPr>
            </w:pPr>
            <w:r>
              <w:rPr>
                <w:sz w:val="18"/>
                <w:szCs w:val="18"/>
              </w:rPr>
              <w:t xml:space="preserve">5.1 terapia Respiratoria </w:t>
            </w:r>
          </w:p>
          <w:p w:rsidR="00620807" w:rsidRPr="00A35540" w:rsidRDefault="00620807" w:rsidP="00620807">
            <w:pPr>
              <w:spacing w:after="0" w:line="240" w:lineRule="auto"/>
              <w:rPr>
                <w:sz w:val="18"/>
                <w:szCs w:val="18"/>
              </w:rPr>
            </w:pPr>
            <w:r>
              <w:rPr>
                <w:sz w:val="18"/>
                <w:szCs w:val="18"/>
              </w:rPr>
              <w:t>6.1 Día cama ocupado</w:t>
            </w:r>
          </w:p>
        </w:tc>
      </w:tr>
      <w:tr w:rsidR="00620807" w:rsidRPr="0042100C" w:rsidTr="00747ECF">
        <w:trPr>
          <w:trHeight w:val="367"/>
          <w:jc w:val="center"/>
        </w:trPr>
        <w:tc>
          <w:tcPr>
            <w:tcW w:w="2006" w:type="dxa"/>
            <w:vAlign w:val="center"/>
          </w:tcPr>
          <w:p w:rsidR="00620807" w:rsidRPr="0042100C" w:rsidRDefault="00620807" w:rsidP="00620807">
            <w:pPr>
              <w:pStyle w:val="Prrafodelista"/>
              <w:spacing w:after="0" w:line="240" w:lineRule="auto"/>
              <w:ind w:left="0"/>
              <w:rPr>
                <w:sz w:val="18"/>
                <w:szCs w:val="18"/>
              </w:rPr>
            </w:pPr>
            <w:r w:rsidRPr="0042100C">
              <w:rPr>
                <w:sz w:val="18"/>
                <w:szCs w:val="18"/>
              </w:rPr>
              <w:t>Apoyo logístico</w:t>
            </w:r>
          </w:p>
        </w:tc>
        <w:tc>
          <w:tcPr>
            <w:tcW w:w="2638" w:type="dxa"/>
            <w:tcBorders>
              <w:top w:val="single" w:sz="4" w:space="0" w:color="auto"/>
              <w:bottom w:val="single" w:sz="4" w:space="0" w:color="auto"/>
            </w:tcBorders>
          </w:tcPr>
          <w:p w:rsidR="00620807" w:rsidRPr="00A35540" w:rsidRDefault="00620807" w:rsidP="00620807">
            <w:pPr>
              <w:pStyle w:val="Prrafodelista"/>
              <w:spacing w:after="0" w:line="240" w:lineRule="auto"/>
              <w:ind w:left="0"/>
              <w:contextualSpacing w:val="0"/>
              <w:rPr>
                <w:sz w:val="18"/>
                <w:szCs w:val="18"/>
              </w:rPr>
            </w:pPr>
            <w:r w:rsidRPr="00A35540">
              <w:rPr>
                <w:sz w:val="18"/>
                <w:szCs w:val="18"/>
              </w:rPr>
              <w:t>1.</w:t>
            </w:r>
            <w:r>
              <w:rPr>
                <w:sz w:val="18"/>
                <w:szCs w:val="18"/>
              </w:rPr>
              <w:t xml:space="preserve"> Alimentación</w:t>
            </w:r>
          </w:p>
          <w:p w:rsidR="00620807" w:rsidRPr="00A35540" w:rsidRDefault="00620807" w:rsidP="00620807">
            <w:pPr>
              <w:pStyle w:val="Prrafodelista"/>
              <w:spacing w:after="0" w:line="240" w:lineRule="auto"/>
              <w:ind w:left="0"/>
              <w:contextualSpacing w:val="0"/>
              <w:rPr>
                <w:sz w:val="18"/>
                <w:szCs w:val="18"/>
              </w:rPr>
            </w:pPr>
            <w:r w:rsidRPr="00A35540">
              <w:rPr>
                <w:sz w:val="18"/>
                <w:szCs w:val="18"/>
              </w:rPr>
              <w:t xml:space="preserve">2. </w:t>
            </w:r>
            <w:r>
              <w:rPr>
                <w:sz w:val="18"/>
                <w:szCs w:val="18"/>
              </w:rPr>
              <w:t>Ropería</w:t>
            </w:r>
          </w:p>
        </w:tc>
        <w:tc>
          <w:tcPr>
            <w:tcW w:w="4693" w:type="dxa"/>
            <w:tcBorders>
              <w:top w:val="single" w:sz="4" w:space="0" w:color="auto"/>
              <w:bottom w:val="single" w:sz="4" w:space="0" w:color="auto"/>
              <w:right w:val="single" w:sz="4" w:space="0" w:color="auto"/>
            </w:tcBorders>
            <w:shd w:val="clear" w:color="auto" w:fill="auto"/>
          </w:tcPr>
          <w:p w:rsidR="00620807" w:rsidRPr="00A35540" w:rsidRDefault="00620807" w:rsidP="00620807">
            <w:pPr>
              <w:pStyle w:val="Prrafodelista"/>
              <w:spacing w:after="0" w:line="240" w:lineRule="auto"/>
              <w:ind w:left="0"/>
              <w:contextualSpacing w:val="0"/>
              <w:rPr>
                <w:sz w:val="18"/>
                <w:szCs w:val="18"/>
              </w:rPr>
            </w:pPr>
            <w:r w:rsidRPr="00A35540">
              <w:rPr>
                <w:sz w:val="18"/>
                <w:szCs w:val="18"/>
              </w:rPr>
              <w:t>1.1</w:t>
            </w:r>
            <w:r>
              <w:rPr>
                <w:sz w:val="18"/>
                <w:szCs w:val="18"/>
              </w:rPr>
              <w:t>. Ración diaria (1 usuarios y 2 empleados)</w:t>
            </w:r>
          </w:p>
          <w:p w:rsidR="00620807" w:rsidRPr="00A35540" w:rsidRDefault="00620807" w:rsidP="00620807">
            <w:pPr>
              <w:spacing w:after="0" w:line="240" w:lineRule="auto"/>
              <w:rPr>
                <w:sz w:val="18"/>
                <w:szCs w:val="18"/>
              </w:rPr>
            </w:pPr>
            <w:r w:rsidRPr="00A35540">
              <w:rPr>
                <w:sz w:val="18"/>
                <w:szCs w:val="18"/>
              </w:rPr>
              <w:t>2.1</w:t>
            </w:r>
            <w:r>
              <w:rPr>
                <w:sz w:val="18"/>
                <w:szCs w:val="18"/>
              </w:rPr>
              <w:t>. Lavado y secado (kg)</w:t>
            </w:r>
          </w:p>
        </w:tc>
      </w:tr>
    </w:tbl>
    <w:p w:rsidR="00620807" w:rsidRDefault="00620807" w:rsidP="00426CA4">
      <w:pPr>
        <w:pStyle w:val="Prrafodelista"/>
        <w:spacing w:line="240" w:lineRule="auto"/>
        <w:ind w:left="0"/>
        <w:jc w:val="both"/>
        <w:rPr>
          <w:sz w:val="24"/>
          <w:szCs w:val="24"/>
        </w:rPr>
      </w:pPr>
    </w:p>
    <w:p w:rsidR="000D49C4" w:rsidRDefault="000D49C4" w:rsidP="00426CA4">
      <w:pPr>
        <w:pStyle w:val="Prrafodelista"/>
        <w:spacing w:line="240" w:lineRule="auto"/>
        <w:ind w:left="0"/>
        <w:jc w:val="both"/>
        <w:rPr>
          <w:sz w:val="24"/>
          <w:szCs w:val="24"/>
        </w:rPr>
      </w:pPr>
    </w:p>
    <w:p w:rsidR="00115791" w:rsidRDefault="00115791" w:rsidP="00426CA4">
      <w:pPr>
        <w:pStyle w:val="Prrafodelista"/>
        <w:spacing w:line="240" w:lineRule="auto"/>
        <w:ind w:left="0"/>
        <w:jc w:val="both"/>
        <w:rPr>
          <w:sz w:val="24"/>
          <w:szCs w:val="24"/>
        </w:rPr>
      </w:pPr>
    </w:p>
    <w:p w:rsidR="000E74D0" w:rsidRDefault="000E74D0" w:rsidP="00426CA4">
      <w:pPr>
        <w:pStyle w:val="Prrafodelista"/>
        <w:spacing w:line="240" w:lineRule="auto"/>
        <w:ind w:left="0"/>
        <w:jc w:val="both"/>
        <w:rPr>
          <w:sz w:val="24"/>
          <w:szCs w:val="24"/>
        </w:rPr>
      </w:pPr>
    </w:p>
    <w:p w:rsidR="00115791" w:rsidRDefault="00115791" w:rsidP="00426CA4">
      <w:pPr>
        <w:pStyle w:val="Prrafodelista"/>
        <w:spacing w:line="240" w:lineRule="auto"/>
        <w:ind w:left="0"/>
        <w:jc w:val="both"/>
        <w:rPr>
          <w:sz w:val="24"/>
          <w:szCs w:val="24"/>
        </w:rPr>
      </w:pPr>
    </w:p>
    <w:p w:rsidR="00115791" w:rsidRDefault="00115791" w:rsidP="00426CA4">
      <w:pPr>
        <w:pStyle w:val="Prrafodelista"/>
        <w:spacing w:line="240" w:lineRule="auto"/>
        <w:ind w:left="0"/>
        <w:jc w:val="both"/>
        <w:rPr>
          <w:sz w:val="24"/>
          <w:szCs w:val="24"/>
        </w:rPr>
      </w:pPr>
    </w:p>
    <w:p w:rsidR="00115791" w:rsidRDefault="00115791" w:rsidP="00426CA4">
      <w:pPr>
        <w:pStyle w:val="Prrafodelista"/>
        <w:spacing w:line="240" w:lineRule="auto"/>
        <w:ind w:left="0"/>
        <w:jc w:val="both"/>
        <w:rPr>
          <w:sz w:val="24"/>
          <w:szCs w:val="24"/>
        </w:rPr>
      </w:pPr>
    </w:p>
    <w:p w:rsidR="000D49C4" w:rsidRPr="000D49C4" w:rsidRDefault="000D49C4" w:rsidP="000D49C4">
      <w:pPr>
        <w:pStyle w:val="Ttulo3"/>
      </w:pPr>
      <w:bookmarkStart w:id="39" w:name="_Toc516124791"/>
      <w:r w:rsidRPr="000D49C4">
        <w:t>Centro del Aparato Locomotor (CAL)</w:t>
      </w:r>
      <w:bookmarkEnd w:id="39"/>
    </w:p>
    <w:p w:rsidR="00620807" w:rsidRDefault="00620807" w:rsidP="00426CA4">
      <w:pPr>
        <w:pStyle w:val="Prrafodelista"/>
        <w:spacing w:line="240" w:lineRule="auto"/>
        <w:ind w:left="0"/>
        <w:jc w:val="both"/>
        <w:rPr>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7"/>
        <w:gridCol w:w="3205"/>
        <w:gridCol w:w="4125"/>
      </w:tblGrid>
      <w:tr w:rsidR="000D49C4" w:rsidRPr="00A35540" w:rsidTr="000D49C4">
        <w:trPr>
          <w:trHeight w:val="389"/>
          <w:jc w:val="center"/>
        </w:trPr>
        <w:tc>
          <w:tcPr>
            <w:tcW w:w="1074" w:type="pct"/>
            <w:tcBorders>
              <w:top w:val="single" w:sz="4" w:space="0" w:color="000000"/>
              <w:bottom w:val="double" w:sz="4" w:space="0" w:color="auto"/>
            </w:tcBorders>
            <w:vAlign w:val="center"/>
          </w:tcPr>
          <w:p w:rsidR="000D49C4" w:rsidRPr="00A35540" w:rsidRDefault="000D49C4" w:rsidP="00331FB0">
            <w:pPr>
              <w:pStyle w:val="Prrafodelista"/>
              <w:spacing w:after="0"/>
              <w:ind w:left="0"/>
              <w:jc w:val="center"/>
              <w:rPr>
                <w:b/>
              </w:rPr>
            </w:pPr>
            <w:r w:rsidRPr="00A35540">
              <w:rPr>
                <w:b/>
              </w:rPr>
              <w:t>Servicio ofertado en el 2017</w:t>
            </w:r>
          </w:p>
        </w:tc>
        <w:tc>
          <w:tcPr>
            <w:tcW w:w="1716" w:type="pct"/>
            <w:tcBorders>
              <w:top w:val="single" w:sz="4" w:space="0" w:color="000000"/>
              <w:bottom w:val="double" w:sz="4" w:space="0" w:color="auto"/>
            </w:tcBorders>
            <w:vAlign w:val="center"/>
          </w:tcPr>
          <w:p w:rsidR="000D49C4" w:rsidRPr="00A35540" w:rsidRDefault="000D49C4" w:rsidP="00331FB0">
            <w:pPr>
              <w:pStyle w:val="Prrafodelista"/>
              <w:spacing w:after="0"/>
              <w:ind w:left="0"/>
              <w:jc w:val="center"/>
              <w:rPr>
                <w:b/>
              </w:rPr>
            </w:pPr>
            <w:r w:rsidRPr="00A35540">
              <w:rPr>
                <w:b/>
              </w:rPr>
              <w:t>Área</w:t>
            </w:r>
          </w:p>
        </w:tc>
        <w:tc>
          <w:tcPr>
            <w:tcW w:w="2209" w:type="pct"/>
            <w:tcBorders>
              <w:top w:val="single" w:sz="4" w:space="0" w:color="000000"/>
              <w:bottom w:val="double" w:sz="4" w:space="0" w:color="auto"/>
              <w:right w:val="single" w:sz="4" w:space="0" w:color="auto"/>
            </w:tcBorders>
            <w:shd w:val="clear" w:color="auto" w:fill="auto"/>
            <w:vAlign w:val="center"/>
          </w:tcPr>
          <w:p w:rsidR="000D49C4" w:rsidRPr="00A35540" w:rsidRDefault="000D49C4" w:rsidP="00331FB0">
            <w:pPr>
              <w:pStyle w:val="Prrafodelista"/>
              <w:spacing w:after="0"/>
              <w:ind w:left="0"/>
              <w:jc w:val="center"/>
              <w:rPr>
                <w:b/>
              </w:rPr>
            </w:pPr>
            <w:r w:rsidRPr="00A35540">
              <w:rPr>
                <w:b/>
              </w:rPr>
              <w:t>Programa</w:t>
            </w:r>
            <w:r>
              <w:rPr>
                <w:b/>
              </w:rPr>
              <w:t xml:space="preserve"> </w:t>
            </w:r>
            <w:r w:rsidRPr="00A35540">
              <w:rPr>
                <w:b/>
              </w:rPr>
              <w:t>/</w:t>
            </w:r>
            <w:r>
              <w:rPr>
                <w:b/>
              </w:rPr>
              <w:t xml:space="preserve"> </w:t>
            </w:r>
            <w:r w:rsidRPr="00A35540">
              <w:rPr>
                <w:b/>
              </w:rPr>
              <w:t>Especialidad</w:t>
            </w:r>
          </w:p>
        </w:tc>
      </w:tr>
      <w:tr w:rsidR="000D49C4" w:rsidRPr="00A35540" w:rsidTr="000D49C4">
        <w:trPr>
          <w:trHeight w:val="656"/>
          <w:jc w:val="center"/>
        </w:trPr>
        <w:tc>
          <w:tcPr>
            <w:tcW w:w="1074" w:type="pct"/>
            <w:tcBorders>
              <w:top w:val="double" w:sz="4" w:space="0" w:color="auto"/>
            </w:tcBorders>
            <w:vAlign w:val="center"/>
          </w:tcPr>
          <w:p w:rsidR="000D49C4" w:rsidRPr="00A35540" w:rsidRDefault="000D49C4" w:rsidP="00331FB0">
            <w:pPr>
              <w:pStyle w:val="Prrafodelista"/>
              <w:spacing w:after="0" w:line="240" w:lineRule="auto"/>
              <w:ind w:left="0"/>
              <w:rPr>
                <w:sz w:val="18"/>
                <w:szCs w:val="18"/>
              </w:rPr>
            </w:pPr>
            <w:r w:rsidRPr="00A35540">
              <w:rPr>
                <w:sz w:val="18"/>
                <w:szCs w:val="18"/>
              </w:rPr>
              <w:t>Asistencial</w:t>
            </w:r>
          </w:p>
        </w:tc>
        <w:tc>
          <w:tcPr>
            <w:tcW w:w="1716" w:type="pct"/>
            <w:tcBorders>
              <w:top w:val="double" w:sz="4" w:space="0" w:color="auto"/>
              <w:bottom w:val="single" w:sz="4" w:space="0" w:color="auto"/>
            </w:tcBorders>
          </w:tcPr>
          <w:p w:rsidR="000D49C4" w:rsidRDefault="000D49C4" w:rsidP="00331FB0">
            <w:pPr>
              <w:pStyle w:val="Prrafodelista"/>
              <w:spacing w:after="0" w:line="240" w:lineRule="auto"/>
              <w:ind w:left="0"/>
              <w:contextualSpacing w:val="0"/>
              <w:rPr>
                <w:sz w:val="18"/>
                <w:szCs w:val="18"/>
              </w:rPr>
            </w:pPr>
            <w:r w:rsidRPr="00D60494">
              <w:rPr>
                <w:sz w:val="18"/>
                <w:szCs w:val="18"/>
              </w:rPr>
              <w:t>1. Medicina de Especialidad</w:t>
            </w:r>
          </w:p>
          <w:p w:rsidR="005C6B97" w:rsidRDefault="005C6B97" w:rsidP="00331FB0">
            <w:pPr>
              <w:pStyle w:val="Prrafodelista"/>
              <w:spacing w:after="0" w:line="240" w:lineRule="auto"/>
              <w:ind w:left="0"/>
              <w:contextualSpacing w:val="0"/>
              <w:rPr>
                <w:sz w:val="18"/>
                <w:szCs w:val="18"/>
              </w:rPr>
            </w:pPr>
          </w:p>
          <w:p w:rsidR="005C6B97" w:rsidRDefault="005C6B97" w:rsidP="00331FB0">
            <w:pPr>
              <w:pStyle w:val="Prrafodelista"/>
              <w:spacing w:after="0" w:line="240" w:lineRule="auto"/>
              <w:ind w:left="0"/>
              <w:contextualSpacing w:val="0"/>
              <w:rPr>
                <w:sz w:val="18"/>
                <w:szCs w:val="18"/>
              </w:rPr>
            </w:pPr>
          </w:p>
          <w:p w:rsidR="005C6B97" w:rsidRDefault="005C6B97" w:rsidP="00331FB0">
            <w:pPr>
              <w:pStyle w:val="Prrafodelista"/>
              <w:spacing w:after="0" w:line="240" w:lineRule="auto"/>
              <w:ind w:left="0"/>
              <w:contextualSpacing w:val="0"/>
              <w:rPr>
                <w:sz w:val="18"/>
                <w:szCs w:val="18"/>
              </w:rPr>
            </w:pPr>
          </w:p>
          <w:p w:rsidR="005C6B97" w:rsidRPr="00D60494" w:rsidRDefault="005C6B97" w:rsidP="00331FB0">
            <w:pPr>
              <w:pStyle w:val="Prrafodelista"/>
              <w:spacing w:after="0" w:line="240" w:lineRule="auto"/>
              <w:ind w:left="0"/>
              <w:contextualSpacing w:val="0"/>
              <w:rPr>
                <w:sz w:val="18"/>
                <w:szCs w:val="18"/>
              </w:rPr>
            </w:pPr>
          </w:p>
          <w:p w:rsidR="000D49C4" w:rsidRDefault="000D49C4" w:rsidP="00331FB0">
            <w:pPr>
              <w:pStyle w:val="Prrafodelista"/>
              <w:spacing w:after="0" w:line="240" w:lineRule="auto"/>
              <w:ind w:left="0"/>
              <w:contextualSpacing w:val="0"/>
              <w:rPr>
                <w:sz w:val="18"/>
                <w:szCs w:val="18"/>
              </w:rPr>
            </w:pPr>
            <w:r w:rsidRPr="00D60494">
              <w:rPr>
                <w:sz w:val="18"/>
                <w:szCs w:val="18"/>
              </w:rPr>
              <w:t xml:space="preserve">2. </w:t>
            </w:r>
            <w:r>
              <w:rPr>
                <w:sz w:val="18"/>
                <w:szCs w:val="18"/>
              </w:rPr>
              <w:t>Trabajo Social</w:t>
            </w:r>
          </w:p>
          <w:p w:rsidR="005C6B97" w:rsidRDefault="005C6B97" w:rsidP="00331FB0">
            <w:pPr>
              <w:pStyle w:val="Prrafodelista"/>
              <w:spacing w:after="0" w:line="240" w:lineRule="auto"/>
              <w:ind w:left="0"/>
              <w:contextualSpacing w:val="0"/>
              <w:rPr>
                <w:sz w:val="18"/>
                <w:szCs w:val="18"/>
              </w:rPr>
            </w:pPr>
          </w:p>
          <w:p w:rsidR="005C6B97" w:rsidRDefault="005C6B97" w:rsidP="00331FB0">
            <w:pPr>
              <w:pStyle w:val="Prrafodelista"/>
              <w:spacing w:after="0" w:line="240" w:lineRule="auto"/>
              <w:ind w:left="0"/>
              <w:contextualSpacing w:val="0"/>
              <w:rPr>
                <w:sz w:val="18"/>
                <w:szCs w:val="18"/>
              </w:rPr>
            </w:pPr>
          </w:p>
          <w:p w:rsidR="005C6B97" w:rsidRDefault="005C6B97" w:rsidP="00331FB0">
            <w:pPr>
              <w:pStyle w:val="Prrafodelista"/>
              <w:spacing w:after="0" w:line="240" w:lineRule="auto"/>
              <w:ind w:left="0"/>
              <w:contextualSpacing w:val="0"/>
              <w:rPr>
                <w:sz w:val="18"/>
                <w:szCs w:val="18"/>
              </w:rPr>
            </w:pPr>
          </w:p>
          <w:p w:rsidR="005C6B97" w:rsidRDefault="005C6B97" w:rsidP="00331FB0">
            <w:pPr>
              <w:pStyle w:val="Prrafodelista"/>
              <w:spacing w:after="0" w:line="240" w:lineRule="auto"/>
              <w:ind w:left="0"/>
              <w:contextualSpacing w:val="0"/>
              <w:rPr>
                <w:sz w:val="18"/>
                <w:szCs w:val="18"/>
              </w:rPr>
            </w:pPr>
          </w:p>
          <w:p w:rsidR="005C6B97" w:rsidRDefault="005C6B97" w:rsidP="00331FB0">
            <w:pPr>
              <w:pStyle w:val="Prrafodelista"/>
              <w:spacing w:after="0" w:line="240" w:lineRule="auto"/>
              <w:ind w:left="0"/>
              <w:contextualSpacing w:val="0"/>
              <w:rPr>
                <w:sz w:val="18"/>
                <w:szCs w:val="18"/>
              </w:rPr>
            </w:pPr>
          </w:p>
          <w:p w:rsidR="000D49C4" w:rsidRDefault="000D49C4" w:rsidP="00331FB0">
            <w:pPr>
              <w:pStyle w:val="Prrafodelista"/>
              <w:spacing w:after="0" w:line="240" w:lineRule="auto"/>
              <w:ind w:left="0"/>
              <w:contextualSpacing w:val="0"/>
              <w:rPr>
                <w:sz w:val="18"/>
                <w:szCs w:val="18"/>
              </w:rPr>
            </w:pPr>
            <w:r>
              <w:rPr>
                <w:sz w:val="18"/>
                <w:szCs w:val="18"/>
              </w:rPr>
              <w:t>3. Psicología</w:t>
            </w:r>
          </w:p>
          <w:p w:rsidR="000D49C4" w:rsidRPr="00D60494" w:rsidRDefault="000D49C4" w:rsidP="00331FB0">
            <w:pPr>
              <w:pStyle w:val="Prrafodelista"/>
              <w:spacing w:after="0" w:line="240" w:lineRule="auto"/>
              <w:ind w:left="0"/>
              <w:contextualSpacing w:val="0"/>
              <w:rPr>
                <w:sz w:val="18"/>
                <w:szCs w:val="18"/>
              </w:rPr>
            </w:pPr>
            <w:r>
              <w:rPr>
                <w:sz w:val="18"/>
                <w:szCs w:val="18"/>
              </w:rPr>
              <w:t>4. Enfermería - Servicio Ambulatorio</w:t>
            </w:r>
          </w:p>
        </w:tc>
        <w:tc>
          <w:tcPr>
            <w:tcW w:w="2209" w:type="pct"/>
            <w:tcBorders>
              <w:top w:val="double" w:sz="4" w:space="0" w:color="auto"/>
              <w:bottom w:val="single" w:sz="4" w:space="0" w:color="auto"/>
              <w:right w:val="single" w:sz="4" w:space="0" w:color="auto"/>
            </w:tcBorders>
            <w:shd w:val="clear" w:color="auto" w:fill="auto"/>
          </w:tcPr>
          <w:p w:rsidR="000D49C4" w:rsidRPr="00D60494" w:rsidRDefault="000D49C4" w:rsidP="00331FB0">
            <w:pPr>
              <w:spacing w:after="0" w:line="240" w:lineRule="auto"/>
              <w:rPr>
                <w:sz w:val="18"/>
                <w:szCs w:val="18"/>
              </w:rPr>
            </w:pPr>
            <w:r w:rsidRPr="00D60494">
              <w:rPr>
                <w:sz w:val="18"/>
                <w:szCs w:val="18"/>
              </w:rPr>
              <w:t>1.1 Fisiatría</w:t>
            </w:r>
          </w:p>
          <w:p w:rsidR="000D49C4" w:rsidRPr="00D60494" w:rsidRDefault="000D49C4" w:rsidP="00331FB0">
            <w:pPr>
              <w:spacing w:after="0" w:line="240" w:lineRule="auto"/>
              <w:rPr>
                <w:sz w:val="18"/>
                <w:szCs w:val="18"/>
              </w:rPr>
            </w:pPr>
            <w:r w:rsidRPr="00D60494">
              <w:rPr>
                <w:sz w:val="18"/>
                <w:szCs w:val="18"/>
              </w:rPr>
              <w:t>1.2 Neurología Adulto</w:t>
            </w:r>
          </w:p>
          <w:p w:rsidR="000D49C4" w:rsidRPr="00D60494" w:rsidRDefault="000D49C4" w:rsidP="00331FB0">
            <w:pPr>
              <w:spacing w:after="0" w:line="240" w:lineRule="auto"/>
              <w:rPr>
                <w:sz w:val="18"/>
                <w:szCs w:val="18"/>
              </w:rPr>
            </w:pPr>
            <w:r w:rsidRPr="00D60494">
              <w:rPr>
                <w:sz w:val="18"/>
                <w:szCs w:val="18"/>
              </w:rPr>
              <w:t>1.3 Ortopedia</w:t>
            </w:r>
          </w:p>
          <w:p w:rsidR="000D49C4" w:rsidRPr="00D60494" w:rsidRDefault="000D49C4" w:rsidP="00331FB0">
            <w:pPr>
              <w:spacing w:after="0" w:line="240" w:lineRule="auto"/>
              <w:rPr>
                <w:sz w:val="18"/>
                <w:szCs w:val="18"/>
              </w:rPr>
            </w:pPr>
            <w:r w:rsidRPr="00D60494">
              <w:rPr>
                <w:sz w:val="18"/>
                <w:szCs w:val="18"/>
              </w:rPr>
              <w:t>1.4 Urología</w:t>
            </w:r>
          </w:p>
          <w:p w:rsidR="000D49C4" w:rsidRDefault="000D49C4" w:rsidP="00331FB0">
            <w:pPr>
              <w:pStyle w:val="Prrafodelista"/>
              <w:spacing w:after="0" w:line="240" w:lineRule="auto"/>
              <w:ind w:left="0"/>
              <w:contextualSpacing w:val="0"/>
              <w:rPr>
                <w:sz w:val="18"/>
                <w:szCs w:val="18"/>
              </w:rPr>
            </w:pPr>
            <w:r w:rsidRPr="00D60494">
              <w:rPr>
                <w:sz w:val="18"/>
                <w:szCs w:val="18"/>
              </w:rPr>
              <w:t>1.6 Otros Servicios médicos</w:t>
            </w:r>
          </w:p>
          <w:p w:rsidR="000D49C4" w:rsidRDefault="000D49C4" w:rsidP="00331FB0">
            <w:pPr>
              <w:pStyle w:val="Prrafodelista"/>
              <w:spacing w:after="0" w:line="240" w:lineRule="auto"/>
              <w:ind w:left="0"/>
              <w:contextualSpacing w:val="0"/>
              <w:rPr>
                <w:sz w:val="18"/>
                <w:szCs w:val="18"/>
              </w:rPr>
            </w:pPr>
            <w:r>
              <w:rPr>
                <w:sz w:val="18"/>
                <w:szCs w:val="18"/>
              </w:rPr>
              <w:t>2.1 Casos</w:t>
            </w:r>
          </w:p>
          <w:p w:rsidR="000D49C4" w:rsidRDefault="000D49C4" w:rsidP="00331FB0">
            <w:pPr>
              <w:pStyle w:val="Prrafodelista"/>
              <w:spacing w:after="0" w:line="240" w:lineRule="auto"/>
              <w:ind w:left="0"/>
              <w:contextualSpacing w:val="0"/>
              <w:rPr>
                <w:sz w:val="18"/>
                <w:szCs w:val="18"/>
              </w:rPr>
            </w:pPr>
            <w:r>
              <w:rPr>
                <w:sz w:val="18"/>
                <w:szCs w:val="18"/>
              </w:rPr>
              <w:t>2.2 Charlas</w:t>
            </w:r>
          </w:p>
          <w:p w:rsidR="000D49C4" w:rsidRDefault="000D49C4" w:rsidP="00331FB0">
            <w:pPr>
              <w:pStyle w:val="Prrafodelista"/>
              <w:spacing w:after="0" w:line="240" w:lineRule="auto"/>
              <w:ind w:left="0"/>
              <w:contextualSpacing w:val="0"/>
              <w:rPr>
                <w:sz w:val="18"/>
                <w:szCs w:val="18"/>
              </w:rPr>
            </w:pPr>
            <w:r>
              <w:rPr>
                <w:sz w:val="18"/>
                <w:szCs w:val="18"/>
              </w:rPr>
              <w:t>2.3 Equipos de Trabajo</w:t>
            </w:r>
          </w:p>
          <w:p w:rsidR="000D49C4" w:rsidRDefault="000D49C4" w:rsidP="00331FB0">
            <w:pPr>
              <w:pStyle w:val="Prrafodelista"/>
              <w:spacing w:after="0" w:line="240" w:lineRule="auto"/>
              <w:ind w:left="0"/>
              <w:contextualSpacing w:val="0"/>
              <w:rPr>
                <w:sz w:val="18"/>
                <w:szCs w:val="18"/>
              </w:rPr>
            </w:pPr>
            <w:r>
              <w:rPr>
                <w:sz w:val="18"/>
                <w:szCs w:val="18"/>
              </w:rPr>
              <w:t>2.4 Estudio Socio Familiar</w:t>
            </w:r>
          </w:p>
          <w:p w:rsidR="000D49C4" w:rsidRDefault="000D49C4" w:rsidP="00331FB0">
            <w:pPr>
              <w:pStyle w:val="Prrafodelista"/>
              <w:spacing w:after="0" w:line="240" w:lineRule="auto"/>
              <w:ind w:left="0"/>
              <w:contextualSpacing w:val="0"/>
              <w:rPr>
                <w:sz w:val="18"/>
                <w:szCs w:val="18"/>
              </w:rPr>
            </w:pPr>
            <w:r>
              <w:rPr>
                <w:sz w:val="18"/>
                <w:szCs w:val="18"/>
              </w:rPr>
              <w:t>2.5 Opinión Ciudadana</w:t>
            </w:r>
          </w:p>
          <w:p w:rsidR="000D49C4" w:rsidRDefault="000D49C4" w:rsidP="00331FB0">
            <w:pPr>
              <w:pStyle w:val="Prrafodelista"/>
              <w:spacing w:after="0" w:line="240" w:lineRule="auto"/>
              <w:ind w:left="0"/>
              <w:contextualSpacing w:val="0"/>
              <w:rPr>
                <w:sz w:val="18"/>
                <w:szCs w:val="18"/>
              </w:rPr>
            </w:pPr>
            <w:r>
              <w:rPr>
                <w:sz w:val="18"/>
                <w:szCs w:val="18"/>
              </w:rPr>
              <w:t>2.6 Visitas</w:t>
            </w:r>
          </w:p>
          <w:p w:rsidR="000D49C4" w:rsidRDefault="000D49C4" w:rsidP="00331FB0">
            <w:pPr>
              <w:pStyle w:val="Prrafodelista"/>
              <w:spacing w:after="0" w:line="240" w:lineRule="auto"/>
              <w:ind w:left="0"/>
              <w:contextualSpacing w:val="0"/>
              <w:rPr>
                <w:sz w:val="18"/>
                <w:szCs w:val="18"/>
              </w:rPr>
            </w:pPr>
            <w:r>
              <w:rPr>
                <w:sz w:val="18"/>
                <w:szCs w:val="18"/>
              </w:rPr>
              <w:t>3.1 Atención Psicológica</w:t>
            </w:r>
          </w:p>
          <w:p w:rsidR="000D49C4" w:rsidRDefault="000D49C4" w:rsidP="00331FB0">
            <w:pPr>
              <w:pStyle w:val="Prrafodelista"/>
              <w:spacing w:after="0" w:line="240" w:lineRule="auto"/>
              <w:ind w:left="0"/>
              <w:contextualSpacing w:val="0"/>
              <w:rPr>
                <w:sz w:val="18"/>
                <w:szCs w:val="18"/>
              </w:rPr>
            </w:pPr>
            <w:r>
              <w:rPr>
                <w:sz w:val="18"/>
                <w:szCs w:val="18"/>
              </w:rPr>
              <w:t xml:space="preserve">4.1 Asignación de Consulta </w:t>
            </w:r>
          </w:p>
          <w:p w:rsidR="000D49C4" w:rsidRPr="00D60494" w:rsidRDefault="000D49C4" w:rsidP="00331FB0">
            <w:pPr>
              <w:pStyle w:val="Prrafodelista"/>
              <w:spacing w:after="0" w:line="240" w:lineRule="auto"/>
              <w:ind w:left="0"/>
              <w:contextualSpacing w:val="0"/>
              <w:rPr>
                <w:sz w:val="18"/>
                <w:szCs w:val="18"/>
              </w:rPr>
            </w:pPr>
            <w:r>
              <w:rPr>
                <w:sz w:val="18"/>
                <w:szCs w:val="18"/>
              </w:rPr>
              <w:t>4.2 Asistencia a Usuario</w:t>
            </w:r>
          </w:p>
        </w:tc>
      </w:tr>
      <w:tr w:rsidR="000D49C4" w:rsidRPr="00A35540" w:rsidTr="000D49C4">
        <w:trPr>
          <w:trHeight w:val="656"/>
          <w:jc w:val="center"/>
        </w:trPr>
        <w:tc>
          <w:tcPr>
            <w:tcW w:w="1074" w:type="pct"/>
            <w:vAlign w:val="center"/>
          </w:tcPr>
          <w:p w:rsidR="000D49C4" w:rsidRPr="00A35540" w:rsidRDefault="000D49C4" w:rsidP="00331FB0">
            <w:pPr>
              <w:pStyle w:val="Prrafodelista"/>
              <w:spacing w:after="0" w:line="240" w:lineRule="auto"/>
              <w:ind w:left="0"/>
              <w:rPr>
                <w:sz w:val="18"/>
                <w:szCs w:val="18"/>
              </w:rPr>
            </w:pPr>
            <w:r w:rsidRPr="00A35540">
              <w:rPr>
                <w:sz w:val="18"/>
                <w:szCs w:val="18"/>
              </w:rPr>
              <w:t>Apoyo diagnóstico y tratamiento</w:t>
            </w:r>
          </w:p>
        </w:tc>
        <w:tc>
          <w:tcPr>
            <w:tcW w:w="1716" w:type="pct"/>
            <w:tcBorders>
              <w:top w:val="single" w:sz="4" w:space="0" w:color="auto"/>
              <w:bottom w:val="single" w:sz="4" w:space="0" w:color="auto"/>
            </w:tcBorders>
          </w:tcPr>
          <w:p w:rsidR="000D49C4" w:rsidRPr="00D60494" w:rsidRDefault="000D49C4" w:rsidP="00331FB0">
            <w:pPr>
              <w:pStyle w:val="Prrafodelista"/>
              <w:spacing w:after="0" w:line="240" w:lineRule="auto"/>
              <w:ind w:left="0"/>
              <w:rPr>
                <w:sz w:val="18"/>
                <w:szCs w:val="18"/>
              </w:rPr>
            </w:pPr>
            <w:r w:rsidRPr="00D60494">
              <w:rPr>
                <w:sz w:val="18"/>
                <w:szCs w:val="18"/>
              </w:rPr>
              <w:t>1.</w:t>
            </w:r>
            <w:r>
              <w:rPr>
                <w:sz w:val="18"/>
                <w:szCs w:val="18"/>
              </w:rPr>
              <w:t xml:space="preserve"> </w:t>
            </w:r>
            <w:r w:rsidRPr="00D60494">
              <w:rPr>
                <w:sz w:val="18"/>
                <w:szCs w:val="18"/>
              </w:rPr>
              <w:t>Comunicación Humana</w:t>
            </w:r>
          </w:p>
          <w:p w:rsidR="000D49C4" w:rsidRDefault="000D49C4" w:rsidP="00331FB0">
            <w:pPr>
              <w:pStyle w:val="Prrafodelista"/>
              <w:spacing w:after="0" w:line="240" w:lineRule="auto"/>
              <w:ind w:left="0"/>
              <w:rPr>
                <w:sz w:val="18"/>
                <w:szCs w:val="18"/>
              </w:rPr>
            </w:pPr>
            <w:r>
              <w:rPr>
                <w:sz w:val="18"/>
                <w:szCs w:val="18"/>
              </w:rPr>
              <w:t xml:space="preserve">2. </w:t>
            </w:r>
            <w:r w:rsidRPr="00D60494">
              <w:rPr>
                <w:sz w:val="18"/>
                <w:szCs w:val="18"/>
              </w:rPr>
              <w:t>Habilidades Adaptativas</w:t>
            </w:r>
          </w:p>
          <w:p w:rsidR="005C6B97" w:rsidRPr="00D60494" w:rsidRDefault="005C6B97" w:rsidP="00331FB0">
            <w:pPr>
              <w:pStyle w:val="Prrafodelista"/>
              <w:spacing w:after="0" w:line="240" w:lineRule="auto"/>
              <w:ind w:left="0"/>
              <w:rPr>
                <w:sz w:val="18"/>
                <w:szCs w:val="18"/>
              </w:rPr>
            </w:pPr>
          </w:p>
          <w:p w:rsidR="000D49C4" w:rsidRDefault="000D49C4" w:rsidP="00331FB0">
            <w:pPr>
              <w:pStyle w:val="Prrafodelista"/>
              <w:spacing w:after="0" w:line="240" w:lineRule="auto"/>
              <w:ind w:left="0"/>
              <w:rPr>
                <w:sz w:val="18"/>
                <w:szCs w:val="18"/>
              </w:rPr>
            </w:pPr>
            <w:r>
              <w:rPr>
                <w:sz w:val="18"/>
                <w:szCs w:val="18"/>
              </w:rPr>
              <w:t xml:space="preserve">3. </w:t>
            </w:r>
            <w:r w:rsidR="005C6B97">
              <w:rPr>
                <w:sz w:val="18"/>
                <w:szCs w:val="18"/>
              </w:rPr>
              <w:t>Terapia Física</w:t>
            </w:r>
          </w:p>
          <w:p w:rsidR="005C6B97" w:rsidRPr="00D60494" w:rsidRDefault="005C6B97" w:rsidP="00331FB0">
            <w:pPr>
              <w:pStyle w:val="Prrafodelista"/>
              <w:spacing w:after="0" w:line="240" w:lineRule="auto"/>
              <w:ind w:left="0"/>
              <w:rPr>
                <w:sz w:val="18"/>
                <w:szCs w:val="18"/>
              </w:rPr>
            </w:pPr>
          </w:p>
          <w:p w:rsidR="000D49C4" w:rsidRDefault="000D49C4" w:rsidP="00331FB0">
            <w:pPr>
              <w:pStyle w:val="Prrafodelista"/>
              <w:spacing w:after="0" w:line="240" w:lineRule="auto"/>
              <w:ind w:left="0"/>
              <w:rPr>
                <w:sz w:val="18"/>
                <w:szCs w:val="18"/>
              </w:rPr>
            </w:pPr>
            <w:r>
              <w:rPr>
                <w:sz w:val="18"/>
                <w:szCs w:val="18"/>
              </w:rPr>
              <w:t xml:space="preserve">4. </w:t>
            </w:r>
            <w:r w:rsidRPr="00D60494">
              <w:rPr>
                <w:sz w:val="18"/>
                <w:szCs w:val="18"/>
              </w:rPr>
              <w:t>Terapia Ocupacional</w:t>
            </w:r>
          </w:p>
          <w:p w:rsidR="005C6B97" w:rsidRDefault="005C6B97" w:rsidP="00331FB0">
            <w:pPr>
              <w:pStyle w:val="Prrafodelista"/>
              <w:spacing w:after="0" w:line="240" w:lineRule="auto"/>
              <w:ind w:left="0"/>
              <w:rPr>
                <w:sz w:val="18"/>
                <w:szCs w:val="18"/>
              </w:rPr>
            </w:pPr>
          </w:p>
          <w:p w:rsidR="000D49C4" w:rsidRDefault="000D49C4" w:rsidP="00331FB0">
            <w:pPr>
              <w:pStyle w:val="Prrafodelista"/>
              <w:spacing w:after="0" w:line="240" w:lineRule="auto"/>
              <w:ind w:left="0"/>
              <w:rPr>
                <w:sz w:val="18"/>
                <w:szCs w:val="18"/>
              </w:rPr>
            </w:pPr>
            <w:r>
              <w:rPr>
                <w:sz w:val="18"/>
                <w:szCs w:val="18"/>
              </w:rPr>
              <w:t>5. Electrofisiológico Alta Complejidad</w:t>
            </w:r>
          </w:p>
          <w:p w:rsidR="005C6B97" w:rsidRDefault="005C6B97" w:rsidP="00331FB0">
            <w:pPr>
              <w:pStyle w:val="Prrafodelista"/>
              <w:spacing w:after="0" w:line="240" w:lineRule="auto"/>
              <w:ind w:left="0"/>
              <w:rPr>
                <w:sz w:val="18"/>
                <w:szCs w:val="18"/>
              </w:rPr>
            </w:pPr>
          </w:p>
          <w:p w:rsidR="005C6B97" w:rsidRDefault="005C6B97" w:rsidP="00331FB0">
            <w:pPr>
              <w:pStyle w:val="Prrafodelista"/>
              <w:spacing w:after="0" w:line="240" w:lineRule="auto"/>
              <w:ind w:left="0"/>
              <w:rPr>
                <w:sz w:val="18"/>
                <w:szCs w:val="18"/>
              </w:rPr>
            </w:pPr>
          </w:p>
          <w:p w:rsidR="000D49C4" w:rsidRPr="00AD0357" w:rsidRDefault="000D49C4" w:rsidP="00331FB0">
            <w:pPr>
              <w:pStyle w:val="Prrafodelista"/>
              <w:spacing w:after="0" w:line="240" w:lineRule="auto"/>
              <w:ind w:left="0"/>
            </w:pPr>
            <w:r>
              <w:rPr>
                <w:sz w:val="18"/>
                <w:szCs w:val="18"/>
              </w:rPr>
              <w:t xml:space="preserve">6. Electrofisiológico Baja Complejidad  </w:t>
            </w:r>
          </w:p>
          <w:p w:rsidR="000D49C4" w:rsidRDefault="000D49C4" w:rsidP="00331FB0">
            <w:pPr>
              <w:pStyle w:val="Prrafodelista"/>
              <w:spacing w:after="0" w:line="240" w:lineRule="auto"/>
              <w:ind w:left="0"/>
              <w:contextualSpacing w:val="0"/>
              <w:rPr>
                <w:sz w:val="18"/>
                <w:szCs w:val="18"/>
              </w:rPr>
            </w:pPr>
            <w:r>
              <w:rPr>
                <w:sz w:val="18"/>
                <w:szCs w:val="18"/>
              </w:rPr>
              <w:t>7. Talleres de Producción</w:t>
            </w:r>
          </w:p>
          <w:p w:rsidR="005C6B97" w:rsidRDefault="005C6B97" w:rsidP="00331FB0">
            <w:pPr>
              <w:pStyle w:val="Prrafodelista"/>
              <w:spacing w:after="0" w:line="240" w:lineRule="auto"/>
              <w:ind w:left="0"/>
              <w:contextualSpacing w:val="0"/>
              <w:rPr>
                <w:sz w:val="18"/>
                <w:szCs w:val="18"/>
              </w:rPr>
            </w:pPr>
          </w:p>
          <w:p w:rsidR="005C6B97" w:rsidRDefault="005C6B97" w:rsidP="00331FB0">
            <w:pPr>
              <w:pStyle w:val="Prrafodelista"/>
              <w:spacing w:after="0" w:line="240" w:lineRule="auto"/>
              <w:ind w:left="0"/>
              <w:contextualSpacing w:val="0"/>
              <w:rPr>
                <w:sz w:val="18"/>
                <w:szCs w:val="18"/>
              </w:rPr>
            </w:pPr>
          </w:p>
          <w:p w:rsidR="005C6B97" w:rsidRDefault="005C6B97" w:rsidP="00331FB0">
            <w:pPr>
              <w:pStyle w:val="Prrafodelista"/>
              <w:spacing w:after="0" w:line="240" w:lineRule="auto"/>
              <w:ind w:left="0"/>
              <w:contextualSpacing w:val="0"/>
              <w:rPr>
                <w:sz w:val="18"/>
                <w:szCs w:val="18"/>
              </w:rPr>
            </w:pPr>
          </w:p>
          <w:p w:rsidR="000D49C4" w:rsidRPr="00A35540" w:rsidRDefault="000D49C4" w:rsidP="00331FB0">
            <w:pPr>
              <w:pStyle w:val="Prrafodelista"/>
              <w:spacing w:after="0" w:line="240" w:lineRule="auto"/>
              <w:ind w:left="0"/>
              <w:contextualSpacing w:val="0"/>
              <w:rPr>
                <w:sz w:val="18"/>
                <w:szCs w:val="18"/>
              </w:rPr>
            </w:pPr>
            <w:r>
              <w:rPr>
                <w:sz w:val="18"/>
                <w:szCs w:val="18"/>
              </w:rPr>
              <w:t>8. Enfermería – Servicio Encamamiento</w:t>
            </w:r>
          </w:p>
        </w:tc>
        <w:tc>
          <w:tcPr>
            <w:tcW w:w="2209" w:type="pct"/>
            <w:tcBorders>
              <w:top w:val="single" w:sz="4" w:space="0" w:color="auto"/>
              <w:bottom w:val="single" w:sz="4" w:space="0" w:color="auto"/>
              <w:right w:val="single" w:sz="4" w:space="0" w:color="auto"/>
            </w:tcBorders>
            <w:shd w:val="clear" w:color="auto" w:fill="auto"/>
          </w:tcPr>
          <w:p w:rsidR="000D49C4" w:rsidRPr="00D60494" w:rsidRDefault="000D49C4" w:rsidP="00331FB0">
            <w:pPr>
              <w:pStyle w:val="Prrafodelista"/>
              <w:spacing w:after="0" w:line="240" w:lineRule="auto"/>
              <w:ind w:left="0"/>
              <w:rPr>
                <w:sz w:val="18"/>
                <w:szCs w:val="18"/>
              </w:rPr>
            </w:pPr>
            <w:r w:rsidRPr="00D60494">
              <w:rPr>
                <w:sz w:val="18"/>
                <w:szCs w:val="18"/>
              </w:rPr>
              <w:t>1.</w:t>
            </w:r>
            <w:r>
              <w:rPr>
                <w:sz w:val="18"/>
                <w:szCs w:val="18"/>
              </w:rPr>
              <w:t>1 Terapia de Lenguaje</w:t>
            </w:r>
          </w:p>
          <w:p w:rsidR="000D49C4" w:rsidRPr="00D60494" w:rsidRDefault="000D49C4" w:rsidP="00331FB0">
            <w:pPr>
              <w:pStyle w:val="Prrafodelista"/>
              <w:spacing w:after="0" w:line="240" w:lineRule="auto"/>
              <w:ind w:left="0"/>
              <w:rPr>
                <w:sz w:val="18"/>
                <w:szCs w:val="18"/>
              </w:rPr>
            </w:pPr>
            <w:r>
              <w:rPr>
                <w:sz w:val="18"/>
                <w:szCs w:val="18"/>
              </w:rPr>
              <w:t>2.1 Educación Física Adaptada</w:t>
            </w:r>
          </w:p>
          <w:p w:rsidR="000D49C4" w:rsidRPr="00D60494" w:rsidRDefault="000D49C4" w:rsidP="00331FB0">
            <w:pPr>
              <w:pStyle w:val="Prrafodelista"/>
              <w:spacing w:after="0" w:line="240" w:lineRule="auto"/>
              <w:ind w:left="0"/>
              <w:rPr>
                <w:sz w:val="18"/>
                <w:szCs w:val="18"/>
              </w:rPr>
            </w:pPr>
            <w:r>
              <w:rPr>
                <w:sz w:val="18"/>
                <w:szCs w:val="18"/>
              </w:rPr>
              <w:t>2.2 Terapia Educativa</w:t>
            </w:r>
            <w:r w:rsidRPr="00D60494">
              <w:rPr>
                <w:sz w:val="18"/>
                <w:szCs w:val="18"/>
              </w:rPr>
              <w:t xml:space="preserve"> </w:t>
            </w:r>
          </w:p>
          <w:p w:rsidR="000D49C4" w:rsidRPr="00C16FC9" w:rsidRDefault="000D49C4" w:rsidP="00331FB0">
            <w:pPr>
              <w:pStyle w:val="Prrafodelista"/>
              <w:spacing w:after="0" w:line="240" w:lineRule="auto"/>
              <w:ind w:left="0"/>
            </w:pPr>
            <w:r>
              <w:rPr>
                <w:sz w:val="18"/>
                <w:szCs w:val="18"/>
              </w:rPr>
              <w:t>3.1 Musculo Esquelética Adulto</w:t>
            </w:r>
          </w:p>
          <w:p w:rsidR="000D49C4" w:rsidRPr="00EE0CE2" w:rsidRDefault="000D49C4" w:rsidP="00331FB0">
            <w:pPr>
              <w:pStyle w:val="Prrafodelista"/>
              <w:spacing w:after="0" w:line="240" w:lineRule="auto"/>
              <w:ind w:left="0"/>
              <w:rPr>
                <w:sz w:val="18"/>
                <w:szCs w:val="18"/>
              </w:rPr>
            </w:pPr>
            <w:r>
              <w:rPr>
                <w:sz w:val="18"/>
                <w:szCs w:val="18"/>
              </w:rPr>
              <w:t>3.2 Neurología Adulto</w:t>
            </w:r>
          </w:p>
          <w:p w:rsidR="000D49C4" w:rsidRPr="00EE0CE2" w:rsidRDefault="000D49C4" w:rsidP="00331FB0">
            <w:pPr>
              <w:pStyle w:val="Prrafodelista"/>
              <w:spacing w:after="0" w:line="240" w:lineRule="auto"/>
              <w:ind w:left="0"/>
              <w:rPr>
                <w:sz w:val="18"/>
                <w:szCs w:val="18"/>
              </w:rPr>
            </w:pPr>
            <w:r>
              <w:rPr>
                <w:sz w:val="18"/>
                <w:szCs w:val="18"/>
              </w:rPr>
              <w:t>4.1 Musculo Esquelética Adulto</w:t>
            </w:r>
          </w:p>
          <w:p w:rsidR="000D49C4" w:rsidRDefault="000D49C4" w:rsidP="00331FB0">
            <w:pPr>
              <w:spacing w:after="0" w:line="240" w:lineRule="auto"/>
              <w:rPr>
                <w:sz w:val="18"/>
                <w:szCs w:val="18"/>
              </w:rPr>
            </w:pPr>
            <w:r>
              <w:rPr>
                <w:sz w:val="18"/>
                <w:szCs w:val="18"/>
              </w:rPr>
              <w:t>4.2 Neurología Adulto</w:t>
            </w:r>
          </w:p>
          <w:p w:rsidR="000D49C4" w:rsidRDefault="000D49C4" w:rsidP="00331FB0">
            <w:pPr>
              <w:spacing w:after="0" w:line="240" w:lineRule="auto"/>
              <w:rPr>
                <w:sz w:val="18"/>
                <w:szCs w:val="18"/>
              </w:rPr>
            </w:pPr>
            <w:r>
              <w:rPr>
                <w:sz w:val="18"/>
                <w:szCs w:val="18"/>
              </w:rPr>
              <w:t>5.1 Electromiografía</w:t>
            </w:r>
          </w:p>
          <w:p w:rsidR="000D49C4" w:rsidRDefault="000D49C4" w:rsidP="00331FB0">
            <w:pPr>
              <w:spacing w:after="0" w:line="240" w:lineRule="auto"/>
              <w:rPr>
                <w:sz w:val="18"/>
                <w:szCs w:val="18"/>
              </w:rPr>
            </w:pPr>
            <w:r>
              <w:rPr>
                <w:sz w:val="18"/>
                <w:szCs w:val="18"/>
              </w:rPr>
              <w:t xml:space="preserve">5.2 Potenciales Evocados </w:t>
            </w:r>
          </w:p>
          <w:p w:rsidR="000D49C4" w:rsidRDefault="000D49C4" w:rsidP="00331FB0">
            <w:pPr>
              <w:spacing w:after="0" w:line="240" w:lineRule="auto"/>
              <w:rPr>
                <w:sz w:val="18"/>
                <w:szCs w:val="18"/>
              </w:rPr>
            </w:pPr>
            <w:r>
              <w:rPr>
                <w:sz w:val="18"/>
                <w:szCs w:val="18"/>
              </w:rPr>
              <w:t>5.3 Urodinamia</w:t>
            </w:r>
          </w:p>
          <w:p w:rsidR="000D49C4" w:rsidRDefault="000D49C4" w:rsidP="00331FB0">
            <w:pPr>
              <w:spacing w:after="0" w:line="240" w:lineRule="auto"/>
              <w:rPr>
                <w:sz w:val="18"/>
                <w:szCs w:val="18"/>
              </w:rPr>
            </w:pPr>
            <w:r>
              <w:rPr>
                <w:sz w:val="18"/>
                <w:szCs w:val="18"/>
              </w:rPr>
              <w:t>6.1 Velocidad de Conducción</w:t>
            </w:r>
          </w:p>
          <w:p w:rsidR="000D49C4" w:rsidRDefault="000D49C4" w:rsidP="00331FB0">
            <w:pPr>
              <w:spacing w:after="0" w:line="240" w:lineRule="auto"/>
              <w:rPr>
                <w:sz w:val="18"/>
                <w:szCs w:val="18"/>
              </w:rPr>
            </w:pPr>
            <w:r>
              <w:rPr>
                <w:sz w:val="18"/>
                <w:szCs w:val="18"/>
              </w:rPr>
              <w:t>7.1 Ayudas Técnicas</w:t>
            </w:r>
          </w:p>
          <w:p w:rsidR="000D49C4" w:rsidRDefault="000D49C4" w:rsidP="00331FB0">
            <w:pPr>
              <w:spacing w:after="0" w:line="240" w:lineRule="auto"/>
              <w:rPr>
                <w:sz w:val="18"/>
                <w:szCs w:val="18"/>
              </w:rPr>
            </w:pPr>
            <w:r>
              <w:rPr>
                <w:sz w:val="18"/>
                <w:szCs w:val="18"/>
              </w:rPr>
              <w:t>7.2 Calzado</w:t>
            </w:r>
          </w:p>
          <w:p w:rsidR="000D49C4" w:rsidRDefault="000D49C4" w:rsidP="00331FB0">
            <w:pPr>
              <w:spacing w:after="0" w:line="240" w:lineRule="auto"/>
              <w:rPr>
                <w:sz w:val="18"/>
                <w:szCs w:val="18"/>
              </w:rPr>
            </w:pPr>
            <w:r>
              <w:rPr>
                <w:sz w:val="18"/>
                <w:szCs w:val="18"/>
              </w:rPr>
              <w:t>7.3 Componentes</w:t>
            </w:r>
          </w:p>
          <w:p w:rsidR="000D49C4" w:rsidRDefault="000D49C4" w:rsidP="00331FB0">
            <w:pPr>
              <w:spacing w:after="0" w:line="240" w:lineRule="auto"/>
              <w:rPr>
                <w:sz w:val="18"/>
                <w:szCs w:val="18"/>
              </w:rPr>
            </w:pPr>
            <w:r>
              <w:rPr>
                <w:sz w:val="18"/>
                <w:szCs w:val="18"/>
              </w:rPr>
              <w:t xml:space="preserve">7.4 Sillas Especiales </w:t>
            </w:r>
          </w:p>
          <w:p w:rsidR="000D49C4" w:rsidRPr="00EE0CE2" w:rsidRDefault="000D49C4" w:rsidP="00331FB0">
            <w:pPr>
              <w:spacing w:after="0" w:line="240" w:lineRule="auto"/>
              <w:rPr>
                <w:sz w:val="18"/>
                <w:szCs w:val="18"/>
              </w:rPr>
            </w:pPr>
            <w:r>
              <w:rPr>
                <w:sz w:val="18"/>
                <w:szCs w:val="18"/>
              </w:rPr>
              <w:t>8.1 Índice de Ocupación</w:t>
            </w:r>
          </w:p>
        </w:tc>
      </w:tr>
      <w:tr w:rsidR="000D49C4" w:rsidRPr="00A35540" w:rsidTr="00747ECF">
        <w:trPr>
          <w:trHeight w:val="315"/>
          <w:jc w:val="center"/>
        </w:trPr>
        <w:tc>
          <w:tcPr>
            <w:tcW w:w="1074" w:type="pct"/>
            <w:vAlign w:val="center"/>
          </w:tcPr>
          <w:p w:rsidR="000D49C4" w:rsidRPr="00A35540" w:rsidRDefault="000D49C4" w:rsidP="00331FB0">
            <w:pPr>
              <w:pStyle w:val="Prrafodelista"/>
              <w:spacing w:after="0" w:line="240" w:lineRule="auto"/>
              <w:ind w:left="0"/>
              <w:rPr>
                <w:sz w:val="18"/>
                <w:szCs w:val="18"/>
              </w:rPr>
            </w:pPr>
            <w:r w:rsidRPr="00A35540">
              <w:rPr>
                <w:sz w:val="18"/>
                <w:szCs w:val="18"/>
              </w:rPr>
              <w:t>Apoyo logístico</w:t>
            </w:r>
          </w:p>
        </w:tc>
        <w:tc>
          <w:tcPr>
            <w:tcW w:w="1716" w:type="pct"/>
            <w:tcBorders>
              <w:top w:val="single" w:sz="4" w:space="0" w:color="auto"/>
              <w:bottom w:val="single" w:sz="4" w:space="0" w:color="auto"/>
            </w:tcBorders>
          </w:tcPr>
          <w:p w:rsidR="000D49C4" w:rsidRPr="00A35540" w:rsidRDefault="000D49C4" w:rsidP="00331FB0">
            <w:pPr>
              <w:pStyle w:val="Prrafodelista"/>
              <w:spacing w:after="0" w:line="240" w:lineRule="auto"/>
              <w:ind w:left="0"/>
              <w:contextualSpacing w:val="0"/>
              <w:rPr>
                <w:sz w:val="18"/>
                <w:szCs w:val="18"/>
              </w:rPr>
            </w:pPr>
            <w:r w:rsidRPr="00A35540">
              <w:rPr>
                <w:sz w:val="18"/>
                <w:szCs w:val="18"/>
              </w:rPr>
              <w:t>1.</w:t>
            </w:r>
            <w:r>
              <w:rPr>
                <w:sz w:val="18"/>
                <w:szCs w:val="18"/>
              </w:rPr>
              <w:t xml:space="preserve"> Ropería</w:t>
            </w:r>
          </w:p>
        </w:tc>
        <w:tc>
          <w:tcPr>
            <w:tcW w:w="2209" w:type="pct"/>
            <w:tcBorders>
              <w:top w:val="single" w:sz="4" w:space="0" w:color="auto"/>
              <w:bottom w:val="single" w:sz="4" w:space="0" w:color="auto"/>
              <w:right w:val="single" w:sz="4" w:space="0" w:color="auto"/>
            </w:tcBorders>
            <w:shd w:val="clear" w:color="auto" w:fill="auto"/>
          </w:tcPr>
          <w:p w:rsidR="000D49C4" w:rsidRPr="000D49C4" w:rsidRDefault="000D49C4" w:rsidP="00FA7F48">
            <w:pPr>
              <w:pStyle w:val="Prrafodelista"/>
              <w:numPr>
                <w:ilvl w:val="1"/>
                <w:numId w:val="10"/>
              </w:numPr>
              <w:spacing w:after="0" w:line="240" w:lineRule="auto"/>
              <w:contextualSpacing w:val="0"/>
              <w:rPr>
                <w:sz w:val="18"/>
                <w:szCs w:val="18"/>
              </w:rPr>
            </w:pPr>
            <w:r>
              <w:rPr>
                <w:sz w:val="18"/>
                <w:szCs w:val="18"/>
              </w:rPr>
              <w:t>Lavado y Secado</w:t>
            </w:r>
          </w:p>
        </w:tc>
      </w:tr>
    </w:tbl>
    <w:p w:rsidR="000D49C4" w:rsidRDefault="000D49C4" w:rsidP="00426CA4">
      <w:pPr>
        <w:pStyle w:val="Prrafodelista"/>
        <w:spacing w:line="240" w:lineRule="auto"/>
        <w:ind w:left="0"/>
        <w:jc w:val="both"/>
        <w:rPr>
          <w:sz w:val="24"/>
          <w:szCs w:val="24"/>
        </w:rPr>
      </w:pPr>
    </w:p>
    <w:p w:rsidR="000D49C4" w:rsidRDefault="000D49C4" w:rsidP="00426CA4">
      <w:pPr>
        <w:pStyle w:val="Prrafodelista"/>
        <w:spacing w:line="240" w:lineRule="auto"/>
        <w:ind w:left="0"/>
        <w:jc w:val="both"/>
        <w:rPr>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7"/>
        <w:gridCol w:w="3205"/>
        <w:gridCol w:w="4125"/>
      </w:tblGrid>
      <w:tr w:rsidR="000D49C4" w:rsidRPr="00A35540" w:rsidTr="000D49C4">
        <w:trPr>
          <w:trHeight w:val="389"/>
          <w:tblHeader/>
          <w:jc w:val="center"/>
        </w:trPr>
        <w:tc>
          <w:tcPr>
            <w:tcW w:w="1074" w:type="pct"/>
            <w:tcBorders>
              <w:top w:val="single" w:sz="4" w:space="0" w:color="000000"/>
              <w:bottom w:val="double" w:sz="4" w:space="0" w:color="auto"/>
            </w:tcBorders>
            <w:vAlign w:val="center"/>
          </w:tcPr>
          <w:p w:rsidR="000D49C4" w:rsidRPr="00A35540" w:rsidRDefault="000D49C4" w:rsidP="001E248B">
            <w:pPr>
              <w:pStyle w:val="Prrafodelista"/>
              <w:spacing w:after="0"/>
              <w:ind w:left="0"/>
              <w:jc w:val="center"/>
              <w:rPr>
                <w:b/>
              </w:rPr>
            </w:pPr>
            <w:r w:rsidRPr="00A35540">
              <w:rPr>
                <w:b/>
              </w:rPr>
              <w:t xml:space="preserve">Servicio </w:t>
            </w:r>
            <w:r w:rsidR="001E248B">
              <w:rPr>
                <w:b/>
              </w:rPr>
              <w:t>a ofertar</w:t>
            </w:r>
            <w:r w:rsidRPr="00A35540">
              <w:rPr>
                <w:b/>
              </w:rPr>
              <w:t xml:space="preserve"> en el 2</w:t>
            </w:r>
            <w:r>
              <w:rPr>
                <w:b/>
              </w:rPr>
              <w:t>018</w:t>
            </w:r>
          </w:p>
        </w:tc>
        <w:tc>
          <w:tcPr>
            <w:tcW w:w="1716" w:type="pct"/>
            <w:tcBorders>
              <w:top w:val="single" w:sz="4" w:space="0" w:color="000000"/>
              <w:bottom w:val="double" w:sz="4" w:space="0" w:color="auto"/>
            </w:tcBorders>
            <w:vAlign w:val="center"/>
          </w:tcPr>
          <w:p w:rsidR="000D49C4" w:rsidRPr="00A35540" w:rsidRDefault="000D49C4" w:rsidP="00331FB0">
            <w:pPr>
              <w:pStyle w:val="Prrafodelista"/>
              <w:spacing w:after="0"/>
              <w:ind w:left="0"/>
              <w:jc w:val="center"/>
              <w:rPr>
                <w:b/>
              </w:rPr>
            </w:pPr>
            <w:r w:rsidRPr="00A35540">
              <w:rPr>
                <w:b/>
              </w:rPr>
              <w:t>Área</w:t>
            </w:r>
          </w:p>
        </w:tc>
        <w:tc>
          <w:tcPr>
            <w:tcW w:w="2209" w:type="pct"/>
            <w:tcBorders>
              <w:top w:val="single" w:sz="4" w:space="0" w:color="000000"/>
              <w:bottom w:val="double" w:sz="4" w:space="0" w:color="auto"/>
              <w:right w:val="single" w:sz="4" w:space="0" w:color="auto"/>
            </w:tcBorders>
            <w:shd w:val="clear" w:color="auto" w:fill="auto"/>
            <w:vAlign w:val="center"/>
          </w:tcPr>
          <w:p w:rsidR="000D49C4" w:rsidRPr="00A35540" w:rsidRDefault="000D49C4" w:rsidP="00331FB0">
            <w:pPr>
              <w:pStyle w:val="Prrafodelista"/>
              <w:spacing w:after="0"/>
              <w:ind w:left="0"/>
              <w:jc w:val="center"/>
              <w:rPr>
                <w:b/>
              </w:rPr>
            </w:pPr>
            <w:r w:rsidRPr="00A35540">
              <w:rPr>
                <w:b/>
              </w:rPr>
              <w:t>Programa</w:t>
            </w:r>
            <w:r>
              <w:rPr>
                <w:b/>
              </w:rPr>
              <w:t xml:space="preserve"> </w:t>
            </w:r>
            <w:r w:rsidRPr="00A35540">
              <w:rPr>
                <w:b/>
              </w:rPr>
              <w:t>/</w:t>
            </w:r>
            <w:r>
              <w:rPr>
                <w:b/>
              </w:rPr>
              <w:t xml:space="preserve"> </w:t>
            </w:r>
            <w:r w:rsidRPr="00A35540">
              <w:rPr>
                <w:b/>
              </w:rPr>
              <w:t>Especialidad</w:t>
            </w:r>
          </w:p>
        </w:tc>
      </w:tr>
      <w:tr w:rsidR="000D49C4" w:rsidRPr="00A35540" w:rsidTr="000D49C4">
        <w:trPr>
          <w:trHeight w:val="656"/>
          <w:jc w:val="center"/>
        </w:trPr>
        <w:tc>
          <w:tcPr>
            <w:tcW w:w="1074" w:type="pct"/>
            <w:tcBorders>
              <w:top w:val="double" w:sz="4" w:space="0" w:color="auto"/>
            </w:tcBorders>
            <w:vAlign w:val="center"/>
          </w:tcPr>
          <w:p w:rsidR="000D49C4" w:rsidRPr="00A35540" w:rsidRDefault="000D49C4" w:rsidP="00331FB0">
            <w:pPr>
              <w:pStyle w:val="Prrafodelista"/>
              <w:spacing w:after="0" w:line="240" w:lineRule="auto"/>
              <w:ind w:left="0"/>
              <w:rPr>
                <w:sz w:val="18"/>
                <w:szCs w:val="18"/>
              </w:rPr>
            </w:pPr>
            <w:r w:rsidRPr="00A35540">
              <w:rPr>
                <w:sz w:val="18"/>
                <w:szCs w:val="18"/>
              </w:rPr>
              <w:t>Asistencial</w:t>
            </w:r>
          </w:p>
        </w:tc>
        <w:tc>
          <w:tcPr>
            <w:tcW w:w="1716" w:type="pct"/>
            <w:tcBorders>
              <w:top w:val="double" w:sz="4" w:space="0" w:color="auto"/>
              <w:bottom w:val="single" w:sz="4" w:space="0" w:color="auto"/>
            </w:tcBorders>
          </w:tcPr>
          <w:p w:rsidR="000D49C4" w:rsidRDefault="000D49C4" w:rsidP="00331FB0">
            <w:pPr>
              <w:pStyle w:val="Prrafodelista"/>
              <w:spacing w:after="0" w:line="240" w:lineRule="auto"/>
              <w:ind w:left="0"/>
              <w:contextualSpacing w:val="0"/>
              <w:rPr>
                <w:sz w:val="18"/>
                <w:szCs w:val="18"/>
              </w:rPr>
            </w:pPr>
            <w:r w:rsidRPr="00D60494">
              <w:rPr>
                <w:sz w:val="18"/>
                <w:szCs w:val="18"/>
              </w:rPr>
              <w:t>1. Medicina de Especialidad</w:t>
            </w:r>
          </w:p>
          <w:p w:rsidR="005C6B97" w:rsidRDefault="005C6B97" w:rsidP="00331FB0">
            <w:pPr>
              <w:pStyle w:val="Prrafodelista"/>
              <w:spacing w:after="0" w:line="240" w:lineRule="auto"/>
              <w:ind w:left="0"/>
              <w:contextualSpacing w:val="0"/>
              <w:rPr>
                <w:sz w:val="18"/>
                <w:szCs w:val="18"/>
              </w:rPr>
            </w:pPr>
          </w:p>
          <w:p w:rsidR="005C6B97" w:rsidRDefault="005C6B97" w:rsidP="00331FB0">
            <w:pPr>
              <w:pStyle w:val="Prrafodelista"/>
              <w:spacing w:after="0" w:line="240" w:lineRule="auto"/>
              <w:ind w:left="0"/>
              <w:contextualSpacing w:val="0"/>
              <w:rPr>
                <w:sz w:val="18"/>
                <w:szCs w:val="18"/>
              </w:rPr>
            </w:pPr>
          </w:p>
          <w:p w:rsidR="005C6B97" w:rsidRDefault="005C6B97" w:rsidP="00331FB0">
            <w:pPr>
              <w:pStyle w:val="Prrafodelista"/>
              <w:spacing w:after="0" w:line="240" w:lineRule="auto"/>
              <w:ind w:left="0"/>
              <w:contextualSpacing w:val="0"/>
              <w:rPr>
                <w:sz w:val="18"/>
                <w:szCs w:val="18"/>
              </w:rPr>
            </w:pPr>
          </w:p>
          <w:p w:rsidR="005C6B97" w:rsidRPr="00D60494" w:rsidRDefault="005C6B97" w:rsidP="00331FB0">
            <w:pPr>
              <w:pStyle w:val="Prrafodelista"/>
              <w:spacing w:after="0" w:line="240" w:lineRule="auto"/>
              <w:ind w:left="0"/>
              <w:contextualSpacing w:val="0"/>
              <w:rPr>
                <w:sz w:val="18"/>
                <w:szCs w:val="18"/>
              </w:rPr>
            </w:pPr>
          </w:p>
          <w:p w:rsidR="000D49C4" w:rsidRDefault="000D49C4" w:rsidP="00331FB0">
            <w:pPr>
              <w:pStyle w:val="Prrafodelista"/>
              <w:spacing w:after="0" w:line="240" w:lineRule="auto"/>
              <w:ind w:left="0"/>
              <w:contextualSpacing w:val="0"/>
              <w:rPr>
                <w:sz w:val="18"/>
                <w:szCs w:val="18"/>
              </w:rPr>
            </w:pPr>
            <w:r w:rsidRPr="00D60494">
              <w:rPr>
                <w:sz w:val="18"/>
                <w:szCs w:val="18"/>
              </w:rPr>
              <w:t xml:space="preserve">2. </w:t>
            </w:r>
            <w:r>
              <w:rPr>
                <w:sz w:val="18"/>
                <w:szCs w:val="18"/>
              </w:rPr>
              <w:t>Trabajo Social</w:t>
            </w:r>
          </w:p>
          <w:p w:rsidR="005C6B97" w:rsidRDefault="005C6B97" w:rsidP="00331FB0">
            <w:pPr>
              <w:pStyle w:val="Prrafodelista"/>
              <w:spacing w:after="0" w:line="240" w:lineRule="auto"/>
              <w:ind w:left="0"/>
              <w:contextualSpacing w:val="0"/>
              <w:rPr>
                <w:sz w:val="18"/>
                <w:szCs w:val="18"/>
              </w:rPr>
            </w:pPr>
          </w:p>
          <w:p w:rsidR="005C6B97" w:rsidRDefault="005C6B97" w:rsidP="00331FB0">
            <w:pPr>
              <w:pStyle w:val="Prrafodelista"/>
              <w:spacing w:after="0" w:line="240" w:lineRule="auto"/>
              <w:ind w:left="0"/>
              <w:contextualSpacing w:val="0"/>
              <w:rPr>
                <w:sz w:val="18"/>
                <w:szCs w:val="18"/>
              </w:rPr>
            </w:pPr>
          </w:p>
          <w:p w:rsidR="005C6B97" w:rsidRDefault="005C6B97" w:rsidP="00331FB0">
            <w:pPr>
              <w:pStyle w:val="Prrafodelista"/>
              <w:spacing w:after="0" w:line="240" w:lineRule="auto"/>
              <w:ind w:left="0"/>
              <w:contextualSpacing w:val="0"/>
              <w:rPr>
                <w:sz w:val="18"/>
                <w:szCs w:val="18"/>
              </w:rPr>
            </w:pPr>
          </w:p>
          <w:p w:rsidR="005C6B97" w:rsidRDefault="005C6B97" w:rsidP="00331FB0">
            <w:pPr>
              <w:pStyle w:val="Prrafodelista"/>
              <w:spacing w:after="0" w:line="240" w:lineRule="auto"/>
              <w:ind w:left="0"/>
              <w:contextualSpacing w:val="0"/>
              <w:rPr>
                <w:sz w:val="18"/>
                <w:szCs w:val="18"/>
              </w:rPr>
            </w:pPr>
          </w:p>
          <w:p w:rsidR="005C6B97" w:rsidRDefault="005C6B97" w:rsidP="00331FB0">
            <w:pPr>
              <w:pStyle w:val="Prrafodelista"/>
              <w:spacing w:after="0" w:line="240" w:lineRule="auto"/>
              <w:ind w:left="0"/>
              <w:contextualSpacing w:val="0"/>
              <w:rPr>
                <w:sz w:val="18"/>
                <w:szCs w:val="18"/>
              </w:rPr>
            </w:pPr>
          </w:p>
          <w:p w:rsidR="000D49C4" w:rsidRDefault="000D49C4" w:rsidP="00331FB0">
            <w:pPr>
              <w:pStyle w:val="Prrafodelista"/>
              <w:spacing w:after="0" w:line="240" w:lineRule="auto"/>
              <w:ind w:left="0"/>
              <w:contextualSpacing w:val="0"/>
              <w:rPr>
                <w:sz w:val="18"/>
                <w:szCs w:val="18"/>
              </w:rPr>
            </w:pPr>
            <w:r>
              <w:rPr>
                <w:sz w:val="18"/>
                <w:szCs w:val="18"/>
              </w:rPr>
              <w:t>3. Psicología</w:t>
            </w:r>
          </w:p>
          <w:p w:rsidR="000D49C4" w:rsidRPr="00D60494" w:rsidRDefault="000D49C4" w:rsidP="00331FB0">
            <w:pPr>
              <w:pStyle w:val="Prrafodelista"/>
              <w:spacing w:after="0" w:line="240" w:lineRule="auto"/>
              <w:ind w:left="0"/>
              <w:contextualSpacing w:val="0"/>
              <w:rPr>
                <w:sz w:val="18"/>
                <w:szCs w:val="18"/>
              </w:rPr>
            </w:pPr>
            <w:r>
              <w:rPr>
                <w:sz w:val="18"/>
                <w:szCs w:val="18"/>
              </w:rPr>
              <w:t>4. Enfermería - Servicio Ambulatorio</w:t>
            </w:r>
          </w:p>
        </w:tc>
        <w:tc>
          <w:tcPr>
            <w:tcW w:w="2209" w:type="pct"/>
            <w:tcBorders>
              <w:top w:val="double" w:sz="4" w:space="0" w:color="auto"/>
              <w:bottom w:val="single" w:sz="4" w:space="0" w:color="auto"/>
              <w:right w:val="single" w:sz="4" w:space="0" w:color="auto"/>
            </w:tcBorders>
            <w:shd w:val="clear" w:color="auto" w:fill="auto"/>
          </w:tcPr>
          <w:p w:rsidR="000D49C4" w:rsidRPr="00D60494" w:rsidRDefault="000D49C4" w:rsidP="00331FB0">
            <w:pPr>
              <w:spacing w:after="0" w:line="240" w:lineRule="auto"/>
              <w:rPr>
                <w:sz w:val="18"/>
                <w:szCs w:val="18"/>
              </w:rPr>
            </w:pPr>
            <w:r w:rsidRPr="00D60494">
              <w:rPr>
                <w:sz w:val="18"/>
                <w:szCs w:val="18"/>
              </w:rPr>
              <w:lastRenderedPageBreak/>
              <w:t>1.1 Fisiatría</w:t>
            </w:r>
          </w:p>
          <w:p w:rsidR="000D49C4" w:rsidRPr="00D60494" w:rsidRDefault="000D49C4" w:rsidP="00331FB0">
            <w:pPr>
              <w:spacing w:after="0" w:line="240" w:lineRule="auto"/>
              <w:rPr>
                <w:sz w:val="18"/>
                <w:szCs w:val="18"/>
              </w:rPr>
            </w:pPr>
            <w:r w:rsidRPr="00D60494">
              <w:rPr>
                <w:sz w:val="18"/>
                <w:szCs w:val="18"/>
              </w:rPr>
              <w:t>1.2 Neurología Adulto</w:t>
            </w:r>
          </w:p>
          <w:p w:rsidR="000D49C4" w:rsidRPr="00D60494" w:rsidRDefault="000D49C4" w:rsidP="00331FB0">
            <w:pPr>
              <w:spacing w:after="0" w:line="240" w:lineRule="auto"/>
              <w:rPr>
                <w:sz w:val="18"/>
                <w:szCs w:val="18"/>
              </w:rPr>
            </w:pPr>
            <w:r w:rsidRPr="00D60494">
              <w:rPr>
                <w:sz w:val="18"/>
                <w:szCs w:val="18"/>
              </w:rPr>
              <w:t>1.3 Ortopedia</w:t>
            </w:r>
          </w:p>
          <w:p w:rsidR="000D49C4" w:rsidRPr="00D60494" w:rsidRDefault="000D49C4" w:rsidP="00331FB0">
            <w:pPr>
              <w:spacing w:after="0" w:line="240" w:lineRule="auto"/>
              <w:rPr>
                <w:sz w:val="18"/>
                <w:szCs w:val="18"/>
              </w:rPr>
            </w:pPr>
            <w:r w:rsidRPr="00D60494">
              <w:rPr>
                <w:sz w:val="18"/>
                <w:szCs w:val="18"/>
              </w:rPr>
              <w:t>1.4 Urología</w:t>
            </w:r>
          </w:p>
          <w:p w:rsidR="000D49C4" w:rsidRDefault="000D49C4" w:rsidP="00331FB0">
            <w:pPr>
              <w:pStyle w:val="Prrafodelista"/>
              <w:spacing w:after="0" w:line="240" w:lineRule="auto"/>
              <w:ind w:left="0"/>
              <w:contextualSpacing w:val="0"/>
              <w:rPr>
                <w:sz w:val="18"/>
                <w:szCs w:val="18"/>
              </w:rPr>
            </w:pPr>
            <w:r w:rsidRPr="00D60494">
              <w:rPr>
                <w:sz w:val="18"/>
                <w:szCs w:val="18"/>
              </w:rPr>
              <w:t>1.6 Otros Servicios médicos</w:t>
            </w:r>
          </w:p>
          <w:p w:rsidR="000D49C4" w:rsidRDefault="000D49C4" w:rsidP="00331FB0">
            <w:pPr>
              <w:pStyle w:val="Prrafodelista"/>
              <w:spacing w:after="0" w:line="240" w:lineRule="auto"/>
              <w:ind w:left="0"/>
              <w:contextualSpacing w:val="0"/>
              <w:rPr>
                <w:sz w:val="18"/>
                <w:szCs w:val="18"/>
              </w:rPr>
            </w:pPr>
            <w:r>
              <w:rPr>
                <w:sz w:val="18"/>
                <w:szCs w:val="18"/>
              </w:rPr>
              <w:t>2.1 Casos</w:t>
            </w:r>
          </w:p>
          <w:p w:rsidR="000D49C4" w:rsidRDefault="000D49C4" w:rsidP="00331FB0">
            <w:pPr>
              <w:pStyle w:val="Prrafodelista"/>
              <w:spacing w:after="0" w:line="240" w:lineRule="auto"/>
              <w:ind w:left="0"/>
              <w:contextualSpacing w:val="0"/>
              <w:rPr>
                <w:sz w:val="18"/>
                <w:szCs w:val="18"/>
              </w:rPr>
            </w:pPr>
            <w:r>
              <w:rPr>
                <w:sz w:val="18"/>
                <w:szCs w:val="18"/>
              </w:rPr>
              <w:t>2.2 Charlas</w:t>
            </w:r>
          </w:p>
          <w:p w:rsidR="000D49C4" w:rsidRDefault="000D49C4" w:rsidP="00331FB0">
            <w:pPr>
              <w:pStyle w:val="Prrafodelista"/>
              <w:spacing w:after="0" w:line="240" w:lineRule="auto"/>
              <w:ind w:left="0"/>
              <w:contextualSpacing w:val="0"/>
              <w:rPr>
                <w:sz w:val="18"/>
                <w:szCs w:val="18"/>
              </w:rPr>
            </w:pPr>
            <w:r>
              <w:rPr>
                <w:sz w:val="18"/>
                <w:szCs w:val="18"/>
              </w:rPr>
              <w:t>2.3 Equipos de Trabajo</w:t>
            </w:r>
          </w:p>
          <w:p w:rsidR="000D49C4" w:rsidRDefault="000D49C4" w:rsidP="00331FB0">
            <w:pPr>
              <w:pStyle w:val="Prrafodelista"/>
              <w:spacing w:after="0" w:line="240" w:lineRule="auto"/>
              <w:ind w:left="0"/>
              <w:contextualSpacing w:val="0"/>
              <w:rPr>
                <w:sz w:val="18"/>
                <w:szCs w:val="18"/>
              </w:rPr>
            </w:pPr>
            <w:r>
              <w:rPr>
                <w:sz w:val="18"/>
                <w:szCs w:val="18"/>
              </w:rPr>
              <w:t>2.4 Estudio Socio Familiar</w:t>
            </w:r>
          </w:p>
          <w:p w:rsidR="000D49C4" w:rsidRDefault="000D49C4" w:rsidP="00331FB0">
            <w:pPr>
              <w:pStyle w:val="Prrafodelista"/>
              <w:spacing w:after="0" w:line="240" w:lineRule="auto"/>
              <w:ind w:left="0"/>
              <w:contextualSpacing w:val="0"/>
              <w:rPr>
                <w:sz w:val="18"/>
                <w:szCs w:val="18"/>
              </w:rPr>
            </w:pPr>
            <w:r>
              <w:rPr>
                <w:sz w:val="18"/>
                <w:szCs w:val="18"/>
              </w:rPr>
              <w:t>2.5 Opinión Ciudadana</w:t>
            </w:r>
          </w:p>
          <w:p w:rsidR="000D49C4" w:rsidRDefault="000D49C4" w:rsidP="00331FB0">
            <w:pPr>
              <w:pStyle w:val="Prrafodelista"/>
              <w:spacing w:after="0" w:line="240" w:lineRule="auto"/>
              <w:ind w:left="0"/>
              <w:contextualSpacing w:val="0"/>
              <w:rPr>
                <w:sz w:val="18"/>
                <w:szCs w:val="18"/>
              </w:rPr>
            </w:pPr>
            <w:r>
              <w:rPr>
                <w:sz w:val="18"/>
                <w:szCs w:val="18"/>
              </w:rPr>
              <w:lastRenderedPageBreak/>
              <w:t>2.6 Visitas</w:t>
            </w:r>
          </w:p>
          <w:p w:rsidR="000D49C4" w:rsidRDefault="000D49C4" w:rsidP="00331FB0">
            <w:pPr>
              <w:pStyle w:val="Prrafodelista"/>
              <w:spacing w:after="0" w:line="240" w:lineRule="auto"/>
              <w:ind w:left="0"/>
              <w:contextualSpacing w:val="0"/>
              <w:rPr>
                <w:sz w:val="18"/>
                <w:szCs w:val="18"/>
              </w:rPr>
            </w:pPr>
            <w:r>
              <w:rPr>
                <w:sz w:val="18"/>
                <w:szCs w:val="18"/>
              </w:rPr>
              <w:t>3.1 Atención Psicológica</w:t>
            </w:r>
          </w:p>
          <w:p w:rsidR="000D49C4" w:rsidRDefault="000D49C4" w:rsidP="00331FB0">
            <w:pPr>
              <w:pStyle w:val="Prrafodelista"/>
              <w:spacing w:after="0" w:line="240" w:lineRule="auto"/>
              <w:ind w:left="0"/>
              <w:contextualSpacing w:val="0"/>
              <w:rPr>
                <w:sz w:val="18"/>
                <w:szCs w:val="18"/>
              </w:rPr>
            </w:pPr>
            <w:r>
              <w:rPr>
                <w:sz w:val="18"/>
                <w:szCs w:val="18"/>
              </w:rPr>
              <w:t xml:space="preserve">4.1 Asignación de Consulta </w:t>
            </w:r>
          </w:p>
          <w:p w:rsidR="000D49C4" w:rsidRPr="00D60494" w:rsidRDefault="000D49C4" w:rsidP="00331FB0">
            <w:pPr>
              <w:pStyle w:val="Prrafodelista"/>
              <w:spacing w:after="0" w:line="240" w:lineRule="auto"/>
              <w:ind w:left="0"/>
              <w:contextualSpacing w:val="0"/>
              <w:rPr>
                <w:sz w:val="18"/>
                <w:szCs w:val="18"/>
              </w:rPr>
            </w:pPr>
            <w:r>
              <w:rPr>
                <w:sz w:val="18"/>
                <w:szCs w:val="18"/>
              </w:rPr>
              <w:t>4.2 Asistencia a Usuario</w:t>
            </w:r>
          </w:p>
        </w:tc>
      </w:tr>
      <w:tr w:rsidR="000D49C4" w:rsidRPr="00A35540" w:rsidTr="000D49C4">
        <w:trPr>
          <w:trHeight w:val="656"/>
          <w:jc w:val="center"/>
        </w:trPr>
        <w:tc>
          <w:tcPr>
            <w:tcW w:w="1074" w:type="pct"/>
            <w:vAlign w:val="center"/>
          </w:tcPr>
          <w:p w:rsidR="000D49C4" w:rsidRPr="00A35540" w:rsidRDefault="000D49C4" w:rsidP="00331FB0">
            <w:pPr>
              <w:pStyle w:val="Prrafodelista"/>
              <w:spacing w:after="0" w:line="240" w:lineRule="auto"/>
              <w:ind w:left="0"/>
              <w:rPr>
                <w:sz w:val="18"/>
                <w:szCs w:val="18"/>
              </w:rPr>
            </w:pPr>
            <w:r w:rsidRPr="00A35540">
              <w:rPr>
                <w:sz w:val="18"/>
                <w:szCs w:val="18"/>
              </w:rPr>
              <w:lastRenderedPageBreak/>
              <w:t>Apoyo diagnóstico y tratamiento</w:t>
            </w:r>
          </w:p>
        </w:tc>
        <w:tc>
          <w:tcPr>
            <w:tcW w:w="1716" w:type="pct"/>
            <w:tcBorders>
              <w:top w:val="single" w:sz="4" w:space="0" w:color="auto"/>
              <w:bottom w:val="single" w:sz="4" w:space="0" w:color="auto"/>
            </w:tcBorders>
          </w:tcPr>
          <w:p w:rsidR="000D49C4" w:rsidRPr="00D60494" w:rsidRDefault="000D49C4" w:rsidP="00331FB0">
            <w:pPr>
              <w:pStyle w:val="Prrafodelista"/>
              <w:spacing w:after="0" w:line="240" w:lineRule="auto"/>
              <w:ind w:left="0"/>
              <w:rPr>
                <w:sz w:val="18"/>
                <w:szCs w:val="18"/>
              </w:rPr>
            </w:pPr>
            <w:r w:rsidRPr="00D60494">
              <w:rPr>
                <w:sz w:val="18"/>
                <w:szCs w:val="18"/>
              </w:rPr>
              <w:t>1.</w:t>
            </w:r>
            <w:r>
              <w:rPr>
                <w:sz w:val="18"/>
                <w:szCs w:val="18"/>
              </w:rPr>
              <w:t xml:space="preserve"> </w:t>
            </w:r>
            <w:r w:rsidRPr="00D60494">
              <w:rPr>
                <w:sz w:val="18"/>
                <w:szCs w:val="18"/>
              </w:rPr>
              <w:t>Comunicación Humana</w:t>
            </w:r>
          </w:p>
          <w:p w:rsidR="000D49C4" w:rsidRDefault="000D49C4" w:rsidP="00331FB0">
            <w:pPr>
              <w:pStyle w:val="Prrafodelista"/>
              <w:spacing w:after="0" w:line="240" w:lineRule="auto"/>
              <w:ind w:left="0"/>
              <w:rPr>
                <w:sz w:val="18"/>
                <w:szCs w:val="18"/>
              </w:rPr>
            </w:pPr>
            <w:r>
              <w:rPr>
                <w:sz w:val="18"/>
                <w:szCs w:val="18"/>
              </w:rPr>
              <w:t xml:space="preserve">2. </w:t>
            </w:r>
            <w:r w:rsidRPr="00D60494">
              <w:rPr>
                <w:sz w:val="18"/>
                <w:szCs w:val="18"/>
              </w:rPr>
              <w:t>Habilidades Adaptativas</w:t>
            </w:r>
          </w:p>
          <w:p w:rsidR="005C6B97" w:rsidRPr="00D60494" w:rsidRDefault="005C6B97" w:rsidP="00331FB0">
            <w:pPr>
              <w:pStyle w:val="Prrafodelista"/>
              <w:spacing w:after="0" w:line="240" w:lineRule="auto"/>
              <w:ind w:left="0"/>
              <w:rPr>
                <w:sz w:val="18"/>
                <w:szCs w:val="18"/>
              </w:rPr>
            </w:pPr>
          </w:p>
          <w:p w:rsidR="000D49C4" w:rsidRPr="00D60494" w:rsidRDefault="000D49C4" w:rsidP="00331FB0">
            <w:pPr>
              <w:pStyle w:val="Prrafodelista"/>
              <w:spacing w:after="0" w:line="240" w:lineRule="auto"/>
              <w:ind w:left="0"/>
              <w:rPr>
                <w:sz w:val="18"/>
                <w:szCs w:val="18"/>
              </w:rPr>
            </w:pPr>
            <w:r>
              <w:rPr>
                <w:sz w:val="18"/>
                <w:szCs w:val="18"/>
              </w:rPr>
              <w:t xml:space="preserve">3. </w:t>
            </w:r>
            <w:r w:rsidRPr="00D60494">
              <w:rPr>
                <w:sz w:val="18"/>
                <w:szCs w:val="18"/>
              </w:rPr>
              <w:t xml:space="preserve">Terapia Física </w:t>
            </w:r>
          </w:p>
          <w:p w:rsidR="000D49C4" w:rsidRDefault="000D49C4" w:rsidP="00331FB0">
            <w:pPr>
              <w:pStyle w:val="Prrafodelista"/>
              <w:spacing w:after="0" w:line="240" w:lineRule="auto"/>
              <w:ind w:left="0"/>
              <w:rPr>
                <w:sz w:val="18"/>
                <w:szCs w:val="18"/>
              </w:rPr>
            </w:pPr>
            <w:r>
              <w:rPr>
                <w:sz w:val="18"/>
                <w:szCs w:val="18"/>
              </w:rPr>
              <w:t xml:space="preserve">4. </w:t>
            </w:r>
            <w:r w:rsidRPr="00D60494">
              <w:rPr>
                <w:sz w:val="18"/>
                <w:szCs w:val="18"/>
              </w:rPr>
              <w:t>Terapia Ocupacional</w:t>
            </w:r>
          </w:p>
          <w:p w:rsidR="005C6B97" w:rsidRDefault="005C6B97" w:rsidP="00331FB0">
            <w:pPr>
              <w:pStyle w:val="Prrafodelista"/>
              <w:spacing w:after="0" w:line="240" w:lineRule="auto"/>
              <w:ind w:left="0"/>
              <w:rPr>
                <w:sz w:val="18"/>
                <w:szCs w:val="18"/>
              </w:rPr>
            </w:pPr>
          </w:p>
          <w:p w:rsidR="005C6B97" w:rsidRDefault="005C6B97" w:rsidP="00331FB0">
            <w:pPr>
              <w:pStyle w:val="Prrafodelista"/>
              <w:spacing w:after="0" w:line="240" w:lineRule="auto"/>
              <w:ind w:left="0"/>
              <w:rPr>
                <w:sz w:val="18"/>
                <w:szCs w:val="18"/>
              </w:rPr>
            </w:pPr>
          </w:p>
          <w:p w:rsidR="000D49C4" w:rsidRDefault="000D49C4" w:rsidP="00331FB0">
            <w:pPr>
              <w:pStyle w:val="Prrafodelista"/>
              <w:spacing w:after="0" w:line="240" w:lineRule="auto"/>
              <w:ind w:left="0"/>
              <w:rPr>
                <w:sz w:val="18"/>
                <w:szCs w:val="18"/>
              </w:rPr>
            </w:pPr>
            <w:r>
              <w:rPr>
                <w:sz w:val="18"/>
                <w:szCs w:val="18"/>
              </w:rPr>
              <w:t>5. Electrofisiológico Alta Complejidad</w:t>
            </w:r>
          </w:p>
          <w:p w:rsidR="005C6B97" w:rsidRDefault="005C6B97" w:rsidP="00331FB0">
            <w:pPr>
              <w:pStyle w:val="Prrafodelista"/>
              <w:spacing w:after="0" w:line="240" w:lineRule="auto"/>
              <w:ind w:left="0"/>
              <w:rPr>
                <w:sz w:val="18"/>
                <w:szCs w:val="18"/>
              </w:rPr>
            </w:pPr>
          </w:p>
          <w:p w:rsidR="005C6B97" w:rsidRDefault="005C6B97" w:rsidP="00331FB0">
            <w:pPr>
              <w:pStyle w:val="Prrafodelista"/>
              <w:spacing w:after="0" w:line="240" w:lineRule="auto"/>
              <w:ind w:left="0"/>
              <w:rPr>
                <w:sz w:val="18"/>
                <w:szCs w:val="18"/>
              </w:rPr>
            </w:pPr>
          </w:p>
          <w:p w:rsidR="000D49C4" w:rsidRPr="00AD0357" w:rsidRDefault="000D49C4" w:rsidP="00331FB0">
            <w:pPr>
              <w:pStyle w:val="Prrafodelista"/>
              <w:spacing w:after="0" w:line="240" w:lineRule="auto"/>
              <w:ind w:left="0"/>
            </w:pPr>
            <w:r>
              <w:rPr>
                <w:sz w:val="18"/>
                <w:szCs w:val="18"/>
              </w:rPr>
              <w:t xml:space="preserve">6. Electrofisiológico Baja Complejidad  </w:t>
            </w:r>
          </w:p>
          <w:p w:rsidR="000D49C4" w:rsidRDefault="000D49C4" w:rsidP="00331FB0">
            <w:pPr>
              <w:pStyle w:val="Prrafodelista"/>
              <w:spacing w:after="0" w:line="240" w:lineRule="auto"/>
              <w:ind w:left="0"/>
              <w:contextualSpacing w:val="0"/>
              <w:rPr>
                <w:sz w:val="18"/>
                <w:szCs w:val="18"/>
              </w:rPr>
            </w:pPr>
            <w:r>
              <w:rPr>
                <w:sz w:val="18"/>
                <w:szCs w:val="18"/>
              </w:rPr>
              <w:t>7. Talleres de Producción</w:t>
            </w:r>
          </w:p>
          <w:p w:rsidR="005C6B97" w:rsidRDefault="005C6B97" w:rsidP="00331FB0">
            <w:pPr>
              <w:pStyle w:val="Prrafodelista"/>
              <w:spacing w:after="0" w:line="240" w:lineRule="auto"/>
              <w:ind w:left="0"/>
              <w:contextualSpacing w:val="0"/>
              <w:rPr>
                <w:sz w:val="18"/>
                <w:szCs w:val="18"/>
              </w:rPr>
            </w:pPr>
          </w:p>
          <w:p w:rsidR="005C6B97" w:rsidRDefault="005C6B97" w:rsidP="00331FB0">
            <w:pPr>
              <w:pStyle w:val="Prrafodelista"/>
              <w:spacing w:after="0" w:line="240" w:lineRule="auto"/>
              <w:ind w:left="0"/>
              <w:contextualSpacing w:val="0"/>
              <w:rPr>
                <w:sz w:val="18"/>
                <w:szCs w:val="18"/>
              </w:rPr>
            </w:pPr>
          </w:p>
          <w:p w:rsidR="005C6B97" w:rsidRDefault="005C6B97" w:rsidP="00331FB0">
            <w:pPr>
              <w:pStyle w:val="Prrafodelista"/>
              <w:spacing w:after="0" w:line="240" w:lineRule="auto"/>
              <w:ind w:left="0"/>
              <w:contextualSpacing w:val="0"/>
              <w:rPr>
                <w:sz w:val="18"/>
                <w:szCs w:val="18"/>
              </w:rPr>
            </w:pPr>
          </w:p>
          <w:p w:rsidR="000D49C4" w:rsidRPr="00A35540" w:rsidRDefault="000D49C4" w:rsidP="00331FB0">
            <w:pPr>
              <w:pStyle w:val="Prrafodelista"/>
              <w:spacing w:after="0" w:line="240" w:lineRule="auto"/>
              <w:ind w:left="0"/>
              <w:contextualSpacing w:val="0"/>
              <w:rPr>
                <w:sz w:val="18"/>
                <w:szCs w:val="18"/>
              </w:rPr>
            </w:pPr>
            <w:r>
              <w:rPr>
                <w:sz w:val="18"/>
                <w:szCs w:val="18"/>
              </w:rPr>
              <w:t>8. Enfermería – Servicio Encamamiento</w:t>
            </w:r>
          </w:p>
        </w:tc>
        <w:tc>
          <w:tcPr>
            <w:tcW w:w="2209" w:type="pct"/>
            <w:tcBorders>
              <w:top w:val="single" w:sz="4" w:space="0" w:color="auto"/>
              <w:bottom w:val="single" w:sz="4" w:space="0" w:color="auto"/>
              <w:right w:val="single" w:sz="4" w:space="0" w:color="auto"/>
            </w:tcBorders>
            <w:shd w:val="clear" w:color="auto" w:fill="auto"/>
          </w:tcPr>
          <w:p w:rsidR="000D49C4" w:rsidRPr="00D60494" w:rsidRDefault="000D49C4" w:rsidP="00331FB0">
            <w:pPr>
              <w:pStyle w:val="Prrafodelista"/>
              <w:spacing w:after="0" w:line="240" w:lineRule="auto"/>
              <w:ind w:left="0"/>
              <w:rPr>
                <w:sz w:val="18"/>
                <w:szCs w:val="18"/>
              </w:rPr>
            </w:pPr>
            <w:r w:rsidRPr="00D60494">
              <w:rPr>
                <w:sz w:val="18"/>
                <w:szCs w:val="18"/>
              </w:rPr>
              <w:t>1.</w:t>
            </w:r>
            <w:r>
              <w:rPr>
                <w:sz w:val="18"/>
                <w:szCs w:val="18"/>
              </w:rPr>
              <w:t>1 Terapia de Lenguaje</w:t>
            </w:r>
          </w:p>
          <w:p w:rsidR="000D49C4" w:rsidRPr="00D60494" w:rsidRDefault="000D49C4" w:rsidP="00331FB0">
            <w:pPr>
              <w:pStyle w:val="Prrafodelista"/>
              <w:spacing w:after="0" w:line="240" w:lineRule="auto"/>
              <w:ind w:left="0"/>
              <w:rPr>
                <w:sz w:val="18"/>
                <w:szCs w:val="18"/>
              </w:rPr>
            </w:pPr>
            <w:r>
              <w:rPr>
                <w:sz w:val="18"/>
                <w:szCs w:val="18"/>
              </w:rPr>
              <w:t>2.1 Educación Física Adaptada</w:t>
            </w:r>
          </w:p>
          <w:p w:rsidR="000D49C4" w:rsidRPr="00D60494" w:rsidRDefault="000D49C4" w:rsidP="00331FB0">
            <w:pPr>
              <w:pStyle w:val="Prrafodelista"/>
              <w:spacing w:after="0" w:line="240" w:lineRule="auto"/>
              <w:ind w:left="0"/>
              <w:rPr>
                <w:sz w:val="18"/>
                <w:szCs w:val="18"/>
              </w:rPr>
            </w:pPr>
            <w:r>
              <w:rPr>
                <w:sz w:val="18"/>
                <w:szCs w:val="18"/>
              </w:rPr>
              <w:t>2.2 Terapia Educativa</w:t>
            </w:r>
            <w:r w:rsidRPr="00D60494">
              <w:rPr>
                <w:sz w:val="18"/>
                <w:szCs w:val="18"/>
              </w:rPr>
              <w:t xml:space="preserve"> </w:t>
            </w:r>
          </w:p>
          <w:p w:rsidR="000D49C4" w:rsidRPr="00C16FC9" w:rsidRDefault="000D49C4" w:rsidP="00331FB0">
            <w:pPr>
              <w:pStyle w:val="Prrafodelista"/>
              <w:spacing w:after="0" w:line="240" w:lineRule="auto"/>
              <w:ind w:left="0"/>
            </w:pPr>
            <w:r>
              <w:rPr>
                <w:sz w:val="18"/>
                <w:szCs w:val="18"/>
              </w:rPr>
              <w:t>3.1 Musculo Esquelética Adulto</w:t>
            </w:r>
          </w:p>
          <w:p w:rsidR="000D49C4" w:rsidRPr="00EE0CE2" w:rsidRDefault="000D49C4" w:rsidP="00331FB0">
            <w:pPr>
              <w:pStyle w:val="Prrafodelista"/>
              <w:spacing w:after="0" w:line="240" w:lineRule="auto"/>
              <w:ind w:left="0"/>
              <w:rPr>
                <w:sz w:val="18"/>
                <w:szCs w:val="18"/>
              </w:rPr>
            </w:pPr>
            <w:r>
              <w:rPr>
                <w:sz w:val="18"/>
                <w:szCs w:val="18"/>
              </w:rPr>
              <w:t>3.2 Neurología Adulto</w:t>
            </w:r>
          </w:p>
          <w:p w:rsidR="000D49C4" w:rsidRPr="00EE0CE2" w:rsidRDefault="000D49C4" w:rsidP="00331FB0">
            <w:pPr>
              <w:pStyle w:val="Prrafodelista"/>
              <w:spacing w:after="0" w:line="240" w:lineRule="auto"/>
              <w:ind w:left="0"/>
              <w:rPr>
                <w:sz w:val="18"/>
                <w:szCs w:val="18"/>
              </w:rPr>
            </w:pPr>
            <w:r>
              <w:rPr>
                <w:sz w:val="18"/>
                <w:szCs w:val="18"/>
              </w:rPr>
              <w:t>4.1 Musculo Esquelética Adulto</w:t>
            </w:r>
          </w:p>
          <w:p w:rsidR="000D49C4" w:rsidRDefault="000D49C4" w:rsidP="00331FB0">
            <w:pPr>
              <w:spacing w:after="0" w:line="240" w:lineRule="auto"/>
              <w:rPr>
                <w:sz w:val="18"/>
                <w:szCs w:val="18"/>
              </w:rPr>
            </w:pPr>
            <w:r>
              <w:rPr>
                <w:sz w:val="18"/>
                <w:szCs w:val="18"/>
              </w:rPr>
              <w:t>4.2 Neurología Adulto</w:t>
            </w:r>
          </w:p>
          <w:p w:rsidR="000D49C4" w:rsidRDefault="000D49C4" w:rsidP="00331FB0">
            <w:pPr>
              <w:spacing w:after="0" w:line="240" w:lineRule="auto"/>
              <w:rPr>
                <w:sz w:val="18"/>
                <w:szCs w:val="18"/>
              </w:rPr>
            </w:pPr>
            <w:r>
              <w:rPr>
                <w:sz w:val="18"/>
                <w:szCs w:val="18"/>
              </w:rPr>
              <w:t>5.1 Electromiografía</w:t>
            </w:r>
          </w:p>
          <w:p w:rsidR="000D49C4" w:rsidRDefault="000D49C4" w:rsidP="00331FB0">
            <w:pPr>
              <w:spacing w:after="0" w:line="240" w:lineRule="auto"/>
              <w:rPr>
                <w:sz w:val="18"/>
                <w:szCs w:val="18"/>
              </w:rPr>
            </w:pPr>
            <w:r>
              <w:rPr>
                <w:sz w:val="18"/>
                <w:szCs w:val="18"/>
              </w:rPr>
              <w:t xml:space="preserve">5.2 Potenciales Evocados </w:t>
            </w:r>
          </w:p>
          <w:p w:rsidR="000D49C4" w:rsidRDefault="000D49C4" w:rsidP="00331FB0">
            <w:pPr>
              <w:spacing w:after="0" w:line="240" w:lineRule="auto"/>
              <w:rPr>
                <w:sz w:val="18"/>
                <w:szCs w:val="18"/>
              </w:rPr>
            </w:pPr>
            <w:r>
              <w:rPr>
                <w:sz w:val="18"/>
                <w:szCs w:val="18"/>
              </w:rPr>
              <w:t>5.3 Urodinamia</w:t>
            </w:r>
          </w:p>
          <w:p w:rsidR="000D49C4" w:rsidRDefault="000D49C4" w:rsidP="00331FB0">
            <w:pPr>
              <w:spacing w:after="0" w:line="240" w:lineRule="auto"/>
              <w:rPr>
                <w:sz w:val="18"/>
                <w:szCs w:val="18"/>
              </w:rPr>
            </w:pPr>
            <w:r>
              <w:rPr>
                <w:sz w:val="18"/>
                <w:szCs w:val="18"/>
              </w:rPr>
              <w:t>6.1 Velocidad de Conducción</w:t>
            </w:r>
          </w:p>
          <w:p w:rsidR="000D49C4" w:rsidRDefault="000D49C4" w:rsidP="00331FB0">
            <w:pPr>
              <w:spacing w:after="0" w:line="240" w:lineRule="auto"/>
              <w:rPr>
                <w:sz w:val="18"/>
                <w:szCs w:val="18"/>
              </w:rPr>
            </w:pPr>
            <w:r>
              <w:rPr>
                <w:sz w:val="18"/>
                <w:szCs w:val="18"/>
              </w:rPr>
              <w:t>7.1 Ayudas Técnicas</w:t>
            </w:r>
          </w:p>
          <w:p w:rsidR="000D49C4" w:rsidRDefault="000D49C4" w:rsidP="00331FB0">
            <w:pPr>
              <w:spacing w:after="0" w:line="240" w:lineRule="auto"/>
              <w:rPr>
                <w:sz w:val="18"/>
                <w:szCs w:val="18"/>
              </w:rPr>
            </w:pPr>
            <w:r>
              <w:rPr>
                <w:sz w:val="18"/>
                <w:szCs w:val="18"/>
              </w:rPr>
              <w:t>7.2 Calzado</w:t>
            </w:r>
          </w:p>
          <w:p w:rsidR="000D49C4" w:rsidRDefault="000D49C4" w:rsidP="00331FB0">
            <w:pPr>
              <w:spacing w:after="0" w:line="240" w:lineRule="auto"/>
              <w:rPr>
                <w:sz w:val="18"/>
                <w:szCs w:val="18"/>
              </w:rPr>
            </w:pPr>
            <w:r>
              <w:rPr>
                <w:sz w:val="18"/>
                <w:szCs w:val="18"/>
              </w:rPr>
              <w:t>7.3 Componentes</w:t>
            </w:r>
          </w:p>
          <w:p w:rsidR="000D49C4" w:rsidRDefault="000D49C4" w:rsidP="00331FB0">
            <w:pPr>
              <w:spacing w:after="0" w:line="240" w:lineRule="auto"/>
              <w:rPr>
                <w:sz w:val="18"/>
                <w:szCs w:val="18"/>
              </w:rPr>
            </w:pPr>
            <w:r>
              <w:rPr>
                <w:sz w:val="18"/>
                <w:szCs w:val="18"/>
              </w:rPr>
              <w:t xml:space="preserve">7.4 Sillas Especiales </w:t>
            </w:r>
          </w:p>
          <w:p w:rsidR="000D49C4" w:rsidRPr="00EE0CE2" w:rsidRDefault="000D49C4" w:rsidP="00331FB0">
            <w:pPr>
              <w:spacing w:after="0" w:line="240" w:lineRule="auto"/>
              <w:rPr>
                <w:sz w:val="18"/>
                <w:szCs w:val="18"/>
              </w:rPr>
            </w:pPr>
            <w:r>
              <w:rPr>
                <w:sz w:val="18"/>
                <w:szCs w:val="18"/>
              </w:rPr>
              <w:t>8.1 Índice de Ocupación</w:t>
            </w:r>
          </w:p>
        </w:tc>
      </w:tr>
      <w:tr w:rsidR="000D49C4" w:rsidRPr="00A35540" w:rsidTr="00747ECF">
        <w:trPr>
          <w:trHeight w:val="294"/>
          <w:jc w:val="center"/>
        </w:trPr>
        <w:tc>
          <w:tcPr>
            <w:tcW w:w="1074" w:type="pct"/>
            <w:vAlign w:val="center"/>
          </w:tcPr>
          <w:p w:rsidR="000D49C4" w:rsidRPr="00A35540" w:rsidRDefault="000D49C4" w:rsidP="00331FB0">
            <w:pPr>
              <w:pStyle w:val="Prrafodelista"/>
              <w:spacing w:after="0" w:line="240" w:lineRule="auto"/>
              <w:ind w:left="0"/>
              <w:rPr>
                <w:sz w:val="18"/>
                <w:szCs w:val="18"/>
              </w:rPr>
            </w:pPr>
            <w:r w:rsidRPr="00A35540">
              <w:rPr>
                <w:sz w:val="18"/>
                <w:szCs w:val="18"/>
              </w:rPr>
              <w:t>Apoyo logístico</w:t>
            </w:r>
          </w:p>
        </w:tc>
        <w:tc>
          <w:tcPr>
            <w:tcW w:w="1716" w:type="pct"/>
            <w:tcBorders>
              <w:top w:val="single" w:sz="4" w:space="0" w:color="auto"/>
              <w:bottom w:val="single" w:sz="4" w:space="0" w:color="auto"/>
            </w:tcBorders>
          </w:tcPr>
          <w:p w:rsidR="000D49C4" w:rsidRPr="00A35540" w:rsidRDefault="000D49C4" w:rsidP="00331FB0">
            <w:pPr>
              <w:pStyle w:val="Prrafodelista"/>
              <w:spacing w:after="0" w:line="240" w:lineRule="auto"/>
              <w:ind w:left="0"/>
              <w:contextualSpacing w:val="0"/>
              <w:rPr>
                <w:sz w:val="18"/>
                <w:szCs w:val="18"/>
              </w:rPr>
            </w:pPr>
            <w:r w:rsidRPr="00A35540">
              <w:rPr>
                <w:sz w:val="18"/>
                <w:szCs w:val="18"/>
              </w:rPr>
              <w:t>1.</w:t>
            </w:r>
            <w:r>
              <w:rPr>
                <w:sz w:val="18"/>
                <w:szCs w:val="18"/>
              </w:rPr>
              <w:t xml:space="preserve"> Ropería</w:t>
            </w:r>
          </w:p>
        </w:tc>
        <w:tc>
          <w:tcPr>
            <w:tcW w:w="2209" w:type="pct"/>
            <w:tcBorders>
              <w:top w:val="single" w:sz="4" w:space="0" w:color="auto"/>
              <w:bottom w:val="single" w:sz="4" w:space="0" w:color="auto"/>
              <w:right w:val="single" w:sz="4" w:space="0" w:color="auto"/>
            </w:tcBorders>
            <w:shd w:val="clear" w:color="auto" w:fill="auto"/>
          </w:tcPr>
          <w:p w:rsidR="000D49C4" w:rsidRPr="000D49C4" w:rsidRDefault="000D49C4" w:rsidP="00FA7F48">
            <w:pPr>
              <w:pStyle w:val="Prrafodelista"/>
              <w:numPr>
                <w:ilvl w:val="1"/>
                <w:numId w:val="10"/>
              </w:numPr>
              <w:spacing w:after="0" w:line="240" w:lineRule="auto"/>
              <w:contextualSpacing w:val="0"/>
              <w:rPr>
                <w:sz w:val="18"/>
                <w:szCs w:val="18"/>
              </w:rPr>
            </w:pPr>
            <w:r>
              <w:rPr>
                <w:sz w:val="18"/>
                <w:szCs w:val="18"/>
              </w:rPr>
              <w:t>Lavado y Secado</w:t>
            </w:r>
          </w:p>
        </w:tc>
      </w:tr>
    </w:tbl>
    <w:p w:rsidR="000D49C4" w:rsidRDefault="000D49C4" w:rsidP="00426CA4">
      <w:pPr>
        <w:pStyle w:val="Prrafodelista"/>
        <w:spacing w:line="240" w:lineRule="auto"/>
        <w:ind w:left="0"/>
        <w:jc w:val="both"/>
        <w:rPr>
          <w:sz w:val="24"/>
          <w:szCs w:val="24"/>
        </w:rPr>
      </w:pPr>
    </w:p>
    <w:p w:rsidR="00331FB0" w:rsidRPr="00331FB0" w:rsidRDefault="00331FB0" w:rsidP="00331FB0">
      <w:pPr>
        <w:pStyle w:val="Ttulo3"/>
      </w:pPr>
      <w:bookmarkStart w:id="40" w:name="_Toc516124792"/>
      <w:r w:rsidRPr="00331FB0">
        <w:t>Centro de Audición y Lenguaje (CALE)</w:t>
      </w:r>
      <w:bookmarkEnd w:id="40"/>
    </w:p>
    <w:p w:rsidR="00331FB0" w:rsidRDefault="00331FB0" w:rsidP="00426CA4">
      <w:pPr>
        <w:pStyle w:val="Prrafodelista"/>
        <w:spacing w:line="240" w:lineRule="auto"/>
        <w:ind w:left="0"/>
        <w:jc w:val="both"/>
        <w:rPr>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6"/>
        <w:gridCol w:w="3492"/>
        <w:gridCol w:w="3839"/>
      </w:tblGrid>
      <w:tr w:rsidR="00331FB0" w:rsidRPr="00A35540" w:rsidTr="00331FB0">
        <w:trPr>
          <w:trHeight w:val="389"/>
          <w:tblHeader/>
          <w:jc w:val="center"/>
        </w:trPr>
        <w:tc>
          <w:tcPr>
            <w:tcW w:w="1074" w:type="pct"/>
            <w:tcBorders>
              <w:top w:val="single" w:sz="4" w:space="0" w:color="000000"/>
              <w:bottom w:val="double" w:sz="4" w:space="0" w:color="auto"/>
            </w:tcBorders>
            <w:vAlign w:val="center"/>
          </w:tcPr>
          <w:p w:rsidR="00331FB0" w:rsidRPr="00A35540" w:rsidRDefault="00331FB0" w:rsidP="00331FB0">
            <w:pPr>
              <w:pStyle w:val="Prrafodelista"/>
              <w:spacing w:after="0"/>
              <w:ind w:left="0"/>
              <w:jc w:val="center"/>
              <w:rPr>
                <w:b/>
              </w:rPr>
            </w:pPr>
            <w:r w:rsidRPr="00A35540">
              <w:rPr>
                <w:b/>
              </w:rPr>
              <w:t>Servicio ofertado en el 2017</w:t>
            </w:r>
          </w:p>
        </w:tc>
        <w:tc>
          <w:tcPr>
            <w:tcW w:w="1870" w:type="pct"/>
            <w:tcBorders>
              <w:top w:val="single" w:sz="4" w:space="0" w:color="000000"/>
              <w:bottom w:val="double" w:sz="4" w:space="0" w:color="auto"/>
            </w:tcBorders>
            <w:vAlign w:val="center"/>
          </w:tcPr>
          <w:p w:rsidR="00331FB0" w:rsidRPr="00A35540" w:rsidRDefault="00331FB0" w:rsidP="00331FB0">
            <w:pPr>
              <w:pStyle w:val="Prrafodelista"/>
              <w:spacing w:after="0"/>
              <w:ind w:left="0"/>
              <w:jc w:val="center"/>
              <w:rPr>
                <w:b/>
              </w:rPr>
            </w:pPr>
            <w:r w:rsidRPr="00A35540">
              <w:rPr>
                <w:b/>
              </w:rPr>
              <w:t>Área</w:t>
            </w:r>
          </w:p>
        </w:tc>
        <w:tc>
          <w:tcPr>
            <w:tcW w:w="2056" w:type="pct"/>
            <w:tcBorders>
              <w:top w:val="single" w:sz="4" w:space="0" w:color="000000"/>
              <w:bottom w:val="double" w:sz="4" w:space="0" w:color="auto"/>
              <w:right w:val="single" w:sz="4" w:space="0" w:color="auto"/>
            </w:tcBorders>
            <w:shd w:val="clear" w:color="auto" w:fill="auto"/>
            <w:vAlign w:val="center"/>
          </w:tcPr>
          <w:p w:rsidR="00331FB0" w:rsidRPr="00A35540" w:rsidRDefault="00331FB0" w:rsidP="00331FB0">
            <w:pPr>
              <w:pStyle w:val="Prrafodelista"/>
              <w:spacing w:after="0"/>
              <w:ind w:left="0"/>
              <w:jc w:val="center"/>
              <w:rPr>
                <w:b/>
              </w:rPr>
            </w:pPr>
            <w:r w:rsidRPr="00A35540">
              <w:rPr>
                <w:b/>
              </w:rPr>
              <w:t>Programa</w:t>
            </w:r>
            <w:r>
              <w:rPr>
                <w:b/>
              </w:rPr>
              <w:t xml:space="preserve"> </w:t>
            </w:r>
            <w:r w:rsidRPr="00A35540">
              <w:rPr>
                <w:b/>
              </w:rPr>
              <w:t>/</w:t>
            </w:r>
            <w:r>
              <w:rPr>
                <w:b/>
              </w:rPr>
              <w:t xml:space="preserve"> </w:t>
            </w:r>
            <w:r w:rsidRPr="00A35540">
              <w:rPr>
                <w:b/>
              </w:rPr>
              <w:t>Especialidad</w:t>
            </w:r>
          </w:p>
        </w:tc>
      </w:tr>
      <w:tr w:rsidR="00331FB0" w:rsidRPr="00A35540" w:rsidTr="00331FB0">
        <w:trPr>
          <w:trHeight w:val="656"/>
          <w:jc w:val="center"/>
        </w:trPr>
        <w:tc>
          <w:tcPr>
            <w:tcW w:w="1074" w:type="pct"/>
            <w:tcBorders>
              <w:top w:val="double" w:sz="4" w:space="0" w:color="auto"/>
            </w:tcBorders>
            <w:vAlign w:val="center"/>
          </w:tcPr>
          <w:p w:rsidR="00331FB0" w:rsidRPr="00A35540" w:rsidRDefault="00331FB0" w:rsidP="00331FB0">
            <w:pPr>
              <w:pStyle w:val="Prrafodelista"/>
              <w:spacing w:after="0" w:line="240" w:lineRule="auto"/>
              <w:ind w:left="0"/>
              <w:rPr>
                <w:sz w:val="18"/>
                <w:szCs w:val="18"/>
              </w:rPr>
            </w:pPr>
            <w:r w:rsidRPr="00A35540">
              <w:rPr>
                <w:sz w:val="18"/>
                <w:szCs w:val="18"/>
              </w:rPr>
              <w:t>Asistencial</w:t>
            </w:r>
          </w:p>
        </w:tc>
        <w:tc>
          <w:tcPr>
            <w:tcW w:w="1870" w:type="pct"/>
            <w:tcBorders>
              <w:top w:val="double" w:sz="4" w:space="0" w:color="auto"/>
              <w:bottom w:val="single" w:sz="4" w:space="0" w:color="auto"/>
            </w:tcBorders>
          </w:tcPr>
          <w:p w:rsidR="00331FB0" w:rsidRPr="00331FB0" w:rsidRDefault="00331FB0" w:rsidP="00331FB0">
            <w:pPr>
              <w:pStyle w:val="Prrafodelista"/>
              <w:spacing w:after="0" w:line="240" w:lineRule="auto"/>
              <w:ind w:left="0"/>
              <w:rPr>
                <w:sz w:val="18"/>
                <w:szCs w:val="18"/>
              </w:rPr>
            </w:pPr>
            <w:r w:rsidRPr="00331FB0">
              <w:rPr>
                <w:sz w:val="18"/>
                <w:szCs w:val="18"/>
              </w:rPr>
              <w:t>1.     Medicina de Especialidad</w:t>
            </w:r>
          </w:p>
          <w:p w:rsidR="00331FB0" w:rsidRPr="00331FB0" w:rsidRDefault="00331FB0" w:rsidP="00331FB0">
            <w:pPr>
              <w:pStyle w:val="Prrafodelista"/>
              <w:spacing w:after="0" w:line="240" w:lineRule="auto"/>
              <w:ind w:left="0"/>
              <w:rPr>
                <w:sz w:val="18"/>
                <w:szCs w:val="18"/>
              </w:rPr>
            </w:pPr>
            <w:r w:rsidRPr="00331FB0">
              <w:rPr>
                <w:sz w:val="18"/>
                <w:szCs w:val="18"/>
              </w:rPr>
              <w:t>2.     Medicina General</w:t>
            </w:r>
          </w:p>
          <w:p w:rsidR="00331FB0" w:rsidRPr="00331FB0" w:rsidRDefault="00331FB0" w:rsidP="00331FB0">
            <w:pPr>
              <w:pStyle w:val="Prrafodelista"/>
              <w:spacing w:after="0" w:line="240" w:lineRule="auto"/>
              <w:ind w:left="0"/>
              <w:rPr>
                <w:sz w:val="18"/>
                <w:szCs w:val="18"/>
              </w:rPr>
            </w:pPr>
            <w:r w:rsidRPr="00331FB0">
              <w:rPr>
                <w:sz w:val="18"/>
                <w:szCs w:val="18"/>
              </w:rPr>
              <w:t>3.     Psicología</w:t>
            </w:r>
          </w:p>
          <w:p w:rsidR="00331FB0" w:rsidRDefault="005C6B97" w:rsidP="00331FB0">
            <w:pPr>
              <w:pStyle w:val="Prrafodelista"/>
              <w:spacing w:after="0" w:line="240" w:lineRule="auto"/>
              <w:ind w:left="0"/>
              <w:rPr>
                <w:sz w:val="18"/>
                <w:szCs w:val="18"/>
              </w:rPr>
            </w:pPr>
            <w:r>
              <w:rPr>
                <w:sz w:val="18"/>
                <w:szCs w:val="18"/>
              </w:rPr>
              <w:t>4.     Enfermería</w:t>
            </w:r>
          </w:p>
          <w:p w:rsidR="005C6B97" w:rsidRDefault="005C6B97" w:rsidP="00331FB0">
            <w:pPr>
              <w:pStyle w:val="Prrafodelista"/>
              <w:spacing w:after="0" w:line="240" w:lineRule="auto"/>
              <w:ind w:left="0"/>
              <w:rPr>
                <w:sz w:val="18"/>
                <w:szCs w:val="18"/>
              </w:rPr>
            </w:pPr>
          </w:p>
          <w:p w:rsidR="005C6B97" w:rsidRDefault="005C6B97" w:rsidP="00331FB0">
            <w:pPr>
              <w:pStyle w:val="Prrafodelista"/>
              <w:spacing w:after="0" w:line="240" w:lineRule="auto"/>
              <w:ind w:left="0"/>
              <w:rPr>
                <w:sz w:val="18"/>
                <w:szCs w:val="18"/>
              </w:rPr>
            </w:pPr>
          </w:p>
          <w:p w:rsidR="005C6B97" w:rsidRPr="00331FB0" w:rsidRDefault="005C6B97" w:rsidP="00331FB0">
            <w:pPr>
              <w:pStyle w:val="Prrafodelista"/>
              <w:spacing w:after="0" w:line="240" w:lineRule="auto"/>
              <w:ind w:left="0"/>
              <w:rPr>
                <w:sz w:val="18"/>
                <w:szCs w:val="18"/>
              </w:rPr>
            </w:pPr>
          </w:p>
          <w:p w:rsidR="00331FB0" w:rsidRPr="00331FB0" w:rsidRDefault="00331FB0" w:rsidP="00331FB0">
            <w:pPr>
              <w:pStyle w:val="Prrafodelista"/>
              <w:spacing w:after="0" w:line="240" w:lineRule="auto"/>
              <w:ind w:left="0"/>
              <w:rPr>
                <w:sz w:val="18"/>
                <w:szCs w:val="18"/>
              </w:rPr>
            </w:pPr>
            <w:r w:rsidRPr="00331FB0">
              <w:rPr>
                <w:sz w:val="18"/>
                <w:szCs w:val="18"/>
              </w:rPr>
              <w:t>5.     Trabajo Social</w:t>
            </w:r>
          </w:p>
          <w:p w:rsidR="00331FB0" w:rsidRPr="00331FB0" w:rsidRDefault="00331FB0" w:rsidP="00331FB0">
            <w:pPr>
              <w:pStyle w:val="Prrafodelista"/>
              <w:spacing w:after="0" w:line="240" w:lineRule="auto"/>
              <w:ind w:left="0"/>
              <w:rPr>
                <w:sz w:val="18"/>
                <w:szCs w:val="18"/>
              </w:rPr>
            </w:pPr>
          </w:p>
          <w:p w:rsidR="00331FB0" w:rsidRPr="00331FB0" w:rsidRDefault="00331FB0" w:rsidP="00331FB0">
            <w:pPr>
              <w:pStyle w:val="Prrafodelista"/>
              <w:spacing w:after="0" w:line="240" w:lineRule="auto"/>
              <w:ind w:left="0"/>
              <w:rPr>
                <w:sz w:val="18"/>
                <w:szCs w:val="18"/>
              </w:rPr>
            </w:pPr>
          </w:p>
          <w:p w:rsidR="00331FB0" w:rsidRPr="00331FB0" w:rsidRDefault="00331FB0" w:rsidP="00331FB0">
            <w:pPr>
              <w:pStyle w:val="Prrafodelista"/>
              <w:spacing w:after="0" w:line="240" w:lineRule="auto"/>
              <w:ind w:left="0"/>
              <w:rPr>
                <w:sz w:val="18"/>
                <w:szCs w:val="18"/>
              </w:rPr>
            </w:pPr>
          </w:p>
          <w:p w:rsidR="00331FB0" w:rsidRPr="00331FB0" w:rsidRDefault="00331FB0" w:rsidP="00331FB0">
            <w:pPr>
              <w:pStyle w:val="Prrafodelista"/>
              <w:spacing w:after="0" w:line="240" w:lineRule="auto"/>
              <w:ind w:left="0"/>
              <w:rPr>
                <w:sz w:val="18"/>
                <w:szCs w:val="18"/>
              </w:rPr>
            </w:pPr>
          </w:p>
          <w:p w:rsidR="00331FB0" w:rsidRPr="00331FB0" w:rsidRDefault="00331FB0" w:rsidP="00331FB0">
            <w:pPr>
              <w:pStyle w:val="Prrafodelista"/>
              <w:spacing w:after="0" w:line="240" w:lineRule="auto"/>
              <w:ind w:left="0"/>
              <w:rPr>
                <w:sz w:val="18"/>
                <w:szCs w:val="18"/>
              </w:rPr>
            </w:pPr>
          </w:p>
        </w:tc>
        <w:tc>
          <w:tcPr>
            <w:tcW w:w="2056" w:type="pct"/>
            <w:tcBorders>
              <w:top w:val="double" w:sz="4" w:space="0" w:color="auto"/>
              <w:bottom w:val="single" w:sz="4" w:space="0" w:color="auto"/>
              <w:right w:val="single" w:sz="4" w:space="0" w:color="auto"/>
            </w:tcBorders>
            <w:shd w:val="clear" w:color="auto" w:fill="auto"/>
          </w:tcPr>
          <w:p w:rsidR="00331FB0" w:rsidRPr="00331FB0" w:rsidRDefault="00331FB0" w:rsidP="00331FB0">
            <w:pPr>
              <w:pStyle w:val="Prrafodelista"/>
              <w:spacing w:after="0" w:line="240" w:lineRule="auto"/>
              <w:ind w:left="0"/>
              <w:rPr>
                <w:sz w:val="18"/>
                <w:szCs w:val="18"/>
              </w:rPr>
            </w:pPr>
            <w:r w:rsidRPr="00331FB0">
              <w:rPr>
                <w:sz w:val="18"/>
                <w:szCs w:val="18"/>
              </w:rPr>
              <w:t xml:space="preserve">1.1     Otorrinolaringología </w:t>
            </w:r>
          </w:p>
          <w:p w:rsidR="00331FB0" w:rsidRPr="00331FB0" w:rsidRDefault="00331FB0" w:rsidP="00331FB0">
            <w:pPr>
              <w:pStyle w:val="Prrafodelista"/>
              <w:spacing w:after="0" w:line="240" w:lineRule="auto"/>
              <w:ind w:left="0"/>
              <w:rPr>
                <w:sz w:val="18"/>
                <w:szCs w:val="18"/>
              </w:rPr>
            </w:pPr>
            <w:r w:rsidRPr="00331FB0">
              <w:rPr>
                <w:sz w:val="18"/>
                <w:szCs w:val="18"/>
              </w:rPr>
              <w:t>2.1     Medicina General</w:t>
            </w:r>
          </w:p>
          <w:p w:rsidR="00331FB0" w:rsidRPr="00331FB0" w:rsidRDefault="00331FB0" w:rsidP="00331FB0">
            <w:pPr>
              <w:pStyle w:val="Prrafodelista"/>
              <w:spacing w:after="0" w:line="240" w:lineRule="auto"/>
              <w:ind w:left="0"/>
              <w:rPr>
                <w:sz w:val="18"/>
                <w:szCs w:val="18"/>
              </w:rPr>
            </w:pPr>
            <w:r w:rsidRPr="00331FB0">
              <w:rPr>
                <w:sz w:val="18"/>
                <w:szCs w:val="18"/>
              </w:rPr>
              <w:t>3.1     Atención Psicológica</w:t>
            </w:r>
          </w:p>
          <w:p w:rsidR="00331FB0" w:rsidRPr="00331FB0" w:rsidRDefault="00331FB0" w:rsidP="00331FB0">
            <w:pPr>
              <w:pStyle w:val="Prrafodelista"/>
              <w:spacing w:after="0" w:line="240" w:lineRule="auto"/>
              <w:ind w:left="0"/>
              <w:rPr>
                <w:sz w:val="18"/>
                <w:szCs w:val="18"/>
              </w:rPr>
            </w:pPr>
            <w:r w:rsidRPr="00331FB0">
              <w:rPr>
                <w:sz w:val="18"/>
                <w:szCs w:val="18"/>
              </w:rPr>
              <w:t>4.1    Asignación de Consulta</w:t>
            </w:r>
          </w:p>
          <w:p w:rsidR="00331FB0" w:rsidRPr="00331FB0" w:rsidRDefault="00331FB0" w:rsidP="00331FB0">
            <w:pPr>
              <w:pStyle w:val="Prrafodelista"/>
              <w:spacing w:after="0" w:line="240" w:lineRule="auto"/>
              <w:ind w:left="0"/>
              <w:rPr>
                <w:sz w:val="18"/>
                <w:szCs w:val="18"/>
              </w:rPr>
            </w:pPr>
            <w:r w:rsidRPr="00331FB0">
              <w:rPr>
                <w:sz w:val="18"/>
                <w:szCs w:val="18"/>
              </w:rPr>
              <w:t>4.2     Asistencia Usuario</w:t>
            </w:r>
          </w:p>
          <w:p w:rsidR="00331FB0" w:rsidRPr="00331FB0" w:rsidRDefault="00331FB0" w:rsidP="00331FB0">
            <w:pPr>
              <w:pStyle w:val="Prrafodelista"/>
              <w:spacing w:after="0" w:line="240" w:lineRule="auto"/>
              <w:ind w:left="0"/>
              <w:rPr>
                <w:sz w:val="18"/>
                <w:szCs w:val="18"/>
              </w:rPr>
            </w:pPr>
            <w:r w:rsidRPr="00331FB0">
              <w:rPr>
                <w:sz w:val="18"/>
                <w:szCs w:val="18"/>
              </w:rPr>
              <w:t>4.3    Esterilizaciones</w:t>
            </w:r>
          </w:p>
          <w:p w:rsidR="00331FB0" w:rsidRPr="00331FB0" w:rsidRDefault="00331FB0" w:rsidP="00331FB0">
            <w:pPr>
              <w:pStyle w:val="Prrafodelista"/>
              <w:spacing w:after="0" w:line="240" w:lineRule="auto"/>
              <w:ind w:left="0"/>
              <w:rPr>
                <w:sz w:val="18"/>
                <w:szCs w:val="18"/>
              </w:rPr>
            </w:pPr>
            <w:r w:rsidRPr="00331FB0">
              <w:rPr>
                <w:sz w:val="18"/>
                <w:szCs w:val="18"/>
              </w:rPr>
              <w:t>4.5    Procedimientos/ Apoyo a</w:t>
            </w:r>
            <w:r w:rsidR="003E7D71">
              <w:rPr>
                <w:sz w:val="18"/>
                <w:szCs w:val="18"/>
              </w:rPr>
              <w:t xml:space="preserve"> p</w:t>
            </w:r>
            <w:r w:rsidRPr="00331FB0">
              <w:rPr>
                <w:sz w:val="18"/>
                <w:szCs w:val="18"/>
              </w:rPr>
              <w:t xml:space="preserve">rocedimientos </w:t>
            </w:r>
          </w:p>
          <w:p w:rsidR="00331FB0" w:rsidRPr="00331FB0" w:rsidRDefault="00331FB0" w:rsidP="00331FB0">
            <w:pPr>
              <w:pStyle w:val="Prrafodelista"/>
              <w:spacing w:after="0" w:line="240" w:lineRule="auto"/>
              <w:ind w:left="0"/>
              <w:rPr>
                <w:sz w:val="18"/>
                <w:szCs w:val="18"/>
              </w:rPr>
            </w:pPr>
            <w:r w:rsidRPr="00331FB0">
              <w:rPr>
                <w:sz w:val="18"/>
                <w:szCs w:val="18"/>
              </w:rPr>
              <w:t>5.1    Casos</w:t>
            </w:r>
          </w:p>
          <w:p w:rsidR="00331FB0" w:rsidRPr="00331FB0" w:rsidRDefault="00331FB0" w:rsidP="00331FB0">
            <w:pPr>
              <w:pStyle w:val="Prrafodelista"/>
              <w:spacing w:after="0" w:line="240" w:lineRule="auto"/>
              <w:ind w:left="0"/>
              <w:rPr>
                <w:sz w:val="18"/>
                <w:szCs w:val="18"/>
              </w:rPr>
            </w:pPr>
            <w:r w:rsidRPr="00331FB0">
              <w:rPr>
                <w:sz w:val="18"/>
                <w:szCs w:val="18"/>
              </w:rPr>
              <w:t>5.2    Charlas</w:t>
            </w:r>
          </w:p>
          <w:p w:rsidR="00331FB0" w:rsidRPr="00331FB0" w:rsidRDefault="00331FB0" w:rsidP="00331FB0">
            <w:pPr>
              <w:pStyle w:val="Prrafodelista"/>
              <w:spacing w:after="0" w:line="240" w:lineRule="auto"/>
              <w:ind w:left="0"/>
              <w:rPr>
                <w:sz w:val="18"/>
                <w:szCs w:val="18"/>
              </w:rPr>
            </w:pPr>
            <w:r w:rsidRPr="00331FB0">
              <w:rPr>
                <w:sz w:val="18"/>
                <w:szCs w:val="18"/>
              </w:rPr>
              <w:t>5.3    Equipos de Trabajo</w:t>
            </w:r>
          </w:p>
          <w:p w:rsidR="00331FB0" w:rsidRPr="00331FB0" w:rsidRDefault="00331FB0" w:rsidP="00331FB0">
            <w:pPr>
              <w:pStyle w:val="Prrafodelista"/>
              <w:spacing w:after="0" w:line="240" w:lineRule="auto"/>
              <w:ind w:left="0"/>
              <w:rPr>
                <w:sz w:val="18"/>
                <w:szCs w:val="18"/>
              </w:rPr>
            </w:pPr>
            <w:r w:rsidRPr="00331FB0">
              <w:rPr>
                <w:sz w:val="18"/>
                <w:szCs w:val="18"/>
              </w:rPr>
              <w:t>5.4    Estudios Sociofamiliar/ Inventario</w:t>
            </w:r>
            <w:r w:rsidR="003E7D71">
              <w:rPr>
                <w:sz w:val="18"/>
                <w:szCs w:val="18"/>
              </w:rPr>
              <w:t xml:space="preserve"> s</w:t>
            </w:r>
            <w:r w:rsidRPr="00331FB0">
              <w:rPr>
                <w:sz w:val="18"/>
                <w:szCs w:val="18"/>
              </w:rPr>
              <w:t>ocial</w:t>
            </w:r>
            <w:r w:rsidRPr="00331FB0">
              <w:rPr>
                <w:sz w:val="18"/>
                <w:szCs w:val="18"/>
              </w:rPr>
              <w:br/>
              <w:t>5.5     Opinión Ciudadana</w:t>
            </w:r>
          </w:p>
          <w:p w:rsidR="00331FB0" w:rsidRPr="00331FB0" w:rsidRDefault="00331FB0" w:rsidP="00331FB0">
            <w:pPr>
              <w:pStyle w:val="Prrafodelista"/>
              <w:spacing w:after="0" w:line="240" w:lineRule="auto"/>
              <w:ind w:left="0"/>
              <w:rPr>
                <w:sz w:val="18"/>
                <w:szCs w:val="18"/>
              </w:rPr>
            </w:pPr>
            <w:r w:rsidRPr="00331FB0">
              <w:rPr>
                <w:sz w:val="18"/>
                <w:szCs w:val="18"/>
              </w:rPr>
              <w:t>5.6     Programa de Detección Temprana</w:t>
            </w:r>
          </w:p>
          <w:p w:rsidR="00331FB0" w:rsidRPr="00331FB0" w:rsidRDefault="00331FB0" w:rsidP="00331FB0">
            <w:pPr>
              <w:pStyle w:val="Prrafodelista"/>
              <w:spacing w:after="0" w:line="240" w:lineRule="auto"/>
              <w:ind w:left="0"/>
              <w:rPr>
                <w:sz w:val="18"/>
                <w:szCs w:val="18"/>
              </w:rPr>
            </w:pPr>
            <w:r w:rsidRPr="00331FB0">
              <w:rPr>
                <w:sz w:val="18"/>
                <w:szCs w:val="18"/>
              </w:rPr>
              <w:t>5.7     Visitas</w:t>
            </w:r>
          </w:p>
        </w:tc>
      </w:tr>
      <w:tr w:rsidR="00331FB0" w:rsidRPr="00A35540" w:rsidTr="00331FB0">
        <w:trPr>
          <w:trHeight w:val="656"/>
          <w:jc w:val="center"/>
        </w:trPr>
        <w:tc>
          <w:tcPr>
            <w:tcW w:w="1074" w:type="pct"/>
            <w:vAlign w:val="center"/>
          </w:tcPr>
          <w:p w:rsidR="00331FB0" w:rsidRPr="00A35540" w:rsidRDefault="00331FB0" w:rsidP="00331FB0">
            <w:pPr>
              <w:pStyle w:val="Prrafodelista"/>
              <w:spacing w:after="0" w:line="240" w:lineRule="auto"/>
              <w:ind w:left="0"/>
              <w:rPr>
                <w:sz w:val="18"/>
                <w:szCs w:val="18"/>
              </w:rPr>
            </w:pPr>
            <w:r w:rsidRPr="00A35540">
              <w:rPr>
                <w:sz w:val="18"/>
                <w:szCs w:val="18"/>
              </w:rPr>
              <w:t>Apoyo diagnostico y tratamiento</w:t>
            </w:r>
          </w:p>
        </w:tc>
        <w:tc>
          <w:tcPr>
            <w:tcW w:w="1870" w:type="pct"/>
            <w:tcBorders>
              <w:top w:val="single" w:sz="4" w:space="0" w:color="auto"/>
              <w:bottom w:val="single" w:sz="4" w:space="0" w:color="auto"/>
            </w:tcBorders>
          </w:tcPr>
          <w:p w:rsidR="00331FB0" w:rsidRDefault="00331FB0" w:rsidP="00331FB0">
            <w:pPr>
              <w:pStyle w:val="Prrafodelista"/>
              <w:spacing w:after="0" w:line="240" w:lineRule="auto"/>
              <w:ind w:left="0"/>
              <w:rPr>
                <w:sz w:val="18"/>
                <w:szCs w:val="18"/>
              </w:rPr>
            </w:pPr>
            <w:r w:rsidRPr="00331FB0">
              <w:rPr>
                <w:sz w:val="18"/>
                <w:szCs w:val="18"/>
              </w:rPr>
              <w:t>1.    Audiología</w:t>
            </w:r>
          </w:p>
          <w:p w:rsidR="005C6B97" w:rsidRPr="00331FB0" w:rsidRDefault="005C6B97" w:rsidP="00331FB0">
            <w:pPr>
              <w:pStyle w:val="Prrafodelista"/>
              <w:spacing w:after="0" w:line="240" w:lineRule="auto"/>
              <w:ind w:left="0"/>
              <w:rPr>
                <w:sz w:val="18"/>
                <w:szCs w:val="18"/>
              </w:rPr>
            </w:pPr>
          </w:p>
          <w:p w:rsidR="00331FB0" w:rsidRPr="00331FB0" w:rsidRDefault="00331FB0" w:rsidP="00331FB0">
            <w:pPr>
              <w:pStyle w:val="Prrafodelista"/>
              <w:spacing w:after="0" w:line="240" w:lineRule="auto"/>
              <w:ind w:left="0"/>
              <w:rPr>
                <w:sz w:val="18"/>
                <w:szCs w:val="18"/>
              </w:rPr>
            </w:pPr>
            <w:r w:rsidRPr="00331FB0">
              <w:rPr>
                <w:sz w:val="18"/>
                <w:szCs w:val="18"/>
              </w:rPr>
              <w:t>2.    Electrofisiológicos de Alta</w:t>
            </w:r>
            <w:r w:rsidR="005C6B97">
              <w:rPr>
                <w:sz w:val="18"/>
                <w:szCs w:val="18"/>
              </w:rPr>
              <w:t xml:space="preserve"> </w:t>
            </w:r>
            <w:r w:rsidRPr="00331FB0">
              <w:rPr>
                <w:sz w:val="18"/>
                <w:szCs w:val="18"/>
              </w:rPr>
              <w:t>Complejidad</w:t>
            </w:r>
          </w:p>
          <w:p w:rsidR="00331FB0" w:rsidRPr="00331FB0" w:rsidRDefault="00331FB0" w:rsidP="00331FB0">
            <w:pPr>
              <w:pStyle w:val="Prrafodelista"/>
              <w:spacing w:after="0" w:line="240" w:lineRule="auto"/>
              <w:ind w:left="0"/>
              <w:rPr>
                <w:sz w:val="18"/>
                <w:szCs w:val="18"/>
              </w:rPr>
            </w:pPr>
            <w:r w:rsidRPr="00331FB0">
              <w:rPr>
                <w:sz w:val="18"/>
                <w:szCs w:val="18"/>
              </w:rPr>
              <w:t>3.    Electrofisiológicos de Baja</w:t>
            </w:r>
            <w:r w:rsidR="005C6B97">
              <w:rPr>
                <w:sz w:val="18"/>
                <w:szCs w:val="18"/>
              </w:rPr>
              <w:t xml:space="preserve"> </w:t>
            </w:r>
            <w:r w:rsidRPr="00331FB0">
              <w:rPr>
                <w:sz w:val="18"/>
                <w:szCs w:val="18"/>
              </w:rPr>
              <w:t>Complejidad</w:t>
            </w:r>
          </w:p>
          <w:p w:rsidR="00331FB0" w:rsidRPr="00331FB0" w:rsidRDefault="00331FB0" w:rsidP="00331FB0">
            <w:pPr>
              <w:pStyle w:val="Prrafodelista"/>
              <w:spacing w:after="0" w:line="240" w:lineRule="auto"/>
              <w:ind w:left="0"/>
              <w:rPr>
                <w:sz w:val="18"/>
                <w:szCs w:val="18"/>
              </w:rPr>
            </w:pPr>
          </w:p>
          <w:p w:rsidR="00331FB0" w:rsidRPr="00331FB0" w:rsidRDefault="00331FB0" w:rsidP="00331FB0">
            <w:pPr>
              <w:pStyle w:val="Prrafodelista"/>
              <w:spacing w:after="0" w:line="240" w:lineRule="auto"/>
              <w:ind w:left="0"/>
              <w:rPr>
                <w:sz w:val="18"/>
                <w:szCs w:val="18"/>
              </w:rPr>
            </w:pPr>
            <w:r w:rsidRPr="00331FB0">
              <w:rPr>
                <w:sz w:val="18"/>
                <w:szCs w:val="18"/>
              </w:rPr>
              <w:t>4.     Nasofibrolaringoscopía</w:t>
            </w:r>
          </w:p>
          <w:p w:rsidR="00331FB0" w:rsidRDefault="00331FB0" w:rsidP="00331FB0">
            <w:pPr>
              <w:pStyle w:val="Prrafodelista"/>
              <w:spacing w:after="0" w:line="240" w:lineRule="auto"/>
              <w:ind w:left="0"/>
              <w:rPr>
                <w:sz w:val="18"/>
                <w:szCs w:val="18"/>
              </w:rPr>
            </w:pPr>
            <w:r w:rsidRPr="00331FB0">
              <w:rPr>
                <w:sz w:val="18"/>
                <w:szCs w:val="18"/>
              </w:rPr>
              <w:t>5.    Comunicación Humana</w:t>
            </w:r>
          </w:p>
          <w:p w:rsidR="005C6B97" w:rsidRDefault="005C6B97" w:rsidP="00331FB0">
            <w:pPr>
              <w:pStyle w:val="Prrafodelista"/>
              <w:spacing w:after="0" w:line="240" w:lineRule="auto"/>
              <w:ind w:left="0"/>
              <w:rPr>
                <w:sz w:val="18"/>
                <w:szCs w:val="18"/>
              </w:rPr>
            </w:pPr>
          </w:p>
          <w:p w:rsidR="005C6B97" w:rsidRDefault="005C6B97" w:rsidP="00331FB0">
            <w:pPr>
              <w:pStyle w:val="Prrafodelista"/>
              <w:spacing w:after="0" w:line="240" w:lineRule="auto"/>
              <w:ind w:left="0"/>
              <w:rPr>
                <w:sz w:val="18"/>
                <w:szCs w:val="18"/>
              </w:rPr>
            </w:pPr>
          </w:p>
          <w:p w:rsidR="005C6B97" w:rsidRPr="00331FB0" w:rsidRDefault="005C6B97" w:rsidP="00331FB0">
            <w:pPr>
              <w:pStyle w:val="Prrafodelista"/>
              <w:spacing w:after="0" w:line="240" w:lineRule="auto"/>
              <w:ind w:left="0"/>
              <w:rPr>
                <w:sz w:val="18"/>
                <w:szCs w:val="18"/>
              </w:rPr>
            </w:pPr>
          </w:p>
          <w:p w:rsidR="00331FB0" w:rsidRPr="00331FB0" w:rsidRDefault="00331FB0" w:rsidP="00331FB0">
            <w:pPr>
              <w:pStyle w:val="Prrafodelista"/>
              <w:spacing w:after="0" w:line="240" w:lineRule="auto"/>
              <w:ind w:left="0"/>
              <w:rPr>
                <w:sz w:val="18"/>
                <w:szCs w:val="18"/>
              </w:rPr>
            </w:pPr>
            <w:r w:rsidRPr="00331FB0">
              <w:rPr>
                <w:sz w:val="18"/>
                <w:szCs w:val="18"/>
              </w:rPr>
              <w:t xml:space="preserve">6.     Habilidades Adaptativas </w:t>
            </w:r>
          </w:p>
        </w:tc>
        <w:tc>
          <w:tcPr>
            <w:tcW w:w="2056" w:type="pct"/>
            <w:tcBorders>
              <w:top w:val="single" w:sz="4" w:space="0" w:color="auto"/>
              <w:bottom w:val="single" w:sz="4" w:space="0" w:color="auto"/>
              <w:right w:val="single" w:sz="4" w:space="0" w:color="auto"/>
            </w:tcBorders>
            <w:shd w:val="clear" w:color="auto" w:fill="auto"/>
          </w:tcPr>
          <w:p w:rsidR="00331FB0" w:rsidRPr="00331FB0" w:rsidRDefault="00331FB0" w:rsidP="00331FB0">
            <w:pPr>
              <w:pStyle w:val="Prrafodelista"/>
              <w:spacing w:after="0" w:line="240" w:lineRule="auto"/>
              <w:ind w:left="0"/>
              <w:rPr>
                <w:sz w:val="18"/>
                <w:szCs w:val="18"/>
              </w:rPr>
            </w:pPr>
            <w:r w:rsidRPr="00331FB0">
              <w:rPr>
                <w:sz w:val="18"/>
                <w:szCs w:val="18"/>
              </w:rPr>
              <w:lastRenderedPageBreak/>
              <w:t>1.1     Audiometría</w:t>
            </w:r>
          </w:p>
          <w:p w:rsidR="00331FB0" w:rsidRPr="00331FB0" w:rsidRDefault="00331FB0" w:rsidP="00331FB0">
            <w:pPr>
              <w:pStyle w:val="Prrafodelista"/>
              <w:spacing w:after="0" w:line="240" w:lineRule="auto"/>
              <w:ind w:left="0"/>
              <w:rPr>
                <w:sz w:val="18"/>
                <w:szCs w:val="18"/>
              </w:rPr>
            </w:pPr>
            <w:r w:rsidRPr="00331FB0">
              <w:rPr>
                <w:sz w:val="18"/>
                <w:szCs w:val="18"/>
              </w:rPr>
              <w:t xml:space="preserve">1.2     Timpanometría </w:t>
            </w:r>
          </w:p>
          <w:p w:rsidR="00331FB0" w:rsidRPr="00331FB0" w:rsidRDefault="00331FB0" w:rsidP="00331FB0">
            <w:pPr>
              <w:spacing w:after="0" w:line="240" w:lineRule="auto"/>
              <w:rPr>
                <w:sz w:val="18"/>
                <w:szCs w:val="18"/>
              </w:rPr>
            </w:pPr>
            <w:r w:rsidRPr="00331FB0">
              <w:rPr>
                <w:sz w:val="18"/>
                <w:szCs w:val="18"/>
              </w:rPr>
              <w:t>2.1    Potenciales Evocados Auditivos</w:t>
            </w:r>
          </w:p>
          <w:p w:rsidR="00331FB0" w:rsidRPr="00331FB0" w:rsidRDefault="00331FB0" w:rsidP="00331FB0">
            <w:pPr>
              <w:spacing w:after="0" w:line="240" w:lineRule="auto"/>
              <w:rPr>
                <w:sz w:val="18"/>
                <w:szCs w:val="18"/>
              </w:rPr>
            </w:pPr>
            <w:r w:rsidRPr="00331FB0">
              <w:rPr>
                <w:sz w:val="18"/>
                <w:szCs w:val="18"/>
              </w:rPr>
              <w:t>3.1    Emisiones Otoacústicas (Tamizaje)</w:t>
            </w:r>
          </w:p>
          <w:p w:rsidR="00331FB0" w:rsidRPr="00331FB0" w:rsidRDefault="00331FB0" w:rsidP="00331FB0">
            <w:pPr>
              <w:spacing w:after="0" w:line="240" w:lineRule="auto"/>
              <w:rPr>
                <w:sz w:val="18"/>
                <w:szCs w:val="18"/>
              </w:rPr>
            </w:pPr>
            <w:r w:rsidRPr="00331FB0">
              <w:rPr>
                <w:sz w:val="18"/>
                <w:szCs w:val="18"/>
              </w:rPr>
              <w:t>3.2    Potenciales Evocados Auditivos</w:t>
            </w:r>
            <w:r w:rsidR="005C6B97">
              <w:rPr>
                <w:sz w:val="18"/>
                <w:szCs w:val="18"/>
              </w:rPr>
              <w:t xml:space="preserve"> </w:t>
            </w:r>
            <w:r w:rsidRPr="00331FB0">
              <w:rPr>
                <w:sz w:val="18"/>
                <w:szCs w:val="18"/>
              </w:rPr>
              <w:t>(Tamizaje)</w:t>
            </w:r>
          </w:p>
          <w:p w:rsidR="00331FB0" w:rsidRPr="00331FB0" w:rsidRDefault="00331FB0" w:rsidP="00331FB0">
            <w:pPr>
              <w:spacing w:after="0" w:line="240" w:lineRule="auto"/>
              <w:rPr>
                <w:sz w:val="18"/>
                <w:szCs w:val="18"/>
              </w:rPr>
            </w:pPr>
            <w:r w:rsidRPr="00331FB0">
              <w:rPr>
                <w:sz w:val="18"/>
                <w:szCs w:val="18"/>
              </w:rPr>
              <w:t>4.1    Nasofibrolaringoscopía</w:t>
            </w:r>
          </w:p>
          <w:p w:rsidR="00331FB0" w:rsidRPr="00331FB0" w:rsidRDefault="00331FB0" w:rsidP="00331FB0">
            <w:pPr>
              <w:spacing w:after="0" w:line="240" w:lineRule="auto"/>
              <w:rPr>
                <w:sz w:val="18"/>
                <w:szCs w:val="18"/>
              </w:rPr>
            </w:pPr>
            <w:r w:rsidRPr="00331FB0">
              <w:rPr>
                <w:sz w:val="18"/>
                <w:szCs w:val="18"/>
              </w:rPr>
              <w:t>5.1    Hipoacúsicos</w:t>
            </w:r>
          </w:p>
          <w:p w:rsidR="00331FB0" w:rsidRPr="00331FB0" w:rsidRDefault="00331FB0" w:rsidP="00331FB0">
            <w:pPr>
              <w:spacing w:after="0" w:line="240" w:lineRule="auto"/>
              <w:rPr>
                <w:sz w:val="18"/>
                <w:szCs w:val="18"/>
              </w:rPr>
            </w:pPr>
            <w:r w:rsidRPr="00331FB0">
              <w:rPr>
                <w:sz w:val="18"/>
                <w:szCs w:val="18"/>
              </w:rPr>
              <w:t>5.2     Intervención Temprana</w:t>
            </w:r>
          </w:p>
          <w:p w:rsidR="00331FB0" w:rsidRPr="00331FB0" w:rsidRDefault="00331FB0" w:rsidP="00331FB0">
            <w:pPr>
              <w:spacing w:after="0" w:line="240" w:lineRule="auto"/>
              <w:rPr>
                <w:sz w:val="18"/>
                <w:szCs w:val="18"/>
              </w:rPr>
            </w:pPr>
            <w:r w:rsidRPr="00331FB0">
              <w:rPr>
                <w:sz w:val="18"/>
                <w:szCs w:val="18"/>
              </w:rPr>
              <w:t>5.3    Rehabilitación Aural</w:t>
            </w:r>
          </w:p>
          <w:p w:rsidR="00331FB0" w:rsidRPr="00331FB0" w:rsidRDefault="00331FB0" w:rsidP="00331FB0">
            <w:pPr>
              <w:spacing w:after="0" w:line="240" w:lineRule="auto"/>
              <w:rPr>
                <w:sz w:val="18"/>
                <w:szCs w:val="18"/>
              </w:rPr>
            </w:pPr>
            <w:r w:rsidRPr="00331FB0">
              <w:rPr>
                <w:sz w:val="18"/>
                <w:szCs w:val="18"/>
              </w:rPr>
              <w:lastRenderedPageBreak/>
              <w:t>5.4    Terapia de lenguaje</w:t>
            </w:r>
          </w:p>
          <w:p w:rsidR="00331FB0" w:rsidRPr="00331FB0" w:rsidRDefault="00331FB0" w:rsidP="00331FB0">
            <w:pPr>
              <w:spacing w:after="0" w:line="240" w:lineRule="auto"/>
              <w:rPr>
                <w:sz w:val="18"/>
                <w:szCs w:val="18"/>
              </w:rPr>
            </w:pPr>
            <w:r w:rsidRPr="00331FB0">
              <w:rPr>
                <w:sz w:val="18"/>
                <w:szCs w:val="18"/>
              </w:rPr>
              <w:t>6.1    Comunicación</w:t>
            </w:r>
          </w:p>
          <w:p w:rsidR="00331FB0" w:rsidRPr="00331FB0" w:rsidRDefault="00331FB0" w:rsidP="00331FB0">
            <w:pPr>
              <w:spacing w:after="0" w:line="240" w:lineRule="auto"/>
              <w:rPr>
                <w:sz w:val="18"/>
                <w:szCs w:val="18"/>
              </w:rPr>
            </w:pPr>
            <w:r w:rsidRPr="00331FB0">
              <w:rPr>
                <w:sz w:val="18"/>
                <w:szCs w:val="18"/>
              </w:rPr>
              <w:t>6.2    Orientación Funcional</w:t>
            </w:r>
          </w:p>
          <w:p w:rsidR="00331FB0" w:rsidRPr="00331FB0" w:rsidRDefault="00331FB0" w:rsidP="00331FB0">
            <w:pPr>
              <w:spacing w:after="0" w:line="240" w:lineRule="auto"/>
              <w:rPr>
                <w:sz w:val="18"/>
                <w:szCs w:val="18"/>
              </w:rPr>
            </w:pPr>
            <w:r w:rsidRPr="00331FB0">
              <w:rPr>
                <w:sz w:val="18"/>
                <w:szCs w:val="18"/>
              </w:rPr>
              <w:t>6.3    Terapia Educativa</w:t>
            </w:r>
          </w:p>
        </w:tc>
      </w:tr>
      <w:tr w:rsidR="00331FB0" w:rsidRPr="00A35540" w:rsidTr="00747ECF">
        <w:trPr>
          <w:trHeight w:val="309"/>
          <w:jc w:val="center"/>
        </w:trPr>
        <w:tc>
          <w:tcPr>
            <w:tcW w:w="1074" w:type="pct"/>
            <w:vAlign w:val="center"/>
          </w:tcPr>
          <w:p w:rsidR="00331FB0" w:rsidRPr="00A35540" w:rsidRDefault="00331FB0" w:rsidP="00331FB0">
            <w:pPr>
              <w:pStyle w:val="Prrafodelista"/>
              <w:spacing w:after="0" w:line="240" w:lineRule="auto"/>
              <w:ind w:left="0"/>
              <w:rPr>
                <w:sz w:val="18"/>
                <w:szCs w:val="18"/>
              </w:rPr>
            </w:pPr>
            <w:r w:rsidRPr="00A35540">
              <w:rPr>
                <w:sz w:val="18"/>
                <w:szCs w:val="18"/>
              </w:rPr>
              <w:lastRenderedPageBreak/>
              <w:t>Apoyo logístico</w:t>
            </w:r>
          </w:p>
        </w:tc>
        <w:tc>
          <w:tcPr>
            <w:tcW w:w="1870" w:type="pct"/>
            <w:tcBorders>
              <w:top w:val="single" w:sz="4" w:space="0" w:color="auto"/>
              <w:bottom w:val="single" w:sz="4" w:space="0" w:color="auto"/>
            </w:tcBorders>
          </w:tcPr>
          <w:p w:rsidR="00331FB0" w:rsidRPr="00331FB0" w:rsidRDefault="00331FB0" w:rsidP="00331FB0">
            <w:pPr>
              <w:pStyle w:val="Prrafodelista"/>
              <w:spacing w:after="0" w:line="240" w:lineRule="auto"/>
              <w:ind w:left="0"/>
              <w:rPr>
                <w:sz w:val="18"/>
                <w:szCs w:val="18"/>
              </w:rPr>
            </w:pPr>
            <w:r w:rsidRPr="00331FB0">
              <w:rPr>
                <w:sz w:val="18"/>
                <w:szCs w:val="18"/>
              </w:rPr>
              <w:t>1.</w:t>
            </w:r>
          </w:p>
        </w:tc>
        <w:tc>
          <w:tcPr>
            <w:tcW w:w="2056" w:type="pct"/>
            <w:tcBorders>
              <w:top w:val="single" w:sz="4" w:space="0" w:color="auto"/>
              <w:bottom w:val="single" w:sz="4" w:space="0" w:color="auto"/>
              <w:right w:val="single" w:sz="4" w:space="0" w:color="auto"/>
            </w:tcBorders>
            <w:shd w:val="clear" w:color="auto" w:fill="auto"/>
          </w:tcPr>
          <w:p w:rsidR="00331FB0" w:rsidRPr="00331FB0" w:rsidRDefault="00331FB0" w:rsidP="00331FB0">
            <w:pPr>
              <w:pStyle w:val="Prrafodelista"/>
              <w:spacing w:after="0" w:line="240" w:lineRule="auto"/>
              <w:ind w:left="0"/>
              <w:rPr>
                <w:sz w:val="18"/>
                <w:szCs w:val="18"/>
              </w:rPr>
            </w:pPr>
            <w:r w:rsidRPr="00331FB0">
              <w:rPr>
                <w:sz w:val="18"/>
                <w:szCs w:val="18"/>
              </w:rPr>
              <w:t>1.1</w:t>
            </w:r>
          </w:p>
        </w:tc>
      </w:tr>
    </w:tbl>
    <w:p w:rsidR="00331FB0" w:rsidRDefault="00331FB0" w:rsidP="00426CA4">
      <w:pPr>
        <w:pStyle w:val="Prrafodelista"/>
        <w:spacing w:line="240" w:lineRule="auto"/>
        <w:ind w:left="0"/>
        <w:jc w:val="both"/>
        <w:rPr>
          <w:sz w:val="24"/>
          <w:szCs w:val="24"/>
        </w:rPr>
      </w:pPr>
    </w:p>
    <w:p w:rsidR="006154C4" w:rsidRDefault="006154C4" w:rsidP="00426CA4">
      <w:pPr>
        <w:pStyle w:val="Prrafodelista"/>
        <w:spacing w:line="240" w:lineRule="auto"/>
        <w:ind w:left="0"/>
        <w:jc w:val="both"/>
        <w:rPr>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6"/>
        <w:gridCol w:w="3492"/>
        <w:gridCol w:w="3839"/>
      </w:tblGrid>
      <w:tr w:rsidR="006154C4" w:rsidRPr="0042100C" w:rsidTr="006154C4">
        <w:trPr>
          <w:trHeight w:val="389"/>
          <w:jc w:val="center"/>
        </w:trPr>
        <w:tc>
          <w:tcPr>
            <w:tcW w:w="1074" w:type="pct"/>
            <w:tcBorders>
              <w:top w:val="single" w:sz="4" w:space="0" w:color="000000"/>
              <w:bottom w:val="double" w:sz="4" w:space="0" w:color="auto"/>
            </w:tcBorders>
            <w:vAlign w:val="center"/>
          </w:tcPr>
          <w:p w:rsidR="006154C4" w:rsidRPr="0042100C" w:rsidRDefault="006154C4" w:rsidP="00344ED0">
            <w:pPr>
              <w:pStyle w:val="Prrafodelista"/>
              <w:spacing w:after="0"/>
              <w:ind w:left="0"/>
              <w:jc w:val="center"/>
              <w:rPr>
                <w:b/>
              </w:rPr>
            </w:pPr>
            <w:r w:rsidRPr="0042100C">
              <w:rPr>
                <w:b/>
              </w:rPr>
              <w:t>Servicio a ofertar en el 2018</w:t>
            </w:r>
          </w:p>
        </w:tc>
        <w:tc>
          <w:tcPr>
            <w:tcW w:w="1870" w:type="pct"/>
            <w:tcBorders>
              <w:top w:val="single" w:sz="4" w:space="0" w:color="000000"/>
              <w:bottom w:val="double" w:sz="4" w:space="0" w:color="auto"/>
            </w:tcBorders>
            <w:vAlign w:val="center"/>
          </w:tcPr>
          <w:p w:rsidR="006154C4" w:rsidRPr="0042100C" w:rsidRDefault="006154C4" w:rsidP="00344ED0">
            <w:pPr>
              <w:pStyle w:val="Prrafodelista"/>
              <w:spacing w:after="0"/>
              <w:ind w:left="0"/>
              <w:jc w:val="center"/>
              <w:rPr>
                <w:b/>
              </w:rPr>
            </w:pPr>
            <w:r w:rsidRPr="0042100C">
              <w:rPr>
                <w:b/>
              </w:rPr>
              <w:t>Área</w:t>
            </w:r>
          </w:p>
        </w:tc>
        <w:tc>
          <w:tcPr>
            <w:tcW w:w="2056" w:type="pct"/>
            <w:tcBorders>
              <w:top w:val="single" w:sz="4" w:space="0" w:color="000000"/>
              <w:bottom w:val="double" w:sz="4" w:space="0" w:color="auto"/>
              <w:right w:val="single" w:sz="4" w:space="0" w:color="auto"/>
            </w:tcBorders>
            <w:shd w:val="clear" w:color="auto" w:fill="auto"/>
            <w:vAlign w:val="center"/>
          </w:tcPr>
          <w:p w:rsidR="006154C4" w:rsidRPr="0042100C" w:rsidRDefault="006154C4" w:rsidP="00344ED0">
            <w:pPr>
              <w:pStyle w:val="Prrafodelista"/>
              <w:spacing w:after="0"/>
              <w:ind w:left="0"/>
              <w:jc w:val="center"/>
              <w:rPr>
                <w:b/>
              </w:rPr>
            </w:pPr>
            <w:r w:rsidRPr="0042100C">
              <w:rPr>
                <w:b/>
              </w:rPr>
              <w:t>Programa</w:t>
            </w:r>
            <w:r>
              <w:rPr>
                <w:b/>
              </w:rPr>
              <w:t xml:space="preserve"> </w:t>
            </w:r>
            <w:r w:rsidRPr="0042100C">
              <w:rPr>
                <w:b/>
              </w:rPr>
              <w:t>/</w:t>
            </w:r>
            <w:r>
              <w:rPr>
                <w:b/>
              </w:rPr>
              <w:t xml:space="preserve"> </w:t>
            </w:r>
            <w:r w:rsidRPr="0042100C">
              <w:rPr>
                <w:b/>
              </w:rPr>
              <w:t>Especialidad</w:t>
            </w:r>
          </w:p>
        </w:tc>
      </w:tr>
      <w:tr w:rsidR="006154C4" w:rsidRPr="0042100C" w:rsidTr="006154C4">
        <w:trPr>
          <w:trHeight w:val="656"/>
          <w:jc w:val="center"/>
        </w:trPr>
        <w:tc>
          <w:tcPr>
            <w:tcW w:w="1074" w:type="pct"/>
            <w:tcBorders>
              <w:top w:val="double" w:sz="4" w:space="0" w:color="auto"/>
            </w:tcBorders>
            <w:vAlign w:val="center"/>
          </w:tcPr>
          <w:p w:rsidR="006154C4" w:rsidRPr="0042100C" w:rsidRDefault="006154C4" w:rsidP="00344ED0">
            <w:pPr>
              <w:pStyle w:val="Prrafodelista"/>
              <w:spacing w:after="0" w:line="240" w:lineRule="auto"/>
              <w:ind w:left="0"/>
              <w:rPr>
                <w:sz w:val="18"/>
                <w:szCs w:val="18"/>
              </w:rPr>
            </w:pPr>
            <w:r w:rsidRPr="0042100C">
              <w:rPr>
                <w:sz w:val="18"/>
                <w:szCs w:val="18"/>
              </w:rPr>
              <w:t>Asistencial</w:t>
            </w:r>
          </w:p>
        </w:tc>
        <w:tc>
          <w:tcPr>
            <w:tcW w:w="1870" w:type="pct"/>
            <w:tcBorders>
              <w:top w:val="double" w:sz="4" w:space="0" w:color="auto"/>
              <w:bottom w:val="single" w:sz="4" w:space="0" w:color="auto"/>
            </w:tcBorders>
          </w:tcPr>
          <w:p w:rsidR="006154C4" w:rsidRPr="006154C4" w:rsidRDefault="006154C4" w:rsidP="00344ED0">
            <w:pPr>
              <w:pStyle w:val="Prrafodelista"/>
              <w:spacing w:after="0" w:line="240" w:lineRule="auto"/>
              <w:ind w:left="0"/>
              <w:rPr>
                <w:sz w:val="18"/>
                <w:szCs w:val="18"/>
              </w:rPr>
            </w:pPr>
            <w:r w:rsidRPr="006154C4">
              <w:rPr>
                <w:sz w:val="18"/>
                <w:szCs w:val="18"/>
              </w:rPr>
              <w:t>1.     Medicina de Especialidad</w:t>
            </w:r>
          </w:p>
          <w:p w:rsidR="006154C4" w:rsidRPr="006154C4" w:rsidRDefault="006154C4" w:rsidP="00344ED0">
            <w:pPr>
              <w:pStyle w:val="Prrafodelista"/>
              <w:spacing w:after="0" w:line="240" w:lineRule="auto"/>
              <w:ind w:left="0"/>
              <w:rPr>
                <w:sz w:val="18"/>
                <w:szCs w:val="18"/>
              </w:rPr>
            </w:pPr>
            <w:r w:rsidRPr="006154C4">
              <w:rPr>
                <w:sz w:val="18"/>
                <w:szCs w:val="18"/>
              </w:rPr>
              <w:t>2.     Medicina General</w:t>
            </w:r>
          </w:p>
          <w:p w:rsidR="006154C4" w:rsidRPr="006154C4" w:rsidRDefault="006154C4" w:rsidP="00344ED0">
            <w:pPr>
              <w:pStyle w:val="Prrafodelista"/>
              <w:spacing w:after="0" w:line="240" w:lineRule="auto"/>
              <w:ind w:left="0"/>
              <w:rPr>
                <w:sz w:val="18"/>
                <w:szCs w:val="18"/>
              </w:rPr>
            </w:pPr>
            <w:r w:rsidRPr="006154C4">
              <w:rPr>
                <w:sz w:val="18"/>
                <w:szCs w:val="18"/>
              </w:rPr>
              <w:t>3.     Psicología</w:t>
            </w:r>
          </w:p>
          <w:p w:rsidR="006154C4" w:rsidRDefault="005C6B97" w:rsidP="00344ED0">
            <w:pPr>
              <w:pStyle w:val="Prrafodelista"/>
              <w:spacing w:after="0" w:line="240" w:lineRule="auto"/>
              <w:ind w:left="0"/>
              <w:rPr>
                <w:sz w:val="18"/>
                <w:szCs w:val="18"/>
              </w:rPr>
            </w:pPr>
            <w:r>
              <w:rPr>
                <w:sz w:val="18"/>
                <w:szCs w:val="18"/>
              </w:rPr>
              <w:t>4.     Enfermería</w:t>
            </w:r>
          </w:p>
          <w:p w:rsidR="005C6B97" w:rsidRDefault="005C6B97" w:rsidP="00344ED0">
            <w:pPr>
              <w:pStyle w:val="Prrafodelista"/>
              <w:spacing w:after="0" w:line="240" w:lineRule="auto"/>
              <w:ind w:left="0"/>
              <w:rPr>
                <w:sz w:val="18"/>
                <w:szCs w:val="18"/>
              </w:rPr>
            </w:pPr>
          </w:p>
          <w:p w:rsidR="005C6B97" w:rsidRDefault="005C6B97" w:rsidP="00344ED0">
            <w:pPr>
              <w:pStyle w:val="Prrafodelista"/>
              <w:spacing w:after="0" w:line="240" w:lineRule="auto"/>
              <w:ind w:left="0"/>
              <w:rPr>
                <w:sz w:val="18"/>
                <w:szCs w:val="18"/>
              </w:rPr>
            </w:pPr>
          </w:p>
          <w:p w:rsidR="005C6B97" w:rsidRPr="006154C4" w:rsidRDefault="005C6B97" w:rsidP="00344ED0">
            <w:pPr>
              <w:pStyle w:val="Prrafodelista"/>
              <w:spacing w:after="0" w:line="240" w:lineRule="auto"/>
              <w:ind w:left="0"/>
              <w:rPr>
                <w:sz w:val="18"/>
                <w:szCs w:val="18"/>
              </w:rPr>
            </w:pPr>
          </w:p>
          <w:p w:rsidR="006154C4" w:rsidRPr="006154C4" w:rsidRDefault="006154C4" w:rsidP="00344ED0">
            <w:pPr>
              <w:pStyle w:val="Prrafodelista"/>
              <w:spacing w:after="0" w:line="240" w:lineRule="auto"/>
              <w:ind w:left="0"/>
              <w:rPr>
                <w:sz w:val="18"/>
                <w:szCs w:val="18"/>
              </w:rPr>
            </w:pPr>
            <w:r w:rsidRPr="006154C4">
              <w:rPr>
                <w:sz w:val="18"/>
                <w:szCs w:val="18"/>
              </w:rPr>
              <w:t>5.     Trabajo Social</w:t>
            </w:r>
          </w:p>
          <w:p w:rsidR="006154C4" w:rsidRPr="006154C4" w:rsidRDefault="006154C4" w:rsidP="00344ED0">
            <w:pPr>
              <w:pStyle w:val="Prrafodelista"/>
              <w:spacing w:after="0" w:line="240" w:lineRule="auto"/>
              <w:ind w:left="0"/>
              <w:rPr>
                <w:sz w:val="18"/>
                <w:szCs w:val="18"/>
              </w:rPr>
            </w:pPr>
          </w:p>
          <w:p w:rsidR="006154C4" w:rsidRPr="006154C4" w:rsidRDefault="006154C4" w:rsidP="00344ED0">
            <w:pPr>
              <w:pStyle w:val="Prrafodelista"/>
              <w:spacing w:after="0" w:line="240" w:lineRule="auto"/>
              <w:ind w:left="0"/>
              <w:rPr>
                <w:sz w:val="18"/>
                <w:szCs w:val="18"/>
              </w:rPr>
            </w:pPr>
          </w:p>
          <w:p w:rsidR="006154C4" w:rsidRPr="006154C4" w:rsidRDefault="006154C4" w:rsidP="00344ED0">
            <w:pPr>
              <w:pStyle w:val="Prrafodelista"/>
              <w:spacing w:after="0" w:line="240" w:lineRule="auto"/>
              <w:ind w:left="0"/>
              <w:rPr>
                <w:sz w:val="18"/>
                <w:szCs w:val="18"/>
              </w:rPr>
            </w:pPr>
          </w:p>
          <w:p w:rsidR="006154C4" w:rsidRPr="006154C4" w:rsidRDefault="006154C4" w:rsidP="00344ED0">
            <w:pPr>
              <w:pStyle w:val="Prrafodelista"/>
              <w:spacing w:after="0" w:line="240" w:lineRule="auto"/>
              <w:ind w:left="0"/>
              <w:rPr>
                <w:sz w:val="18"/>
                <w:szCs w:val="18"/>
              </w:rPr>
            </w:pPr>
          </w:p>
          <w:p w:rsidR="006154C4" w:rsidRPr="006154C4" w:rsidRDefault="006154C4" w:rsidP="00344ED0">
            <w:pPr>
              <w:pStyle w:val="Prrafodelista"/>
              <w:spacing w:after="0" w:line="240" w:lineRule="auto"/>
              <w:ind w:left="0"/>
              <w:rPr>
                <w:sz w:val="18"/>
                <w:szCs w:val="18"/>
              </w:rPr>
            </w:pPr>
          </w:p>
        </w:tc>
        <w:tc>
          <w:tcPr>
            <w:tcW w:w="2056" w:type="pct"/>
            <w:tcBorders>
              <w:top w:val="double" w:sz="4" w:space="0" w:color="auto"/>
              <w:bottom w:val="single" w:sz="4" w:space="0" w:color="auto"/>
              <w:right w:val="single" w:sz="4" w:space="0" w:color="auto"/>
            </w:tcBorders>
            <w:shd w:val="clear" w:color="auto" w:fill="auto"/>
          </w:tcPr>
          <w:p w:rsidR="006154C4" w:rsidRPr="006154C4" w:rsidRDefault="006154C4" w:rsidP="00344ED0">
            <w:pPr>
              <w:pStyle w:val="Prrafodelista"/>
              <w:spacing w:after="0" w:line="240" w:lineRule="auto"/>
              <w:ind w:left="0"/>
              <w:rPr>
                <w:sz w:val="18"/>
                <w:szCs w:val="18"/>
              </w:rPr>
            </w:pPr>
            <w:r w:rsidRPr="006154C4">
              <w:rPr>
                <w:sz w:val="18"/>
                <w:szCs w:val="18"/>
              </w:rPr>
              <w:t xml:space="preserve">1.1     Otorrinolaringología </w:t>
            </w:r>
          </w:p>
          <w:p w:rsidR="006154C4" w:rsidRPr="006154C4" w:rsidRDefault="006154C4" w:rsidP="00344ED0">
            <w:pPr>
              <w:pStyle w:val="Prrafodelista"/>
              <w:spacing w:after="0" w:line="240" w:lineRule="auto"/>
              <w:ind w:left="0"/>
              <w:rPr>
                <w:sz w:val="18"/>
                <w:szCs w:val="18"/>
              </w:rPr>
            </w:pPr>
            <w:r w:rsidRPr="006154C4">
              <w:rPr>
                <w:sz w:val="18"/>
                <w:szCs w:val="18"/>
              </w:rPr>
              <w:t>2.1     Medicina General</w:t>
            </w:r>
          </w:p>
          <w:p w:rsidR="006154C4" w:rsidRPr="006154C4" w:rsidRDefault="006154C4" w:rsidP="00344ED0">
            <w:pPr>
              <w:pStyle w:val="Prrafodelista"/>
              <w:spacing w:after="0" w:line="240" w:lineRule="auto"/>
              <w:ind w:left="0"/>
              <w:rPr>
                <w:sz w:val="18"/>
                <w:szCs w:val="18"/>
              </w:rPr>
            </w:pPr>
            <w:r w:rsidRPr="006154C4">
              <w:rPr>
                <w:sz w:val="18"/>
                <w:szCs w:val="18"/>
              </w:rPr>
              <w:t>3.1     Atención Psicológica</w:t>
            </w:r>
          </w:p>
          <w:p w:rsidR="006154C4" w:rsidRPr="006154C4" w:rsidRDefault="006154C4" w:rsidP="00344ED0">
            <w:pPr>
              <w:pStyle w:val="Prrafodelista"/>
              <w:spacing w:after="0" w:line="240" w:lineRule="auto"/>
              <w:ind w:left="0"/>
              <w:rPr>
                <w:sz w:val="18"/>
                <w:szCs w:val="18"/>
              </w:rPr>
            </w:pPr>
            <w:r w:rsidRPr="006154C4">
              <w:rPr>
                <w:sz w:val="18"/>
                <w:szCs w:val="18"/>
              </w:rPr>
              <w:t>4.1    Asignación de Consulta</w:t>
            </w:r>
          </w:p>
          <w:p w:rsidR="006154C4" w:rsidRPr="006154C4" w:rsidRDefault="006154C4" w:rsidP="00344ED0">
            <w:pPr>
              <w:pStyle w:val="Prrafodelista"/>
              <w:spacing w:after="0" w:line="240" w:lineRule="auto"/>
              <w:ind w:left="0"/>
              <w:rPr>
                <w:sz w:val="18"/>
                <w:szCs w:val="18"/>
              </w:rPr>
            </w:pPr>
            <w:r w:rsidRPr="006154C4">
              <w:rPr>
                <w:sz w:val="18"/>
                <w:szCs w:val="18"/>
              </w:rPr>
              <w:t>4.2     Asistencia Usuario</w:t>
            </w:r>
          </w:p>
          <w:p w:rsidR="006154C4" w:rsidRPr="006154C4" w:rsidRDefault="006154C4" w:rsidP="00344ED0">
            <w:pPr>
              <w:pStyle w:val="Prrafodelista"/>
              <w:spacing w:after="0" w:line="240" w:lineRule="auto"/>
              <w:ind w:left="0"/>
              <w:rPr>
                <w:sz w:val="18"/>
                <w:szCs w:val="18"/>
              </w:rPr>
            </w:pPr>
            <w:r w:rsidRPr="006154C4">
              <w:rPr>
                <w:sz w:val="18"/>
                <w:szCs w:val="18"/>
              </w:rPr>
              <w:t>4.3    Esterilizaciones</w:t>
            </w:r>
          </w:p>
          <w:p w:rsidR="006154C4" w:rsidRPr="006154C4" w:rsidRDefault="006154C4" w:rsidP="00344ED0">
            <w:pPr>
              <w:pStyle w:val="Prrafodelista"/>
              <w:spacing w:after="0" w:line="240" w:lineRule="auto"/>
              <w:ind w:left="0"/>
              <w:rPr>
                <w:sz w:val="18"/>
                <w:szCs w:val="18"/>
              </w:rPr>
            </w:pPr>
            <w:r w:rsidRPr="006154C4">
              <w:rPr>
                <w:sz w:val="18"/>
                <w:szCs w:val="18"/>
              </w:rPr>
              <w:t xml:space="preserve">4.5    Procedimientos/ Apoyo Procedimientos </w:t>
            </w:r>
          </w:p>
          <w:p w:rsidR="006154C4" w:rsidRPr="006154C4" w:rsidRDefault="006154C4" w:rsidP="00344ED0">
            <w:pPr>
              <w:pStyle w:val="Prrafodelista"/>
              <w:spacing w:after="0" w:line="240" w:lineRule="auto"/>
              <w:ind w:left="0"/>
              <w:rPr>
                <w:sz w:val="18"/>
                <w:szCs w:val="18"/>
              </w:rPr>
            </w:pPr>
            <w:r w:rsidRPr="006154C4">
              <w:rPr>
                <w:sz w:val="18"/>
                <w:szCs w:val="18"/>
              </w:rPr>
              <w:t>5.1    Casos</w:t>
            </w:r>
          </w:p>
          <w:p w:rsidR="006154C4" w:rsidRPr="006154C4" w:rsidRDefault="006154C4" w:rsidP="00344ED0">
            <w:pPr>
              <w:pStyle w:val="Prrafodelista"/>
              <w:spacing w:after="0" w:line="240" w:lineRule="auto"/>
              <w:ind w:left="0"/>
              <w:rPr>
                <w:sz w:val="18"/>
                <w:szCs w:val="18"/>
              </w:rPr>
            </w:pPr>
            <w:r w:rsidRPr="006154C4">
              <w:rPr>
                <w:sz w:val="18"/>
                <w:szCs w:val="18"/>
              </w:rPr>
              <w:t>5.2    Charlas</w:t>
            </w:r>
          </w:p>
          <w:p w:rsidR="006154C4" w:rsidRPr="006154C4" w:rsidRDefault="006154C4" w:rsidP="00344ED0">
            <w:pPr>
              <w:pStyle w:val="Prrafodelista"/>
              <w:spacing w:after="0" w:line="240" w:lineRule="auto"/>
              <w:ind w:left="0"/>
              <w:rPr>
                <w:sz w:val="18"/>
                <w:szCs w:val="18"/>
              </w:rPr>
            </w:pPr>
            <w:r w:rsidRPr="006154C4">
              <w:rPr>
                <w:sz w:val="18"/>
                <w:szCs w:val="18"/>
              </w:rPr>
              <w:t>5.3    Equipos de Trabajo</w:t>
            </w:r>
          </w:p>
          <w:p w:rsidR="006154C4" w:rsidRPr="006154C4" w:rsidRDefault="006154C4" w:rsidP="00344ED0">
            <w:pPr>
              <w:pStyle w:val="Prrafodelista"/>
              <w:spacing w:after="0" w:line="240" w:lineRule="auto"/>
              <w:ind w:left="0"/>
              <w:rPr>
                <w:sz w:val="18"/>
                <w:szCs w:val="18"/>
              </w:rPr>
            </w:pPr>
            <w:r w:rsidRPr="006154C4">
              <w:rPr>
                <w:sz w:val="18"/>
                <w:szCs w:val="18"/>
              </w:rPr>
              <w:t>5.4    Estudios Sociofamiliar/ Inventario Social</w:t>
            </w:r>
            <w:r w:rsidRPr="006154C4">
              <w:rPr>
                <w:sz w:val="18"/>
                <w:szCs w:val="18"/>
              </w:rPr>
              <w:br/>
              <w:t>5.5     Opinión Ciudadana</w:t>
            </w:r>
          </w:p>
          <w:p w:rsidR="006154C4" w:rsidRPr="006154C4" w:rsidRDefault="006154C4" w:rsidP="00344ED0">
            <w:pPr>
              <w:pStyle w:val="Prrafodelista"/>
              <w:spacing w:after="0" w:line="240" w:lineRule="auto"/>
              <w:ind w:left="0"/>
              <w:rPr>
                <w:sz w:val="18"/>
                <w:szCs w:val="18"/>
              </w:rPr>
            </w:pPr>
            <w:r w:rsidRPr="006154C4">
              <w:rPr>
                <w:sz w:val="18"/>
                <w:szCs w:val="18"/>
              </w:rPr>
              <w:t>5.6     Programa</w:t>
            </w:r>
          </w:p>
          <w:p w:rsidR="006154C4" w:rsidRPr="006154C4" w:rsidRDefault="006154C4" w:rsidP="00344ED0">
            <w:pPr>
              <w:pStyle w:val="Prrafodelista"/>
              <w:spacing w:after="0" w:line="240" w:lineRule="auto"/>
              <w:ind w:left="0"/>
              <w:rPr>
                <w:sz w:val="18"/>
                <w:szCs w:val="18"/>
              </w:rPr>
            </w:pPr>
            <w:r w:rsidRPr="006154C4">
              <w:rPr>
                <w:sz w:val="18"/>
                <w:szCs w:val="18"/>
              </w:rPr>
              <w:t>5.7     Visitas</w:t>
            </w:r>
          </w:p>
        </w:tc>
      </w:tr>
      <w:tr w:rsidR="006154C4" w:rsidRPr="0042100C" w:rsidTr="006154C4">
        <w:trPr>
          <w:trHeight w:val="656"/>
          <w:jc w:val="center"/>
        </w:trPr>
        <w:tc>
          <w:tcPr>
            <w:tcW w:w="1074" w:type="pct"/>
            <w:vAlign w:val="center"/>
          </w:tcPr>
          <w:p w:rsidR="006154C4" w:rsidRPr="0042100C" w:rsidRDefault="006154C4" w:rsidP="00344ED0">
            <w:pPr>
              <w:pStyle w:val="Prrafodelista"/>
              <w:spacing w:after="0" w:line="240" w:lineRule="auto"/>
              <w:ind w:left="0"/>
              <w:rPr>
                <w:sz w:val="18"/>
                <w:szCs w:val="18"/>
              </w:rPr>
            </w:pPr>
            <w:r w:rsidRPr="0042100C">
              <w:rPr>
                <w:sz w:val="18"/>
                <w:szCs w:val="18"/>
              </w:rPr>
              <w:t>Apoyo diagnostico y tratamiento</w:t>
            </w:r>
          </w:p>
        </w:tc>
        <w:tc>
          <w:tcPr>
            <w:tcW w:w="1870" w:type="pct"/>
            <w:tcBorders>
              <w:top w:val="single" w:sz="4" w:space="0" w:color="auto"/>
              <w:bottom w:val="single" w:sz="4" w:space="0" w:color="auto"/>
            </w:tcBorders>
          </w:tcPr>
          <w:p w:rsidR="006154C4" w:rsidRDefault="006154C4" w:rsidP="00344ED0">
            <w:pPr>
              <w:pStyle w:val="Prrafodelista"/>
              <w:spacing w:after="0" w:line="240" w:lineRule="auto"/>
              <w:ind w:left="0"/>
              <w:rPr>
                <w:sz w:val="18"/>
                <w:szCs w:val="18"/>
              </w:rPr>
            </w:pPr>
            <w:r w:rsidRPr="006154C4">
              <w:rPr>
                <w:sz w:val="18"/>
                <w:szCs w:val="18"/>
              </w:rPr>
              <w:t>1.    Audiología</w:t>
            </w:r>
          </w:p>
          <w:p w:rsidR="005C6B97" w:rsidRPr="006154C4" w:rsidRDefault="005C6B97" w:rsidP="00344ED0">
            <w:pPr>
              <w:pStyle w:val="Prrafodelista"/>
              <w:spacing w:after="0" w:line="240" w:lineRule="auto"/>
              <w:ind w:left="0"/>
              <w:rPr>
                <w:sz w:val="18"/>
                <w:szCs w:val="18"/>
              </w:rPr>
            </w:pPr>
          </w:p>
          <w:p w:rsidR="006154C4" w:rsidRPr="006154C4" w:rsidRDefault="006154C4" w:rsidP="00344ED0">
            <w:pPr>
              <w:pStyle w:val="Prrafodelista"/>
              <w:spacing w:after="0" w:line="240" w:lineRule="auto"/>
              <w:ind w:left="0"/>
              <w:rPr>
                <w:sz w:val="18"/>
                <w:szCs w:val="18"/>
              </w:rPr>
            </w:pPr>
            <w:r w:rsidRPr="006154C4">
              <w:rPr>
                <w:sz w:val="18"/>
                <w:szCs w:val="18"/>
              </w:rPr>
              <w:t>2.    Electrofisiológicos de Alta</w:t>
            </w:r>
            <w:r w:rsidR="005C6B97">
              <w:rPr>
                <w:sz w:val="18"/>
                <w:szCs w:val="18"/>
              </w:rPr>
              <w:t xml:space="preserve"> </w:t>
            </w:r>
            <w:r w:rsidRPr="006154C4">
              <w:rPr>
                <w:sz w:val="18"/>
                <w:szCs w:val="18"/>
              </w:rPr>
              <w:t>Complejidad</w:t>
            </w:r>
          </w:p>
          <w:p w:rsidR="006154C4" w:rsidRDefault="006154C4" w:rsidP="00344ED0">
            <w:pPr>
              <w:pStyle w:val="Prrafodelista"/>
              <w:spacing w:after="0" w:line="240" w:lineRule="auto"/>
              <w:ind w:left="0"/>
              <w:rPr>
                <w:sz w:val="18"/>
                <w:szCs w:val="18"/>
              </w:rPr>
            </w:pPr>
            <w:r w:rsidRPr="006154C4">
              <w:rPr>
                <w:sz w:val="18"/>
                <w:szCs w:val="18"/>
              </w:rPr>
              <w:t>3.    Electrofisiológicos de Baja</w:t>
            </w:r>
            <w:r w:rsidR="005C6B97">
              <w:rPr>
                <w:sz w:val="18"/>
                <w:szCs w:val="18"/>
              </w:rPr>
              <w:t xml:space="preserve"> </w:t>
            </w:r>
            <w:r w:rsidRPr="006154C4">
              <w:rPr>
                <w:sz w:val="18"/>
                <w:szCs w:val="18"/>
              </w:rPr>
              <w:t>Complejidad</w:t>
            </w:r>
          </w:p>
          <w:p w:rsidR="005C6B97" w:rsidRPr="006154C4" w:rsidRDefault="005C6B97" w:rsidP="00344ED0">
            <w:pPr>
              <w:pStyle w:val="Prrafodelista"/>
              <w:spacing w:after="0" w:line="240" w:lineRule="auto"/>
              <w:ind w:left="0"/>
              <w:rPr>
                <w:sz w:val="18"/>
                <w:szCs w:val="18"/>
              </w:rPr>
            </w:pPr>
          </w:p>
          <w:p w:rsidR="006154C4" w:rsidRPr="006154C4" w:rsidRDefault="006154C4" w:rsidP="00344ED0">
            <w:pPr>
              <w:pStyle w:val="Prrafodelista"/>
              <w:spacing w:after="0" w:line="240" w:lineRule="auto"/>
              <w:ind w:left="0"/>
              <w:rPr>
                <w:sz w:val="18"/>
                <w:szCs w:val="18"/>
              </w:rPr>
            </w:pPr>
            <w:r w:rsidRPr="006154C4">
              <w:rPr>
                <w:sz w:val="18"/>
                <w:szCs w:val="18"/>
              </w:rPr>
              <w:t>4.     Nasofibrolaringoscopía</w:t>
            </w:r>
          </w:p>
          <w:p w:rsidR="006154C4" w:rsidRDefault="006154C4" w:rsidP="00344ED0">
            <w:pPr>
              <w:pStyle w:val="Prrafodelista"/>
              <w:spacing w:after="0" w:line="240" w:lineRule="auto"/>
              <w:ind w:left="0"/>
              <w:rPr>
                <w:sz w:val="18"/>
                <w:szCs w:val="18"/>
              </w:rPr>
            </w:pPr>
            <w:r w:rsidRPr="006154C4">
              <w:rPr>
                <w:sz w:val="18"/>
                <w:szCs w:val="18"/>
              </w:rPr>
              <w:t>5.    Comunicación Humana</w:t>
            </w:r>
          </w:p>
          <w:p w:rsidR="005C6B97" w:rsidRDefault="005C6B97" w:rsidP="00344ED0">
            <w:pPr>
              <w:pStyle w:val="Prrafodelista"/>
              <w:spacing w:after="0" w:line="240" w:lineRule="auto"/>
              <w:ind w:left="0"/>
              <w:rPr>
                <w:sz w:val="18"/>
                <w:szCs w:val="18"/>
              </w:rPr>
            </w:pPr>
          </w:p>
          <w:p w:rsidR="005C6B97" w:rsidRDefault="005C6B97" w:rsidP="00344ED0">
            <w:pPr>
              <w:pStyle w:val="Prrafodelista"/>
              <w:spacing w:after="0" w:line="240" w:lineRule="auto"/>
              <w:ind w:left="0"/>
              <w:rPr>
                <w:sz w:val="18"/>
                <w:szCs w:val="18"/>
              </w:rPr>
            </w:pPr>
          </w:p>
          <w:p w:rsidR="005C6B97" w:rsidRPr="006154C4" w:rsidRDefault="005C6B97" w:rsidP="00344ED0">
            <w:pPr>
              <w:pStyle w:val="Prrafodelista"/>
              <w:spacing w:after="0" w:line="240" w:lineRule="auto"/>
              <w:ind w:left="0"/>
              <w:rPr>
                <w:sz w:val="18"/>
                <w:szCs w:val="18"/>
              </w:rPr>
            </w:pPr>
          </w:p>
          <w:p w:rsidR="006154C4" w:rsidRDefault="006154C4" w:rsidP="00344ED0">
            <w:pPr>
              <w:pStyle w:val="Prrafodelista"/>
              <w:spacing w:after="0" w:line="240" w:lineRule="auto"/>
              <w:ind w:left="0"/>
              <w:rPr>
                <w:sz w:val="18"/>
                <w:szCs w:val="18"/>
              </w:rPr>
            </w:pPr>
            <w:r w:rsidRPr="006154C4">
              <w:rPr>
                <w:sz w:val="18"/>
                <w:szCs w:val="18"/>
              </w:rPr>
              <w:t>6.     Habilidades Adaptativas</w:t>
            </w:r>
          </w:p>
          <w:p w:rsidR="005C6B97" w:rsidRDefault="005C6B97" w:rsidP="00344ED0">
            <w:pPr>
              <w:pStyle w:val="Prrafodelista"/>
              <w:spacing w:after="0" w:line="240" w:lineRule="auto"/>
              <w:ind w:left="0"/>
              <w:rPr>
                <w:sz w:val="18"/>
                <w:szCs w:val="18"/>
              </w:rPr>
            </w:pPr>
          </w:p>
          <w:p w:rsidR="005C6B97" w:rsidRPr="006154C4" w:rsidRDefault="005C6B97" w:rsidP="00344ED0">
            <w:pPr>
              <w:pStyle w:val="Prrafodelista"/>
              <w:spacing w:after="0" w:line="240" w:lineRule="auto"/>
              <w:ind w:left="0"/>
              <w:rPr>
                <w:sz w:val="18"/>
                <w:szCs w:val="18"/>
              </w:rPr>
            </w:pPr>
          </w:p>
          <w:p w:rsidR="006154C4" w:rsidRPr="006154C4" w:rsidRDefault="006154C4" w:rsidP="00344ED0">
            <w:pPr>
              <w:pStyle w:val="Prrafodelista"/>
              <w:spacing w:after="0" w:line="240" w:lineRule="auto"/>
              <w:ind w:left="0"/>
              <w:rPr>
                <w:sz w:val="18"/>
                <w:szCs w:val="18"/>
              </w:rPr>
            </w:pPr>
            <w:r w:rsidRPr="006154C4">
              <w:rPr>
                <w:sz w:val="18"/>
                <w:szCs w:val="18"/>
              </w:rPr>
              <w:t>7.     Unidad de Ayudas Técnicas</w:t>
            </w:r>
          </w:p>
        </w:tc>
        <w:tc>
          <w:tcPr>
            <w:tcW w:w="2056" w:type="pct"/>
            <w:tcBorders>
              <w:top w:val="single" w:sz="4" w:space="0" w:color="auto"/>
              <w:bottom w:val="single" w:sz="4" w:space="0" w:color="auto"/>
              <w:right w:val="single" w:sz="4" w:space="0" w:color="auto"/>
            </w:tcBorders>
            <w:shd w:val="clear" w:color="auto" w:fill="auto"/>
          </w:tcPr>
          <w:p w:rsidR="006154C4" w:rsidRPr="006154C4" w:rsidRDefault="006154C4" w:rsidP="00344ED0">
            <w:pPr>
              <w:pStyle w:val="Prrafodelista"/>
              <w:spacing w:after="0" w:line="240" w:lineRule="auto"/>
              <w:ind w:left="0"/>
              <w:rPr>
                <w:sz w:val="18"/>
                <w:szCs w:val="18"/>
              </w:rPr>
            </w:pPr>
            <w:r w:rsidRPr="006154C4">
              <w:rPr>
                <w:sz w:val="18"/>
                <w:szCs w:val="18"/>
              </w:rPr>
              <w:t>1.1     Audiometría</w:t>
            </w:r>
          </w:p>
          <w:p w:rsidR="006154C4" w:rsidRPr="006154C4" w:rsidRDefault="006154C4" w:rsidP="00344ED0">
            <w:pPr>
              <w:pStyle w:val="Prrafodelista"/>
              <w:spacing w:after="0" w:line="240" w:lineRule="auto"/>
              <w:ind w:left="0"/>
              <w:rPr>
                <w:sz w:val="18"/>
                <w:szCs w:val="18"/>
              </w:rPr>
            </w:pPr>
            <w:r w:rsidRPr="006154C4">
              <w:rPr>
                <w:sz w:val="18"/>
                <w:szCs w:val="18"/>
              </w:rPr>
              <w:t xml:space="preserve">1.2     Timpanometría </w:t>
            </w:r>
          </w:p>
          <w:p w:rsidR="006154C4" w:rsidRPr="006154C4" w:rsidRDefault="006154C4" w:rsidP="00344ED0">
            <w:pPr>
              <w:spacing w:after="0" w:line="240" w:lineRule="auto"/>
              <w:rPr>
                <w:sz w:val="18"/>
                <w:szCs w:val="18"/>
              </w:rPr>
            </w:pPr>
            <w:r w:rsidRPr="006154C4">
              <w:rPr>
                <w:sz w:val="18"/>
                <w:szCs w:val="18"/>
              </w:rPr>
              <w:t>2.1    Potenciales Evocados Auditivos</w:t>
            </w:r>
          </w:p>
          <w:p w:rsidR="006154C4" w:rsidRPr="006154C4" w:rsidRDefault="006154C4" w:rsidP="00344ED0">
            <w:pPr>
              <w:spacing w:after="0" w:line="240" w:lineRule="auto"/>
              <w:rPr>
                <w:sz w:val="18"/>
                <w:szCs w:val="18"/>
              </w:rPr>
            </w:pPr>
            <w:r w:rsidRPr="006154C4">
              <w:rPr>
                <w:sz w:val="18"/>
                <w:szCs w:val="18"/>
              </w:rPr>
              <w:t>3.1    Emisiones Otoacústicas (Tamizaje)</w:t>
            </w:r>
          </w:p>
          <w:p w:rsidR="006154C4" w:rsidRPr="006154C4" w:rsidRDefault="006154C4" w:rsidP="00344ED0">
            <w:pPr>
              <w:spacing w:after="0" w:line="240" w:lineRule="auto"/>
              <w:rPr>
                <w:sz w:val="18"/>
                <w:szCs w:val="18"/>
              </w:rPr>
            </w:pPr>
            <w:r w:rsidRPr="006154C4">
              <w:rPr>
                <w:sz w:val="18"/>
                <w:szCs w:val="18"/>
              </w:rPr>
              <w:t>3.2    Potenciales Evocados Auditivos (Tamizaje)</w:t>
            </w:r>
          </w:p>
          <w:p w:rsidR="006154C4" w:rsidRPr="006154C4" w:rsidRDefault="006154C4" w:rsidP="00344ED0">
            <w:pPr>
              <w:spacing w:after="0" w:line="240" w:lineRule="auto"/>
              <w:rPr>
                <w:sz w:val="18"/>
                <w:szCs w:val="18"/>
              </w:rPr>
            </w:pPr>
            <w:r w:rsidRPr="006154C4">
              <w:rPr>
                <w:sz w:val="18"/>
                <w:szCs w:val="18"/>
              </w:rPr>
              <w:t>4.1    Nasofibrolaringoscopía</w:t>
            </w:r>
          </w:p>
          <w:p w:rsidR="006154C4" w:rsidRPr="006154C4" w:rsidRDefault="006154C4" w:rsidP="00344ED0">
            <w:pPr>
              <w:spacing w:after="0" w:line="240" w:lineRule="auto"/>
              <w:rPr>
                <w:sz w:val="18"/>
                <w:szCs w:val="18"/>
              </w:rPr>
            </w:pPr>
            <w:r w:rsidRPr="006154C4">
              <w:rPr>
                <w:sz w:val="18"/>
                <w:szCs w:val="18"/>
              </w:rPr>
              <w:t>5.1    Hipoacúsicos</w:t>
            </w:r>
          </w:p>
          <w:p w:rsidR="006154C4" w:rsidRPr="006154C4" w:rsidRDefault="006154C4" w:rsidP="00344ED0">
            <w:pPr>
              <w:spacing w:after="0" w:line="240" w:lineRule="auto"/>
              <w:rPr>
                <w:sz w:val="18"/>
                <w:szCs w:val="18"/>
              </w:rPr>
            </w:pPr>
            <w:r w:rsidRPr="006154C4">
              <w:rPr>
                <w:sz w:val="18"/>
                <w:szCs w:val="18"/>
              </w:rPr>
              <w:t>5.2     Intervención Temprana</w:t>
            </w:r>
          </w:p>
          <w:p w:rsidR="006154C4" w:rsidRPr="006154C4" w:rsidRDefault="006154C4" w:rsidP="00344ED0">
            <w:pPr>
              <w:spacing w:after="0" w:line="240" w:lineRule="auto"/>
              <w:rPr>
                <w:sz w:val="18"/>
                <w:szCs w:val="18"/>
              </w:rPr>
            </w:pPr>
            <w:r w:rsidRPr="006154C4">
              <w:rPr>
                <w:sz w:val="18"/>
                <w:szCs w:val="18"/>
              </w:rPr>
              <w:t>5.3    Rehabilitación Aural</w:t>
            </w:r>
          </w:p>
          <w:p w:rsidR="006154C4" w:rsidRPr="006154C4" w:rsidRDefault="006154C4" w:rsidP="00344ED0">
            <w:pPr>
              <w:spacing w:after="0" w:line="240" w:lineRule="auto"/>
              <w:rPr>
                <w:sz w:val="18"/>
                <w:szCs w:val="18"/>
              </w:rPr>
            </w:pPr>
            <w:r w:rsidRPr="006154C4">
              <w:rPr>
                <w:sz w:val="18"/>
                <w:szCs w:val="18"/>
              </w:rPr>
              <w:t>5.4    Terapia de lenguaje</w:t>
            </w:r>
          </w:p>
          <w:p w:rsidR="006154C4" w:rsidRPr="006154C4" w:rsidRDefault="006154C4" w:rsidP="00344ED0">
            <w:pPr>
              <w:spacing w:after="0" w:line="240" w:lineRule="auto"/>
              <w:rPr>
                <w:sz w:val="18"/>
                <w:szCs w:val="18"/>
              </w:rPr>
            </w:pPr>
            <w:r w:rsidRPr="006154C4">
              <w:rPr>
                <w:sz w:val="18"/>
                <w:szCs w:val="18"/>
              </w:rPr>
              <w:t>6.1    Comunicación</w:t>
            </w:r>
          </w:p>
          <w:p w:rsidR="006154C4" w:rsidRPr="006154C4" w:rsidRDefault="006154C4" w:rsidP="00344ED0">
            <w:pPr>
              <w:spacing w:after="0" w:line="240" w:lineRule="auto"/>
              <w:rPr>
                <w:sz w:val="18"/>
                <w:szCs w:val="18"/>
              </w:rPr>
            </w:pPr>
            <w:r w:rsidRPr="006154C4">
              <w:rPr>
                <w:sz w:val="18"/>
                <w:szCs w:val="18"/>
              </w:rPr>
              <w:t>6.2    Orientación Funcional</w:t>
            </w:r>
          </w:p>
          <w:p w:rsidR="006154C4" w:rsidRPr="006154C4" w:rsidRDefault="006154C4" w:rsidP="00344ED0">
            <w:pPr>
              <w:spacing w:after="0" w:line="240" w:lineRule="auto"/>
              <w:rPr>
                <w:sz w:val="18"/>
                <w:szCs w:val="18"/>
              </w:rPr>
            </w:pPr>
            <w:r w:rsidRPr="006154C4">
              <w:rPr>
                <w:sz w:val="18"/>
                <w:szCs w:val="18"/>
              </w:rPr>
              <w:t>6.3    Terapia Educativa</w:t>
            </w:r>
          </w:p>
          <w:p w:rsidR="006154C4" w:rsidRPr="006154C4" w:rsidRDefault="006154C4" w:rsidP="00344ED0">
            <w:pPr>
              <w:spacing w:after="0" w:line="240" w:lineRule="auto"/>
              <w:rPr>
                <w:sz w:val="18"/>
                <w:szCs w:val="18"/>
              </w:rPr>
            </w:pPr>
            <w:r w:rsidRPr="006154C4">
              <w:rPr>
                <w:sz w:val="18"/>
                <w:szCs w:val="18"/>
              </w:rPr>
              <w:t>7.1    Auxiliares Auditivos</w:t>
            </w:r>
          </w:p>
          <w:p w:rsidR="006154C4" w:rsidRPr="006154C4" w:rsidRDefault="006154C4" w:rsidP="00344ED0">
            <w:pPr>
              <w:spacing w:after="0" w:line="240" w:lineRule="auto"/>
              <w:rPr>
                <w:sz w:val="18"/>
                <w:szCs w:val="18"/>
              </w:rPr>
            </w:pPr>
            <w:r w:rsidRPr="006154C4">
              <w:rPr>
                <w:sz w:val="18"/>
                <w:szCs w:val="18"/>
              </w:rPr>
              <w:t xml:space="preserve">7.2    Implante Coclear </w:t>
            </w:r>
          </w:p>
        </w:tc>
      </w:tr>
      <w:tr w:rsidR="006154C4" w:rsidRPr="0042100C" w:rsidTr="00747ECF">
        <w:trPr>
          <w:trHeight w:val="225"/>
          <w:jc w:val="center"/>
        </w:trPr>
        <w:tc>
          <w:tcPr>
            <w:tcW w:w="1074" w:type="pct"/>
            <w:vAlign w:val="center"/>
          </w:tcPr>
          <w:p w:rsidR="006154C4" w:rsidRPr="0042100C" w:rsidRDefault="006154C4" w:rsidP="00344ED0">
            <w:pPr>
              <w:pStyle w:val="Prrafodelista"/>
              <w:spacing w:after="0" w:line="240" w:lineRule="auto"/>
              <w:ind w:left="0"/>
              <w:rPr>
                <w:sz w:val="18"/>
                <w:szCs w:val="18"/>
              </w:rPr>
            </w:pPr>
            <w:r w:rsidRPr="0042100C">
              <w:rPr>
                <w:sz w:val="18"/>
                <w:szCs w:val="18"/>
              </w:rPr>
              <w:t>Apoyo logístico</w:t>
            </w:r>
          </w:p>
        </w:tc>
        <w:tc>
          <w:tcPr>
            <w:tcW w:w="1870" w:type="pct"/>
            <w:tcBorders>
              <w:top w:val="single" w:sz="4" w:space="0" w:color="auto"/>
              <w:bottom w:val="single" w:sz="4" w:space="0" w:color="auto"/>
            </w:tcBorders>
          </w:tcPr>
          <w:p w:rsidR="006154C4" w:rsidRPr="0042100C" w:rsidRDefault="006154C4" w:rsidP="00344ED0">
            <w:pPr>
              <w:pStyle w:val="Prrafodelista"/>
              <w:spacing w:after="0" w:line="240" w:lineRule="auto"/>
              <w:ind w:left="0"/>
              <w:contextualSpacing w:val="0"/>
              <w:rPr>
                <w:sz w:val="18"/>
                <w:szCs w:val="18"/>
              </w:rPr>
            </w:pPr>
            <w:r w:rsidRPr="0042100C">
              <w:rPr>
                <w:sz w:val="18"/>
                <w:szCs w:val="18"/>
              </w:rPr>
              <w:t>1.</w:t>
            </w:r>
          </w:p>
        </w:tc>
        <w:tc>
          <w:tcPr>
            <w:tcW w:w="2056" w:type="pct"/>
            <w:tcBorders>
              <w:top w:val="single" w:sz="4" w:space="0" w:color="auto"/>
              <w:bottom w:val="single" w:sz="4" w:space="0" w:color="auto"/>
              <w:right w:val="single" w:sz="4" w:space="0" w:color="auto"/>
            </w:tcBorders>
            <w:shd w:val="clear" w:color="auto" w:fill="auto"/>
          </w:tcPr>
          <w:p w:rsidR="006154C4" w:rsidRPr="0042100C" w:rsidRDefault="006154C4" w:rsidP="006154C4">
            <w:pPr>
              <w:pStyle w:val="Prrafodelista"/>
              <w:spacing w:after="0" w:line="240" w:lineRule="auto"/>
              <w:ind w:left="0"/>
              <w:contextualSpacing w:val="0"/>
              <w:rPr>
                <w:sz w:val="18"/>
                <w:szCs w:val="18"/>
              </w:rPr>
            </w:pPr>
            <w:r w:rsidRPr="0042100C">
              <w:rPr>
                <w:sz w:val="18"/>
                <w:szCs w:val="18"/>
              </w:rPr>
              <w:t>1.1</w:t>
            </w:r>
          </w:p>
        </w:tc>
      </w:tr>
    </w:tbl>
    <w:p w:rsidR="006154C4" w:rsidRDefault="006154C4" w:rsidP="00426CA4">
      <w:pPr>
        <w:pStyle w:val="Prrafodelista"/>
        <w:spacing w:line="240" w:lineRule="auto"/>
        <w:ind w:left="0"/>
        <w:jc w:val="both"/>
        <w:rPr>
          <w:sz w:val="24"/>
          <w:szCs w:val="24"/>
        </w:rPr>
      </w:pPr>
    </w:p>
    <w:p w:rsidR="000D49C4" w:rsidRDefault="000D49C4" w:rsidP="00426CA4">
      <w:pPr>
        <w:pStyle w:val="Prrafodelista"/>
        <w:spacing w:line="240" w:lineRule="auto"/>
        <w:ind w:left="0"/>
        <w:jc w:val="both"/>
        <w:rPr>
          <w:sz w:val="24"/>
          <w:szCs w:val="24"/>
        </w:rPr>
      </w:pPr>
    </w:p>
    <w:p w:rsidR="00115791" w:rsidRDefault="00115791" w:rsidP="00426CA4">
      <w:pPr>
        <w:pStyle w:val="Prrafodelista"/>
        <w:spacing w:line="240" w:lineRule="auto"/>
        <w:ind w:left="0"/>
        <w:jc w:val="both"/>
        <w:rPr>
          <w:sz w:val="24"/>
          <w:szCs w:val="24"/>
        </w:rPr>
      </w:pPr>
    </w:p>
    <w:p w:rsidR="00115791" w:rsidRDefault="00115791" w:rsidP="00426CA4">
      <w:pPr>
        <w:pStyle w:val="Prrafodelista"/>
        <w:spacing w:line="240" w:lineRule="auto"/>
        <w:ind w:left="0"/>
        <w:jc w:val="both"/>
        <w:rPr>
          <w:sz w:val="24"/>
          <w:szCs w:val="24"/>
        </w:rPr>
      </w:pPr>
    </w:p>
    <w:p w:rsidR="00115791" w:rsidRDefault="00115791" w:rsidP="00426CA4">
      <w:pPr>
        <w:pStyle w:val="Prrafodelista"/>
        <w:spacing w:line="240" w:lineRule="auto"/>
        <w:ind w:left="0"/>
        <w:jc w:val="both"/>
        <w:rPr>
          <w:sz w:val="24"/>
          <w:szCs w:val="24"/>
        </w:rPr>
      </w:pPr>
    </w:p>
    <w:p w:rsidR="00115791" w:rsidRDefault="00115791" w:rsidP="00426CA4">
      <w:pPr>
        <w:pStyle w:val="Prrafodelista"/>
        <w:spacing w:line="240" w:lineRule="auto"/>
        <w:ind w:left="0"/>
        <w:jc w:val="both"/>
        <w:rPr>
          <w:sz w:val="24"/>
          <w:szCs w:val="24"/>
        </w:rPr>
      </w:pPr>
    </w:p>
    <w:p w:rsidR="00115791" w:rsidRDefault="00115791" w:rsidP="00426CA4">
      <w:pPr>
        <w:pStyle w:val="Prrafodelista"/>
        <w:spacing w:line="240" w:lineRule="auto"/>
        <w:ind w:left="0"/>
        <w:jc w:val="both"/>
        <w:rPr>
          <w:sz w:val="24"/>
          <w:szCs w:val="24"/>
        </w:rPr>
      </w:pPr>
    </w:p>
    <w:p w:rsidR="00FA71F4" w:rsidRPr="00FA71F4" w:rsidRDefault="00FA71F4" w:rsidP="00FA71F4">
      <w:pPr>
        <w:pStyle w:val="Ttulo3"/>
      </w:pPr>
      <w:bookmarkStart w:id="41" w:name="_Toc516124793"/>
      <w:r w:rsidRPr="00FA71F4">
        <w:lastRenderedPageBreak/>
        <w:t>Centro de Rehabilitación de Ciegos “Eugenia de Dueñas” (CRC)</w:t>
      </w:r>
      <w:bookmarkEnd w:id="41"/>
    </w:p>
    <w:p w:rsidR="00FA71F4" w:rsidRDefault="00FA71F4" w:rsidP="00426CA4">
      <w:pPr>
        <w:pStyle w:val="Prrafodelista"/>
        <w:spacing w:line="240" w:lineRule="auto"/>
        <w:ind w:left="0"/>
        <w:jc w:val="both"/>
        <w:rPr>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6"/>
        <w:gridCol w:w="3492"/>
        <w:gridCol w:w="3839"/>
      </w:tblGrid>
      <w:tr w:rsidR="00FA71F4" w:rsidRPr="00A35540" w:rsidTr="00FA71F4">
        <w:trPr>
          <w:trHeight w:val="389"/>
          <w:jc w:val="center"/>
        </w:trPr>
        <w:tc>
          <w:tcPr>
            <w:tcW w:w="1074" w:type="pct"/>
            <w:tcBorders>
              <w:top w:val="single" w:sz="4" w:space="0" w:color="000000"/>
              <w:bottom w:val="double" w:sz="4" w:space="0" w:color="auto"/>
            </w:tcBorders>
            <w:vAlign w:val="center"/>
          </w:tcPr>
          <w:p w:rsidR="00FA71F4" w:rsidRPr="00A35540" w:rsidRDefault="00FA71F4" w:rsidP="00344ED0">
            <w:pPr>
              <w:pStyle w:val="Prrafodelista"/>
              <w:spacing w:after="0"/>
              <w:ind w:left="0"/>
              <w:jc w:val="center"/>
              <w:rPr>
                <w:b/>
              </w:rPr>
            </w:pPr>
            <w:r w:rsidRPr="00A35540">
              <w:rPr>
                <w:b/>
              </w:rPr>
              <w:t>Servicio ofertado en el 2017</w:t>
            </w:r>
          </w:p>
        </w:tc>
        <w:tc>
          <w:tcPr>
            <w:tcW w:w="1870" w:type="pct"/>
            <w:tcBorders>
              <w:top w:val="single" w:sz="4" w:space="0" w:color="000000"/>
              <w:bottom w:val="double" w:sz="4" w:space="0" w:color="auto"/>
            </w:tcBorders>
            <w:vAlign w:val="center"/>
          </w:tcPr>
          <w:p w:rsidR="00FA71F4" w:rsidRPr="00A35540" w:rsidRDefault="00FA71F4" w:rsidP="00344ED0">
            <w:pPr>
              <w:pStyle w:val="Prrafodelista"/>
              <w:spacing w:after="0"/>
              <w:ind w:left="0"/>
              <w:jc w:val="center"/>
              <w:rPr>
                <w:b/>
              </w:rPr>
            </w:pPr>
            <w:r w:rsidRPr="00A35540">
              <w:rPr>
                <w:b/>
              </w:rPr>
              <w:t>Área</w:t>
            </w:r>
          </w:p>
        </w:tc>
        <w:tc>
          <w:tcPr>
            <w:tcW w:w="2056" w:type="pct"/>
            <w:tcBorders>
              <w:top w:val="single" w:sz="4" w:space="0" w:color="000000"/>
              <w:bottom w:val="double" w:sz="4" w:space="0" w:color="auto"/>
              <w:right w:val="single" w:sz="4" w:space="0" w:color="auto"/>
            </w:tcBorders>
            <w:shd w:val="clear" w:color="auto" w:fill="auto"/>
            <w:vAlign w:val="center"/>
          </w:tcPr>
          <w:p w:rsidR="00FA71F4" w:rsidRPr="00A35540" w:rsidRDefault="00FA71F4" w:rsidP="00344ED0">
            <w:pPr>
              <w:pStyle w:val="Prrafodelista"/>
              <w:spacing w:after="0"/>
              <w:ind w:left="0"/>
              <w:jc w:val="center"/>
              <w:rPr>
                <w:b/>
              </w:rPr>
            </w:pPr>
            <w:r w:rsidRPr="00A35540">
              <w:rPr>
                <w:b/>
              </w:rPr>
              <w:t>Programa</w:t>
            </w:r>
            <w:r>
              <w:rPr>
                <w:b/>
              </w:rPr>
              <w:t xml:space="preserve"> </w:t>
            </w:r>
            <w:r w:rsidRPr="00A35540">
              <w:rPr>
                <w:b/>
              </w:rPr>
              <w:t>/</w:t>
            </w:r>
            <w:r>
              <w:rPr>
                <w:b/>
              </w:rPr>
              <w:t xml:space="preserve"> </w:t>
            </w:r>
            <w:r w:rsidRPr="00A35540">
              <w:rPr>
                <w:b/>
              </w:rPr>
              <w:t>Especialidad</w:t>
            </w:r>
          </w:p>
        </w:tc>
      </w:tr>
      <w:tr w:rsidR="00FA71F4" w:rsidRPr="00A35540" w:rsidTr="00FA71F4">
        <w:trPr>
          <w:trHeight w:val="656"/>
          <w:jc w:val="center"/>
        </w:trPr>
        <w:tc>
          <w:tcPr>
            <w:tcW w:w="1074" w:type="pct"/>
            <w:tcBorders>
              <w:top w:val="double" w:sz="4" w:space="0" w:color="auto"/>
            </w:tcBorders>
            <w:vAlign w:val="center"/>
          </w:tcPr>
          <w:p w:rsidR="00FA71F4" w:rsidRPr="00A35540" w:rsidRDefault="00FA71F4" w:rsidP="00344ED0">
            <w:pPr>
              <w:pStyle w:val="Prrafodelista"/>
              <w:spacing w:after="0" w:line="240" w:lineRule="auto"/>
              <w:ind w:left="0"/>
              <w:rPr>
                <w:sz w:val="18"/>
                <w:szCs w:val="18"/>
              </w:rPr>
            </w:pPr>
            <w:r w:rsidRPr="00A35540">
              <w:rPr>
                <w:sz w:val="18"/>
                <w:szCs w:val="18"/>
              </w:rPr>
              <w:t>Asistencial</w:t>
            </w:r>
          </w:p>
        </w:tc>
        <w:tc>
          <w:tcPr>
            <w:tcW w:w="1870" w:type="pct"/>
            <w:tcBorders>
              <w:top w:val="double" w:sz="4" w:space="0" w:color="auto"/>
              <w:bottom w:val="single" w:sz="4" w:space="0" w:color="auto"/>
            </w:tcBorders>
          </w:tcPr>
          <w:p w:rsidR="00FA71F4" w:rsidRPr="00FA71F4" w:rsidRDefault="00FA71F4" w:rsidP="00344ED0">
            <w:pPr>
              <w:pStyle w:val="Prrafodelista1"/>
              <w:spacing w:after="0" w:line="240" w:lineRule="auto"/>
              <w:ind w:left="0"/>
              <w:rPr>
                <w:sz w:val="18"/>
                <w:szCs w:val="18"/>
              </w:rPr>
            </w:pPr>
            <w:r w:rsidRPr="00FA71F4">
              <w:rPr>
                <w:sz w:val="18"/>
                <w:szCs w:val="18"/>
              </w:rPr>
              <w:t>1.  Medicina de Especialidad</w:t>
            </w:r>
          </w:p>
          <w:p w:rsidR="00FA71F4" w:rsidRPr="00FA71F4" w:rsidRDefault="00FA71F4" w:rsidP="00344ED0">
            <w:pPr>
              <w:pStyle w:val="Prrafodelista1"/>
              <w:spacing w:after="0" w:line="240" w:lineRule="auto"/>
              <w:ind w:left="0"/>
              <w:rPr>
                <w:sz w:val="18"/>
                <w:szCs w:val="18"/>
              </w:rPr>
            </w:pPr>
            <w:r w:rsidRPr="00FA71F4">
              <w:rPr>
                <w:sz w:val="18"/>
                <w:szCs w:val="18"/>
              </w:rPr>
              <w:t>2. Psicología</w:t>
            </w:r>
          </w:p>
          <w:p w:rsidR="00FA71F4" w:rsidRPr="00FA71F4" w:rsidRDefault="00FA71F4" w:rsidP="00344ED0">
            <w:pPr>
              <w:pStyle w:val="Prrafodelista1"/>
              <w:spacing w:after="0" w:line="240" w:lineRule="auto"/>
              <w:ind w:left="0"/>
              <w:rPr>
                <w:sz w:val="18"/>
                <w:szCs w:val="18"/>
              </w:rPr>
            </w:pPr>
          </w:p>
          <w:p w:rsidR="00FA71F4" w:rsidRPr="00FA71F4" w:rsidRDefault="00FA71F4" w:rsidP="00344ED0">
            <w:pPr>
              <w:pStyle w:val="Prrafodelista1"/>
              <w:spacing w:after="0" w:line="240" w:lineRule="auto"/>
              <w:ind w:left="0"/>
              <w:rPr>
                <w:sz w:val="18"/>
                <w:szCs w:val="18"/>
              </w:rPr>
            </w:pPr>
            <w:r w:rsidRPr="00FA71F4">
              <w:rPr>
                <w:sz w:val="18"/>
                <w:szCs w:val="18"/>
              </w:rPr>
              <w:t>3. Trabajo Social</w:t>
            </w:r>
          </w:p>
          <w:p w:rsidR="00FA71F4" w:rsidRPr="00FA71F4" w:rsidRDefault="00FA71F4" w:rsidP="00344ED0">
            <w:pPr>
              <w:pStyle w:val="Prrafodelista"/>
              <w:spacing w:after="0" w:line="240" w:lineRule="auto"/>
              <w:ind w:left="0"/>
              <w:rPr>
                <w:sz w:val="18"/>
                <w:szCs w:val="18"/>
              </w:rPr>
            </w:pPr>
            <w:r w:rsidRPr="00FA71F4">
              <w:rPr>
                <w:sz w:val="18"/>
                <w:szCs w:val="18"/>
              </w:rPr>
              <w:t>4. Enfermería</w:t>
            </w:r>
          </w:p>
        </w:tc>
        <w:tc>
          <w:tcPr>
            <w:tcW w:w="2056" w:type="pct"/>
            <w:tcBorders>
              <w:top w:val="double" w:sz="4" w:space="0" w:color="auto"/>
              <w:bottom w:val="single" w:sz="4" w:space="0" w:color="auto"/>
              <w:right w:val="single" w:sz="4" w:space="0" w:color="auto"/>
            </w:tcBorders>
            <w:shd w:val="clear" w:color="auto" w:fill="auto"/>
          </w:tcPr>
          <w:p w:rsidR="00FA71F4" w:rsidRPr="00FA71F4" w:rsidRDefault="00FA71F4" w:rsidP="00344ED0">
            <w:pPr>
              <w:pStyle w:val="Prrafodelista1"/>
              <w:spacing w:after="0" w:line="240" w:lineRule="auto"/>
              <w:ind w:left="0"/>
              <w:rPr>
                <w:sz w:val="18"/>
                <w:szCs w:val="18"/>
              </w:rPr>
            </w:pPr>
            <w:r w:rsidRPr="00FA71F4">
              <w:rPr>
                <w:sz w:val="18"/>
                <w:szCs w:val="18"/>
              </w:rPr>
              <w:t>1.1 Oftalmología</w:t>
            </w:r>
          </w:p>
          <w:p w:rsidR="00FA71F4" w:rsidRPr="00FA71F4" w:rsidRDefault="00FA71F4" w:rsidP="00344ED0">
            <w:pPr>
              <w:pStyle w:val="Prrafodelista1"/>
              <w:spacing w:after="0" w:line="240" w:lineRule="auto"/>
              <w:ind w:left="0"/>
              <w:rPr>
                <w:sz w:val="18"/>
                <w:szCs w:val="18"/>
              </w:rPr>
            </w:pPr>
            <w:r w:rsidRPr="00FA71F4">
              <w:rPr>
                <w:sz w:val="18"/>
                <w:szCs w:val="18"/>
              </w:rPr>
              <w:t>2.1 Atención Psicológica (Individual)</w:t>
            </w:r>
          </w:p>
          <w:p w:rsidR="00FA71F4" w:rsidRPr="00FA71F4" w:rsidRDefault="00FA71F4" w:rsidP="00344ED0">
            <w:pPr>
              <w:pStyle w:val="Prrafodelista1"/>
              <w:spacing w:after="0" w:line="240" w:lineRule="auto"/>
              <w:ind w:left="0"/>
              <w:rPr>
                <w:sz w:val="18"/>
                <w:szCs w:val="18"/>
              </w:rPr>
            </w:pPr>
            <w:r w:rsidRPr="00FA71F4">
              <w:rPr>
                <w:sz w:val="18"/>
                <w:szCs w:val="18"/>
              </w:rPr>
              <w:t>2.2. Atención Psicológica (Grupal)</w:t>
            </w:r>
          </w:p>
          <w:p w:rsidR="00FA71F4" w:rsidRPr="00FA71F4" w:rsidRDefault="00FA71F4" w:rsidP="00344ED0">
            <w:pPr>
              <w:pStyle w:val="Prrafodelista1"/>
              <w:spacing w:after="0" w:line="240" w:lineRule="auto"/>
              <w:ind w:left="0"/>
              <w:rPr>
                <w:sz w:val="18"/>
                <w:szCs w:val="18"/>
              </w:rPr>
            </w:pPr>
            <w:r w:rsidRPr="00FA71F4">
              <w:rPr>
                <w:sz w:val="18"/>
                <w:szCs w:val="18"/>
              </w:rPr>
              <w:t xml:space="preserve">3.1Trabajo Social  </w:t>
            </w:r>
          </w:p>
          <w:p w:rsidR="00FA71F4" w:rsidRPr="00FA71F4" w:rsidRDefault="00FA71F4" w:rsidP="00344ED0">
            <w:pPr>
              <w:pStyle w:val="Prrafodelista"/>
              <w:spacing w:after="0" w:line="240" w:lineRule="auto"/>
              <w:ind w:left="0"/>
              <w:rPr>
                <w:sz w:val="18"/>
                <w:szCs w:val="18"/>
              </w:rPr>
            </w:pPr>
            <w:r w:rsidRPr="00FA71F4">
              <w:rPr>
                <w:sz w:val="18"/>
                <w:szCs w:val="18"/>
              </w:rPr>
              <w:t>4.1 Enfermería</w:t>
            </w:r>
          </w:p>
        </w:tc>
      </w:tr>
      <w:tr w:rsidR="00FA71F4" w:rsidRPr="00A35540" w:rsidTr="00FA71F4">
        <w:trPr>
          <w:trHeight w:val="656"/>
          <w:jc w:val="center"/>
        </w:trPr>
        <w:tc>
          <w:tcPr>
            <w:tcW w:w="1074" w:type="pct"/>
            <w:vAlign w:val="center"/>
          </w:tcPr>
          <w:p w:rsidR="00FA71F4" w:rsidRPr="00A35540" w:rsidRDefault="00FA71F4" w:rsidP="00344ED0">
            <w:pPr>
              <w:pStyle w:val="Prrafodelista"/>
              <w:spacing w:after="0" w:line="240" w:lineRule="auto"/>
              <w:ind w:left="0"/>
              <w:rPr>
                <w:sz w:val="18"/>
                <w:szCs w:val="18"/>
              </w:rPr>
            </w:pPr>
            <w:r w:rsidRPr="00A35540">
              <w:rPr>
                <w:sz w:val="18"/>
                <w:szCs w:val="18"/>
              </w:rPr>
              <w:t>Apoyo diagnóstico y tratamiento</w:t>
            </w:r>
          </w:p>
        </w:tc>
        <w:tc>
          <w:tcPr>
            <w:tcW w:w="1870" w:type="pct"/>
            <w:tcBorders>
              <w:top w:val="single" w:sz="4" w:space="0" w:color="auto"/>
              <w:bottom w:val="single" w:sz="4" w:space="0" w:color="auto"/>
            </w:tcBorders>
          </w:tcPr>
          <w:p w:rsidR="00FA71F4" w:rsidRPr="00FA71F4" w:rsidRDefault="00FA71F4" w:rsidP="00344ED0">
            <w:pPr>
              <w:pStyle w:val="Prrafodelista1"/>
              <w:spacing w:after="0" w:line="240" w:lineRule="auto"/>
              <w:ind w:left="0"/>
              <w:rPr>
                <w:sz w:val="18"/>
                <w:szCs w:val="18"/>
              </w:rPr>
            </w:pPr>
            <w:r w:rsidRPr="00FA71F4">
              <w:rPr>
                <w:sz w:val="18"/>
                <w:szCs w:val="18"/>
              </w:rPr>
              <w:t>1. Comunicación Humana</w:t>
            </w:r>
          </w:p>
          <w:p w:rsidR="00FA71F4" w:rsidRPr="00FA71F4" w:rsidRDefault="00FA71F4" w:rsidP="00344ED0">
            <w:pPr>
              <w:pStyle w:val="Prrafodelista1"/>
              <w:spacing w:after="0" w:line="240" w:lineRule="auto"/>
              <w:ind w:left="0"/>
              <w:rPr>
                <w:sz w:val="18"/>
                <w:szCs w:val="18"/>
              </w:rPr>
            </w:pPr>
            <w:r w:rsidRPr="00FA71F4">
              <w:rPr>
                <w:sz w:val="18"/>
                <w:szCs w:val="18"/>
              </w:rPr>
              <w:t>2. Habilidades Adaptativas</w:t>
            </w:r>
          </w:p>
          <w:p w:rsidR="00FA71F4" w:rsidRPr="00FA71F4" w:rsidRDefault="00FA71F4" w:rsidP="00344ED0">
            <w:pPr>
              <w:pStyle w:val="Prrafodelista1"/>
              <w:spacing w:after="0" w:line="240" w:lineRule="auto"/>
              <w:ind w:left="0"/>
              <w:rPr>
                <w:sz w:val="18"/>
                <w:szCs w:val="18"/>
              </w:rPr>
            </w:pPr>
          </w:p>
          <w:p w:rsidR="00FA71F4" w:rsidRPr="00FA71F4" w:rsidRDefault="00FA71F4" w:rsidP="00344ED0">
            <w:pPr>
              <w:pStyle w:val="Prrafodelista1"/>
              <w:spacing w:after="0" w:line="240" w:lineRule="auto"/>
              <w:ind w:left="0"/>
              <w:rPr>
                <w:sz w:val="18"/>
                <w:szCs w:val="18"/>
              </w:rPr>
            </w:pPr>
          </w:p>
          <w:p w:rsidR="00FA71F4" w:rsidRPr="00FA71F4" w:rsidRDefault="00FA71F4" w:rsidP="00344ED0">
            <w:pPr>
              <w:pStyle w:val="Prrafodelista1"/>
              <w:spacing w:after="0" w:line="240" w:lineRule="auto"/>
              <w:ind w:left="0"/>
              <w:rPr>
                <w:sz w:val="18"/>
                <w:szCs w:val="18"/>
              </w:rPr>
            </w:pPr>
          </w:p>
          <w:p w:rsidR="00FA71F4" w:rsidRPr="00FA71F4" w:rsidRDefault="00FA71F4" w:rsidP="00344ED0">
            <w:pPr>
              <w:pStyle w:val="Prrafodelista1"/>
              <w:spacing w:after="0" w:line="240" w:lineRule="auto"/>
              <w:ind w:left="0"/>
              <w:rPr>
                <w:sz w:val="18"/>
                <w:szCs w:val="18"/>
              </w:rPr>
            </w:pPr>
          </w:p>
          <w:p w:rsidR="00FA71F4" w:rsidRPr="00FA71F4" w:rsidRDefault="00FA71F4" w:rsidP="00344ED0">
            <w:pPr>
              <w:pStyle w:val="Prrafodelista1"/>
              <w:spacing w:after="0" w:line="240" w:lineRule="auto"/>
              <w:ind w:left="0"/>
              <w:rPr>
                <w:sz w:val="18"/>
                <w:szCs w:val="18"/>
              </w:rPr>
            </w:pPr>
          </w:p>
          <w:p w:rsidR="00FA71F4" w:rsidRPr="00FA71F4" w:rsidRDefault="00FA71F4" w:rsidP="00344ED0">
            <w:pPr>
              <w:pStyle w:val="Prrafodelista1"/>
              <w:spacing w:after="0" w:line="240" w:lineRule="auto"/>
              <w:ind w:left="0"/>
              <w:rPr>
                <w:sz w:val="18"/>
                <w:szCs w:val="18"/>
              </w:rPr>
            </w:pPr>
          </w:p>
          <w:p w:rsidR="00FA71F4" w:rsidRDefault="00FA71F4" w:rsidP="00344ED0">
            <w:pPr>
              <w:pStyle w:val="Prrafodelista1"/>
              <w:spacing w:after="0" w:line="240" w:lineRule="auto"/>
              <w:ind w:left="0"/>
              <w:rPr>
                <w:sz w:val="18"/>
                <w:szCs w:val="18"/>
              </w:rPr>
            </w:pPr>
          </w:p>
          <w:p w:rsidR="00FA71F4" w:rsidRPr="00FA71F4" w:rsidRDefault="00FA71F4" w:rsidP="00344ED0">
            <w:pPr>
              <w:pStyle w:val="Prrafodelista1"/>
              <w:spacing w:after="0" w:line="240" w:lineRule="auto"/>
              <w:ind w:left="0"/>
              <w:rPr>
                <w:sz w:val="18"/>
                <w:szCs w:val="18"/>
              </w:rPr>
            </w:pPr>
          </w:p>
          <w:p w:rsidR="00FA71F4" w:rsidRPr="00FA71F4" w:rsidRDefault="00FA71F4" w:rsidP="00344ED0">
            <w:pPr>
              <w:pStyle w:val="Prrafodelista1"/>
              <w:spacing w:after="0" w:line="240" w:lineRule="auto"/>
              <w:ind w:left="0"/>
              <w:rPr>
                <w:sz w:val="18"/>
                <w:szCs w:val="18"/>
              </w:rPr>
            </w:pPr>
          </w:p>
          <w:p w:rsidR="00FA71F4" w:rsidRPr="00FA71F4" w:rsidRDefault="00FA71F4" w:rsidP="00344ED0">
            <w:pPr>
              <w:pStyle w:val="Prrafodelista1"/>
              <w:spacing w:after="0" w:line="240" w:lineRule="auto"/>
              <w:ind w:left="0"/>
              <w:rPr>
                <w:sz w:val="18"/>
                <w:szCs w:val="18"/>
              </w:rPr>
            </w:pPr>
            <w:r w:rsidRPr="00FA71F4">
              <w:rPr>
                <w:sz w:val="18"/>
                <w:szCs w:val="18"/>
              </w:rPr>
              <w:t>3. Instructoría Vocacional</w:t>
            </w:r>
          </w:p>
          <w:p w:rsidR="00FA71F4" w:rsidRPr="00FA71F4" w:rsidRDefault="00FA71F4" w:rsidP="00344ED0">
            <w:pPr>
              <w:pStyle w:val="Prrafodelista1"/>
              <w:spacing w:after="0" w:line="240" w:lineRule="auto"/>
              <w:ind w:left="0"/>
              <w:rPr>
                <w:sz w:val="18"/>
                <w:szCs w:val="18"/>
              </w:rPr>
            </w:pPr>
          </w:p>
          <w:p w:rsidR="00FA71F4" w:rsidRPr="00FA71F4" w:rsidRDefault="00FA71F4" w:rsidP="00344ED0">
            <w:pPr>
              <w:pStyle w:val="Prrafodelista1"/>
              <w:spacing w:after="0" w:line="240" w:lineRule="auto"/>
              <w:ind w:left="0"/>
              <w:rPr>
                <w:sz w:val="18"/>
                <w:szCs w:val="18"/>
              </w:rPr>
            </w:pPr>
          </w:p>
          <w:p w:rsidR="00FA71F4" w:rsidRPr="00FA71F4" w:rsidRDefault="00FA71F4" w:rsidP="00344ED0">
            <w:pPr>
              <w:pStyle w:val="Prrafodelista1"/>
              <w:spacing w:after="0" w:line="240" w:lineRule="auto"/>
              <w:ind w:left="0"/>
              <w:rPr>
                <w:sz w:val="18"/>
                <w:szCs w:val="18"/>
              </w:rPr>
            </w:pPr>
          </w:p>
          <w:p w:rsidR="00FA71F4" w:rsidRPr="00FA71F4" w:rsidRDefault="00FA71F4" w:rsidP="00344ED0">
            <w:pPr>
              <w:pStyle w:val="Prrafodelista"/>
              <w:spacing w:after="0" w:line="240" w:lineRule="auto"/>
              <w:ind w:left="0"/>
              <w:rPr>
                <w:sz w:val="18"/>
                <w:szCs w:val="18"/>
              </w:rPr>
            </w:pPr>
            <w:r w:rsidRPr="00FA71F4">
              <w:rPr>
                <w:sz w:val="18"/>
                <w:szCs w:val="18"/>
              </w:rPr>
              <w:t>4. Terapia Física</w:t>
            </w:r>
          </w:p>
        </w:tc>
        <w:tc>
          <w:tcPr>
            <w:tcW w:w="2056" w:type="pct"/>
            <w:tcBorders>
              <w:top w:val="single" w:sz="4" w:space="0" w:color="auto"/>
              <w:bottom w:val="single" w:sz="4" w:space="0" w:color="auto"/>
              <w:right w:val="single" w:sz="4" w:space="0" w:color="auto"/>
            </w:tcBorders>
            <w:shd w:val="clear" w:color="auto" w:fill="auto"/>
          </w:tcPr>
          <w:p w:rsidR="00FA71F4" w:rsidRPr="00FA71F4" w:rsidRDefault="00FA71F4" w:rsidP="00344ED0">
            <w:pPr>
              <w:pStyle w:val="Prrafodelista1"/>
              <w:spacing w:after="0" w:line="240" w:lineRule="auto"/>
              <w:ind w:left="0"/>
              <w:rPr>
                <w:sz w:val="18"/>
                <w:szCs w:val="18"/>
              </w:rPr>
            </w:pPr>
            <w:r w:rsidRPr="00FA71F4">
              <w:rPr>
                <w:sz w:val="18"/>
                <w:szCs w:val="18"/>
              </w:rPr>
              <w:t>1.1 Terapia de Lenguaje</w:t>
            </w:r>
          </w:p>
          <w:p w:rsidR="00FA71F4" w:rsidRPr="00FA71F4" w:rsidRDefault="00FA71F4" w:rsidP="00344ED0">
            <w:pPr>
              <w:spacing w:after="0" w:line="240" w:lineRule="auto"/>
              <w:rPr>
                <w:sz w:val="18"/>
                <w:szCs w:val="18"/>
              </w:rPr>
            </w:pPr>
            <w:r w:rsidRPr="00FA71F4">
              <w:rPr>
                <w:sz w:val="18"/>
                <w:szCs w:val="18"/>
              </w:rPr>
              <w:t>2.1 Actividades de la Vida Diaria.</w:t>
            </w:r>
          </w:p>
          <w:p w:rsidR="00FA71F4" w:rsidRPr="00FA71F4" w:rsidRDefault="00FA71F4" w:rsidP="00344ED0">
            <w:pPr>
              <w:spacing w:after="0" w:line="240" w:lineRule="auto"/>
              <w:rPr>
                <w:sz w:val="18"/>
                <w:szCs w:val="18"/>
              </w:rPr>
            </w:pPr>
            <w:r w:rsidRPr="00FA71F4">
              <w:rPr>
                <w:sz w:val="18"/>
                <w:szCs w:val="18"/>
              </w:rPr>
              <w:t>2.2 Baja Visión</w:t>
            </w:r>
          </w:p>
          <w:p w:rsidR="00FA71F4" w:rsidRPr="00FA71F4" w:rsidRDefault="00FA71F4" w:rsidP="00344ED0">
            <w:pPr>
              <w:spacing w:after="0" w:line="240" w:lineRule="auto"/>
              <w:rPr>
                <w:sz w:val="18"/>
                <w:szCs w:val="18"/>
              </w:rPr>
            </w:pPr>
            <w:r w:rsidRPr="00FA71F4">
              <w:rPr>
                <w:sz w:val="18"/>
                <w:szCs w:val="18"/>
              </w:rPr>
              <w:t>2.3 Braille</w:t>
            </w:r>
          </w:p>
          <w:p w:rsidR="00FA71F4" w:rsidRPr="00FA71F4" w:rsidRDefault="00FA71F4" w:rsidP="00344ED0">
            <w:pPr>
              <w:spacing w:after="0" w:line="240" w:lineRule="auto"/>
              <w:rPr>
                <w:sz w:val="18"/>
                <w:szCs w:val="18"/>
              </w:rPr>
            </w:pPr>
            <w:r w:rsidRPr="00FA71F4">
              <w:rPr>
                <w:sz w:val="18"/>
                <w:szCs w:val="18"/>
              </w:rPr>
              <w:t>2.4 Educación Física Adaptada</w:t>
            </w:r>
          </w:p>
          <w:p w:rsidR="00FA71F4" w:rsidRPr="00FA71F4" w:rsidRDefault="00FA71F4" w:rsidP="00344ED0">
            <w:pPr>
              <w:spacing w:after="0" w:line="240" w:lineRule="auto"/>
              <w:rPr>
                <w:sz w:val="18"/>
                <w:szCs w:val="18"/>
              </w:rPr>
            </w:pPr>
            <w:r w:rsidRPr="00FA71F4">
              <w:rPr>
                <w:sz w:val="18"/>
                <w:szCs w:val="18"/>
              </w:rPr>
              <w:t>2.5 Intervención Temprana</w:t>
            </w:r>
          </w:p>
          <w:p w:rsidR="00FA71F4" w:rsidRPr="00FA71F4" w:rsidRDefault="00FA71F4" w:rsidP="00344ED0">
            <w:pPr>
              <w:spacing w:after="0" w:line="240" w:lineRule="auto"/>
              <w:rPr>
                <w:sz w:val="18"/>
                <w:szCs w:val="18"/>
              </w:rPr>
            </w:pPr>
            <w:r w:rsidRPr="00FA71F4">
              <w:rPr>
                <w:sz w:val="18"/>
                <w:szCs w:val="18"/>
              </w:rPr>
              <w:t>2.6 Orientación y Movilidad</w:t>
            </w:r>
          </w:p>
          <w:p w:rsidR="00FA71F4" w:rsidRPr="00FA71F4" w:rsidRDefault="00FA71F4" w:rsidP="00344ED0">
            <w:pPr>
              <w:spacing w:after="0" w:line="240" w:lineRule="auto"/>
              <w:rPr>
                <w:sz w:val="18"/>
                <w:szCs w:val="18"/>
              </w:rPr>
            </w:pPr>
            <w:r w:rsidRPr="00FA71F4">
              <w:rPr>
                <w:sz w:val="18"/>
                <w:szCs w:val="18"/>
              </w:rPr>
              <w:t>2.7 Psicomotricidad</w:t>
            </w:r>
          </w:p>
          <w:p w:rsidR="00FA71F4" w:rsidRPr="00FA71F4" w:rsidRDefault="00FA71F4" w:rsidP="00344ED0">
            <w:pPr>
              <w:spacing w:after="0" w:line="240" w:lineRule="auto"/>
              <w:rPr>
                <w:sz w:val="18"/>
                <w:szCs w:val="18"/>
              </w:rPr>
            </w:pPr>
            <w:r w:rsidRPr="00FA71F4">
              <w:rPr>
                <w:sz w:val="18"/>
                <w:szCs w:val="18"/>
              </w:rPr>
              <w:t>2.8 Sordoceguera</w:t>
            </w:r>
          </w:p>
          <w:p w:rsidR="00FA71F4" w:rsidRPr="00FA71F4" w:rsidRDefault="00FA71F4" w:rsidP="00344ED0">
            <w:pPr>
              <w:spacing w:after="0" w:line="240" w:lineRule="auto"/>
              <w:rPr>
                <w:sz w:val="18"/>
                <w:szCs w:val="18"/>
              </w:rPr>
            </w:pPr>
            <w:r w:rsidRPr="00FA71F4">
              <w:rPr>
                <w:sz w:val="18"/>
                <w:szCs w:val="18"/>
              </w:rPr>
              <w:t>2.9 Terapia Educativa</w:t>
            </w:r>
          </w:p>
          <w:p w:rsidR="00FA71F4" w:rsidRPr="00FA71F4" w:rsidRDefault="00FA71F4" w:rsidP="00344ED0">
            <w:pPr>
              <w:spacing w:after="0" w:line="240" w:lineRule="auto"/>
              <w:rPr>
                <w:sz w:val="18"/>
                <w:szCs w:val="18"/>
              </w:rPr>
            </w:pPr>
            <w:r w:rsidRPr="00FA71F4">
              <w:rPr>
                <w:sz w:val="18"/>
                <w:szCs w:val="18"/>
              </w:rPr>
              <w:t>2.10 Terapia Musical</w:t>
            </w:r>
          </w:p>
          <w:p w:rsidR="00FA71F4" w:rsidRPr="00FA71F4" w:rsidRDefault="00FA71F4" w:rsidP="00344ED0">
            <w:pPr>
              <w:spacing w:after="0" w:line="240" w:lineRule="auto"/>
              <w:rPr>
                <w:sz w:val="18"/>
                <w:szCs w:val="18"/>
              </w:rPr>
            </w:pPr>
            <w:r w:rsidRPr="00FA71F4">
              <w:rPr>
                <w:sz w:val="18"/>
                <w:szCs w:val="18"/>
              </w:rPr>
              <w:t>3.1 Artes Plásticas</w:t>
            </w:r>
          </w:p>
          <w:p w:rsidR="00FA71F4" w:rsidRPr="00FA71F4" w:rsidRDefault="00FA71F4" w:rsidP="00344ED0">
            <w:pPr>
              <w:spacing w:after="0" w:line="240" w:lineRule="auto"/>
              <w:rPr>
                <w:sz w:val="18"/>
                <w:szCs w:val="18"/>
              </w:rPr>
            </w:pPr>
            <w:r w:rsidRPr="00FA71F4">
              <w:rPr>
                <w:sz w:val="18"/>
                <w:szCs w:val="18"/>
              </w:rPr>
              <w:t>3.2 Informática</w:t>
            </w:r>
          </w:p>
          <w:p w:rsidR="00FA71F4" w:rsidRPr="00FA71F4" w:rsidRDefault="00FA71F4" w:rsidP="00344ED0">
            <w:pPr>
              <w:spacing w:after="0" w:line="240" w:lineRule="auto"/>
              <w:rPr>
                <w:sz w:val="18"/>
                <w:szCs w:val="18"/>
              </w:rPr>
            </w:pPr>
            <w:r w:rsidRPr="00FA71F4">
              <w:rPr>
                <w:sz w:val="18"/>
                <w:szCs w:val="18"/>
              </w:rPr>
              <w:t>3.3 Masaje</w:t>
            </w:r>
          </w:p>
          <w:p w:rsidR="00FA71F4" w:rsidRPr="00FA71F4" w:rsidRDefault="00FA71F4" w:rsidP="00344ED0">
            <w:pPr>
              <w:spacing w:after="0" w:line="240" w:lineRule="auto"/>
              <w:rPr>
                <w:sz w:val="18"/>
                <w:szCs w:val="18"/>
              </w:rPr>
            </w:pPr>
            <w:r w:rsidRPr="00FA71F4">
              <w:rPr>
                <w:sz w:val="18"/>
                <w:szCs w:val="18"/>
              </w:rPr>
              <w:t>3.4 Música</w:t>
            </w:r>
          </w:p>
          <w:p w:rsidR="00FA71F4" w:rsidRPr="00FA71F4" w:rsidRDefault="00FA71F4" w:rsidP="00344ED0">
            <w:pPr>
              <w:pStyle w:val="Prrafodelista"/>
              <w:spacing w:after="0" w:line="240" w:lineRule="auto"/>
              <w:ind w:left="0"/>
              <w:rPr>
                <w:sz w:val="18"/>
                <w:szCs w:val="18"/>
              </w:rPr>
            </w:pPr>
            <w:r w:rsidRPr="00FA71F4">
              <w:rPr>
                <w:sz w:val="18"/>
                <w:szCs w:val="18"/>
              </w:rPr>
              <w:t>4.1 Neurología, Niñez y Adolescencia</w:t>
            </w:r>
          </w:p>
        </w:tc>
      </w:tr>
      <w:tr w:rsidR="00FA71F4" w:rsidRPr="00A35540" w:rsidTr="00FA71F4">
        <w:trPr>
          <w:trHeight w:val="656"/>
          <w:jc w:val="center"/>
        </w:trPr>
        <w:tc>
          <w:tcPr>
            <w:tcW w:w="1074" w:type="pct"/>
            <w:vAlign w:val="center"/>
          </w:tcPr>
          <w:p w:rsidR="00FA71F4" w:rsidRPr="00A35540" w:rsidRDefault="00FA71F4" w:rsidP="00344ED0">
            <w:pPr>
              <w:pStyle w:val="Prrafodelista"/>
              <w:spacing w:after="0" w:line="240" w:lineRule="auto"/>
              <w:ind w:left="0"/>
              <w:rPr>
                <w:sz w:val="18"/>
                <w:szCs w:val="18"/>
              </w:rPr>
            </w:pPr>
            <w:r w:rsidRPr="00A35540">
              <w:rPr>
                <w:sz w:val="18"/>
                <w:szCs w:val="18"/>
              </w:rPr>
              <w:t>Apoyo logístico</w:t>
            </w:r>
          </w:p>
        </w:tc>
        <w:tc>
          <w:tcPr>
            <w:tcW w:w="1870" w:type="pct"/>
            <w:tcBorders>
              <w:top w:val="single" w:sz="4" w:space="0" w:color="auto"/>
              <w:bottom w:val="single" w:sz="4" w:space="0" w:color="auto"/>
            </w:tcBorders>
          </w:tcPr>
          <w:p w:rsidR="00FA71F4" w:rsidRPr="00FA71F4" w:rsidRDefault="00FA71F4" w:rsidP="00344ED0">
            <w:pPr>
              <w:pStyle w:val="Prrafodelista1"/>
              <w:spacing w:after="0" w:line="240" w:lineRule="auto"/>
              <w:ind w:left="0"/>
              <w:rPr>
                <w:sz w:val="18"/>
                <w:szCs w:val="18"/>
              </w:rPr>
            </w:pPr>
            <w:r w:rsidRPr="00FA71F4">
              <w:rPr>
                <w:sz w:val="18"/>
                <w:szCs w:val="18"/>
              </w:rPr>
              <w:t>1. Alimentación</w:t>
            </w:r>
          </w:p>
          <w:p w:rsidR="00FA71F4" w:rsidRPr="00FA71F4" w:rsidRDefault="00FA71F4" w:rsidP="00344ED0">
            <w:pPr>
              <w:pStyle w:val="Prrafodelista1"/>
              <w:spacing w:after="0" w:line="240" w:lineRule="auto"/>
              <w:ind w:left="0"/>
              <w:rPr>
                <w:sz w:val="18"/>
                <w:szCs w:val="18"/>
              </w:rPr>
            </w:pPr>
          </w:p>
          <w:p w:rsidR="00FA71F4" w:rsidRPr="00FA71F4" w:rsidRDefault="00FA71F4" w:rsidP="00344ED0">
            <w:pPr>
              <w:pStyle w:val="Prrafodelista1"/>
              <w:spacing w:after="0" w:line="240" w:lineRule="auto"/>
              <w:ind w:left="0"/>
              <w:rPr>
                <w:sz w:val="18"/>
                <w:szCs w:val="18"/>
              </w:rPr>
            </w:pPr>
            <w:r w:rsidRPr="00FA71F4">
              <w:rPr>
                <w:sz w:val="18"/>
                <w:szCs w:val="18"/>
              </w:rPr>
              <w:t>2.  Ropería</w:t>
            </w:r>
          </w:p>
          <w:p w:rsidR="00FA71F4" w:rsidRPr="00FA71F4" w:rsidRDefault="00FA71F4" w:rsidP="00344ED0">
            <w:pPr>
              <w:pStyle w:val="Prrafodelista1"/>
              <w:spacing w:after="0" w:line="240" w:lineRule="auto"/>
              <w:ind w:left="0"/>
              <w:rPr>
                <w:sz w:val="18"/>
                <w:szCs w:val="18"/>
              </w:rPr>
            </w:pPr>
          </w:p>
          <w:p w:rsidR="00FA71F4" w:rsidRPr="00FA71F4" w:rsidRDefault="00FA71F4" w:rsidP="00344ED0">
            <w:pPr>
              <w:pStyle w:val="Prrafodelista1"/>
              <w:spacing w:after="0" w:line="240" w:lineRule="auto"/>
              <w:ind w:left="0"/>
              <w:rPr>
                <w:sz w:val="18"/>
                <w:szCs w:val="18"/>
              </w:rPr>
            </w:pPr>
            <w:r w:rsidRPr="00FA71F4">
              <w:rPr>
                <w:sz w:val="18"/>
                <w:szCs w:val="18"/>
              </w:rPr>
              <w:t>3. Albergue</w:t>
            </w:r>
          </w:p>
          <w:p w:rsidR="00FA71F4" w:rsidRPr="00FA71F4" w:rsidRDefault="00FA71F4" w:rsidP="00344ED0">
            <w:pPr>
              <w:pStyle w:val="Prrafodelista1"/>
              <w:spacing w:after="0" w:line="240" w:lineRule="auto"/>
              <w:ind w:left="0"/>
              <w:rPr>
                <w:sz w:val="18"/>
                <w:szCs w:val="18"/>
              </w:rPr>
            </w:pPr>
            <w:r w:rsidRPr="00FA71F4">
              <w:rPr>
                <w:sz w:val="18"/>
                <w:szCs w:val="18"/>
              </w:rPr>
              <w:t>4. Ayudas técnicas</w:t>
            </w:r>
          </w:p>
        </w:tc>
        <w:tc>
          <w:tcPr>
            <w:tcW w:w="2056" w:type="pct"/>
            <w:tcBorders>
              <w:top w:val="single" w:sz="4" w:space="0" w:color="auto"/>
              <w:bottom w:val="single" w:sz="4" w:space="0" w:color="auto"/>
              <w:right w:val="single" w:sz="4" w:space="0" w:color="auto"/>
            </w:tcBorders>
            <w:shd w:val="clear" w:color="auto" w:fill="auto"/>
          </w:tcPr>
          <w:p w:rsidR="00FA71F4" w:rsidRPr="00FA71F4" w:rsidRDefault="00FA71F4" w:rsidP="00344ED0">
            <w:pPr>
              <w:pStyle w:val="Prrafodelista1"/>
              <w:spacing w:after="0" w:line="240" w:lineRule="auto"/>
              <w:ind w:left="0"/>
              <w:rPr>
                <w:sz w:val="18"/>
                <w:szCs w:val="18"/>
              </w:rPr>
            </w:pPr>
            <w:r w:rsidRPr="00FA71F4">
              <w:rPr>
                <w:sz w:val="18"/>
                <w:szCs w:val="18"/>
              </w:rPr>
              <w:t>1.1 Alimentación (usuarios)</w:t>
            </w:r>
          </w:p>
          <w:p w:rsidR="00FA71F4" w:rsidRPr="00FA71F4" w:rsidRDefault="00FA71F4" w:rsidP="00344ED0">
            <w:pPr>
              <w:pStyle w:val="Prrafodelista1"/>
              <w:spacing w:after="0" w:line="240" w:lineRule="auto"/>
              <w:ind w:left="0"/>
              <w:rPr>
                <w:sz w:val="18"/>
                <w:szCs w:val="18"/>
              </w:rPr>
            </w:pPr>
            <w:r w:rsidRPr="00FA71F4">
              <w:rPr>
                <w:sz w:val="18"/>
                <w:szCs w:val="18"/>
              </w:rPr>
              <w:t>1.2 Alimentación (empleados)</w:t>
            </w:r>
          </w:p>
          <w:p w:rsidR="00FA71F4" w:rsidRPr="00FA71F4" w:rsidRDefault="00FA71F4" w:rsidP="00344ED0">
            <w:pPr>
              <w:spacing w:after="0" w:line="240" w:lineRule="auto"/>
              <w:rPr>
                <w:sz w:val="18"/>
                <w:szCs w:val="18"/>
              </w:rPr>
            </w:pPr>
            <w:r w:rsidRPr="00FA71F4">
              <w:rPr>
                <w:sz w:val="18"/>
                <w:szCs w:val="18"/>
              </w:rPr>
              <w:t>2.1 Lavado</w:t>
            </w:r>
          </w:p>
          <w:p w:rsidR="00FA71F4" w:rsidRPr="00FA71F4" w:rsidRDefault="00FA71F4" w:rsidP="009832E2">
            <w:pPr>
              <w:pStyle w:val="Prrafodelista"/>
              <w:spacing w:after="0" w:line="240" w:lineRule="auto"/>
              <w:ind w:left="0"/>
              <w:rPr>
                <w:sz w:val="18"/>
                <w:szCs w:val="18"/>
              </w:rPr>
            </w:pPr>
            <w:r w:rsidRPr="00FA71F4">
              <w:rPr>
                <w:sz w:val="18"/>
                <w:szCs w:val="18"/>
              </w:rPr>
              <w:t>2.2 Secado</w:t>
            </w:r>
          </w:p>
          <w:p w:rsidR="00FA71F4" w:rsidRPr="00FA71F4" w:rsidRDefault="00FA71F4" w:rsidP="009832E2">
            <w:pPr>
              <w:pStyle w:val="Prrafodelista"/>
              <w:spacing w:after="0" w:line="240" w:lineRule="auto"/>
              <w:ind w:left="0"/>
              <w:rPr>
                <w:sz w:val="18"/>
                <w:szCs w:val="18"/>
              </w:rPr>
            </w:pPr>
            <w:r w:rsidRPr="00FA71F4">
              <w:rPr>
                <w:sz w:val="18"/>
                <w:szCs w:val="18"/>
              </w:rPr>
              <w:t>3.1 Albergue</w:t>
            </w:r>
          </w:p>
          <w:p w:rsidR="00FA71F4" w:rsidRPr="00FA71F4" w:rsidRDefault="00FA71F4" w:rsidP="00344ED0">
            <w:pPr>
              <w:pStyle w:val="Prrafodelista"/>
              <w:spacing w:after="0" w:line="240" w:lineRule="auto"/>
              <w:ind w:left="0"/>
              <w:rPr>
                <w:sz w:val="18"/>
                <w:szCs w:val="18"/>
              </w:rPr>
            </w:pPr>
            <w:r w:rsidRPr="00FA71F4">
              <w:rPr>
                <w:sz w:val="18"/>
                <w:szCs w:val="18"/>
              </w:rPr>
              <w:t>4.1 Ayudas técnicas</w:t>
            </w:r>
          </w:p>
        </w:tc>
      </w:tr>
    </w:tbl>
    <w:p w:rsidR="00FA71F4" w:rsidRDefault="00FA71F4" w:rsidP="00426CA4">
      <w:pPr>
        <w:pStyle w:val="Prrafodelista"/>
        <w:spacing w:line="240" w:lineRule="auto"/>
        <w:ind w:left="0"/>
        <w:jc w:val="both"/>
        <w:rPr>
          <w:sz w:val="24"/>
          <w:szCs w:val="24"/>
        </w:rPr>
      </w:pPr>
    </w:p>
    <w:p w:rsidR="00FA71F4" w:rsidRDefault="00FA71F4" w:rsidP="00426CA4">
      <w:pPr>
        <w:pStyle w:val="Prrafodelista"/>
        <w:spacing w:line="240" w:lineRule="auto"/>
        <w:ind w:left="0"/>
        <w:jc w:val="both"/>
        <w:rPr>
          <w:sz w:val="24"/>
          <w:szCs w:val="24"/>
        </w:rPr>
      </w:pPr>
    </w:p>
    <w:p w:rsidR="00115791" w:rsidRDefault="00115791" w:rsidP="00426CA4">
      <w:pPr>
        <w:pStyle w:val="Prrafodelista"/>
        <w:spacing w:line="240" w:lineRule="auto"/>
        <w:ind w:left="0"/>
        <w:jc w:val="both"/>
        <w:rPr>
          <w:sz w:val="24"/>
          <w:szCs w:val="24"/>
        </w:rPr>
      </w:pPr>
    </w:p>
    <w:tbl>
      <w:tblPr>
        <w:tblW w:w="93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06"/>
        <w:gridCol w:w="3492"/>
        <w:gridCol w:w="3839"/>
      </w:tblGrid>
      <w:tr w:rsidR="00FA71F4" w:rsidRPr="0042100C" w:rsidTr="00FA71F4">
        <w:trPr>
          <w:trHeight w:val="389"/>
          <w:tblHeader/>
          <w:jc w:val="center"/>
        </w:trPr>
        <w:tc>
          <w:tcPr>
            <w:tcW w:w="2006" w:type="dxa"/>
            <w:tcBorders>
              <w:top w:val="single" w:sz="4" w:space="0" w:color="000000"/>
              <w:bottom w:val="double" w:sz="4" w:space="0" w:color="auto"/>
            </w:tcBorders>
            <w:vAlign w:val="center"/>
          </w:tcPr>
          <w:p w:rsidR="00FA71F4" w:rsidRPr="0042100C" w:rsidRDefault="00FA71F4" w:rsidP="00344ED0">
            <w:pPr>
              <w:pStyle w:val="Prrafodelista"/>
              <w:spacing w:after="0"/>
              <w:ind w:left="0"/>
              <w:jc w:val="center"/>
              <w:rPr>
                <w:b/>
              </w:rPr>
            </w:pPr>
            <w:r w:rsidRPr="0042100C">
              <w:rPr>
                <w:b/>
              </w:rPr>
              <w:t>Servicio a ofertar en el 2018</w:t>
            </w:r>
          </w:p>
        </w:tc>
        <w:tc>
          <w:tcPr>
            <w:tcW w:w="3492" w:type="dxa"/>
            <w:tcBorders>
              <w:top w:val="single" w:sz="4" w:space="0" w:color="000000"/>
              <w:bottom w:val="double" w:sz="4" w:space="0" w:color="auto"/>
            </w:tcBorders>
            <w:vAlign w:val="center"/>
          </w:tcPr>
          <w:p w:rsidR="00FA71F4" w:rsidRPr="0042100C" w:rsidRDefault="00FA71F4" w:rsidP="00344ED0">
            <w:pPr>
              <w:pStyle w:val="Prrafodelista"/>
              <w:spacing w:after="0"/>
              <w:ind w:left="0"/>
              <w:jc w:val="center"/>
              <w:rPr>
                <w:b/>
              </w:rPr>
            </w:pPr>
            <w:r w:rsidRPr="0042100C">
              <w:rPr>
                <w:b/>
              </w:rPr>
              <w:t>Área</w:t>
            </w:r>
          </w:p>
        </w:tc>
        <w:tc>
          <w:tcPr>
            <w:tcW w:w="3839" w:type="dxa"/>
            <w:tcBorders>
              <w:top w:val="single" w:sz="4" w:space="0" w:color="000000"/>
              <w:bottom w:val="double" w:sz="4" w:space="0" w:color="auto"/>
              <w:right w:val="single" w:sz="4" w:space="0" w:color="auto"/>
            </w:tcBorders>
            <w:shd w:val="clear" w:color="auto" w:fill="auto"/>
            <w:vAlign w:val="center"/>
          </w:tcPr>
          <w:p w:rsidR="00FA71F4" w:rsidRPr="0042100C" w:rsidRDefault="00FA71F4" w:rsidP="00344ED0">
            <w:pPr>
              <w:pStyle w:val="Prrafodelista"/>
              <w:spacing w:after="0"/>
              <w:ind w:left="0"/>
              <w:jc w:val="center"/>
              <w:rPr>
                <w:b/>
              </w:rPr>
            </w:pPr>
            <w:r w:rsidRPr="0042100C">
              <w:rPr>
                <w:b/>
              </w:rPr>
              <w:t>Programa</w:t>
            </w:r>
            <w:r>
              <w:rPr>
                <w:b/>
              </w:rPr>
              <w:t xml:space="preserve"> </w:t>
            </w:r>
            <w:r w:rsidRPr="0042100C">
              <w:rPr>
                <w:b/>
              </w:rPr>
              <w:t>/</w:t>
            </w:r>
            <w:r>
              <w:rPr>
                <w:b/>
              </w:rPr>
              <w:t xml:space="preserve"> </w:t>
            </w:r>
            <w:r w:rsidRPr="0042100C">
              <w:rPr>
                <w:b/>
              </w:rPr>
              <w:t>Especialidad</w:t>
            </w:r>
          </w:p>
        </w:tc>
      </w:tr>
      <w:tr w:rsidR="00FA71F4" w:rsidRPr="0042100C" w:rsidTr="00344ED0">
        <w:trPr>
          <w:trHeight w:val="656"/>
          <w:jc w:val="center"/>
        </w:trPr>
        <w:tc>
          <w:tcPr>
            <w:tcW w:w="2006" w:type="dxa"/>
            <w:tcBorders>
              <w:top w:val="double" w:sz="4" w:space="0" w:color="auto"/>
            </w:tcBorders>
            <w:vAlign w:val="center"/>
          </w:tcPr>
          <w:p w:rsidR="00FA71F4" w:rsidRPr="0042100C" w:rsidRDefault="00FA71F4" w:rsidP="00344ED0">
            <w:pPr>
              <w:pStyle w:val="Prrafodelista"/>
              <w:spacing w:after="0" w:line="240" w:lineRule="auto"/>
              <w:ind w:left="0"/>
              <w:rPr>
                <w:sz w:val="18"/>
                <w:szCs w:val="18"/>
              </w:rPr>
            </w:pPr>
            <w:r w:rsidRPr="0042100C">
              <w:rPr>
                <w:sz w:val="18"/>
                <w:szCs w:val="18"/>
              </w:rPr>
              <w:t>Asistencial</w:t>
            </w:r>
          </w:p>
        </w:tc>
        <w:tc>
          <w:tcPr>
            <w:tcW w:w="3492" w:type="dxa"/>
            <w:tcBorders>
              <w:top w:val="double" w:sz="4" w:space="0" w:color="auto"/>
              <w:bottom w:val="single" w:sz="4" w:space="0" w:color="auto"/>
            </w:tcBorders>
          </w:tcPr>
          <w:p w:rsidR="00FA71F4" w:rsidRPr="00FA71F4" w:rsidRDefault="00FA71F4" w:rsidP="00344ED0">
            <w:pPr>
              <w:pStyle w:val="Prrafodelista1"/>
              <w:spacing w:after="0" w:line="240" w:lineRule="auto"/>
              <w:ind w:left="0"/>
              <w:rPr>
                <w:sz w:val="18"/>
                <w:szCs w:val="18"/>
              </w:rPr>
            </w:pPr>
            <w:r w:rsidRPr="00FA71F4">
              <w:rPr>
                <w:sz w:val="18"/>
                <w:szCs w:val="18"/>
              </w:rPr>
              <w:t>1.  Medicina de Especialidad</w:t>
            </w:r>
          </w:p>
          <w:p w:rsidR="00FA71F4" w:rsidRPr="00FA71F4" w:rsidRDefault="00FA71F4" w:rsidP="00344ED0">
            <w:pPr>
              <w:pStyle w:val="Prrafodelista1"/>
              <w:spacing w:after="0" w:line="240" w:lineRule="auto"/>
              <w:ind w:left="0"/>
              <w:rPr>
                <w:sz w:val="18"/>
                <w:szCs w:val="18"/>
              </w:rPr>
            </w:pPr>
            <w:r w:rsidRPr="00FA71F4">
              <w:rPr>
                <w:sz w:val="18"/>
                <w:szCs w:val="18"/>
              </w:rPr>
              <w:t>2. Psicología</w:t>
            </w:r>
          </w:p>
          <w:p w:rsidR="00FA71F4" w:rsidRPr="00FA71F4" w:rsidRDefault="00FA71F4" w:rsidP="00344ED0">
            <w:pPr>
              <w:pStyle w:val="Prrafodelista1"/>
              <w:spacing w:after="0" w:line="240" w:lineRule="auto"/>
              <w:ind w:left="0"/>
              <w:rPr>
                <w:sz w:val="18"/>
                <w:szCs w:val="18"/>
              </w:rPr>
            </w:pPr>
          </w:p>
          <w:p w:rsidR="00FA71F4" w:rsidRPr="00FA71F4" w:rsidRDefault="00FA71F4" w:rsidP="00344ED0">
            <w:pPr>
              <w:pStyle w:val="Prrafodelista1"/>
              <w:spacing w:after="0" w:line="240" w:lineRule="auto"/>
              <w:ind w:left="0"/>
              <w:rPr>
                <w:sz w:val="18"/>
                <w:szCs w:val="18"/>
              </w:rPr>
            </w:pPr>
            <w:r w:rsidRPr="00FA71F4">
              <w:rPr>
                <w:sz w:val="18"/>
                <w:szCs w:val="18"/>
              </w:rPr>
              <w:t>3. Trabajo Social</w:t>
            </w:r>
          </w:p>
          <w:p w:rsidR="00FA71F4" w:rsidRPr="00FA71F4" w:rsidRDefault="00FA71F4" w:rsidP="00344ED0">
            <w:pPr>
              <w:pStyle w:val="Prrafodelista"/>
              <w:spacing w:after="0" w:line="240" w:lineRule="auto"/>
              <w:ind w:left="0"/>
              <w:rPr>
                <w:sz w:val="18"/>
                <w:szCs w:val="18"/>
              </w:rPr>
            </w:pPr>
            <w:r w:rsidRPr="00FA71F4">
              <w:rPr>
                <w:sz w:val="18"/>
                <w:szCs w:val="18"/>
              </w:rPr>
              <w:t>4. Enfermería</w:t>
            </w:r>
          </w:p>
        </w:tc>
        <w:tc>
          <w:tcPr>
            <w:tcW w:w="3839" w:type="dxa"/>
            <w:tcBorders>
              <w:top w:val="double" w:sz="4" w:space="0" w:color="auto"/>
              <w:bottom w:val="single" w:sz="4" w:space="0" w:color="auto"/>
              <w:right w:val="single" w:sz="4" w:space="0" w:color="auto"/>
            </w:tcBorders>
            <w:shd w:val="clear" w:color="auto" w:fill="auto"/>
          </w:tcPr>
          <w:p w:rsidR="00FA71F4" w:rsidRPr="00FA71F4" w:rsidRDefault="00FA71F4" w:rsidP="00344ED0">
            <w:pPr>
              <w:pStyle w:val="Prrafodelista1"/>
              <w:spacing w:after="0" w:line="240" w:lineRule="auto"/>
              <w:ind w:left="0"/>
              <w:rPr>
                <w:sz w:val="18"/>
                <w:szCs w:val="18"/>
              </w:rPr>
            </w:pPr>
            <w:r w:rsidRPr="00FA71F4">
              <w:rPr>
                <w:sz w:val="18"/>
                <w:szCs w:val="18"/>
              </w:rPr>
              <w:t>1.1 Oftalmología</w:t>
            </w:r>
          </w:p>
          <w:p w:rsidR="00FA71F4" w:rsidRPr="00FA71F4" w:rsidRDefault="00FA71F4" w:rsidP="00344ED0">
            <w:pPr>
              <w:pStyle w:val="Prrafodelista1"/>
              <w:spacing w:after="0" w:line="240" w:lineRule="auto"/>
              <w:ind w:left="0"/>
              <w:rPr>
                <w:sz w:val="18"/>
                <w:szCs w:val="18"/>
              </w:rPr>
            </w:pPr>
            <w:r w:rsidRPr="00FA71F4">
              <w:rPr>
                <w:sz w:val="18"/>
                <w:szCs w:val="18"/>
              </w:rPr>
              <w:t>2.1 Atención Psicológica (Individual)</w:t>
            </w:r>
          </w:p>
          <w:p w:rsidR="00FA71F4" w:rsidRPr="00FA71F4" w:rsidRDefault="00FA71F4" w:rsidP="00344ED0">
            <w:pPr>
              <w:pStyle w:val="Prrafodelista1"/>
              <w:spacing w:after="0" w:line="240" w:lineRule="auto"/>
              <w:ind w:left="0"/>
              <w:rPr>
                <w:sz w:val="18"/>
                <w:szCs w:val="18"/>
              </w:rPr>
            </w:pPr>
            <w:r w:rsidRPr="00FA71F4">
              <w:rPr>
                <w:sz w:val="18"/>
                <w:szCs w:val="18"/>
              </w:rPr>
              <w:t>2.2. Atención Psicológica (Grupal)</w:t>
            </w:r>
          </w:p>
          <w:p w:rsidR="00FA71F4" w:rsidRPr="00FA71F4" w:rsidRDefault="00FA71F4" w:rsidP="00344ED0">
            <w:pPr>
              <w:pStyle w:val="Prrafodelista1"/>
              <w:spacing w:after="0" w:line="240" w:lineRule="auto"/>
              <w:ind w:left="0"/>
              <w:rPr>
                <w:sz w:val="18"/>
                <w:szCs w:val="18"/>
              </w:rPr>
            </w:pPr>
            <w:r w:rsidRPr="00FA71F4">
              <w:rPr>
                <w:sz w:val="18"/>
                <w:szCs w:val="18"/>
              </w:rPr>
              <w:t xml:space="preserve">3.1Trabajo Social  </w:t>
            </w:r>
          </w:p>
          <w:p w:rsidR="00FA71F4" w:rsidRPr="00FA71F4" w:rsidRDefault="00FA71F4" w:rsidP="00344ED0">
            <w:pPr>
              <w:pStyle w:val="Prrafodelista"/>
              <w:spacing w:after="0" w:line="240" w:lineRule="auto"/>
              <w:ind w:left="0"/>
              <w:rPr>
                <w:sz w:val="18"/>
                <w:szCs w:val="18"/>
              </w:rPr>
            </w:pPr>
            <w:r w:rsidRPr="00FA71F4">
              <w:rPr>
                <w:sz w:val="18"/>
                <w:szCs w:val="18"/>
              </w:rPr>
              <w:t>4.1 Enfermería</w:t>
            </w:r>
          </w:p>
        </w:tc>
      </w:tr>
      <w:tr w:rsidR="00FA71F4" w:rsidRPr="0042100C" w:rsidTr="00344ED0">
        <w:trPr>
          <w:trHeight w:val="656"/>
          <w:jc w:val="center"/>
        </w:trPr>
        <w:tc>
          <w:tcPr>
            <w:tcW w:w="2006" w:type="dxa"/>
            <w:vAlign w:val="center"/>
          </w:tcPr>
          <w:p w:rsidR="00FA71F4" w:rsidRPr="0042100C" w:rsidRDefault="00FA71F4" w:rsidP="00344ED0">
            <w:pPr>
              <w:pStyle w:val="Prrafodelista"/>
              <w:spacing w:after="0" w:line="240" w:lineRule="auto"/>
              <w:ind w:left="0"/>
              <w:rPr>
                <w:sz w:val="18"/>
                <w:szCs w:val="18"/>
              </w:rPr>
            </w:pPr>
            <w:r w:rsidRPr="0042100C">
              <w:rPr>
                <w:sz w:val="18"/>
                <w:szCs w:val="18"/>
              </w:rPr>
              <w:t>Apoyo diagnóstico y tratamiento</w:t>
            </w:r>
          </w:p>
        </w:tc>
        <w:tc>
          <w:tcPr>
            <w:tcW w:w="3492" w:type="dxa"/>
            <w:tcBorders>
              <w:top w:val="single" w:sz="4" w:space="0" w:color="auto"/>
              <w:bottom w:val="single" w:sz="4" w:space="0" w:color="auto"/>
            </w:tcBorders>
          </w:tcPr>
          <w:p w:rsidR="00FA71F4" w:rsidRPr="00FA71F4" w:rsidRDefault="00FA71F4" w:rsidP="00344ED0">
            <w:pPr>
              <w:pStyle w:val="Prrafodelista1"/>
              <w:spacing w:after="0" w:line="240" w:lineRule="auto"/>
              <w:ind w:left="0"/>
              <w:rPr>
                <w:sz w:val="18"/>
                <w:szCs w:val="18"/>
              </w:rPr>
            </w:pPr>
            <w:r w:rsidRPr="00FA71F4">
              <w:rPr>
                <w:sz w:val="18"/>
                <w:szCs w:val="18"/>
              </w:rPr>
              <w:t>1. Comunicación Humana</w:t>
            </w:r>
          </w:p>
          <w:p w:rsidR="00FA71F4" w:rsidRPr="00FA71F4" w:rsidRDefault="00FA71F4" w:rsidP="00344ED0">
            <w:pPr>
              <w:pStyle w:val="Prrafodelista1"/>
              <w:spacing w:after="0" w:line="240" w:lineRule="auto"/>
              <w:ind w:left="0"/>
              <w:rPr>
                <w:sz w:val="18"/>
                <w:szCs w:val="18"/>
              </w:rPr>
            </w:pPr>
            <w:r w:rsidRPr="00FA71F4">
              <w:rPr>
                <w:sz w:val="18"/>
                <w:szCs w:val="18"/>
              </w:rPr>
              <w:t>2. Habilidades Adaptativas</w:t>
            </w:r>
          </w:p>
          <w:p w:rsidR="00FA71F4" w:rsidRPr="00FA71F4" w:rsidRDefault="00FA71F4" w:rsidP="00344ED0">
            <w:pPr>
              <w:pStyle w:val="Prrafodelista1"/>
              <w:spacing w:after="0" w:line="240" w:lineRule="auto"/>
              <w:ind w:left="0"/>
              <w:rPr>
                <w:sz w:val="18"/>
                <w:szCs w:val="18"/>
              </w:rPr>
            </w:pPr>
          </w:p>
          <w:p w:rsidR="00FA71F4" w:rsidRPr="00FA71F4" w:rsidRDefault="00FA71F4" w:rsidP="00344ED0">
            <w:pPr>
              <w:pStyle w:val="Prrafodelista1"/>
              <w:spacing w:after="0" w:line="240" w:lineRule="auto"/>
              <w:ind w:left="0"/>
              <w:rPr>
                <w:sz w:val="18"/>
                <w:szCs w:val="18"/>
              </w:rPr>
            </w:pPr>
          </w:p>
          <w:p w:rsidR="00FA71F4" w:rsidRPr="00FA71F4" w:rsidRDefault="00FA71F4" w:rsidP="00344ED0">
            <w:pPr>
              <w:pStyle w:val="Prrafodelista1"/>
              <w:spacing w:after="0" w:line="240" w:lineRule="auto"/>
              <w:ind w:left="0"/>
              <w:rPr>
                <w:sz w:val="18"/>
                <w:szCs w:val="18"/>
              </w:rPr>
            </w:pPr>
          </w:p>
          <w:p w:rsidR="00FA71F4" w:rsidRPr="00FA71F4" w:rsidRDefault="00FA71F4" w:rsidP="00344ED0">
            <w:pPr>
              <w:pStyle w:val="Prrafodelista1"/>
              <w:spacing w:after="0" w:line="240" w:lineRule="auto"/>
              <w:ind w:left="0"/>
              <w:rPr>
                <w:sz w:val="18"/>
                <w:szCs w:val="18"/>
              </w:rPr>
            </w:pPr>
          </w:p>
          <w:p w:rsidR="00FA71F4" w:rsidRPr="00FA71F4" w:rsidRDefault="00FA71F4" w:rsidP="00344ED0">
            <w:pPr>
              <w:pStyle w:val="Prrafodelista1"/>
              <w:spacing w:after="0" w:line="240" w:lineRule="auto"/>
              <w:ind w:left="0"/>
              <w:rPr>
                <w:sz w:val="18"/>
                <w:szCs w:val="18"/>
              </w:rPr>
            </w:pPr>
          </w:p>
          <w:p w:rsidR="00FA71F4" w:rsidRPr="00FA71F4" w:rsidRDefault="00FA71F4" w:rsidP="00344ED0">
            <w:pPr>
              <w:pStyle w:val="Prrafodelista1"/>
              <w:spacing w:after="0" w:line="240" w:lineRule="auto"/>
              <w:ind w:left="0"/>
              <w:rPr>
                <w:sz w:val="18"/>
                <w:szCs w:val="18"/>
              </w:rPr>
            </w:pPr>
          </w:p>
          <w:p w:rsidR="00FA71F4" w:rsidRPr="00FA71F4" w:rsidRDefault="00FA71F4" w:rsidP="00344ED0">
            <w:pPr>
              <w:pStyle w:val="Prrafodelista1"/>
              <w:spacing w:after="0" w:line="240" w:lineRule="auto"/>
              <w:ind w:left="0"/>
              <w:rPr>
                <w:sz w:val="18"/>
                <w:szCs w:val="18"/>
              </w:rPr>
            </w:pPr>
          </w:p>
          <w:p w:rsidR="00FA71F4" w:rsidRPr="00FA71F4" w:rsidRDefault="00FA71F4" w:rsidP="00344ED0">
            <w:pPr>
              <w:pStyle w:val="Prrafodelista1"/>
              <w:spacing w:after="0" w:line="240" w:lineRule="auto"/>
              <w:ind w:left="0"/>
              <w:rPr>
                <w:sz w:val="18"/>
                <w:szCs w:val="18"/>
              </w:rPr>
            </w:pPr>
          </w:p>
          <w:p w:rsidR="00FA71F4" w:rsidRPr="00FA71F4" w:rsidRDefault="00FA71F4" w:rsidP="00344ED0">
            <w:pPr>
              <w:pStyle w:val="Prrafodelista1"/>
              <w:spacing w:after="0" w:line="240" w:lineRule="auto"/>
              <w:ind w:left="0"/>
              <w:rPr>
                <w:sz w:val="18"/>
                <w:szCs w:val="18"/>
              </w:rPr>
            </w:pPr>
          </w:p>
          <w:p w:rsidR="00FA71F4" w:rsidRPr="00FA71F4" w:rsidRDefault="00FA71F4" w:rsidP="00344ED0">
            <w:pPr>
              <w:pStyle w:val="Prrafodelista1"/>
              <w:spacing w:after="0" w:line="240" w:lineRule="auto"/>
              <w:ind w:left="0"/>
              <w:rPr>
                <w:sz w:val="18"/>
                <w:szCs w:val="18"/>
              </w:rPr>
            </w:pPr>
            <w:r w:rsidRPr="00FA71F4">
              <w:rPr>
                <w:sz w:val="18"/>
                <w:szCs w:val="18"/>
              </w:rPr>
              <w:lastRenderedPageBreak/>
              <w:t>3. Instructoría Vocacional</w:t>
            </w:r>
          </w:p>
          <w:p w:rsidR="00FA71F4" w:rsidRPr="00FA71F4" w:rsidRDefault="00FA71F4" w:rsidP="00344ED0">
            <w:pPr>
              <w:pStyle w:val="Prrafodelista1"/>
              <w:spacing w:after="0" w:line="240" w:lineRule="auto"/>
              <w:ind w:left="0"/>
              <w:rPr>
                <w:sz w:val="18"/>
                <w:szCs w:val="18"/>
              </w:rPr>
            </w:pPr>
          </w:p>
          <w:p w:rsidR="00FA71F4" w:rsidRPr="00FA71F4" w:rsidRDefault="00FA71F4" w:rsidP="00344ED0">
            <w:pPr>
              <w:pStyle w:val="Prrafodelista1"/>
              <w:spacing w:after="0" w:line="240" w:lineRule="auto"/>
              <w:ind w:left="0"/>
              <w:rPr>
                <w:sz w:val="18"/>
                <w:szCs w:val="18"/>
              </w:rPr>
            </w:pPr>
          </w:p>
          <w:p w:rsidR="00FA71F4" w:rsidRPr="00FA71F4" w:rsidRDefault="00FA71F4" w:rsidP="00344ED0">
            <w:pPr>
              <w:pStyle w:val="Prrafodelista"/>
              <w:spacing w:after="0" w:line="240" w:lineRule="auto"/>
              <w:ind w:left="0"/>
              <w:rPr>
                <w:sz w:val="18"/>
                <w:szCs w:val="18"/>
              </w:rPr>
            </w:pPr>
          </w:p>
          <w:p w:rsidR="00FA71F4" w:rsidRPr="00FA71F4" w:rsidRDefault="00FA71F4" w:rsidP="00344ED0">
            <w:pPr>
              <w:pStyle w:val="Prrafodelista"/>
              <w:spacing w:after="0" w:line="240" w:lineRule="auto"/>
              <w:ind w:left="0"/>
              <w:rPr>
                <w:sz w:val="18"/>
                <w:szCs w:val="18"/>
              </w:rPr>
            </w:pPr>
            <w:r w:rsidRPr="00FA71F4">
              <w:rPr>
                <w:sz w:val="18"/>
                <w:szCs w:val="18"/>
              </w:rPr>
              <w:t>4. Terapia Física</w:t>
            </w:r>
          </w:p>
        </w:tc>
        <w:tc>
          <w:tcPr>
            <w:tcW w:w="3839" w:type="dxa"/>
            <w:tcBorders>
              <w:top w:val="single" w:sz="4" w:space="0" w:color="auto"/>
              <w:bottom w:val="single" w:sz="4" w:space="0" w:color="auto"/>
              <w:right w:val="single" w:sz="4" w:space="0" w:color="auto"/>
            </w:tcBorders>
            <w:shd w:val="clear" w:color="auto" w:fill="auto"/>
          </w:tcPr>
          <w:p w:rsidR="00FA71F4" w:rsidRPr="00FA71F4" w:rsidRDefault="00FA71F4" w:rsidP="00344ED0">
            <w:pPr>
              <w:pStyle w:val="Prrafodelista1"/>
              <w:spacing w:after="0" w:line="240" w:lineRule="auto"/>
              <w:ind w:left="0"/>
              <w:rPr>
                <w:sz w:val="18"/>
                <w:szCs w:val="18"/>
              </w:rPr>
            </w:pPr>
            <w:r w:rsidRPr="00FA71F4">
              <w:rPr>
                <w:sz w:val="18"/>
                <w:szCs w:val="18"/>
              </w:rPr>
              <w:lastRenderedPageBreak/>
              <w:t>1.1 Terapia de Lenguaje</w:t>
            </w:r>
          </w:p>
          <w:p w:rsidR="00FA71F4" w:rsidRPr="00FA71F4" w:rsidRDefault="00FA71F4" w:rsidP="00344ED0">
            <w:pPr>
              <w:spacing w:after="0" w:line="240" w:lineRule="auto"/>
              <w:rPr>
                <w:sz w:val="18"/>
                <w:szCs w:val="18"/>
              </w:rPr>
            </w:pPr>
            <w:r w:rsidRPr="00FA71F4">
              <w:rPr>
                <w:sz w:val="18"/>
                <w:szCs w:val="18"/>
              </w:rPr>
              <w:t>2.1 Actividades de la Vida Diaria.</w:t>
            </w:r>
          </w:p>
          <w:p w:rsidR="00FA71F4" w:rsidRPr="00FA71F4" w:rsidRDefault="00FA71F4" w:rsidP="00344ED0">
            <w:pPr>
              <w:spacing w:after="0" w:line="240" w:lineRule="auto"/>
              <w:rPr>
                <w:sz w:val="18"/>
                <w:szCs w:val="18"/>
              </w:rPr>
            </w:pPr>
            <w:r w:rsidRPr="00FA71F4">
              <w:rPr>
                <w:sz w:val="18"/>
                <w:szCs w:val="18"/>
              </w:rPr>
              <w:t>2.2 Baja Visión</w:t>
            </w:r>
          </w:p>
          <w:p w:rsidR="00FA71F4" w:rsidRPr="00FA71F4" w:rsidRDefault="00FA71F4" w:rsidP="00344ED0">
            <w:pPr>
              <w:spacing w:after="0" w:line="240" w:lineRule="auto"/>
              <w:rPr>
                <w:sz w:val="18"/>
                <w:szCs w:val="18"/>
              </w:rPr>
            </w:pPr>
            <w:r w:rsidRPr="00FA71F4">
              <w:rPr>
                <w:sz w:val="18"/>
                <w:szCs w:val="18"/>
              </w:rPr>
              <w:t>2.3 Braille</w:t>
            </w:r>
          </w:p>
          <w:p w:rsidR="00FA71F4" w:rsidRPr="00FA71F4" w:rsidRDefault="00FA71F4" w:rsidP="00344ED0">
            <w:pPr>
              <w:spacing w:after="0" w:line="240" w:lineRule="auto"/>
              <w:rPr>
                <w:sz w:val="18"/>
                <w:szCs w:val="18"/>
              </w:rPr>
            </w:pPr>
            <w:r w:rsidRPr="00FA71F4">
              <w:rPr>
                <w:sz w:val="18"/>
                <w:szCs w:val="18"/>
              </w:rPr>
              <w:t>2.4 Educación Física Adaptada</w:t>
            </w:r>
          </w:p>
          <w:p w:rsidR="00FA71F4" w:rsidRPr="00FA71F4" w:rsidRDefault="00FA71F4" w:rsidP="00344ED0">
            <w:pPr>
              <w:spacing w:after="0" w:line="240" w:lineRule="auto"/>
              <w:rPr>
                <w:sz w:val="18"/>
                <w:szCs w:val="18"/>
              </w:rPr>
            </w:pPr>
            <w:r w:rsidRPr="00FA71F4">
              <w:rPr>
                <w:sz w:val="18"/>
                <w:szCs w:val="18"/>
              </w:rPr>
              <w:t>2.5 Intervención Temprana</w:t>
            </w:r>
          </w:p>
          <w:p w:rsidR="00FA71F4" w:rsidRPr="00FA71F4" w:rsidRDefault="00FA71F4" w:rsidP="00344ED0">
            <w:pPr>
              <w:spacing w:after="0" w:line="240" w:lineRule="auto"/>
              <w:rPr>
                <w:sz w:val="18"/>
                <w:szCs w:val="18"/>
              </w:rPr>
            </w:pPr>
            <w:r w:rsidRPr="00FA71F4">
              <w:rPr>
                <w:sz w:val="18"/>
                <w:szCs w:val="18"/>
              </w:rPr>
              <w:t>2.6 Orientación y Movilidad</w:t>
            </w:r>
          </w:p>
          <w:p w:rsidR="00FA71F4" w:rsidRPr="00FA71F4" w:rsidRDefault="00FA71F4" w:rsidP="00344ED0">
            <w:pPr>
              <w:spacing w:after="0" w:line="240" w:lineRule="auto"/>
              <w:rPr>
                <w:sz w:val="18"/>
                <w:szCs w:val="18"/>
              </w:rPr>
            </w:pPr>
            <w:r w:rsidRPr="00FA71F4">
              <w:rPr>
                <w:sz w:val="18"/>
                <w:szCs w:val="18"/>
              </w:rPr>
              <w:t>2.7 Psicomotricidad</w:t>
            </w:r>
          </w:p>
          <w:p w:rsidR="00FA71F4" w:rsidRPr="00FA71F4" w:rsidRDefault="00FA71F4" w:rsidP="00344ED0">
            <w:pPr>
              <w:spacing w:after="0" w:line="240" w:lineRule="auto"/>
              <w:rPr>
                <w:sz w:val="18"/>
                <w:szCs w:val="18"/>
              </w:rPr>
            </w:pPr>
            <w:r w:rsidRPr="00FA71F4">
              <w:rPr>
                <w:sz w:val="18"/>
                <w:szCs w:val="18"/>
              </w:rPr>
              <w:t>2.8 Sordoceguera</w:t>
            </w:r>
          </w:p>
          <w:p w:rsidR="00FA71F4" w:rsidRPr="00FA71F4" w:rsidRDefault="00FA71F4" w:rsidP="00344ED0">
            <w:pPr>
              <w:spacing w:after="0" w:line="240" w:lineRule="auto"/>
              <w:rPr>
                <w:sz w:val="18"/>
                <w:szCs w:val="18"/>
              </w:rPr>
            </w:pPr>
            <w:r w:rsidRPr="00FA71F4">
              <w:rPr>
                <w:sz w:val="18"/>
                <w:szCs w:val="18"/>
              </w:rPr>
              <w:t>2.9 Terapia Educativa</w:t>
            </w:r>
          </w:p>
          <w:p w:rsidR="00FA71F4" w:rsidRPr="00FA71F4" w:rsidRDefault="00FA71F4" w:rsidP="00344ED0">
            <w:pPr>
              <w:spacing w:after="0" w:line="240" w:lineRule="auto"/>
              <w:rPr>
                <w:sz w:val="18"/>
                <w:szCs w:val="18"/>
              </w:rPr>
            </w:pPr>
            <w:r w:rsidRPr="00FA71F4">
              <w:rPr>
                <w:sz w:val="18"/>
                <w:szCs w:val="18"/>
              </w:rPr>
              <w:t>2.10 Terapia Musical</w:t>
            </w:r>
          </w:p>
          <w:p w:rsidR="00FA71F4" w:rsidRPr="00FA71F4" w:rsidRDefault="00FA71F4" w:rsidP="00344ED0">
            <w:pPr>
              <w:spacing w:after="0" w:line="240" w:lineRule="auto"/>
              <w:rPr>
                <w:sz w:val="18"/>
                <w:szCs w:val="18"/>
              </w:rPr>
            </w:pPr>
            <w:r w:rsidRPr="00FA71F4">
              <w:rPr>
                <w:sz w:val="18"/>
                <w:szCs w:val="18"/>
              </w:rPr>
              <w:lastRenderedPageBreak/>
              <w:t>3.1 Artes Plásticas</w:t>
            </w:r>
          </w:p>
          <w:p w:rsidR="00FA71F4" w:rsidRPr="00FA71F4" w:rsidRDefault="00FA71F4" w:rsidP="00344ED0">
            <w:pPr>
              <w:spacing w:after="0" w:line="240" w:lineRule="auto"/>
              <w:rPr>
                <w:sz w:val="18"/>
                <w:szCs w:val="18"/>
              </w:rPr>
            </w:pPr>
            <w:r w:rsidRPr="00FA71F4">
              <w:rPr>
                <w:sz w:val="18"/>
                <w:szCs w:val="18"/>
              </w:rPr>
              <w:t>3.2 Informática</w:t>
            </w:r>
          </w:p>
          <w:p w:rsidR="00FA71F4" w:rsidRPr="00FA71F4" w:rsidRDefault="00FA71F4" w:rsidP="00344ED0">
            <w:pPr>
              <w:spacing w:after="0" w:line="240" w:lineRule="auto"/>
              <w:rPr>
                <w:sz w:val="18"/>
                <w:szCs w:val="18"/>
              </w:rPr>
            </w:pPr>
            <w:r w:rsidRPr="00FA71F4">
              <w:rPr>
                <w:sz w:val="18"/>
                <w:szCs w:val="18"/>
              </w:rPr>
              <w:t>3.3 Masaje</w:t>
            </w:r>
          </w:p>
          <w:p w:rsidR="00FA71F4" w:rsidRPr="00FA71F4" w:rsidRDefault="00FA71F4" w:rsidP="00344ED0">
            <w:pPr>
              <w:spacing w:after="0" w:line="240" w:lineRule="auto"/>
              <w:rPr>
                <w:sz w:val="18"/>
                <w:szCs w:val="18"/>
              </w:rPr>
            </w:pPr>
            <w:r w:rsidRPr="00FA71F4">
              <w:rPr>
                <w:sz w:val="18"/>
                <w:szCs w:val="18"/>
              </w:rPr>
              <w:t>3.4 Música</w:t>
            </w:r>
          </w:p>
          <w:p w:rsidR="00FA71F4" w:rsidRPr="00FA71F4" w:rsidRDefault="00FA71F4" w:rsidP="00344ED0">
            <w:pPr>
              <w:pStyle w:val="Prrafodelista"/>
              <w:spacing w:after="0" w:line="240" w:lineRule="auto"/>
              <w:ind w:left="0"/>
              <w:rPr>
                <w:sz w:val="18"/>
                <w:szCs w:val="18"/>
              </w:rPr>
            </w:pPr>
            <w:r w:rsidRPr="00FA71F4">
              <w:rPr>
                <w:sz w:val="18"/>
                <w:szCs w:val="18"/>
              </w:rPr>
              <w:t>4.1 Neurología, Niñez y Adolescencia</w:t>
            </w:r>
          </w:p>
        </w:tc>
      </w:tr>
      <w:tr w:rsidR="00FA71F4" w:rsidRPr="0042100C" w:rsidTr="00344ED0">
        <w:trPr>
          <w:trHeight w:val="656"/>
          <w:jc w:val="center"/>
        </w:trPr>
        <w:tc>
          <w:tcPr>
            <w:tcW w:w="2006" w:type="dxa"/>
            <w:vAlign w:val="center"/>
          </w:tcPr>
          <w:p w:rsidR="00FA71F4" w:rsidRPr="0042100C" w:rsidRDefault="00FA71F4" w:rsidP="00344ED0">
            <w:pPr>
              <w:pStyle w:val="Prrafodelista"/>
              <w:spacing w:after="0" w:line="240" w:lineRule="auto"/>
              <w:ind w:left="0"/>
              <w:rPr>
                <w:sz w:val="18"/>
                <w:szCs w:val="18"/>
              </w:rPr>
            </w:pPr>
            <w:r w:rsidRPr="0042100C">
              <w:rPr>
                <w:sz w:val="18"/>
                <w:szCs w:val="18"/>
              </w:rPr>
              <w:lastRenderedPageBreak/>
              <w:t>Apoyo logístico</w:t>
            </w:r>
          </w:p>
        </w:tc>
        <w:tc>
          <w:tcPr>
            <w:tcW w:w="3492" w:type="dxa"/>
            <w:tcBorders>
              <w:top w:val="single" w:sz="4" w:space="0" w:color="auto"/>
              <w:bottom w:val="single" w:sz="4" w:space="0" w:color="auto"/>
            </w:tcBorders>
          </w:tcPr>
          <w:p w:rsidR="00FA71F4" w:rsidRDefault="00FA71F4" w:rsidP="00344ED0">
            <w:pPr>
              <w:pStyle w:val="Prrafodelista1"/>
              <w:spacing w:after="0" w:line="240" w:lineRule="auto"/>
              <w:ind w:left="0"/>
              <w:rPr>
                <w:sz w:val="18"/>
                <w:szCs w:val="18"/>
              </w:rPr>
            </w:pPr>
            <w:r w:rsidRPr="00FA71F4">
              <w:rPr>
                <w:sz w:val="18"/>
                <w:szCs w:val="18"/>
              </w:rPr>
              <w:t>1. Alimentación</w:t>
            </w:r>
          </w:p>
          <w:p w:rsidR="00FA71F4" w:rsidRPr="00FA71F4" w:rsidRDefault="00FA71F4" w:rsidP="00344ED0">
            <w:pPr>
              <w:pStyle w:val="Prrafodelista1"/>
              <w:spacing w:after="0" w:line="240" w:lineRule="auto"/>
              <w:ind w:left="0"/>
              <w:rPr>
                <w:sz w:val="18"/>
                <w:szCs w:val="18"/>
              </w:rPr>
            </w:pPr>
          </w:p>
          <w:p w:rsidR="00FA71F4" w:rsidRDefault="00FA71F4" w:rsidP="00344ED0">
            <w:pPr>
              <w:pStyle w:val="Prrafodelista1"/>
              <w:spacing w:after="0" w:line="240" w:lineRule="auto"/>
              <w:ind w:left="0"/>
              <w:rPr>
                <w:sz w:val="18"/>
                <w:szCs w:val="18"/>
              </w:rPr>
            </w:pPr>
            <w:r w:rsidRPr="00FA71F4">
              <w:rPr>
                <w:sz w:val="18"/>
                <w:szCs w:val="18"/>
              </w:rPr>
              <w:t>2.  Ropería</w:t>
            </w:r>
          </w:p>
          <w:p w:rsidR="00FA71F4" w:rsidRPr="00FA71F4" w:rsidRDefault="00FA71F4" w:rsidP="00344ED0">
            <w:pPr>
              <w:pStyle w:val="Prrafodelista1"/>
              <w:spacing w:after="0" w:line="240" w:lineRule="auto"/>
              <w:ind w:left="0"/>
              <w:rPr>
                <w:sz w:val="18"/>
                <w:szCs w:val="18"/>
              </w:rPr>
            </w:pPr>
          </w:p>
          <w:p w:rsidR="00FA71F4" w:rsidRPr="00FA71F4" w:rsidRDefault="00FA71F4" w:rsidP="00344ED0">
            <w:pPr>
              <w:pStyle w:val="Prrafodelista1"/>
              <w:spacing w:after="0" w:line="240" w:lineRule="auto"/>
              <w:ind w:left="0"/>
              <w:rPr>
                <w:sz w:val="18"/>
                <w:szCs w:val="18"/>
              </w:rPr>
            </w:pPr>
            <w:r w:rsidRPr="00FA71F4">
              <w:rPr>
                <w:sz w:val="18"/>
                <w:szCs w:val="18"/>
              </w:rPr>
              <w:t>3. Albergue</w:t>
            </w:r>
          </w:p>
          <w:p w:rsidR="00FA71F4" w:rsidRPr="00FA71F4" w:rsidRDefault="00FA71F4" w:rsidP="00344ED0">
            <w:pPr>
              <w:pStyle w:val="Prrafodelista1"/>
              <w:spacing w:after="0" w:line="240" w:lineRule="auto"/>
              <w:ind w:left="0"/>
              <w:rPr>
                <w:sz w:val="18"/>
                <w:szCs w:val="18"/>
              </w:rPr>
            </w:pPr>
            <w:r w:rsidRPr="00FA71F4">
              <w:rPr>
                <w:sz w:val="18"/>
                <w:szCs w:val="18"/>
              </w:rPr>
              <w:t>4. Ayudas técnicas</w:t>
            </w:r>
          </w:p>
        </w:tc>
        <w:tc>
          <w:tcPr>
            <w:tcW w:w="3839" w:type="dxa"/>
            <w:tcBorders>
              <w:top w:val="single" w:sz="4" w:space="0" w:color="auto"/>
              <w:bottom w:val="single" w:sz="4" w:space="0" w:color="auto"/>
              <w:right w:val="single" w:sz="4" w:space="0" w:color="auto"/>
            </w:tcBorders>
            <w:shd w:val="clear" w:color="auto" w:fill="auto"/>
          </w:tcPr>
          <w:p w:rsidR="00FA71F4" w:rsidRPr="00FA71F4" w:rsidRDefault="00FA71F4" w:rsidP="00344ED0">
            <w:pPr>
              <w:pStyle w:val="Prrafodelista1"/>
              <w:spacing w:after="0" w:line="240" w:lineRule="auto"/>
              <w:ind w:left="0"/>
              <w:rPr>
                <w:sz w:val="18"/>
                <w:szCs w:val="18"/>
              </w:rPr>
            </w:pPr>
            <w:r w:rsidRPr="00FA71F4">
              <w:rPr>
                <w:sz w:val="18"/>
                <w:szCs w:val="18"/>
              </w:rPr>
              <w:t>1.1 Alimentación (usuarios)</w:t>
            </w:r>
          </w:p>
          <w:p w:rsidR="00FA71F4" w:rsidRPr="00FA71F4" w:rsidRDefault="00FA71F4" w:rsidP="00344ED0">
            <w:pPr>
              <w:pStyle w:val="Prrafodelista1"/>
              <w:spacing w:after="0" w:line="240" w:lineRule="auto"/>
              <w:ind w:left="0"/>
              <w:rPr>
                <w:sz w:val="18"/>
                <w:szCs w:val="18"/>
              </w:rPr>
            </w:pPr>
            <w:r w:rsidRPr="00FA71F4">
              <w:rPr>
                <w:sz w:val="18"/>
                <w:szCs w:val="18"/>
              </w:rPr>
              <w:t>1.2 Alimentación (empleados)</w:t>
            </w:r>
          </w:p>
          <w:p w:rsidR="00FA71F4" w:rsidRPr="00FA71F4" w:rsidRDefault="00FA71F4" w:rsidP="00344ED0">
            <w:pPr>
              <w:spacing w:after="0" w:line="240" w:lineRule="auto"/>
              <w:rPr>
                <w:sz w:val="18"/>
                <w:szCs w:val="18"/>
              </w:rPr>
            </w:pPr>
            <w:r w:rsidRPr="00FA71F4">
              <w:rPr>
                <w:sz w:val="18"/>
                <w:szCs w:val="18"/>
              </w:rPr>
              <w:t>2.1 Lavado</w:t>
            </w:r>
          </w:p>
          <w:p w:rsidR="00FA71F4" w:rsidRPr="00FA71F4" w:rsidRDefault="00FA71F4" w:rsidP="009832E2">
            <w:pPr>
              <w:pStyle w:val="Prrafodelista"/>
              <w:spacing w:after="0" w:line="240" w:lineRule="auto"/>
              <w:ind w:left="0"/>
              <w:rPr>
                <w:sz w:val="18"/>
                <w:szCs w:val="18"/>
              </w:rPr>
            </w:pPr>
            <w:r w:rsidRPr="00FA71F4">
              <w:rPr>
                <w:sz w:val="18"/>
                <w:szCs w:val="18"/>
              </w:rPr>
              <w:t>2.2 Secado</w:t>
            </w:r>
          </w:p>
          <w:p w:rsidR="00FA71F4" w:rsidRPr="00FA71F4" w:rsidRDefault="00FA71F4" w:rsidP="009832E2">
            <w:pPr>
              <w:pStyle w:val="Prrafodelista"/>
              <w:spacing w:after="0" w:line="240" w:lineRule="auto"/>
              <w:ind w:left="0"/>
              <w:rPr>
                <w:sz w:val="18"/>
                <w:szCs w:val="18"/>
              </w:rPr>
            </w:pPr>
            <w:r w:rsidRPr="00FA71F4">
              <w:rPr>
                <w:sz w:val="18"/>
                <w:szCs w:val="18"/>
              </w:rPr>
              <w:t>3.1 Albergue</w:t>
            </w:r>
          </w:p>
          <w:p w:rsidR="00FA71F4" w:rsidRPr="00FA71F4" w:rsidRDefault="00FA71F4" w:rsidP="00344ED0">
            <w:pPr>
              <w:pStyle w:val="Prrafodelista"/>
              <w:spacing w:after="0" w:line="240" w:lineRule="auto"/>
              <w:ind w:left="0"/>
              <w:rPr>
                <w:sz w:val="18"/>
                <w:szCs w:val="18"/>
              </w:rPr>
            </w:pPr>
            <w:r w:rsidRPr="00FA71F4">
              <w:rPr>
                <w:sz w:val="18"/>
                <w:szCs w:val="18"/>
              </w:rPr>
              <w:t>4.1 Ayudas técnicas</w:t>
            </w:r>
          </w:p>
        </w:tc>
      </w:tr>
    </w:tbl>
    <w:p w:rsidR="00FA71F4" w:rsidRDefault="00FA71F4" w:rsidP="00426CA4">
      <w:pPr>
        <w:pStyle w:val="Prrafodelista"/>
        <w:spacing w:line="240" w:lineRule="auto"/>
        <w:ind w:left="0"/>
        <w:jc w:val="both"/>
        <w:rPr>
          <w:sz w:val="24"/>
          <w:szCs w:val="24"/>
        </w:rPr>
      </w:pPr>
    </w:p>
    <w:p w:rsidR="00344ED0" w:rsidRDefault="00344ED0" w:rsidP="00426CA4">
      <w:pPr>
        <w:pStyle w:val="Prrafodelista"/>
        <w:spacing w:line="240" w:lineRule="auto"/>
        <w:ind w:left="0"/>
        <w:jc w:val="both"/>
        <w:rPr>
          <w:sz w:val="24"/>
          <w:szCs w:val="24"/>
        </w:rPr>
      </w:pPr>
    </w:p>
    <w:p w:rsidR="00344ED0" w:rsidRPr="009832E2" w:rsidRDefault="009832E2" w:rsidP="009832E2">
      <w:pPr>
        <w:pStyle w:val="Ttulo3"/>
      </w:pPr>
      <w:bookmarkStart w:id="42" w:name="_Toc516124794"/>
      <w:r w:rsidRPr="009832E2">
        <w:t>Centro de Rehabilitación Integral para la Niñez y la Adolescencia (CRINA)</w:t>
      </w:r>
      <w:bookmarkEnd w:id="42"/>
    </w:p>
    <w:p w:rsidR="009832E2" w:rsidRDefault="009832E2" w:rsidP="00426CA4">
      <w:pPr>
        <w:pStyle w:val="Prrafodelista"/>
        <w:spacing w:line="240" w:lineRule="auto"/>
        <w:ind w:left="0"/>
        <w:jc w:val="both"/>
        <w:rPr>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6"/>
        <w:gridCol w:w="3492"/>
        <w:gridCol w:w="3839"/>
      </w:tblGrid>
      <w:tr w:rsidR="009832E2" w:rsidRPr="00A35540" w:rsidTr="009832E2">
        <w:trPr>
          <w:trHeight w:val="389"/>
          <w:jc w:val="center"/>
        </w:trPr>
        <w:tc>
          <w:tcPr>
            <w:tcW w:w="1074" w:type="pct"/>
            <w:tcBorders>
              <w:top w:val="single" w:sz="4" w:space="0" w:color="000000"/>
              <w:bottom w:val="double" w:sz="4" w:space="0" w:color="auto"/>
            </w:tcBorders>
            <w:vAlign w:val="center"/>
          </w:tcPr>
          <w:p w:rsidR="009832E2" w:rsidRPr="00A35540" w:rsidRDefault="009832E2" w:rsidP="00BD5333">
            <w:pPr>
              <w:pStyle w:val="Prrafodelista"/>
              <w:spacing w:after="0"/>
              <w:ind w:left="0"/>
              <w:jc w:val="center"/>
              <w:rPr>
                <w:b/>
              </w:rPr>
            </w:pPr>
            <w:r w:rsidRPr="00A35540">
              <w:rPr>
                <w:b/>
              </w:rPr>
              <w:t>Servicio ofertado en el 2017</w:t>
            </w:r>
          </w:p>
        </w:tc>
        <w:tc>
          <w:tcPr>
            <w:tcW w:w="1870" w:type="pct"/>
            <w:tcBorders>
              <w:top w:val="single" w:sz="4" w:space="0" w:color="000000"/>
              <w:bottom w:val="double" w:sz="4" w:space="0" w:color="auto"/>
            </w:tcBorders>
            <w:vAlign w:val="center"/>
          </w:tcPr>
          <w:p w:rsidR="009832E2" w:rsidRPr="00A35540" w:rsidRDefault="009832E2" w:rsidP="00BD5333">
            <w:pPr>
              <w:pStyle w:val="Prrafodelista"/>
              <w:spacing w:after="0"/>
              <w:ind w:left="0"/>
              <w:jc w:val="center"/>
              <w:rPr>
                <w:b/>
              </w:rPr>
            </w:pPr>
            <w:r w:rsidRPr="00A35540">
              <w:rPr>
                <w:b/>
              </w:rPr>
              <w:t>Área</w:t>
            </w:r>
          </w:p>
        </w:tc>
        <w:tc>
          <w:tcPr>
            <w:tcW w:w="2056" w:type="pct"/>
            <w:tcBorders>
              <w:top w:val="single" w:sz="4" w:space="0" w:color="000000"/>
              <w:bottom w:val="double" w:sz="4" w:space="0" w:color="auto"/>
              <w:right w:val="single" w:sz="4" w:space="0" w:color="auto"/>
            </w:tcBorders>
            <w:shd w:val="clear" w:color="auto" w:fill="auto"/>
            <w:vAlign w:val="center"/>
          </w:tcPr>
          <w:p w:rsidR="009832E2" w:rsidRPr="00A35540" w:rsidRDefault="009832E2" w:rsidP="00BD5333">
            <w:pPr>
              <w:pStyle w:val="Prrafodelista"/>
              <w:spacing w:after="0"/>
              <w:ind w:left="0"/>
              <w:jc w:val="center"/>
              <w:rPr>
                <w:b/>
              </w:rPr>
            </w:pPr>
            <w:r w:rsidRPr="00A35540">
              <w:rPr>
                <w:b/>
              </w:rPr>
              <w:t>Programa/Especialidad</w:t>
            </w:r>
          </w:p>
        </w:tc>
      </w:tr>
      <w:tr w:rsidR="009832E2" w:rsidRPr="00A35540" w:rsidTr="009832E2">
        <w:trPr>
          <w:trHeight w:val="656"/>
          <w:jc w:val="center"/>
        </w:trPr>
        <w:tc>
          <w:tcPr>
            <w:tcW w:w="1074" w:type="pct"/>
            <w:tcBorders>
              <w:top w:val="double" w:sz="4" w:space="0" w:color="auto"/>
            </w:tcBorders>
            <w:vAlign w:val="center"/>
          </w:tcPr>
          <w:p w:rsidR="009832E2" w:rsidRPr="001A1513" w:rsidRDefault="009832E2" w:rsidP="00BD5333">
            <w:pPr>
              <w:pStyle w:val="Prrafodelista"/>
              <w:spacing w:after="0" w:line="240" w:lineRule="auto"/>
              <w:ind w:left="0"/>
              <w:rPr>
                <w:b/>
              </w:rPr>
            </w:pPr>
            <w:r w:rsidRPr="009832E2">
              <w:rPr>
                <w:sz w:val="18"/>
                <w:szCs w:val="18"/>
              </w:rPr>
              <w:t>Asistencial</w:t>
            </w:r>
          </w:p>
        </w:tc>
        <w:tc>
          <w:tcPr>
            <w:tcW w:w="1870" w:type="pct"/>
            <w:tcBorders>
              <w:top w:val="double" w:sz="4" w:space="0" w:color="auto"/>
              <w:bottom w:val="single" w:sz="4" w:space="0" w:color="auto"/>
            </w:tcBorders>
          </w:tcPr>
          <w:p w:rsidR="009832E2" w:rsidRPr="009832E2" w:rsidRDefault="009832E2" w:rsidP="009832E2">
            <w:pPr>
              <w:pStyle w:val="Prrafodelista1"/>
              <w:spacing w:after="0" w:line="240" w:lineRule="auto"/>
              <w:ind w:left="0"/>
              <w:rPr>
                <w:sz w:val="18"/>
                <w:szCs w:val="18"/>
              </w:rPr>
            </w:pPr>
            <w:r w:rsidRPr="009832E2">
              <w:rPr>
                <w:sz w:val="18"/>
                <w:szCs w:val="18"/>
              </w:rPr>
              <w:t>1. Psicología</w:t>
            </w:r>
          </w:p>
          <w:p w:rsidR="009832E2" w:rsidRPr="009832E2" w:rsidRDefault="009832E2" w:rsidP="009832E2">
            <w:pPr>
              <w:pStyle w:val="Prrafodelista1"/>
              <w:spacing w:after="0" w:line="240" w:lineRule="auto"/>
              <w:ind w:left="0"/>
              <w:rPr>
                <w:sz w:val="18"/>
                <w:szCs w:val="18"/>
              </w:rPr>
            </w:pPr>
            <w:r w:rsidRPr="009832E2">
              <w:rPr>
                <w:sz w:val="18"/>
                <w:szCs w:val="18"/>
              </w:rPr>
              <w:t>2. Trabajo Social</w:t>
            </w:r>
          </w:p>
        </w:tc>
        <w:tc>
          <w:tcPr>
            <w:tcW w:w="2056" w:type="pct"/>
            <w:tcBorders>
              <w:top w:val="double" w:sz="4" w:space="0" w:color="auto"/>
              <w:bottom w:val="single" w:sz="4" w:space="0" w:color="auto"/>
              <w:right w:val="single" w:sz="4" w:space="0" w:color="auto"/>
            </w:tcBorders>
            <w:shd w:val="clear" w:color="auto" w:fill="auto"/>
          </w:tcPr>
          <w:p w:rsidR="009832E2" w:rsidRPr="009832E2" w:rsidRDefault="009832E2" w:rsidP="009832E2">
            <w:pPr>
              <w:pStyle w:val="Prrafodelista1"/>
              <w:spacing w:after="0" w:line="240" w:lineRule="auto"/>
              <w:ind w:left="0"/>
              <w:rPr>
                <w:sz w:val="18"/>
                <w:szCs w:val="18"/>
              </w:rPr>
            </w:pPr>
            <w:r w:rsidRPr="009832E2">
              <w:rPr>
                <w:sz w:val="18"/>
                <w:szCs w:val="18"/>
              </w:rPr>
              <w:t>1.1 Atención Psicológica</w:t>
            </w:r>
          </w:p>
          <w:p w:rsidR="009832E2" w:rsidRPr="009832E2" w:rsidRDefault="009832E2" w:rsidP="009832E2">
            <w:pPr>
              <w:pStyle w:val="Prrafodelista1"/>
              <w:spacing w:after="0" w:line="240" w:lineRule="auto"/>
              <w:ind w:left="0"/>
              <w:rPr>
                <w:sz w:val="18"/>
                <w:szCs w:val="18"/>
              </w:rPr>
            </w:pPr>
            <w:r w:rsidRPr="009832E2">
              <w:rPr>
                <w:sz w:val="18"/>
                <w:szCs w:val="18"/>
              </w:rPr>
              <w:t>2.1. Casos</w:t>
            </w:r>
          </w:p>
          <w:p w:rsidR="009832E2" w:rsidRPr="009832E2" w:rsidRDefault="009832E2" w:rsidP="009832E2">
            <w:pPr>
              <w:pStyle w:val="Prrafodelista1"/>
              <w:spacing w:after="0" w:line="240" w:lineRule="auto"/>
              <w:ind w:left="0"/>
              <w:rPr>
                <w:sz w:val="18"/>
                <w:szCs w:val="18"/>
              </w:rPr>
            </w:pPr>
            <w:r w:rsidRPr="009832E2">
              <w:rPr>
                <w:sz w:val="18"/>
                <w:szCs w:val="18"/>
              </w:rPr>
              <w:t>2.2. Charlas/Apoyo a Objetivos Institucionales</w:t>
            </w:r>
          </w:p>
          <w:p w:rsidR="009832E2" w:rsidRPr="009832E2" w:rsidRDefault="009832E2" w:rsidP="009832E2">
            <w:pPr>
              <w:pStyle w:val="Prrafodelista1"/>
              <w:spacing w:after="0" w:line="240" w:lineRule="auto"/>
              <w:ind w:left="0"/>
              <w:rPr>
                <w:sz w:val="18"/>
                <w:szCs w:val="18"/>
              </w:rPr>
            </w:pPr>
            <w:r w:rsidRPr="009832E2">
              <w:rPr>
                <w:sz w:val="18"/>
                <w:szCs w:val="18"/>
              </w:rPr>
              <w:t>2.3. Estudio socio-familiar.</w:t>
            </w:r>
          </w:p>
          <w:p w:rsidR="009832E2" w:rsidRPr="009832E2" w:rsidRDefault="009832E2" w:rsidP="009832E2">
            <w:pPr>
              <w:pStyle w:val="Prrafodelista1"/>
              <w:spacing w:after="0" w:line="240" w:lineRule="auto"/>
              <w:ind w:left="0"/>
              <w:rPr>
                <w:sz w:val="18"/>
                <w:szCs w:val="18"/>
              </w:rPr>
            </w:pPr>
            <w:r w:rsidRPr="009832E2">
              <w:rPr>
                <w:sz w:val="18"/>
                <w:szCs w:val="18"/>
              </w:rPr>
              <w:t>2.4. Opinión Ciudadana.</w:t>
            </w:r>
          </w:p>
          <w:p w:rsidR="009832E2" w:rsidRPr="009832E2" w:rsidRDefault="009832E2" w:rsidP="009832E2">
            <w:pPr>
              <w:pStyle w:val="Prrafodelista1"/>
              <w:spacing w:after="0" w:line="240" w:lineRule="auto"/>
              <w:ind w:left="0"/>
              <w:rPr>
                <w:sz w:val="18"/>
                <w:szCs w:val="18"/>
              </w:rPr>
            </w:pPr>
            <w:r w:rsidRPr="009832E2">
              <w:rPr>
                <w:sz w:val="18"/>
                <w:szCs w:val="18"/>
              </w:rPr>
              <w:t>2.5. Visitas.</w:t>
            </w:r>
          </w:p>
        </w:tc>
      </w:tr>
      <w:tr w:rsidR="009832E2" w:rsidRPr="00A35540" w:rsidTr="009832E2">
        <w:trPr>
          <w:trHeight w:val="656"/>
          <w:jc w:val="center"/>
        </w:trPr>
        <w:tc>
          <w:tcPr>
            <w:tcW w:w="1074" w:type="pct"/>
            <w:vAlign w:val="center"/>
          </w:tcPr>
          <w:p w:rsidR="009832E2" w:rsidRPr="001A1513" w:rsidRDefault="009832E2" w:rsidP="00BD5333">
            <w:pPr>
              <w:pStyle w:val="Prrafodelista"/>
              <w:spacing w:after="0" w:line="240" w:lineRule="auto"/>
              <w:ind w:left="0"/>
              <w:rPr>
                <w:b/>
                <w:sz w:val="18"/>
                <w:szCs w:val="18"/>
              </w:rPr>
            </w:pPr>
            <w:r w:rsidRPr="009832E2">
              <w:rPr>
                <w:sz w:val="18"/>
                <w:szCs w:val="18"/>
              </w:rPr>
              <w:t>Apoyo diagnóstico y tratamiento</w:t>
            </w:r>
          </w:p>
        </w:tc>
        <w:tc>
          <w:tcPr>
            <w:tcW w:w="1870" w:type="pct"/>
            <w:tcBorders>
              <w:top w:val="single" w:sz="4" w:space="0" w:color="auto"/>
              <w:bottom w:val="single" w:sz="4" w:space="0" w:color="auto"/>
            </w:tcBorders>
          </w:tcPr>
          <w:p w:rsidR="009832E2" w:rsidRPr="009832E2" w:rsidRDefault="009832E2" w:rsidP="009832E2">
            <w:pPr>
              <w:pStyle w:val="Prrafodelista1"/>
              <w:spacing w:after="0" w:line="240" w:lineRule="auto"/>
              <w:ind w:left="0"/>
              <w:rPr>
                <w:sz w:val="18"/>
                <w:szCs w:val="18"/>
              </w:rPr>
            </w:pPr>
            <w:r w:rsidRPr="009832E2">
              <w:rPr>
                <w:sz w:val="18"/>
                <w:szCs w:val="18"/>
              </w:rPr>
              <w:t>1. Comunicación Humana.</w:t>
            </w:r>
          </w:p>
          <w:p w:rsidR="009832E2" w:rsidRPr="009832E2" w:rsidRDefault="009832E2" w:rsidP="009832E2">
            <w:pPr>
              <w:pStyle w:val="Prrafodelista1"/>
              <w:spacing w:after="0" w:line="240" w:lineRule="auto"/>
              <w:ind w:left="0"/>
              <w:rPr>
                <w:sz w:val="18"/>
                <w:szCs w:val="18"/>
              </w:rPr>
            </w:pPr>
            <w:r w:rsidRPr="009832E2">
              <w:rPr>
                <w:sz w:val="18"/>
                <w:szCs w:val="18"/>
              </w:rPr>
              <w:t>2. Habilidades Adaptativas.</w:t>
            </w:r>
          </w:p>
          <w:p w:rsidR="009832E2" w:rsidRPr="009832E2" w:rsidRDefault="009832E2" w:rsidP="009832E2">
            <w:pPr>
              <w:pStyle w:val="Prrafodelista1"/>
              <w:spacing w:after="0" w:line="240" w:lineRule="auto"/>
              <w:ind w:left="0"/>
              <w:rPr>
                <w:sz w:val="18"/>
                <w:szCs w:val="18"/>
              </w:rPr>
            </w:pPr>
          </w:p>
          <w:p w:rsidR="009832E2" w:rsidRPr="009832E2" w:rsidRDefault="009832E2" w:rsidP="009832E2">
            <w:pPr>
              <w:pStyle w:val="Prrafodelista1"/>
              <w:spacing w:after="0" w:line="240" w:lineRule="auto"/>
              <w:ind w:left="0"/>
              <w:rPr>
                <w:sz w:val="18"/>
                <w:szCs w:val="18"/>
              </w:rPr>
            </w:pPr>
          </w:p>
          <w:p w:rsidR="009832E2" w:rsidRPr="009832E2" w:rsidRDefault="009832E2" w:rsidP="009832E2">
            <w:pPr>
              <w:pStyle w:val="Prrafodelista1"/>
              <w:spacing w:after="0" w:line="240" w:lineRule="auto"/>
              <w:ind w:left="0"/>
              <w:rPr>
                <w:sz w:val="18"/>
                <w:szCs w:val="18"/>
              </w:rPr>
            </w:pPr>
          </w:p>
          <w:p w:rsidR="009832E2" w:rsidRPr="009832E2" w:rsidRDefault="009832E2" w:rsidP="009832E2">
            <w:pPr>
              <w:pStyle w:val="Prrafodelista1"/>
              <w:spacing w:after="0" w:line="240" w:lineRule="auto"/>
              <w:ind w:left="0"/>
              <w:rPr>
                <w:sz w:val="18"/>
                <w:szCs w:val="18"/>
              </w:rPr>
            </w:pPr>
          </w:p>
          <w:p w:rsidR="009832E2" w:rsidRPr="009832E2" w:rsidRDefault="009832E2" w:rsidP="009832E2">
            <w:pPr>
              <w:pStyle w:val="Prrafodelista1"/>
              <w:spacing w:after="0" w:line="240" w:lineRule="auto"/>
              <w:ind w:left="0"/>
              <w:rPr>
                <w:sz w:val="18"/>
                <w:szCs w:val="18"/>
              </w:rPr>
            </w:pPr>
            <w:r>
              <w:rPr>
                <w:sz w:val="18"/>
                <w:szCs w:val="18"/>
              </w:rPr>
              <w:t xml:space="preserve">3. </w:t>
            </w:r>
            <w:r w:rsidRPr="009832E2">
              <w:rPr>
                <w:sz w:val="18"/>
                <w:szCs w:val="18"/>
              </w:rPr>
              <w:t>Terapia Física.</w:t>
            </w:r>
          </w:p>
          <w:p w:rsidR="009832E2" w:rsidRPr="009832E2" w:rsidRDefault="009832E2" w:rsidP="009832E2">
            <w:pPr>
              <w:pStyle w:val="Prrafodelista1"/>
              <w:spacing w:after="0" w:line="240" w:lineRule="auto"/>
              <w:ind w:left="0"/>
              <w:rPr>
                <w:sz w:val="18"/>
                <w:szCs w:val="18"/>
              </w:rPr>
            </w:pPr>
            <w:r>
              <w:rPr>
                <w:sz w:val="18"/>
                <w:szCs w:val="18"/>
              </w:rPr>
              <w:t xml:space="preserve">4. </w:t>
            </w:r>
            <w:r w:rsidRPr="009832E2">
              <w:rPr>
                <w:sz w:val="18"/>
                <w:szCs w:val="18"/>
              </w:rPr>
              <w:t>Terapia Ocupacional</w:t>
            </w:r>
          </w:p>
        </w:tc>
        <w:tc>
          <w:tcPr>
            <w:tcW w:w="2056" w:type="pct"/>
            <w:tcBorders>
              <w:top w:val="single" w:sz="4" w:space="0" w:color="auto"/>
              <w:bottom w:val="single" w:sz="4" w:space="0" w:color="auto"/>
              <w:right w:val="single" w:sz="4" w:space="0" w:color="auto"/>
            </w:tcBorders>
            <w:shd w:val="clear" w:color="auto" w:fill="auto"/>
          </w:tcPr>
          <w:p w:rsidR="009832E2" w:rsidRPr="009832E2" w:rsidRDefault="009832E2" w:rsidP="009832E2">
            <w:pPr>
              <w:pStyle w:val="Prrafodelista1"/>
              <w:spacing w:after="0" w:line="240" w:lineRule="auto"/>
              <w:ind w:left="0"/>
              <w:rPr>
                <w:sz w:val="18"/>
                <w:szCs w:val="18"/>
              </w:rPr>
            </w:pPr>
            <w:r w:rsidRPr="009832E2">
              <w:rPr>
                <w:sz w:val="18"/>
                <w:szCs w:val="18"/>
              </w:rPr>
              <w:t>1.1. Terapia de Lenguaje</w:t>
            </w:r>
          </w:p>
          <w:p w:rsidR="009832E2" w:rsidRPr="009832E2" w:rsidRDefault="009832E2" w:rsidP="009832E2">
            <w:pPr>
              <w:pStyle w:val="Prrafodelista1"/>
              <w:spacing w:after="0" w:line="240" w:lineRule="auto"/>
              <w:ind w:left="0"/>
              <w:rPr>
                <w:sz w:val="18"/>
                <w:szCs w:val="18"/>
              </w:rPr>
            </w:pPr>
            <w:r w:rsidRPr="009832E2">
              <w:rPr>
                <w:sz w:val="18"/>
                <w:szCs w:val="18"/>
              </w:rPr>
              <w:t>2.1. Educación Física Adaptada.</w:t>
            </w:r>
          </w:p>
          <w:p w:rsidR="009832E2" w:rsidRPr="009832E2" w:rsidRDefault="009832E2" w:rsidP="009832E2">
            <w:pPr>
              <w:pStyle w:val="Prrafodelista1"/>
              <w:spacing w:after="0" w:line="240" w:lineRule="auto"/>
              <w:ind w:left="0"/>
              <w:rPr>
                <w:sz w:val="18"/>
                <w:szCs w:val="18"/>
              </w:rPr>
            </w:pPr>
            <w:r w:rsidRPr="009832E2">
              <w:rPr>
                <w:sz w:val="18"/>
                <w:szCs w:val="18"/>
              </w:rPr>
              <w:t xml:space="preserve">2.2. Natación Terapéutica. </w:t>
            </w:r>
          </w:p>
          <w:p w:rsidR="009832E2" w:rsidRPr="009832E2" w:rsidRDefault="009832E2" w:rsidP="009832E2">
            <w:pPr>
              <w:pStyle w:val="Prrafodelista1"/>
              <w:spacing w:after="0" w:line="240" w:lineRule="auto"/>
              <w:ind w:left="0"/>
              <w:rPr>
                <w:sz w:val="18"/>
                <w:szCs w:val="18"/>
              </w:rPr>
            </w:pPr>
            <w:r w:rsidRPr="009832E2">
              <w:rPr>
                <w:sz w:val="18"/>
                <w:szCs w:val="18"/>
              </w:rPr>
              <w:t>2.3. Terapia Educativa.</w:t>
            </w:r>
          </w:p>
          <w:p w:rsidR="009832E2" w:rsidRPr="009832E2" w:rsidRDefault="009832E2" w:rsidP="009832E2">
            <w:pPr>
              <w:pStyle w:val="Prrafodelista1"/>
              <w:spacing w:after="0" w:line="240" w:lineRule="auto"/>
              <w:ind w:left="0"/>
              <w:rPr>
                <w:sz w:val="18"/>
                <w:szCs w:val="18"/>
              </w:rPr>
            </w:pPr>
            <w:r w:rsidRPr="009832E2">
              <w:rPr>
                <w:sz w:val="18"/>
                <w:szCs w:val="18"/>
              </w:rPr>
              <w:t>2.4. Terapia Lúdica.</w:t>
            </w:r>
          </w:p>
          <w:p w:rsidR="009832E2" w:rsidRPr="009832E2" w:rsidRDefault="009832E2" w:rsidP="009832E2">
            <w:pPr>
              <w:pStyle w:val="Prrafodelista1"/>
              <w:spacing w:after="0" w:line="240" w:lineRule="auto"/>
              <w:ind w:left="0"/>
              <w:rPr>
                <w:sz w:val="18"/>
                <w:szCs w:val="18"/>
              </w:rPr>
            </w:pPr>
            <w:r w:rsidRPr="009832E2">
              <w:rPr>
                <w:sz w:val="18"/>
                <w:szCs w:val="18"/>
              </w:rPr>
              <w:t>2.5. Terapia Musical.</w:t>
            </w:r>
          </w:p>
          <w:p w:rsidR="009832E2" w:rsidRPr="009832E2" w:rsidRDefault="009832E2" w:rsidP="009832E2">
            <w:pPr>
              <w:pStyle w:val="Prrafodelista1"/>
              <w:spacing w:after="0" w:line="240" w:lineRule="auto"/>
              <w:ind w:left="0"/>
              <w:rPr>
                <w:sz w:val="18"/>
                <w:szCs w:val="18"/>
              </w:rPr>
            </w:pPr>
            <w:r w:rsidRPr="009832E2">
              <w:rPr>
                <w:sz w:val="18"/>
                <w:szCs w:val="18"/>
              </w:rPr>
              <w:t>3.1. Neurología Niñez y Adolescencia.</w:t>
            </w:r>
          </w:p>
          <w:p w:rsidR="009832E2" w:rsidRPr="009832E2" w:rsidRDefault="009832E2" w:rsidP="009832E2">
            <w:pPr>
              <w:pStyle w:val="Prrafodelista1"/>
              <w:spacing w:after="0" w:line="240" w:lineRule="auto"/>
              <w:ind w:left="0"/>
              <w:rPr>
                <w:sz w:val="18"/>
                <w:szCs w:val="18"/>
              </w:rPr>
            </w:pPr>
            <w:r w:rsidRPr="009832E2">
              <w:rPr>
                <w:sz w:val="18"/>
                <w:szCs w:val="18"/>
              </w:rPr>
              <w:t>4.1. Neurología Niñez y Adolescencia.</w:t>
            </w:r>
          </w:p>
        </w:tc>
      </w:tr>
      <w:tr w:rsidR="009832E2" w:rsidRPr="00A35540" w:rsidTr="00747ECF">
        <w:trPr>
          <w:trHeight w:val="273"/>
          <w:jc w:val="center"/>
        </w:trPr>
        <w:tc>
          <w:tcPr>
            <w:tcW w:w="1074" w:type="pct"/>
          </w:tcPr>
          <w:p w:rsidR="009832E2" w:rsidRPr="00A35540" w:rsidRDefault="009832E2" w:rsidP="00BD5333">
            <w:pPr>
              <w:pStyle w:val="Prrafodelista"/>
              <w:spacing w:after="0" w:line="240" w:lineRule="auto"/>
              <w:ind w:left="0"/>
              <w:rPr>
                <w:sz w:val="18"/>
                <w:szCs w:val="18"/>
              </w:rPr>
            </w:pPr>
            <w:r w:rsidRPr="009832E2">
              <w:rPr>
                <w:sz w:val="18"/>
                <w:szCs w:val="18"/>
              </w:rPr>
              <w:t>Apoyo logístico</w:t>
            </w:r>
          </w:p>
        </w:tc>
        <w:tc>
          <w:tcPr>
            <w:tcW w:w="1870" w:type="pct"/>
            <w:tcBorders>
              <w:top w:val="single" w:sz="4" w:space="0" w:color="auto"/>
              <w:bottom w:val="single" w:sz="4" w:space="0" w:color="auto"/>
            </w:tcBorders>
          </w:tcPr>
          <w:p w:rsidR="009832E2" w:rsidRPr="009832E2" w:rsidRDefault="009832E2" w:rsidP="009832E2">
            <w:pPr>
              <w:pStyle w:val="Prrafodelista1"/>
              <w:spacing w:after="0" w:line="240" w:lineRule="auto"/>
              <w:ind w:left="0"/>
              <w:rPr>
                <w:sz w:val="18"/>
                <w:szCs w:val="18"/>
              </w:rPr>
            </w:pPr>
            <w:r w:rsidRPr="009832E2">
              <w:rPr>
                <w:sz w:val="18"/>
                <w:szCs w:val="18"/>
              </w:rPr>
              <w:t>1. NO APLICA</w:t>
            </w:r>
          </w:p>
        </w:tc>
        <w:tc>
          <w:tcPr>
            <w:tcW w:w="2056" w:type="pct"/>
            <w:tcBorders>
              <w:top w:val="single" w:sz="4" w:space="0" w:color="auto"/>
              <w:bottom w:val="single" w:sz="4" w:space="0" w:color="auto"/>
              <w:right w:val="single" w:sz="4" w:space="0" w:color="auto"/>
            </w:tcBorders>
            <w:shd w:val="clear" w:color="auto" w:fill="auto"/>
          </w:tcPr>
          <w:p w:rsidR="009832E2" w:rsidRPr="009832E2" w:rsidRDefault="009832E2" w:rsidP="009832E2">
            <w:pPr>
              <w:pStyle w:val="Prrafodelista1"/>
              <w:spacing w:after="0" w:line="240" w:lineRule="auto"/>
              <w:ind w:left="0"/>
              <w:rPr>
                <w:sz w:val="18"/>
                <w:szCs w:val="18"/>
              </w:rPr>
            </w:pPr>
            <w:r w:rsidRPr="009832E2">
              <w:rPr>
                <w:sz w:val="18"/>
                <w:szCs w:val="18"/>
              </w:rPr>
              <w:t>1.1. NO APLICA</w:t>
            </w:r>
          </w:p>
        </w:tc>
      </w:tr>
    </w:tbl>
    <w:p w:rsidR="009832E2" w:rsidRDefault="009832E2" w:rsidP="00426CA4">
      <w:pPr>
        <w:pStyle w:val="Prrafodelista"/>
        <w:spacing w:line="240" w:lineRule="auto"/>
        <w:ind w:left="0"/>
        <w:jc w:val="both"/>
        <w:rPr>
          <w:sz w:val="24"/>
          <w:szCs w:val="24"/>
        </w:rPr>
      </w:pPr>
    </w:p>
    <w:p w:rsidR="00747ECF" w:rsidRDefault="00747ECF" w:rsidP="00426CA4">
      <w:pPr>
        <w:pStyle w:val="Prrafodelista"/>
        <w:spacing w:line="240" w:lineRule="auto"/>
        <w:ind w:left="0"/>
        <w:jc w:val="both"/>
        <w:rPr>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6"/>
        <w:gridCol w:w="3492"/>
        <w:gridCol w:w="3839"/>
      </w:tblGrid>
      <w:tr w:rsidR="009832E2" w:rsidRPr="0042100C" w:rsidTr="009832E2">
        <w:trPr>
          <w:trHeight w:val="389"/>
          <w:jc w:val="center"/>
        </w:trPr>
        <w:tc>
          <w:tcPr>
            <w:tcW w:w="1074" w:type="pct"/>
            <w:tcBorders>
              <w:top w:val="single" w:sz="4" w:space="0" w:color="000000"/>
              <w:bottom w:val="double" w:sz="4" w:space="0" w:color="auto"/>
            </w:tcBorders>
            <w:vAlign w:val="center"/>
          </w:tcPr>
          <w:p w:rsidR="009832E2" w:rsidRPr="0042100C" w:rsidRDefault="009832E2" w:rsidP="00BD5333">
            <w:pPr>
              <w:pStyle w:val="Prrafodelista"/>
              <w:spacing w:after="0"/>
              <w:ind w:left="0"/>
              <w:jc w:val="center"/>
              <w:rPr>
                <w:b/>
              </w:rPr>
            </w:pPr>
            <w:r w:rsidRPr="0042100C">
              <w:rPr>
                <w:b/>
              </w:rPr>
              <w:t>Servicio a ofertar en el 2018</w:t>
            </w:r>
          </w:p>
        </w:tc>
        <w:tc>
          <w:tcPr>
            <w:tcW w:w="1870" w:type="pct"/>
            <w:tcBorders>
              <w:top w:val="single" w:sz="4" w:space="0" w:color="000000"/>
              <w:bottom w:val="double" w:sz="4" w:space="0" w:color="auto"/>
            </w:tcBorders>
            <w:vAlign w:val="center"/>
          </w:tcPr>
          <w:p w:rsidR="009832E2" w:rsidRPr="0042100C" w:rsidRDefault="009832E2" w:rsidP="00BD5333">
            <w:pPr>
              <w:pStyle w:val="Prrafodelista"/>
              <w:spacing w:after="0"/>
              <w:ind w:left="0"/>
              <w:jc w:val="center"/>
              <w:rPr>
                <w:b/>
              </w:rPr>
            </w:pPr>
            <w:r w:rsidRPr="0042100C">
              <w:rPr>
                <w:b/>
              </w:rPr>
              <w:t>Área</w:t>
            </w:r>
          </w:p>
        </w:tc>
        <w:tc>
          <w:tcPr>
            <w:tcW w:w="2056" w:type="pct"/>
            <w:tcBorders>
              <w:top w:val="single" w:sz="4" w:space="0" w:color="000000"/>
              <w:bottom w:val="double" w:sz="4" w:space="0" w:color="auto"/>
              <w:right w:val="single" w:sz="4" w:space="0" w:color="auto"/>
            </w:tcBorders>
            <w:shd w:val="clear" w:color="auto" w:fill="auto"/>
            <w:vAlign w:val="center"/>
          </w:tcPr>
          <w:p w:rsidR="009832E2" w:rsidRPr="0042100C" w:rsidRDefault="009832E2" w:rsidP="00BD5333">
            <w:pPr>
              <w:pStyle w:val="Prrafodelista"/>
              <w:spacing w:after="0"/>
              <w:ind w:left="0"/>
              <w:jc w:val="center"/>
              <w:rPr>
                <w:b/>
              </w:rPr>
            </w:pPr>
            <w:r w:rsidRPr="0042100C">
              <w:rPr>
                <w:b/>
              </w:rPr>
              <w:t>Programa/Especialidad</w:t>
            </w:r>
          </w:p>
        </w:tc>
      </w:tr>
      <w:tr w:rsidR="009832E2" w:rsidRPr="0042100C" w:rsidTr="009832E2">
        <w:trPr>
          <w:trHeight w:val="656"/>
          <w:jc w:val="center"/>
        </w:trPr>
        <w:tc>
          <w:tcPr>
            <w:tcW w:w="1074" w:type="pct"/>
            <w:tcBorders>
              <w:top w:val="double" w:sz="4" w:space="0" w:color="auto"/>
            </w:tcBorders>
            <w:vAlign w:val="center"/>
          </w:tcPr>
          <w:p w:rsidR="009832E2" w:rsidRPr="001A1513" w:rsidRDefault="009832E2" w:rsidP="00BD5333">
            <w:pPr>
              <w:pStyle w:val="Prrafodelista"/>
              <w:spacing w:after="0" w:line="240" w:lineRule="auto"/>
              <w:ind w:left="0"/>
              <w:rPr>
                <w:rFonts w:ascii="Arial" w:hAnsi="Arial" w:cs="Arial"/>
                <w:b/>
              </w:rPr>
            </w:pPr>
            <w:r w:rsidRPr="009832E2">
              <w:rPr>
                <w:sz w:val="18"/>
                <w:szCs w:val="18"/>
              </w:rPr>
              <w:t>Asistencial</w:t>
            </w:r>
          </w:p>
        </w:tc>
        <w:tc>
          <w:tcPr>
            <w:tcW w:w="1870" w:type="pct"/>
            <w:tcBorders>
              <w:top w:val="double" w:sz="4" w:space="0" w:color="auto"/>
              <w:bottom w:val="single" w:sz="4" w:space="0" w:color="auto"/>
            </w:tcBorders>
          </w:tcPr>
          <w:p w:rsidR="009832E2" w:rsidRPr="0069297B" w:rsidRDefault="009832E2" w:rsidP="0069297B">
            <w:pPr>
              <w:pStyle w:val="Prrafodelista1"/>
              <w:spacing w:after="0" w:line="240" w:lineRule="auto"/>
              <w:ind w:left="0"/>
              <w:rPr>
                <w:sz w:val="18"/>
                <w:szCs w:val="18"/>
              </w:rPr>
            </w:pPr>
            <w:r w:rsidRPr="0069297B">
              <w:rPr>
                <w:sz w:val="18"/>
                <w:szCs w:val="18"/>
              </w:rPr>
              <w:t>1. Psicología</w:t>
            </w:r>
          </w:p>
          <w:p w:rsidR="009832E2" w:rsidRPr="0069297B" w:rsidRDefault="009832E2" w:rsidP="0069297B">
            <w:pPr>
              <w:pStyle w:val="Prrafodelista1"/>
              <w:spacing w:after="0" w:line="240" w:lineRule="auto"/>
              <w:ind w:left="0"/>
              <w:rPr>
                <w:rFonts w:asciiTheme="minorHAnsi" w:hAnsiTheme="minorHAnsi" w:cstheme="minorHAnsi"/>
                <w:sz w:val="18"/>
                <w:szCs w:val="18"/>
              </w:rPr>
            </w:pPr>
            <w:r w:rsidRPr="0069297B">
              <w:rPr>
                <w:sz w:val="18"/>
                <w:szCs w:val="18"/>
              </w:rPr>
              <w:t>2. Trabajo Social</w:t>
            </w:r>
          </w:p>
        </w:tc>
        <w:tc>
          <w:tcPr>
            <w:tcW w:w="2056" w:type="pct"/>
            <w:tcBorders>
              <w:top w:val="double" w:sz="4" w:space="0" w:color="auto"/>
              <w:bottom w:val="single" w:sz="4" w:space="0" w:color="auto"/>
              <w:right w:val="single" w:sz="4" w:space="0" w:color="auto"/>
            </w:tcBorders>
            <w:shd w:val="clear" w:color="auto" w:fill="auto"/>
          </w:tcPr>
          <w:p w:rsidR="009832E2" w:rsidRPr="0069297B" w:rsidRDefault="009832E2" w:rsidP="0069297B">
            <w:pPr>
              <w:pStyle w:val="Prrafodelista1"/>
              <w:spacing w:after="0" w:line="240" w:lineRule="auto"/>
              <w:ind w:left="0"/>
              <w:rPr>
                <w:sz w:val="18"/>
                <w:szCs w:val="18"/>
              </w:rPr>
            </w:pPr>
            <w:r w:rsidRPr="0069297B">
              <w:rPr>
                <w:sz w:val="18"/>
                <w:szCs w:val="18"/>
              </w:rPr>
              <w:t>1.1 Atención Psicológica</w:t>
            </w:r>
          </w:p>
          <w:p w:rsidR="009832E2" w:rsidRPr="0069297B" w:rsidRDefault="009832E2" w:rsidP="0069297B">
            <w:pPr>
              <w:pStyle w:val="Prrafodelista1"/>
              <w:spacing w:after="0" w:line="240" w:lineRule="auto"/>
              <w:ind w:left="0"/>
              <w:rPr>
                <w:sz w:val="18"/>
                <w:szCs w:val="18"/>
              </w:rPr>
            </w:pPr>
            <w:r w:rsidRPr="0069297B">
              <w:rPr>
                <w:sz w:val="18"/>
                <w:szCs w:val="18"/>
              </w:rPr>
              <w:t>2.1. Casos</w:t>
            </w:r>
          </w:p>
          <w:p w:rsidR="009832E2" w:rsidRPr="0069297B" w:rsidRDefault="009832E2" w:rsidP="0069297B">
            <w:pPr>
              <w:pStyle w:val="Prrafodelista1"/>
              <w:spacing w:after="0" w:line="240" w:lineRule="auto"/>
              <w:ind w:left="0"/>
              <w:rPr>
                <w:sz w:val="18"/>
                <w:szCs w:val="18"/>
              </w:rPr>
            </w:pPr>
            <w:r w:rsidRPr="0069297B">
              <w:rPr>
                <w:sz w:val="18"/>
                <w:szCs w:val="18"/>
              </w:rPr>
              <w:t>2.2. Charlas</w:t>
            </w:r>
          </w:p>
          <w:p w:rsidR="009832E2" w:rsidRPr="0069297B" w:rsidRDefault="009832E2" w:rsidP="0069297B">
            <w:pPr>
              <w:pStyle w:val="Prrafodelista1"/>
              <w:spacing w:after="0" w:line="240" w:lineRule="auto"/>
              <w:ind w:left="0"/>
              <w:rPr>
                <w:sz w:val="18"/>
                <w:szCs w:val="18"/>
              </w:rPr>
            </w:pPr>
            <w:r w:rsidRPr="0069297B">
              <w:rPr>
                <w:sz w:val="18"/>
                <w:szCs w:val="18"/>
              </w:rPr>
              <w:t>2.3. Estudio socio-familiar.</w:t>
            </w:r>
          </w:p>
          <w:p w:rsidR="009832E2" w:rsidRPr="0069297B" w:rsidRDefault="009832E2" w:rsidP="0069297B">
            <w:pPr>
              <w:pStyle w:val="Prrafodelista1"/>
              <w:spacing w:after="0" w:line="240" w:lineRule="auto"/>
              <w:ind w:left="0"/>
              <w:rPr>
                <w:sz w:val="18"/>
                <w:szCs w:val="18"/>
              </w:rPr>
            </w:pPr>
            <w:r w:rsidRPr="0069297B">
              <w:rPr>
                <w:sz w:val="18"/>
                <w:szCs w:val="18"/>
              </w:rPr>
              <w:t>2.4. Opinión Ciudadana.</w:t>
            </w:r>
          </w:p>
          <w:p w:rsidR="009832E2" w:rsidRPr="0069297B" w:rsidRDefault="009832E2" w:rsidP="0069297B">
            <w:pPr>
              <w:pStyle w:val="Prrafodelista1"/>
              <w:spacing w:after="0" w:line="240" w:lineRule="auto"/>
              <w:ind w:left="0"/>
              <w:rPr>
                <w:rFonts w:asciiTheme="minorHAnsi" w:hAnsiTheme="minorHAnsi" w:cstheme="minorHAnsi"/>
                <w:sz w:val="18"/>
                <w:szCs w:val="18"/>
              </w:rPr>
            </w:pPr>
            <w:r w:rsidRPr="0069297B">
              <w:rPr>
                <w:sz w:val="18"/>
                <w:szCs w:val="18"/>
              </w:rPr>
              <w:t>2.5. Visitas.</w:t>
            </w:r>
          </w:p>
        </w:tc>
      </w:tr>
      <w:tr w:rsidR="009832E2" w:rsidRPr="0042100C" w:rsidTr="009832E2">
        <w:trPr>
          <w:trHeight w:val="420"/>
          <w:jc w:val="center"/>
        </w:trPr>
        <w:tc>
          <w:tcPr>
            <w:tcW w:w="1074" w:type="pct"/>
            <w:vAlign w:val="center"/>
          </w:tcPr>
          <w:p w:rsidR="009832E2" w:rsidRPr="001A1513" w:rsidRDefault="009832E2" w:rsidP="00BD5333">
            <w:pPr>
              <w:pStyle w:val="Prrafodelista"/>
              <w:spacing w:after="0" w:line="240" w:lineRule="auto"/>
              <w:ind w:left="0"/>
              <w:rPr>
                <w:rFonts w:ascii="Arial" w:hAnsi="Arial" w:cs="Arial"/>
                <w:b/>
              </w:rPr>
            </w:pPr>
            <w:r w:rsidRPr="0069297B">
              <w:rPr>
                <w:sz w:val="18"/>
                <w:szCs w:val="18"/>
              </w:rPr>
              <w:t>Apoyo diagnóstico y tratamiento</w:t>
            </w:r>
          </w:p>
        </w:tc>
        <w:tc>
          <w:tcPr>
            <w:tcW w:w="1870" w:type="pct"/>
            <w:tcBorders>
              <w:top w:val="single" w:sz="4" w:space="0" w:color="auto"/>
              <w:bottom w:val="single" w:sz="4" w:space="0" w:color="auto"/>
            </w:tcBorders>
          </w:tcPr>
          <w:p w:rsidR="009832E2" w:rsidRPr="0069297B" w:rsidRDefault="009832E2" w:rsidP="0069297B">
            <w:pPr>
              <w:pStyle w:val="Prrafodelista1"/>
              <w:spacing w:after="0" w:line="240" w:lineRule="auto"/>
              <w:ind w:left="0"/>
              <w:rPr>
                <w:sz w:val="18"/>
                <w:szCs w:val="18"/>
              </w:rPr>
            </w:pPr>
            <w:r w:rsidRPr="0069297B">
              <w:rPr>
                <w:rFonts w:asciiTheme="minorHAnsi" w:hAnsiTheme="minorHAnsi" w:cstheme="minorHAnsi"/>
                <w:sz w:val="18"/>
                <w:szCs w:val="18"/>
              </w:rPr>
              <w:t>1</w:t>
            </w:r>
            <w:r w:rsidRPr="0069297B">
              <w:rPr>
                <w:sz w:val="18"/>
                <w:szCs w:val="18"/>
              </w:rPr>
              <w:t>. Comunicación Humana.</w:t>
            </w:r>
          </w:p>
          <w:p w:rsidR="009832E2" w:rsidRPr="0069297B" w:rsidRDefault="009832E2" w:rsidP="0069297B">
            <w:pPr>
              <w:pStyle w:val="Prrafodelista1"/>
              <w:spacing w:after="0" w:line="240" w:lineRule="auto"/>
              <w:ind w:left="0"/>
              <w:rPr>
                <w:sz w:val="18"/>
                <w:szCs w:val="18"/>
              </w:rPr>
            </w:pPr>
            <w:r w:rsidRPr="0069297B">
              <w:rPr>
                <w:sz w:val="18"/>
                <w:szCs w:val="18"/>
              </w:rPr>
              <w:t>2. Habilidades Adaptativas.</w:t>
            </w:r>
          </w:p>
          <w:p w:rsidR="009832E2" w:rsidRPr="0069297B" w:rsidRDefault="009832E2" w:rsidP="0069297B">
            <w:pPr>
              <w:pStyle w:val="Prrafodelista1"/>
              <w:spacing w:after="0" w:line="240" w:lineRule="auto"/>
              <w:ind w:left="0"/>
              <w:rPr>
                <w:sz w:val="18"/>
                <w:szCs w:val="18"/>
              </w:rPr>
            </w:pPr>
          </w:p>
          <w:p w:rsidR="009832E2" w:rsidRPr="0069297B" w:rsidRDefault="009832E2" w:rsidP="0069297B">
            <w:pPr>
              <w:pStyle w:val="Prrafodelista1"/>
              <w:spacing w:after="0" w:line="240" w:lineRule="auto"/>
              <w:ind w:left="0"/>
              <w:rPr>
                <w:sz w:val="18"/>
                <w:szCs w:val="18"/>
              </w:rPr>
            </w:pPr>
          </w:p>
          <w:p w:rsidR="009832E2" w:rsidRPr="0069297B" w:rsidRDefault="009832E2" w:rsidP="0069297B">
            <w:pPr>
              <w:pStyle w:val="Prrafodelista1"/>
              <w:spacing w:after="0" w:line="240" w:lineRule="auto"/>
              <w:ind w:left="0"/>
              <w:rPr>
                <w:sz w:val="18"/>
                <w:szCs w:val="18"/>
              </w:rPr>
            </w:pPr>
          </w:p>
          <w:p w:rsidR="009832E2" w:rsidRPr="0069297B" w:rsidRDefault="009832E2" w:rsidP="0069297B">
            <w:pPr>
              <w:pStyle w:val="Prrafodelista1"/>
              <w:spacing w:after="0" w:line="240" w:lineRule="auto"/>
              <w:ind w:left="0"/>
              <w:rPr>
                <w:sz w:val="18"/>
                <w:szCs w:val="18"/>
              </w:rPr>
            </w:pPr>
          </w:p>
          <w:p w:rsidR="009832E2" w:rsidRPr="0069297B" w:rsidRDefault="0069297B" w:rsidP="0069297B">
            <w:pPr>
              <w:pStyle w:val="Prrafodelista1"/>
              <w:spacing w:after="0" w:line="240" w:lineRule="auto"/>
              <w:ind w:left="0"/>
              <w:rPr>
                <w:sz w:val="18"/>
                <w:szCs w:val="18"/>
              </w:rPr>
            </w:pPr>
            <w:r>
              <w:rPr>
                <w:sz w:val="18"/>
                <w:szCs w:val="18"/>
              </w:rPr>
              <w:t xml:space="preserve">3. </w:t>
            </w:r>
            <w:r w:rsidR="009832E2" w:rsidRPr="0069297B">
              <w:rPr>
                <w:sz w:val="18"/>
                <w:szCs w:val="18"/>
              </w:rPr>
              <w:t>Terapia Física.</w:t>
            </w:r>
          </w:p>
          <w:p w:rsidR="009832E2" w:rsidRPr="0069297B" w:rsidRDefault="0069297B" w:rsidP="0069297B">
            <w:pPr>
              <w:pStyle w:val="Prrafodelista1"/>
              <w:spacing w:after="0" w:line="240" w:lineRule="auto"/>
              <w:ind w:left="0"/>
              <w:rPr>
                <w:sz w:val="18"/>
                <w:szCs w:val="18"/>
              </w:rPr>
            </w:pPr>
            <w:r>
              <w:rPr>
                <w:sz w:val="18"/>
                <w:szCs w:val="18"/>
              </w:rPr>
              <w:t xml:space="preserve">4. </w:t>
            </w:r>
            <w:r w:rsidR="009832E2" w:rsidRPr="0069297B">
              <w:rPr>
                <w:sz w:val="18"/>
                <w:szCs w:val="18"/>
              </w:rPr>
              <w:t>Terapia Ocupacional</w:t>
            </w:r>
          </w:p>
        </w:tc>
        <w:tc>
          <w:tcPr>
            <w:tcW w:w="2056" w:type="pct"/>
            <w:tcBorders>
              <w:top w:val="single" w:sz="4" w:space="0" w:color="auto"/>
              <w:bottom w:val="single" w:sz="4" w:space="0" w:color="auto"/>
              <w:right w:val="single" w:sz="4" w:space="0" w:color="auto"/>
            </w:tcBorders>
            <w:shd w:val="clear" w:color="auto" w:fill="auto"/>
          </w:tcPr>
          <w:p w:rsidR="009832E2" w:rsidRPr="0069297B" w:rsidRDefault="009832E2" w:rsidP="0069297B">
            <w:pPr>
              <w:pStyle w:val="Prrafodelista1"/>
              <w:spacing w:after="0" w:line="240" w:lineRule="auto"/>
              <w:ind w:left="0"/>
              <w:rPr>
                <w:sz w:val="18"/>
                <w:szCs w:val="18"/>
              </w:rPr>
            </w:pPr>
            <w:r w:rsidRPr="0069297B">
              <w:rPr>
                <w:sz w:val="18"/>
                <w:szCs w:val="18"/>
              </w:rPr>
              <w:lastRenderedPageBreak/>
              <w:t>1.1. Terapia de Lenguaje</w:t>
            </w:r>
          </w:p>
          <w:p w:rsidR="009832E2" w:rsidRPr="0069297B" w:rsidRDefault="009832E2" w:rsidP="0069297B">
            <w:pPr>
              <w:pStyle w:val="Prrafodelista1"/>
              <w:spacing w:after="0" w:line="240" w:lineRule="auto"/>
              <w:ind w:left="0"/>
              <w:rPr>
                <w:sz w:val="18"/>
                <w:szCs w:val="18"/>
              </w:rPr>
            </w:pPr>
            <w:r w:rsidRPr="0069297B">
              <w:rPr>
                <w:sz w:val="18"/>
                <w:szCs w:val="18"/>
              </w:rPr>
              <w:t>2.1. Educación Física Adaptada.</w:t>
            </w:r>
          </w:p>
          <w:p w:rsidR="009832E2" w:rsidRPr="0069297B" w:rsidRDefault="009832E2" w:rsidP="0069297B">
            <w:pPr>
              <w:pStyle w:val="Prrafodelista1"/>
              <w:spacing w:after="0" w:line="240" w:lineRule="auto"/>
              <w:ind w:left="0"/>
              <w:rPr>
                <w:sz w:val="18"/>
                <w:szCs w:val="18"/>
              </w:rPr>
            </w:pPr>
            <w:r w:rsidRPr="0069297B">
              <w:rPr>
                <w:sz w:val="18"/>
                <w:szCs w:val="18"/>
              </w:rPr>
              <w:t xml:space="preserve">2.2. Natación Terapéutica. </w:t>
            </w:r>
          </w:p>
          <w:p w:rsidR="009832E2" w:rsidRPr="0069297B" w:rsidRDefault="009832E2" w:rsidP="0069297B">
            <w:pPr>
              <w:pStyle w:val="Prrafodelista1"/>
              <w:spacing w:after="0" w:line="240" w:lineRule="auto"/>
              <w:ind w:left="0"/>
              <w:rPr>
                <w:sz w:val="18"/>
                <w:szCs w:val="18"/>
              </w:rPr>
            </w:pPr>
            <w:r w:rsidRPr="0069297B">
              <w:rPr>
                <w:sz w:val="18"/>
                <w:szCs w:val="18"/>
              </w:rPr>
              <w:t>2.3. Terapia Educativa.</w:t>
            </w:r>
          </w:p>
          <w:p w:rsidR="009832E2" w:rsidRPr="0069297B" w:rsidRDefault="009832E2" w:rsidP="0069297B">
            <w:pPr>
              <w:pStyle w:val="Prrafodelista1"/>
              <w:spacing w:after="0" w:line="240" w:lineRule="auto"/>
              <w:ind w:left="0"/>
              <w:rPr>
                <w:sz w:val="18"/>
                <w:szCs w:val="18"/>
              </w:rPr>
            </w:pPr>
            <w:r w:rsidRPr="0069297B">
              <w:rPr>
                <w:sz w:val="18"/>
                <w:szCs w:val="18"/>
              </w:rPr>
              <w:t>2.4. Terapia Lúdica.</w:t>
            </w:r>
          </w:p>
          <w:p w:rsidR="009832E2" w:rsidRPr="0069297B" w:rsidRDefault="009832E2" w:rsidP="0069297B">
            <w:pPr>
              <w:pStyle w:val="Prrafodelista1"/>
              <w:spacing w:after="0" w:line="240" w:lineRule="auto"/>
              <w:ind w:left="0"/>
              <w:rPr>
                <w:sz w:val="18"/>
                <w:szCs w:val="18"/>
              </w:rPr>
            </w:pPr>
            <w:r w:rsidRPr="0069297B">
              <w:rPr>
                <w:sz w:val="18"/>
                <w:szCs w:val="18"/>
              </w:rPr>
              <w:lastRenderedPageBreak/>
              <w:t>2.5. Terapia Musical.</w:t>
            </w:r>
          </w:p>
          <w:p w:rsidR="009832E2" w:rsidRPr="0069297B" w:rsidRDefault="009832E2" w:rsidP="0069297B">
            <w:pPr>
              <w:pStyle w:val="Prrafodelista1"/>
              <w:spacing w:after="0" w:line="240" w:lineRule="auto"/>
              <w:ind w:left="0"/>
              <w:rPr>
                <w:sz w:val="18"/>
                <w:szCs w:val="18"/>
              </w:rPr>
            </w:pPr>
            <w:r w:rsidRPr="0069297B">
              <w:rPr>
                <w:sz w:val="18"/>
                <w:szCs w:val="18"/>
              </w:rPr>
              <w:t>3.1. Neurología Niñez y Adolescencia.</w:t>
            </w:r>
          </w:p>
          <w:p w:rsidR="009832E2" w:rsidRPr="0069297B" w:rsidRDefault="009832E2" w:rsidP="0069297B">
            <w:pPr>
              <w:pStyle w:val="Prrafodelista1"/>
              <w:spacing w:after="0" w:line="240" w:lineRule="auto"/>
              <w:ind w:left="0"/>
              <w:rPr>
                <w:rFonts w:asciiTheme="minorHAnsi" w:hAnsiTheme="minorHAnsi" w:cstheme="minorHAnsi"/>
                <w:sz w:val="18"/>
                <w:szCs w:val="18"/>
              </w:rPr>
            </w:pPr>
            <w:r w:rsidRPr="0069297B">
              <w:rPr>
                <w:sz w:val="18"/>
                <w:szCs w:val="18"/>
              </w:rPr>
              <w:t>4.1. Neurología Niñez y Adolescencia.</w:t>
            </w:r>
          </w:p>
        </w:tc>
      </w:tr>
      <w:tr w:rsidR="009832E2" w:rsidRPr="0042100C" w:rsidTr="00747ECF">
        <w:trPr>
          <w:trHeight w:val="289"/>
          <w:jc w:val="center"/>
        </w:trPr>
        <w:tc>
          <w:tcPr>
            <w:tcW w:w="1074" w:type="pct"/>
          </w:tcPr>
          <w:p w:rsidR="009832E2" w:rsidRPr="001A1513" w:rsidRDefault="009832E2" w:rsidP="00BD5333">
            <w:pPr>
              <w:pStyle w:val="Prrafodelista"/>
              <w:spacing w:after="0" w:line="240" w:lineRule="auto"/>
              <w:ind w:left="0"/>
              <w:rPr>
                <w:rFonts w:ascii="Arial" w:hAnsi="Arial" w:cs="Arial"/>
                <w:b/>
              </w:rPr>
            </w:pPr>
            <w:r w:rsidRPr="0069297B">
              <w:rPr>
                <w:sz w:val="18"/>
                <w:szCs w:val="18"/>
              </w:rPr>
              <w:lastRenderedPageBreak/>
              <w:t>Apoyo logístico</w:t>
            </w:r>
          </w:p>
        </w:tc>
        <w:tc>
          <w:tcPr>
            <w:tcW w:w="1870" w:type="pct"/>
            <w:tcBorders>
              <w:top w:val="single" w:sz="4" w:space="0" w:color="auto"/>
              <w:bottom w:val="single" w:sz="4" w:space="0" w:color="auto"/>
            </w:tcBorders>
          </w:tcPr>
          <w:p w:rsidR="009832E2" w:rsidRPr="00145516" w:rsidRDefault="009832E2" w:rsidP="00145516">
            <w:pPr>
              <w:pStyle w:val="Prrafodelista1"/>
              <w:spacing w:after="0" w:line="240" w:lineRule="auto"/>
              <w:ind w:left="0"/>
              <w:rPr>
                <w:sz w:val="18"/>
                <w:szCs w:val="18"/>
              </w:rPr>
            </w:pPr>
            <w:r w:rsidRPr="0069297B">
              <w:rPr>
                <w:sz w:val="18"/>
                <w:szCs w:val="18"/>
              </w:rPr>
              <w:t>1. NO APLICA</w:t>
            </w:r>
          </w:p>
        </w:tc>
        <w:tc>
          <w:tcPr>
            <w:tcW w:w="2056" w:type="pct"/>
            <w:tcBorders>
              <w:top w:val="single" w:sz="4" w:space="0" w:color="auto"/>
              <w:bottom w:val="single" w:sz="4" w:space="0" w:color="auto"/>
              <w:right w:val="single" w:sz="4" w:space="0" w:color="auto"/>
            </w:tcBorders>
            <w:shd w:val="clear" w:color="auto" w:fill="auto"/>
          </w:tcPr>
          <w:p w:rsidR="009832E2" w:rsidRPr="0069297B" w:rsidRDefault="009832E2" w:rsidP="0069297B">
            <w:pPr>
              <w:pStyle w:val="Prrafodelista1"/>
              <w:spacing w:after="0" w:line="240" w:lineRule="auto"/>
              <w:ind w:left="0"/>
              <w:rPr>
                <w:rFonts w:asciiTheme="minorHAnsi" w:hAnsiTheme="minorHAnsi" w:cstheme="minorHAnsi"/>
                <w:sz w:val="18"/>
                <w:szCs w:val="18"/>
              </w:rPr>
            </w:pPr>
            <w:r w:rsidRPr="0069297B">
              <w:rPr>
                <w:sz w:val="18"/>
                <w:szCs w:val="18"/>
              </w:rPr>
              <w:t>1.1. NO APLICA.</w:t>
            </w:r>
          </w:p>
        </w:tc>
      </w:tr>
    </w:tbl>
    <w:p w:rsidR="009832E2" w:rsidRDefault="009832E2" w:rsidP="00426CA4">
      <w:pPr>
        <w:pStyle w:val="Prrafodelista"/>
        <w:spacing w:line="240" w:lineRule="auto"/>
        <w:ind w:left="0"/>
        <w:jc w:val="both"/>
        <w:rPr>
          <w:sz w:val="24"/>
          <w:szCs w:val="24"/>
        </w:rPr>
      </w:pPr>
    </w:p>
    <w:p w:rsidR="00145516" w:rsidRDefault="00145516" w:rsidP="00426CA4">
      <w:pPr>
        <w:pStyle w:val="Prrafodelista"/>
        <w:spacing w:line="240" w:lineRule="auto"/>
        <w:ind w:left="0"/>
        <w:jc w:val="both"/>
        <w:rPr>
          <w:sz w:val="24"/>
          <w:szCs w:val="24"/>
        </w:rPr>
      </w:pPr>
    </w:p>
    <w:p w:rsidR="00145516" w:rsidRPr="00145516" w:rsidRDefault="00145516" w:rsidP="00145516">
      <w:pPr>
        <w:pStyle w:val="Ttulo3"/>
      </w:pPr>
      <w:bookmarkStart w:id="43" w:name="_Toc516124795"/>
      <w:r w:rsidRPr="00145516">
        <w:t>Centro de Rehabilitación Integral de Occidente (CRIO)</w:t>
      </w:r>
      <w:bookmarkEnd w:id="43"/>
    </w:p>
    <w:p w:rsidR="00145516" w:rsidRDefault="00145516" w:rsidP="00426CA4">
      <w:pPr>
        <w:pStyle w:val="Prrafodelista"/>
        <w:spacing w:line="240" w:lineRule="auto"/>
        <w:ind w:left="0"/>
        <w:jc w:val="both"/>
        <w:rPr>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6"/>
        <w:gridCol w:w="3064"/>
        <w:gridCol w:w="4267"/>
      </w:tblGrid>
      <w:tr w:rsidR="00145516" w:rsidRPr="00A35540" w:rsidTr="00145516">
        <w:trPr>
          <w:trHeight w:val="389"/>
          <w:jc w:val="center"/>
        </w:trPr>
        <w:tc>
          <w:tcPr>
            <w:tcW w:w="1074" w:type="pct"/>
            <w:tcBorders>
              <w:top w:val="single" w:sz="4" w:space="0" w:color="000000"/>
              <w:bottom w:val="double" w:sz="4" w:space="0" w:color="auto"/>
            </w:tcBorders>
            <w:vAlign w:val="center"/>
          </w:tcPr>
          <w:p w:rsidR="00145516" w:rsidRPr="00A35540" w:rsidRDefault="00145516" w:rsidP="00BD5333">
            <w:pPr>
              <w:pStyle w:val="Prrafodelista"/>
              <w:spacing w:after="0"/>
              <w:ind w:left="0"/>
              <w:jc w:val="center"/>
              <w:rPr>
                <w:b/>
              </w:rPr>
            </w:pPr>
            <w:r w:rsidRPr="00A35540">
              <w:rPr>
                <w:b/>
              </w:rPr>
              <w:t>Servicio ofertado en el 2017</w:t>
            </w:r>
          </w:p>
        </w:tc>
        <w:tc>
          <w:tcPr>
            <w:tcW w:w="1641" w:type="pct"/>
            <w:tcBorders>
              <w:top w:val="single" w:sz="4" w:space="0" w:color="000000"/>
              <w:bottom w:val="double" w:sz="4" w:space="0" w:color="auto"/>
            </w:tcBorders>
            <w:vAlign w:val="center"/>
          </w:tcPr>
          <w:p w:rsidR="00145516" w:rsidRPr="00A35540" w:rsidRDefault="00145516" w:rsidP="00BD5333">
            <w:pPr>
              <w:pStyle w:val="Prrafodelista"/>
              <w:spacing w:after="0"/>
              <w:ind w:left="0"/>
              <w:jc w:val="center"/>
              <w:rPr>
                <w:b/>
              </w:rPr>
            </w:pPr>
            <w:r w:rsidRPr="00A35540">
              <w:rPr>
                <w:b/>
              </w:rPr>
              <w:t>Área</w:t>
            </w:r>
          </w:p>
        </w:tc>
        <w:tc>
          <w:tcPr>
            <w:tcW w:w="2285" w:type="pct"/>
            <w:tcBorders>
              <w:top w:val="single" w:sz="4" w:space="0" w:color="000000"/>
              <w:bottom w:val="double" w:sz="4" w:space="0" w:color="auto"/>
              <w:right w:val="single" w:sz="4" w:space="0" w:color="auto"/>
            </w:tcBorders>
            <w:shd w:val="clear" w:color="auto" w:fill="auto"/>
            <w:vAlign w:val="center"/>
          </w:tcPr>
          <w:p w:rsidR="00145516" w:rsidRPr="00A35540" w:rsidRDefault="00145516" w:rsidP="00BD5333">
            <w:pPr>
              <w:pStyle w:val="Prrafodelista"/>
              <w:spacing w:after="0"/>
              <w:ind w:left="0"/>
              <w:jc w:val="center"/>
              <w:rPr>
                <w:b/>
              </w:rPr>
            </w:pPr>
            <w:r w:rsidRPr="00A35540">
              <w:rPr>
                <w:b/>
              </w:rPr>
              <w:t>Programa/Especialidad</w:t>
            </w:r>
          </w:p>
        </w:tc>
      </w:tr>
      <w:tr w:rsidR="00145516" w:rsidRPr="00A35540" w:rsidTr="00145516">
        <w:trPr>
          <w:trHeight w:val="656"/>
          <w:jc w:val="center"/>
        </w:trPr>
        <w:tc>
          <w:tcPr>
            <w:tcW w:w="1074" w:type="pct"/>
            <w:tcBorders>
              <w:top w:val="double" w:sz="4" w:space="0" w:color="auto"/>
            </w:tcBorders>
            <w:vAlign w:val="center"/>
          </w:tcPr>
          <w:p w:rsidR="00145516" w:rsidRPr="00A35540" w:rsidRDefault="00145516" w:rsidP="00BD5333">
            <w:pPr>
              <w:pStyle w:val="Prrafodelista"/>
              <w:spacing w:after="0" w:line="240" w:lineRule="auto"/>
              <w:ind w:left="0"/>
              <w:rPr>
                <w:sz w:val="18"/>
                <w:szCs w:val="18"/>
              </w:rPr>
            </w:pPr>
            <w:r w:rsidRPr="00A35540">
              <w:rPr>
                <w:sz w:val="18"/>
                <w:szCs w:val="18"/>
              </w:rPr>
              <w:t>Asistencial</w:t>
            </w:r>
          </w:p>
        </w:tc>
        <w:tc>
          <w:tcPr>
            <w:tcW w:w="1641" w:type="pct"/>
            <w:tcBorders>
              <w:top w:val="double" w:sz="4" w:space="0" w:color="auto"/>
              <w:bottom w:val="single" w:sz="4" w:space="0" w:color="auto"/>
            </w:tcBorders>
          </w:tcPr>
          <w:p w:rsidR="00145516" w:rsidRPr="00A35540" w:rsidRDefault="00145516" w:rsidP="00BD5333">
            <w:pPr>
              <w:pStyle w:val="Prrafodelista"/>
              <w:spacing w:after="0" w:line="240" w:lineRule="auto"/>
              <w:ind w:left="0"/>
              <w:contextualSpacing w:val="0"/>
              <w:rPr>
                <w:sz w:val="18"/>
                <w:szCs w:val="18"/>
              </w:rPr>
            </w:pPr>
            <w:r w:rsidRPr="00A35540">
              <w:rPr>
                <w:sz w:val="18"/>
                <w:szCs w:val="18"/>
              </w:rPr>
              <w:t>1.</w:t>
            </w:r>
            <w:r>
              <w:rPr>
                <w:sz w:val="18"/>
                <w:szCs w:val="18"/>
              </w:rPr>
              <w:t xml:space="preserve"> Medicina de Especialidad</w:t>
            </w:r>
          </w:p>
          <w:p w:rsidR="00145516" w:rsidRDefault="00145516" w:rsidP="00BD5333">
            <w:pPr>
              <w:pStyle w:val="Prrafodelista"/>
              <w:spacing w:after="0" w:line="240" w:lineRule="auto"/>
              <w:ind w:left="0"/>
              <w:contextualSpacing w:val="0"/>
              <w:rPr>
                <w:sz w:val="18"/>
                <w:szCs w:val="18"/>
              </w:rPr>
            </w:pPr>
          </w:p>
          <w:p w:rsidR="00145516" w:rsidRDefault="00145516" w:rsidP="00BD5333">
            <w:pPr>
              <w:pStyle w:val="Prrafodelista"/>
              <w:spacing w:after="0" w:line="240" w:lineRule="auto"/>
              <w:ind w:left="0"/>
              <w:contextualSpacing w:val="0"/>
              <w:rPr>
                <w:sz w:val="18"/>
                <w:szCs w:val="18"/>
              </w:rPr>
            </w:pPr>
          </w:p>
          <w:p w:rsidR="00145516" w:rsidRDefault="00145516" w:rsidP="00BD5333">
            <w:pPr>
              <w:pStyle w:val="Prrafodelista"/>
              <w:spacing w:after="0" w:line="240" w:lineRule="auto"/>
              <w:ind w:left="0"/>
              <w:contextualSpacing w:val="0"/>
              <w:rPr>
                <w:sz w:val="18"/>
                <w:szCs w:val="18"/>
              </w:rPr>
            </w:pPr>
          </w:p>
          <w:p w:rsidR="00145516" w:rsidRDefault="00145516" w:rsidP="00BD5333">
            <w:pPr>
              <w:pStyle w:val="Prrafodelista"/>
              <w:spacing w:after="0" w:line="240" w:lineRule="auto"/>
              <w:ind w:left="0"/>
              <w:contextualSpacing w:val="0"/>
              <w:rPr>
                <w:sz w:val="18"/>
                <w:szCs w:val="18"/>
              </w:rPr>
            </w:pPr>
            <w:r w:rsidRPr="00A35540">
              <w:rPr>
                <w:sz w:val="18"/>
                <w:szCs w:val="18"/>
              </w:rPr>
              <w:t>2.</w:t>
            </w:r>
            <w:r>
              <w:rPr>
                <w:sz w:val="18"/>
                <w:szCs w:val="18"/>
              </w:rPr>
              <w:t xml:space="preserve"> Psicología</w:t>
            </w:r>
          </w:p>
          <w:p w:rsidR="00145516" w:rsidRDefault="00145516" w:rsidP="00BD5333">
            <w:pPr>
              <w:pStyle w:val="Prrafodelista"/>
              <w:spacing w:after="0" w:line="240" w:lineRule="auto"/>
              <w:ind w:left="0"/>
              <w:contextualSpacing w:val="0"/>
              <w:rPr>
                <w:sz w:val="18"/>
                <w:szCs w:val="18"/>
              </w:rPr>
            </w:pPr>
            <w:r>
              <w:rPr>
                <w:sz w:val="18"/>
                <w:szCs w:val="18"/>
              </w:rPr>
              <w:t>3. Trabajo Social</w:t>
            </w:r>
          </w:p>
          <w:p w:rsidR="00145516" w:rsidRDefault="00145516" w:rsidP="00BD5333">
            <w:pPr>
              <w:pStyle w:val="Prrafodelista"/>
              <w:spacing w:after="0" w:line="240" w:lineRule="auto"/>
              <w:ind w:left="0"/>
              <w:contextualSpacing w:val="0"/>
              <w:rPr>
                <w:sz w:val="18"/>
                <w:szCs w:val="18"/>
              </w:rPr>
            </w:pPr>
          </w:p>
          <w:p w:rsidR="00145516" w:rsidRDefault="00145516" w:rsidP="00BD5333">
            <w:pPr>
              <w:pStyle w:val="Prrafodelista"/>
              <w:spacing w:after="0" w:line="240" w:lineRule="auto"/>
              <w:ind w:left="0"/>
              <w:contextualSpacing w:val="0"/>
              <w:rPr>
                <w:sz w:val="18"/>
                <w:szCs w:val="18"/>
              </w:rPr>
            </w:pPr>
          </w:p>
          <w:p w:rsidR="00145516" w:rsidRDefault="00145516" w:rsidP="00BD5333">
            <w:pPr>
              <w:pStyle w:val="Prrafodelista"/>
              <w:spacing w:after="0" w:line="240" w:lineRule="auto"/>
              <w:ind w:left="0"/>
              <w:contextualSpacing w:val="0"/>
              <w:rPr>
                <w:sz w:val="18"/>
                <w:szCs w:val="18"/>
              </w:rPr>
            </w:pPr>
          </w:p>
          <w:p w:rsidR="00145516" w:rsidRPr="00A35540" w:rsidRDefault="00145516" w:rsidP="00BD5333">
            <w:pPr>
              <w:pStyle w:val="Prrafodelista"/>
              <w:spacing w:after="0" w:line="240" w:lineRule="auto"/>
              <w:ind w:left="0"/>
              <w:contextualSpacing w:val="0"/>
              <w:rPr>
                <w:sz w:val="18"/>
                <w:szCs w:val="18"/>
              </w:rPr>
            </w:pPr>
            <w:r>
              <w:rPr>
                <w:sz w:val="18"/>
                <w:szCs w:val="18"/>
              </w:rPr>
              <w:t>4. Enfermería</w:t>
            </w:r>
          </w:p>
        </w:tc>
        <w:tc>
          <w:tcPr>
            <w:tcW w:w="2285" w:type="pct"/>
            <w:tcBorders>
              <w:top w:val="double" w:sz="4" w:space="0" w:color="auto"/>
              <w:bottom w:val="single" w:sz="4" w:space="0" w:color="auto"/>
              <w:right w:val="single" w:sz="4" w:space="0" w:color="auto"/>
            </w:tcBorders>
            <w:shd w:val="clear" w:color="auto" w:fill="auto"/>
          </w:tcPr>
          <w:p w:rsidR="00145516" w:rsidRPr="00A35540" w:rsidRDefault="00145516" w:rsidP="00BD5333">
            <w:pPr>
              <w:pStyle w:val="Prrafodelista"/>
              <w:spacing w:after="0" w:line="240" w:lineRule="auto"/>
              <w:ind w:left="0"/>
              <w:contextualSpacing w:val="0"/>
              <w:rPr>
                <w:sz w:val="18"/>
                <w:szCs w:val="18"/>
              </w:rPr>
            </w:pPr>
            <w:r w:rsidRPr="00A35540">
              <w:rPr>
                <w:sz w:val="18"/>
                <w:szCs w:val="18"/>
              </w:rPr>
              <w:t>1.1</w:t>
            </w:r>
            <w:r>
              <w:rPr>
                <w:sz w:val="18"/>
                <w:szCs w:val="18"/>
              </w:rPr>
              <w:t>. Fisiatría</w:t>
            </w:r>
          </w:p>
          <w:p w:rsidR="00145516" w:rsidRDefault="00145516" w:rsidP="00BD5333">
            <w:pPr>
              <w:pStyle w:val="Prrafodelista"/>
              <w:spacing w:after="0" w:line="240" w:lineRule="auto"/>
              <w:ind w:left="0"/>
              <w:contextualSpacing w:val="0"/>
              <w:rPr>
                <w:sz w:val="18"/>
                <w:szCs w:val="18"/>
              </w:rPr>
            </w:pPr>
            <w:r w:rsidRPr="00A35540">
              <w:rPr>
                <w:sz w:val="18"/>
                <w:szCs w:val="18"/>
              </w:rPr>
              <w:t>1.2</w:t>
            </w:r>
            <w:r>
              <w:rPr>
                <w:sz w:val="18"/>
                <w:szCs w:val="18"/>
              </w:rPr>
              <w:t>. Neurología Pediátrica</w:t>
            </w:r>
          </w:p>
          <w:p w:rsidR="00145516" w:rsidRDefault="00145516" w:rsidP="00BD5333">
            <w:pPr>
              <w:pStyle w:val="Prrafodelista"/>
              <w:spacing w:after="0" w:line="240" w:lineRule="auto"/>
              <w:ind w:left="0"/>
              <w:contextualSpacing w:val="0"/>
              <w:rPr>
                <w:sz w:val="18"/>
                <w:szCs w:val="18"/>
              </w:rPr>
            </w:pPr>
            <w:r>
              <w:rPr>
                <w:sz w:val="18"/>
                <w:szCs w:val="18"/>
              </w:rPr>
              <w:t>1.3 Ortopedia</w:t>
            </w:r>
          </w:p>
          <w:p w:rsidR="00145516" w:rsidRPr="00A35540" w:rsidRDefault="00145516" w:rsidP="00BD5333">
            <w:pPr>
              <w:pStyle w:val="Prrafodelista"/>
              <w:spacing w:after="0" w:line="240" w:lineRule="auto"/>
              <w:ind w:left="0"/>
              <w:contextualSpacing w:val="0"/>
              <w:rPr>
                <w:sz w:val="18"/>
                <w:szCs w:val="18"/>
              </w:rPr>
            </w:pPr>
            <w:r>
              <w:rPr>
                <w:sz w:val="18"/>
                <w:szCs w:val="18"/>
              </w:rPr>
              <w:t>1.4 Pediatría</w:t>
            </w:r>
          </w:p>
          <w:p w:rsidR="00145516" w:rsidRDefault="00145516" w:rsidP="00BD5333">
            <w:pPr>
              <w:pStyle w:val="Prrafodelista"/>
              <w:spacing w:after="0" w:line="240" w:lineRule="auto"/>
              <w:ind w:left="0"/>
              <w:contextualSpacing w:val="0"/>
              <w:rPr>
                <w:sz w:val="18"/>
                <w:szCs w:val="18"/>
              </w:rPr>
            </w:pPr>
            <w:r w:rsidRPr="00A35540">
              <w:rPr>
                <w:sz w:val="18"/>
                <w:szCs w:val="18"/>
              </w:rPr>
              <w:t>2.1</w:t>
            </w:r>
            <w:r>
              <w:rPr>
                <w:sz w:val="18"/>
                <w:szCs w:val="18"/>
              </w:rPr>
              <w:t>. Atención Psicológica</w:t>
            </w:r>
          </w:p>
          <w:p w:rsidR="00145516" w:rsidRDefault="00145516" w:rsidP="00BD5333">
            <w:pPr>
              <w:pStyle w:val="Prrafodelista"/>
              <w:spacing w:after="0" w:line="240" w:lineRule="auto"/>
              <w:ind w:left="0"/>
              <w:contextualSpacing w:val="0"/>
              <w:rPr>
                <w:sz w:val="18"/>
                <w:szCs w:val="18"/>
              </w:rPr>
            </w:pPr>
            <w:r>
              <w:rPr>
                <w:sz w:val="18"/>
                <w:szCs w:val="18"/>
              </w:rPr>
              <w:t>3.1. Estudios Socio familiar/Inventario de apoyo social</w:t>
            </w:r>
          </w:p>
          <w:p w:rsidR="00145516" w:rsidRDefault="00145516" w:rsidP="00BD5333">
            <w:pPr>
              <w:pStyle w:val="Prrafodelista"/>
              <w:spacing w:after="0" w:line="240" w:lineRule="auto"/>
              <w:ind w:left="0"/>
              <w:contextualSpacing w:val="0"/>
              <w:rPr>
                <w:sz w:val="18"/>
                <w:szCs w:val="18"/>
              </w:rPr>
            </w:pPr>
            <w:r>
              <w:rPr>
                <w:sz w:val="18"/>
                <w:szCs w:val="18"/>
              </w:rPr>
              <w:t>3.2 Charlas</w:t>
            </w:r>
          </w:p>
          <w:p w:rsidR="00145516" w:rsidRDefault="00145516" w:rsidP="00BD5333">
            <w:pPr>
              <w:pStyle w:val="Prrafodelista"/>
              <w:spacing w:after="0" w:line="240" w:lineRule="auto"/>
              <w:ind w:left="0"/>
              <w:contextualSpacing w:val="0"/>
              <w:rPr>
                <w:sz w:val="18"/>
                <w:szCs w:val="18"/>
              </w:rPr>
            </w:pPr>
            <w:r>
              <w:rPr>
                <w:sz w:val="18"/>
                <w:szCs w:val="18"/>
              </w:rPr>
              <w:t>3.3 Visitas</w:t>
            </w:r>
          </w:p>
          <w:p w:rsidR="00145516" w:rsidRDefault="00145516" w:rsidP="00BD5333">
            <w:pPr>
              <w:pStyle w:val="Prrafodelista"/>
              <w:spacing w:after="0" w:line="240" w:lineRule="auto"/>
              <w:ind w:left="0"/>
              <w:contextualSpacing w:val="0"/>
              <w:rPr>
                <w:sz w:val="18"/>
                <w:szCs w:val="18"/>
              </w:rPr>
            </w:pPr>
            <w:r>
              <w:rPr>
                <w:sz w:val="18"/>
                <w:szCs w:val="18"/>
              </w:rPr>
              <w:t>3.4 Opinión Ciudadana</w:t>
            </w:r>
          </w:p>
          <w:p w:rsidR="00145516" w:rsidRDefault="00145516" w:rsidP="00BD5333">
            <w:pPr>
              <w:pStyle w:val="Prrafodelista"/>
              <w:spacing w:after="0" w:line="240" w:lineRule="auto"/>
              <w:ind w:left="0"/>
              <w:contextualSpacing w:val="0"/>
              <w:rPr>
                <w:sz w:val="18"/>
                <w:szCs w:val="18"/>
              </w:rPr>
            </w:pPr>
            <w:r>
              <w:rPr>
                <w:sz w:val="18"/>
                <w:szCs w:val="18"/>
              </w:rPr>
              <w:t>4.1 Asignación de Consulta</w:t>
            </w:r>
          </w:p>
          <w:p w:rsidR="00145516" w:rsidRPr="00A35540" w:rsidRDefault="00145516" w:rsidP="00BD5333">
            <w:pPr>
              <w:pStyle w:val="Prrafodelista"/>
              <w:spacing w:after="0" w:line="240" w:lineRule="auto"/>
              <w:ind w:left="0"/>
              <w:contextualSpacing w:val="0"/>
              <w:rPr>
                <w:sz w:val="18"/>
                <w:szCs w:val="18"/>
              </w:rPr>
            </w:pPr>
            <w:r>
              <w:rPr>
                <w:sz w:val="18"/>
                <w:szCs w:val="18"/>
              </w:rPr>
              <w:t>4.2 Asistencia de usuario</w:t>
            </w:r>
          </w:p>
        </w:tc>
      </w:tr>
      <w:tr w:rsidR="00145516" w:rsidRPr="00A35540" w:rsidTr="003E7D71">
        <w:trPr>
          <w:trHeight w:val="419"/>
          <w:jc w:val="center"/>
        </w:trPr>
        <w:tc>
          <w:tcPr>
            <w:tcW w:w="1074" w:type="pct"/>
            <w:vAlign w:val="center"/>
          </w:tcPr>
          <w:p w:rsidR="00145516" w:rsidRDefault="00145516" w:rsidP="00BD5333">
            <w:pPr>
              <w:pStyle w:val="Prrafodelista"/>
              <w:spacing w:after="0" w:line="240" w:lineRule="auto"/>
              <w:ind w:left="0"/>
              <w:rPr>
                <w:sz w:val="18"/>
                <w:szCs w:val="18"/>
              </w:rPr>
            </w:pPr>
            <w:r w:rsidRPr="00A35540">
              <w:rPr>
                <w:sz w:val="18"/>
                <w:szCs w:val="18"/>
              </w:rPr>
              <w:t>Apoyo diagnóstico</w:t>
            </w:r>
            <w:r>
              <w:rPr>
                <w:sz w:val="18"/>
                <w:szCs w:val="18"/>
              </w:rPr>
              <w:t xml:space="preserve"> Y</w:t>
            </w:r>
          </w:p>
          <w:p w:rsidR="00145516" w:rsidRPr="00A35540" w:rsidRDefault="00145516" w:rsidP="00BD5333">
            <w:pPr>
              <w:pStyle w:val="Prrafodelista"/>
              <w:spacing w:after="0" w:line="240" w:lineRule="auto"/>
              <w:ind w:left="0"/>
              <w:rPr>
                <w:sz w:val="18"/>
                <w:szCs w:val="18"/>
              </w:rPr>
            </w:pPr>
            <w:r w:rsidRPr="00A35540">
              <w:rPr>
                <w:sz w:val="18"/>
                <w:szCs w:val="18"/>
              </w:rPr>
              <w:t>tratamiento</w:t>
            </w:r>
          </w:p>
        </w:tc>
        <w:tc>
          <w:tcPr>
            <w:tcW w:w="1641" w:type="pct"/>
            <w:tcBorders>
              <w:top w:val="single" w:sz="4" w:space="0" w:color="auto"/>
              <w:bottom w:val="single" w:sz="4" w:space="0" w:color="auto"/>
            </w:tcBorders>
          </w:tcPr>
          <w:p w:rsidR="00145516" w:rsidRPr="00A35540" w:rsidRDefault="00145516" w:rsidP="00BD5333">
            <w:pPr>
              <w:pStyle w:val="Prrafodelista"/>
              <w:spacing w:after="0" w:line="240" w:lineRule="auto"/>
              <w:ind w:left="0"/>
              <w:contextualSpacing w:val="0"/>
              <w:rPr>
                <w:sz w:val="18"/>
                <w:szCs w:val="18"/>
              </w:rPr>
            </w:pPr>
            <w:r w:rsidRPr="00A35540">
              <w:rPr>
                <w:sz w:val="18"/>
                <w:szCs w:val="18"/>
              </w:rPr>
              <w:t>1.</w:t>
            </w:r>
            <w:r>
              <w:rPr>
                <w:sz w:val="18"/>
                <w:szCs w:val="18"/>
              </w:rPr>
              <w:t>Audiología</w:t>
            </w:r>
          </w:p>
          <w:p w:rsidR="00145516" w:rsidRDefault="00145516" w:rsidP="00BD5333">
            <w:pPr>
              <w:pStyle w:val="Prrafodelista"/>
              <w:spacing w:after="0" w:line="240" w:lineRule="auto"/>
              <w:ind w:left="0"/>
              <w:contextualSpacing w:val="0"/>
              <w:rPr>
                <w:sz w:val="18"/>
                <w:szCs w:val="18"/>
              </w:rPr>
            </w:pPr>
            <w:r w:rsidRPr="00A35540">
              <w:rPr>
                <w:sz w:val="18"/>
                <w:szCs w:val="18"/>
              </w:rPr>
              <w:t>2.</w:t>
            </w:r>
            <w:r>
              <w:rPr>
                <w:sz w:val="18"/>
                <w:szCs w:val="18"/>
              </w:rPr>
              <w:t xml:space="preserve"> Comunicación Humana</w:t>
            </w:r>
          </w:p>
          <w:p w:rsidR="00145516" w:rsidRDefault="00145516" w:rsidP="00BD5333">
            <w:pPr>
              <w:pStyle w:val="Prrafodelista"/>
              <w:spacing w:after="0" w:line="240" w:lineRule="auto"/>
              <w:ind w:left="0"/>
              <w:contextualSpacing w:val="0"/>
              <w:rPr>
                <w:sz w:val="18"/>
                <w:szCs w:val="18"/>
              </w:rPr>
            </w:pPr>
            <w:r>
              <w:rPr>
                <w:sz w:val="18"/>
                <w:szCs w:val="18"/>
              </w:rPr>
              <w:t>3. Habilidades Adaptativas</w:t>
            </w:r>
          </w:p>
          <w:p w:rsidR="00145516" w:rsidRDefault="00145516" w:rsidP="00BD5333">
            <w:pPr>
              <w:pStyle w:val="Prrafodelista"/>
              <w:spacing w:after="0" w:line="240" w:lineRule="auto"/>
              <w:ind w:left="0"/>
              <w:contextualSpacing w:val="0"/>
              <w:rPr>
                <w:sz w:val="18"/>
                <w:szCs w:val="18"/>
              </w:rPr>
            </w:pPr>
          </w:p>
          <w:p w:rsidR="00145516" w:rsidRDefault="00145516" w:rsidP="00BD5333">
            <w:pPr>
              <w:pStyle w:val="Prrafodelista"/>
              <w:spacing w:after="0" w:line="240" w:lineRule="auto"/>
              <w:ind w:left="0"/>
              <w:contextualSpacing w:val="0"/>
              <w:rPr>
                <w:sz w:val="18"/>
                <w:szCs w:val="18"/>
              </w:rPr>
            </w:pPr>
          </w:p>
          <w:p w:rsidR="00145516" w:rsidRDefault="00145516" w:rsidP="00BD5333">
            <w:pPr>
              <w:pStyle w:val="Prrafodelista"/>
              <w:spacing w:after="0" w:line="240" w:lineRule="auto"/>
              <w:ind w:left="0"/>
              <w:contextualSpacing w:val="0"/>
              <w:rPr>
                <w:sz w:val="18"/>
                <w:szCs w:val="18"/>
              </w:rPr>
            </w:pPr>
            <w:r>
              <w:rPr>
                <w:sz w:val="18"/>
                <w:szCs w:val="18"/>
              </w:rPr>
              <w:t>4. Terapia Física</w:t>
            </w:r>
          </w:p>
          <w:p w:rsidR="00145516" w:rsidRDefault="00145516" w:rsidP="00BD5333">
            <w:pPr>
              <w:pStyle w:val="Prrafodelista"/>
              <w:spacing w:after="0" w:line="240" w:lineRule="auto"/>
              <w:ind w:left="0"/>
              <w:contextualSpacing w:val="0"/>
              <w:rPr>
                <w:sz w:val="18"/>
                <w:szCs w:val="18"/>
              </w:rPr>
            </w:pPr>
          </w:p>
          <w:p w:rsidR="00145516" w:rsidRDefault="00145516" w:rsidP="00BD5333">
            <w:pPr>
              <w:pStyle w:val="Prrafodelista"/>
              <w:spacing w:after="0" w:line="240" w:lineRule="auto"/>
              <w:ind w:left="0"/>
              <w:contextualSpacing w:val="0"/>
              <w:rPr>
                <w:sz w:val="18"/>
                <w:szCs w:val="18"/>
              </w:rPr>
            </w:pPr>
          </w:p>
          <w:p w:rsidR="00145516" w:rsidRDefault="00145516" w:rsidP="00BD5333">
            <w:pPr>
              <w:pStyle w:val="Prrafodelista"/>
              <w:spacing w:after="0" w:line="240" w:lineRule="auto"/>
              <w:ind w:left="0"/>
              <w:contextualSpacing w:val="0"/>
              <w:rPr>
                <w:sz w:val="18"/>
                <w:szCs w:val="18"/>
              </w:rPr>
            </w:pPr>
          </w:p>
          <w:p w:rsidR="00145516" w:rsidRDefault="00145516" w:rsidP="00BD5333">
            <w:pPr>
              <w:pStyle w:val="Prrafodelista"/>
              <w:spacing w:after="0" w:line="240" w:lineRule="auto"/>
              <w:ind w:left="0"/>
              <w:contextualSpacing w:val="0"/>
              <w:rPr>
                <w:sz w:val="18"/>
                <w:szCs w:val="18"/>
              </w:rPr>
            </w:pPr>
            <w:r>
              <w:rPr>
                <w:sz w:val="18"/>
                <w:szCs w:val="18"/>
              </w:rPr>
              <w:t>5. Terapia Ocupacional</w:t>
            </w:r>
          </w:p>
          <w:p w:rsidR="00145516" w:rsidRDefault="00145516" w:rsidP="00BD5333">
            <w:pPr>
              <w:pStyle w:val="Prrafodelista"/>
              <w:spacing w:after="0" w:line="240" w:lineRule="auto"/>
              <w:ind w:left="0"/>
              <w:contextualSpacing w:val="0"/>
              <w:rPr>
                <w:sz w:val="18"/>
                <w:szCs w:val="18"/>
              </w:rPr>
            </w:pPr>
          </w:p>
          <w:p w:rsidR="00145516" w:rsidRDefault="00145516" w:rsidP="00BD5333">
            <w:pPr>
              <w:pStyle w:val="Prrafodelista"/>
              <w:spacing w:after="0" w:line="240" w:lineRule="auto"/>
              <w:ind w:left="0"/>
              <w:contextualSpacing w:val="0"/>
              <w:rPr>
                <w:sz w:val="18"/>
                <w:szCs w:val="18"/>
              </w:rPr>
            </w:pPr>
          </w:p>
          <w:p w:rsidR="00145516" w:rsidRPr="00A35540" w:rsidRDefault="00145516" w:rsidP="00BD5333">
            <w:pPr>
              <w:pStyle w:val="Prrafodelista"/>
              <w:spacing w:after="0" w:line="240" w:lineRule="auto"/>
              <w:ind w:left="0"/>
              <w:contextualSpacing w:val="0"/>
              <w:rPr>
                <w:sz w:val="18"/>
                <w:szCs w:val="18"/>
              </w:rPr>
            </w:pPr>
            <w:r>
              <w:rPr>
                <w:sz w:val="18"/>
                <w:szCs w:val="18"/>
              </w:rPr>
              <w:t>6. Otros Servicios Médicos</w:t>
            </w:r>
          </w:p>
        </w:tc>
        <w:tc>
          <w:tcPr>
            <w:tcW w:w="2285" w:type="pct"/>
            <w:tcBorders>
              <w:top w:val="single" w:sz="4" w:space="0" w:color="auto"/>
              <w:bottom w:val="single" w:sz="4" w:space="0" w:color="auto"/>
              <w:right w:val="single" w:sz="4" w:space="0" w:color="auto"/>
            </w:tcBorders>
            <w:shd w:val="clear" w:color="auto" w:fill="auto"/>
          </w:tcPr>
          <w:p w:rsidR="00145516" w:rsidRPr="00A35540" w:rsidRDefault="00145516" w:rsidP="00BD5333">
            <w:pPr>
              <w:pStyle w:val="Prrafodelista"/>
              <w:spacing w:after="0" w:line="240" w:lineRule="auto"/>
              <w:ind w:left="0"/>
              <w:contextualSpacing w:val="0"/>
              <w:rPr>
                <w:sz w:val="18"/>
                <w:szCs w:val="18"/>
              </w:rPr>
            </w:pPr>
            <w:r w:rsidRPr="00A35540">
              <w:rPr>
                <w:sz w:val="18"/>
                <w:szCs w:val="18"/>
              </w:rPr>
              <w:t>1.1</w:t>
            </w:r>
            <w:r>
              <w:rPr>
                <w:sz w:val="18"/>
                <w:szCs w:val="18"/>
              </w:rPr>
              <w:t>. Audiometría</w:t>
            </w:r>
          </w:p>
          <w:p w:rsidR="00145516" w:rsidRDefault="00145516" w:rsidP="00BD5333">
            <w:pPr>
              <w:pStyle w:val="Prrafodelista"/>
              <w:spacing w:after="0" w:line="240" w:lineRule="auto"/>
              <w:ind w:left="0"/>
              <w:contextualSpacing w:val="0"/>
              <w:rPr>
                <w:sz w:val="18"/>
                <w:szCs w:val="18"/>
              </w:rPr>
            </w:pPr>
            <w:r>
              <w:rPr>
                <w:sz w:val="18"/>
                <w:szCs w:val="18"/>
              </w:rPr>
              <w:t>2.1. Terapia de Lenguaje</w:t>
            </w:r>
          </w:p>
          <w:p w:rsidR="00145516" w:rsidRDefault="00145516" w:rsidP="00BD5333">
            <w:pPr>
              <w:pStyle w:val="Prrafodelista"/>
              <w:spacing w:after="0" w:line="240" w:lineRule="auto"/>
              <w:ind w:left="0"/>
              <w:contextualSpacing w:val="0"/>
              <w:rPr>
                <w:sz w:val="18"/>
                <w:szCs w:val="18"/>
              </w:rPr>
            </w:pPr>
            <w:r>
              <w:rPr>
                <w:sz w:val="18"/>
                <w:szCs w:val="18"/>
              </w:rPr>
              <w:t>3.1 Educación Física Adaptada</w:t>
            </w:r>
          </w:p>
          <w:p w:rsidR="00145516" w:rsidRDefault="00145516" w:rsidP="00BD5333">
            <w:pPr>
              <w:pStyle w:val="Prrafodelista"/>
              <w:spacing w:after="0" w:line="240" w:lineRule="auto"/>
              <w:ind w:left="0"/>
              <w:contextualSpacing w:val="0"/>
              <w:rPr>
                <w:sz w:val="18"/>
                <w:szCs w:val="18"/>
              </w:rPr>
            </w:pPr>
            <w:r>
              <w:rPr>
                <w:sz w:val="18"/>
                <w:szCs w:val="18"/>
              </w:rPr>
              <w:t>3.2 Terapia Educativa</w:t>
            </w:r>
          </w:p>
          <w:p w:rsidR="00145516" w:rsidRDefault="00145516" w:rsidP="00145516">
            <w:pPr>
              <w:pStyle w:val="Prrafodelista"/>
              <w:spacing w:after="0" w:line="240" w:lineRule="auto"/>
              <w:ind w:left="0"/>
              <w:contextualSpacing w:val="0"/>
              <w:rPr>
                <w:sz w:val="18"/>
                <w:szCs w:val="18"/>
              </w:rPr>
            </w:pPr>
            <w:r>
              <w:rPr>
                <w:sz w:val="18"/>
                <w:szCs w:val="18"/>
              </w:rPr>
              <w:t>3.3 Terapia Lúdica</w:t>
            </w:r>
          </w:p>
          <w:p w:rsidR="00145516" w:rsidRDefault="00145516" w:rsidP="00BD5333">
            <w:pPr>
              <w:spacing w:after="0" w:line="240" w:lineRule="auto"/>
              <w:rPr>
                <w:sz w:val="18"/>
                <w:szCs w:val="18"/>
              </w:rPr>
            </w:pPr>
            <w:r>
              <w:rPr>
                <w:sz w:val="18"/>
                <w:szCs w:val="18"/>
              </w:rPr>
              <w:t>4.1 Musculo esquelético Adultos</w:t>
            </w:r>
          </w:p>
          <w:p w:rsidR="00145516" w:rsidRDefault="00145516" w:rsidP="00BD5333">
            <w:pPr>
              <w:spacing w:after="0" w:line="240" w:lineRule="auto"/>
              <w:rPr>
                <w:sz w:val="18"/>
                <w:szCs w:val="18"/>
              </w:rPr>
            </w:pPr>
            <w:r>
              <w:rPr>
                <w:sz w:val="18"/>
                <w:szCs w:val="18"/>
              </w:rPr>
              <w:t>4.2 Musculo esquelética Niñez y Adolescencia</w:t>
            </w:r>
          </w:p>
          <w:p w:rsidR="00145516" w:rsidRDefault="00145516" w:rsidP="00BD5333">
            <w:pPr>
              <w:spacing w:after="0" w:line="240" w:lineRule="auto"/>
              <w:rPr>
                <w:sz w:val="18"/>
                <w:szCs w:val="18"/>
              </w:rPr>
            </w:pPr>
            <w:r>
              <w:rPr>
                <w:sz w:val="18"/>
                <w:szCs w:val="18"/>
              </w:rPr>
              <w:t>4.3 Neurología Adulto</w:t>
            </w:r>
          </w:p>
          <w:p w:rsidR="00145516" w:rsidRDefault="00145516" w:rsidP="00BD5333">
            <w:pPr>
              <w:spacing w:after="0" w:line="240" w:lineRule="auto"/>
              <w:rPr>
                <w:sz w:val="18"/>
                <w:szCs w:val="18"/>
              </w:rPr>
            </w:pPr>
            <w:r>
              <w:rPr>
                <w:sz w:val="18"/>
                <w:szCs w:val="18"/>
              </w:rPr>
              <w:t>4.4 Neurología Niñez y Adolescencia</w:t>
            </w:r>
          </w:p>
          <w:p w:rsidR="00145516" w:rsidRDefault="00145516" w:rsidP="00BD5333">
            <w:pPr>
              <w:spacing w:after="0" w:line="240" w:lineRule="auto"/>
              <w:rPr>
                <w:sz w:val="18"/>
                <w:szCs w:val="18"/>
              </w:rPr>
            </w:pPr>
            <w:r>
              <w:rPr>
                <w:sz w:val="18"/>
                <w:szCs w:val="18"/>
              </w:rPr>
              <w:t>5.1 Musculo esquelética Adulto</w:t>
            </w:r>
          </w:p>
          <w:p w:rsidR="00145516" w:rsidRDefault="00145516" w:rsidP="00BD5333">
            <w:pPr>
              <w:spacing w:after="0" w:line="240" w:lineRule="auto"/>
              <w:rPr>
                <w:sz w:val="18"/>
                <w:szCs w:val="18"/>
              </w:rPr>
            </w:pPr>
            <w:r>
              <w:rPr>
                <w:sz w:val="18"/>
                <w:szCs w:val="18"/>
              </w:rPr>
              <w:t>5.2 Neurología Adulto</w:t>
            </w:r>
          </w:p>
          <w:p w:rsidR="00145516" w:rsidRDefault="00145516" w:rsidP="00BD5333">
            <w:pPr>
              <w:spacing w:after="0" w:line="240" w:lineRule="auto"/>
              <w:rPr>
                <w:sz w:val="18"/>
                <w:szCs w:val="18"/>
              </w:rPr>
            </w:pPr>
            <w:r>
              <w:rPr>
                <w:sz w:val="18"/>
                <w:szCs w:val="18"/>
              </w:rPr>
              <w:t>5.3 Neurología Niñez y Adolescencia</w:t>
            </w:r>
          </w:p>
          <w:p w:rsidR="00145516" w:rsidRPr="00A35540" w:rsidRDefault="00145516" w:rsidP="00BD5333">
            <w:pPr>
              <w:spacing w:after="0" w:line="240" w:lineRule="auto"/>
              <w:rPr>
                <w:sz w:val="18"/>
                <w:szCs w:val="18"/>
              </w:rPr>
            </w:pPr>
            <w:r>
              <w:rPr>
                <w:sz w:val="18"/>
                <w:szCs w:val="18"/>
              </w:rPr>
              <w:t>6.1 Certificación de Discapacidad</w:t>
            </w:r>
          </w:p>
        </w:tc>
      </w:tr>
      <w:tr w:rsidR="00145516" w:rsidRPr="00A35540" w:rsidTr="00747ECF">
        <w:trPr>
          <w:trHeight w:val="241"/>
          <w:jc w:val="center"/>
        </w:trPr>
        <w:tc>
          <w:tcPr>
            <w:tcW w:w="1074" w:type="pct"/>
            <w:vAlign w:val="center"/>
          </w:tcPr>
          <w:p w:rsidR="00145516" w:rsidRPr="00A35540" w:rsidRDefault="00145516" w:rsidP="00BD5333">
            <w:pPr>
              <w:pStyle w:val="Prrafodelista"/>
              <w:spacing w:after="0" w:line="240" w:lineRule="auto"/>
              <w:ind w:left="0"/>
              <w:rPr>
                <w:sz w:val="18"/>
                <w:szCs w:val="18"/>
              </w:rPr>
            </w:pPr>
            <w:r w:rsidRPr="00A35540">
              <w:rPr>
                <w:sz w:val="18"/>
                <w:szCs w:val="18"/>
              </w:rPr>
              <w:t>Apoyo logístico</w:t>
            </w:r>
          </w:p>
        </w:tc>
        <w:tc>
          <w:tcPr>
            <w:tcW w:w="1641" w:type="pct"/>
            <w:tcBorders>
              <w:top w:val="single" w:sz="4" w:space="0" w:color="auto"/>
              <w:bottom w:val="single" w:sz="4" w:space="0" w:color="auto"/>
            </w:tcBorders>
          </w:tcPr>
          <w:p w:rsidR="00145516" w:rsidRPr="00A35540" w:rsidRDefault="00145516" w:rsidP="00BD5333">
            <w:pPr>
              <w:pStyle w:val="Prrafodelista"/>
              <w:spacing w:after="0" w:line="240" w:lineRule="auto"/>
              <w:ind w:left="0"/>
              <w:contextualSpacing w:val="0"/>
              <w:rPr>
                <w:sz w:val="18"/>
                <w:szCs w:val="18"/>
              </w:rPr>
            </w:pPr>
            <w:r w:rsidRPr="00A35540">
              <w:rPr>
                <w:sz w:val="18"/>
                <w:szCs w:val="18"/>
              </w:rPr>
              <w:t>1.</w:t>
            </w:r>
            <w:r>
              <w:rPr>
                <w:sz w:val="18"/>
                <w:szCs w:val="18"/>
              </w:rPr>
              <w:t xml:space="preserve"> Ninguna</w:t>
            </w:r>
          </w:p>
        </w:tc>
        <w:tc>
          <w:tcPr>
            <w:tcW w:w="2285" w:type="pct"/>
            <w:tcBorders>
              <w:top w:val="single" w:sz="4" w:space="0" w:color="auto"/>
              <w:bottom w:val="single" w:sz="4" w:space="0" w:color="auto"/>
              <w:right w:val="single" w:sz="4" w:space="0" w:color="auto"/>
            </w:tcBorders>
            <w:shd w:val="clear" w:color="auto" w:fill="auto"/>
          </w:tcPr>
          <w:p w:rsidR="00145516" w:rsidRPr="00A35540" w:rsidRDefault="00145516" w:rsidP="00BD5333">
            <w:pPr>
              <w:pStyle w:val="Prrafodelista"/>
              <w:spacing w:after="0" w:line="240" w:lineRule="auto"/>
              <w:ind w:left="0"/>
              <w:contextualSpacing w:val="0"/>
              <w:rPr>
                <w:sz w:val="18"/>
                <w:szCs w:val="18"/>
              </w:rPr>
            </w:pPr>
            <w:r w:rsidRPr="00A35540">
              <w:rPr>
                <w:sz w:val="18"/>
                <w:szCs w:val="18"/>
              </w:rPr>
              <w:t>1.1</w:t>
            </w:r>
            <w:r>
              <w:rPr>
                <w:sz w:val="18"/>
                <w:szCs w:val="18"/>
              </w:rPr>
              <w:t>. Ninguna</w:t>
            </w:r>
          </w:p>
        </w:tc>
      </w:tr>
    </w:tbl>
    <w:p w:rsidR="00145516" w:rsidRDefault="00145516" w:rsidP="00426CA4">
      <w:pPr>
        <w:pStyle w:val="Prrafodelista"/>
        <w:spacing w:line="240" w:lineRule="auto"/>
        <w:ind w:left="0"/>
        <w:jc w:val="both"/>
        <w:rPr>
          <w:sz w:val="24"/>
          <w:szCs w:val="24"/>
        </w:rPr>
      </w:pPr>
    </w:p>
    <w:p w:rsidR="00145516" w:rsidRDefault="00145516" w:rsidP="00426CA4">
      <w:pPr>
        <w:pStyle w:val="Prrafodelista"/>
        <w:spacing w:line="240" w:lineRule="auto"/>
        <w:ind w:left="0"/>
        <w:jc w:val="both"/>
        <w:rPr>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6"/>
        <w:gridCol w:w="3064"/>
        <w:gridCol w:w="4267"/>
      </w:tblGrid>
      <w:tr w:rsidR="00145516" w:rsidRPr="0042100C" w:rsidTr="00145516">
        <w:trPr>
          <w:trHeight w:val="389"/>
          <w:tblHeader/>
          <w:jc w:val="center"/>
        </w:trPr>
        <w:tc>
          <w:tcPr>
            <w:tcW w:w="1074" w:type="pct"/>
            <w:tcBorders>
              <w:top w:val="single" w:sz="4" w:space="0" w:color="000000"/>
              <w:bottom w:val="double" w:sz="4" w:space="0" w:color="auto"/>
            </w:tcBorders>
            <w:vAlign w:val="center"/>
          </w:tcPr>
          <w:p w:rsidR="00145516" w:rsidRPr="0042100C" w:rsidRDefault="00145516" w:rsidP="00BD5333">
            <w:pPr>
              <w:pStyle w:val="Prrafodelista"/>
              <w:spacing w:after="0"/>
              <w:ind w:left="0"/>
              <w:jc w:val="center"/>
              <w:rPr>
                <w:b/>
              </w:rPr>
            </w:pPr>
            <w:r w:rsidRPr="0042100C">
              <w:rPr>
                <w:b/>
              </w:rPr>
              <w:t>Servicio a ofertar en el 2018</w:t>
            </w:r>
          </w:p>
        </w:tc>
        <w:tc>
          <w:tcPr>
            <w:tcW w:w="1641" w:type="pct"/>
            <w:tcBorders>
              <w:top w:val="single" w:sz="4" w:space="0" w:color="000000"/>
              <w:bottom w:val="double" w:sz="4" w:space="0" w:color="auto"/>
            </w:tcBorders>
            <w:vAlign w:val="center"/>
          </w:tcPr>
          <w:p w:rsidR="00145516" w:rsidRPr="0042100C" w:rsidRDefault="00145516" w:rsidP="00BD5333">
            <w:pPr>
              <w:pStyle w:val="Prrafodelista"/>
              <w:spacing w:after="0"/>
              <w:ind w:left="0"/>
              <w:jc w:val="center"/>
              <w:rPr>
                <w:b/>
              </w:rPr>
            </w:pPr>
            <w:r w:rsidRPr="0042100C">
              <w:rPr>
                <w:b/>
              </w:rPr>
              <w:t>Área</w:t>
            </w:r>
          </w:p>
        </w:tc>
        <w:tc>
          <w:tcPr>
            <w:tcW w:w="2285" w:type="pct"/>
            <w:tcBorders>
              <w:top w:val="single" w:sz="4" w:space="0" w:color="000000"/>
              <w:bottom w:val="double" w:sz="4" w:space="0" w:color="auto"/>
              <w:right w:val="single" w:sz="4" w:space="0" w:color="auto"/>
            </w:tcBorders>
            <w:shd w:val="clear" w:color="auto" w:fill="auto"/>
            <w:vAlign w:val="center"/>
          </w:tcPr>
          <w:p w:rsidR="00145516" w:rsidRPr="0042100C" w:rsidRDefault="00145516" w:rsidP="00BD5333">
            <w:pPr>
              <w:pStyle w:val="Prrafodelista"/>
              <w:spacing w:after="0"/>
              <w:ind w:left="0"/>
              <w:jc w:val="center"/>
              <w:rPr>
                <w:b/>
              </w:rPr>
            </w:pPr>
            <w:r w:rsidRPr="0042100C">
              <w:rPr>
                <w:b/>
              </w:rPr>
              <w:t>Programa/Especialidad</w:t>
            </w:r>
          </w:p>
        </w:tc>
      </w:tr>
      <w:tr w:rsidR="00145516" w:rsidRPr="0042100C" w:rsidTr="00145516">
        <w:trPr>
          <w:trHeight w:val="656"/>
          <w:jc w:val="center"/>
        </w:trPr>
        <w:tc>
          <w:tcPr>
            <w:tcW w:w="1074" w:type="pct"/>
            <w:tcBorders>
              <w:top w:val="double" w:sz="4" w:space="0" w:color="auto"/>
            </w:tcBorders>
            <w:vAlign w:val="center"/>
          </w:tcPr>
          <w:p w:rsidR="00145516" w:rsidRPr="0042100C" w:rsidRDefault="00145516" w:rsidP="00BD5333">
            <w:pPr>
              <w:pStyle w:val="Prrafodelista"/>
              <w:spacing w:after="0" w:line="240" w:lineRule="auto"/>
              <w:ind w:left="0"/>
              <w:rPr>
                <w:sz w:val="18"/>
                <w:szCs w:val="18"/>
              </w:rPr>
            </w:pPr>
            <w:r w:rsidRPr="0042100C">
              <w:rPr>
                <w:sz w:val="18"/>
                <w:szCs w:val="18"/>
              </w:rPr>
              <w:t>Asistencial</w:t>
            </w:r>
          </w:p>
        </w:tc>
        <w:tc>
          <w:tcPr>
            <w:tcW w:w="1641" w:type="pct"/>
            <w:tcBorders>
              <w:top w:val="double" w:sz="4" w:space="0" w:color="auto"/>
              <w:bottom w:val="single" w:sz="4" w:space="0" w:color="auto"/>
            </w:tcBorders>
          </w:tcPr>
          <w:p w:rsidR="00145516" w:rsidRPr="00A35540" w:rsidRDefault="00145516" w:rsidP="00BD5333">
            <w:pPr>
              <w:pStyle w:val="Prrafodelista"/>
              <w:spacing w:after="0" w:line="240" w:lineRule="auto"/>
              <w:ind w:left="0"/>
              <w:contextualSpacing w:val="0"/>
              <w:rPr>
                <w:sz w:val="18"/>
                <w:szCs w:val="18"/>
              </w:rPr>
            </w:pPr>
            <w:r w:rsidRPr="00A35540">
              <w:rPr>
                <w:sz w:val="18"/>
                <w:szCs w:val="18"/>
              </w:rPr>
              <w:t>1.</w:t>
            </w:r>
            <w:r>
              <w:rPr>
                <w:sz w:val="18"/>
                <w:szCs w:val="18"/>
              </w:rPr>
              <w:t xml:space="preserve"> Medicina de Especialidad</w:t>
            </w:r>
          </w:p>
          <w:p w:rsidR="00145516" w:rsidRDefault="00145516" w:rsidP="00BD5333">
            <w:pPr>
              <w:pStyle w:val="Prrafodelista"/>
              <w:spacing w:after="0" w:line="240" w:lineRule="auto"/>
              <w:ind w:left="0"/>
              <w:contextualSpacing w:val="0"/>
              <w:rPr>
                <w:sz w:val="18"/>
                <w:szCs w:val="18"/>
              </w:rPr>
            </w:pPr>
          </w:p>
          <w:p w:rsidR="00145516" w:rsidRDefault="00145516" w:rsidP="00BD5333">
            <w:pPr>
              <w:pStyle w:val="Prrafodelista"/>
              <w:spacing w:after="0" w:line="240" w:lineRule="auto"/>
              <w:ind w:left="0"/>
              <w:contextualSpacing w:val="0"/>
              <w:rPr>
                <w:sz w:val="18"/>
                <w:szCs w:val="18"/>
              </w:rPr>
            </w:pPr>
          </w:p>
          <w:p w:rsidR="00145516" w:rsidRDefault="00145516" w:rsidP="00BD5333">
            <w:pPr>
              <w:pStyle w:val="Prrafodelista"/>
              <w:spacing w:after="0" w:line="240" w:lineRule="auto"/>
              <w:ind w:left="0"/>
              <w:contextualSpacing w:val="0"/>
              <w:rPr>
                <w:sz w:val="18"/>
                <w:szCs w:val="18"/>
              </w:rPr>
            </w:pPr>
          </w:p>
          <w:p w:rsidR="00145516" w:rsidRDefault="00145516" w:rsidP="00BD5333">
            <w:pPr>
              <w:pStyle w:val="Prrafodelista"/>
              <w:spacing w:after="0" w:line="240" w:lineRule="auto"/>
              <w:ind w:left="0"/>
              <w:contextualSpacing w:val="0"/>
              <w:rPr>
                <w:sz w:val="18"/>
                <w:szCs w:val="18"/>
              </w:rPr>
            </w:pPr>
            <w:r w:rsidRPr="00A35540">
              <w:rPr>
                <w:sz w:val="18"/>
                <w:szCs w:val="18"/>
              </w:rPr>
              <w:t>2.</w:t>
            </w:r>
            <w:r>
              <w:rPr>
                <w:sz w:val="18"/>
                <w:szCs w:val="18"/>
              </w:rPr>
              <w:t xml:space="preserve"> Psicología</w:t>
            </w:r>
          </w:p>
          <w:p w:rsidR="00145516" w:rsidRDefault="00145516" w:rsidP="00BD5333">
            <w:pPr>
              <w:pStyle w:val="Prrafodelista"/>
              <w:spacing w:after="0" w:line="240" w:lineRule="auto"/>
              <w:ind w:left="0"/>
              <w:contextualSpacing w:val="0"/>
              <w:rPr>
                <w:sz w:val="18"/>
                <w:szCs w:val="18"/>
              </w:rPr>
            </w:pPr>
            <w:r>
              <w:rPr>
                <w:sz w:val="18"/>
                <w:szCs w:val="18"/>
              </w:rPr>
              <w:t>3. Trabajo Social</w:t>
            </w:r>
          </w:p>
          <w:p w:rsidR="00145516" w:rsidRDefault="00145516" w:rsidP="00BD5333">
            <w:pPr>
              <w:pStyle w:val="Prrafodelista"/>
              <w:spacing w:after="0" w:line="240" w:lineRule="auto"/>
              <w:ind w:left="0"/>
              <w:contextualSpacing w:val="0"/>
              <w:rPr>
                <w:sz w:val="18"/>
                <w:szCs w:val="18"/>
              </w:rPr>
            </w:pPr>
          </w:p>
          <w:p w:rsidR="00145516" w:rsidRDefault="00145516" w:rsidP="00BD5333">
            <w:pPr>
              <w:pStyle w:val="Prrafodelista"/>
              <w:spacing w:after="0" w:line="240" w:lineRule="auto"/>
              <w:ind w:left="0"/>
              <w:contextualSpacing w:val="0"/>
              <w:rPr>
                <w:sz w:val="18"/>
                <w:szCs w:val="18"/>
              </w:rPr>
            </w:pPr>
          </w:p>
          <w:p w:rsidR="00145516" w:rsidRDefault="00145516" w:rsidP="00BD5333">
            <w:pPr>
              <w:pStyle w:val="Prrafodelista"/>
              <w:spacing w:after="0" w:line="240" w:lineRule="auto"/>
              <w:ind w:left="0"/>
              <w:contextualSpacing w:val="0"/>
              <w:rPr>
                <w:sz w:val="18"/>
                <w:szCs w:val="18"/>
              </w:rPr>
            </w:pPr>
          </w:p>
          <w:p w:rsidR="00145516" w:rsidRPr="00A35540" w:rsidRDefault="00145516" w:rsidP="00BD5333">
            <w:pPr>
              <w:pStyle w:val="Prrafodelista"/>
              <w:spacing w:after="0" w:line="240" w:lineRule="auto"/>
              <w:ind w:left="0"/>
              <w:contextualSpacing w:val="0"/>
              <w:rPr>
                <w:sz w:val="18"/>
                <w:szCs w:val="18"/>
              </w:rPr>
            </w:pPr>
            <w:r>
              <w:rPr>
                <w:sz w:val="18"/>
                <w:szCs w:val="18"/>
              </w:rPr>
              <w:t>4. Enfermería</w:t>
            </w:r>
          </w:p>
        </w:tc>
        <w:tc>
          <w:tcPr>
            <w:tcW w:w="2285" w:type="pct"/>
            <w:tcBorders>
              <w:top w:val="double" w:sz="4" w:space="0" w:color="auto"/>
              <w:bottom w:val="single" w:sz="4" w:space="0" w:color="auto"/>
              <w:right w:val="single" w:sz="4" w:space="0" w:color="auto"/>
            </w:tcBorders>
            <w:shd w:val="clear" w:color="auto" w:fill="auto"/>
          </w:tcPr>
          <w:p w:rsidR="00145516" w:rsidRPr="00A35540" w:rsidRDefault="00145516" w:rsidP="00BD5333">
            <w:pPr>
              <w:pStyle w:val="Prrafodelista"/>
              <w:spacing w:after="0" w:line="240" w:lineRule="auto"/>
              <w:ind w:left="0"/>
              <w:contextualSpacing w:val="0"/>
              <w:rPr>
                <w:sz w:val="18"/>
                <w:szCs w:val="18"/>
              </w:rPr>
            </w:pPr>
            <w:r w:rsidRPr="00A35540">
              <w:rPr>
                <w:sz w:val="18"/>
                <w:szCs w:val="18"/>
              </w:rPr>
              <w:t>1.1</w:t>
            </w:r>
            <w:r>
              <w:rPr>
                <w:sz w:val="18"/>
                <w:szCs w:val="18"/>
              </w:rPr>
              <w:t>. Fisiatría</w:t>
            </w:r>
          </w:p>
          <w:p w:rsidR="00145516" w:rsidRDefault="00145516" w:rsidP="00BD5333">
            <w:pPr>
              <w:pStyle w:val="Prrafodelista"/>
              <w:spacing w:after="0" w:line="240" w:lineRule="auto"/>
              <w:ind w:left="0"/>
              <w:contextualSpacing w:val="0"/>
              <w:rPr>
                <w:sz w:val="18"/>
                <w:szCs w:val="18"/>
              </w:rPr>
            </w:pPr>
            <w:r w:rsidRPr="00A35540">
              <w:rPr>
                <w:sz w:val="18"/>
                <w:szCs w:val="18"/>
              </w:rPr>
              <w:t>1.2</w:t>
            </w:r>
            <w:r>
              <w:rPr>
                <w:sz w:val="18"/>
                <w:szCs w:val="18"/>
              </w:rPr>
              <w:t>. Neurología Pediátrica</w:t>
            </w:r>
          </w:p>
          <w:p w:rsidR="00145516" w:rsidRDefault="00145516" w:rsidP="00BD5333">
            <w:pPr>
              <w:pStyle w:val="Prrafodelista"/>
              <w:spacing w:after="0" w:line="240" w:lineRule="auto"/>
              <w:ind w:left="0"/>
              <w:contextualSpacing w:val="0"/>
              <w:rPr>
                <w:sz w:val="18"/>
                <w:szCs w:val="18"/>
              </w:rPr>
            </w:pPr>
            <w:r>
              <w:rPr>
                <w:sz w:val="18"/>
                <w:szCs w:val="18"/>
              </w:rPr>
              <w:t>1.3 Ortopedia</w:t>
            </w:r>
          </w:p>
          <w:p w:rsidR="00145516" w:rsidRPr="00A35540" w:rsidRDefault="00145516" w:rsidP="00BD5333">
            <w:pPr>
              <w:pStyle w:val="Prrafodelista"/>
              <w:spacing w:after="0" w:line="240" w:lineRule="auto"/>
              <w:ind w:left="0"/>
              <w:contextualSpacing w:val="0"/>
              <w:rPr>
                <w:sz w:val="18"/>
                <w:szCs w:val="18"/>
              </w:rPr>
            </w:pPr>
            <w:r>
              <w:rPr>
                <w:sz w:val="18"/>
                <w:szCs w:val="18"/>
              </w:rPr>
              <w:t>1.4 Pediatría</w:t>
            </w:r>
          </w:p>
          <w:p w:rsidR="00145516" w:rsidRDefault="00145516" w:rsidP="00BD5333">
            <w:pPr>
              <w:pStyle w:val="Prrafodelista"/>
              <w:spacing w:after="0" w:line="240" w:lineRule="auto"/>
              <w:ind w:left="0"/>
              <w:contextualSpacing w:val="0"/>
              <w:rPr>
                <w:sz w:val="18"/>
                <w:szCs w:val="18"/>
              </w:rPr>
            </w:pPr>
            <w:r w:rsidRPr="00A35540">
              <w:rPr>
                <w:sz w:val="18"/>
                <w:szCs w:val="18"/>
              </w:rPr>
              <w:t>2.1</w:t>
            </w:r>
            <w:r>
              <w:rPr>
                <w:sz w:val="18"/>
                <w:szCs w:val="18"/>
              </w:rPr>
              <w:t>. Atención Psicológica</w:t>
            </w:r>
          </w:p>
          <w:p w:rsidR="00145516" w:rsidRDefault="00145516" w:rsidP="00BD5333">
            <w:pPr>
              <w:pStyle w:val="Prrafodelista"/>
              <w:spacing w:after="0" w:line="240" w:lineRule="auto"/>
              <w:ind w:left="0"/>
              <w:contextualSpacing w:val="0"/>
              <w:rPr>
                <w:sz w:val="18"/>
                <w:szCs w:val="18"/>
              </w:rPr>
            </w:pPr>
            <w:r>
              <w:rPr>
                <w:sz w:val="18"/>
                <w:szCs w:val="18"/>
              </w:rPr>
              <w:t>3.1. Estudios Socio familiar/Inventario de apoyo social</w:t>
            </w:r>
          </w:p>
          <w:p w:rsidR="00145516" w:rsidRDefault="00145516" w:rsidP="00BD5333">
            <w:pPr>
              <w:pStyle w:val="Prrafodelista"/>
              <w:spacing w:after="0" w:line="240" w:lineRule="auto"/>
              <w:ind w:left="0"/>
              <w:contextualSpacing w:val="0"/>
              <w:rPr>
                <w:sz w:val="18"/>
                <w:szCs w:val="18"/>
              </w:rPr>
            </w:pPr>
            <w:r>
              <w:rPr>
                <w:sz w:val="18"/>
                <w:szCs w:val="18"/>
              </w:rPr>
              <w:t>3.2 Charlas</w:t>
            </w:r>
          </w:p>
          <w:p w:rsidR="00145516" w:rsidRDefault="00145516" w:rsidP="00BD5333">
            <w:pPr>
              <w:pStyle w:val="Prrafodelista"/>
              <w:spacing w:after="0" w:line="240" w:lineRule="auto"/>
              <w:ind w:left="0"/>
              <w:contextualSpacing w:val="0"/>
              <w:rPr>
                <w:sz w:val="18"/>
                <w:szCs w:val="18"/>
              </w:rPr>
            </w:pPr>
            <w:r>
              <w:rPr>
                <w:sz w:val="18"/>
                <w:szCs w:val="18"/>
              </w:rPr>
              <w:t>3.3 Visitas</w:t>
            </w:r>
          </w:p>
          <w:p w:rsidR="00145516" w:rsidRDefault="00145516" w:rsidP="00BD5333">
            <w:pPr>
              <w:pStyle w:val="Prrafodelista"/>
              <w:spacing w:after="0" w:line="240" w:lineRule="auto"/>
              <w:ind w:left="0"/>
              <w:contextualSpacing w:val="0"/>
              <w:rPr>
                <w:sz w:val="18"/>
                <w:szCs w:val="18"/>
              </w:rPr>
            </w:pPr>
            <w:r>
              <w:rPr>
                <w:sz w:val="18"/>
                <w:szCs w:val="18"/>
              </w:rPr>
              <w:t>3.4 Opinión Ciudadana</w:t>
            </w:r>
          </w:p>
          <w:p w:rsidR="00145516" w:rsidRDefault="00145516" w:rsidP="00BD5333">
            <w:pPr>
              <w:pStyle w:val="Prrafodelista"/>
              <w:spacing w:after="0" w:line="240" w:lineRule="auto"/>
              <w:ind w:left="0"/>
              <w:contextualSpacing w:val="0"/>
              <w:rPr>
                <w:sz w:val="18"/>
                <w:szCs w:val="18"/>
              </w:rPr>
            </w:pPr>
            <w:r>
              <w:rPr>
                <w:sz w:val="18"/>
                <w:szCs w:val="18"/>
              </w:rPr>
              <w:t>4.1 Asignación de Consulta</w:t>
            </w:r>
          </w:p>
          <w:p w:rsidR="00145516" w:rsidRPr="00A35540" w:rsidRDefault="00145516" w:rsidP="00BD5333">
            <w:pPr>
              <w:pStyle w:val="Prrafodelista"/>
              <w:spacing w:after="0" w:line="240" w:lineRule="auto"/>
              <w:ind w:left="0"/>
              <w:contextualSpacing w:val="0"/>
              <w:rPr>
                <w:sz w:val="18"/>
                <w:szCs w:val="18"/>
              </w:rPr>
            </w:pPr>
            <w:r>
              <w:rPr>
                <w:sz w:val="18"/>
                <w:szCs w:val="18"/>
              </w:rPr>
              <w:t>4.2 Asistencia de usuario</w:t>
            </w:r>
          </w:p>
        </w:tc>
      </w:tr>
      <w:tr w:rsidR="00145516" w:rsidRPr="0042100C" w:rsidTr="00145516">
        <w:trPr>
          <w:trHeight w:val="656"/>
          <w:jc w:val="center"/>
        </w:trPr>
        <w:tc>
          <w:tcPr>
            <w:tcW w:w="1074" w:type="pct"/>
            <w:vAlign w:val="center"/>
          </w:tcPr>
          <w:p w:rsidR="00145516" w:rsidRPr="0042100C" w:rsidRDefault="00145516" w:rsidP="00BD5333">
            <w:pPr>
              <w:pStyle w:val="Prrafodelista"/>
              <w:spacing w:after="0" w:line="240" w:lineRule="auto"/>
              <w:ind w:left="0"/>
              <w:rPr>
                <w:sz w:val="18"/>
                <w:szCs w:val="18"/>
              </w:rPr>
            </w:pPr>
            <w:r w:rsidRPr="0042100C">
              <w:rPr>
                <w:sz w:val="18"/>
                <w:szCs w:val="18"/>
              </w:rPr>
              <w:lastRenderedPageBreak/>
              <w:t>Apoyo diagnóstico y tratamiento</w:t>
            </w:r>
          </w:p>
        </w:tc>
        <w:tc>
          <w:tcPr>
            <w:tcW w:w="1641" w:type="pct"/>
            <w:tcBorders>
              <w:top w:val="single" w:sz="4" w:space="0" w:color="auto"/>
              <w:bottom w:val="single" w:sz="4" w:space="0" w:color="auto"/>
            </w:tcBorders>
          </w:tcPr>
          <w:p w:rsidR="00145516" w:rsidRPr="00A35540" w:rsidRDefault="00145516" w:rsidP="00BD5333">
            <w:pPr>
              <w:pStyle w:val="Prrafodelista"/>
              <w:spacing w:after="0" w:line="240" w:lineRule="auto"/>
              <w:ind w:left="0"/>
              <w:contextualSpacing w:val="0"/>
              <w:rPr>
                <w:sz w:val="18"/>
                <w:szCs w:val="18"/>
              </w:rPr>
            </w:pPr>
            <w:r w:rsidRPr="00A35540">
              <w:rPr>
                <w:sz w:val="18"/>
                <w:szCs w:val="18"/>
              </w:rPr>
              <w:t>1.</w:t>
            </w:r>
            <w:r>
              <w:rPr>
                <w:sz w:val="18"/>
                <w:szCs w:val="18"/>
              </w:rPr>
              <w:t>Audiología</w:t>
            </w:r>
          </w:p>
          <w:p w:rsidR="00145516" w:rsidRDefault="00145516" w:rsidP="00BD5333">
            <w:pPr>
              <w:pStyle w:val="Prrafodelista"/>
              <w:spacing w:after="0" w:line="240" w:lineRule="auto"/>
              <w:ind w:left="0"/>
              <w:contextualSpacing w:val="0"/>
              <w:rPr>
                <w:sz w:val="18"/>
                <w:szCs w:val="18"/>
              </w:rPr>
            </w:pPr>
            <w:r w:rsidRPr="00A35540">
              <w:rPr>
                <w:sz w:val="18"/>
                <w:szCs w:val="18"/>
              </w:rPr>
              <w:t>2.</w:t>
            </w:r>
            <w:r>
              <w:rPr>
                <w:sz w:val="18"/>
                <w:szCs w:val="18"/>
              </w:rPr>
              <w:t xml:space="preserve"> Comunicación Humana</w:t>
            </w:r>
          </w:p>
          <w:p w:rsidR="00145516" w:rsidRDefault="00145516" w:rsidP="00BD5333">
            <w:pPr>
              <w:pStyle w:val="Prrafodelista"/>
              <w:spacing w:after="0" w:line="240" w:lineRule="auto"/>
              <w:ind w:left="0"/>
              <w:contextualSpacing w:val="0"/>
              <w:rPr>
                <w:sz w:val="18"/>
                <w:szCs w:val="18"/>
              </w:rPr>
            </w:pPr>
            <w:r>
              <w:rPr>
                <w:sz w:val="18"/>
                <w:szCs w:val="18"/>
              </w:rPr>
              <w:t>3. Habilidades Adaptativas</w:t>
            </w:r>
          </w:p>
          <w:p w:rsidR="00145516" w:rsidRDefault="00145516" w:rsidP="00BD5333">
            <w:pPr>
              <w:pStyle w:val="Prrafodelista"/>
              <w:spacing w:after="0" w:line="240" w:lineRule="auto"/>
              <w:ind w:left="0"/>
              <w:contextualSpacing w:val="0"/>
              <w:rPr>
                <w:sz w:val="18"/>
                <w:szCs w:val="18"/>
              </w:rPr>
            </w:pPr>
          </w:p>
          <w:p w:rsidR="00145516" w:rsidRDefault="00145516" w:rsidP="00BD5333">
            <w:pPr>
              <w:pStyle w:val="Prrafodelista"/>
              <w:spacing w:after="0" w:line="240" w:lineRule="auto"/>
              <w:ind w:left="0"/>
              <w:contextualSpacing w:val="0"/>
              <w:rPr>
                <w:sz w:val="18"/>
                <w:szCs w:val="18"/>
              </w:rPr>
            </w:pPr>
          </w:p>
          <w:p w:rsidR="00145516" w:rsidRDefault="00145516" w:rsidP="00BD5333">
            <w:pPr>
              <w:pStyle w:val="Prrafodelista"/>
              <w:spacing w:after="0" w:line="240" w:lineRule="auto"/>
              <w:ind w:left="0"/>
              <w:contextualSpacing w:val="0"/>
              <w:rPr>
                <w:sz w:val="18"/>
                <w:szCs w:val="18"/>
              </w:rPr>
            </w:pPr>
            <w:r>
              <w:rPr>
                <w:sz w:val="18"/>
                <w:szCs w:val="18"/>
              </w:rPr>
              <w:t>4. Terapia Física</w:t>
            </w:r>
          </w:p>
          <w:p w:rsidR="00145516" w:rsidRDefault="00145516" w:rsidP="00BD5333">
            <w:pPr>
              <w:pStyle w:val="Prrafodelista"/>
              <w:spacing w:after="0" w:line="240" w:lineRule="auto"/>
              <w:ind w:left="0"/>
              <w:contextualSpacing w:val="0"/>
              <w:rPr>
                <w:sz w:val="18"/>
                <w:szCs w:val="18"/>
              </w:rPr>
            </w:pPr>
          </w:p>
          <w:p w:rsidR="00145516" w:rsidRDefault="00145516" w:rsidP="00BD5333">
            <w:pPr>
              <w:pStyle w:val="Prrafodelista"/>
              <w:spacing w:after="0" w:line="240" w:lineRule="auto"/>
              <w:ind w:left="0"/>
              <w:contextualSpacing w:val="0"/>
              <w:rPr>
                <w:sz w:val="18"/>
                <w:szCs w:val="18"/>
              </w:rPr>
            </w:pPr>
          </w:p>
          <w:p w:rsidR="00145516" w:rsidRDefault="00145516" w:rsidP="00BD5333">
            <w:pPr>
              <w:pStyle w:val="Prrafodelista"/>
              <w:spacing w:after="0" w:line="240" w:lineRule="auto"/>
              <w:ind w:left="0"/>
              <w:contextualSpacing w:val="0"/>
              <w:rPr>
                <w:sz w:val="18"/>
                <w:szCs w:val="18"/>
              </w:rPr>
            </w:pPr>
          </w:p>
          <w:p w:rsidR="00145516" w:rsidRDefault="00145516" w:rsidP="00BD5333">
            <w:pPr>
              <w:pStyle w:val="Prrafodelista"/>
              <w:spacing w:after="0" w:line="240" w:lineRule="auto"/>
              <w:ind w:left="0"/>
              <w:contextualSpacing w:val="0"/>
              <w:rPr>
                <w:sz w:val="18"/>
                <w:szCs w:val="18"/>
              </w:rPr>
            </w:pPr>
            <w:r>
              <w:rPr>
                <w:sz w:val="18"/>
                <w:szCs w:val="18"/>
              </w:rPr>
              <w:t>5. Terapia Ocupacional</w:t>
            </w:r>
          </w:p>
          <w:p w:rsidR="00145516" w:rsidRDefault="00145516" w:rsidP="00BD5333">
            <w:pPr>
              <w:pStyle w:val="Prrafodelista"/>
              <w:spacing w:after="0" w:line="240" w:lineRule="auto"/>
              <w:ind w:left="0"/>
              <w:contextualSpacing w:val="0"/>
              <w:rPr>
                <w:sz w:val="18"/>
                <w:szCs w:val="18"/>
              </w:rPr>
            </w:pPr>
          </w:p>
          <w:p w:rsidR="00145516" w:rsidRDefault="00145516" w:rsidP="00BD5333">
            <w:pPr>
              <w:pStyle w:val="Prrafodelista"/>
              <w:spacing w:after="0" w:line="240" w:lineRule="auto"/>
              <w:ind w:left="0"/>
              <w:contextualSpacing w:val="0"/>
              <w:rPr>
                <w:sz w:val="18"/>
                <w:szCs w:val="18"/>
              </w:rPr>
            </w:pPr>
          </w:p>
          <w:p w:rsidR="00145516" w:rsidRPr="00A35540" w:rsidRDefault="00145516" w:rsidP="00BD5333">
            <w:pPr>
              <w:pStyle w:val="Prrafodelista"/>
              <w:spacing w:after="0" w:line="240" w:lineRule="auto"/>
              <w:ind w:left="0"/>
              <w:contextualSpacing w:val="0"/>
              <w:rPr>
                <w:sz w:val="18"/>
                <w:szCs w:val="18"/>
              </w:rPr>
            </w:pPr>
            <w:r>
              <w:rPr>
                <w:sz w:val="18"/>
                <w:szCs w:val="18"/>
              </w:rPr>
              <w:t>6. Otros Servicios Médicos</w:t>
            </w:r>
          </w:p>
        </w:tc>
        <w:tc>
          <w:tcPr>
            <w:tcW w:w="2285" w:type="pct"/>
            <w:tcBorders>
              <w:top w:val="single" w:sz="4" w:space="0" w:color="auto"/>
              <w:bottom w:val="single" w:sz="4" w:space="0" w:color="auto"/>
              <w:right w:val="single" w:sz="4" w:space="0" w:color="auto"/>
            </w:tcBorders>
            <w:shd w:val="clear" w:color="auto" w:fill="auto"/>
          </w:tcPr>
          <w:p w:rsidR="00145516" w:rsidRPr="00A35540" w:rsidRDefault="00145516" w:rsidP="00BD5333">
            <w:pPr>
              <w:pStyle w:val="Prrafodelista"/>
              <w:spacing w:after="0" w:line="240" w:lineRule="auto"/>
              <w:ind w:left="0"/>
              <w:contextualSpacing w:val="0"/>
              <w:rPr>
                <w:sz w:val="18"/>
                <w:szCs w:val="18"/>
              </w:rPr>
            </w:pPr>
            <w:r w:rsidRPr="00A35540">
              <w:rPr>
                <w:sz w:val="18"/>
                <w:szCs w:val="18"/>
              </w:rPr>
              <w:t>1.1</w:t>
            </w:r>
            <w:r>
              <w:rPr>
                <w:sz w:val="18"/>
                <w:szCs w:val="18"/>
              </w:rPr>
              <w:t>. Audiometría</w:t>
            </w:r>
          </w:p>
          <w:p w:rsidR="00145516" w:rsidRDefault="00145516" w:rsidP="00BD5333">
            <w:pPr>
              <w:pStyle w:val="Prrafodelista"/>
              <w:spacing w:after="0" w:line="240" w:lineRule="auto"/>
              <w:ind w:left="0"/>
              <w:contextualSpacing w:val="0"/>
              <w:rPr>
                <w:sz w:val="18"/>
                <w:szCs w:val="18"/>
              </w:rPr>
            </w:pPr>
            <w:r>
              <w:rPr>
                <w:sz w:val="18"/>
                <w:szCs w:val="18"/>
              </w:rPr>
              <w:t>2.1. Terapia de Lenguaje</w:t>
            </w:r>
          </w:p>
          <w:p w:rsidR="00145516" w:rsidRDefault="00145516" w:rsidP="00BD5333">
            <w:pPr>
              <w:pStyle w:val="Prrafodelista"/>
              <w:spacing w:after="0" w:line="240" w:lineRule="auto"/>
              <w:ind w:left="0"/>
              <w:contextualSpacing w:val="0"/>
              <w:rPr>
                <w:sz w:val="18"/>
                <w:szCs w:val="18"/>
              </w:rPr>
            </w:pPr>
            <w:r>
              <w:rPr>
                <w:sz w:val="18"/>
                <w:szCs w:val="18"/>
              </w:rPr>
              <w:t>3.1 Educación Física Adaptada</w:t>
            </w:r>
          </w:p>
          <w:p w:rsidR="00145516" w:rsidRDefault="00145516" w:rsidP="00BD5333">
            <w:pPr>
              <w:pStyle w:val="Prrafodelista"/>
              <w:spacing w:after="0" w:line="240" w:lineRule="auto"/>
              <w:ind w:left="0"/>
              <w:contextualSpacing w:val="0"/>
              <w:rPr>
                <w:sz w:val="18"/>
                <w:szCs w:val="18"/>
              </w:rPr>
            </w:pPr>
            <w:r>
              <w:rPr>
                <w:sz w:val="18"/>
                <w:szCs w:val="18"/>
              </w:rPr>
              <w:t>3.2 Terapia Educativa</w:t>
            </w:r>
          </w:p>
          <w:p w:rsidR="00145516" w:rsidRDefault="00145516" w:rsidP="00145516">
            <w:pPr>
              <w:pStyle w:val="Prrafodelista"/>
              <w:spacing w:after="0" w:line="240" w:lineRule="auto"/>
              <w:ind w:left="0"/>
              <w:contextualSpacing w:val="0"/>
              <w:rPr>
                <w:sz w:val="18"/>
                <w:szCs w:val="18"/>
              </w:rPr>
            </w:pPr>
            <w:r>
              <w:rPr>
                <w:sz w:val="18"/>
                <w:szCs w:val="18"/>
              </w:rPr>
              <w:t>3.3 Terapia Lúdica</w:t>
            </w:r>
          </w:p>
          <w:p w:rsidR="00145516" w:rsidRDefault="00145516" w:rsidP="00BD5333">
            <w:pPr>
              <w:spacing w:after="0" w:line="240" w:lineRule="auto"/>
              <w:rPr>
                <w:sz w:val="18"/>
                <w:szCs w:val="18"/>
              </w:rPr>
            </w:pPr>
            <w:r>
              <w:rPr>
                <w:sz w:val="18"/>
                <w:szCs w:val="18"/>
              </w:rPr>
              <w:t>4.1 Musculo esquelético Adultos</w:t>
            </w:r>
          </w:p>
          <w:p w:rsidR="00145516" w:rsidRDefault="00145516" w:rsidP="00BD5333">
            <w:pPr>
              <w:spacing w:after="0" w:line="240" w:lineRule="auto"/>
              <w:rPr>
                <w:sz w:val="18"/>
                <w:szCs w:val="18"/>
              </w:rPr>
            </w:pPr>
            <w:r>
              <w:rPr>
                <w:sz w:val="18"/>
                <w:szCs w:val="18"/>
              </w:rPr>
              <w:t>4.2 Musculo esquelética Niñez y Adolescencia</w:t>
            </w:r>
          </w:p>
          <w:p w:rsidR="00145516" w:rsidRDefault="00145516" w:rsidP="00BD5333">
            <w:pPr>
              <w:spacing w:after="0" w:line="240" w:lineRule="auto"/>
              <w:rPr>
                <w:sz w:val="18"/>
                <w:szCs w:val="18"/>
              </w:rPr>
            </w:pPr>
            <w:r>
              <w:rPr>
                <w:sz w:val="18"/>
                <w:szCs w:val="18"/>
              </w:rPr>
              <w:t>4.3 Neurología Adulto</w:t>
            </w:r>
          </w:p>
          <w:p w:rsidR="00145516" w:rsidRDefault="00145516" w:rsidP="00BD5333">
            <w:pPr>
              <w:spacing w:after="0" w:line="240" w:lineRule="auto"/>
              <w:rPr>
                <w:sz w:val="18"/>
                <w:szCs w:val="18"/>
              </w:rPr>
            </w:pPr>
            <w:r>
              <w:rPr>
                <w:sz w:val="18"/>
                <w:szCs w:val="18"/>
              </w:rPr>
              <w:t>4.4 Neurología Niñez y Adolescencia</w:t>
            </w:r>
          </w:p>
          <w:p w:rsidR="00145516" w:rsidRDefault="00145516" w:rsidP="00BD5333">
            <w:pPr>
              <w:spacing w:after="0" w:line="240" w:lineRule="auto"/>
              <w:rPr>
                <w:sz w:val="18"/>
                <w:szCs w:val="18"/>
              </w:rPr>
            </w:pPr>
            <w:r>
              <w:rPr>
                <w:sz w:val="18"/>
                <w:szCs w:val="18"/>
              </w:rPr>
              <w:t>5.1 Musculo esquelética Adulto</w:t>
            </w:r>
          </w:p>
          <w:p w:rsidR="00145516" w:rsidRDefault="00145516" w:rsidP="00BD5333">
            <w:pPr>
              <w:spacing w:after="0" w:line="240" w:lineRule="auto"/>
              <w:rPr>
                <w:sz w:val="18"/>
                <w:szCs w:val="18"/>
              </w:rPr>
            </w:pPr>
            <w:r>
              <w:rPr>
                <w:sz w:val="18"/>
                <w:szCs w:val="18"/>
              </w:rPr>
              <w:t>5.2 Neurología Adulto</w:t>
            </w:r>
          </w:p>
          <w:p w:rsidR="00145516" w:rsidRDefault="00145516" w:rsidP="00BD5333">
            <w:pPr>
              <w:spacing w:after="0" w:line="240" w:lineRule="auto"/>
              <w:rPr>
                <w:sz w:val="18"/>
                <w:szCs w:val="18"/>
              </w:rPr>
            </w:pPr>
            <w:r>
              <w:rPr>
                <w:sz w:val="18"/>
                <w:szCs w:val="18"/>
              </w:rPr>
              <w:t>5.3 Neurología Niñez y Adolescencia</w:t>
            </w:r>
          </w:p>
          <w:p w:rsidR="00145516" w:rsidRPr="00A35540" w:rsidRDefault="00145516" w:rsidP="00BD5333">
            <w:pPr>
              <w:spacing w:after="0" w:line="240" w:lineRule="auto"/>
              <w:rPr>
                <w:sz w:val="18"/>
                <w:szCs w:val="18"/>
              </w:rPr>
            </w:pPr>
            <w:r>
              <w:rPr>
                <w:sz w:val="18"/>
                <w:szCs w:val="18"/>
              </w:rPr>
              <w:t>6.1 Certificación de Discapacidad.</w:t>
            </w:r>
          </w:p>
        </w:tc>
      </w:tr>
      <w:tr w:rsidR="00145516" w:rsidRPr="0042100C" w:rsidTr="00747ECF">
        <w:trPr>
          <w:trHeight w:val="277"/>
          <w:jc w:val="center"/>
        </w:trPr>
        <w:tc>
          <w:tcPr>
            <w:tcW w:w="1074" w:type="pct"/>
            <w:vAlign w:val="center"/>
          </w:tcPr>
          <w:p w:rsidR="00145516" w:rsidRPr="0042100C" w:rsidRDefault="00145516" w:rsidP="00BD5333">
            <w:pPr>
              <w:pStyle w:val="Prrafodelista"/>
              <w:spacing w:after="0" w:line="240" w:lineRule="auto"/>
              <w:ind w:left="0"/>
              <w:rPr>
                <w:sz w:val="18"/>
                <w:szCs w:val="18"/>
              </w:rPr>
            </w:pPr>
            <w:r w:rsidRPr="0042100C">
              <w:rPr>
                <w:sz w:val="18"/>
                <w:szCs w:val="18"/>
              </w:rPr>
              <w:t>Apoyo logístico</w:t>
            </w:r>
          </w:p>
        </w:tc>
        <w:tc>
          <w:tcPr>
            <w:tcW w:w="1641" w:type="pct"/>
            <w:tcBorders>
              <w:top w:val="single" w:sz="4" w:space="0" w:color="auto"/>
              <w:bottom w:val="single" w:sz="4" w:space="0" w:color="auto"/>
            </w:tcBorders>
          </w:tcPr>
          <w:p w:rsidR="00145516" w:rsidRPr="0042100C" w:rsidRDefault="00145516" w:rsidP="00BD5333">
            <w:pPr>
              <w:pStyle w:val="Prrafodelista"/>
              <w:spacing w:after="0" w:line="240" w:lineRule="auto"/>
              <w:ind w:left="0"/>
              <w:contextualSpacing w:val="0"/>
              <w:rPr>
                <w:sz w:val="18"/>
                <w:szCs w:val="18"/>
              </w:rPr>
            </w:pPr>
          </w:p>
        </w:tc>
        <w:tc>
          <w:tcPr>
            <w:tcW w:w="2285" w:type="pct"/>
            <w:tcBorders>
              <w:top w:val="single" w:sz="4" w:space="0" w:color="auto"/>
              <w:bottom w:val="single" w:sz="4" w:space="0" w:color="auto"/>
              <w:right w:val="single" w:sz="4" w:space="0" w:color="auto"/>
            </w:tcBorders>
            <w:shd w:val="clear" w:color="auto" w:fill="auto"/>
          </w:tcPr>
          <w:p w:rsidR="00145516" w:rsidRPr="0042100C" w:rsidRDefault="00145516" w:rsidP="00BD5333">
            <w:pPr>
              <w:spacing w:after="0" w:line="240" w:lineRule="auto"/>
              <w:rPr>
                <w:sz w:val="18"/>
                <w:szCs w:val="18"/>
              </w:rPr>
            </w:pPr>
          </w:p>
        </w:tc>
      </w:tr>
    </w:tbl>
    <w:p w:rsidR="00145516" w:rsidRDefault="00145516" w:rsidP="00426CA4">
      <w:pPr>
        <w:pStyle w:val="Prrafodelista"/>
        <w:spacing w:line="240" w:lineRule="auto"/>
        <w:ind w:left="0"/>
        <w:jc w:val="both"/>
        <w:rPr>
          <w:sz w:val="24"/>
          <w:szCs w:val="24"/>
        </w:rPr>
      </w:pPr>
    </w:p>
    <w:p w:rsidR="00182803" w:rsidRDefault="00182803" w:rsidP="00426CA4">
      <w:pPr>
        <w:pStyle w:val="Prrafodelista"/>
        <w:spacing w:line="240" w:lineRule="auto"/>
        <w:ind w:left="0"/>
        <w:jc w:val="both"/>
        <w:rPr>
          <w:sz w:val="24"/>
          <w:szCs w:val="24"/>
        </w:rPr>
      </w:pPr>
    </w:p>
    <w:p w:rsidR="00182803" w:rsidRPr="00182803" w:rsidRDefault="00182803" w:rsidP="00182803">
      <w:pPr>
        <w:pStyle w:val="Ttulo3"/>
      </w:pPr>
      <w:bookmarkStart w:id="44" w:name="_Toc516124796"/>
      <w:r w:rsidRPr="00182803">
        <w:t>Centro de Rehabilitación Integral de Oriente (CRIOR)</w:t>
      </w:r>
      <w:bookmarkEnd w:id="44"/>
    </w:p>
    <w:p w:rsidR="00182803" w:rsidRDefault="00182803" w:rsidP="00426CA4">
      <w:pPr>
        <w:pStyle w:val="Prrafodelista"/>
        <w:spacing w:line="240" w:lineRule="auto"/>
        <w:ind w:left="0"/>
        <w:jc w:val="both"/>
        <w:rPr>
          <w:sz w:val="24"/>
          <w:szCs w:val="24"/>
        </w:rPr>
      </w:pPr>
    </w:p>
    <w:tbl>
      <w:tblPr>
        <w:tblW w:w="5000" w:type="pct"/>
        <w:jc w:val="center"/>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ook w:val="04A0"/>
      </w:tblPr>
      <w:tblGrid>
        <w:gridCol w:w="1977"/>
        <w:gridCol w:w="3513"/>
        <w:gridCol w:w="3834"/>
        <w:gridCol w:w="13"/>
      </w:tblGrid>
      <w:tr w:rsidR="00182803" w:rsidRPr="00A35540" w:rsidTr="00182803">
        <w:trPr>
          <w:gridAfter w:val="1"/>
          <w:wAfter w:w="7" w:type="pct"/>
          <w:trHeight w:val="389"/>
          <w:tblHeader/>
          <w:jc w:val="center"/>
        </w:trPr>
        <w:tc>
          <w:tcPr>
            <w:tcW w:w="1059" w:type="pct"/>
            <w:tcBorders>
              <w:bottom w:val="double" w:sz="4" w:space="0" w:color="auto"/>
            </w:tcBorders>
            <w:vAlign w:val="center"/>
          </w:tcPr>
          <w:p w:rsidR="00182803" w:rsidRPr="00A35540" w:rsidRDefault="00182803" w:rsidP="00BD5333">
            <w:pPr>
              <w:pStyle w:val="Prrafodelista"/>
              <w:spacing w:after="0"/>
              <w:ind w:left="0"/>
              <w:jc w:val="center"/>
              <w:rPr>
                <w:b/>
              </w:rPr>
            </w:pPr>
            <w:r w:rsidRPr="00A35540">
              <w:rPr>
                <w:b/>
              </w:rPr>
              <w:t>Servicio ofertado en el 2017</w:t>
            </w:r>
          </w:p>
        </w:tc>
        <w:tc>
          <w:tcPr>
            <w:tcW w:w="1881" w:type="pct"/>
            <w:tcBorders>
              <w:bottom w:val="double" w:sz="4" w:space="0" w:color="auto"/>
            </w:tcBorders>
            <w:vAlign w:val="center"/>
          </w:tcPr>
          <w:p w:rsidR="00182803" w:rsidRPr="00A35540" w:rsidRDefault="00182803" w:rsidP="00BD5333">
            <w:pPr>
              <w:pStyle w:val="Prrafodelista"/>
              <w:spacing w:after="0"/>
              <w:ind w:left="0"/>
              <w:jc w:val="center"/>
              <w:rPr>
                <w:b/>
              </w:rPr>
            </w:pPr>
            <w:r w:rsidRPr="00A35540">
              <w:rPr>
                <w:b/>
              </w:rPr>
              <w:t>Área</w:t>
            </w:r>
          </w:p>
        </w:tc>
        <w:tc>
          <w:tcPr>
            <w:tcW w:w="2053" w:type="pct"/>
            <w:tcBorders>
              <w:bottom w:val="double" w:sz="4" w:space="0" w:color="auto"/>
            </w:tcBorders>
            <w:shd w:val="clear" w:color="auto" w:fill="auto"/>
            <w:vAlign w:val="center"/>
          </w:tcPr>
          <w:p w:rsidR="00182803" w:rsidRPr="00A35540" w:rsidRDefault="00182803" w:rsidP="00BD5333">
            <w:pPr>
              <w:pStyle w:val="Prrafodelista"/>
              <w:spacing w:after="0"/>
              <w:ind w:left="0"/>
              <w:jc w:val="center"/>
              <w:rPr>
                <w:b/>
              </w:rPr>
            </w:pPr>
            <w:r w:rsidRPr="00A35540">
              <w:rPr>
                <w:b/>
              </w:rPr>
              <w:t>Programa</w:t>
            </w:r>
            <w:r>
              <w:rPr>
                <w:b/>
              </w:rPr>
              <w:t xml:space="preserve"> </w:t>
            </w:r>
            <w:r w:rsidRPr="00A35540">
              <w:rPr>
                <w:b/>
              </w:rPr>
              <w:t>/</w:t>
            </w:r>
            <w:r>
              <w:rPr>
                <w:b/>
              </w:rPr>
              <w:t xml:space="preserve"> </w:t>
            </w:r>
            <w:r w:rsidRPr="00A35540">
              <w:rPr>
                <w:b/>
              </w:rPr>
              <w:t>Especialidad</w:t>
            </w:r>
          </w:p>
        </w:tc>
      </w:tr>
      <w:tr w:rsidR="00182803" w:rsidRPr="00C16FC9" w:rsidTr="005C6B97">
        <w:trPr>
          <w:trHeight w:val="656"/>
          <w:jc w:val="center"/>
        </w:trPr>
        <w:tc>
          <w:tcPr>
            <w:tcW w:w="1059" w:type="pct"/>
            <w:vAlign w:val="center"/>
          </w:tcPr>
          <w:p w:rsidR="00182803" w:rsidRPr="00182803" w:rsidRDefault="00182803" w:rsidP="00BD5333">
            <w:pPr>
              <w:pStyle w:val="Prrafodelista"/>
              <w:spacing w:after="0" w:line="240" w:lineRule="auto"/>
              <w:ind w:left="0"/>
              <w:rPr>
                <w:sz w:val="18"/>
                <w:szCs w:val="18"/>
              </w:rPr>
            </w:pPr>
            <w:r w:rsidRPr="00182803">
              <w:rPr>
                <w:sz w:val="18"/>
                <w:szCs w:val="18"/>
              </w:rPr>
              <w:t>Asistencial</w:t>
            </w:r>
          </w:p>
        </w:tc>
        <w:tc>
          <w:tcPr>
            <w:tcW w:w="1881" w:type="pct"/>
          </w:tcPr>
          <w:p w:rsidR="00182803" w:rsidRPr="00182803" w:rsidRDefault="00182803" w:rsidP="00FA7F48">
            <w:pPr>
              <w:pStyle w:val="Prrafodelista"/>
              <w:numPr>
                <w:ilvl w:val="0"/>
                <w:numId w:val="11"/>
              </w:numPr>
              <w:spacing w:after="0" w:line="240" w:lineRule="auto"/>
              <w:rPr>
                <w:sz w:val="18"/>
                <w:szCs w:val="18"/>
              </w:rPr>
            </w:pPr>
            <w:r w:rsidRPr="00182803">
              <w:rPr>
                <w:sz w:val="18"/>
                <w:szCs w:val="18"/>
              </w:rPr>
              <w:t xml:space="preserve">Medicina de Especialidad </w:t>
            </w:r>
          </w:p>
          <w:p w:rsidR="00182803" w:rsidRPr="00182803" w:rsidRDefault="00182803" w:rsidP="00BD5333">
            <w:pPr>
              <w:spacing w:after="0" w:line="240" w:lineRule="auto"/>
              <w:rPr>
                <w:sz w:val="18"/>
                <w:szCs w:val="18"/>
              </w:rPr>
            </w:pPr>
          </w:p>
          <w:p w:rsidR="00182803" w:rsidRPr="00182803" w:rsidRDefault="00182803" w:rsidP="00BD5333">
            <w:pPr>
              <w:spacing w:after="0" w:line="240" w:lineRule="auto"/>
              <w:rPr>
                <w:sz w:val="18"/>
                <w:szCs w:val="18"/>
              </w:rPr>
            </w:pPr>
          </w:p>
          <w:p w:rsidR="00182803" w:rsidRPr="00182803" w:rsidRDefault="00182803" w:rsidP="00BD5333">
            <w:pPr>
              <w:spacing w:after="0" w:line="240" w:lineRule="auto"/>
              <w:rPr>
                <w:sz w:val="18"/>
                <w:szCs w:val="18"/>
              </w:rPr>
            </w:pPr>
          </w:p>
          <w:p w:rsidR="00182803" w:rsidRPr="00182803" w:rsidRDefault="00182803" w:rsidP="00BD5333">
            <w:pPr>
              <w:spacing w:after="0" w:line="240" w:lineRule="auto"/>
              <w:rPr>
                <w:sz w:val="18"/>
                <w:szCs w:val="18"/>
              </w:rPr>
            </w:pPr>
          </w:p>
          <w:p w:rsidR="00182803" w:rsidRPr="00182803" w:rsidRDefault="00182803" w:rsidP="00FA7F48">
            <w:pPr>
              <w:pStyle w:val="Prrafodelista"/>
              <w:numPr>
                <w:ilvl w:val="0"/>
                <w:numId w:val="11"/>
              </w:numPr>
              <w:spacing w:after="0" w:line="240" w:lineRule="auto"/>
              <w:rPr>
                <w:sz w:val="18"/>
                <w:szCs w:val="18"/>
              </w:rPr>
            </w:pPr>
            <w:r w:rsidRPr="00182803">
              <w:rPr>
                <w:sz w:val="18"/>
                <w:szCs w:val="18"/>
              </w:rPr>
              <w:t xml:space="preserve">Medicina General </w:t>
            </w:r>
          </w:p>
          <w:p w:rsidR="00182803" w:rsidRPr="00182803" w:rsidRDefault="00182803" w:rsidP="00FA7F48">
            <w:pPr>
              <w:pStyle w:val="Prrafodelista"/>
              <w:numPr>
                <w:ilvl w:val="0"/>
                <w:numId w:val="11"/>
              </w:numPr>
              <w:spacing w:after="0" w:line="240" w:lineRule="auto"/>
              <w:rPr>
                <w:sz w:val="18"/>
                <w:szCs w:val="18"/>
              </w:rPr>
            </w:pPr>
            <w:r w:rsidRPr="00182803">
              <w:rPr>
                <w:sz w:val="18"/>
                <w:szCs w:val="18"/>
              </w:rPr>
              <w:t>Enfermería</w:t>
            </w:r>
          </w:p>
          <w:p w:rsidR="00182803" w:rsidRPr="00182803" w:rsidRDefault="00182803" w:rsidP="00FA7F48">
            <w:pPr>
              <w:pStyle w:val="Prrafodelista"/>
              <w:numPr>
                <w:ilvl w:val="0"/>
                <w:numId w:val="11"/>
              </w:numPr>
              <w:spacing w:after="0" w:line="240" w:lineRule="auto"/>
              <w:rPr>
                <w:sz w:val="18"/>
                <w:szCs w:val="18"/>
              </w:rPr>
            </w:pPr>
            <w:r w:rsidRPr="00182803">
              <w:rPr>
                <w:sz w:val="18"/>
                <w:szCs w:val="18"/>
              </w:rPr>
              <w:t xml:space="preserve">Trabajo Social </w:t>
            </w:r>
          </w:p>
          <w:p w:rsidR="00182803" w:rsidRPr="00182803" w:rsidRDefault="00182803" w:rsidP="00BD5333">
            <w:pPr>
              <w:pStyle w:val="Prrafodelista"/>
              <w:spacing w:after="0" w:line="240" w:lineRule="auto"/>
              <w:rPr>
                <w:sz w:val="18"/>
                <w:szCs w:val="18"/>
              </w:rPr>
            </w:pPr>
          </w:p>
          <w:p w:rsidR="00182803" w:rsidRPr="00182803" w:rsidRDefault="00182803" w:rsidP="00BD5333">
            <w:pPr>
              <w:pStyle w:val="Prrafodelista"/>
              <w:spacing w:after="0" w:line="240" w:lineRule="auto"/>
              <w:rPr>
                <w:sz w:val="18"/>
                <w:szCs w:val="18"/>
              </w:rPr>
            </w:pPr>
          </w:p>
          <w:p w:rsidR="00182803" w:rsidRPr="00182803" w:rsidRDefault="00182803" w:rsidP="00BD5333">
            <w:pPr>
              <w:pStyle w:val="Prrafodelista"/>
              <w:spacing w:after="0" w:line="240" w:lineRule="auto"/>
              <w:rPr>
                <w:sz w:val="18"/>
                <w:szCs w:val="18"/>
              </w:rPr>
            </w:pPr>
          </w:p>
          <w:p w:rsidR="00182803" w:rsidRPr="00182803" w:rsidRDefault="00182803" w:rsidP="00FA7F48">
            <w:pPr>
              <w:pStyle w:val="Prrafodelista"/>
              <w:numPr>
                <w:ilvl w:val="0"/>
                <w:numId w:val="11"/>
              </w:numPr>
              <w:spacing w:after="0" w:line="240" w:lineRule="auto"/>
              <w:rPr>
                <w:sz w:val="18"/>
                <w:szCs w:val="18"/>
              </w:rPr>
            </w:pPr>
            <w:r w:rsidRPr="00182803">
              <w:rPr>
                <w:sz w:val="18"/>
                <w:szCs w:val="18"/>
              </w:rPr>
              <w:t xml:space="preserve">Psicología </w:t>
            </w:r>
          </w:p>
          <w:p w:rsidR="00182803" w:rsidRPr="00182803" w:rsidRDefault="00182803" w:rsidP="00FA7F48">
            <w:pPr>
              <w:pStyle w:val="Prrafodelista"/>
              <w:numPr>
                <w:ilvl w:val="0"/>
                <w:numId w:val="11"/>
              </w:numPr>
              <w:spacing w:after="0" w:line="240" w:lineRule="auto"/>
              <w:rPr>
                <w:sz w:val="18"/>
                <w:szCs w:val="18"/>
              </w:rPr>
            </w:pPr>
            <w:r w:rsidRPr="00182803">
              <w:rPr>
                <w:sz w:val="18"/>
                <w:szCs w:val="18"/>
              </w:rPr>
              <w:t xml:space="preserve">Odontología </w:t>
            </w:r>
          </w:p>
        </w:tc>
        <w:tc>
          <w:tcPr>
            <w:tcW w:w="2060" w:type="pct"/>
            <w:gridSpan w:val="2"/>
            <w:shd w:val="clear" w:color="auto" w:fill="auto"/>
          </w:tcPr>
          <w:p w:rsidR="00182803" w:rsidRPr="00182803" w:rsidRDefault="00182803" w:rsidP="00FA7F48">
            <w:pPr>
              <w:pStyle w:val="Prrafodelista"/>
              <w:numPr>
                <w:ilvl w:val="1"/>
                <w:numId w:val="14"/>
              </w:numPr>
              <w:spacing w:after="0" w:line="240" w:lineRule="auto"/>
              <w:rPr>
                <w:sz w:val="18"/>
                <w:szCs w:val="18"/>
              </w:rPr>
            </w:pPr>
            <w:r w:rsidRPr="00182803">
              <w:rPr>
                <w:sz w:val="18"/>
                <w:szCs w:val="18"/>
              </w:rPr>
              <w:t>Fisiatría</w:t>
            </w:r>
          </w:p>
          <w:p w:rsidR="00182803" w:rsidRPr="00182803" w:rsidRDefault="00182803" w:rsidP="00FA7F48">
            <w:pPr>
              <w:pStyle w:val="Prrafodelista"/>
              <w:numPr>
                <w:ilvl w:val="1"/>
                <w:numId w:val="14"/>
              </w:numPr>
              <w:spacing w:after="0" w:line="240" w:lineRule="auto"/>
              <w:rPr>
                <w:sz w:val="18"/>
                <w:szCs w:val="18"/>
              </w:rPr>
            </w:pPr>
            <w:r w:rsidRPr="00182803">
              <w:rPr>
                <w:sz w:val="18"/>
                <w:szCs w:val="18"/>
              </w:rPr>
              <w:t>Neurología</w:t>
            </w:r>
          </w:p>
          <w:p w:rsidR="00182803" w:rsidRPr="00182803" w:rsidRDefault="00182803" w:rsidP="00BD5333">
            <w:pPr>
              <w:pStyle w:val="Prrafodelista"/>
              <w:spacing w:after="0" w:line="240" w:lineRule="auto"/>
              <w:ind w:left="0"/>
              <w:rPr>
                <w:sz w:val="18"/>
                <w:szCs w:val="18"/>
              </w:rPr>
            </w:pPr>
            <w:r w:rsidRPr="00182803">
              <w:rPr>
                <w:sz w:val="18"/>
                <w:szCs w:val="18"/>
              </w:rPr>
              <w:t>1.3. Medicina Interna</w:t>
            </w:r>
          </w:p>
          <w:p w:rsidR="00182803" w:rsidRPr="00182803" w:rsidRDefault="00182803" w:rsidP="00BD5333">
            <w:pPr>
              <w:pStyle w:val="Prrafodelista"/>
              <w:spacing w:after="0" w:line="240" w:lineRule="auto"/>
              <w:ind w:left="0"/>
              <w:rPr>
                <w:sz w:val="18"/>
                <w:szCs w:val="18"/>
              </w:rPr>
            </w:pPr>
            <w:r w:rsidRPr="00182803">
              <w:rPr>
                <w:sz w:val="18"/>
                <w:szCs w:val="18"/>
              </w:rPr>
              <w:t xml:space="preserve">1.4. Ortopedia </w:t>
            </w:r>
          </w:p>
          <w:p w:rsidR="00182803" w:rsidRPr="00182803" w:rsidRDefault="00182803" w:rsidP="00BD5333">
            <w:pPr>
              <w:pStyle w:val="Prrafodelista"/>
              <w:spacing w:after="0" w:line="240" w:lineRule="auto"/>
              <w:ind w:left="0"/>
              <w:rPr>
                <w:sz w:val="18"/>
                <w:szCs w:val="18"/>
              </w:rPr>
            </w:pPr>
            <w:r w:rsidRPr="00182803">
              <w:rPr>
                <w:sz w:val="18"/>
                <w:szCs w:val="18"/>
              </w:rPr>
              <w:t>1.5. Pediatría</w:t>
            </w:r>
          </w:p>
          <w:p w:rsidR="00182803" w:rsidRPr="00182803" w:rsidRDefault="00182803" w:rsidP="00BD5333">
            <w:pPr>
              <w:pStyle w:val="Prrafodelista"/>
              <w:spacing w:after="0" w:line="240" w:lineRule="auto"/>
              <w:ind w:left="0"/>
              <w:rPr>
                <w:sz w:val="18"/>
                <w:szCs w:val="18"/>
              </w:rPr>
            </w:pPr>
            <w:r w:rsidRPr="00182803">
              <w:rPr>
                <w:sz w:val="18"/>
                <w:szCs w:val="18"/>
              </w:rPr>
              <w:t xml:space="preserve">2.1. Medicina General </w:t>
            </w:r>
          </w:p>
          <w:p w:rsidR="00182803" w:rsidRPr="00182803" w:rsidRDefault="00182803" w:rsidP="00BD5333">
            <w:pPr>
              <w:pStyle w:val="Prrafodelista"/>
              <w:spacing w:after="0" w:line="240" w:lineRule="auto"/>
              <w:ind w:left="0"/>
              <w:rPr>
                <w:sz w:val="18"/>
                <w:szCs w:val="18"/>
              </w:rPr>
            </w:pPr>
            <w:r w:rsidRPr="00182803">
              <w:rPr>
                <w:sz w:val="18"/>
                <w:szCs w:val="18"/>
              </w:rPr>
              <w:t xml:space="preserve">3.1. Asignación de consulta </w:t>
            </w:r>
          </w:p>
          <w:p w:rsidR="00182803" w:rsidRPr="00182803" w:rsidRDefault="00182803" w:rsidP="00BD5333">
            <w:pPr>
              <w:pStyle w:val="Prrafodelista"/>
              <w:spacing w:after="0" w:line="240" w:lineRule="auto"/>
              <w:ind w:left="0"/>
              <w:rPr>
                <w:sz w:val="18"/>
                <w:szCs w:val="18"/>
              </w:rPr>
            </w:pPr>
            <w:r w:rsidRPr="00182803">
              <w:rPr>
                <w:sz w:val="18"/>
                <w:szCs w:val="18"/>
              </w:rPr>
              <w:t>4.1. Estudio Socio Familiar</w:t>
            </w:r>
          </w:p>
          <w:p w:rsidR="00182803" w:rsidRPr="00182803" w:rsidRDefault="00182803" w:rsidP="00BD5333">
            <w:pPr>
              <w:pStyle w:val="Prrafodelista"/>
              <w:spacing w:after="0" w:line="240" w:lineRule="auto"/>
              <w:ind w:left="0"/>
              <w:rPr>
                <w:sz w:val="18"/>
                <w:szCs w:val="18"/>
              </w:rPr>
            </w:pPr>
            <w:r w:rsidRPr="00182803">
              <w:rPr>
                <w:sz w:val="18"/>
                <w:szCs w:val="18"/>
              </w:rPr>
              <w:t>4.2. Charlas</w:t>
            </w:r>
          </w:p>
          <w:p w:rsidR="00182803" w:rsidRPr="00182803" w:rsidRDefault="00182803" w:rsidP="00BD5333">
            <w:pPr>
              <w:pStyle w:val="Prrafodelista"/>
              <w:spacing w:after="0" w:line="240" w:lineRule="auto"/>
              <w:ind w:left="0"/>
              <w:rPr>
                <w:sz w:val="18"/>
                <w:szCs w:val="18"/>
              </w:rPr>
            </w:pPr>
            <w:r w:rsidRPr="00182803">
              <w:rPr>
                <w:sz w:val="18"/>
                <w:szCs w:val="18"/>
              </w:rPr>
              <w:t>4.3. Visitas</w:t>
            </w:r>
          </w:p>
          <w:p w:rsidR="00182803" w:rsidRPr="00182803" w:rsidRDefault="00182803" w:rsidP="00BD5333">
            <w:pPr>
              <w:pStyle w:val="Prrafodelista"/>
              <w:spacing w:after="0" w:line="240" w:lineRule="auto"/>
              <w:ind w:left="0"/>
              <w:rPr>
                <w:sz w:val="18"/>
                <w:szCs w:val="18"/>
              </w:rPr>
            </w:pPr>
            <w:r w:rsidRPr="00182803">
              <w:rPr>
                <w:sz w:val="18"/>
                <w:szCs w:val="18"/>
              </w:rPr>
              <w:t xml:space="preserve">4.4. Opinión Ciudadana </w:t>
            </w:r>
          </w:p>
          <w:p w:rsidR="00182803" w:rsidRPr="00182803" w:rsidRDefault="00182803" w:rsidP="00BD5333">
            <w:pPr>
              <w:pStyle w:val="Prrafodelista"/>
              <w:spacing w:after="0" w:line="240" w:lineRule="auto"/>
              <w:ind w:left="0"/>
              <w:rPr>
                <w:sz w:val="18"/>
                <w:szCs w:val="18"/>
              </w:rPr>
            </w:pPr>
            <w:r w:rsidRPr="00182803">
              <w:rPr>
                <w:sz w:val="18"/>
                <w:szCs w:val="18"/>
              </w:rPr>
              <w:t xml:space="preserve">5.1. Atención psicológica </w:t>
            </w:r>
          </w:p>
          <w:p w:rsidR="00182803" w:rsidRPr="00182803" w:rsidRDefault="00182803" w:rsidP="00BD5333">
            <w:pPr>
              <w:pStyle w:val="Prrafodelista"/>
              <w:spacing w:after="0" w:line="240" w:lineRule="auto"/>
              <w:ind w:left="0"/>
              <w:rPr>
                <w:sz w:val="18"/>
                <w:szCs w:val="18"/>
              </w:rPr>
            </w:pPr>
            <w:r w:rsidRPr="00182803">
              <w:rPr>
                <w:sz w:val="18"/>
                <w:szCs w:val="18"/>
              </w:rPr>
              <w:t xml:space="preserve">6.1. Odontología general </w:t>
            </w:r>
          </w:p>
        </w:tc>
      </w:tr>
      <w:tr w:rsidR="00182803" w:rsidRPr="00C16FC9" w:rsidTr="005C6B97">
        <w:trPr>
          <w:trHeight w:val="656"/>
          <w:jc w:val="center"/>
        </w:trPr>
        <w:tc>
          <w:tcPr>
            <w:tcW w:w="1059" w:type="pct"/>
            <w:vAlign w:val="center"/>
          </w:tcPr>
          <w:p w:rsidR="00182803" w:rsidRPr="00182803" w:rsidRDefault="00182803" w:rsidP="00BD5333">
            <w:pPr>
              <w:pStyle w:val="Prrafodelista"/>
              <w:spacing w:after="0" w:line="240" w:lineRule="auto"/>
              <w:ind w:left="0"/>
              <w:rPr>
                <w:sz w:val="18"/>
                <w:szCs w:val="18"/>
              </w:rPr>
            </w:pPr>
            <w:r w:rsidRPr="00182803">
              <w:rPr>
                <w:sz w:val="18"/>
                <w:szCs w:val="18"/>
              </w:rPr>
              <w:t>Apoyo Diagnostico/ Tratamiento</w:t>
            </w:r>
          </w:p>
        </w:tc>
        <w:tc>
          <w:tcPr>
            <w:tcW w:w="1881" w:type="pct"/>
          </w:tcPr>
          <w:p w:rsidR="00182803" w:rsidRPr="00182803" w:rsidRDefault="00182803" w:rsidP="00FA7F48">
            <w:pPr>
              <w:pStyle w:val="Prrafodelista"/>
              <w:numPr>
                <w:ilvl w:val="0"/>
                <w:numId w:val="12"/>
              </w:numPr>
              <w:spacing w:after="0" w:line="240" w:lineRule="auto"/>
              <w:ind w:left="360"/>
              <w:rPr>
                <w:sz w:val="18"/>
                <w:szCs w:val="18"/>
              </w:rPr>
            </w:pPr>
            <w:r w:rsidRPr="00182803">
              <w:rPr>
                <w:sz w:val="18"/>
                <w:szCs w:val="18"/>
              </w:rPr>
              <w:t xml:space="preserve">Comunicación Humana </w:t>
            </w:r>
          </w:p>
          <w:p w:rsidR="00182803" w:rsidRPr="00182803" w:rsidRDefault="00182803" w:rsidP="00FA7F48">
            <w:pPr>
              <w:pStyle w:val="Prrafodelista"/>
              <w:numPr>
                <w:ilvl w:val="0"/>
                <w:numId w:val="12"/>
              </w:numPr>
              <w:spacing w:after="0" w:line="240" w:lineRule="auto"/>
              <w:ind w:left="360"/>
              <w:rPr>
                <w:sz w:val="18"/>
                <w:szCs w:val="18"/>
              </w:rPr>
            </w:pPr>
            <w:r w:rsidRPr="00182803">
              <w:rPr>
                <w:sz w:val="18"/>
                <w:szCs w:val="18"/>
              </w:rPr>
              <w:t>Habilidades Adaptativas</w:t>
            </w:r>
          </w:p>
          <w:p w:rsidR="00182803" w:rsidRPr="00182803" w:rsidRDefault="00182803" w:rsidP="00182803">
            <w:pPr>
              <w:pStyle w:val="Prrafodelista"/>
              <w:spacing w:after="0" w:line="240" w:lineRule="auto"/>
              <w:ind w:left="360" w:hanging="360"/>
              <w:rPr>
                <w:sz w:val="18"/>
                <w:szCs w:val="18"/>
              </w:rPr>
            </w:pPr>
          </w:p>
          <w:p w:rsidR="00182803" w:rsidRPr="00182803" w:rsidRDefault="00182803" w:rsidP="00182803">
            <w:pPr>
              <w:pStyle w:val="Prrafodelista"/>
              <w:spacing w:after="0" w:line="240" w:lineRule="auto"/>
              <w:ind w:left="360" w:hanging="360"/>
              <w:rPr>
                <w:sz w:val="18"/>
                <w:szCs w:val="18"/>
              </w:rPr>
            </w:pPr>
          </w:p>
          <w:p w:rsidR="00182803" w:rsidRPr="00182803" w:rsidRDefault="00182803" w:rsidP="00FA7F48">
            <w:pPr>
              <w:pStyle w:val="Prrafodelista"/>
              <w:numPr>
                <w:ilvl w:val="0"/>
                <w:numId w:val="12"/>
              </w:numPr>
              <w:spacing w:after="0" w:line="240" w:lineRule="auto"/>
              <w:ind w:left="360"/>
              <w:rPr>
                <w:sz w:val="18"/>
                <w:szCs w:val="18"/>
              </w:rPr>
            </w:pPr>
            <w:r w:rsidRPr="00182803">
              <w:rPr>
                <w:sz w:val="18"/>
                <w:szCs w:val="18"/>
              </w:rPr>
              <w:t>Terapia Física</w:t>
            </w:r>
          </w:p>
          <w:p w:rsidR="00182803" w:rsidRPr="00182803" w:rsidRDefault="00182803" w:rsidP="00182803">
            <w:pPr>
              <w:pStyle w:val="Prrafodelista"/>
              <w:spacing w:after="0" w:line="240" w:lineRule="auto"/>
              <w:ind w:left="360" w:hanging="360"/>
              <w:rPr>
                <w:sz w:val="18"/>
                <w:szCs w:val="18"/>
              </w:rPr>
            </w:pPr>
          </w:p>
          <w:p w:rsidR="00182803" w:rsidRPr="00182803" w:rsidRDefault="00182803" w:rsidP="00182803">
            <w:pPr>
              <w:pStyle w:val="Prrafodelista"/>
              <w:spacing w:after="0" w:line="240" w:lineRule="auto"/>
              <w:ind w:left="360" w:hanging="360"/>
              <w:rPr>
                <w:sz w:val="18"/>
                <w:szCs w:val="18"/>
              </w:rPr>
            </w:pPr>
          </w:p>
          <w:p w:rsidR="00182803" w:rsidRPr="00182803" w:rsidRDefault="00182803" w:rsidP="00182803">
            <w:pPr>
              <w:pStyle w:val="Prrafodelista"/>
              <w:ind w:left="360" w:hanging="360"/>
              <w:rPr>
                <w:sz w:val="18"/>
                <w:szCs w:val="18"/>
              </w:rPr>
            </w:pPr>
          </w:p>
          <w:p w:rsidR="00182803" w:rsidRDefault="00182803" w:rsidP="00FA7F48">
            <w:pPr>
              <w:pStyle w:val="Prrafodelista"/>
              <w:numPr>
                <w:ilvl w:val="0"/>
                <w:numId w:val="12"/>
              </w:numPr>
              <w:spacing w:after="0" w:line="240" w:lineRule="auto"/>
              <w:ind w:left="360"/>
              <w:rPr>
                <w:sz w:val="18"/>
                <w:szCs w:val="18"/>
              </w:rPr>
            </w:pPr>
            <w:r w:rsidRPr="00182803">
              <w:rPr>
                <w:sz w:val="18"/>
                <w:szCs w:val="18"/>
              </w:rPr>
              <w:t xml:space="preserve">Terapia Ocupacional </w:t>
            </w:r>
          </w:p>
          <w:p w:rsidR="005C6B97" w:rsidRPr="00182803" w:rsidRDefault="005C6B97" w:rsidP="005C6B97">
            <w:pPr>
              <w:pStyle w:val="Prrafodelista"/>
              <w:spacing w:after="0" w:line="240" w:lineRule="auto"/>
              <w:ind w:left="0"/>
              <w:rPr>
                <w:sz w:val="18"/>
                <w:szCs w:val="18"/>
              </w:rPr>
            </w:pPr>
          </w:p>
          <w:p w:rsidR="00182803" w:rsidRPr="00182803" w:rsidRDefault="00182803" w:rsidP="00FA7F48">
            <w:pPr>
              <w:pStyle w:val="Prrafodelista"/>
              <w:numPr>
                <w:ilvl w:val="0"/>
                <w:numId w:val="12"/>
              </w:numPr>
              <w:spacing w:after="0" w:line="240" w:lineRule="auto"/>
              <w:ind w:left="360"/>
              <w:rPr>
                <w:sz w:val="18"/>
                <w:szCs w:val="18"/>
              </w:rPr>
            </w:pPr>
            <w:r w:rsidRPr="00182803">
              <w:rPr>
                <w:sz w:val="18"/>
                <w:szCs w:val="18"/>
              </w:rPr>
              <w:t>Audiología</w:t>
            </w:r>
          </w:p>
          <w:p w:rsidR="00182803" w:rsidRPr="00182803" w:rsidRDefault="00182803" w:rsidP="00FA7F48">
            <w:pPr>
              <w:pStyle w:val="Prrafodelista"/>
              <w:numPr>
                <w:ilvl w:val="0"/>
                <w:numId w:val="12"/>
              </w:numPr>
              <w:spacing w:after="0" w:line="240" w:lineRule="auto"/>
              <w:ind w:left="360"/>
              <w:rPr>
                <w:sz w:val="18"/>
                <w:szCs w:val="18"/>
              </w:rPr>
            </w:pPr>
            <w:r w:rsidRPr="00182803">
              <w:rPr>
                <w:sz w:val="18"/>
                <w:szCs w:val="18"/>
              </w:rPr>
              <w:t xml:space="preserve">Talleres de Producción </w:t>
            </w:r>
          </w:p>
          <w:p w:rsidR="00182803" w:rsidRPr="00182803" w:rsidRDefault="00182803" w:rsidP="00182803">
            <w:pPr>
              <w:spacing w:after="0" w:line="240" w:lineRule="auto"/>
              <w:rPr>
                <w:sz w:val="18"/>
                <w:szCs w:val="18"/>
              </w:rPr>
            </w:pPr>
          </w:p>
          <w:p w:rsidR="00182803" w:rsidRPr="00182803" w:rsidRDefault="00182803" w:rsidP="00182803">
            <w:pPr>
              <w:spacing w:after="0" w:line="240" w:lineRule="auto"/>
              <w:rPr>
                <w:sz w:val="18"/>
                <w:szCs w:val="18"/>
              </w:rPr>
            </w:pPr>
          </w:p>
          <w:p w:rsidR="00182803" w:rsidRPr="005C6B97" w:rsidRDefault="00182803" w:rsidP="00FA7F48">
            <w:pPr>
              <w:pStyle w:val="Prrafodelista"/>
              <w:numPr>
                <w:ilvl w:val="0"/>
                <w:numId w:val="12"/>
              </w:numPr>
              <w:spacing w:after="0" w:line="240" w:lineRule="auto"/>
              <w:ind w:left="360"/>
              <w:rPr>
                <w:sz w:val="18"/>
                <w:szCs w:val="18"/>
              </w:rPr>
            </w:pPr>
            <w:r w:rsidRPr="00182803">
              <w:rPr>
                <w:sz w:val="18"/>
                <w:szCs w:val="18"/>
              </w:rPr>
              <w:t>Rehabilitación Basada en la Comunidad</w:t>
            </w:r>
          </w:p>
        </w:tc>
        <w:tc>
          <w:tcPr>
            <w:tcW w:w="2060" w:type="pct"/>
            <w:gridSpan w:val="2"/>
            <w:shd w:val="clear" w:color="auto" w:fill="auto"/>
          </w:tcPr>
          <w:p w:rsidR="00182803" w:rsidRPr="00182803" w:rsidRDefault="00182803" w:rsidP="00FA7F48">
            <w:pPr>
              <w:pStyle w:val="Prrafodelista"/>
              <w:numPr>
                <w:ilvl w:val="1"/>
                <w:numId w:val="13"/>
              </w:numPr>
              <w:spacing w:after="0" w:line="240" w:lineRule="auto"/>
              <w:rPr>
                <w:sz w:val="18"/>
                <w:szCs w:val="18"/>
              </w:rPr>
            </w:pPr>
            <w:r w:rsidRPr="00182803">
              <w:rPr>
                <w:sz w:val="18"/>
                <w:szCs w:val="18"/>
              </w:rPr>
              <w:t xml:space="preserve">Terapia de Lenguaje </w:t>
            </w:r>
          </w:p>
          <w:p w:rsidR="00182803" w:rsidRPr="00182803" w:rsidRDefault="00182803" w:rsidP="00BD5333">
            <w:pPr>
              <w:pStyle w:val="Prrafodelista"/>
              <w:spacing w:after="0" w:line="240" w:lineRule="auto"/>
              <w:ind w:left="0"/>
              <w:rPr>
                <w:sz w:val="18"/>
                <w:szCs w:val="18"/>
              </w:rPr>
            </w:pPr>
            <w:r w:rsidRPr="00182803">
              <w:rPr>
                <w:sz w:val="18"/>
                <w:szCs w:val="18"/>
              </w:rPr>
              <w:t>2.1. Educación Física Adaptada</w:t>
            </w:r>
          </w:p>
          <w:p w:rsidR="00182803" w:rsidRPr="00182803" w:rsidRDefault="00182803" w:rsidP="00BD5333">
            <w:pPr>
              <w:pStyle w:val="Prrafodelista"/>
              <w:spacing w:after="0" w:line="240" w:lineRule="auto"/>
              <w:ind w:left="0"/>
              <w:rPr>
                <w:sz w:val="18"/>
                <w:szCs w:val="18"/>
              </w:rPr>
            </w:pPr>
            <w:r w:rsidRPr="00182803">
              <w:rPr>
                <w:sz w:val="18"/>
                <w:szCs w:val="18"/>
              </w:rPr>
              <w:t>2.2. Natación Terapéutica</w:t>
            </w:r>
          </w:p>
          <w:p w:rsidR="00182803" w:rsidRPr="00182803" w:rsidRDefault="00182803" w:rsidP="00BD5333">
            <w:pPr>
              <w:pStyle w:val="Prrafodelista"/>
              <w:spacing w:after="0" w:line="240" w:lineRule="auto"/>
              <w:ind w:left="0"/>
              <w:rPr>
                <w:sz w:val="18"/>
                <w:szCs w:val="18"/>
              </w:rPr>
            </w:pPr>
            <w:r w:rsidRPr="00182803">
              <w:rPr>
                <w:sz w:val="18"/>
                <w:szCs w:val="18"/>
              </w:rPr>
              <w:t>2.3. Terapia Educativa</w:t>
            </w:r>
          </w:p>
          <w:p w:rsidR="00182803" w:rsidRPr="00182803" w:rsidRDefault="00182803" w:rsidP="00BD5333">
            <w:pPr>
              <w:pStyle w:val="Prrafodelista"/>
              <w:spacing w:after="0" w:line="240" w:lineRule="auto"/>
              <w:ind w:left="0"/>
              <w:rPr>
                <w:sz w:val="18"/>
                <w:szCs w:val="18"/>
              </w:rPr>
            </w:pPr>
            <w:r w:rsidRPr="00182803">
              <w:rPr>
                <w:sz w:val="18"/>
                <w:szCs w:val="18"/>
              </w:rPr>
              <w:t>3.1. Musculo esquelética Adulto</w:t>
            </w:r>
          </w:p>
          <w:p w:rsidR="00182803" w:rsidRPr="00182803" w:rsidRDefault="00182803" w:rsidP="00BD5333">
            <w:pPr>
              <w:spacing w:after="0" w:line="240" w:lineRule="auto"/>
              <w:rPr>
                <w:sz w:val="18"/>
                <w:szCs w:val="18"/>
              </w:rPr>
            </w:pPr>
            <w:r w:rsidRPr="00182803">
              <w:rPr>
                <w:sz w:val="18"/>
                <w:szCs w:val="18"/>
              </w:rPr>
              <w:t xml:space="preserve">3.2. Musculo Esquelética niñez y adolescencia </w:t>
            </w:r>
          </w:p>
          <w:p w:rsidR="00182803" w:rsidRPr="00182803" w:rsidRDefault="00182803" w:rsidP="00BD5333">
            <w:pPr>
              <w:spacing w:after="0" w:line="240" w:lineRule="auto"/>
              <w:rPr>
                <w:sz w:val="18"/>
                <w:szCs w:val="18"/>
              </w:rPr>
            </w:pPr>
            <w:r w:rsidRPr="00182803">
              <w:rPr>
                <w:sz w:val="18"/>
                <w:szCs w:val="18"/>
              </w:rPr>
              <w:t>3.3. Neurología Adulto</w:t>
            </w:r>
          </w:p>
          <w:p w:rsidR="00182803" w:rsidRPr="00182803" w:rsidRDefault="00182803" w:rsidP="00BD5333">
            <w:pPr>
              <w:spacing w:after="0" w:line="240" w:lineRule="auto"/>
              <w:rPr>
                <w:sz w:val="18"/>
                <w:szCs w:val="18"/>
              </w:rPr>
            </w:pPr>
            <w:r w:rsidRPr="00182803">
              <w:rPr>
                <w:sz w:val="18"/>
                <w:szCs w:val="18"/>
              </w:rPr>
              <w:t xml:space="preserve">3.4. Neurología niñez y adolescencia </w:t>
            </w:r>
          </w:p>
          <w:p w:rsidR="00182803" w:rsidRPr="00182803" w:rsidRDefault="00182803" w:rsidP="00BD5333">
            <w:pPr>
              <w:spacing w:after="0" w:line="240" w:lineRule="auto"/>
              <w:rPr>
                <w:sz w:val="18"/>
                <w:szCs w:val="18"/>
              </w:rPr>
            </w:pPr>
            <w:r w:rsidRPr="00182803">
              <w:rPr>
                <w:sz w:val="18"/>
                <w:szCs w:val="18"/>
              </w:rPr>
              <w:t xml:space="preserve">4.1. Neurología Adulto </w:t>
            </w:r>
          </w:p>
          <w:p w:rsidR="00182803" w:rsidRPr="00182803" w:rsidRDefault="00182803" w:rsidP="00BD5333">
            <w:pPr>
              <w:spacing w:after="0" w:line="240" w:lineRule="auto"/>
              <w:rPr>
                <w:sz w:val="18"/>
                <w:szCs w:val="18"/>
              </w:rPr>
            </w:pPr>
            <w:r w:rsidRPr="00182803">
              <w:rPr>
                <w:sz w:val="18"/>
                <w:szCs w:val="18"/>
              </w:rPr>
              <w:t>4.2. Neurología niñez y adolescencia</w:t>
            </w:r>
          </w:p>
          <w:p w:rsidR="00182803" w:rsidRPr="00182803" w:rsidRDefault="00182803" w:rsidP="00BD5333">
            <w:pPr>
              <w:spacing w:after="0" w:line="240" w:lineRule="auto"/>
              <w:rPr>
                <w:sz w:val="18"/>
                <w:szCs w:val="18"/>
              </w:rPr>
            </w:pPr>
            <w:r w:rsidRPr="00182803">
              <w:rPr>
                <w:sz w:val="18"/>
                <w:szCs w:val="18"/>
              </w:rPr>
              <w:t>5.1.   Audiometría</w:t>
            </w:r>
          </w:p>
          <w:p w:rsidR="00182803" w:rsidRPr="00182803" w:rsidRDefault="00182803" w:rsidP="00BD5333">
            <w:pPr>
              <w:spacing w:after="0" w:line="240" w:lineRule="auto"/>
              <w:rPr>
                <w:sz w:val="18"/>
                <w:szCs w:val="18"/>
              </w:rPr>
            </w:pPr>
            <w:r w:rsidRPr="00182803">
              <w:rPr>
                <w:sz w:val="18"/>
                <w:szCs w:val="18"/>
              </w:rPr>
              <w:t>6.1. Ayudas técnicas</w:t>
            </w:r>
          </w:p>
          <w:p w:rsidR="00182803" w:rsidRPr="00182803" w:rsidRDefault="00182803" w:rsidP="00BD5333">
            <w:pPr>
              <w:spacing w:after="0" w:line="240" w:lineRule="auto"/>
              <w:rPr>
                <w:sz w:val="18"/>
                <w:szCs w:val="18"/>
              </w:rPr>
            </w:pPr>
            <w:r w:rsidRPr="00182803">
              <w:rPr>
                <w:sz w:val="18"/>
                <w:szCs w:val="18"/>
              </w:rPr>
              <w:t>6.2. Componentes</w:t>
            </w:r>
          </w:p>
          <w:p w:rsidR="00182803" w:rsidRPr="00182803" w:rsidRDefault="00182803" w:rsidP="00BD5333">
            <w:pPr>
              <w:spacing w:after="0" w:line="240" w:lineRule="auto"/>
              <w:rPr>
                <w:sz w:val="18"/>
                <w:szCs w:val="18"/>
              </w:rPr>
            </w:pPr>
            <w:r w:rsidRPr="00182803">
              <w:rPr>
                <w:sz w:val="18"/>
                <w:szCs w:val="18"/>
              </w:rPr>
              <w:t xml:space="preserve">6.3. Sillas Especiales </w:t>
            </w:r>
          </w:p>
          <w:p w:rsidR="00182803" w:rsidRPr="00182803" w:rsidRDefault="00182803" w:rsidP="00BD5333">
            <w:pPr>
              <w:spacing w:after="0" w:line="240" w:lineRule="auto"/>
              <w:rPr>
                <w:sz w:val="18"/>
                <w:szCs w:val="18"/>
              </w:rPr>
            </w:pPr>
            <w:r w:rsidRPr="00182803">
              <w:rPr>
                <w:sz w:val="18"/>
                <w:szCs w:val="18"/>
              </w:rPr>
              <w:t xml:space="preserve">7.1. </w:t>
            </w:r>
            <w:r w:rsidR="005C6B97">
              <w:rPr>
                <w:sz w:val="18"/>
                <w:szCs w:val="18"/>
              </w:rPr>
              <w:t>Coordinación Interinstitucional</w:t>
            </w:r>
            <w:r w:rsidRPr="00182803">
              <w:rPr>
                <w:sz w:val="18"/>
                <w:szCs w:val="18"/>
              </w:rPr>
              <w:t>/Intersectorial</w:t>
            </w:r>
          </w:p>
        </w:tc>
      </w:tr>
      <w:tr w:rsidR="00182803" w:rsidRPr="00C16FC9" w:rsidTr="00747ECF">
        <w:trPr>
          <w:trHeight w:val="360"/>
          <w:jc w:val="center"/>
        </w:trPr>
        <w:tc>
          <w:tcPr>
            <w:tcW w:w="1059" w:type="pct"/>
            <w:vAlign w:val="center"/>
          </w:tcPr>
          <w:p w:rsidR="00182803" w:rsidRDefault="00182803" w:rsidP="00BD5333">
            <w:pPr>
              <w:pStyle w:val="Prrafodelista"/>
              <w:spacing w:after="0" w:line="240" w:lineRule="auto"/>
              <w:ind w:left="0"/>
            </w:pPr>
            <w:r w:rsidRPr="00BD5333">
              <w:rPr>
                <w:sz w:val="18"/>
                <w:szCs w:val="18"/>
              </w:rPr>
              <w:lastRenderedPageBreak/>
              <w:t>Apoyo logístico</w:t>
            </w:r>
          </w:p>
        </w:tc>
        <w:tc>
          <w:tcPr>
            <w:tcW w:w="1881" w:type="pct"/>
          </w:tcPr>
          <w:p w:rsidR="00182803" w:rsidRPr="00BD5333" w:rsidRDefault="00182803" w:rsidP="00182803">
            <w:pPr>
              <w:spacing w:after="0" w:line="240" w:lineRule="auto"/>
              <w:rPr>
                <w:sz w:val="18"/>
                <w:szCs w:val="18"/>
              </w:rPr>
            </w:pPr>
            <w:r w:rsidRPr="00BD5333">
              <w:rPr>
                <w:sz w:val="18"/>
                <w:szCs w:val="18"/>
              </w:rPr>
              <w:t>1. Servicios generales</w:t>
            </w:r>
          </w:p>
          <w:p w:rsidR="00182803" w:rsidRPr="00BD5333" w:rsidRDefault="00182803" w:rsidP="00182803">
            <w:pPr>
              <w:spacing w:after="0" w:line="240" w:lineRule="auto"/>
              <w:rPr>
                <w:sz w:val="18"/>
                <w:szCs w:val="18"/>
              </w:rPr>
            </w:pPr>
            <w:r w:rsidRPr="00BD5333">
              <w:rPr>
                <w:sz w:val="18"/>
                <w:szCs w:val="18"/>
              </w:rPr>
              <w:t>2. Transporte</w:t>
            </w:r>
          </w:p>
        </w:tc>
        <w:tc>
          <w:tcPr>
            <w:tcW w:w="2060" w:type="pct"/>
            <w:gridSpan w:val="2"/>
            <w:shd w:val="clear" w:color="auto" w:fill="auto"/>
          </w:tcPr>
          <w:p w:rsidR="00182803" w:rsidRPr="00BD5333" w:rsidRDefault="00182803" w:rsidP="00BD5333">
            <w:pPr>
              <w:spacing w:after="0" w:line="240" w:lineRule="auto"/>
              <w:jc w:val="center"/>
              <w:rPr>
                <w:sz w:val="18"/>
                <w:szCs w:val="18"/>
              </w:rPr>
            </w:pPr>
            <w:r w:rsidRPr="00BD5333">
              <w:rPr>
                <w:sz w:val="18"/>
                <w:szCs w:val="18"/>
              </w:rPr>
              <w:t>N/A</w:t>
            </w:r>
          </w:p>
        </w:tc>
      </w:tr>
    </w:tbl>
    <w:p w:rsidR="00182803" w:rsidRDefault="00182803" w:rsidP="00426CA4">
      <w:pPr>
        <w:pStyle w:val="Prrafodelista"/>
        <w:spacing w:line="240" w:lineRule="auto"/>
        <w:ind w:left="0"/>
        <w:jc w:val="both"/>
        <w:rPr>
          <w:sz w:val="24"/>
          <w:szCs w:val="24"/>
        </w:rPr>
      </w:pPr>
    </w:p>
    <w:p w:rsidR="00BD5333" w:rsidRDefault="00BD5333" w:rsidP="00426CA4">
      <w:pPr>
        <w:pStyle w:val="Prrafodelista"/>
        <w:spacing w:line="240" w:lineRule="auto"/>
        <w:ind w:left="0"/>
        <w:jc w:val="both"/>
        <w:rPr>
          <w:sz w:val="24"/>
          <w:szCs w:val="24"/>
        </w:rPr>
      </w:pPr>
    </w:p>
    <w:tbl>
      <w:tblPr>
        <w:tblW w:w="5000" w:type="pct"/>
        <w:jc w:val="center"/>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ook w:val="04A0"/>
      </w:tblPr>
      <w:tblGrid>
        <w:gridCol w:w="2006"/>
        <w:gridCol w:w="3492"/>
        <w:gridCol w:w="3839"/>
      </w:tblGrid>
      <w:tr w:rsidR="00BD5333" w:rsidRPr="0042100C" w:rsidTr="00BD5333">
        <w:trPr>
          <w:trHeight w:val="389"/>
          <w:jc w:val="center"/>
        </w:trPr>
        <w:tc>
          <w:tcPr>
            <w:tcW w:w="1074" w:type="pct"/>
            <w:tcBorders>
              <w:bottom w:val="double" w:sz="4" w:space="0" w:color="auto"/>
            </w:tcBorders>
            <w:vAlign w:val="center"/>
          </w:tcPr>
          <w:p w:rsidR="00BD5333" w:rsidRPr="0042100C" w:rsidRDefault="00BD5333" w:rsidP="00BD5333">
            <w:pPr>
              <w:pStyle w:val="Prrafodelista"/>
              <w:spacing w:after="0"/>
              <w:ind w:left="0"/>
              <w:jc w:val="center"/>
              <w:rPr>
                <w:b/>
              </w:rPr>
            </w:pPr>
            <w:r w:rsidRPr="0042100C">
              <w:rPr>
                <w:b/>
              </w:rPr>
              <w:t>Servicio a ofertar en el 2018</w:t>
            </w:r>
          </w:p>
        </w:tc>
        <w:tc>
          <w:tcPr>
            <w:tcW w:w="1870" w:type="pct"/>
            <w:tcBorders>
              <w:bottom w:val="double" w:sz="4" w:space="0" w:color="auto"/>
            </w:tcBorders>
            <w:vAlign w:val="center"/>
          </w:tcPr>
          <w:p w:rsidR="00BD5333" w:rsidRPr="0042100C" w:rsidRDefault="00BD5333" w:rsidP="00BD5333">
            <w:pPr>
              <w:pStyle w:val="Prrafodelista"/>
              <w:spacing w:after="0"/>
              <w:ind w:left="0"/>
              <w:jc w:val="center"/>
              <w:rPr>
                <w:b/>
              </w:rPr>
            </w:pPr>
            <w:r w:rsidRPr="0042100C">
              <w:rPr>
                <w:b/>
              </w:rPr>
              <w:t>Área</w:t>
            </w:r>
          </w:p>
        </w:tc>
        <w:tc>
          <w:tcPr>
            <w:tcW w:w="2056" w:type="pct"/>
            <w:tcBorders>
              <w:bottom w:val="double" w:sz="4" w:space="0" w:color="auto"/>
            </w:tcBorders>
            <w:shd w:val="clear" w:color="auto" w:fill="auto"/>
            <w:vAlign w:val="center"/>
          </w:tcPr>
          <w:p w:rsidR="00BD5333" w:rsidRPr="0042100C" w:rsidRDefault="00BD5333" w:rsidP="00BD5333">
            <w:pPr>
              <w:pStyle w:val="Prrafodelista"/>
              <w:spacing w:after="0"/>
              <w:ind w:left="0"/>
              <w:jc w:val="center"/>
              <w:rPr>
                <w:b/>
              </w:rPr>
            </w:pPr>
            <w:r w:rsidRPr="0042100C">
              <w:rPr>
                <w:b/>
              </w:rPr>
              <w:t>Programa</w:t>
            </w:r>
            <w:r>
              <w:rPr>
                <w:b/>
              </w:rPr>
              <w:t xml:space="preserve"> </w:t>
            </w:r>
            <w:r w:rsidRPr="0042100C">
              <w:rPr>
                <w:b/>
              </w:rPr>
              <w:t>/</w:t>
            </w:r>
            <w:r>
              <w:rPr>
                <w:b/>
              </w:rPr>
              <w:t xml:space="preserve"> </w:t>
            </w:r>
            <w:r w:rsidRPr="0042100C">
              <w:rPr>
                <w:b/>
              </w:rPr>
              <w:t>Especialidad</w:t>
            </w:r>
          </w:p>
        </w:tc>
      </w:tr>
      <w:tr w:rsidR="00BD5333" w:rsidRPr="00C16FC9" w:rsidTr="00BD5333">
        <w:trPr>
          <w:trHeight w:val="389"/>
          <w:jc w:val="center"/>
        </w:trPr>
        <w:tc>
          <w:tcPr>
            <w:tcW w:w="1074" w:type="pct"/>
            <w:tcBorders>
              <w:top w:val="double" w:sz="4" w:space="0" w:color="auto"/>
            </w:tcBorders>
            <w:vAlign w:val="center"/>
          </w:tcPr>
          <w:p w:rsidR="00BD5333" w:rsidRPr="00BD5333" w:rsidRDefault="00BD5333" w:rsidP="00BD5333">
            <w:pPr>
              <w:pStyle w:val="Prrafodelista"/>
              <w:spacing w:after="0" w:line="240" w:lineRule="auto"/>
              <w:ind w:left="0"/>
              <w:rPr>
                <w:sz w:val="18"/>
                <w:szCs w:val="18"/>
              </w:rPr>
            </w:pPr>
            <w:r w:rsidRPr="00BD5333">
              <w:rPr>
                <w:sz w:val="18"/>
                <w:szCs w:val="18"/>
              </w:rPr>
              <w:t>Asistencial</w:t>
            </w:r>
          </w:p>
        </w:tc>
        <w:tc>
          <w:tcPr>
            <w:tcW w:w="1870" w:type="pct"/>
            <w:tcBorders>
              <w:top w:val="double" w:sz="4" w:space="0" w:color="auto"/>
            </w:tcBorders>
            <w:vAlign w:val="center"/>
          </w:tcPr>
          <w:p w:rsidR="00BD5333" w:rsidRPr="00BD5333" w:rsidRDefault="00BD5333" w:rsidP="00FA7F48">
            <w:pPr>
              <w:pStyle w:val="Prrafodelista"/>
              <w:numPr>
                <w:ilvl w:val="0"/>
                <w:numId w:val="15"/>
              </w:numPr>
              <w:spacing w:after="0" w:line="240" w:lineRule="auto"/>
              <w:ind w:left="360"/>
              <w:rPr>
                <w:sz w:val="18"/>
                <w:szCs w:val="18"/>
              </w:rPr>
            </w:pPr>
            <w:r w:rsidRPr="00BD5333">
              <w:rPr>
                <w:sz w:val="18"/>
                <w:szCs w:val="18"/>
              </w:rPr>
              <w:t xml:space="preserve">Medicina de Especialidad </w:t>
            </w:r>
          </w:p>
          <w:p w:rsidR="00BD5333" w:rsidRPr="00BD5333" w:rsidRDefault="00BD5333" w:rsidP="00BD5333">
            <w:pPr>
              <w:pStyle w:val="Prrafodelista"/>
              <w:ind w:left="0"/>
              <w:rPr>
                <w:sz w:val="18"/>
                <w:szCs w:val="18"/>
              </w:rPr>
            </w:pPr>
          </w:p>
          <w:p w:rsidR="00BD5333" w:rsidRDefault="00BD5333" w:rsidP="00BD5333">
            <w:pPr>
              <w:pStyle w:val="Prrafodelista"/>
              <w:ind w:left="0"/>
              <w:rPr>
                <w:sz w:val="18"/>
                <w:szCs w:val="18"/>
              </w:rPr>
            </w:pPr>
          </w:p>
          <w:p w:rsidR="00BD5333" w:rsidRPr="00BD5333" w:rsidRDefault="00BD5333" w:rsidP="00BD5333">
            <w:pPr>
              <w:pStyle w:val="Prrafodelista"/>
              <w:ind w:left="0"/>
              <w:rPr>
                <w:sz w:val="18"/>
                <w:szCs w:val="18"/>
              </w:rPr>
            </w:pPr>
          </w:p>
          <w:p w:rsidR="00BD5333" w:rsidRPr="00BD5333" w:rsidRDefault="00BD5333" w:rsidP="00FA7F48">
            <w:pPr>
              <w:pStyle w:val="Prrafodelista"/>
              <w:numPr>
                <w:ilvl w:val="0"/>
                <w:numId w:val="15"/>
              </w:numPr>
              <w:spacing w:after="0" w:line="240" w:lineRule="auto"/>
              <w:ind w:left="360"/>
              <w:rPr>
                <w:sz w:val="18"/>
                <w:szCs w:val="18"/>
              </w:rPr>
            </w:pPr>
            <w:r w:rsidRPr="00BD5333">
              <w:rPr>
                <w:sz w:val="18"/>
                <w:szCs w:val="18"/>
              </w:rPr>
              <w:t xml:space="preserve">Medicina General </w:t>
            </w:r>
          </w:p>
          <w:p w:rsidR="00BD5333" w:rsidRPr="00BD5333" w:rsidRDefault="00BD5333" w:rsidP="00FA7F48">
            <w:pPr>
              <w:pStyle w:val="Prrafodelista"/>
              <w:numPr>
                <w:ilvl w:val="0"/>
                <w:numId w:val="15"/>
              </w:numPr>
              <w:spacing w:after="0" w:line="240" w:lineRule="auto"/>
              <w:ind w:left="360"/>
              <w:rPr>
                <w:sz w:val="18"/>
                <w:szCs w:val="18"/>
              </w:rPr>
            </w:pPr>
            <w:r w:rsidRPr="00BD5333">
              <w:rPr>
                <w:sz w:val="18"/>
                <w:szCs w:val="18"/>
              </w:rPr>
              <w:t>Enfermería</w:t>
            </w:r>
          </w:p>
          <w:p w:rsidR="00BD5333" w:rsidRPr="00BD5333" w:rsidRDefault="00BD5333" w:rsidP="00FA7F48">
            <w:pPr>
              <w:pStyle w:val="Prrafodelista"/>
              <w:numPr>
                <w:ilvl w:val="0"/>
                <w:numId w:val="15"/>
              </w:numPr>
              <w:spacing w:after="0" w:line="240" w:lineRule="auto"/>
              <w:ind w:left="360"/>
              <w:rPr>
                <w:sz w:val="18"/>
                <w:szCs w:val="18"/>
              </w:rPr>
            </w:pPr>
            <w:r w:rsidRPr="00BD5333">
              <w:rPr>
                <w:sz w:val="18"/>
                <w:szCs w:val="18"/>
              </w:rPr>
              <w:t xml:space="preserve">Trabajo Social </w:t>
            </w:r>
          </w:p>
          <w:p w:rsidR="00BD5333" w:rsidRPr="00BD5333" w:rsidRDefault="00BD5333" w:rsidP="00BD5333">
            <w:pPr>
              <w:pStyle w:val="Prrafodelista"/>
              <w:spacing w:after="0"/>
              <w:ind w:left="0"/>
              <w:rPr>
                <w:sz w:val="18"/>
                <w:szCs w:val="18"/>
              </w:rPr>
            </w:pPr>
          </w:p>
          <w:p w:rsidR="00BD5333" w:rsidRPr="00BD5333" w:rsidRDefault="00BD5333" w:rsidP="00BD5333">
            <w:pPr>
              <w:pStyle w:val="Prrafodelista"/>
              <w:spacing w:after="0"/>
              <w:ind w:left="0"/>
              <w:rPr>
                <w:sz w:val="18"/>
                <w:szCs w:val="18"/>
              </w:rPr>
            </w:pPr>
          </w:p>
          <w:p w:rsidR="00BD5333" w:rsidRPr="00BD5333" w:rsidRDefault="00BD5333" w:rsidP="00BD5333">
            <w:pPr>
              <w:pStyle w:val="Prrafodelista"/>
              <w:spacing w:after="0"/>
              <w:ind w:left="0"/>
              <w:rPr>
                <w:sz w:val="18"/>
                <w:szCs w:val="18"/>
              </w:rPr>
            </w:pPr>
          </w:p>
          <w:p w:rsidR="00BD5333" w:rsidRPr="00BD5333" w:rsidRDefault="00BD5333" w:rsidP="00FA7F48">
            <w:pPr>
              <w:pStyle w:val="Prrafodelista"/>
              <w:numPr>
                <w:ilvl w:val="0"/>
                <w:numId w:val="15"/>
              </w:numPr>
              <w:spacing w:after="0" w:line="240" w:lineRule="auto"/>
              <w:ind w:left="360"/>
              <w:rPr>
                <w:sz w:val="18"/>
                <w:szCs w:val="18"/>
              </w:rPr>
            </w:pPr>
            <w:r w:rsidRPr="00BD5333">
              <w:rPr>
                <w:sz w:val="18"/>
                <w:szCs w:val="18"/>
              </w:rPr>
              <w:t xml:space="preserve">Psicología </w:t>
            </w:r>
          </w:p>
          <w:p w:rsidR="00BD5333" w:rsidRPr="00BD5333" w:rsidRDefault="00BD5333" w:rsidP="00FA7F48">
            <w:pPr>
              <w:pStyle w:val="Prrafodelista"/>
              <w:numPr>
                <w:ilvl w:val="0"/>
                <w:numId w:val="15"/>
              </w:numPr>
              <w:spacing w:after="0" w:line="240" w:lineRule="auto"/>
              <w:ind w:left="360"/>
              <w:rPr>
                <w:sz w:val="18"/>
                <w:szCs w:val="18"/>
              </w:rPr>
            </w:pPr>
            <w:r w:rsidRPr="00BD5333">
              <w:rPr>
                <w:sz w:val="18"/>
                <w:szCs w:val="18"/>
              </w:rPr>
              <w:t>Odontología</w:t>
            </w:r>
          </w:p>
        </w:tc>
        <w:tc>
          <w:tcPr>
            <w:tcW w:w="2056" w:type="pct"/>
            <w:tcBorders>
              <w:top w:val="double" w:sz="4" w:space="0" w:color="auto"/>
            </w:tcBorders>
            <w:shd w:val="clear" w:color="auto" w:fill="auto"/>
            <w:vAlign w:val="center"/>
          </w:tcPr>
          <w:p w:rsidR="00BD5333" w:rsidRPr="00BD5333" w:rsidRDefault="00BD5333" w:rsidP="00BD5333">
            <w:pPr>
              <w:pStyle w:val="Prrafodelista"/>
              <w:spacing w:after="0"/>
              <w:ind w:left="0"/>
              <w:rPr>
                <w:sz w:val="18"/>
                <w:szCs w:val="18"/>
              </w:rPr>
            </w:pPr>
            <w:r w:rsidRPr="00BD5333">
              <w:rPr>
                <w:sz w:val="18"/>
                <w:szCs w:val="18"/>
              </w:rPr>
              <w:t>1.1. Neurología</w:t>
            </w:r>
          </w:p>
          <w:p w:rsidR="00BD5333" w:rsidRPr="00BD5333" w:rsidRDefault="00BD5333" w:rsidP="00BD5333">
            <w:pPr>
              <w:pStyle w:val="Prrafodelista"/>
              <w:spacing w:after="0"/>
              <w:ind w:left="0"/>
              <w:rPr>
                <w:sz w:val="18"/>
                <w:szCs w:val="18"/>
              </w:rPr>
            </w:pPr>
            <w:r w:rsidRPr="00BD5333">
              <w:rPr>
                <w:sz w:val="18"/>
                <w:szCs w:val="18"/>
              </w:rPr>
              <w:t>1.2. Reumatología</w:t>
            </w:r>
          </w:p>
          <w:p w:rsidR="00BD5333" w:rsidRPr="00BD5333" w:rsidRDefault="00BD5333" w:rsidP="00BD5333">
            <w:pPr>
              <w:pStyle w:val="Prrafodelista"/>
              <w:spacing w:after="0"/>
              <w:ind w:left="0"/>
              <w:rPr>
                <w:sz w:val="18"/>
                <w:szCs w:val="18"/>
              </w:rPr>
            </w:pPr>
            <w:r w:rsidRPr="00BD5333">
              <w:rPr>
                <w:sz w:val="18"/>
                <w:szCs w:val="18"/>
              </w:rPr>
              <w:t xml:space="preserve">1.3. Ortopedia </w:t>
            </w:r>
          </w:p>
          <w:p w:rsidR="00BD5333" w:rsidRPr="00BD5333" w:rsidRDefault="00BD5333" w:rsidP="00BD5333">
            <w:pPr>
              <w:pStyle w:val="Prrafodelista"/>
              <w:spacing w:after="0"/>
              <w:ind w:left="0"/>
              <w:rPr>
                <w:sz w:val="18"/>
                <w:szCs w:val="18"/>
              </w:rPr>
            </w:pPr>
            <w:r w:rsidRPr="00BD5333">
              <w:rPr>
                <w:sz w:val="18"/>
                <w:szCs w:val="18"/>
              </w:rPr>
              <w:t>1.4. Pediatría</w:t>
            </w:r>
          </w:p>
          <w:p w:rsidR="00BD5333" w:rsidRPr="00BD5333" w:rsidRDefault="00BD5333" w:rsidP="00BD5333">
            <w:pPr>
              <w:pStyle w:val="Prrafodelista"/>
              <w:spacing w:after="0"/>
              <w:ind w:left="0"/>
              <w:rPr>
                <w:sz w:val="18"/>
                <w:szCs w:val="18"/>
              </w:rPr>
            </w:pPr>
            <w:r w:rsidRPr="00BD5333">
              <w:rPr>
                <w:sz w:val="18"/>
                <w:szCs w:val="18"/>
              </w:rPr>
              <w:t xml:space="preserve">2.1. Medicina General </w:t>
            </w:r>
          </w:p>
          <w:p w:rsidR="00BD5333" w:rsidRPr="00BD5333" w:rsidRDefault="00BD5333" w:rsidP="00BD5333">
            <w:pPr>
              <w:pStyle w:val="Prrafodelista"/>
              <w:spacing w:after="0"/>
              <w:ind w:left="0"/>
              <w:rPr>
                <w:sz w:val="18"/>
                <w:szCs w:val="18"/>
              </w:rPr>
            </w:pPr>
            <w:r w:rsidRPr="00BD5333">
              <w:rPr>
                <w:sz w:val="18"/>
                <w:szCs w:val="18"/>
              </w:rPr>
              <w:t xml:space="preserve">3.1. Asignación de consulta </w:t>
            </w:r>
          </w:p>
          <w:p w:rsidR="00BD5333" w:rsidRPr="00BD5333" w:rsidRDefault="00BD5333" w:rsidP="00BD5333">
            <w:pPr>
              <w:pStyle w:val="Prrafodelista"/>
              <w:spacing w:after="0"/>
              <w:ind w:left="0"/>
              <w:rPr>
                <w:sz w:val="18"/>
                <w:szCs w:val="18"/>
              </w:rPr>
            </w:pPr>
            <w:r w:rsidRPr="00BD5333">
              <w:rPr>
                <w:sz w:val="18"/>
                <w:szCs w:val="18"/>
              </w:rPr>
              <w:t>4.1. Estudio Socio Familiar</w:t>
            </w:r>
          </w:p>
          <w:p w:rsidR="00BD5333" w:rsidRPr="00BD5333" w:rsidRDefault="00BD5333" w:rsidP="00BD5333">
            <w:pPr>
              <w:pStyle w:val="Prrafodelista"/>
              <w:spacing w:after="0"/>
              <w:ind w:left="0"/>
              <w:rPr>
                <w:sz w:val="18"/>
                <w:szCs w:val="18"/>
              </w:rPr>
            </w:pPr>
            <w:r w:rsidRPr="00BD5333">
              <w:rPr>
                <w:sz w:val="18"/>
                <w:szCs w:val="18"/>
              </w:rPr>
              <w:t>4.2. Charlas</w:t>
            </w:r>
          </w:p>
          <w:p w:rsidR="00BD5333" w:rsidRPr="00BD5333" w:rsidRDefault="00BD5333" w:rsidP="00BD5333">
            <w:pPr>
              <w:pStyle w:val="Prrafodelista"/>
              <w:spacing w:after="0"/>
              <w:ind w:left="0"/>
              <w:rPr>
                <w:sz w:val="18"/>
                <w:szCs w:val="18"/>
              </w:rPr>
            </w:pPr>
            <w:r w:rsidRPr="00BD5333">
              <w:rPr>
                <w:sz w:val="18"/>
                <w:szCs w:val="18"/>
              </w:rPr>
              <w:t>4.3. Visitas</w:t>
            </w:r>
          </w:p>
          <w:p w:rsidR="00BD5333" w:rsidRPr="00BD5333" w:rsidRDefault="00BD5333" w:rsidP="00BD5333">
            <w:pPr>
              <w:pStyle w:val="Prrafodelista"/>
              <w:spacing w:after="0"/>
              <w:ind w:left="0"/>
              <w:rPr>
                <w:sz w:val="18"/>
                <w:szCs w:val="18"/>
              </w:rPr>
            </w:pPr>
            <w:r w:rsidRPr="00BD5333">
              <w:rPr>
                <w:sz w:val="18"/>
                <w:szCs w:val="18"/>
              </w:rPr>
              <w:t xml:space="preserve">4.4. Opinión Ciudadana </w:t>
            </w:r>
          </w:p>
          <w:p w:rsidR="00BD5333" w:rsidRPr="00BD5333" w:rsidRDefault="00BD5333" w:rsidP="00BD5333">
            <w:pPr>
              <w:pStyle w:val="Prrafodelista"/>
              <w:spacing w:after="0"/>
              <w:ind w:left="0"/>
              <w:rPr>
                <w:sz w:val="18"/>
                <w:szCs w:val="18"/>
              </w:rPr>
            </w:pPr>
            <w:r w:rsidRPr="00BD5333">
              <w:rPr>
                <w:sz w:val="18"/>
                <w:szCs w:val="18"/>
              </w:rPr>
              <w:t xml:space="preserve">5.1. Atención psicológica </w:t>
            </w:r>
          </w:p>
          <w:p w:rsidR="00BD5333" w:rsidRPr="00BD5333" w:rsidRDefault="00BD5333" w:rsidP="00BD5333">
            <w:pPr>
              <w:pStyle w:val="Prrafodelista"/>
              <w:spacing w:after="0"/>
              <w:ind w:left="0"/>
              <w:rPr>
                <w:sz w:val="18"/>
                <w:szCs w:val="18"/>
              </w:rPr>
            </w:pPr>
            <w:r w:rsidRPr="00BD5333">
              <w:rPr>
                <w:sz w:val="18"/>
                <w:szCs w:val="18"/>
              </w:rPr>
              <w:t xml:space="preserve">6.1. Odontología general </w:t>
            </w:r>
          </w:p>
        </w:tc>
      </w:tr>
      <w:tr w:rsidR="00BD5333" w:rsidRPr="00C16FC9" w:rsidTr="003E7D71">
        <w:trPr>
          <w:trHeight w:val="1270"/>
          <w:jc w:val="center"/>
        </w:trPr>
        <w:tc>
          <w:tcPr>
            <w:tcW w:w="1074" w:type="pct"/>
            <w:vAlign w:val="center"/>
          </w:tcPr>
          <w:p w:rsidR="00BD5333" w:rsidRPr="00BD5333" w:rsidRDefault="00BD5333" w:rsidP="00BD5333">
            <w:pPr>
              <w:pStyle w:val="Prrafodelista"/>
              <w:spacing w:after="0" w:line="240" w:lineRule="auto"/>
              <w:ind w:left="0"/>
              <w:rPr>
                <w:sz w:val="18"/>
                <w:szCs w:val="18"/>
              </w:rPr>
            </w:pPr>
            <w:r w:rsidRPr="00BD5333">
              <w:rPr>
                <w:sz w:val="18"/>
                <w:szCs w:val="18"/>
              </w:rPr>
              <w:t>Apoyo Diagnostico/ Tratamiento</w:t>
            </w:r>
          </w:p>
        </w:tc>
        <w:tc>
          <w:tcPr>
            <w:tcW w:w="1870" w:type="pct"/>
          </w:tcPr>
          <w:p w:rsidR="00BD5333" w:rsidRPr="00BD5333" w:rsidRDefault="00BD5333" w:rsidP="00FA7F48">
            <w:pPr>
              <w:pStyle w:val="Prrafodelista"/>
              <w:numPr>
                <w:ilvl w:val="0"/>
                <w:numId w:val="16"/>
              </w:numPr>
              <w:spacing w:after="0" w:line="240" w:lineRule="auto"/>
              <w:ind w:left="360"/>
              <w:rPr>
                <w:sz w:val="18"/>
                <w:szCs w:val="18"/>
              </w:rPr>
            </w:pPr>
            <w:r w:rsidRPr="00BD5333">
              <w:rPr>
                <w:sz w:val="18"/>
                <w:szCs w:val="18"/>
              </w:rPr>
              <w:t xml:space="preserve">Comunicación Humana </w:t>
            </w:r>
          </w:p>
          <w:p w:rsidR="00BD5333" w:rsidRPr="00BD5333" w:rsidRDefault="00BD5333" w:rsidP="00FA7F48">
            <w:pPr>
              <w:pStyle w:val="Prrafodelista"/>
              <w:numPr>
                <w:ilvl w:val="0"/>
                <w:numId w:val="16"/>
              </w:numPr>
              <w:spacing w:after="0" w:line="240" w:lineRule="auto"/>
              <w:ind w:left="360"/>
              <w:rPr>
                <w:sz w:val="18"/>
                <w:szCs w:val="18"/>
              </w:rPr>
            </w:pPr>
            <w:r w:rsidRPr="00BD5333">
              <w:rPr>
                <w:sz w:val="18"/>
                <w:szCs w:val="18"/>
              </w:rPr>
              <w:t>Habilidades Adaptativas</w:t>
            </w:r>
          </w:p>
          <w:p w:rsidR="00BD5333" w:rsidRPr="00BD5333" w:rsidRDefault="00BD5333" w:rsidP="004375DF">
            <w:pPr>
              <w:pStyle w:val="Prrafodelista"/>
              <w:spacing w:after="0"/>
              <w:ind w:left="0"/>
              <w:rPr>
                <w:sz w:val="18"/>
                <w:szCs w:val="18"/>
              </w:rPr>
            </w:pPr>
          </w:p>
          <w:p w:rsidR="00BD5333" w:rsidRPr="00BD5333" w:rsidRDefault="00BD5333" w:rsidP="004375DF">
            <w:pPr>
              <w:pStyle w:val="Prrafodelista"/>
              <w:spacing w:after="0"/>
              <w:ind w:left="0"/>
              <w:rPr>
                <w:sz w:val="18"/>
                <w:szCs w:val="18"/>
              </w:rPr>
            </w:pPr>
          </w:p>
          <w:p w:rsidR="00BD5333" w:rsidRPr="00BD5333" w:rsidRDefault="00BD5333" w:rsidP="00FA7F48">
            <w:pPr>
              <w:pStyle w:val="Prrafodelista"/>
              <w:numPr>
                <w:ilvl w:val="0"/>
                <w:numId w:val="16"/>
              </w:numPr>
              <w:spacing w:after="0" w:line="240" w:lineRule="auto"/>
              <w:ind w:left="360"/>
              <w:rPr>
                <w:sz w:val="18"/>
                <w:szCs w:val="18"/>
              </w:rPr>
            </w:pPr>
            <w:r w:rsidRPr="00BD5333">
              <w:rPr>
                <w:sz w:val="18"/>
                <w:szCs w:val="18"/>
              </w:rPr>
              <w:t>Terapia Física</w:t>
            </w:r>
          </w:p>
          <w:p w:rsidR="00BD5333" w:rsidRPr="00BD5333" w:rsidRDefault="00BD5333" w:rsidP="004375DF">
            <w:pPr>
              <w:pStyle w:val="Prrafodelista"/>
              <w:spacing w:after="0"/>
              <w:ind w:left="0"/>
              <w:rPr>
                <w:sz w:val="18"/>
                <w:szCs w:val="18"/>
              </w:rPr>
            </w:pPr>
          </w:p>
          <w:p w:rsidR="00BD5333" w:rsidRPr="00BD5333" w:rsidRDefault="00BD5333" w:rsidP="004375DF">
            <w:pPr>
              <w:pStyle w:val="Prrafodelista"/>
              <w:spacing w:after="0"/>
              <w:ind w:left="0"/>
              <w:rPr>
                <w:sz w:val="18"/>
                <w:szCs w:val="18"/>
              </w:rPr>
            </w:pPr>
          </w:p>
          <w:p w:rsidR="00BD5333" w:rsidRPr="00BD5333" w:rsidRDefault="00BD5333" w:rsidP="004375DF">
            <w:pPr>
              <w:pStyle w:val="Prrafodelista"/>
              <w:spacing w:after="0"/>
              <w:ind w:left="0"/>
              <w:rPr>
                <w:sz w:val="18"/>
                <w:szCs w:val="18"/>
              </w:rPr>
            </w:pPr>
          </w:p>
          <w:p w:rsidR="00BD5333" w:rsidRPr="00BD5333" w:rsidRDefault="00BD5333" w:rsidP="00FA7F48">
            <w:pPr>
              <w:pStyle w:val="Prrafodelista"/>
              <w:numPr>
                <w:ilvl w:val="0"/>
                <w:numId w:val="16"/>
              </w:numPr>
              <w:spacing w:after="0" w:line="240" w:lineRule="auto"/>
              <w:ind w:left="360"/>
              <w:rPr>
                <w:sz w:val="18"/>
                <w:szCs w:val="18"/>
              </w:rPr>
            </w:pPr>
            <w:r w:rsidRPr="00BD5333">
              <w:rPr>
                <w:sz w:val="18"/>
                <w:szCs w:val="18"/>
              </w:rPr>
              <w:t xml:space="preserve">Terapia Ocupacional </w:t>
            </w:r>
          </w:p>
          <w:p w:rsidR="00BD5333" w:rsidRPr="00BD5333" w:rsidRDefault="00BD5333" w:rsidP="004375DF">
            <w:pPr>
              <w:pStyle w:val="Prrafodelista"/>
              <w:spacing w:after="0"/>
              <w:ind w:left="0"/>
              <w:rPr>
                <w:sz w:val="18"/>
                <w:szCs w:val="18"/>
              </w:rPr>
            </w:pPr>
          </w:p>
          <w:p w:rsidR="00BD5333" w:rsidRPr="00BD5333" w:rsidRDefault="00BD5333" w:rsidP="00FA7F48">
            <w:pPr>
              <w:pStyle w:val="Prrafodelista"/>
              <w:numPr>
                <w:ilvl w:val="0"/>
                <w:numId w:val="16"/>
              </w:numPr>
              <w:spacing w:after="0" w:line="240" w:lineRule="auto"/>
              <w:ind w:left="360"/>
              <w:rPr>
                <w:sz w:val="18"/>
                <w:szCs w:val="18"/>
              </w:rPr>
            </w:pPr>
            <w:r w:rsidRPr="00BD5333">
              <w:rPr>
                <w:sz w:val="18"/>
                <w:szCs w:val="18"/>
              </w:rPr>
              <w:t>Audiología</w:t>
            </w:r>
          </w:p>
          <w:p w:rsidR="00BD5333" w:rsidRPr="00BD5333" w:rsidRDefault="00BD5333" w:rsidP="00FA7F48">
            <w:pPr>
              <w:pStyle w:val="Prrafodelista"/>
              <w:numPr>
                <w:ilvl w:val="0"/>
                <w:numId w:val="16"/>
              </w:numPr>
              <w:spacing w:after="0" w:line="240" w:lineRule="auto"/>
              <w:ind w:left="360"/>
              <w:rPr>
                <w:sz w:val="18"/>
                <w:szCs w:val="18"/>
              </w:rPr>
            </w:pPr>
            <w:r w:rsidRPr="00BD5333">
              <w:rPr>
                <w:sz w:val="18"/>
                <w:szCs w:val="18"/>
              </w:rPr>
              <w:t xml:space="preserve">Talleres de Producción </w:t>
            </w:r>
          </w:p>
          <w:p w:rsidR="00BD5333" w:rsidRPr="00BD5333" w:rsidRDefault="00BD5333" w:rsidP="004375DF">
            <w:pPr>
              <w:pStyle w:val="Prrafodelista"/>
              <w:ind w:left="0"/>
              <w:rPr>
                <w:sz w:val="18"/>
                <w:szCs w:val="18"/>
              </w:rPr>
            </w:pPr>
          </w:p>
          <w:p w:rsidR="004375DF" w:rsidRPr="00BD5333" w:rsidRDefault="004375DF" w:rsidP="004375DF">
            <w:pPr>
              <w:pStyle w:val="Prrafodelista"/>
              <w:ind w:left="0"/>
              <w:rPr>
                <w:sz w:val="18"/>
                <w:szCs w:val="18"/>
              </w:rPr>
            </w:pPr>
          </w:p>
          <w:p w:rsidR="00BD5333" w:rsidRPr="00BD5333" w:rsidRDefault="00BD5333" w:rsidP="00FA7F48">
            <w:pPr>
              <w:pStyle w:val="Prrafodelista"/>
              <w:numPr>
                <w:ilvl w:val="0"/>
                <w:numId w:val="16"/>
              </w:numPr>
              <w:spacing w:after="0" w:line="240" w:lineRule="auto"/>
              <w:ind w:left="360"/>
              <w:rPr>
                <w:sz w:val="18"/>
                <w:szCs w:val="18"/>
              </w:rPr>
            </w:pPr>
            <w:r w:rsidRPr="00BD5333">
              <w:rPr>
                <w:sz w:val="18"/>
                <w:szCs w:val="18"/>
              </w:rPr>
              <w:t>Rehabilitación Basada en la Comunidad</w:t>
            </w:r>
          </w:p>
        </w:tc>
        <w:tc>
          <w:tcPr>
            <w:tcW w:w="2056" w:type="pct"/>
            <w:shd w:val="clear" w:color="auto" w:fill="auto"/>
            <w:vAlign w:val="center"/>
          </w:tcPr>
          <w:p w:rsidR="00BD5333" w:rsidRPr="00BD5333" w:rsidRDefault="00BD5333" w:rsidP="00BD5333">
            <w:pPr>
              <w:spacing w:after="0" w:line="240" w:lineRule="auto"/>
              <w:rPr>
                <w:sz w:val="18"/>
                <w:szCs w:val="18"/>
              </w:rPr>
            </w:pPr>
            <w:r>
              <w:rPr>
                <w:sz w:val="18"/>
                <w:szCs w:val="18"/>
              </w:rPr>
              <w:t xml:space="preserve">1. </w:t>
            </w:r>
            <w:r w:rsidRPr="00BD5333">
              <w:rPr>
                <w:sz w:val="18"/>
                <w:szCs w:val="18"/>
              </w:rPr>
              <w:t xml:space="preserve">Terapia de Lenguaje </w:t>
            </w:r>
          </w:p>
          <w:p w:rsidR="00BD5333" w:rsidRPr="00BD5333" w:rsidRDefault="00BD5333" w:rsidP="00BD5333">
            <w:pPr>
              <w:pStyle w:val="Prrafodelista"/>
              <w:spacing w:after="0"/>
              <w:ind w:left="0"/>
              <w:rPr>
                <w:sz w:val="18"/>
                <w:szCs w:val="18"/>
              </w:rPr>
            </w:pPr>
            <w:r w:rsidRPr="00BD5333">
              <w:rPr>
                <w:sz w:val="18"/>
                <w:szCs w:val="18"/>
              </w:rPr>
              <w:t>2.1. Educación Física Adaptada</w:t>
            </w:r>
          </w:p>
          <w:p w:rsidR="00BD5333" w:rsidRPr="00BD5333" w:rsidRDefault="00BD5333" w:rsidP="00BD5333">
            <w:pPr>
              <w:pStyle w:val="Prrafodelista"/>
              <w:spacing w:after="0"/>
              <w:ind w:left="0"/>
              <w:rPr>
                <w:sz w:val="18"/>
                <w:szCs w:val="18"/>
              </w:rPr>
            </w:pPr>
            <w:r w:rsidRPr="00BD5333">
              <w:rPr>
                <w:sz w:val="18"/>
                <w:szCs w:val="18"/>
              </w:rPr>
              <w:t>2.2. Natación Terapéutica</w:t>
            </w:r>
          </w:p>
          <w:p w:rsidR="00BD5333" w:rsidRPr="00BD5333" w:rsidRDefault="00BD5333" w:rsidP="00BD5333">
            <w:pPr>
              <w:pStyle w:val="Prrafodelista"/>
              <w:spacing w:after="0"/>
              <w:ind w:left="0"/>
              <w:rPr>
                <w:sz w:val="18"/>
                <w:szCs w:val="18"/>
              </w:rPr>
            </w:pPr>
            <w:r w:rsidRPr="00BD5333">
              <w:rPr>
                <w:sz w:val="18"/>
                <w:szCs w:val="18"/>
              </w:rPr>
              <w:t>2.3. Terapia Educativa</w:t>
            </w:r>
          </w:p>
          <w:p w:rsidR="00BD5333" w:rsidRPr="00BD5333" w:rsidRDefault="00BD5333" w:rsidP="00BD5333">
            <w:pPr>
              <w:pStyle w:val="Prrafodelista"/>
              <w:spacing w:after="0"/>
              <w:ind w:left="0"/>
              <w:rPr>
                <w:sz w:val="18"/>
                <w:szCs w:val="18"/>
              </w:rPr>
            </w:pPr>
            <w:r w:rsidRPr="00BD5333">
              <w:rPr>
                <w:sz w:val="18"/>
                <w:szCs w:val="18"/>
              </w:rPr>
              <w:t>3.1. Musculo esquelética Adulto</w:t>
            </w:r>
          </w:p>
          <w:p w:rsidR="00BD5333" w:rsidRPr="00BD5333" w:rsidRDefault="00BD5333" w:rsidP="00BD5333">
            <w:pPr>
              <w:pStyle w:val="Prrafodelista"/>
              <w:ind w:left="0"/>
              <w:rPr>
                <w:sz w:val="18"/>
                <w:szCs w:val="18"/>
              </w:rPr>
            </w:pPr>
            <w:r w:rsidRPr="00BD5333">
              <w:rPr>
                <w:sz w:val="18"/>
                <w:szCs w:val="18"/>
              </w:rPr>
              <w:t xml:space="preserve">3.2. Musculo Esquelética niñez y adolescencia </w:t>
            </w:r>
          </w:p>
          <w:p w:rsidR="00BD5333" w:rsidRPr="00BD5333" w:rsidRDefault="00BD5333" w:rsidP="00BD5333">
            <w:pPr>
              <w:pStyle w:val="Prrafodelista"/>
              <w:ind w:left="0"/>
              <w:rPr>
                <w:sz w:val="18"/>
                <w:szCs w:val="18"/>
              </w:rPr>
            </w:pPr>
            <w:r w:rsidRPr="00BD5333">
              <w:rPr>
                <w:sz w:val="18"/>
                <w:szCs w:val="18"/>
              </w:rPr>
              <w:t>3.3. Neurología Adulto</w:t>
            </w:r>
          </w:p>
          <w:p w:rsidR="00BD5333" w:rsidRPr="00BD5333" w:rsidRDefault="00BD5333" w:rsidP="00BD5333">
            <w:pPr>
              <w:pStyle w:val="Prrafodelista"/>
              <w:ind w:left="0"/>
              <w:rPr>
                <w:sz w:val="18"/>
                <w:szCs w:val="18"/>
              </w:rPr>
            </w:pPr>
            <w:r w:rsidRPr="00BD5333">
              <w:rPr>
                <w:sz w:val="18"/>
                <w:szCs w:val="18"/>
              </w:rPr>
              <w:t xml:space="preserve">3.4. Neurología niñez y adolescencia </w:t>
            </w:r>
          </w:p>
          <w:p w:rsidR="00BD5333" w:rsidRPr="00BD5333" w:rsidRDefault="00BD5333" w:rsidP="00BD5333">
            <w:pPr>
              <w:pStyle w:val="Prrafodelista"/>
              <w:ind w:left="0"/>
              <w:rPr>
                <w:sz w:val="18"/>
                <w:szCs w:val="18"/>
              </w:rPr>
            </w:pPr>
            <w:r w:rsidRPr="00BD5333">
              <w:rPr>
                <w:sz w:val="18"/>
                <w:szCs w:val="18"/>
              </w:rPr>
              <w:t xml:space="preserve">4.1. Neurología Adulto </w:t>
            </w:r>
          </w:p>
          <w:p w:rsidR="00BD5333" w:rsidRPr="00BD5333" w:rsidRDefault="00BD5333" w:rsidP="00BD5333">
            <w:pPr>
              <w:pStyle w:val="Prrafodelista"/>
              <w:ind w:left="0"/>
              <w:rPr>
                <w:sz w:val="18"/>
                <w:szCs w:val="18"/>
              </w:rPr>
            </w:pPr>
            <w:r w:rsidRPr="00BD5333">
              <w:rPr>
                <w:sz w:val="18"/>
                <w:szCs w:val="18"/>
              </w:rPr>
              <w:t>4.2. Neurología niñez y adolescencia</w:t>
            </w:r>
          </w:p>
          <w:p w:rsidR="00BD5333" w:rsidRPr="00BD5333" w:rsidRDefault="00BD5333" w:rsidP="00BD5333">
            <w:pPr>
              <w:pStyle w:val="Prrafodelista"/>
              <w:ind w:left="0"/>
              <w:rPr>
                <w:sz w:val="18"/>
                <w:szCs w:val="18"/>
              </w:rPr>
            </w:pPr>
            <w:r w:rsidRPr="00BD5333">
              <w:rPr>
                <w:sz w:val="18"/>
                <w:szCs w:val="18"/>
              </w:rPr>
              <w:t>5.1.   Audiometría</w:t>
            </w:r>
          </w:p>
          <w:p w:rsidR="00BD5333" w:rsidRPr="00BD5333" w:rsidRDefault="00BD5333" w:rsidP="00BD5333">
            <w:pPr>
              <w:pStyle w:val="Prrafodelista"/>
              <w:ind w:left="0"/>
              <w:rPr>
                <w:sz w:val="18"/>
                <w:szCs w:val="18"/>
              </w:rPr>
            </w:pPr>
            <w:r w:rsidRPr="00BD5333">
              <w:rPr>
                <w:sz w:val="18"/>
                <w:szCs w:val="18"/>
              </w:rPr>
              <w:t>6.1. Ayudas técnicas</w:t>
            </w:r>
          </w:p>
          <w:p w:rsidR="00BD5333" w:rsidRPr="00BD5333" w:rsidRDefault="00BD5333" w:rsidP="00BD5333">
            <w:pPr>
              <w:pStyle w:val="Prrafodelista"/>
              <w:ind w:left="0"/>
              <w:rPr>
                <w:sz w:val="18"/>
                <w:szCs w:val="18"/>
              </w:rPr>
            </w:pPr>
            <w:r w:rsidRPr="00BD5333">
              <w:rPr>
                <w:sz w:val="18"/>
                <w:szCs w:val="18"/>
              </w:rPr>
              <w:t>6.2. Componentes</w:t>
            </w:r>
          </w:p>
          <w:p w:rsidR="00BD5333" w:rsidRPr="00BD5333" w:rsidRDefault="00BD5333" w:rsidP="00BD5333">
            <w:pPr>
              <w:pStyle w:val="Prrafodelista"/>
              <w:ind w:left="0"/>
              <w:rPr>
                <w:sz w:val="18"/>
                <w:szCs w:val="18"/>
              </w:rPr>
            </w:pPr>
            <w:r w:rsidRPr="00BD5333">
              <w:rPr>
                <w:sz w:val="18"/>
                <w:szCs w:val="18"/>
              </w:rPr>
              <w:t xml:space="preserve">6.3. Sillas Especiales </w:t>
            </w:r>
          </w:p>
          <w:p w:rsidR="00BD5333" w:rsidRPr="00BD5333" w:rsidRDefault="00BD5333" w:rsidP="00BD5333">
            <w:pPr>
              <w:pStyle w:val="Prrafodelista"/>
              <w:ind w:left="0"/>
              <w:rPr>
                <w:sz w:val="18"/>
                <w:szCs w:val="18"/>
              </w:rPr>
            </w:pPr>
            <w:r w:rsidRPr="00BD5333">
              <w:rPr>
                <w:sz w:val="18"/>
                <w:szCs w:val="18"/>
              </w:rPr>
              <w:t>7.1. Coordinación Interinstitucional/Intersectorial</w:t>
            </w:r>
          </w:p>
        </w:tc>
      </w:tr>
      <w:tr w:rsidR="00BD5333" w:rsidRPr="0042100C" w:rsidTr="00BD5333">
        <w:trPr>
          <w:trHeight w:val="389"/>
          <w:jc w:val="center"/>
        </w:trPr>
        <w:tc>
          <w:tcPr>
            <w:tcW w:w="1074" w:type="pct"/>
            <w:vAlign w:val="center"/>
          </w:tcPr>
          <w:p w:rsidR="00BD5333" w:rsidRPr="000639BC" w:rsidRDefault="00BD5333" w:rsidP="00BD5333">
            <w:pPr>
              <w:pStyle w:val="Prrafodelista"/>
              <w:spacing w:after="0" w:line="240" w:lineRule="auto"/>
              <w:ind w:left="0"/>
              <w:rPr>
                <w:b/>
              </w:rPr>
            </w:pPr>
            <w:r w:rsidRPr="00BD5333">
              <w:rPr>
                <w:sz w:val="18"/>
                <w:szCs w:val="18"/>
              </w:rPr>
              <w:t>Apoyo logístico</w:t>
            </w:r>
          </w:p>
        </w:tc>
        <w:tc>
          <w:tcPr>
            <w:tcW w:w="1870" w:type="pct"/>
            <w:vAlign w:val="center"/>
          </w:tcPr>
          <w:p w:rsidR="00BD5333" w:rsidRPr="00BD5333" w:rsidRDefault="00BD5333" w:rsidP="00BD5333">
            <w:pPr>
              <w:spacing w:after="0" w:line="240" w:lineRule="auto"/>
              <w:rPr>
                <w:sz w:val="18"/>
                <w:szCs w:val="18"/>
              </w:rPr>
            </w:pPr>
            <w:r w:rsidRPr="00BD5333">
              <w:rPr>
                <w:sz w:val="18"/>
                <w:szCs w:val="18"/>
              </w:rPr>
              <w:t>1. Servicios generales</w:t>
            </w:r>
          </w:p>
          <w:p w:rsidR="00BD5333" w:rsidRPr="00BD5333" w:rsidRDefault="00BD5333" w:rsidP="00BD5333">
            <w:pPr>
              <w:spacing w:after="0" w:line="240" w:lineRule="auto"/>
              <w:rPr>
                <w:sz w:val="18"/>
                <w:szCs w:val="18"/>
              </w:rPr>
            </w:pPr>
            <w:r w:rsidRPr="00BD5333">
              <w:rPr>
                <w:sz w:val="18"/>
                <w:szCs w:val="18"/>
              </w:rPr>
              <w:t>2. Transporte</w:t>
            </w:r>
          </w:p>
        </w:tc>
        <w:tc>
          <w:tcPr>
            <w:tcW w:w="2056" w:type="pct"/>
            <w:shd w:val="clear" w:color="auto" w:fill="auto"/>
            <w:vAlign w:val="center"/>
          </w:tcPr>
          <w:p w:rsidR="00BD5333" w:rsidRPr="00BD5333" w:rsidRDefault="00BD5333" w:rsidP="00BD5333">
            <w:pPr>
              <w:rPr>
                <w:sz w:val="18"/>
                <w:szCs w:val="18"/>
              </w:rPr>
            </w:pPr>
            <w:r w:rsidRPr="00BD5333">
              <w:rPr>
                <w:sz w:val="18"/>
                <w:szCs w:val="18"/>
              </w:rPr>
              <w:t>N/A</w:t>
            </w:r>
          </w:p>
        </w:tc>
      </w:tr>
    </w:tbl>
    <w:p w:rsidR="00BD5333" w:rsidRDefault="00BD5333" w:rsidP="00426CA4">
      <w:pPr>
        <w:pStyle w:val="Prrafodelista"/>
        <w:spacing w:line="240" w:lineRule="auto"/>
        <w:ind w:left="0"/>
        <w:jc w:val="both"/>
        <w:rPr>
          <w:sz w:val="24"/>
          <w:szCs w:val="24"/>
        </w:rPr>
      </w:pPr>
    </w:p>
    <w:p w:rsidR="00115791" w:rsidRDefault="00115791" w:rsidP="00426CA4">
      <w:pPr>
        <w:pStyle w:val="Prrafodelista"/>
        <w:spacing w:line="240" w:lineRule="auto"/>
        <w:ind w:left="0"/>
        <w:jc w:val="both"/>
        <w:rPr>
          <w:sz w:val="24"/>
          <w:szCs w:val="24"/>
        </w:rPr>
      </w:pPr>
    </w:p>
    <w:p w:rsidR="00115791" w:rsidRDefault="00115791" w:rsidP="00426CA4">
      <w:pPr>
        <w:pStyle w:val="Prrafodelista"/>
        <w:spacing w:line="240" w:lineRule="auto"/>
        <w:ind w:left="0"/>
        <w:jc w:val="both"/>
        <w:rPr>
          <w:sz w:val="24"/>
          <w:szCs w:val="24"/>
        </w:rPr>
      </w:pPr>
    </w:p>
    <w:p w:rsidR="00115791" w:rsidRDefault="00115791" w:rsidP="00426CA4">
      <w:pPr>
        <w:pStyle w:val="Prrafodelista"/>
        <w:spacing w:line="240" w:lineRule="auto"/>
        <w:ind w:left="0"/>
        <w:jc w:val="both"/>
        <w:rPr>
          <w:sz w:val="24"/>
          <w:szCs w:val="24"/>
        </w:rPr>
      </w:pPr>
    </w:p>
    <w:p w:rsidR="00115791" w:rsidRDefault="00115791" w:rsidP="00426CA4">
      <w:pPr>
        <w:pStyle w:val="Prrafodelista"/>
        <w:spacing w:line="240" w:lineRule="auto"/>
        <w:ind w:left="0"/>
        <w:jc w:val="both"/>
        <w:rPr>
          <w:sz w:val="24"/>
          <w:szCs w:val="24"/>
        </w:rPr>
      </w:pPr>
    </w:p>
    <w:p w:rsidR="00115791" w:rsidRDefault="00115791" w:rsidP="00426CA4">
      <w:pPr>
        <w:pStyle w:val="Prrafodelista"/>
        <w:spacing w:line="240" w:lineRule="auto"/>
        <w:ind w:left="0"/>
        <w:jc w:val="both"/>
        <w:rPr>
          <w:sz w:val="24"/>
          <w:szCs w:val="24"/>
        </w:rPr>
      </w:pPr>
    </w:p>
    <w:p w:rsidR="00FA71F4" w:rsidRPr="00D51474" w:rsidRDefault="00D51474" w:rsidP="00D51474">
      <w:pPr>
        <w:pStyle w:val="Ttulo3"/>
      </w:pPr>
      <w:bookmarkStart w:id="45" w:name="_Toc516124797"/>
      <w:r w:rsidRPr="00D51474">
        <w:lastRenderedPageBreak/>
        <w:t>Centro de Rehabilitación Profesional (CRP)</w:t>
      </w:r>
      <w:bookmarkEnd w:id="45"/>
    </w:p>
    <w:p w:rsidR="00D51474" w:rsidRDefault="00D51474" w:rsidP="00426CA4">
      <w:pPr>
        <w:pStyle w:val="Prrafodelista"/>
        <w:spacing w:line="240" w:lineRule="auto"/>
        <w:ind w:left="0"/>
        <w:jc w:val="both"/>
        <w:rPr>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6"/>
        <w:gridCol w:w="3492"/>
        <w:gridCol w:w="3839"/>
      </w:tblGrid>
      <w:tr w:rsidR="00D51474" w:rsidRPr="00A35540" w:rsidTr="00D51474">
        <w:trPr>
          <w:trHeight w:val="389"/>
          <w:jc w:val="center"/>
        </w:trPr>
        <w:tc>
          <w:tcPr>
            <w:tcW w:w="1074" w:type="pct"/>
            <w:tcBorders>
              <w:top w:val="single" w:sz="4" w:space="0" w:color="000000"/>
              <w:bottom w:val="double" w:sz="4" w:space="0" w:color="auto"/>
            </w:tcBorders>
            <w:vAlign w:val="center"/>
          </w:tcPr>
          <w:p w:rsidR="00D51474" w:rsidRPr="00A35540" w:rsidRDefault="00D51474" w:rsidP="00E27C7F">
            <w:pPr>
              <w:pStyle w:val="Prrafodelista"/>
              <w:spacing w:after="0"/>
              <w:ind w:left="0"/>
              <w:jc w:val="center"/>
              <w:rPr>
                <w:b/>
              </w:rPr>
            </w:pPr>
            <w:r w:rsidRPr="00A35540">
              <w:rPr>
                <w:b/>
              </w:rPr>
              <w:t>Servicio ofertado en el 2017</w:t>
            </w:r>
          </w:p>
        </w:tc>
        <w:tc>
          <w:tcPr>
            <w:tcW w:w="1870" w:type="pct"/>
            <w:tcBorders>
              <w:top w:val="single" w:sz="4" w:space="0" w:color="000000"/>
              <w:bottom w:val="double" w:sz="4" w:space="0" w:color="auto"/>
            </w:tcBorders>
            <w:vAlign w:val="center"/>
          </w:tcPr>
          <w:p w:rsidR="00D51474" w:rsidRPr="00A35540" w:rsidRDefault="00D51474" w:rsidP="00E27C7F">
            <w:pPr>
              <w:pStyle w:val="Prrafodelista"/>
              <w:spacing w:after="0"/>
              <w:ind w:left="0"/>
              <w:jc w:val="center"/>
              <w:rPr>
                <w:b/>
              </w:rPr>
            </w:pPr>
            <w:r w:rsidRPr="00A35540">
              <w:rPr>
                <w:b/>
              </w:rPr>
              <w:t>Área</w:t>
            </w:r>
          </w:p>
        </w:tc>
        <w:tc>
          <w:tcPr>
            <w:tcW w:w="2056" w:type="pct"/>
            <w:tcBorders>
              <w:top w:val="single" w:sz="4" w:space="0" w:color="000000"/>
              <w:bottom w:val="double" w:sz="4" w:space="0" w:color="auto"/>
              <w:right w:val="single" w:sz="4" w:space="0" w:color="auto"/>
            </w:tcBorders>
            <w:shd w:val="clear" w:color="auto" w:fill="auto"/>
            <w:vAlign w:val="center"/>
          </w:tcPr>
          <w:p w:rsidR="00D51474" w:rsidRPr="00A35540" w:rsidRDefault="00D51474" w:rsidP="00E27C7F">
            <w:pPr>
              <w:pStyle w:val="Prrafodelista"/>
              <w:spacing w:after="0"/>
              <w:ind w:left="0"/>
              <w:jc w:val="center"/>
              <w:rPr>
                <w:b/>
              </w:rPr>
            </w:pPr>
            <w:r w:rsidRPr="00A35540">
              <w:rPr>
                <w:b/>
              </w:rPr>
              <w:t>Programa</w:t>
            </w:r>
            <w:r>
              <w:rPr>
                <w:b/>
              </w:rPr>
              <w:t xml:space="preserve"> </w:t>
            </w:r>
            <w:r w:rsidRPr="00A35540">
              <w:rPr>
                <w:b/>
              </w:rPr>
              <w:t>/</w:t>
            </w:r>
            <w:r>
              <w:rPr>
                <w:b/>
              </w:rPr>
              <w:t xml:space="preserve"> </w:t>
            </w:r>
            <w:r w:rsidRPr="00A35540">
              <w:rPr>
                <w:b/>
              </w:rPr>
              <w:t>Especialidad</w:t>
            </w:r>
          </w:p>
        </w:tc>
      </w:tr>
      <w:tr w:rsidR="00D51474" w:rsidRPr="00A35540" w:rsidTr="00D51474">
        <w:trPr>
          <w:trHeight w:val="656"/>
          <w:jc w:val="center"/>
        </w:trPr>
        <w:tc>
          <w:tcPr>
            <w:tcW w:w="1074" w:type="pct"/>
            <w:tcBorders>
              <w:top w:val="double" w:sz="4" w:space="0" w:color="auto"/>
            </w:tcBorders>
            <w:vAlign w:val="center"/>
          </w:tcPr>
          <w:p w:rsidR="00D51474" w:rsidRPr="00A35540" w:rsidRDefault="00D51474" w:rsidP="00E27C7F">
            <w:pPr>
              <w:pStyle w:val="Prrafodelista"/>
              <w:spacing w:after="0" w:line="240" w:lineRule="auto"/>
              <w:ind w:left="0"/>
              <w:rPr>
                <w:sz w:val="18"/>
                <w:szCs w:val="18"/>
              </w:rPr>
            </w:pPr>
            <w:r w:rsidRPr="00A35540">
              <w:rPr>
                <w:sz w:val="18"/>
                <w:szCs w:val="18"/>
              </w:rPr>
              <w:t>Asistencial</w:t>
            </w:r>
          </w:p>
        </w:tc>
        <w:tc>
          <w:tcPr>
            <w:tcW w:w="1870" w:type="pct"/>
            <w:tcBorders>
              <w:top w:val="double" w:sz="4" w:space="0" w:color="auto"/>
              <w:bottom w:val="single" w:sz="4" w:space="0" w:color="000000"/>
            </w:tcBorders>
          </w:tcPr>
          <w:p w:rsidR="00D51474" w:rsidRPr="00D51474" w:rsidRDefault="00D51474" w:rsidP="00E27C7F">
            <w:pPr>
              <w:spacing w:after="0" w:line="240" w:lineRule="auto"/>
              <w:rPr>
                <w:sz w:val="18"/>
                <w:szCs w:val="18"/>
              </w:rPr>
            </w:pPr>
            <w:r w:rsidRPr="00D51474">
              <w:rPr>
                <w:sz w:val="18"/>
                <w:szCs w:val="18"/>
              </w:rPr>
              <w:t>1.Psicología</w:t>
            </w:r>
          </w:p>
          <w:p w:rsidR="00D51474" w:rsidRDefault="00D51474" w:rsidP="00E27C7F">
            <w:pPr>
              <w:spacing w:after="0" w:line="240" w:lineRule="auto"/>
              <w:rPr>
                <w:sz w:val="18"/>
                <w:szCs w:val="18"/>
              </w:rPr>
            </w:pPr>
            <w:r w:rsidRPr="00D51474">
              <w:rPr>
                <w:sz w:val="18"/>
                <w:szCs w:val="18"/>
              </w:rPr>
              <w:t>2.Trabajo Social</w:t>
            </w:r>
          </w:p>
          <w:p w:rsidR="004375DF" w:rsidRPr="00D51474" w:rsidRDefault="004375DF" w:rsidP="00E27C7F">
            <w:pPr>
              <w:spacing w:after="0" w:line="240" w:lineRule="auto"/>
              <w:rPr>
                <w:sz w:val="18"/>
                <w:szCs w:val="18"/>
              </w:rPr>
            </w:pPr>
          </w:p>
          <w:p w:rsidR="00D51474" w:rsidRPr="00D51474" w:rsidRDefault="00D51474" w:rsidP="004375DF">
            <w:pPr>
              <w:spacing w:after="0" w:line="240" w:lineRule="auto"/>
              <w:rPr>
                <w:sz w:val="18"/>
                <w:szCs w:val="18"/>
              </w:rPr>
            </w:pPr>
            <w:r w:rsidRPr="00D51474">
              <w:rPr>
                <w:sz w:val="18"/>
                <w:szCs w:val="18"/>
              </w:rPr>
              <w:t>3.Evaluación y Orientación Vocacional</w:t>
            </w:r>
          </w:p>
        </w:tc>
        <w:tc>
          <w:tcPr>
            <w:tcW w:w="2056" w:type="pct"/>
            <w:tcBorders>
              <w:top w:val="double" w:sz="4" w:space="0" w:color="auto"/>
              <w:bottom w:val="single" w:sz="4" w:space="0" w:color="000000"/>
              <w:right w:val="single" w:sz="4" w:space="0" w:color="auto"/>
            </w:tcBorders>
            <w:shd w:val="clear" w:color="auto" w:fill="auto"/>
          </w:tcPr>
          <w:p w:rsidR="00D51474" w:rsidRPr="00D51474" w:rsidRDefault="00D51474" w:rsidP="00E27C7F">
            <w:pPr>
              <w:spacing w:after="0" w:line="240" w:lineRule="auto"/>
              <w:rPr>
                <w:sz w:val="18"/>
                <w:szCs w:val="18"/>
              </w:rPr>
            </w:pPr>
            <w:r w:rsidRPr="00D51474">
              <w:rPr>
                <w:sz w:val="18"/>
                <w:szCs w:val="18"/>
              </w:rPr>
              <w:t>1.1 Atención Psicológica</w:t>
            </w:r>
          </w:p>
          <w:p w:rsidR="00D51474" w:rsidRPr="00D51474" w:rsidRDefault="00D51474" w:rsidP="00E27C7F">
            <w:pPr>
              <w:spacing w:after="0" w:line="240" w:lineRule="auto"/>
              <w:rPr>
                <w:sz w:val="18"/>
                <w:szCs w:val="18"/>
              </w:rPr>
            </w:pPr>
            <w:r w:rsidRPr="00D51474">
              <w:rPr>
                <w:sz w:val="18"/>
                <w:szCs w:val="18"/>
              </w:rPr>
              <w:t>2.1 Atención de casos</w:t>
            </w:r>
          </w:p>
          <w:p w:rsidR="00D51474" w:rsidRPr="00D51474" w:rsidRDefault="00D51474" w:rsidP="00E27C7F">
            <w:pPr>
              <w:spacing w:after="0" w:line="240" w:lineRule="auto"/>
              <w:rPr>
                <w:sz w:val="18"/>
                <w:szCs w:val="18"/>
              </w:rPr>
            </w:pPr>
            <w:r w:rsidRPr="00D51474">
              <w:rPr>
                <w:sz w:val="18"/>
                <w:szCs w:val="18"/>
              </w:rPr>
              <w:t>2.2 Estudio socio familiar</w:t>
            </w:r>
          </w:p>
          <w:p w:rsidR="00D51474" w:rsidRPr="00D51474" w:rsidRDefault="00D51474" w:rsidP="00E27C7F">
            <w:pPr>
              <w:pStyle w:val="Prrafodelista"/>
              <w:spacing w:after="0" w:line="240" w:lineRule="auto"/>
              <w:ind w:left="0"/>
              <w:rPr>
                <w:sz w:val="18"/>
                <w:szCs w:val="18"/>
              </w:rPr>
            </w:pPr>
            <w:r w:rsidRPr="00D51474">
              <w:rPr>
                <w:sz w:val="18"/>
                <w:szCs w:val="18"/>
              </w:rPr>
              <w:t>3.1 Evaluación y orientación de usuarios</w:t>
            </w:r>
          </w:p>
        </w:tc>
      </w:tr>
      <w:tr w:rsidR="00D51474" w:rsidRPr="00A35540" w:rsidTr="00D51474">
        <w:trPr>
          <w:trHeight w:val="656"/>
          <w:jc w:val="center"/>
        </w:trPr>
        <w:tc>
          <w:tcPr>
            <w:tcW w:w="1074" w:type="pct"/>
            <w:vAlign w:val="center"/>
          </w:tcPr>
          <w:p w:rsidR="00D51474" w:rsidRPr="00A35540" w:rsidRDefault="00D51474" w:rsidP="00E27C7F">
            <w:pPr>
              <w:pStyle w:val="Prrafodelista"/>
              <w:spacing w:after="0" w:line="240" w:lineRule="auto"/>
              <w:ind w:left="0"/>
              <w:rPr>
                <w:sz w:val="18"/>
                <w:szCs w:val="18"/>
              </w:rPr>
            </w:pPr>
            <w:r w:rsidRPr="00A35540">
              <w:rPr>
                <w:sz w:val="18"/>
                <w:szCs w:val="18"/>
              </w:rPr>
              <w:t>Apoyo diagnóstico y tratamiento</w:t>
            </w:r>
          </w:p>
        </w:tc>
        <w:tc>
          <w:tcPr>
            <w:tcW w:w="1870" w:type="pct"/>
            <w:tcBorders>
              <w:top w:val="single" w:sz="4" w:space="0" w:color="000000"/>
              <w:bottom w:val="single" w:sz="4" w:space="0" w:color="000000"/>
            </w:tcBorders>
          </w:tcPr>
          <w:p w:rsidR="00D51474" w:rsidRDefault="00D51474" w:rsidP="00FA7F48">
            <w:pPr>
              <w:pStyle w:val="Prrafodelista"/>
              <w:numPr>
                <w:ilvl w:val="0"/>
                <w:numId w:val="17"/>
              </w:numPr>
              <w:spacing w:after="0" w:line="240" w:lineRule="auto"/>
              <w:rPr>
                <w:sz w:val="18"/>
                <w:szCs w:val="18"/>
              </w:rPr>
            </w:pPr>
            <w:r w:rsidRPr="00D51474">
              <w:rPr>
                <w:sz w:val="18"/>
                <w:szCs w:val="18"/>
              </w:rPr>
              <w:t>Instructoria Vocacional</w:t>
            </w:r>
          </w:p>
          <w:p w:rsidR="004375DF" w:rsidRDefault="004375DF" w:rsidP="004375DF">
            <w:pPr>
              <w:spacing w:after="0" w:line="240" w:lineRule="auto"/>
              <w:rPr>
                <w:sz w:val="18"/>
                <w:szCs w:val="18"/>
              </w:rPr>
            </w:pPr>
          </w:p>
          <w:p w:rsidR="004375DF" w:rsidRDefault="004375DF" w:rsidP="004375DF">
            <w:pPr>
              <w:spacing w:after="0" w:line="240" w:lineRule="auto"/>
              <w:rPr>
                <w:sz w:val="18"/>
                <w:szCs w:val="18"/>
              </w:rPr>
            </w:pPr>
          </w:p>
          <w:p w:rsidR="004375DF" w:rsidRDefault="004375DF" w:rsidP="004375DF">
            <w:pPr>
              <w:spacing w:after="0" w:line="240" w:lineRule="auto"/>
              <w:rPr>
                <w:sz w:val="18"/>
                <w:szCs w:val="18"/>
              </w:rPr>
            </w:pPr>
          </w:p>
          <w:p w:rsidR="004375DF" w:rsidRDefault="004375DF" w:rsidP="004375DF">
            <w:pPr>
              <w:spacing w:after="0" w:line="240" w:lineRule="auto"/>
              <w:rPr>
                <w:sz w:val="18"/>
                <w:szCs w:val="18"/>
              </w:rPr>
            </w:pPr>
          </w:p>
          <w:p w:rsidR="004375DF" w:rsidRPr="004375DF" w:rsidRDefault="004375DF" w:rsidP="004375DF">
            <w:pPr>
              <w:spacing w:after="0" w:line="240" w:lineRule="auto"/>
              <w:rPr>
                <w:sz w:val="18"/>
                <w:szCs w:val="18"/>
              </w:rPr>
            </w:pPr>
          </w:p>
          <w:p w:rsidR="00D51474" w:rsidRPr="00D51474" w:rsidRDefault="00D51474" w:rsidP="00FA7F48">
            <w:pPr>
              <w:pStyle w:val="Prrafodelista"/>
              <w:numPr>
                <w:ilvl w:val="0"/>
                <w:numId w:val="17"/>
              </w:numPr>
              <w:spacing w:after="0" w:line="240" w:lineRule="auto"/>
              <w:rPr>
                <w:sz w:val="18"/>
                <w:szCs w:val="18"/>
              </w:rPr>
            </w:pPr>
            <w:r w:rsidRPr="00D51474">
              <w:rPr>
                <w:sz w:val="18"/>
                <w:szCs w:val="18"/>
              </w:rPr>
              <w:t>Terapia Ocupacional</w:t>
            </w:r>
          </w:p>
          <w:p w:rsidR="00D51474" w:rsidRPr="00D51474" w:rsidRDefault="00D51474" w:rsidP="00FA7F48">
            <w:pPr>
              <w:pStyle w:val="Prrafodelista"/>
              <w:numPr>
                <w:ilvl w:val="0"/>
                <w:numId w:val="17"/>
              </w:numPr>
              <w:spacing w:after="0" w:line="240" w:lineRule="auto"/>
              <w:rPr>
                <w:sz w:val="18"/>
                <w:szCs w:val="18"/>
              </w:rPr>
            </w:pPr>
            <w:r w:rsidRPr="00D51474">
              <w:rPr>
                <w:sz w:val="18"/>
                <w:szCs w:val="18"/>
              </w:rPr>
              <w:t>Unidad calificadora de la discapacidad</w:t>
            </w:r>
          </w:p>
          <w:p w:rsidR="00D51474" w:rsidRPr="00D51474" w:rsidRDefault="00D51474" w:rsidP="00FA7F48">
            <w:pPr>
              <w:pStyle w:val="Prrafodelista"/>
              <w:numPr>
                <w:ilvl w:val="0"/>
                <w:numId w:val="17"/>
              </w:numPr>
              <w:spacing w:after="0" w:line="240" w:lineRule="auto"/>
              <w:rPr>
                <w:sz w:val="18"/>
                <w:szCs w:val="18"/>
              </w:rPr>
            </w:pPr>
            <w:r w:rsidRPr="00D51474">
              <w:rPr>
                <w:sz w:val="18"/>
                <w:szCs w:val="18"/>
              </w:rPr>
              <w:t>Inserción y Seguimiento Labora</w:t>
            </w:r>
            <w:r>
              <w:rPr>
                <w:sz w:val="18"/>
                <w:szCs w:val="18"/>
              </w:rPr>
              <w:t>l</w:t>
            </w:r>
          </w:p>
        </w:tc>
        <w:tc>
          <w:tcPr>
            <w:tcW w:w="2056" w:type="pct"/>
            <w:tcBorders>
              <w:top w:val="single" w:sz="4" w:space="0" w:color="000000"/>
              <w:bottom w:val="single" w:sz="4" w:space="0" w:color="000000"/>
              <w:right w:val="single" w:sz="4" w:space="0" w:color="auto"/>
            </w:tcBorders>
            <w:shd w:val="clear" w:color="auto" w:fill="auto"/>
          </w:tcPr>
          <w:p w:rsidR="00D51474" w:rsidRPr="00D51474" w:rsidRDefault="00D51474" w:rsidP="00E27C7F">
            <w:pPr>
              <w:spacing w:after="0" w:line="240" w:lineRule="auto"/>
              <w:rPr>
                <w:sz w:val="18"/>
                <w:szCs w:val="18"/>
              </w:rPr>
            </w:pPr>
            <w:r w:rsidRPr="00D51474">
              <w:rPr>
                <w:sz w:val="18"/>
                <w:szCs w:val="18"/>
              </w:rPr>
              <w:t>1.1 Carpintería</w:t>
            </w:r>
          </w:p>
          <w:p w:rsidR="00D51474" w:rsidRPr="00D51474" w:rsidRDefault="00D51474" w:rsidP="00E27C7F">
            <w:pPr>
              <w:spacing w:after="0" w:line="240" w:lineRule="auto"/>
              <w:rPr>
                <w:sz w:val="18"/>
                <w:szCs w:val="18"/>
              </w:rPr>
            </w:pPr>
            <w:r w:rsidRPr="00D51474">
              <w:rPr>
                <w:sz w:val="18"/>
                <w:szCs w:val="18"/>
              </w:rPr>
              <w:t>1.2 Arte culinario</w:t>
            </w:r>
          </w:p>
          <w:p w:rsidR="00D51474" w:rsidRPr="00D51474" w:rsidRDefault="00D51474" w:rsidP="00E27C7F">
            <w:pPr>
              <w:spacing w:after="0" w:line="240" w:lineRule="auto"/>
              <w:rPr>
                <w:sz w:val="18"/>
                <w:szCs w:val="18"/>
              </w:rPr>
            </w:pPr>
            <w:r w:rsidRPr="00D51474">
              <w:rPr>
                <w:sz w:val="18"/>
                <w:szCs w:val="18"/>
              </w:rPr>
              <w:t>1.3 Cosmetología</w:t>
            </w:r>
          </w:p>
          <w:p w:rsidR="00D51474" w:rsidRPr="00D51474" w:rsidRDefault="00D51474" w:rsidP="00E27C7F">
            <w:pPr>
              <w:spacing w:after="0" w:line="240" w:lineRule="auto"/>
              <w:rPr>
                <w:sz w:val="18"/>
                <w:szCs w:val="18"/>
              </w:rPr>
            </w:pPr>
            <w:r w:rsidRPr="00D51474">
              <w:rPr>
                <w:sz w:val="18"/>
                <w:szCs w:val="18"/>
              </w:rPr>
              <w:t>1.4 Costura Industrial</w:t>
            </w:r>
          </w:p>
          <w:p w:rsidR="00D51474" w:rsidRPr="00D51474" w:rsidRDefault="00D51474" w:rsidP="00E27C7F">
            <w:pPr>
              <w:spacing w:after="0" w:line="240" w:lineRule="auto"/>
              <w:rPr>
                <w:sz w:val="18"/>
                <w:szCs w:val="18"/>
              </w:rPr>
            </w:pPr>
            <w:r w:rsidRPr="00D51474">
              <w:rPr>
                <w:sz w:val="18"/>
                <w:szCs w:val="18"/>
              </w:rPr>
              <w:t>1.5 Informática</w:t>
            </w:r>
          </w:p>
          <w:p w:rsidR="00D51474" w:rsidRPr="00D51474" w:rsidRDefault="00D51474" w:rsidP="00E27C7F">
            <w:pPr>
              <w:spacing w:after="0" w:line="240" w:lineRule="auto"/>
              <w:rPr>
                <w:sz w:val="18"/>
                <w:szCs w:val="18"/>
              </w:rPr>
            </w:pPr>
            <w:r w:rsidRPr="00D51474">
              <w:rPr>
                <w:sz w:val="18"/>
                <w:szCs w:val="18"/>
              </w:rPr>
              <w:t>1.6 Manualidades</w:t>
            </w:r>
          </w:p>
          <w:p w:rsidR="00D51474" w:rsidRPr="00D51474" w:rsidRDefault="00D51474" w:rsidP="00E27C7F">
            <w:pPr>
              <w:spacing w:after="0" w:line="240" w:lineRule="auto"/>
              <w:rPr>
                <w:sz w:val="18"/>
                <w:szCs w:val="18"/>
              </w:rPr>
            </w:pPr>
            <w:r w:rsidRPr="00D51474">
              <w:rPr>
                <w:sz w:val="18"/>
                <w:szCs w:val="18"/>
              </w:rPr>
              <w:t>2.1 Evaluación terapia ocupacional</w:t>
            </w:r>
          </w:p>
          <w:p w:rsidR="00D51474" w:rsidRPr="00D51474" w:rsidRDefault="00D51474" w:rsidP="00E27C7F">
            <w:pPr>
              <w:spacing w:after="0" w:line="240" w:lineRule="auto"/>
              <w:rPr>
                <w:sz w:val="18"/>
                <w:szCs w:val="18"/>
              </w:rPr>
            </w:pPr>
            <w:r w:rsidRPr="00D51474">
              <w:rPr>
                <w:sz w:val="18"/>
                <w:szCs w:val="18"/>
              </w:rPr>
              <w:t>3.1 Certificación de discapacidad</w:t>
            </w:r>
          </w:p>
          <w:p w:rsidR="00D51474" w:rsidRPr="00D51474" w:rsidRDefault="00D51474" w:rsidP="00E27C7F">
            <w:pPr>
              <w:spacing w:after="0" w:line="240" w:lineRule="auto"/>
              <w:rPr>
                <w:sz w:val="18"/>
                <w:szCs w:val="18"/>
              </w:rPr>
            </w:pPr>
            <w:r w:rsidRPr="00D51474">
              <w:rPr>
                <w:sz w:val="18"/>
                <w:szCs w:val="18"/>
              </w:rPr>
              <w:t>4.1 Inserciones Laborales</w:t>
            </w:r>
          </w:p>
        </w:tc>
      </w:tr>
      <w:tr w:rsidR="00D51474" w:rsidRPr="00A35540" w:rsidTr="00747ECF">
        <w:trPr>
          <w:trHeight w:val="201"/>
          <w:jc w:val="center"/>
        </w:trPr>
        <w:tc>
          <w:tcPr>
            <w:tcW w:w="1074" w:type="pct"/>
            <w:vAlign w:val="center"/>
          </w:tcPr>
          <w:p w:rsidR="00D51474" w:rsidRPr="00A35540" w:rsidRDefault="00D51474" w:rsidP="00E27C7F">
            <w:pPr>
              <w:pStyle w:val="Prrafodelista"/>
              <w:spacing w:after="0" w:line="240" w:lineRule="auto"/>
              <w:ind w:left="0"/>
              <w:rPr>
                <w:sz w:val="18"/>
                <w:szCs w:val="18"/>
              </w:rPr>
            </w:pPr>
            <w:r w:rsidRPr="00A35540">
              <w:rPr>
                <w:sz w:val="18"/>
                <w:szCs w:val="18"/>
              </w:rPr>
              <w:t>Apoyo logístico</w:t>
            </w:r>
          </w:p>
        </w:tc>
        <w:tc>
          <w:tcPr>
            <w:tcW w:w="1870" w:type="pct"/>
            <w:tcBorders>
              <w:top w:val="single" w:sz="4" w:space="0" w:color="000000"/>
              <w:bottom w:val="single" w:sz="4" w:space="0" w:color="auto"/>
            </w:tcBorders>
          </w:tcPr>
          <w:p w:rsidR="00D51474" w:rsidRPr="00D51474" w:rsidRDefault="00D51474" w:rsidP="00E27C7F">
            <w:pPr>
              <w:pStyle w:val="Prrafodelista"/>
              <w:spacing w:after="0" w:line="240" w:lineRule="auto"/>
              <w:ind w:left="0"/>
              <w:rPr>
                <w:sz w:val="18"/>
                <w:szCs w:val="18"/>
              </w:rPr>
            </w:pPr>
          </w:p>
        </w:tc>
        <w:tc>
          <w:tcPr>
            <w:tcW w:w="2056" w:type="pct"/>
            <w:tcBorders>
              <w:top w:val="single" w:sz="4" w:space="0" w:color="000000"/>
              <w:bottom w:val="single" w:sz="4" w:space="0" w:color="auto"/>
              <w:right w:val="single" w:sz="4" w:space="0" w:color="auto"/>
            </w:tcBorders>
            <w:shd w:val="clear" w:color="auto" w:fill="auto"/>
          </w:tcPr>
          <w:p w:rsidR="00D51474" w:rsidRPr="00D51474" w:rsidRDefault="00D51474" w:rsidP="00E27C7F">
            <w:pPr>
              <w:spacing w:after="0" w:line="240" w:lineRule="auto"/>
              <w:rPr>
                <w:sz w:val="18"/>
                <w:szCs w:val="18"/>
              </w:rPr>
            </w:pPr>
          </w:p>
        </w:tc>
      </w:tr>
    </w:tbl>
    <w:p w:rsidR="00D51474" w:rsidRDefault="00D51474" w:rsidP="00426CA4">
      <w:pPr>
        <w:pStyle w:val="Prrafodelista"/>
        <w:spacing w:line="240" w:lineRule="auto"/>
        <w:ind w:left="0"/>
        <w:jc w:val="both"/>
        <w:rPr>
          <w:sz w:val="24"/>
          <w:szCs w:val="24"/>
        </w:rPr>
      </w:pPr>
    </w:p>
    <w:p w:rsidR="00D51474" w:rsidRDefault="00D51474" w:rsidP="00426CA4">
      <w:pPr>
        <w:pStyle w:val="Prrafodelista"/>
        <w:spacing w:line="240" w:lineRule="auto"/>
        <w:ind w:left="0"/>
        <w:jc w:val="both"/>
        <w:rPr>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87"/>
        <w:gridCol w:w="3406"/>
        <w:gridCol w:w="3744"/>
      </w:tblGrid>
      <w:tr w:rsidR="00D51474" w:rsidRPr="0042100C" w:rsidTr="00D51474">
        <w:trPr>
          <w:trHeight w:val="389"/>
          <w:jc w:val="center"/>
        </w:trPr>
        <w:tc>
          <w:tcPr>
            <w:tcW w:w="1171" w:type="pct"/>
            <w:tcBorders>
              <w:top w:val="single" w:sz="4" w:space="0" w:color="000000"/>
              <w:bottom w:val="double" w:sz="4" w:space="0" w:color="auto"/>
            </w:tcBorders>
            <w:vAlign w:val="center"/>
          </w:tcPr>
          <w:p w:rsidR="00D51474" w:rsidRPr="0042100C" w:rsidRDefault="00D51474" w:rsidP="00E27C7F">
            <w:pPr>
              <w:pStyle w:val="Prrafodelista"/>
              <w:spacing w:after="0"/>
              <w:ind w:left="0"/>
              <w:jc w:val="center"/>
              <w:rPr>
                <w:b/>
              </w:rPr>
            </w:pPr>
            <w:r w:rsidRPr="0042100C">
              <w:rPr>
                <w:b/>
              </w:rPr>
              <w:t>Servicio a ofertar en el 2018</w:t>
            </w:r>
          </w:p>
        </w:tc>
        <w:tc>
          <w:tcPr>
            <w:tcW w:w="1824" w:type="pct"/>
            <w:tcBorders>
              <w:top w:val="single" w:sz="4" w:space="0" w:color="000000"/>
              <w:bottom w:val="double" w:sz="4" w:space="0" w:color="auto"/>
            </w:tcBorders>
            <w:vAlign w:val="center"/>
          </w:tcPr>
          <w:p w:rsidR="00D51474" w:rsidRPr="0042100C" w:rsidRDefault="00D51474" w:rsidP="00E27C7F">
            <w:pPr>
              <w:pStyle w:val="Prrafodelista"/>
              <w:spacing w:after="0"/>
              <w:ind w:left="0"/>
              <w:jc w:val="center"/>
              <w:rPr>
                <w:b/>
              </w:rPr>
            </w:pPr>
            <w:r w:rsidRPr="0042100C">
              <w:rPr>
                <w:b/>
              </w:rPr>
              <w:t>Área</w:t>
            </w:r>
          </w:p>
        </w:tc>
        <w:tc>
          <w:tcPr>
            <w:tcW w:w="2005" w:type="pct"/>
            <w:tcBorders>
              <w:top w:val="single" w:sz="4" w:space="0" w:color="000000"/>
              <w:bottom w:val="double" w:sz="4" w:space="0" w:color="auto"/>
              <w:right w:val="single" w:sz="4" w:space="0" w:color="auto"/>
            </w:tcBorders>
            <w:shd w:val="clear" w:color="auto" w:fill="auto"/>
            <w:vAlign w:val="center"/>
          </w:tcPr>
          <w:p w:rsidR="00D51474" w:rsidRPr="0042100C" w:rsidRDefault="00D51474" w:rsidP="00E27C7F">
            <w:pPr>
              <w:pStyle w:val="Prrafodelista"/>
              <w:spacing w:after="0"/>
              <w:ind w:left="0"/>
              <w:jc w:val="center"/>
              <w:rPr>
                <w:b/>
              </w:rPr>
            </w:pPr>
            <w:r w:rsidRPr="0042100C">
              <w:rPr>
                <w:b/>
              </w:rPr>
              <w:t>Programa</w:t>
            </w:r>
            <w:r>
              <w:rPr>
                <w:b/>
              </w:rPr>
              <w:t xml:space="preserve"> </w:t>
            </w:r>
            <w:r w:rsidRPr="0042100C">
              <w:rPr>
                <w:b/>
              </w:rPr>
              <w:t>/</w:t>
            </w:r>
            <w:r>
              <w:rPr>
                <w:b/>
              </w:rPr>
              <w:t xml:space="preserve"> </w:t>
            </w:r>
            <w:r w:rsidRPr="0042100C">
              <w:rPr>
                <w:b/>
              </w:rPr>
              <w:t>Especialidad</w:t>
            </w:r>
          </w:p>
        </w:tc>
      </w:tr>
      <w:tr w:rsidR="00D51474" w:rsidRPr="0042100C" w:rsidTr="00D51474">
        <w:trPr>
          <w:trHeight w:val="656"/>
          <w:jc w:val="center"/>
        </w:trPr>
        <w:tc>
          <w:tcPr>
            <w:tcW w:w="1171" w:type="pct"/>
            <w:tcBorders>
              <w:top w:val="double" w:sz="4" w:space="0" w:color="auto"/>
            </w:tcBorders>
            <w:vAlign w:val="center"/>
          </w:tcPr>
          <w:p w:rsidR="00D51474" w:rsidRPr="0042100C" w:rsidRDefault="00D51474" w:rsidP="00E27C7F">
            <w:pPr>
              <w:pStyle w:val="Prrafodelista"/>
              <w:spacing w:after="0" w:line="240" w:lineRule="auto"/>
              <w:ind w:left="0"/>
              <w:rPr>
                <w:sz w:val="18"/>
                <w:szCs w:val="18"/>
              </w:rPr>
            </w:pPr>
            <w:r w:rsidRPr="0042100C">
              <w:rPr>
                <w:sz w:val="18"/>
                <w:szCs w:val="18"/>
              </w:rPr>
              <w:t>Asistencial</w:t>
            </w:r>
          </w:p>
        </w:tc>
        <w:tc>
          <w:tcPr>
            <w:tcW w:w="1824" w:type="pct"/>
            <w:tcBorders>
              <w:top w:val="double" w:sz="4" w:space="0" w:color="auto"/>
              <w:bottom w:val="single" w:sz="4" w:space="0" w:color="auto"/>
            </w:tcBorders>
          </w:tcPr>
          <w:p w:rsidR="00D51474" w:rsidRPr="00D51474" w:rsidRDefault="00D51474" w:rsidP="00E27C7F">
            <w:pPr>
              <w:spacing w:after="0" w:line="240" w:lineRule="auto"/>
              <w:rPr>
                <w:sz w:val="18"/>
                <w:szCs w:val="18"/>
              </w:rPr>
            </w:pPr>
            <w:r w:rsidRPr="00D51474">
              <w:rPr>
                <w:sz w:val="18"/>
                <w:szCs w:val="18"/>
              </w:rPr>
              <w:t>1.Psicología</w:t>
            </w:r>
          </w:p>
          <w:p w:rsidR="00D51474" w:rsidRDefault="00D51474" w:rsidP="00E27C7F">
            <w:pPr>
              <w:spacing w:after="0" w:line="240" w:lineRule="auto"/>
              <w:rPr>
                <w:sz w:val="18"/>
                <w:szCs w:val="18"/>
              </w:rPr>
            </w:pPr>
            <w:r w:rsidRPr="00D51474">
              <w:rPr>
                <w:sz w:val="18"/>
                <w:szCs w:val="18"/>
              </w:rPr>
              <w:t>2.Trabajo Social</w:t>
            </w:r>
          </w:p>
          <w:p w:rsidR="004375DF" w:rsidRDefault="004375DF" w:rsidP="00E27C7F">
            <w:pPr>
              <w:spacing w:after="0" w:line="240" w:lineRule="auto"/>
              <w:rPr>
                <w:sz w:val="18"/>
                <w:szCs w:val="18"/>
              </w:rPr>
            </w:pPr>
          </w:p>
          <w:p w:rsidR="004375DF" w:rsidRPr="00D51474" w:rsidRDefault="004375DF" w:rsidP="00E27C7F">
            <w:pPr>
              <w:spacing w:after="0" w:line="240" w:lineRule="auto"/>
              <w:rPr>
                <w:sz w:val="18"/>
                <w:szCs w:val="18"/>
              </w:rPr>
            </w:pPr>
          </w:p>
          <w:p w:rsidR="00D51474" w:rsidRPr="00D51474" w:rsidRDefault="00D51474" w:rsidP="004375DF">
            <w:pPr>
              <w:spacing w:after="0" w:line="240" w:lineRule="auto"/>
              <w:rPr>
                <w:sz w:val="18"/>
                <w:szCs w:val="18"/>
              </w:rPr>
            </w:pPr>
            <w:r w:rsidRPr="00D51474">
              <w:rPr>
                <w:sz w:val="18"/>
                <w:szCs w:val="18"/>
              </w:rPr>
              <w:t>3.Evaluación y Orientación Vocacional</w:t>
            </w:r>
          </w:p>
        </w:tc>
        <w:tc>
          <w:tcPr>
            <w:tcW w:w="2005" w:type="pct"/>
            <w:tcBorders>
              <w:top w:val="double" w:sz="4" w:space="0" w:color="auto"/>
              <w:bottom w:val="single" w:sz="4" w:space="0" w:color="auto"/>
              <w:right w:val="single" w:sz="4" w:space="0" w:color="auto"/>
            </w:tcBorders>
            <w:shd w:val="clear" w:color="auto" w:fill="auto"/>
          </w:tcPr>
          <w:p w:rsidR="00D51474" w:rsidRPr="00D51474" w:rsidRDefault="00D51474" w:rsidP="00E27C7F">
            <w:pPr>
              <w:spacing w:after="0" w:line="240" w:lineRule="auto"/>
              <w:rPr>
                <w:sz w:val="18"/>
                <w:szCs w:val="18"/>
              </w:rPr>
            </w:pPr>
            <w:r w:rsidRPr="00D51474">
              <w:rPr>
                <w:sz w:val="18"/>
                <w:szCs w:val="18"/>
              </w:rPr>
              <w:t>1.1 Atención Psicológica</w:t>
            </w:r>
          </w:p>
          <w:p w:rsidR="00D51474" w:rsidRPr="00D51474" w:rsidRDefault="00D51474" w:rsidP="00E27C7F">
            <w:pPr>
              <w:spacing w:after="0" w:line="240" w:lineRule="auto"/>
              <w:rPr>
                <w:sz w:val="18"/>
                <w:szCs w:val="18"/>
              </w:rPr>
            </w:pPr>
            <w:r w:rsidRPr="00D51474">
              <w:rPr>
                <w:sz w:val="18"/>
                <w:szCs w:val="18"/>
              </w:rPr>
              <w:t>2.1 Atención de casos</w:t>
            </w:r>
          </w:p>
          <w:p w:rsidR="00D51474" w:rsidRPr="00D51474" w:rsidRDefault="00D51474" w:rsidP="00E27C7F">
            <w:pPr>
              <w:spacing w:after="0" w:line="240" w:lineRule="auto"/>
              <w:rPr>
                <w:sz w:val="18"/>
                <w:szCs w:val="18"/>
              </w:rPr>
            </w:pPr>
            <w:r w:rsidRPr="00D51474">
              <w:rPr>
                <w:sz w:val="18"/>
                <w:szCs w:val="18"/>
              </w:rPr>
              <w:t>2.2 Visita Domiciliar</w:t>
            </w:r>
          </w:p>
          <w:p w:rsidR="00D51474" w:rsidRPr="00D51474" w:rsidRDefault="00D51474" w:rsidP="00E27C7F">
            <w:pPr>
              <w:spacing w:after="0" w:line="240" w:lineRule="auto"/>
              <w:rPr>
                <w:sz w:val="18"/>
                <w:szCs w:val="18"/>
              </w:rPr>
            </w:pPr>
            <w:r w:rsidRPr="00D51474">
              <w:rPr>
                <w:sz w:val="18"/>
                <w:szCs w:val="18"/>
              </w:rPr>
              <w:t>2.3 Estudio socio familiar</w:t>
            </w:r>
          </w:p>
          <w:p w:rsidR="00D51474" w:rsidRPr="00D51474" w:rsidRDefault="00D51474" w:rsidP="00E27C7F">
            <w:pPr>
              <w:pStyle w:val="Prrafodelista"/>
              <w:spacing w:after="0" w:line="240" w:lineRule="auto"/>
              <w:ind w:left="0"/>
              <w:rPr>
                <w:sz w:val="18"/>
                <w:szCs w:val="18"/>
              </w:rPr>
            </w:pPr>
            <w:r w:rsidRPr="00D51474">
              <w:rPr>
                <w:sz w:val="18"/>
                <w:szCs w:val="18"/>
              </w:rPr>
              <w:t>3.1 Evaluación y orientación de usuarios</w:t>
            </w:r>
          </w:p>
        </w:tc>
      </w:tr>
      <w:tr w:rsidR="00D51474" w:rsidRPr="0042100C" w:rsidTr="00D51474">
        <w:trPr>
          <w:trHeight w:val="656"/>
          <w:jc w:val="center"/>
        </w:trPr>
        <w:tc>
          <w:tcPr>
            <w:tcW w:w="1171" w:type="pct"/>
            <w:vAlign w:val="center"/>
          </w:tcPr>
          <w:p w:rsidR="00D51474" w:rsidRPr="0042100C" w:rsidRDefault="00D51474" w:rsidP="00E27C7F">
            <w:pPr>
              <w:pStyle w:val="Prrafodelista"/>
              <w:spacing w:after="0" w:line="240" w:lineRule="auto"/>
              <w:ind w:left="0"/>
              <w:rPr>
                <w:sz w:val="18"/>
                <w:szCs w:val="18"/>
              </w:rPr>
            </w:pPr>
            <w:r w:rsidRPr="0042100C">
              <w:rPr>
                <w:sz w:val="18"/>
                <w:szCs w:val="18"/>
              </w:rPr>
              <w:t>Apoyo diagnóstico y tratamiento</w:t>
            </w:r>
          </w:p>
        </w:tc>
        <w:tc>
          <w:tcPr>
            <w:tcW w:w="1824" w:type="pct"/>
            <w:tcBorders>
              <w:top w:val="single" w:sz="4" w:space="0" w:color="auto"/>
              <w:bottom w:val="single" w:sz="4" w:space="0" w:color="auto"/>
            </w:tcBorders>
          </w:tcPr>
          <w:p w:rsidR="00D51474" w:rsidRDefault="00D51474" w:rsidP="00FA7F48">
            <w:pPr>
              <w:pStyle w:val="Prrafodelista"/>
              <w:numPr>
                <w:ilvl w:val="0"/>
                <w:numId w:val="18"/>
              </w:numPr>
              <w:spacing w:after="0" w:line="240" w:lineRule="auto"/>
              <w:rPr>
                <w:sz w:val="18"/>
                <w:szCs w:val="18"/>
              </w:rPr>
            </w:pPr>
            <w:r w:rsidRPr="00D51474">
              <w:rPr>
                <w:sz w:val="18"/>
                <w:szCs w:val="18"/>
              </w:rPr>
              <w:t>Instructoria Vocacional</w:t>
            </w:r>
          </w:p>
          <w:p w:rsidR="004375DF" w:rsidRDefault="004375DF" w:rsidP="004375DF">
            <w:pPr>
              <w:spacing w:after="0" w:line="240" w:lineRule="auto"/>
              <w:rPr>
                <w:sz w:val="18"/>
                <w:szCs w:val="18"/>
              </w:rPr>
            </w:pPr>
          </w:p>
          <w:p w:rsidR="004375DF" w:rsidRDefault="004375DF" w:rsidP="004375DF">
            <w:pPr>
              <w:spacing w:after="0" w:line="240" w:lineRule="auto"/>
              <w:rPr>
                <w:sz w:val="18"/>
                <w:szCs w:val="18"/>
              </w:rPr>
            </w:pPr>
          </w:p>
          <w:p w:rsidR="004375DF" w:rsidRDefault="004375DF" w:rsidP="004375DF">
            <w:pPr>
              <w:spacing w:after="0" w:line="240" w:lineRule="auto"/>
              <w:rPr>
                <w:sz w:val="18"/>
                <w:szCs w:val="18"/>
              </w:rPr>
            </w:pPr>
          </w:p>
          <w:p w:rsidR="004375DF" w:rsidRDefault="004375DF" w:rsidP="004375DF">
            <w:pPr>
              <w:spacing w:after="0" w:line="240" w:lineRule="auto"/>
              <w:rPr>
                <w:sz w:val="18"/>
                <w:szCs w:val="18"/>
              </w:rPr>
            </w:pPr>
          </w:p>
          <w:p w:rsidR="004375DF" w:rsidRPr="004375DF" w:rsidRDefault="004375DF" w:rsidP="004375DF">
            <w:pPr>
              <w:spacing w:after="0" w:line="240" w:lineRule="auto"/>
              <w:rPr>
                <w:sz w:val="18"/>
                <w:szCs w:val="18"/>
              </w:rPr>
            </w:pPr>
          </w:p>
          <w:p w:rsidR="00D51474" w:rsidRPr="00D51474" w:rsidRDefault="00D51474" w:rsidP="00FA7F48">
            <w:pPr>
              <w:pStyle w:val="Prrafodelista"/>
              <w:numPr>
                <w:ilvl w:val="0"/>
                <w:numId w:val="18"/>
              </w:numPr>
              <w:spacing w:after="0" w:line="240" w:lineRule="auto"/>
              <w:rPr>
                <w:sz w:val="18"/>
                <w:szCs w:val="18"/>
              </w:rPr>
            </w:pPr>
            <w:r w:rsidRPr="00D51474">
              <w:rPr>
                <w:sz w:val="18"/>
                <w:szCs w:val="18"/>
              </w:rPr>
              <w:t>Inserción y Seguimiento Laboral</w:t>
            </w:r>
          </w:p>
          <w:p w:rsidR="00D51474" w:rsidRPr="00D51474" w:rsidRDefault="00D51474" w:rsidP="00E27C7F">
            <w:pPr>
              <w:pStyle w:val="Prrafodelista"/>
              <w:spacing w:after="0" w:line="240" w:lineRule="auto"/>
              <w:ind w:left="360"/>
              <w:rPr>
                <w:sz w:val="18"/>
                <w:szCs w:val="18"/>
              </w:rPr>
            </w:pPr>
          </w:p>
        </w:tc>
        <w:tc>
          <w:tcPr>
            <w:tcW w:w="2005" w:type="pct"/>
            <w:tcBorders>
              <w:top w:val="single" w:sz="4" w:space="0" w:color="auto"/>
              <w:bottom w:val="single" w:sz="4" w:space="0" w:color="auto"/>
              <w:right w:val="single" w:sz="4" w:space="0" w:color="auto"/>
            </w:tcBorders>
            <w:shd w:val="clear" w:color="auto" w:fill="auto"/>
          </w:tcPr>
          <w:p w:rsidR="00D51474" w:rsidRPr="00D51474" w:rsidRDefault="00D51474" w:rsidP="00E27C7F">
            <w:pPr>
              <w:spacing w:after="0" w:line="240" w:lineRule="auto"/>
              <w:rPr>
                <w:sz w:val="18"/>
                <w:szCs w:val="18"/>
              </w:rPr>
            </w:pPr>
            <w:r w:rsidRPr="00D51474">
              <w:rPr>
                <w:sz w:val="18"/>
                <w:szCs w:val="18"/>
              </w:rPr>
              <w:t>1.1 Carpintería</w:t>
            </w:r>
          </w:p>
          <w:p w:rsidR="00D51474" w:rsidRPr="00D51474" w:rsidRDefault="00D51474" w:rsidP="00E27C7F">
            <w:pPr>
              <w:spacing w:after="0" w:line="240" w:lineRule="auto"/>
              <w:rPr>
                <w:sz w:val="18"/>
                <w:szCs w:val="18"/>
              </w:rPr>
            </w:pPr>
            <w:r w:rsidRPr="00D51474">
              <w:rPr>
                <w:sz w:val="18"/>
                <w:szCs w:val="18"/>
              </w:rPr>
              <w:t>1.2 Arte culinario</w:t>
            </w:r>
          </w:p>
          <w:p w:rsidR="00D51474" w:rsidRPr="00D51474" w:rsidRDefault="00D51474" w:rsidP="00E27C7F">
            <w:pPr>
              <w:spacing w:after="0" w:line="240" w:lineRule="auto"/>
              <w:rPr>
                <w:sz w:val="18"/>
                <w:szCs w:val="18"/>
              </w:rPr>
            </w:pPr>
            <w:r w:rsidRPr="00D51474">
              <w:rPr>
                <w:sz w:val="18"/>
                <w:szCs w:val="18"/>
              </w:rPr>
              <w:t>1.3 Cosmetología</w:t>
            </w:r>
          </w:p>
          <w:p w:rsidR="00D51474" w:rsidRPr="00D51474" w:rsidRDefault="00D51474" w:rsidP="00E27C7F">
            <w:pPr>
              <w:spacing w:after="0" w:line="240" w:lineRule="auto"/>
              <w:rPr>
                <w:sz w:val="18"/>
                <w:szCs w:val="18"/>
              </w:rPr>
            </w:pPr>
            <w:r w:rsidRPr="00D51474">
              <w:rPr>
                <w:sz w:val="18"/>
                <w:szCs w:val="18"/>
              </w:rPr>
              <w:t>1.4 Costura Industrial</w:t>
            </w:r>
          </w:p>
          <w:p w:rsidR="00D51474" w:rsidRPr="00D51474" w:rsidRDefault="00D51474" w:rsidP="00E27C7F">
            <w:pPr>
              <w:spacing w:after="0" w:line="240" w:lineRule="auto"/>
              <w:rPr>
                <w:sz w:val="18"/>
                <w:szCs w:val="18"/>
              </w:rPr>
            </w:pPr>
            <w:r w:rsidRPr="00D51474">
              <w:rPr>
                <w:sz w:val="18"/>
                <w:szCs w:val="18"/>
              </w:rPr>
              <w:t>1.5 Informática</w:t>
            </w:r>
          </w:p>
          <w:p w:rsidR="00D51474" w:rsidRPr="00D51474" w:rsidRDefault="00D51474" w:rsidP="00E27C7F">
            <w:pPr>
              <w:spacing w:after="0" w:line="240" w:lineRule="auto"/>
              <w:rPr>
                <w:sz w:val="18"/>
                <w:szCs w:val="18"/>
              </w:rPr>
            </w:pPr>
            <w:r w:rsidRPr="00D51474">
              <w:rPr>
                <w:sz w:val="18"/>
                <w:szCs w:val="18"/>
              </w:rPr>
              <w:t>1.6 Manualidades</w:t>
            </w:r>
          </w:p>
          <w:p w:rsidR="00D51474" w:rsidRPr="00D51474" w:rsidRDefault="00D51474" w:rsidP="00E27C7F">
            <w:pPr>
              <w:spacing w:after="0" w:line="240" w:lineRule="auto"/>
              <w:rPr>
                <w:sz w:val="18"/>
                <w:szCs w:val="18"/>
              </w:rPr>
            </w:pPr>
            <w:r w:rsidRPr="00D51474">
              <w:rPr>
                <w:sz w:val="18"/>
                <w:szCs w:val="18"/>
              </w:rPr>
              <w:t>2.1 Inserciones Laborales</w:t>
            </w:r>
          </w:p>
          <w:p w:rsidR="00D51474" w:rsidRPr="00D51474" w:rsidRDefault="00D51474" w:rsidP="00E27C7F">
            <w:pPr>
              <w:spacing w:after="0" w:line="240" w:lineRule="auto"/>
              <w:rPr>
                <w:sz w:val="18"/>
                <w:szCs w:val="18"/>
              </w:rPr>
            </w:pPr>
            <w:r w:rsidRPr="00D51474">
              <w:rPr>
                <w:sz w:val="18"/>
                <w:szCs w:val="18"/>
              </w:rPr>
              <w:t>2.2 Promociones empresariales</w:t>
            </w:r>
          </w:p>
          <w:p w:rsidR="00D51474" w:rsidRPr="00D51474" w:rsidRDefault="00D51474" w:rsidP="00E27C7F">
            <w:pPr>
              <w:spacing w:after="0" w:line="240" w:lineRule="auto"/>
              <w:rPr>
                <w:sz w:val="18"/>
                <w:szCs w:val="18"/>
              </w:rPr>
            </w:pPr>
            <w:r w:rsidRPr="00D51474">
              <w:rPr>
                <w:sz w:val="18"/>
                <w:szCs w:val="18"/>
              </w:rPr>
              <w:t>2.3 Seguimiento laboral</w:t>
            </w:r>
          </w:p>
        </w:tc>
      </w:tr>
      <w:tr w:rsidR="00D51474" w:rsidRPr="0042100C" w:rsidTr="00747ECF">
        <w:trPr>
          <w:trHeight w:val="309"/>
          <w:jc w:val="center"/>
        </w:trPr>
        <w:tc>
          <w:tcPr>
            <w:tcW w:w="1171" w:type="pct"/>
            <w:vAlign w:val="center"/>
          </w:tcPr>
          <w:p w:rsidR="00D51474" w:rsidRPr="00A35540" w:rsidRDefault="00D51474" w:rsidP="00E27C7F">
            <w:pPr>
              <w:pStyle w:val="Prrafodelista"/>
              <w:spacing w:after="0" w:line="240" w:lineRule="auto"/>
              <w:ind w:left="0"/>
              <w:rPr>
                <w:sz w:val="18"/>
                <w:szCs w:val="18"/>
              </w:rPr>
            </w:pPr>
            <w:r w:rsidRPr="00A35540">
              <w:rPr>
                <w:sz w:val="18"/>
                <w:szCs w:val="18"/>
              </w:rPr>
              <w:t>Apoyo logístico</w:t>
            </w:r>
          </w:p>
        </w:tc>
        <w:tc>
          <w:tcPr>
            <w:tcW w:w="1824" w:type="pct"/>
            <w:tcBorders>
              <w:top w:val="single" w:sz="4" w:space="0" w:color="auto"/>
              <w:bottom w:val="single" w:sz="4" w:space="0" w:color="auto"/>
            </w:tcBorders>
          </w:tcPr>
          <w:p w:rsidR="00D51474" w:rsidRPr="00D51474" w:rsidRDefault="00D51474" w:rsidP="00E27C7F">
            <w:pPr>
              <w:pStyle w:val="Prrafodelista"/>
              <w:spacing w:after="0" w:line="240" w:lineRule="auto"/>
              <w:ind w:left="0"/>
              <w:rPr>
                <w:sz w:val="18"/>
                <w:szCs w:val="18"/>
              </w:rPr>
            </w:pPr>
          </w:p>
        </w:tc>
        <w:tc>
          <w:tcPr>
            <w:tcW w:w="2005" w:type="pct"/>
            <w:tcBorders>
              <w:top w:val="single" w:sz="4" w:space="0" w:color="auto"/>
              <w:bottom w:val="single" w:sz="4" w:space="0" w:color="auto"/>
              <w:right w:val="single" w:sz="4" w:space="0" w:color="auto"/>
            </w:tcBorders>
            <w:shd w:val="clear" w:color="auto" w:fill="auto"/>
          </w:tcPr>
          <w:p w:rsidR="00D51474" w:rsidRPr="00D51474" w:rsidRDefault="00D51474" w:rsidP="00E27C7F">
            <w:pPr>
              <w:pStyle w:val="Prrafodelista"/>
              <w:spacing w:after="0" w:line="240" w:lineRule="auto"/>
              <w:ind w:left="0"/>
              <w:rPr>
                <w:sz w:val="18"/>
                <w:szCs w:val="18"/>
              </w:rPr>
            </w:pPr>
          </w:p>
        </w:tc>
      </w:tr>
    </w:tbl>
    <w:p w:rsidR="00E27C7F" w:rsidRDefault="00E27C7F" w:rsidP="00426CA4">
      <w:pPr>
        <w:pStyle w:val="Prrafodelista"/>
        <w:spacing w:line="240" w:lineRule="auto"/>
        <w:ind w:left="0"/>
        <w:jc w:val="both"/>
        <w:rPr>
          <w:sz w:val="24"/>
          <w:szCs w:val="24"/>
        </w:rPr>
      </w:pPr>
    </w:p>
    <w:p w:rsidR="00115791" w:rsidRDefault="00115791" w:rsidP="00426CA4">
      <w:pPr>
        <w:pStyle w:val="Prrafodelista"/>
        <w:spacing w:line="240" w:lineRule="auto"/>
        <w:ind w:left="0"/>
        <w:jc w:val="both"/>
        <w:rPr>
          <w:sz w:val="24"/>
          <w:szCs w:val="24"/>
        </w:rPr>
      </w:pPr>
    </w:p>
    <w:p w:rsidR="00E27C7F" w:rsidRPr="00E27C7F" w:rsidRDefault="00E27C7F" w:rsidP="00E27C7F">
      <w:pPr>
        <w:pStyle w:val="Ttulo3"/>
      </w:pPr>
      <w:bookmarkStart w:id="46" w:name="_Toc516124798"/>
      <w:r w:rsidRPr="00E27C7F">
        <w:t>Unidad de Consulta Externa (UCE)</w:t>
      </w:r>
      <w:bookmarkEnd w:id="46"/>
    </w:p>
    <w:p w:rsidR="00D51474" w:rsidRDefault="00D51474" w:rsidP="00426CA4">
      <w:pPr>
        <w:pStyle w:val="Prrafodelista"/>
        <w:spacing w:line="240" w:lineRule="auto"/>
        <w:ind w:left="0"/>
        <w:jc w:val="both"/>
        <w:rPr>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6"/>
        <w:gridCol w:w="3492"/>
        <w:gridCol w:w="3839"/>
      </w:tblGrid>
      <w:tr w:rsidR="00E27C7F" w:rsidRPr="00A35540" w:rsidTr="00E27C7F">
        <w:trPr>
          <w:trHeight w:val="389"/>
          <w:jc w:val="center"/>
        </w:trPr>
        <w:tc>
          <w:tcPr>
            <w:tcW w:w="1074" w:type="pct"/>
            <w:tcBorders>
              <w:top w:val="single" w:sz="4" w:space="0" w:color="000000"/>
              <w:bottom w:val="double" w:sz="4" w:space="0" w:color="auto"/>
            </w:tcBorders>
            <w:vAlign w:val="center"/>
          </w:tcPr>
          <w:p w:rsidR="00E27C7F" w:rsidRPr="00A35540" w:rsidRDefault="00E27C7F" w:rsidP="00E27C7F">
            <w:pPr>
              <w:pStyle w:val="Prrafodelista"/>
              <w:spacing w:after="0"/>
              <w:ind w:left="0"/>
              <w:jc w:val="center"/>
              <w:rPr>
                <w:b/>
              </w:rPr>
            </w:pPr>
            <w:r w:rsidRPr="00A35540">
              <w:rPr>
                <w:b/>
              </w:rPr>
              <w:t>Servicio ofertado en el 2017</w:t>
            </w:r>
          </w:p>
        </w:tc>
        <w:tc>
          <w:tcPr>
            <w:tcW w:w="1870" w:type="pct"/>
            <w:tcBorders>
              <w:top w:val="single" w:sz="4" w:space="0" w:color="000000"/>
              <w:bottom w:val="double" w:sz="4" w:space="0" w:color="auto"/>
            </w:tcBorders>
            <w:vAlign w:val="center"/>
          </w:tcPr>
          <w:p w:rsidR="00E27C7F" w:rsidRPr="00A35540" w:rsidRDefault="00E27C7F" w:rsidP="00E27C7F">
            <w:pPr>
              <w:pStyle w:val="Prrafodelista"/>
              <w:spacing w:after="0"/>
              <w:ind w:left="0"/>
              <w:jc w:val="center"/>
              <w:rPr>
                <w:b/>
              </w:rPr>
            </w:pPr>
            <w:r w:rsidRPr="00A35540">
              <w:rPr>
                <w:b/>
              </w:rPr>
              <w:t>Área</w:t>
            </w:r>
          </w:p>
        </w:tc>
        <w:tc>
          <w:tcPr>
            <w:tcW w:w="2056" w:type="pct"/>
            <w:tcBorders>
              <w:top w:val="single" w:sz="4" w:space="0" w:color="000000"/>
              <w:bottom w:val="double" w:sz="4" w:space="0" w:color="auto"/>
              <w:right w:val="single" w:sz="4" w:space="0" w:color="auto"/>
            </w:tcBorders>
            <w:shd w:val="clear" w:color="auto" w:fill="auto"/>
            <w:vAlign w:val="center"/>
          </w:tcPr>
          <w:p w:rsidR="00E27C7F" w:rsidRPr="00A35540" w:rsidRDefault="00E27C7F" w:rsidP="00E27C7F">
            <w:pPr>
              <w:pStyle w:val="Prrafodelista"/>
              <w:spacing w:after="0"/>
              <w:ind w:left="0"/>
              <w:jc w:val="center"/>
              <w:rPr>
                <w:b/>
              </w:rPr>
            </w:pPr>
            <w:r w:rsidRPr="00A35540">
              <w:rPr>
                <w:b/>
              </w:rPr>
              <w:t>Programa</w:t>
            </w:r>
            <w:r>
              <w:rPr>
                <w:b/>
              </w:rPr>
              <w:t xml:space="preserve"> </w:t>
            </w:r>
            <w:r w:rsidRPr="00A35540">
              <w:rPr>
                <w:b/>
              </w:rPr>
              <w:t>/</w:t>
            </w:r>
            <w:r>
              <w:rPr>
                <w:b/>
              </w:rPr>
              <w:t xml:space="preserve"> </w:t>
            </w:r>
            <w:r w:rsidRPr="00A35540">
              <w:rPr>
                <w:b/>
              </w:rPr>
              <w:t>Especialidad</w:t>
            </w:r>
          </w:p>
        </w:tc>
      </w:tr>
      <w:tr w:rsidR="00E27C7F" w:rsidRPr="00A35540" w:rsidTr="00E27C7F">
        <w:trPr>
          <w:trHeight w:val="656"/>
          <w:jc w:val="center"/>
        </w:trPr>
        <w:tc>
          <w:tcPr>
            <w:tcW w:w="1074" w:type="pct"/>
            <w:tcBorders>
              <w:top w:val="double" w:sz="4" w:space="0" w:color="auto"/>
            </w:tcBorders>
            <w:vAlign w:val="center"/>
          </w:tcPr>
          <w:p w:rsidR="00E27C7F" w:rsidRPr="00A35540" w:rsidRDefault="00E27C7F" w:rsidP="00E27C7F">
            <w:pPr>
              <w:pStyle w:val="Prrafodelista"/>
              <w:spacing w:after="0" w:line="240" w:lineRule="auto"/>
              <w:ind w:left="0"/>
              <w:rPr>
                <w:sz w:val="18"/>
                <w:szCs w:val="18"/>
              </w:rPr>
            </w:pPr>
            <w:r w:rsidRPr="00A35540">
              <w:rPr>
                <w:sz w:val="18"/>
                <w:szCs w:val="18"/>
              </w:rPr>
              <w:t>Asistencial</w:t>
            </w:r>
          </w:p>
        </w:tc>
        <w:tc>
          <w:tcPr>
            <w:tcW w:w="1870" w:type="pct"/>
            <w:tcBorders>
              <w:top w:val="double" w:sz="4" w:space="0" w:color="auto"/>
              <w:bottom w:val="single" w:sz="4" w:space="0" w:color="auto"/>
            </w:tcBorders>
          </w:tcPr>
          <w:p w:rsidR="00E27C7F" w:rsidRDefault="00E27C7F" w:rsidP="00E27C7F">
            <w:pPr>
              <w:pStyle w:val="Prrafodelista"/>
              <w:spacing w:after="0" w:line="240" w:lineRule="auto"/>
              <w:ind w:left="0"/>
              <w:contextualSpacing w:val="0"/>
              <w:rPr>
                <w:sz w:val="18"/>
                <w:szCs w:val="18"/>
              </w:rPr>
            </w:pPr>
            <w:r w:rsidRPr="00A35540">
              <w:rPr>
                <w:sz w:val="18"/>
                <w:szCs w:val="18"/>
              </w:rPr>
              <w:t>1.</w:t>
            </w:r>
            <w:r>
              <w:rPr>
                <w:sz w:val="18"/>
                <w:szCs w:val="18"/>
              </w:rPr>
              <w:t>Medicina de Especialidad</w:t>
            </w:r>
          </w:p>
          <w:p w:rsidR="00414832" w:rsidRDefault="00414832" w:rsidP="00E27C7F">
            <w:pPr>
              <w:pStyle w:val="Prrafodelista"/>
              <w:spacing w:after="0" w:line="240" w:lineRule="auto"/>
              <w:ind w:left="0"/>
              <w:contextualSpacing w:val="0"/>
              <w:rPr>
                <w:sz w:val="18"/>
                <w:szCs w:val="18"/>
              </w:rPr>
            </w:pPr>
          </w:p>
          <w:p w:rsidR="00414832" w:rsidRDefault="00414832" w:rsidP="00E27C7F">
            <w:pPr>
              <w:pStyle w:val="Prrafodelista"/>
              <w:spacing w:after="0" w:line="240" w:lineRule="auto"/>
              <w:ind w:left="0"/>
              <w:contextualSpacing w:val="0"/>
              <w:rPr>
                <w:sz w:val="18"/>
                <w:szCs w:val="18"/>
              </w:rPr>
            </w:pPr>
          </w:p>
          <w:p w:rsidR="00414832" w:rsidRDefault="00414832" w:rsidP="00E27C7F">
            <w:pPr>
              <w:pStyle w:val="Prrafodelista"/>
              <w:spacing w:after="0" w:line="240" w:lineRule="auto"/>
              <w:ind w:left="0"/>
              <w:contextualSpacing w:val="0"/>
              <w:rPr>
                <w:sz w:val="18"/>
                <w:szCs w:val="18"/>
              </w:rPr>
            </w:pPr>
          </w:p>
          <w:p w:rsidR="00414832" w:rsidRDefault="00414832" w:rsidP="00E27C7F">
            <w:pPr>
              <w:pStyle w:val="Prrafodelista"/>
              <w:spacing w:after="0" w:line="240" w:lineRule="auto"/>
              <w:ind w:left="0"/>
              <w:contextualSpacing w:val="0"/>
              <w:rPr>
                <w:sz w:val="18"/>
                <w:szCs w:val="18"/>
              </w:rPr>
            </w:pPr>
          </w:p>
          <w:p w:rsidR="00414832" w:rsidRDefault="00414832" w:rsidP="00E27C7F">
            <w:pPr>
              <w:pStyle w:val="Prrafodelista"/>
              <w:spacing w:after="0" w:line="240" w:lineRule="auto"/>
              <w:ind w:left="0"/>
              <w:contextualSpacing w:val="0"/>
              <w:rPr>
                <w:sz w:val="18"/>
                <w:szCs w:val="18"/>
              </w:rPr>
            </w:pPr>
          </w:p>
          <w:p w:rsidR="00414832" w:rsidRDefault="00414832" w:rsidP="00E27C7F">
            <w:pPr>
              <w:pStyle w:val="Prrafodelista"/>
              <w:spacing w:after="0" w:line="240" w:lineRule="auto"/>
              <w:ind w:left="0"/>
              <w:contextualSpacing w:val="0"/>
              <w:rPr>
                <w:sz w:val="18"/>
                <w:szCs w:val="18"/>
              </w:rPr>
            </w:pPr>
          </w:p>
          <w:p w:rsidR="00414832" w:rsidRPr="00A35540" w:rsidRDefault="00414832" w:rsidP="00E27C7F">
            <w:pPr>
              <w:pStyle w:val="Prrafodelista"/>
              <w:spacing w:after="0" w:line="240" w:lineRule="auto"/>
              <w:ind w:left="0"/>
              <w:contextualSpacing w:val="0"/>
              <w:rPr>
                <w:sz w:val="18"/>
                <w:szCs w:val="18"/>
              </w:rPr>
            </w:pPr>
          </w:p>
          <w:p w:rsidR="00E27C7F" w:rsidRDefault="00E27C7F" w:rsidP="00E27C7F">
            <w:pPr>
              <w:pStyle w:val="Prrafodelista"/>
              <w:spacing w:after="0" w:line="240" w:lineRule="auto"/>
              <w:ind w:left="0"/>
              <w:contextualSpacing w:val="0"/>
              <w:rPr>
                <w:sz w:val="18"/>
                <w:szCs w:val="18"/>
              </w:rPr>
            </w:pPr>
            <w:r w:rsidRPr="00A35540">
              <w:rPr>
                <w:sz w:val="18"/>
                <w:szCs w:val="18"/>
              </w:rPr>
              <w:t>2.</w:t>
            </w:r>
            <w:r>
              <w:rPr>
                <w:sz w:val="18"/>
                <w:szCs w:val="18"/>
              </w:rPr>
              <w:t>Medicina General</w:t>
            </w:r>
          </w:p>
          <w:p w:rsidR="00E27C7F" w:rsidRDefault="00E27C7F" w:rsidP="00E27C7F">
            <w:pPr>
              <w:pStyle w:val="Prrafodelista"/>
              <w:spacing w:after="0" w:line="240" w:lineRule="auto"/>
              <w:ind w:left="0"/>
              <w:contextualSpacing w:val="0"/>
              <w:rPr>
                <w:sz w:val="18"/>
                <w:szCs w:val="18"/>
              </w:rPr>
            </w:pPr>
            <w:r>
              <w:rPr>
                <w:sz w:val="18"/>
                <w:szCs w:val="18"/>
              </w:rPr>
              <w:t>3.Odontologia General</w:t>
            </w:r>
          </w:p>
          <w:p w:rsidR="00E27C7F" w:rsidRDefault="00E27C7F" w:rsidP="00E27C7F">
            <w:pPr>
              <w:pStyle w:val="Prrafodelista"/>
              <w:spacing w:after="0" w:line="240" w:lineRule="auto"/>
              <w:ind w:left="0"/>
              <w:contextualSpacing w:val="0"/>
              <w:rPr>
                <w:sz w:val="18"/>
                <w:szCs w:val="18"/>
              </w:rPr>
            </w:pPr>
            <w:r>
              <w:rPr>
                <w:sz w:val="18"/>
                <w:szCs w:val="18"/>
              </w:rPr>
              <w:t>4.Psicología</w:t>
            </w:r>
          </w:p>
          <w:p w:rsidR="00E27C7F" w:rsidRDefault="00E27C7F" w:rsidP="00E27C7F">
            <w:pPr>
              <w:pStyle w:val="Prrafodelista"/>
              <w:spacing w:after="0" w:line="240" w:lineRule="auto"/>
              <w:ind w:left="0"/>
              <w:contextualSpacing w:val="0"/>
              <w:rPr>
                <w:sz w:val="18"/>
                <w:szCs w:val="18"/>
              </w:rPr>
            </w:pPr>
            <w:r>
              <w:rPr>
                <w:sz w:val="18"/>
                <w:szCs w:val="18"/>
              </w:rPr>
              <w:t xml:space="preserve">5. </w:t>
            </w:r>
            <w:r w:rsidR="00414832">
              <w:rPr>
                <w:sz w:val="18"/>
                <w:szCs w:val="18"/>
              </w:rPr>
              <w:t>Enfermería</w:t>
            </w:r>
          </w:p>
          <w:p w:rsidR="00414832" w:rsidRDefault="00414832" w:rsidP="00E27C7F">
            <w:pPr>
              <w:pStyle w:val="Prrafodelista"/>
              <w:spacing w:after="0" w:line="240" w:lineRule="auto"/>
              <w:ind w:left="0"/>
              <w:contextualSpacing w:val="0"/>
              <w:rPr>
                <w:sz w:val="18"/>
                <w:szCs w:val="18"/>
              </w:rPr>
            </w:pPr>
          </w:p>
          <w:p w:rsidR="00414832" w:rsidRDefault="00414832" w:rsidP="00E27C7F">
            <w:pPr>
              <w:pStyle w:val="Prrafodelista"/>
              <w:spacing w:after="0" w:line="240" w:lineRule="auto"/>
              <w:ind w:left="0"/>
              <w:contextualSpacing w:val="0"/>
              <w:rPr>
                <w:sz w:val="18"/>
                <w:szCs w:val="18"/>
              </w:rPr>
            </w:pPr>
          </w:p>
          <w:p w:rsidR="00414832" w:rsidRPr="0092349B" w:rsidRDefault="00414832" w:rsidP="00E27C7F">
            <w:pPr>
              <w:pStyle w:val="Prrafodelista"/>
              <w:spacing w:after="0" w:line="240" w:lineRule="auto"/>
              <w:ind w:left="0"/>
              <w:contextualSpacing w:val="0"/>
              <w:rPr>
                <w:sz w:val="18"/>
                <w:szCs w:val="18"/>
              </w:rPr>
            </w:pPr>
          </w:p>
          <w:p w:rsidR="00E27C7F" w:rsidRPr="00A35540" w:rsidRDefault="00E27C7F" w:rsidP="00E27C7F">
            <w:pPr>
              <w:pStyle w:val="Prrafodelista"/>
              <w:spacing w:after="0" w:line="240" w:lineRule="auto"/>
              <w:ind w:left="0"/>
              <w:contextualSpacing w:val="0"/>
              <w:rPr>
                <w:sz w:val="18"/>
                <w:szCs w:val="18"/>
              </w:rPr>
            </w:pPr>
            <w:r>
              <w:rPr>
                <w:sz w:val="18"/>
                <w:szCs w:val="18"/>
              </w:rPr>
              <w:t>6.</w:t>
            </w:r>
            <w:r w:rsidRPr="0092349B">
              <w:rPr>
                <w:sz w:val="18"/>
                <w:szCs w:val="18"/>
              </w:rPr>
              <w:t>Trabajo Social</w:t>
            </w:r>
          </w:p>
        </w:tc>
        <w:tc>
          <w:tcPr>
            <w:tcW w:w="2056" w:type="pct"/>
            <w:tcBorders>
              <w:top w:val="double" w:sz="4" w:space="0" w:color="auto"/>
              <w:bottom w:val="single" w:sz="4" w:space="0" w:color="auto"/>
              <w:right w:val="single" w:sz="4" w:space="0" w:color="auto"/>
            </w:tcBorders>
            <w:shd w:val="clear" w:color="auto" w:fill="auto"/>
          </w:tcPr>
          <w:p w:rsidR="00E27C7F" w:rsidRPr="00E27C7F" w:rsidRDefault="00E27C7F" w:rsidP="00E27C7F">
            <w:pPr>
              <w:pStyle w:val="Prrafodelista"/>
              <w:spacing w:after="0" w:line="240" w:lineRule="auto"/>
              <w:ind w:left="0"/>
              <w:rPr>
                <w:sz w:val="18"/>
                <w:szCs w:val="18"/>
              </w:rPr>
            </w:pPr>
            <w:r w:rsidRPr="00E27C7F">
              <w:rPr>
                <w:sz w:val="18"/>
                <w:szCs w:val="18"/>
              </w:rPr>
              <w:lastRenderedPageBreak/>
              <w:t xml:space="preserve">1.1 Pediatría </w:t>
            </w:r>
          </w:p>
          <w:p w:rsidR="00E27C7F" w:rsidRPr="00E27C7F" w:rsidRDefault="00E27C7F" w:rsidP="00E27C7F">
            <w:pPr>
              <w:pStyle w:val="Prrafodelista"/>
              <w:spacing w:after="0" w:line="240" w:lineRule="auto"/>
              <w:ind w:left="0"/>
              <w:rPr>
                <w:sz w:val="18"/>
                <w:szCs w:val="18"/>
              </w:rPr>
            </w:pPr>
            <w:r w:rsidRPr="00E27C7F">
              <w:rPr>
                <w:sz w:val="18"/>
                <w:szCs w:val="18"/>
              </w:rPr>
              <w:t>1.2 Neurología Pediátrica</w:t>
            </w:r>
          </w:p>
          <w:p w:rsidR="00E27C7F" w:rsidRPr="00E27C7F" w:rsidRDefault="00E27C7F" w:rsidP="00E27C7F">
            <w:pPr>
              <w:pStyle w:val="Prrafodelista"/>
              <w:spacing w:after="0" w:line="240" w:lineRule="auto"/>
              <w:ind w:left="0"/>
              <w:rPr>
                <w:sz w:val="18"/>
                <w:szCs w:val="18"/>
              </w:rPr>
            </w:pPr>
            <w:r w:rsidRPr="00E27C7F">
              <w:rPr>
                <w:sz w:val="18"/>
                <w:szCs w:val="18"/>
              </w:rPr>
              <w:t>1.3 Endocrinología</w:t>
            </w:r>
          </w:p>
          <w:p w:rsidR="00E27C7F" w:rsidRPr="00E27C7F" w:rsidRDefault="00E27C7F" w:rsidP="00E27C7F">
            <w:pPr>
              <w:pStyle w:val="Prrafodelista"/>
              <w:spacing w:after="0" w:line="240" w:lineRule="auto"/>
              <w:ind w:left="0"/>
              <w:rPr>
                <w:sz w:val="18"/>
                <w:szCs w:val="18"/>
              </w:rPr>
            </w:pPr>
            <w:r w:rsidRPr="00E27C7F">
              <w:rPr>
                <w:sz w:val="18"/>
                <w:szCs w:val="18"/>
              </w:rPr>
              <w:t>1.4 Neumología</w:t>
            </w:r>
          </w:p>
          <w:p w:rsidR="00E27C7F" w:rsidRPr="00E27C7F" w:rsidRDefault="00E27C7F" w:rsidP="00E27C7F">
            <w:pPr>
              <w:pStyle w:val="Prrafodelista"/>
              <w:spacing w:after="0" w:line="240" w:lineRule="auto"/>
              <w:ind w:left="0"/>
              <w:rPr>
                <w:sz w:val="18"/>
                <w:szCs w:val="18"/>
              </w:rPr>
            </w:pPr>
            <w:r w:rsidRPr="00E27C7F">
              <w:rPr>
                <w:sz w:val="18"/>
                <w:szCs w:val="18"/>
              </w:rPr>
              <w:t>1.5 Ortopedia</w:t>
            </w:r>
          </w:p>
          <w:p w:rsidR="00E27C7F" w:rsidRPr="00E27C7F" w:rsidRDefault="00E27C7F" w:rsidP="00E27C7F">
            <w:pPr>
              <w:pStyle w:val="Prrafodelista"/>
              <w:spacing w:after="0" w:line="240" w:lineRule="auto"/>
              <w:ind w:left="0"/>
              <w:rPr>
                <w:sz w:val="18"/>
                <w:szCs w:val="18"/>
              </w:rPr>
            </w:pPr>
            <w:r w:rsidRPr="00E27C7F">
              <w:rPr>
                <w:sz w:val="18"/>
                <w:szCs w:val="18"/>
              </w:rPr>
              <w:lastRenderedPageBreak/>
              <w:t>1.6 Cirugía Ortopédica</w:t>
            </w:r>
          </w:p>
          <w:p w:rsidR="00E27C7F" w:rsidRPr="00E27C7F" w:rsidRDefault="00E27C7F" w:rsidP="00E27C7F">
            <w:pPr>
              <w:pStyle w:val="Prrafodelista"/>
              <w:spacing w:after="0" w:line="240" w:lineRule="auto"/>
              <w:ind w:left="0"/>
              <w:rPr>
                <w:sz w:val="18"/>
                <w:szCs w:val="18"/>
              </w:rPr>
            </w:pPr>
            <w:r w:rsidRPr="00E27C7F">
              <w:rPr>
                <w:sz w:val="18"/>
                <w:szCs w:val="18"/>
              </w:rPr>
              <w:t>1.7 Psiquiatría</w:t>
            </w:r>
          </w:p>
          <w:p w:rsidR="00E27C7F" w:rsidRPr="00E27C7F" w:rsidRDefault="00E27C7F" w:rsidP="00E27C7F">
            <w:pPr>
              <w:pStyle w:val="Prrafodelista"/>
              <w:spacing w:after="0" w:line="240" w:lineRule="auto"/>
              <w:ind w:left="0"/>
              <w:rPr>
                <w:sz w:val="18"/>
                <w:szCs w:val="18"/>
              </w:rPr>
            </w:pPr>
            <w:r w:rsidRPr="00E27C7F">
              <w:rPr>
                <w:sz w:val="18"/>
                <w:szCs w:val="18"/>
              </w:rPr>
              <w:t>1.8 Fisiatría</w:t>
            </w:r>
          </w:p>
          <w:p w:rsidR="00E27C7F" w:rsidRPr="00E27C7F" w:rsidRDefault="00E27C7F" w:rsidP="00E27C7F">
            <w:pPr>
              <w:pStyle w:val="Prrafodelista"/>
              <w:spacing w:after="0" w:line="240" w:lineRule="auto"/>
              <w:ind w:left="0"/>
              <w:contextualSpacing w:val="0"/>
              <w:rPr>
                <w:sz w:val="18"/>
                <w:szCs w:val="18"/>
              </w:rPr>
            </w:pPr>
            <w:r w:rsidRPr="00E27C7F">
              <w:rPr>
                <w:sz w:val="18"/>
                <w:szCs w:val="18"/>
              </w:rPr>
              <w:t>2.1 Medicina General</w:t>
            </w:r>
          </w:p>
          <w:p w:rsidR="00E27C7F" w:rsidRPr="00E27C7F" w:rsidRDefault="00E27C7F" w:rsidP="00E27C7F">
            <w:pPr>
              <w:pStyle w:val="Prrafodelista"/>
              <w:spacing w:after="0" w:line="240" w:lineRule="auto"/>
              <w:ind w:left="0"/>
              <w:contextualSpacing w:val="0"/>
              <w:rPr>
                <w:sz w:val="18"/>
                <w:szCs w:val="18"/>
              </w:rPr>
            </w:pPr>
            <w:r w:rsidRPr="00E27C7F">
              <w:rPr>
                <w:sz w:val="18"/>
                <w:szCs w:val="18"/>
              </w:rPr>
              <w:t>3.1 Odontología General</w:t>
            </w:r>
          </w:p>
          <w:p w:rsidR="00E27C7F" w:rsidRPr="00E27C7F" w:rsidRDefault="00E27C7F" w:rsidP="00E27C7F">
            <w:pPr>
              <w:pStyle w:val="Prrafodelista"/>
              <w:spacing w:after="0" w:line="240" w:lineRule="auto"/>
              <w:ind w:left="0"/>
              <w:contextualSpacing w:val="0"/>
              <w:rPr>
                <w:sz w:val="18"/>
                <w:szCs w:val="18"/>
              </w:rPr>
            </w:pPr>
            <w:r w:rsidRPr="00E27C7F">
              <w:rPr>
                <w:sz w:val="18"/>
                <w:szCs w:val="18"/>
              </w:rPr>
              <w:t>4.1 Atención Psicológica</w:t>
            </w:r>
          </w:p>
          <w:p w:rsidR="00E27C7F" w:rsidRPr="00E27C7F" w:rsidRDefault="00E27C7F" w:rsidP="00E27C7F">
            <w:pPr>
              <w:spacing w:after="0" w:line="240" w:lineRule="auto"/>
              <w:rPr>
                <w:sz w:val="18"/>
                <w:szCs w:val="18"/>
              </w:rPr>
            </w:pPr>
            <w:r w:rsidRPr="00E27C7F">
              <w:rPr>
                <w:sz w:val="18"/>
                <w:szCs w:val="18"/>
              </w:rPr>
              <w:t>5.1 Asignación de Consulta</w:t>
            </w:r>
          </w:p>
          <w:p w:rsidR="00E27C7F" w:rsidRPr="00E27C7F" w:rsidRDefault="00E27C7F" w:rsidP="00E27C7F">
            <w:pPr>
              <w:spacing w:after="0" w:line="240" w:lineRule="auto"/>
              <w:rPr>
                <w:sz w:val="18"/>
                <w:szCs w:val="18"/>
              </w:rPr>
            </w:pPr>
            <w:r w:rsidRPr="00E27C7F">
              <w:rPr>
                <w:sz w:val="18"/>
                <w:szCs w:val="18"/>
              </w:rPr>
              <w:t>5.2 Asistencia a Usuario</w:t>
            </w:r>
          </w:p>
          <w:p w:rsidR="00E27C7F" w:rsidRPr="00E27C7F" w:rsidRDefault="00E27C7F" w:rsidP="00E27C7F">
            <w:pPr>
              <w:spacing w:after="0" w:line="240" w:lineRule="auto"/>
              <w:rPr>
                <w:sz w:val="18"/>
                <w:szCs w:val="18"/>
              </w:rPr>
            </w:pPr>
            <w:r w:rsidRPr="00E27C7F">
              <w:rPr>
                <w:sz w:val="18"/>
                <w:szCs w:val="18"/>
              </w:rPr>
              <w:t>5.3 Esterilizaciones</w:t>
            </w:r>
          </w:p>
          <w:p w:rsidR="00E27C7F" w:rsidRPr="00E27C7F" w:rsidRDefault="00E27C7F" w:rsidP="00E27C7F">
            <w:pPr>
              <w:spacing w:after="0" w:line="240" w:lineRule="auto"/>
              <w:rPr>
                <w:sz w:val="18"/>
                <w:szCs w:val="18"/>
              </w:rPr>
            </w:pPr>
            <w:r w:rsidRPr="00E27C7F">
              <w:rPr>
                <w:sz w:val="18"/>
                <w:szCs w:val="18"/>
              </w:rPr>
              <w:t xml:space="preserve">5.4 Procedimientos/apoyo a </w:t>
            </w:r>
          </w:p>
          <w:p w:rsidR="00E27C7F" w:rsidRPr="00E27C7F" w:rsidRDefault="00E27C7F" w:rsidP="00E27C7F">
            <w:pPr>
              <w:pStyle w:val="Prrafodelista"/>
              <w:spacing w:after="0" w:line="240" w:lineRule="auto"/>
              <w:ind w:left="0"/>
              <w:contextualSpacing w:val="0"/>
              <w:rPr>
                <w:sz w:val="18"/>
                <w:szCs w:val="18"/>
              </w:rPr>
            </w:pPr>
            <w:r w:rsidRPr="00E27C7F">
              <w:rPr>
                <w:sz w:val="18"/>
                <w:szCs w:val="18"/>
              </w:rPr>
              <w:t xml:space="preserve">       Procedimientos</w:t>
            </w:r>
          </w:p>
          <w:p w:rsidR="00E27C7F" w:rsidRPr="00E27C7F" w:rsidRDefault="00E27C7F" w:rsidP="00E27C7F">
            <w:pPr>
              <w:spacing w:after="0" w:line="240" w:lineRule="auto"/>
              <w:rPr>
                <w:sz w:val="18"/>
                <w:szCs w:val="18"/>
              </w:rPr>
            </w:pPr>
            <w:r w:rsidRPr="00E27C7F">
              <w:rPr>
                <w:sz w:val="18"/>
                <w:szCs w:val="18"/>
              </w:rPr>
              <w:t>6.1 Casos</w:t>
            </w:r>
          </w:p>
          <w:p w:rsidR="00E27C7F" w:rsidRPr="00E27C7F" w:rsidRDefault="00E27C7F" w:rsidP="00E27C7F">
            <w:pPr>
              <w:spacing w:after="0" w:line="240" w:lineRule="auto"/>
              <w:rPr>
                <w:sz w:val="18"/>
                <w:szCs w:val="18"/>
              </w:rPr>
            </w:pPr>
            <w:r w:rsidRPr="00E27C7F">
              <w:rPr>
                <w:sz w:val="18"/>
                <w:szCs w:val="18"/>
              </w:rPr>
              <w:t>6.2 Charlas</w:t>
            </w:r>
          </w:p>
          <w:p w:rsidR="00E27C7F" w:rsidRPr="00E27C7F" w:rsidRDefault="00E27C7F" w:rsidP="00E27C7F">
            <w:pPr>
              <w:pStyle w:val="Prrafodelista"/>
              <w:spacing w:after="0" w:line="240" w:lineRule="auto"/>
              <w:ind w:left="0"/>
              <w:contextualSpacing w:val="0"/>
              <w:rPr>
                <w:sz w:val="18"/>
                <w:szCs w:val="18"/>
              </w:rPr>
            </w:pPr>
            <w:r w:rsidRPr="00E27C7F">
              <w:rPr>
                <w:sz w:val="18"/>
                <w:szCs w:val="18"/>
              </w:rPr>
              <w:t>6.3 estudio familiar</w:t>
            </w:r>
          </w:p>
        </w:tc>
      </w:tr>
      <w:tr w:rsidR="00E27C7F" w:rsidRPr="00A35540" w:rsidTr="003E7D71">
        <w:trPr>
          <w:trHeight w:val="419"/>
          <w:jc w:val="center"/>
        </w:trPr>
        <w:tc>
          <w:tcPr>
            <w:tcW w:w="1074" w:type="pct"/>
            <w:vAlign w:val="center"/>
          </w:tcPr>
          <w:p w:rsidR="00E27C7F" w:rsidRPr="00A35540" w:rsidRDefault="00E27C7F" w:rsidP="00E27C7F">
            <w:pPr>
              <w:pStyle w:val="Prrafodelista"/>
              <w:spacing w:after="0" w:line="240" w:lineRule="auto"/>
              <w:ind w:left="0"/>
              <w:rPr>
                <w:sz w:val="18"/>
                <w:szCs w:val="18"/>
              </w:rPr>
            </w:pPr>
            <w:r w:rsidRPr="00A35540">
              <w:rPr>
                <w:sz w:val="18"/>
                <w:szCs w:val="18"/>
              </w:rPr>
              <w:lastRenderedPageBreak/>
              <w:t>Apoyo diagnóstico y tratamiento</w:t>
            </w:r>
          </w:p>
        </w:tc>
        <w:tc>
          <w:tcPr>
            <w:tcW w:w="1870" w:type="pct"/>
            <w:tcBorders>
              <w:top w:val="single" w:sz="4" w:space="0" w:color="auto"/>
              <w:bottom w:val="single" w:sz="4" w:space="0" w:color="auto"/>
            </w:tcBorders>
          </w:tcPr>
          <w:p w:rsidR="00E27C7F" w:rsidRDefault="00E27C7F" w:rsidP="00E27C7F">
            <w:pPr>
              <w:pStyle w:val="Prrafodelista"/>
              <w:spacing w:after="0" w:line="240" w:lineRule="auto"/>
              <w:ind w:left="0"/>
              <w:contextualSpacing w:val="0"/>
              <w:rPr>
                <w:sz w:val="18"/>
                <w:szCs w:val="18"/>
              </w:rPr>
            </w:pPr>
            <w:r>
              <w:rPr>
                <w:sz w:val="18"/>
                <w:szCs w:val="18"/>
              </w:rPr>
              <w:t>1.Terapia Respiratoria</w:t>
            </w:r>
          </w:p>
          <w:p w:rsidR="00E27C7F" w:rsidRPr="00A35540" w:rsidRDefault="00E27C7F" w:rsidP="00E27C7F">
            <w:pPr>
              <w:pStyle w:val="Prrafodelista"/>
              <w:spacing w:after="0" w:line="240" w:lineRule="auto"/>
              <w:ind w:left="0"/>
              <w:contextualSpacing w:val="0"/>
              <w:rPr>
                <w:sz w:val="18"/>
                <w:szCs w:val="18"/>
              </w:rPr>
            </w:pPr>
            <w:r>
              <w:rPr>
                <w:sz w:val="18"/>
                <w:szCs w:val="18"/>
              </w:rPr>
              <w:t>2. Estimulación Temprana</w:t>
            </w:r>
          </w:p>
        </w:tc>
        <w:tc>
          <w:tcPr>
            <w:tcW w:w="2056" w:type="pct"/>
            <w:tcBorders>
              <w:top w:val="single" w:sz="4" w:space="0" w:color="auto"/>
              <w:bottom w:val="single" w:sz="4" w:space="0" w:color="auto"/>
              <w:right w:val="single" w:sz="4" w:space="0" w:color="auto"/>
            </w:tcBorders>
            <w:shd w:val="clear" w:color="auto" w:fill="auto"/>
          </w:tcPr>
          <w:p w:rsidR="00E27C7F" w:rsidRPr="00E27C7F" w:rsidRDefault="00E27C7F" w:rsidP="00E27C7F">
            <w:pPr>
              <w:spacing w:after="0" w:line="240" w:lineRule="auto"/>
              <w:rPr>
                <w:sz w:val="18"/>
                <w:szCs w:val="18"/>
              </w:rPr>
            </w:pPr>
            <w:r w:rsidRPr="00E27C7F">
              <w:rPr>
                <w:sz w:val="18"/>
                <w:szCs w:val="18"/>
              </w:rPr>
              <w:t>1.1 Terapia Respiratoria</w:t>
            </w:r>
          </w:p>
          <w:p w:rsidR="00E27C7F" w:rsidRPr="00E27C7F" w:rsidRDefault="00E27C7F" w:rsidP="00E27C7F">
            <w:pPr>
              <w:pStyle w:val="Prrafodelista"/>
              <w:spacing w:after="0" w:line="240" w:lineRule="auto"/>
              <w:ind w:left="0"/>
              <w:contextualSpacing w:val="0"/>
              <w:rPr>
                <w:sz w:val="18"/>
                <w:szCs w:val="18"/>
              </w:rPr>
            </w:pPr>
            <w:r w:rsidRPr="00E27C7F">
              <w:rPr>
                <w:sz w:val="18"/>
                <w:szCs w:val="18"/>
              </w:rPr>
              <w:t>2.1 Estimulación Temprana</w:t>
            </w:r>
          </w:p>
        </w:tc>
      </w:tr>
      <w:tr w:rsidR="00E27C7F" w:rsidRPr="00A35540" w:rsidTr="00E27C7F">
        <w:trPr>
          <w:trHeight w:val="425"/>
          <w:jc w:val="center"/>
        </w:trPr>
        <w:tc>
          <w:tcPr>
            <w:tcW w:w="1074" w:type="pct"/>
            <w:vAlign w:val="center"/>
          </w:tcPr>
          <w:p w:rsidR="00E27C7F" w:rsidRPr="00A35540" w:rsidRDefault="00E27C7F" w:rsidP="00E27C7F">
            <w:pPr>
              <w:pStyle w:val="Prrafodelista"/>
              <w:spacing w:after="0" w:line="240" w:lineRule="auto"/>
              <w:ind w:left="0"/>
              <w:rPr>
                <w:sz w:val="18"/>
                <w:szCs w:val="18"/>
              </w:rPr>
            </w:pPr>
            <w:r w:rsidRPr="00A35540">
              <w:rPr>
                <w:sz w:val="18"/>
                <w:szCs w:val="18"/>
              </w:rPr>
              <w:t>Apoyo logístico</w:t>
            </w:r>
          </w:p>
        </w:tc>
        <w:tc>
          <w:tcPr>
            <w:tcW w:w="1870" w:type="pct"/>
            <w:tcBorders>
              <w:top w:val="single" w:sz="4" w:space="0" w:color="auto"/>
              <w:bottom w:val="single" w:sz="4" w:space="0" w:color="auto"/>
            </w:tcBorders>
          </w:tcPr>
          <w:p w:rsidR="00E27C7F" w:rsidRPr="00A35540" w:rsidRDefault="00E27C7F" w:rsidP="00E27C7F">
            <w:pPr>
              <w:pStyle w:val="Prrafodelista"/>
              <w:spacing w:after="0" w:line="240" w:lineRule="auto"/>
              <w:ind w:left="0"/>
              <w:contextualSpacing w:val="0"/>
              <w:rPr>
                <w:sz w:val="18"/>
                <w:szCs w:val="18"/>
              </w:rPr>
            </w:pPr>
            <w:r w:rsidRPr="00A35540">
              <w:rPr>
                <w:sz w:val="18"/>
                <w:szCs w:val="18"/>
              </w:rPr>
              <w:t>1.</w:t>
            </w:r>
          </w:p>
        </w:tc>
        <w:tc>
          <w:tcPr>
            <w:tcW w:w="2056" w:type="pct"/>
            <w:tcBorders>
              <w:top w:val="single" w:sz="4" w:space="0" w:color="auto"/>
              <w:bottom w:val="single" w:sz="4" w:space="0" w:color="auto"/>
              <w:right w:val="single" w:sz="4" w:space="0" w:color="auto"/>
            </w:tcBorders>
            <w:shd w:val="clear" w:color="auto" w:fill="auto"/>
          </w:tcPr>
          <w:p w:rsidR="00E27C7F" w:rsidRPr="00E27C7F" w:rsidRDefault="00E27C7F" w:rsidP="00E27C7F">
            <w:pPr>
              <w:pStyle w:val="Prrafodelista"/>
              <w:spacing w:after="0" w:line="240" w:lineRule="auto"/>
              <w:ind w:left="0"/>
              <w:contextualSpacing w:val="0"/>
              <w:rPr>
                <w:sz w:val="18"/>
                <w:szCs w:val="18"/>
              </w:rPr>
            </w:pPr>
            <w:r w:rsidRPr="00E27C7F">
              <w:rPr>
                <w:sz w:val="18"/>
                <w:szCs w:val="18"/>
              </w:rPr>
              <w:t>1.1.</w:t>
            </w:r>
          </w:p>
        </w:tc>
      </w:tr>
    </w:tbl>
    <w:p w:rsidR="00FA71F4" w:rsidRDefault="00FA71F4" w:rsidP="00426CA4">
      <w:pPr>
        <w:pStyle w:val="Prrafodelista"/>
        <w:spacing w:line="240" w:lineRule="auto"/>
        <w:ind w:left="0"/>
        <w:jc w:val="both"/>
        <w:rPr>
          <w:sz w:val="24"/>
          <w:szCs w:val="24"/>
        </w:rPr>
      </w:pPr>
    </w:p>
    <w:p w:rsidR="00B324A0" w:rsidRDefault="00B324A0" w:rsidP="00426CA4">
      <w:pPr>
        <w:pStyle w:val="Prrafodelista"/>
        <w:spacing w:line="240" w:lineRule="auto"/>
        <w:ind w:left="0"/>
        <w:jc w:val="both"/>
        <w:rPr>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6"/>
        <w:gridCol w:w="3492"/>
        <w:gridCol w:w="3839"/>
      </w:tblGrid>
      <w:tr w:rsidR="00414832" w:rsidRPr="0042100C" w:rsidTr="00414832">
        <w:trPr>
          <w:trHeight w:val="389"/>
          <w:tblHeader/>
          <w:jc w:val="center"/>
        </w:trPr>
        <w:tc>
          <w:tcPr>
            <w:tcW w:w="1074" w:type="pct"/>
            <w:tcBorders>
              <w:top w:val="single" w:sz="4" w:space="0" w:color="000000"/>
              <w:bottom w:val="double" w:sz="4" w:space="0" w:color="auto"/>
            </w:tcBorders>
            <w:vAlign w:val="center"/>
          </w:tcPr>
          <w:p w:rsidR="00414832" w:rsidRPr="0042100C" w:rsidRDefault="00414832" w:rsidP="00ED2FA7">
            <w:pPr>
              <w:pStyle w:val="Prrafodelista"/>
              <w:spacing w:after="0"/>
              <w:ind w:left="0"/>
              <w:jc w:val="center"/>
              <w:rPr>
                <w:b/>
              </w:rPr>
            </w:pPr>
            <w:r w:rsidRPr="0042100C">
              <w:rPr>
                <w:b/>
              </w:rPr>
              <w:t>Servicio a ofertar en el 2018</w:t>
            </w:r>
          </w:p>
        </w:tc>
        <w:tc>
          <w:tcPr>
            <w:tcW w:w="1870" w:type="pct"/>
            <w:tcBorders>
              <w:top w:val="single" w:sz="4" w:space="0" w:color="000000"/>
              <w:bottom w:val="double" w:sz="4" w:space="0" w:color="auto"/>
            </w:tcBorders>
            <w:vAlign w:val="center"/>
          </w:tcPr>
          <w:p w:rsidR="00414832" w:rsidRPr="0042100C" w:rsidRDefault="00414832" w:rsidP="00ED2FA7">
            <w:pPr>
              <w:pStyle w:val="Prrafodelista"/>
              <w:spacing w:after="0"/>
              <w:ind w:left="0"/>
              <w:jc w:val="center"/>
              <w:rPr>
                <w:b/>
              </w:rPr>
            </w:pPr>
            <w:r w:rsidRPr="0042100C">
              <w:rPr>
                <w:b/>
              </w:rPr>
              <w:t>Área</w:t>
            </w:r>
          </w:p>
        </w:tc>
        <w:tc>
          <w:tcPr>
            <w:tcW w:w="2056" w:type="pct"/>
            <w:tcBorders>
              <w:top w:val="single" w:sz="4" w:space="0" w:color="000000"/>
              <w:bottom w:val="double" w:sz="4" w:space="0" w:color="auto"/>
              <w:right w:val="single" w:sz="4" w:space="0" w:color="auto"/>
            </w:tcBorders>
            <w:shd w:val="clear" w:color="auto" w:fill="auto"/>
            <w:vAlign w:val="center"/>
          </w:tcPr>
          <w:p w:rsidR="00414832" w:rsidRPr="0042100C" w:rsidRDefault="00414832" w:rsidP="00ED2FA7">
            <w:pPr>
              <w:pStyle w:val="Prrafodelista"/>
              <w:spacing w:after="0"/>
              <w:ind w:left="0"/>
              <w:jc w:val="center"/>
              <w:rPr>
                <w:b/>
              </w:rPr>
            </w:pPr>
            <w:r w:rsidRPr="0042100C">
              <w:rPr>
                <w:b/>
              </w:rPr>
              <w:t>Programa</w:t>
            </w:r>
            <w:r>
              <w:rPr>
                <w:b/>
              </w:rPr>
              <w:t xml:space="preserve"> </w:t>
            </w:r>
            <w:r w:rsidRPr="0042100C">
              <w:rPr>
                <w:b/>
              </w:rPr>
              <w:t>/</w:t>
            </w:r>
            <w:r>
              <w:rPr>
                <w:b/>
              </w:rPr>
              <w:t xml:space="preserve"> </w:t>
            </w:r>
            <w:r w:rsidRPr="0042100C">
              <w:rPr>
                <w:b/>
              </w:rPr>
              <w:t>Especialidad</w:t>
            </w:r>
          </w:p>
        </w:tc>
      </w:tr>
      <w:tr w:rsidR="00414832" w:rsidRPr="0042100C" w:rsidTr="003E7D71">
        <w:trPr>
          <w:trHeight w:val="1316"/>
          <w:jc w:val="center"/>
        </w:trPr>
        <w:tc>
          <w:tcPr>
            <w:tcW w:w="1074" w:type="pct"/>
            <w:tcBorders>
              <w:top w:val="double" w:sz="4" w:space="0" w:color="auto"/>
            </w:tcBorders>
            <w:vAlign w:val="center"/>
          </w:tcPr>
          <w:p w:rsidR="00414832" w:rsidRPr="0042100C" w:rsidRDefault="00414832" w:rsidP="00ED2FA7">
            <w:pPr>
              <w:pStyle w:val="Prrafodelista"/>
              <w:spacing w:after="0" w:line="240" w:lineRule="auto"/>
              <w:ind w:left="0"/>
              <w:rPr>
                <w:sz w:val="18"/>
                <w:szCs w:val="18"/>
              </w:rPr>
            </w:pPr>
            <w:r w:rsidRPr="0042100C">
              <w:rPr>
                <w:sz w:val="18"/>
                <w:szCs w:val="18"/>
              </w:rPr>
              <w:t>Asistencial</w:t>
            </w:r>
          </w:p>
        </w:tc>
        <w:tc>
          <w:tcPr>
            <w:tcW w:w="1870" w:type="pct"/>
            <w:tcBorders>
              <w:top w:val="double" w:sz="4" w:space="0" w:color="auto"/>
              <w:bottom w:val="single" w:sz="4" w:space="0" w:color="auto"/>
            </w:tcBorders>
          </w:tcPr>
          <w:p w:rsidR="00414832" w:rsidRDefault="00414832" w:rsidP="00ED2FA7">
            <w:pPr>
              <w:pStyle w:val="Prrafodelista"/>
              <w:spacing w:after="0" w:line="240" w:lineRule="auto"/>
              <w:ind w:left="0"/>
              <w:contextualSpacing w:val="0"/>
              <w:rPr>
                <w:sz w:val="18"/>
                <w:szCs w:val="18"/>
              </w:rPr>
            </w:pPr>
            <w:r w:rsidRPr="00CF174B">
              <w:rPr>
                <w:sz w:val="18"/>
                <w:szCs w:val="18"/>
              </w:rPr>
              <w:t>1.Medicina de Especialidad</w:t>
            </w:r>
          </w:p>
          <w:p w:rsidR="00414832" w:rsidRDefault="00414832" w:rsidP="00ED2FA7">
            <w:pPr>
              <w:pStyle w:val="Prrafodelista"/>
              <w:spacing w:after="0" w:line="240" w:lineRule="auto"/>
              <w:ind w:left="0"/>
              <w:contextualSpacing w:val="0"/>
              <w:rPr>
                <w:sz w:val="18"/>
                <w:szCs w:val="18"/>
              </w:rPr>
            </w:pPr>
          </w:p>
          <w:p w:rsidR="00414832" w:rsidRDefault="00414832" w:rsidP="00ED2FA7">
            <w:pPr>
              <w:pStyle w:val="Prrafodelista"/>
              <w:spacing w:after="0" w:line="240" w:lineRule="auto"/>
              <w:ind w:left="0"/>
              <w:contextualSpacing w:val="0"/>
              <w:rPr>
                <w:sz w:val="18"/>
                <w:szCs w:val="18"/>
              </w:rPr>
            </w:pPr>
          </w:p>
          <w:p w:rsidR="00414832" w:rsidRDefault="00414832" w:rsidP="00ED2FA7">
            <w:pPr>
              <w:pStyle w:val="Prrafodelista"/>
              <w:spacing w:after="0" w:line="240" w:lineRule="auto"/>
              <w:ind w:left="0"/>
              <w:contextualSpacing w:val="0"/>
              <w:rPr>
                <w:sz w:val="18"/>
                <w:szCs w:val="18"/>
              </w:rPr>
            </w:pPr>
          </w:p>
          <w:p w:rsidR="00414832" w:rsidRDefault="00414832" w:rsidP="00ED2FA7">
            <w:pPr>
              <w:pStyle w:val="Prrafodelista"/>
              <w:spacing w:after="0" w:line="240" w:lineRule="auto"/>
              <w:ind w:left="0"/>
              <w:contextualSpacing w:val="0"/>
              <w:rPr>
                <w:sz w:val="18"/>
                <w:szCs w:val="18"/>
              </w:rPr>
            </w:pPr>
          </w:p>
          <w:p w:rsidR="00414832" w:rsidRDefault="00414832" w:rsidP="00ED2FA7">
            <w:pPr>
              <w:pStyle w:val="Prrafodelista"/>
              <w:spacing w:after="0" w:line="240" w:lineRule="auto"/>
              <w:ind w:left="0"/>
              <w:contextualSpacing w:val="0"/>
              <w:rPr>
                <w:sz w:val="18"/>
                <w:szCs w:val="18"/>
              </w:rPr>
            </w:pPr>
          </w:p>
          <w:p w:rsidR="00414832" w:rsidRDefault="00414832" w:rsidP="00ED2FA7">
            <w:pPr>
              <w:pStyle w:val="Prrafodelista"/>
              <w:spacing w:after="0" w:line="240" w:lineRule="auto"/>
              <w:ind w:left="0"/>
              <w:contextualSpacing w:val="0"/>
              <w:rPr>
                <w:sz w:val="18"/>
                <w:szCs w:val="18"/>
              </w:rPr>
            </w:pPr>
          </w:p>
          <w:p w:rsidR="00414832" w:rsidRPr="00CF174B" w:rsidRDefault="00414832" w:rsidP="00ED2FA7">
            <w:pPr>
              <w:pStyle w:val="Prrafodelista"/>
              <w:spacing w:after="0" w:line="240" w:lineRule="auto"/>
              <w:ind w:left="0"/>
              <w:contextualSpacing w:val="0"/>
              <w:rPr>
                <w:sz w:val="18"/>
                <w:szCs w:val="18"/>
              </w:rPr>
            </w:pPr>
          </w:p>
          <w:p w:rsidR="00414832" w:rsidRDefault="00414832" w:rsidP="00ED2FA7">
            <w:pPr>
              <w:pStyle w:val="Prrafodelista"/>
              <w:spacing w:after="0" w:line="240" w:lineRule="auto"/>
              <w:ind w:left="0"/>
              <w:contextualSpacing w:val="0"/>
              <w:rPr>
                <w:sz w:val="18"/>
                <w:szCs w:val="18"/>
              </w:rPr>
            </w:pPr>
            <w:r w:rsidRPr="00CF174B">
              <w:rPr>
                <w:sz w:val="18"/>
                <w:szCs w:val="18"/>
              </w:rPr>
              <w:t>2.Medicina General</w:t>
            </w:r>
          </w:p>
          <w:p w:rsidR="00414832" w:rsidRPr="00CF174B" w:rsidRDefault="00414832" w:rsidP="00ED2FA7">
            <w:pPr>
              <w:pStyle w:val="Prrafodelista"/>
              <w:spacing w:after="0" w:line="240" w:lineRule="auto"/>
              <w:ind w:left="0"/>
              <w:contextualSpacing w:val="0"/>
              <w:rPr>
                <w:sz w:val="18"/>
                <w:szCs w:val="18"/>
              </w:rPr>
            </w:pPr>
            <w:r w:rsidRPr="00CF174B">
              <w:rPr>
                <w:sz w:val="18"/>
                <w:szCs w:val="18"/>
              </w:rPr>
              <w:t>3.Otros Servicios Médicos</w:t>
            </w:r>
          </w:p>
          <w:p w:rsidR="00414832" w:rsidRPr="00CF174B" w:rsidRDefault="00414832" w:rsidP="00ED2FA7">
            <w:pPr>
              <w:pStyle w:val="Prrafodelista"/>
              <w:spacing w:after="0" w:line="240" w:lineRule="auto"/>
              <w:ind w:left="0"/>
              <w:contextualSpacing w:val="0"/>
              <w:rPr>
                <w:sz w:val="18"/>
                <w:szCs w:val="18"/>
              </w:rPr>
            </w:pPr>
            <w:r>
              <w:rPr>
                <w:sz w:val="18"/>
                <w:szCs w:val="18"/>
              </w:rPr>
              <w:t>4.</w:t>
            </w:r>
            <w:r w:rsidRPr="00CF174B">
              <w:rPr>
                <w:sz w:val="18"/>
                <w:szCs w:val="18"/>
              </w:rPr>
              <w:t>Odontología General</w:t>
            </w:r>
          </w:p>
          <w:p w:rsidR="00414832" w:rsidRPr="00CF174B" w:rsidRDefault="00414832" w:rsidP="00ED2FA7">
            <w:pPr>
              <w:pStyle w:val="Prrafodelista"/>
              <w:spacing w:after="0" w:line="240" w:lineRule="auto"/>
              <w:ind w:left="0"/>
              <w:contextualSpacing w:val="0"/>
              <w:rPr>
                <w:sz w:val="18"/>
                <w:szCs w:val="18"/>
              </w:rPr>
            </w:pPr>
            <w:r>
              <w:rPr>
                <w:sz w:val="18"/>
                <w:szCs w:val="18"/>
              </w:rPr>
              <w:t>5.</w:t>
            </w:r>
            <w:r w:rsidRPr="00CF174B">
              <w:rPr>
                <w:sz w:val="18"/>
                <w:szCs w:val="18"/>
              </w:rPr>
              <w:t>Psicologia</w:t>
            </w:r>
          </w:p>
          <w:p w:rsidR="00414832" w:rsidRDefault="00414832" w:rsidP="00ED2FA7">
            <w:pPr>
              <w:pStyle w:val="Prrafodelista"/>
              <w:spacing w:after="0" w:line="240" w:lineRule="auto"/>
              <w:ind w:left="0"/>
              <w:contextualSpacing w:val="0"/>
              <w:rPr>
                <w:sz w:val="18"/>
                <w:szCs w:val="18"/>
              </w:rPr>
            </w:pPr>
            <w:r>
              <w:rPr>
                <w:sz w:val="18"/>
                <w:szCs w:val="18"/>
              </w:rPr>
              <w:t>6</w:t>
            </w:r>
            <w:r w:rsidRPr="00CF174B">
              <w:rPr>
                <w:sz w:val="18"/>
                <w:szCs w:val="18"/>
              </w:rPr>
              <w:t>. Enfermería</w:t>
            </w:r>
          </w:p>
          <w:p w:rsidR="00414832" w:rsidRDefault="00414832" w:rsidP="00ED2FA7">
            <w:pPr>
              <w:pStyle w:val="Prrafodelista"/>
              <w:spacing w:after="0" w:line="240" w:lineRule="auto"/>
              <w:ind w:left="0"/>
              <w:contextualSpacing w:val="0"/>
              <w:rPr>
                <w:sz w:val="18"/>
                <w:szCs w:val="18"/>
              </w:rPr>
            </w:pPr>
          </w:p>
          <w:p w:rsidR="00414832" w:rsidRDefault="00414832" w:rsidP="00ED2FA7">
            <w:pPr>
              <w:pStyle w:val="Prrafodelista"/>
              <w:spacing w:after="0" w:line="240" w:lineRule="auto"/>
              <w:ind w:left="0"/>
              <w:contextualSpacing w:val="0"/>
              <w:rPr>
                <w:sz w:val="18"/>
                <w:szCs w:val="18"/>
              </w:rPr>
            </w:pPr>
          </w:p>
          <w:p w:rsidR="00414832" w:rsidRDefault="00414832" w:rsidP="00ED2FA7">
            <w:pPr>
              <w:pStyle w:val="Prrafodelista"/>
              <w:spacing w:after="0" w:line="240" w:lineRule="auto"/>
              <w:ind w:left="0"/>
              <w:contextualSpacing w:val="0"/>
              <w:rPr>
                <w:sz w:val="18"/>
                <w:szCs w:val="18"/>
              </w:rPr>
            </w:pPr>
          </w:p>
          <w:p w:rsidR="00414832" w:rsidRPr="00CF174B" w:rsidRDefault="00414832" w:rsidP="00ED2FA7">
            <w:pPr>
              <w:pStyle w:val="Prrafodelista"/>
              <w:spacing w:after="0" w:line="240" w:lineRule="auto"/>
              <w:ind w:left="0"/>
              <w:contextualSpacing w:val="0"/>
              <w:rPr>
                <w:sz w:val="18"/>
                <w:szCs w:val="18"/>
              </w:rPr>
            </w:pPr>
          </w:p>
          <w:p w:rsidR="00414832" w:rsidRPr="00CF174B" w:rsidRDefault="00414832" w:rsidP="00ED2FA7">
            <w:pPr>
              <w:pStyle w:val="Prrafodelista"/>
              <w:spacing w:after="0" w:line="240" w:lineRule="auto"/>
              <w:ind w:left="0"/>
              <w:contextualSpacing w:val="0"/>
              <w:rPr>
                <w:sz w:val="18"/>
                <w:szCs w:val="18"/>
              </w:rPr>
            </w:pPr>
            <w:r>
              <w:rPr>
                <w:sz w:val="18"/>
                <w:szCs w:val="18"/>
              </w:rPr>
              <w:t>7</w:t>
            </w:r>
            <w:r w:rsidRPr="00CF174B">
              <w:rPr>
                <w:sz w:val="18"/>
                <w:szCs w:val="18"/>
              </w:rPr>
              <w:t>.Trabajo Social</w:t>
            </w:r>
          </w:p>
        </w:tc>
        <w:tc>
          <w:tcPr>
            <w:tcW w:w="2056" w:type="pct"/>
            <w:tcBorders>
              <w:top w:val="double" w:sz="4" w:space="0" w:color="auto"/>
              <w:bottom w:val="single" w:sz="4" w:space="0" w:color="auto"/>
              <w:right w:val="single" w:sz="4" w:space="0" w:color="auto"/>
            </w:tcBorders>
            <w:shd w:val="clear" w:color="auto" w:fill="auto"/>
          </w:tcPr>
          <w:p w:rsidR="00414832" w:rsidRPr="00414832" w:rsidRDefault="00414832" w:rsidP="00ED2FA7">
            <w:pPr>
              <w:pStyle w:val="Prrafodelista"/>
              <w:spacing w:after="0" w:line="240" w:lineRule="auto"/>
              <w:ind w:left="0"/>
              <w:rPr>
                <w:sz w:val="18"/>
                <w:szCs w:val="18"/>
              </w:rPr>
            </w:pPr>
            <w:r w:rsidRPr="00414832">
              <w:rPr>
                <w:sz w:val="18"/>
                <w:szCs w:val="18"/>
              </w:rPr>
              <w:t xml:space="preserve">1.1 Pediatría </w:t>
            </w:r>
          </w:p>
          <w:p w:rsidR="00414832" w:rsidRPr="00414832" w:rsidRDefault="00414832" w:rsidP="00ED2FA7">
            <w:pPr>
              <w:pStyle w:val="Prrafodelista"/>
              <w:spacing w:after="0" w:line="240" w:lineRule="auto"/>
              <w:ind w:left="0"/>
              <w:rPr>
                <w:sz w:val="18"/>
                <w:szCs w:val="18"/>
              </w:rPr>
            </w:pPr>
            <w:r w:rsidRPr="00414832">
              <w:rPr>
                <w:sz w:val="18"/>
                <w:szCs w:val="18"/>
              </w:rPr>
              <w:t>1.2 Neurología Pediátrica</w:t>
            </w:r>
          </w:p>
          <w:p w:rsidR="00414832" w:rsidRPr="00414832" w:rsidRDefault="00414832" w:rsidP="00ED2FA7">
            <w:pPr>
              <w:pStyle w:val="Prrafodelista"/>
              <w:spacing w:after="0" w:line="240" w:lineRule="auto"/>
              <w:ind w:left="0"/>
              <w:rPr>
                <w:sz w:val="18"/>
                <w:szCs w:val="18"/>
              </w:rPr>
            </w:pPr>
            <w:r w:rsidRPr="00414832">
              <w:rPr>
                <w:sz w:val="18"/>
                <w:szCs w:val="18"/>
              </w:rPr>
              <w:t>1.3 Endocrinología</w:t>
            </w:r>
          </w:p>
          <w:p w:rsidR="00414832" w:rsidRPr="00414832" w:rsidRDefault="00414832" w:rsidP="00ED2FA7">
            <w:pPr>
              <w:pStyle w:val="Prrafodelista"/>
              <w:spacing w:after="0" w:line="240" w:lineRule="auto"/>
              <w:ind w:left="0"/>
              <w:rPr>
                <w:sz w:val="18"/>
                <w:szCs w:val="18"/>
              </w:rPr>
            </w:pPr>
            <w:r w:rsidRPr="00414832">
              <w:rPr>
                <w:sz w:val="18"/>
                <w:szCs w:val="18"/>
              </w:rPr>
              <w:t>1.4 Neumología</w:t>
            </w:r>
          </w:p>
          <w:p w:rsidR="00414832" w:rsidRPr="00414832" w:rsidRDefault="00414832" w:rsidP="00ED2FA7">
            <w:pPr>
              <w:pStyle w:val="Prrafodelista"/>
              <w:spacing w:after="0" w:line="240" w:lineRule="auto"/>
              <w:ind w:left="0"/>
              <w:rPr>
                <w:sz w:val="18"/>
                <w:szCs w:val="18"/>
              </w:rPr>
            </w:pPr>
            <w:r w:rsidRPr="00414832">
              <w:rPr>
                <w:sz w:val="18"/>
                <w:szCs w:val="18"/>
              </w:rPr>
              <w:t>1.5 Ortopedia</w:t>
            </w:r>
          </w:p>
          <w:p w:rsidR="00414832" w:rsidRPr="00414832" w:rsidRDefault="00414832" w:rsidP="00ED2FA7">
            <w:pPr>
              <w:pStyle w:val="Prrafodelista"/>
              <w:spacing w:after="0" w:line="240" w:lineRule="auto"/>
              <w:ind w:left="0"/>
              <w:rPr>
                <w:sz w:val="18"/>
                <w:szCs w:val="18"/>
              </w:rPr>
            </w:pPr>
            <w:r w:rsidRPr="00414832">
              <w:rPr>
                <w:sz w:val="18"/>
                <w:szCs w:val="18"/>
              </w:rPr>
              <w:t>1.6 Cirugía Ortopédica</w:t>
            </w:r>
          </w:p>
          <w:p w:rsidR="00414832" w:rsidRPr="00414832" w:rsidRDefault="00414832" w:rsidP="00ED2FA7">
            <w:pPr>
              <w:pStyle w:val="Prrafodelista"/>
              <w:spacing w:after="0" w:line="240" w:lineRule="auto"/>
              <w:ind w:left="0"/>
              <w:rPr>
                <w:sz w:val="18"/>
                <w:szCs w:val="18"/>
              </w:rPr>
            </w:pPr>
            <w:r w:rsidRPr="00414832">
              <w:rPr>
                <w:sz w:val="18"/>
                <w:szCs w:val="18"/>
              </w:rPr>
              <w:t>1.7 Psiquiatría</w:t>
            </w:r>
          </w:p>
          <w:p w:rsidR="00414832" w:rsidRPr="00414832" w:rsidRDefault="00414832" w:rsidP="00ED2FA7">
            <w:pPr>
              <w:pStyle w:val="Prrafodelista"/>
              <w:spacing w:after="0" w:line="240" w:lineRule="auto"/>
              <w:ind w:left="0"/>
              <w:rPr>
                <w:sz w:val="18"/>
                <w:szCs w:val="18"/>
              </w:rPr>
            </w:pPr>
            <w:r w:rsidRPr="00414832">
              <w:rPr>
                <w:sz w:val="18"/>
                <w:szCs w:val="18"/>
              </w:rPr>
              <w:t>1.8 Fisiatría</w:t>
            </w:r>
          </w:p>
          <w:p w:rsidR="00414832" w:rsidRPr="00414832" w:rsidRDefault="00414832" w:rsidP="00ED2FA7">
            <w:pPr>
              <w:pStyle w:val="Prrafodelista"/>
              <w:spacing w:after="0" w:line="240" w:lineRule="auto"/>
              <w:ind w:left="0"/>
              <w:contextualSpacing w:val="0"/>
              <w:rPr>
                <w:sz w:val="18"/>
                <w:szCs w:val="18"/>
              </w:rPr>
            </w:pPr>
            <w:r w:rsidRPr="00414832">
              <w:rPr>
                <w:sz w:val="18"/>
                <w:szCs w:val="18"/>
              </w:rPr>
              <w:t>2.1 Medicina General</w:t>
            </w:r>
          </w:p>
          <w:p w:rsidR="00414832" w:rsidRPr="00414832" w:rsidRDefault="00414832" w:rsidP="00ED2FA7">
            <w:pPr>
              <w:pStyle w:val="Prrafodelista"/>
              <w:spacing w:after="0" w:line="240" w:lineRule="auto"/>
              <w:ind w:left="0"/>
              <w:contextualSpacing w:val="0"/>
              <w:rPr>
                <w:sz w:val="18"/>
                <w:szCs w:val="18"/>
              </w:rPr>
            </w:pPr>
            <w:r w:rsidRPr="00414832">
              <w:rPr>
                <w:sz w:val="18"/>
                <w:szCs w:val="18"/>
              </w:rPr>
              <w:t>3.1 Evaluación de la Discapacidad</w:t>
            </w:r>
          </w:p>
          <w:p w:rsidR="00414832" w:rsidRPr="00414832" w:rsidRDefault="00414832" w:rsidP="00ED2FA7">
            <w:pPr>
              <w:pStyle w:val="Prrafodelista"/>
              <w:spacing w:after="0" w:line="240" w:lineRule="auto"/>
              <w:ind w:left="0"/>
              <w:rPr>
                <w:sz w:val="18"/>
                <w:szCs w:val="18"/>
              </w:rPr>
            </w:pPr>
            <w:r w:rsidRPr="00414832">
              <w:rPr>
                <w:sz w:val="18"/>
                <w:szCs w:val="18"/>
              </w:rPr>
              <w:t>4.1Odontologia General</w:t>
            </w:r>
          </w:p>
          <w:p w:rsidR="00414832" w:rsidRPr="00414832" w:rsidRDefault="00414832" w:rsidP="00ED2FA7">
            <w:pPr>
              <w:pStyle w:val="Prrafodelista"/>
              <w:spacing w:after="0" w:line="240" w:lineRule="auto"/>
              <w:ind w:left="0"/>
              <w:rPr>
                <w:sz w:val="18"/>
                <w:szCs w:val="18"/>
              </w:rPr>
            </w:pPr>
            <w:r w:rsidRPr="00414832">
              <w:rPr>
                <w:sz w:val="18"/>
                <w:szCs w:val="18"/>
              </w:rPr>
              <w:t>5.1 Atención Psicológica</w:t>
            </w:r>
          </w:p>
          <w:p w:rsidR="00414832" w:rsidRPr="00414832" w:rsidRDefault="00414832" w:rsidP="00ED2FA7">
            <w:pPr>
              <w:spacing w:after="0" w:line="240" w:lineRule="auto"/>
              <w:rPr>
                <w:sz w:val="18"/>
                <w:szCs w:val="18"/>
              </w:rPr>
            </w:pPr>
            <w:r w:rsidRPr="00414832">
              <w:rPr>
                <w:sz w:val="18"/>
                <w:szCs w:val="18"/>
              </w:rPr>
              <w:t>6.1 Asignación de Consulta</w:t>
            </w:r>
          </w:p>
          <w:p w:rsidR="00414832" w:rsidRPr="00414832" w:rsidRDefault="00414832" w:rsidP="00ED2FA7">
            <w:pPr>
              <w:spacing w:after="0" w:line="240" w:lineRule="auto"/>
              <w:rPr>
                <w:sz w:val="18"/>
                <w:szCs w:val="18"/>
              </w:rPr>
            </w:pPr>
            <w:r w:rsidRPr="00414832">
              <w:rPr>
                <w:sz w:val="18"/>
                <w:szCs w:val="18"/>
              </w:rPr>
              <w:t>6.2 Asistencia a Usuario</w:t>
            </w:r>
          </w:p>
          <w:p w:rsidR="00414832" w:rsidRPr="00414832" w:rsidRDefault="00414832" w:rsidP="00ED2FA7">
            <w:pPr>
              <w:spacing w:after="0" w:line="240" w:lineRule="auto"/>
              <w:rPr>
                <w:sz w:val="18"/>
                <w:szCs w:val="18"/>
              </w:rPr>
            </w:pPr>
            <w:r w:rsidRPr="00414832">
              <w:rPr>
                <w:sz w:val="18"/>
                <w:szCs w:val="18"/>
              </w:rPr>
              <w:t>6.3 Esterilizaciones</w:t>
            </w:r>
          </w:p>
          <w:p w:rsidR="00414832" w:rsidRPr="00414832" w:rsidRDefault="00414832" w:rsidP="00ED2FA7">
            <w:pPr>
              <w:spacing w:after="0" w:line="240" w:lineRule="auto"/>
              <w:rPr>
                <w:sz w:val="18"/>
                <w:szCs w:val="18"/>
              </w:rPr>
            </w:pPr>
            <w:r w:rsidRPr="00414832">
              <w:rPr>
                <w:sz w:val="18"/>
                <w:szCs w:val="18"/>
              </w:rPr>
              <w:t xml:space="preserve">6.4 Procedimientos/apoyo a </w:t>
            </w:r>
            <w:r w:rsidR="003E7D71">
              <w:rPr>
                <w:sz w:val="18"/>
                <w:szCs w:val="18"/>
              </w:rPr>
              <w:t>p</w:t>
            </w:r>
            <w:r w:rsidRPr="00414832">
              <w:rPr>
                <w:sz w:val="18"/>
                <w:szCs w:val="18"/>
              </w:rPr>
              <w:t>rocedimientos.</w:t>
            </w:r>
          </w:p>
          <w:p w:rsidR="00414832" w:rsidRPr="00414832" w:rsidRDefault="00414832" w:rsidP="00ED2FA7">
            <w:pPr>
              <w:spacing w:after="0" w:line="240" w:lineRule="auto"/>
              <w:rPr>
                <w:sz w:val="18"/>
                <w:szCs w:val="18"/>
              </w:rPr>
            </w:pPr>
            <w:r w:rsidRPr="00414832">
              <w:rPr>
                <w:sz w:val="18"/>
                <w:szCs w:val="18"/>
              </w:rPr>
              <w:t>7.1 Casos</w:t>
            </w:r>
          </w:p>
          <w:p w:rsidR="00414832" w:rsidRPr="00414832" w:rsidRDefault="00414832" w:rsidP="00ED2FA7">
            <w:pPr>
              <w:spacing w:after="0" w:line="240" w:lineRule="auto"/>
              <w:rPr>
                <w:sz w:val="18"/>
                <w:szCs w:val="18"/>
              </w:rPr>
            </w:pPr>
            <w:r w:rsidRPr="00414832">
              <w:rPr>
                <w:sz w:val="18"/>
                <w:szCs w:val="18"/>
              </w:rPr>
              <w:t>7.2 Charlas</w:t>
            </w:r>
          </w:p>
          <w:p w:rsidR="00414832" w:rsidRPr="00414832" w:rsidRDefault="00414832" w:rsidP="00ED2FA7">
            <w:pPr>
              <w:pStyle w:val="Prrafodelista"/>
              <w:spacing w:after="0" w:line="240" w:lineRule="auto"/>
              <w:ind w:left="0"/>
              <w:contextualSpacing w:val="0"/>
              <w:rPr>
                <w:sz w:val="18"/>
                <w:szCs w:val="18"/>
              </w:rPr>
            </w:pPr>
            <w:r w:rsidRPr="00414832">
              <w:rPr>
                <w:sz w:val="18"/>
                <w:szCs w:val="18"/>
              </w:rPr>
              <w:t>7.3 estudio familiar</w:t>
            </w:r>
          </w:p>
        </w:tc>
      </w:tr>
      <w:tr w:rsidR="00414832" w:rsidRPr="0042100C" w:rsidTr="003E7D71">
        <w:trPr>
          <w:trHeight w:val="419"/>
          <w:jc w:val="center"/>
        </w:trPr>
        <w:tc>
          <w:tcPr>
            <w:tcW w:w="1074" w:type="pct"/>
            <w:vAlign w:val="center"/>
          </w:tcPr>
          <w:p w:rsidR="00414832" w:rsidRPr="0042100C" w:rsidRDefault="00414832" w:rsidP="00ED2FA7">
            <w:pPr>
              <w:pStyle w:val="Prrafodelista"/>
              <w:spacing w:after="0" w:line="240" w:lineRule="auto"/>
              <w:ind w:left="0"/>
              <w:rPr>
                <w:sz w:val="18"/>
                <w:szCs w:val="18"/>
              </w:rPr>
            </w:pPr>
            <w:r w:rsidRPr="0042100C">
              <w:rPr>
                <w:sz w:val="18"/>
                <w:szCs w:val="18"/>
              </w:rPr>
              <w:t>Apoyo diagnostico y tratamiento</w:t>
            </w:r>
          </w:p>
        </w:tc>
        <w:tc>
          <w:tcPr>
            <w:tcW w:w="1870" w:type="pct"/>
            <w:tcBorders>
              <w:top w:val="single" w:sz="4" w:space="0" w:color="auto"/>
              <w:bottom w:val="single" w:sz="4" w:space="0" w:color="auto"/>
            </w:tcBorders>
          </w:tcPr>
          <w:p w:rsidR="00414832" w:rsidRDefault="00414832" w:rsidP="00ED2FA7">
            <w:pPr>
              <w:pStyle w:val="Prrafodelista"/>
              <w:spacing w:after="0" w:line="240" w:lineRule="auto"/>
              <w:ind w:left="0"/>
              <w:contextualSpacing w:val="0"/>
              <w:rPr>
                <w:sz w:val="18"/>
                <w:szCs w:val="18"/>
              </w:rPr>
            </w:pPr>
            <w:r>
              <w:rPr>
                <w:sz w:val="18"/>
                <w:szCs w:val="18"/>
              </w:rPr>
              <w:t>1.Terapia Respiratoria</w:t>
            </w:r>
          </w:p>
          <w:p w:rsidR="00414832" w:rsidRPr="0042100C" w:rsidRDefault="00414832" w:rsidP="00ED2FA7">
            <w:pPr>
              <w:pStyle w:val="Prrafodelista"/>
              <w:spacing w:after="0" w:line="240" w:lineRule="auto"/>
              <w:ind w:left="0"/>
              <w:contextualSpacing w:val="0"/>
              <w:rPr>
                <w:sz w:val="18"/>
                <w:szCs w:val="18"/>
              </w:rPr>
            </w:pPr>
            <w:r>
              <w:rPr>
                <w:sz w:val="18"/>
                <w:szCs w:val="18"/>
              </w:rPr>
              <w:t>2.Estimulacion Temprana</w:t>
            </w:r>
          </w:p>
        </w:tc>
        <w:tc>
          <w:tcPr>
            <w:tcW w:w="2056" w:type="pct"/>
            <w:tcBorders>
              <w:top w:val="single" w:sz="4" w:space="0" w:color="auto"/>
              <w:bottom w:val="single" w:sz="4" w:space="0" w:color="auto"/>
              <w:right w:val="single" w:sz="4" w:space="0" w:color="auto"/>
            </w:tcBorders>
            <w:shd w:val="clear" w:color="auto" w:fill="auto"/>
          </w:tcPr>
          <w:p w:rsidR="00414832" w:rsidRPr="00414832" w:rsidRDefault="00414832" w:rsidP="00ED2FA7">
            <w:pPr>
              <w:spacing w:after="0" w:line="240" w:lineRule="auto"/>
              <w:rPr>
                <w:sz w:val="18"/>
                <w:szCs w:val="18"/>
              </w:rPr>
            </w:pPr>
            <w:r w:rsidRPr="00414832">
              <w:rPr>
                <w:sz w:val="18"/>
                <w:szCs w:val="18"/>
              </w:rPr>
              <w:t>1.1 Terapia Respiratoria</w:t>
            </w:r>
          </w:p>
          <w:p w:rsidR="00414832" w:rsidRPr="00414832" w:rsidRDefault="00414832" w:rsidP="00ED2FA7">
            <w:pPr>
              <w:pStyle w:val="Prrafodelista"/>
              <w:spacing w:after="0" w:line="240" w:lineRule="auto"/>
              <w:ind w:left="0"/>
              <w:contextualSpacing w:val="0"/>
              <w:rPr>
                <w:sz w:val="18"/>
                <w:szCs w:val="18"/>
              </w:rPr>
            </w:pPr>
            <w:r w:rsidRPr="00414832">
              <w:rPr>
                <w:sz w:val="18"/>
                <w:szCs w:val="18"/>
              </w:rPr>
              <w:t>2.1 Estimulación Temprana</w:t>
            </w:r>
          </w:p>
        </w:tc>
      </w:tr>
      <w:tr w:rsidR="00414832" w:rsidRPr="0042100C" w:rsidTr="00414832">
        <w:trPr>
          <w:trHeight w:val="425"/>
          <w:jc w:val="center"/>
        </w:trPr>
        <w:tc>
          <w:tcPr>
            <w:tcW w:w="1074" w:type="pct"/>
            <w:vAlign w:val="center"/>
          </w:tcPr>
          <w:p w:rsidR="00414832" w:rsidRPr="0042100C" w:rsidRDefault="00414832" w:rsidP="00ED2FA7">
            <w:pPr>
              <w:pStyle w:val="Prrafodelista"/>
              <w:spacing w:after="0" w:line="240" w:lineRule="auto"/>
              <w:ind w:left="0"/>
              <w:rPr>
                <w:sz w:val="18"/>
                <w:szCs w:val="18"/>
              </w:rPr>
            </w:pPr>
            <w:r w:rsidRPr="0042100C">
              <w:rPr>
                <w:sz w:val="18"/>
                <w:szCs w:val="18"/>
              </w:rPr>
              <w:t>Apoyo logístico</w:t>
            </w:r>
          </w:p>
        </w:tc>
        <w:tc>
          <w:tcPr>
            <w:tcW w:w="1870" w:type="pct"/>
            <w:tcBorders>
              <w:top w:val="single" w:sz="4" w:space="0" w:color="auto"/>
              <w:bottom w:val="single" w:sz="4" w:space="0" w:color="auto"/>
            </w:tcBorders>
          </w:tcPr>
          <w:p w:rsidR="00414832" w:rsidRPr="0042100C" w:rsidRDefault="00414832" w:rsidP="00ED2FA7">
            <w:pPr>
              <w:pStyle w:val="Prrafodelista"/>
              <w:spacing w:after="0" w:line="240" w:lineRule="auto"/>
              <w:ind w:left="0"/>
              <w:contextualSpacing w:val="0"/>
              <w:rPr>
                <w:sz w:val="18"/>
                <w:szCs w:val="18"/>
              </w:rPr>
            </w:pPr>
            <w:r w:rsidRPr="0042100C">
              <w:rPr>
                <w:sz w:val="18"/>
                <w:szCs w:val="18"/>
              </w:rPr>
              <w:t>1.</w:t>
            </w:r>
          </w:p>
        </w:tc>
        <w:tc>
          <w:tcPr>
            <w:tcW w:w="2056" w:type="pct"/>
            <w:tcBorders>
              <w:top w:val="single" w:sz="4" w:space="0" w:color="auto"/>
              <w:bottom w:val="single" w:sz="4" w:space="0" w:color="auto"/>
              <w:right w:val="single" w:sz="4" w:space="0" w:color="auto"/>
            </w:tcBorders>
            <w:shd w:val="clear" w:color="auto" w:fill="auto"/>
          </w:tcPr>
          <w:p w:rsidR="00414832" w:rsidRPr="00414832" w:rsidRDefault="00414832" w:rsidP="00414832">
            <w:pPr>
              <w:pStyle w:val="Prrafodelista"/>
              <w:spacing w:after="0" w:line="240" w:lineRule="auto"/>
              <w:ind w:left="0"/>
              <w:contextualSpacing w:val="0"/>
              <w:rPr>
                <w:sz w:val="18"/>
                <w:szCs w:val="18"/>
              </w:rPr>
            </w:pPr>
            <w:r w:rsidRPr="00414832">
              <w:rPr>
                <w:sz w:val="18"/>
                <w:szCs w:val="18"/>
              </w:rPr>
              <w:t xml:space="preserve"> N/A</w:t>
            </w:r>
          </w:p>
        </w:tc>
      </w:tr>
    </w:tbl>
    <w:p w:rsidR="00620807" w:rsidRDefault="00620807" w:rsidP="00426CA4">
      <w:pPr>
        <w:pStyle w:val="Prrafodelista"/>
        <w:spacing w:line="240" w:lineRule="auto"/>
        <w:ind w:left="0"/>
        <w:jc w:val="both"/>
        <w:rPr>
          <w:sz w:val="24"/>
          <w:szCs w:val="24"/>
        </w:rPr>
      </w:pPr>
    </w:p>
    <w:p w:rsidR="00620807" w:rsidRDefault="00620807" w:rsidP="00426CA4">
      <w:pPr>
        <w:pStyle w:val="Prrafodelista"/>
        <w:spacing w:line="240" w:lineRule="auto"/>
        <w:ind w:left="0"/>
        <w:jc w:val="both"/>
        <w:rPr>
          <w:sz w:val="24"/>
          <w:szCs w:val="24"/>
        </w:rPr>
      </w:pPr>
    </w:p>
    <w:p w:rsidR="00115791" w:rsidRDefault="00115791" w:rsidP="00426CA4">
      <w:pPr>
        <w:pStyle w:val="Prrafodelista"/>
        <w:spacing w:line="240" w:lineRule="auto"/>
        <w:ind w:left="0"/>
        <w:jc w:val="both"/>
        <w:rPr>
          <w:sz w:val="24"/>
          <w:szCs w:val="24"/>
        </w:rPr>
      </w:pPr>
    </w:p>
    <w:p w:rsidR="00115791" w:rsidRDefault="00115791" w:rsidP="00426CA4">
      <w:pPr>
        <w:pStyle w:val="Prrafodelista"/>
        <w:spacing w:line="240" w:lineRule="auto"/>
        <w:ind w:left="0"/>
        <w:jc w:val="both"/>
        <w:rPr>
          <w:sz w:val="24"/>
          <w:szCs w:val="24"/>
        </w:rPr>
      </w:pPr>
    </w:p>
    <w:p w:rsidR="00DF1B99" w:rsidRPr="00540A7E" w:rsidRDefault="006F7A26" w:rsidP="00FA7F48">
      <w:pPr>
        <w:pStyle w:val="Ttulo2"/>
        <w:numPr>
          <w:ilvl w:val="0"/>
          <w:numId w:val="9"/>
        </w:numPr>
      </w:pPr>
      <w:bookmarkStart w:id="47" w:name="_Toc516124799"/>
      <w:r w:rsidRPr="00540A7E">
        <w:lastRenderedPageBreak/>
        <w:t>Atenciones brindadas</w:t>
      </w:r>
      <w:r w:rsidR="00540A7E">
        <w:t xml:space="preserve"> y egresos</w:t>
      </w:r>
      <w:bookmarkEnd w:id="47"/>
    </w:p>
    <w:p w:rsidR="00F87162" w:rsidRDefault="00F87162" w:rsidP="00426CA4">
      <w:pPr>
        <w:pStyle w:val="Prrafodelista"/>
        <w:spacing w:line="240" w:lineRule="auto"/>
        <w:ind w:left="0"/>
        <w:jc w:val="both"/>
        <w:rPr>
          <w:sz w:val="24"/>
          <w:szCs w:val="24"/>
        </w:rPr>
      </w:pPr>
    </w:p>
    <w:p w:rsidR="00413AB7" w:rsidRPr="00413AB7" w:rsidRDefault="00413AB7" w:rsidP="00413AB7">
      <w:pPr>
        <w:pStyle w:val="Ttulo3"/>
      </w:pPr>
      <w:bookmarkStart w:id="48" w:name="_Toc516124800"/>
      <w:r w:rsidRPr="00413AB7">
        <w:t>Atenciones brindadas por año y su programación para el 2018, según centro de atención</w:t>
      </w:r>
      <w:bookmarkEnd w:id="48"/>
    </w:p>
    <w:p w:rsidR="00413AB7" w:rsidRDefault="00413AB7" w:rsidP="00576A0B">
      <w:pPr>
        <w:pStyle w:val="Prrafodelista"/>
        <w:spacing w:after="0" w:line="240" w:lineRule="auto"/>
        <w:ind w:left="0"/>
        <w:jc w:val="both"/>
        <w:rPr>
          <w:sz w:val="24"/>
          <w:szCs w:val="24"/>
        </w:rPr>
      </w:pPr>
    </w:p>
    <w:tbl>
      <w:tblPr>
        <w:tblW w:w="5000" w:type="pct"/>
        <w:tblCellMar>
          <w:left w:w="70" w:type="dxa"/>
          <w:right w:w="70" w:type="dxa"/>
        </w:tblCellMar>
        <w:tblLook w:val="04A0"/>
      </w:tblPr>
      <w:tblGrid>
        <w:gridCol w:w="1544"/>
        <w:gridCol w:w="1544"/>
        <w:gridCol w:w="1544"/>
        <w:gridCol w:w="1543"/>
        <w:gridCol w:w="1543"/>
        <w:gridCol w:w="1543"/>
      </w:tblGrid>
      <w:tr w:rsidR="00413AB7" w:rsidRPr="00413AB7" w:rsidTr="00ED2FA7">
        <w:trPr>
          <w:trHeight w:val="425"/>
        </w:trPr>
        <w:tc>
          <w:tcPr>
            <w:tcW w:w="833" w:type="pct"/>
            <w:tcBorders>
              <w:top w:val="single" w:sz="4" w:space="0" w:color="auto"/>
              <w:left w:val="single" w:sz="4" w:space="0" w:color="auto"/>
              <w:bottom w:val="double" w:sz="6"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b/>
                <w:bCs/>
                <w:color w:val="000000"/>
                <w:lang w:eastAsia="es-SV"/>
              </w:rPr>
            </w:pPr>
            <w:r w:rsidRPr="008B7C28">
              <w:rPr>
                <w:rFonts w:eastAsia="Times New Roman" w:cs="Calibri"/>
                <w:b/>
                <w:bCs/>
                <w:color w:val="000000"/>
                <w:lang w:eastAsia="es-SV"/>
              </w:rPr>
              <w:t>Centro</w:t>
            </w:r>
          </w:p>
        </w:tc>
        <w:tc>
          <w:tcPr>
            <w:tcW w:w="833" w:type="pct"/>
            <w:tcBorders>
              <w:top w:val="single" w:sz="4" w:space="0" w:color="auto"/>
              <w:left w:val="nil"/>
              <w:bottom w:val="double" w:sz="6"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b/>
                <w:bCs/>
                <w:color w:val="000000"/>
                <w:lang w:eastAsia="es-SV"/>
              </w:rPr>
            </w:pPr>
            <w:r w:rsidRPr="008B7C28">
              <w:rPr>
                <w:rFonts w:eastAsia="Times New Roman" w:cs="Calibri"/>
                <w:b/>
                <w:bCs/>
                <w:color w:val="000000"/>
                <w:lang w:eastAsia="es-SV"/>
              </w:rPr>
              <w:t>2014</w:t>
            </w:r>
          </w:p>
        </w:tc>
        <w:tc>
          <w:tcPr>
            <w:tcW w:w="833" w:type="pct"/>
            <w:tcBorders>
              <w:top w:val="single" w:sz="4" w:space="0" w:color="auto"/>
              <w:left w:val="nil"/>
              <w:bottom w:val="double" w:sz="6"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b/>
                <w:bCs/>
                <w:color w:val="000000"/>
                <w:lang w:eastAsia="es-SV"/>
              </w:rPr>
            </w:pPr>
            <w:r w:rsidRPr="008B7C28">
              <w:rPr>
                <w:rFonts w:eastAsia="Times New Roman" w:cs="Calibri"/>
                <w:b/>
                <w:bCs/>
                <w:color w:val="000000"/>
                <w:lang w:eastAsia="es-SV"/>
              </w:rPr>
              <w:t>2015</w:t>
            </w:r>
          </w:p>
        </w:tc>
        <w:tc>
          <w:tcPr>
            <w:tcW w:w="833" w:type="pct"/>
            <w:tcBorders>
              <w:top w:val="single" w:sz="4" w:space="0" w:color="auto"/>
              <w:left w:val="nil"/>
              <w:bottom w:val="double" w:sz="6"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b/>
                <w:bCs/>
                <w:color w:val="000000"/>
                <w:lang w:eastAsia="es-SV"/>
              </w:rPr>
            </w:pPr>
            <w:r w:rsidRPr="008B7C28">
              <w:rPr>
                <w:rFonts w:eastAsia="Times New Roman" w:cs="Calibri"/>
                <w:b/>
                <w:bCs/>
                <w:color w:val="000000"/>
                <w:lang w:eastAsia="es-SV"/>
              </w:rPr>
              <w:t>2016</w:t>
            </w:r>
          </w:p>
        </w:tc>
        <w:tc>
          <w:tcPr>
            <w:tcW w:w="833" w:type="pct"/>
            <w:tcBorders>
              <w:top w:val="single" w:sz="4" w:space="0" w:color="auto"/>
              <w:left w:val="nil"/>
              <w:bottom w:val="double" w:sz="6"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b/>
                <w:bCs/>
                <w:color w:val="000000"/>
                <w:lang w:eastAsia="es-SV"/>
              </w:rPr>
            </w:pPr>
            <w:r w:rsidRPr="008B7C28">
              <w:rPr>
                <w:rFonts w:eastAsia="Times New Roman" w:cs="Calibri"/>
                <w:b/>
                <w:bCs/>
                <w:color w:val="000000"/>
                <w:lang w:eastAsia="es-SV"/>
              </w:rPr>
              <w:t>2017</w:t>
            </w:r>
          </w:p>
        </w:tc>
        <w:tc>
          <w:tcPr>
            <w:tcW w:w="833" w:type="pct"/>
            <w:tcBorders>
              <w:top w:val="single" w:sz="4" w:space="0" w:color="auto"/>
              <w:left w:val="nil"/>
              <w:bottom w:val="double" w:sz="6" w:space="0" w:color="auto"/>
              <w:right w:val="single" w:sz="4" w:space="0" w:color="auto"/>
            </w:tcBorders>
            <w:shd w:val="clear" w:color="auto" w:fill="auto"/>
            <w:noWrap/>
            <w:vAlign w:val="center"/>
            <w:hideMark/>
          </w:tcPr>
          <w:p w:rsidR="00413AB7" w:rsidRDefault="00413AB7" w:rsidP="00413AB7">
            <w:pPr>
              <w:spacing w:after="0" w:line="240" w:lineRule="auto"/>
              <w:jc w:val="center"/>
              <w:rPr>
                <w:rFonts w:eastAsia="Times New Roman" w:cs="Calibri"/>
                <w:b/>
                <w:bCs/>
                <w:color w:val="000000"/>
                <w:lang w:eastAsia="es-SV"/>
              </w:rPr>
            </w:pPr>
            <w:r w:rsidRPr="008B7C28">
              <w:rPr>
                <w:rFonts w:eastAsia="Times New Roman" w:cs="Calibri"/>
                <w:b/>
                <w:bCs/>
                <w:color w:val="000000"/>
                <w:lang w:eastAsia="es-SV"/>
              </w:rPr>
              <w:t>2018</w:t>
            </w:r>
          </w:p>
          <w:p w:rsidR="0007741F" w:rsidRPr="008B7C28" w:rsidRDefault="0007741F" w:rsidP="00413AB7">
            <w:pPr>
              <w:spacing w:after="0" w:line="240" w:lineRule="auto"/>
              <w:jc w:val="center"/>
              <w:rPr>
                <w:rFonts w:eastAsia="Times New Roman" w:cs="Calibri"/>
                <w:b/>
                <w:bCs/>
                <w:color w:val="000000"/>
                <w:lang w:eastAsia="es-SV"/>
              </w:rPr>
            </w:pPr>
            <w:r>
              <w:rPr>
                <w:rFonts w:eastAsia="Times New Roman" w:cs="Calibri"/>
                <w:b/>
                <w:bCs/>
                <w:color w:val="000000"/>
                <w:lang w:eastAsia="es-SV"/>
              </w:rPr>
              <w:t>(programado)</w:t>
            </w:r>
          </w:p>
        </w:tc>
      </w:tr>
      <w:tr w:rsidR="00413AB7" w:rsidRPr="00413AB7" w:rsidTr="00767D88">
        <w:trPr>
          <w:trHeight w:val="283"/>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rsidR="00413AB7" w:rsidRPr="008B7C28" w:rsidRDefault="00413AB7" w:rsidP="008B7C28">
            <w:pPr>
              <w:pStyle w:val="Prrafodelista"/>
              <w:spacing w:after="0" w:line="240" w:lineRule="auto"/>
              <w:ind w:left="0"/>
              <w:rPr>
                <w:sz w:val="18"/>
                <w:szCs w:val="18"/>
              </w:rPr>
            </w:pPr>
            <w:r w:rsidRPr="008B7C28">
              <w:rPr>
                <w:sz w:val="18"/>
                <w:szCs w:val="18"/>
              </w:rPr>
              <w:t>CAASZ</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Times New Roman" w:cs="Calibri"/>
                <w:color w:val="000000"/>
                <w:sz w:val="18"/>
                <w:szCs w:val="18"/>
                <w:lang w:eastAsia="es-SV"/>
              </w:rPr>
              <w:t>1,068,222</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Times New Roman" w:cs="Calibri"/>
                <w:color w:val="000000"/>
                <w:sz w:val="18"/>
                <w:szCs w:val="18"/>
                <w:lang w:eastAsia="es-SV"/>
              </w:rPr>
              <w:t>1,056,360</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Times New Roman" w:cs="Calibri"/>
                <w:color w:val="000000"/>
                <w:sz w:val="18"/>
                <w:szCs w:val="18"/>
                <w:lang w:eastAsia="es-SV"/>
              </w:rPr>
              <w:t>1,057,033</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Times New Roman" w:cs="Calibri"/>
                <w:color w:val="000000"/>
                <w:sz w:val="18"/>
                <w:szCs w:val="18"/>
                <w:lang w:eastAsia="es-SV"/>
              </w:rPr>
              <w:t>1,064,783</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Times New Roman" w:cs="Calibri"/>
                <w:color w:val="000000"/>
                <w:sz w:val="18"/>
                <w:szCs w:val="18"/>
                <w:lang w:eastAsia="es-SV"/>
              </w:rPr>
              <w:t>1,082,141</w:t>
            </w:r>
          </w:p>
        </w:tc>
      </w:tr>
      <w:tr w:rsidR="00413AB7" w:rsidRPr="00413AB7" w:rsidTr="00767D88">
        <w:trPr>
          <w:trHeight w:val="283"/>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rsidR="00413AB7" w:rsidRPr="008B7C28" w:rsidRDefault="00413AB7" w:rsidP="008B7C28">
            <w:pPr>
              <w:pStyle w:val="Prrafodelista"/>
              <w:spacing w:after="0" w:line="240" w:lineRule="auto"/>
              <w:ind w:left="0"/>
              <w:rPr>
                <w:sz w:val="18"/>
                <w:szCs w:val="18"/>
              </w:rPr>
            </w:pPr>
            <w:r w:rsidRPr="008B7C28">
              <w:rPr>
                <w:sz w:val="18"/>
                <w:szCs w:val="18"/>
              </w:rPr>
              <w:t>CAL</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MS Mincho" w:cs="Calibri"/>
                <w:color w:val="000000"/>
                <w:sz w:val="18"/>
                <w:szCs w:val="18"/>
                <w:lang w:eastAsia="ja-JP"/>
              </w:rPr>
              <w:t>135,050</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MS Mincho" w:cs="Calibri"/>
                <w:color w:val="000000"/>
                <w:sz w:val="18"/>
                <w:szCs w:val="18"/>
                <w:lang w:eastAsia="ja-JP"/>
              </w:rPr>
              <w:t>136,090</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MS Mincho" w:cs="Calibri"/>
                <w:color w:val="000000"/>
                <w:sz w:val="18"/>
                <w:szCs w:val="18"/>
                <w:lang w:eastAsia="ja-JP"/>
              </w:rPr>
              <w:t>139,323</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MS Mincho" w:cs="Calibri"/>
                <w:color w:val="000000"/>
                <w:sz w:val="18"/>
                <w:szCs w:val="18"/>
                <w:lang w:eastAsia="ja-JP"/>
              </w:rPr>
              <w:t>144,540</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MS Mincho" w:cs="Calibri"/>
                <w:color w:val="000000"/>
                <w:sz w:val="18"/>
                <w:szCs w:val="18"/>
                <w:lang w:eastAsia="ja-JP"/>
              </w:rPr>
              <w:t>145,056</w:t>
            </w:r>
          </w:p>
        </w:tc>
      </w:tr>
      <w:tr w:rsidR="00413AB7" w:rsidRPr="00413AB7" w:rsidTr="00767D88">
        <w:trPr>
          <w:trHeight w:val="283"/>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rsidR="00413AB7" w:rsidRPr="008B7C28" w:rsidRDefault="00413AB7" w:rsidP="008B7C28">
            <w:pPr>
              <w:pStyle w:val="Prrafodelista"/>
              <w:spacing w:after="0" w:line="240" w:lineRule="auto"/>
              <w:ind w:left="0"/>
              <w:rPr>
                <w:sz w:val="18"/>
                <w:szCs w:val="18"/>
              </w:rPr>
            </w:pPr>
            <w:r w:rsidRPr="008B7C28">
              <w:rPr>
                <w:sz w:val="18"/>
                <w:szCs w:val="18"/>
              </w:rPr>
              <w:t>CALE</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Times New Roman" w:cs="Calibri"/>
                <w:color w:val="000000"/>
                <w:sz w:val="18"/>
                <w:szCs w:val="18"/>
                <w:lang w:eastAsia="es-SV"/>
              </w:rPr>
              <w:t>119,493</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Times New Roman" w:cs="Calibri"/>
                <w:color w:val="000000"/>
                <w:sz w:val="18"/>
                <w:szCs w:val="18"/>
                <w:lang w:eastAsia="es-SV"/>
              </w:rPr>
              <w:t>83,809</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Times New Roman" w:cs="Calibri"/>
                <w:color w:val="000000"/>
                <w:sz w:val="18"/>
                <w:szCs w:val="18"/>
                <w:lang w:eastAsia="es-SV"/>
              </w:rPr>
              <w:t>77,618</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Times New Roman" w:cs="Calibri"/>
                <w:color w:val="000000"/>
                <w:sz w:val="18"/>
                <w:szCs w:val="18"/>
                <w:lang w:eastAsia="es-SV"/>
              </w:rPr>
              <w:t>83,094</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Times New Roman" w:cs="Calibri"/>
                <w:color w:val="000000"/>
                <w:sz w:val="18"/>
                <w:szCs w:val="18"/>
                <w:lang w:eastAsia="es-SV"/>
              </w:rPr>
              <w:t>103,917</w:t>
            </w:r>
          </w:p>
        </w:tc>
      </w:tr>
      <w:tr w:rsidR="00413AB7" w:rsidRPr="00413AB7" w:rsidTr="00767D88">
        <w:trPr>
          <w:trHeight w:val="283"/>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rsidR="00413AB7" w:rsidRPr="008B7C28" w:rsidRDefault="00413AB7" w:rsidP="008B7C28">
            <w:pPr>
              <w:pStyle w:val="Prrafodelista"/>
              <w:spacing w:after="0" w:line="240" w:lineRule="auto"/>
              <w:ind w:left="0"/>
              <w:rPr>
                <w:sz w:val="18"/>
                <w:szCs w:val="18"/>
              </w:rPr>
            </w:pPr>
            <w:r w:rsidRPr="008B7C28">
              <w:rPr>
                <w:sz w:val="18"/>
                <w:szCs w:val="18"/>
              </w:rPr>
              <w:t>CRC</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MS Mincho" w:cs="Calibri"/>
                <w:color w:val="000000"/>
                <w:sz w:val="18"/>
                <w:szCs w:val="18"/>
                <w:lang w:eastAsia="ja-JP"/>
              </w:rPr>
              <w:t>56,385</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MS Mincho" w:cs="Calibri"/>
                <w:color w:val="000000"/>
                <w:sz w:val="18"/>
                <w:szCs w:val="18"/>
                <w:lang w:eastAsia="ja-JP"/>
              </w:rPr>
              <w:t>55,081</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MS Mincho" w:cs="Calibri"/>
                <w:color w:val="000000"/>
                <w:sz w:val="18"/>
                <w:szCs w:val="18"/>
                <w:lang w:eastAsia="ja-JP"/>
              </w:rPr>
              <w:t>69,083</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MS Mincho" w:cs="Calibri"/>
                <w:color w:val="000000"/>
                <w:sz w:val="18"/>
                <w:szCs w:val="18"/>
                <w:lang w:eastAsia="ja-JP"/>
              </w:rPr>
              <w:t>61,861</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MS Mincho" w:cs="Calibri"/>
                <w:color w:val="000000"/>
                <w:sz w:val="18"/>
                <w:szCs w:val="18"/>
                <w:lang w:eastAsia="ja-JP"/>
              </w:rPr>
              <w:t>107,301</w:t>
            </w:r>
          </w:p>
        </w:tc>
      </w:tr>
      <w:tr w:rsidR="00413AB7" w:rsidRPr="00413AB7" w:rsidTr="00767D88">
        <w:trPr>
          <w:trHeight w:val="283"/>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rsidR="00413AB7" w:rsidRPr="008B7C28" w:rsidRDefault="00413AB7" w:rsidP="008B7C28">
            <w:pPr>
              <w:pStyle w:val="Prrafodelista"/>
              <w:spacing w:after="0" w:line="240" w:lineRule="auto"/>
              <w:ind w:left="0"/>
              <w:rPr>
                <w:sz w:val="18"/>
                <w:szCs w:val="18"/>
              </w:rPr>
            </w:pPr>
            <w:r w:rsidRPr="008B7C28">
              <w:rPr>
                <w:sz w:val="18"/>
                <w:szCs w:val="18"/>
              </w:rPr>
              <w:t>CRINA</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MS Mincho" w:cs="Calibri"/>
                <w:color w:val="000000"/>
                <w:sz w:val="18"/>
                <w:szCs w:val="18"/>
                <w:lang w:eastAsia="ja-JP"/>
              </w:rPr>
              <w:t>172,549</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MS Mincho" w:cs="Calibri"/>
                <w:color w:val="000000"/>
                <w:sz w:val="18"/>
                <w:szCs w:val="18"/>
                <w:lang w:eastAsia="ja-JP"/>
              </w:rPr>
              <w:t>169,037</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MS Mincho" w:cs="Calibri"/>
                <w:color w:val="000000"/>
                <w:sz w:val="18"/>
                <w:szCs w:val="18"/>
                <w:lang w:eastAsia="ja-JP"/>
              </w:rPr>
              <w:t>183,709</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MS Mincho" w:cs="Calibri"/>
                <w:color w:val="000000"/>
                <w:sz w:val="18"/>
                <w:szCs w:val="18"/>
                <w:lang w:eastAsia="ja-JP"/>
              </w:rPr>
              <w:t>158,687</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MS Mincho" w:cs="Calibri"/>
                <w:color w:val="000000"/>
                <w:sz w:val="18"/>
                <w:szCs w:val="18"/>
                <w:lang w:eastAsia="ja-JP"/>
              </w:rPr>
              <w:t>188,842</w:t>
            </w:r>
          </w:p>
        </w:tc>
      </w:tr>
      <w:tr w:rsidR="00413AB7" w:rsidRPr="00413AB7" w:rsidTr="00767D88">
        <w:trPr>
          <w:trHeight w:val="283"/>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rsidR="00413AB7" w:rsidRPr="008B7C28" w:rsidRDefault="00413AB7" w:rsidP="008B7C28">
            <w:pPr>
              <w:pStyle w:val="Prrafodelista"/>
              <w:spacing w:after="0" w:line="240" w:lineRule="auto"/>
              <w:ind w:left="0"/>
              <w:rPr>
                <w:sz w:val="18"/>
                <w:szCs w:val="18"/>
              </w:rPr>
            </w:pPr>
            <w:r w:rsidRPr="008B7C28">
              <w:rPr>
                <w:sz w:val="18"/>
                <w:szCs w:val="18"/>
              </w:rPr>
              <w:t>CRIO</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MS Mincho" w:cs="Calibri"/>
                <w:color w:val="000000"/>
                <w:sz w:val="18"/>
                <w:szCs w:val="18"/>
                <w:lang w:eastAsia="ja-JP"/>
              </w:rPr>
              <w:t>122,843</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MS Mincho" w:cs="Calibri"/>
                <w:color w:val="000000"/>
                <w:sz w:val="18"/>
                <w:szCs w:val="18"/>
                <w:lang w:eastAsia="ja-JP"/>
              </w:rPr>
              <w:t>123,316</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MS Mincho" w:cs="Calibri"/>
                <w:color w:val="000000"/>
                <w:sz w:val="18"/>
                <w:szCs w:val="18"/>
                <w:lang w:eastAsia="ja-JP"/>
              </w:rPr>
              <w:t>125,085</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MS Mincho" w:cs="Calibri"/>
                <w:color w:val="000000"/>
                <w:sz w:val="18"/>
                <w:szCs w:val="18"/>
                <w:lang w:eastAsia="ja-JP"/>
              </w:rPr>
              <w:t>120,208</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MS Mincho" w:cs="Calibri"/>
                <w:color w:val="000000"/>
                <w:sz w:val="18"/>
                <w:szCs w:val="18"/>
                <w:lang w:eastAsia="ja-JP"/>
              </w:rPr>
              <w:t>119,941</w:t>
            </w:r>
          </w:p>
        </w:tc>
      </w:tr>
      <w:tr w:rsidR="00413AB7" w:rsidRPr="00413AB7" w:rsidTr="00767D88">
        <w:trPr>
          <w:trHeight w:val="283"/>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rsidR="00413AB7" w:rsidRPr="008B7C28" w:rsidRDefault="00413AB7" w:rsidP="008B7C28">
            <w:pPr>
              <w:pStyle w:val="Prrafodelista"/>
              <w:spacing w:after="0" w:line="240" w:lineRule="auto"/>
              <w:ind w:left="0"/>
              <w:rPr>
                <w:sz w:val="18"/>
                <w:szCs w:val="18"/>
              </w:rPr>
            </w:pPr>
            <w:r w:rsidRPr="008B7C28">
              <w:rPr>
                <w:sz w:val="18"/>
                <w:szCs w:val="18"/>
              </w:rPr>
              <w:t>CRIOR</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MS Mincho" w:cs="Calibri"/>
                <w:color w:val="000000"/>
                <w:sz w:val="18"/>
                <w:szCs w:val="18"/>
                <w:lang w:eastAsia="ja-JP"/>
              </w:rPr>
              <w:t>92,828</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MS Mincho" w:cs="Calibri"/>
                <w:color w:val="000000"/>
                <w:sz w:val="18"/>
                <w:szCs w:val="18"/>
                <w:lang w:eastAsia="ja-JP"/>
              </w:rPr>
              <w:t>80,434</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MS Mincho" w:cs="Calibri"/>
                <w:color w:val="000000"/>
                <w:sz w:val="18"/>
                <w:szCs w:val="18"/>
                <w:lang w:eastAsia="ja-JP"/>
              </w:rPr>
              <w:t>77,819</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MS Mincho" w:cs="Calibri"/>
                <w:color w:val="000000"/>
                <w:sz w:val="18"/>
                <w:szCs w:val="18"/>
                <w:lang w:eastAsia="ja-JP"/>
              </w:rPr>
              <w:t>73,928</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MS Mincho" w:cs="Calibri"/>
                <w:color w:val="000000"/>
                <w:sz w:val="18"/>
                <w:szCs w:val="18"/>
                <w:lang w:eastAsia="ja-JP"/>
              </w:rPr>
              <w:t>83,431</w:t>
            </w:r>
          </w:p>
        </w:tc>
      </w:tr>
      <w:tr w:rsidR="00413AB7" w:rsidRPr="00413AB7" w:rsidTr="00767D88">
        <w:trPr>
          <w:trHeight w:val="283"/>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rsidR="00413AB7" w:rsidRPr="008B7C28" w:rsidRDefault="00413AB7" w:rsidP="008B7C28">
            <w:pPr>
              <w:pStyle w:val="Prrafodelista"/>
              <w:spacing w:after="0" w:line="240" w:lineRule="auto"/>
              <w:ind w:left="0"/>
              <w:rPr>
                <w:sz w:val="18"/>
                <w:szCs w:val="18"/>
              </w:rPr>
            </w:pPr>
            <w:r w:rsidRPr="008B7C28">
              <w:rPr>
                <w:sz w:val="18"/>
                <w:szCs w:val="18"/>
              </w:rPr>
              <w:t>CRP</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Times New Roman" w:cs="Calibri"/>
                <w:color w:val="000000"/>
                <w:sz w:val="18"/>
                <w:szCs w:val="18"/>
                <w:lang w:eastAsia="es-SV"/>
              </w:rPr>
              <w:t>13,966</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Times New Roman" w:cs="Calibri"/>
                <w:color w:val="000000"/>
                <w:sz w:val="18"/>
                <w:szCs w:val="18"/>
                <w:lang w:eastAsia="es-SV"/>
              </w:rPr>
              <w:t>13,164</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Times New Roman" w:cs="Calibri"/>
                <w:color w:val="000000"/>
                <w:sz w:val="18"/>
                <w:szCs w:val="18"/>
                <w:lang w:eastAsia="es-SV"/>
              </w:rPr>
              <w:t>13,130</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Times New Roman" w:cs="Calibri"/>
                <w:color w:val="000000"/>
                <w:sz w:val="18"/>
                <w:szCs w:val="18"/>
                <w:lang w:eastAsia="es-SV"/>
              </w:rPr>
              <w:t>11,443</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Times New Roman" w:cs="Calibri"/>
                <w:color w:val="000000"/>
                <w:sz w:val="18"/>
                <w:szCs w:val="18"/>
                <w:lang w:eastAsia="es-SV"/>
              </w:rPr>
              <w:t>16,080</w:t>
            </w:r>
          </w:p>
        </w:tc>
      </w:tr>
      <w:tr w:rsidR="00413AB7" w:rsidRPr="00413AB7" w:rsidTr="00767D88">
        <w:trPr>
          <w:trHeight w:val="283"/>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rsidR="00413AB7" w:rsidRPr="008B7C28" w:rsidRDefault="00413AB7" w:rsidP="008B7C28">
            <w:pPr>
              <w:pStyle w:val="Prrafodelista"/>
              <w:spacing w:after="0" w:line="240" w:lineRule="auto"/>
              <w:ind w:left="0"/>
              <w:rPr>
                <w:sz w:val="18"/>
                <w:szCs w:val="18"/>
              </w:rPr>
            </w:pPr>
            <w:r w:rsidRPr="008B7C28">
              <w:rPr>
                <w:sz w:val="18"/>
                <w:szCs w:val="18"/>
              </w:rPr>
              <w:t>UCE</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MS Mincho" w:cs="Calibri"/>
                <w:color w:val="000000"/>
                <w:sz w:val="18"/>
                <w:szCs w:val="18"/>
                <w:lang w:eastAsia="ja-JP"/>
              </w:rPr>
              <w:t>54,588</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MS Mincho" w:cs="Calibri"/>
                <w:color w:val="000000"/>
                <w:sz w:val="18"/>
                <w:szCs w:val="18"/>
                <w:lang w:eastAsia="ja-JP"/>
              </w:rPr>
              <w:t>56,035</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MS Mincho" w:cs="Calibri"/>
                <w:color w:val="000000"/>
                <w:sz w:val="18"/>
                <w:szCs w:val="18"/>
                <w:lang w:eastAsia="ja-JP"/>
              </w:rPr>
              <w:t>62,742</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MS Mincho" w:cs="Calibri"/>
                <w:color w:val="000000"/>
                <w:sz w:val="18"/>
                <w:szCs w:val="18"/>
                <w:lang w:eastAsia="ja-JP"/>
              </w:rPr>
              <w:t>58,570</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413AB7">
            <w:pPr>
              <w:spacing w:after="0" w:line="240" w:lineRule="auto"/>
              <w:jc w:val="center"/>
              <w:rPr>
                <w:rFonts w:eastAsia="Times New Roman" w:cs="Calibri"/>
                <w:color w:val="000000"/>
                <w:sz w:val="18"/>
                <w:szCs w:val="18"/>
                <w:lang w:eastAsia="es-SV"/>
              </w:rPr>
            </w:pPr>
            <w:r w:rsidRPr="008B7C28">
              <w:rPr>
                <w:rFonts w:eastAsia="MS Mincho" w:cs="Calibri"/>
                <w:color w:val="000000"/>
                <w:sz w:val="18"/>
                <w:szCs w:val="18"/>
                <w:lang w:eastAsia="ja-JP"/>
              </w:rPr>
              <w:t>64,010</w:t>
            </w:r>
          </w:p>
        </w:tc>
      </w:tr>
      <w:tr w:rsidR="00413AB7" w:rsidRPr="00413AB7" w:rsidTr="00767D88">
        <w:trPr>
          <w:trHeight w:val="283"/>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rsidR="00413AB7" w:rsidRPr="008B7C28" w:rsidRDefault="00413AB7" w:rsidP="008B7C28">
            <w:pPr>
              <w:pStyle w:val="Prrafodelista"/>
              <w:spacing w:after="0" w:line="240" w:lineRule="auto"/>
              <w:ind w:left="0"/>
              <w:jc w:val="center"/>
              <w:rPr>
                <w:b/>
                <w:sz w:val="18"/>
                <w:szCs w:val="18"/>
              </w:rPr>
            </w:pPr>
            <w:r w:rsidRPr="008B7C28">
              <w:rPr>
                <w:b/>
                <w:sz w:val="18"/>
                <w:szCs w:val="18"/>
              </w:rPr>
              <w:t>Total</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8B7C28">
            <w:pPr>
              <w:spacing w:after="0" w:line="240" w:lineRule="auto"/>
              <w:jc w:val="center"/>
              <w:rPr>
                <w:rFonts w:eastAsia="Times New Roman" w:cs="Calibri"/>
                <w:b/>
                <w:bCs/>
                <w:color w:val="000000"/>
                <w:sz w:val="18"/>
                <w:szCs w:val="18"/>
                <w:lang w:eastAsia="es-SV"/>
              </w:rPr>
            </w:pPr>
            <w:r w:rsidRPr="008B7C28">
              <w:rPr>
                <w:rFonts w:eastAsia="Times New Roman" w:cs="Calibri"/>
                <w:b/>
                <w:bCs/>
                <w:color w:val="000000"/>
                <w:sz w:val="18"/>
                <w:szCs w:val="18"/>
                <w:lang w:eastAsia="es-SV"/>
              </w:rPr>
              <w:t>1,835,924</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8B7C28">
            <w:pPr>
              <w:spacing w:after="0" w:line="240" w:lineRule="auto"/>
              <w:jc w:val="center"/>
              <w:rPr>
                <w:rFonts w:eastAsia="Times New Roman" w:cs="Calibri"/>
                <w:b/>
                <w:bCs/>
                <w:color w:val="000000"/>
                <w:sz w:val="18"/>
                <w:szCs w:val="18"/>
                <w:lang w:eastAsia="es-SV"/>
              </w:rPr>
            </w:pPr>
            <w:r w:rsidRPr="008B7C28">
              <w:rPr>
                <w:rFonts w:eastAsia="Times New Roman" w:cs="Calibri"/>
                <w:b/>
                <w:bCs/>
                <w:color w:val="000000"/>
                <w:sz w:val="18"/>
                <w:szCs w:val="18"/>
                <w:lang w:eastAsia="es-SV"/>
              </w:rPr>
              <w:t>1,773,326</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8B7C28">
            <w:pPr>
              <w:spacing w:after="0" w:line="240" w:lineRule="auto"/>
              <w:jc w:val="center"/>
              <w:rPr>
                <w:rFonts w:eastAsia="Times New Roman" w:cs="Calibri"/>
                <w:b/>
                <w:bCs/>
                <w:color w:val="000000"/>
                <w:sz w:val="18"/>
                <w:szCs w:val="18"/>
                <w:lang w:eastAsia="es-SV"/>
              </w:rPr>
            </w:pPr>
            <w:r w:rsidRPr="008B7C28">
              <w:rPr>
                <w:rFonts w:eastAsia="Times New Roman" w:cs="Calibri"/>
                <w:b/>
                <w:bCs/>
                <w:color w:val="000000"/>
                <w:sz w:val="18"/>
                <w:szCs w:val="18"/>
                <w:lang w:eastAsia="es-SV"/>
              </w:rPr>
              <w:t>1,805,542</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8B7C28">
            <w:pPr>
              <w:spacing w:after="0" w:line="240" w:lineRule="auto"/>
              <w:jc w:val="center"/>
              <w:rPr>
                <w:rFonts w:eastAsia="Times New Roman" w:cs="Calibri"/>
                <w:b/>
                <w:bCs/>
                <w:color w:val="000000"/>
                <w:sz w:val="18"/>
                <w:szCs w:val="18"/>
                <w:lang w:eastAsia="es-SV"/>
              </w:rPr>
            </w:pPr>
            <w:r w:rsidRPr="008B7C28">
              <w:rPr>
                <w:rFonts w:eastAsia="Times New Roman" w:cs="Calibri"/>
                <w:b/>
                <w:bCs/>
                <w:color w:val="000000"/>
                <w:sz w:val="18"/>
                <w:szCs w:val="18"/>
                <w:lang w:eastAsia="es-SV"/>
              </w:rPr>
              <w:t>1,777,114</w:t>
            </w:r>
          </w:p>
        </w:tc>
        <w:tc>
          <w:tcPr>
            <w:tcW w:w="833" w:type="pct"/>
            <w:tcBorders>
              <w:top w:val="nil"/>
              <w:left w:val="nil"/>
              <w:bottom w:val="single" w:sz="4" w:space="0" w:color="auto"/>
              <w:right w:val="single" w:sz="4" w:space="0" w:color="auto"/>
            </w:tcBorders>
            <w:shd w:val="clear" w:color="auto" w:fill="auto"/>
            <w:noWrap/>
            <w:vAlign w:val="center"/>
            <w:hideMark/>
          </w:tcPr>
          <w:p w:rsidR="00413AB7" w:rsidRPr="008B7C28" w:rsidRDefault="00413AB7" w:rsidP="008B7C28">
            <w:pPr>
              <w:spacing w:after="0" w:line="240" w:lineRule="auto"/>
              <w:jc w:val="center"/>
              <w:rPr>
                <w:rFonts w:eastAsia="Times New Roman" w:cs="Calibri"/>
                <w:b/>
                <w:bCs/>
                <w:color w:val="000000"/>
                <w:sz w:val="18"/>
                <w:szCs w:val="18"/>
                <w:lang w:eastAsia="es-SV"/>
              </w:rPr>
            </w:pPr>
            <w:r w:rsidRPr="008B7C28">
              <w:rPr>
                <w:rFonts w:eastAsia="Times New Roman" w:cs="Calibri"/>
                <w:b/>
                <w:bCs/>
                <w:color w:val="000000"/>
                <w:sz w:val="18"/>
                <w:szCs w:val="18"/>
                <w:lang w:eastAsia="es-SV"/>
              </w:rPr>
              <w:t>1</w:t>
            </w:r>
            <w:r w:rsidR="004836C7">
              <w:rPr>
                <w:rFonts w:eastAsia="Times New Roman" w:cs="Calibri"/>
                <w:b/>
                <w:bCs/>
                <w:color w:val="000000"/>
                <w:sz w:val="18"/>
                <w:szCs w:val="18"/>
                <w:lang w:eastAsia="es-SV"/>
              </w:rPr>
              <w:t>,</w:t>
            </w:r>
            <w:r w:rsidRPr="008B7C28">
              <w:rPr>
                <w:rFonts w:eastAsia="Times New Roman" w:cs="Calibri"/>
                <w:b/>
                <w:bCs/>
                <w:color w:val="000000"/>
                <w:sz w:val="18"/>
                <w:szCs w:val="18"/>
                <w:lang w:eastAsia="es-SV"/>
              </w:rPr>
              <w:t>910,719</w:t>
            </w:r>
          </w:p>
        </w:tc>
      </w:tr>
    </w:tbl>
    <w:p w:rsidR="00413AB7" w:rsidRDefault="00413AB7" w:rsidP="00426CA4">
      <w:pPr>
        <w:pStyle w:val="Prrafodelista"/>
        <w:spacing w:line="240" w:lineRule="auto"/>
        <w:ind w:left="0"/>
        <w:jc w:val="both"/>
        <w:rPr>
          <w:sz w:val="24"/>
          <w:szCs w:val="24"/>
        </w:rPr>
      </w:pPr>
    </w:p>
    <w:p w:rsidR="00247CF1" w:rsidRDefault="00247CF1" w:rsidP="00426CA4">
      <w:pPr>
        <w:pStyle w:val="Prrafodelista"/>
        <w:spacing w:line="240" w:lineRule="auto"/>
        <w:ind w:left="0"/>
        <w:jc w:val="both"/>
        <w:rPr>
          <w:sz w:val="24"/>
          <w:szCs w:val="24"/>
        </w:rPr>
      </w:pPr>
    </w:p>
    <w:p w:rsidR="000E74D0" w:rsidRDefault="000E74D0" w:rsidP="00426CA4">
      <w:pPr>
        <w:pStyle w:val="Prrafodelista"/>
        <w:spacing w:line="240" w:lineRule="auto"/>
        <w:ind w:left="0"/>
        <w:jc w:val="both"/>
        <w:rPr>
          <w:sz w:val="24"/>
          <w:szCs w:val="24"/>
        </w:rPr>
      </w:pPr>
    </w:p>
    <w:p w:rsidR="000E74D0" w:rsidRDefault="000E74D0" w:rsidP="00426CA4">
      <w:pPr>
        <w:pStyle w:val="Prrafodelista"/>
        <w:spacing w:line="240" w:lineRule="auto"/>
        <w:ind w:left="0"/>
        <w:jc w:val="both"/>
        <w:rPr>
          <w:sz w:val="24"/>
          <w:szCs w:val="24"/>
        </w:rPr>
      </w:pPr>
    </w:p>
    <w:p w:rsidR="00247CF1" w:rsidRDefault="000E74D0" w:rsidP="00426CA4">
      <w:pPr>
        <w:pStyle w:val="Prrafodelista"/>
        <w:spacing w:line="240" w:lineRule="auto"/>
        <w:ind w:left="0"/>
        <w:jc w:val="both"/>
        <w:rPr>
          <w:sz w:val="24"/>
          <w:szCs w:val="24"/>
        </w:rPr>
      </w:pPr>
      <w:r w:rsidRPr="000E74D0">
        <w:rPr>
          <w:noProof/>
          <w:sz w:val="24"/>
          <w:szCs w:val="24"/>
          <w:lang w:eastAsia="es-SV"/>
        </w:rPr>
        <w:drawing>
          <wp:inline distT="0" distB="0" distL="0" distR="0">
            <wp:extent cx="5652000" cy="3600450"/>
            <wp:effectExtent l="19050" t="0" r="24900" b="0"/>
            <wp:docPr id="1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E74D0" w:rsidRDefault="000E74D0" w:rsidP="00426CA4">
      <w:pPr>
        <w:pStyle w:val="Prrafodelista"/>
        <w:spacing w:line="240" w:lineRule="auto"/>
        <w:ind w:left="0"/>
        <w:jc w:val="both"/>
        <w:rPr>
          <w:sz w:val="24"/>
          <w:szCs w:val="24"/>
        </w:rPr>
      </w:pPr>
    </w:p>
    <w:p w:rsidR="002E537C" w:rsidRDefault="002E537C" w:rsidP="00426CA4">
      <w:pPr>
        <w:pStyle w:val="Prrafodelista"/>
        <w:spacing w:line="240" w:lineRule="auto"/>
        <w:ind w:left="0"/>
        <w:jc w:val="both"/>
        <w:rPr>
          <w:sz w:val="24"/>
          <w:szCs w:val="24"/>
        </w:rPr>
      </w:pPr>
    </w:p>
    <w:p w:rsidR="002E537C" w:rsidRDefault="002E537C" w:rsidP="00426CA4">
      <w:pPr>
        <w:pStyle w:val="Prrafodelista"/>
        <w:spacing w:line="240" w:lineRule="auto"/>
        <w:ind w:left="0"/>
        <w:jc w:val="both"/>
        <w:rPr>
          <w:sz w:val="24"/>
          <w:szCs w:val="24"/>
        </w:rPr>
      </w:pPr>
    </w:p>
    <w:p w:rsidR="000B6813" w:rsidRPr="00413AB7" w:rsidRDefault="000B6813" w:rsidP="000B6813">
      <w:pPr>
        <w:pStyle w:val="Ttulo3"/>
      </w:pPr>
      <w:bookmarkStart w:id="49" w:name="_Toc516124801"/>
      <w:r>
        <w:t>Egresos</w:t>
      </w:r>
      <w:r w:rsidRPr="00413AB7">
        <w:t xml:space="preserve"> por año y su </w:t>
      </w:r>
      <w:r w:rsidR="00017313">
        <w:t>proyección</w:t>
      </w:r>
      <w:r w:rsidRPr="00413AB7">
        <w:t xml:space="preserve"> para el 2018, según centro de atención</w:t>
      </w:r>
      <w:bookmarkEnd w:id="49"/>
    </w:p>
    <w:p w:rsidR="000B6813" w:rsidRDefault="000B6813" w:rsidP="00576A0B">
      <w:pPr>
        <w:pStyle w:val="Prrafodelista"/>
        <w:spacing w:after="0" w:line="240" w:lineRule="auto"/>
        <w:ind w:left="0"/>
        <w:jc w:val="both"/>
        <w:rPr>
          <w:sz w:val="24"/>
          <w:szCs w:val="24"/>
        </w:rPr>
      </w:pPr>
    </w:p>
    <w:tbl>
      <w:tblPr>
        <w:tblW w:w="5000" w:type="pct"/>
        <w:tblCellMar>
          <w:left w:w="70" w:type="dxa"/>
          <w:right w:w="70" w:type="dxa"/>
        </w:tblCellMar>
        <w:tblLook w:val="04A0"/>
      </w:tblPr>
      <w:tblGrid>
        <w:gridCol w:w="1544"/>
        <w:gridCol w:w="1543"/>
        <w:gridCol w:w="1543"/>
        <w:gridCol w:w="1545"/>
        <w:gridCol w:w="1543"/>
        <w:gridCol w:w="1543"/>
      </w:tblGrid>
      <w:tr w:rsidR="008C6A9D" w:rsidRPr="008C6A9D" w:rsidTr="00017313">
        <w:trPr>
          <w:trHeight w:val="425"/>
        </w:trPr>
        <w:tc>
          <w:tcPr>
            <w:tcW w:w="834" w:type="pct"/>
            <w:tcBorders>
              <w:top w:val="single" w:sz="4" w:space="0" w:color="auto"/>
              <w:left w:val="single" w:sz="4" w:space="0" w:color="auto"/>
              <w:bottom w:val="double" w:sz="6"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b/>
                <w:bCs/>
                <w:color w:val="000000"/>
                <w:lang w:eastAsia="es-SV"/>
              </w:rPr>
            </w:pPr>
            <w:r w:rsidRPr="008C6A9D">
              <w:rPr>
                <w:rFonts w:eastAsia="Times New Roman" w:cs="Calibri"/>
                <w:b/>
                <w:bCs/>
                <w:color w:val="000000"/>
                <w:lang w:eastAsia="es-SV"/>
              </w:rPr>
              <w:t>Centro</w:t>
            </w:r>
          </w:p>
        </w:tc>
        <w:tc>
          <w:tcPr>
            <w:tcW w:w="833" w:type="pct"/>
            <w:tcBorders>
              <w:top w:val="single" w:sz="4" w:space="0" w:color="auto"/>
              <w:left w:val="nil"/>
              <w:bottom w:val="double" w:sz="6"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b/>
                <w:bCs/>
                <w:color w:val="000000"/>
                <w:lang w:eastAsia="es-SV"/>
              </w:rPr>
            </w:pPr>
            <w:r w:rsidRPr="008C6A9D">
              <w:rPr>
                <w:rFonts w:eastAsia="Times New Roman" w:cs="Calibri"/>
                <w:b/>
                <w:bCs/>
                <w:color w:val="000000"/>
                <w:lang w:eastAsia="es-SV"/>
              </w:rPr>
              <w:t>2014</w:t>
            </w:r>
          </w:p>
        </w:tc>
        <w:tc>
          <w:tcPr>
            <w:tcW w:w="833" w:type="pct"/>
            <w:tcBorders>
              <w:top w:val="single" w:sz="4" w:space="0" w:color="auto"/>
              <w:left w:val="nil"/>
              <w:bottom w:val="double" w:sz="6"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b/>
                <w:bCs/>
                <w:color w:val="000000"/>
                <w:lang w:eastAsia="es-SV"/>
              </w:rPr>
            </w:pPr>
            <w:r w:rsidRPr="008C6A9D">
              <w:rPr>
                <w:rFonts w:eastAsia="Times New Roman" w:cs="Calibri"/>
                <w:b/>
                <w:bCs/>
                <w:color w:val="000000"/>
                <w:lang w:eastAsia="es-SV"/>
              </w:rPr>
              <w:t>2015</w:t>
            </w:r>
          </w:p>
        </w:tc>
        <w:tc>
          <w:tcPr>
            <w:tcW w:w="834" w:type="pct"/>
            <w:tcBorders>
              <w:top w:val="single" w:sz="4" w:space="0" w:color="auto"/>
              <w:left w:val="nil"/>
              <w:bottom w:val="double" w:sz="6"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b/>
                <w:bCs/>
                <w:color w:val="000000"/>
                <w:lang w:eastAsia="es-SV"/>
              </w:rPr>
            </w:pPr>
            <w:r w:rsidRPr="008C6A9D">
              <w:rPr>
                <w:rFonts w:eastAsia="Times New Roman" w:cs="Calibri"/>
                <w:b/>
                <w:bCs/>
                <w:color w:val="000000"/>
                <w:lang w:eastAsia="es-SV"/>
              </w:rPr>
              <w:t>2016</w:t>
            </w:r>
          </w:p>
        </w:tc>
        <w:tc>
          <w:tcPr>
            <w:tcW w:w="833" w:type="pct"/>
            <w:tcBorders>
              <w:top w:val="single" w:sz="4" w:space="0" w:color="auto"/>
              <w:left w:val="nil"/>
              <w:bottom w:val="double" w:sz="6"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b/>
                <w:bCs/>
                <w:color w:val="000000"/>
                <w:lang w:eastAsia="es-SV"/>
              </w:rPr>
            </w:pPr>
            <w:r w:rsidRPr="008C6A9D">
              <w:rPr>
                <w:rFonts w:eastAsia="Times New Roman" w:cs="Calibri"/>
                <w:b/>
                <w:bCs/>
                <w:color w:val="000000"/>
                <w:lang w:eastAsia="es-SV"/>
              </w:rPr>
              <w:t>2017</w:t>
            </w:r>
          </w:p>
        </w:tc>
        <w:tc>
          <w:tcPr>
            <w:tcW w:w="834" w:type="pct"/>
            <w:tcBorders>
              <w:top w:val="single" w:sz="4" w:space="0" w:color="auto"/>
              <w:left w:val="nil"/>
              <w:bottom w:val="double" w:sz="6" w:space="0" w:color="auto"/>
              <w:right w:val="single" w:sz="4" w:space="0" w:color="auto"/>
            </w:tcBorders>
            <w:shd w:val="clear" w:color="auto" w:fill="auto"/>
            <w:noWrap/>
            <w:vAlign w:val="center"/>
            <w:hideMark/>
          </w:tcPr>
          <w:p w:rsidR="00017313" w:rsidRDefault="008C6A9D" w:rsidP="008C6A9D">
            <w:pPr>
              <w:spacing w:after="0" w:line="240" w:lineRule="auto"/>
              <w:jc w:val="center"/>
              <w:rPr>
                <w:rFonts w:eastAsia="Times New Roman" w:cs="Calibri"/>
                <w:b/>
                <w:bCs/>
                <w:color w:val="000000"/>
                <w:lang w:eastAsia="es-SV"/>
              </w:rPr>
            </w:pPr>
            <w:r w:rsidRPr="008C6A9D">
              <w:rPr>
                <w:rFonts w:eastAsia="Times New Roman" w:cs="Calibri"/>
                <w:b/>
                <w:bCs/>
                <w:color w:val="000000"/>
                <w:lang w:eastAsia="es-SV"/>
              </w:rPr>
              <w:t>2018</w:t>
            </w:r>
          </w:p>
          <w:p w:rsidR="008C6A9D" w:rsidRPr="008C6A9D" w:rsidRDefault="00017313" w:rsidP="008C6A9D">
            <w:pPr>
              <w:spacing w:after="0" w:line="240" w:lineRule="auto"/>
              <w:jc w:val="center"/>
              <w:rPr>
                <w:rFonts w:eastAsia="Times New Roman" w:cs="Calibri"/>
                <w:b/>
                <w:bCs/>
                <w:color w:val="000000"/>
                <w:lang w:eastAsia="es-SV"/>
              </w:rPr>
            </w:pPr>
            <w:r>
              <w:rPr>
                <w:rFonts w:eastAsia="Times New Roman" w:cs="Calibri"/>
                <w:b/>
                <w:bCs/>
                <w:color w:val="000000"/>
                <w:lang w:eastAsia="es-SV"/>
              </w:rPr>
              <w:t>(proyección)</w:t>
            </w:r>
          </w:p>
        </w:tc>
      </w:tr>
      <w:tr w:rsidR="008C6A9D" w:rsidRPr="008C6A9D" w:rsidTr="00017313">
        <w:trPr>
          <w:trHeight w:val="283"/>
        </w:trPr>
        <w:tc>
          <w:tcPr>
            <w:tcW w:w="834" w:type="pct"/>
            <w:tcBorders>
              <w:top w:val="nil"/>
              <w:left w:val="single" w:sz="4" w:space="0" w:color="auto"/>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rPr>
                <w:rFonts w:eastAsia="Times New Roman" w:cs="Calibri"/>
                <w:color w:val="000000"/>
                <w:sz w:val="18"/>
                <w:szCs w:val="18"/>
                <w:lang w:eastAsia="es-SV"/>
              </w:rPr>
            </w:pPr>
            <w:r w:rsidRPr="008C6A9D">
              <w:rPr>
                <w:rFonts w:eastAsia="Times New Roman" w:cs="Calibri"/>
                <w:color w:val="000000"/>
                <w:sz w:val="18"/>
                <w:szCs w:val="18"/>
                <w:lang w:eastAsia="es-SV"/>
              </w:rPr>
              <w:t>CAASZ</w:t>
            </w:r>
          </w:p>
        </w:tc>
        <w:tc>
          <w:tcPr>
            <w:tcW w:w="833"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color w:val="000000"/>
                <w:sz w:val="18"/>
                <w:szCs w:val="18"/>
                <w:lang w:eastAsia="es-SV"/>
              </w:rPr>
            </w:pPr>
            <w:r w:rsidRPr="008C6A9D">
              <w:rPr>
                <w:rFonts w:eastAsia="Times New Roman" w:cs="Calibri"/>
                <w:color w:val="000000"/>
                <w:sz w:val="18"/>
                <w:szCs w:val="18"/>
                <w:lang w:eastAsia="es-SV"/>
              </w:rPr>
              <w:t>40</w:t>
            </w:r>
          </w:p>
        </w:tc>
        <w:tc>
          <w:tcPr>
            <w:tcW w:w="833"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color w:val="000000"/>
                <w:sz w:val="18"/>
                <w:szCs w:val="18"/>
                <w:lang w:eastAsia="es-SV"/>
              </w:rPr>
            </w:pPr>
            <w:r w:rsidRPr="008C6A9D">
              <w:rPr>
                <w:rFonts w:eastAsia="Times New Roman" w:cs="Calibri"/>
                <w:color w:val="000000"/>
                <w:sz w:val="18"/>
                <w:szCs w:val="18"/>
                <w:lang w:eastAsia="es-SV"/>
              </w:rPr>
              <w:t>33</w:t>
            </w:r>
          </w:p>
        </w:tc>
        <w:tc>
          <w:tcPr>
            <w:tcW w:w="834"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color w:val="000000"/>
                <w:sz w:val="18"/>
                <w:szCs w:val="18"/>
                <w:lang w:eastAsia="es-SV"/>
              </w:rPr>
            </w:pPr>
            <w:r w:rsidRPr="008C6A9D">
              <w:rPr>
                <w:rFonts w:eastAsia="Times New Roman" w:cs="Calibri"/>
                <w:color w:val="000000"/>
                <w:sz w:val="18"/>
                <w:szCs w:val="18"/>
                <w:lang w:eastAsia="es-SV"/>
              </w:rPr>
              <w:t>34</w:t>
            </w:r>
          </w:p>
        </w:tc>
        <w:tc>
          <w:tcPr>
            <w:tcW w:w="833"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color w:val="000000"/>
                <w:sz w:val="18"/>
                <w:szCs w:val="18"/>
                <w:lang w:eastAsia="es-SV"/>
              </w:rPr>
            </w:pPr>
            <w:r w:rsidRPr="008C6A9D">
              <w:rPr>
                <w:rFonts w:eastAsia="Times New Roman" w:cs="Calibri"/>
                <w:color w:val="000000"/>
                <w:sz w:val="18"/>
                <w:szCs w:val="18"/>
                <w:lang w:eastAsia="es-SV"/>
              </w:rPr>
              <w:t>37</w:t>
            </w:r>
          </w:p>
        </w:tc>
        <w:tc>
          <w:tcPr>
            <w:tcW w:w="834"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color w:val="000000"/>
                <w:sz w:val="18"/>
                <w:szCs w:val="18"/>
                <w:lang w:eastAsia="es-SV"/>
              </w:rPr>
            </w:pPr>
            <w:r w:rsidRPr="008C6A9D">
              <w:rPr>
                <w:rFonts w:eastAsia="Times New Roman" w:cs="Calibri"/>
                <w:color w:val="000000"/>
                <w:sz w:val="18"/>
                <w:szCs w:val="18"/>
                <w:lang w:eastAsia="es-SV"/>
              </w:rPr>
              <w:t>35</w:t>
            </w:r>
          </w:p>
        </w:tc>
      </w:tr>
      <w:tr w:rsidR="008C6A9D" w:rsidRPr="008C6A9D" w:rsidTr="00017313">
        <w:trPr>
          <w:trHeight w:val="283"/>
        </w:trPr>
        <w:tc>
          <w:tcPr>
            <w:tcW w:w="834" w:type="pct"/>
            <w:tcBorders>
              <w:top w:val="nil"/>
              <w:left w:val="single" w:sz="4" w:space="0" w:color="auto"/>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rPr>
                <w:rFonts w:eastAsia="Times New Roman" w:cs="Calibri"/>
                <w:color w:val="000000"/>
                <w:sz w:val="18"/>
                <w:szCs w:val="18"/>
                <w:lang w:eastAsia="es-SV"/>
              </w:rPr>
            </w:pPr>
            <w:r w:rsidRPr="008C6A9D">
              <w:rPr>
                <w:rFonts w:eastAsia="Times New Roman" w:cs="Calibri"/>
                <w:color w:val="000000"/>
                <w:sz w:val="18"/>
                <w:szCs w:val="18"/>
                <w:lang w:eastAsia="es-SV"/>
              </w:rPr>
              <w:t>CAL</w:t>
            </w:r>
          </w:p>
        </w:tc>
        <w:tc>
          <w:tcPr>
            <w:tcW w:w="833"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color w:val="000000"/>
                <w:sz w:val="18"/>
                <w:szCs w:val="18"/>
                <w:lang w:eastAsia="es-SV"/>
              </w:rPr>
            </w:pPr>
            <w:r w:rsidRPr="008C6A9D">
              <w:rPr>
                <w:rFonts w:eastAsia="Times New Roman" w:cs="Calibri"/>
                <w:color w:val="000000"/>
                <w:sz w:val="18"/>
                <w:szCs w:val="18"/>
                <w:lang w:eastAsia="es-SV"/>
              </w:rPr>
              <w:t>1,564</w:t>
            </w:r>
          </w:p>
        </w:tc>
        <w:tc>
          <w:tcPr>
            <w:tcW w:w="833"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color w:val="000000"/>
                <w:sz w:val="18"/>
                <w:szCs w:val="18"/>
                <w:lang w:eastAsia="es-SV"/>
              </w:rPr>
            </w:pPr>
            <w:r w:rsidRPr="008C6A9D">
              <w:rPr>
                <w:rFonts w:eastAsia="Times New Roman" w:cs="Calibri"/>
                <w:color w:val="000000"/>
                <w:sz w:val="18"/>
                <w:szCs w:val="18"/>
                <w:lang w:eastAsia="es-SV"/>
              </w:rPr>
              <w:t>1,066</w:t>
            </w:r>
          </w:p>
        </w:tc>
        <w:tc>
          <w:tcPr>
            <w:tcW w:w="834"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color w:val="000000"/>
                <w:sz w:val="18"/>
                <w:szCs w:val="18"/>
                <w:lang w:eastAsia="es-SV"/>
              </w:rPr>
            </w:pPr>
            <w:r w:rsidRPr="008C6A9D">
              <w:rPr>
                <w:rFonts w:eastAsia="Times New Roman" w:cs="Calibri"/>
                <w:color w:val="000000"/>
                <w:sz w:val="18"/>
                <w:szCs w:val="18"/>
                <w:lang w:eastAsia="es-SV"/>
              </w:rPr>
              <w:t>834</w:t>
            </w:r>
          </w:p>
        </w:tc>
        <w:tc>
          <w:tcPr>
            <w:tcW w:w="833"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color w:val="000000"/>
                <w:sz w:val="18"/>
                <w:szCs w:val="18"/>
                <w:lang w:eastAsia="es-SV"/>
              </w:rPr>
            </w:pPr>
            <w:r w:rsidRPr="008C6A9D">
              <w:rPr>
                <w:rFonts w:eastAsia="Times New Roman" w:cs="Calibri"/>
                <w:color w:val="000000"/>
                <w:sz w:val="18"/>
                <w:szCs w:val="18"/>
                <w:lang w:eastAsia="es-SV"/>
              </w:rPr>
              <w:t>1,490</w:t>
            </w:r>
          </w:p>
        </w:tc>
        <w:tc>
          <w:tcPr>
            <w:tcW w:w="834"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color w:val="000000"/>
                <w:sz w:val="18"/>
                <w:szCs w:val="18"/>
                <w:lang w:eastAsia="es-SV"/>
              </w:rPr>
            </w:pPr>
            <w:r w:rsidRPr="008C6A9D">
              <w:rPr>
                <w:rFonts w:eastAsia="Times New Roman" w:cs="Calibri"/>
                <w:color w:val="000000"/>
                <w:sz w:val="18"/>
                <w:szCs w:val="18"/>
                <w:lang w:eastAsia="es-SV"/>
              </w:rPr>
              <w:t>1,500</w:t>
            </w:r>
          </w:p>
        </w:tc>
      </w:tr>
      <w:tr w:rsidR="008C6A9D" w:rsidRPr="008C6A9D" w:rsidTr="00017313">
        <w:trPr>
          <w:trHeight w:val="283"/>
        </w:trPr>
        <w:tc>
          <w:tcPr>
            <w:tcW w:w="834" w:type="pct"/>
            <w:tcBorders>
              <w:top w:val="nil"/>
              <w:left w:val="single" w:sz="4" w:space="0" w:color="auto"/>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rPr>
                <w:rFonts w:eastAsia="Times New Roman" w:cs="Calibri"/>
                <w:color w:val="000000"/>
                <w:sz w:val="18"/>
                <w:szCs w:val="18"/>
                <w:lang w:eastAsia="es-SV"/>
              </w:rPr>
            </w:pPr>
            <w:r w:rsidRPr="008C6A9D">
              <w:rPr>
                <w:rFonts w:eastAsia="Times New Roman" w:cs="Calibri"/>
                <w:color w:val="000000"/>
                <w:sz w:val="18"/>
                <w:szCs w:val="18"/>
                <w:lang w:eastAsia="es-SV"/>
              </w:rPr>
              <w:t>CALE</w:t>
            </w:r>
          </w:p>
        </w:tc>
        <w:tc>
          <w:tcPr>
            <w:tcW w:w="833"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color w:val="000000"/>
                <w:sz w:val="18"/>
                <w:szCs w:val="18"/>
                <w:lang w:eastAsia="es-SV"/>
              </w:rPr>
            </w:pPr>
            <w:r w:rsidRPr="008C6A9D">
              <w:rPr>
                <w:rFonts w:eastAsia="Times New Roman" w:cs="Calibri"/>
                <w:color w:val="000000"/>
                <w:sz w:val="18"/>
                <w:szCs w:val="18"/>
                <w:lang w:eastAsia="es-SV"/>
              </w:rPr>
              <w:t>1,140</w:t>
            </w:r>
          </w:p>
        </w:tc>
        <w:tc>
          <w:tcPr>
            <w:tcW w:w="833"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color w:val="000000"/>
                <w:sz w:val="18"/>
                <w:szCs w:val="18"/>
                <w:lang w:eastAsia="es-SV"/>
              </w:rPr>
            </w:pPr>
            <w:r w:rsidRPr="008C6A9D">
              <w:rPr>
                <w:rFonts w:eastAsia="Times New Roman" w:cs="Calibri"/>
                <w:color w:val="000000"/>
                <w:sz w:val="18"/>
                <w:szCs w:val="18"/>
                <w:lang w:eastAsia="es-SV"/>
              </w:rPr>
              <w:t>1,044</w:t>
            </w:r>
          </w:p>
        </w:tc>
        <w:tc>
          <w:tcPr>
            <w:tcW w:w="834"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color w:val="000000"/>
                <w:sz w:val="18"/>
                <w:szCs w:val="18"/>
                <w:lang w:eastAsia="es-SV"/>
              </w:rPr>
            </w:pPr>
            <w:r w:rsidRPr="008C6A9D">
              <w:rPr>
                <w:rFonts w:eastAsia="Times New Roman" w:cs="Calibri"/>
                <w:color w:val="000000"/>
                <w:sz w:val="18"/>
                <w:szCs w:val="18"/>
                <w:lang w:eastAsia="es-SV"/>
              </w:rPr>
              <w:t>860</w:t>
            </w:r>
          </w:p>
        </w:tc>
        <w:tc>
          <w:tcPr>
            <w:tcW w:w="833"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color w:val="000000"/>
                <w:sz w:val="18"/>
                <w:szCs w:val="18"/>
                <w:lang w:eastAsia="es-SV"/>
              </w:rPr>
            </w:pPr>
            <w:r w:rsidRPr="008C6A9D">
              <w:rPr>
                <w:rFonts w:eastAsia="Times New Roman" w:cs="Calibri"/>
                <w:color w:val="000000"/>
                <w:sz w:val="18"/>
                <w:szCs w:val="18"/>
                <w:lang w:eastAsia="es-SV"/>
              </w:rPr>
              <w:t>900</w:t>
            </w:r>
          </w:p>
        </w:tc>
        <w:tc>
          <w:tcPr>
            <w:tcW w:w="834"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color w:val="000000"/>
                <w:sz w:val="18"/>
                <w:szCs w:val="18"/>
                <w:lang w:eastAsia="es-SV"/>
              </w:rPr>
            </w:pPr>
            <w:r w:rsidRPr="008C6A9D">
              <w:rPr>
                <w:rFonts w:eastAsia="Times New Roman" w:cs="Calibri"/>
                <w:color w:val="000000"/>
                <w:sz w:val="18"/>
                <w:szCs w:val="18"/>
                <w:lang w:eastAsia="es-SV"/>
              </w:rPr>
              <w:t>775</w:t>
            </w:r>
          </w:p>
        </w:tc>
      </w:tr>
      <w:tr w:rsidR="008C6A9D" w:rsidRPr="008C6A9D" w:rsidTr="00017313">
        <w:trPr>
          <w:trHeight w:val="283"/>
        </w:trPr>
        <w:tc>
          <w:tcPr>
            <w:tcW w:w="834" w:type="pct"/>
            <w:tcBorders>
              <w:top w:val="nil"/>
              <w:left w:val="single" w:sz="4" w:space="0" w:color="auto"/>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rPr>
                <w:rFonts w:eastAsia="Times New Roman" w:cs="Calibri"/>
                <w:color w:val="000000"/>
                <w:sz w:val="18"/>
                <w:szCs w:val="18"/>
                <w:lang w:eastAsia="es-SV"/>
              </w:rPr>
            </w:pPr>
            <w:r w:rsidRPr="008C6A9D">
              <w:rPr>
                <w:rFonts w:eastAsia="Times New Roman" w:cs="Calibri"/>
                <w:color w:val="000000"/>
                <w:sz w:val="18"/>
                <w:szCs w:val="18"/>
                <w:lang w:eastAsia="es-SV"/>
              </w:rPr>
              <w:t>CRC</w:t>
            </w:r>
          </w:p>
        </w:tc>
        <w:tc>
          <w:tcPr>
            <w:tcW w:w="833"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color w:val="000000"/>
                <w:sz w:val="18"/>
                <w:szCs w:val="18"/>
                <w:lang w:eastAsia="es-SV"/>
              </w:rPr>
            </w:pPr>
            <w:r w:rsidRPr="008C6A9D">
              <w:rPr>
                <w:rFonts w:eastAsia="Times New Roman" w:cs="Calibri"/>
                <w:color w:val="000000"/>
                <w:sz w:val="18"/>
                <w:szCs w:val="18"/>
                <w:lang w:eastAsia="es-SV"/>
              </w:rPr>
              <w:t>169</w:t>
            </w:r>
          </w:p>
        </w:tc>
        <w:tc>
          <w:tcPr>
            <w:tcW w:w="833"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color w:val="000000"/>
                <w:sz w:val="18"/>
                <w:szCs w:val="18"/>
                <w:lang w:eastAsia="es-SV"/>
              </w:rPr>
            </w:pPr>
            <w:r w:rsidRPr="008C6A9D">
              <w:rPr>
                <w:rFonts w:eastAsia="Times New Roman" w:cs="Calibri"/>
                <w:color w:val="000000"/>
                <w:sz w:val="18"/>
                <w:szCs w:val="18"/>
                <w:lang w:eastAsia="es-SV"/>
              </w:rPr>
              <w:t>189</w:t>
            </w:r>
          </w:p>
        </w:tc>
        <w:tc>
          <w:tcPr>
            <w:tcW w:w="834"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color w:val="000000"/>
                <w:sz w:val="18"/>
                <w:szCs w:val="18"/>
                <w:lang w:eastAsia="es-SV"/>
              </w:rPr>
            </w:pPr>
            <w:r w:rsidRPr="008C6A9D">
              <w:rPr>
                <w:rFonts w:eastAsia="Times New Roman" w:cs="Calibri"/>
                <w:color w:val="000000"/>
                <w:sz w:val="18"/>
                <w:szCs w:val="18"/>
                <w:lang w:eastAsia="es-SV"/>
              </w:rPr>
              <w:t>154</w:t>
            </w:r>
          </w:p>
        </w:tc>
        <w:tc>
          <w:tcPr>
            <w:tcW w:w="833"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color w:val="000000"/>
                <w:sz w:val="18"/>
                <w:szCs w:val="18"/>
                <w:lang w:eastAsia="es-SV"/>
              </w:rPr>
            </w:pPr>
            <w:r w:rsidRPr="008C6A9D">
              <w:rPr>
                <w:rFonts w:eastAsia="Times New Roman" w:cs="Calibri"/>
                <w:color w:val="000000"/>
                <w:sz w:val="18"/>
                <w:szCs w:val="18"/>
                <w:lang w:eastAsia="es-SV"/>
              </w:rPr>
              <w:t>162</w:t>
            </w:r>
          </w:p>
        </w:tc>
        <w:tc>
          <w:tcPr>
            <w:tcW w:w="834"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color w:val="000000"/>
                <w:sz w:val="18"/>
                <w:szCs w:val="18"/>
                <w:lang w:eastAsia="es-SV"/>
              </w:rPr>
            </w:pPr>
            <w:r w:rsidRPr="008C6A9D">
              <w:rPr>
                <w:rFonts w:eastAsia="Times New Roman" w:cs="Calibri"/>
                <w:color w:val="000000"/>
                <w:sz w:val="18"/>
                <w:szCs w:val="18"/>
                <w:lang w:eastAsia="es-SV"/>
              </w:rPr>
              <w:t>157</w:t>
            </w:r>
          </w:p>
        </w:tc>
      </w:tr>
      <w:tr w:rsidR="008C6A9D" w:rsidRPr="008C6A9D" w:rsidTr="00017313">
        <w:trPr>
          <w:trHeight w:val="283"/>
        </w:trPr>
        <w:tc>
          <w:tcPr>
            <w:tcW w:w="834" w:type="pct"/>
            <w:tcBorders>
              <w:top w:val="nil"/>
              <w:left w:val="single" w:sz="4" w:space="0" w:color="auto"/>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rPr>
                <w:rFonts w:eastAsia="Times New Roman" w:cs="Calibri"/>
                <w:color w:val="000000"/>
                <w:sz w:val="18"/>
                <w:szCs w:val="18"/>
                <w:lang w:eastAsia="es-SV"/>
              </w:rPr>
            </w:pPr>
            <w:r w:rsidRPr="008C6A9D">
              <w:rPr>
                <w:rFonts w:eastAsia="Times New Roman" w:cs="Calibri"/>
                <w:color w:val="000000"/>
                <w:sz w:val="18"/>
                <w:szCs w:val="18"/>
                <w:lang w:eastAsia="es-SV"/>
              </w:rPr>
              <w:t>CRINA</w:t>
            </w:r>
          </w:p>
        </w:tc>
        <w:tc>
          <w:tcPr>
            <w:tcW w:w="833"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color w:val="000000"/>
                <w:sz w:val="18"/>
                <w:szCs w:val="18"/>
                <w:lang w:eastAsia="es-SV"/>
              </w:rPr>
            </w:pPr>
            <w:r w:rsidRPr="008C6A9D">
              <w:rPr>
                <w:rFonts w:eastAsia="Times New Roman" w:cs="Calibri"/>
                <w:color w:val="000000"/>
                <w:sz w:val="18"/>
                <w:szCs w:val="18"/>
                <w:lang w:eastAsia="es-SV"/>
              </w:rPr>
              <w:t>1,034</w:t>
            </w:r>
          </w:p>
        </w:tc>
        <w:tc>
          <w:tcPr>
            <w:tcW w:w="833"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color w:val="000000"/>
                <w:sz w:val="18"/>
                <w:szCs w:val="18"/>
                <w:lang w:eastAsia="es-SV"/>
              </w:rPr>
            </w:pPr>
            <w:r w:rsidRPr="008C6A9D">
              <w:rPr>
                <w:rFonts w:eastAsia="Times New Roman" w:cs="Calibri"/>
                <w:color w:val="000000"/>
                <w:sz w:val="18"/>
                <w:szCs w:val="18"/>
                <w:lang w:eastAsia="es-SV"/>
              </w:rPr>
              <w:t>968</w:t>
            </w:r>
          </w:p>
        </w:tc>
        <w:tc>
          <w:tcPr>
            <w:tcW w:w="834"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color w:val="000000"/>
                <w:sz w:val="18"/>
                <w:szCs w:val="18"/>
                <w:lang w:eastAsia="es-SV"/>
              </w:rPr>
            </w:pPr>
            <w:r w:rsidRPr="008C6A9D">
              <w:rPr>
                <w:rFonts w:eastAsia="Times New Roman" w:cs="Calibri"/>
                <w:color w:val="000000"/>
                <w:sz w:val="18"/>
                <w:szCs w:val="18"/>
                <w:lang w:eastAsia="es-SV"/>
              </w:rPr>
              <w:t>929</w:t>
            </w:r>
          </w:p>
        </w:tc>
        <w:tc>
          <w:tcPr>
            <w:tcW w:w="833"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color w:val="000000"/>
                <w:sz w:val="18"/>
                <w:szCs w:val="18"/>
                <w:lang w:eastAsia="es-SV"/>
              </w:rPr>
            </w:pPr>
            <w:r w:rsidRPr="008C6A9D">
              <w:rPr>
                <w:rFonts w:eastAsia="Times New Roman" w:cs="Calibri"/>
                <w:color w:val="000000"/>
                <w:sz w:val="18"/>
                <w:szCs w:val="18"/>
                <w:lang w:eastAsia="es-SV"/>
              </w:rPr>
              <w:t>845</w:t>
            </w:r>
          </w:p>
        </w:tc>
        <w:tc>
          <w:tcPr>
            <w:tcW w:w="834"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color w:val="000000"/>
                <w:sz w:val="18"/>
                <w:szCs w:val="18"/>
                <w:lang w:eastAsia="es-SV"/>
              </w:rPr>
            </w:pPr>
            <w:r w:rsidRPr="008C6A9D">
              <w:rPr>
                <w:rFonts w:eastAsia="Times New Roman" w:cs="Calibri"/>
                <w:color w:val="000000"/>
                <w:sz w:val="18"/>
                <w:szCs w:val="18"/>
                <w:lang w:eastAsia="es-SV"/>
              </w:rPr>
              <w:t>681</w:t>
            </w:r>
          </w:p>
        </w:tc>
      </w:tr>
      <w:tr w:rsidR="008C6A9D" w:rsidRPr="008C6A9D" w:rsidTr="00017313">
        <w:trPr>
          <w:trHeight w:val="283"/>
        </w:trPr>
        <w:tc>
          <w:tcPr>
            <w:tcW w:w="834" w:type="pct"/>
            <w:tcBorders>
              <w:top w:val="nil"/>
              <w:left w:val="single" w:sz="4" w:space="0" w:color="auto"/>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rPr>
                <w:rFonts w:eastAsia="Times New Roman" w:cs="Calibri"/>
                <w:color w:val="000000"/>
                <w:sz w:val="18"/>
                <w:szCs w:val="18"/>
                <w:lang w:eastAsia="es-SV"/>
              </w:rPr>
            </w:pPr>
            <w:r w:rsidRPr="008C6A9D">
              <w:rPr>
                <w:rFonts w:eastAsia="Times New Roman" w:cs="Calibri"/>
                <w:color w:val="000000"/>
                <w:sz w:val="18"/>
                <w:szCs w:val="18"/>
                <w:lang w:eastAsia="es-SV"/>
              </w:rPr>
              <w:t>CRIO</w:t>
            </w:r>
          </w:p>
        </w:tc>
        <w:tc>
          <w:tcPr>
            <w:tcW w:w="833"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color w:val="000000"/>
                <w:sz w:val="18"/>
                <w:szCs w:val="18"/>
                <w:lang w:eastAsia="es-SV"/>
              </w:rPr>
            </w:pPr>
            <w:r w:rsidRPr="008C6A9D">
              <w:rPr>
                <w:rFonts w:eastAsia="Times New Roman" w:cs="Calibri"/>
                <w:color w:val="000000"/>
                <w:sz w:val="18"/>
                <w:szCs w:val="18"/>
                <w:lang w:eastAsia="es-SV"/>
              </w:rPr>
              <w:t>1,301</w:t>
            </w:r>
          </w:p>
        </w:tc>
        <w:tc>
          <w:tcPr>
            <w:tcW w:w="833"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color w:val="000000"/>
                <w:sz w:val="18"/>
                <w:szCs w:val="18"/>
                <w:lang w:eastAsia="es-SV"/>
              </w:rPr>
            </w:pPr>
            <w:r w:rsidRPr="008C6A9D">
              <w:rPr>
                <w:rFonts w:eastAsia="Times New Roman" w:cs="Calibri"/>
                <w:color w:val="000000"/>
                <w:sz w:val="18"/>
                <w:szCs w:val="18"/>
                <w:lang w:eastAsia="es-SV"/>
              </w:rPr>
              <w:t>1,299</w:t>
            </w:r>
          </w:p>
        </w:tc>
        <w:tc>
          <w:tcPr>
            <w:tcW w:w="834"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color w:val="000000"/>
                <w:sz w:val="18"/>
                <w:szCs w:val="18"/>
                <w:lang w:eastAsia="es-SV"/>
              </w:rPr>
            </w:pPr>
            <w:r w:rsidRPr="008C6A9D">
              <w:rPr>
                <w:rFonts w:eastAsia="Times New Roman" w:cs="Calibri"/>
                <w:color w:val="000000"/>
                <w:sz w:val="18"/>
                <w:szCs w:val="18"/>
                <w:lang w:eastAsia="es-SV"/>
              </w:rPr>
              <w:t>1,331</w:t>
            </w:r>
          </w:p>
        </w:tc>
        <w:tc>
          <w:tcPr>
            <w:tcW w:w="833"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color w:val="000000"/>
                <w:sz w:val="18"/>
                <w:szCs w:val="18"/>
                <w:lang w:eastAsia="es-SV"/>
              </w:rPr>
            </w:pPr>
            <w:r w:rsidRPr="008C6A9D">
              <w:rPr>
                <w:rFonts w:eastAsia="Times New Roman" w:cs="Calibri"/>
                <w:color w:val="000000"/>
                <w:sz w:val="18"/>
                <w:szCs w:val="18"/>
                <w:lang w:eastAsia="es-SV"/>
              </w:rPr>
              <w:t>1,424</w:t>
            </w:r>
          </w:p>
        </w:tc>
        <w:tc>
          <w:tcPr>
            <w:tcW w:w="834"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color w:val="000000"/>
                <w:sz w:val="18"/>
                <w:szCs w:val="18"/>
                <w:lang w:eastAsia="es-SV"/>
              </w:rPr>
            </w:pPr>
            <w:r w:rsidRPr="008C6A9D">
              <w:rPr>
                <w:rFonts w:eastAsia="Times New Roman" w:cs="Calibri"/>
                <w:color w:val="000000"/>
                <w:sz w:val="18"/>
                <w:szCs w:val="18"/>
                <w:lang w:eastAsia="es-SV"/>
              </w:rPr>
              <w:t>1,275</w:t>
            </w:r>
          </w:p>
        </w:tc>
      </w:tr>
      <w:tr w:rsidR="008C6A9D" w:rsidRPr="008C6A9D" w:rsidTr="00017313">
        <w:trPr>
          <w:trHeight w:val="283"/>
        </w:trPr>
        <w:tc>
          <w:tcPr>
            <w:tcW w:w="834" w:type="pct"/>
            <w:tcBorders>
              <w:top w:val="nil"/>
              <w:left w:val="single" w:sz="4" w:space="0" w:color="auto"/>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rPr>
                <w:rFonts w:eastAsia="Times New Roman" w:cs="Calibri"/>
                <w:color w:val="000000"/>
                <w:sz w:val="18"/>
                <w:szCs w:val="18"/>
                <w:lang w:eastAsia="es-SV"/>
              </w:rPr>
            </w:pPr>
            <w:r w:rsidRPr="008C6A9D">
              <w:rPr>
                <w:rFonts w:eastAsia="Times New Roman" w:cs="Calibri"/>
                <w:color w:val="000000"/>
                <w:sz w:val="18"/>
                <w:szCs w:val="18"/>
                <w:lang w:eastAsia="es-SV"/>
              </w:rPr>
              <w:t>CRIOR</w:t>
            </w:r>
          </w:p>
        </w:tc>
        <w:tc>
          <w:tcPr>
            <w:tcW w:w="833"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color w:val="000000"/>
                <w:sz w:val="18"/>
                <w:szCs w:val="18"/>
                <w:lang w:eastAsia="es-SV"/>
              </w:rPr>
            </w:pPr>
            <w:r w:rsidRPr="008C6A9D">
              <w:rPr>
                <w:rFonts w:eastAsia="Times New Roman" w:cs="Calibri"/>
                <w:color w:val="000000"/>
                <w:sz w:val="18"/>
                <w:szCs w:val="18"/>
                <w:lang w:eastAsia="es-SV"/>
              </w:rPr>
              <w:t>1,860</w:t>
            </w:r>
          </w:p>
        </w:tc>
        <w:tc>
          <w:tcPr>
            <w:tcW w:w="833"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color w:val="000000"/>
                <w:sz w:val="18"/>
                <w:szCs w:val="18"/>
                <w:lang w:eastAsia="es-SV"/>
              </w:rPr>
            </w:pPr>
            <w:r w:rsidRPr="008C6A9D">
              <w:rPr>
                <w:rFonts w:eastAsia="Times New Roman" w:cs="Calibri"/>
                <w:color w:val="000000"/>
                <w:sz w:val="18"/>
                <w:szCs w:val="18"/>
                <w:lang w:eastAsia="es-SV"/>
              </w:rPr>
              <w:t>2,374</w:t>
            </w:r>
          </w:p>
        </w:tc>
        <w:tc>
          <w:tcPr>
            <w:tcW w:w="834"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color w:val="000000"/>
                <w:sz w:val="18"/>
                <w:szCs w:val="18"/>
                <w:lang w:eastAsia="es-SV"/>
              </w:rPr>
            </w:pPr>
            <w:r w:rsidRPr="008C6A9D">
              <w:rPr>
                <w:rFonts w:eastAsia="Times New Roman" w:cs="Calibri"/>
                <w:color w:val="000000"/>
                <w:sz w:val="18"/>
                <w:szCs w:val="18"/>
                <w:lang w:eastAsia="es-SV"/>
              </w:rPr>
              <w:t>1,959</w:t>
            </w:r>
          </w:p>
        </w:tc>
        <w:tc>
          <w:tcPr>
            <w:tcW w:w="833"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color w:val="000000"/>
                <w:sz w:val="18"/>
                <w:szCs w:val="18"/>
                <w:lang w:eastAsia="es-SV"/>
              </w:rPr>
            </w:pPr>
            <w:r w:rsidRPr="008C6A9D">
              <w:rPr>
                <w:rFonts w:eastAsia="Times New Roman" w:cs="Calibri"/>
                <w:color w:val="000000"/>
                <w:sz w:val="18"/>
                <w:szCs w:val="18"/>
                <w:lang w:eastAsia="es-SV"/>
              </w:rPr>
              <w:t>1,960</w:t>
            </w:r>
          </w:p>
        </w:tc>
        <w:tc>
          <w:tcPr>
            <w:tcW w:w="834"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color w:val="000000"/>
                <w:sz w:val="18"/>
                <w:szCs w:val="18"/>
                <w:lang w:eastAsia="es-SV"/>
              </w:rPr>
            </w:pPr>
            <w:r w:rsidRPr="008C6A9D">
              <w:rPr>
                <w:rFonts w:eastAsia="Times New Roman" w:cs="Calibri"/>
                <w:color w:val="000000"/>
                <w:sz w:val="18"/>
                <w:szCs w:val="18"/>
                <w:lang w:eastAsia="es-SV"/>
              </w:rPr>
              <w:t>1,960</w:t>
            </w:r>
          </w:p>
        </w:tc>
      </w:tr>
      <w:tr w:rsidR="008C6A9D" w:rsidRPr="008C6A9D" w:rsidTr="00017313">
        <w:trPr>
          <w:trHeight w:val="283"/>
        </w:trPr>
        <w:tc>
          <w:tcPr>
            <w:tcW w:w="834" w:type="pct"/>
            <w:tcBorders>
              <w:top w:val="nil"/>
              <w:left w:val="single" w:sz="4" w:space="0" w:color="auto"/>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rPr>
                <w:rFonts w:eastAsia="Times New Roman" w:cs="Calibri"/>
                <w:color w:val="000000"/>
                <w:sz w:val="18"/>
                <w:szCs w:val="18"/>
                <w:lang w:eastAsia="es-SV"/>
              </w:rPr>
            </w:pPr>
            <w:r w:rsidRPr="008C6A9D">
              <w:rPr>
                <w:rFonts w:eastAsia="Times New Roman" w:cs="Calibri"/>
                <w:color w:val="000000"/>
                <w:sz w:val="18"/>
                <w:szCs w:val="18"/>
                <w:lang w:eastAsia="es-SV"/>
              </w:rPr>
              <w:t>CRP</w:t>
            </w:r>
          </w:p>
        </w:tc>
        <w:tc>
          <w:tcPr>
            <w:tcW w:w="833"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color w:val="000000"/>
                <w:sz w:val="18"/>
                <w:szCs w:val="18"/>
                <w:lang w:eastAsia="es-SV"/>
              </w:rPr>
            </w:pPr>
            <w:r w:rsidRPr="008C6A9D">
              <w:rPr>
                <w:rFonts w:eastAsia="Times New Roman" w:cs="Calibri"/>
                <w:color w:val="000000"/>
                <w:sz w:val="18"/>
                <w:szCs w:val="18"/>
                <w:lang w:eastAsia="es-SV"/>
              </w:rPr>
              <w:t>51</w:t>
            </w:r>
          </w:p>
        </w:tc>
        <w:tc>
          <w:tcPr>
            <w:tcW w:w="833"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color w:val="000000"/>
                <w:sz w:val="18"/>
                <w:szCs w:val="18"/>
                <w:lang w:eastAsia="es-SV"/>
              </w:rPr>
            </w:pPr>
            <w:r w:rsidRPr="008C6A9D">
              <w:rPr>
                <w:rFonts w:eastAsia="Times New Roman" w:cs="Calibri"/>
                <w:color w:val="000000"/>
                <w:sz w:val="18"/>
                <w:szCs w:val="18"/>
                <w:lang w:eastAsia="es-SV"/>
              </w:rPr>
              <w:t>51</w:t>
            </w:r>
          </w:p>
        </w:tc>
        <w:tc>
          <w:tcPr>
            <w:tcW w:w="834"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color w:val="000000"/>
                <w:sz w:val="18"/>
                <w:szCs w:val="18"/>
                <w:lang w:eastAsia="es-SV"/>
              </w:rPr>
            </w:pPr>
            <w:r w:rsidRPr="008C6A9D">
              <w:rPr>
                <w:rFonts w:eastAsia="Times New Roman" w:cs="Calibri"/>
                <w:color w:val="000000"/>
                <w:sz w:val="18"/>
                <w:szCs w:val="18"/>
                <w:lang w:eastAsia="es-SV"/>
              </w:rPr>
              <w:t>52</w:t>
            </w:r>
          </w:p>
        </w:tc>
        <w:tc>
          <w:tcPr>
            <w:tcW w:w="833"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color w:val="000000"/>
                <w:sz w:val="18"/>
                <w:szCs w:val="18"/>
                <w:lang w:eastAsia="es-SV"/>
              </w:rPr>
            </w:pPr>
            <w:r w:rsidRPr="008C6A9D">
              <w:rPr>
                <w:rFonts w:eastAsia="Times New Roman" w:cs="Calibri"/>
                <w:color w:val="000000"/>
                <w:sz w:val="18"/>
                <w:szCs w:val="18"/>
                <w:lang w:eastAsia="es-SV"/>
              </w:rPr>
              <w:t>46</w:t>
            </w:r>
          </w:p>
        </w:tc>
        <w:tc>
          <w:tcPr>
            <w:tcW w:w="834"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color w:val="000000"/>
                <w:sz w:val="18"/>
                <w:szCs w:val="18"/>
                <w:lang w:eastAsia="es-SV"/>
              </w:rPr>
            </w:pPr>
            <w:r w:rsidRPr="008C6A9D">
              <w:rPr>
                <w:rFonts w:eastAsia="Times New Roman" w:cs="Calibri"/>
                <w:color w:val="000000"/>
                <w:sz w:val="18"/>
                <w:szCs w:val="18"/>
                <w:lang w:eastAsia="es-SV"/>
              </w:rPr>
              <w:t>46</w:t>
            </w:r>
          </w:p>
        </w:tc>
      </w:tr>
      <w:tr w:rsidR="008C6A9D" w:rsidRPr="008C6A9D" w:rsidTr="00017313">
        <w:trPr>
          <w:trHeight w:val="283"/>
        </w:trPr>
        <w:tc>
          <w:tcPr>
            <w:tcW w:w="834" w:type="pct"/>
            <w:tcBorders>
              <w:top w:val="nil"/>
              <w:left w:val="single" w:sz="4" w:space="0" w:color="auto"/>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b/>
                <w:bCs/>
                <w:color w:val="000000"/>
                <w:sz w:val="18"/>
                <w:szCs w:val="18"/>
                <w:lang w:eastAsia="es-SV"/>
              </w:rPr>
            </w:pPr>
            <w:r w:rsidRPr="008C6A9D">
              <w:rPr>
                <w:rFonts w:eastAsia="Times New Roman" w:cs="Calibri"/>
                <w:b/>
                <w:bCs/>
                <w:color w:val="000000"/>
                <w:sz w:val="18"/>
                <w:szCs w:val="18"/>
                <w:lang w:eastAsia="es-SV"/>
              </w:rPr>
              <w:t>Total</w:t>
            </w:r>
          </w:p>
        </w:tc>
        <w:tc>
          <w:tcPr>
            <w:tcW w:w="833"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b/>
                <w:bCs/>
                <w:color w:val="000000"/>
                <w:sz w:val="18"/>
                <w:szCs w:val="18"/>
                <w:lang w:eastAsia="es-SV"/>
              </w:rPr>
            </w:pPr>
            <w:r w:rsidRPr="008C6A9D">
              <w:rPr>
                <w:rFonts w:eastAsia="Times New Roman" w:cs="Calibri"/>
                <w:b/>
                <w:bCs/>
                <w:color w:val="000000"/>
                <w:sz w:val="18"/>
                <w:szCs w:val="18"/>
                <w:lang w:eastAsia="es-SV"/>
              </w:rPr>
              <w:t>7,159</w:t>
            </w:r>
          </w:p>
        </w:tc>
        <w:tc>
          <w:tcPr>
            <w:tcW w:w="833"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b/>
                <w:bCs/>
                <w:color w:val="000000"/>
                <w:sz w:val="18"/>
                <w:szCs w:val="18"/>
                <w:lang w:eastAsia="es-SV"/>
              </w:rPr>
            </w:pPr>
            <w:r w:rsidRPr="008C6A9D">
              <w:rPr>
                <w:rFonts w:eastAsia="Times New Roman" w:cs="Calibri"/>
                <w:b/>
                <w:bCs/>
                <w:color w:val="000000"/>
                <w:sz w:val="18"/>
                <w:szCs w:val="18"/>
                <w:lang w:eastAsia="es-SV"/>
              </w:rPr>
              <w:t>7,024</w:t>
            </w:r>
          </w:p>
        </w:tc>
        <w:tc>
          <w:tcPr>
            <w:tcW w:w="834"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b/>
                <w:bCs/>
                <w:color w:val="000000"/>
                <w:sz w:val="18"/>
                <w:szCs w:val="18"/>
                <w:lang w:eastAsia="es-SV"/>
              </w:rPr>
            </w:pPr>
            <w:r w:rsidRPr="008C6A9D">
              <w:rPr>
                <w:rFonts w:eastAsia="Times New Roman" w:cs="Calibri"/>
                <w:b/>
                <w:bCs/>
                <w:color w:val="000000"/>
                <w:sz w:val="18"/>
                <w:szCs w:val="18"/>
                <w:lang w:eastAsia="es-SV"/>
              </w:rPr>
              <w:t>6,153</w:t>
            </w:r>
          </w:p>
        </w:tc>
        <w:tc>
          <w:tcPr>
            <w:tcW w:w="833"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b/>
                <w:bCs/>
                <w:color w:val="000000"/>
                <w:sz w:val="18"/>
                <w:szCs w:val="18"/>
                <w:lang w:eastAsia="es-SV"/>
              </w:rPr>
            </w:pPr>
            <w:r w:rsidRPr="008C6A9D">
              <w:rPr>
                <w:rFonts w:eastAsia="Times New Roman" w:cs="Calibri"/>
                <w:b/>
                <w:bCs/>
                <w:color w:val="000000"/>
                <w:sz w:val="18"/>
                <w:szCs w:val="18"/>
                <w:lang w:eastAsia="es-SV"/>
              </w:rPr>
              <w:t>6,864</w:t>
            </w:r>
          </w:p>
        </w:tc>
        <w:tc>
          <w:tcPr>
            <w:tcW w:w="834" w:type="pct"/>
            <w:tcBorders>
              <w:top w:val="nil"/>
              <w:left w:val="nil"/>
              <w:bottom w:val="single" w:sz="4" w:space="0" w:color="auto"/>
              <w:right w:val="single" w:sz="4" w:space="0" w:color="auto"/>
            </w:tcBorders>
            <w:shd w:val="clear" w:color="auto" w:fill="auto"/>
            <w:noWrap/>
            <w:vAlign w:val="center"/>
            <w:hideMark/>
          </w:tcPr>
          <w:p w:rsidR="008C6A9D" w:rsidRPr="008C6A9D" w:rsidRDefault="008C6A9D" w:rsidP="008C6A9D">
            <w:pPr>
              <w:spacing w:after="0" w:line="240" w:lineRule="auto"/>
              <w:jc w:val="center"/>
              <w:rPr>
                <w:rFonts w:eastAsia="Times New Roman" w:cs="Calibri"/>
                <w:b/>
                <w:bCs/>
                <w:color w:val="000000"/>
                <w:sz w:val="18"/>
                <w:szCs w:val="18"/>
                <w:lang w:eastAsia="es-SV"/>
              </w:rPr>
            </w:pPr>
            <w:r w:rsidRPr="008C6A9D">
              <w:rPr>
                <w:rFonts w:eastAsia="Times New Roman" w:cs="Calibri"/>
                <w:b/>
                <w:bCs/>
                <w:color w:val="000000"/>
                <w:sz w:val="18"/>
                <w:szCs w:val="18"/>
                <w:lang w:eastAsia="es-SV"/>
              </w:rPr>
              <w:t>6,429</w:t>
            </w:r>
          </w:p>
        </w:tc>
      </w:tr>
    </w:tbl>
    <w:p w:rsidR="00413AB7" w:rsidRDefault="00413AB7" w:rsidP="00426CA4">
      <w:pPr>
        <w:pStyle w:val="Prrafodelista"/>
        <w:spacing w:line="240" w:lineRule="auto"/>
        <w:ind w:left="0"/>
        <w:jc w:val="both"/>
        <w:rPr>
          <w:sz w:val="24"/>
          <w:szCs w:val="24"/>
        </w:rPr>
      </w:pPr>
    </w:p>
    <w:p w:rsidR="004A745C" w:rsidRDefault="004A745C" w:rsidP="00426CA4">
      <w:pPr>
        <w:pStyle w:val="Prrafodelista"/>
        <w:spacing w:line="240" w:lineRule="auto"/>
        <w:ind w:left="0"/>
        <w:jc w:val="both"/>
        <w:rPr>
          <w:sz w:val="24"/>
          <w:szCs w:val="24"/>
        </w:rPr>
      </w:pPr>
    </w:p>
    <w:p w:rsidR="004A745C" w:rsidRDefault="004A745C" w:rsidP="00426CA4">
      <w:pPr>
        <w:pStyle w:val="Prrafodelista"/>
        <w:spacing w:line="240" w:lineRule="auto"/>
        <w:ind w:left="0"/>
        <w:jc w:val="both"/>
        <w:rPr>
          <w:sz w:val="24"/>
          <w:szCs w:val="24"/>
        </w:rPr>
      </w:pPr>
    </w:p>
    <w:p w:rsidR="004A745C" w:rsidRDefault="004A745C" w:rsidP="00426CA4">
      <w:pPr>
        <w:pStyle w:val="Prrafodelista"/>
        <w:spacing w:line="240" w:lineRule="auto"/>
        <w:ind w:left="0"/>
        <w:jc w:val="both"/>
        <w:rPr>
          <w:sz w:val="24"/>
          <w:szCs w:val="24"/>
        </w:rPr>
      </w:pPr>
    </w:p>
    <w:p w:rsidR="004A745C" w:rsidRDefault="004A745C" w:rsidP="004A745C">
      <w:pPr>
        <w:pStyle w:val="Prrafodelista"/>
        <w:spacing w:line="240" w:lineRule="auto"/>
        <w:ind w:left="0"/>
        <w:jc w:val="center"/>
        <w:rPr>
          <w:sz w:val="24"/>
          <w:szCs w:val="24"/>
        </w:rPr>
      </w:pPr>
      <w:r w:rsidRPr="004A745C">
        <w:rPr>
          <w:noProof/>
          <w:sz w:val="24"/>
          <w:szCs w:val="24"/>
          <w:lang w:eastAsia="es-SV"/>
        </w:rPr>
        <w:drawing>
          <wp:inline distT="0" distB="0" distL="0" distR="0">
            <wp:extent cx="5652000" cy="3600450"/>
            <wp:effectExtent l="19050" t="0" r="24900" b="0"/>
            <wp:docPr id="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44926" w:rsidRDefault="00344926" w:rsidP="00426CA4">
      <w:pPr>
        <w:pStyle w:val="Prrafodelista"/>
        <w:spacing w:line="240" w:lineRule="auto"/>
        <w:ind w:left="0"/>
        <w:jc w:val="both"/>
        <w:rPr>
          <w:sz w:val="24"/>
          <w:szCs w:val="24"/>
        </w:rPr>
      </w:pPr>
    </w:p>
    <w:p w:rsidR="00344926" w:rsidRDefault="00344926" w:rsidP="00426CA4">
      <w:pPr>
        <w:pStyle w:val="Prrafodelista"/>
        <w:spacing w:line="240" w:lineRule="auto"/>
        <w:ind w:left="0"/>
        <w:jc w:val="both"/>
        <w:rPr>
          <w:sz w:val="24"/>
          <w:szCs w:val="24"/>
        </w:rPr>
      </w:pPr>
    </w:p>
    <w:p w:rsidR="00115791" w:rsidRDefault="00115791" w:rsidP="00426CA4">
      <w:pPr>
        <w:pStyle w:val="Prrafodelista"/>
        <w:spacing w:line="240" w:lineRule="auto"/>
        <w:ind w:left="0"/>
        <w:jc w:val="both"/>
        <w:rPr>
          <w:sz w:val="24"/>
          <w:szCs w:val="24"/>
        </w:rPr>
      </w:pPr>
    </w:p>
    <w:p w:rsidR="00115791" w:rsidRDefault="00115791" w:rsidP="00426CA4">
      <w:pPr>
        <w:pStyle w:val="Prrafodelista"/>
        <w:spacing w:line="240" w:lineRule="auto"/>
        <w:ind w:left="0"/>
        <w:jc w:val="both"/>
        <w:rPr>
          <w:sz w:val="24"/>
          <w:szCs w:val="24"/>
        </w:rPr>
      </w:pPr>
    </w:p>
    <w:p w:rsidR="00115791" w:rsidRDefault="00115791" w:rsidP="00426CA4">
      <w:pPr>
        <w:pStyle w:val="Prrafodelista"/>
        <w:spacing w:line="240" w:lineRule="auto"/>
        <w:ind w:left="0"/>
        <w:jc w:val="both"/>
        <w:rPr>
          <w:sz w:val="24"/>
          <w:szCs w:val="24"/>
        </w:rPr>
      </w:pPr>
    </w:p>
    <w:p w:rsidR="00344926" w:rsidRDefault="00344926" w:rsidP="00344926">
      <w:pPr>
        <w:pStyle w:val="Prrafodelista"/>
        <w:spacing w:line="240" w:lineRule="auto"/>
        <w:ind w:left="0"/>
        <w:jc w:val="center"/>
        <w:rPr>
          <w:sz w:val="24"/>
          <w:szCs w:val="24"/>
        </w:rPr>
      </w:pPr>
      <w:r w:rsidRPr="00344926">
        <w:rPr>
          <w:noProof/>
          <w:sz w:val="24"/>
          <w:szCs w:val="24"/>
          <w:lang w:eastAsia="es-SV"/>
        </w:rPr>
        <w:drawing>
          <wp:inline distT="0" distB="0" distL="0" distR="0">
            <wp:extent cx="5652135" cy="3420000"/>
            <wp:effectExtent l="19050" t="0" r="24765" b="9000"/>
            <wp:docPr id="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44926" w:rsidRDefault="00344926" w:rsidP="00426CA4">
      <w:pPr>
        <w:pStyle w:val="Prrafodelista"/>
        <w:spacing w:line="240" w:lineRule="auto"/>
        <w:ind w:left="0"/>
        <w:jc w:val="both"/>
        <w:rPr>
          <w:sz w:val="24"/>
          <w:szCs w:val="24"/>
        </w:rPr>
      </w:pPr>
    </w:p>
    <w:p w:rsidR="00344926" w:rsidRDefault="00344926" w:rsidP="00426CA4">
      <w:pPr>
        <w:pStyle w:val="Prrafodelista"/>
        <w:spacing w:line="240" w:lineRule="auto"/>
        <w:ind w:left="0"/>
        <w:jc w:val="both"/>
        <w:rPr>
          <w:sz w:val="24"/>
          <w:szCs w:val="24"/>
        </w:rPr>
      </w:pPr>
    </w:p>
    <w:p w:rsidR="004A745C" w:rsidRDefault="004A745C" w:rsidP="00426CA4">
      <w:pPr>
        <w:pStyle w:val="Prrafodelista"/>
        <w:spacing w:line="240" w:lineRule="auto"/>
        <w:ind w:left="0"/>
        <w:jc w:val="both"/>
        <w:rPr>
          <w:sz w:val="24"/>
          <w:szCs w:val="24"/>
        </w:rPr>
      </w:pPr>
    </w:p>
    <w:p w:rsidR="00115791" w:rsidRDefault="00115791" w:rsidP="00426CA4">
      <w:pPr>
        <w:pStyle w:val="Prrafodelista"/>
        <w:spacing w:line="240" w:lineRule="auto"/>
        <w:ind w:left="0"/>
        <w:jc w:val="both"/>
        <w:rPr>
          <w:sz w:val="24"/>
          <w:szCs w:val="24"/>
        </w:rPr>
      </w:pPr>
    </w:p>
    <w:p w:rsidR="00903F99" w:rsidRPr="00903F99" w:rsidRDefault="00903F99" w:rsidP="00903F99">
      <w:pPr>
        <w:pStyle w:val="Ttulo3"/>
      </w:pPr>
      <w:bookmarkStart w:id="50" w:name="_Toc516124802"/>
      <w:r w:rsidRPr="00903F99">
        <w:t>Centro de Atención a Ancianos “Sara Zaldívar” (CAASZ)</w:t>
      </w:r>
      <w:bookmarkEnd w:id="50"/>
    </w:p>
    <w:p w:rsidR="00903F99" w:rsidRDefault="00903F99" w:rsidP="00426CA4">
      <w:pPr>
        <w:pStyle w:val="Prrafodelista"/>
        <w:spacing w:line="240" w:lineRule="auto"/>
        <w:ind w:left="0"/>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52"/>
        <w:gridCol w:w="1477"/>
        <w:gridCol w:w="1477"/>
        <w:gridCol w:w="1477"/>
        <w:gridCol w:w="1477"/>
        <w:gridCol w:w="1477"/>
      </w:tblGrid>
      <w:tr w:rsidR="00903F99" w:rsidTr="00ED085E">
        <w:trPr>
          <w:trHeight w:val="353"/>
        </w:trPr>
        <w:tc>
          <w:tcPr>
            <w:tcW w:w="1045" w:type="pct"/>
            <w:vMerge w:val="restart"/>
            <w:vAlign w:val="center"/>
          </w:tcPr>
          <w:p w:rsidR="00903F99" w:rsidRPr="00365A69" w:rsidRDefault="00903F99" w:rsidP="001A0211">
            <w:pPr>
              <w:pStyle w:val="Prrafodelista"/>
              <w:ind w:left="0"/>
              <w:jc w:val="center"/>
              <w:rPr>
                <w:b/>
              </w:rPr>
            </w:pPr>
            <w:r w:rsidRPr="00365A69">
              <w:rPr>
                <w:b/>
              </w:rPr>
              <w:t>Descripción</w:t>
            </w:r>
          </w:p>
        </w:tc>
        <w:tc>
          <w:tcPr>
            <w:tcW w:w="3955" w:type="pct"/>
            <w:gridSpan w:val="5"/>
            <w:vAlign w:val="center"/>
          </w:tcPr>
          <w:p w:rsidR="00903F99" w:rsidRPr="00365A69" w:rsidRDefault="00903F99" w:rsidP="001A0211">
            <w:pPr>
              <w:pStyle w:val="Prrafodelista"/>
              <w:spacing w:after="0" w:line="240" w:lineRule="auto"/>
              <w:ind w:left="0"/>
              <w:jc w:val="center"/>
              <w:rPr>
                <w:b/>
              </w:rPr>
            </w:pPr>
            <w:r>
              <w:rPr>
                <w:b/>
              </w:rPr>
              <w:t>Número de egresos</w:t>
            </w:r>
            <w:r w:rsidRPr="00365A69">
              <w:rPr>
                <w:b/>
              </w:rPr>
              <w:t xml:space="preserve"> </w:t>
            </w:r>
            <w:r>
              <w:rPr>
                <w:b/>
              </w:rPr>
              <w:t>por año</w:t>
            </w:r>
          </w:p>
        </w:tc>
      </w:tr>
      <w:tr w:rsidR="00903F99" w:rsidTr="00ED085E">
        <w:trPr>
          <w:trHeight w:val="353"/>
        </w:trPr>
        <w:tc>
          <w:tcPr>
            <w:tcW w:w="1045" w:type="pct"/>
            <w:vMerge/>
            <w:tcBorders>
              <w:bottom w:val="double" w:sz="4" w:space="0" w:color="auto"/>
            </w:tcBorders>
            <w:vAlign w:val="center"/>
          </w:tcPr>
          <w:p w:rsidR="00903F99" w:rsidRPr="00365A69" w:rsidRDefault="00903F99" w:rsidP="001A0211">
            <w:pPr>
              <w:pStyle w:val="Prrafodelista"/>
              <w:spacing w:after="0" w:line="240" w:lineRule="auto"/>
              <w:ind w:left="0"/>
              <w:jc w:val="center"/>
              <w:rPr>
                <w:b/>
              </w:rPr>
            </w:pPr>
          </w:p>
        </w:tc>
        <w:tc>
          <w:tcPr>
            <w:tcW w:w="791" w:type="pct"/>
            <w:tcBorders>
              <w:bottom w:val="double" w:sz="4" w:space="0" w:color="auto"/>
            </w:tcBorders>
            <w:vAlign w:val="center"/>
          </w:tcPr>
          <w:p w:rsidR="00903F99" w:rsidRPr="00365A69" w:rsidRDefault="00903F99" w:rsidP="001A0211">
            <w:pPr>
              <w:pStyle w:val="Prrafodelista"/>
              <w:spacing w:after="0" w:line="240" w:lineRule="auto"/>
              <w:ind w:left="0"/>
              <w:jc w:val="center"/>
              <w:rPr>
                <w:b/>
              </w:rPr>
            </w:pPr>
            <w:r>
              <w:rPr>
                <w:b/>
              </w:rPr>
              <w:t>2014</w:t>
            </w:r>
          </w:p>
        </w:tc>
        <w:tc>
          <w:tcPr>
            <w:tcW w:w="791" w:type="pct"/>
            <w:tcBorders>
              <w:bottom w:val="double" w:sz="4" w:space="0" w:color="auto"/>
            </w:tcBorders>
            <w:vAlign w:val="center"/>
          </w:tcPr>
          <w:p w:rsidR="00903F99" w:rsidRPr="00365A69" w:rsidRDefault="00903F99" w:rsidP="001A0211">
            <w:pPr>
              <w:pStyle w:val="Prrafodelista"/>
              <w:spacing w:after="0" w:line="240" w:lineRule="auto"/>
              <w:ind w:left="0"/>
              <w:jc w:val="center"/>
              <w:rPr>
                <w:b/>
              </w:rPr>
            </w:pPr>
            <w:r>
              <w:rPr>
                <w:b/>
              </w:rPr>
              <w:t>2015</w:t>
            </w:r>
          </w:p>
        </w:tc>
        <w:tc>
          <w:tcPr>
            <w:tcW w:w="791" w:type="pct"/>
            <w:tcBorders>
              <w:bottom w:val="double" w:sz="4" w:space="0" w:color="auto"/>
            </w:tcBorders>
            <w:vAlign w:val="center"/>
          </w:tcPr>
          <w:p w:rsidR="00903F99" w:rsidRPr="00365A69" w:rsidRDefault="00903F99" w:rsidP="001A0211">
            <w:pPr>
              <w:pStyle w:val="Prrafodelista"/>
              <w:spacing w:after="0" w:line="240" w:lineRule="auto"/>
              <w:ind w:left="0"/>
              <w:jc w:val="center"/>
              <w:rPr>
                <w:b/>
              </w:rPr>
            </w:pPr>
            <w:r>
              <w:rPr>
                <w:b/>
              </w:rPr>
              <w:t>2016</w:t>
            </w:r>
          </w:p>
        </w:tc>
        <w:tc>
          <w:tcPr>
            <w:tcW w:w="791" w:type="pct"/>
            <w:tcBorders>
              <w:bottom w:val="double" w:sz="4" w:space="0" w:color="auto"/>
            </w:tcBorders>
            <w:vAlign w:val="center"/>
          </w:tcPr>
          <w:p w:rsidR="00903F99" w:rsidRDefault="00903F99" w:rsidP="001A0211">
            <w:pPr>
              <w:pStyle w:val="Prrafodelista"/>
              <w:spacing w:after="0" w:line="240" w:lineRule="auto"/>
              <w:ind w:left="0"/>
              <w:jc w:val="center"/>
              <w:rPr>
                <w:b/>
              </w:rPr>
            </w:pPr>
            <w:r>
              <w:rPr>
                <w:b/>
              </w:rPr>
              <w:t>2017</w:t>
            </w:r>
          </w:p>
        </w:tc>
        <w:tc>
          <w:tcPr>
            <w:tcW w:w="791" w:type="pct"/>
            <w:tcBorders>
              <w:bottom w:val="double" w:sz="4" w:space="0" w:color="auto"/>
            </w:tcBorders>
            <w:vAlign w:val="center"/>
          </w:tcPr>
          <w:p w:rsidR="00903F99" w:rsidRDefault="00903F99" w:rsidP="001A0211">
            <w:pPr>
              <w:pStyle w:val="Prrafodelista"/>
              <w:spacing w:after="0" w:line="240" w:lineRule="auto"/>
              <w:ind w:left="0"/>
              <w:jc w:val="center"/>
              <w:rPr>
                <w:b/>
              </w:rPr>
            </w:pPr>
            <w:r>
              <w:rPr>
                <w:b/>
              </w:rPr>
              <w:t>2018</w:t>
            </w:r>
          </w:p>
          <w:p w:rsidR="00903F99" w:rsidRPr="00365A69" w:rsidRDefault="00903F99" w:rsidP="001A0211">
            <w:pPr>
              <w:pStyle w:val="Prrafodelista"/>
              <w:spacing w:after="0" w:line="240" w:lineRule="auto"/>
              <w:ind w:left="0"/>
              <w:jc w:val="center"/>
              <w:rPr>
                <w:b/>
              </w:rPr>
            </w:pPr>
            <w:r>
              <w:rPr>
                <w:b/>
              </w:rPr>
              <w:t>(Proyección)</w:t>
            </w:r>
          </w:p>
        </w:tc>
      </w:tr>
      <w:tr w:rsidR="00903F99" w:rsidTr="00ED085E">
        <w:trPr>
          <w:trHeight w:val="353"/>
        </w:trPr>
        <w:tc>
          <w:tcPr>
            <w:tcW w:w="1045" w:type="pct"/>
            <w:tcBorders>
              <w:top w:val="double" w:sz="4" w:space="0" w:color="auto"/>
            </w:tcBorders>
            <w:vAlign w:val="center"/>
          </w:tcPr>
          <w:p w:rsidR="00903F99" w:rsidRPr="008920BB" w:rsidRDefault="00903F99" w:rsidP="001A0211">
            <w:pPr>
              <w:pStyle w:val="Prrafodelista"/>
              <w:spacing w:after="0" w:line="240" w:lineRule="auto"/>
              <w:ind w:left="0"/>
              <w:rPr>
                <w:sz w:val="18"/>
                <w:szCs w:val="18"/>
              </w:rPr>
            </w:pPr>
            <w:r w:rsidRPr="008920BB">
              <w:rPr>
                <w:sz w:val="18"/>
                <w:szCs w:val="18"/>
              </w:rPr>
              <w:t>Egresos rehabilitados</w:t>
            </w:r>
          </w:p>
        </w:tc>
        <w:tc>
          <w:tcPr>
            <w:tcW w:w="791" w:type="pct"/>
            <w:tcBorders>
              <w:top w:val="double" w:sz="4" w:space="0" w:color="auto"/>
            </w:tcBorders>
            <w:vAlign w:val="center"/>
          </w:tcPr>
          <w:p w:rsidR="00903F99" w:rsidRPr="008920BB" w:rsidRDefault="00903F99" w:rsidP="001A0211">
            <w:pPr>
              <w:pStyle w:val="Prrafodelista"/>
              <w:spacing w:after="0" w:line="240" w:lineRule="auto"/>
              <w:ind w:left="0"/>
              <w:jc w:val="center"/>
              <w:rPr>
                <w:sz w:val="18"/>
                <w:szCs w:val="18"/>
              </w:rPr>
            </w:pPr>
          </w:p>
        </w:tc>
        <w:tc>
          <w:tcPr>
            <w:tcW w:w="791" w:type="pct"/>
            <w:tcBorders>
              <w:top w:val="double" w:sz="4" w:space="0" w:color="auto"/>
            </w:tcBorders>
            <w:vAlign w:val="center"/>
          </w:tcPr>
          <w:p w:rsidR="00903F99" w:rsidRPr="008920BB" w:rsidRDefault="00903F99" w:rsidP="001A0211">
            <w:pPr>
              <w:pStyle w:val="Prrafodelista"/>
              <w:spacing w:after="0" w:line="240" w:lineRule="auto"/>
              <w:ind w:left="0"/>
              <w:jc w:val="center"/>
              <w:rPr>
                <w:sz w:val="18"/>
                <w:szCs w:val="18"/>
              </w:rPr>
            </w:pPr>
          </w:p>
        </w:tc>
        <w:tc>
          <w:tcPr>
            <w:tcW w:w="791" w:type="pct"/>
            <w:tcBorders>
              <w:top w:val="double" w:sz="4" w:space="0" w:color="auto"/>
            </w:tcBorders>
            <w:vAlign w:val="center"/>
          </w:tcPr>
          <w:p w:rsidR="00903F99" w:rsidRPr="008920BB" w:rsidRDefault="00903F99" w:rsidP="001A0211">
            <w:pPr>
              <w:pStyle w:val="Prrafodelista"/>
              <w:spacing w:after="0" w:line="240" w:lineRule="auto"/>
              <w:ind w:left="0"/>
              <w:jc w:val="center"/>
              <w:rPr>
                <w:sz w:val="18"/>
                <w:szCs w:val="18"/>
              </w:rPr>
            </w:pPr>
          </w:p>
        </w:tc>
        <w:tc>
          <w:tcPr>
            <w:tcW w:w="791" w:type="pct"/>
            <w:tcBorders>
              <w:top w:val="double" w:sz="4" w:space="0" w:color="auto"/>
            </w:tcBorders>
            <w:vAlign w:val="center"/>
          </w:tcPr>
          <w:p w:rsidR="00903F99" w:rsidRPr="008920BB" w:rsidRDefault="00903F99" w:rsidP="001A0211">
            <w:pPr>
              <w:pStyle w:val="Prrafodelista"/>
              <w:spacing w:after="0" w:line="240" w:lineRule="auto"/>
              <w:ind w:left="0"/>
              <w:jc w:val="center"/>
              <w:rPr>
                <w:sz w:val="18"/>
                <w:szCs w:val="18"/>
              </w:rPr>
            </w:pPr>
          </w:p>
        </w:tc>
        <w:tc>
          <w:tcPr>
            <w:tcW w:w="791" w:type="pct"/>
            <w:tcBorders>
              <w:top w:val="double" w:sz="4" w:space="0" w:color="auto"/>
            </w:tcBorders>
            <w:vAlign w:val="center"/>
          </w:tcPr>
          <w:p w:rsidR="00903F99" w:rsidRPr="008920BB" w:rsidRDefault="00903F99" w:rsidP="001A0211">
            <w:pPr>
              <w:pStyle w:val="Prrafodelista"/>
              <w:spacing w:after="0" w:line="240" w:lineRule="auto"/>
              <w:ind w:left="0"/>
              <w:jc w:val="center"/>
              <w:rPr>
                <w:sz w:val="18"/>
                <w:szCs w:val="18"/>
              </w:rPr>
            </w:pPr>
          </w:p>
        </w:tc>
      </w:tr>
      <w:tr w:rsidR="00903F99" w:rsidTr="00ED085E">
        <w:trPr>
          <w:trHeight w:val="353"/>
        </w:trPr>
        <w:tc>
          <w:tcPr>
            <w:tcW w:w="1045" w:type="pct"/>
            <w:vAlign w:val="center"/>
          </w:tcPr>
          <w:p w:rsidR="00903F99" w:rsidRPr="008920BB" w:rsidRDefault="00903F99" w:rsidP="001A0211">
            <w:pPr>
              <w:pStyle w:val="Prrafodelista"/>
              <w:spacing w:after="0" w:line="240" w:lineRule="auto"/>
              <w:ind w:left="0"/>
              <w:rPr>
                <w:sz w:val="18"/>
                <w:szCs w:val="18"/>
              </w:rPr>
            </w:pPr>
            <w:r w:rsidRPr="008920BB">
              <w:rPr>
                <w:sz w:val="18"/>
                <w:szCs w:val="18"/>
              </w:rPr>
              <w:t>Egresos voluntarios</w:t>
            </w:r>
          </w:p>
        </w:tc>
        <w:tc>
          <w:tcPr>
            <w:tcW w:w="791" w:type="pct"/>
            <w:vAlign w:val="center"/>
          </w:tcPr>
          <w:p w:rsidR="00903F99" w:rsidRPr="008920BB" w:rsidRDefault="00903F99" w:rsidP="001A0211">
            <w:pPr>
              <w:pStyle w:val="Prrafodelista"/>
              <w:spacing w:after="0" w:line="240" w:lineRule="auto"/>
              <w:ind w:left="0"/>
              <w:jc w:val="center"/>
              <w:rPr>
                <w:sz w:val="18"/>
                <w:szCs w:val="18"/>
              </w:rPr>
            </w:pPr>
            <w:r>
              <w:rPr>
                <w:sz w:val="18"/>
                <w:szCs w:val="18"/>
              </w:rPr>
              <w:t>4</w:t>
            </w:r>
          </w:p>
        </w:tc>
        <w:tc>
          <w:tcPr>
            <w:tcW w:w="791" w:type="pct"/>
            <w:vAlign w:val="center"/>
          </w:tcPr>
          <w:p w:rsidR="00903F99" w:rsidRPr="008920BB" w:rsidRDefault="00903F99" w:rsidP="001A0211">
            <w:pPr>
              <w:pStyle w:val="Prrafodelista"/>
              <w:spacing w:after="0" w:line="240" w:lineRule="auto"/>
              <w:ind w:left="0"/>
              <w:jc w:val="center"/>
              <w:rPr>
                <w:sz w:val="18"/>
                <w:szCs w:val="18"/>
              </w:rPr>
            </w:pPr>
            <w:r>
              <w:rPr>
                <w:sz w:val="18"/>
                <w:szCs w:val="18"/>
              </w:rPr>
              <w:t>1</w:t>
            </w:r>
          </w:p>
        </w:tc>
        <w:tc>
          <w:tcPr>
            <w:tcW w:w="791" w:type="pct"/>
            <w:vAlign w:val="center"/>
          </w:tcPr>
          <w:p w:rsidR="00903F99" w:rsidRPr="008920BB" w:rsidRDefault="00903F99" w:rsidP="001A0211">
            <w:pPr>
              <w:pStyle w:val="Prrafodelista"/>
              <w:spacing w:after="0" w:line="240" w:lineRule="auto"/>
              <w:ind w:left="0"/>
              <w:jc w:val="center"/>
              <w:rPr>
                <w:sz w:val="18"/>
                <w:szCs w:val="18"/>
              </w:rPr>
            </w:pPr>
            <w:r>
              <w:rPr>
                <w:sz w:val="18"/>
                <w:szCs w:val="18"/>
              </w:rPr>
              <w:t>5</w:t>
            </w:r>
          </w:p>
        </w:tc>
        <w:tc>
          <w:tcPr>
            <w:tcW w:w="791" w:type="pct"/>
            <w:vAlign w:val="center"/>
          </w:tcPr>
          <w:p w:rsidR="00903F99" w:rsidRPr="008920BB" w:rsidRDefault="00903F99" w:rsidP="001A0211">
            <w:pPr>
              <w:pStyle w:val="Prrafodelista"/>
              <w:spacing w:after="0" w:line="240" w:lineRule="auto"/>
              <w:ind w:left="0"/>
              <w:jc w:val="center"/>
              <w:rPr>
                <w:sz w:val="18"/>
                <w:szCs w:val="18"/>
              </w:rPr>
            </w:pPr>
            <w:r>
              <w:rPr>
                <w:sz w:val="18"/>
                <w:szCs w:val="18"/>
              </w:rPr>
              <w:t>4</w:t>
            </w:r>
          </w:p>
        </w:tc>
        <w:tc>
          <w:tcPr>
            <w:tcW w:w="791" w:type="pct"/>
            <w:vAlign w:val="center"/>
          </w:tcPr>
          <w:p w:rsidR="00903F99" w:rsidRPr="008920BB" w:rsidRDefault="00903F99" w:rsidP="001A0211">
            <w:pPr>
              <w:pStyle w:val="Prrafodelista"/>
              <w:spacing w:after="0" w:line="240" w:lineRule="auto"/>
              <w:ind w:left="0"/>
              <w:jc w:val="center"/>
              <w:rPr>
                <w:sz w:val="18"/>
                <w:szCs w:val="18"/>
              </w:rPr>
            </w:pPr>
            <w:r>
              <w:rPr>
                <w:sz w:val="18"/>
                <w:szCs w:val="18"/>
              </w:rPr>
              <w:t>5</w:t>
            </w:r>
          </w:p>
        </w:tc>
      </w:tr>
      <w:tr w:rsidR="00903F99" w:rsidTr="00ED085E">
        <w:trPr>
          <w:trHeight w:val="327"/>
        </w:trPr>
        <w:tc>
          <w:tcPr>
            <w:tcW w:w="1045" w:type="pct"/>
            <w:vAlign w:val="center"/>
          </w:tcPr>
          <w:p w:rsidR="00903F99" w:rsidRPr="008920BB" w:rsidRDefault="00903F99" w:rsidP="001A0211">
            <w:pPr>
              <w:pStyle w:val="Prrafodelista"/>
              <w:spacing w:after="0" w:line="240" w:lineRule="auto"/>
              <w:ind w:left="0"/>
              <w:rPr>
                <w:sz w:val="18"/>
                <w:szCs w:val="18"/>
              </w:rPr>
            </w:pPr>
            <w:r w:rsidRPr="008920BB">
              <w:rPr>
                <w:sz w:val="18"/>
                <w:szCs w:val="18"/>
              </w:rPr>
              <w:t>Otros egresos</w:t>
            </w:r>
          </w:p>
        </w:tc>
        <w:tc>
          <w:tcPr>
            <w:tcW w:w="791" w:type="pct"/>
            <w:vAlign w:val="center"/>
          </w:tcPr>
          <w:p w:rsidR="00903F99" w:rsidRPr="008920BB" w:rsidRDefault="00903F99" w:rsidP="001A0211">
            <w:pPr>
              <w:pStyle w:val="Prrafodelista"/>
              <w:spacing w:after="0" w:line="240" w:lineRule="auto"/>
              <w:ind w:left="0"/>
              <w:jc w:val="center"/>
              <w:rPr>
                <w:sz w:val="18"/>
                <w:szCs w:val="18"/>
              </w:rPr>
            </w:pPr>
            <w:r>
              <w:rPr>
                <w:sz w:val="18"/>
                <w:szCs w:val="18"/>
              </w:rPr>
              <w:t>36</w:t>
            </w:r>
          </w:p>
        </w:tc>
        <w:tc>
          <w:tcPr>
            <w:tcW w:w="791" w:type="pct"/>
            <w:vAlign w:val="center"/>
          </w:tcPr>
          <w:p w:rsidR="00903F99" w:rsidRPr="008920BB" w:rsidRDefault="00903F99" w:rsidP="001A0211">
            <w:pPr>
              <w:pStyle w:val="Prrafodelista"/>
              <w:spacing w:after="0" w:line="240" w:lineRule="auto"/>
              <w:ind w:left="0"/>
              <w:jc w:val="center"/>
              <w:rPr>
                <w:sz w:val="18"/>
                <w:szCs w:val="18"/>
              </w:rPr>
            </w:pPr>
            <w:r>
              <w:rPr>
                <w:sz w:val="18"/>
                <w:szCs w:val="18"/>
              </w:rPr>
              <w:t>32</w:t>
            </w:r>
          </w:p>
        </w:tc>
        <w:tc>
          <w:tcPr>
            <w:tcW w:w="791" w:type="pct"/>
            <w:vAlign w:val="center"/>
          </w:tcPr>
          <w:p w:rsidR="00903F99" w:rsidRPr="008920BB" w:rsidRDefault="00903F99" w:rsidP="001A0211">
            <w:pPr>
              <w:pStyle w:val="Prrafodelista"/>
              <w:spacing w:after="0" w:line="240" w:lineRule="auto"/>
              <w:ind w:left="0"/>
              <w:jc w:val="center"/>
              <w:rPr>
                <w:sz w:val="18"/>
                <w:szCs w:val="18"/>
              </w:rPr>
            </w:pPr>
            <w:r>
              <w:rPr>
                <w:sz w:val="18"/>
                <w:szCs w:val="18"/>
              </w:rPr>
              <w:t>29</w:t>
            </w:r>
          </w:p>
        </w:tc>
        <w:tc>
          <w:tcPr>
            <w:tcW w:w="791" w:type="pct"/>
            <w:vAlign w:val="center"/>
          </w:tcPr>
          <w:p w:rsidR="00903F99" w:rsidRPr="008920BB" w:rsidRDefault="00903F99" w:rsidP="001A0211">
            <w:pPr>
              <w:pStyle w:val="Prrafodelista"/>
              <w:spacing w:after="0" w:line="240" w:lineRule="auto"/>
              <w:ind w:left="0"/>
              <w:jc w:val="center"/>
              <w:rPr>
                <w:sz w:val="18"/>
                <w:szCs w:val="18"/>
              </w:rPr>
            </w:pPr>
            <w:r>
              <w:rPr>
                <w:sz w:val="18"/>
                <w:szCs w:val="18"/>
              </w:rPr>
              <w:t>33</w:t>
            </w:r>
          </w:p>
        </w:tc>
        <w:tc>
          <w:tcPr>
            <w:tcW w:w="791" w:type="pct"/>
            <w:vAlign w:val="center"/>
          </w:tcPr>
          <w:p w:rsidR="00903F99" w:rsidRPr="008920BB" w:rsidRDefault="00903F99" w:rsidP="001A0211">
            <w:pPr>
              <w:pStyle w:val="Prrafodelista"/>
              <w:spacing w:after="0" w:line="240" w:lineRule="auto"/>
              <w:ind w:left="0"/>
              <w:jc w:val="center"/>
              <w:rPr>
                <w:sz w:val="18"/>
                <w:szCs w:val="18"/>
              </w:rPr>
            </w:pPr>
            <w:r>
              <w:rPr>
                <w:sz w:val="18"/>
                <w:szCs w:val="18"/>
              </w:rPr>
              <w:t>30</w:t>
            </w:r>
          </w:p>
        </w:tc>
      </w:tr>
      <w:tr w:rsidR="00903F99" w:rsidTr="00ED085E">
        <w:trPr>
          <w:trHeight w:val="353"/>
        </w:trPr>
        <w:tc>
          <w:tcPr>
            <w:tcW w:w="1045" w:type="pct"/>
            <w:vAlign w:val="center"/>
          </w:tcPr>
          <w:p w:rsidR="00903F99" w:rsidRPr="008B7C28" w:rsidRDefault="00903F99" w:rsidP="008B7C28">
            <w:pPr>
              <w:pStyle w:val="Prrafodelista"/>
              <w:spacing w:after="0" w:line="240" w:lineRule="auto"/>
              <w:ind w:left="0"/>
              <w:jc w:val="center"/>
              <w:rPr>
                <w:b/>
                <w:sz w:val="18"/>
                <w:szCs w:val="18"/>
              </w:rPr>
            </w:pPr>
            <w:r w:rsidRPr="008B7C28">
              <w:rPr>
                <w:b/>
                <w:sz w:val="18"/>
                <w:szCs w:val="18"/>
              </w:rPr>
              <w:t>Total de egresos</w:t>
            </w:r>
          </w:p>
        </w:tc>
        <w:tc>
          <w:tcPr>
            <w:tcW w:w="791" w:type="pct"/>
            <w:vAlign w:val="center"/>
          </w:tcPr>
          <w:p w:rsidR="00903F99" w:rsidRPr="008B7C28" w:rsidRDefault="00903F99" w:rsidP="008B7C28">
            <w:pPr>
              <w:pStyle w:val="Prrafodelista"/>
              <w:spacing w:after="0" w:line="240" w:lineRule="auto"/>
              <w:ind w:left="0"/>
              <w:jc w:val="center"/>
              <w:rPr>
                <w:b/>
                <w:sz w:val="18"/>
                <w:szCs w:val="18"/>
              </w:rPr>
            </w:pPr>
            <w:r w:rsidRPr="008B7C28">
              <w:rPr>
                <w:b/>
                <w:sz w:val="18"/>
                <w:szCs w:val="18"/>
              </w:rPr>
              <w:t>40</w:t>
            </w:r>
          </w:p>
        </w:tc>
        <w:tc>
          <w:tcPr>
            <w:tcW w:w="791" w:type="pct"/>
            <w:vAlign w:val="center"/>
          </w:tcPr>
          <w:p w:rsidR="00903F99" w:rsidRPr="008B7C28" w:rsidRDefault="00903F99" w:rsidP="008B7C28">
            <w:pPr>
              <w:pStyle w:val="Prrafodelista"/>
              <w:spacing w:after="0" w:line="240" w:lineRule="auto"/>
              <w:ind w:left="0"/>
              <w:jc w:val="center"/>
              <w:rPr>
                <w:b/>
                <w:sz w:val="18"/>
                <w:szCs w:val="18"/>
              </w:rPr>
            </w:pPr>
            <w:r w:rsidRPr="008B7C28">
              <w:rPr>
                <w:b/>
                <w:sz w:val="18"/>
                <w:szCs w:val="18"/>
              </w:rPr>
              <w:t>33</w:t>
            </w:r>
          </w:p>
        </w:tc>
        <w:tc>
          <w:tcPr>
            <w:tcW w:w="791" w:type="pct"/>
            <w:vAlign w:val="center"/>
          </w:tcPr>
          <w:p w:rsidR="00903F99" w:rsidRPr="008B7C28" w:rsidRDefault="00903F99" w:rsidP="008B7C28">
            <w:pPr>
              <w:pStyle w:val="Prrafodelista"/>
              <w:spacing w:after="0" w:line="240" w:lineRule="auto"/>
              <w:ind w:left="0"/>
              <w:jc w:val="center"/>
              <w:rPr>
                <w:b/>
                <w:sz w:val="18"/>
                <w:szCs w:val="18"/>
              </w:rPr>
            </w:pPr>
            <w:r w:rsidRPr="008B7C28">
              <w:rPr>
                <w:b/>
                <w:sz w:val="18"/>
                <w:szCs w:val="18"/>
              </w:rPr>
              <w:t>34</w:t>
            </w:r>
          </w:p>
        </w:tc>
        <w:tc>
          <w:tcPr>
            <w:tcW w:w="791" w:type="pct"/>
            <w:vAlign w:val="center"/>
          </w:tcPr>
          <w:p w:rsidR="00903F99" w:rsidRPr="008B7C28" w:rsidRDefault="00903F99" w:rsidP="008B7C28">
            <w:pPr>
              <w:pStyle w:val="Prrafodelista"/>
              <w:spacing w:after="0" w:line="240" w:lineRule="auto"/>
              <w:ind w:left="0"/>
              <w:jc w:val="center"/>
              <w:rPr>
                <w:b/>
                <w:sz w:val="18"/>
                <w:szCs w:val="18"/>
              </w:rPr>
            </w:pPr>
            <w:r w:rsidRPr="008B7C28">
              <w:rPr>
                <w:b/>
                <w:sz w:val="18"/>
                <w:szCs w:val="18"/>
              </w:rPr>
              <w:t>37</w:t>
            </w:r>
          </w:p>
        </w:tc>
        <w:tc>
          <w:tcPr>
            <w:tcW w:w="791" w:type="pct"/>
            <w:vAlign w:val="center"/>
          </w:tcPr>
          <w:p w:rsidR="00903F99" w:rsidRPr="008B7C28" w:rsidRDefault="00903F99" w:rsidP="008B7C28">
            <w:pPr>
              <w:pStyle w:val="Prrafodelista"/>
              <w:spacing w:after="0" w:line="240" w:lineRule="auto"/>
              <w:ind w:left="0"/>
              <w:jc w:val="center"/>
              <w:rPr>
                <w:b/>
                <w:sz w:val="18"/>
                <w:szCs w:val="18"/>
              </w:rPr>
            </w:pPr>
            <w:r w:rsidRPr="008B7C28">
              <w:rPr>
                <w:b/>
                <w:sz w:val="18"/>
                <w:szCs w:val="18"/>
              </w:rPr>
              <w:t>35</w:t>
            </w:r>
          </w:p>
        </w:tc>
      </w:tr>
    </w:tbl>
    <w:p w:rsidR="00903F99" w:rsidRDefault="00903F99" w:rsidP="00426CA4">
      <w:pPr>
        <w:pStyle w:val="Prrafodelista"/>
        <w:spacing w:line="240" w:lineRule="auto"/>
        <w:ind w:left="0"/>
        <w:jc w:val="both"/>
        <w:rPr>
          <w:sz w:val="24"/>
          <w:szCs w:val="24"/>
        </w:rPr>
      </w:pPr>
    </w:p>
    <w:p w:rsidR="008B7C28" w:rsidRDefault="008B7C28" w:rsidP="00426CA4">
      <w:pPr>
        <w:pStyle w:val="Prrafodelista"/>
        <w:spacing w:line="240" w:lineRule="auto"/>
        <w:ind w:left="0"/>
        <w:jc w:val="both"/>
        <w:rPr>
          <w:sz w:val="24"/>
          <w:szCs w:val="24"/>
        </w:rPr>
      </w:pPr>
    </w:p>
    <w:p w:rsidR="00115791" w:rsidRDefault="00115791" w:rsidP="00426CA4">
      <w:pPr>
        <w:pStyle w:val="Prrafodelista"/>
        <w:spacing w:line="240" w:lineRule="auto"/>
        <w:ind w:left="0"/>
        <w:jc w:val="both"/>
        <w:rPr>
          <w:sz w:val="24"/>
          <w:szCs w:val="24"/>
        </w:rPr>
      </w:pPr>
    </w:p>
    <w:p w:rsidR="00115791" w:rsidRDefault="00115791" w:rsidP="00426CA4">
      <w:pPr>
        <w:pStyle w:val="Prrafodelista"/>
        <w:spacing w:line="240" w:lineRule="auto"/>
        <w:ind w:left="0"/>
        <w:jc w:val="both"/>
        <w:rPr>
          <w:sz w:val="24"/>
          <w:szCs w:val="24"/>
        </w:rPr>
      </w:pPr>
    </w:p>
    <w:p w:rsidR="00115791" w:rsidRDefault="00115791" w:rsidP="00426CA4">
      <w:pPr>
        <w:pStyle w:val="Prrafodelista"/>
        <w:spacing w:line="240" w:lineRule="auto"/>
        <w:ind w:left="0"/>
        <w:jc w:val="both"/>
        <w:rPr>
          <w:sz w:val="24"/>
          <w:szCs w:val="24"/>
        </w:rPr>
      </w:pPr>
    </w:p>
    <w:p w:rsidR="008B7C28" w:rsidRPr="008B7C28" w:rsidRDefault="008B7C28" w:rsidP="008B7C28">
      <w:pPr>
        <w:pStyle w:val="Ttulo3"/>
      </w:pPr>
      <w:bookmarkStart w:id="51" w:name="_Toc516124803"/>
      <w:r w:rsidRPr="008B7C28">
        <w:lastRenderedPageBreak/>
        <w:t>Centro del Aparato Locomotor (CAL)</w:t>
      </w:r>
      <w:bookmarkEnd w:id="51"/>
    </w:p>
    <w:p w:rsidR="008B7C28" w:rsidRDefault="008B7C28" w:rsidP="00426CA4">
      <w:pPr>
        <w:pStyle w:val="Prrafodelista"/>
        <w:spacing w:line="240" w:lineRule="auto"/>
        <w:ind w:left="0"/>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52"/>
        <w:gridCol w:w="1477"/>
        <w:gridCol w:w="1477"/>
        <w:gridCol w:w="1477"/>
        <w:gridCol w:w="1477"/>
        <w:gridCol w:w="1477"/>
      </w:tblGrid>
      <w:tr w:rsidR="008B7C28" w:rsidRPr="00F17333" w:rsidTr="00ED085E">
        <w:trPr>
          <w:trHeight w:val="353"/>
        </w:trPr>
        <w:tc>
          <w:tcPr>
            <w:tcW w:w="1045" w:type="pct"/>
            <w:vMerge w:val="restart"/>
            <w:vAlign w:val="center"/>
          </w:tcPr>
          <w:p w:rsidR="008B7C28" w:rsidRPr="008B7C28" w:rsidRDefault="008B7C28" w:rsidP="005C5236">
            <w:pPr>
              <w:pStyle w:val="Prrafodelista"/>
              <w:ind w:left="0"/>
              <w:jc w:val="center"/>
              <w:rPr>
                <w:rFonts w:cs="Calibri"/>
                <w:b/>
              </w:rPr>
            </w:pPr>
            <w:r w:rsidRPr="008B7C28">
              <w:rPr>
                <w:rFonts w:cs="Calibri"/>
                <w:b/>
              </w:rPr>
              <w:t>Descripción</w:t>
            </w:r>
          </w:p>
        </w:tc>
        <w:tc>
          <w:tcPr>
            <w:tcW w:w="3955" w:type="pct"/>
            <w:gridSpan w:val="5"/>
            <w:vAlign w:val="center"/>
          </w:tcPr>
          <w:p w:rsidR="008B7C28" w:rsidRPr="008B7C28" w:rsidRDefault="008B7C28" w:rsidP="005C5236">
            <w:pPr>
              <w:pStyle w:val="Prrafodelista"/>
              <w:spacing w:after="0" w:line="240" w:lineRule="auto"/>
              <w:ind w:left="0"/>
              <w:jc w:val="center"/>
              <w:rPr>
                <w:rFonts w:cs="Calibri"/>
                <w:b/>
              </w:rPr>
            </w:pPr>
            <w:r w:rsidRPr="008B7C28">
              <w:rPr>
                <w:rFonts w:cs="Calibri"/>
                <w:b/>
              </w:rPr>
              <w:t>Número de egresos por año</w:t>
            </w:r>
          </w:p>
        </w:tc>
      </w:tr>
      <w:tr w:rsidR="008B7C28" w:rsidRPr="00F17333" w:rsidTr="00ED085E">
        <w:trPr>
          <w:trHeight w:val="353"/>
        </w:trPr>
        <w:tc>
          <w:tcPr>
            <w:tcW w:w="1045" w:type="pct"/>
            <w:vMerge/>
            <w:tcBorders>
              <w:bottom w:val="double" w:sz="4" w:space="0" w:color="auto"/>
            </w:tcBorders>
            <w:vAlign w:val="center"/>
          </w:tcPr>
          <w:p w:rsidR="008B7C28" w:rsidRPr="008B7C28" w:rsidRDefault="008B7C28" w:rsidP="005C5236">
            <w:pPr>
              <w:pStyle w:val="Prrafodelista"/>
              <w:spacing w:after="0" w:line="240" w:lineRule="auto"/>
              <w:ind w:left="0"/>
              <w:jc w:val="center"/>
              <w:rPr>
                <w:rFonts w:cs="Calibri"/>
                <w:b/>
              </w:rPr>
            </w:pPr>
          </w:p>
        </w:tc>
        <w:tc>
          <w:tcPr>
            <w:tcW w:w="791" w:type="pct"/>
            <w:tcBorders>
              <w:bottom w:val="double" w:sz="4" w:space="0" w:color="auto"/>
            </w:tcBorders>
            <w:vAlign w:val="center"/>
          </w:tcPr>
          <w:p w:rsidR="008B7C28" w:rsidRPr="008B7C28" w:rsidRDefault="008B7C28" w:rsidP="005C5236">
            <w:pPr>
              <w:pStyle w:val="Prrafodelista"/>
              <w:spacing w:after="0" w:line="240" w:lineRule="auto"/>
              <w:ind w:left="0"/>
              <w:jc w:val="center"/>
              <w:rPr>
                <w:rFonts w:cs="Calibri"/>
                <w:b/>
              </w:rPr>
            </w:pPr>
            <w:r w:rsidRPr="008B7C28">
              <w:rPr>
                <w:rFonts w:cs="Calibri"/>
                <w:b/>
              </w:rPr>
              <w:t>2014</w:t>
            </w:r>
          </w:p>
        </w:tc>
        <w:tc>
          <w:tcPr>
            <w:tcW w:w="791" w:type="pct"/>
            <w:tcBorders>
              <w:bottom w:val="double" w:sz="4" w:space="0" w:color="auto"/>
            </w:tcBorders>
            <w:vAlign w:val="center"/>
          </w:tcPr>
          <w:p w:rsidR="008B7C28" w:rsidRPr="008B7C28" w:rsidRDefault="008B7C28" w:rsidP="005C5236">
            <w:pPr>
              <w:pStyle w:val="Prrafodelista"/>
              <w:spacing w:after="0" w:line="240" w:lineRule="auto"/>
              <w:ind w:left="0"/>
              <w:jc w:val="center"/>
              <w:rPr>
                <w:rFonts w:cs="Calibri"/>
                <w:b/>
              </w:rPr>
            </w:pPr>
            <w:r w:rsidRPr="008B7C28">
              <w:rPr>
                <w:rFonts w:cs="Calibri"/>
                <w:b/>
              </w:rPr>
              <w:t>2015</w:t>
            </w:r>
          </w:p>
        </w:tc>
        <w:tc>
          <w:tcPr>
            <w:tcW w:w="791" w:type="pct"/>
            <w:tcBorders>
              <w:bottom w:val="double" w:sz="4" w:space="0" w:color="auto"/>
            </w:tcBorders>
            <w:vAlign w:val="center"/>
          </w:tcPr>
          <w:p w:rsidR="008B7C28" w:rsidRPr="008B7C28" w:rsidRDefault="008B7C28" w:rsidP="005C5236">
            <w:pPr>
              <w:pStyle w:val="Prrafodelista"/>
              <w:spacing w:after="0" w:line="240" w:lineRule="auto"/>
              <w:ind w:left="0"/>
              <w:jc w:val="center"/>
              <w:rPr>
                <w:rFonts w:cs="Calibri"/>
                <w:b/>
              </w:rPr>
            </w:pPr>
            <w:r w:rsidRPr="008B7C28">
              <w:rPr>
                <w:rFonts w:cs="Calibri"/>
                <w:b/>
              </w:rPr>
              <w:t>2016</w:t>
            </w:r>
          </w:p>
        </w:tc>
        <w:tc>
          <w:tcPr>
            <w:tcW w:w="791" w:type="pct"/>
            <w:tcBorders>
              <w:bottom w:val="double" w:sz="4" w:space="0" w:color="auto"/>
            </w:tcBorders>
            <w:vAlign w:val="center"/>
          </w:tcPr>
          <w:p w:rsidR="008B7C28" w:rsidRPr="008B7C28" w:rsidRDefault="008B7C28" w:rsidP="00ED085E">
            <w:pPr>
              <w:pStyle w:val="Prrafodelista"/>
              <w:spacing w:after="0" w:line="240" w:lineRule="auto"/>
              <w:ind w:left="0"/>
              <w:jc w:val="center"/>
              <w:rPr>
                <w:rFonts w:cs="Calibri"/>
                <w:b/>
              </w:rPr>
            </w:pPr>
            <w:r w:rsidRPr="008B7C28">
              <w:rPr>
                <w:rFonts w:cs="Calibri"/>
                <w:b/>
              </w:rPr>
              <w:t>2017</w:t>
            </w:r>
          </w:p>
        </w:tc>
        <w:tc>
          <w:tcPr>
            <w:tcW w:w="791" w:type="pct"/>
            <w:tcBorders>
              <w:bottom w:val="double" w:sz="4" w:space="0" w:color="auto"/>
            </w:tcBorders>
            <w:vAlign w:val="center"/>
          </w:tcPr>
          <w:p w:rsidR="008B7C28" w:rsidRPr="008B7C28" w:rsidRDefault="008B7C28" w:rsidP="005C5236">
            <w:pPr>
              <w:pStyle w:val="Prrafodelista"/>
              <w:spacing w:after="0" w:line="240" w:lineRule="auto"/>
              <w:ind w:left="0"/>
              <w:jc w:val="center"/>
              <w:rPr>
                <w:rFonts w:cs="Calibri"/>
                <w:b/>
              </w:rPr>
            </w:pPr>
            <w:r w:rsidRPr="008B7C28">
              <w:rPr>
                <w:rFonts w:cs="Calibri"/>
                <w:b/>
              </w:rPr>
              <w:t>2018</w:t>
            </w:r>
          </w:p>
          <w:p w:rsidR="008B7C28" w:rsidRPr="008B7C28" w:rsidRDefault="008B7C28" w:rsidP="005C5236">
            <w:pPr>
              <w:pStyle w:val="Prrafodelista"/>
              <w:spacing w:after="0" w:line="240" w:lineRule="auto"/>
              <w:ind w:left="0"/>
              <w:jc w:val="center"/>
              <w:rPr>
                <w:rFonts w:cs="Calibri"/>
                <w:b/>
              </w:rPr>
            </w:pPr>
            <w:r w:rsidRPr="008B7C28">
              <w:rPr>
                <w:rFonts w:cs="Calibri"/>
                <w:b/>
              </w:rPr>
              <w:t>(Proyección)</w:t>
            </w:r>
          </w:p>
        </w:tc>
      </w:tr>
      <w:tr w:rsidR="008B7C28" w:rsidRPr="00F17333" w:rsidTr="00ED085E">
        <w:trPr>
          <w:trHeight w:val="353"/>
        </w:trPr>
        <w:tc>
          <w:tcPr>
            <w:tcW w:w="1045" w:type="pct"/>
            <w:tcBorders>
              <w:top w:val="double" w:sz="4" w:space="0" w:color="auto"/>
            </w:tcBorders>
            <w:vAlign w:val="center"/>
          </w:tcPr>
          <w:p w:rsidR="008B7C28" w:rsidRPr="008B7C28" w:rsidRDefault="008B7C28" w:rsidP="005C5236">
            <w:pPr>
              <w:pStyle w:val="Prrafodelista"/>
              <w:spacing w:after="0" w:line="240" w:lineRule="auto"/>
              <w:ind w:left="0"/>
              <w:rPr>
                <w:sz w:val="18"/>
                <w:szCs w:val="18"/>
              </w:rPr>
            </w:pPr>
            <w:r w:rsidRPr="008B7C28">
              <w:rPr>
                <w:sz w:val="18"/>
                <w:szCs w:val="18"/>
              </w:rPr>
              <w:t>Egresos rehabilitados</w:t>
            </w:r>
          </w:p>
        </w:tc>
        <w:tc>
          <w:tcPr>
            <w:tcW w:w="791" w:type="pct"/>
            <w:tcBorders>
              <w:top w:val="double" w:sz="4" w:space="0" w:color="auto"/>
            </w:tcBorders>
            <w:vAlign w:val="center"/>
          </w:tcPr>
          <w:p w:rsidR="008B7C28" w:rsidRPr="008B7C28" w:rsidRDefault="008B7C28" w:rsidP="005C5236">
            <w:pPr>
              <w:pStyle w:val="Prrafodelista"/>
              <w:spacing w:after="0" w:line="240" w:lineRule="auto"/>
              <w:ind w:left="0"/>
              <w:jc w:val="center"/>
              <w:rPr>
                <w:sz w:val="18"/>
                <w:szCs w:val="18"/>
              </w:rPr>
            </w:pPr>
            <w:r w:rsidRPr="008B7C28">
              <w:rPr>
                <w:sz w:val="18"/>
                <w:szCs w:val="18"/>
              </w:rPr>
              <w:t>913</w:t>
            </w:r>
          </w:p>
        </w:tc>
        <w:tc>
          <w:tcPr>
            <w:tcW w:w="791" w:type="pct"/>
            <w:tcBorders>
              <w:top w:val="double" w:sz="4" w:space="0" w:color="auto"/>
            </w:tcBorders>
            <w:vAlign w:val="center"/>
          </w:tcPr>
          <w:p w:rsidR="008B7C28" w:rsidRPr="008B7C28" w:rsidRDefault="008B7C28" w:rsidP="005C5236">
            <w:pPr>
              <w:pStyle w:val="Prrafodelista"/>
              <w:spacing w:after="0" w:line="240" w:lineRule="auto"/>
              <w:ind w:left="0"/>
              <w:jc w:val="center"/>
              <w:rPr>
                <w:sz w:val="18"/>
                <w:szCs w:val="18"/>
              </w:rPr>
            </w:pPr>
            <w:r w:rsidRPr="008B7C28">
              <w:rPr>
                <w:sz w:val="18"/>
                <w:szCs w:val="18"/>
              </w:rPr>
              <w:t>654</w:t>
            </w:r>
          </w:p>
        </w:tc>
        <w:tc>
          <w:tcPr>
            <w:tcW w:w="791" w:type="pct"/>
            <w:tcBorders>
              <w:top w:val="double" w:sz="4" w:space="0" w:color="auto"/>
            </w:tcBorders>
            <w:vAlign w:val="center"/>
          </w:tcPr>
          <w:p w:rsidR="008B7C28" w:rsidRPr="008B7C28" w:rsidRDefault="008B7C28" w:rsidP="005C5236">
            <w:pPr>
              <w:pStyle w:val="Prrafodelista"/>
              <w:spacing w:after="0" w:line="240" w:lineRule="auto"/>
              <w:ind w:left="0"/>
              <w:jc w:val="center"/>
              <w:rPr>
                <w:sz w:val="18"/>
                <w:szCs w:val="18"/>
              </w:rPr>
            </w:pPr>
            <w:r w:rsidRPr="008B7C28">
              <w:rPr>
                <w:sz w:val="18"/>
                <w:szCs w:val="18"/>
              </w:rPr>
              <w:t>712</w:t>
            </w:r>
          </w:p>
        </w:tc>
        <w:tc>
          <w:tcPr>
            <w:tcW w:w="791" w:type="pct"/>
            <w:tcBorders>
              <w:top w:val="double" w:sz="4" w:space="0" w:color="auto"/>
            </w:tcBorders>
            <w:vAlign w:val="center"/>
          </w:tcPr>
          <w:p w:rsidR="008B7C28" w:rsidRPr="008B7C28" w:rsidRDefault="008B7C28" w:rsidP="005C5236">
            <w:pPr>
              <w:pStyle w:val="Prrafodelista"/>
              <w:spacing w:after="0" w:line="240" w:lineRule="auto"/>
              <w:ind w:left="0"/>
              <w:jc w:val="center"/>
              <w:rPr>
                <w:sz w:val="18"/>
                <w:szCs w:val="18"/>
              </w:rPr>
            </w:pPr>
            <w:r w:rsidRPr="008B7C28">
              <w:rPr>
                <w:sz w:val="18"/>
                <w:szCs w:val="18"/>
              </w:rPr>
              <w:t>1,204</w:t>
            </w:r>
          </w:p>
        </w:tc>
        <w:tc>
          <w:tcPr>
            <w:tcW w:w="791" w:type="pct"/>
            <w:tcBorders>
              <w:top w:val="double" w:sz="4" w:space="0" w:color="auto"/>
            </w:tcBorders>
            <w:vAlign w:val="center"/>
          </w:tcPr>
          <w:p w:rsidR="008B7C28" w:rsidRPr="008B7C28" w:rsidRDefault="008B7C28" w:rsidP="005C5236">
            <w:pPr>
              <w:pStyle w:val="Prrafodelista"/>
              <w:spacing w:after="0" w:line="240" w:lineRule="auto"/>
              <w:ind w:left="0"/>
              <w:jc w:val="center"/>
              <w:rPr>
                <w:sz w:val="18"/>
                <w:szCs w:val="18"/>
              </w:rPr>
            </w:pPr>
            <w:r w:rsidRPr="008B7C28">
              <w:rPr>
                <w:sz w:val="18"/>
                <w:szCs w:val="18"/>
              </w:rPr>
              <w:t>1,250</w:t>
            </w:r>
          </w:p>
        </w:tc>
      </w:tr>
      <w:tr w:rsidR="008B7C28" w:rsidRPr="00F17333" w:rsidTr="00ED085E">
        <w:trPr>
          <w:trHeight w:val="353"/>
        </w:trPr>
        <w:tc>
          <w:tcPr>
            <w:tcW w:w="1045" w:type="pct"/>
            <w:vAlign w:val="center"/>
          </w:tcPr>
          <w:p w:rsidR="008B7C28" w:rsidRPr="008B7C28" w:rsidRDefault="008B7C28" w:rsidP="005C5236">
            <w:pPr>
              <w:pStyle w:val="Prrafodelista"/>
              <w:spacing w:after="0" w:line="240" w:lineRule="auto"/>
              <w:ind w:left="0"/>
              <w:rPr>
                <w:sz w:val="18"/>
                <w:szCs w:val="18"/>
              </w:rPr>
            </w:pPr>
            <w:r w:rsidRPr="008B7C28">
              <w:rPr>
                <w:sz w:val="18"/>
                <w:szCs w:val="18"/>
              </w:rPr>
              <w:t>Egresos voluntarios</w:t>
            </w:r>
          </w:p>
        </w:tc>
        <w:tc>
          <w:tcPr>
            <w:tcW w:w="791" w:type="pct"/>
            <w:vAlign w:val="center"/>
          </w:tcPr>
          <w:p w:rsidR="008B7C28" w:rsidRPr="008B7C28" w:rsidRDefault="008B7C28" w:rsidP="005C5236">
            <w:pPr>
              <w:pStyle w:val="Prrafodelista"/>
              <w:spacing w:after="0" w:line="240" w:lineRule="auto"/>
              <w:ind w:left="0"/>
              <w:jc w:val="center"/>
              <w:rPr>
                <w:sz w:val="18"/>
                <w:szCs w:val="18"/>
              </w:rPr>
            </w:pPr>
            <w:r w:rsidRPr="008B7C28">
              <w:rPr>
                <w:sz w:val="18"/>
                <w:szCs w:val="18"/>
              </w:rPr>
              <w:t>427</w:t>
            </w:r>
          </w:p>
        </w:tc>
        <w:tc>
          <w:tcPr>
            <w:tcW w:w="791" w:type="pct"/>
            <w:vAlign w:val="center"/>
          </w:tcPr>
          <w:p w:rsidR="008B7C28" w:rsidRPr="008B7C28" w:rsidRDefault="008B7C28" w:rsidP="005C5236">
            <w:pPr>
              <w:pStyle w:val="Prrafodelista"/>
              <w:spacing w:after="0" w:line="240" w:lineRule="auto"/>
              <w:ind w:left="0"/>
              <w:jc w:val="center"/>
              <w:rPr>
                <w:sz w:val="18"/>
                <w:szCs w:val="18"/>
              </w:rPr>
            </w:pPr>
            <w:r w:rsidRPr="008B7C28">
              <w:rPr>
                <w:sz w:val="18"/>
                <w:szCs w:val="18"/>
              </w:rPr>
              <w:t>291</w:t>
            </w:r>
          </w:p>
        </w:tc>
        <w:tc>
          <w:tcPr>
            <w:tcW w:w="791" w:type="pct"/>
            <w:vAlign w:val="center"/>
          </w:tcPr>
          <w:p w:rsidR="008B7C28" w:rsidRPr="008B7C28" w:rsidRDefault="008B7C28" w:rsidP="005C5236">
            <w:pPr>
              <w:pStyle w:val="Prrafodelista"/>
              <w:spacing w:after="0" w:line="240" w:lineRule="auto"/>
              <w:ind w:left="0"/>
              <w:jc w:val="center"/>
              <w:rPr>
                <w:sz w:val="18"/>
                <w:szCs w:val="18"/>
              </w:rPr>
            </w:pPr>
            <w:r w:rsidRPr="008B7C28">
              <w:rPr>
                <w:sz w:val="18"/>
                <w:szCs w:val="18"/>
              </w:rPr>
              <w:t>90</w:t>
            </w:r>
          </w:p>
        </w:tc>
        <w:tc>
          <w:tcPr>
            <w:tcW w:w="791" w:type="pct"/>
            <w:vAlign w:val="center"/>
          </w:tcPr>
          <w:p w:rsidR="008B7C28" w:rsidRPr="008B7C28" w:rsidRDefault="008B7C28" w:rsidP="005C5236">
            <w:pPr>
              <w:pStyle w:val="Prrafodelista"/>
              <w:spacing w:after="0" w:line="240" w:lineRule="auto"/>
              <w:ind w:left="0"/>
              <w:jc w:val="center"/>
              <w:rPr>
                <w:sz w:val="18"/>
                <w:szCs w:val="18"/>
              </w:rPr>
            </w:pPr>
            <w:r w:rsidRPr="008B7C28">
              <w:rPr>
                <w:sz w:val="18"/>
                <w:szCs w:val="18"/>
              </w:rPr>
              <w:t>166</w:t>
            </w:r>
          </w:p>
        </w:tc>
        <w:tc>
          <w:tcPr>
            <w:tcW w:w="791" w:type="pct"/>
            <w:vAlign w:val="center"/>
          </w:tcPr>
          <w:p w:rsidR="008B7C28" w:rsidRPr="008B7C28" w:rsidRDefault="008B7C28" w:rsidP="005C5236">
            <w:pPr>
              <w:pStyle w:val="Prrafodelista"/>
              <w:spacing w:after="0" w:line="240" w:lineRule="auto"/>
              <w:ind w:left="0"/>
              <w:jc w:val="center"/>
              <w:rPr>
                <w:sz w:val="18"/>
                <w:szCs w:val="18"/>
              </w:rPr>
            </w:pPr>
            <w:r w:rsidRPr="008B7C28">
              <w:rPr>
                <w:sz w:val="18"/>
                <w:szCs w:val="18"/>
              </w:rPr>
              <w:t>150</w:t>
            </w:r>
          </w:p>
        </w:tc>
      </w:tr>
      <w:tr w:rsidR="008B7C28" w:rsidRPr="00F17333" w:rsidTr="00ED085E">
        <w:trPr>
          <w:trHeight w:val="327"/>
        </w:trPr>
        <w:tc>
          <w:tcPr>
            <w:tcW w:w="1045" w:type="pct"/>
            <w:vAlign w:val="center"/>
          </w:tcPr>
          <w:p w:rsidR="008B7C28" w:rsidRPr="008B7C28" w:rsidRDefault="008B7C28" w:rsidP="005C5236">
            <w:pPr>
              <w:pStyle w:val="Prrafodelista"/>
              <w:spacing w:after="0" w:line="240" w:lineRule="auto"/>
              <w:ind w:left="0"/>
              <w:rPr>
                <w:sz w:val="18"/>
                <w:szCs w:val="18"/>
              </w:rPr>
            </w:pPr>
            <w:r w:rsidRPr="008B7C28">
              <w:rPr>
                <w:sz w:val="18"/>
                <w:szCs w:val="18"/>
              </w:rPr>
              <w:t>Otros egresos</w:t>
            </w:r>
          </w:p>
        </w:tc>
        <w:tc>
          <w:tcPr>
            <w:tcW w:w="791" w:type="pct"/>
            <w:vAlign w:val="center"/>
          </w:tcPr>
          <w:p w:rsidR="008B7C28" w:rsidRPr="008B7C28" w:rsidRDefault="008B7C28" w:rsidP="005C5236">
            <w:pPr>
              <w:pStyle w:val="Prrafodelista"/>
              <w:spacing w:after="0" w:line="240" w:lineRule="auto"/>
              <w:ind w:left="0"/>
              <w:jc w:val="center"/>
              <w:rPr>
                <w:sz w:val="18"/>
                <w:szCs w:val="18"/>
              </w:rPr>
            </w:pPr>
            <w:r w:rsidRPr="008B7C28">
              <w:rPr>
                <w:sz w:val="18"/>
                <w:szCs w:val="18"/>
              </w:rPr>
              <w:t>224</w:t>
            </w:r>
          </w:p>
        </w:tc>
        <w:tc>
          <w:tcPr>
            <w:tcW w:w="791" w:type="pct"/>
            <w:vAlign w:val="center"/>
          </w:tcPr>
          <w:p w:rsidR="008B7C28" w:rsidRPr="008B7C28" w:rsidRDefault="008B7C28" w:rsidP="005C5236">
            <w:pPr>
              <w:pStyle w:val="Prrafodelista"/>
              <w:spacing w:after="0" w:line="240" w:lineRule="auto"/>
              <w:ind w:left="0"/>
              <w:jc w:val="center"/>
              <w:rPr>
                <w:sz w:val="18"/>
                <w:szCs w:val="18"/>
              </w:rPr>
            </w:pPr>
            <w:r w:rsidRPr="008B7C28">
              <w:rPr>
                <w:sz w:val="18"/>
                <w:szCs w:val="18"/>
              </w:rPr>
              <w:t>121</w:t>
            </w:r>
          </w:p>
        </w:tc>
        <w:tc>
          <w:tcPr>
            <w:tcW w:w="791" w:type="pct"/>
            <w:vAlign w:val="center"/>
          </w:tcPr>
          <w:p w:rsidR="008B7C28" w:rsidRPr="008B7C28" w:rsidRDefault="008B7C28" w:rsidP="005C5236">
            <w:pPr>
              <w:pStyle w:val="Prrafodelista"/>
              <w:spacing w:after="0" w:line="240" w:lineRule="auto"/>
              <w:ind w:left="0"/>
              <w:jc w:val="center"/>
              <w:rPr>
                <w:sz w:val="18"/>
                <w:szCs w:val="18"/>
              </w:rPr>
            </w:pPr>
            <w:r w:rsidRPr="008B7C28">
              <w:rPr>
                <w:sz w:val="18"/>
                <w:szCs w:val="18"/>
              </w:rPr>
              <w:t>32</w:t>
            </w:r>
          </w:p>
        </w:tc>
        <w:tc>
          <w:tcPr>
            <w:tcW w:w="791" w:type="pct"/>
            <w:vAlign w:val="center"/>
          </w:tcPr>
          <w:p w:rsidR="008B7C28" w:rsidRPr="008B7C28" w:rsidRDefault="008B7C28" w:rsidP="005C5236">
            <w:pPr>
              <w:pStyle w:val="Prrafodelista"/>
              <w:spacing w:after="0" w:line="240" w:lineRule="auto"/>
              <w:ind w:left="0"/>
              <w:jc w:val="center"/>
              <w:rPr>
                <w:sz w:val="18"/>
                <w:szCs w:val="18"/>
              </w:rPr>
            </w:pPr>
            <w:r w:rsidRPr="008B7C28">
              <w:rPr>
                <w:sz w:val="18"/>
                <w:szCs w:val="18"/>
              </w:rPr>
              <w:t>120</w:t>
            </w:r>
          </w:p>
        </w:tc>
        <w:tc>
          <w:tcPr>
            <w:tcW w:w="791" w:type="pct"/>
            <w:vAlign w:val="center"/>
          </w:tcPr>
          <w:p w:rsidR="008B7C28" w:rsidRPr="008B7C28" w:rsidRDefault="008B7C28" w:rsidP="005C5236">
            <w:pPr>
              <w:pStyle w:val="Prrafodelista"/>
              <w:spacing w:after="0" w:line="240" w:lineRule="auto"/>
              <w:ind w:left="0"/>
              <w:jc w:val="center"/>
              <w:rPr>
                <w:sz w:val="18"/>
                <w:szCs w:val="18"/>
              </w:rPr>
            </w:pPr>
            <w:r w:rsidRPr="008B7C28">
              <w:rPr>
                <w:sz w:val="18"/>
                <w:szCs w:val="18"/>
              </w:rPr>
              <w:t>100</w:t>
            </w:r>
          </w:p>
        </w:tc>
      </w:tr>
      <w:tr w:rsidR="008B7C28" w:rsidRPr="00F17333" w:rsidTr="00ED085E">
        <w:trPr>
          <w:trHeight w:val="353"/>
        </w:trPr>
        <w:tc>
          <w:tcPr>
            <w:tcW w:w="1045" w:type="pct"/>
            <w:vAlign w:val="center"/>
          </w:tcPr>
          <w:p w:rsidR="008B7C28" w:rsidRPr="008B7C28" w:rsidRDefault="008B7C28" w:rsidP="008B7C28">
            <w:pPr>
              <w:pStyle w:val="Prrafodelista"/>
              <w:spacing w:after="0" w:line="240" w:lineRule="auto"/>
              <w:ind w:left="0"/>
              <w:jc w:val="center"/>
              <w:rPr>
                <w:b/>
                <w:sz w:val="18"/>
                <w:szCs w:val="18"/>
              </w:rPr>
            </w:pPr>
            <w:r w:rsidRPr="008B7C28">
              <w:rPr>
                <w:b/>
                <w:sz w:val="18"/>
                <w:szCs w:val="18"/>
              </w:rPr>
              <w:t>Total de egresos</w:t>
            </w:r>
          </w:p>
        </w:tc>
        <w:tc>
          <w:tcPr>
            <w:tcW w:w="791" w:type="pct"/>
            <w:vAlign w:val="center"/>
          </w:tcPr>
          <w:p w:rsidR="008B7C28" w:rsidRPr="008B7C28" w:rsidRDefault="008B7C28" w:rsidP="008B7C28">
            <w:pPr>
              <w:pStyle w:val="Prrafodelista"/>
              <w:spacing w:after="0" w:line="240" w:lineRule="auto"/>
              <w:ind w:left="0"/>
              <w:jc w:val="center"/>
              <w:rPr>
                <w:b/>
                <w:sz w:val="18"/>
                <w:szCs w:val="18"/>
              </w:rPr>
            </w:pPr>
            <w:r w:rsidRPr="008B7C28">
              <w:rPr>
                <w:b/>
                <w:sz w:val="18"/>
                <w:szCs w:val="18"/>
              </w:rPr>
              <w:t>1,564</w:t>
            </w:r>
          </w:p>
        </w:tc>
        <w:tc>
          <w:tcPr>
            <w:tcW w:w="791" w:type="pct"/>
            <w:vAlign w:val="center"/>
          </w:tcPr>
          <w:p w:rsidR="008B7C28" w:rsidRPr="008B7C28" w:rsidRDefault="008B7C28" w:rsidP="008B7C28">
            <w:pPr>
              <w:pStyle w:val="Prrafodelista"/>
              <w:spacing w:after="0" w:line="240" w:lineRule="auto"/>
              <w:ind w:left="0"/>
              <w:jc w:val="center"/>
              <w:rPr>
                <w:b/>
                <w:sz w:val="18"/>
                <w:szCs w:val="18"/>
              </w:rPr>
            </w:pPr>
            <w:r w:rsidRPr="008B7C28">
              <w:rPr>
                <w:b/>
                <w:sz w:val="18"/>
                <w:szCs w:val="18"/>
              </w:rPr>
              <w:t>1,066</w:t>
            </w:r>
          </w:p>
        </w:tc>
        <w:tc>
          <w:tcPr>
            <w:tcW w:w="791" w:type="pct"/>
            <w:vAlign w:val="center"/>
          </w:tcPr>
          <w:p w:rsidR="008B7C28" w:rsidRPr="008B7C28" w:rsidRDefault="008B7C28" w:rsidP="008B7C28">
            <w:pPr>
              <w:pStyle w:val="Prrafodelista"/>
              <w:spacing w:after="0" w:line="240" w:lineRule="auto"/>
              <w:ind w:left="0"/>
              <w:jc w:val="center"/>
              <w:rPr>
                <w:b/>
                <w:sz w:val="18"/>
                <w:szCs w:val="18"/>
              </w:rPr>
            </w:pPr>
            <w:r w:rsidRPr="008B7C28">
              <w:rPr>
                <w:b/>
                <w:sz w:val="18"/>
                <w:szCs w:val="18"/>
              </w:rPr>
              <w:t>834</w:t>
            </w:r>
          </w:p>
        </w:tc>
        <w:tc>
          <w:tcPr>
            <w:tcW w:w="791" w:type="pct"/>
            <w:vAlign w:val="center"/>
          </w:tcPr>
          <w:p w:rsidR="008B7C28" w:rsidRPr="008B7C28" w:rsidRDefault="008B7C28" w:rsidP="008B7C28">
            <w:pPr>
              <w:pStyle w:val="Prrafodelista"/>
              <w:spacing w:after="0" w:line="240" w:lineRule="auto"/>
              <w:ind w:left="0"/>
              <w:jc w:val="center"/>
              <w:rPr>
                <w:b/>
                <w:sz w:val="18"/>
                <w:szCs w:val="18"/>
              </w:rPr>
            </w:pPr>
            <w:r w:rsidRPr="008B7C28">
              <w:rPr>
                <w:b/>
                <w:sz w:val="18"/>
                <w:szCs w:val="18"/>
              </w:rPr>
              <w:t>1,490</w:t>
            </w:r>
          </w:p>
        </w:tc>
        <w:tc>
          <w:tcPr>
            <w:tcW w:w="791" w:type="pct"/>
            <w:vAlign w:val="center"/>
          </w:tcPr>
          <w:p w:rsidR="008B7C28" w:rsidRPr="008B7C28" w:rsidRDefault="008B7C28" w:rsidP="008B7C28">
            <w:pPr>
              <w:pStyle w:val="Prrafodelista"/>
              <w:spacing w:after="0" w:line="240" w:lineRule="auto"/>
              <w:ind w:left="0"/>
              <w:jc w:val="center"/>
              <w:rPr>
                <w:b/>
                <w:sz w:val="18"/>
                <w:szCs w:val="18"/>
              </w:rPr>
            </w:pPr>
            <w:r w:rsidRPr="008B7C28">
              <w:rPr>
                <w:b/>
                <w:sz w:val="18"/>
                <w:szCs w:val="18"/>
              </w:rPr>
              <w:t>1,500</w:t>
            </w:r>
          </w:p>
        </w:tc>
      </w:tr>
    </w:tbl>
    <w:p w:rsidR="008B7C28" w:rsidRDefault="008B7C28" w:rsidP="00426CA4">
      <w:pPr>
        <w:pStyle w:val="Prrafodelista"/>
        <w:spacing w:line="240" w:lineRule="auto"/>
        <w:ind w:left="0"/>
        <w:jc w:val="both"/>
        <w:rPr>
          <w:sz w:val="24"/>
          <w:szCs w:val="24"/>
        </w:rPr>
      </w:pPr>
    </w:p>
    <w:p w:rsidR="008B7C28" w:rsidRDefault="008B7C28" w:rsidP="00426CA4">
      <w:pPr>
        <w:pStyle w:val="Prrafodelista"/>
        <w:spacing w:line="240" w:lineRule="auto"/>
        <w:ind w:left="0"/>
        <w:jc w:val="both"/>
        <w:rPr>
          <w:sz w:val="24"/>
          <w:szCs w:val="24"/>
        </w:rPr>
      </w:pPr>
    </w:p>
    <w:p w:rsidR="005C5236" w:rsidRPr="005C5236" w:rsidRDefault="005C5236" w:rsidP="005C5236">
      <w:pPr>
        <w:pStyle w:val="Ttulo3"/>
      </w:pPr>
      <w:bookmarkStart w:id="52" w:name="_Toc516124804"/>
      <w:r w:rsidRPr="005C5236">
        <w:t>Centro de Audición y Lenguaje (CALE)</w:t>
      </w:r>
      <w:bookmarkEnd w:id="52"/>
    </w:p>
    <w:p w:rsidR="005C5236" w:rsidRDefault="005C5236" w:rsidP="00426CA4">
      <w:pPr>
        <w:pStyle w:val="Prrafodelista"/>
        <w:spacing w:line="240" w:lineRule="auto"/>
        <w:ind w:left="0"/>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52"/>
        <w:gridCol w:w="1477"/>
        <w:gridCol w:w="1477"/>
        <w:gridCol w:w="1477"/>
        <w:gridCol w:w="1477"/>
        <w:gridCol w:w="1477"/>
      </w:tblGrid>
      <w:tr w:rsidR="005C5236" w:rsidTr="00ED085E">
        <w:trPr>
          <w:trHeight w:val="353"/>
        </w:trPr>
        <w:tc>
          <w:tcPr>
            <w:tcW w:w="1045" w:type="pct"/>
            <w:vMerge w:val="restart"/>
            <w:vAlign w:val="center"/>
          </w:tcPr>
          <w:p w:rsidR="005C5236" w:rsidRPr="00365A69" w:rsidRDefault="005C5236" w:rsidP="005C5236">
            <w:pPr>
              <w:pStyle w:val="Prrafodelista"/>
              <w:ind w:left="0"/>
              <w:jc w:val="center"/>
              <w:rPr>
                <w:b/>
              </w:rPr>
            </w:pPr>
            <w:r w:rsidRPr="00365A69">
              <w:rPr>
                <w:b/>
              </w:rPr>
              <w:t>Descripción</w:t>
            </w:r>
          </w:p>
        </w:tc>
        <w:tc>
          <w:tcPr>
            <w:tcW w:w="3955" w:type="pct"/>
            <w:gridSpan w:val="5"/>
            <w:vAlign w:val="center"/>
          </w:tcPr>
          <w:p w:rsidR="005C5236" w:rsidRPr="00365A69" w:rsidRDefault="005C5236" w:rsidP="005C5236">
            <w:pPr>
              <w:pStyle w:val="Prrafodelista"/>
              <w:spacing w:after="0" w:line="240" w:lineRule="auto"/>
              <w:ind w:left="0"/>
              <w:jc w:val="center"/>
              <w:rPr>
                <w:b/>
              </w:rPr>
            </w:pPr>
            <w:r>
              <w:rPr>
                <w:b/>
              </w:rPr>
              <w:t>Número de egresos</w:t>
            </w:r>
            <w:r w:rsidRPr="00365A69">
              <w:rPr>
                <w:b/>
              </w:rPr>
              <w:t xml:space="preserve"> </w:t>
            </w:r>
            <w:r>
              <w:rPr>
                <w:b/>
              </w:rPr>
              <w:t>por año</w:t>
            </w:r>
          </w:p>
        </w:tc>
      </w:tr>
      <w:tr w:rsidR="005C5236" w:rsidTr="00ED085E">
        <w:trPr>
          <w:trHeight w:val="353"/>
        </w:trPr>
        <w:tc>
          <w:tcPr>
            <w:tcW w:w="1045" w:type="pct"/>
            <w:vMerge/>
            <w:tcBorders>
              <w:bottom w:val="double" w:sz="4" w:space="0" w:color="auto"/>
            </w:tcBorders>
            <w:vAlign w:val="center"/>
          </w:tcPr>
          <w:p w:rsidR="005C5236" w:rsidRPr="00365A69" w:rsidRDefault="005C5236" w:rsidP="005C5236">
            <w:pPr>
              <w:pStyle w:val="Prrafodelista"/>
              <w:spacing w:after="0" w:line="240" w:lineRule="auto"/>
              <w:ind w:left="0"/>
              <w:jc w:val="center"/>
              <w:rPr>
                <w:b/>
              </w:rPr>
            </w:pPr>
          </w:p>
        </w:tc>
        <w:tc>
          <w:tcPr>
            <w:tcW w:w="791" w:type="pct"/>
            <w:tcBorders>
              <w:bottom w:val="double" w:sz="4" w:space="0" w:color="auto"/>
            </w:tcBorders>
            <w:vAlign w:val="center"/>
          </w:tcPr>
          <w:p w:rsidR="005C5236" w:rsidRPr="00365A69" w:rsidRDefault="005C5236" w:rsidP="005C5236">
            <w:pPr>
              <w:pStyle w:val="Prrafodelista"/>
              <w:spacing w:after="0" w:line="240" w:lineRule="auto"/>
              <w:ind w:left="0"/>
              <w:jc w:val="center"/>
              <w:rPr>
                <w:b/>
              </w:rPr>
            </w:pPr>
            <w:r>
              <w:rPr>
                <w:b/>
              </w:rPr>
              <w:t>2014</w:t>
            </w:r>
          </w:p>
        </w:tc>
        <w:tc>
          <w:tcPr>
            <w:tcW w:w="791" w:type="pct"/>
            <w:tcBorders>
              <w:bottom w:val="double" w:sz="4" w:space="0" w:color="auto"/>
            </w:tcBorders>
            <w:vAlign w:val="center"/>
          </w:tcPr>
          <w:p w:rsidR="005C5236" w:rsidRPr="00365A69" w:rsidRDefault="005C5236" w:rsidP="005C5236">
            <w:pPr>
              <w:pStyle w:val="Prrafodelista"/>
              <w:spacing w:after="0" w:line="240" w:lineRule="auto"/>
              <w:ind w:left="0"/>
              <w:jc w:val="center"/>
              <w:rPr>
                <w:b/>
              </w:rPr>
            </w:pPr>
            <w:r>
              <w:rPr>
                <w:b/>
              </w:rPr>
              <w:t>2015</w:t>
            </w:r>
          </w:p>
        </w:tc>
        <w:tc>
          <w:tcPr>
            <w:tcW w:w="791" w:type="pct"/>
            <w:tcBorders>
              <w:bottom w:val="double" w:sz="4" w:space="0" w:color="auto"/>
            </w:tcBorders>
            <w:vAlign w:val="center"/>
          </w:tcPr>
          <w:p w:rsidR="005C5236" w:rsidRPr="00365A69" w:rsidRDefault="005C5236" w:rsidP="005C5236">
            <w:pPr>
              <w:pStyle w:val="Prrafodelista"/>
              <w:spacing w:after="0" w:line="240" w:lineRule="auto"/>
              <w:ind w:left="0"/>
              <w:jc w:val="center"/>
              <w:rPr>
                <w:b/>
              </w:rPr>
            </w:pPr>
            <w:r>
              <w:rPr>
                <w:b/>
              </w:rPr>
              <w:t>2016</w:t>
            </w:r>
          </w:p>
        </w:tc>
        <w:tc>
          <w:tcPr>
            <w:tcW w:w="791" w:type="pct"/>
            <w:tcBorders>
              <w:bottom w:val="double" w:sz="4" w:space="0" w:color="auto"/>
            </w:tcBorders>
            <w:vAlign w:val="center"/>
          </w:tcPr>
          <w:p w:rsidR="005C5236" w:rsidRDefault="005C5236" w:rsidP="00ED085E">
            <w:pPr>
              <w:pStyle w:val="Prrafodelista"/>
              <w:spacing w:after="0" w:line="240" w:lineRule="auto"/>
              <w:ind w:left="0"/>
              <w:jc w:val="center"/>
              <w:rPr>
                <w:b/>
              </w:rPr>
            </w:pPr>
            <w:r>
              <w:rPr>
                <w:b/>
              </w:rPr>
              <w:t>2017</w:t>
            </w:r>
          </w:p>
        </w:tc>
        <w:tc>
          <w:tcPr>
            <w:tcW w:w="791" w:type="pct"/>
            <w:tcBorders>
              <w:bottom w:val="double" w:sz="4" w:space="0" w:color="auto"/>
            </w:tcBorders>
            <w:vAlign w:val="center"/>
          </w:tcPr>
          <w:p w:rsidR="005C5236" w:rsidRDefault="005C5236" w:rsidP="005C5236">
            <w:pPr>
              <w:pStyle w:val="Prrafodelista"/>
              <w:spacing w:after="0" w:line="240" w:lineRule="auto"/>
              <w:ind w:left="0"/>
              <w:jc w:val="center"/>
              <w:rPr>
                <w:b/>
              </w:rPr>
            </w:pPr>
            <w:r>
              <w:rPr>
                <w:b/>
              </w:rPr>
              <w:t>2018</w:t>
            </w:r>
          </w:p>
          <w:p w:rsidR="005C5236" w:rsidRPr="00365A69" w:rsidRDefault="005C5236" w:rsidP="005C5236">
            <w:pPr>
              <w:pStyle w:val="Prrafodelista"/>
              <w:spacing w:after="0" w:line="240" w:lineRule="auto"/>
              <w:ind w:left="0"/>
              <w:jc w:val="center"/>
              <w:rPr>
                <w:b/>
              </w:rPr>
            </w:pPr>
            <w:r>
              <w:rPr>
                <w:b/>
              </w:rPr>
              <w:t>(Proyección)</w:t>
            </w:r>
          </w:p>
        </w:tc>
      </w:tr>
      <w:tr w:rsidR="005C5236" w:rsidTr="00ED085E">
        <w:trPr>
          <w:trHeight w:val="353"/>
        </w:trPr>
        <w:tc>
          <w:tcPr>
            <w:tcW w:w="1045" w:type="pct"/>
            <w:tcBorders>
              <w:top w:val="double" w:sz="4" w:space="0" w:color="auto"/>
            </w:tcBorders>
            <w:vAlign w:val="center"/>
          </w:tcPr>
          <w:p w:rsidR="005C5236" w:rsidRPr="008920BB" w:rsidRDefault="005C5236" w:rsidP="005C5236">
            <w:pPr>
              <w:pStyle w:val="Prrafodelista"/>
              <w:spacing w:after="0" w:line="240" w:lineRule="auto"/>
              <w:ind w:left="0"/>
              <w:rPr>
                <w:sz w:val="18"/>
                <w:szCs w:val="18"/>
              </w:rPr>
            </w:pPr>
            <w:r w:rsidRPr="008920BB">
              <w:rPr>
                <w:sz w:val="18"/>
                <w:szCs w:val="18"/>
              </w:rPr>
              <w:t>Egresos rehabilitados</w:t>
            </w:r>
          </w:p>
        </w:tc>
        <w:tc>
          <w:tcPr>
            <w:tcW w:w="791" w:type="pct"/>
            <w:tcBorders>
              <w:top w:val="double" w:sz="4" w:space="0" w:color="auto"/>
            </w:tcBorders>
            <w:vAlign w:val="center"/>
          </w:tcPr>
          <w:p w:rsidR="005C5236" w:rsidRPr="005C5236" w:rsidRDefault="005C5236" w:rsidP="005C5236">
            <w:pPr>
              <w:pStyle w:val="Prrafodelista"/>
              <w:spacing w:after="0" w:line="240" w:lineRule="auto"/>
              <w:ind w:left="0"/>
              <w:jc w:val="center"/>
              <w:rPr>
                <w:sz w:val="18"/>
                <w:szCs w:val="18"/>
              </w:rPr>
            </w:pPr>
            <w:r w:rsidRPr="005C5236">
              <w:rPr>
                <w:sz w:val="18"/>
                <w:szCs w:val="18"/>
              </w:rPr>
              <w:t>742</w:t>
            </w:r>
          </w:p>
        </w:tc>
        <w:tc>
          <w:tcPr>
            <w:tcW w:w="791" w:type="pct"/>
            <w:tcBorders>
              <w:top w:val="double" w:sz="4" w:space="0" w:color="auto"/>
            </w:tcBorders>
            <w:vAlign w:val="center"/>
          </w:tcPr>
          <w:p w:rsidR="005C5236" w:rsidRPr="005C5236" w:rsidRDefault="005C5236" w:rsidP="005C5236">
            <w:pPr>
              <w:pStyle w:val="Prrafodelista"/>
              <w:spacing w:after="0" w:line="240" w:lineRule="auto"/>
              <w:ind w:left="0"/>
              <w:jc w:val="center"/>
              <w:rPr>
                <w:sz w:val="18"/>
                <w:szCs w:val="18"/>
              </w:rPr>
            </w:pPr>
            <w:r w:rsidRPr="005C5236">
              <w:rPr>
                <w:sz w:val="18"/>
                <w:szCs w:val="18"/>
              </w:rPr>
              <w:t>619</w:t>
            </w:r>
          </w:p>
        </w:tc>
        <w:tc>
          <w:tcPr>
            <w:tcW w:w="791" w:type="pct"/>
            <w:tcBorders>
              <w:top w:val="double" w:sz="4" w:space="0" w:color="auto"/>
            </w:tcBorders>
            <w:vAlign w:val="center"/>
          </w:tcPr>
          <w:p w:rsidR="005C5236" w:rsidRPr="005C5236" w:rsidRDefault="005C5236" w:rsidP="005C5236">
            <w:pPr>
              <w:pStyle w:val="Prrafodelista"/>
              <w:spacing w:after="0" w:line="240" w:lineRule="auto"/>
              <w:ind w:left="0"/>
              <w:jc w:val="center"/>
              <w:rPr>
                <w:sz w:val="18"/>
                <w:szCs w:val="18"/>
              </w:rPr>
            </w:pPr>
            <w:r w:rsidRPr="005C5236">
              <w:rPr>
                <w:sz w:val="18"/>
                <w:szCs w:val="18"/>
              </w:rPr>
              <w:t>543</w:t>
            </w:r>
          </w:p>
        </w:tc>
        <w:tc>
          <w:tcPr>
            <w:tcW w:w="791" w:type="pct"/>
            <w:tcBorders>
              <w:top w:val="double" w:sz="4" w:space="0" w:color="auto"/>
            </w:tcBorders>
            <w:vAlign w:val="center"/>
          </w:tcPr>
          <w:p w:rsidR="005C5236" w:rsidRPr="005C5236" w:rsidRDefault="005C5236" w:rsidP="005C5236">
            <w:pPr>
              <w:pStyle w:val="Prrafodelista"/>
              <w:spacing w:after="0" w:line="240" w:lineRule="auto"/>
              <w:ind w:left="0"/>
              <w:jc w:val="center"/>
              <w:rPr>
                <w:sz w:val="18"/>
                <w:szCs w:val="18"/>
              </w:rPr>
            </w:pPr>
            <w:r w:rsidRPr="005C5236">
              <w:rPr>
                <w:sz w:val="18"/>
                <w:szCs w:val="18"/>
              </w:rPr>
              <w:t>600</w:t>
            </w:r>
          </w:p>
        </w:tc>
        <w:tc>
          <w:tcPr>
            <w:tcW w:w="791" w:type="pct"/>
            <w:tcBorders>
              <w:top w:val="double" w:sz="4" w:space="0" w:color="auto"/>
            </w:tcBorders>
            <w:vAlign w:val="center"/>
          </w:tcPr>
          <w:p w:rsidR="005C5236" w:rsidRPr="005C5236" w:rsidRDefault="005C5236" w:rsidP="005C5236">
            <w:pPr>
              <w:pStyle w:val="Prrafodelista"/>
              <w:spacing w:after="0" w:line="240" w:lineRule="auto"/>
              <w:ind w:left="0"/>
              <w:jc w:val="center"/>
              <w:rPr>
                <w:sz w:val="18"/>
                <w:szCs w:val="18"/>
              </w:rPr>
            </w:pPr>
            <w:r w:rsidRPr="005C5236">
              <w:rPr>
                <w:sz w:val="18"/>
                <w:szCs w:val="18"/>
              </w:rPr>
              <w:t>550</w:t>
            </w:r>
          </w:p>
        </w:tc>
      </w:tr>
      <w:tr w:rsidR="005C5236" w:rsidTr="00ED085E">
        <w:trPr>
          <w:trHeight w:val="353"/>
        </w:trPr>
        <w:tc>
          <w:tcPr>
            <w:tcW w:w="1045" w:type="pct"/>
            <w:vAlign w:val="center"/>
          </w:tcPr>
          <w:p w:rsidR="005C5236" w:rsidRPr="008920BB" w:rsidRDefault="005C5236" w:rsidP="005C5236">
            <w:pPr>
              <w:pStyle w:val="Prrafodelista"/>
              <w:spacing w:after="0" w:line="240" w:lineRule="auto"/>
              <w:ind w:left="0"/>
              <w:rPr>
                <w:sz w:val="18"/>
                <w:szCs w:val="18"/>
              </w:rPr>
            </w:pPr>
            <w:r w:rsidRPr="008920BB">
              <w:rPr>
                <w:sz w:val="18"/>
                <w:szCs w:val="18"/>
              </w:rPr>
              <w:t>Egresos voluntarios</w:t>
            </w:r>
          </w:p>
        </w:tc>
        <w:tc>
          <w:tcPr>
            <w:tcW w:w="791" w:type="pct"/>
            <w:vAlign w:val="center"/>
          </w:tcPr>
          <w:p w:rsidR="005C5236" w:rsidRPr="005C5236" w:rsidRDefault="005C5236" w:rsidP="005C5236">
            <w:pPr>
              <w:pStyle w:val="Prrafodelista"/>
              <w:spacing w:after="0" w:line="240" w:lineRule="auto"/>
              <w:ind w:left="0"/>
              <w:jc w:val="center"/>
              <w:rPr>
                <w:sz w:val="18"/>
                <w:szCs w:val="18"/>
              </w:rPr>
            </w:pPr>
            <w:r w:rsidRPr="005C5236">
              <w:rPr>
                <w:sz w:val="18"/>
                <w:szCs w:val="18"/>
              </w:rPr>
              <w:t>359</w:t>
            </w:r>
          </w:p>
        </w:tc>
        <w:tc>
          <w:tcPr>
            <w:tcW w:w="791" w:type="pct"/>
            <w:vAlign w:val="center"/>
          </w:tcPr>
          <w:p w:rsidR="005C5236" w:rsidRPr="005C5236" w:rsidRDefault="005C5236" w:rsidP="005C5236">
            <w:pPr>
              <w:pStyle w:val="Prrafodelista"/>
              <w:spacing w:after="0" w:line="240" w:lineRule="auto"/>
              <w:ind w:left="0"/>
              <w:jc w:val="center"/>
              <w:rPr>
                <w:sz w:val="18"/>
                <w:szCs w:val="18"/>
              </w:rPr>
            </w:pPr>
            <w:r w:rsidRPr="005C5236">
              <w:rPr>
                <w:sz w:val="18"/>
                <w:szCs w:val="18"/>
              </w:rPr>
              <w:t>391</w:t>
            </w:r>
          </w:p>
        </w:tc>
        <w:tc>
          <w:tcPr>
            <w:tcW w:w="791" w:type="pct"/>
            <w:vAlign w:val="center"/>
          </w:tcPr>
          <w:p w:rsidR="005C5236" w:rsidRPr="005C5236" w:rsidRDefault="005C5236" w:rsidP="005C5236">
            <w:pPr>
              <w:pStyle w:val="Prrafodelista"/>
              <w:spacing w:after="0" w:line="240" w:lineRule="auto"/>
              <w:ind w:left="0"/>
              <w:jc w:val="center"/>
              <w:rPr>
                <w:sz w:val="18"/>
                <w:szCs w:val="18"/>
              </w:rPr>
            </w:pPr>
            <w:r w:rsidRPr="005C5236">
              <w:rPr>
                <w:sz w:val="18"/>
                <w:szCs w:val="18"/>
              </w:rPr>
              <w:t>283</w:t>
            </w:r>
          </w:p>
        </w:tc>
        <w:tc>
          <w:tcPr>
            <w:tcW w:w="791" w:type="pct"/>
            <w:vAlign w:val="center"/>
          </w:tcPr>
          <w:p w:rsidR="005C5236" w:rsidRPr="005C5236" w:rsidRDefault="005C5236" w:rsidP="005C5236">
            <w:pPr>
              <w:pStyle w:val="Prrafodelista"/>
              <w:spacing w:after="0" w:line="240" w:lineRule="auto"/>
              <w:ind w:left="0"/>
              <w:jc w:val="center"/>
              <w:rPr>
                <w:sz w:val="18"/>
                <w:szCs w:val="18"/>
              </w:rPr>
            </w:pPr>
            <w:r w:rsidRPr="005C5236">
              <w:rPr>
                <w:sz w:val="18"/>
                <w:szCs w:val="18"/>
              </w:rPr>
              <w:t>270</w:t>
            </w:r>
          </w:p>
        </w:tc>
        <w:tc>
          <w:tcPr>
            <w:tcW w:w="791" w:type="pct"/>
            <w:vAlign w:val="center"/>
          </w:tcPr>
          <w:p w:rsidR="005C5236" w:rsidRPr="005C5236" w:rsidRDefault="005C5236" w:rsidP="005C5236">
            <w:pPr>
              <w:pStyle w:val="Prrafodelista"/>
              <w:spacing w:after="0" w:line="240" w:lineRule="auto"/>
              <w:ind w:left="0"/>
              <w:jc w:val="center"/>
              <w:rPr>
                <w:sz w:val="18"/>
                <w:szCs w:val="18"/>
              </w:rPr>
            </w:pPr>
            <w:r w:rsidRPr="005C5236">
              <w:rPr>
                <w:sz w:val="18"/>
                <w:szCs w:val="18"/>
              </w:rPr>
              <w:t>200</w:t>
            </w:r>
          </w:p>
        </w:tc>
      </w:tr>
      <w:tr w:rsidR="005C5236" w:rsidTr="00ED085E">
        <w:trPr>
          <w:trHeight w:val="327"/>
        </w:trPr>
        <w:tc>
          <w:tcPr>
            <w:tcW w:w="1045" w:type="pct"/>
            <w:vAlign w:val="center"/>
          </w:tcPr>
          <w:p w:rsidR="005C5236" w:rsidRPr="008920BB" w:rsidRDefault="005C5236" w:rsidP="005C5236">
            <w:pPr>
              <w:pStyle w:val="Prrafodelista"/>
              <w:spacing w:after="0" w:line="240" w:lineRule="auto"/>
              <w:ind w:left="0"/>
              <w:rPr>
                <w:sz w:val="18"/>
                <w:szCs w:val="18"/>
              </w:rPr>
            </w:pPr>
            <w:r w:rsidRPr="008920BB">
              <w:rPr>
                <w:sz w:val="18"/>
                <w:szCs w:val="18"/>
              </w:rPr>
              <w:t>Otros egresos</w:t>
            </w:r>
          </w:p>
        </w:tc>
        <w:tc>
          <w:tcPr>
            <w:tcW w:w="791" w:type="pct"/>
            <w:vAlign w:val="center"/>
          </w:tcPr>
          <w:p w:rsidR="005C5236" w:rsidRPr="005C5236" w:rsidRDefault="005C5236" w:rsidP="005C5236">
            <w:pPr>
              <w:pStyle w:val="Prrafodelista"/>
              <w:spacing w:after="0" w:line="240" w:lineRule="auto"/>
              <w:ind w:left="0"/>
              <w:jc w:val="center"/>
              <w:rPr>
                <w:sz w:val="18"/>
                <w:szCs w:val="18"/>
              </w:rPr>
            </w:pPr>
            <w:r w:rsidRPr="005C5236">
              <w:rPr>
                <w:sz w:val="18"/>
                <w:szCs w:val="18"/>
              </w:rPr>
              <w:t>39</w:t>
            </w:r>
          </w:p>
        </w:tc>
        <w:tc>
          <w:tcPr>
            <w:tcW w:w="791" w:type="pct"/>
            <w:vAlign w:val="center"/>
          </w:tcPr>
          <w:p w:rsidR="005C5236" w:rsidRPr="005C5236" w:rsidRDefault="005C5236" w:rsidP="005C5236">
            <w:pPr>
              <w:pStyle w:val="Prrafodelista"/>
              <w:spacing w:after="0" w:line="240" w:lineRule="auto"/>
              <w:ind w:left="0"/>
              <w:jc w:val="center"/>
              <w:rPr>
                <w:sz w:val="18"/>
                <w:szCs w:val="18"/>
              </w:rPr>
            </w:pPr>
            <w:r w:rsidRPr="005C5236">
              <w:rPr>
                <w:sz w:val="18"/>
                <w:szCs w:val="18"/>
              </w:rPr>
              <w:t>34</w:t>
            </w:r>
          </w:p>
        </w:tc>
        <w:tc>
          <w:tcPr>
            <w:tcW w:w="791" w:type="pct"/>
            <w:vAlign w:val="center"/>
          </w:tcPr>
          <w:p w:rsidR="005C5236" w:rsidRPr="005C5236" w:rsidRDefault="005C5236" w:rsidP="005C5236">
            <w:pPr>
              <w:pStyle w:val="Prrafodelista"/>
              <w:spacing w:after="0" w:line="240" w:lineRule="auto"/>
              <w:ind w:left="0"/>
              <w:jc w:val="center"/>
              <w:rPr>
                <w:sz w:val="18"/>
                <w:szCs w:val="18"/>
              </w:rPr>
            </w:pPr>
            <w:r w:rsidRPr="005C5236">
              <w:rPr>
                <w:sz w:val="18"/>
                <w:szCs w:val="18"/>
              </w:rPr>
              <w:t>34</w:t>
            </w:r>
          </w:p>
        </w:tc>
        <w:tc>
          <w:tcPr>
            <w:tcW w:w="791" w:type="pct"/>
            <w:vAlign w:val="center"/>
          </w:tcPr>
          <w:p w:rsidR="005C5236" w:rsidRPr="005C5236" w:rsidRDefault="005C5236" w:rsidP="005C5236">
            <w:pPr>
              <w:pStyle w:val="Prrafodelista"/>
              <w:spacing w:after="0" w:line="240" w:lineRule="auto"/>
              <w:ind w:left="0"/>
              <w:jc w:val="center"/>
              <w:rPr>
                <w:sz w:val="18"/>
                <w:szCs w:val="18"/>
              </w:rPr>
            </w:pPr>
            <w:r w:rsidRPr="005C5236">
              <w:rPr>
                <w:sz w:val="18"/>
                <w:szCs w:val="18"/>
              </w:rPr>
              <w:t>30</w:t>
            </w:r>
          </w:p>
        </w:tc>
        <w:tc>
          <w:tcPr>
            <w:tcW w:w="791" w:type="pct"/>
            <w:vAlign w:val="center"/>
          </w:tcPr>
          <w:p w:rsidR="005C5236" w:rsidRPr="005C5236" w:rsidRDefault="005C5236" w:rsidP="005C5236">
            <w:pPr>
              <w:pStyle w:val="Prrafodelista"/>
              <w:spacing w:after="0" w:line="240" w:lineRule="auto"/>
              <w:ind w:left="0"/>
              <w:jc w:val="center"/>
              <w:rPr>
                <w:sz w:val="18"/>
                <w:szCs w:val="18"/>
              </w:rPr>
            </w:pPr>
            <w:r w:rsidRPr="005C5236">
              <w:rPr>
                <w:sz w:val="18"/>
                <w:szCs w:val="18"/>
              </w:rPr>
              <w:t>25</w:t>
            </w:r>
          </w:p>
        </w:tc>
      </w:tr>
      <w:tr w:rsidR="005C5236" w:rsidTr="00ED085E">
        <w:trPr>
          <w:trHeight w:val="353"/>
        </w:trPr>
        <w:tc>
          <w:tcPr>
            <w:tcW w:w="1045" w:type="pct"/>
            <w:vAlign w:val="center"/>
          </w:tcPr>
          <w:p w:rsidR="005C5236" w:rsidRPr="005C5236" w:rsidRDefault="005C5236" w:rsidP="005C5236">
            <w:pPr>
              <w:pStyle w:val="Prrafodelista"/>
              <w:spacing w:after="0" w:line="240" w:lineRule="auto"/>
              <w:ind w:left="0"/>
              <w:jc w:val="center"/>
              <w:rPr>
                <w:b/>
                <w:sz w:val="18"/>
                <w:szCs w:val="18"/>
              </w:rPr>
            </w:pPr>
            <w:r w:rsidRPr="005C5236">
              <w:rPr>
                <w:b/>
                <w:sz w:val="18"/>
                <w:szCs w:val="18"/>
              </w:rPr>
              <w:t>Total de egresos</w:t>
            </w:r>
          </w:p>
        </w:tc>
        <w:tc>
          <w:tcPr>
            <w:tcW w:w="791" w:type="pct"/>
            <w:vAlign w:val="center"/>
          </w:tcPr>
          <w:p w:rsidR="005C5236" w:rsidRPr="005C5236" w:rsidRDefault="005C5236" w:rsidP="005C5236">
            <w:pPr>
              <w:pStyle w:val="Prrafodelista"/>
              <w:spacing w:after="0" w:line="240" w:lineRule="auto"/>
              <w:ind w:left="0"/>
              <w:jc w:val="center"/>
              <w:rPr>
                <w:b/>
                <w:sz w:val="18"/>
                <w:szCs w:val="18"/>
              </w:rPr>
            </w:pPr>
            <w:r>
              <w:rPr>
                <w:b/>
                <w:sz w:val="18"/>
                <w:szCs w:val="18"/>
              </w:rPr>
              <w:t>1,140</w:t>
            </w:r>
          </w:p>
        </w:tc>
        <w:tc>
          <w:tcPr>
            <w:tcW w:w="791" w:type="pct"/>
            <w:vAlign w:val="center"/>
          </w:tcPr>
          <w:p w:rsidR="005C5236" w:rsidRPr="005C5236" w:rsidRDefault="005C5236" w:rsidP="005C5236">
            <w:pPr>
              <w:pStyle w:val="Prrafodelista"/>
              <w:spacing w:after="0" w:line="240" w:lineRule="auto"/>
              <w:ind w:left="0"/>
              <w:jc w:val="center"/>
              <w:rPr>
                <w:b/>
                <w:sz w:val="18"/>
                <w:szCs w:val="18"/>
              </w:rPr>
            </w:pPr>
            <w:r>
              <w:rPr>
                <w:b/>
                <w:sz w:val="18"/>
                <w:szCs w:val="18"/>
              </w:rPr>
              <w:t>1,044</w:t>
            </w:r>
          </w:p>
        </w:tc>
        <w:tc>
          <w:tcPr>
            <w:tcW w:w="791" w:type="pct"/>
            <w:vAlign w:val="center"/>
          </w:tcPr>
          <w:p w:rsidR="005C5236" w:rsidRPr="005C5236" w:rsidRDefault="005C5236" w:rsidP="005C5236">
            <w:pPr>
              <w:pStyle w:val="Prrafodelista"/>
              <w:spacing w:after="0" w:line="240" w:lineRule="auto"/>
              <w:ind w:left="0"/>
              <w:jc w:val="center"/>
              <w:rPr>
                <w:b/>
                <w:sz w:val="18"/>
                <w:szCs w:val="18"/>
              </w:rPr>
            </w:pPr>
            <w:r w:rsidRPr="005C5236">
              <w:rPr>
                <w:b/>
                <w:sz w:val="18"/>
                <w:szCs w:val="18"/>
              </w:rPr>
              <w:t>8</w:t>
            </w:r>
            <w:r>
              <w:rPr>
                <w:b/>
                <w:sz w:val="18"/>
                <w:szCs w:val="18"/>
              </w:rPr>
              <w:t>60</w:t>
            </w:r>
          </w:p>
        </w:tc>
        <w:tc>
          <w:tcPr>
            <w:tcW w:w="791" w:type="pct"/>
            <w:vAlign w:val="center"/>
          </w:tcPr>
          <w:p w:rsidR="005C5236" w:rsidRPr="005C5236" w:rsidRDefault="005C5236" w:rsidP="005C5236">
            <w:pPr>
              <w:pStyle w:val="Prrafodelista"/>
              <w:spacing w:after="0" w:line="240" w:lineRule="auto"/>
              <w:ind w:left="0"/>
              <w:jc w:val="center"/>
              <w:rPr>
                <w:b/>
                <w:sz w:val="18"/>
                <w:szCs w:val="18"/>
              </w:rPr>
            </w:pPr>
            <w:r w:rsidRPr="005C5236">
              <w:rPr>
                <w:b/>
                <w:sz w:val="18"/>
                <w:szCs w:val="18"/>
              </w:rPr>
              <w:t>900</w:t>
            </w:r>
          </w:p>
        </w:tc>
        <w:tc>
          <w:tcPr>
            <w:tcW w:w="791" w:type="pct"/>
            <w:vAlign w:val="center"/>
          </w:tcPr>
          <w:p w:rsidR="005C5236" w:rsidRPr="005C5236" w:rsidRDefault="005C5236" w:rsidP="005C5236">
            <w:pPr>
              <w:pStyle w:val="Prrafodelista"/>
              <w:spacing w:after="0" w:line="240" w:lineRule="auto"/>
              <w:ind w:left="0"/>
              <w:jc w:val="center"/>
              <w:rPr>
                <w:b/>
                <w:sz w:val="18"/>
                <w:szCs w:val="18"/>
              </w:rPr>
            </w:pPr>
            <w:r w:rsidRPr="005C5236">
              <w:rPr>
                <w:b/>
                <w:sz w:val="18"/>
                <w:szCs w:val="18"/>
              </w:rPr>
              <w:t>775</w:t>
            </w:r>
          </w:p>
        </w:tc>
      </w:tr>
    </w:tbl>
    <w:p w:rsidR="005C5236" w:rsidRDefault="005C5236" w:rsidP="00426CA4">
      <w:pPr>
        <w:pStyle w:val="Prrafodelista"/>
        <w:spacing w:line="240" w:lineRule="auto"/>
        <w:ind w:left="0"/>
        <w:jc w:val="both"/>
        <w:rPr>
          <w:sz w:val="24"/>
          <w:szCs w:val="24"/>
        </w:rPr>
      </w:pPr>
    </w:p>
    <w:p w:rsidR="00ED085E" w:rsidRDefault="00ED085E" w:rsidP="00426CA4">
      <w:pPr>
        <w:pStyle w:val="Prrafodelista"/>
        <w:spacing w:line="240" w:lineRule="auto"/>
        <w:ind w:left="0"/>
        <w:jc w:val="both"/>
        <w:rPr>
          <w:sz w:val="24"/>
          <w:szCs w:val="24"/>
        </w:rPr>
      </w:pPr>
    </w:p>
    <w:p w:rsidR="008B7C28" w:rsidRPr="006A5BAA" w:rsidRDefault="006A5BAA" w:rsidP="006A5BAA">
      <w:pPr>
        <w:pStyle w:val="Ttulo3"/>
      </w:pPr>
      <w:bookmarkStart w:id="53" w:name="_Toc516124805"/>
      <w:r w:rsidRPr="006A5BAA">
        <w:t>Centro de Rehabilitación de Ciegos “Eugenia de Dueñas” (CRC)</w:t>
      </w:r>
      <w:bookmarkEnd w:id="53"/>
    </w:p>
    <w:p w:rsidR="006A5BAA" w:rsidRDefault="006A5BAA" w:rsidP="00426CA4">
      <w:pPr>
        <w:pStyle w:val="Prrafodelista"/>
        <w:spacing w:line="240" w:lineRule="auto"/>
        <w:ind w:left="0"/>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52"/>
        <w:gridCol w:w="1477"/>
        <w:gridCol w:w="1477"/>
        <w:gridCol w:w="1477"/>
        <w:gridCol w:w="1477"/>
        <w:gridCol w:w="1477"/>
      </w:tblGrid>
      <w:tr w:rsidR="006A5BAA" w:rsidTr="00ED085E">
        <w:trPr>
          <w:trHeight w:val="353"/>
        </w:trPr>
        <w:tc>
          <w:tcPr>
            <w:tcW w:w="1045" w:type="pct"/>
            <w:vMerge w:val="restart"/>
            <w:vAlign w:val="center"/>
          </w:tcPr>
          <w:p w:rsidR="006A5BAA" w:rsidRPr="00365A69" w:rsidRDefault="006A5BAA" w:rsidP="00CC2F88">
            <w:pPr>
              <w:pStyle w:val="Prrafodelista"/>
              <w:ind w:left="0"/>
              <w:jc w:val="center"/>
              <w:rPr>
                <w:b/>
              </w:rPr>
            </w:pPr>
            <w:r w:rsidRPr="00365A69">
              <w:rPr>
                <w:b/>
              </w:rPr>
              <w:t>Descripción</w:t>
            </w:r>
          </w:p>
        </w:tc>
        <w:tc>
          <w:tcPr>
            <w:tcW w:w="3955" w:type="pct"/>
            <w:gridSpan w:val="5"/>
            <w:vAlign w:val="center"/>
          </w:tcPr>
          <w:p w:rsidR="006A5BAA" w:rsidRPr="00365A69" w:rsidRDefault="006A5BAA" w:rsidP="00CC2F88">
            <w:pPr>
              <w:pStyle w:val="Prrafodelista"/>
              <w:spacing w:after="0" w:line="240" w:lineRule="auto"/>
              <w:ind w:left="0"/>
              <w:jc w:val="center"/>
              <w:rPr>
                <w:b/>
              </w:rPr>
            </w:pPr>
            <w:r>
              <w:rPr>
                <w:b/>
              </w:rPr>
              <w:t>Número de egresos</w:t>
            </w:r>
            <w:r w:rsidRPr="00365A69">
              <w:rPr>
                <w:b/>
              </w:rPr>
              <w:t xml:space="preserve"> </w:t>
            </w:r>
            <w:r>
              <w:rPr>
                <w:b/>
              </w:rPr>
              <w:t>por año</w:t>
            </w:r>
          </w:p>
        </w:tc>
      </w:tr>
      <w:tr w:rsidR="006A5BAA" w:rsidTr="00ED085E">
        <w:trPr>
          <w:trHeight w:val="353"/>
        </w:trPr>
        <w:tc>
          <w:tcPr>
            <w:tcW w:w="1045" w:type="pct"/>
            <w:vMerge/>
            <w:tcBorders>
              <w:bottom w:val="double" w:sz="4" w:space="0" w:color="auto"/>
            </w:tcBorders>
            <w:vAlign w:val="center"/>
          </w:tcPr>
          <w:p w:rsidR="006A5BAA" w:rsidRPr="00365A69" w:rsidRDefault="006A5BAA" w:rsidP="00CC2F88">
            <w:pPr>
              <w:pStyle w:val="Prrafodelista"/>
              <w:spacing w:after="0" w:line="240" w:lineRule="auto"/>
              <w:ind w:left="0"/>
              <w:jc w:val="center"/>
              <w:rPr>
                <w:b/>
              </w:rPr>
            </w:pPr>
          </w:p>
        </w:tc>
        <w:tc>
          <w:tcPr>
            <w:tcW w:w="791" w:type="pct"/>
            <w:tcBorders>
              <w:bottom w:val="double" w:sz="4" w:space="0" w:color="auto"/>
            </w:tcBorders>
            <w:vAlign w:val="center"/>
          </w:tcPr>
          <w:p w:rsidR="006A5BAA" w:rsidRPr="00365A69" w:rsidRDefault="006A5BAA" w:rsidP="00CC2F88">
            <w:pPr>
              <w:pStyle w:val="Prrafodelista"/>
              <w:spacing w:after="0" w:line="240" w:lineRule="auto"/>
              <w:ind w:left="0"/>
              <w:jc w:val="center"/>
              <w:rPr>
                <w:b/>
              </w:rPr>
            </w:pPr>
            <w:r>
              <w:rPr>
                <w:b/>
              </w:rPr>
              <w:t>2014</w:t>
            </w:r>
          </w:p>
        </w:tc>
        <w:tc>
          <w:tcPr>
            <w:tcW w:w="791" w:type="pct"/>
            <w:tcBorders>
              <w:bottom w:val="double" w:sz="4" w:space="0" w:color="auto"/>
            </w:tcBorders>
            <w:vAlign w:val="center"/>
          </w:tcPr>
          <w:p w:rsidR="006A5BAA" w:rsidRPr="00365A69" w:rsidRDefault="006A5BAA" w:rsidP="00CC2F88">
            <w:pPr>
              <w:pStyle w:val="Prrafodelista"/>
              <w:spacing w:after="0" w:line="240" w:lineRule="auto"/>
              <w:ind w:left="0"/>
              <w:jc w:val="center"/>
              <w:rPr>
                <w:b/>
              </w:rPr>
            </w:pPr>
            <w:r>
              <w:rPr>
                <w:b/>
              </w:rPr>
              <w:t>2015</w:t>
            </w:r>
          </w:p>
        </w:tc>
        <w:tc>
          <w:tcPr>
            <w:tcW w:w="791" w:type="pct"/>
            <w:tcBorders>
              <w:bottom w:val="double" w:sz="4" w:space="0" w:color="auto"/>
            </w:tcBorders>
            <w:vAlign w:val="center"/>
          </w:tcPr>
          <w:p w:rsidR="006A5BAA" w:rsidRPr="00365A69" w:rsidRDefault="006A5BAA" w:rsidP="00CC2F88">
            <w:pPr>
              <w:pStyle w:val="Prrafodelista"/>
              <w:spacing w:after="0" w:line="240" w:lineRule="auto"/>
              <w:ind w:left="0"/>
              <w:jc w:val="center"/>
              <w:rPr>
                <w:b/>
              </w:rPr>
            </w:pPr>
            <w:r>
              <w:rPr>
                <w:b/>
              </w:rPr>
              <w:t>2016</w:t>
            </w:r>
          </w:p>
        </w:tc>
        <w:tc>
          <w:tcPr>
            <w:tcW w:w="791" w:type="pct"/>
            <w:tcBorders>
              <w:bottom w:val="double" w:sz="4" w:space="0" w:color="auto"/>
            </w:tcBorders>
            <w:vAlign w:val="center"/>
          </w:tcPr>
          <w:p w:rsidR="006A5BAA" w:rsidRDefault="006A5BAA" w:rsidP="00ED085E">
            <w:pPr>
              <w:pStyle w:val="Prrafodelista"/>
              <w:spacing w:after="0" w:line="240" w:lineRule="auto"/>
              <w:ind w:left="0"/>
              <w:jc w:val="center"/>
              <w:rPr>
                <w:b/>
              </w:rPr>
            </w:pPr>
            <w:r>
              <w:rPr>
                <w:b/>
              </w:rPr>
              <w:t>2017</w:t>
            </w:r>
          </w:p>
        </w:tc>
        <w:tc>
          <w:tcPr>
            <w:tcW w:w="791" w:type="pct"/>
            <w:tcBorders>
              <w:bottom w:val="double" w:sz="4" w:space="0" w:color="auto"/>
            </w:tcBorders>
            <w:vAlign w:val="center"/>
          </w:tcPr>
          <w:p w:rsidR="006A5BAA" w:rsidRDefault="006A5BAA" w:rsidP="00CC2F88">
            <w:pPr>
              <w:pStyle w:val="Prrafodelista"/>
              <w:spacing w:after="0" w:line="240" w:lineRule="auto"/>
              <w:ind w:left="0"/>
              <w:jc w:val="center"/>
              <w:rPr>
                <w:b/>
              </w:rPr>
            </w:pPr>
            <w:r>
              <w:rPr>
                <w:b/>
              </w:rPr>
              <w:t>2018</w:t>
            </w:r>
          </w:p>
          <w:p w:rsidR="006A5BAA" w:rsidRPr="00365A69" w:rsidRDefault="006A5BAA" w:rsidP="00CC2F88">
            <w:pPr>
              <w:pStyle w:val="Prrafodelista"/>
              <w:spacing w:after="0" w:line="240" w:lineRule="auto"/>
              <w:ind w:left="0"/>
              <w:jc w:val="center"/>
              <w:rPr>
                <w:b/>
              </w:rPr>
            </w:pPr>
            <w:r>
              <w:rPr>
                <w:b/>
              </w:rPr>
              <w:t>(Proyección)</w:t>
            </w:r>
          </w:p>
        </w:tc>
      </w:tr>
      <w:tr w:rsidR="006A5BAA" w:rsidTr="00ED085E">
        <w:trPr>
          <w:trHeight w:val="353"/>
        </w:trPr>
        <w:tc>
          <w:tcPr>
            <w:tcW w:w="1045" w:type="pct"/>
            <w:tcBorders>
              <w:top w:val="double" w:sz="4" w:space="0" w:color="auto"/>
            </w:tcBorders>
            <w:vAlign w:val="center"/>
          </w:tcPr>
          <w:p w:rsidR="006A5BAA" w:rsidRPr="008920BB" w:rsidRDefault="006A5BAA" w:rsidP="00CC2F88">
            <w:pPr>
              <w:pStyle w:val="Prrafodelista"/>
              <w:spacing w:after="0" w:line="240" w:lineRule="auto"/>
              <w:ind w:left="0"/>
              <w:rPr>
                <w:sz w:val="18"/>
                <w:szCs w:val="18"/>
              </w:rPr>
            </w:pPr>
            <w:r w:rsidRPr="008920BB">
              <w:rPr>
                <w:sz w:val="18"/>
                <w:szCs w:val="18"/>
              </w:rPr>
              <w:t>Egresos rehabilitados</w:t>
            </w:r>
          </w:p>
        </w:tc>
        <w:tc>
          <w:tcPr>
            <w:tcW w:w="791" w:type="pct"/>
            <w:tcBorders>
              <w:top w:val="double" w:sz="4" w:space="0" w:color="auto"/>
            </w:tcBorders>
            <w:vAlign w:val="center"/>
          </w:tcPr>
          <w:p w:rsidR="006A5BAA" w:rsidRPr="006A5BAA" w:rsidRDefault="006A5BAA" w:rsidP="00CC2F88">
            <w:pPr>
              <w:pStyle w:val="Prrafodelista"/>
              <w:spacing w:after="0" w:line="240" w:lineRule="auto"/>
              <w:ind w:left="0"/>
              <w:jc w:val="center"/>
              <w:rPr>
                <w:sz w:val="18"/>
                <w:szCs w:val="18"/>
              </w:rPr>
            </w:pPr>
            <w:r w:rsidRPr="006A5BAA">
              <w:rPr>
                <w:sz w:val="18"/>
                <w:szCs w:val="18"/>
              </w:rPr>
              <w:t>41</w:t>
            </w:r>
          </w:p>
        </w:tc>
        <w:tc>
          <w:tcPr>
            <w:tcW w:w="791" w:type="pct"/>
            <w:tcBorders>
              <w:top w:val="double" w:sz="4" w:space="0" w:color="auto"/>
            </w:tcBorders>
            <w:vAlign w:val="center"/>
          </w:tcPr>
          <w:p w:rsidR="006A5BAA" w:rsidRPr="006A5BAA" w:rsidRDefault="006A5BAA" w:rsidP="00CC2F88">
            <w:pPr>
              <w:pStyle w:val="Prrafodelista"/>
              <w:spacing w:after="0" w:line="240" w:lineRule="auto"/>
              <w:ind w:left="0"/>
              <w:jc w:val="center"/>
              <w:rPr>
                <w:sz w:val="18"/>
                <w:szCs w:val="18"/>
              </w:rPr>
            </w:pPr>
            <w:r w:rsidRPr="006A5BAA">
              <w:rPr>
                <w:sz w:val="18"/>
                <w:szCs w:val="18"/>
              </w:rPr>
              <w:t>54</w:t>
            </w:r>
          </w:p>
        </w:tc>
        <w:tc>
          <w:tcPr>
            <w:tcW w:w="791" w:type="pct"/>
            <w:tcBorders>
              <w:top w:val="double" w:sz="4" w:space="0" w:color="auto"/>
            </w:tcBorders>
            <w:vAlign w:val="center"/>
          </w:tcPr>
          <w:p w:rsidR="006A5BAA" w:rsidRPr="006A5BAA" w:rsidRDefault="006A5BAA" w:rsidP="00CC2F88">
            <w:pPr>
              <w:pStyle w:val="Prrafodelista"/>
              <w:spacing w:after="0" w:line="240" w:lineRule="auto"/>
              <w:ind w:left="0"/>
              <w:jc w:val="center"/>
              <w:rPr>
                <w:sz w:val="18"/>
                <w:szCs w:val="18"/>
              </w:rPr>
            </w:pPr>
            <w:r w:rsidRPr="006A5BAA">
              <w:rPr>
                <w:sz w:val="18"/>
                <w:szCs w:val="18"/>
              </w:rPr>
              <w:t>50</w:t>
            </w:r>
          </w:p>
        </w:tc>
        <w:tc>
          <w:tcPr>
            <w:tcW w:w="791" w:type="pct"/>
            <w:tcBorders>
              <w:top w:val="double" w:sz="4" w:space="0" w:color="auto"/>
            </w:tcBorders>
            <w:vAlign w:val="center"/>
          </w:tcPr>
          <w:p w:rsidR="006A5BAA" w:rsidRPr="006A5BAA" w:rsidRDefault="006A5BAA" w:rsidP="00CC2F88">
            <w:pPr>
              <w:pStyle w:val="Prrafodelista"/>
              <w:spacing w:after="0" w:line="240" w:lineRule="auto"/>
              <w:ind w:left="0"/>
              <w:jc w:val="center"/>
              <w:rPr>
                <w:sz w:val="18"/>
                <w:szCs w:val="18"/>
              </w:rPr>
            </w:pPr>
            <w:r w:rsidRPr="006A5BAA">
              <w:rPr>
                <w:sz w:val="18"/>
                <w:szCs w:val="18"/>
              </w:rPr>
              <w:t>65</w:t>
            </w:r>
          </w:p>
        </w:tc>
        <w:tc>
          <w:tcPr>
            <w:tcW w:w="791" w:type="pct"/>
            <w:tcBorders>
              <w:top w:val="double" w:sz="4" w:space="0" w:color="auto"/>
            </w:tcBorders>
            <w:vAlign w:val="center"/>
          </w:tcPr>
          <w:p w:rsidR="006A5BAA" w:rsidRPr="006A5BAA" w:rsidRDefault="006A5BAA" w:rsidP="00CC2F88">
            <w:pPr>
              <w:pStyle w:val="Prrafodelista"/>
              <w:spacing w:after="0" w:line="240" w:lineRule="auto"/>
              <w:ind w:left="0"/>
              <w:jc w:val="center"/>
              <w:rPr>
                <w:sz w:val="18"/>
                <w:szCs w:val="18"/>
              </w:rPr>
            </w:pPr>
            <w:r w:rsidRPr="006A5BAA">
              <w:rPr>
                <w:sz w:val="18"/>
                <w:szCs w:val="18"/>
              </w:rPr>
              <w:t>77</w:t>
            </w:r>
          </w:p>
        </w:tc>
      </w:tr>
      <w:tr w:rsidR="006A5BAA" w:rsidTr="00ED085E">
        <w:trPr>
          <w:trHeight w:val="353"/>
        </w:trPr>
        <w:tc>
          <w:tcPr>
            <w:tcW w:w="1045" w:type="pct"/>
            <w:vAlign w:val="center"/>
          </w:tcPr>
          <w:p w:rsidR="006A5BAA" w:rsidRPr="008920BB" w:rsidRDefault="006A5BAA" w:rsidP="00CC2F88">
            <w:pPr>
              <w:pStyle w:val="Prrafodelista"/>
              <w:spacing w:after="0" w:line="240" w:lineRule="auto"/>
              <w:ind w:left="0"/>
              <w:rPr>
                <w:sz w:val="18"/>
                <w:szCs w:val="18"/>
              </w:rPr>
            </w:pPr>
            <w:r w:rsidRPr="008920BB">
              <w:rPr>
                <w:sz w:val="18"/>
                <w:szCs w:val="18"/>
              </w:rPr>
              <w:t>Egresos voluntarios</w:t>
            </w:r>
          </w:p>
        </w:tc>
        <w:tc>
          <w:tcPr>
            <w:tcW w:w="791" w:type="pct"/>
            <w:vAlign w:val="center"/>
          </w:tcPr>
          <w:p w:rsidR="006A5BAA" w:rsidRPr="006A5BAA" w:rsidRDefault="006A5BAA" w:rsidP="00CC2F88">
            <w:pPr>
              <w:pStyle w:val="Prrafodelista"/>
              <w:spacing w:after="0" w:line="240" w:lineRule="auto"/>
              <w:ind w:left="0"/>
              <w:jc w:val="center"/>
              <w:rPr>
                <w:sz w:val="18"/>
                <w:szCs w:val="18"/>
              </w:rPr>
            </w:pPr>
            <w:r w:rsidRPr="006A5BAA">
              <w:rPr>
                <w:sz w:val="18"/>
                <w:szCs w:val="18"/>
              </w:rPr>
              <w:t>53</w:t>
            </w:r>
          </w:p>
        </w:tc>
        <w:tc>
          <w:tcPr>
            <w:tcW w:w="791" w:type="pct"/>
            <w:vAlign w:val="center"/>
          </w:tcPr>
          <w:p w:rsidR="006A5BAA" w:rsidRPr="006A5BAA" w:rsidRDefault="006A5BAA" w:rsidP="00CC2F88">
            <w:pPr>
              <w:pStyle w:val="Prrafodelista"/>
              <w:spacing w:after="0" w:line="240" w:lineRule="auto"/>
              <w:ind w:left="0"/>
              <w:jc w:val="center"/>
              <w:rPr>
                <w:sz w:val="18"/>
                <w:szCs w:val="18"/>
              </w:rPr>
            </w:pPr>
            <w:r w:rsidRPr="006A5BAA">
              <w:rPr>
                <w:sz w:val="18"/>
                <w:szCs w:val="18"/>
              </w:rPr>
              <w:t>91</w:t>
            </w:r>
          </w:p>
        </w:tc>
        <w:tc>
          <w:tcPr>
            <w:tcW w:w="791" w:type="pct"/>
            <w:vAlign w:val="center"/>
          </w:tcPr>
          <w:p w:rsidR="006A5BAA" w:rsidRPr="006A5BAA" w:rsidRDefault="006A5BAA" w:rsidP="00CC2F88">
            <w:pPr>
              <w:pStyle w:val="Prrafodelista"/>
              <w:spacing w:after="0" w:line="240" w:lineRule="auto"/>
              <w:ind w:left="0"/>
              <w:jc w:val="center"/>
              <w:rPr>
                <w:sz w:val="18"/>
                <w:szCs w:val="18"/>
              </w:rPr>
            </w:pPr>
            <w:r w:rsidRPr="006A5BAA">
              <w:rPr>
                <w:sz w:val="18"/>
                <w:szCs w:val="18"/>
              </w:rPr>
              <w:t>69</w:t>
            </w:r>
          </w:p>
        </w:tc>
        <w:tc>
          <w:tcPr>
            <w:tcW w:w="791" w:type="pct"/>
            <w:vAlign w:val="center"/>
          </w:tcPr>
          <w:p w:rsidR="006A5BAA" w:rsidRPr="006A5BAA" w:rsidRDefault="006A5BAA" w:rsidP="00CC2F88">
            <w:pPr>
              <w:pStyle w:val="Prrafodelista"/>
              <w:spacing w:after="0" w:line="240" w:lineRule="auto"/>
              <w:ind w:left="0"/>
              <w:jc w:val="center"/>
              <w:rPr>
                <w:sz w:val="18"/>
                <w:szCs w:val="18"/>
              </w:rPr>
            </w:pPr>
            <w:r w:rsidRPr="006A5BAA">
              <w:rPr>
                <w:sz w:val="18"/>
                <w:szCs w:val="18"/>
              </w:rPr>
              <w:t>44</w:t>
            </w:r>
          </w:p>
        </w:tc>
        <w:tc>
          <w:tcPr>
            <w:tcW w:w="791" w:type="pct"/>
            <w:vAlign w:val="center"/>
          </w:tcPr>
          <w:p w:rsidR="006A5BAA" w:rsidRPr="006A5BAA" w:rsidRDefault="006A5BAA" w:rsidP="00CC2F88">
            <w:pPr>
              <w:pStyle w:val="Prrafodelista"/>
              <w:spacing w:after="0" w:line="240" w:lineRule="auto"/>
              <w:ind w:left="0"/>
              <w:jc w:val="center"/>
              <w:rPr>
                <w:sz w:val="18"/>
                <w:szCs w:val="18"/>
              </w:rPr>
            </w:pPr>
            <w:r w:rsidRPr="006A5BAA">
              <w:rPr>
                <w:sz w:val="18"/>
                <w:szCs w:val="18"/>
              </w:rPr>
              <w:t>44</w:t>
            </w:r>
          </w:p>
        </w:tc>
      </w:tr>
      <w:tr w:rsidR="006A5BAA" w:rsidTr="00ED085E">
        <w:trPr>
          <w:trHeight w:val="327"/>
        </w:trPr>
        <w:tc>
          <w:tcPr>
            <w:tcW w:w="1045" w:type="pct"/>
            <w:vAlign w:val="center"/>
          </w:tcPr>
          <w:p w:rsidR="006A5BAA" w:rsidRPr="008920BB" w:rsidRDefault="006A5BAA" w:rsidP="00CC2F88">
            <w:pPr>
              <w:pStyle w:val="Prrafodelista"/>
              <w:spacing w:after="0" w:line="240" w:lineRule="auto"/>
              <w:ind w:left="0"/>
              <w:rPr>
                <w:sz w:val="18"/>
                <w:szCs w:val="18"/>
              </w:rPr>
            </w:pPr>
            <w:r w:rsidRPr="008920BB">
              <w:rPr>
                <w:sz w:val="18"/>
                <w:szCs w:val="18"/>
              </w:rPr>
              <w:t>Otros egresos</w:t>
            </w:r>
          </w:p>
        </w:tc>
        <w:tc>
          <w:tcPr>
            <w:tcW w:w="791" w:type="pct"/>
            <w:vAlign w:val="center"/>
          </w:tcPr>
          <w:p w:rsidR="006A5BAA" w:rsidRPr="006A5BAA" w:rsidRDefault="006A5BAA" w:rsidP="00CC2F88">
            <w:pPr>
              <w:pStyle w:val="Prrafodelista"/>
              <w:spacing w:after="0" w:line="240" w:lineRule="auto"/>
              <w:ind w:left="0"/>
              <w:jc w:val="center"/>
              <w:rPr>
                <w:sz w:val="18"/>
                <w:szCs w:val="18"/>
              </w:rPr>
            </w:pPr>
            <w:r w:rsidRPr="006A5BAA">
              <w:rPr>
                <w:sz w:val="18"/>
                <w:szCs w:val="18"/>
              </w:rPr>
              <w:t>75</w:t>
            </w:r>
          </w:p>
        </w:tc>
        <w:tc>
          <w:tcPr>
            <w:tcW w:w="791" w:type="pct"/>
            <w:vAlign w:val="center"/>
          </w:tcPr>
          <w:p w:rsidR="006A5BAA" w:rsidRPr="006A5BAA" w:rsidRDefault="006A5BAA" w:rsidP="00CC2F88">
            <w:pPr>
              <w:pStyle w:val="Prrafodelista"/>
              <w:spacing w:after="0" w:line="240" w:lineRule="auto"/>
              <w:ind w:left="0"/>
              <w:jc w:val="center"/>
              <w:rPr>
                <w:sz w:val="18"/>
                <w:szCs w:val="18"/>
              </w:rPr>
            </w:pPr>
            <w:r w:rsidRPr="006A5BAA">
              <w:rPr>
                <w:sz w:val="18"/>
                <w:szCs w:val="18"/>
              </w:rPr>
              <w:t>44</w:t>
            </w:r>
          </w:p>
        </w:tc>
        <w:tc>
          <w:tcPr>
            <w:tcW w:w="791" w:type="pct"/>
            <w:vAlign w:val="center"/>
          </w:tcPr>
          <w:p w:rsidR="006A5BAA" w:rsidRPr="006A5BAA" w:rsidRDefault="006A5BAA" w:rsidP="00CC2F88">
            <w:pPr>
              <w:pStyle w:val="Prrafodelista"/>
              <w:spacing w:after="0" w:line="240" w:lineRule="auto"/>
              <w:ind w:left="0"/>
              <w:jc w:val="center"/>
              <w:rPr>
                <w:sz w:val="18"/>
                <w:szCs w:val="18"/>
              </w:rPr>
            </w:pPr>
            <w:r w:rsidRPr="006A5BAA">
              <w:rPr>
                <w:sz w:val="18"/>
                <w:szCs w:val="18"/>
              </w:rPr>
              <w:t>35</w:t>
            </w:r>
          </w:p>
        </w:tc>
        <w:tc>
          <w:tcPr>
            <w:tcW w:w="791" w:type="pct"/>
            <w:vAlign w:val="center"/>
          </w:tcPr>
          <w:p w:rsidR="006A5BAA" w:rsidRPr="006A5BAA" w:rsidRDefault="006A5BAA" w:rsidP="00CC2F88">
            <w:pPr>
              <w:pStyle w:val="Prrafodelista"/>
              <w:spacing w:after="0" w:line="240" w:lineRule="auto"/>
              <w:ind w:left="0"/>
              <w:jc w:val="center"/>
              <w:rPr>
                <w:sz w:val="18"/>
                <w:szCs w:val="18"/>
              </w:rPr>
            </w:pPr>
            <w:r w:rsidRPr="006A5BAA">
              <w:rPr>
                <w:sz w:val="18"/>
                <w:szCs w:val="18"/>
              </w:rPr>
              <w:t>53</w:t>
            </w:r>
          </w:p>
        </w:tc>
        <w:tc>
          <w:tcPr>
            <w:tcW w:w="791" w:type="pct"/>
            <w:vAlign w:val="center"/>
          </w:tcPr>
          <w:p w:rsidR="006A5BAA" w:rsidRPr="006A5BAA" w:rsidRDefault="006A5BAA" w:rsidP="00CC2F88">
            <w:pPr>
              <w:pStyle w:val="Prrafodelista"/>
              <w:spacing w:after="0" w:line="240" w:lineRule="auto"/>
              <w:ind w:left="0"/>
              <w:jc w:val="center"/>
              <w:rPr>
                <w:sz w:val="18"/>
                <w:szCs w:val="18"/>
              </w:rPr>
            </w:pPr>
            <w:r w:rsidRPr="006A5BAA">
              <w:rPr>
                <w:sz w:val="18"/>
                <w:szCs w:val="18"/>
              </w:rPr>
              <w:t>36</w:t>
            </w:r>
          </w:p>
        </w:tc>
      </w:tr>
      <w:tr w:rsidR="006A5BAA" w:rsidTr="00ED085E">
        <w:trPr>
          <w:trHeight w:val="353"/>
        </w:trPr>
        <w:tc>
          <w:tcPr>
            <w:tcW w:w="1045" w:type="pct"/>
            <w:vAlign w:val="center"/>
          </w:tcPr>
          <w:p w:rsidR="006A5BAA" w:rsidRPr="006A5BAA" w:rsidRDefault="006A5BAA" w:rsidP="006A5BAA">
            <w:pPr>
              <w:pStyle w:val="Prrafodelista"/>
              <w:spacing w:after="0" w:line="240" w:lineRule="auto"/>
              <w:ind w:left="0"/>
              <w:jc w:val="center"/>
              <w:rPr>
                <w:b/>
                <w:sz w:val="18"/>
                <w:szCs w:val="18"/>
              </w:rPr>
            </w:pPr>
            <w:r w:rsidRPr="006A5BAA">
              <w:rPr>
                <w:b/>
                <w:sz w:val="18"/>
                <w:szCs w:val="18"/>
              </w:rPr>
              <w:t>Total de egresos</w:t>
            </w:r>
          </w:p>
        </w:tc>
        <w:tc>
          <w:tcPr>
            <w:tcW w:w="791" w:type="pct"/>
            <w:vAlign w:val="center"/>
          </w:tcPr>
          <w:p w:rsidR="006A5BAA" w:rsidRPr="006A5BAA" w:rsidRDefault="006A5BAA" w:rsidP="006A5BAA">
            <w:pPr>
              <w:pStyle w:val="Prrafodelista"/>
              <w:spacing w:after="0" w:line="240" w:lineRule="auto"/>
              <w:ind w:left="0"/>
              <w:jc w:val="center"/>
              <w:rPr>
                <w:b/>
                <w:sz w:val="18"/>
                <w:szCs w:val="18"/>
              </w:rPr>
            </w:pPr>
            <w:r w:rsidRPr="006A5BAA">
              <w:rPr>
                <w:b/>
                <w:sz w:val="18"/>
                <w:szCs w:val="18"/>
              </w:rPr>
              <w:t>169</w:t>
            </w:r>
          </w:p>
        </w:tc>
        <w:tc>
          <w:tcPr>
            <w:tcW w:w="791" w:type="pct"/>
            <w:vAlign w:val="center"/>
          </w:tcPr>
          <w:p w:rsidR="006A5BAA" w:rsidRPr="006A5BAA" w:rsidRDefault="006A5BAA" w:rsidP="006A5BAA">
            <w:pPr>
              <w:pStyle w:val="Prrafodelista"/>
              <w:spacing w:after="0" w:line="240" w:lineRule="auto"/>
              <w:ind w:left="0"/>
              <w:jc w:val="center"/>
              <w:rPr>
                <w:b/>
                <w:sz w:val="18"/>
                <w:szCs w:val="18"/>
              </w:rPr>
            </w:pPr>
            <w:r w:rsidRPr="006A5BAA">
              <w:rPr>
                <w:b/>
                <w:sz w:val="18"/>
                <w:szCs w:val="18"/>
              </w:rPr>
              <w:t>189</w:t>
            </w:r>
          </w:p>
        </w:tc>
        <w:tc>
          <w:tcPr>
            <w:tcW w:w="791" w:type="pct"/>
            <w:vAlign w:val="center"/>
          </w:tcPr>
          <w:p w:rsidR="006A5BAA" w:rsidRPr="006A5BAA" w:rsidRDefault="006A5BAA" w:rsidP="006A5BAA">
            <w:pPr>
              <w:pStyle w:val="Prrafodelista"/>
              <w:spacing w:after="0" w:line="240" w:lineRule="auto"/>
              <w:ind w:left="0"/>
              <w:jc w:val="center"/>
              <w:rPr>
                <w:b/>
                <w:sz w:val="18"/>
                <w:szCs w:val="18"/>
              </w:rPr>
            </w:pPr>
            <w:r w:rsidRPr="006A5BAA">
              <w:rPr>
                <w:b/>
                <w:sz w:val="18"/>
                <w:szCs w:val="18"/>
              </w:rPr>
              <w:t>154</w:t>
            </w:r>
          </w:p>
        </w:tc>
        <w:tc>
          <w:tcPr>
            <w:tcW w:w="791" w:type="pct"/>
            <w:vAlign w:val="center"/>
          </w:tcPr>
          <w:p w:rsidR="006A5BAA" w:rsidRPr="006A5BAA" w:rsidRDefault="006A5BAA" w:rsidP="006A5BAA">
            <w:pPr>
              <w:pStyle w:val="Prrafodelista"/>
              <w:spacing w:after="0" w:line="240" w:lineRule="auto"/>
              <w:ind w:left="0"/>
              <w:jc w:val="center"/>
              <w:rPr>
                <w:b/>
                <w:sz w:val="18"/>
                <w:szCs w:val="18"/>
              </w:rPr>
            </w:pPr>
            <w:r>
              <w:rPr>
                <w:b/>
                <w:sz w:val="18"/>
                <w:szCs w:val="18"/>
              </w:rPr>
              <w:t>162</w:t>
            </w:r>
          </w:p>
        </w:tc>
        <w:tc>
          <w:tcPr>
            <w:tcW w:w="791" w:type="pct"/>
            <w:vAlign w:val="center"/>
          </w:tcPr>
          <w:p w:rsidR="006A5BAA" w:rsidRPr="006A5BAA" w:rsidRDefault="006A5BAA" w:rsidP="006A5BAA">
            <w:pPr>
              <w:pStyle w:val="Prrafodelista"/>
              <w:spacing w:after="0" w:line="240" w:lineRule="auto"/>
              <w:ind w:left="0"/>
              <w:jc w:val="center"/>
              <w:rPr>
                <w:b/>
                <w:sz w:val="18"/>
                <w:szCs w:val="18"/>
              </w:rPr>
            </w:pPr>
            <w:r>
              <w:rPr>
                <w:b/>
                <w:sz w:val="18"/>
                <w:szCs w:val="18"/>
              </w:rPr>
              <w:t>157</w:t>
            </w:r>
          </w:p>
        </w:tc>
      </w:tr>
    </w:tbl>
    <w:p w:rsidR="006A5BAA" w:rsidRDefault="006A5BAA" w:rsidP="00426CA4">
      <w:pPr>
        <w:pStyle w:val="Prrafodelista"/>
        <w:spacing w:line="240" w:lineRule="auto"/>
        <w:ind w:left="0"/>
        <w:jc w:val="both"/>
        <w:rPr>
          <w:sz w:val="24"/>
          <w:szCs w:val="24"/>
        </w:rPr>
      </w:pPr>
    </w:p>
    <w:p w:rsidR="00CC2F88" w:rsidRDefault="00CC2F88" w:rsidP="00426CA4">
      <w:pPr>
        <w:pStyle w:val="Prrafodelista"/>
        <w:spacing w:line="240" w:lineRule="auto"/>
        <w:ind w:left="0"/>
        <w:jc w:val="both"/>
        <w:rPr>
          <w:sz w:val="24"/>
          <w:szCs w:val="24"/>
        </w:rPr>
      </w:pPr>
    </w:p>
    <w:p w:rsidR="00115791" w:rsidRDefault="00115791" w:rsidP="00426CA4">
      <w:pPr>
        <w:pStyle w:val="Prrafodelista"/>
        <w:spacing w:line="240" w:lineRule="auto"/>
        <w:ind w:left="0"/>
        <w:jc w:val="both"/>
        <w:rPr>
          <w:sz w:val="24"/>
          <w:szCs w:val="24"/>
        </w:rPr>
      </w:pPr>
    </w:p>
    <w:p w:rsidR="00115791" w:rsidRDefault="00115791" w:rsidP="00426CA4">
      <w:pPr>
        <w:pStyle w:val="Prrafodelista"/>
        <w:spacing w:line="240" w:lineRule="auto"/>
        <w:ind w:left="0"/>
        <w:jc w:val="both"/>
        <w:rPr>
          <w:sz w:val="24"/>
          <w:szCs w:val="24"/>
        </w:rPr>
      </w:pPr>
    </w:p>
    <w:p w:rsidR="00CC2F88" w:rsidRPr="00CC2F88" w:rsidRDefault="00CC2F88" w:rsidP="00CC2F88">
      <w:pPr>
        <w:pStyle w:val="Ttulo3"/>
      </w:pPr>
      <w:bookmarkStart w:id="54" w:name="_Toc516124806"/>
      <w:r w:rsidRPr="00CC2F88">
        <w:lastRenderedPageBreak/>
        <w:t>Centro de Rehabilitación Integral para la Niñez y la Adolescencia (CRINA)</w:t>
      </w:r>
      <w:bookmarkEnd w:id="54"/>
    </w:p>
    <w:p w:rsidR="00CC2F88" w:rsidRDefault="00CC2F88" w:rsidP="00426CA4">
      <w:pPr>
        <w:pStyle w:val="Prrafodelista"/>
        <w:spacing w:line="240" w:lineRule="auto"/>
        <w:ind w:left="0"/>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52"/>
        <w:gridCol w:w="1477"/>
        <w:gridCol w:w="1477"/>
        <w:gridCol w:w="1477"/>
        <w:gridCol w:w="1477"/>
        <w:gridCol w:w="1477"/>
      </w:tblGrid>
      <w:tr w:rsidR="00CC2F88" w:rsidTr="00ED085E">
        <w:trPr>
          <w:trHeight w:val="353"/>
        </w:trPr>
        <w:tc>
          <w:tcPr>
            <w:tcW w:w="1045" w:type="pct"/>
            <w:vMerge w:val="restart"/>
            <w:vAlign w:val="center"/>
          </w:tcPr>
          <w:p w:rsidR="00CC2F88" w:rsidRPr="00365A69" w:rsidRDefault="00CC2F88" w:rsidP="00CC2F88">
            <w:pPr>
              <w:pStyle w:val="Prrafodelista"/>
              <w:ind w:left="0"/>
              <w:jc w:val="center"/>
              <w:rPr>
                <w:b/>
              </w:rPr>
            </w:pPr>
            <w:r w:rsidRPr="00365A69">
              <w:rPr>
                <w:b/>
              </w:rPr>
              <w:t>Descripción</w:t>
            </w:r>
          </w:p>
        </w:tc>
        <w:tc>
          <w:tcPr>
            <w:tcW w:w="3955" w:type="pct"/>
            <w:gridSpan w:val="5"/>
            <w:vAlign w:val="center"/>
          </w:tcPr>
          <w:p w:rsidR="00CC2F88" w:rsidRPr="00365A69" w:rsidRDefault="00CC2F88" w:rsidP="00CC2F88">
            <w:pPr>
              <w:pStyle w:val="Prrafodelista"/>
              <w:spacing w:after="0" w:line="240" w:lineRule="auto"/>
              <w:ind w:left="0"/>
              <w:jc w:val="center"/>
              <w:rPr>
                <w:b/>
              </w:rPr>
            </w:pPr>
            <w:r>
              <w:rPr>
                <w:b/>
              </w:rPr>
              <w:t>Número de egresos por año</w:t>
            </w:r>
          </w:p>
        </w:tc>
      </w:tr>
      <w:tr w:rsidR="00CC2F88" w:rsidTr="00ED085E">
        <w:trPr>
          <w:trHeight w:val="353"/>
        </w:trPr>
        <w:tc>
          <w:tcPr>
            <w:tcW w:w="1045" w:type="pct"/>
            <w:vMerge/>
            <w:tcBorders>
              <w:bottom w:val="double" w:sz="4" w:space="0" w:color="auto"/>
            </w:tcBorders>
            <w:vAlign w:val="center"/>
          </w:tcPr>
          <w:p w:rsidR="00CC2F88" w:rsidRPr="00365A69" w:rsidRDefault="00CC2F88" w:rsidP="00CC2F88">
            <w:pPr>
              <w:pStyle w:val="Prrafodelista"/>
              <w:spacing w:after="0" w:line="240" w:lineRule="auto"/>
              <w:ind w:left="0"/>
              <w:jc w:val="center"/>
              <w:rPr>
                <w:b/>
              </w:rPr>
            </w:pPr>
          </w:p>
        </w:tc>
        <w:tc>
          <w:tcPr>
            <w:tcW w:w="791" w:type="pct"/>
            <w:tcBorders>
              <w:bottom w:val="double" w:sz="4" w:space="0" w:color="auto"/>
            </w:tcBorders>
            <w:vAlign w:val="center"/>
          </w:tcPr>
          <w:p w:rsidR="00CC2F88" w:rsidRPr="00365A69" w:rsidRDefault="00CC2F88" w:rsidP="00CC2F88">
            <w:pPr>
              <w:pStyle w:val="Prrafodelista"/>
              <w:spacing w:after="0" w:line="240" w:lineRule="auto"/>
              <w:ind w:left="0"/>
              <w:jc w:val="center"/>
              <w:rPr>
                <w:b/>
              </w:rPr>
            </w:pPr>
            <w:r>
              <w:rPr>
                <w:b/>
              </w:rPr>
              <w:t>2014</w:t>
            </w:r>
          </w:p>
        </w:tc>
        <w:tc>
          <w:tcPr>
            <w:tcW w:w="791" w:type="pct"/>
            <w:tcBorders>
              <w:bottom w:val="double" w:sz="4" w:space="0" w:color="auto"/>
            </w:tcBorders>
            <w:vAlign w:val="center"/>
          </w:tcPr>
          <w:p w:rsidR="00CC2F88" w:rsidRPr="00365A69" w:rsidRDefault="00CC2F88" w:rsidP="00CC2F88">
            <w:pPr>
              <w:pStyle w:val="Prrafodelista"/>
              <w:spacing w:after="0" w:line="240" w:lineRule="auto"/>
              <w:ind w:left="0"/>
              <w:jc w:val="center"/>
              <w:rPr>
                <w:b/>
              </w:rPr>
            </w:pPr>
            <w:r>
              <w:rPr>
                <w:b/>
              </w:rPr>
              <w:t>2015</w:t>
            </w:r>
          </w:p>
        </w:tc>
        <w:tc>
          <w:tcPr>
            <w:tcW w:w="791" w:type="pct"/>
            <w:tcBorders>
              <w:bottom w:val="double" w:sz="4" w:space="0" w:color="auto"/>
            </w:tcBorders>
            <w:vAlign w:val="center"/>
          </w:tcPr>
          <w:p w:rsidR="00CC2F88" w:rsidRPr="00365A69" w:rsidRDefault="00CC2F88" w:rsidP="00CC2F88">
            <w:pPr>
              <w:pStyle w:val="Prrafodelista"/>
              <w:spacing w:after="0" w:line="240" w:lineRule="auto"/>
              <w:ind w:left="0"/>
              <w:jc w:val="center"/>
              <w:rPr>
                <w:b/>
              </w:rPr>
            </w:pPr>
            <w:r>
              <w:rPr>
                <w:b/>
              </w:rPr>
              <w:t>2016</w:t>
            </w:r>
          </w:p>
        </w:tc>
        <w:tc>
          <w:tcPr>
            <w:tcW w:w="791" w:type="pct"/>
            <w:tcBorders>
              <w:bottom w:val="double" w:sz="4" w:space="0" w:color="auto"/>
            </w:tcBorders>
            <w:vAlign w:val="center"/>
          </w:tcPr>
          <w:p w:rsidR="00CC2F88" w:rsidRPr="00662BB6" w:rsidRDefault="00CC2F88" w:rsidP="00ED085E">
            <w:pPr>
              <w:pStyle w:val="Prrafodelista"/>
              <w:spacing w:after="0" w:line="240" w:lineRule="auto"/>
              <w:ind w:left="0"/>
              <w:jc w:val="center"/>
              <w:rPr>
                <w:b/>
              </w:rPr>
            </w:pPr>
            <w:r w:rsidRPr="00662BB6">
              <w:rPr>
                <w:b/>
              </w:rPr>
              <w:t>2017</w:t>
            </w:r>
          </w:p>
        </w:tc>
        <w:tc>
          <w:tcPr>
            <w:tcW w:w="791" w:type="pct"/>
            <w:tcBorders>
              <w:bottom w:val="double" w:sz="4" w:space="0" w:color="auto"/>
            </w:tcBorders>
            <w:vAlign w:val="center"/>
          </w:tcPr>
          <w:p w:rsidR="00CC2F88" w:rsidRDefault="00CC2F88" w:rsidP="00CC2F88">
            <w:pPr>
              <w:pStyle w:val="Prrafodelista"/>
              <w:spacing w:after="0" w:line="240" w:lineRule="auto"/>
              <w:ind w:left="0"/>
              <w:jc w:val="center"/>
              <w:rPr>
                <w:b/>
              </w:rPr>
            </w:pPr>
            <w:r>
              <w:rPr>
                <w:b/>
              </w:rPr>
              <w:t>2018</w:t>
            </w:r>
          </w:p>
          <w:p w:rsidR="00CC2F88" w:rsidRPr="00365A69" w:rsidRDefault="00CC2F88" w:rsidP="00CC2F88">
            <w:pPr>
              <w:pStyle w:val="Prrafodelista"/>
              <w:spacing w:after="0" w:line="240" w:lineRule="auto"/>
              <w:ind w:left="0"/>
              <w:jc w:val="center"/>
              <w:rPr>
                <w:b/>
              </w:rPr>
            </w:pPr>
            <w:r>
              <w:rPr>
                <w:b/>
              </w:rPr>
              <w:t>(Proyección)</w:t>
            </w:r>
          </w:p>
        </w:tc>
      </w:tr>
      <w:tr w:rsidR="00CC2F88" w:rsidTr="00ED085E">
        <w:trPr>
          <w:trHeight w:val="353"/>
        </w:trPr>
        <w:tc>
          <w:tcPr>
            <w:tcW w:w="1045" w:type="pct"/>
            <w:tcBorders>
              <w:top w:val="double" w:sz="4" w:space="0" w:color="auto"/>
            </w:tcBorders>
            <w:vAlign w:val="center"/>
          </w:tcPr>
          <w:p w:rsidR="00CC2F88" w:rsidRPr="008920BB" w:rsidRDefault="00CC2F88" w:rsidP="00CC2F88">
            <w:pPr>
              <w:pStyle w:val="Prrafodelista"/>
              <w:spacing w:after="0" w:line="240" w:lineRule="auto"/>
              <w:ind w:left="0"/>
              <w:rPr>
                <w:sz w:val="18"/>
                <w:szCs w:val="18"/>
              </w:rPr>
            </w:pPr>
            <w:r w:rsidRPr="008920BB">
              <w:rPr>
                <w:sz w:val="18"/>
                <w:szCs w:val="18"/>
              </w:rPr>
              <w:t>Egresos rehabilitados</w:t>
            </w:r>
          </w:p>
        </w:tc>
        <w:tc>
          <w:tcPr>
            <w:tcW w:w="791" w:type="pct"/>
            <w:tcBorders>
              <w:top w:val="double" w:sz="4" w:space="0" w:color="auto"/>
            </w:tcBorders>
            <w:vAlign w:val="center"/>
          </w:tcPr>
          <w:p w:rsidR="00CC2F88" w:rsidRPr="008920BB" w:rsidRDefault="00CC2F88" w:rsidP="00CC2F88">
            <w:pPr>
              <w:pStyle w:val="Prrafodelista"/>
              <w:spacing w:after="0" w:line="240" w:lineRule="auto"/>
              <w:ind w:left="0"/>
              <w:jc w:val="center"/>
              <w:rPr>
                <w:sz w:val="18"/>
                <w:szCs w:val="18"/>
              </w:rPr>
            </w:pPr>
            <w:r>
              <w:rPr>
                <w:sz w:val="18"/>
                <w:szCs w:val="18"/>
              </w:rPr>
              <w:t>532</w:t>
            </w:r>
          </w:p>
        </w:tc>
        <w:tc>
          <w:tcPr>
            <w:tcW w:w="791" w:type="pct"/>
            <w:tcBorders>
              <w:top w:val="double" w:sz="4" w:space="0" w:color="auto"/>
            </w:tcBorders>
            <w:vAlign w:val="center"/>
          </w:tcPr>
          <w:p w:rsidR="00CC2F88" w:rsidRPr="008920BB" w:rsidRDefault="00CC2F88" w:rsidP="00CC2F88">
            <w:pPr>
              <w:pStyle w:val="Prrafodelista"/>
              <w:spacing w:after="0" w:line="240" w:lineRule="auto"/>
              <w:ind w:left="0"/>
              <w:jc w:val="center"/>
              <w:rPr>
                <w:sz w:val="18"/>
                <w:szCs w:val="18"/>
              </w:rPr>
            </w:pPr>
            <w:r>
              <w:rPr>
                <w:sz w:val="18"/>
                <w:szCs w:val="18"/>
              </w:rPr>
              <w:t>431</w:t>
            </w:r>
          </w:p>
        </w:tc>
        <w:tc>
          <w:tcPr>
            <w:tcW w:w="791" w:type="pct"/>
            <w:tcBorders>
              <w:top w:val="double" w:sz="4" w:space="0" w:color="auto"/>
            </w:tcBorders>
            <w:vAlign w:val="center"/>
          </w:tcPr>
          <w:p w:rsidR="00CC2F88" w:rsidRPr="008920BB" w:rsidRDefault="00CC2F88" w:rsidP="00CC2F88">
            <w:pPr>
              <w:pStyle w:val="Prrafodelista"/>
              <w:spacing w:after="0" w:line="240" w:lineRule="auto"/>
              <w:ind w:left="0"/>
              <w:jc w:val="center"/>
              <w:rPr>
                <w:sz w:val="18"/>
                <w:szCs w:val="18"/>
              </w:rPr>
            </w:pPr>
            <w:r>
              <w:rPr>
                <w:sz w:val="18"/>
                <w:szCs w:val="18"/>
              </w:rPr>
              <w:t>484</w:t>
            </w:r>
          </w:p>
        </w:tc>
        <w:tc>
          <w:tcPr>
            <w:tcW w:w="791" w:type="pct"/>
            <w:tcBorders>
              <w:top w:val="double" w:sz="4" w:space="0" w:color="auto"/>
            </w:tcBorders>
            <w:vAlign w:val="center"/>
          </w:tcPr>
          <w:p w:rsidR="00CC2F88" w:rsidRPr="00041227" w:rsidRDefault="00CC2F88" w:rsidP="00CC2F88">
            <w:pPr>
              <w:pStyle w:val="Prrafodelista"/>
              <w:spacing w:after="0" w:line="240" w:lineRule="auto"/>
              <w:ind w:left="0"/>
              <w:jc w:val="center"/>
              <w:rPr>
                <w:sz w:val="18"/>
                <w:szCs w:val="18"/>
              </w:rPr>
            </w:pPr>
            <w:r w:rsidRPr="00041227">
              <w:rPr>
                <w:sz w:val="18"/>
                <w:szCs w:val="18"/>
              </w:rPr>
              <w:t>420</w:t>
            </w:r>
          </w:p>
        </w:tc>
        <w:tc>
          <w:tcPr>
            <w:tcW w:w="791" w:type="pct"/>
            <w:tcBorders>
              <w:top w:val="double" w:sz="4" w:space="0" w:color="auto"/>
            </w:tcBorders>
            <w:vAlign w:val="center"/>
          </w:tcPr>
          <w:p w:rsidR="00CC2F88" w:rsidRPr="00D64C66" w:rsidRDefault="00CC2F88" w:rsidP="00CC2F88">
            <w:pPr>
              <w:pStyle w:val="Prrafodelista"/>
              <w:spacing w:after="0" w:line="240" w:lineRule="auto"/>
              <w:ind w:left="0"/>
              <w:jc w:val="center"/>
              <w:rPr>
                <w:sz w:val="18"/>
                <w:szCs w:val="18"/>
              </w:rPr>
            </w:pPr>
            <w:r w:rsidRPr="00D64C66">
              <w:rPr>
                <w:sz w:val="18"/>
                <w:szCs w:val="18"/>
              </w:rPr>
              <w:t>300</w:t>
            </w:r>
          </w:p>
        </w:tc>
      </w:tr>
      <w:tr w:rsidR="00CC2F88" w:rsidTr="00ED085E">
        <w:trPr>
          <w:trHeight w:val="353"/>
        </w:trPr>
        <w:tc>
          <w:tcPr>
            <w:tcW w:w="1045" w:type="pct"/>
            <w:vAlign w:val="center"/>
          </w:tcPr>
          <w:p w:rsidR="00CC2F88" w:rsidRPr="008920BB" w:rsidRDefault="00CC2F88" w:rsidP="00CC2F88">
            <w:pPr>
              <w:pStyle w:val="Prrafodelista"/>
              <w:spacing w:after="0" w:line="240" w:lineRule="auto"/>
              <w:ind w:left="0"/>
              <w:rPr>
                <w:sz w:val="18"/>
                <w:szCs w:val="18"/>
              </w:rPr>
            </w:pPr>
            <w:r w:rsidRPr="008920BB">
              <w:rPr>
                <w:sz w:val="18"/>
                <w:szCs w:val="18"/>
              </w:rPr>
              <w:t>Egresos voluntarios</w:t>
            </w:r>
          </w:p>
        </w:tc>
        <w:tc>
          <w:tcPr>
            <w:tcW w:w="791" w:type="pct"/>
            <w:vAlign w:val="center"/>
          </w:tcPr>
          <w:p w:rsidR="00CC2F88" w:rsidRPr="008920BB" w:rsidRDefault="00CC2F88" w:rsidP="00CC2F88">
            <w:pPr>
              <w:pStyle w:val="Prrafodelista"/>
              <w:spacing w:after="0" w:line="240" w:lineRule="auto"/>
              <w:ind w:left="0"/>
              <w:jc w:val="center"/>
              <w:rPr>
                <w:sz w:val="18"/>
                <w:szCs w:val="18"/>
              </w:rPr>
            </w:pPr>
            <w:r>
              <w:rPr>
                <w:sz w:val="18"/>
                <w:szCs w:val="18"/>
              </w:rPr>
              <w:t>347</w:t>
            </w:r>
          </w:p>
        </w:tc>
        <w:tc>
          <w:tcPr>
            <w:tcW w:w="791" w:type="pct"/>
            <w:vAlign w:val="center"/>
          </w:tcPr>
          <w:p w:rsidR="00CC2F88" w:rsidRPr="008920BB" w:rsidRDefault="00CC2F88" w:rsidP="00CC2F88">
            <w:pPr>
              <w:pStyle w:val="Prrafodelista"/>
              <w:spacing w:after="0" w:line="240" w:lineRule="auto"/>
              <w:ind w:left="0"/>
              <w:jc w:val="center"/>
              <w:rPr>
                <w:sz w:val="18"/>
                <w:szCs w:val="18"/>
              </w:rPr>
            </w:pPr>
            <w:r>
              <w:rPr>
                <w:sz w:val="18"/>
                <w:szCs w:val="18"/>
              </w:rPr>
              <w:t>381</w:t>
            </w:r>
          </w:p>
        </w:tc>
        <w:tc>
          <w:tcPr>
            <w:tcW w:w="791" w:type="pct"/>
            <w:vAlign w:val="center"/>
          </w:tcPr>
          <w:p w:rsidR="00CC2F88" w:rsidRPr="008920BB" w:rsidRDefault="00CC2F88" w:rsidP="00CC2F88">
            <w:pPr>
              <w:pStyle w:val="Prrafodelista"/>
              <w:spacing w:after="0" w:line="240" w:lineRule="auto"/>
              <w:ind w:left="0"/>
              <w:jc w:val="center"/>
              <w:rPr>
                <w:sz w:val="18"/>
                <w:szCs w:val="18"/>
              </w:rPr>
            </w:pPr>
            <w:r>
              <w:rPr>
                <w:sz w:val="18"/>
                <w:szCs w:val="18"/>
              </w:rPr>
              <w:t>250</w:t>
            </w:r>
          </w:p>
        </w:tc>
        <w:tc>
          <w:tcPr>
            <w:tcW w:w="791" w:type="pct"/>
            <w:vAlign w:val="center"/>
          </w:tcPr>
          <w:p w:rsidR="00CC2F88" w:rsidRPr="00041227" w:rsidRDefault="00CC2F88" w:rsidP="00CC2F88">
            <w:pPr>
              <w:pStyle w:val="Prrafodelista"/>
              <w:spacing w:after="0" w:line="240" w:lineRule="auto"/>
              <w:ind w:left="0"/>
              <w:jc w:val="center"/>
              <w:rPr>
                <w:sz w:val="18"/>
                <w:szCs w:val="18"/>
              </w:rPr>
            </w:pPr>
            <w:r w:rsidRPr="00041227">
              <w:rPr>
                <w:sz w:val="18"/>
                <w:szCs w:val="18"/>
              </w:rPr>
              <w:t>214</w:t>
            </w:r>
          </w:p>
        </w:tc>
        <w:tc>
          <w:tcPr>
            <w:tcW w:w="791" w:type="pct"/>
            <w:vAlign w:val="center"/>
          </w:tcPr>
          <w:p w:rsidR="00CC2F88" w:rsidRPr="00D64C66" w:rsidRDefault="00CC2F88" w:rsidP="00CC2F88">
            <w:pPr>
              <w:pStyle w:val="Prrafodelista"/>
              <w:spacing w:after="0" w:line="240" w:lineRule="auto"/>
              <w:ind w:left="0"/>
              <w:jc w:val="center"/>
              <w:rPr>
                <w:sz w:val="18"/>
                <w:szCs w:val="18"/>
              </w:rPr>
            </w:pPr>
            <w:r w:rsidRPr="00D64C66">
              <w:rPr>
                <w:sz w:val="18"/>
                <w:szCs w:val="18"/>
              </w:rPr>
              <w:t>181</w:t>
            </w:r>
          </w:p>
        </w:tc>
      </w:tr>
      <w:tr w:rsidR="00CC2F88" w:rsidTr="00ED085E">
        <w:trPr>
          <w:trHeight w:val="327"/>
        </w:trPr>
        <w:tc>
          <w:tcPr>
            <w:tcW w:w="1045" w:type="pct"/>
            <w:vAlign w:val="center"/>
          </w:tcPr>
          <w:p w:rsidR="00CC2F88" w:rsidRPr="008920BB" w:rsidRDefault="00CC2F88" w:rsidP="00CC2F88">
            <w:pPr>
              <w:pStyle w:val="Prrafodelista"/>
              <w:spacing w:after="0" w:line="240" w:lineRule="auto"/>
              <w:ind w:left="0"/>
              <w:rPr>
                <w:sz w:val="18"/>
                <w:szCs w:val="18"/>
              </w:rPr>
            </w:pPr>
            <w:r w:rsidRPr="008920BB">
              <w:rPr>
                <w:sz w:val="18"/>
                <w:szCs w:val="18"/>
              </w:rPr>
              <w:t>Otros egresos</w:t>
            </w:r>
          </w:p>
        </w:tc>
        <w:tc>
          <w:tcPr>
            <w:tcW w:w="791" w:type="pct"/>
            <w:vAlign w:val="center"/>
          </w:tcPr>
          <w:p w:rsidR="00CC2F88" w:rsidRPr="008920BB" w:rsidRDefault="00CC2F88" w:rsidP="00CC2F88">
            <w:pPr>
              <w:pStyle w:val="Prrafodelista"/>
              <w:spacing w:after="0" w:line="240" w:lineRule="auto"/>
              <w:ind w:left="0"/>
              <w:jc w:val="center"/>
              <w:rPr>
                <w:sz w:val="18"/>
                <w:szCs w:val="18"/>
              </w:rPr>
            </w:pPr>
            <w:r>
              <w:rPr>
                <w:sz w:val="18"/>
                <w:szCs w:val="18"/>
              </w:rPr>
              <w:t>155</w:t>
            </w:r>
          </w:p>
        </w:tc>
        <w:tc>
          <w:tcPr>
            <w:tcW w:w="791" w:type="pct"/>
            <w:vAlign w:val="center"/>
          </w:tcPr>
          <w:p w:rsidR="00CC2F88" w:rsidRPr="008920BB" w:rsidRDefault="00CC2F88" w:rsidP="00CC2F88">
            <w:pPr>
              <w:pStyle w:val="Prrafodelista"/>
              <w:spacing w:after="0" w:line="240" w:lineRule="auto"/>
              <w:ind w:left="0"/>
              <w:jc w:val="center"/>
              <w:rPr>
                <w:sz w:val="18"/>
                <w:szCs w:val="18"/>
              </w:rPr>
            </w:pPr>
            <w:r>
              <w:rPr>
                <w:sz w:val="18"/>
                <w:szCs w:val="18"/>
              </w:rPr>
              <w:t>156</w:t>
            </w:r>
          </w:p>
        </w:tc>
        <w:tc>
          <w:tcPr>
            <w:tcW w:w="791" w:type="pct"/>
            <w:vAlign w:val="center"/>
          </w:tcPr>
          <w:p w:rsidR="00CC2F88" w:rsidRPr="008920BB" w:rsidRDefault="00CC2F88" w:rsidP="00CC2F88">
            <w:pPr>
              <w:pStyle w:val="Prrafodelista"/>
              <w:spacing w:after="0" w:line="240" w:lineRule="auto"/>
              <w:ind w:left="0"/>
              <w:jc w:val="center"/>
              <w:rPr>
                <w:sz w:val="18"/>
                <w:szCs w:val="18"/>
              </w:rPr>
            </w:pPr>
            <w:r>
              <w:rPr>
                <w:sz w:val="18"/>
                <w:szCs w:val="18"/>
              </w:rPr>
              <w:t>195</w:t>
            </w:r>
          </w:p>
        </w:tc>
        <w:tc>
          <w:tcPr>
            <w:tcW w:w="791" w:type="pct"/>
            <w:vAlign w:val="center"/>
          </w:tcPr>
          <w:p w:rsidR="00CC2F88" w:rsidRPr="00041227" w:rsidRDefault="00CC2F88" w:rsidP="00CC2F88">
            <w:pPr>
              <w:pStyle w:val="Prrafodelista"/>
              <w:spacing w:after="0" w:line="240" w:lineRule="auto"/>
              <w:ind w:left="0"/>
              <w:jc w:val="center"/>
              <w:rPr>
                <w:sz w:val="18"/>
                <w:szCs w:val="18"/>
              </w:rPr>
            </w:pPr>
            <w:r w:rsidRPr="00041227">
              <w:rPr>
                <w:sz w:val="18"/>
                <w:szCs w:val="18"/>
              </w:rPr>
              <w:t>211</w:t>
            </w:r>
          </w:p>
        </w:tc>
        <w:tc>
          <w:tcPr>
            <w:tcW w:w="791" w:type="pct"/>
            <w:vAlign w:val="center"/>
          </w:tcPr>
          <w:p w:rsidR="00CC2F88" w:rsidRPr="00D64C66" w:rsidRDefault="00CC2F88" w:rsidP="00CC2F88">
            <w:pPr>
              <w:pStyle w:val="Prrafodelista"/>
              <w:spacing w:after="0" w:line="240" w:lineRule="auto"/>
              <w:ind w:left="0"/>
              <w:jc w:val="center"/>
              <w:rPr>
                <w:sz w:val="18"/>
                <w:szCs w:val="18"/>
              </w:rPr>
            </w:pPr>
            <w:r w:rsidRPr="00D64C66">
              <w:rPr>
                <w:sz w:val="18"/>
                <w:szCs w:val="18"/>
              </w:rPr>
              <w:t>200</w:t>
            </w:r>
          </w:p>
        </w:tc>
      </w:tr>
      <w:tr w:rsidR="00CC2F88" w:rsidTr="00ED085E">
        <w:trPr>
          <w:trHeight w:val="353"/>
        </w:trPr>
        <w:tc>
          <w:tcPr>
            <w:tcW w:w="1045" w:type="pct"/>
            <w:vAlign w:val="center"/>
          </w:tcPr>
          <w:p w:rsidR="00CC2F88" w:rsidRPr="00933CF7" w:rsidRDefault="00CC2F88" w:rsidP="00933CF7">
            <w:pPr>
              <w:pStyle w:val="Prrafodelista"/>
              <w:spacing w:after="0" w:line="240" w:lineRule="auto"/>
              <w:ind w:left="0"/>
              <w:jc w:val="center"/>
              <w:rPr>
                <w:b/>
                <w:sz w:val="18"/>
                <w:szCs w:val="18"/>
              </w:rPr>
            </w:pPr>
            <w:r w:rsidRPr="00933CF7">
              <w:rPr>
                <w:b/>
                <w:sz w:val="18"/>
                <w:szCs w:val="18"/>
              </w:rPr>
              <w:t>Total de egresos</w:t>
            </w:r>
          </w:p>
        </w:tc>
        <w:tc>
          <w:tcPr>
            <w:tcW w:w="791" w:type="pct"/>
            <w:vAlign w:val="center"/>
          </w:tcPr>
          <w:p w:rsidR="00CC2F88" w:rsidRPr="00933CF7" w:rsidRDefault="00CC2F88" w:rsidP="00933CF7">
            <w:pPr>
              <w:pStyle w:val="Prrafodelista"/>
              <w:spacing w:after="0" w:line="240" w:lineRule="auto"/>
              <w:ind w:left="0"/>
              <w:jc w:val="center"/>
              <w:rPr>
                <w:b/>
                <w:sz w:val="18"/>
                <w:szCs w:val="18"/>
              </w:rPr>
            </w:pPr>
            <w:r w:rsidRPr="00933CF7">
              <w:rPr>
                <w:b/>
                <w:sz w:val="18"/>
                <w:szCs w:val="18"/>
              </w:rPr>
              <w:t>1</w:t>
            </w:r>
            <w:r w:rsidR="00933CF7" w:rsidRPr="00933CF7">
              <w:rPr>
                <w:b/>
                <w:sz w:val="18"/>
                <w:szCs w:val="18"/>
              </w:rPr>
              <w:t>,</w:t>
            </w:r>
            <w:r w:rsidRPr="00933CF7">
              <w:rPr>
                <w:b/>
                <w:sz w:val="18"/>
                <w:szCs w:val="18"/>
              </w:rPr>
              <w:t>034</w:t>
            </w:r>
          </w:p>
        </w:tc>
        <w:tc>
          <w:tcPr>
            <w:tcW w:w="791" w:type="pct"/>
            <w:vAlign w:val="center"/>
          </w:tcPr>
          <w:p w:rsidR="00CC2F88" w:rsidRPr="00933CF7" w:rsidRDefault="00CC2F88" w:rsidP="00933CF7">
            <w:pPr>
              <w:pStyle w:val="Prrafodelista"/>
              <w:spacing w:after="0" w:line="240" w:lineRule="auto"/>
              <w:ind w:left="0"/>
              <w:jc w:val="center"/>
              <w:rPr>
                <w:b/>
                <w:sz w:val="18"/>
                <w:szCs w:val="18"/>
              </w:rPr>
            </w:pPr>
            <w:r w:rsidRPr="00933CF7">
              <w:rPr>
                <w:b/>
                <w:sz w:val="18"/>
                <w:szCs w:val="18"/>
              </w:rPr>
              <w:t>9</w:t>
            </w:r>
            <w:r w:rsidR="00933CF7" w:rsidRPr="00933CF7">
              <w:rPr>
                <w:b/>
                <w:sz w:val="18"/>
                <w:szCs w:val="18"/>
              </w:rPr>
              <w:t>68</w:t>
            </w:r>
          </w:p>
        </w:tc>
        <w:tc>
          <w:tcPr>
            <w:tcW w:w="791" w:type="pct"/>
            <w:vAlign w:val="center"/>
          </w:tcPr>
          <w:p w:rsidR="00CC2F88" w:rsidRPr="00933CF7" w:rsidRDefault="00CC2F88" w:rsidP="00933CF7">
            <w:pPr>
              <w:pStyle w:val="Prrafodelista"/>
              <w:spacing w:after="0" w:line="240" w:lineRule="auto"/>
              <w:ind w:left="0"/>
              <w:jc w:val="center"/>
              <w:rPr>
                <w:b/>
                <w:sz w:val="18"/>
                <w:szCs w:val="18"/>
              </w:rPr>
            </w:pPr>
            <w:r w:rsidRPr="00933CF7">
              <w:rPr>
                <w:b/>
                <w:sz w:val="18"/>
                <w:szCs w:val="18"/>
              </w:rPr>
              <w:t>929</w:t>
            </w:r>
          </w:p>
        </w:tc>
        <w:tc>
          <w:tcPr>
            <w:tcW w:w="791" w:type="pct"/>
            <w:vAlign w:val="center"/>
          </w:tcPr>
          <w:p w:rsidR="00CC2F88" w:rsidRPr="00933CF7" w:rsidRDefault="00CC2F88" w:rsidP="00933CF7">
            <w:pPr>
              <w:pStyle w:val="Prrafodelista"/>
              <w:spacing w:after="0" w:line="240" w:lineRule="auto"/>
              <w:ind w:left="0"/>
              <w:jc w:val="center"/>
              <w:rPr>
                <w:b/>
                <w:sz w:val="18"/>
                <w:szCs w:val="18"/>
              </w:rPr>
            </w:pPr>
            <w:r w:rsidRPr="00933CF7">
              <w:rPr>
                <w:b/>
                <w:sz w:val="18"/>
                <w:szCs w:val="18"/>
              </w:rPr>
              <w:t>845</w:t>
            </w:r>
          </w:p>
        </w:tc>
        <w:tc>
          <w:tcPr>
            <w:tcW w:w="791" w:type="pct"/>
            <w:vAlign w:val="center"/>
          </w:tcPr>
          <w:p w:rsidR="00CC2F88" w:rsidRPr="00933CF7" w:rsidRDefault="00CC2F88" w:rsidP="00933CF7">
            <w:pPr>
              <w:pStyle w:val="Prrafodelista"/>
              <w:spacing w:after="0" w:line="240" w:lineRule="auto"/>
              <w:ind w:left="0"/>
              <w:jc w:val="center"/>
              <w:rPr>
                <w:b/>
                <w:sz w:val="18"/>
                <w:szCs w:val="18"/>
              </w:rPr>
            </w:pPr>
            <w:r w:rsidRPr="00933CF7">
              <w:rPr>
                <w:b/>
                <w:sz w:val="18"/>
                <w:szCs w:val="18"/>
              </w:rPr>
              <w:t>681</w:t>
            </w:r>
          </w:p>
        </w:tc>
      </w:tr>
    </w:tbl>
    <w:p w:rsidR="00CC2F88" w:rsidRDefault="00CC2F88" w:rsidP="00426CA4">
      <w:pPr>
        <w:pStyle w:val="Prrafodelista"/>
        <w:spacing w:line="240" w:lineRule="auto"/>
        <w:ind w:left="0"/>
        <w:jc w:val="both"/>
        <w:rPr>
          <w:sz w:val="24"/>
          <w:szCs w:val="24"/>
        </w:rPr>
      </w:pPr>
    </w:p>
    <w:p w:rsidR="00D0777B" w:rsidRDefault="00D0777B" w:rsidP="00426CA4">
      <w:pPr>
        <w:pStyle w:val="Prrafodelista"/>
        <w:spacing w:line="240" w:lineRule="auto"/>
        <w:ind w:left="0"/>
        <w:jc w:val="both"/>
        <w:rPr>
          <w:sz w:val="24"/>
          <w:szCs w:val="24"/>
        </w:rPr>
      </w:pPr>
    </w:p>
    <w:p w:rsidR="00D0777B" w:rsidRPr="00D0777B" w:rsidRDefault="00D0777B" w:rsidP="00D0777B">
      <w:pPr>
        <w:pStyle w:val="Ttulo3"/>
      </w:pPr>
      <w:bookmarkStart w:id="55" w:name="_Toc516124807"/>
      <w:r w:rsidRPr="00D0777B">
        <w:t>Centro de Rehabilitación Integral de Occidente (CRIO)</w:t>
      </w:r>
      <w:bookmarkEnd w:id="55"/>
    </w:p>
    <w:p w:rsidR="00D0777B" w:rsidRDefault="00D0777B" w:rsidP="00426CA4">
      <w:pPr>
        <w:pStyle w:val="Prrafodelista"/>
        <w:spacing w:line="240" w:lineRule="auto"/>
        <w:ind w:left="0"/>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52"/>
        <w:gridCol w:w="1477"/>
        <w:gridCol w:w="1477"/>
        <w:gridCol w:w="1477"/>
        <w:gridCol w:w="1477"/>
        <w:gridCol w:w="1477"/>
      </w:tblGrid>
      <w:tr w:rsidR="00D0777B" w:rsidTr="005B0616">
        <w:trPr>
          <w:trHeight w:val="446"/>
        </w:trPr>
        <w:tc>
          <w:tcPr>
            <w:tcW w:w="1045" w:type="pct"/>
            <w:vMerge w:val="restart"/>
            <w:vAlign w:val="center"/>
          </w:tcPr>
          <w:p w:rsidR="00D0777B" w:rsidRPr="00365A69" w:rsidRDefault="00D0777B" w:rsidP="00D0777B">
            <w:pPr>
              <w:pStyle w:val="Prrafodelista"/>
              <w:ind w:left="0"/>
              <w:jc w:val="center"/>
              <w:rPr>
                <w:b/>
              </w:rPr>
            </w:pPr>
            <w:r w:rsidRPr="00365A69">
              <w:rPr>
                <w:b/>
              </w:rPr>
              <w:t>Descripción</w:t>
            </w:r>
          </w:p>
        </w:tc>
        <w:tc>
          <w:tcPr>
            <w:tcW w:w="3955" w:type="pct"/>
            <w:gridSpan w:val="5"/>
            <w:vAlign w:val="center"/>
          </w:tcPr>
          <w:p w:rsidR="00D0777B" w:rsidRPr="00365A69" w:rsidRDefault="00D0777B" w:rsidP="00D0777B">
            <w:pPr>
              <w:pStyle w:val="Prrafodelista"/>
              <w:spacing w:after="0" w:line="240" w:lineRule="auto"/>
              <w:ind w:left="0"/>
              <w:jc w:val="center"/>
              <w:rPr>
                <w:b/>
              </w:rPr>
            </w:pPr>
            <w:r>
              <w:rPr>
                <w:b/>
              </w:rPr>
              <w:t>Número de egresos por año</w:t>
            </w:r>
          </w:p>
        </w:tc>
      </w:tr>
      <w:tr w:rsidR="00D0777B" w:rsidTr="005B0616">
        <w:trPr>
          <w:trHeight w:val="446"/>
        </w:trPr>
        <w:tc>
          <w:tcPr>
            <w:tcW w:w="1045" w:type="pct"/>
            <w:vMerge/>
            <w:tcBorders>
              <w:bottom w:val="double" w:sz="4" w:space="0" w:color="auto"/>
            </w:tcBorders>
            <w:vAlign w:val="center"/>
          </w:tcPr>
          <w:p w:rsidR="00D0777B" w:rsidRPr="00365A69" w:rsidRDefault="00D0777B" w:rsidP="00D0777B">
            <w:pPr>
              <w:pStyle w:val="Prrafodelista"/>
              <w:spacing w:after="0" w:line="240" w:lineRule="auto"/>
              <w:ind w:left="0"/>
              <w:jc w:val="center"/>
              <w:rPr>
                <w:b/>
              </w:rPr>
            </w:pPr>
          </w:p>
        </w:tc>
        <w:tc>
          <w:tcPr>
            <w:tcW w:w="791" w:type="pct"/>
            <w:tcBorders>
              <w:bottom w:val="double" w:sz="4" w:space="0" w:color="auto"/>
            </w:tcBorders>
            <w:vAlign w:val="center"/>
          </w:tcPr>
          <w:p w:rsidR="00D0777B" w:rsidRPr="00365A69" w:rsidRDefault="00D0777B" w:rsidP="00D0777B">
            <w:pPr>
              <w:pStyle w:val="Prrafodelista"/>
              <w:spacing w:after="0" w:line="240" w:lineRule="auto"/>
              <w:ind w:left="0"/>
              <w:jc w:val="center"/>
              <w:rPr>
                <w:b/>
              </w:rPr>
            </w:pPr>
            <w:r>
              <w:rPr>
                <w:b/>
              </w:rPr>
              <w:t>2014</w:t>
            </w:r>
          </w:p>
        </w:tc>
        <w:tc>
          <w:tcPr>
            <w:tcW w:w="791" w:type="pct"/>
            <w:tcBorders>
              <w:bottom w:val="double" w:sz="4" w:space="0" w:color="auto"/>
            </w:tcBorders>
            <w:vAlign w:val="center"/>
          </w:tcPr>
          <w:p w:rsidR="00D0777B" w:rsidRPr="00365A69" w:rsidRDefault="00D0777B" w:rsidP="00D0777B">
            <w:pPr>
              <w:pStyle w:val="Prrafodelista"/>
              <w:spacing w:after="0" w:line="240" w:lineRule="auto"/>
              <w:ind w:left="0"/>
              <w:jc w:val="center"/>
              <w:rPr>
                <w:b/>
              </w:rPr>
            </w:pPr>
            <w:r>
              <w:rPr>
                <w:b/>
              </w:rPr>
              <w:t>2015</w:t>
            </w:r>
          </w:p>
        </w:tc>
        <w:tc>
          <w:tcPr>
            <w:tcW w:w="791" w:type="pct"/>
            <w:tcBorders>
              <w:bottom w:val="double" w:sz="4" w:space="0" w:color="auto"/>
            </w:tcBorders>
            <w:vAlign w:val="center"/>
          </w:tcPr>
          <w:p w:rsidR="00D0777B" w:rsidRPr="00365A69" w:rsidRDefault="00D0777B" w:rsidP="00D0777B">
            <w:pPr>
              <w:pStyle w:val="Prrafodelista"/>
              <w:spacing w:after="0" w:line="240" w:lineRule="auto"/>
              <w:ind w:left="0"/>
              <w:jc w:val="center"/>
              <w:rPr>
                <w:b/>
              </w:rPr>
            </w:pPr>
            <w:r>
              <w:rPr>
                <w:b/>
              </w:rPr>
              <w:t>2016</w:t>
            </w:r>
          </w:p>
        </w:tc>
        <w:tc>
          <w:tcPr>
            <w:tcW w:w="791" w:type="pct"/>
            <w:tcBorders>
              <w:bottom w:val="double" w:sz="4" w:space="0" w:color="auto"/>
            </w:tcBorders>
            <w:vAlign w:val="center"/>
          </w:tcPr>
          <w:p w:rsidR="00D0777B" w:rsidRDefault="00D0777B" w:rsidP="00D0777B">
            <w:pPr>
              <w:pStyle w:val="Prrafodelista"/>
              <w:spacing w:after="0" w:line="240" w:lineRule="auto"/>
              <w:ind w:left="0"/>
              <w:jc w:val="center"/>
              <w:rPr>
                <w:b/>
              </w:rPr>
            </w:pPr>
            <w:r>
              <w:rPr>
                <w:b/>
              </w:rPr>
              <w:t>2017</w:t>
            </w:r>
          </w:p>
        </w:tc>
        <w:tc>
          <w:tcPr>
            <w:tcW w:w="791" w:type="pct"/>
            <w:tcBorders>
              <w:bottom w:val="double" w:sz="4" w:space="0" w:color="auto"/>
            </w:tcBorders>
            <w:vAlign w:val="center"/>
          </w:tcPr>
          <w:p w:rsidR="00D0777B" w:rsidRDefault="00D0777B" w:rsidP="00D0777B">
            <w:pPr>
              <w:pStyle w:val="Prrafodelista"/>
              <w:spacing w:after="0" w:line="240" w:lineRule="auto"/>
              <w:ind w:left="0"/>
              <w:jc w:val="center"/>
              <w:rPr>
                <w:b/>
              </w:rPr>
            </w:pPr>
            <w:r>
              <w:rPr>
                <w:b/>
              </w:rPr>
              <w:t>2018</w:t>
            </w:r>
          </w:p>
          <w:p w:rsidR="00D0777B" w:rsidRPr="00365A69" w:rsidRDefault="00D0777B" w:rsidP="00D0777B">
            <w:pPr>
              <w:pStyle w:val="Prrafodelista"/>
              <w:spacing w:after="0" w:line="240" w:lineRule="auto"/>
              <w:ind w:left="0"/>
              <w:jc w:val="center"/>
              <w:rPr>
                <w:b/>
              </w:rPr>
            </w:pPr>
            <w:r>
              <w:rPr>
                <w:b/>
              </w:rPr>
              <w:t>(Proyección)</w:t>
            </w:r>
          </w:p>
        </w:tc>
      </w:tr>
      <w:tr w:rsidR="00D0777B" w:rsidTr="005B0616">
        <w:trPr>
          <w:trHeight w:val="446"/>
        </w:trPr>
        <w:tc>
          <w:tcPr>
            <w:tcW w:w="1045" w:type="pct"/>
            <w:tcBorders>
              <w:top w:val="double" w:sz="4" w:space="0" w:color="auto"/>
            </w:tcBorders>
            <w:vAlign w:val="center"/>
          </w:tcPr>
          <w:p w:rsidR="00D0777B" w:rsidRPr="008920BB" w:rsidRDefault="00D0777B" w:rsidP="00D0777B">
            <w:pPr>
              <w:pStyle w:val="Prrafodelista"/>
              <w:spacing w:after="0" w:line="240" w:lineRule="auto"/>
              <w:ind w:left="0"/>
              <w:rPr>
                <w:sz w:val="18"/>
                <w:szCs w:val="18"/>
              </w:rPr>
            </w:pPr>
            <w:r w:rsidRPr="008920BB">
              <w:rPr>
                <w:sz w:val="18"/>
                <w:szCs w:val="18"/>
              </w:rPr>
              <w:t>Egresos rehabilitados</w:t>
            </w:r>
          </w:p>
        </w:tc>
        <w:tc>
          <w:tcPr>
            <w:tcW w:w="791" w:type="pct"/>
            <w:tcBorders>
              <w:top w:val="double" w:sz="4" w:space="0" w:color="auto"/>
            </w:tcBorders>
            <w:vAlign w:val="center"/>
          </w:tcPr>
          <w:p w:rsidR="00D0777B" w:rsidRPr="008920BB" w:rsidRDefault="00D0777B" w:rsidP="00D0777B">
            <w:pPr>
              <w:pStyle w:val="Prrafodelista"/>
              <w:spacing w:after="0" w:line="240" w:lineRule="auto"/>
              <w:ind w:left="0"/>
              <w:jc w:val="center"/>
              <w:rPr>
                <w:sz w:val="18"/>
                <w:szCs w:val="18"/>
              </w:rPr>
            </w:pPr>
            <w:r>
              <w:rPr>
                <w:sz w:val="18"/>
                <w:szCs w:val="18"/>
              </w:rPr>
              <w:t>765</w:t>
            </w:r>
          </w:p>
        </w:tc>
        <w:tc>
          <w:tcPr>
            <w:tcW w:w="791" w:type="pct"/>
            <w:tcBorders>
              <w:top w:val="double" w:sz="4" w:space="0" w:color="auto"/>
            </w:tcBorders>
            <w:vAlign w:val="center"/>
          </w:tcPr>
          <w:p w:rsidR="00D0777B" w:rsidRPr="008920BB" w:rsidRDefault="00D0777B" w:rsidP="00D0777B">
            <w:pPr>
              <w:pStyle w:val="Prrafodelista"/>
              <w:spacing w:after="0" w:line="240" w:lineRule="auto"/>
              <w:ind w:left="0"/>
              <w:jc w:val="center"/>
              <w:rPr>
                <w:sz w:val="18"/>
                <w:szCs w:val="18"/>
              </w:rPr>
            </w:pPr>
            <w:r>
              <w:rPr>
                <w:sz w:val="18"/>
                <w:szCs w:val="18"/>
              </w:rPr>
              <w:t>629</w:t>
            </w:r>
          </w:p>
        </w:tc>
        <w:tc>
          <w:tcPr>
            <w:tcW w:w="791" w:type="pct"/>
            <w:tcBorders>
              <w:top w:val="double" w:sz="4" w:space="0" w:color="auto"/>
            </w:tcBorders>
            <w:vAlign w:val="center"/>
          </w:tcPr>
          <w:p w:rsidR="00D0777B" w:rsidRPr="008920BB" w:rsidRDefault="00D0777B" w:rsidP="00D0777B">
            <w:pPr>
              <w:pStyle w:val="Prrafodelista"/>
              <w:spacing w:after="0" w:line="240" w:lineRule="auto"/>
              <w:ind w:left="0"/>
              <w:jc w:val="center"/>
              <w:rPr>
                <w:sz w:val="18"/>
                <w:szCs w:val="18"/>
              </w:rPr>
            </w:pPr>
            <w:r>
              <w:rPr>
                <w:sz w:val="18"/>
                <w:szCs w:val="18"/>
              </w:rPr>
              <w:t>643</w:t>
            </w:r>
          </w:p>
        </w:tc>
        <w:tc>
          <w:tcPr>
            <w:tcW w:w="791" w:type="pct"/>
            <w:tcBorders>
              <w:top w:val="double" w:sz="4" w:space="0" w:color="auto"/>
            </w:tcBorders>
            <w:vAlign w:val="center"/>
          </w:tcPr>
          <w:p w:rsidR="00D0777B" w:rsidRPr="008920BB" w:rsidRDefault="00D0777B" w:rsidP="00D0777B">
            <w:pPr>
              <w:pStyle w:val="Prrafodelista"/>
              <w:spacing w:after="0" w:line="240" w:lineRule="auto"/>
              <w:ind w:left="0"/>
              <w:jc w:val="center"/>
              <w:rPr>
                <w:sz w:val="18"/>
                <w:szCs w:val="18"/>
              </w:rPr>
            </w:pPr>
            <w:r>
              <w:rPr>
                <w:sz w:val="18"/>
                <w:szCs w:val="18"/>
              </w:rPr>
              <w:t>767</w:t>
            </w:r>
          </w:p>
        </w:tc>
        <w:tc>
          <w:tcPr>
            <w:tcW w:w="791" w:type="pct"/>
            <w:tcBorders>
              <w:top w:val="double" w:sz="4" w:space="0" w:color="auto"/>
            </w:tcBorders>
            <w:vAlign w:val="center"/>
          </w:tcPr>
          <w:p w:rsidR="00D0777B" w:rsidRPr="008920BB" w:rsidRDefault="00D0777B" w:rsidP="00D0777B">
            <w:pPr>
              <w:pStyle w:val="Prrafodelista"/>
              <w:spacing w:after="0" w:line="240" w:lineRule="auto"/>
              <w:ind w:left="0"/>
              <w:jc w:val="center"/>
              <w:rPr>
                <w:sz w:val="18"/>
                <w:szCs w:val="18"/>
              </w:rPr>
            </w:pPr>
            <w:r>
              <w:rPr>
                <w:sz w:val="18"/>
                <w:szCs w:val="18"/>
              </w:rPr>
              <w:t>700</w:t>
            </w:r>
          </w:p>
        </w:tc>
      </w:tr>
      <w:tr w:rsidR="00D0777B" w:rsidTr="005B0616">
        <w:trPr>
          <w:trHeight w:val="446"/>
        </w:trPr>
        <w:tc>
          <w:tcPr>
            <w:tcW w:w="1045" w:type="pct"/>
            <w:vAlign w:val="center"/>
          </w:tcPr>
          <w:p w:rsidR="00D0777B" w:rsidRPr="008920BB" w:rsidRDefault="00D0777B" w:rsidP="00D0777B">
            <w:pPr>
              <w:pStyle w:val="Prrafodelista"/>
              <w:spacing w:after="0" w:line="240" w:lineRule="auto"/>
              <w:ind w:left="0"/>
              <w:rPr>
                <w:sz w:val="18"/>
                <w:szCs w:val="18"/>
              </w:rPr>
            </w:pPr>
            <w:r w:rsidRPr="008920BB">
              <w:rPr>
                <w:sz w:val="18"/>
                <w:szCs w:val="18"/>
              </w:rPr>
              <w:t>Egresos voluntarios</w:t>
            </w:r>
          </w:p>
        </w:tc>
        <w:tc>
          <w:tcPr>
            <w:tcW w:w="791" w:type="pct"/>
            <w:vAlign w:val="center"/>
          </w:tcPr>
          <w:p w:rsidR="00D0777B" w:rsidRPr="008920BB" w:rsidRDefault="00D0777B" w:rsidP="00D0777B">
            <w:pPr>
              <w:pStyle w:val="Prrafodelista"/>
              <w:spacing w:after="0" w:line="240" w:lineRule="auto"/>
              <w:ind w:left="0"/>
              <w:jc w:val="center"/>
              <w:rPr>
                <w:sz w:val="18"/>
                <w:szCs w:val="18"/>
              </w:rPr>
            </w:pPr>
            <w:r>
              <w:rPr>
                <w:sz w:val="18"/>
                <w:szCs w:val="18"/>
              </w:rPr>
              <w:t>433</w:t>
            </w:r>
          </w:p>
        </w:tc>
        <w:tc>
          <w:tcPr>
            <w:tcW w:w="791" w:type="pct"/>
            <w:vAlign w:val="center"/>
          </w:tcPr>
          <w:p w:rsidR="00D0777B" w:rsidRPr="008920BB" w:rsidRDefault="00D0777B" w:rsidP="00D0777B">
            <w:pPr>
              <w:pStyle w:val="Prrafodelista"/>
              <w:spacing w:after="0" w:line="240" w:lineRule="auto"/>
              <w:ind w:left="0"/>
              <w:jc w:val="center"/>
              <w:rPr>
                <w:sz w:val="18"/>
                <w:szCs w:val="18"/>
              </w:rPr>
            </w:pPr>
            <w:r>
              <w:rPr>
                <w:sz w:val="18"/>
                <w:szCs w:val="18"/>
              </w:rPr>
              <w:t>556</w:t>
            </w:r>
          </w:p>
        </w:tc>
        <w:tc>
          <w:tcPr>
            <w:tcW w:w="791" w:type="pct"/>
            <w:vAlign w:val="center"/>
          </w:tcPr>
          <w:p w:rsidR="00D0777B" w:rsidRPr="008920BB" w:rsidRDefault="00D0777B" w:rsidP="00D0777B">
            <w:pPr>
              <w:pStyle w:val="Prrafodelista"/>
              <w:spacing w:after="0" w:line="240" w:lineRule="auto"/>
              <w:ind w:left="0"/>
              <w:jc w:val="center"/>
              <w:rPr>
                <w:sz w:val="18"/>
                <w:szCs w:val="18"/>
              </w:rPr>
            </w:pPr>
            <w:r>
              <w:rPr>
                <w:sz w:val="18"/>
                <w:szCs w:val="18"/>
              </w:rPr>
              <w:t>568</w:t>
            </w:r>
          </w:p>
        </w:tc>
        <w:tc>
          <w:tcPr>
            <w:tcW w:w="791" w:type="pct"/>
            <w:vAlign w:val="center"/>
          </w:tcPr>
          <w:p w:rsidR="00D0777B" w:rsidRPr="008920BB" w:rsidRDefault="00D0777B" w:rsidP="00D0777B">
            <w:pPr>
              <w:pStyle w:val="Prrafodelista"/>
              <w:spacing w:after="0" w:line="240" w:lineRule="auto"/>
              <w:ind w:left="0"/>
              <w:jc w:val="center"/>
              <w:rPr>
                <w:sz w:val="18"/>
                <w:szCs w:val="18"/>
              </w:rPr>
            </w:pPr>
            <w:r>
              <w:rPr>
                <w:sz w:val="18"/>
                <w:szCs w:val="18"/>
              </w:rPr>
              <w:t>575</w:t>
            </w:r>
          </w:p>
        </w:tc>
        <w:tc>
          <w:tcPr>
            <w:tcW w:w="791" w:type="pct"/>
            <w:vAlign w:val="center"/>
          </w:tcPr>
          <w:p w:rsidR="00D0777B" w:rsidRPr="008920BB" w:rsidRDefault="00D0777B" w:rsidP="00D0777B">
            <w:pPr>
              <w:pStyle w:val="Prrafodelista"/>
              <w:spacing w:after="0" w:line="240" w:lineRule="auto"/>
              <w:ind w:left="0"/>
              <w:jc w:val="center"/>
              <w:rPr>
                <w:sz w:val="18"/>
                <w:szCs w:val="18"/>
              </w:rPr>
            </w:pPr>
            <w:r>
              <w:rPr>
                <w:sz w:val="18"/>
                <w:szCs w:val="18"/>
              </w:rPr>
              <w:t>500</w:t>
            </w:r>
          </w:p>
        </w:tc>
      </w:tr>
      <w:tr w:rsidR="00D0777B" w:rsidTr="005B0616">
        <w:trPr>
          <w:trHeight w:val="413"/>
        </w:trPr>
        <w:tc>
          <w:tcPr>
            <w:tcW w:w="1045" w:type="pct"/>
            <w:vAlign w:val="center"/>
          </w:tcPr>
          <w:p w:rsidR="00D0777B" w:rsidRPr="008920BB" w:rsidRDefault="00D0777B" w:rsidP="00D0777B">
            <w:pPr>
              <w:pStyle w:val="Prrafodelista"/>
              <w:spacing w:after="0" w:line="240" w:lineRule="auto"/>
              <w:ind w:left="0"/>
              <w:rPr>
                <w:sz w:val="18"/>
                <w:szCs w:val="18"/>
              </w:rPr>
            </w:pPr>
            <w:r w:rsidRPr="008920BB">
              <w:rPr>
                <w:sz w:val="18"/>
                <w:szCs w:val="18"/>
              </w:rPr>
              <w:t>Otros egresos</w:t>
            </w:r>
          </w:p>
        </w:tc>
        <w:tc>
          <w:tcPr>
            <w:tcW w:w="791" w:type="pct"/>
            <w:vAlign w:val="center"/>
          </w:tcPr>
          <w:p w:rsidR="00D0777B" w:rsidRPr="008920BB" w:rsidRDefault="00D0777B" w:rsidP="00D0777B">
            <w:pPr>
              <w:pStyle w:val="Prrafodelista"/>
              <w:spacing w:after="0" w:line="240" w:lineRule="auto"/>
              <w:ind w:left="0"/>
              <w:jc w:val="center"/>
              <w:rPr>
                <w:sz w:val="18"/>
                <w:szCs w:val="18"/>
              </w:rPr>
            </w:pPr>
            <w:r>
              <w:rPr>
                <w:sz w:val="18"/>
                <w:szCs w:val="18"/>
              </w:rPr>
              <w:t>103</w:t>
            </w:r>
          </w:p>
        </w:tc>
        <w:tc>
          <w:tcPr>
            <w:tcW w:w="791" w:type="pct"/>
            <w:vAlign w:val="center"/>
          </w:tcPr>
          <w:p w:rsidR="00D0777B" w:rsidRPr="008920BB" w:rsidRDefault="00D0777B" w:rsidP="00D0777B">
            <w:pPr>
              <w:pStyle w:val="Prrafodelista"/>
              <w:spacing w:after="0" w:line="240" w:lineRule="auto"/>
              <w:ind w:left="0"/>
              <w:jc w:val="center"/>
              <w:rPr>
                <w:sz w:val="18"/>
                <w:szCs w:val="18"/>
              </w:rPr>
            </w:pPr>
            <w:r>
              <w:rPr>
                <w:sz w:val="18"/>
                <w:szCs w:val="18"/>
              </w:rPr>
              <w:t>114</w:t>
            </w:r>
          </w:p>
        </w:tc>
        <w:tc>
          <w:tcPr>
            <w:tcW w:w="791" w:type="pct"/>
            <w:vAlign w:val="center"/>
          </w:tcPr>
          <w:p w:rsidR="00D0777B" w:rsidRPr="008920BB" w:rsidRDefault="00D0777B" w:rsidP="00D0777B">
            <w:pPr>
              <w:pStyle w:val="Prrafodelista"/>
              <w:spacing w:after="0" w:line="240" w:lineRule="auto"/>
              <w:ind w:left="0"/>
              <w:jc w:val="center"/>
              <w:rPr>
                <w:sz w:val="18"/>
                <w:szCs w:val="18"/>
              </w:rPr>
            </w:pPr>
            <w:r>
              <w:rPr>
                <w:sz w:val="18"/>
                <w:szCs w:val="18"/>
              </w:rPr>
              <w:t>120</w:t>
            </w:r>
          </w:p>
        </w:tc>
        <w:tc>
          <w:tcPr>
            <w:tcW w:w="791" w:type="pct"/>
            <w:vAlign w:val="center"/>
          </w:tcPr>
          <w:p w:rsidR="00D0777B" w:rsidRPr="008920BB" w:rsidRDefault="00D0777B" w:rsidP="00D0777B">
            <w:pPr>
              <w:pStyle w:val="Prrafodelista"/>
              <w:spacing w:after="0" w:line="240" w:lineRule="auto"/>
              <w:ind w:left="0"/>
              <w:jc w:val="center"/>
              <w:rPr>
                <w:sz w:val="18"/>
                <w:szCs w:val="18"/>
              </w:rPr>
            </w:pPr>
            <w:r>
              <w:rPr>
                <w:sz w:val="18"/>
                <w:szCs w:val="18"/>
              </w:rPr>
              <w:t>82</w:t>
            </w:r>
          </w:p>
        </w:tc>
        <w:tc>
          <w:tcPr>
            <w:tcW w:w="791" w:type="pct"/>
            <w:vAlign w:val="center"/>
          </w:tcPr>
          <w:p w:rsidR="00D0777B" w:rsidRPr="008920BB" w:rsidRDefault="00D0777B" w:rsidP="00D0777B">
            <w:pPr>
              <w:pStyle w:val="Prrafodelista"/>
              <w:spacing w:after="0" w:line="240" w:lineRule="auto"/>
              <w:ind w:left="0"/>
              <w:jc w:val="center"/>
              <w:rPr>
                <w:sz w:val="18"/>
                <w:szCs w:val="18"/>
              </w:rPr>
            </w:pPr>
            <w:r>
              <w:rPr>
                <w:sz w:val="18"/>
                <w:szCs w:val="18"/>
              </w:rPr>
              <w:t>75</w:t>
            </w:r>
          </w:p>
        </w:tc>
      </w:tr>
      <w:tr w:rsidR="00D0777B" w:rsidTr="005B0616">
        <w:trPr>
          <w:trHeight w:val="446"/>
        </w:trPr>
        <w:tc>
          <w:tcPr>
            <w:tcW w:w="1045" w:type="pct"/>
            <w:vAlign w:val="center"/>
          </w:tcPr>
          <w:p w:rsidR="00D0777B" w:rsidRPr="00D0777B" w:rsidRDefault="00D0777B" w:rsidP="00D0777B">
            <w:pPr>
              <w:pStyle w:val="Prrafodelista"/>
              <w:spacing w:after="0" w:line="240" w:lineRule="auto"/>
              <w:ind w:left="0"/>
              <w:jc w:val="center"/>
              <w:rPr>
                <w:b/>
                <w:sz w:val="18"/>
                <w:szCs w:val="18"/>
              </w:rPr>
            </w:pPr>
            <w:r w:rsidRPr="00D0777B">
              <w:rPr>
                <w:b/>
                <w:sz w:val="18"/>
                <w:szCs w:val="18"/>
              </w:rPr>
              <w:t>Total de egresos</w:t>
            </w:r>
          </w:p>
        </w:tc>
        <w:tc>
          <w:tcPr>
            <w:tcW w:w="791" w:type="pct"/>
            <w:vAlign w:val="center"/>
          </w:tcPr>
          <w:p w:rsidR="00D0777B" w:rsidRPr="00D0777B" w:rsidRDefault="00D0777B" w:rsidP="00D0777B">
            <w:pPr>
              <w:pStyle w:val="Prrafodelista"/>
              <w:spacing w:after="0" w:line="240" w:lineRule="auto"/>
              <w:ind w:left="0"/>
              <w:jc w:val="center"/>
              <w:rPr>
                <w:b/>
                <w:sz w:val="18"/>
                <w:szCs w:val="18"/>
              </w:rPr>
            </w:pPr>
            <w:r w:rsidRPr="00D0777B">
              <w:rPr>
                <w:b/>
                <w:sz w:val="18"/>
                <w:szCs w:val="18"/>
              </w:rPr>
              <w:t>1,</w:t>
            </w:r>
            <w:r>
              <w:rPr>
                <w:b/>
                <w:sz w:val="18"/>
                <w:szCs w:val="18"/>
              </w:rPr>
              <w:t>301</w:t>
            </w:r>
          </w:p>
        </w:tc>
        <w:tc>
          <w:tcPr>
            <w:tcW w:w="791" w:type="pct"/>
            <w:vAlign w:val="center"/>
          </w:tcPr>
          <w:p w:rsidR="00D0777B" w:rsidRPr="00D0777B" w:rsidRDefault="00D0777B" w:rsidP="00D0777B">
            <w:pPr>
              <w:pStyle w:val="Prrafodelista"/>
              <w:spacing w:after="0" w:line="240" w:lineRule="auto"/>
              <w:ind w:left="0"/>
              <w:jc w:val="center"/>
              <w:rPr>
                <w:b/>
                <w:sz w:val="18"/>
                <w:szCs w:val="18"/>
              </w:rPr>
            </w:pPr>
            <w:r w:rsidRPr="00D0777B">
              <w:rPr>
                <w:b/>
                <w:sz w:val="18"/>
                <w:szCs w:val="18"/>
              </w:rPr>
              <w:t>1,299</w:t>
            </w:r>
          </w:p>
        </w:tc>
        <w:tc>
          <w:tcPr>
            <w:tcW w:w="791" w:type="pct"/>
            <w:vAlign w:val="center"/>
          </w:tcPr>
          <w:p w:rsidR="00D0777B" w:rsidRPr="00D0777B" w:rsidRDefault="00D0777B" w:rsidP="00D0777B">
            <w:pPr>
              <w:pStyle w:val="Prrafodelista"/>
              <w:spacing w:after="0" w:line="240" w:lineRule="auto"/>
              <w:ind w:left="0"/>
              <w:jc w:val="center"/>
              <w:rPr>
                <w:b/>
                <w:sz w:val="18"/>
                <w:szCs w:val="18"/>
              </w:rPr>
            </w:pPr>
            <w:r w:rsidRPr="00D0777B">
              <w:rPr>
                <w:b/>
                <w:sz w:val="18"/>
                <w:szCs w:val="18"/>
              </w:rPr>
              <w:t>1,331</w:t>
            </w:r>
          </w:p>
        </w:tc>
        <w:tc>
          <w:tcPr>
            <w:tcW w:w="791" w:type="pct"/>
            <w:vAlign w:val="center"/>
          </w:tcPr>
          <w:p w:rsidR="00D0777B" w:rsidRPr="00D0777B" w:rsidRDefault="00D0777B" w:rsidP="00D0777B">
            <w:pPr>
              <w:pStyle w:val="Prrafodelista"/>
              <w:spacing w:after="0" w:line="240" w:lineRule="auto"/>
              <w:ind w:left="0"/>
              <w:jc w:val="center"/>
              <w:rPr>
                <w:b/>
                <w:sz w:val="18"/>
                <w:szCs w:val="18"/>
              </w:rPr>
            </w:pPr>
            <w:r w:rsidRPr="00D0777B">
              <w:rPr>
                <w:b/>
                <w:sz w:val="18"/>
                <w:szCs w:val="18"/>
              </w:rPr>
              <w:t>1</w:t>
            </w:r>
            <w:r w:rsidR="00682DCC">
              <w:rPr>
                <w:b/>
                <w:sz w:val="18"/>
                <w:szCs w:val="18"/>
              </w:rPr>
              <w:t>,</w:t>
            </w:r>
            <w:r w:rsidRPr="00D0777B">
              <w:rPr>
                <w:b/>
                <w:sz w:val="18"/>
                <w:szCs w:val="18"/>
              </w:rPr>
              <w:t>424</w:t>
            </w:r>
          </w:p>
        </w:tc>
        <w:tc>
          <w:tcPr>
            <w:tcW w:w="791" w:type="pct"/>
            <w:vAlign w:val="center"/>
          </w:tcPr>
          <w:p w:rsidR="00D0777B" w:rsidRPr="00D0777B" w:rsidRDefault="00D0777B" w:rsidP="00D0777B">
            <w:pPr>
              <w:pStyle w:val="Prrafodelista"/>
              <w:spacing w:after="0" w:line="240" w:lineRule="auto"/>
              <w:ind w:left="0"/>
              <w:jc w:val="center"/>
              <w:rPr>
                <w:b/>
                <w:sz w:val="18"/>
                <w:szCs w:val="18"/>
              </w:rPr>
            </w:pPr>
            <w:r w:rsidRPr="00D0777B">
              <w:rPr>
                <w:b/>
                <w:sz w:val="18"/>
                <w:szCs w:val="18"/>
              </w:rPr>
              <w:t>1</w:t>
            </w:r>
            <w:r w:rsidR="00682DCC">
              <w:rPr>
                <w:b/>
                <w:sz w:val="18"/>
                <w:szCs w:val="18"/>
              </w:rPr>
              <w:t>,</w:t>
            </w:r>
            <w:r w:rsidRPr="00D0777B">
              <w:rPr>
                <w:b/>
                <w:sz w:val="18"/>
                <w:szCs w:val="18"/>
              </w:rPr>
              <w:t>275</w:t>
            </w:r>
          </w:p>
        </w:tc>
      </w:tr>
    </w:tbl>
    <w:p w:rsidR="00D0777B" w:rsidRDefault="00D0777B" w:rsidP="00426CA4">
      <w:pPr>
        <w:pStyle w:val="Prrafodelista"/>
        <w:spacing w:line="240" w:lineRule="auto"/>
        <w:ind w:left="0"/>
        <w:jc w:val="both"/>
        <w:rPr>
          <w:sz w:val="24"/>
          <w:szCs w:val="24"/>
        </w:rPr>
      </w:pPr>
    </w:p>
    <w:p w:rsidR="00344926" w:rsidRDefault="00344926" w:rsidP="00426CA4">
      <w:pPr>
        <w:pStyle w:val="Prrafodelista"/>
        <w:spacing w:line="240" w:lineRule="auto"/>
        <w:ind w:left="0"/>
        <w:jc w:val="both"/>
        <w:rPr>
          <w:sz w:val="24"/>
          <w:szCs w:val="24"/>
        </w:rPr>
      </w:pPr>
    </w:p>
    <w:p w:rsidR="006A5BAA" w:rsidRDefault="006A5BAA" w:rsidP="00426CA4">
      <w:pPr>
        <w:pStyle w:val="Prrafodelista"/>
        <w:spacing w:line="240" w:lineRule="auto"/>
        <w:ind w:left="0"/>
        <w:jc w:val="both"/>
        <w:rPr>
          <w:sz w:val="24"/>
          <w:szCs w:val="24"/>
        </w:rPr>
      </w:pPr>
    </w:p>
    <w:p w:rsidR="006A5BAA" w:rsidRPr="001B566B" w:rsidRDefault="001B566B" w:rsidP="001B566B">
      <w:pPr>
        <w:pStyle w:val="Ttulo3"/>
      </w:pPr>
      <w:bookmarkStart w:id="56" w:name="_Toc516124808"/>
      <w:r w:rsidRPr="001B566B">
        <w:t>Centro de Rehabilitación Integral de Oriente (CRIOR)</w:t>
      </w:r>
      <w:bookmarkEnd w:id="56"/>
    </w:p>
    <w:p w:rsidR="001B566B" w:rsidRDefault="001B566B" w:rsidP="00426CA4">
      <w:pPr>
        <w:pStyle w:val="Prrafodelista"/>
        <w:spacing w:line="240" w:lineRule="auto"/>
        <w:ind w:left="0"/>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52"/>
        <w:gridCol w:w="1477"/>
        <w:gridCol w:w="1477"/>
        <w:gridCol w:w="1477"/>
        <w:gridCol w:w="1477"/>
        <w:gridCol w:w="1477"/>
      </w:tblGrid>
      <w:tr w:rsidR="001B566B" w:rsidTr="005B0616">
        <w:trPr>
          <w:trHeight w:val="353"/>
        </w:trPr>
        <w:tc>
          <w:tcPr>
            <w:tcW w:w="1045" w:type="pct"/>
            <w:vMerge w:val="restart"/>
            <w:vAlign w:val="center"/>
          </w:tcPr>
          <w:p w:rsidR="001B566B" w:rsidRPr="00365A69" w:rsidRDefault="001B566B" w:rsidP="001B566B">
            <w:pPr>
              <w:pStyle w:val="Prrafodelista"/>
              <w:ind w:left="0"/>
              <w:jc w:val="center"/>
              <w:rPr>
                <w:b/>
              </w:rPr>
            </w:pPr>
            <w:r w:rsidRPr="00365A69">
              <w:rPr>
                <w:b/>
              </w:rPr>
              <w:t>Descripción</w:t>
            </w:r>
          </w:p>
        </w:tc>
        <w:tc>
          <w:tcPr>
            <w:tcW w:w="3955" w:type="pct"/>
            <w:gridSpan w:val="5"/>
            <w:vAlign w:val="center"/>
          </w:tcPr>
          <w:p w:rsidR="001B566B" w:rsidRPr="00365A69" w:rsidRDefault="001B566B" w:rsidP="001B566B">
            <w:pPr>
              <w:pStyle w:val="Prrafodelista"/>
              <w:spacing w:after="0" w:line="240" w:lineRule="auto"/>
              <w:ind w:left="0"/>
              <w:jc w:val="center"/>
              <w:rPr>
                <w:b/>
              </w:rPr>
            </w:pPr>
            <w:r>
              <w:rPr>
                <w:b/>
              </w:rPr>
              <w:t>Número de egresos</w:t>
            </w:r>
            <w:r w:rsidRPr="00365A69">
              <w:rPr>
                <w:b/>
              </w:rPr>
              <w:t xml:space="preserve"> </w:t>
            </w:r>
            <w:r>
              <w:rPr>
                <w:b/>
              </w:rPr>
              <w:t>por año</w:t>
            </w:r>
          </w:p>
        </w:tc>
      </w:tr>
      <w:tr w:rsidR="001B566B" w:rsidTr="005B0616">
        <w:trPr>
          <w:trHeight w:val="353"/>
        </w:trPr>
        <w:tc>
          <w:tcPr>
            <w:tcW w:w="1045" w:type="pct"/>
            <w:vMerge/>
            <w:tcBorders>
              <w:bottom w:val="double" w:sz="4" w:space="0" w:color="auto"/>
            </w:tcBorders>
            <w:vAlign w:val="center"/>
          </w:tcPr>
          <w:p w:rsidR="001B566B" w:rsidRPr="00365A69" w:rsidRDefault="001B566B" w:rsidP="001B566B">
            <w:pPr>
              <w:pStyle w:val="Prrafodelista"/>
              <w:spacing w:after="0" w:line="240" w:lineRule="auto"/>
              <w:ind w:left="0"/>
              <w:jc w:val="center"/>
              <w:rPr>
                <w:b/>
              </w:rPr>
            </w:pPr>
          </w:p>
        </w:tc>
        <w:tc>
          <w:tcPr>
            <w:tcW w:w="791" w:type="pct"/>
            <w:tcBorders>
              <w:bottom w:val="double" w:sz="4" w:space="0" w:color="auto"/>
            </w:tcBorders>
            <w:vAlign w:val="center"/>
          </w:tcPr>
          <w:p w:rsidR="001B566B" w:rsidRPr="00365A69" w:rsidRDefault="001B566B" w:rsidP="001B566B">
            <w:pPr>
              <w:pStyle w:val="Prrafodelista"/>
              <w:spacing w:after="0" w:line="240" w:lineRule="auto"/>
              <w:ind w:left="0"/>
              <w:jc w:val="center"/>
              <w:rPr>
                <w:b/>
              </w:rPr>
            </w:pPr>
            <w:r>
              <w:rPr>
                <w:b/>
              </w:rPr>
              <w:t>2014</w:t>
            </w:r>
          </w:p>
        </w:tc>
        <w:tc>
          <w:tcPr>
            <w:tcW w:w="791" w:type="pct"/>
            <w:tcBorders>
              <w:bottom w:val="double" w:sz="4" w:space="0" w:color="auto"/>
            </w:tcBorders>
            <w:vAlign w:val="center"/>
          </w:tcPr>
          <w:p w:rsidR="001B566B" w:rsidRPr="00365A69" w:rsidRDefault="001B566B" w:rsidP="001B566B">
            <w:pPr>
              <w:pStyle w:val="Prrafodelista"/>
              <w:spacing w:after="0" w:line="240" w:lineRule="auto"/>
              <w:ind w:left="0"/>
              <w:jc w:val="center"/>
              <w:rPr>
                <w:b/>
              </w:rPr>
            </w:pPr>
            <w:r>
              <w:rPr>
                <w:b/>
              </w:rPr>
              <w:t>2015</w:t>
            </w:r>
          </w:p>
        </w:tc>
        <w:tc>
          <w:tcPr>
            <w:tcW w:w="791" w:type="pct"/>
            <w:tcBorders>
              <w:bottom w:val="double" w:sz="4" w:space="0" w:color="auto"/>
            </w:tcBorders>
            <w:vAlign w:val="center"/>
          </w:tcPr>
          <w:p w:rsidR="001B566B" w:rsidRPr="00365A69" w:rsidRDefault="001B566B" w:rsidP="001B566B">
            <w:pPr>
              <w:pStyle w:val="Prrafodelista"/>
              <w:spacing w:after="0" w:line="240" w:lineRule="auto"/>
              <w:ind w:left="0"/>
              <w:jc w:val="center"/>
              <w:rPr>
                <w:b/>
              </w:rPr>
            </w:pPr>
            <w:r>
              <w:rPr>
                <w:b/>
              </w:rPr>
              <w:t>2016</w:t>
            </w:r>
          </w:p>
        </w:tc>
        <w:tc>
          <w:tcPr>
            <w:tcW w:w="791" w:type="pct"/>
            <w:tcBorders>
              <w:bottom w:val="double" w:sz="4" w:space="0" w:color="auto"/>
            </w:tcBorders>
            <w:vAlign w:val="center"/>
          </w:tcPr>
          <w:p w:rsidR="001B566B" w:rsidRDefault="001B566B" w:rsidP="005B0616">
            <w:pPr>
              <w:pStyle w:val="Prrafodelista"/>
              <w:spacing w:after="0" w:line="240" w:lineRule="auto"/>
              <w:ind w:left="0"/>
              <w:jc w:val="center"/>
              <w:rPr>
                <w:b/>
              </w:rPr>
            </w:pPr>
            <w:r>
              <w:rPr>
                <w:b/>
              </w:rPr>
              <w:t>2017</w:t>
            </w:r>
          </w:p>
        </w:tc>
        <w:tc>
          <w:tcPr>
            <w:tcW w:w="791" w:type="pct"/>
            <w:tcBorders>
              <w:bottom w:val="double" w:sz="4" w:space="0" w:color="auto"/>
            </w:tcBorders>
            <w:vAlign w:val="center"/>
          </w:tcPr>
          <w:p w:rsidR="001B566B" w:rsidRDefault="001B566B" w:rsidP="001B566B">
            <w:pPr>
              <w:pStyle w:val="Prrafodelista"/>
              <w:spacing w:after="0" w:line="240" w:lineRule="auto"/>
              <w:ind w:left="0"/>
              <w:jc w:val="center"/>
              <w:rPr>
                <w:b/>
              </w:rPr>
            </w:pPr>
            <w:r>
              <w:rPr>
                <w:b/>
              </w:rPr>
              <w:t>2018</w:t>
            </w:r>
          </w:p>
          <w:p w:rsidR="001B566B" w:rsidRPr="00365A69" w:rsidRDefault="001B566B" w:rsidP="001B566B">
            <w:pPr>
              <w:pStyle w:val="Prrafodelista"/>
              <w:spacing w:after="0" w:line="240" w:lineRule="auto"/>
              <w:ind w:left="0"/>
              <w:jc w:val="center"/>
              <w:rPr>
                <w:b/>
              </w:rPr>
            </w:pPr>
            <w:r>
              <w:rPr>
                <w:b/>
              </w:rPr>
              <w:t>(Proyección)</w:t>
            </w:r>
          </w:p>
        </w:tc>
      </w:tr>
      <w:tr w:rsidR="001B566B" w:rsidTr="005B0616">
        <w:trPr>
          <w:trHeight w:val="353"/>
        </w:trPr>
        <w:tc>
          <w:tcPr>
            <w:tcW w:w="1045" w:type="pct"/>
            <w:tcBorders>
              <w:top w:val="double" w:sz="4" w:space="0" w:color="auto"/>
            </w:tcBorders>
            <w:vAlign w:val="center"/>
          </w:tcPr>
          <w:p w:rsidR="001B566B" w:rsidRPr="008920BB" w:rsidRDefault="001B566B" w:rsidP="001B566B">
            <w:pPr>
              <w:pStyle w:val="Prrafodelista"/>
              <w:spacing w:after="0" w:line="240" w:lineRule="auto"/>
              <w:ind w:left="0"/>
              <w:rPr>
                <w:sz w:val="18"/>
                <w:szCs w:val="18"/>
              </w:rPr>
            </w:pPr>
            <w:r w:rsidRPr="008920BB">
              <w:rPr>
                <w:sz w:val="18"/>
                <w:szCs w:val="18"/>
              </w:rPr>
              <w:t>Egresos rehabilitados</w:t>
            </w:r>
          </w:p>
        </w:tc>
        <w:tc>
          <w:tcPr>
            <w:tcW w:w="791" w:type="pct"/>
            <w:tcBorders>
              <w:top w:val="double" w:sz="4" w:space="0" w:color="auto"/>
            </w:tcBorders>
            <w:vAlign w:val="center"/>
          </w:tcPr>
          <w:p w:rsidR="001B566B" w:rsidRPr="001B566B" w:rsidRDefault="001B566B" w:rsidP="001B566B">
            <w:pPr>
              <w:pStyle w:val="Prrafodelista"/>
              <w:spacing w:after="0" w:line="240" w:lineRule="auto"/>
              <w:ind w:left="0"/>
              <w:jc w:val="center"/>
              <w:rPr>
                <w:sz w:val="18"/>
                <w:szCs w:val="18"/>
              </w:rPr>
            </w:pPr>
            <w:r w:rsidRPr="001B566B">
              <w:rPr>
                <w:sz w:val="18"/>
                <w:szCs w:val="18"/>
              </w:rPr>
              <w:t>1,047</w:t>
            </w:r>
          </w:p>
        </w:tc>
        <w:tc>
          <w:tcPr>
            <w:tcW w:w="791" w:type="pct"/>
            <w:tcBorders>
              <w:top w:val="double" w:sz="4" w:space="0" w:color="auto"/>
            </w:tcBorders>
            <w:vAlign w:val="center"/>
          </w:tcPr>
          <w:p w:rsidR="001B566B" w:rsidRPr="001B566B" w:rsidRDefault="001B566B" w:rsidP="001B566B">
            <w:pPr>
              <w:pStyle w:val="Prrafodelista"/>
              <w:spacing w:after="0" w:line="240" w:lineRule="auto"/>
              <w:ind w:left="0"/>
              <w:jc w:val="center"/>
              <w:rPr>
                <w:sz w:val="18"/>
                <w:szCs w:val="18"/>
              </w:rPr>
            </w:pPr>
            <w:r w:rsidRPr="001B566B">
              <w:rPr>
                <w:sz w:val="18"/>
                <w:szCs w:val="18"/>
              </w:rPr>
              <w:t>1,249</w:t>
            </w:r>
          </w:p>
        </w:tc>
        <w:tc>
          <w:tcPr>
            <w:tcW w:w="791" w:type="pct"/>
            <w:tcBorders>
              <w:top w:val="double" w:sz="4" w:space="0" w:color="auto"/>
            </w:tcBorders>
            <w:vAlign w:val="center"/>
          </w:tcPr>
          <w:p w:rsidR="001B566B" w:rsidRPr="001B566B" w:rsidRDefault="001B566B" w:rsidP="001B566B">
            <w:pPr>
              <w:pStyle w:val="Prrafodelista"/>
              <w:spacing w:after="0" w:line="240" w:lineRule="auto"/>
              <w:ind w:left="0"/>
              <w:jc w:val="center"/>
              <w:rPr>
                <w:sz w:val="18"/>
                <w:szCs w:val="18"/>
              </w:rPr>
            </w:pPr>
            <w:r w:rsidRPr="001B566B">
              <w:rPr>
                <w:sz w:val="18"/>
                <w:szCs w:val="18"/>
              </w:rPr>
              <w:t>1,144</w:t>
            </w:r>
          </w:p>
        </w:tc>
        <w:tc>
          <w:tcPr>
            <w:tcW w:w="791" w:type="pct"/>
            <w:tcBorders>
              <w:top w:val="double" w:sz="4" w:space="0" w:color="auto"/>
            </w:tcBorders>
            <w:vAlign w:val="center"/>
          </w:tcPr>
          <w:p w:rsidR="001B566B" w:rsidRPr="001B566B" w:rsidRDefault="001B566B" w:rsidP="001B566B">
            <w:pPr>
              <w:pStyle w:val="Prrafodelista"/>
              <w:spacing w:after="0" w:line="240" w:lineRule="auto"/>
              <w:ind w:left="0"/>
              <w:jc w:val="center"/>
              <w:rPr>
                <w:sz w:val="18"/>
                <w:szCs w:val="18"/>
              </w:rPr>
            </w:pPr>
            <w:r w:rsidRPr="001B566B">
              <w:rPr>
                <w:sz w:val="18"/>
                <w:szCs w:val="18"/>
              </w:rPr>
              <w:t>1,258</w:t>
            </w:r>
          </w:p>
        </w:tc>
        <w:tc>
          <w:tcPr>
            <w:tcW w:w="791" w:type="pct"/>
            <w:tcBorders>
              <w:top w:val="double" w:sz="4" w:space="0" w:color="auto"/>
            </w:tcBorders>
            <w:vAlign w:val="center"/>
          </w:tcPr>
          <w:p w:rsidR="001B566B" w:rsidRPr="008920BB" w:rsidRDefault="001B566B" w:rsidP="001B566B">
            <w:pPr>
              <w:pStyle w:val="Prrafodelista"/>
              <w:spacing w:after="0" w:line="240" w:lineRule="auto"/>
              <w:ind w:left="0"/>
              <w:jc w:val="center"/>
              <w:rPr>
                <w:sz w:val="18"/>
                <w:szCs w:val="18"/>
              </w:rPr>
            </w:pPr>
            <w:r>
              <w:rPr>
                <w:sz w:val="18"/>
                <w:szCs w:val="18"/>
              </w:rPr>
              <w:t>1,362</w:t>
            </w:r>
          </w:p>
        </w:tc>
      </w:tr>
      <w:tr w:rsidR="001B566B" w:rsidTr="005B0616">
        <w:trPr>
          <w:trHeight w:val="353"/>
        </w:trPr>
        <w:tc>
          <w:tcPr>
            <w:tcW w:w="1045" w:type="pct"/>
            <w:vAlign w:val="center"/>
          </w:tcPr>
          <w:p w:rsidR="001B566B" w:rsidRPr="008920BB" w:rsidRDefault="001B566B" w:rsidP="001B566B">
            <w:pPr>
              <w:pStyle w:val="Prrafodelista"/>
              <w:spacing w:after="0" w:line="240" w:lineRule="auto"/>
              <w:ind w:left="0"/>
              <w:rPr>
                <w:sz w:val="18"/>
                <w:szCs w:val="18"/>
              </w:rPr>
            </w:pPr>
            <w:r w:rsidRPr="008920BB">
              <w:rPr>
                <w:sz w:val="18"/>
                <w:szCs w:val="18"/>
              </w:rPr>
              <w:t>Egresos voluntarios</w:t>
            </w:r>
          </w:p>
        </w:tc>
        <w:tc>
          <w:tcPr>
            <w:tcW w:w="791" w:type="pct"/>
            <w:vAlign w:val="center"/>
          </w:tcPr>
          <w:p w:rsidR="001B566B" w:rsidRPr="001B566B" w:rsidRDefault="001B566B" w:rsidP="001B566B">
            <w:pPr>
              <w:pStyle w:val="Prrafodelista"/>
              <w:spacing w:after="0" w:line="240" w:lineRule="auto"/>
              <w:ind w:left="0"/>
              <w:jc w:val="center"/>
              <w:rPr>
                <w:sz w:val="18"/>
                <w:szCs w:val="18"/>
              </w:rPr>
            </w:pPr>
            <w:r w:rsidRPr="001B566B">
              <w:rPr>
                <w:sz w:val="18"/>
                <w:szCs w:val="18"/>
              </w:rPr>
              <w:t>668</w:t>
            </w:r>
          </w:p>
        </w:tc>
        <w:tc>
          <w:tcPr>
            <w:tcW w:w="791" w:type="pct"/>
            <w:vAlign w:val="center"/>
          </w:tcPr>
          <w:p w:rsidR="001B566B" w:rsidRPr="001B566B" w:rsidRDefault="001B566B" w:rsidP="001B566B">
            <w:pPr>
              <w:pStyle w:val="Prrafodelista"/>
              <w:spacing w:after="0" w:line="240" w:lineRule="auto"/>
              <w:ind w:left="0"/>
              <w:jc w:val="center"/>
              <w:rPr>
                <w:sz w:val="18"/>
                <w:szCs w:val="18"/>
              </w:rPr>
            </w:pPr>
            <w:r w:rsidRPr="001B566B">
              <w:rPr>
                <w:sz w:val="18"/>
                <w:szCs w:val="18"/>
              </w:rPr>
              <w:t>950</w:t>
            </w:r>
          </w:p>
        </w:tc>
        <w:tc>
          <w:tcPr>
            <w:tcW w:w="791" w:type="pct"/>
            <w:vAlign w:val="center"/>
          </w:tcPr>
          <w:p w:rsidR="001B566B" w:rsidRPr="001B566B" w:rsidRDefault="001B566B" w:rsidP="001B566B">
            <w:pPr>
              <w:pStyle w:val="Prrafodelista"/>
              <w:spacing w:after="0" w:line="240" w:lineRule="auto"/>
              <w:ind w:left="0"/>
              <w:jc w:val="center"/>
              <w:rPr>
                <w:sz w:val="18"/>
                <w:szCs w:val="18"/>
              </w:rPr>
            </w:pPr>
            <w:r w:rsidRPr="001B566B">
              <w:rPr>
                <w:sz w:val="18"/>
                <w:szCs w:val="18"/>
              </w:rPr>
              <w:t>633</w:t>
            </w:r>
          </w:p>
        </w:tc>
        <w:tc>
          <w:tcPr>
            <w:tcW w:w="791" w:type="pct"/>
            <w:vAlign w:val="center"/>
          </w:tcPr>
          <w:p w:rsidR="001B566B" w:rsidRPr="001B566B" w:rsidRDefault="001B566B" w:rsidP="001B566B">
            <w:pPr>
              <w:pStyle w:val="Prrafodelista"/>
              <w:spacing w:after="0" w:line="240" w:lineRule="auto"/>
              <w:ind w:left="0"/>
              <w:jc w:val="center"/>
              <w:rPr>
                <w:sz w:val="18"/>
                <w:szCs w:val="18"/>
              </w:rPr>
            </w:pPr>
            <w:r w:rsidRPr="001B566B">
              <w:rPr>
                <w:sz w:val="18"/>
                <w:szCs w:val="18"/>
              </w:rPr>
              <w:t>538</w:t>
            </w:r>
          </w:p>
        </w:tc>
        <w:tc>
          <w:tcPr>
            <w:tcW w:w="791" w:type="pct"/>
            <w:vAlign w:val="center"/>
          </w:tcPr>
          <w:p w:rsidR="001B566B" w:rsidRPr="008920BB" w:rsidRDefault="001B566B" w:rsidP="001B566B">
            <w:pPr>
              <w:pStyle w:val="Prrafodelista"/>
              <w:spacing w:after="0" w:line="240" w:lineRule="auto"/>
              <w:ind w:left="0"/>
              <w:jc w:val="center"/>
              <w:rPr>
                <w:sz w:val="18"/>
                <w:szCs w:val="18"/>
              </w:rPr>
            </w:pPr>
            <w:r>
              <w:rPr>
                <w:sz w:val="18"/>
                <w:szCs w:val="18"/>
              </w:rPr>
              <w:t>438</w:t>
            </w:r>
          </w:p>
        </w:tc>
      </w:tr>
      <w:tr w:rsidR="001B566B" w:rsidTr="005B0616">
        <w:trPr>
          <w:trHeight w:val="327"/>
        </w:trPr>
        <w:tc>
          <w:tcPr>
            <w:tcW w:w="1045" w:type="pct"/>
            <w:vAlign w:val="center"/>
          </w:tcPr>
          <w:p w:rsidR="001B566B" w:rsidRPr="008920BB" w:rsidRDefault="001B566B" w:rsidP="001B566B">
            <w:pPr>
              <w:pStyle w:val="Prrafodelista"/>
              <w:spacing w:after="0" w:line="240" w:lineRule="auto"/>
              <w:ind w:left="0"/>
              <w:rPr>
                <w:sz w:val="18"/>
                <w:szCs w:val="18"/>
              </w:rPr>
            </w:pPr>
            <w:r w:rsidRPr="008920BB">
              <w:rPr>
                <w:sz w:val="18"/>
                <w:szCs w:val="18"/>
              </w:rPr>
              <w:t>Otros egresos</w:t>
            </w:r>
          </w:p>
        </w:tc>
        <w:tc>
          <w:tcPr>
            <w:tcW w:w="791" w:type="pct"/>
            <w:vAlign w:val="center"/>
          </w:tcPr>
          <w:p w:rsidR="001B566B" w:rsidRPr="001B566B" w:rsidRDefault="001B566B" w:rsidP="001B566B">
            <w:pPr>
              <w:pStyle w:val="Prrafodelista"/>
              <w:spacing w:after="0" w:line="240" w:lineRule="auto"/>
              <w:ind w:left="0"/>
              <w:jc w:val="center"/>
              <w:rPr>
                <w:sz w:val="18"/>
                <w:szCs w:val="18"/>
              </w:rPr>
            </w:pPr>
            <w:r w:rsidRPr="001B566B">
              <w:rPr>
                <w:sz w:val="18"/>
                <w:szCs w:val="18"/>
              </w:rPr>
              <w:t>145</w:t>
            </w:r>
          </w:p>
        </w:tc>
        <w:tc>
          <w:tcPr>
            <w:tcW w:w="791" w:type="pct"/>
            <w:vAlign w:val="center"/>
          </w:tcPr>
          <w:p w:rsidR="001B566B" w:rsidRPr="001B566B" w:rsidRDefault="001B566B" w:rsidP="001B566B">
            <w:pPr>
              <w:pStyle w:val="Prrafodelista"/>
              <w:spacing w:after="0" w:line="240" w:lineRule="auto"/>
              <w:ind w:left="0"/>
              <w:jc w:val="center"/>
              <w:rPr>
                <w:sz w:val="18"/>
                <w:szCs w:val="18"/>
              </w:rPr>
            </w:pPr>
            <w:r w:rsidRPr="001B566B">
              <w:rPr>
                <w:sz w:val="18"/>
                <w:szCs w:val="18"/>
              </w:rPr>
              <w:t>175</w:t>
            </w:r>
          </w:p>
        </w:tc>
        <w:tc>
          <w:tcPr>
            <w:tcW w:w="791" w:type="pct"/>
            <w:vAlign w:val="center"/>
          </w:tcPr>
          <w:p w:rsidR="001B566B" w:rsidRPr="001B566B" w:rsidRDefault="001B566B" w:rsidP="001B566B">
            <w:pPr>
              <w:pStyle w:val="Prrafodelista"/>
              <w:spacing w:after="0" w:line="240" w:lineRule="auto"/>
              <w:ind w:left="0"/>
              <w:jc w:val="center"/>
              <w:rPr>
                <w:sz w:val="18"/>
                <w:szCs w:val="18"/>
              </w:rPr>
            </w:pPr>
            <w:r w:rsidRPr="001B566B">
              <w:rPr>
                <w:sz w:val="18"/>
                <w:szCs w:val="18"/>
              </w:rPr>
              <w:t>182</w:t>
            </w:r>
          </w:p>
        </w:tc>
        <w:tc>
          <w:tcPr>
            <w:tcW w:w="791" w:type="pct"/>
            <w:vAlign w:val="center"/>
          </w:tcPr>
          <w:p w:rsidR="001B566B" w:rsidRPr="001B566B" w:rsidRDefault="001B566B" w:rsidP="001B566B">
            <w:pPr>
              <w:pStyle w:val="Prrafodelista"/>
              <w:spacing w:after="0" w:line="240" w:lineRule="auto"/>
              <w:ind w:left="0"/>
              <w:jc w:val="center"/>
              <w:rPr>
                <w:sz w:val="18"/>
                <w:szCs w:val="18"/>
              </w:rPr>
            </w:pPr>
            <w:r w:rsidRPr="001B566B">
              <w:rPr>
                <w:sz w:val="18"/>
                <w:szCs w:val="18"/>
              </w:rPr>
              <w:t>164</w:t>
            </w:r>
          </w:p>
        </w:tc>
        <w:tc>
          <w:tcPr>
            <w:tcW w:w="791" w:type="pct"/>
            <w:vAlign w:val="center"/>
          </w:tcPr>
          <w:p w:rsidR="001B566B" w:rsidRPr="008920BB" w:rsidRDefault="001B566B" w:rsidP="001B566B">
            <w:pPr>
              <w:pStyle w:val="Prrafodelista"/>
              <w:spacing w:after="0" w:line="240" w:lineRule="auto"/>
              <w:ind w:left="0"/>
              <w:jc w:val="center"/>
              <w:rPr>
                <w:sz w:val="18"/>
                <w:szCs w:val="18"/>
              </w:rPr>
            </w:pPr>
            <w:r>
              <w:rPr>
                <w:sz w:val="18"/>
                <w:szCs w:val="18"/>
              </w:rPr>
              <w:t>160</w:t>
            </w:r>
          </w:p>
        </w:tc>
      </w:tr>
      <w:tr w:rsidR="001B566B" w:rsidTr="005B0616">
        <w:trPr>
          <w:trHeight w:val="353"/>
        </w:trPr>
        <w:tc>
          <w:tcPr>
            <w:tcW w:w="1045" w:type="pct"/>
            <w:vAlign w:val="center"/>
          </w:tcPr>
          <w:p w:rsidR="001B566B" w:rsidRPr="001B566B" w:rsidRDefault="001B566B" w:rsidP="001B566B">
            <w:pPr>
              <w:pStyle w:val="Prrafodelista"/>
              <w:spacing w:after="0" w:line="240" w:lineRule="auto"/>
              <w:ind w:left="0"/>
              <w:jc w:val="center"/>
              <w:rPr>
                <w:b/>
                <w:sz w:val="18"/>
                <w:szCs w:val="18"/>
              </w:rPr>
            </w:pPr>
            <w:r w:rsidRPr="001B566B">
              <w:rPr>
                <w:b/>
                <w:sz w:val="18"/>
                <w:szCs w:val="18"/>
              </w:rPr>
              <w:t>Total de egresos</w:t>
            </w:r>
          </w:p>
        </w:tc>
        <w:tc>
          <w:tcPr>
            <w:tcW w:w="791" w:type="pct"/>
            <w:vAlign w:val="center"/>
          </w:tcPr>
          <w:p w:rsidR="001B566B" w:rsidRPr="001B566B" w:rsidRDefault="001B566B" w:rsidP="001B566B">
            <w:pPr>
              <w:pStyle w:val="Prrafodelista"/>
              <w:spacing w:after="0" w:line="240" w:lineRule="auto"/>
              <w:ind w:left="0"/>
              <w:jc w:val="center"/>
              <w:rPr>
                <w:b/>
                <w:sz w:val="18"/>
                <w:szCs w:val="18"/>
              </w:rPr>
            </w:pPr>
            <w:r w:rsidRPr="001B566B">
              <w:rPr>
                <w:b/>
                <w:sz w:val="18"/>
                <w:szCs w:val="18"/>
              </w:rPr>
              <w:t>1,860</w:t>
            </w:r>
          </w:p>
        </w:tc>
        <w:tc>
          <w:tcPr>
            <w:tcW w:w="791" w:type="pct"/>
            <w:vAlign w:val="center"/>
          </w:tcPr>
          <w:p w:rsidR="001B566B" w:rsidRPr="001B566B" w:rsidRDefault="001B566B" w:rsidP="001B566B">
            <w:pPr>
              <w:pStyle w:val="Prrafodelista"/>
              <w:spacing w:after="0" w:line="240" w:lineRule="auto"/>
              <w:ind w:left="0"/>
              <w:jc w:val="center"/>
              <w:rPr>
                <w:b/>
                <w:sz w:val="18"/>
                <w:szCs w:val="18"/>
              </w:rPr>
            </w:pPr>
            <w:r w:rsidRPr="001B566B">
              <w:rPr>
                <w:b/>
                <w:sz w:val="18"/>
                <w:szCs w:val="18"/>
              </w:rPr>
              <w:t>2,374</w:t>
            </w:r>
          </w:p>
        </w:tc>
        <w:tc>
          <w:tcPr>
            <w:tcW w:w="791" w:type="pct"/>
            <w:vAlign w:val="center"/>
          </w:tcPr>
          <w:p w:rsidR="001B566B" w:rsidRPr="001B566B" w:rsidRDefault="001B566B" w:rsidP="001B566B">
            <w:pPr>
              <w:pStyle w:val="Prrafodelista"/>
              <w:spacing w:after="0" w:line="240" w:lineRule="auto"/>
              <w:ind w:left="0"/>
              <w:jc w:val="center"/>
              <w:rPr>
                <w:b/>
                <w:sz w:val="18"/>
                <w:szCs w:val="18"/>
              </w:rPr>
            </w:pPr>
            <w:r w:rsidRPr="001B566B">
              <w:rPr>
                <w:b/>
                <w:sz w:val="18"/>
                <w:szCs w:val="18"/>
              </w:rPr>
              <w:t>1,959</w:t>
            </w:r>
          </w:p>
        </w:tc>
        <w:tc>
          <w:tcPr>
            <w:tcW w:w="791" w:type="pct"/>
            <w:vAlign w:val="center"/>
          </w:tcPr>
          <w:p w:rsidR="001B566B" w:rsidRPr="001B566B" w:rsidRDefault="001B566B" w:rsidP="001B566B">
            <w:pPr>
              <w:pStyle w:val="Prrafodelista"/>
              <w:spacing w:after="0" w:line="240" w:lineRule="auto"/>
              <w:ind w:left="0"/>
              <w:jc w:val="center"/>
              <w:rPr>
                <w:b/>
                <w:sz w:val="18"/>
                <w:szCs w:val="18"/>
              </w:rPr>
            </w:pPr>
            <w:r w:rsidRPr="001B566B">
              <w:rPr>
                <w:b/>
                <w:sz w:val="18"/>
                <w:szCs w:val="18"/>
              </w:rPr>
              <w:t>1,960</w:t>
            </w:r>
          </w:p>
        </w:tc>
        <w:tc>
          <w:tcPr>
            <w:tcW w:w="791" w:type="pct"/>
            <w:vAlign w:val="center"/>
          </w:tcPr>
          <w:p w:rsidR="001B566B" w:rsidRPr="001B566B" w:rsidRDefault="001B566B" w:rsidP="001B566B">
            <w:pPr>
              <w:pStyle w:val="Prrafodelista"/>
              <w:spacing w:after="0" w:line="240" w:lineRule="auto"/>
              <w:ind w:left="0"/>
              <w:jc w:val="center"/>
              <w:rPr>
                <w:b/>
                <w:sz w:val="18"/>
                <w:szCs w:val="18"/>
              </w:rPr>
            </w:pPr>
            <w:r w:rsidRPr="001B566B">
              <w:rPr>
                <w:b/>
                <w:sz w:val="18"/>
                <w:szCs w:val="18"/>
              </w:rPr>
              <w:t>1</w:t>
            </w:r>
            <w:r w:rsidR="00AA1E2F">
              <w:rPr>
                <w:b/>
                <w:sz w:val="18"/>
                <w:szCs w:val="18"/>
              </w:rPr>
              <w:t>,</w:t>
            </w:r>
            <w:r w:rsidRPr="001B566B">
              <w:rPr>
                <w:b/>
                <w:sz w:val="18"/>
                <w:szCs w:val="18"/>
              </w:rPr>
              <w:t>960</w:t>
            </w:r>
          </w:p>
        </w:tc>
      </w:tr>
    </w:tbl>
    <w:p w:rsidR="001B566B" w:rsidRDefault="001B566B" w:rsidP="00426CA4">
      <w:pPr>
        <w:pStyle w:val="Prrafodelista"/>
        <w:spacing w:line="240" w:lineRule="auto"/>
        <w:ind w:left="0"/>
        <w:jc w:val="both"/>
        <w:rPr>
          <w:sz w:val="24"/>
          <w:szCs w:val="24"/>
        </w:rPr>
      </w:pPr>
    </w:p>
    <w:p w:rsidR="00F01216" w:rsidRDefault="00F01216" w:rsidP="00426CA4">
      <w:pPr>
        <w:pStyle w:val="Prrafodelista"/>
        <w:spacing w:line="240" w:lineRule="auto"/>
        <w:ind w:left="0"/>
        <w:jc w:val="both"/>
        <w:rPr>
          <w:sz w:val="24"/>
          <w:szCs w:val="24"/>
        </w:rPr>
      </w:pPr>
    </w:p>
    <w:p w:rsidR="00F01216" w:rsidRPr="00F01216" w:rsidRDefault="00F01216" w:rsidP="00F01216">
      <w:pPr>
        <w:pStyle w:val="Ttulo3"/>
      </w:pPr>
      <w:bookmarkStart w:id="57" w:name="_Toc516124809"/>
      <w:r w:rsidRPr="00F01216">
        <w:lastRenderedPageBreak/>
        <w:t>Centro de Rehabilitación Profesional (CRP)</w:t>
      </w:r>
      <w:bookmarkEnd w:id="57"/>
    </w:p>
    <w:p w:rsidR="00F01216" w:rsidRDefault="00F01216" w:rsidP="00426CA4">
      <w:pPr>
        <w:pStyle w:val="Prrafodelista"/>
        <w:spacing w:line="240" w:lineRule="auto"/>
        <w:ind w:left="0"/>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52"/>
        <w:gridCol w:w="1477"/>
        <w:gridCol w:w="1477"/>
        <w:gridCol w:w="1477"/>
        <w:gridCol w:w="1477"/>
        <w:gridCol w:w="1477"/>
      </w:tblGrid>
      <w:tr w:rsidR="00F01216" w:rsidTr="005B0616">
        <w:trPr>
          <w:trHeight w:val="353"/>
        </w:trPr>
        <w:tc>
          <w:tcPr>
            <w:tcW w:w="1045" w:type="pct"/>
            <w:vMerge w:val="restart"/>
            <w:vAlign w:val="center"/>
          </w:tcPr>
          <w:p w:rsidR="00F01216" w:rsidRPr="00365A69" w:rsidRDefault="00F01216" w:rsidP="004409B2">
            <w:pPr>
              <w:pStyle w:val="Prrafodelista"/>
              <w:ind w:left="0"/>
              <w:jc w:val="center"/>
              <w:rPr>
                <w:b/>
              </w:rPr>
            </w:pPr>
            <w:r w:rsidRPr="00365A69">
              <w:rPr>
                <w:b/>
              </w:rPr>
              <w:t>Descripción</w:t>
            </w:r>
          </w:p>
        </w:tc>
        <w:tc>
          <w:tcPr>
            <w:tcW w:w="3955" w:type="pct"/>
            <w:gridSpan w:val="5"/>
            <w:vAlign w:val="center"/>
          </w:tcPr>
          <w:p w:rsidR="00F01216" w:rsidRPr="00365A69" w:rsidRDefault="00F01216" w:rsidP="004409B2">
            <w:pPr>
              <w:pStyle w:val="Prrafodelista"/>
              <w:spacing w:after="0" w:line="240" w:lineRule="auto"/>
              <w:ind w:left="0"/>
              <w:jc w:val="center"/>
              <w:rPr>
                <w:b/>
              </w:rPr>
            </w:pPr>
            <w:r>
              <w:rPr>
                <w:b/>
              </w:rPr>
              <w:t>Número de egresos</w:t>
            </w:r>
            <w:r w:rsidRPr="00365A69">
              <w:rPr>
                <w:b/>
              </w:rPr>
              <w:t xml:space="preserve"> </w:t>
            </w:r>
            <w:r>
              <w:rPr>
                <w:b/>
              </w:rPr>
              <w:t>por año</w:t>
            </w:r>
          </w:p>
        </w:tc>
      </w:tr>
      <w:tr w:rsidR="00F01216" w:rsidTr="005B0616">
        <w:trPr>
          <w:trHeight w:val="353"/>
        </w:trPr>
        <w:tc>
          <w:tcPr>
            <w:tcW w:w="1045" w:type="pct"/>
            <w:vMerge/>
            <w:tcBorders>
              <w:bottom w:val="double" w:sz="4" w:space="0" w:color="auto"/>
            </w:tcBorders>
            <w:vAlign w:val="center"/>
          </w:tcPr>
          <w:p w:rsidR="00F01216" w:rsidRPr="00365A69" w:rsidRDefault="00F01216" w:rsidP="004409B2">
            <w:pPr>
              <w:pStyle w:val="Prrafodelista"/>
              <w:spacing w:after="0" w:line="240" w:lineRule="auto"/>
              <w:ind w:left="0"/>
              <w:jc w:val="center"/>
              <w:rPr>
                <w:b/>
              </w:rPr>
            </w:pPr>
          </w:p>
        </w:tc>
        <w:tc>
          <w:tcPr>
            <w:tcW w:w="791" w:type="pct"/>
            <w:tcBorders>
              <w:bottom w:val="double" w:sz="4" w:space="0" w:color="auto"/>
            </w:tcBorders>
            <w:vAlign w:val="center"/>
          </w:tcPr>
          <w:p w:rsidR="00F01216" w:rsidRPr="00365A69" w:rsidRDefault="00F01216" w:rsidP="004409B2">
            <w:pPr>
              <w:pStyle w:val="Prrafodelista"/>
              <w:spacing w:after="0" w:line="240" w:lineRule="auto"/>
              <w:ind w:left="0"/>
              <w:jc w:val="center"/>
              <w:rPr>
                <w:b/>
              </w:rPr>
            </w:pPr>
            <w:r>
              <w:rPr>
                <w:b/>
              </w:rPr>
              <w:t>2014</w:t>
            </w:r>
          </w:p>
        </w:tc>
        <w:tc>
          <w:tcPr>
            <w:tcW w:w="791" w:type="pct"/>
            <w:tcBorders>
              <w:bottom w:val="double" w:sz="4" w:space="0" w:color="auto"/>
            </w:tcBorders>
            <w:vAlign w:val="center"/>
          </w:tcPr>
          <w:p w:rsidR="00F01216" w:rsidRPr="00365A69" w:rsidRDefault="00F01216" w:rsidP="004409B2">
            <w:pPr>
              <w:pStyle w:val="Prrafodelista"/>
              <w:spacing w:after="0" w:line="240" w:lineRule="auto"/>
              <w:ind w:left="0"/>
              <w:jc w:val="center"/>
              <w:rPr>
                <w:b/>
              </w:rPr>
            </w:pPr>
            <w:r>
              <w:rPr>
                <w:b/>
              </w:rPr>
              <w:t>2015</w:t>
            </w:r>
          </w:p>
        </w:tc>
        <w:tc>
          <w:tcPr>
            <w:tcW w:w="791" w:type="pct"/>
            <w:tcBorders>
              <w:bottom w:val="double" w:sz="4" w:space="0" w:color="auto"/>
            </w:tcBorders>
            <w:vAlign w:val="center"/>
          </w:tcPr>
          <w:p w:rsidR="00F01216" w:rsidRPr="00365A69" w:rsidRDefault="00F01216" w:rsidP="004409B2">
            <w:pPr>
              <w:pStyle w:val="Prrafodelista"/>
              <w:spacing w:after="0" w:line="240" w:lineRule="auto"/>
              <w:ind w:left="0"/>
              <w:jc w:val="center"/>
              <w:rPr>
                <w:b/>
              </w:rPr>
            </w:pPr>
            <w:r>
              <w:rPr>
                <w:b/>
              </w:rPr>
              <w:t>2016</w:t>
            </w:r>
          </w:p>
        </w:tc>
        <w:tc>
          <w:tcPr>
            <w:tcW w:w="791" w:type="pct"/>
            <w:tcBorders>
              <w:bottom w:val="double" w:sz="4" w:space="0" w:color="auto"/>
            </w:tcBorders>
            <w:vAlign w:val="center"/>
          </w:tcPr>
          <w:p w:rsidR="00F01216" w:rsidRDefault="00F01216" w:rsidP="005B0616">
            <w:pPr>
              <w:pStyle w:val="Prrafodelista"/>
              <w:spacing w:after="0" w:line="240" w:lineRule="auto"/>
              <w:ind w:left="0"/>
              <w:jc w:val="center"/>
              <w:rPr>
                <w:b/>
              </w:rPr>
            </w:pPr>
            <w:r>
              <w:rPr>
                <w:b/>
              </w:rPr>
              <w:t>2017</w:t>
            </w:r>
          </w:p>
        </w:tc>
        <w:tc>
          <w:tcPr>
            <w:tcW w:w="791" w:type="pct"/>
            <w:tcBorders>
              <w:bottom w:val="double" w:sz="4" w:space="0" w:color="auto"/>
            </w:tcBorders>
            <w:vAlign w:val="center"/>
          </w:tcPr>
          <w:p w:rsidR="00F01216" w:rsidRDefault="00F01216" w:rsidP="004409B2">
            <w:pPr>
              <w:pStyle w:val="Prrafodelista"/>
              <w:spacing w:after="0" w:line="240" w:lineRule="auto"/>
              <w:ind w:left="0"/>
              <w:jc w:val="center"/>
              <w:rPr>
                <w:b/>
              </w:rPr>
            </w:pPr>
            <w:r>
              <w:rPr>
                <w:b/>
              </w:rPr>
              <w:t>2018</w:t>
            </w:r>
          </w:p>
          <w:p w:rsidR="00F01216" w:rsidRPr="00365A69" w:rsidRDefault="00F01216" w:rsidP="004409B2">
            <w:pPr>
              <w:pStyle w:val="Prrafodelista"/>
              <w:spacing w:after="0" w:line="240" w:lineRule="auto"/>
              <w:ind w:left="0"/>
              <w:jc w:val="center"/>
              <w:rPr>
                <w:b/>
              </w:rPr>
            </w:pPr>
            <w:r>
              <w:rPr>
                <w:b/>
              </w:rPr>
              <w:t>(Proyección)</w:t>
            </w:r>
          </w:p>
        </w:tc>
      </w:tr>
      <w:tr w:rsidR="00F01216" w:rsidTr="005B0616">
        <w:trPr>
          <w:trHeight w:val="353"/>
        </w:trPr>
        <w:tc>
          <w:tcPr>
            <w:tcW w:w="1045" w:type="pct"/>
            <w:tcBorders>
              <w:top w:val="double" w:sz="4" w:space="0" w:color="auto"/>
            </w:tcBorders>
            <w:vAlign w:val="center"/>
          </w:tcPr>
          <w:p w:rsidR="00F01216" w:rsidRPr="008920BB" w:rsidRDefault="00F01216" w:rsidP="004409B2">
            <w:pPr>
              <w:pStyle w:val="Prrafodelista"/>
              <w:spacing w:after="0" w:line="240" w:lineRule="auto"/>
              <w:ind w:left="0"/>
              <w:rPr>
                <w:sz w:val="18"/>
                <w:szCs w:val="18"/>
              </w:rPr>
            </w:pPr>
            <w:r w:rsidRPr="008920BB">
              <w:rPr>
                <w:sz w:val="18"/>
                <w:szCs w:val="18"/>
              </w:rPr>
              <w:t>Egresos rehabilitados</w:t>
            </w:r>
          </w:p>
        </w:tc>
        <w:tc>
          <w:tcPr>
            <w:tcW w:w="791" w:type="pct"/>
            <w:tcBorders>
              <w:top w:val="double" w:sz="4" w:space="0" w:color="auto"/>
            </w:tcBorders>
            <w:vAlign w:val="center"/>
          </w:tcPr>
          <w:p w:rsidR="00F01216" w:rsidRPr="00F01216" w:rsidRDefault="00F01216" w:rsidP="00F01216">
            <w:pPr>
              <w:pStyle w:val="Prrafodelista"/>
              <w:spacing w:after="0" w:line="240" w:lineRule="auto"/>
              <w:ind w:left="0"/>
              <w:jc w:val="center"/>
              <w:rPr>
                <w:sz w:val="18"/>
                <w:szCs w:val="18"/>
              </w:rPr>
            </w:pPr>
            <w:r w:rsidRPr="00F01216">
              <w:rPr>
                <w:sz w:val="18"/>
                <w:szCs w:val="18"/>
              </w:rPr>
              <w:t>32</w:t>
            </w:r>
          </w:p>
        </w:tc>
        <w:tc>
          <w:tcPr>
            <w:tcW w:w="791" w:type="pct"/>
            <w:tcBorders>
              <w:top w:val="double" w:sz="4" w:space="0" w:color="auto"/>
            </w:tcBorders>
            <w:vAlign w:val="center"/>
          </w:tcPr>
          <w:p w:rsidR="00F01216" w:rsidRPr="00F01216" w:rsidRDefault="00F01216" w:rsidP="00F01216">
            <w:pPr>
              <w:pStyle w:val="Prrafodelista"/>
              <w:spacing w:after="0" w:line="240" w:lineRule="auto"/>
              <w:ind w:left="0"/>
              <w:jc w:val="center"/>
              <w:rPr>
                <w:sz w:val="18"/>
                <w:szCs w:val="18"/>
              </w:rPr>
            </w:pPr>
            <w:r w:rsidRPr="00F01216">
              <w:rPr>
                <w:sz w:val="18"/>
                <w:szCs w:val="18"/>
              </w:rPr>
              <w:t>26</w:t>
            </w:r>
          </w:p>
        </w:tc>
        <w:tc>
          <w:tcPr>
            <w:tcW w:w="791" w:type="pct"/>
            <w:tcBorders>
              <w:top w:val="double" w:sz="4" w:space="0" w:color="auto"/>
            </w:tcBorders>
            <w:vAlign w:val="center"/>
          </w:tcPr>
          <w:p w:rsidR="00F01216" w:rsidRPr="00F01216" w:rsidRDefault="00F01216" w:rsidP="00F01216">
            <w:pPr>
              <w:pStyle w:val="Prrafodelista"/>
              <w:spacing w:after="0" w:line="240" w:lineRule="auto"/>
              <w:ind w:left="0"/>
              <w:jc w:val="center"/>
              <w:rPr>
                <w:sz w:val="18"/>
                <w:szCs w:val="18"/>
              </w:rPr>
            </w:pPr>
            <w:r w:rsidRPr="00F01216">
              <w:rPr>
                <w:sz w:val="18"/>
                <w:szCs w:val="18"/>
              </w:rPr>
              <w:t>25</w:t>
            </w:r>
          </w:p>
        </w:tc>
        <w:tc>
          <w:tcPr>
            <w:tcW w:w="791" w:type="pct"/>
            <w:tcBorders>
              <w:top w:val="double" w:sz="4" w:space="0" w:color="auto"/>
            </w:tcBorders>
            <w:vAlign w:val="center"/>
          </w:tcPr>
          <w:p w:rsidR="00F01216" w:rsidRPr="00F01216" w:rsidRDefault="00F01216" w:rsidP="00F01216">
            <w:pPr>
              <w:pStyle w:val="Prrafodelista"/>
              <w:spacing w:after="0" w:line="240" w:lineRule="auto"/>
              <w:ind w:left="0"/>
              <w:jc w:val="center"/>
              <w:rPr>
                <w:sz w:val="18"/>
                <w:szCs w:val="18"/>
              </w:rPr>
            </w:pPr>
            <w:r w:rsidRPr="00F01216">
              <w:rPr>
                <w:sz w:val="18"/>
                <w:szCs w:val="18"/>
              </w:rPr>
              <w:t>26</w:t>
            </w:r>
          </w:p>
        </w:tc>
        <w:tc>
          <w:tcPr>
            <w:tcW w:w="791" w:type="pct"/>
            <w:tcBorders>
              <w:top w:val="double" w:sz="4" w:space="0" w:color="auto"/>
            </w:tcBorders>
            <w:vAlign w:val="center"/>
          </w:tcPr>
          <w:p w:rsidR="00F01216" w:rsidRPr="008920BB" w:rsidRDefault="00F01216" w:rsidP="00F01216">
            <w:pPr>
              <w:pStyle w:val="Prrafodelista"/>
              <w:spacing w:after="0" w:line="240" w:lineRule="auto"/>
              <w:ind w:left="0"/>
              <w:jc w:val="center"/>
              <w:rPr>
                <w:sz w:val="18"/>
                <w:szCs w:val="18"/>
              </w:rPr>
            </w:pPr>
            <w:r>
              <w:rPr>
                <w:sz w:val="18"/>
                <w:szCs w:val="18"/>
              </w:rPr>
              <w:t>22</w:t>
            </w:r>
          </w:p>
        </w:tc>
      </w:tr>
      <w:tr w:rsidR="00F01216" w:rsidTr="005B0616">
        <w:trPr>
          <w:trHeight w:val="353"/>
        </w:trPr>
        <w:tc>
          <w:tcPr>
            <w:tcW w:w="1045" w:type="pct"/>
            <w:vAlign w:val="center"/>
          </w:tcPr>
          <w:p w:rsidR="00F01216" w:rsidRPr="008920BB" w:rsidRDefault="00F01216" w:rsidP="004409B2">
            <w:pPr>
              <w:pStyle w:val="Prrafodelista"/>
              <w:spacing w:after="0" w:line="240" w:lineRule="auto"/>
              <w:ind w:left="0"/>
              <w:rPr>
                <w:sz w:val="18"/>
                <w:szCs w:val="18"/>
              </w:rPr>
            </w:pPr>
            <w:r w:rsidRPr="008920BB">
              <w:rPr>
                <w:sz w:val="18"/>
                <w:szCs w:val="18"/>
              </w:rPr>
              <w:t>Egresos voluntarios</w:t>
            </w:r>
          </w:p>
        </w:tc>
        <w:tc>
          <w:tcPr>
            <w:tcW w:w="791" w:type="pct"/>
            <w:vAlign w:val="center"/>
          </w:tcPr>
          <w:p w:rsidR="00F01216" w:rsidRPr="00F01216" w:rsidRDefault="00F01216" w:rsidP="00F01216">
            <w:pPr>
              <w:pStyle w:val="Prrafodelista"/>
              <w:spacing w:after="0" w:line="240" w:lineRule="auto"/>
              <w:ind w:left="0"/>
              <w:jc w:val="center"/>
              <w:rPr>
                <w:sz w:val="18"/>
                <w:szCs w:val="18"/>
              </w:rPr>
            </w:pPr>
            <w:r w:rsidRPr="00F01216">
              <w:rPr>
                <w:sz w:val="18"/>
                <w:szCs w:val="18"/>
              </w:rPr>
              <w:t>17</w:t>
            </w:r>
          </w:p>
        </w:tc>
        <w:tc>
          <w:tcPr>
            <w:tcW w:w="791" w:type="pct"/>
            <w:vAlign w:val="center"/>
          </w:tcPr>
          <w:p w:rsidR="00F01216" w:rsidRPr="00F01216" w:rsidRDefault="00F01216" w:rsidP="00F01216">
            <w:pPr>
              <w:pStyle w:val="Prrafodelista"/>
              <w:spacing w:after="0" w:line="240" w:lineRule="auto"/>
              <w:ind w:left="0"/>
              <w:jc w:val="center"/>
              <w:rPr>
                <w:sz w:val="18"/>
                <w:szCs w:val="18"/>
              </w:rPr>
            </w:pPr>
            <w:r w:rsidRPr="00F01216">
              <w:rPr>
                <w:sz w:val="18"/>
                <w:szCs w:val="18"/>
              </w:rPr>
              <w:t>24</w:t>
            </w:r>
          </w:p>
        </w:tc>
        <w:tc>
          <w:tcPr>
            <w:tcW w:w="791" w:type="pct"/>
            <w:vAlign w:val="center"/>
          </w:tcPr>
          <w:p w:rsidR="00F01216" w:rsidRPr="00F01216" w:rsidRDefault="00F01216" w:rsidP="00F01216">
            <w:pPr>
              <w:pStyle w:val="Prrafodelista"/>
              <w:spacing w:after="0" w:line="240" w:lineRule="auto"/>
              <w:ind w:left="0"/>
              <w:jc w:val="center"/>
              <w:rPr>
                <w:sz w:val="18"/>
                <w:szCs w:val="18"/>
              </w:rPr>
            </w:pPr>
            <w:r w:rsidRPr="00F01216">
              <w:rPr>
                <w:sz w:val="18"/>
                <w:szCs w:val="18"/>
              </w:rPr>
              <w:t>27</w:t>
            </w:r>
          </w:p>
        </w:tc>
        <w:tc>
          <w:tcPr>
            <w:tcW w:w="791" w:type="pct"/>
            <w:vAlign w:val="center"/>
          </w:tcPr>
          <w:p w:rsidR="00F01216" w:rsidRPr="00F01216" w:rsidRDefault="00F01216" w:rsidP="00F01216">
            <w:pPr>
              <w:pStyle w:val="Prrafodelista"/>
              <w:spacing w:after="0" w:line="240" w:lineRule="auto"/>
              <w:ind w:left="0"/>
              <w:jc w:val="center"/>
              <w:rPr>
                <w:sz w:val="18"/>
                <w:szCs w:val="18"/>
              </w:rPr>
            </w:pPr>
            <w:r w:rsidRPr="00F01216">
              <w:rPr>
                <w:sz w:val="18"/>
                <w:szCs w:val="18"/>
              </w:rPr>
              <w:t>18</w:t>
            </w:r>
          </w:p>
        </w:tc>
        <w:tc>
          <w:tcPr>
            <w:tcW w:w="791" w:type="pct"/>
            <w:vAlign w:val="center"/>
          </w:tcPr>
          <w:p w:rsidR="00F01216" w:rsidRPr="008920BB" w:rsidRDefault="00F01216" w:rsidP="00F01216">
            <w:pPr>
              <w:pStyle w:val="Prrafodelista"/>
              <w:spacing w:after="0" w:line="240" w:lineRule="auto"/>
              <w:ind w:left="0"/>
              <w:jc w:val="center"/>
              <w:rPr>
                <w:sz w:val="18"/>
                <w:szCs w:val="18"/>
              </w:rPr>
            </w:pPr>
            <w:r>
              <w:rPr>
                <w:sz w:val="18"/>
                <w:szCs w:val="18"/>
              </w:rPr>
              <w:t>23</w:t>
            </w:r>
          </w:p>
        </w:tc>
      </w:tr>
      <w:tr w:rsidR="00F01216" w:rsidTr="005B0616">
        <w:trPr>
          <w:trHeight w:val="327"/>
        </w:trPr>
        <w:tc>
          <w:tcPr>
            <w:tcW w:w="1045" w:type="pct"/>
            <w:vAlign w:val="center"/>
          </w:tcPr>
          <w:p w:rsidR="00F01216" w:rsidRPr="008920BB" w:rsidRDefault="00F01216" w:rsidP="004409B2">
            <w:pPr>
              <w:pStyle w:val="Prrafodelista"/>
              <w:spacing w:after="0" w:line="240" w:lineRule="auto"/>
              <w:ind w:left="0"/>
              <w:rPr>
                <w:sz w:val="18"/>
                <w:szCs w:val="18"/>
              </w:rPr>
            </w:pPr>
            <w:r w:rsidRPr="008920BB">
              <w:rPr>
                <w:sz w:val="18"/>
                <w:szCs w:val="18"/>
              </w:rPr>
              <w:t>Otros egresos</w:t>
            </w:r>
          </w:p>
        </w:tc>
        <w:tc>
          <w:tcPr>
            <w:tcW w:w="791" w:type="pct"/>
            <w:vAlign w:val="center"/>
          </w:tcPr>
          <w:p w:rsidR="00F01216" w:rsidRPr="00F01216" w:rsidRDefault="00F01216" w:rsidP="00F01216">
            <w:pPr>
              <w:pStyle w:val="Prrafodelista"/>
              <w:spacing w:after="0" w:line="240" w:lineRule="auto"/>
              <w:ind w:left="0"/>
              <w:jc w:val="center"/>
              <w:rPr>
                <w:sz w:val="18"/>
                <w:szCs w:val="18"/>
              </w:rPr>
            </w:pPr>
            <w:r w:rsidRPr="00F01216">
              <w:rPr>
                <w:sz w:val="18"/>
                <w:szCs w:val="18"/>
              </w:rPr>
              <w:t>2</w:t>
            </w:r>
          </w:p>
        </w:tc>
        <w:tc>
          <w:tcPr>
            <w:tcW w:w="791" w:type="pct"/>
            <w:vAlign w:val="center"/>
          </w:tcPr>
          <w:p w:rsidR="00F01216" w:rsidRPr="00F01216" w:rsidRDefault="00F01216" w:rsidP="00F01216">
            <w:pPr>
              <w:pStyle w:val="Prrafodelista"/>
              <w:spacing w:after="0" w:line="240" w:lineRule="auto"/>
              <w:ind w:left="0"/>
              <w:jc w:val="center"/>
              <w:rPr>
                <w:sz w:val="18"/>
                <w:szCs w:val="18"/>
              </w:rPr>
            </w:pPr>
            <w:r w:rsidRPr="00F01216">
              <w:rPr>
                <w:sz w:val="18"/>
                <w:szCs w:val="18"/>
              </w:rPr>
              <w:t>1</w:t>
            </w:r>
          </w:p>
        </w:tc>
        <w:tc>
          <w:tcPr>
            <w:tcW w:w="791" w:type="pct"/>
            <w:vAlign w:val="center"/>
          </w:tcPr>
          <w:p w:rsidR="00F01216" w:rsidRPr="00F01216" w:rsidRDefault="00F01216" w:rsidP="00F01216">
            <w:pPr>
              <w:pStyle w:val="Prrafodelista"/>
              <w:spacing w:after="0" w:line="240" w:lineRule="auto"/>
              <w:ind w:left="0"/>
              <w:jc w:val="center"/>
              <w:rPr>
                <w:sz w:val="18"/>
                <w:szCs w:val="18"/>
              </w:rPr>
            </w:pPr>
            <w:r w:rsidRPr="00F01216">
              <w:rPr>
                <w:sz w:val="18"/>
                <w:szCs w:val="18"/>
              </w:rPr>
              <w:t>0</w:t>
            </w:r>
          </w:p>
        </w:tc>
        <w:tc>
          <w:tcPr>
            <w:tcW w:w="791" w:type="pct"/>
            <w:vAlign w:val="center"/>
          </w:tcPr>
          <w:p w:rsidR="00F01216" w:rsidRPr="00F01216" w:rsidRDefault="00F01216" w:rsidP="00F01216">
            <w:pPr>
              <w:pStyle w:val="Prrafodelista"/>
              <w:spacing w:after="0" w:line="240" w:lineRule="auto"/>
              <w:ind w:left="0"/>
              <w:jc w:val="center"/>
              <w:rPr>
                <w:sz w:val="18"/>
                <w:szCs w:val="18"/>
              </w:rPr>
            </w:pPr>
            <w:r w:rsidRPr="00F01216">
              <w:rPr>
                <w:sz w:val="18"/>
                <w:szCs w:val="18"/>
              </w:rPr>
              <w:t>2</w:t>
            </w:r>
          </w:p>
        </w:tc>
        <w:tc>
          <w:tcPr>
            <w:tcW w:w="791" w:type="pct"/>
            <w:vAlign w:val="center"/>
          </w:tcPr>
          <w:p w:rsidR="00F01216" w:rsidRPr="008920BB" w:rsidRDefault="00F01216" w:rsidP="00F01216">
            <w:pPr>
              <w:pStyle w:val="Prrafodelista"/>
              <w:spacing w:after="0" w:line="240" w:lineRule="auto"/>
              <w:ind w:left="0"/>
              <w:jc w:val="center"/>
              <w:rPr>
                <w:sz w:val="18"/>
                <w:szCs w:val="18"/>
              </w:rPr>
            </w:pPr>
            <w:r>
              <w:rPr>
                <w:sz w:val="18"/>
                <w:szCs w:val="18"/>
              </w:rPr>
              <w:t>1</w:t>
            </w:r>
          </w:p>
        </w:tc>
      </w:tr>
      <w:tr w:rsidR="00F01216" w:rsidTr="005B0616">
        <w:trPr>
          <w:trHeight w:val="353"/>
        </w:trPr>
        <w:tc>
          <w:tcPr>
            <w:tcW w:w="1045" w:type="pct"/>
            <w:vAlign w:val="center"/>
          </w:tcPr>
          <w:p w:rsidR="00F01216" w:rsidRPr="00F01216" w:rsidRDefault="00F01216" w:rsidP="00F01216">
            <w:pPr>
              <w:pStyle w:val="Prrafodelista"/>
              <w:spacing w:after="0" w:line="240" w:lineRule="auto"/>
              <w:ind w:left="0"/>
              <w:jc w:val="center"/>
              <w:rPr>
                <w:b/>
                <w:sz w:val="18"/>
                <w:szCs w:val="18"/>
              </w:rPr>
            </w:pPr>
            <w:r w:rsidRPr="00F01216">
              <w:rPr>
                <w:b/>
                <w:sz w:val="18"/>
                <w:szCs w:val="18"/>
              </w:rPr>
              <w:t>Total de egresos</w:t>
            </w:r>
          </w:p>
        </w:tc>
        <w:tc>
          <w:tcPr>
            <w:tcW w:w="791" w:type="pct"/>
            <w:vAlign w:val="center"/>
          </w:tcPr>
          <w:p w:rsidR="00F01216" w:rsidRPr="00F01216" w:rsidRDefault="00F01216" w:rsidP="00F01216">
            <w:pPr>
              <w:pStyle w:val="Prrafodelista"/>
              <w:spacing w:after="0" w:line="240" w:lineRule="auto"/>
              <w:ind w:left="0"/>
              <w:jc w:val="center"/>
              <w:rPr>
                <w:b/>
                <w:sz w:val="18"/>
                <w:szCs w:val="18"/>
              </w:rPr>
            </w:pPr>
            <w:r w:rsidRPr="00F01216">
              <w:rPr>
                <w:b/>
                <w:sz w:val="18"/>
                <w:szCs w:val="18"/>
              </w:rPr>
              <w:t>51</w:t>
            </w:r>
          </w:p>
        </w:tc>
        <w:tc>
          <w:tcPr>
            <w:tcW w:w="791" w:type="pct"/>
            <w:vAlign w:val="center"/>
          </w:tcPr>
          <w:p w:rsidR="00F01216" w:rsidRPr="00F01216" w:rsidRDefault="00F01216" w:rsidP="00F01216">
            <w:pPr>
              <w:pStyle w:val="Prrafodelista"/>
              <w:spacing w:after="0" w:line="240" w:lineRule="auto"/>
              <w:ind w:left="0"/>
              <w:jc w:val="center"/>
              <w:rPr>
                <w:b/>
                <w:sz w:val="18"/>
                <w:szCs w:val="18"/>
              </w:rPr>
            </w:pPr>
            <w:r w:rsidRPr="00F01216">
              <w:rPr>
                <w:b/>
                <w:sz w:val="18"/>
                <w:szCs w:val="18"/>
              </w:rPr>
              <w:t>51</w:t>
            </w:r>
          </w:p>
        </w:tc>
        <w:tc>
          <w:tcPr>
            <w:tcW w:w="791" w:type="pct"/>
            <w:vAlign w:val="center"/>
          </w:tcPr>
          <w:p w:rsidR="00F01216" w:rsidRPr="00F01216" w:rsidRDefault="00F01216" w:rsidP="00F01216">
            <w:pPr>
              <w:pStyle w:val="Prrafodelista"/>
              <w:spacing w:after="0" w:line="240" w:lineRule="auto"/>
              <w:ind w:left="0"/>
              <w:jc w:val="center"/>
              <w:rPr>
                <w:b/>
                <w:sz w:val="18"/>
                <w:szCs w:val="18"/>
              </w:rPr>
            </w:pPr>
            <w:r w:rsidRPr="00F01216">
              <w:rPr>
                <w:b/>
                <w:sz w:val="18"/>
                <w:szCs w:val="18"/>
              </w:rPr>
              <w:t>52</w:t>
            </w:r>
          </w:p>
        </w:tc>
        <w:tc>
          <w:tcPr>
            <w:tcW w:w="791" w:type="pct"/>
            <w:vAlign w:val="center"/>
          </w:tcPr>
          <w:p w:rsidR="00F01216" w:rsidRPr="00F01216" w:rsidRDefault="00F01216" w:rsidP="00F01216">
            <w:pPr>
              <w:pStyle w:val="Prrafodelista"/>
              <w:spacing w:after="0" w:line="240" w:lineRule="auto"/>
              <w:ind w:left="0"/>
              <w:jc w:val="center"/>
              <w:rPr>
                <w:b/>
                <w:sz w:val="18"/>
                <w:szCs w:val="18"/>
              </w:rPr>
            </w:pPr>
            <w:r w:rsidRPr="00F01216">
              <w:rPr>
                <w:b/>
                <w:sz w:val="18"/>
                <w:szCs w:val="18"/>
              </w:rPr>
              <w:t>46</w:t>
            </w:r>
          </w:p>
        </w:tc>
        <w:tc>
          <w:tcPr>
            <w:tcW w:w="791" w:type="pct"/>
            <w:vAlign w:val="center"/>
          </w:tcPr>
          <w:p w:rsidR="00F01216" w:rsidRPr="00F01216" w:rsidRDefault="00F01216" w:rsidP="00F01216">
            <w:pPr>
              <w:pStyle w:val="Prrafodelista"/>
              <w:spacing w:after="0" w:line="240" w:lineRule="auto"/>
              <w:ind w:left="0"/>
              <w:jc w:val="center"/>
              <w:rPr>
                <w:b/>
                <w:sz w:val="18"/>
                <w:szCs w:val="18"/>
              </w:rPr>
            </w:pPr>
            <w:r w:rsidRPr="00F01216">
              <w:rPr>
                <w:b/>
                <w:sz w:val="18"/>
                <w:szCs w:val="18"/>
              </w:rPr>
              <w:t>46</w:t>
            </w:r>
          </w:p>
        </w:tc>
      </w:tr>
    </w:tbl>
    <w:p w:rsidR="00F01216" w:rsidRDefault="00F01216" w:rsidP="00426CA4">
      <w:pPr>
        <w:pStyle w:val="Prrafodelista"/>
        <w:spacing w:line="240" w:lineRule="auto"/>
        <w:ind w:left="0"/>
        <w:jc w:val="both"/>
        <w:rPr>
          <w:sz w:val="24"/>
          <w:szCs w:val="24"/>
        </w:rPr>
      </w:pPr>
    </w:p>
    <w:p w:rsidR="006A5BAA" w:rsidRDefault="006A5BAA" w:rsidP="00426CA4">
      <w:pPr>
        <w:pStyle w:val="Prrafodelista"/>
        <w:spacing w:line="240" w:lineRule="auto"/>
        <w:ind w:left="0"/>
        <w:jc w:val="both"/>
        <w:rPr>
          <w:sz w:val="24"/>
          <w:szCs w:val="24"/>
        </w:rPr>
      </w:pPr>
    </w:p>
    <w:p w:rsidR="004A745C" w:rsidRDefault="004A745C" w:rsidP="00426CA4">
      <w:pPr>
        <w:pStyle w:val="Prrafodelista"/>
        <w:spacing w:line="240" w:lineRule="auto"/>
        <w:ind w:left="0"/>
        <w:jc w:val="both"/>
        <w:rPr>
          <w:sz w:val="24"/>
          <w:szCs w:val="24"/>
        </w:rPr>
      </w:pPr>
    </w:p>
    <w:p w:rsidR="00DF1B99" w:rsidRPr="00540A7E" w:rsidRDefault="00DF1B99" w:rsidP="00FA7F48">
      <w:pPr>
        <w:pStyle w:val="Ttulo2"/>
        <w:numPr>
          <w:ilvl w:val="0"/>
          <w:numId w:val="9"/>
        </w:numPr>
      </w:pPr>
      <w:bookmarkStart w:id="58" w:name="_Toc516124810"/>
      <w:r w:rsidRPr="00540A7E">
        <w:t>Po</w:t>
      </w:r>
      <w:r w:rsidR="00C16FC9" w:rsidRPr="00540A7E">
        <w:t>b</w:t>
      </w:r>
      <w:r w:rsidR="006C333A" w:rsidRPr="00540A7E">
        <w:t>l</w:t>
      </w:r>
      <w:r w:rsidR="00156DCD" w:rsidRPr="00540A7E">
        <w:t xml:space="preserve">ación </w:t>
      </w:r>
      <w:r w:rsidR="00B717EF" w:rsidRPr="00540A7E">
        <w:t>atendida</w:t>
      </w:r>
      <w:bookmarkEnd w:id="58"/>
    </w:p>
    <w:p w:rsidR="00F87162" w:rsidRDefault="00F87162" w:rsidP="00426CA4">
      <w:pPr>
        <w:pStyle w:val="Prrafodelista"/>
        <w:spacing w:line="240" w:lineRule="auto"/>
        <w:ind w:left="0"/>
        <w:jc w:val="both"/>
        <w:rPr>
          <w:sz w:val="24"/>
          <w:szCs w:val="24"/>
        </w:rPr>
      </w:pPr>
    </w:p>
    <w:p w:rsidR="005F3F4B" w:rsidRPr="005F3F4B" w:rsidRDefault="005F3F4B" w:rsidP="005F3F4B">
      <w:pPr>
        <w:pStyle w:val="Ttulo3"/>
      </w:pPr>
      <w:bookmarkStart w:id="59" w:name="_Toc516124811"/>
      <w:r w:rsidRPr="005F3F4B">
        <w:t>Población atendida por año y su programación para el 2018, según centro de atención</w:t>
      </w:r>
      <w:bookmarkEnd w:id="59"/>
    </w:p>
    <w:p w:rsidR="007A4978" w:rsidRDefault="007A4978" w:rsidP="00426CA4">
      <w:pPr>
        <w:pStyle w:val="Prrafodelista"/>
        <w:spacing w:line="240" w:lineRule="auto"/>
        <w:ind w:left="0"/>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88"/>
        <w:gridCol w:w="1554"/>
        <w:gridCol w:w="1555"/>
        <w:gridCol w:w="1554"/>
        <w:gridCol w:w="1555"/>
        <w:gridCol w:w="1555"/>
      </w:tblGrid>
      <w:tr w:rsidR="00FA5682" w:rsidRPr="006C333A" w:rsidTr="00FE3D30">
        <w:trPr>
          <w:trHeight w:val="351"/>
          <w:jc w:val="center"/>
        </w:trPr>
        <w:tc>
          <w:tcPr>
            <w:tcW w:w="1488" w:type="dxa"/>
            <w:vMerge w:val="restart"/>
            <w:tcBorders>
              <w:bottom w:val="double" w:sz="4" w:space="0" w:color="auto"/>
            </w:tcBorders>
            <w:vAlign w:val="center"/>
          </w:tcPr>
          <w:p w:rsidR="00D1131E" w:rsidRPr="006C333A" w:rsidRDefault="005F3F4B" w:rsidP="008920BB">
            <w:pPr>
              <w:pStyle w:val="Prrafodelista"/>
              <w:spacing w:after="0"/>
              <w:ind w:left="0"/>
              <w:contextualSpacing w:val="0"/>
              <w:jc w:val="center"/>
              <w:rPr>
                <w:b/>
              </w:rPr>
            </w:pPr>
            <w:bookmarkStart w:id="60" w:name="OLE_LINK4"/>
            <w:r>
              <w:rPr>
                <w:b/>
              </w:rPr>
              <w:t>Centro</w:t>
            </w:r>
          </w:p>
        </w:tc>
        <w:tc>
          <w:tcPr>
            <w:tcW w:w="7773" w:type="dxa"/>
            <w:gridSpan w:val="5"/>
            <w:tcBorders>
              <w:bottom w:val="single" w:sz="4" w:space="0" w:color="auto"/>
            </w:tcBorders>
            <w:vAlign w:val="center"/>
          </w:tcPr>
          <w:p w:rsidR="00FA5682" w:rsidRPr="006C333A" w:rsidRDefault="00FA5682" w:rsidP="00FA5682">
            <w:pPr>
              <w:spacing w:after="0" w:line="240" w:lineRule="auto"/>
              <w:jc w:val="center"/>
              <w:rPr>
                <w:b/>
              </w:rPr>
            </w:pPr>
            <w:r>
              <w:rPr>
                <w:b/>
              </w:rPr>
              <w:t>Población atendida</w:t>
            </w:r>
            <w:r w:rsidR="00D1131E">
              <w:rPr>
                <w:b/>
              </w:rPr>
              <w:t xml:space="preserve"> (número)</w:t>
            </w:r>
          </w:p>
        </w:tc>
      </w:tr>
      <w:tr w:rsidR="001F3950" w:rsidRPr="006C333A" w:rsidTr="00FE3D30">
        <w:trPr>
          <w:trHeight w:val="340"/>
          <w:jc w:val="center"/>
        </w:trPr>
        <w:tc>
          <w:tcPr>
            <w:tcW w:w="1488" w:type="dxa"/>
            <w:vMerge/>
            <w:tcBorders>
              <w:bottom w:val="double" w:sz="4" w:space="0" w:color="auto"/>
            </w:tcBorders>
            <w:vAlign w:val="center"/>
          </w:tcPr>
          <w:p w:rsidR="00C84C4C" w:rsidRPr="006C333A" w:rsidRDefault="00C84C4C" w:rsidP="002C5338">
            <w:pPr>
              <w:spacing w:after="0" w:line="240" w:lineRule="auto"/>
              <w:jc w:val="center"/>
              <w:rPr>
                <w:b/>
              </w:rPr>
            </w:pPr>
          </w:p>
        </w:tc>
        <w:tc>
          <w:tcPr>
            <w:tcW w:w="1554" w:type="dxa"/>
            <w:tcBorders>
              <w:bottom w:val="double" w:sz="4" w:space="0" w:color="auto"/>
            </w:tcBorders>
            <w:vAlign w:val="center"/>
          </w:tcPr>
          <w:p w:rsidR="00C84C4C" w:rsidRPr="006C333A" w:rsidRDefault="00C84C4C" w:rsidP="00FA5682">
            <w:pPr>
              <w:spacing w:after="0" w:line="240" w:lineRule="auto"/>
              <w:jc w:val="center"/>
              <w:rPr>
                <w:b/>
              </w:rPr>
            </w:pPr>
            <w:r>
              <w:rPr>
                <w:b/>
              </w:rPr>
              <w:t>2014</w:t>
            </w:r>
          </w:p>
        </w:tc>
        <w:tc>
          <w:tcPr>
            <w:tcW w:w="1555" w:type="dxa"/>
            <w:tcBorders>
              <w:bottom w:val="double" w:sz="4" w:space="0" w:color="auto"/>
            </w:tcBorders>
            <w:vAlign w:val="center"/>
          </w:tcPr>
          <w:p w:rsidR="00C84C4C" w:rsidRPr="006C333A" w:rsidRDefault="00C84C4C" w:rsidP="00FA5682">
            <w:pPr>
              <w:spacing w:after="0" w:line="240" w:lineRule="auto"/>
              <w:jc w:val="center"/>
              <w:rPr>
                <w:b/>
              </w:rPr>
            </w:pPr>
            <w:r>
              <w:rPr>
                <w:b/>
              </w:rPr>
              <w:t>2015</w:t>
            </w:r>
          </w:p>
        </w:tc>
        <w:tc>
          <w:tcPr>
            <w:tcW w:w="1554" w:type="dxa"/>
            <w:tcBorders>
              <w:bottom w:val="double" w:sz="4" w:space="0" w:color="auto"/>
            </w:tcBorders>
            <w:shd w:val="clear" w:color="auto" w:fill="auto"/>
            <w:vAlign w:val="center"/>
          </w:tcPr>
          <w:p w:rsidR="00C84C4C" w:rsidRPr="006C333A" w:rsidRDefault="00C84C4C" w:rsidP="00FA5682">
            <w:pPr>
              <w:spacing w:after="0" w:line="240" w:lineRule="auto"/>
              <w:jc w:val="center"/>
              <w:rPr>
                <w:b/>
              </w:rPr>
            </w:pPr>
            <w:r>
              <w:rPr>
                <w:b/>
              </w:rPr>
              <w:t>2016</w:t>
            </w:r>
          </w:p>
        </w:tc>
        <w:tc>
          <w:tcPr>
            <w:tcW w:w="1555" w:type="dxa"/>
            <w:tcBorders>
              <w:bottom w:val="double" w:sz="4" w:space="0" w:color="auto"/>
            </w:tcBorders>
            <w:vAlign w:val="center"/>
          </w:tcPr>
          <w:p w:rsidR="00C84C4C" w:rsidRDefault="00C84C4C" w:rsidP="005F3F4B">
            <w:pPr>
              <w:spacing w:after="0" w:line="240" w:lineRule="auto"/>
              <w:jc w:val="center"/>
              <w:rPr>
                <w:b/>
              </w:rPr>
            </w:pPr>
            <w:r>
              <w:rPr>
                <w:b/>
              </w:rPr>
              <w:t>2017</w:t>
            </w:r>
          </w:p>
        </w:tc>
        <w:tc>
          <w:tcPr>
            <w:tcW w:w="1555" w:type="dxa"/>
            <w:tcBorders>
              <w:bottom w:val="double" w:sz="4" w:space="0" w:color="auto"/>
            </w:tcBorders>
            <w:shd w:val="clear" w:color="auto" w:fill="auto"/>
            <w:vAlign w:val="center"/>
          </w:tcPr>
          <w:p w:rsidR="00FE3D30" w:rsidRDefault="00FE3D30" w:rsidP="00FE3D30">
            <w:pPr>
              <w:spacing w:after="0" w:line="240" w:lineRule="auto"/>
              <w:jc w:val="center"/>
              <w:rPr>
                <w:b/>
              </w:rPr>
            </w:pPr>
            <w:r>
              <w:rPr>
                <w:b/>
              </w:rPr>
              <w:t>2018</w:t>
            </w:r>
          </w:p>
          <w:p w:rsidR="00C84C4C" w:rsidRPr="006C333A" w:rsidRDefault="00FE3D30" w:rsidP="00FE3D30">
            <w:pPr>
              <w:spacing w:after="0" w:line="240" w:lineRule="auto"/>
              <w:jc w:val="center"/>
              <w:rPr>
                <w:b/>
              </w:rPr>
            </w:pPr>
            <w:r>
              <w:rPr>
                <w:b/>
              </w:rPr>
              <w:t>(Programación)</w:t>
            </w:r>
          </w:p>
        </w:tc>
      </w:tr>
      <w:tr w:rsidR="002B5BDD" w:rsidRPr="006C333A" w:rsidTr="005B0616">
        <w:trPr>
          <w:trHeight w:val="283"/>
          <w:jc w:val="center"/>
        </w:trPr>
        <w:tc>
          <w:tcPr>
            <w:tcW w:w="1488" w:type="dxa"/>
            <w:tcBorders>
              <w:top w:val="double" w:sz="4" w:space="0" w:color="auto"/>
            </w:tcBorders>
            <w:vAlign w:val="center"/>
          </w:tcPr>
          <w:p w:rsidR="002B5BDD" w:rsidRPr="005C6125" w:rsidRDefault="002B5BDD" w:rsidP="0024127D">
            <w:pPr>
              <w:spacing w:after="0" w:line="240" w:lineRule="auto"/>
              <w:rPr>
                <w:rFonts w:eastAsia="Times New Roman" w:cs="Calibri"/>
                <w:color w:val="000000"/>
                <w:sz w:val="18"/>
                <w:szCs w:val="18"/>
                <w:lang w:eastAsia="es-SV"/>
              </w:rPr>
            </w:pPr>
            <w:r w:rsidRPr="005C6125">
              <w:rPr>
                <w:rFonts w:eastAsia="Times New Roman" w:cs="Calibri"/>
                <w:color w:val="000000"/>
                <w:sz w:val="18"/>
                <w:szCs w:val="18"/>
                <w:lang w:eastAsia="es-SV"/>
              </w:rPr>
              <w:t>CAASZ</w:t>
            </w:r>
          </w:p>
        </w:tc>
        <w:tc>
          <w:tcPr>
            <w:tcW w:w="1554" w:type="dxa"/>
            <w:tcBorders>
              <w:top w:val="double" w:sz="4" w:space="0" w:color="auto"/>
            </w:tcBorders>
            <w:vAlign w:val="center"/>
          </w:tcPr>
          <w:p w:rsidR="002B5BDD" w:rsidRPr="002B5BDD" w:rsidRDefault="002B5BDD" w:rsidP="00FE3D30">
            <w:pPr>
              <w:spacing w:after="0"/>
              <w:jc w:val="center"/>
              <w:rPr>
                <w:sz w:val="18"/>
                <w:szCs w:val="18"/>
              </w:rPr>
            </w:pPr>
            <w:r w:rsidRPr="002B5BDD">
              <w:rPr>
                <w:sz w:val="18"/>
                <w:szCs w:val="18"/>
              </w:rPr>
              <w:t>369</w:t>
            </w:r>
          </w:p>
        </w:tc>
        <w:tc>
          <w:tcPr>
            <w:tcW w:w="1555" w:type="dxa"/>
            <w:tcBorders>
              <w:top w:val="double" w:sz="4" w:space="0" w:color="auto"/>
            </w:tcBorders>
            <w:vAlign w:val="center"/>
          </w:tcPr>
          <w:p w:rsidR="002B5BDD" w:rsidRPr="002B5BDD" w:rsidRDefault="002B5BDD" w:rsidP="00FE3D30">
            <w:pPr>
              <w:spacing w:after="0"/>
              <w:jc w:val="center"/>
              <w:rPr>
                <w:sz w:val="18"/>
                <w:szCs w:val="18"/>
              </w:rPr>
            </w:pPr>
            <w:r w:rsidRPr="002B5BDD">
              <w:rPr>
                <w:sz w:val="18"/>
                <w:szCs w:val="18"/>
              </w:rPr>
              <w:t>355</w:t>
            </w:r>
          </w:p>
        </w:tc>
        <w:tc>
          <w:tcPr>
            <w:tcW w:w="1554" w:type="dxa"/>
            <w:tcBorders>
              <w:top w:val="double" w:sz="4" w:space="0" w:color="auto"/>
            </w:tcBorders>
            <w:shd w:val="clear" w:color="auto" w:fill="auto"/>
            <w:vAlign w:val="center"/>
          </w:tcPr>
          <w:p w:rsidR="002B5BDD" w:rsidRPr="002B5BDD" w:rsidRDefault="002B5BDD" w:rsidP="00FE3D30">
            <w:pPr>
              <w:spacing w:after="0" w:line="240" w:lineRule="auto"/>
              <w:jc w:val="center"/>
              <w:rPr>
                <w:sz w:val="18"/>
                <w:szCs w:val="18"/>
              </w:rPr>
            </w:pPr>
            <w:r w:rsidRPr="002B5BDD">
              <w:rPr>
                <w:sz w:val="18"/>
                <w:szCs w:val="18"/>
              </w:rPr>
              <w:t>323</w:t>
            </w:r>
          </w:p>
        </w:tc>
        <w:tc>
          <w:tcPr>
            <w:tcW w:w="1555" w:type="dxa"/>
            <w:tcBorders>
              <w:top w:val="double" w:sz="4" w:space="0" w:color="auto"/>
            </w:tcBorders>
            <w:vAlign w:val="center"/>
          </w:tcPr>
          <w:p w:rsidR="002B5BDD" w:rsidRPr="002B5BDD" w:rsidRDefault="002B5BDD" w:rsidP="00FE3D30">
            <w:pPr>
              <w:spacing w:after="0" w:line="240" w:lineRule="auto"/>
              <w:jc w:val="center"/>
              <w:rPr>
                <w:sz w:val="18"/>
                <w:szCs w:val="18"/>
              </w:rPr>
            </w:pPr>
            <w:r w:rsidRPr="002B5BDD">
              <w:rPr>
                <w:sz w:val="18"/>
                <w:szCs w:val="18"/>
              </w:rPr>
              <w:t>314</w:t>
            </w:r>
          </w:p>
        </w:tc>
        <w:tc>
          <w:tcPr>
            <w:tcW w:w="1555" w:type="dxa"/>
            <w:tcBorders>
              <w:top w:val="double" w:sz="4" w:space="0" w:color="auto"/>
            </w:tcBorders>
            <w:shd w:val="clear" w:color="auto" w:fill="auto"/>
            <w:vAlign w:val="center"/>
          </w:tcPr>
          <w:p w:rsidR="002B5BDD" w:rsidRPr="002B5BDD" w:rsidRDefault="002B5BDD" w:rsidP="00FE3D30">
            <w:pPr>
              <w:spacing w:after="0" w:line="240" w:lineRule="auto"/>
              <w:jc w:val="center"/>
              <w:rPr>
                <w:sz w:val="18"/>
                <w:szCs w:val="18"/>
              </w:rPr>
            </w:pPr>
            <w:r w:rsidRPr="002B5BDD">
              <w:rPr>
                <w:sz w:val="18"/>
                <w:szCs w:val="18"/>
              </w:rPr>
              <w:t>310</w:t>
            </w:r>
          </w:p>
        </w:tc>
      </w:tr>
      <w:tr w:rsidR="0024127D" w:rsidRPr="006C333A" w:rsidTr="005B0616">
        <w:trPr>
          <w:trHeight w:val="283"/>
          <w:jc w:val="center"/>
        </w:trPr>
        <w:tc>
          <w:tcPr>
            <w:tcW w:w="1488" w:type="dxa"/>
            <w:vAlign w:val="center"/>
          </w:tcPr>
          <w:p w:rsidR="0024127D" w:rsidRPr="005C6125" w:rsidRDefault="0024127D" w:rsidP="0024127D">
            <w:pPr>
              <w:spacing w:after="0" w:line="240" w:lineRule="auto"/>
              <w:rPr>
                <w:rFonts w:eastAsia="Times New Roman" w:cs="Calibri"/>
                <w:color w:val="000000"/>
                <w:sz w:val="18"/>
                <w:szCs w:val="18"/>
                <w:lang w:eastAsia="es-SV"/>
              </w:rPr>
            </w:pPr>
            <w:r w:rsidRPr="005C6125">
              <w:rPr>
                <w:rFonts w:eastAsia="Times New Roman" w:cs="Calibri"/>
                <w:color w:val="000000"/>
                <w:sz w:val="18"/>
                <w:szCs w:val="18"/>
                <w:lang w:eastAsia="es-SV"/>
              </w:rPr>
              <w:t>CAL</w:t>
            </w:r>
          </w:p>
        </w:tc>
        <w:tc>
          <w:tcPr>
            <w:tcW w:w="1554" w:type="dxa"/>
            <w:vAlign w:val="center"/>
          </w:tcPr>
          <w:p w:rsidR="0024127D" w:rsidRPr="0024127D" w:rsidRDefault="0024127D" w:rsidP="00FE3D30">
            <w:pPr>
              <w:spacing w:after="0"/>
              <w:jc w:val="center"/>
              <w:rPr>
                <w:rFonts w:cs="Calibri"/>
                <w:sz w:val="18"/>
                <w:szCs w:val="18"/>
              </w:rPr>
            </w:pPr>
            <w:r w:rsidRPr="0024127D">
              <w:rPr>
                <w:rFonts w:cs="Calibri"/>
                <w:sz w:val="18"/>
                <w:szCs w:val="18"/>
              </w:rPr>
              <w:t>3,139</w:t>
            </w:r>
          </w:p>
        </w:tc>
        <w:tc>
          <w:tcPr>
            <w:tcW w:w="1555" w:type="dxa"/>
            <w:vAlign w:val="center"/>
          </w:tcPr>
          <w:p w:rsidR="0024127D" w:rsidRPr="0024127D" w:rsidRDefault="0024127D" w:rsidP="00FE3D30">
            <w:pPr>
              <w:spacing w:after="0"/>
              <w:jc w:val="center"/>
              <w:rPr>
                <w:rFonts w:cs="Calibri"/>
                <w:sz w:val="18"/>
                <w:szCs w:val="18"/>
              </w:rPr>
            </w:pPr>
            <w:r w:rsidRPr="0024127D">
              <w:rPr>
                <w:rFonts w:cs="Calibri"/>
                <w:sz w:val="18"/>
                <w:szCs w:val="18"/>
              </w:rPr>
              <w:t>2,878</w:t>
            </w:r>
          </w:p>
        </w:tc>
        <w:tc>
          <w:tcPr>
            <w:tcW w:w="1554" w:type="dxa"/>
            <w:shd w:val="clear" w:color="auto" w:fill="auto"/>
            <w:vAlign w:val="center"/>
          </w:tcPr>
          <w:p w:rsidR="0024127D" w:rsidRPr="0024127D" w:rsidRDefault="0024127D" w:rsidP="00FE3D30">
            <w:pPr>
              <w:spacing w:after="0" w:line="240" w:lineRule="auto"/>
              <w:jc w:val="center"/>
              <w:rPr>
                <w:rFonts w:cs="Calibri"/>
                <w:sz w:val="18"/>
                <w:szCs w:val="18"/>
              </w:rPr>
            </w:pPr>
            <w:r w:rsidRPr="0024127D">
              <w:rPr>
                <w:rFonts w:cs="Calibri"/>
                <w:sz w:val="18"/>
                <w:szCs w:val="18"/>
              </w:rPr>
              <w:t>2,451</w:t>
            </w:r>
          </w:p>
        </w:tc>
        <w:tc>
          <w:tcPr>
            <w:tcW w:w="1555" w:type="dxa"/>
            <w:vAlign w:val="center"/>
          </w:tcPr>
          <w:p w:rsidR="0024127D" w:rsidRPr="0024127D" w:rsidRDefault="0024127D" w:rsidP="00FE3D30">
            <w:pPr>
              <w:spacing w:after="0" w:line="240" w:lineRule="auto"/>
              <w:jc w:val="center"/>
              <w:rPr>
                <w:rFonts w:cs="Calibri"/>
                <w:sz w:val="18"/>
                <w:szCs w:val="18"/>
              </w:rPr>
            </w:pPr>
            <w:r w:rsidRPr="0024127D">
              <w:rPr>
                <w:rFonts w:cs="Calibri"/>
                <w:sz w:val="18"/>
                <w:szCs w:val="18"/>
              </w:rPr>
              <w:t>2,860</w:t>
            </w:r>
          </w:p>
        </w:tc>
        <w:tc>
          <w:tcPr>
            <w:tcW w:w="1555" w:type="dxa"/>
            <w:shd w:val="clear" w:color="auto" w:fill="auto"/>
            <w:vAlign w:val="center"/>
          </w:tcPr>
          <w:p w:rsidR="0024127D" w:rsidRPr="0024127D" w:rsidRDefault="0024127D" w:rsidP="00FE3D30">
            <w:pPr>
              <w:spacing w:after="0" w:line="240" w:lineRule="auto"/>
              <w:jc w:val="center"/>
              <w:rPr>
                <w:rFonts w:cs="Calibri"/>
                <w:sz w:val="18"/>
                <w:szCs w:val="18"/>
              </w:rPr>
            </w:pPr>
            <w:r w:rsidRPr="0024127D">
              <w:rPr>
                <w:rFonts w:cs="Calibri"/>
                <w:sz w:val="18"/>
                <w:szCs w:val="18"/>
              </w:rPr>
              <w:t>2,900</w:t>
            </w:r>
          </w:p>
        </w:tc>
      </w:tr>
      <w:tr w:rsidR="00D567DD" w:rsidRPr="006C333A" w:rsidTr="005B0616">
        <w:trPr>
          <w:trHeight w:val="283"/>
          <w:jc w:val="center"/>
        </w:trPr>
        <w:tc>
          <w:tcPr>
            <w:tcW w:w="1488" w:type="dxa"/>
            <w:vAlign w:val="center"/>
          </w:tcPr>
          <w:p w:rsidR="00D567DD" w:rsidRPr="005C6125" w:rsidRDefault="00D567DD" w:rsidP="0024127D">
            <w:pPr>
              <w:spacing w:after="0" w:line="240" w:lineRule="auto"/>
              <w:rPr>
                <w:rFonts w:eastAsia="Times New Roman" w:cs="Calibri"/>
                <w:color w:val="000000"/>
                <w:sz w:val="18"/>
                <w:szCs w:val="18"/>
                <w:lang w:eastAsia="es-SV"/>
              </w:rPr>
            </w:pPr>
            <w:r w:rsidRPr="005C6125">
              <w:rPr>
                <w:rFonts w:eastAsia="Times New Roman" w:cs="Calibri"/>
                <w:color w:val="000000"/>
                <w:sz w:val="18"/>
                <w:szCs w:val="18"/>
                <w:lang w:eastAsia="es-SV"/>
              </w:rPr>
              <w:t>CALE</w:t>
            </w:r>
          </w:p>
        </w:tc>
        <w:tc>
          <w:tcPr>
            <w:tcW w:w="1554" w:type="dxa"/>
            <w:vAlign w:val="center"/>
          </w:tcPr>
          <w:p w:rsidR="00D567DD" w:rsidRPr="00D567DD" w:rsidRDefault="00D567DD" w:rsidP="00FE3D30">
            <w:pPr>
              <w:spacing w:after="0"/>
              <w:jc w:val="center"/>
              <w:rPr>
                <w:rFonts w:cs="Calibri"/>
                <w:sz w:val="18"/>
                <w:szCs w:val="18"/>
              </w:rPr>
            </w:pPr>
            <w:r w:rsidRPr="00D567DD">
              <w:rPr>
                <w:rFonts w:cs="Calibri"/>
                <w:sz w:val="18"/>
                <w:szCs w:val="18"/>
              </w:rPr>
              <w:t>6,325</w:t>
            </w:r>
          </w:p>
        </w:tc>
        <w:tc>
          <w:tcPr>
            <w:tcW w:w="1555" w:type="dxa"/>
            <w:vAlign w:val="center"/>
          </w:tcPr>
          <w:p w:rsidR="00D567DD" w:rsidRPr="00D567DD" w:rsidRDefault="00D567DD" w:rsidP="00FE3D30">
            <w:pPr>
              <w:spacing w:after="0"/>
              <w:jc w:val="center"/>
              <w:rPr>
                <w:rFonts w:cs="Calibri"/>
                <w:sz w:val="18"/>
                <w:szCs w:val="18"/>
              </w:rPr>
            </w:pPr>
            <w:r w:rsidRPr="00D567DD">
              <w:rPr>
                <w:rFonts w:cs="Calibri"/>
                <w:sz w:val="18"/>
                <w:szCs w:val="18"/>
              </w:rPr>
              <w:t>6,120</w:t>
            </w:r>
          </w:p>
        </w:tc>
        <w:tc>
          <w:tcPr>
            <w:tcW w:w="1554" w:type="dxa"/>
            <w:shd w:val="clear" w:color="auto" w:fill="auto"/>
            <w:vAlign w:val="center"/>
          </w:tcPr>
          <w:p w:rsidR="00D567DD" w:rsidRPr="00D567DD" w:rsidRDefault="00D567DD" w:rsidP="00FE3D30">
            <w:pPr>
              <w:spacing w:after="0"/>
              <w:jc w:val="center"/>
              <w:rPr>
                <w:rFonts w:cs="Calibri"/>
                <w:sz w:val="18"/>
                <w:szCs w:val="18"/>
              </w:rPr>
            </w:pPr>
            <w:r w:rsidRPr="00D567DD">
              <w:rPr>
                <w:rFonts w:cs="Calibri"/>
                <w:sz w:val="18"/>
                <w:szCs w:val="18"/>
              </w:rPr>
              <w:t>5,808</w:t>
            </w:r>
          </w:p>
        </w:tc>
        <w:tc>
          <w:tcPr>
            <w:tcW w:w="1555" w:type="dxa"/>
            <w:vAlign w:val="center"/>
          </w:tcPr>
          <w:p w:rsidR="00D567DD" w:rsidRPr="00D567DD" w:rsidRDefault="00D567DD" w:rsidP="00FE3D30">
            <w:pPr>
              <w:spacing w:after="0"/>
              <w:jc w:val="center"/>
              <w:rPr>
                <w:rFonts w:cs="Calibri"/>
                <w:sz w:val="18"/>
                <w:szCs w:val="18"/>
              </w:rPr>
            </w:pPr>
            <w:r w:rsidRPr="00D567DD">
              <w:rPr>
                <w:rFonts w:cs="Calibri"/>
                <w:sz w:val="18"/>
                <w:szCs w:val="18"/>
              </w:rPr>
              <w:t>5,129</w:t>
            </w:r>
          </w:p>
        </w:tc>
        <w:tc>
          <w:tcPr>
            <w:tcW w:w="1555" w:type="dxa"/>
            <w:shd w:val="clear" w:color="auto" w:fill="auto"/>
            <w:vAlign w:val="center"/>
          </w:tcPr>
          <w:p w:rsidR="00D567DD" w:rsidRPr="00D567DD" w:rsidRDefault="00D567DD" w:rsidP="00FE3D30">
            <w:pPr>
              <w:spacing w:after="0"/>
              <w:jc w:val="center"/>
              <w:rPr>
                <w:rFonts w:cs="Calibri"/>
                <w:sz w:val="18"/>
                <w:szCs w:val="18"/>
              </w:rPr>
            </w:pPr>
            <w:r w:rsidRPr="00D567DD">
              <w:rPr>
                <w:rFonts w:cs="Calibri"/>
                <w:sz w:val="18"/>
                <w:szCs w:val="18"/>
              </w:rPr>
              <w:t>4,873</w:t>
            </w:r>
          </w:p>
        </w:tc>
      </w:tr>
      <w:tr w:rsidR="00F72ED7" w:rsidRPr="006C333A" w:rsidTr="005B0616">
        <w:trPr>
          <w:trHeight w:val="283"/>
          <w:jc w:val="center"/>
        </w:trPr>
        <w:tc>
          <w:tcPr>
            <w:tcW w:w="1488" w:type="dxa"/>
            <w:vAlign w:val="center"/>
          </w:tcPr>
          <w:p w:rsidR="00F72ED7" w:rsidRPr="005C6125" w:rsidRDefault="00F72ED7" w:rsidP="0024127D">
            <w:pPr>
              <w:spacing w:after="0" w:line="240" w:lineRule="auto"/>
              <w:rPr>
                <w:rFonts w:eastAsia="Times New Roman" w:cs="Calibri"/>
                <w:color w:val="000000"/>
                <w:sz w:val="18"/>
                <w:szCs w:val="18"/>
                <w:lang w:eastAsia="es-SV"/>
              </w:rPr>
            </w:pPr>
            <w:r w:rsidRPr="005C6125">
              <w:rPr>
                <w:rFonts w:eastAsia="Times New Roman" w:cs="Calibri"/>
                <w:color w:val="000000"/>
                <w:sz w:val="18"/>
                <w:szCs w:val="18"/>
                <w:lang w:eastAsia="es-SV"/>
              </w:rPr>
              <w:t>CRC</w:t>
            </w:r>
          </w:p>
        </w:tc>
        <w:tc>
          <w:tcPr>
            <w:tcW w:w="1554" w:type="dxa"/>
            <w:vAlign w:val="center"/>
          </w:tcPr>
          <w:p w:rsidR="00F72ED7" w:rsidRPr="00F72ED7" w:rsidRDefault="00F72ED7" w:rsidP="00FE3D30">
            <w:pPr>
              <w:spacing w:after="0"/>
              <w:jc w:val="center"/>
              <w:rPr>
                <w:rFonts w:cs="Calibri"/>
                <w:sz w:val="18"/>
                <w:szCs w:val="18"/>
              </w:rPr>
            </w:pPr>
            <w:r w:rsidRPr="00F72ED7">
              <w:rPr>
                <w:rFonts w:cs="Calibri"/>
                <w:sz w:val="18"/>
                <w:szCs w:val="18"/>
              </w:rPr>
              <w:t>1,043</w:t>
            </w:r>
          </w:p>
        </w:tc>
        <w:tc>
          <w:tcPr>
            <w:tcW w:w="1555" w:type="dxa"/>
            <w:vAlign w:val="center"/>
          </w:tcPr>
          <w:p w:rsidR="00F72ED7" w:rsidRPr="00F72ED7" w:rsidRDefault="00F72ED7" w:rsidP="00FE3D30">
            <w:pPr>
              <w:spacing w:after="0"/>
              <w:jc w:val="center"/>
              <w:rPr>
                <w:rFonts w:cs="Calibri"/>
                <w:sz w:val="18"/>
                <w:szCs w:val="18"/>
              </w:rPr>
            </w:pPr>
            <w:r w:rsidRPr="00F72ED7">
              <w:rPr>
                <w:rFonts w:cs="Calibri"/>
                <w:sz w:val="18"/>
                <w:szCs w:val="18"/>
              </w:rPr>
              <w:t>988</w:t>
            </w:r>
          </w:p>
        </w:tc>
        <w:tc>
          <w:tcPr>
            <w:tcW w:w="1554" w:type="dxa"/>
            <w:shd w:val="clear" w:color="auto" w:fill="auto"/>
            <w:vAlign w:val="center"/>
          </w:tcPr>
          <w:p w:rsidR="00F72ED7" w:rsidRPr="00F72ED7" w:rsidRDefault="00F72ED7" w:rsidP="00FE3D30">
            <w:pPr>
              <w:spacing w:after="0" w:line="240" w:lineRule="auto"/>
              <w:jc w:val="center"/>
              <w:rPr>
                <w:rFonts w:cs="Calibri"/>
                <w:sz w:val="18"/>
                <w:szCs w:val="18"/>
              </w:rPr>
            </w:pPr>
            <w:r w:rsidRPr="00F72ED7">
              <w:rPr>
                <w:rFonts w:cs="Calibri"/>
                <w:sz w:val="18"/>
                <w:szCs w:val="18"/>
              </w:rPr>
              <w:t>1,118</w:t>
            </w:r>
          </w:p>
        </w:tc>
        <w:tc>
          <w:tcPr>
            <w:tcW w:w="1555" w:type="dxa"/>
            <w:vAlign w:val="center"/>
          </w:tcPr>
          <w:p w:rsidR="00F72ED7" w:rsidRPr="00F72ED7" w:rsidRDefault="00F72ED7" w:rsidP="00FE3D30">
            <w:pPr>
              <w:spacing w:after="0" w:line="240" w:lineRule="auto"/>
              <w:jc w:val="center"/>
              <w:rPr>
                <w:rFonts w:cs="Calibri"/>
                <w:sz w:val="18"/>
                <w:szCs w:val="18"/>
              </w:rPr>
            </w:pPr>
            <w:r w:rsidRPr="00F72ED7">
              <w:rPr>
                <w:rFonts w:cs="Calibri"/>
                <w:sz w:val="18"/>
                <w:szCs w:val="18"/>
              </w:rPr>
              <w:t>335</w:t>
            </w:r>
          </w:p>
        </w:tc>
        <w:tc>
          <w:tcPr>
            <w:tcW w:w="1555" w:type="dxa"/>
            <w:shd w:val="clear" w:color="auto" w:fill="auto"/>
            <w:vAlign w:val="center"/>
          </w:tcPr>
          <w:p w:rsidR="00F72ED7" w:rsidRPr="00F72ED7" w:rsidRDefault="00F72ED7" w:rsidP="00FE3D30">
            <w:pPr>
              <w:spacing w:after="0" w:line="240" w:lineRule="auto"/>
              <w:jc w:val="center"/>
              <w:rPr>
                <w:rFonts w:cs="Calibri"/>
                <w:sz w:val="18"/>
                <w:szCs w:val="18"/>
              </w:rPr>
            </w:pPr>
            <w:r w:rsidRPr="00F72ED7">
              <w:rPr>
                <w:rFonts w:cs="Calibri"/>
                <w:sz w:val="18"/>
                <w:szCs w:val="18"/>
              </w:rPr>
              <w:t>335</w:t>
            </w:r>
          </w:p>
        </w:tc>
      </w:tr>
      <w:tr w:rsidR="00FE3D30" w:rsidRPr="006C333A" w:rsidTr="005B0616">
        <w:trPr>
          <w:trHeight w:val="283"/>
          <w:jc w:val="center"/>
        </w:trPr>
        <w:tc>
          <w:tcPr>
            <w:tcW w:w="1488" w:type="dxa"/>
            <w:vAlign w:val="center"/>
          </w:tcPr>
          <w:p w:rsidR="00FE3D30" w:rsidRPr="005C6125" w:rsidRDefault="00FE3D30" w:rsidP="0024127D">
            <w:pPr>
              <w:spacing w:after="0" w:line="240" w:lineRule="auto"/>
              <w:rPr>
                <w:rFonts w:eastAsia="Times New Roman" w:cs="Calibri"/>
                <w:color w:val="000000"/>
                <w:sz w:val="18"/>
                <w:szCs w:val="18"/>
                <w:lang w:eastAsia="es-SV"/>
              </w:rPr>
            </w:pPr>
            <w:r w:rsidRPr="005C6125">
              <w:rPr>
                <w:rFonts w:eastAsia="Times New Roman" w:cs="Calibri"/>
                <w:color w:val="000000"/>
                <w:sz w:val="18"/>
                <w:szCs w:val="18"/>
                <w:lang w:eastAsia="es-SV"/>
              </w:rPr>
              <w:t>CRINA</w:t>
            </w:r>
          </w:p>
        </w:tc>
        <w:tc>
          <w:tcPr>
            <w:tcW w:w="1554" w:type="dxa"/>
            <w:vAlign w:val="center"/>
          </w:tcPr>
          <w:p w:rsidR="00FE3D30" w:rsidRPr="00FE3D30" w:rsidRDefault="00FE3D30" w:rsidP="00FE3D30">
            <w:pPr>
              <w:spacing w:after="0"/>
              <w:jc w:val="center"/>
              <w:rPr>
                <w:sz w:val="18"/>
                <w:szCs w:val="18"/>
              </w:rPr>
            </w:pPr>
            <w:r w:rsidRPr="00FE3D30">
              <w:rPr>
                <w:sz w:val="18"/>
                <w:szCs w:val="18"/>
              </w:rPr>
              <w:t>2,811</w:t>
            </w:r>
          </w:p>
        </w:tc>
        <w:tc>
          <w:tcPr>
            <w:tcW w:w="1555" w:type="dxa"/>
            <w:vAlign w:val="center"/>
          </w:tcPr>
          <w:p w:rsidR="00FE3D30" w:rsidRPr="00FE3D30" w:rsidRDefault="00FE3D30" w:rsidP="00FE3D30">
            <w:pPr>
              <w:spacing w:after="0"/>
              <w:jc w:val="center"/>
              <w:rPr>
                <w:sz w:val="20"/>
                <w:szCs w:val="20"/>
              </w:rPr>
            </w:pPr>
            <w:r w:rsidRPr="00FE3D30">
              <w:rPr>
                <w:sz w:val="20"/>
                <w:szCs w:val="20"/>
              </w:rPr>
              <w:t>2,797</w:t>
            </w:r>
          </w:p>
        </w:tc>
        <w:tc>
          <w:tcPr>
            <w:tcW w:w="1554" w:type="dxa"/>
            <w:shd w:val="clear" w:color="auto" w:fill="auto"/>
            <w:vAlign w:val="center"/>
          </w:tcPr>
          <w:p w:rsidR="00FE3D30" w:rsidRPr="00FE3D30" w:rsidRDefault="00FE3D30" w:rsidP="00FE3D30">
            <w:pPr>
              <w:spacing w:after="0" w:line="240" w:lineRule="auto"/>
              <w:jc w:val="center"/>
              <w:rPr>
                <w:sz w:val="20"/>
                <w:szCs w:val="20"/>
              </w:rPr>
            </w:pPr>
            <w:r w:rsidRPr="00FE3D30">
              <w:rPr>
                <w:sz w:val="20"/>
                <w:szCs w:val="20"/>
              </w:rPr>
              <w:t>2,969</w:t>
            </w:r>
          </w:p>
        </w:tc>
        <w:tc>
          <w:tcPr>
            <w:tcW w:w="1555" w:type="dxa"/>
            <w:vAlign w:val="center"/>
          </w:tcPr>
          <w:p w:rsidR="00FE3D30" w:rsidRPr="00FE3D30" w:rsidRDefault="00FE3D30" w:rsidP="00FE3D30">
            <w:pPr>
              <w:spacing w:after="0" w:line="240" w:lineRule="auto"/>
              <w:jc w:val="center"/>
              <w:rPr>
                <w:sz w:val="18"/>
                <w:szCs w:val="18"/>
              </w:rPr>
            </w:pPr>
            <w:r w:rsidRPr="00FE3D30">
              <w:rPr>
                <w:sz w:val="18"/>
                <w:szCs w:val="18"/>
              </w:rPr>
              <w:t>2,729</w:t>
            </w:r>
          </w:p>
        </w:tc>
        <w:tc>
          <w:tcPr>
            <w:tcW w:w="1555" w:type="dxa"/>
            <w:shd w:val="clear" w:color="auto" w:fill="auto"/>
            <w:vAlign w:val="center"/>
          </w:tcPr>
          <w:p w:rsidR="00FE3D30" w:rsidRPr="00FE3D30" w:rsidRDefault="00FE3D30" w:rsidP="00FE3D30">
            <w:pPr>
              <w:spacing w:after="0" w:line="240" w:lineRule="auto"/>
              <w:jc w:val="center"/>
              <w:rPr>
                <w:sz w:val="18"/>
                <w:szCs w:val="18"/>
              </w:rPr>
            </w:pPr>
            <w:r w:rsidRPr="00FE3D30">
              <w:rPr>
                <w:sz w:val="18"/>
                <w:szCs w:val="18"/>
              </w:rPr>
              <w:t>2,821</w:t>
            </w:r>
          </w:p>
        </w:tc>
      </w:tr>
      <w:tr w:rsidR="008409BD" w:rsidRPr="006C333A" w:rsidTr="005B0616">
        <w:trPr>
          <w:trHeight w:val="283"/>
          <w:jc w:val="center"/>
        </w:trPr>
        <w:tc>
          <w:tcPr>
            <w:tcW w:w="1488" w:type="dxa"/>
            <w:vAlign w:val="center"/>
          </w:tcPr>
          <w:p w:rsidR="008409BD" w:rsidRPr="005C6125" w:rsidRDefault="008409BD" w:rsidP="0024127D">
            <w:pPr>
              <w:spacing w:after="0" w:line="240" w:lineRule="auto"/>
              <w:rPr>
                <w:rFonts w:eastAsia="Times New Roman" w:cs="Calibri"/>
                <w:color w:val="000000"/>
                <w:sz w:val="18"/>
                <w:szCs w:val="18"/>
                <w:lang w:eastAsia="es-SV"/>
              </w:rPr>
            </w:pPr>
            <w:r w:rsidRPr="005C6125">
              <w:rPr>
                <w:rFonts w:eastAsia="Times New Roman" w:cs="Calibri"/>
                <w:color w:val="000000"/>
                <w:sz w:val="18"/>
                <w:szCs w:val="18"/>
                <w:lang w:eastAsia="es-SV"/>
              </w:rPr>
              <w:t>CRIO</w:t>
            </w:r>
          </w:p>
        </w:tc>
        <w:tc>
          <w:tcPr>
            <w:tcW w:w="1554" w:type="dxa"/>
            <w:vAlign w:val="center"/>
          </w:tcPr>
          <w:p w:rsidR="008409BD" w:rsidRPr="008409BD" w:rsidRDefault="008409BD" w:rsidP="008409BD">
            <w:pPr>
              <w:spacing w:after="0"/>
              <w:jc w:val="center"/>
              <w:rPr>
                <w:sz w:val="18"/>
                <w:szCs w:val="18"/>
              </w:rPr>
            </w:pPr>
            <w:r w:rsidRPr="008409BD">
              <w:rPr>
                <w:sz w:val="18"/>
                <w:szCs w:val="18"/>
              </w:rPr>
              <w:t>3,553</w:t>
            </w:r>
          </w:p>
        </w:tc>
        <w:tc>
          <w:tcPr>
            <w:tcW w:w="1555" w:type="dxa"/>
            <w:vAlign w:val="center"/>
          </w:tcPr>
          <w:p w:rsidR="008409BD" w:rsidRPr="008409BD" w:rsidRDefault="008409BD" w:rsidP="008409BD">
            <w:pPr>
              <w:spacing w:after="0"/>
              <w:jc w:val="center"/>
              <w:rPr>
                <w:sz w:val="18"/>
                <w:szCs w:val="18"/>
              </w:rPr>
            </w:pPr>
            <w:r w:rsidRPr="008409BD">
              <w:rPr>
                <w:sz w:val="18"/>
                <w:szCs w:val="18"/>
              </w:rPr>
              <w:t>3,541</w:t>
            </w:r>
          </w:p>
        </w:tc>
        <w:tc>
          <w:tcPr>
            <w:tcW w:w="1554" w:type="dxa"/>
            <w:shd w:val="clear" w:color="auto" w:fill="auto"/>
            <w:vAlign w:val="center"/>
          </w:tcPr>
          <w:p w:rsidR="008409BD" w:rsidRPr="008409BD" w:rsidRDefault="008409BD" w:rsidP="008409BD">
            <w:pPr>
              <w:spacing w:after="0" w:line="240" w:lineRule="auto"/>
              <w:jc w:val="center"/>
              <w:rPr>
                <w:sz w:val="18"/>
                <w:szCs w:val="18"/>
              </w:rPr>
            </w:pPr>
            <w:r w:rsidRPr="008409BD">
              <w:rPr>
                <w:sz w:val="18"/>
                <w:szCs w:val="18"/>
              </w:rPr>
              <w:t>3,701</w:t>
            </w:r>
          </w:p>
        </w:tc>
        <w:tc>
          <w:tcPr>
            <w:tcW w:w="1555" w:type="dxa"/>
            <w:vAlign w:val="center"/>
          </w:tcPr>
          <w:p w:rsidR="008409BD" w:rsidRPr="008409BD" w:rsidRDefault="008409BD" w:rsidP="008409BD">
            <w:pPr>
              <w:spacing w:after="0" w:line="240" w:lineRule="auto"/>
              <w:jc w:val="center"/>
              <w:rPr>
                <w:sz w:val="18"/>
                <w:szCs w:val="18"/>
              </w:rPr>
            </w:pPr>
            <w:r w:rsidRPr="008409BD">
              <w:rPr>
                <w:sz w:val="18"/>
                <w:szCs w:val="18"/>
              </w:rPr>
              <w:t>3,943</w:t>
            </w:r>
          </w:p>
        </w:tc>
        <w:tc>
          <w:tcPr>
            <w:tcW w:w="1555" w:type="dxa"/>
            <w:shd w:val="clear" w:color="auto" w:fill="auto"/>
            <w:vAlign w:val="center"/>
          </w:tcPr>
          <w:p w:rsidR="008409BD" w:rsidRPr="008409BD" w:rsidRDefault="008409BD" w:rsidP="008409BD">
            <w:pPr>
              <w:spacing w:after="0" w:line="240" w:lineRule="auto"/>
              <w:jc w:val="center"/>
              <w:rPr>
                <w:sz w:val="18"/>
                <w:szCs w:val="18"/>
              </w:rPr>
            </w:pPr>
            <w:r w:rsidRPr="008409BD">
              <w:rPr>
                <w:sz w:val="18"/>
                <w:szCs w:val="18"/>
              </w:rPr>
              <w:t>3,918</w:t>
            </w:r>
          </w:p>
        </w:tc>
      </w:tr>
      <w:tr w:rsidR="00926DB3" w:rsidRPr="006C333A" w:rsidTr="005B0616">
        <w:trPr>
          <w:trHeight w:val="283"/>
          <w:jc w:val="center"/>
        </w:trPr>
        <w:tc>
          <w:tcPr>
            <w:tcW w:w="1488" w:type="dxa"/>
            <w:vAlign w:val="center"/>
          </w:tcPr>
          <w:p w:rsidR="00926DB3" w:rsidRPr="005C6125" w:rsidRDefault="00926DB3" w:rsidP="0024127D">
            <w:pPr>
              <w:spacing w:after="0" w:line="240" w:lineRule="auto"/>
              <w:rPr>
                <w:rFonts w:eastAsia="Times New Roman" w:cs="Calibri"/>
                <w:color w:val="000000"/>
                <w:sz w:val="18"/>
                <w:szCs w:val="18"/>
                <w:lang w:eastAsia="es-SV"/>
              </w:rPr>
            </w:pPr>
            <w:r w:rsidRPr="005C6125">
              <w:rPr>
                <w:rFonts w:eastAsia="Times New Roman" w:cs="Calibri"/>
                <w:color w:val="000000"/>
                <w:sz w:val="18"/>
                <w:szCs w:val="18"/>
                <w:lang w:eastAsia="es-SV"/>
              </w:rPr>
              <w:t>CRIOR</w:t>
            </w:r>
          </w:p>
        </w:tc>
        <w:tc>
          <w:tcPr>
            <w:tcW w:w="1554" w:type="dxa"/>
            <w:vAlign w:val="center"/>
          </w:tcPr>
          <w:p w:rsidR="00926DB3" w:rsidRPr="00926DB3" w:rsidRDefault="00926DB3" w:rsidP="00184D4B">
            <w:pPr>
              <w:spacing w:after="0" w:line="240" w:lineRule="auto"/>
              <w:jc w:val="center"/>
            </w:pPr>
            <w:r w:rsidRPr="00926DB3">
              <w:t>3,718</w:t>
            </w:r>
          </w:p>
        </w:tc>
        <w:tc>
          <w:tcPr>
            <w:tcW w:w="1555" w:type="dxa"/>
            <w:vAlign w:val="center"/>
          </w:tcPr>
          <w:p w:rsidR="00926DB3" w:rsidRPr="00926DB3" w:rsidRDefault="00926DB3" w:rsidP="00184D4B">
            <w:pPr>
              <w:spacing w:after="0" w:line="240" w:lineRule="auto"/>
              <w:jc w:val="center"/>
            </w:pPr>
            <w:r w:rsidRPr="00926DB3">
              <w:t>4,038</w:t>
            </w:r>
          </w:p>
        </w:tc>
        <w:tc>
          <w:tcPr>
            <w:tcW w:w="1554" w:type="dxa"/>
            <w:shd w:val="clear" w:color="auto" w:fill="auto"/>
            <w:vAlign w:val="center"/>
          </w:tcPr>
          <w:p w:rsidR="00926DB3" w:rsidRPr="00926DB3" w:rsidRDefault="00926DB3" w:rsidP="00184D4B">
            <w:pPr>
              <w:spacing w:after="0" w:line="240" w:lineRule="auto"/>
              <w:jc w:val="center"/>
            </w:pPr>
            <w:r w:rsidRPr="00926DB3">
              <w:t>3,712</w:t>
            </w:r>
          </w:p>
        </w:tc>
        <w:tc>
          <w:tcPr>
            <w:tcW w:w="1555" w:type="dxa"/>
            <w:vAlign w:val="center"/>
          </w:tcPr>
          <w:p w:rsidR="00926DB3" w:rsidRPr="00926DB3" w:rsidRDefault="00926DB3" w:rsidP="00184D4B">
            <w:pPr>
              <w:spacing w:after="0" w:line="240" w:lineRule="auto"/>
              <w:jc w:val="center"/>
            </w:pPr>
            <w:r w:rsidRPr="00926DB3">
              <w:t>3,730</w:t>
            </w:r>
          </w:p>
        </w:tc>
        <w:tc>
          <w:tcPr>
            <w:tcW w:w="1555" w:type="dxa"/>
            <w:shd w:val="clear" w:color="auto" w:fill="auto"/>
            <w:vAlign w:val="center"/>
          </w:tcPr>
          <w:p w:rsidR="00926DB3" w:rsidRPr="00926DB3" w:rsidRDefault="00926DB3" w:rsidP="00184D4B">
            <w:pPr>
              <w:spacing w:after="0" w:line="240" w:lineRule="auto"/>
              <w:jc w:val="center"/>
            </w:pPr>
            <w:r w:rsidRPr="00926DB3">
              <w:t>4,492</w:t>
            </w:r>
          </w:p>
        </w:tc>
      </w:tr>
      <w:tr w:rsidR="00BB382E" w:rsidRPr="006C333A" w:rsidTr="005B0616">
        <w:trPr>
          <w:trHeight w:val="283"/>
          <w:jc w:val="center"/>
        </w:trPr>
        <w:tc>
          <w:tcPr>
            <w:tcW w:w="1488" w:type="dxa"/>
            <w:vAlign w:val="center"/>
          </w:tcPr>
          <w:p w:rsidR="00BB382E" w:rsidRPr="005C6125" w:rsidRDefault="00BB382E" w:rsidP="0024127D">
            <w:pPr>
              <w:spacing w:after="0" w:line="240" w:lineRule="auto"/>
              <w:rPr>
                <w:rFonts w:eastAsia="Times New Roman" w:cs="Calibri"/>
                <w:color w:val="000000"/>
                <w:sz w:val="18"/>
                <w:szCs w:val="18"/>
                <w:lang w:eastAsia="es-SV"/>
              </w:rPr>
            </w:pPr>
            <w:r w:rsidRPr="005C6125">
              <w:rPr>
                <w:rFonts w:eastAsia="Times New Roman" w:cs="Calibri"/>
                <w:color w:val="000000"/>
                <w:sz w:val="18"/>
                <w:szCs w:val="18"/>
                <w:lang w:eastAsia="es-SV"/>
              </w:rPr>
              <w:t>CRP</w:t>
            </w:r>
          </w:p>
        </w:tc>
        <w:tc>
          <w:tcPr>
            <w:tcW w:w="1554" w:type="dxa"/>
            <w:vAlign w:val="center"/>
          </w:tcPr>
          <w:p w:rsidR="00BB382E" w:rsidRPr="00BB382E" w:rsidRDefault="00BB382E" w:rsidP="009067AC">
            <w:pPr>
              <w:spacing w:after="0" w:line="240" w:lineRule="auto"/>
              <w:jc w:val="center"/>
              <w:rPr>
                <w:sz w:val="18"/>
                <w:szCs w:val="18"/>
              </w:rPr>
            </w:pPr>
            <w:r w:rsidRPr="00BB382E">
              <w:rPr>
                <w:sz w:val="18"/>
                <w:szCs w:val="18"/>
              </w:rPr>
              <w:t>143</w:t>
            </w:r>
          </w:p>
        </w:tc>
        <w:tc>
          <w:tcPr>
            <w:tcW w:w="1555" w:type="dxa"/>
            <w:vAlign w:val="center"/>
          </w:tcPr>
          <w:p w:rsidR="00BB382E" w:rsidRPr="00BB382E" w:rsidRDefault="00BB382E" w:rsidP="009067AC">
            <w:pPr>
              <w:spacing w:after="0" w:line="240" w:lineRule="auto"/>
              <w:jc w:val="center"/>
              <w:rPr>
                <w:sz w:val="18"/>
                <w:szCs w:val="18"/>
              </w:rPr>
            </w:pPr>
            <w:r w:rsidRPr="00BB382E">
              <w:rPr>
                <w:sz w:val="18"/>
                <w:szCs w:val="18"/>
              </w:rPr>
              <w:t>154</w:t>
            </w:r>
          </w:p>
        </w:tc>
        <w:tc>
          <w:tcPr>
            <w:tcW w:w="1554" w:type="dxa"/>
            <w:shd w:val="clear" w:color="auto" w:fill="auto"/>
            <w:vAlign w:val="center"/>
          </w:tcPr>
          <w:p w:rsidR="00BB382E" w:rsidRPr="00BB382E" w:rsidRDefault="00BB382E" w:rsidP="009067AC">
            <w:pPr>
              <w:spacing w:after="0" w:line="240" w:lineRule="auto"/>
              <w:jc w:val="center"/>
              <w:rPr>
                <w:sz w:val="18"/>
                <w:szCs w:val="18"/>
              </w:rPr>
            </w:pPr>
            <w:r w:rsidRPr="00BB382E">
              <w:rPr>
                <w:sz w:val="18"/>
                <w:szCs w:val="18"/>
              </w:rPr>
              <w:t>186</w:t>
            </w:r>
          </w:p>
        </w:tc>
        <w:tc>
          <w:tcPr>
            <w:tcW w:w="1555" w:type="dxa"/>
            <w:vAlign w:val="center"/>
          </w:tcPr>
          <w:p w:rsidR="00BB382E" w:rsidRPr="00BB382E" w:rsidRDefault="00BB382E" w:rsidP="009067AC">
            <w:pPr>
              <w:spacing w:after="0" w:line="240" w:lineRule="auto"/>
              <w:jc w:val="center"/>
              <w:rPr>
                <w:sz w:val="18"/>
                <w:szCs w:val="18"/>
              </w:rPr>
            </w:pPr>
            <w:r w:rsidRPr="00BB382E">
              <w:rPr>
                <w:sz w:val="18"/>
                <w:szCs w:val="18"/>
              </w:rPr>
              <w:t>173</w:t>
            </w:r>
          </w:p>
        </w:tc>
        <w:tc>
          <w:tcPr>
            <w:tcW w:w="1555" w:type="dxa"/>
            <w:shd w:val="clear" w:color="auto" w:fill="auto"/>
            <w:vAlign w:val="center"/>
          </w:tcPr>
          <w:p w:rsidR="00BB382E" w:rsidRPr="00BB382E" w:rsidRDefault="00BB382E" w:rsidP="009067AC">
            <w:pPr>
              <w:spacing w:after="0" w:line="240" w:lineRule="auto"/>
              <w:jc w:val="center"/>
              <w:rPr>
                <w:sz w:val="18"/>
                <w:szCs w:val="18"/>
              </w:rPr>
            </w:pPr>
            <w:r w:rsidRPr="00BB382E">
              <w:rPr>
                <w:sz w:val="18"/>
                <w:szCs w:val="18"/>
              </w:rPr>
              <w:t>193</w:t>
            </w:r>
          </w:p>
        </w:tc>
      </w:tr>
      <w:tr w:rsidR="00BF49E6" w:rsidRPr="006C333A" w:rsidTr="005B0616">
        <w:trPr>
          <w:trHeight w:val="283"/>
          <w:jc w:val="center"/>
        </w:trPr>
        <w:tc>
          <w:tcPr>
            <w:tcW w:w="1488" w:type="dxa"/>
            <w:vAlign w:val="center"/>
          </w:tcPr>
          <w:p w:rsidR="00BF49E6" w:rsidRPr="005C6125" w:rsidRDefault="00BF49E6" w:rsidP="0024127D">
            <w:pPr>
              <w:spacing w:after="0" w:line="240" w:lineRule="auto"/>
              <w:rPr>
                <w:rFonts w:eastAsia="Times New Roman" w:cs="Calibri"/>
                <w:color w:val="000000"/>
                <w:sz w:val="18"/>
                <w:szCs w:val="18"/>
                <w:lang w:eastAsia="es-SV"/>
              </w:rPr>
            </w:pPr>
            <w:r w:rsidRPr="005C6125">
              <w:rPr>
                <w:rFonts w:eastAsia="Times New Roman" w:cs="Calibri"/>
                <w:color w:val="000000"/>
                <w:sz w:val="18"/>
                <w:szCs w:val="18"/>
                <w:lang w:eastAsia="es-SV"/>
              </w:rPr>
              <w:t>UCE</w:t>
            </w:r>
          </w:p>
        </w:tc>
        <w:tc>
          <w:tcPr>
            <w:tcW w:w="1554" w:type="dxa"/>
            <w:vAlign w:val="center"/>
          </w:tcPr>
          <w:p w:rsidR="00BF49E6" w:rsidRPr="00BF49E6" w:rsidRDefault="00BF49E6" w:rsidP="007C0C43">
            <w:pPr>
              <w:spacing w:after="0"/>
              <w:jc w:val="center"/>
              <w:rPr>
                <w:rFonts w:cs="Calibri"/>
                <w:sz w:val="18"/>
                <w:szCs w:val="18"/>
              </w:rPr>
            </w:pPr>
            <w:r w:rsidRPr="00BF49E6">
              <w:rPr>
                <w:rFonts w:cs="Calibri"/>
                <w:sz w:val="18"/>
                <w:szCs w:val="18"/>
              </w:rPr>
              <w:t>4,998</w:t>
            </w:r>
          </w:p>
        </w:tc>
        <w:tc>
          <w:tcPr>
            <w:tcW w:w="1555" w:type="dxa"/>
            <w:vAlign w:val="center"/>
          </w:tcPr>
          <w:p w:rsidR="00BF49E6" w:rsidRPr="00BF49E6" w:rsidRDefault="00BF49E6" w:rsidP="007C0C43">
            <w:pPr>
              <w:spacing w:after="0"/>
              <w:jc w:val="center"/>
              <w:rPr>
                <w:rFonts w:cs="Calibri"/>
                <w:sz w:val="18"/>
                <w:szCs w:val="18"/>
              </w:rPr>
            </w:pPr>
            <w:r w:rsidRPr="00BF49E6">
              <w:rPr>
                <w:rFonts w:cs="Calibri"/>
                <w:sz w:val="18"/>
                <w:szCs w:val="18"/>
              </w:rPr>
              <w:t>4,891</w:t>
            </w:r>
          </w:p>
        </w:tc>
        <w:tc>
          <w:tcPr>
            <w:tcW w:w="1554" w:type="dxa"/>
            <w:shd w:val="clear" w:color="auto" w:fill="auto"/>
            <w:vAlign w:val="center"/>
          </w:tcPr>
          <w:p w:rsidR="00BF49E6" w:rsidRPr="00BF49E6" w:rsidRDefault="00BF49E6" w:rsidP="007C0C43">
            <w:pPr>
              <w:spacing w:after="0" w:line="240" w:lineRule="auto"/>
              <w:jc w:val="center"/>
              <w:rPr>
                <w:rFonts w:cs="Calibri"/>
                <w:sz w:val="18"/>
                <w:szCs w:val="18"/>
              </w:rPr>
            </w:pPr>
            <w:r w:rsidRPr="00BF49E6">
              <w:rPr>
                <w:rFonts w:cs="Calibri"/>
                <w:sz w:val="18"/>
                <w:szCs w:val="18"/>
              </w:rPr>
              <w:t>5,185</w:t>
            </w:r>
          </w:p>
        </w:tc>
        <w:tc>
          <w:tcPr>
            <w:tcW w:w="1555" w:type="dxa"/>
            <w:vAlign w:val="center"/>
          </w:tcPr>
          <w:p w:rsidR="00BF49E6" w:rsidRPr="00BF49E6" w:rsidRDefault="00BF49E6" w:rsidP="007C0C43">
            <w:pPr>
              <w:spacing w:after="0" w:line="240" w:lineRule="auto"/>
              <w:jc w:val="center"/>
              <w:rPr>
                <w:rFonts w:cs="Calibri"/>
                <w:sz w:val="18"/>
                <w:szCs w:val="18"/>
              </w:rPr>
            </w:pPr>
            <w:r w:rsidRPr="00BF49E6">
              <w:rPr>
                <w:rFonts w:cs="Calibri"/>
                <w:sz w:val="18"/>
                <w:szCs w:val="18"/>
              </w:rPr>
              <w:t>5,044</w:t>
            </w:r>
          </w:p>
        </w:tc>
        <w:tc>
          <w:tcPr>
            <w:tcW w:w="1555" w:type="dxa"/>
            <w:shd w:val="clear" w:color="auto" w:fill="auto"/>
            <w:vAlign w:val="center"/>
          </w:tcPr>
          <w:p w:rsidR="00BF49E6" w:rsidRPr="00BF49E6" w:rsidRDefault="00BF49E6" w:rsidP="007C0C43">
            <w:pPr>
              <w:spacing w:after="0" w:line="240" w:lineRule="auto"/>
              <w:jc w:val="center"/>
              <w:rPr>
                <w:rFonts w:cs="Calibri"/>
                <w:sz w:val="18"/>
                <w:szCs w:val="18"/>
              </w:rPr>
            </w:pPr>
            <w:r w:rsidRPr="00BF49E6">
              <w:rPr>
                <w:rFonts w:cs="Calibri"/>
                <w:sz w:val="18"/>
                <w:szCs w:val="18"/>
              </w:rPr>
              <w:t>5,250</w:t>
            </w:r>
          </w:p>
        </w:tc>
      </w:tr>
      <w:tr w:rsidR="00BF49E6" w:rsidRPr="006C333A" w:rsidTr="005B0616">
        <w:trPr>
          <w:trHeight w:val="283"/>
          <w:jc w:val="center"/>
        </w:trPr>
        <w:tc>
          <w:tcPr>
            <w:tcW w:w="1488" w:type="dxa"/>
            <w:vAlign w:val="center"/>
          </w:tcPr>
          <w:p w:rsidR="00BF49E6" w:rsidRPr="005F3395" w:rsidRDefault="00BF49E6" w:rsidP="00CC3F49">
            <w:pPr>
              <w:spacing w:after="0"/>
              <w:jc w:val="center"/>
              <w:rPr>
                <w:b/>
                <w:sz w:val="18"/>
                <w:szCs w:val="18"/>
              </w:rPr>
            </w:pPr>
            <w:r w:rsidRPr="005F3395">
              <w:rPr>
                <w:b/>
                <w:sz w:val="18"/>
                <w:szCs w:val="18"/>
              </w:rPr>
              <w:t>Total</w:t>
            </w:r>
          </w:p>
        </w:tc>
        <w:tc>
          <w:tcPr>
            <w:tcW w:w="1554" w:type="dxa"/>
            <w:vAlign w:val="center"/>
          </w:tcPr>
          <w:p w:rsidR="00BF49E6" w:rsidRPr="00067EF7" w:rsidRDefault="00964837" w:rsidP="00FE3D30">
            <w:pPr>
              <w:spacing w:after="0"/>
              <w:jc w:val="center"/>
              <w:rPr>
                <w:b/>
                <w:sz w:val="18"/>
                <w:szCs w:val="18"/>
              </w:rPr>
            </w:pPr>
            <w:r w:rsidRPr="00067EF7">
              <w:rPr>
                <w:b/>
                <w:sz w:val="18"/>
                <w:szCs w:val="18"/>
              </w:rPr>
              <w:t>26,099</w:t>
            </w:r>
          </w:p>
        </w:tc>
        <w:tc>
          <w:tcPr>
            <w:tcW w:w="1555" w:type="dxa"/>
            <w:vAlign w:val="center"/>
          </w:tcPr>
          <w:p w:rsidR="00BF49E6" w:rsidRPr="00067EF7" w:rsidRDefault="00964837" w:rsidP="00FE3D30">
            <w:pPr>
              <w:spacing w:after="0"/>
              <w:jc w:val="center"/>
              <w:rPr>
                <w:b/>
                <w:sz w:val="18"/>
                <w:szCs w:val="18"/>
              </w:rPr>
            </w:pPr>
            <w:r w:rsidRPr="00067EF7">
              <w:rPr>
                <w:b/>
                <w:sz w:val="18"/>
                <w:szCs w:val="18"/>
              </w:rPr>
              <w:t>25,762</w:t>
            </w:r>
          </w:p>
        </w:tc>
        <w:tc>
          <w:tcPr>
            <w:tcW w:w="1554" w:type="dxa"/>
            <w:shd w:val="clear" w:color="auto" w:fill="auto"/>
            <w:vAlign w:val="center"/>
          </w:tcPr>
          <w:p w:rsidR="00BF49E6" w:rsidRPr="00067EF7" w:rsidRDefault="00964837" w:rsidP="00FE3D30">
            <w:pPr>
              <w:spacing w:after="0" w:line="240" w:lineRule="auto"/>
              <w:jc w:val="center"/>
              <w:rPr>
                <w:b/>
                <w:sz w:val="18"/>
                <w:szCs w:val="18"/>
              </w:rPr>
            </w:pPr>
            <w:r w:rsidRPr="00067EF7">
              <w:rPr>
                <w:b/>
                <w:sz w:val="18"/>
                <w:szCs w:val="18"/>
              </w:rPr>
              <w:t>25,453</w:t>
            </w:r>
          </w:p>
        </w:tc>
        <w:tc>
          <w:tcPr>
            <w:tcW w:w="1555" w:type="dxa"/>
            <w:vAlign w:val="center"/>
          </w:tcPr>
          <w:p w:rsidR="00BF49E6" w:rsidRPr="00067EF7" w:rsidRDefault="00964837" w:rsidP="00FE3D30">
            <w:pPr>
              <w:spacing w:after="0" w:line="240" w:lineRule="auto"/>
              <w:jc w:val="center"/>
              <w:rPr>
                <w:b/>
                <w:sz w:val="18"/>
                <w:szCs w:val="18"/>
              </w:rPr>
            </w:pPr>
            <w:r w:rsidRPr="00067EF7">
              <w:rPr>
                <w:b/>
                <w:sz w:val="18"/>
                <w:szCs w:val="18"/>
              </w:rPr>
              <w:t>24,257</w:t>
            </w:r>
          </w:p>
        </w:tc>
        <w:tc>
          <w:tcPr>
            <w:tcW w:w="1555" w:type="dxa"/>
            <w:shd w:val="clear" w:color="auto" w:fill="auto"/>
            <w:vAlign w:val="center"/>
          </w:tcPr>
          <w:p w:rsidR="00BF49E6" w:rsidRPr="00067EF7" w:rsidRDefault="00964837" w:rsidP="00FE3D30">
            <w:pPr>
              <w:spacing w:after="0" w:line="240" w:lineRule="auto"/>
              <w:jc w:val="center"/>
              <w:rPr>
                <w:b/>
                <w:sz w:val="18"/>
                <w:szCs w:val="18"/>
              </w:rPr>
            </w:pPr>
            <w:r w:rsidRPr="00067EF7">
              <w:rPr>
                <w:b/>
                <w:sz w:val="18"/>
                <w:szCs w:val="18"/>
              </w:rPr>
              <w:t>25,092</w:t>
            </w:r>
          </w:p>
        </w:tc>
      </w:tr>
      <w:bookmarkEnd w:id="60"/>
    </w:tbl>
    <w:p w:rsidR="00BD1B2C" w:rsidRDefault="00BD1B2C" w:rsidP="00426CA4">
      <w:pPr>
        <w:pStyle w:val="Prrafodelista"/>
        <w:spacing w:after="0" w:line="240" w:lineRule="auto"/>
        <w:ind w:left="0"/>
        <w:jc w:val="both"/>
        <w:rPr>
          <w:sz w:val="24"/>
          <w:szCs w:val="24"/>
        </w:rPr>
      </w:pPr>
    </w:p>
    <w:p w:rsidR="00BD1B2C" w:rsidRDefault="00BD1B2C" w:rsidP="00426CA4">
      <w:pPr>
        <w:pStyle w:val="Prrafodelista"/>
        <w:spacing w:after="0" w:line="240" w:lineRule="auto"/>
        <w:ind w:left="0"/>
        <w:jc w:val="both"/>
        <w:rPr>
          <w:sz w:val="24"/>
          <w:szCs w:val="24"/>
        </w:rPr>
      </w:pPr>
    </w:p>
    <w:p w:rsidR="00BD1B2C" w:rsidRDefault="00BD1B2C" w:rsidP="00BD1B2C">
      <w:pPr>
        <w:pStyle w:val="Prrafodelista"/>
        <w:spacing w:after="0" w:line="240" w:lineRule="auto"/>
        <w:ind w:left="0"/>
        <w:jc w:val="center"/>
        <w:rPr>
          <w:sz w:val="24"/>
          <w:szCs w:val="24"/>
        </w:rPr>
      </w:pPr>
      <w:r w:rsidRPr="00BD1B2C">
        <w:rPr>
          <w:noProof/>
          <w:sz w:val="24"/>
          <w:szCs w:val="24"/>
          <w:lang w:eastAsia="es-SV"/>
        </w:rPr>
        <w:lastRenderedPageBreak/>
        <w:drawing>
          <wp:inline distT="0" distB="0" distL="0" distR="0">
            <wp:extent cx="5652135" cy="3420000"/>
            <wp:effectExtent l="19050" t="0" r="24765" b="9000"/>
            <wp:docPr id="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5784A" w:rsidRDefault="00D5784A" w:rsidP="00426CA4">
      <w:pPr>
        <w:pStyle w:val="Prrafodelista"/>
        <w:spacing w:after="0" w:line="240" w:lineRule="auto"/>
        <w:ind w:left="0"/>
        <w:jc w:val="both"/>
        <w:rPr>
          <w:sz w:val="24"/>
          <w:szCs w:val="24"/>
        </w:rPr>
      </w:pPr>
    </w:p>
    <w:p w:rsidR="005F3F4B" w:rsidRDefault="005F3F4B" w:rsidP="00426CA4">
      <w:pPr>
        <w:pStyle w:val="Prrafodelista"/>
        <w:spacing w:after="0" w:line="240" w:lineRule="auto"/>
        <w:ind w:left="0"/>
        <w:jc w:val="both"/>
        <w:rPr>
          <w:sz w:val="24"/>
          <w:szCs w:val="24"/>
        </w:rPr>
      </w:pPr>
    </w:p>
    <w:p w:rsidR="005F3F4B" w:rsidRPr="005F3F4B" w:rsidRDefault="005F3F4B" w:rsidP="005F3F4B">
      <w:pPr>
        <w:pStyle w:val="Ttulo3"/>
      </w:pPr>
      <w:bookmarkStart w:id="61" w:name="_Toc516124812"/>
      <w:r w:rsidRPr="005F3F4B">
        <w:t>Centro de Atención a Ancianos “Sara Zaldívar” (CAASZ)</w:t>
      </w:r>
      <w:bookmarkEnd w:id="61"/>
    </w:p>
    <w:p w:rsidR="005F3F4B" w:rsidRDefault="005F3F4B" w:rsidP="00426CA4">
      <w:pPr>
        <w:pStyle w:val="Prrafodelista"/>
        <w:spacing w:after="0" w:line="240" w:lineRule="auto"/>
        <w:ind w:left="0"/>
        <w:jc w:val="both"/>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90"/>
        <w:gridCol w:w="1516"/>
        <w:gridCol w:w="1516"/>
        <w:gridCol w:w="1377"/>
        <w:gridCol w:w="1510"/>
        <w:gridCol w:w="1552"/>
      </w:tblGrid>
      <w:tr w:rsidR="005F3F4B" w:rsidRPr="006C333A" w:rsidTr="005F3F4B">
        <w:trPr>
          <w:trHeight w:val="351"/>
          <w:jc w:val="center"/>
        </w:trPr>
        <w:tc>
          <w:tcPr>
            <w:tcW w:w="970" w:type="pct"/>
            <w:vMerge w:val="restart"/>
            <w:tcBorders>
              <w:bottom w:val="double" w:sz="4" w:space="0" w:color="auto"/>
            </w:tcBorders>
            <w:vAlign w:val="center"/>
          </w:tcPr>
          <w:p w:rsidR="005F3F4B" w:rsidRDefault="005F3F4B" w:rsidP="0024127D">
            <w:pPr>
              <w:pStyle w:val="Prrafodelista"/>
              <w:spacing w:after="0"/>
              <w:ind w:left="0"/>
              <w:contextualSpacing w:val="0"/>
              <w:jc w:val="center"/>
              <w:rPr>
                <w:b/>
              </w:rPr>
            </w:pPr>
            <w:r w:rsidRPr="006C333A">
              <w:rPr>
                <w:b/>
              </w:rPr>
              <w:t>Edad</w:t>
            </w:r>
          </w:p>
          <w:p w:rsidR="005F3F4B" w:rsidRPr="006C333A" w:rsidRDefault="005F3F4B" w:rsidP="0024127D">
            <w:pPr>
              <w:pStyle w:val="Prrafodelista"/>
              <w:spacing w:after="0"/>
              <w:ind w:left="0"/>
              <w:contextualSpacing w:val="0"/>
              <w:jc w:val="center"/>
              <w:rPr>
                <w:b/>
              </w:rPr>
            </w:pPr>
            <w:r>
              <w:rPr>
                <w:b/>
              </w:rPr>
              <w:t>(años)</w:t>
            </w:r>
          </w:p>
        </w:tc>
        <w:tc>
          <w:tcPr>
            <w:tcW w:w="4030" w:type="pct"/>
            <w:gridSpan w:val="5"/>
            <w:tcBorders>
              <w:bottom w:val="single" w:sz="4" w:space="0" w:color="auto"/>
            </w:tcBorders>
            <w:vAlign w:val="center"/>
          </w:tcPr>
          <w:p w:rsidR="005F3F4B" w:rsidRPr="006C333A" w:rsidRDefault="005F3F4B" w:rsidP="0024127D">
            <w:pPr>
              <w:spacing w:after="0" w:line="240" w:lineRule="auto"/>
              <w:jc w:val="center"/>
              <w:rPr>
                <w:b/>
              </w:rPr>
            </w:pPr>
            <w:r>
              <w:rPr>
                <w:b/>
              </w:rPr>
              <w:t>Población atendida (número)</w:t>
            </w:r>
          </w:p>
        </w:tc>
      </w:tr>
      <w:tr w:rsidR="005F3F4B" w:rsidRPr="006C333A" w:rsidTr="005F3F4B">
        <w:trPr>
          <w:trHeight w:val="340"/>
          <w:jc w:val="center"/>
        </w:trPr>
        <w:tc>
          <w:tcPr>
            <w:tcW w:w="970" w:type="pct"/>
            <w:vMerge/>
            <w:tcBorders>
              <w:bottom w:val="double" w:sz="4" w:space="0" w:color="auto"/>
            </w:tcBorders>
            <w:vAlign w:val="center"/>
          </w:tcPr>
          <w:p w:rsidR="005F3F4B" w:rsidRPr="006C333A" w:rsidRDefault="005F3F4B" w:rsidP="0024127D">
            <w:pPr>
              <w:spacing w:after="0" w:line="240" w:lineRule="auto"/>
              <w:jc w:val="center"/>
              <w:rPr>
                <w:b/>
              </w:rPr>
            </w:pPr>
          </w:p>
        </w:tc>
        <w:tc>
          <w:tcPr>
            <w:tcW w:w="822" w:type="pct"/>
            <w:tcBorders>
              <w:bottom w:val="double" w:sz="4" w:space="0" w:color="auto"/>
            </w:tcBorders>
            <w:vAlign w:val="center"/>
          </w:tcPr>
          <w:p w:rsidR="005F3F4B" w:rsidRPr="006C333A" w:rsidRDefault="005F3F4B" w:rsidP="0024127D">
            <w:pPr>
              <w:spacing w:after="0" w:line="240" w:lineRule="auto"/>
              <w:jc w:val="center"/>
              <w:rPr>
                <w:b/>
              </w:rPr>
            </w:pPr>
            <w:r>
              <w:rPr>
                <w:b/>
              </w:rPr>
              <w:t>2014</w:t>
            </w:r>
          </w:p>
        </w:tc>
        <w:tc>
          <w:tcPr>
            <w:tcW w:w="822" w:type="pct"/>
            <w:tcBorders>
              <w:bottom w:val="double" w:sz="4" w:space="0" w:color="auto"/>
            </w:tcBorders>
            <w:vAlign w:val="center"/>
          </w:tcPr>
          <w:p w:rsidR="005F3F4B" w:rsidRPr="006C333A" w:rsidRDefault="005F3F4B" w:rsidP="0024127D">
            <w:pPr>
              <w:spacing w:after="0" w:line="240" w:lineRule="auto"/>
              <w:jc w:val="center"/>
              <w:rPr>
                <w:b/>
              </w:rPr>
            </w:pPr>
            <w:r>
              <w:rPr>
                <w:b/>
              </w:rPr>
              <w:t>2015</w:t>
            </w:r>
          </w:p>
        </w:tc>
        <w:tc>
          <w:tcPr>
            <w:tcW w:w="747" w:type="pct"/>
            <w:tcBorders>
              <w:bottom w:val="double" w:sz="4" w:space="0" w:color="auto"/>
            </w:tcBorders>
            <w:shd w:val="clear" w:color="auto" w:fill="auto"/>
            <w:vAlign w:val="center"/>
          </w:tcPr>
          <w:p w:rsidR="005F3F4B" w:rsidRPr="006C333A" w:rsidRDefault="005F3F4B" w:rsidP="0024127D">
            <w:pPr>
              <w:spacing w:after="0" w:line="240" w:lineRule="auto"/>
              <w:jc w:val="center"/>
              <w:rPr>
                <w:b/>
              </w:rPr>
            </w:pPr>
            <w:r>
              <w:rPr>
                <w:b/>
              </w:rPr>
              <w:t>2016</w:t>
            </w:r>
          </w:p>
        </w:tc>
        <w:tc>
          <w:tcPr>
            <w:tcW w:w="819" w:type="pct"/>
            <w:tcBorders>
              <w:bottom w:val="double" w:sz="4" w:space="0" w:color="auto"/>
            </w:tcBorders>
            <w:vAlign w:val="center"/>
          </w:tcPr>
          <w:p w:rsidR="005F3F4B" w:rsidRDefault="005F3F4B" w:rsidP="0024127D">
            <w:pPr>
              <w:spacing w:after="0" w:line="240" w:lineRule="auto"/>
              <w:jc w:val="center"/>
              <w:rPr>
                <w:b/>
              </w:rPr>
            </w:pPr>
            <w:r>
              <w:rPr>
                <w:b/>
              </w:rPr>
              <w:t>2017</w:t>
            </w:r>
          </w:p>
        </w:tc>
        <w:tc>
          <w:tcPr>
            <w:tcW w:w="820" w:type="pct"/>
            <w:tcBorders>
              <w:bottom w:val="double" w:sz="4" w:space="0" w:color="auto"/>
            </w:tcBorders>
            <w:shd w:val="clear" w:color="auto" w:fill="auto"/>
            <w:vAlign w:val="center"/>
          </w:tcPr>
          <w:p w:rsidR="005F3F4B" w:rsidRDefault="005F3F4B" w:rsidP="0024127D">
            <w:pPr>
              <w:spacing w:after="0" w:line="240" w:lineRule="auto"/>
              <w:jc w:val="center"/>
              <w:rPr>
                <w:b/>
              </w:rPr>
            </w:pPr>
            <w:r>
              <w:rPr>
                <w:b/>
              </w:rPr>
              <w:t>2018</w:t>
            </w:r>
          </w:p>
          <w:p w:rsidR="005F3F4B" w:rsidRPr="006C333A" w:rsidRDefault="005F3F4B" w:rsidP="002B5BDD">
            <w:pPr>
              <w:spacing w:after="0" w:line="240" w:lineRule="auto"/>
              <w:jc w:val="center"/>
              <w:rPr>
                <w:b/>
              </w:rPr>
            </w:pPr>
            <w:r>
              <w:rPr>
                <w:b/>
              </w:rPr>
              <w:t>(</w:t>
            </w:r>
            <w:r w:rsidR="002B5BDD">
              <w:rPr>
                <w:b/>
              </w:rPr>
              <w:t>Programación</w:t>
            </w:r>
            <w:r>
              <w:rPr>
                <w:b/>
              </w:rPr>
              <w:t>)</w:t>
            </w:r>
          </w:p>
        </w:tc>
      </w:tr>
      <w:tr w:rsidR="005F3F4B" w:rsidRPr="006C333A" w:rsidTr="0024127D">
        <w:trPr>
          <w:trHeight w:val="283"/>
          <w:jc w:val="center"/>
        </w:trPr>
        <w:tc>
          <w:tcPr>
            <w:tcW w:w="970" w:type="pct"/>
            <w:vAlign w:val="center"/>
          </w:tcPr>
          <w:p w:rsidR="005F3F4B" w:rsidRPr="005F3395" w:rsidRDefault="005F3F4B" w:rsidP="0024127D">
            <w:pPr>
              <w:spacing w:after="0"/>
              <w:rPr>
                <w:sz w:val="18"/>
                <w:szCs w:val="18"/>
              </w:rPr>
            </w:pPr>
            <w:r w:rsidRPr="005F3395">
              <w:rPr>
                <w:sz w:val="18"/>
                <w:szCs w:val="18"/>
              </w:rPr>
              <w:t>De 60 y más</w:t>
            </w:r>
          </w:p>
        </w:tc>
        <w:tc>
          <w:tcPr>
            <w:tcW w:w="822" w:type="pct"/>
            <w:vAlign w:val="center"/>
          </w:tcPr>
          <w:p w:rsidR="005F3F4B" w:rsidRPr="005F3395" w:rsidRDefault="005F3F4B" w:rsidP="0024127D">
            <w:pPr>
              <w:spacing w:after="0"/>
              <w:jc w:val="center"/>
              <w:rPr>
                <w:sz w:val="18"/>
                <w:szCs w:val="18"/>
              </w:rPr>
            </w:pPr>
            <w:r>
              <w:rPr>
                <w:sz w:val="18"/>
                <w:szCs w:val="18"/>
              </w:rPr>
              <w:t>369</w:t>
            </w:r>
          </w:p>
        </w:tc>
        <w:tc>
          <w:tcPr>
            <w:tcW w:w="822" w:type="pct"/>
            <w:vAlign w:val="center"/>
          </w:tcPr>
          <w:p w:rsidR="005F3F4B" w:rsidRPr="005F3395" w:rsidRDefault="005F3F4B" w:rsidP="0024127D">
            <w:pPr>
              <w:spacing w:after="0"/>
              <w:jc w:val="center"/>
              <w:rPr>
                <w:sz w:val="18"/>
                <w:szCs w:val="18"/>
              </w:rPr>
            </w:pPr>
            <w:r>
              <w:rPr>
                <w:sz w:val="18"/>
                <w:szCs w:val="18"/>
              </w:rPr>
              <w:t>355</w:t>
            </w:r>
          </w:p>
        </w:tc>
        <w:tc>
          <w:tcPr>
            <w:tcW w:w="747" w:type="pct"/>
            <w:shd w:val="clear" w:color="auto" w:fill="auto"/>
            <w:vAlign w:val="center"/>
          </w:tcPr>
          <w:p w:rsidR="005F3F4B" w:rsidRPr="005F3395" w:rsidRDefault="005F3F4B" w:rsidP="0024127D">
            <w:pPr>
              <w:spacing w:after="0" w:line="240" w:lineRule="auto"/>
              <w:jc w:val="center"/>
              <w:rPr>
                <w:sz w:val="18"/>
                <w:szCs w:val="18"/>
              </w:rPr>
            </w:pPr>
            <w:r>
              <w:rPr>
                <w:sz w:val="18"/>
                <w:szCs w:val="18"/>
              </w:rPr>
              <w:t>323</w:t>
            </w:r>
          </w:p>
        </w:tc>
        <w:tc>
          <w:tcPr>
            <w:tcW w:w="819" w:type="pct"/>
            <w:vAlign w:val="center"/>
          </w:tcPr>
          <w:p w:rsidR="005F3F4B" w:rsidRPr="005F3395" w:rsidRDefault="005F3F4B" w:rsidP="0024127D">
            <w:pPr>
              <w:spacing w:after="0" w:line="240" w:lineRule="auto"/>
              <w:jc w:val="center"/>
              <w:rPr>
                <w:sz w:val="18"/>
                <w:szCs w:val="18"/>
              </w:rPr>
            </w:pPr>
            <w:r>
              <w:rPr>
                <w:sz w:val="18"/>
                <w:szCs w:val="18"/>
              </w:rPr>
              <w:t>314</w:t>
            </w:r>
          </w:p>
        </w:tc>
        <w:tc>
          <w:tcPr>
            <w:tcW w:w="820" w:type="pct"/>
            <w:shd w:val="clear" w:color="auto" w:fill="auto"/>
            <w:vAlign w:val="center"/>
          </w:tcPr>
          <w:p w:rsidR="005F3F4B" w:rsidRPr="005F3395" w:rsidRDefault="005F3F4B" w:rsidP="0024127D">
            <w:pPr>
              <w:spacing w:after="0" w:line="240" w:lineRule="auto"/>
              <w:jc w:val="center"/>
              <w:rPr>
                <w:sz w:val="18"/>
                <w:szCs w:val="18"/>
              </w:rPr>
            </w:pPr>
            <w:r>
              <w:rPr>
                <w:sz w:val="18"/>
                <w:szCs w:val="18"/>
              </w:rPr>
              <w:t>310</w:t>
            </w:r>
          </w:p>
        </w:tc>
      </w:tr>
      <w:tr w:rsidR="005F3F4B" w:rsidRPr="006C333A" w:rsidTr="0024127D">
        <w:trPr>
          <w:trHeight w:val="283"/>
          <w:jc w:val="center"/>
        </w:trPr>
        <w:tc>
          <w:tcPr>
            <w:tcW w:w="970" w:type="pct"/>
            <w:vAlign w:val="center"/>
          </w:tcPr>
          <w:p w:rsidR="005F3F4B" w:rsidRPr="002B5BDD" w:rsidRDefault="005F3F4B" w:rsidP="0024127D">
            <w:pPr>
              <w:spacing w:after="0"/>
              <w:jc w:val="center"/>
              <w:rPr>
                <w:b/>
                <w:sz w:val="18"/>
                <w:szCs w:val="18"/>
              </w:rPr>
            </w:pPr>
            <w:r w:rsidRPr="002B5BDD">
              <w:rPr>
                <w:b/>
                <w:sz w:val="18"/>
                <w:szCs w:val="18"/>
              </w:rPr>
              <w:t>Total</w:t>
            </w:r>
          </w:p>
        </w:tc>
        <w:tc>
          <w:tcPr>
            <w:tcW w:w="822" w:type="pct"/>
            <w:vAlign w:val="center"/>
          </w:tcPr>
          <w:p w:rsidR="005F3F4B" w:rsidRPr="002B5BDD" w:rsidRDefault="005F3F4B" w:rsidP="002B5BDD">
            <w:pPr>
              <w:spacing w:after="0"/>
              <w:jc w:val="center"/>
              <w:rPr>
                <w:b/>
                <w:sz w:val="18"/>
                <w:szCs w:val="18"/>
              </w:rPr>
            </w:pPr>
            <w:r w:rsidRPr="002B5BDD">
              <w:rPr>
                <w:b/>
                <w:sz w:val="18"/>
                <w:szCs w:val="18"/>
              </w:rPr>
              <w:t>369</w:t>
            </w:r>
          </w:p>
        </w:tc>
        <w:tc>
          <w:tcPr>
            <w:tcW w:w="822" w:type="pct"/>
            <w:vAlign w:val="center"/>
          </w:tcPr>
          <w:p w:rsidR="005F3F4B" w:rsidRPr="002B5BDD" w:rsidRDefault="005F3F4B" w:rsidP="002B5BDD">
            <w:pPr>
              <w:spacing w:after="0"/>
              <w:jc w:val="center"/>
              <w:rPr>
                <w:b/>
                <w:sz w:val="18"/>
                <w:szCs w:val="18"/>
              </w:rPr>
            </w:pPr>
            <w:r w:rsidRPr="002B5BDD">
              <w:rPr>
                <w:b/>
                <w:sz w:val="18"/>
                <w:szCs w:val="18"/>
              </w:rPr>
              <w:t>355</w:t>
            </w:r>
          </w:p>
        </w:tc>
        <w:tc>
          <w:tcPr>
            <w:tcW w:w="747" w:type="pct"/>
            <w:shd w:val="clear" w:color="auto" w:fill="auto"/>
            <w:vAlign w:val="center"/>
          </w:tcPr>
          <w:p w:rsidR="005F3F4B" w:rsidRPr="002B5BDD" w:rsidRDefault="005F3F4B" w:rsidP="002B5BDD">
            <w:pPr>
              <w:spacing w:after="0" w:line="240" w:lineRule="auto"/>
              <w:jc w:val="center"/>
              <w:rPr>
                <w:b/>
                <w:sz w:val="18"/>
                <w:szCs w:val="18"/>
              </w:rPr>
            </w:pPr>
            <w:r w:rsidRPr="002B5BDD">
              <w:rPr>
                <w:b/>
                <w:sz w:val="18"/>
                <w:szCs w:val="18"/>
              </w:rPr>
              <w:t>323</w:t>
            </w:r>
          </w:p>
        </w:tc>
        <w:tc>
          <w:tcPr>
            <w:tcW w:w="819" w:type="pct"/>
            <w:vAlign w:val="center"/>
          </w:tcPr>
          <w:p w:rsidR="005F3F4B" w:rsidRPr="002B5BDD" w:rsidRDefault="005F3F4B" w:rsidP="002B5BDD">
            <w:pPr>
              <w:spacing w:after="0" w:line="240" w:lineRule="auto"/>
              <w:jc w:val="center"/>
              <w:rPr>
                <w:b/>
                <w:sz w:val="18"/>
                <w:szCs w:val="18"/>
              </w:rPr>
            </w:pPr>
            <w:r w:rsidRPr="002B5BDD">
              <w:rPr>
                <w:b/>
                <w:sz w:val="18"/>
                <w:szCs w:val="18"/>
              </w:rPr>
              <w:t>314</w:t>
            </w:r>
          </w:p>
        </w:tc>
        <w:tc>
          <w:tcPr>
            <w:tcW w:w="820" w:type="pct"/>
            <w:shd w:val="clear" w:color="auto" w:fill="auto"/>
            <w:vAlign w:val="center"/>
          </w:tcPr>
          <w:p w:rsidR="005F3F4B" w:rsidRPr="002B5BDD" w:rsidRDefault="005F3F4B" w:rsidP="002B5BDD">
            <w:pPr>
              <w:spacing w:after="0" w:line="240" w:lineRule="auto"/>
              <w:jc w:val="center"/>
              <w:rPr>
                <w:b/>
                <w:sz w:val="18"/>
                <w:szCs w:val="18"/>
              </w:rPr>
            </w:pPr>
            <w:r w:rsidRPr="002B5BDD">
              <w:rPr>
                <w:b/>
                <w:sz w:val="18"/>
                <w:szCs w:val="18"/>
              </w:rPr>
              <w:t>310</w:t>
            </w:r>
          </w:p>
        </w:tc>
      </w:tr>
    </w:tbl>
    <w:p w:rsidR="005F3F4B" w:rsidRDefault="005F3F4B" w:rsidP="00426CA4">
      <w:pPr>
        <w:pStyle w:val="Prrafodelista"/>
        <w:spacing w:after="0" w:line="240" w:lineRule="auto"/>
        <w:ind w:left="0"/>
        <w:jc w:val="both"/>
        <w:rPr>
          <w:sz w:val="24"/>
          <w:szCs w:val="24"/>
        </w:rPr>
      </w:pPr>
    </w:p>
    <w:p w:rsidR="002B5BDD" w:rsidRDefault="002B5BDD" w:rsidP="00426CA4">
      <w:pPr>
        <w:pStyle w:val="Prrafodelista"/>
        <w:spacing w:after="0" w:line="240" w:lineRule="auto"/>
        <w:ind w:left="0"/>
        <w:jc w:val="both"/>
        <w:rPr>
          <w:sz w:val="24"/>
          <w:szCs w:val="24"/>
        </w:rPr>
      </w:pPr>
    </w:p>
    <w:p w:rsidR="002B5BDD" w:rsidRPr="002B5BDD" w:rsidRDefault="002B5BDD" w:rsidP="002B5BDD">
      <w:pPr>
        <w:pStyle w:val="Ttulo3"/>
      </w:pPr>
      <w:bookmarkStart w:id="62" w:name="_Toc516124813"/>
      <w:r w:rsidRPr="002B5BDD">
        <w:t>Centro de Aparato Locomotor (CAL)</w:t>
      </w:r>
      <w:bookmarkEnd w:id="62"/>
    </w:p>
    <w:p w:rsidR="002B5BDD" w:rsidRDefault="002B5BDD" w:rsidP="00426CA4">
      <w:pPr>
        <w:pStyle w:val="Prrafodelista"/>
        <w:spacing w:after="0" w:line="240" w:lineRule="auto"/>
        <w:ind w:left="0"/>
        <w:jc w:val="both"/>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89"/>
        <w:gridCol w:w="1515"/>
        <w:gridCol w:w="1515"/>
        <w:gridCol w:w="1376"/>
        <w:gridCol w:w="1510"/>
        <w:gridCol w:w="1556"/>
      </w:tblGrid>
      <w:tr w:rsidR="0024127D" w:rsidRPr="0024127D" w:rsidTr="0024127D">
        <w:trPr>
          <w:trHeight w:val="351"/>
          <w:jc w:val="center"/>
        </w:trPr>
        <w:tc>
          <w:tcPr>
            <w:tcW w:w="966" w:type="pct"/>
            <w:vMerge w:val="restart"/>
            <w:tcBorders>
              <w:bottom w:val="double" w:sz="4" w:space="0" w:color="auto"/>
            </w:tcBorders>
            <w:vAlign w:val="center"/>
          </w:tcPr>
          <w:p w:rsidR="0024127D" w:rsidRPr="0024127D" w:rsidRDefault="0024127D" w:rsidP="0024127D">
            <w:pPr>
              <w:pStyle w:val="Prrafodelista"/>
              <w:spacing w:after="0"/>
              <w:ind w:left="0"/>
              <w:contextualSpacing w:val="0"/>
              <w:jc w:val="center"/>
              <w:rPr>
                <w:rFonts w:cs="Calibri"/>
                <w:b/>
              </w:rPr>
            </w:pPr>
            <w:r w:rsidRPr="0024127D">
              <w:rPr>
                <w:rFonts w:cs="Calibri"/>
                <w:b/>
              </w:rPr>
              <w:t>Edad</w:t>
            </w:r>
          </w:p>
          <w:p w:rsidR="0024127D" w:rsidRPr="0024127D" w:rsidRDefault="0024127D" w:rsidP="0024127D">
            <w:pPr>
              <w:pStyle w:val="Prrafodelista"/>
              <w:spacing w:after="0"/>
              <w:ind w:left="0"/>
              <w:contextualSpacing w:val="0"/>
              <w:jc w:val="center"/>
              <w:rPr>
                <w:rFonts w:cs="Calibri"/>
                <w:b/>
              </w:rPr>
            </w:pPr>
            <w:r w:rsidRPr="0024127D">
              <w:rPr>
                <w:rFonts w:cs="Calibri"/>
                <w:b/>
              </w:rPr>
              <w:t>(años)</w:t>
            </w:r>
          </w:p>
        </w:tc>
        <w:tc>
          <w:tcPr>
            <w:tcW w:w="4034" w:type="pct"/>
            <w:gridSpan w:val="5"/>
            <w:tcBorders>
              <w:bottom w:val="single" w:sz="4" w:space="0" w:color="auto"/>
            </w:tcBorders>
            <w:vAlign w:val="center"/>
          </w:tcPr>
          <w:p w:rsidR="0024127D" w:rsidRPr="0024127D" w:rsidRDefault="0024127D" w:rsidP="0024127D">
            <w:pPr>
              <w:spacing w:after="0" w:line="240" w:lineRule="auto"/>
              <w:jc w:val="center"/>
              <w:rPr>
                <w:rFonts w:cs="Calibri"/>
                <w:b/>
              </w:rPr>
            </w:pPr>
            <w:r w:rsidRPr="0024127D">
              <w:rPr>
                <w:rFonts w:cs="Calibri"/>
                <w:b/>
              </w:rPr>
              <w:t>Población atendida (número)</w:t>
            </w:r>
          </w:p>
        </w:tc>
      </w:tr>
      <w:tr w:rsidR="0024127D" w:rsidRPr="0024127D" w:rsidTr="0024127D">
        <w:trPr>
          <w:trHeight w:val="340"/>
          <w:jc w:val="center"/>
        </w:trPr>
        <w:tc>
          <w:tcPr>
            <w:tcW w:w="966" w:type="pct"/>
            <w:vMerge/>
            <w:tcBorders>
              <w:bottom w:val="double" w:sz="4" w:space="0" w:color="auto"/>
            </w:tcBorders>
            <w:vAlign w:val="center"/>
          </w:tcPr>
          <w:p w:rsidR="0024127D" w:rsidRPr="0024127D" w:rsidRDefault="0024127D" w:rsidP="0024127D">
            <w:pPr>
              <w:spacing w:after="0" w:line="240" w:lineRule="auto"/>
              <w:jc w:val="center"/>
              <w:rPr>
                <w:rFonts w:cs="Calibri"/>
                <w:b/>
              </w:rPr>
            </w:pPr>
          </w:p>
        </w:tc>
        <w:tc>
          <w:tcPr>
            <w:tcW w:w="818" w:type="pct"/>
            <w:tcBorders>
              <w:bottom w:val="double" w:sz="4" w:space="0" w:color="auto"/>
            </w:tcBorders>
            <w:vAlign w:val="center"/>
          </w:tcPr>
          <w:p w:rsidR="0024127D" w:rsidRPr="0024127D" w:rsidRDefault="0024127D" w:rsidP="0024127D">
            <w:pPr>
              <w:spacing w:after="0" w:line="240" w:lineRule="auto"/>
              <w:jc w:val="center"/>
              <w:rPr>
                <w:rFonts w:cs="Calibri"/>
                <w:b/>
              </w:rPr>
            </w:pPr>
            <w:r w:rsidRPr="0024127D">
              <w:rPr>
                <w:rFonts w:cs="Calibri"/>
                <w:b/>
              </w:rPr>
              <w:t>2014</w:t>
            </w:r>
          </w:p>
        </w:tc>
        <w:tc>
          <w:tcPr>
            <w:tcW w:w="818" w:type="pct"/>
            <w:tcBorders>
              <w:bottom w:val="double" w:sz="4" w:space="0" w:color="auto"/>
            </w:tcBorders>
            <w:vAlign w:val="center"/>
          </w:tcPr>
          <w:p w:rsidR="0024127D" w:rsidRPr="0024127D" w:rsidRDefault="0024127D" w:rsidP="0024127D">
            <w:pPr>
              <w:spacing w:after="0" w:line="240" w:lineRule="auto"/>
              <w:jc w:val="center"/>
              <w:rPr>
                <w:rFonts w:cs="Calibri"/>
                <w:b/>
              </w:rPr>
            </w:pPr>
            <w:r w:rsidRPr="0024127D">
              <w:rPr>
                <w:rFonts w:cs="Calibri"/>
                <w:b/>
              </w:rPr>
              <w:t>2015</w:t>
            </w:r>
          </w:p>
        </w:tc>
        <w:tc>
          <w:tcPr>
            <w:tcW w:w="743" w:type="pct"/>
            <w:tcBorders>
              <w:bottom w:val="double" w:sz="4" w:space="0" w:color="auto"/>
            </w:tcBorders>
            <w:shd w:val="clear" w:color="auto" w:fill="auto"/>
            <w:vAlign w:val="center"/>
          </w:tcPr>
          <w:p w:rsidR="0024127D" w:rsidRPr="0024127D" w:rsidRDefault="0024127D" w:rsidP="0024127D">
            <w:pPr>
              <w:spacing w:after="0" w:line="240" w:lineRule="auto"/>
              <w:jc w:val="center"/>
              <w:rPr>
                <w:rFonts w:cs="Calibri"/>
                <w:b/>
              </w:rPr>
            </w:pPr>
            <w:r w:rsidRPr="0024127D">
              <w:rPr>
                <w:rFonts w:cs="Calibri"/>
                <w:b/>
              </w:rPr>
              <w:t>2016</w:t>
            </w:r>
          </w:p>
        </w:tc>
        <w:tc>
          <w:tcPr>
            <w:tcW w:w="815" w:type="pct"/>
            <w:tcBorders>
              <w:bottom w:val="double" w:sz="4" w:space="0" w:color="auto"/>
            </w:tcBorders>
            <w:vAlign w:val="center"/>
          </w:tcPr>
          <w:p w:rsidR="0024127D" w:rsidRPr="0024127D" w:rsidRDefault="0024127D" w:rsidP="0024127D">
            <w:pPr>
              <w:spacing w:after="0" w:line="240" w:lineRule="auto"/>
              <w:jc w:val="center"/>
              <w:rPr>
                <w:rFonts w:cs="Calibri"/>
                <w:b/>
              </w:rPr>
            </w:pPr>
            <w:r w:rsidRPr="0024127D">
              <w:rPr>
                <w:rFonts w:cs="Calibri"/>
                <w:b/>
              </w:rPr>
              <w:t>2017</w:t>
            </w:r>
          </w:p>
        </w:tc>
        <w:tc>
          <w:tcPr>
            <w:tcW w:w="840" w:type="pct"/>
            <w:tcBorders>
              <w:bottom w:val="double" w:sz="4" w:space="0" w:color="auto"/>
            </w:tcBorders>
            <w:shd w:val="clear" w:color="auto" w:fill="auto"/>
            <w:vAlign w:val="center"/>
          </w:tcPr>
          <w:p w:rsidR="0024127D" w:rsidRDefault="0024127D" w:rsidP="0024127D">
            <w:pPr>
              <w:spacing w:after="0" w:line="240" w:lineRule="auto"/>
              <w:jc w:val="center"/>
              <w:rPr>
                <w:b/>
              </w:rPr>
            </w:pPr>
            <w:r>
              <w:rPr>
                <w:b/>
              </w:rPr>
              <w:t>2018</w:t>
            </w:r>
          </w:p>
          <w:p w:rsidR="0024127D" w:rsidRPr="0024127D" w:rsidRDefault="0024127D" w:rsidP="0024127D">
            <w:pPr>
              <w:spacing w:after="0" w:line="240" w:lineRule="auto"/>
              <w:jc w:val="center"/>
              <w:rPr>
                <w:rFonts w:cs="Calibri"/>
                <w:b/>
              </w:rPr>
            </w:pPr>
            <w:r>
              <w:rPr>
                <w:b/>
              </w:rPr>
              <w:t>(Programación)</w:t>
            </w:r>
          </w:p>
        </w:tc>
      </w:tr>
      <w:tr w:rsidR="0024127D" w:rsidRPr="0024127D" w:rsidTr="0024127D">
        <w:trPr>
          <w:trHeight w:val="283"/>
          <w:jc w:val="center"/>
        </w:trPr>
        <w:tc>
          <w:tcPr>
            <w:tcW w:w="966" w:type="pct"/>
            <w:tcBorders>
              <w:top w:val="double" w:sz="4" w:space="0" w:color="auto"/>
            </w:tcBorders>
            <w:vAlign w:val="center"/>
          </w:tcPr>
          <w:p w:rsidR="0024127D" w:rsidRPr="0024127D" w:rsidRDefault="0024127D" w:rsidP="0024127D">
            <w:pPr>
              <w:spacing w:after="0"/>
              <w:rPr>
                <w:rFonts w:cs="Calibri"/>
                <w:sz w:val="18"/>
                <w:szCs w:val="18"/>
              </w:rPr>
            </w:pPr>
            <w:r w:rsidRPr="0024127D">
              <w:rPr>
                <w:rFonts w:cs="Calibri"/>
                <w:sz w:val="18"/>
                <w:szCs w:val="18"/>
              </w:rPr>
              <w:t>Menores de 1</w:t>
            </w:r>
          </w:p>
        </w:tc>
        <w:tc>
          <w:tcPr>
            <w:tcW w:w="818" w:type="pct"/>
            <w:tcBorders>
              <w:top w:val="double" w:sz="4" w:space="0" w:color="auto"/>
            </w:tcBorders>
            <w:vAlign w:val="center"/>
          </w:tcPr>
          <w:p w:rsidR="0024127D" w:rsidRPr="0024127D" w:rsidRDefault="0024127D" w:rsidP="0024127D">
            <w:pPr>
              <w:spacing w:after="0"/>
              <w:jc w:val="center"/>
              <w:rPr>
                <w:rFonts w:cs="Calibri"/>
                <w:sz w:val="18"/>
                <w:szCs w:val="18"/>
              </w:rPr>
            </w:pPr>
            <w:r w:rsidRPr="0024127D">
              <w:rPr>
                <w:rFonts w:cs="Calibri"/>
                <w:sz w:val="18"/>
                <w:szCs w:val="18"/>
              </w:rPr>
              <w:t>0</w:t>
            </w:r>
          </w:p>
        </w:tc>
        <w:tc>
          <w:tcPr>
            <w:tcW w:w="818" w:type="pct"/>
            <w:tcBorders>
              <w:top w:val="double" w:sz="4" w:space="0" w:color="auto"/>
            </w:tcBorders>
            <w:vAlign w:val="center"/>
          </w:tcPr>
          <w:p w:rsidR="0024127D" w:rsidRPr="0024127D" w:rsidRDefault="0024127D" w:rsidP="0024127D">
            <w:pPr>
              <w:spacing w:after="0"/>
              <w:jc w:val="center"/>
              <w:rPr>
                <w:rFonts w:cs="Calibri"/>
                <w:sz w:val="18"/>
                <w:szCs w:val="18"/>
              </w:rPr>
            </w:pPr>
            <w:r w:rsidRPr="0024127D">
              <w:rPr>
                <w:rFonts w:cs="Calibri"/>
                <w:sz w:val="18"/>
                <w:szCs w:val="18"/>
              </w:rPr>
              <w:t>0</w:t>
            </w:r>
          </w:p>
        </w:tc>
        <w:tc>
          <w:tcPr>
            <w:tcW w:w="743" w:type="pct"/>
            <w:tcBorders>
              <w:top w:val="double" w:sz="4" w:space="0" w:color="auto"/>
            </w:tcBorders>
            <w:shd w:val="clear" w:color="auto" w:fill="auto"/>
            <w:vAlign w:val="center"/>
          </w:tcPr>
          <w:p w:rsidR="0024127D" w:rsidRPr="0024127D" w:rsidRDefault="0024127D" w:rsidP="0024127D">
            <w:pPr>
              <w:spacing w:after="0" w:line="240" w:lineRule="auto"/>
              <w:jc w:val="center"/>
              <w:rPr>
                <w:rFonts w:cs="Calibri"/>
                <w:sz w:val="18"/>
                <w:szCs w:val="18"/>
              </w:rPr>
            </w:pPr>
            <w:r w:rsidRPr="0024127D">
              <w:rPr>
                <w:rFonts w:cs="Calibri"/>
                <w:sz w:val="18"/>
                <w:szCs w:val="18"/>
              </w:rPr>
              <w:t>0</w:t>
            </w:r>
          </w:p>
        </w:tc>
        <w:tc>
          <w:tcPr>
            <w:tcW w:w="815" w:type="pct"/>
            <w:tcBorders>
              <w:top w:val="double" w:sz="4" w:space="0" w:color="auto"/>
            </w:tcBorders>
            <w:vAlign w:val="center"/>
          </w:tcPr>
          <w:p w:rsidR="0024127D" w:rsidRPr="0024127D" w:rsidRDefault="0024127D" w:rsidP="0024127D">
            <w:pPr>
              <w:spacing w:after="0" w:line="240" w:lineRule="auto"/>
              <w:jc w:val="center"/>
              <w:rPr>
                <w:rFonts w:cs="Calibri"/>
                <w:sz w:val="18"/>
                <w:szCs w:val="18"/>
              </w:rPr>
            </w:pPr>
            <w:r w:rsidRPr="0024127D">
              <w:rPr>
                <w:rFonts w:cs="Calibri"/>
                <w:sz w:val="18"/>
                <w:szCs w:val="18"/>
              </w:rPr>
              <w:t>0</w:t>
            </w:r>
          </w:p>
        </w:tc>
        <w:tc>
          <w:tcPr>
            <w:tcW w:w="840" w:type="pct"/>
            <w:tcBorders>
              <w:top w:val="double" w:sz="4" w:space="0" w:color="auto"/>
            </w:tcBorders>
            <w:shd w:val="clear" w:color="auto" w:fill="auto"/>
            <w:vAlign w:val="center"/>
          </w:tcPr>
          <w:p w:rsidR="0024127D" w:rsidRPr="0024127D" w:rsidRDefault="0024127D" w:rsidP="0024127D">
            <w:pPr>
              <w:spacing w:after="0" w:line="240" w:lineRule="auto"/>
              <w:jc w:val="center"/>
              <w:rPr>
                <w:rFonts w:cs="Calibri"/>
                <w:sz w:val="18"/>
                <w:szCs w:val="18"/>
              </w:rPr>
            </w:pPr>
            <w:r w:rsidRPr="0024127D">
              <w:rPr>
                <w:rFonts w:cs="Calibri"/>
                <w:sz w:val="18"/>
                <w:szCs w:val="18"/>
              </w:rPr>
              <w:t>0</w:t>
            </w:r>
          </w:p>
        </w:tc>
      </w:tr>
      <w:tr w:rsidR="0024127D" w:rsidRPr="0024127D" w:rsidTr="0024127D">
        <w:trPr>
          <w:trHeight w:val="283"/>
          <w:jc w:val="center"/>
        </w:trPr>
        <w:tc>
          <w:tcPr>
            <w:tcW w:w="966" w:type="pct"/>
            <w:vAlign w:val="center"/>
          </w:tcPr>
          <w:p w:rsidR="0024127D" w:rsidRPr="0024127D" w:rsidRDefault="0024127D" w:rsidP="0024127D">
            <w:pPr>
              <w:spacing w:after="0"/>
              <w:rPr>
                <w:rFonts w:cs="Calibri"/>
                <w:sz w:val="18"/>
                <w:szCs w:val="18"/>
              </w:rPr>
            </w:pPr>
            <w:r w:rsidRPr="0024127D">
              <w:rPr>
                <w:rFonts w:cs="Calibri"/>
                <w:sz w:val="18"/>
                <w:szCs w:val="18"/>
              </w:rPr>
              <w:t>De 1 a 4</w:t>
            </w:r>
          </w:p>
        </w:tc>
        <w:tc>
          <w:tcPr>
            <w:tcW w:w="818" w:type="pct"/>
            <w:vAlign w:val="center"/>
          </w:tcPr>
          <w:p w:rsidR="0024127D" w:rsidRPr="0024127D" w:rsidRDefault="0024127D" w:rsidP="0024127D">
            <w:pPr>
              <w:spacing w:after="0"/>
              <w:jc w:val="center"/>
              <w:rPr>
                <w:rFonts w:cs="Calibri"/>
                <w:sz w:val="18"/>
                <w:szCs w:val="18"/>
              </w:rPr>
            </w:pPr>
            <w:r w:rsidRPr="0024127D">
              <w:rPr>
                <w:rFonts w:cs="Calibri"/>
                <w:sz w:val="18"/>
                <w:szCs w:val="18"/>
              </w:rPr>
              <w:t>13</w:t>
            </w:r>
          </w:p>
        </w:tc>
        <w:tc>
          <w:tcPr>
            <w:tcW w:w="818" w:type="pct"/>
            <w:vAlign w:val="center"/>
          </w:tcPr>
          <w:p w:rsidR="0024127D" w:rsidRPr="0024127D" w:rsidRDefault="0024127D" w:rsidP="0024127D">
            <w:pPr>
              <w:spacing w:after="0"/>
              <w:jc w:val="center"/>
              <w:rPr>
                <w:rFonts w:cs="Calibri"/>
                <w:sz w:val="18"/>
                <w:szCs w:val="18"/>
              </w:rPr>
            </w:pPr>
            <w:r w:rsidRPr="0024127D">
              <w:rPr>
                <w:rFonts w:cs="Calibri"/>
                <w:sz w:val="18"/>
                <w:szCs w:val="18"/>
              </w:rPr>
              <w:t>3</w:t>
            </w:r>
          </w:p>
        </w:tc>
        <w:tc>
          <w:tcPr>
            <w:tcW w:w="743" w:type="pct"/>
            <w:shd w:val="clear" w:color="auto" w:fill="auto"/>
            <w:vAlign w:val="center"/>
          </w:tcPr>
          <w:p w:rsidR="0024127D" w:rsidRPr="0024127D" w:rsidRDefault="0024127D" w:rsidP="0024127D">
            <w:pPr>
              <w:spacing w:after="0" w:line="240" w:lineRule="auto"/>
              <w:jc w:val="center"/>
              <w:rPr>
                <w:rFonts w:cs="Calibri"/>
                <w:sz w:val="18"/>
                <w:szCs w:val="18"/>
              </w:rPr>
            </w:pPr>
            <w:r w:rsidRPr="0024127D">
              <w:rPr>
                <w:rFonts w:cs="Calibri"/>
                <w:sz w:val="18"/>
                <w:szCs w:val="18"/>
              </w:rPr>
              <w:t>0</w:t>
            </w:r>
          </w:p>
        </w:tc>
        <w:tc>
          <w:tcPr>
            <w:tcW w:w="815" w:type="pct"/>
            <w:vAlign w:val="center"/>
          </w:tcPr>
          <w:p w:rsidR="0024127D" w:rsidRPr="0024127D" w:rsidRDefault="0024127D" w:rsidP="0024127D">
            <w:pPr>
              <w:spacing w:after="0" w:line="240" w:lineRule="auto"/>
              <w:jc w:val="center"/>
              <w:rPr>
                <w:rFonts w:cs="Calibri"/>
                <w:sz w:val="18"/>
                <w:szCs w:val="18"/>
              </w:rPr>
            </w:pPr>
            <w:r w:rsidRPr="0024127D">
              <w:rPr>
                <w:rFonts w:cs="Calibri"/>
                <w:sz w:val="18"/>
                <w:szCs w:val="18"/>
              </w:rPr>
              <w:t>0</w:t>
            </w:r>
          </w:p>
        </w:tc>
        <w:tc>
          <w:tcPr>
            <w:tcW w:w="840" w:type="pct"/>
            <w:shd w:val="clear" w:color="auto" w:fill="auto"/>
            <w:vAlign w:val="center"/>
          </w:tcPr>
          <w:p w:rsidR="0024127D" w:rsidRPr="0024127D" w:rsidRDefault="0024127D" w:rsidP="0024127D">
            <w:pPr>
              <w:spacing w:after="0" w:line="240" w:lineRule="auto"/>
              <w:jc w:val="center"/>
              <w:rPr>
                <w:rFonts w:cs="Calibri"/>
                <w:sz w:val="18"/>
                <w:szCs w:val="18"/>
              </w:rPr>
            </w:pPr>
            <w:r w:rsidRPr="0024127D">
              <w:rPr>
                <w:rFonts w:cs="Calibri"/>
                <w:sz w:val="18"/>
                <w:szCs w:val="18"/>
              </w:rPr>
              <w:t>0</w:t>
            </w:r>
          </w:p>
        </w:tc>
      </w:tr>
      <w:tr w:rsidR="0024127D" w:rsidRPr="0024127D" w:rsidTr="0024127D">
        <w:trPr>
          <w:trHeight w:val="283"/>
          <w:jc w:val="center"/>
        </w:trPr>
        <w:tc>
          <w:tcPr>
            <w:tcW w:w="966" w:type="pct"/>
            <w:vAlign w:val="center"/>
          </w:tcPr>
          <w:p w:rsidR="0024127D" w:rsidRPr="0024127D" w:rsidRDefault="0024127D" w:rsidP="0024127D">
            <w:pPr>
              <w:spacing w:after="0"/>
              <w:rPr>
                <w:rFonts w:cs="Calibri"/>
                <w:sz w:val="18"/>
                <w:szCs w:val="18"/>
              </w:rPr>
            </w:pPr>
            <w:r w:rsidRPr="0024127D">
              <w:rPr>
                <w:rFonts w:cs="Calibri"/>
                <w:sz w:val="18"/>
                <w:szCs w:val="18"/>
              </w:rPr>
              <w:t>De 5 a 11</w:t>
            </w:r>
          </w:p>
        </w:tc>
        <w:tc>
          <w:tcPr>
            <w:tcW w:w="818" w:type="pct"/>
            <w:vAlign w:val="center"/>
          </w:tcPr>
          <w:p w:rsidR="0024127D" w:rsidRPr="0024127D" w:rsidRDefault="0024127D" w:rsidP="0024127D">
            <w:pPr>
              <w:spacing w:after="0"/>
              <w:jc w:val="center"/>
              <w:rPr>
                <w:rFonts w:cs="Calibri"/>
                <w:sz w:val="18"/>
                <w:szCs w:val="18"/>
              </w:rPr>
            </w:pPr>
            <w:r w:rsidRPr="0024127D">
              <w:rPr>
                <w:rFonts w:cs="Calibri"/>
                <w:sz w:val="18"/>
                <w:szCs w:val="18"/>
              </w:rPr>
              <w:t>14</w:t>
            </w:r>
          </w:p>
        </w:tc>
        <w:tc>
          <w:tcPr>
            <w:tcW w:w="818" w:type="pct"/>
            <w:vAlign w:val="center"/>
          </w:tcPr>
          <w:p w:rsidR="0024127D" w:rsidRPr="0024127D" w:rsidRDefault="0024127D" w:rsidP="0024127D">
            <w:pPr>
              <w:spacing w:after="0"/>
              <w:jc w:val="center"/>
              <w:rPr>
                <w:rFonts w:cs="Calibri"/>
                <w:sz w:val="18"/>
                <w:szCs w:val="18"/>
              </w:rPr>
            </w:pPr>
            <w:r w:rsidRPr="0024127D">
              <w:rPr>
                <w:rFonts w:cs="Calibri"/>
                <w:sz w:val="18"/>
                <w:szCs w:val="18"/>
              </w:rPr>
              <w:t>4</w:t>
            </w:r>
          </w:p>
        </w:tc>
        <w:tc>
          <w:tcPr>
            <w:tcW w:w="743" w:type="pct"/>
            <w:shd w:val="clear" w:color="auto" w:fill="auto"/>
            <w:vAlign w:val="center"/>
          </w:tcPr>
          <w:p w:rsidR="0024127D" w:rsidRPr="0024127D" w:rsidRDefault="0024127D" w:rsidP="0024127D">
            <w:pPr>
              <w:spacing w:after="0" w:line="240" w:lineRule="auto"/>
              <w:jc w:val="center"/>
              <w:rPr>
                <w:rFonts w:cs="Calibri"/>
                <w:sz w:val="18"/>
                <w:szCs w:val="18"/>
              </w:rPr>
            </w:pPr>
            <w:r w:rsidRPr="0024127D">
              <w:rPr>
                <w:rFonts w:cs="Calibri"/>
                <w:sz w:val="18"/>
                <w:szCs w:val="18"/>
              </w:rPr>
              <w:t>0</w:t>
            </w:r>
          </w:p>
        </w:tc>
        <w:tc>
          <w:tcPr>
            <w:tcW w:w="815" w:type="pct"/>
            <w:vAlign w:val="center"/>
          </w:tcPr>
          <w:p w:rsidR="0024127D" w:rsidRPr="0024127D" w:rsidRDefault="0024127D" w:rsidP="0024127D">
            <w:pPr>
              <w:spacing w:after="0" w:line="240" w:lineRule="auto"/>
              <w:jc w:val="center"/>
              <w:rPr>
                <w:rFonts w:cs="Calibri"/>
                <w:sz w:val="18"/>
                <w:szCs w:val="18"/>
              </w:rPr>
            </w:pPr>
            <w:r w:rsidRPr="0024127D">
              <w:rPr>
                <w:rFonts w:cs="Calibri"/>
                <w:sz w:val="18"/>
                <w:szCs w:val="18"/>
              </w:rPr>
              <w:t>1</w:t>
            </w:r>
          </w:p>
        </w:tc>
        <w:tc>
          <w:tcPr>
            <w:tcW w:w="840" w:type="pct"/>
            <w:shd w:val="clear" w:color="auto" w:fill="auto"/>
            <w:vAlign w:val="center"/>
          </w:tcPr>
          <w:p w:rsidR="0024127D" w:rsidRPr="0024127D" w:rsidRDefault="0024127D" w:rsidP="0024127D">
            <w:pPr>
              <w:spacing w:after="0" w:line="240" w:lineRule="auto"/>
              <w:jc w:val="center"/>
              <w:rPr>
                <w:rFonts w:cs="Calibri"/>
                <w:sz w:val="18"/>
                <w:szCs w:val="18"/>
              </w:rPr>
            </w:pPr>
            <w:r w:rsidRPr="0024127D">
              <w:rPr>
                <w:rFonts w:cs="Calibri"/>
                <w:sz w:val="18"/>
                <w:szCs w:val="18"/>
              </w:rPr>
              <w:t>0</w:t>
            </w:r>
          </w:p>
        </w:tc>
      </w:tr>
      <w:tr w:rsidR="0024127D" w:rsidRPr="0024127D" w:rsidTr="0024127D">
        <w:trPr>
          <w:trHeight w:val="283"/>
          <w:jc w:val="center"/>
        </w:trPr>
        <w:tc>
          <w:tcPr>
            <w:tcW w:w="966" w:type="pct"/>
            <w:vAlign w:val="center"/>
          </w:tcPr>
          <w:p w:rsidR="0024127D" w:rsidRPr="0024127D" w:rsidRDefault="0024127D" w:rsidP="0024127D">
            <w:pPr>
              <w:spacing w:after="0"/>
              <w:rPr>
                <w:rFonts w:cs="Calibri"/>
                <w:sz w:val="18"/>
                <w:szCs w:val="18"/>
              </w:rPr>
            </w:pPr>
            <w:r w:rsidRPr="0024127D">
              <w:rPr>
                <w:rFonts w:cs="Calibri"/>
                <w:sz w:val="18"/>
                <w:szCs w:val="18"/>
              </w:rPr>
              <w:t>De 12 a 17</w:t>
            </w:r>
          </w:p>
        </w:tc>
        <w:tc>
          <w:tcPr>
            <w:tcW w:w="818" w:type="pct"/>
            <w:vAlign w:val="center"/>
          </w:tcPr>
          <w:p w:rsidR="0024127D" w:rsidRPr="0024127D" w:rsidRDefault="0024127D" w:rsidP="0024127D">
            <w:pPr>
              <w:spacing w:after="0"/>
              <w:jc w:val="center"/>
              <w:rPr>
                <w:rFonts w:cs="Calibri"/>
                <w:sz w:val="18"/>
                <w:szCs w:val="18"/>
              </w:rPr>
            </w:pPr>
            <w:r w:rsidRPr="0024127D">
              <w:rPr>
                <w:rFonts w:cs="Calibri"/>
                <w:sz w:val="18"/>
                <w:szCs w:val="18"/>
              </w:rPr>
              <w:t>52</w:t>
            </w:r>
          </w:p>
        </w:tc>
        <w:tc>
          <w:tcPr>
            <w:tcW w:w="818" w:type="pct"/>
            <w:vAlign w:val="center"/>
          </w:tcPr>
          <w:p w:rsidR="0024127D" w:rsidRPr="0024127D" w:rsidRDefault="0024127D" w:rsidP="0024127D">
            <w:pPr>
              <w:spacing w:after="0"/>
              <w:jc w:val="center"/>
              <w:rPr>
                <w:rFonts w:cs="Calibri"/>
                <w:sz w:val="18"/>
                <w:szCs w:val="18"/>
              </w:rPr>
            </w:pPr>
            <w:r w:rsidRPr="0024127D">
              <w:rPr>
                <w:rFonts w:cs="Calibri"/>
                <w:sz w:val="18"/>
                <w:szCs w:val="18"/>
              </w:rPr>
              <w:t>40</w:t>
            </w:r>
          </w:p>
        </w:tc>
        <w:tc>
          <w:tcPr>
            <w:tcW w:w="743" w:type="pct"/>
            <w:shd w:val="clear" w:color="auto" w:fill="auto"/>
            <w:vAlign w:val="center"/>
          </w:tcPr>
          <w:p w:rsidR="0024127D" w:rsidRPr="0024127D" w:rsidRDefault="0024127D" w:rsidP="0024127D">
            <w:pPr>
              <w:spacing w:after="0" w:line="240" w:lineRule="auto"/>
              <w:jc w:val="center"/>
              <w:rPr>
                <w:rFonts w:cs="Calibri"/>
                <w:sz w:val="18"/>
                <w:szCs w:val="18"/>
              </w:rPr>
            </w:pPr>
            <w:r w:rsidRPr="0024127D">
              <w:rPr>
                <w:rFonts w:cs="Calibri"/>
                <w:sz w:val="18"/>
                <w:szCs w:val="18"/>
              </w:rPr>
              <w:t>38</w:t>
            </w:r>
          </w:p>
        </w:tc>
        <w:tc>
          <w:tcPr>
            <w:tcW w:w="815" w:type="pct"/>
            <w:vAlign w:val="center"/>
          </w:tcPr>
          <w:p w:rsidR="0024127D" w:rsidRPr="0024127D" w:rsidRDefault="0024127D" w:rsidP="0024127D">
            <w:pPr>
              <w:spacing w:after="0" w:line="240" w:lineRule="auto"/>
              <w:jc w:val="center"/>
              <w:rPr>
                <w:rFonts w:cs="Calibri"/>
                <w:sz w:val="18"/>
                <w:szCs w:val="18"/>
              </w:rPr>
            </w:pPr>
            <w:r w:rsidRPr="0024127D">
              <w:rPr>
                <w:rFonts w:cs="Calibri"/>
                <w:sz w:val="18"/>
                <w:szCs w:val="18"/>
              </w:rPr>
              <w:t>37</w:t>
            </w:r>
          </w:p>
        </w:tc>
        <w:tc>
          <w:tcPr>
            <w:tcW w:w="840" w:type="pct"/>
            <w:shd w:val="clear" w:color="auto" w:fill="auto"/>
            <w:vAlign w:val="center"/>
          </w:tcPr>
          <w:p w:rsidR="0024127D" w:rsidRPr="0024127D" w:rsidRDefault="0024127D" w:rsidP="0024127D">
            <w:pPr>
              <w:spacing w:after="0" w:line="240" w:lineRule="auto"/>
              <w:jc w:val="center"/>
              <w:rPr>
                <w:rFonts w:cs="Calibri"/>
                <w:sz w:val="18"/>
                <w:szCs w:val="18"/>
              </w:rPr>
            </w:pPr>
            <w:r w:rsidRPr="0024127D">
              <w:rPr>
                <w:rFonts w:cs="Calibri"/>
                <w:sz w:val="18"/>
                <w:szCs w:val="18"/>
              </w:rPr>
              <w:t>10</w:t>
            </w:r>
          </w:p>
        </w:tc>
      </w:tr>
      <w:tr w:rsidR="0024127D" w:rsidRPr="0024127D" w:rsidTr="0024127D">
        <w:trPr>
          <w:trHeight w:val="283"/>
          <w:jc w:val="center"/>
        </w:trPr>
        <w:tc>
          <w:tcPr>
            <w:tcW w:w="966" w:type="pct"/>
            <w:vAlign w:val="center"/>
          </w:tcPr>
          <w:p w:rsidR="0024127D" w:rsidRPr="0024127D" w:rsidRDefault="0024127D" w:rsidP="0024127D">
            <w:pPr>
              <w:spacing w:after="0"/>
              <w:rPr>
                <w:rFonts w:cs="Calibri"/>
                <w:sz w:val="18"/>
                <w:szCs w:val="18"/>
              </w:rPr>
            </w:pPr>
            <w:r w:rsidRPr="0024127D">
              <w:rPr>
                <w:rFonts w:cs="Calibri"/>
                <w:sz w:val="18"/>
                <w:szCs w:val="18"/>
              </w:rPr>
              <w:t>De 18 a 29</w:t>
            </w:r>
          </w:p>
        </w:tc>
        <w:tc>
          <w:tcPr>
            <w:tcW w:w="818" w:type="pct"/>
            <w:vAlign w:val="center"/>
          </w:tcPr>
          <w:p w:rsidR="0024127D" w:rsidRPr="0024127D" w:rsidRDefault="0024127D" w:rsidP="0024127D">
            <w:pPr>
              <w:spacing w:after="0"/>
              <w:jc w:val="center"/>
              <w:rPr>
                <w:rFonts w:cs="Calibri"/>
                <w:sz w:val="18"/>
                <w:szCs w:val="18"/>
              </w:rPr>
            </w:pPr>
            <w:r w:rsidRPr="0024127D">
              <w:rPr>
                <w:rFonts w:cs="Calibri"/>
                <w:sz w:val="18"/>
                <w:szCs w:val="18"/>
              </w:rPr>
              <w:t>329</w:t>
            </w:r>
          </w:p>
        </w:tc>
        <w:tc>
          <w:tcPr>
            <w:tcW w:w="818" w:type="pct"/>
            <w:vAlign w:val="center"/>
          </w:tcPr>
          <w:p w:rsidR="0024127D" w:rsidRPr="0024127D" w:rsidRDefault="0024127D" w:rsidP="0024127D">
            <w:pPr>
              <w:spacing w:after="0"/>
              <w:jc w:val="center"/>
              <w:rPr>
                <w:rFonts w:cs="Calibri"/>
                <w:sz w:val="18"/>
                <w:szCs w:val="18"/>
              </w:rPr>
            </w:pPr>
            <w:r w:rsidRPr="0024127D">
              <w:rPr>
                <w:rFonts w:cs="Calibri"/>
                <w:sz w:val="18"/>
                <w:szCs w:val="18"/>
              </w:rPr>
              <w:t>310</w:t>
            </w:r>
          </w:p>
        </w:tc>
        <w:tc>
          <w:tcPr>
            <w:tcW w:w="743" w:type="pct"/>
            <w:shd w:val="clear" w:color="auto" w:fill="auto"/>
            <w:vAlign w:val="center"/>
          </w:tcPr>
          <w:p w:rsidR="0024127D" w:rsidRPr="0024127D" w:rsidRDefault="0024127D" w:rsidP="0024127D">
            <w:pPr>
              <w:spacing w:after="0" w:line="240" w:lineRule="auto"/>
              <w:jc w:val="center"/>
              <w:rPr>
                <w:rFonts w:cs="Calibri"/>
                <w:sz w:val="18"/>
                <w:szCs w:val="18"/>
              </w:rPr>
            </w:pPr>
            <w:r w:rsidRPr="0024127D">
              <w:rPr>
                <w:rFonts w:cs="Calibri"/>
                <w:sz w:val="18"/>
                <w:szCs w:val="18"/>
              </w:rPr>
              <w:t>245</w:t>
            </w:r>
          </w:p>
        </w:tc>
        <w:tc>
          <w:tcPr>
            <w:tcW w:w="815" w:type="pct"/>
            <w:vAlign w:val="center"/>
          </w:tcPr>
          <w:p w:rsidR="0024127D" w:rsidRPr="0024127D" w:rsidRDefault="0024127D" w:rsidP="0024127D">
            <w:pPr>
              <w:spacing w:after="0" w:line="240" w:lineRule="auto"/>
              <w:jc w:val="center"/>
              <w:rPr>
                <w:rFonts w:cs="Calibri"/>
                <w:sz w:val="18"/>
                <w:szCs w:val="18"/>
              </w:rPr>
            </w:pPr>
            <w:r w:rsidRPr="0024127D">
              <w:rPr>
                <w:rFonts w:cs="Calibri"/>
                <w:sz w:val="18"/>
                <w:szCs w:val="18"/>
              </w:rPr>
              <w:t>279</w:t>
            </w:r>
          </w:p>
        </w:tc>
        <w:tc>
          <w:tcPr>
            <w:tcW w:w="840" w:type="pct"/>
            <w:shd w:val="clear" w:color="auto" w:fill="auto"/>
            <w:vAlign w:val="center"/>
          </w:tcPr>
          <w:p w:rsidR="0024127D" w:rsidRPr="0024127D" w:rsidRDefault="0024127D" w:rsidP="0024127D">
            <w:pPr>
              <w:spacing w:after="0" w:line="240" w:lineRule="auto"/>
              <w:jc w:val="center"/>
              <w:rPr>
                <w:rFonts w:cs="Calibri"/>
                <w:sz w:val="18"/>
                <w:szCs w:val="18"/>
              </w:rPr>
            </w:pPr>
            <w:r w:rsidRPr="0024127D">
              <w:rPr>
                <w:rFonts w:cs="Calibri"/>
                <w:sz w:val="18"/>
                <w:szCs w:val="18"/>
              </w:rPr>
              <w:t>275</w:t>
            </w:r>
          </w:p>
        </w:tc>
      </w:tr>
      <w:tr w:rsidR="0024127D" w:rsidRPr="0024127D" w:rsidTr="0024127D">
        <w:trPr>
          <w:trHeight w:val="283"/>
          <w:jc w:val="center"/>
        </w:trPr>
        <w:tc>
          <w:tcPr>
            <w:tcW w:w="966" w:type="pct"/>
            <w:vAlign w:val="center"/>
          </w:tcPr>
          <w:p w:rsidR="0024127D" w:rsidRPr="0024127D" w:rsidRDefault="0024127D" w:rsidP="0024127D">
            <w:pPr>
              <w:spacing w:after="0"/>
              <w:rPr>
                <w:rFonts w:cs="Calibri"/>
                <w:sz w:val="18"/>
                <w:szCs w:val="18"/>
              </w:rPr>
            </w:pPr>
            <w:r w:rsidRPr="0024127D">
              <w:rPr>
                <w:rFonts w:cs="Calibri"/>
                <w:sz w:val="18"/>
                <w:szCs w:val="18"/>
              </w:rPr>
              <w:lastRenderedPageBreak/>
              <w:t>De 30 a 39</w:t>
            </w:r>
          </w:p>
        </w:tc>
        <w:tc>
          <w:tcPr>
            <w:tcW w:w="818" w:type="pct"/>
            <w:vAlign w:val="center"/>
          </w:tcPr>
          <w:p w:rsidR="0024127D" w:rsidRPr="0024127D" w:rsidRDefault="0024127D" w:rsidP="0024127D">
            <w:pPr>
              <w:spacing w:after="0"/>
              <w:jc w:val="center"/>
              <w:rPr>
                <w:rFonts w:cs="Calibri"/>
                <w:sz w:val="18"/>
                <w:szCs w:val="18"/>
              </w:rPr>
            </w:pPr>
            <w:r w:rsidRPr="0024127D">
              <w:rPr>
                <w:rFonts w:cs="Calibri"/>
                <w:sz w:val="18"/>
                <w:szCs w:val="18"/>
              </w:rPr>
              <w:t>348</w:t>
            </w:r>
          </w:p>
        </w:tc>
        <w:tc>
          <w:tcPr>
            <w:tcW w:w="818" w:type="pct"/>
            <w:vAlign w:val="center"/>
          </w:tcPr>
          <w:p w:rsidR="0024127D" w:rsidRPr="0024127D" w:rsidRDefault="0024127D" w:rsidP="0024127D">
            <w:pPr>
              <w:spacing w:after="0"/>
              <w:jc w:val="center"/>
              <w:rPr>
                <w:rFonts w:cs="Calibri"/>
                <w:sz w:val="18"/>
                <w:szCs w:val="18"/>
              </w:rPr>
            </w:pPr>
            <w:r w:rsidRPr="0024127D">
              <w:rPr>
                <w:rFonts w:cs="Calibri"/>
                <w:sz w:val="18"/>
                <w:szCs w:val="18"/>
              </w:rPr>
              <w:t>296</w:t>
            </w:r>
          </w:p>
        </w:tc>
        <w:tc>
          <w:tcPr>
            <w:tcW w:w="743" w:type="pct"/>
            <w:shd w:val="clear" w:color="auto" w:fill="auto"/>
            <w:vAlign w:val="center"/>
          </w:tcPr>
          <w:p w:rsidR="0024127D" w:rsidRPr="0024127D" w:rsidRDefault="0024127D" w:rsidP="0024127D">
            <w:pPr>
              <w:spacing w:after="0" w:line="240" w:lineRule="auto"/>
              <w:jc w:val="center"/>
              <w:rPr>
                <w:rFonts w:cs="Calibri"/>
                <w:sz w:val="18"/>
                <w:szCs w:val="18"/>
              </w:rPr>
            </w:pPr>
            <w:r w:rsidRPr="0024127D">
              <w:rPr>
                <w:rFonts w:cs="Calibri"/>
                <w:sz w:val="18"/>
                <w:szCs w:val="18"/>
              </w:rPr>
              <w:t>257</w:t>
            </w:r>
          </w:p>
        </w:tc>
        <w:tc>
          <w:tcPr>
            <w:tcW w:w="815" w:type="pct"/>
            <w:vAlign w:val="center"/>
          </w:tcPr>
          <w:p w:rsidR="0024127D" w:rsidRPr="0024127D" w:rsidRDefault="0024127D" w:rsidP="0024127D">
            <w:pPr>
              <w:spacing w:after="0" w:line="240" w:lineRule="auto"/>
              <w:jc w:val="center"/>
              <w:rPr>
                <w:rFonts w:cs="Calibri"/>
                <w:sz w:val="18"/>
                <w:szCs w:val="18"/>
              </w:rPr>
            </w:pPr>
            <w:r w:rsidRPr="0024127D">
              <w:rPr>
                <w:rFonts w:cs="Calibri"/>
                <w:sz w:val="18"/>
                <w:szCs w:val="18"/>
              </w:rPr>
              <w:t>304</w:t>
            </w:r>
          </w:p>
        </w:tc>
        <w:tc>
          <w:tcPr>
            <w:tcW w:w="840" w:type="pct"/>
            <w:shd w:val="clear" w:color="auto" w:fill="auto"/>
            <w:vAlign w:val="center"/>
          </w:tcPr>
          <w:p w:rsidR="0024127D" w:rsidRPr="0024127D" w:rsidRDefault="0024127D" w:rsidP="0024127D">
            <w:pPr>
              <w:spacing w:after="0" w:line="240" w:lineRule="auto"/>
              <w:jc w:val="center"/>
              <w:rPr>
                <w:rFonts w:cs="Calibri"/>
                <w:sz w:val="18"/>
                <w:szCs w:val="18"/>
              </w:rPr>
            </w:pPr>
            <w:r w:rsidRPr="0024127D">
              <w:rPr>
                <w:rFonts w:cs="Calibri"/>
                <w:sz w:val="18"/>
                <w:szCs w:val="18"/>
              </w:rPr>
              <w:t>300</w:t>
            </w:r>
          </w:p>
        </w:tc>
      </w:tr>
      <w:tr w:rsidR="0024127D" w:rsidRPr="0024127D" w:rsidTr="0024127D">
        <w:trPr>
          <w:trHeight w:val="283"/>
          <w:jc w:val="center"/>
        </w:trPr>
        <w:tc>
          <w:tcPr>
            <w:tcW w:w="966" w:type="pct"/>
            <w:vAlign w:val="center"/>
          </w:tcPr>
          <w:p w:rsidR="0024127D" w:rsidRPr="0024127D" w:rsidRDefault="0024127D" w:rsidP="0024127D">
            <w:pPr>
              <w:spacing w:after="0"/>
              <w:rPr>
                <w:rFonts w:cs="Calibri"/>
                <w:sz w:val="18"/>
                <w:szCs w:val="18"/>
              </w:rPr>
            </w:pPr>
            <w:r w:rsidRPr="0024127D">
              <w:rPr>
                <w:rFonts w:cs="Calibri"/>
                <w:sz w:val="18"/>
                <w:szCs w:val="18"/>
              </w:rPr>
              <w:t>De 40 a 49</w:t>
            </w:r>
          </w:p>
        </w:tc>
        <w:tc>
          <w:tcPr>
            <w:tcW w:w="818" w:type="pct"/>
            <w:vAlign w:val="center"/>
          </w:tcPr>
          <w:p w:rsidR="0024127D" w:rsidRPr="0024127D" w:rsidRDefault="0024127D" w:rsidP="0024127D">
            <w:pPr>
              <w:spacing w:after="0"/>
              <w:jc w:val="center"/>
              <w:rPr>
                <w:rFonts w:cs="Calibri"/>
                <w:sz w:val="18"/>
                <w:szCs w:val="18"/>
              </w:rPr>
            </w:pPr>
            <w:r w:rsidRPr="0024127D">
              <w:rPr>
                <w:rFonts w:cs="Calibri"/>
                <w:sz w:val="18"/>
                <w:szCs w:val="18"/>
              </w:rPr>
              <w:t>508</w:t>
            </w:r>
          </w:p>
        </w:tc>
        <w:tc>
          <w:tcPr>
            <w:tcW w:w="818" w:type="pct"/>
            <w:vAlign w:val="center"/>
          </w:tcPr>
          <w:p w:rsidR="0024127D" w:rsidRPr="0024127D" w:rsidRDefault="0024127D" w:rsidP="0024127D">
            <w:pPr>
              <w:spacing w:after="0"/>
              <w:jc w:val="center"/>
              <w:rPr>
                <w:rFonts w:cs="Calibri"/>
                <w:sz w:val="18"/>
                <w:szCs w:val="18"/>
              </w:rPr>
            </w:pPr>
            <w:r w:rsidRPr="0024127D">
              <w:rPr>
                <w:rFonts w:cs="Calibri"/>
                <w:sz w:val="18"/>
                <w:szCs w:val="18"/>
              </w:rPr>
              <w:t>468</w:t>
            </w:r>
          </w:p>
        </w:tc>
        <w:tc>
          <w:tcPr>
            <w:tcW w:w="743" w:type="pct"/>
            <w:shd w:val="clear" w:color="auto" w:fill="auto"/>
            <w:vAlign w:val="center"/>
          </w:tcPr>
          <w:p w:rsidR="0024127D" w:rsidRPr="0024127D" w:rsidRDefault="0024127D" w:rsidP="0024127D">
            <w:pPr>
              <w:spacing w:after="0" w:line="240" w:lineRule="auto"/>
              <w:jc w:val="center"/>
              <w:rPr>
                <w:rFonts w:cs="Calibri"/>
                <w:sz w:val="18"/>
                <w:szCs w:val="18"/>
              </w:rPr>
            </w:pPr>
            <w:r w:rsidRPr="0024127D">
              <w:rPr>
                <w:rFonts w:cs="Calibri"/>
                <w:sz w:val="18"/>
                <w:szCs w:val="18"/>
              </w:rPr>
              <w:t>363</w:t>
            </w:r>
          </w:p>
        </w:tc>
        <w:tc>
          <w:tcPr>
            <w:tcW w:w="815" w:type="pct"/>
            <w:vAlign w:val="center"/>
          </w:tcPr>
          <w:p w:rsidR="0024127D" w:rsidRPr="0024127D" w:rsidRDefault="0024127D" w:rsidP="0024127D">
            <w:pPr>
              <w:spacing w:after="0" w:line="240" w:lineRule="auto"/>
              <w:jc w:val="center"/>
              <w:rPr>
                <w:rFonts w:cs="Calibri"/>
                <w:sz w:val="18"/>
                <w:szCs w:val="18"/>
              </w:rPr>
            </w:pPr>
            <w:r w:rsidRPr="0024127D">
              <w:rPr>
                <w:rFonts w:cs="Calibri"/>
                <w:sz w:val="18"/>
                <w:szCs w:val="18"/>
              </w:rPr>
              <w:t>502</w:t>
            </w:r>
          </w:p>
        </w:tc>
        <w:tc>
          <w:tcPr>
            <w:tcW w:w="840" w:type="pct"/>
            <w:shd w:val="clear" w:color="auto" w:fill="auto"/>
            <w:vAlign w:val="center"/>
          </w:tcPr>
          <w:p w:rsidR="0024127D" w:rsidRPr="0024127D" w:rsidRDefault="0024127D" w:rsidP="0024127D">
            <w:pPr>
              <w:spacing w:after="0" w:line="240" w:lineRule="auto"/>
              <w:jc w:val="center"/>
              <w:rPr>
                <w:rFonts w:cs="Calibri"/>
                <w:sz w:val="18"/>
                <w:szCs w:val="18"/>
              </w:rPr>
            </w:pPr>
            <w:r w:rsidRPr="0024127D">
              <w:rPr>
                <w:rFonts w:cs="Calibri"/>
                <w:sz w:val="18"/>
                <w:szCs w:val="18"/>
              </w:rPr>
              <w:t>500</w:t>
            </w:r>
          </w:p>
        </w:tc>
      </w:tr>
      <w:tr w:rsidR="0024127D" w:rsidRPr="0024127D" w:rsidTr="0024127D">
        <w:trPr>
          <w:trHeight w:val="283"/>
          <w:jc w:val="center"/>
        </w:trPr>
        <w:tc>
          <w:tcPr>
            <w:tcW w:w="966" w:type="pct"/>
            <w:vAlign w:val="center"/>
          </w:tcPr>
          <w:p w:rsidR="0024127D" w:rsidRPr="0024127D" w:rsidRDefault="0024127D" w:rsidP="0024127D">
            <w:pPr>
              <w:spacing w:after="0"/>
              <w:rPr>
                <w:rFonts w:cs="Calibri"/>
                <w:sz w:val="18"/>
                <w:szCs w:val="18"/>
              </w:rPr>
            </w:pPr>
            <w:r w:rsidRPr="0024127D">
              <w:rPr>
                <w:rFonts w:cs="Calibri"/>
                <w:sz w:val="18"/>
                <w:szCs w:val="18"/>
              </w:rPr>
              <w:t>De 50 a 59</w:t>
            </w:r>
          </w:p>
        </w:tc>
        <w:tc>
          <w:tcPr>
            <w:tcW w:w="818" w:type="pct"/>
            <w:vAlign w:val="center"/>
          </w:tcPr>
          <w:p w:rsidR="0024127D" w:rsidRPr="0024127D" w:rsidRDefault="0024127D" w:rsidP="0024127D">
            <w:pPr>
              <w:spacing w:after="0"/>
              <w:jc w:val="center"/>
              <w:rPr>
                <w:rFonts w:cs="Calibri"/>
                <w:sz w:val="18"/>
                <w:szCs w:val="18"/>
              </w:rPr>
            </w:pPr>
            <w:r w:rsidRPr="0024127D">
              <w:rPr>
                <w:rFonts w:cs="Calibri"/>
                <w:sz w:val="18"/>
                <w:szCs w:val="18"/>
              </w:rPr>
              <w:t>710</w:t>
            </w:r>
          </w:p>
        </w:tc>
        <w:tc>
          <w:tcPr>
            <w:tcW w:w="818" w:type="pct"/>
            <w:vAlign w:val="center"/>
          </w:tcPr>
          <w:p w:rsidR="0024127D" w:rsidRPr="0024127D" w:rsidRDefault="0024127D" w:rsidP="0024127D">
            <w:pPr>
              <w:spacing w:after="0"/>
              <w:jc w:val="center"/>
              <w:rPr>
                <w:rFonts w:cs="Calibri"/>
                <w:sz w:val="18"/>
                <w:szCs w:val="18"/>
              </w:rPr>
            </w:pPr>
            <w:r w:rsidRPr="0024127D">
              <w:rPr>
                <w:rFonts w:cs="Calibri"/>
                <w:sz w:val="18"/>
                <w:szCs w:val="18"/>
              </w:rPr>
              <w:t>639</w:t>
            </w:r>
          </w:p>
        </w:tc>
        <w:tc>
          <w:tcPr>
            <w:tcW w:w="743" w:type="pct"/>
            <w:shd w:val="clear" w:color="auto" w:fill="auto"/>
            <w:vAlign w:val="center"/>
          </w:tcPr>
          <w:p w:rsidR="0024127D" w:rsidRPr="0024127D" w:rsidRDefault="0024127D" w:rsidP="0024127D">
            <w:pPr>
              <w:spacing w:after="0" w:line="240" w:lineRule="auto"/>
              <w:jc w:val="center"/>
              <w:rPr>
                <w:rFonts w:cs="Calibri"/>
                <w:sz w:val="18"/>
                <w:szCs w:val="18"/>
              </w:rPr>
            </w:pPr>
            <w:r w:rsidRPr="0024127D">
              <w:rPr>
                <w:rFonts w:cs="Calibri"/>
                <w:sz w:val="18"/>
                <w:szCs w:val="18"/>
              </w:rPr>
              <w:t>575</w:t>
            </w:r>
          </w:p>
        </w:tc>
        <w:tc>
          <w:tcPr>
            <w:tcW w:w="815" w:type="pct"/>
            <w:vAlign w:val="center"/>
          </w:tcPr>
          <w:p w:rsidR="0024127D" w:rsidRPr="0024127D" w:rsidRDefault="0024127D" w:rsidP="0024127D">
            <w:pPr>
              <w:spacing w:after="0" w:line="240" w:lineRule="auto"/>
              <w:jc w:val="center"/>
              <w:rPr>
                <w:rFonts w:cs="Calibri"/>
                <w:sz w:val="18"/>
                <w:szCs w:val="18"/>
              </w:rPr>
            </w:pPr>
            <w:r w:rsidRPr="0024127D">
              <w:rPr>
                <w:rFonts w:cs="Calibri"/>
                <w:sz w:val="18"/>
                <w:szCs w:val="18"/>
              </w:rPr>
              <w:t>654</w:t>
            </w:r>
          </w:p>
        </w:tc>
        <w:tc>
          <w:tcPr>
            <w:tcW w:w="840" w:type="pct"/>
            <w:shd w:val="clear" w:color="auto" w:fill="auto"/>
            <w:vAlign w:val="center"/>
          </w:tcPr>
          <w:p w:rsidR="0024127D" w:rsidRPr="0024127D" w:rsidRDefault="0024127D" w:rsidP="0024127D">
            <w:pPr>
              <w:spacing w:after="0" w:line="240" w:lineRule="auto"/>
              <w:jc w:val="center"/>
              <w:rPr>
                <w:rFonts w:cs="Calibri"/>
                <w:sz w:val="18"/>
                <w:szCs w:val="18"/>
              </w:rPr>
            </w:pPr>
            <w:r w:rsidRPr="0024127D">
              <w:rPr>
                <w:rFonts w:cs="Calibri"/>
                <w:sz w:val="18"/>
                <w:szCs w:val="18"/>
              </w:rPr>
              <w:t>675</w:t>
            </w:r>
          </w:p>
        </w:tc>
      </w:tr>
      <w:tr w:rsidR="0024127D" w:rsidRPr="0024127D" w:rsidTr="0024127D">
        <w:trPr>
          <w:trHeight w:val="283"/>
          <w:jc w:val="center"/>
        </w:trPr>
        <w:tc>
          <w:tcPr>
            <w:tcW w:w="966" w:type="pct"/>
            <w:vAlign w:val="center"/>
          </w:tcPr>
          <w:p w:rsidR="0024127D" w:rsidRPr="0024127D" w:rsidRDefault="0024127D" w:rsidP="0024127D">
            <w:pPr>
              <w:spacing w:after="0"/>
              <w:rPr>
                <w:rFonts w:cs="Calibri"/>
                <w:sz w:val="18"/>
                <w:szCs w:val="18"/>
              </w:rPr>
            </w:pPr>
            <w:r w:rsidRPr="0024127D">
              <w:rPr>
                <w:rFonts w:cs="Calibri"/>
                <w:sz w:val="18"/>
                <w:szCs w:val="18"/>
              </w:rPr>
              <w:t>De 60 y más</w:t>
            </w:r>
          </w:p>
        </w:tc>
        <w:tc>
          <w:tcPr>
            <w:tcW w:w="818" w:type="pct"/>
            <w:vAlign w:val="center"/>
          </w:tcPr>
          <w:p w:rsidR="0024127D" w:rsidRPr="0024127D" w:rsidRDefault="0024127D" w:rsidP="0024127D">
            <w:pPr>
              <w:spacing w:after="0"/>
              <w:jc w:val="center"/>
              <w:rPr>
                <w:rFonts w:cs="Calibri"/>
                <w:sz w:val="18"/>
                <w:szCs w:val="18"/>
              </w:rPr>
            </w:pPr>
            <w:r w:rsidRPr="0024127D">
              <w:rPr>
                <w:rFonts w:cs="Calibri"/>
                <w:sz w:val="18"/>
                <w:szCs w:val="18"/>
              </w:rPr>
              <w:t>1,165</w:t>
            </w:r>
          </w:p>
        </w:tc>
        <w:tc>
          <w:tcPr>
            <w:tcW w:w="818" w:type="pct"/>
            <w:vAlign w:val="center"/>
          </w:tcPr>
          <w:p w:rsidR="0024127D" w:rsidRPr="0024127D" w:rsidRDefault="0024127D" w:rsidP="0024127D">
            <w:pPr>
              <w:spacing w:after="0"/>
              <w:jc w:val="center"/>
              <w:rPr>
                <w:rFonts w:cs="Calibri"/>
                <w:sz w:val="18"/>
                <w:szCs w:val="18"/>
              </w:rPr>
            </w:pPr>
            <w:r w:rsidRPr="0024127D">
              <w:rPr>
                <w:rFonts w:cs="Calibri"/>
                <w:sz w:val="18"/>
                <w:szCs w:val="18"/>
              </w:rPr>
              <w:t>1,118</w:t>
            </w:r>
          </w:p>
        </w:tc>
        <w:tc>
          <w:tcPr>
            <w:tcW w:w="743" w:type="pct"/>
            <w:shd w:val="clear" w:color="auto" w:fill="auto"/>
            <w:vAlign w:val="center"/>
          </w:tcPr>
          <w:p w:rsidR="0024127D" w:rsidRPr="0024127D" w:rsidRDefault="0024127D" w:rsidP="0024127D">
            <w:pPr>
              <w:spacing w:after="0" w:line="240" w:lineRule="auto"/>
              <w:jc w:val="center"/>
              <w:rPr>
                <w:rFonts w:cs="Calibri"/>
                <w:sz w:val="18"/>
                <w:szCs w:val="18"/>
              </w:rPr>
            </w:pPr>
            <w:r w:rsidRPr="0024127D">
              <w:rPr>
                <w:rFonts w:cs="Calibri"/>
                <w:sz w:val="18"/>
                <w:szCs w:val="18"/>
              </w:rPr>
              <w:t>973</w:t>
            </w:r>
          </w:p>
        </w:tc>
        <w:tc>
          <w:tcPr>
            <w:tcW w:w="815" w:type="pct"/>
            <w:vAlign w:val="center"/>
          </w:tcPr>
          <w:p w:rsidR="0024127D" w:rsidRPr="0024127D" w:rsidRDefault="0024127D" w:rsidP="0024127D">
            <w:pPr>
              <w:spacing w:after="0" w:line="240" w:lineRule="auto"/>
              <w:jc w:val="center"/>
              <w:rPr>
                <w:rFonts w:cs="Calibri"/>
                <w:sz w:val="18"/>
                <w:szCs w:val="18"/>
              </w:rPr>
            </w:pPr>
            <w:r w:rsidRPr="0024127D">
              <w:rPr>
                <w:rFonts w:cs="Calibri"/>
                <w:sz w:val="18"/>
                <w:szCs w:val="18"/>
              </w:rPr>
              <w:t>1</w:t>
            </w:r>
            <w:r>
              <w:rPr>
                <w:rFonts w:cs="Calibri"/>
                <w:sz w:val="18"/>
                <w:szCs w:val="18"/>
              </w:rPr>
              <w:t>,</w:t>
            </w:r>
            <w:r w:rsidRPr="0024127D">
              <w:rPr>
                <w:rFonts w:cs="Calibri"/>
                <w:sz w:val="18"/>
                <w:szCs w:val="18"/>
              </w:rPr>
              <w:t>083</w:t>
            </w:r>
          </w:p>
        </w:tc>
        <w:tc>
          <w:tcPr>
            <w:tcW w:w="840" w:type="pct"/>
            <w:shd w:val="clear" w:color="auto" w:fill="auto"/>
            <w:vAlign w:val="center"/>
          </w:tcPr>
          <w:p w:rsidR="0024127D" w:rsidRPr="0024127D" w:rsidRDefault="0024127D" w:rsidP="0024127D">
            <w:pPr>
              <w:spacing w:after="0" w:line="240" w:lineRule="auto"/>
              <w:jc w:val="center"/>
              <w:rPr>
                <w:rFonts w:cs="Calibri"/>
                <w:sz w:val="18"/>
                <w:szCs w:val="18"/>
              </w:rPr>
            </w:pPr>
            <w:r w:rsidRPr="0024127D">
              <w:rPr>
                <w:rFonts w:cs="Calibri"/>
                <w:sz w:val="18"/>
                <w:szCs w:val="18"/>
              </w:rPr>
              <w:t>1</w:t>
            </w:r>
            <w:r>
              <w:rPr>
                <w:rFonts w:cs="Calibri"/>
                <w:sz w:val="18"/>
                <w:szCs w:val="18"/>
              </w:rPr>
              <w:t>,</w:t>
            </w:r>
            <w:r w:rsidRPr="0024127D">
              <w:rPr>
                <w:rFonts w:cs="Calibri"/>
                <w:sz w:val="18"/>
                <w:szCs w:val="18"/>
              </w:rPr>
              <w:t>140</w:t>
            </w:r>
          </w:p>
        </w:tc>
      </w:tr>
      <w:tr w:rsidR="0024127D" w:rsidRPr="0024127D" w:rsidTr="0024127D">
        <w:trPr>
          <w:trHeight w:val="283"/>
          <w:jc w:val="center"/>
        </w:trPr>
        <w:tc>
          <w:tcPr>
            <w:tcW w:w="966" w:type="pct"/>
            <w:vAlign w:val="center"/>
          </w:tcPr>
          <w:p w:rsidR="0024127D" w:rsidRPr="0024127D" w:rsidRDefault="0024127D" w:rsidP="0024127D">
            <w:pPr>
              <w:spacing w:after="0"/>
              <w:jc w:val="center"/>
              <w:rPr>
                <w:rFonts w:cs="Calibri"/>
                <w:b/>
                <w:sz w:val="18"/>
                <w:szCs w:val="18"/>
              </w:rPr>
            </w:pPr>
            <w:r w:rsidRPr="0024127D">
              <w:rPr>
                <w:rFonts w:cs="Calibri"/>
                <w:b/>
                <w:sz w:val="18"/>
                <w:szCs w:val="18"/>
              </w:rPr>
              <w:t>Total</w:t>
            </w:r>
          </w:p>
        </w:tc>
        <w:tc>
          <w:tcPr>
            <w:tcW w:w="818" w:type="pct"/>
            <w:vAlign w:val="center"/>
          </w:tcPr>
          <w:p w:rsidR="0024127D" w:rsidRPr="0024127D" w:rsidRDefault="0024127D" w:rsidP="0024127D">
            <w:pPr>
              <w:spacing w:after="0"/>
              <w:jc w:val="center"/>
              <w:rPr>
                <w:rFonts w:cs="Calibri"/>
                <w:b/>
                <w:sz w:val="18"/>
                <w:szCs w:val="18"/>
              </w:rPr>
            </w:pPr>
            <w:r w:rsidRPr="0024127D">
              <w:rPr>
                <w:rFonts w:cs="Calibri"/>
                <w:b/>
                <w:sz w:val="18"/>
                <w:szCs w:val="18"/>
              </w:rPr>
              <w:t>3,139</w:t>
            </w:r>
          </w:p>
        </w:tc>
        <w:tc>
          <w:tcPr>
            <w:tcW w:w="818" w:type="pct"/>
            <w:vAlign w:val="center"/>
          </w:tcPr>
          <w:p w:rsidR="0024127D" w:rsidRPr="0024127D" w:rsidRDefault="0024127D" w:rsidP="0024127D">
            <w:pPr>
              <w:spacing w:after="0"/>
              <w:jc w:val="center"/>
              <w:rPr>
                <w:rFonts w:cs="Calibri"/>
                <w:b/>
                <w:sz w:val="18"/>
                <w:szCs w:val="18"/>
              </w:rPr>
            </w:pPr>
            <w:r w:rsidRPr="0024127D">
              <w:rPr>
                <w:rFonts w:cs="Calibri"/>
                <w:b/>
                <w:sz w:val="18"/>
                <w:szCs w:val="18"/>
              </w:rPr>
              <w:t>2,878</w:t>
            </w:r>
          </w:p>
        </w:tc>
        <w:tc>
          <w:tcPr>
            <w:tcW w:w="743" w:type="pct"/>
            <w:shd w:val="clear" w:color="auto" w:fill="auto"/>
            <w:vAlign w:val="center"/>
          </w:tcPr>
          <w:p w:rsidR="0024127D" w:rsidRPr="0024127D" w:rsidRDefault="0024127D" w:rsidP="0024127D">
            <w:pPr>
              <w:spacing w:after="0" w:line="240" w:lineRule="auto"/>
              <w:jc w:val="center"/>
              <w:rPr>
                <w:rFonts w:cs="Calibri"/>
                <w:b/>
                <w:sz w:val="18"/>
                <w:szCs w:val="18"/>
              </w:rPr>
            </w:pPr>
            <w:r w:rsidRPr="0024127D">
              <w:rPr>
                <w:rFonts w:cs="Calibri"/>
                <w:b/>
                <w:sz w:val="18"/>
                <w:szCs w:val="18"/>
              </w:rPr>
              <w:t>2,451</w:t>
            </w:r>
          </w:p>
        </w:tc>
        <w:tc>
          <w:tcPr>
            <w:tcW w:w="815" w:type="pct"/>
            <w:vAlign w:val="center"/>
          </w:tcPr>
          <w:p w:rsidR="0024127D" w:rsidRPr="0024127D" w:rsidRDefault="0024127D" w:rsidP="0024127D">
            <w:pPr>
              <w:spacing w:after="0" w:line="240" w:lineRule="auto"/>
              <w:jc w:val="center"/>
              <w:rPr>
                <w:rFonts w:cs="Calibri"/>
                <w:b/>
                <w:sz w:val="18"/>
                <w:szCs w:val="18"/>
              </w:rPr>
            </w:pPr>
            <w:r w:rsidRPr="0024127D">
              <w:rPr>
                <w:rFonts w:cs="Calibri"/>
                <w:b/>
                <w:sz w:val="18"/>
                <w:szCs w:val="18"/>
              </w:rPr>
              <w:t>2,860</w:t>
            </w:r>
          </w:p>
        </w:tc>
        <w:tc>
          <w:tcPr>
            <w:tcW w:w="840" w:type="pct"/>
            <w:shd w:val="clear" w:color="auto" w:fill="auto"/>
            <w:vAlign w:val="center"/>
          </w:tcPr>
          <w:p w:rsidR="0024127D" w:rsidRPr="0024127D" w:rsidRDefault="0024127D" w:rsidP="0024127D">
            <w:pPr>
              <w:spacing w:after="0" w:line="240" w:lineRule="auto"/>
              <w:jc w:val="center"/>
              <w:rPr>
                <w:rFonts w:cs="Calibri"/>
                <w:b/>
                <w:sz w:val="18"/>
                <w:szCs w:val="18"/>
              </w:rPr>
            </w:pPr>
            <w:r w:rsidRPr="0024127D">
              <w:rPr>
                <w:rFonts w:cs="Calibri"/>
                <w:b/>
                <w:sz w:val="18"/>
                <w:szCs w:val="18"/>
              </w:rPr>
              <w:t>2,900</w:t>
            </w:r>
          </w:p>
        </w:tc>
      </w:tr>
    </w:tbl>
    <w:p w:rsidR="0024127D" w:rsidRDefault="0024127D" w:rsidP="00426CA4">
      <w:pPr>
        <w:pStyle w:val="Prrafodelista"/>
        <w:spacing w:after="0" w:line="240" w:lineRule="auto"/>
        <w:ind w:left="0"/>
        <w:jc w:val="both"/>
        <w:rPr>
          <w:sz w:val="24"/>
          <w:szCs w:val="24"/>
        </w:rPr>
      </w:pPr>
    </w:p>
    <w:p w:rsidR="0024127D" w:rsidRDefault="0024127D" w:rsidP="00426CA4">
      <w:pPr>
        <w:pStyle w:val="Prrafodelista"/>
        <w:spacing w:after="0" w:line="240" w:lineRule="auto"/>
        <w:ind w:left="0"/>
        <w:jc w:val="both"/>
        <w:rPr>
          <w:sz w:val="24"/>
          <w:szCs w:val="24"/>
        </w:rPr>
      </w:pPr>
    </w:p>
    <w:p w:rsidR="0024127D" w:rsidRPr="0024127D" w:rsidRDefault="0024127D" w:rsidP="0024127D">
      <w:pPr>
        <w:pStyle w:val="Ttulo3"/>
      </w:pPr>
      <w:bookmarkStart w:id="63" w:name="_Toc516124814"/>
      <w:r w:rsidRPr="0024127D">
        <w:t>Centro de Audición y Lenguaje (CALE)</w:t>
      </w:r>
      <w:bookmarkEnd w:id="63"/>
    </w:p>
    <w:p w:rsidR="0024127D" w:rsidRDefault="0024127D" w:rsidP="00426CA4">
      <w:pPr>
        <w:pStyle w:val="Prrafodelista"/>
        <w:spacing w:after="0" w:line="240" w:lineRule="auto"/>
        <w:ind w:left="0"/>
        <w:jc w:val="both"/>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89"/>
        <w:gridCol w:w="1515"/>
        <w:gridCol w:w="1515"/>
        <w:gridCol w:w="1376"/>
        <w:gridCol w:w="1510"/>
        <w:gridCol w:w="1556"/>
      </w:tblGrid>
      <w:tr w:rsidR="0024127D" w:rsidRPr="006C333A" w:rsidTr="00D567DD">
        <w:trPr>
          <w:trHeight w:val="351"/>
          <w:jc w:val="center"/>
        </w:trPr>
        <w:tc>
          <w:tcPr>
            <w:tcW w:w="966" w:type="pct"/>
            <w:vMerge w:val="restart"/>
            <w:tcBorders>
              <w:bottom w:val="double" w:sz="4" w:space="0" w:color="auto"/>
            </w:tcBorders>
            <w:vAlign w:val="center"/>
          </w:tcPr>
          <w:p w:rsidR="0024127D" w:rsidRDefault="0024127D" w:rsidP="0024127D">
            <w:pPr>
              <w:pStyle w:val="Prrafodelista"/>
              <w:spacing w:after="0"/>
              <w:ind w:left="0"/>
              <w:contextualSpacing w:val="0"/>
              <w:jc w:val="center"/>
              <w:rPr>
                <w:b/>
              </w:rPr>
            </w:pPr>
            <w:r w:rsidRPr="006C333A">
              <w:rPr>
                <w:b/>
              </w:rPr>
              <w:t>Edad</w:t>
            </w:r>
          </w:p>
          <w:p w:rsidR="0024127D" w:rsidRPr="006C333A" w:rsidRDefault="0024127D" w:rsidP="0024127D">
            <w:pPr>
              <w:pStyle w:val="Prrafodelista"/>
              <w:spacing w:after="0"/>
              <w:ind w:left="0"/>
              <w:contextualSpacing w:val="0"/>
              <w:jc w:val="center"/>
              <w:rPr>
                <w:b/>
              </w:rPr>
            </w:pPr>
            <w:r>
              <w:rPr>
                <w:b/>
              </w:rPr>
              <w:t>(años)</w:t>
            </w:r>
          </w:p>
        </w:tc>
        <w:tc>
          <w:tcPr>
            <w:tcW w:w="4034" w:type="pct"/>
            <w:gridSpan w:val="5"/>
            <w:tcBorders>
              <w:bottom w:val="single" w:sz="4" w:space="0" w:color="auto"/>
            </w:tcBorders>
            <w:vAlign w:val="center"/>
          </w:tcPr>
          <w:p w:rsidR="0024127D" w:rsidRPr="006C333A" w:rsidRDefault="0024127D" w:rsidP="0024127D">
            <w:pPr>
              <w:spacing w:after="0" w:line="240" w:lineRule="auto"/>
              <w:jc w:val="center"/>
              <w:rPr>
                <w:b/>
              </w:rPr>
            </w:pPr>
            <w:r>
              <w:rPr>
                <w:b/>
              </w:rPr>
              <w:t>Población atendida (número)</w:t>
            </w:r>
          </w:p>
        </w:tc>
      </w:tr>
      <w:tr w:rsidR="0024127D" w:rsidRPr="006C333A" w:rsidTr="00D567DD">
        <w:trPr>
          <w:trHeight w:val="340"/>
          <w:jc w:val="center"/>
        </w:trPr>
        <w:tc>
          <w:tcPr>
            <w:tcW w:w="966" w:type="pct"/>
            <w:vMerge/>
            <w:tcBorders>
              <w:bottom w:val="double" w:sz="4" w:space="0" w:color="auto"/>
            </w:tcBorders>
            <w:vAlign w:val="center"/>
          </w:tcPr>
          <w:p w:rsidR="0024127D" w:rsidRPr="006C333A" w:rsidRDefault="0024127D" w:rsidP="0024127D">
            <w:pPr>
              <w:spacing w:after="0" w:line="240" w:lineRule="auto"/>
              <w:jc w:val="center"/>
              <w:rPr>
                <w:b/>
              </w:rPr>
            </w:pPr>
          </w:p>
        </w:tc>
        <w:tc>
          <w:tcPr>
            <w:tcW w:w="818" w:type="pct"/>
            <w:tcBorders>
              <w:bottom w:val="double" w:sz="4" w:space="0" w:color="auto"/>
            </w:tcBorders>
            <w:vAlign w:val="center"/>
          </w:tcPr>
          <w:p w:rsidR="0024127D" w:rsidRPr="006C333A" w:rsidRDefault="0024127D" w:rsidP="0024127D">
            <w:pPr>
              <w:spacing w:after="0" w:line="240" w:lineRule="auto"/>
              <w:jc w:val="center"/>
              <w:rPr>
                <w:b/>
              </w:rPr>
            </w:pPr>
            <w:r>
              <w:rPr>
                <w:b/>
              </w:rPr>
              <w:t>2014</w:t>
            </w:r>
          </w:p>
        </w:tc>
        <w:tc>
          <w:tcPr>
            <w:tcW w:w="818" w:type="pct"/>
            <w:tcBorders>
              <w:bottom w:val="double" w:sz="4" w:space="0" w:color="auto"/>
            </w:tcBorders>
            <w:vAlign w:val="center"/>
          </w:tcPr>
          <w:p w:rsidR="0024127D" w:rsidRPr="006C333A" w:rsidRDefault="0024127D" w:rsidP="0024127D">
            <w:pPr>
              <w:spacing w:after="0" w:line="240" w:lineRule="auto"/>
              <w:jc w:val="center"/>
              <w:rPr>
                <w:b/>
              </w:rPr>
            </w:pPr>
            <w:r>
              <w:rPr>
                <w:b/>
              </w:rPr>
              <w:t>2015</w:t>
            </w:r>
          </w:p>
        </w:tc>
        <w:tc>
          <w:tcPr>
            <w:tcW w:w="743" w:type="pct"/>
            <w:tcBorders>
              <w:bottom w:val="double" w:sz="4" w:space="0" w:color="auto"/>
            </w:tcBorders>
            <w:shd w:val="clear" w:color="auto" w:fill="auto"/>
            <w:vAlign w:val="center"/>
          </w:tcPr>
          <w:p w:rsidR="0024127D" w:rsidRPr="006C333A" w:rsidRDefault="0024127D" w:rsidP="0024127D">
            <w:pPr>
              <w:spacing w:after="0" w:line="240" w:lineRule="auto"/>
              <w:jc w:val="center"/>
              <w:rPr>
                <w:b/>
              </w:rPr>
            </w:pPr>
            <w:r>
              <w:rPr>
                <w:b/>
              </w:rPr>
              <w:t>2016</w:t>
            </w:r>
          </w:p>
        </w:tc>
        <w:tc>
          <w:tcPr>
            <w:tcW w:w="815" w:type="pct"/>
            <w:tcBorders>
              <w:bottom w:val="double" w:sz="4" w:space="0" w:color="auto"/>
            </w:tcBorders>
            <w:vAlign w:val="center"/>
          </w:tcPr>
          <w:p w:rsidR="0024127D" w:rsidRDefault="0024127D" w:rsidP="006D454A">
            <w:pPr>
              <w:spacing w:after="0" w:line="240" w:lineRule="auto"/>
              <w:jc w:val="center"/>
              <w:rPr>
                <w:b/>
              </w:rPr>
            </w:pPr>
            <w:r>
              <w:rPr>
                <w:b/>
              </w:rPr>
              <w:t>2017</w:t>
            </w:r>
          </w:p>
        </w:tc>
        <w:tc>
          <w:tcPr>
            <w:tcW w:w="840" w:type="pct"/>
            <w:tcBorders>
              <w:bottom w:val="double" w:sz="4" w:space="0" w:color="auto"/>
            </w:tcBorders>
            <w:shd w:val="clear" w:color="auto" w:fill="auto"/>
            <w:vAlign w:val="center"/>
          </w:tcPr>
          <w:p w:rsidR="0024127D" w:rsidRDefault="0024127D" w:rsidP="0024127D">
            <w:pPr>
              <w:spacing w:after="0" w:line="240" w:lineRule="auto"/>
              <w:jc w:val="center"/>
              <w:rPr>
                <w:b/>
              </w:rPr>
            </w:pPr>
            <w:r>
              <w:rPr>
                <w:b/>
              </w:rPr>
              <w:t>2018</w:t>
            </w:r>
          </w:p>
          <w:p w:rsidR="0024127D" w:rsidRPr="006C333A" w:rsidRDefault="0024127D" w:rsidP="0024127D">
            <w:pPr>
              <w:spacing w:after="0" w:line="240" w:lineRule="auto"/>
              <w:jc w:val="center"/>
              <w:rPr>
                <w:b/>
              </w:rPr>
            </w:pPr>
            <w:r>
              <w:rPr>
                <w:b/>
              </w:rPr>
              <w:t>(Programación)</w:t>
            </w:r>
          </w:p>
        </w:tc>
      </w:tr>
      <w:tr w:rsidR="0024127D" w:rsidRPr="006C333A" w:rsidTr="00D567DD">
        <w:trPr>
          <w:trHeight w:val="283"/>
          <w:jc w:val="center"/>
        </w:trPr>
        <w:tc>
          <w:tcPr>
            <w:tcW w:w="966" w:type="pct"/>
            <w:tcBorders>
              <w:top w:val="double" w:sz="4" w:space="0" w:color="auto"/>
            </w:tcBorders>
            <w:vAlign w:val="center"/>
          </w:tcPr>
          <w:p w:rsidR="0024127D" w:rsidRPr="005F3395" w:rsidRDefault="0024127D" w:rsidP="0024127D">
            <w:pPr>
              <w:spacing w:after="0"/>
              <w:rPr>
                <w:sz w:val="18"/>
                <w:szCs w:val="18"/>
              </w:rPr>
            </w:pPr>
            <w:r w:rsidRPr="005F3395">
              <w:rPr>
                <w:sz w:val="18"/>
                <w:szCs w:val="18"/>
              </w:rPr>
              <w:t>Menores de 1</w:t>
            </w:r>
          </w:p>
        </w:tc>
        <w:tc>
          <w:tcPr>
            <w:tcW w:w="818" w:type="pct"/>
            <w:tcBorders>
              <w:top w:val="double" w:sz="4" w:space="0" w:color="auto"/>
            </w:tcBorders>
            <w:vAlign w:val="center"/>
          </w:tcPr>
          <w:p w:rsidR="0024127D" w:rsidRPr="0024127D" w:rsidRDefault="0024127D" w:rsidP="0024127D">
            <w:pPr>
              <w:spacing w:after="0"/>
              <w:jc w:val="center"/>
              <w:rPr>
                <w:rFonts w:cs="Calibri"/>
                <w:sz w:val="18"/>
                <w:szCs w:val="18"/>
              </w:rPr>
            </w:pPr>
            <w:r w:rsidRPr="0024127D">
              <w:rPr>
                <w:rFonts w:cs="Calibri"/>
                <w:sz w:val="18"/>
                <w:szCs w:val="18"/>
              </w:rPr>
              <w:t>1</w:t>
            </w:r>
            <w:r w:rsidR="00D567DD">
              <w:rPr>
                <w:rFonts w:cs="Calibri"/>
                <w:sz w:val="18"/>
                <w:szCs w:val="18"/>
              </w:rPr>
              <w:t>,</w:t>
            </w:r>
            <w:r w:rsidRPr="0024127D">
              <w:rPr>
                <w:rFonts w:cs="Calibri"/>
                <w:sz w:val="18"/>
                <w:szCs w:val="18"/>
              </w:rPr>
              <w:t>228</w:t>
            </w:r>
          </w:p>
        </w:tc>
        <w:tc>
          <w:tcPr>
            <w:tcW w:w="818" w:type="pct"/>
            <w:tcBorders>
              <w:top w:val="double" w:sz="4" w:space="0" w:color="auto"/>
            </w:tcBorders>
            <w:vAlign w:val="center"/>
          </w:tcPr>
          <w:p w:rsidR="0024127D" w:rsidRPr="0024127D" w:rsidRDefault="0024127D" w:rsidP="006D454A">
            <w:pPr>
              <w:spacing w:after="0"/>
              <w:jc w:val="center"/>
              <w:rPr>
                <w:rFonts w:cs="Calibri"/>
                <w:sz w:val="18"/>
                <w:szCs w:val="18"/>
              </w:rPr>
            </w:pPr>
            <w:r w:rsidRPr="0024127D">
              <w:rPr>
                <w:rFonts w:cs="Calibri"/>
                <w:sz w:val="18"/>
                <w:szCs w:val="18"/>
              </w:rPr>
              <w:t>1</w:t>
            </w:r>
            <w:r w:rsidR="00D567DD">
              <w:rPr>
                <w:rFonts w:cs="Calibri"/>
                <w:sz w:val="18"/>
                <w:szCs w:val="18"/>
              </w:rPr>
              <w:t>,</w:t>
            </w:r>
            <w:r w:rsidRPr="0024127D">
              <w:rPr>
                <w:rFonts w:cs="Calibri"/>
                <w:sz w:val="18"/>
                <w:szCs w:val="18"/>
              </w:rPr>
              <w:t>435</w:t>
            </w:r>
          </w:p>
        </w:tc>
        <w:tc>
          <w:tcPr>
            <w:tcW w:w="743" w:type="pct"/>
            <w:tcBorders>
              <w:top w:val="double" w:sz="4" w:space="0" w:color="auto"/>
            </w:tcBorders>
            <w:shd w:val="clear" w:color="auto" w:fill="auto"/>
            <w:vAlign w:val="center"/>
          </w:tcPr>
          <w:p w:rsidR="0024127D" w:rsidRPr="0024127D" w:rsidRDefault="0024127D" w:rsidP="006D454A">
            <w:pPr>
              <w:spacing w:after="0"/>
              <w:jc w:val="center"/>
              <w:rPr>
                <w:rFonts w:cs="Calibri"/>
                <w:sz w:val="18"/>
                <w:szCs w:val="18"/>
              </w:rPr>
            </w:pPr>
            <w:r w:rsidRPr="0024127D">
              <w:rPr>
                <w:rFonts w:cs="Calibri"/>
                <w:sz w:val="18"/>
                <w:szCs w:val="18"/>
              </w:rPr>
              <w:t>1</w:t>
            </w:r>
            <w:r w:rsidR="00D567DD">
              <w:rPr>
                <w:rFonts w:cs="Calibri"/>
                <w:sz w:val="18"/>
                <w:szCs w:val="18"/>
              </w:rPr>
              <w:t>,</w:t>
            </w:r>
            <w:r w:rsidRPr="0024127D">
              <w:rPr>
                <w:rFonts w:cs="Calibri"/>
                <w:sz w:val="18"/>
                <w:szCs w:val="18"/>
              </w:rPr>
              <w:t>474</w:t>
            </w:r>
          </w:p>
        </w:tc>
        <w:tc>
          <w:tcPr>
            <w:tcW w:w="815" w:type="pct"/>
            <w:tcBorders>
              <w:top w:val="double" w:sz="4" w:space="0" w:color="auto"/>
            </w:tcBorders>
            <w:vAlign w:val="center"/>
          </w:tcPr>
          <w:p w:rsidR="0024127D" w:rsidRPr="0024127D" w:rsidRDefault="0024127D" w:rsidP="006D454A">
            <w:pPr>
              <w:spacing w:after="0"/>
              <w:jc w:val="center"/>
              <w:rPr>
                <w:rFonts w:cs="Calibri"/>
                <w:sz w:val="18"/>
                <w:szCs w:val="18"/>
              </w:rPr>
            </w:pPr>
            <w:r w:rsidRPr="0024127D">
              <w:rPr>
                <w:rFonts w:cs="Calibri"/>
                <w:sz w:val="18"/>
                <w:szCs w:val="18"/>
              </w:rPr>
              <w:t>1</w:t>
            </w:r>
            <w:r w:rsidR="00D567DD">
              <w:rPr>
                <w:rFonts w:cs="Calibri"/>
                <w:sz w:val="18"/>
                <w:szCs w:val="18"/>
              </w:rPr>
              <w:t>,</w:t>
            </w:r>
            <w:r w:rsidRPr="0024127D">
              <w:rPr>
                <w:rFonts w:cs="Calibri"/>
                <w:sz w:val="18"/>
                <w:szCs w:val="18"/>
              </w:rPr>
              <w:t>201</w:t>
            </w:r>
          </w:p>
        </w:tc>
        <w:tc>
          <w:tcPr>
            <w:tcW w:w="840" w:type="pct"/>
            <w:tcBorders>
              <w:top w:val="double" w:sz="4" w:space="0" w:color="auto"/>
            </w:tcBorders>
            <w:shd w:val="clear" w:color="auto" w:fill="auto"/>
            <w:vAlign w:val="center"/>
          </w:tcPr>
          <w:p w:rsidR="0024127D" w:rsidRPr="0024127D" w:rsidRDefault="0024127D" w:rsidP="006D454A">
            <w:pPr>
              <w:spacing w:after="0"/>
              <w:jc w:val="center"/>
              <w:rPr>
                <w:rFonts w:cs="Calibri"/>
                <w:sz w:val="18"/>
                <w:szCs w:val="18"/>
              </w:rPr>
            </w:pPr>
            <w:r w:rsidRPr="0024127D">
              <w:rPr>
                <w:rFonts w:cs="Calibri"/>
                <w:sz w:val="18"/>
                <w:szCs w:val="18"/>
              </w:rPr>
              <w:t>1</w:t>
            </w:r>
            <w:r w:rsidR="00D567DD">
              <w:rPr>
                <w:rFonts w:cs="Calibri"/>
                <w:sz w:val="18"/>
                <w:szCs w:val="18"/>
              </w:rPr>
              <w:t>,</w:t>
            </w:r>
            <w:r w:rsidRPr="0024127D">
              <w:rPr>
                <w:rFonts w:cs="Calibri"/>
                <w:sz w:val="18"/>
                <w:szCs w:val="18"/>
              </w:rPr>
              <w:t>324</w:t>
            </w:r>
          </w:p>
        </w:tc>
      </w:tr>
      <w:tr w:rsidR="0024127D" w:rsidRPr="006C333A" w:rsidTr="00D567DD">
        <w:trPr>
          <w:trHeight w:val="283"/>
          <w:jc w:val="center"/>
        </w:trPr>
        <w:tc>
          <w:tcPr>
            <w:tcW w:w="966" w:type="pct"/>
            <w:vAlign w:val="center"/>
          </w:tcPr>
          <w:p w:rsidR="0024127D" w:rsidRPr="005F3395" w:rsidRDefault="0024127D" w:rsidP="0024127D">
            <w:pPr>
              <w:spacing w:after="0"/>
              <w:rPr>
                <w:sz w:val="18"/>
                <w:szCs w:val="18"/>
              </w:rPr>
            </w:pPr>
            <w:r w:rsidRPr="005F3395">
              <w:rPr>
                <w:sz w:val="18"/>
                <w:szCs w:val="18"/>
              </w:rPr>
              <w:t>De 1 a 4</w:t>
            </w:r>
          </w:p>
        </w:tc>
        <w:tc>
          <w:tcPr>
            <w:tcW w:w="818" w:type="pct"/>
            <w:vAlign w:val="center"/>
          </w:tcPr>
          <w:p w:rsidR="0024127D" w:rsidRPr="0024127D" w:rsidRDefault="0024127D" w:rsidP="0024127D">
            <w:pPr>
              <w:spacing w:after="0"/>
              <w:jc w:val="center"/>
              <w:rPr>
                <w:rFonts w:cs="Calibri"/>
                <w:sz w:val="18"/>
                <w:szCs w:val="18"/>
              </w:rPr>
            </w:pPr>
            <w:r w:rsidRPr="0024127D">
              <w:rPr>
                <w:rFonts w:cs="Calibri"/>
                <w:sz w:val="18"/>
                <w:szCs w:val="18"/>
              </w:rPr>
              <w:t>1</w:t>
            </w:r>
            <w:r w:rsidR="00D567DD">
              <w:rPr>
                <w:rFonts w:cs="Calibri"/>
                <w:sz w:val="18"/>
                <w:szCs w:val="18"/>
              </w:rPr>
              <w:t>,</w:t>
            </w:r>
            <w:r w:rsidRPr="0024127D">
              <w:rPr>
                <w:rFonts w:cs="Calibri"/>
                <w:sz w:val="18"/>
                <w:szCs w:val="18"/>
              </w:rPr>
              <w:t>920</w:t>
            </w:r>
          </w:p>
        </w:tc>
        <w:tc>
          <w:tcPr>
            <w:tcW w:w="818" w:type="pct"/>
            <w:vAlign w:val="center"/>
          </w:tcPr>
          <w:p w:rsidR="0024127D" w:rsidRPr="0024127D" w:rsidRDefault="0024127D" w:rsidP="0024127D">
            <w:pPr>
              <w:spacing w:after="0"/>
              <w:jc w:val="center"/>
              <w:rPr>
                <w:rFonts w:cs="Calibri"/>
                <w:sz w:val="18"/>
                <w:szCs w:val="18"/>
              </w:rPr>
            </w:pPr>
            <w:r w:rsidRPr="0024127D">
              <w:rPr>
                <w:rFonts w:cs="Calibri"/>
                <w:sz w:val="18"/>
                <w:szCs w:val="18"/>
              </w:rPr>
              <w:t>1</w:t>
            </w:r>
            <w:r w:rsidR="00D567DD">
              <w:rPr>
                <w:rFonts w:cs="Calibri"/>
                <w:sz w:val="18"/>
                <w:szCs w:val="18"/>
              </w:rPr>
              <w:t>,</w:t>
            </w:r>
            <w:r w:rsidRPr="0024127D">
              <w:rPr>
                <w:rFonts w:cs="Calibri"/>
                <w:sz w:val="18"/>
                <w:szCs w:val="18"/>
              </w:rPr>
              <w:t>977</w:t>
            </w:r>
          </w:p>
        </w:tc>
        <w:tc>
          <w:tcPr>
            <w:tcW w:w="743" w:type="pct"/>
            <w:shd w:val="clear" w:color="auto" w:fill="auto"/>
            <w:vAlign w:val="center"/>
          </w:tcPr>
          <w:p w:rsidR="0024127D" w:rsidRPr="0024127D" w:rsidRDefault="0024127D" w:rsidP="0024127D">
            <w:pPr>
              <w:spacing w:after="0"/>
              <w:jc w:val="center"/>
              <w:rPr>
                <w:rFonts w:cs="Calibri"/>
                <w:sz w:val="18"/>
                <w:szCs w:val="18"/>
              </w:rPr>
            </w:pPr>
            <w:r w:rsidRPr="0024127D">
              <w:rPr>
                <w:rFonts w:cs="Calibri"/>
                <w:sz w:val="18"/>
                <w:szCs w:val="18"/>
              </w:rPr>
              <w:t>1</w:t>
            </w:r>
            <w:r w:rsidR="00D567DD">
              <w:rPr>
                <w:rFonts w:cs="Calibri"/>
                <w:sz w:val="18"/>
                <w:szCs w:val="18"/>
              </w:rPr>
              <w:t>,</w:t>
            </w:r>
            <w:r w:rsidRPr="0024127D">
              <w:rPr>
                <w:rFonts w:cs="Calibri"/>
                <w:sz w:val="18"/>
                <w:szCs w:val="18"/>
              </w:rPr>
              <w:t>965</w:t>
            </w:r>
          </w:p>
        </w:tc>
        <w:tc>
          <w:tcPr>
            <w:tcW w:w="815" w:type="pct"/>
            <w:vAlign w:val="center"/>
          </w:tcPr>
          <w:p w:rsidR="0024127D" w:rsidRPr="0024127D" w:rsidRDefault="0024127D" w:rsidP="0024127D">
            <w:pPr>
              <w:spacing w:after="0"/>
              <w:jc w:val="center"/>
              <w:rPr>
                <w:rFonts w:cs="Calibri"/>
                <w:sz w:val="18"/>
                <w:szCs w:val="18"/>
              </w:rPr>
            </w:pPr>
            <w:r w:rsidRPr="0024127D">
              <w:rPr>
                <w:rFonts w:cs="Calibri"/>
                <w:sz w:val="18"/>
                <w:szCs w:val="18"/>
              </w:rPr>
              <w:t>1</w:t>
            </w:r>
            <w:r w:rsidR="00D567DD">
              <w:rPr>
                <w:rFonts w:cs="Calibri"/>
                <w:sz w:val="18"/>
                <w:szCs w:val="18"/>
              </w:rPr>
              <w:t>,</w:t>
            </w:r>
            <w:r w:rsidRPr="0024127D">
              <w:rPr>
                <w:rFonts w:cs="Calibri"/>
                <w:sz w:val="18"/>
                <w:szCs w:val="18"/>
              </w:rPr>
              <w:t>661</w:t>
            </w:r>
          </w:p>
        </w:tc>
        <w:tc>
          <w:tcPr>
            <w:tcW w:w="840" w:type="pct"/>
            <w:shd w:val="clear" w:color="auto" w:fill="auto"/>
            <w:vAlign w:val="center"/>
          </w:tcPr>
          <w:p w:rsidR="0024127D" w:rsidRPr="0024127D" w:rsidRDefault="0024127D" w:rsidP="0024127D">
            <w:pPr>
              <w:spacing w:after="0"/>
              <w:jc w:val="center"/>
              <w:rPr>
                <w:rFonts w:cs="Calibri"/>
                <w:sz w:val="18"/>
                <w:szCs w:val="18"/>
              </w:rPr>
            </w:pPr>
            <w:r w:rsidRPr="0024127D">
              <w:rPr>
                <w:rFonts w:cs="Calibri"/>
                <w:sz w:val="18"/>
                <w:szCs w:val="18"/>
              </w:rPr>
              <w:t>1</w:t>
            </w:r>
            <w:r w:rsidR="00D567DD">
              <w:rPr>
                <w:rFonts w:cs="Calibri"/>
                <w:sz w:val="18"/>
                <w:szCs w:val="18"/>
              </w:rPr>
              <w:t>,</w:t>
            </w:r>
            <w:r w:rsidRPr="0024127D">
              <w:rPr>
                <w:rFonts w:cs="Calibri"/>
                <w:sz w:val="18"/>
                <w:szCs w:val="18"/>
              </w:rPr>
              <w:t>684</w:t>
            </w:r>
          </w:p>
        </w:tc>
      </w:tr>
      <w:tr w:rsidR="0024127D" w:rsidRPr="006C333A" w:rsidTr="00D567DD">
        <w:trPr>
          <w:trHeight w:val="283"/>
          <w:jc w:val="center"/>
        </w:trPr>
        <w:tc>
          <w:tcPr>
            <w:tcW w:w="966" w:type="pct"/>
            <w:vAlign w:val="center"/>
          </w:tcPr>
          <w:p w:rsidR="0024127D" w:rsidRPr="005F3395" w:rsidRDefault="0024127D" w:rsidP="0024127D">
            <w:pPr>
              <w:spacing w:after="0"/>
              <w:rPr>
                <w:sz w:val="18"/>
                <w:szCs w:val="18"/>
              </w:rPr>
            </w:pPr>
            <w:r w:rsidRPr="005F3395">
              <w:rPr>
                <w:sz w:val="18"/>
                <w:szCs w:val="18"/>
              </w:rPr>
              <w:t xml:space="preserve">De </w:t>
            </w:r>
            <w:smartTag w:uri="urn:schemas-microsoft-com:office:smarttags" w:element="metricconverter">
              <w:smartTagPr>
                <w:attr w:name="ProductID" w:val="5 a"/>
              </w:smartTagPr>
              <w:r w:rsidRPr="005F3395">
                <w:rPr>
                  <w:sz w:val="18"/>
                  <w:szCs w:val="18"/>
                </w:rPr>
                <w:t>5 a</w:t>
              </w:r>
            </w:smartTag>
            <w:r w:rsidRPr="005F3395">
              <w:rPr>
                <w:sz w:val="18"/>
                <w:szCs w:val="18"/>
              </w:rPr>
              <w:t xml:space="preserve"> 11</w:t>
            </w:r>
          </w:p>
        </w:tc>
        <w:tc>
          <w:tcPr>
            <w:tcW w:w="818" w:type="pct"/>
            <w:vAlign w:val="center"/>
          </w:tcPr>
          <w:p w:rsidR="0024127D" w:rsidRPr="0024127D" w:rsidRDefault="0024127D" w:rsidP="0024127D">
            <w:pPr>
              <w:spacing w:after="0"/>
              <w:jc w:val="center"/>
              <w:rPr>
                <w:rFonts w:cs="Calibri"/>
                <w:sz w:val="18"/>
                <w:szCs w:val="18"/>
              </w:rPr>
            </w:pPr>
            <w:r w:rsidRPr="0024127D">
              <w:rPr>
                <w:rFonts w:cs="Calibri"/>
                <w:sz w:val="18"/>
                <w:szCs w:val="18"/>
              </w:rPr>
              <w:t>1</w:t>
            </w:r>
            <w:r w:rsidR="00D567DD">
              <w:rPr>
                <w:rFonts w:cs="Calibri"/>
                <w:sz w:val="18"/>
                <w:szCs w:val="18"/>
              </w:rPr>
              <w:t>,</w:t>
            </w:r>
            <w:r w:rsidRPr="0024127D">
              <w:rPr>
                <w:rFonts w:cs="Calibri"/>
                <w:sz w:val="18"/>
                <w:szCs w:val="18"/>
              </w:rPr>
              <w:t>653</w:t>
            </w:r>
          </w:p>
        </w:tc>
        <w:tc>
          <w:tcPr>
            <w:tcW w:w="818" w:type="pct"/>
            <w:vAlign w:val="center"/>
          </w:tcPr>
          <w:p w:rsidR="0024127D" w:rsidRPr="0024127D" w:rsidRDefault="0024127D" w:rsidP="0024127D">
            <w:pPr>
              <w:spacing w:after="0"/>
              <w:jc w:val="center"/>
              <w:rPr>
                <w:rFonts w:cs="Calibri"/>
                <w:sz w:val="18"/>
                <w:szCs w:val="18"/>
              </w:rPr>
            </w:pPr>
            <w:r w:rsidRPr="0024127D">
              <w:rPr>
                <w:rFonts w:cs="Calibri"/>
                <w:sz w:val="18"/>
                <w:szCs w:val="18"/>
              </w:rPr>
              <w:t>1</w:t>
            </w:r>
            <w:r w:rsidR="00D567DD">
              <w:rPr>
                <w:rFonts w:cs="Calibri"/>
                <w:sz w:val="18"/>
                <w:szCs w:val="18"/>
              </w:rPr>
              <w:t>,</w:t>
            </w:r>
            <w:r w:rsidRPr="0024127D">
              <w:rPr>
                <w:rFonts w:cs="Calibri"/>
                <w:sz w:val="18"/>
                <w:szCs w:val="18"/>
              </w:rPr>
              <w:t>551</w:t>
            </w:r>
          </w:p>
        </w:tc>
        <w:tc>
          <w:tcPr>
            <w:tcW w:w="743" w:type="pct"/>
            <w:shd w:val="clear" w:color="auto" w:fill="auto"/>
            <w:vAlign w:val="center"/>
          </w:tcPr>
          <w:p w:rsidR="0024127D" w:rsidRPr="0024127D" w:rsidRDefault="0024127D" w:rsidP="0024127D">
            <w:pPr>
              <w:spacing w:after="0"/>
              <w:jc w:val="center"/>
              <w:rPr>
                <w:rFonts w:cs="Calibri"/>
                <w:sz w:val="18"/>
                <w:szCs w:val="18"/>
              </w:rPr>
            </w:pPr>
            <w:r w:rsidRPr="0024127D">
              <w:rPr>
                <w:rFonts w:cs="Calibri"/>
                <w:sz w:val="18"/>
                <w:szCs w:val="18"/>
              </w:rPr>
              <w:t>1</w:t>
            </w:r>
            <w:r w:rsidR="00D567DD">
              <w:rPr>
                <w:rFonts w:cs="Calibri"/>
                <w:sz w:val="18"/>
                <w:szCs w:val="18"/>
              </w:rPr>
              <w:t>,</w:t>
            </w:r>
            <w:r w:rsidRPr="0024127D">
              <w:rPr>
                <w:rFonts w:cs="Calibri"/>
                <w:sz w:val="18"/>
                <w:szCs w:val="18"/>
              </w:rPr>
              <w:t>258</w:t>
            </w:r>
          </w:p>
        </w:tc>
        <w:tc>
          <w:tcPr>
            <w:tcW w:w="815" w:type="pct"/>
            <w:vAlign w:val="center"/>
          </w:tcPr>
          <w:p w:rsidR="0024127D" w:rsidRPr="0024127D" w:rsidRDefault="0024127D" w:rsidP="0024127D">
            <w:pPr>
              <w:spacing w:after="0"/>
              <w:jc w:val="center"/>
              <w:rPr>
                <w:rFonts w:cs="Calibri"/>
                <w:sz w:val="18"/>
                <w:szCs w:val="18"/>
              </w:rPr>
            </w:pPr>
            <w:r w:rsidRPr="0024127D">
              <w:rPr>
                <w:rFonts w:cs="Calibri"/>
                <w:sz w:val="18"/>
                <w:szCs w:val="18"/>
              </w:rPr>
              <w:t>1</w:t>
            </w:r>
            <w:r w:rsidR="00D567DD">
              <w:rPr>
                <w:rFonts w:cs="Calibri"/>
                <w:sz w:val="18"/>
                <w:szCs w:val="18"/>
              </w:rPr>
              <w:t>,</w:t>
            </w:r>
            <w:r w:rsidRPr="0024127D">
              <w:rPr>
                <w:rFonts w:cs="Calibri"/>
                <w:sz w:val="18"/>
                <w:szCs w:val="18"/>
              </w:rPr>
              <w:t>416</w:t>
            </w:r>
          </w:p>
        </w:tc>
        <w:tc>
          <w:tcPr>
            <w:tcW w:w="840" w:type="pct"/>
            <w:shd w:val="clear" w:color="auto" w:fill="auto"/>
            <w:vAlign w:val="center"/>
          </w:tcPr>
          <w:p w:rsidR="0024127D" w:rsidRPr="0024127D" w:rsidRDefault="0024127D" w:rsidP="0024127D">
            <w:pPr>
              <w:spacing w:after="0"/>
              <w:jc w:val="center"/>
              <w:rPr>
                <w:rFonts w:cs="Calibri"/>
                <w:sz w:val="18"/>
                <w:szCs w:val="18"/>
              </w:rPr>
            </w:pPr>
            <w:r w:rsidRPr="0024127D">
              <w:rPr>
                <w:rFonts w:cs="Calibri"/>
                <w:sz w:val="18"/>
                <w:szCs w:val="18"/>
              </w:rPr>
              <w:t>1</w:t>
            </w:r>
            <w:r w:rsidR="00D567DD">
              <w:rPr>
                <w:rFonts w:cs="Calibri"/>
                <w:sz w:val="18"/>
                <w:szCs w:val="18"/>
              </w:rPr>
              <w:t>,</w:t>
            </w:r>
            <w:r w:rsidRPr="0024127D">
              <w:rPr>
                <w:rFonts w:cs="Calibri"/>
                <w:sz w:val="18"/>
                <w:szCs w:val="18"/>
              </w:rPr>
              <w:t>219</w:t>
            </w:r>
          </w:p>
        </w:tc>
      </w:tr>
      <w:tr w:rsidR="0024127D" w:rsidRPr="006C333A" w:rsidTr="00D567DD">
        <w:trPr>
          <w:trHeight w:val="283"/>
          <w:jc w:val="center"/>
        </w:trPr>
        <w:tc>
          <w:tcPr>
            <w:tcW w:w="966" w:type="pct"/>
            <w:vAlign w:val="center"/>
          </w:tcPr>
          <w:p w:rsidR="0024127D" w:rsidRPr="005F3395" w:rsidRDefault="0024127D" w:rsidP="0024127D">
            <w:pPr>
              <w:spacing w:after="0"/>
              <w:rPr>
                <w:sz w:val="18"/>
                <w:szCs w:val="18"/>
              </w:rPr>
            </w:pPr>
            <w:r w:rsidRPr="005F3395">
              <w:rPr>
                <w:sz w:val="18"/>
                <w:szCs w:val="18"/>
              </w:rPr>
              <w:t>De 12 a 17</w:t>
            </w:r>
          </w:p>
        </w:tc>
        <w:tc>
          <w:tcPr>
            <w:tcW w:w="818" w:type="pct"/>
            <w:vAlign w:val="center"/>
          </w:tcPr>
          <w:p w:rsidR="0024127D" w:rsidRPr="0024127D" w:rsidRDefault="0024127D" w:rsidP="0024127D">
            <w:pPr>
              <w:spacing w:after="0"/>
              <w:jc w:val="center"/>
              <w:rPr>
                <w:rFonts w:cs="Calibri"/>
                <w:sz w:val="18"/>
                <w:szCs w:val="18"/>
              </w:rPr>
            </w:pPr>
            <w:r w:rsidRPr="0024127D">
              <w:rPr>
                <w:rFonts w:cs="Calibri"/>
                <w:sz w:val="18"/>
                <w:szCs w:val="18"/>
              </w:rPr>
              <w:t>916</w:t>
            </w:r>
          </w:p>
        </w:tc>
        <w:tc>
          <w:tcPr>
            <w:tcW w:w="818" w:type="pct"/>
            <w:vAlign w:val="center"/>
          </w:tcPr>
          <w:p w:rsidR="0024127D" w:rsidRPr="0024127D" w:rsidRDefault="0024127D" w:rsidP="0024127D">
            <w:pPr>
              <w:spacing w:after="0"/>
              <w:jc w:val="center"/>
              <w:rPr>
                <w:rFonts w:cs="Calibri"/>
                <w:sz w:val="18"/>
                <w:szCs w:val="18"/>
              </w:rPr>
            </w:pPr>
            <w:r w:rsidRPr="0024127D">
              <w:rPr>
                <w:rFonts w:cs="Calibri"/>
                <w:sz w:val="18"/>
                <w:szCs w:val="18"/>
              </w:rPr>
              <w:t>569</w:t>
            </w:r>
          </w:p>
        </w:tc>
        <w:tc>
          <w:tcPr>
            <w:tcW w:w="743" w:type="pct"/>
            <w:shd w:val="clear" w:color="auto" w:fill="auto"/>
            <w:vAlign w:val="center"/>
          </w:tcPr>
          <w:p w:rsidR="0024127D" w:rsidRPr="0024127D" w:rsidRDefault="0024127D" w:rsidP="0024127D">
            <w:pPr>
              <w:spacing w:after="0"/>
              <w:jc w:val="center"/>
              <w:rPr>
                <w:rFonts w:cs="Calibri"/>
                <w:sz w:val="18"/>
                <w:szCs w:val="18"/>
              </w:rPr>
            </w:pPr>
            <w:r w:rsidRPr="0024127D">
              <w:rPr>
                <w:rFonts w:cs="Calibri"/>
                <w:sz w:val="18"/>
                <w:szCs w:val="18"/>
              </w:rPr>
              <w:t>404</w:t>
            </w:r>
          </w:p>
        </w:tc>
        <w:tc>
          <w:tcPr>
            <w:tcW w:w="815" w:type="pct"/>
            <w:vAlign w:val="center"/>
          </w:tcPr>
          <w:p w:rsidR="0024127D" w:rsidRPr="0024127D" w:rsidRDefault="0024127D" w:rsidP="0024127D">
            <w:pPr>
              <w:spacing w:after="0"/>
              <w:jc w:val="center"/>
              <w:rPr>
                <w:rFonts w:cs="Calibri"/>
                <w:sz w:val="18"/>
                <w:szCs w:val="18"/>
              </w:rPr>
            </w:pPr>
            <w:r w:rsidRPr="0024127D">
              <w:rPr>
                <w:rFonts w:cs="Calibri"/>
                <w:sz w:val="18"/>
                <w:szCs w:val="18"/>
              </w:rPr>
              <w:t>279</w:t>
            </w:r>
          </w:p>
        </w:tc>
        <w:tc>
          <w:tcPr>
            <w:tcW w:w="840" w:type="pct"/>
            <w:shd w:val="clear" w:color="auto" w:fill="auto"/>
            <w:vAlign w:val="center"/>
          </w:tcPr>
          <w:p w:rsidR="0024127D" w:rsidRPr="0024127D" w:rsidRDefault="0024127D" w:rsidP="0024127D">
            <w:pPr>
              <w:spacing w:after="0"/>
              <w:jc w:val="center"/>
              <w:rPr>
                <w:rFonts w:cs="Calibri"/>
                <w:sz w:val="18"/>
                <w:szCs w:val="18"/>
              </w:rPr>
            </w:pPr>
            <w:r w:rsidRPr="0024127D">
              <w:rPr>
                <w:rFonts w:cs="Calibri"/>
                <w:sz w:val="18"/>
                <w:szCs w:val="18"/>
              </w:rPr>
              <w:t>23</w:t>
            </w:r>
          </w:p>
        </w:tc>
      </w:tr>
      <w:tr w:rsidR="0024127D" w:rsidRPr="006C333A" w:rsidTr="00D567DD">
        <w:trPr>
          <w:trHeight w:val="283"/>
          <w:jc w:val="center"/>
        </w:trPr>
        <w:tc>
          <w:tcPr>
            <w:tcW w:w="966" w:type="pct"/>
            <w:vAlign w:val="center"/>
          </w:tcPr>
          <w:p w:rsidR="0024127D" w:rsidRPr="005F3395" w:rsidRDefault="0024127D" w:rsidP="0024127D">
            <w:pPr>
              <w:spacing w:after="0"/>
              <w:rPr>
                <w:sz w:val="18"/>
                <w:szCs w:val="18"/>
              </w:rPr>
            </w:pPr>
            <w:r w:rsidRPr="005F3395">
              <w:rPr>
                <w:sz w:val="18"/>
                <w:szCs w:val="18"/>
              </w:rPr>
              <w:t>De 18 a 29</w:t>
            </w:r>
          </w:p>
        </w:tc>
        <w:tc>
          <w:tcPr>
            <w:tcW w:w="818" w:type="pct"/>
            <w:vAlign w:val="center"/>
          </w:tcPr>
          <w:p w:rsidR="0024127D" w:rsidRPr="0024127D" w:rsidRDefault="0024127D" w:rsidP="0024127D">
            <w:pPr>
              <w:spacing w:after="0"/>
              <w:jc w:val="center"/>
              <w:rPr>
                <w:rFonts w:cs="Calibri"/>
                <w:sz w:val="18"/>
                <w:szCs w:val="18"/>
              </w:rPr>
            </w:pPr>
            <w:r w:rsidRPr="0024127D">
              <w:rPr>
                <w:rFonts w:cs="Calibri"/>
                <w:sz w:val="18"/>
                <w:szCs w:val="18"/>
              </w:rPr>
              <w:t>117</w:t>
            </w:r>
          </w:p>
        </w:tc>
        <w:tc>
          <w:tcPr>
            <w:tcW w:w="818" w:type="pct"/>
            <w:vAlign w:val="center"/>
          </w:tcPr>
          <w:p w:rsidR="0024127D" w:rsidRPr="0024127D" w:rsidRDefault="0024127D" w:rsidP="0024127D">
            <w:pPr>
              <w:spacing w:after="0"/>
              <w:jc w:val="center"/>
              <w:rPr>
                <w:rFonts w:cs="Calibri"/>
                <w:sz w:val="18"/>
                <w:szCs w:val="18"/>
              </w:rPr>
            </w:pPr>
            <w:r w:rsidRPr="0024127D">
              <w:rPr>
                <w:rFonts w:cs="Calibri"/>
                <w:sz w:val="18"/>
                <w:szCs w:val="18"/>
              </w:rPr>
              <w:t>87</w:t>
            </w:r>
          </w:p>
        </w:tc>
        <w:tc>
          <w:tcPr>
            <w:tcW w:w="743" w:type="pct"/>
            <w:shd w:val="clear" w:color="auto" w:fill="auto"/>
            <w:vAlign w:val="center"/>
          </w:tcPr>
          <w:p w:rsidR="0024127D" w:rsidRPr="0024127D" w:rsidRDefault="0024127D" w:rsidP="0024127D">
            <w:pPr>
              <w:spacing w:after="0"/>
              <w:jc w:val="center"/>
              <w:rPr>
                <w:rFonts w:cs="Calibri"/>
                <w:sz w:val="18"/>
                <w:szCs w:val="18"/>
              </w:rPr>
            </w:pPr>
            <w:r w:rsidRPr="0024127D">
              <w:rPr>
                <w:rFonts w:cs="Calibri"/>
                <w:sz w:val="18"/>
                <w:szCs w:val="18"/>
              </w:rPr>
              <w:t>114</w:t>
            </w:r>
          </w:p>
        </w:tc>
        <w:tc>
          <w:tcPr>
            <w:tcW w:w="815" w:type="pct"/>
            <w:vAlign w:val="center"/>
          </w:tcPr>
          <w:p w:rsidR="0024127D" w:rsidRPr="0024127D" w:rsidRDefault="0024127D" w:rsidP="0024127D">
            <w:pPr>
              <w:spacing w:after="0"/>
              <w:jc w:val="center"/>
              <w:rPr>
                <w:rFonts w:cs="Calibri"/>
                <w:sz w:val="18"/>
                <w:szCs w:val="18"/>
              </w:rPr>
            </w:pPr>
            <w:r w:rsidRPr="0024127D">
              <w:rPr>
                <w:rFonts w:cs="Calibri"/>
                <w:sz w:val="18"/>
                <w:szCs w:val="18"/>
              </w:rPr>
              <w:t>71</w:t>
            </w:r>
          </w:p>
        </w:tc>
        <w:tc>
          <w:tcPr>
            <w:tcW w:w="840" w:type="pct"/>
            <w:shd w:val="clear" w:color="auto" w:fill="auto"/>
            <w:vAlign w:val="center"/>
          </w:tcPr>
          <w:p w:rsidR="0024127D" w:rsidRPr="0024127D" w:rsidRDefault="0024127D" w:rsidP="0024127D">
            <w:pPr>
              <w:spacing w:after="0"/>
              <w:jc w:val="center"/>
              <w:rPr>
                <w:rFonts w:cs="Calibri"/>
                <w:sz w:val="18"/>
                <w:szCs w:val="18"/>
              </w:rPr>
            </w:pPr>
            <w:r w:rsidRPr="0024127D">
              <w:rPr>
                <w:rFonts w:cs="Calibri"/>
                <w:sz w:val="18"/>
                <w:szCs w:val="18"/>
              </w:rPr>
              <w:t>70</w:t>
            </w:r>
          </w:p>
        </w:tc>
      </w:tr>
      <w:tr w:rsidR="0024127D" w:rsidRPr="006C333A" w:rsidTr="00D567DD">
        <w:trPr>
          <w:trHeight w:val="283"/>
          <w:jc w:val="center"/>
        </w:trPr>
        <w:tc>
          <w:tcPr>
            <w:tcW w:w="966" w:type="pct"/>
            <w:vAlign w:val="center"/>
          </w:tcPr>
          <w:p w:rsidR="0024127D" w:rsidRPr="005F3395" w:rsidRDefault="0024127D" w:rsidP="0024127D">
            <w:pPr>
              <w:spacing w:after="0"/>
              <w:rPr>
                <w:sz w:val="18"/>
                <w:szCs w:val="18"/>
              </w:rPr>
            </w:pPr>
            <w:r w:rsidRPr="005F3395">
              <w:rPr>
                <w:sz w:val="18"/>
                <w:szCs w:val="18"/>
              </w:rPr>
              <w:t xml:space="preserve">De </w:t>
            </w:r>
            <w:smartTag w:uri="urn:schemas-microsoft-com:office:smarttags" w:element="metricconverter">
              <w:smartTagPr>
                <w:attr w:name="ProductID" w:val="30 a"/>
              </w:smartTagPr>
              <w:r w:rsidRPr="005F3395">
                <w:rPr>
                  <w:sz w:val="18"/>
                  <w:szCs w:val="18"/>
                </w:rPr>
                <w:t>30 a</w:t>
              </w:r>
            </w:smartTag>
            <w:r w:rsidRPr="005F3395">
              <w:rPr>
                <w:sz w:val="18"/>
                <w:szCs w:val="18"/>
              </w:rPr>
              <w:t xml:space="preserve"> 39</w:t>
            </w:r>
          </w:p>
        </w:tc>
        <w:tc>
          <w:tcPr>
            <w:tcW w:w="818" w:type="pct"/>
            <w:vAlign w:val="center"/>
          </w:tcPr>
          <w:p w:rsidR="0024127D" w:rsidRPr="0024127D" w:rsidRDefault="0024127D" w:rsidP="0024127D">
            <w:pPr>
              <w:spacing w:after="0"/>
              <w:jc w:val="center"/>
              <w:rPr>
                <w:rFonts w:cs="Calibri"/>
                <w:sz w:val="18"/>
                <w:szCs w:val="18"/>
              </w:rPr>
            </w:pPr>
            <w:r w:rsidRPr="0024127D">
              <w:rPr>
                <w:rFonts w:cs="Calibri"/>
                <w:sz w:val="18"/>
                <w:szCs w:val="18"/>
              </w:rPr>
              <w:t>76</w:t>
            </w:r>
          </w:p>
        </w:tc>
        <w:tc>
          <w:tcPr>
            <w:tcW w:w="818" w:type="pct"/>
            <w:vAlign w:val="center"/>
          </w:tcPr>
          <w:p w:rsidR="0024127D" w:rsidRPr="0024127D" w:rsidRDefault="0024127D" w:rsidP="0024127D">
            <w:pPr>
              <w:spacing w:after="0"/>
              <w:jc w:val="center"/>
              <w:rPr>
                <w:rFonts w:cs="Calibri"/>
                <w:sz w:val="18"/>
                <w:szCs w:val="18"/>
              </w:rPr>
            </w:pPr>
            <w:r w:rsidRPr="0024127D">
              <w:rPr>
                <w:rFonts w:cs="Calibri"/>
                <w:sz w:val="18"/>
                <w:szCs w:val="18"/>
              </w:rPr>
              <w:t>97</w:t>
            </w:r>
          </w:p>
        </w:tc>
        <w:tc>
          <w:tcPr>
            <w:tcW w:w="743" w:type="pct"/>
            <w:shd w:val="clear" w:color="auto" w:fill="auto"/>
            <w:vAlign w:val="center"/>
          </w:tcPr>
          <w:p w:rsidR="0024127D" w:rsidRPr="0024127D" w:rsidRDefault="0024127D" w:rsidP="0024127D">
            <w:pPr>
              <w:spacing w:after="0"/>
              <w:jc w:val="center"/>
              <w:rPr>
                <w:rFonts w:cs="Calibri"/>
                <w:sz w:val="18"/>
                <w:szCs w:val="18"/>
              </w:rPr>
            </w:pPr>
            <w:r w:rsidRPr="0024127D">
              <w:rPr>
                <w:rFonts w:cs="Calibri"/>
                <w:sz w:val="18"/>
                <w:szCs w:val="18"/>
              </w:rPr>
              <w:t>110</w:t>
            </w:r>
          </w:p>
        </w:tc>
        <w:tc>
          <w:tcPr>
            <w:tcW w:w="815" w:type="pct"/>
            <w:vAlign w:val="center"/>
          </w:tcPr>
          <w:p w:rsidR="0024127D" w:rsidRPr="0024127D" w:rsidRDefault="0024127D" w:rsidP="0024127D">
            <w:pPr>
              <w:spacing w:after="0"/>
              <w:jc w:val="center"/>
              <w:rPr>
                <w:rFonts w:cs="Calibri"/>
                <w:sz w:val="18"/>
                <w:szCs w:val="18"/>
              </w:rPr>
            </w:pPr>
            <w:r w:rsidRPr="0024127D">
              <w:rPr>
                <w:rFonts w:cs="Calibri"/>
                <w:sz w:val="18"/>
                <w:szCs w:val="18"/>
              </w:rPr>
              <w:t>79</w:t>
            </w:r>
          </w:p>
        </w:tc>
        <w:tc>
          <w:tcPr>
            <w:tcW w:w="840" w:type="pct"/>
            <w:shd w:val="clear" w:color="auto" w:fill="auto"/>
            <w:vAlign w:val="center"/>
          </w:tcPr>
          <w:p w:rsidR="0024127D" w:rsidRPr="0024127D" w:rsidRDefault="0024127D" w:rsidP="0024127D">
            <w:pPr>
              <w:spacing w:after="0"/>
              <w:jc w:val="center"/>
              <w:rPr>
                <w:rFonts w:cs="Calibri"/>
                <w:sz w:val="18"/>
                <w:szCs w:val="18"/>
              </w:rPr>
            </w:pPr>
            <w:r w:rsidRPr="0024127D">
              <w:rPr>
                <w:rFonts w:cs="Calibri"/>
                <w:sz w:val="18"/>
                <w:szCs w:val="18"/>
              </w:rPr>
              <w:t>96</w:t>
            </w:r>
          </w:p>
        </w:tc>
      </w:tr>
      <w:tr w:rsidR="0024127D" w:rsidRPr="006C333A" w:rsidTr="00D567DD">
        <w:trPr>
          <w:trHeight w:val="283"/>
          <w:jc w:val="center"/>
        </w:trPr>
        <w:tc>
          <w:tcPr>
            <w:tcW w:w="966" w:type="pct"/>
            <w:vAlign w:val="center"/>
          </w:tcPr>
          <w:p w:rsidR="0024127D" w:rsidRPr="005F3395" w:rsidRDefault="0024127D" w:rsidP="0024127D">
            <w:pPr>
              <w:spacing w:after="0"/>
              <w:rPr>
                <w:sz w:val="18"/>
                <w:szCs w:val="18"/>
              </w:rPr>
            </w:pPr>
            <w:r w:rsidRPr="005F3395">
              <w:rPr>
                <w:sz w:val="18"/>
                <w:szCs w:val="18"/>
              </w:rPr>
              <w:t xml:space="preserve">De </w:t>
            </w:r>
            <w:smartTag w:uri="urn:schemas-microsoft-com:office:smarttags" w:element="metricconverter">
              <w:smartTagPr>
                <w:attr w:name="ProductID" w:val="40 a"/>
              </w:smartTagPr>
              <w:r w:rsidRPr="005F3395">
                <w:rPr>
                  <w:sz w:val="18"/>
                  <w:szCs w:val="18"/>
                </w:rPr>
                <w:t>40 a</w:t>
              </w:r>
            </w:smartTag>
            <w:r w:rsidRPr="005F3395">
              <w:rPr>
                <w:sz w:val="18"/>
                <w:szCs w:val="18"/>
              </w:rPr>
              <w:t xml:space="preserve"> 49</w:t>
            </w:r>
          </w:p>
        </w:tc>
        <w:tc>
          <w:tcPr>
            <w:tcW w:w="818" w:type="pct"/>
            <w:vAlign w:val="center"/>
          </w:tcPr>
          <w:p w:rsidR="0024127D" w:rsidRPr="0024127D" w:rsidRDefault="0024127D" w:rsidP="0024127D">
            <w:pPr>
              <w:spacing w:after="0"/>
              <w:jc w:val="center"/>
              <w:rPr>
                <w:rFonts w:cs="Calibri"/>
                <w:sz w:val="18"/>
                <w:szCs w:val="18"/>
              </w:rPr>
            </w:pPr>
            <w:r w:rsidRPr="0024127D">
              <w:rPr>
                <w:rFonts w:cs="Calibri"/>
                <w:sz w:val="18"/>
                <w:szCs w:val="18"/>
              </w:rPr>
              <w:t>126</w:t>
            </w:r>
          </w:p>
        </w:tc>
        <w:tc>
          <w:tcPr>
            <w:tcW w:w="818" w:type="pct"/>
            <w:vAlign w:val="center"/>
          </w:tcPr>
          <w:p w:rsidR="0024127D" w:rsidRPr="0024127D" w:rsidRDefault="0024127D" w:rsidP="0024127D">
            <w:pPr>
              <w:spacing w:after="0"/>
              <w:jc w:val="center"/>
              <w:rPr>
                <w:rFonts w:cs="Calibri"/>
                <w:sz w:val="18"/>
                <w:szCs w:val="18"/>
              </w:rPr>
            </w:pPr>
            <w:r w:rsidRPr="0024127D">
              <w:rPr>
                <w:rFonts w:cs="Calibri"/>
                <w:sz w:val="18"/>
                <w:szCs w:val="18"/>
              </w:rPr>
              <w:t>116</w:t>
            </w:r>
          </w:p>
        </w:tc>
        <w:tc>
          <w:tcPr>
            <w:tcW w:w="743" w:type="pct"/>
            <w:shd w:val="clear" w:color="auto" w:fill="auto"/>
            <w:vAlign w:val="center"/>
          </w:tcPr>
          <w:p w:rsidR="0024127D" w:rsidRPr="0024127D" w:rsidRDefault="0024127D" w:rsidP="0024127D">
            <w:pPr>
              <w:spacing w:after="0"/>
              <w:jc w:val="center"/>
              <w:rPr>
                <w:rFonts w:cs="Calibri"/>
                <w:sz w:val="18"/>
                <w:szCs w:val="18"/>
              </w:rPr>
            </w:pPr>
            <w:r w:rsidRPr="0024127D">
              <w:rPr>
                <w:rFonts w:cs="Calibri"/>
                <w:sz w:val="18"/>
                <w:szCs w:val="18"/>
              </w:rPr>
              <w:t>139</w:t>
            </w:r>
          </w:p>
        </w:tc>
        <w:tc>
          <w:tcPr>
            <w:tcW w:w="815" w:type="pct"/>
            <w:vAlign w:val="center"/>
          </w:tcPr>
          <w:p w:rsidR="0024127D" w:rsidRPr="0024127D" w:rsidRDefault="0024127D" w:rsidP="0024127D">
            <w:pPr>
              <w:spacing w:after="0"/>
              <w:jc w:val="center"/>
              <w:rPr>
                <w:rFonts w:cs="Calibri"/>
                <w:sz w:val="18"/>
                <w:szCs w:val="18"/>
              </w:rPr>
            </w:pPr>
            <w:r w:rsidRPr="0024127D">
              <w:rPr>
                <w:rFonts w:cs="Calibri"/>
                <w:sz w:val="18"/>
                <w:szCs w:val="18"/>
              </w:rPr>
              <w:t>101</w:t>
            </w:r>
          </w:p>
        </w:tc>
        <w:tc>
          <w:tcPr>
            <w:tcW w:w="840" w:type="pct"/>
            <w:shd w:val="clear" w:color="auto" w:fill="auto"/>
            <w:vAlign w:val="center"/>
          </w:tcPr>
          <w:p w:rsidR="0024127D" w:rsidRPr="0024127D" w:rsidRDefault="0024127D" w:rsidP="0024127D">
            <w:pPr>
              <w:spacing w:after="0"/>
              <w:jc w:val="center"/>
              <w:rPr>
                <w:rFonts w:cs="Calibri"/>
                <w:sz w:val="18"/>
                <w:szCs w:val="18"/>
              </w:rPr>
            </w:pPr>
            <w:r w:rsidRPr="0024127D">
              <w:rPr>
                <w:rFonts w:cs="Calibri"/>
                <w:sz w:val="18"/>
                <w:szCs w:val="18"/>
              </w:rPr>
              <w:t>108</w:t>
            </w:r>
          </w:p>
        </w:tc>
      </w:tr>
      <w:tr w:rsidR="0024127D" w:rsidRPr="006C333A" w:rsidTr="00D567DD">
        <w:trPr>
          <w:trHeight w:val="283"/>
          <w:jc w:val="center"/>
        </w:trPr>
        <w:tc>
          <w:tcPr>
            <w:tcW w:w="966" w:type="pct"/>
            <w:vAlign w:val="center"/>
          </w:tcPr>
          <w:p w:rsidR="0024127D" w:rsidRPr="005F3395" w:rsidRDefault="0024127D" w:rsidP="0024127D">
            <w:pPr>
              <w:spacing w:after="0"/>
              <w:rPr>
                <w:sz w:val="18"/>
                <w:szCs w:val="18"/>
              </w:rPr>
            </w:pPr>
            <w:r w:rsidRPr="005F3395">
              <w:rPr>
                <w:sz w:val="18"/>
                <w:szCs w:val="18"/>
              </w:rPr>
              <w:t xml:space="preserve">De </w:t>
            </w:r>
            <w:smartTag w:uri="urn:schemas-microsoft-com:office:smarttags" w:element="metricconverter">
              <w:smartTagPr>
                <w:attr w:name="ProductID" w:val="50 a"/>
              </w:smartTagPr>
              <w:r w:rsidRPr="005F3395">
                <w:rPr>
                  <w:sz w:val="18"/>
                  <w:szCs w:val="18"/>
                </w:rPr>
                <w:t>50 a</w:t>
              </w:r>
            </w:smartTag>
            <w:r w:rsidRPr="005F3395">
              <w:rPr>
                <w:sz w:val="18"/>
                <w:szCs w:val="18"/>
              </w:rPr>
              <w:t xml:space="preserve"> 59</w:t>
            </w:r>
          </w:p>
        </w:tc>
        <w:tc>
          <w:tcPr>
            <w:tcW w:w="818" w:type="pct"/>
            <w:vAlign w:val="center"/>
          </w:tcPr>
          <w:p w:rsidR="0024127D" w:rsidRPr="006D454A" w:rsidRDefault="0024127D" w:rsidP="006D454A">
            <w:pPr>
              <w:spacing w:after="0"/>
              <w:jc w:val="center"/>
              <w:rPr>
                <w:rFonts w:cs="Calibri"/>
                <w:sz w:val="18"/>
                <w:szCs w:val="18"/>
              </w:rPr>
            </w:pPr>
            <w:r w:rsidRPr="006D454A">
              <w:rPr>
                <w:rFonts w:cs="Calibri"/>
                <w:sz w:val="18"/>
                <w:szCs w:val="18"/>
              </w:rPr>
              <w:t>121</w:t>
            </w:r>
          </w:p>
        </w:tc>
        <w:tc>
          <w:tcPr>
            <w:tcW w:w="818" w:type="pct"/>
            <w:vAlign w:val="center"/>
          </w:tcPr>
          <w:p w:rsidR="0024127D" w:rsidRPr="006D454A" w:rsidRDefault="0024127D" w:rsidP="006D454A">
            <w:pPr>
              <w:spacing w:after="0"/>
              <w:jc w:val="center"/>
              <w:rPr>
                <w:rFonts w:cs="Calibri"/>
                <w:sz w:val="18"/>
                <w:szCs w:val="18"/>
              </w:rPr>
            </w:pPr>
            <w:r w:rsidRPr="006D454A">
              <w:rPr>
                <w:rFonts w:cs="Calibri"/>
                <w:sz w:val="18"/>
                <w:szCs w:val="18"/>
              </w:rPr>
              <w:t>111</w:t>
            </w:r>
          </w:p>
        </w:tc>
        <w:tc>
          <w:tcPr>
            <w:tcW w:w="743" w:type="pct"/>
            <w:shd w:val="clear" w:color="auto" w:fill="auto"/>
            <w:vAlign w:val="center"/>
          </w:tcPr>
          <w:p w:rsidR="0024127D" w:rsidRPr="006D454A" w:rsidRDefault="0024127D" w:rsidP="006D454A">
            <w:pPr>
              <w:spacing w:after="0"/>
              <w:jc w:val="center"/>
              <w:rPr>
                <w:rFonts w:cs="Calibri"/>
                <w:sz w:val="18"/>
                <w:szCs w:val="18"/>
              </w:rPr>
            </w:pPr>
            <w:r w:rsidRPr="006D454A">
              <w:rPr>
                <w:rFonts w:cs="Calibri"/>
                <w:sz w:val="18"/>
                <w:szCs w:val="18"/>
              </w:rPr>
              <w:t>130</w:t>
            </w:r>
          </w:p>
        </w:tc>
        <w:tc>
          <w:tcPr>
            <w:tcW w:w="815" w:type="pct"/>
            <w:vAlign w:val="center"/>
          </w:tcPr>
          <w:p w:rsidR="0024127D" w:rsidRPr="006D454A" w:rsidRDefault="0024127D" w:rsidP="006D454A">
            <w:pPr>
              <w:spacing w:after="0"/>
              <w:jc w:val="center"/>
              <w:rPr>
                <w:rFonts w:cs="Calibri"/>
                <w:sz w:val="18"/>
                <w:szCs w:val="18"/>
              </w:rPr>
            </w:pPr>
            <w:r w:rsidRPr="006D454A">
              <w:rPr>
                <w:rFonts w:cs="Calibri"/>
                <w:sz w:val="18"/>
                <w:szCs w:val="18"/>
              </w:rPr>
              <w:t>113</w:t>
            </w:r>
          </w:p>
        </w:tc>
        <w:tc>
          <w:tcPr>
            <w:tcW w:w="840" w:type="pct"/>
            <w:shd w:val="clear" w:color="auto" w:fill="auto"/>
            <w:vAlign w:val="center"/>
          </w:tcPr>
          <w:p w:rsidR="0024127D" w:rsidRPr="006D454A" w:rsidRDefault="0024127D" w:rsidP="006D454A">
            <w:pPr>
              <w:spacing w:after="0"/>
              <w:jc w:val="center"/>
              <w:rPr>
                <w:rFonts w:cs="Calibri"/>
                <w:sz w:val="18"/>
                <w:szCs w:val="18"/>
              </w:rPr>
            </w:pPr>
            <w:r w:rsidRPr="006D454A">
              <w:rPr>
                <w:rFonts w:cs="Calibri"/>
                <w:sz w:val="18"/>
                <w:szCs w:val="18"/>
              </w:rPr>
              <w:t>118</w:t>
            </w:r>
          </w:p>
        </w:tc>
      </w:tr>
      <w:tr w:rsidR="0024127D" w:rsidRPr="006C333A" w:rsidTr="00D567DD">
        <w:trPr>
          <w:trHeight w:val="283"/>
          <w:jc w:val="center"/>
        </w:trPr>
        <w:tc>
          <w:tcPr>
            <w:tcW w:w="966" w:type="pct"/>
            <w:vAlign w:val="center"/>
          </w:tcPr>
          <w:p w:rsidR="0024127D" w:rsidRPr="005F3395" w:rsidRDefault="0024127D" w:rsidP="0024127D">
            <w:pPr>
              <w:spacing w:after="0"/>
              <w:rPr>
                <w:sz w:val="18"/>
                <w:szCs w:val="18"/>
              </w:rPr>
            </w:pPr>
            <w:r w:rsidRPr="005F3395">
              <w:rPr>
                <w:sz w:val="18"/>
                <w:szCs w:val="18"/>
              </w:rPr>
              <w:t>De 60 y más</w:t>
            </w:r>
          </w:p>
        </w:tc>
        <w:tc>
          <w:tcPr>
            <w:tcW w:w="818" w:type="pct"/>
            <w:vAlign w:val="center"/>
          </w:tcPr>
          <w:p w:rsidR="0024127D" w:rsidRPr="006D454A" w:rsidRDefault="0024127D" w:rsidP="006D454A">
            <w:pPr>
              <w:spacing w:after="0"/>
              <w:jc w:val="center"/>
              <w:rPr>
                <w:rFonts w:cs="Calibri"/>
                <w:sz w:val="18"/>
                <w:szCs w:val="18"/>
              </w:rPr>
            </w:pPr>
            <w:r w:rsidRPr="006D454A">
              <w:rPr>
                <w:rFonts w:cs="Calibri"/>
                <w:sz w:val="18"/>
                <w:szCs w:val="18"/>
              </w:rPr>
              <w:t>168</w:t>
            </w:r>
          </w:p>
        </w:tc>
        <w:tc>
          <w:tcPr>
            <w:tcW w:w="818" w:type="pct"/>
            <w:vAlign w:val="center"/>
          </w:tcPr>
          <w:p w:rsidR="0024127D" w:rsidRPr="006D454A" w:rsidRDefault="0024127D" w:rsidP="006D454A">
            <w:pPr>
              <w:spacing w:after="0"/>
              <w:jc w:val="center"/>
              <w:rPr>
                <w:rFonts w:cs="Calibri"/>
                <w:sz w:val="18"/>
                <w:szCs w:val="18"/>
              </w:rPr>
            </w:pPr>
            <w:r w:rsidRPr="006D454A">
              <w:rPr>
                <w:rFonts w:cs="Calibri"/>
                <w:sz w:val="18"/>
                <w:szCs w:val="18"/>
              </w:rPr>
              <w:t>177</w:t>
            </w:r>
          </w:p>
        </w:tc>
        <w:tc>
          <w:tcPr>
            <w:tcW w:w="743" w:type="pct"/>
            <w:shd w:val="clear" w:color="auto" w:fill="auto"/>
            <w:vAlign w:val="center"/>
          </w:tcPr>
          <w:p w:rsidR="0024127D" w:rsidRPr="006D454A" w:rsidRDefault="0024127D" w:rsidP="006D454A">
            <w:pPr>
              <w:spacing w:after="0"/>
              <w:jc w:val="center"/>
              <w:rPr>
                <w:rFonts w:cs="Calibri"/>
                <w:sz w:val="18"/>
                <w:szCs w:val="18"/>
              </w:rPr>
            </w:pPr>
            <w:r w:rsidRPr="006D454A">
              <w:rPr>
                <w:rFonts w:cs="Calibri"/>
                <w:sz w:val="18"/>
                <w:szCs w:val="18"/>
              </w:rPr>
              <w:t>214</w:t>
            </w:r>
          </w:p>
        </w:tc>
        <w:tc>
          <w:tcPr>
            <w:tcW w:w="815" w:type="pct"/>
            <w:vAlign w:val="center"/>
          </w:tcPr>
          <w:p w:rsidR="0024127D" w:rsidRPr="006D454A" w:rsidRDefault="0024127D" w:rsidP="006D454A">
            <w:pPr>
              <w:spacing w:after="0"/>
              <w:jc w:val="center"/>
              <w:rPr>
                <w:rFonts w:cs="Calibri"/>
                <w:sz w:val="18"/>
                <w:szCs w:val="18"/>
              </w:rPr>
            </w:pPr>
            <w:r w:rsidRPr="006D454A">
              <w:rPr>
                <w:rFonts w:cs="Calibri"/>
                <w:sz w:val="18"/>
                <w:szCs w:val="18"/>
              </w:rPr>
              <w:t>208</w:t>
            </w:r>
          </w:p>
        </w:tc>
        <w:tc>
          <w:tcPr>
            <w:tcW w:w="840" w:type="pct"/>
            <w:shd w:val="clear" w:color="auto" w:fill="auto"/>
            <w:vAlign w:val="center"/>
          </w:tcPr>
          <w:p w:rsidR="0024127D" w:rsidRPr="006D454A" w:rsidRDefault="0024127D" w:rsidP="006D454A">
            <w:pPr>
              <w:spacing w:after="0"/>
              <w:jc w:val="center"/>
              <w:rPr>
                <w:rFonts w:cs="Calibri"/>
                <w:sz w:val="18"/>
                <w:szCs w:val="18"/>
              </w:rPr>
            </w:pPr>
            <w:r w:rsidRPr="006D454A">
              <w:rPr>
                <w:rFonts w:cs="Calibri"/>
                <w:sz w:val="18"/>
                <w:szCs w:val="18"/>
              </w:rPr>
              <w:t>231</w:t>
            </w:r>
          </w:p>
        </w:tc>
      </w:tr>
      <w:tr w:rsidR="0024127D" w:rsidRPr="006C333A" w:rsidTr="00D567DD">
        <w:trPr>
          <w:trHeight w:val="283"/>
          <w:jc w:val="center"/>
        </w:trPr>
        <w:tc>
          <w:tcPr>
            <w:tcW w:w="966" w:type="pct"/>
            <w:vAlign w:val="center"/>
          </w:tcPr>
          <w:p w:rsidR="0024127D" w:rsidRPr="0024127D" w:rsidRDefault="0024127D" w:rsidP="0024127D">
            <w:pPr>
              <w:spacing w:after="0"/>
              <w:jc w:val="center"/>
              <w:rPr>
                <w:b/>
                <w:sz w:val="18"/>
                <w:szCs w:val="18"/>
              </w:rPr>
            </w:pPr>
            <w:r w:rsidRPr="0024127D">
              <w:rPr>
                <w:b/>
                <w:sz w:val="18"/>
                <w:szCs w:val="18"/>
              </w:rPr>
              <w:t>Total</w:t>
            </w:r>
          </w:p>
        </w:tc>
        <w:tc>
          <w:tcPr>
            <w:tcW w:w="818" w:type="pct"/>
            <w:vAlign w:val="center"/>
          </w:tcPr>
          <w:p w:rsidR="0024127D" w:rsidRPr="006D454A" w:rsidRDefault="0024127D" w:rsidP="006D454A">
            <w:pPr>
              <w:spacing w:after="0"/>
              <w:jc w:val="center"/>
              <w:rPr>
                <w:rFonts w:cs="Calibri"/>
                <w:b/>
                <w:sz w:val="18"/>
                <w:szCs w:val="18"/>
              </w:rPr>
            </w:pPr>
            <w:r w:rsidRPr="006D454A">
              <w:rPr>
                <w:rFonts w:cs="Calibri"/>
                <w:b/>
                <w:sz w:val="18"/>
                <w:szCs w:val="18"/>
              </w:rPr>
              <w:t>6</w:t>
            </w:r>
            <w:r w:rsidR="00D567DD">
              <w:rPr>
                <w:rFonts w:cs="Calibri"/>
                <w:b/>
                <w:sz w:val="18"/>
                <w:szCs w:val="18"/>
              </w:rPr>
              <w:t>,</w:t>
            </w:r>
            <w:r w:rsidRPr="006D454A">
              <w:rPr>
                <w:rFonts w:cs="Calibri"/>
                <w:b/>
                <w:sz w:val="18"/>
                <w:szCs w:val="18"/>
              </w:rPr>
              <w:t>325</w:t>
            </w:r>
          </w:p>
        </w:tc>
        <w:tc>
          <w:tcPr>
            <w:tcW w:w="818" w:type="pct"/>
            <w:vAlign w:val="center"/>
          </w:tcPr>
          <w:p w:rsidR="0024127D" w:rsidRPr="006D454A" w:rsidRDefault="0024127D" w:rsidP="006D454A">
            <w:pPr>
              <w:spacing w:after="0"/>
              <w:jc w:val="center"/>
              <w:rPr>
                <w:rFonts w:cs="Calibri"/>
                <w:b/>
                <w:sz w:val="18"/>
                <w:szCs w:val="18"/>
              </w:rPr>
            </w:pPr>
            <w:r w:rsidRPr="006D454A">
              <w:rPr>
                <w:rFonts w:cs="Calibri"/>
                <w:b/>
                <w:sz w:val="18"/>
                <w:szCs w:val="18"/>
              </w:rPr>
              <w:t>6</w:t>
            </w:r>
            <w:r w:rsidR="00D567DD">
              <w:rPr>
                <w:rFonts w:cs="Calibri"/>
                <w:b/>
                <w:sz w:val="18"/>
                <w:szCs w:val="18"/>
              </w:rPr>
              <w:t>,</w:t>
            </w:r>
            <w:r w:rsidRPr="006D454A">
              <w:rPr>
                <w:rFonts w:cs="Calibri"/>
                <w:b/>
                <w:sz w:val="18"/>
                <w:szCs w:val="18"/>
              </w:rPr>
              <w:t>120</w:t>
            </w:r>
          </w:p>
        </w:tc>
        <w:tc>
          <w:tcPr>
            <w:tcW w:w="743" w:type="pct"/>
            <w:shd w:val="clear" w:color="auto" w:fill="auto"/>
            <w:vAlign w:val="center"/>
          </w:tcPr>
          <w:p w:rsidR="0024127D" w:rsidRPr="006D454A" w:rsidRDefault="0024127D" w:rsidP="006D454A">
            <w:pPr>
              <w:spacing w:after="0"/>
              <w:jc w:val="center"/>
              <w:rPr>
                <w:rFonts w:cs="Calibri"/>
                <w:b/>
                <w:sz w:val="18"/>
                <w:szCs w:val="18"/>
              </w:rPr>
            </w:pPr>
            <w:r w:rsidRPr="006D454A">
              <w:rPr>
                <w:rFonts w:cs="Calibri"/>
                <w:b/>
                <w:sz w:val="18"/>
                <w:szCs w:val="18"/>
              </w:rPr>
              <w:t>5</w:t>
            </w:r>
            <w:r w:rsidR="00D567DD">
              <w:rPr>
                <w:rFonts w:cs="Calibri"/>
                <w:b/>
                <w:sz w:val="18"/>
                <w:szCs w:val="18"/>
              </w:rPr>
              <w:t>,</w:t>
            </w:r>
            <w:r w:rsidRPr="006D454A">
              <w:rPr>
                <w:rFonts w:cs="Calibri"/>
                <w:b/>
                <w:sz w:val="18"/>
                <w:szCs w:val="18"/>
              </w:rPr>
              <w:t>808</w:t>
            </w:r>
          </w:p>
        </w:tc>
        <w:tc>
          <w:tcPr>
            <w:tcW w:w="815" w:type="pct"/>
            <w:vAlign w:val="center"/>
          </w:tcPr>
          <w:p w:rsidR="0024127D" w:rsidRPr="006D454A" w:rsidRDefault="0024127D" w:rsidP="006D454A">
            <w:pPr>
              <w:spacing w:after="0"/>
              <w:jc w:val="center"/>
              <w:rPr>
                <w:rFonts w:cs="Calibri"/>
                <w:b/>
                <w:sz w:val="18"/>
                <w:szCs w:val="18"/>
              </w:rPr>
            </w:pPr>
            <w:r w:rsidRPr="006D454A">
              <w:rPr>
                <w:rFonts w:cs="Calibri"/>
                <w:b/>
                <w:sz w:val="18"/>
                <w:szCs w:val="18"/>
              </w:rPr>
              <w:t>5</w:t>
            </w:r>
            <w:r w:rsidR="00D567DD">
              <w:rPr>
                <w:rFonts w:cs="Calibri"/>
                <w:b/>
                <w:sz w:val="18"/>
                <w:szCs w:val="18"/>
              </w:rPr>
              <w:t>,</w:t>
            </w:r>
            <w:r w:rsidRPr="006D454A">
              <w:rPr>
                <w:rFonts w:cs="Calibri"/>
                <w:b/>
                <w:sz w:val="18"/>
                <w:szCs w:val="18"/>
              </w:rPr>
              <w:t>129</w:t>
            </w:r>
          </w:p>
        </w:tc>
        <w:tc>
          <w:tcPr>
            <w:tcW w:w="840" w:type="pct"/>
            <w:shd w:val="clear" w:color="auto" w:fill="auto"/>
            <w:vAlign w:val="center"/>
          </w:tcPr>
          <w:p w:rsidR="0024127D" w:rsidRPr="006D454A" w:rsidRDefault="0024127D" w:rsidP="006D454A">
            <w:pPr>
              <w:spacing w:after="0"/>
              <w:jc w:val="center"/>
              <w:rPr>
                <w:rFonts w:cs="Calibri"/>
                <w:b/>
                <w:sz w:val="18"/>
                <w:szCs w:val="18"/>
              </w:rPr>
            </w:pPr>
            <w:r w:rsidRPr="006D454A">
              <w:rPr>
                <w:rFonts w:cs="Calibri"/>
                <w:b/>
                <w:sz w:val="18"/>
                <w:szCs w:val="18"/>
              </w:rPr>
              <w:t>4</w:t>
            </w:r>
            <w:r w:rsidR="00D567DD">
              <w:rPr>
                <w:rFonts w:cs="Calibri"/>
                <w:b/>
                <w:sz w:val="18"/>
                <w:szCs w:val="18"/>
              </w:rPr>
              <w:t>,873</w:t>
            </w:r>
          </w:p>
        </w:tc>
      </w:tr>
    </w:tbl>
    <w:p w:rsidR="0024127D" w:rsidRDefault="0024127D" w:rsidP="00426CA4">
      <w:pPr>
        <w:pStyle w:val="Prrafodelista"/>
        <w:spacing w:after="0" w:line="240" w:lineRule="auto"/>
        <w:ind w:left="0"/>
        <w:jc w:val="both"/>
        <w:rPr>
          <w:sz w:val="24"/>
          <w:szCs w:val="24"/>
        </w:rPr>
      </w:pPr>
    </w:p>
    <w:p w:rsidR="00D567DD" w:rsidRDefault="00D567DD" w:rsidP="00426CA4">
      <w:pPr>
        <w:pStyle w:val="Prrafodelista"/>
        <w:spacing w:after="0" w:line="240" w:lineRule="auto"/>
        <w:ind w:left="0"/>
        <w:jc w:val="both"/>
        <w:rPr>
          <w:sz w:val="24"/>
          <w:szCs w:val="24"/>
        </w:rPr>
      </w:pPr>
    </w:p>
    <w:p w:rsidR="00D567DD" w:rsidRPr="00D567DD" w:rsidRDefault="00D567DD" w:rsidP="00D567DD">
      <w:pPr>
        <w:pStyle w:val="Ttulo3"/>
      </w:pPr>
      <w:bookmarkStart w:id="64" w:name="_Toc516124815"/>
      <w:r w:rsidRPr="00D567DD">
        <w:t>Centro de Rehabilitación de Ciegos “Eugenia de Dueñas” (CRC)</w:t>
      </w:r>
      <w:bookmarkEnd w:id="64"/>
    </w:p>
    <w:p w:rsidR="00D567DD" w:rsidRDefault="00D567DD" w:rsidP="00426CA4">
      <w:pPr>
        <w:pStyle w:val="Prrafodelista"/>
        <w:spacing w:after="0" w:line="240" w:lineRule="auto"/>
        <w:ind w:left="0"/>
        <w:jc w:val="both"/>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89"/>
        <w:gridCol w:w="1515"/>
        <w:gridCol w:w="1515"/>
        <w:gridCol w:w="1376"/>
        <w:gridCol w:w="1510"/>
        <w:gridCol w:w="1556"/>
      </w:tblGrid>
      <w:tr w:rsidR="005F6A23" w:rsidRPr="005F6A23" w:rsidTr="00F72ED7">
        <w:trPr>
          <w:trHeight w:val="351"/>
          <w:jc w:val="center"/>
        </w:trPr>
        <w:tc>
          <w:tcPr>
            <w:tcW w:w="966" w:type="pct"/>
            <w:vMerge w:val="restart"/>
            <w:tcBorders>
              <w:bottom w:val="double" w:sz="4" w:space="0" w:color="auto"/>
            </w:tcBorders>
            <w:vAlign w:val="center"/>
          </w:tcPr>
          <w:p w:rsidR="005F6A23" w:rsidRPr="005F6A23" w:rsidRDefault="005F6A23" w:rsidP="005F6A23">
            <w:pPr>
              <w:pStyle w:val="Prrafodelista"/>
              <w:spacing w:after="0"/>
              <w:ind w:left="0"/>
              <w:contextualSpacing w:val="0"/>
              <w:jc w:val="center"/>
              <w:rPr>
                <w:rFonts w:cs="Calibri"/>
                <w:b/>
              </w:rPr>
            </w:pPr>
            <w:r w:rsidRPr="005F6A23">
              <w:rPr>
                <w:rFonts w:cs="Calibri"/>
                <w:b/>
              </w:rPr>
              <w:t>Edad</w:t>
            </w:r>
          </w:p>
          <w:p w:rsidR="005F6A23" w:rsidRPr="005F6A23" w:rsidRDefault="005F6A23" w:rsidP="005F6A23">
            <w:pPr>
              <w:pStyle w:val="Prrafodelista"/>
              <w:spacing w:after="0"/>
              <w:ind w:left="0"/>
              <w:contextualSpacing w:val="0"/>
              <w:jc w:val="center"/>
              <w:rPr>
                <w:rFonts w:cs="Calibri"/>
                <w:b/>
              </w:rPr>
            </w:pPr>
            <w:r w:rsidRPr="005F6A23">
              <w:rPr>
                <w:rFonts w:cs="Calibri"/>
                <w:b/>
              </w:rPr>
              <w:t>(años)</w:t>
            </w:r>
          </w:p>
        </w:tc>
        <w:tc>
          <w:tcPr>
            <w:tcW w:w="4034" w:type="pct"/>
            <w:gridSpan w:val="5"/>
            <w:tcBorders>
              <w:bottom w:val="single" w:sz="4" w:space="0" w:color="auto"/>
            </w:tcBorders>
            <w:vAlign w:val="center"/>
          </w:tcPr>
          <w:p w:rsidR="005F6A23" w:rsidRPr="005F6A23" w:rsidRDefault="005F6A23" w:rsidP="005F6A23">
            <w:pPr>
              <w:spacing w:after="0" w:line="240" w:lineRule="auto"/>
              <w:jc w:val="center"/>
              <w:rPr>
                <w:rFonts w:cs="Calibri"/>
                <w:b/>
              </w:rPr>
            </w:pPr>
            <w:r w:rsidRPr="005F6A23">
              <w:rPr>
                <w:rFonts w:cs="Calibri"/>
                <w:b/>
              </w:rPr>
              <w:t>Población atendida (número)</w:t>
            </w:r>
          </w:p>
        </w:tc>
      </w:tr>
      <w:tr w:rsidR="005F6A23" w:rsidRPr="005F6A23" w:rsidTr="00F72ED7">
        <w:trPr>
          <w:trHeight w:val="340"/>
          <w:jc w:val="center"/>
        </w:trPr>
        <w:tc>
          <w:tcPr>
            <w:tcW w:w="966" w:type="pct"/>
            <w:vMerge/>
            <w:tcBorders>
              <w:bottom w:val="double" w:sz="4" w:space="0" w:color="auto"/>
            </w:tcBorders>
            <w:vAlign w:val="center"/>
          </w:tcPr>
          <w:p w:rsidR="005F6A23" w:rsidRPr="005F6A23" w:rsidRDefault="005F6A23" w:rsidP="005F6A23">
            <w:pPr>
              <w:spacing w:after="0" w:line="240" w:lineRule="auto"/>
              <w:jc w:val="center"/>
              <w:rPr>
                <w:rFonts w:cs="Calibri"/>
                <w:b/>
              </w:rPr>
            </w:pPr>
          </w:p>
        </w:tc>
        <w:tc>
          <w:tcPr>
            <w:tcW w:w="818" w:type="pct"/>
            <w:tcBorders>
              <w:bottom w:val="double" w:sz="4" w:space="0" w:color="auto"/>
            </w:tcBorders>
            <w:vAlign w:val="center"/>
          </w:tcPr>
          <w:p w:rsidR="005F6A23" w:rsidRPr="005F6A23" w:rsidRDefault="005F6A23" w:rsidP="005F6A23">
            <w:pPr>
              <w:spacing w:after="0" w:line="240" w:lineRule="auto"/>
              <w:jc w:val="center"/>
              <w:rPr>
                <w:rFonts w:cs="Calibri"/>
                <w:b/>
              </w:rPr>
            </w:pPr>
            <w:r w:rsidRPr="005F6A23">
              <w:rPr>
                <w:rFonts w:cs="Calibri"/>
                <w:b/>
              </w:rPr>
              <w:t>2014</w:t>
            </w:r>
          </w:p>
        </w:tc>
        <w:tc>
          <w:tcPr>
            <w:tcW w:w="818" w:type="pct"/>
            <w:tcBorders>
              <w:bottom w:val="double" w:sz="4" w:space="0" w:color="auto"/>
            </w:tcBorders>
            <w:vAlign w:val="center"/>
          </w:tcPr>
          <w:p w:rsidR="005F6A23" w:rsidRPr="005F6A23" w:rsidRDefault="005F6A23" w:rsidP="005F6A23">
            <w:pPr>
              <w:spacing w:after="0" w:line="240" w:lineRule="auto"/>
              <w:jc w:val="center"/>
              <w:rPr>
                <w:rFonts w:cs="Calibri"/>
                <w:b/>
              </w:rPr>
            </w:pPr>
            <w:r w:rsidRPr="005F6A23">
              <w:rPr>
                <w:rFonts w:cs="Calibri"/>
                <w:b/>
              </w:rPr>
              <w:t>2015</w:t>
            </w:r>
          </w:p>
        </w:tc>
        <w:tc>
          <w:tcPr>
            <w:tcW w:w="743" w:type="pct"/>
            <w:tcBorders>
              <w:bottom w:val="double" w:sz="4" w:space="0" w:color="auto"/>
            </w:tcBorders>
            <w:shd w:val="clear" w:color="auto" w:fill="auto"/>
            <w:vAlign w:val="center"/>
          </w:tcPr>
          <w:p w:rsidR="005F6A23" w:rsidRPr="005F6A23" w:rsidRDefault="005F6A23" w:rsidP="005F6A23">
            <w:pPr>
              <w:spacing w:after="0" w:line="240" w:lineRule="auto"/>
              <w:jc w:val="center"/>
              <w:rPr>
                <w:rFonts w:cs="Calibri"/>
                <w:b/>
              </w:rPr>
            </w:pPr>
            <w:r w:rsidRPr="005F6A23">
              <w:rPr>
                <w:rFonts w:cs="Calibri"/>
                <w:b/>
              </w:rPr>
              <w:t>2016</w:t>
            </w:r>
          </w:p>
        </w:tc>
        <w:tc>
          <w:tcPr>
            <w:tcW w:w="815" w:type="pct"/>
            <w:tcBorders>
              <w:bottom w:val="double" w:sz="4" w:space="0" w:color="auto"/>
            </w:tcBorders>
            <w:vAlign w:val="center"/>
          </w:tcPr>
          <w:p w:rsidR="005F6A23" w:rsidRPr="005F6A23" w:rsidRDefault="005F6A23" w:rsidP="005F6A23">
            <w:pPr>
              <w:spacing w:after="0" w:line="240" w:lineRule="auto"/>
              <w:jc w:val="center"/>
              <w:rPr>
                <w:rFonts w:cs="Calibri"/>
                <w:b/>
              </w:rPr>
            </w:pPr>
            <w:r w:rsidRPr="005F6A23">
              <w:rPr>
                <w:rFonts w:cs="Calibri"/>
                <w:b/>
              </w:rPr>
              <w:t>2017</w:t>
            </w:r>
          </w:p>
        </w:tc>
        <w:tc>
          <w:tcPr>
            <w:tcW w:w="840" w:type="pct"/>
            <w:tcBorders>
              <w:bottom w:val="double" w:sz="4" w:space="0" w:color="auto"/>
            </w:tcBorders>
            <w:shd w:val="clear" w:color="auto" w:fill="auto"/>
            <w:vAlign w:val="center"/>
          </w:tcPr>
          <w:p w:rsidR="005F6A23" w:rsidRDefault="005F6A23" w:rsidP="005F6A23">
            <w:pPr>
              <w:spacing w:after="0" w:line="240" w:lineRule="auto"/>
              <w:jc w:val="center"/>
              <w:rPr>
                <w:b/>
              </w:rPr>
            </w:pPr>
            <w:r>
              <w:rPr>
                <w:b/>
              </w:rPr>
              <w:t>2018</w:t>
            </w:r>
          </w:p>
          <w:p w:rsidR="005F6A23" w:rsidRPr="005F6A23" w:rsidRDefault="005F6A23" w:rsidP="005F6A23">
            <w:pPr>
              <w:spacing w:after="0" w:line="240" w:lineRule="auto"/>
              <w:jc w:val="center"/>
              <w:rPr>
                <w:rFonts w:cs="Calibri"/>
                <w:b/>
              </w:rPr>
            </w:pPr>
            <w:r>
              <w:rPr>
                <w:b/>
              </w:rPr>
              <w:t>(Programación)</w:t>
            </w:r>
          </w:p>
        </w:tc>
      </w:tr>
      <w:tr w:rsidR="005F6A23" w:rsidRPr="005F6A23" w:rsidTr="00D33BB3">
        <w:trPr>
          <w:trHeight w:val="283"/>
          <w:jc w:val="center"/>
        </w:trPr>
        <w:tc>
          <w:tcPr>
            <w:tcW w:w="966" w:type="pct"/>
            <w:tcBorders>
              <w:top w:val="double" w:sz="4" w:space="0" w:color="auto"/>
            </w:tcBorders>
            <w:vAlign w:val="center"/>
          </w:tcPr>
          <w:p w:rsidR="005F6A23" w:rsidRPr="005F6A23" w:rsidRDefault="005F6A23" w:rsidP="005F6A23">
            <w:pPr>
              <w:spacing w:after="0"/>
              <w:rPr>
                <w:rFonts w:cs="Calibri"/>
                <w:sz w:val="18"/>
                <w:szCs w:val="18"/>
              </w:rPr>
            </w:pPr>
            <w:r w:rsidRPr="005F6A23">
              <w:rPr>
                <w:rFonts w:cs="Calibri"/>
                <w:sz w:val="18"/>
                <w:szCs w:val="18"/>
              </w:rPr>
              <w:t>Menores de 1</w:t>
            </w:r>
          </w:p>
        </w:tc>
        <w:tc>
          <w:tcPr>
            <w:tcW w:w="818" w:type="pct"/>
            <w:tcBorders>
              <w:top w:val="double" w:sz="4" w:space="0" w:color="auto"/>
            </w:tcBorders>
            <w:vAlign w:val="center"/>
          </w:tcPr>
          <w:p w:rsidR="005F6A23" w:rsidRPr="005F6A23" w:rsidRDefault="005F6A23" w:rsidP="005F6A23">
            <w:pPr>
              <w:spacing w:after="0"/>
              <w:jc w:val="center"/>
              <w:rPr>
                <w:rFonts w:cs="Calibri"/>
                <w:sz w:val="18"/>
                <w:szCs w:val="18"/>
              </w:rPr>
            </w:pPr>
            <w:r w:rsidRPr="005F6A23">
              <w:rPr>
                <w:rFonts w:cs="Calibri"/>
                <w:sz w:val="18"/>
                <w:szCs w:val="18"/>
              </w:rPr>
              <w:t>106</w:t>
            </w:r>
          </w:p>
        </w:tc>
        <w:tc>
          <w:tcPr>
            <w:tcW w:w="818" w:type="pct"/>
            <w:tcBorders>
              <w:top w:val="double" w:sz="4" w:space="0" w:color="auto"/>
            </w:tcBorders>
            <w:vAlign w:val="center"/>
          </w:tcPr>
          <w:p w:rsidR="005F6A23" w:rsidRPr="005F6A23" w:rsidRDefault="005F6A23" w:rsidP="005F6A23">
            <w:pPr>
              <w:spacing w:after="0"/>
              <w:jc w:val="center"/>
              <w:rPr>
                <w:rFonts w:cs="Calibri"/>
                <w:sz w:val="18"/>
                <w:szCs w:val="18"/>
              </w:rPr>
            </w:pPr>
            <w:r w:rsidRPr="005F6A23">
              <w:rPr>
                <w:rFonts w:cs="Calibri"/>
                <w:sz w:val="18"/>
                <w:szCs w:val="18"/>
              </w:rPr>
              <w:t>90</w:t>
            </w:r>
          </w:p>
        </w:tc>
        <w:tc>
          <w:tcPr>
            <w:tcW w:w="743" w:type="pct"/>
            <w:tcBorders>
              <w:top w:val="double" w:sz="4" w:space="0" w:color="auto"/>
            </w:tcBorders>
            <w:shd w:val="clear" w:color="auto" w:fill="auto"/>
            <w:vAlign w:val="center"/>
          </w:tcPr>
          <w:p w:rsidR="005F6A23" w:rsidRPr="005F6A23" w:rsidRDefault="005F6A23" w:rsidP="005F6A23">
            <w:pPr>
              <w:spacing w:after="0" w:line="240" w:lineRule="auto"/>
              <w:jc w:val="center"/>
              <w:rPr>
                <w:rFonts w:cs="Calibri"/>
                <w:sz w:val="18"/>
                <w:szCs w:val="18"/>
              </w:rPr>
            </w:pPr>
            <w:r w:rsidRPr="005F6A23">
              <w:rPr>
                <w:rFonts w:cs="Calibri"/>
                <w:sz w:val="18"/>
                <w:szCs w:val="18"/>
              </w:rPr>
              <w:t>99</w:t>
            </w:r>
          </w:p>
        </w:tc>
        <w:tc>
          <w:tcPr>
            <w:tcW w:w="815" w:type="pct"/>
            <w:tcBorders>
              <w:top w:val="double" w:sz="4" w:space="0" w:color="auto"/>
            </w:tcBorders>
            <w:vAlign w:val="center"/>
          </w:tcPr>
          <w:p w:rsidR="005F6A23" w:rsidRPr="005F6A23" w:rsidRDefault="005F6A23" w:rsidP="005F6A23">
            <w:pPr>
              <w:spacing w:after="0" w:line="240" w:lineRule="auto"/>
              <w:jc w:val="center"/>
              <w:rPr>
                <w:rFonts w:cs="Calibri"/>
                <w:sz w:val="18"/>
                <w:szCs w:val="18"/>
              </w:rPr>
            </w:pPr>
            <w:r w:rsidRPr="005F6A23">
              <w:rPr>
                <w:rFonts w:cs="Calibri"/>
                <w:sz w:val="18"/>
                <w:szCs w:val="18"/>
              </w:rPr>
              <w:t>6</w:t>
            </w:r>
          </w:p>
        </w:tc>
        <w:tc>
          <w:tcPr>
            <w:tcW w:w="840" w:type="pct"/>
            <w:tcBorders>
              <w:top w:val="double" w:sz="4" w:space="0" w:color="auto"/>
            </w:tcBorders>
            <w:shd w:val="clear" w:color="auto" w:fill="auto"/>
            <w:vAlign w:val="center"/>
          </w:tcPr>
          <w:p w:rsidR="005F6A23" w:rsidRPr="005F6A23" w:rsidRDefault="005F6A23" w:rsidP="005F6A23">
            <w:pPr>
              <w:spacing w:after="0" w:line="240" w:lineRule="auto"/>
              <w:jc w:val="center"/>
              <w:rPr>
                <w:rFonts w:cs="Calibri"/>
                <w:sz w:val="18"/>
                <w:szCs w:val="18"/>
              </w:rPr>
            </w:pPr>
            <w:r w:rsidRPr="005F6A23">
              <w:rPr>
                <w:rFonts w:cs="Calibri"/>
                <w:sz w:val="18"/>
                <w:szCs w:val="18"/>
              </w:rPr>
              <w:t>6</w:t>
            </w:r>
          </w:p>
        </w:tc>
      </w:tr>
      <w:tr w:rsidR="005F6A23" w:rsidRPr="005F6A23" w:rsidTr="00D33BB3">
        <w:trPr>
          <w:trHeight w:val="283"/>
          <w:jc w:val="center"/>
        </w:trPr>
        <w:tc>
          <w:tcPr>
            <w:tcW w:w="966" w:type="pct"/>
            <w:vAlign w:val="center"/>
          </w:tcPr>
          <w:p w:rsidR="005F6A23" w:rsidRPr="005F6A23" w:rsidRDefault="005F6A23" w:rsidP="005F6A23">
            <w:pPr>
              <w:spacing w:after="0"/>
              <w:rPr>
                <w:rFonts w:cs="Calibri"/>
                <w:sz w:val="18"/>
                <w:szCs w:val="18"/>
              </w:rPr>
            </w:pPr>
            <w:r w:rsidRPr="005F6A23">
              <w:rPr>
                <w:rFonts w:cs="Calibri"/>
                <w:sz w:val="18"/>
                <w:szCs w:val="18"/>
              </w:rPr>
              <w:t>De 1 a 4</w:t>
            </w:r>
          </w:p>
        </w:tc>
        <w:tc>
          <w:tcPr>
            <w:tcW w:w="818" w:type="pct"/>
            <w:vAlign w:val="center"/>
          </w:tcPr>
          <w:p w:rsidR="005F6A23" w:rsidRPr="005F6A23" w:rsidRDefault="005F6A23" w:rsidP="005F6A23">
            <w:pPr>
              <w:spacing w:after="0"/>
              <w:jc w:val="center"/>
              <w:rPr>
                <w:rFonts w:cs="Calibri"/>
                <w:sz w:val="18"/>
                <w:szCs w:val="18"/>
              </w:rPr>
            </w:pPr>
            <w:r w:rsidRPr="005F6A23">
              <w:rPr>
                <w:rFonts w:cs="Calibri"/>
                <w:sz w:val="18"/>
                <w:szCs w:val="18"/>
              </w:rPr>
              <w:t>324</w:t>
            </w:r>
          </w:p>
        </w:tc>
        <w:tc>
          <w:tcPr>
            <w:tcW w:w="818" w:type="pct"/>
            <w:vAlign w:val="center"/>
          </w:tcPr>
          <w:p w:rsidR="005F6A23" w:rsidRPr="005F6A23" w:rsidRDefault="005F6A23" w:rsidP="005F6A23">
            <w:pPr>
              <w:spacing w:after="0"/>
              <w:jc w:val="center"/>
              <w:rPr>
                <w:rFonts w:cs="Calibri"/>
                <w:sz w:val="18"/>
                <w:szCs w:val="18"/>
              </w:rPr>
            </w:pPr>
            <w:r w:rsidRPr="005F6A23">
              <w:rPr>
                <w:rFonts w:cs="Calibri"/>
                <w:sz w:val="18"/>
                <w:szCs w:val="18"/>
              </w:rPr>
              <w:t>285</w:t>
            </w:r>
          </w:p>
        </w:tc>
        <w:tc>
          <w:tcPr>
            <w:tcW w:w="743" w:type="pct"/>
            <w:shd w:val="clear" w:color="auto" w:fill="auto"/>
            <w:vAlign w:val="center"/>
          </w:tcPr>
          <w:p w:rsidR="005F6A23" w:rsidRPr="005F6A23" w:rsidRDefault="005F6A23" w:rsidP="005F6A23">
            <w:pPr>
              <w:spacing w:after="0" w:line="240" w:lineRule="auto"/>
              <w:jc w:val="center"/>
              <w:rPr>
                <w:rFonts w:cs="Calibri"/>
                <w:sz w:val="18"/>
                <w:szCs w:val="18"/>
              </w:rPr>
            </w:pPr>
            <w:r w:rsidRPr="005F6A23">
              <w:rPr>
                <w:rFonts w:cs="Calibri"/>
                <w:sz w:val="18"/>
                <w:szCs w:val="18"/>
              </w:rPr>
              <w:t>375</w:t>
            </w:r>
          </w:p>
        </w:tc>
        <w:tc>
          <w:tcPr>
            <w:tcW w:w="815" w:type="pct"/>
            <w:vAlign w:val="center"/>
          </w:tcPr>
          <w:p w:rsidR="005F6A23" w:rsidRPr="005F6A23" w:rsidRDefault="005F6A23" w:rsidP="005F6A23">
            <w:pPr>
              <w:spacing w:after="0" w:line="240" w:lineRule="auto"/>
              <w:jc w:val="center"/>
              <w:rPr>
                <w:rFonts w:cs="Calibri"/>
                <w:sz w:val="18"/>
                <w:szCs w:val="18"/>
              </w:rPr>
            </w:pPr>
            <w:r w:rsidRPr="005F6A23">
              <w:rPr>
                <w:rFonts w:cs="Calibri"/>
                <w:sz w:val="18"/>
                <w:szCs w:val="18"/>
              </w:rPr>
              <w:t>75</w:t>
            </w:r>
          </w:p>
        </w:tc>
        <w:tc>
          <w:tcPr>
            <w:tcW w:w="840" w:type="pct"/>
            <w:shd w:val="clear" w:color="auto" w:fill="auto"/>
            <w:vAlign w:val="center"/>
          </w:tcPr>
          <w:p w:rsidR="005F6A23" w:rsidRPr="005F6A23" w:rsidRDefault="005F6A23" w:rsidP="005F6A23">
            <w:pPr>
              <w:spacing w:after="0" w:line="240" w:lineRule="auto"/>
              <w:jc w:val="center"/>
              <w:rPr>
                <w:rFonts w:cs="Calibri"/>
                <w:sz w:val="18"/>
                <w:szCs w:val="18"/>
              </w:rPr>
            </w:pPr>
            <w:r w:rsidRPr="005F6A23">
              <w:rPr>
                <w:rFonts w:cs="Calibri"/>
                <w:sz w:val="18"/>
                <w:szCs w:val="18"/>
              </w:rPr>
              <w:t>75</w:t>
            </w:r>
          </w:p>
        </w:tc>
      </w:tr>
      <w:tr w:rsidR="005F6A23" w:rsidRPr="005F6A23" w:rsidTr="00D33BB3">
        <w:trPr>
          <w:trHeight w:val="283"/>
          <w:jc w:val="center"/>
        </w:trPr>
        <w:tc>
          <w:tcPr>
            <w:tcW w:w="966" w:type="pct"/>
            <w:vAlign w:val="center"/>
          </w:tcPr>
          <w:p w:rsidR="005F6A23" w:rsidRPr="005F6A23" w:rsidRDefault="005F6A23" w:rsidP="005F6A23">
            <w:pPr>
              <w:spacing w:after="0"/>
              <w:rPr>
                <w:rFonts w:cs="Calibri"/>
                <w:sz w:val="18"/>
                <w:szCs w:val="18"/>
              </w:rPr>
            </w:pPr>
            <w:r w:rsidRPr="005F6A23">
              <w:rPr>
                <w:rFonts w:cs="Calibri"/>
                <w:sz w:val="18"/>
                <w:szCs w:val="18"/>
              </w:rPr>
              <w:t xml:space="preserve">De </w:t>
            </w:r>
            <w:smartTag w:uri="urn:schemas-microsoft-com:office:smarttags" w:element="metricconverter">
              <w:smartTagPr>
                <w:attr w:name="ProductID" w:val="5 a"/>
              </w:smartTagPr>
              <w:r w:rsidRPr="005F6A23">
                <w:rPr>
                  <w:rFonts w:cs="Calibri"/>
                  <w:sz w:val="18"/>
                  <w:szCs w:val="18"/>
                </w:rPr>
                <w:t>5 a</w:t>
              </w:r>
            </w:smartTag>
            <w:r w:rsidRPr="005F6A23">
              <w:rPr>
                <w:rFonts w:cs="Calibri"/>
                <w:sz w:val="18"/>
                <w:szCs w:val="18"/>
              </w:rPr>
              <w:t xml:space="preserve"> 11</w:t>
            </w:r>
          </w:p>
        </w:tc>
        <w:tc>
          <w:tcPr>
            <w:tcW w:w="818" w:type="pct"/>
            <w:vAlign w:val="center"/>
          </w:tcPr>
          <w:p w:rsidR="005F6A23" w:rsidRPr="005F6A23" w:rsidRDefault="005F6A23" w:rsidP="005F6A23">
            <w:pPr>
              <w:spacing w:after="0"/>
              <w:jc w:val="center"/>
              <w:rPr>
                <w:rFonts w:cs="Calibri"/>
                <w:sz w:val="18"/>
                <w:szCs w:val="18"/>
              </w:rPr>
            </w:pPr>
            <w:r w:rsidRPr="005F6A23">
              <w:rPr>
                <w:rFonts w:cs="Calibri"/>
                <w:sz w:val="18"/>
                <w:szCs w:val="18"/>
              </w:rPr>
              <w:t>222</w:t>
            </w:r>
          </w:p>
        </w:tc>
        <w:tc>
          <w:tcPr>
            <w:tcW w:w="818" w:type="pct"/>
            <w:vAlign w:val="center"/>
          </w:tcPr>
          <w:p w:rsidR="005F6A23" w:rsidRPr="005F6A23" w:rsidRDefault="005F6A23" w:rsidP="005F6A23">
            <w:pPr>
              <w:spacing w:after="0"/>
              <w:jc w:val="center"/>
              <w:rPr>
                <w:rFonts w:cs="Calibri"/>
                <w:sz w:val="18"/>
                <w:szCs w:val="18"/>
              </w:rPr>
            </w:pPr>
            <w:r w:rsidRPr="005F6A23">
              <w:rPr>
                <w:rFonts w:cs="Calibri"/>
                <w:sz w:val="18"/>
                <w:szCs w:val="18"/>
              </w:rPr>
              <w:t>199</w:t>
            </w:r>
          </w:p>
        </w:tc>
        <w:tc>
          <w:tcPr>
            <w:tcW w:w="743" w:type="pct"/>
            <w:shd w:val="clear" w:color="auto" w:fill="auto"/>
            <w:vAlign w:val="center"/>
          </w:tcPr>
          <w:p w:rsidR="005F6A23" w:rsidRPr="005F6A23" w:rsidRDefault="005F6A23" w:rsidP="005F6A23">
            <w:pPr>
              <w:spacing w:after="0" w:line="240" w:lineRule="auto"/>
              <w:jc w:val="center"/>
              <w:rPr>
                <w:rFonts w:cs="Calibri"/>
                <w:sz w:val="18"/>
                <w:szCs w:val="18"/>
              </w:rPr>
            </w:pPr>
            <w:r w:rsidRPr="005F6A23">
              <w:rPr>
                <w:rFonts w:cs="Calibri"/>
                <w:sz w:val="18"/>
                <w:szCs w:val="18"/>
              </w:rPr>
              <w:t>185</w:t>
            </w:r>
          </w:p>
        </w:tc>
        <w:tc>
          <w:tcPr>
            <w:tcW w:w="815" w:type="pct"/>
            <w:vAlign w:val="center"/>
          </w:tcPr>
          <w:p w:rsidR="005F6A23" w:rsidRPr="005F6A23" w:rsidRDefault="005F6A23" w:rsidP="005F6A23">
            <w:pPr>
              <w:spacing w:after="0" w:line="240" w:lineRule="auto"/>
              <w:jc w:val="center"/>
              <w:rPr>
                <w:rFonts w:cs="Calibri"/>
                <w:sz w:val="18"/>
                <w:szCs w:val="18"/>
              </w:rPr>
            </w:pPr>
            <w:r w:rsidRPr="005F6A23">
              <w:rPr>
                <w:rFonts w:cs="Calibri"/>
                <w:sz w:val="18"/>
                <w:szCs w:val="18"/>
              </w:rPr>
              <w:t>52</w:t>
            </w:r>
          </w:p>
        </w:tc>
        <w:tc>
          <w:tcPr>
            <w:tcW w:w="840" w:type="pct"/>
            <w:shd w:val="clear" w:color="auto" w:fill="auto"/>
            <w:vAlign w:val="center"/>
          </w:tcPr>
          <w:p w:rsidR="005F6A23" w:rsidRPr="005F6A23" w:rsidRDefault="005F6A23" w:rsidP="005F6A23">
            <w:pPr>
              <w:spacing w:after="0" w:line="240" w:lineRule="auto"/>
              <w:jc w:val="center"/>
              <w:rPr>
                <w:rFonts w:cs="Calibri"/>
                <w:sz w:val="18"/>
                <w:szCs w:val="18"/>
              </w:rPr>
            </w:pPr>
            <w:r w:rsidRPr="005F6A23">
              <w:rPr>
                <w:rFonts w:cs="Calibri"/>
                <w:sz w:val="18"/>
                <w:szCs w:val="18"/>
              </w:rPr>
              <w:t>52</w:t>
            </w:r>
          </w:p>
        </w:tc>
      </w:tr>
      <w:tr w:rsidR="005F6A23" w:rsidRPr="005F6A23" w:rsidTr="00D33BB3">
        <w:trPr>
          <w:trHeight w:val="283"/>
          <w:jc w:val="center"/>
        </w:trPr>
        <w:tc>
          <w:tcPr>
            <w:tcW w:w="966" w:type="pct"/>
            <w:vAlign w:val="center"/>
          </w:tcPr>
          <w:p w:rsidR="005F6A23" w:rsidRPr="005F6A23" w:rsidRDefault="005F6A23" w:rsidP="005F6A23">
            <w:pPr>
              <w:spacing w:after="0"/>
              <w:rPr>
                <w:rFonts w:cs="Calibri"/>
                <w:sz w:val="18"/>
                <w:szCs w:val="18"/>
              </w:rPr>
            </w:pPr>
            <w:r w:rsidRPr="005F6A23">
              <w:rPr>
                <w:rFonts w:cs="Calibri"/>
                <w:sz w:val="18"/>
                <w:szCs w:val="18"/>
              </w:rPr>
              <w:t>De 12 a 17</w:t>
            </w:r>
          </w:p>
        </w:tc>
        <w:tc>
          <w:tcPr>
            <w:tcW w:w="818" w:type="pct"/>
            <w:vAlign w:val="center"/>
          </w:tcPr>
          <w:p w:rsidR="005F6A23" w:rsidRPr="005F6A23" w:rsidRDefault="005F6A23" w:rsidP="005F6A23">
            <w:pPr>
              <w:spacing w:after="0"/>
              <w:jc w:val="center"/>
              <w:rPr>
                <w:rFonts w:cs="Calibri"/>
                <w:sz w:val="18"/>
                <w:szCs w:val="18"/>
              </w:rPr>
            </w:pPr>
            <w:r w:rsidRPr="005F6A23">
              <w:rPr>
                <w:rFonts w:cs="Calibri"/>
                <w:sz w:val="18"/>
                <w:szCs w:val="18"/>
              </w:rPr>
              <w:t>196</w:t>
            </w:r>
          </w:p>
        </w:tc>
        <w:tc>
          <w:tcPr>
            <w:tcW w:w="818" w:type="pct"/>
            <w:vAlign w:val="center"/>
          </w:tcPr>
          <w:p w:rsidR="005F6A23" w:rsidRPr="005F6A23" w:rsidRDefault="005F6A23" w:rsidP="005F6A23">
            <w:pPr>
              <w:spacing w:after="0"/>
              <w:jc w:val="center"/>
              <w:rPr>
                <w:rFonts w:cs="Calibri"/>
                <w:sz w:val="18"/>
                <w:szCs w:val="18"/>
              </w:rPr>
            </w:pPr>
            <w:r w:rsidRPr="005F6A23">
              <w:rPr>
                <w:rFonts w:cs="Calibri"/>
                <w:sz w:val="18"/>
                <w:szCs w:val="18"/>
              </w:rPr>
              <w:t>195</w:t>
            </w:r>
          </w:p>
        </w:tc>
        <w:tc>
          <w:tcPr>
            <w:tcW w:w="743" w:type="pct"/>
            <w:shd w:val="clear" w:color="auto" w:fill="auto"/>
            <w:vAlign w:val="center"/>
          </w:tcPr>
          <w:p w:rsidR="005F6A23" w:rsidRPr="005F6A23" w:rsidRDefault="005F6A23" w:rsidP="005F6A23">
            <w:pPr>
              <w:spacing w:after="0" w:line="240" w:lineRule="auto"/>
              <w:jc w:val="center"/>
              <w:rPr>
                <w:rFonts w:cs="Calibri"/>
                <w:sz w:val="18"/>
                <w:szCs w:val="18"/>
              </w:rPr>
            </w:pPr>
            <w:r w:rsidRPr="005F6A23">
              <w:rPr>
                <w:rFonts w:cs="Calibri"/>
                <w:sz w:val="18"/>
                <w:szCs w:val="18"/>
              </w:rPr>
              <w:t>186</w:t>
            </w:r>
          </w:p>
        </w:tc>
        <w:tc>
          <w:tcPr>
            <w:tcW w:w="815" w:type="pct"/>
            <w:vAlign w:val="center"/>
          </w:tcPr>
          <w:p w:rsidR="005F6A23" w:rsidRPr="005F6A23" w:rsidRDefault="005F6A23" w:rsidP="005F6A23">
            <w:pPr>
              <w:spacing w:after="0" w:line="240" w:lineRule="auto"/>
              <w:jc w:val="center"/>
              <w:rPr>
                <w:rFonts w:cs="Calibri"/>
                <w:sz w:val="18"/>
                <w:szCs w:val="18"/>
              </w:rPr>
            </w:pPr>
            <w:r w:rsidRPr="005F6A23">
              <w:rPr>
                <w:rFonts w:cs="Calibri"/>
                <w:sz w:val="18"/>
                <w:szCs w:val="18"/>
              </w:rPr>
              <w:t>70</w:t>
            </w:r>
          </w:p>
        </w:tc>
        <w:tc>
          <w:tcPr>
            <w:tcW w:w="840" w:type="pct"/>
            <w:shd w:val="clear" w:color="auto" w:fill="auto"/>
            <w:vAlign w:val="center"/>
          </w:tcPr>
          <w:p w:rsidR="005F6A23" w:rsidRPr="005F6A23" w:rsidRDefault="005F6A23" w:rsidP="005F6A23">
            <w:pPr>
              <w:spacing w:after="0" w:line="240" w:lineRule="auto"/>
              <w:jc w:val="center"/>
              <w:rPr>
                <w:rFonts w:cs="Calibri"/>
                <w:sz w:val="18"/>
                <w:szCs w:val="18"/>
              </w:rPr>
            </w:pPr>
            <w:r w:rsidRPr="005F6A23">
              <w:rPr>
                <w:rFonts w:cs="Calibri"/>
                <w:sz w:val="18"/>
                <w:szCs w:val="18"/>
              </w:rPr>
              <w:t>70</w:t>
            </w:r>
          </w:p>
        </w:tc>
      </w:tr>
      <w:tr w:rsidR="005F6A23" w:rsidRPr="005F6A23" w:rsidTr="00D33BB3">
        <w:trPr>
          <w:trHeight w:val="283"/>
          <w:jc w:val="center"/>
        </w:trPr>
        <w:tc>
          <w:tcPr>
            <w:tcW w:w="966" w:type="pct"/>
            <w:vAlign w:val="center"/>
          </w:tcPr>
          <w:p w:rsidR="005F6A23" w:rsidRPr="005F6A23" w:rsidRDefault="005F6A23" w:rsidP="005F6A23">
            <w:pPr>
              <w:spacing w:after="0"/>
              <w:rPr>
                <w:rFonts w:cs="Calibri"/>
                <w:sz w:val="18"/>
                <w:szCs w:val="18"/>
              </w:rPr>
            </w:pPr>
            <w:r w:rsidRPr="005F6A23">
              <w:rPr>
                <w:rFonts w:cs="Calibri"/>
                <w:sz w:val="18"/>
                <w:szCs w:val="18"/>
              </w:rPr>
              <w:t>De 18 a 29</w:t>
            </w:r>
          </w:p>
        </w:tc>
        <w:tc>
          <w:tcPr>
            <w:tcW w:w="818" w:type="pct"/>
            <w:vAlign w:val="center"/>
          </w:tcPr>
          <w:p w:rsidR="005F6A23" w:rsidRPr="005F6A23" w:rsidRDefault="005F6A23" w:rsidP="005F6A23">
            <w:pPr>
              <w:spacing w:after="0"/>
              <w:jc w:val="center"/>
              <w:rPr>
                <w:rFonts w:cs="Calibri"/>
                <w:sz w:val="18"/>
                <w:szCs w:val="18"/>
              </w:rPr>
            </w:pPr>
            <w:r w:rsidRPr="005F6A23">
              <w:rPr>
                <w:rFonts w:cs="Calibri"/>
                <w:sz w:val="18"/>
                <w:szCs w:val="18"/>
              </w:rPr>
              <w:t>46</w:t>
            </w:r>
          </w:p>
        </w:tc>
        <w:tc>
          <w:tcPr>
            <w:tcW w:w="818" w:type="pct"/>
            <w:vAlign w:val="center"/>
          </w:tcPr>
          <w:p w:rsidR="005F6A23" w:rsidRPr="005F6A23" w:rsidRDefault="005F6A23" w:rsidP="005F6A23">
            <w:pPr>
              <w:spacing w:after="0"/>
              <w:jc w:val="center"/>
              <w:rPr>
                <w:rFonts w:cs="Calibri"/>
                <w:sz w:val="18"/>
                <w:szCs w:val="18"/>
              </w:rPr>
            </w:pPr>
            <w:r w:rsidRPr="005F6A23">
              <w:rPr>
                <w:rFonts w:cs="Calibri"/>
                <w:sz w:val="18"/>
                <w:szCs w:val="18"/>
              </w:rPr>
              <w:t>32</w:t>
            </w:r>
          </w:p>
        </w:tc>
        <w:tc>
          <w:tcPr>
            <w:tcW w:w="743" w:type="pct"/>
            <w:shd w:val="clear" w:color="auto" w:fill="auto"/>
            <w:vAlign w:val="center"/>
          </w:tcPr>
          <w:p w:rsidR="005F6A23" w:rsidRPr="005F6A23" w:rsidRDefault="005F6A23" w:rsidP="005F6A23">
            <w:pPr>
              <w:spacing w:after="0" w:line="240" w:lineRule="auto"/>
              <w:jc w:val="center"/>
              <w:rPr>
                <w:rFonts w:cs="Calibri"/>
                <w:sz w:val="18"/>
                <w:szCs w:val="18"/>
              </w:rPr>
            </w:pPr>
            <w:r w:rsidRPr="005F6A23">
              <w:rPr>
                <w:rFonts w:cs="Calibri"/>
                <w:sz w:val="18"/>
                <w:szCs w:val="18"/>
              </w:rPr>
              <w:t>42</w:t>
            </w:r>
          </w:p>
        </w:tc>
        <w:tc>
          <w:tcPr>
            <w:tcW w:w="815" w:type="pct"/>
            <w:vAlign w:val="center"/>
          </w:tcPr>
          <w:p w:rsidR="005F6A23" w:rsidRPr="005F6A23" w:rsidRDefault="005F6A23" w:rsidP="005F6A23">
            <w:pPr>
              <w:spacing w:after="0" w:line="240" w:lineRule="auto"/>
              <w:jc w:val="center"/>
              <w:rPr>
                <w:rFonts w:cs="Calibri"/>
                <w:sz w:val="18"/>
                <w:szCs w:val="18"/>
              </w:rPr>
            </w:pPr>
            <w:r w:rsidRPr="005F6A23">
              <w:rPr>
                <w:rFonts w:cs="Calibri"/>
                <w:sz w:val="18"/>
                <w:szCs w:val="18"/>
              </w:rPr>
              <w:t>27</w:t>
            </w:r>
          </w:p>
        </w:tc>
        <w:tc>
          <w:tcPr>
            <w:tcW w:w="840" w:type="pct"/>
            <w:shd w:val="clear" w:color="auto" w:fill="auto"/>
            <w:vAlign w:val="center"/>
          </w:tcPr>
          <w:p w:rsidR="005F6A23" w:rsidRPr="005F6A23" w:rsidRDefault="005F6A23" w:rsidP="005F6A23">
            <w:pPr>
              <w:spacing w:after="0" w:line="240" w:lineRule="auto"/>
              <w:jc w:val="center"/>
              <w:rPr>
                <w:rFonts w:cs="Calibri"/>
                <w:sz w:val="18"/>
                <w:szCs w:val="18"/>
              </w:rPr>
            </w:pPr>
            <w:r w:rsidRPr="005F6A23">
              <w:rPr>
                <w:rFonts w:cs="Calibri"/>
                <w:sz w:val="18"/>
                <w:szCs w:val="18"/>
              </w:rPr>
              <w:t>27</w:t>
            </w:r>
          </w:p>
        </w:tc>
      </w:tr>
      <w:tr w:rsidR="005F6A23" w:rsidRPr="005F6A23" w:rsidTr="00D33BB3">
        <w:trPr>
          <w:trHeight w:val="283"/>
          <w:jc w:val="center"/>
        </w:trPr>
        <w:tc>
          <w:tcPr>
            <w:tcW w:w="966" w:type="pct"/>
            <w:vAlign w:val="center"/>
          </w:tcPr>
          <w:p w:rsidR="005F6A23" w:rsidRPr="005F6A23" w:rsidRDefault="005F6A23" w:rsidP="005F6A23">
            <w:pPr>
              <w:spacing w:after="0"/>
              <w:rPr>
                <w:rFonts w:cs="Calibri"/>
                <w:sz w:val="18"/>
                <w:szCs w:val="18"/>
              </w:rPr>
            </w:pPr>
            <w:r w:rsidRPr="005F6A23">
              <w:rPr>
                <w:rFonts w:cs="Calibri"/>
                <w:sz w:val="18"/>
                <w:szCs w:val="18"/>
              </w:rPr>
              <w:t xml:space="preserve">De </w:t>
            </w:r>
            <w:smartTag w:uri="urn:schemas-microsoft-com:office:smarttags" w:element="metricconverter">
              <w:smartTagPr>
                <w:attr w:name="ProductID" w:val="30 a"/>
              </w:smartTagPr>
              <w:r w:rsidRPr="005F6A23">
                <w:rPr>
                  <w:rFonts w:cs="Calibri"/>
                  <w:sz w:val="18"/>
                  <w:szCs w:val="18"/>
                </w:rPr>
                <w:t>30 a</w:t>
              </w:r>
            </w:smartTag>
            <w:r w:rsidRPr="005F6A23">
              <w:rPr>
                <w:rFonts w:cs="Calibri"/>
                <w:sz w:val="18"/>
                <w:szCs w:val="18"/>
              </w:rPr>
              <w:t xml:space="preserve"> 39</w:t>
            </w:r>
          </w:p>
        </w:tc>
        <w:tc>
          <w:tcPr>
            <w:tcW w:w="818" w:type="pct"/>
            <w:vAlign w:val="center"/>
          </w:tcPr>
          <w:p w:rsidR="005F6A23" w:rsidRPr="005F6A23" w:rsidRDefault="005F6A23" w:rsidP="005F6A23">
            <w:pPr>
              <w:spacing w:after="0"/>
              <w:jc w:val="center"/>
              <w:rPr>
                <w:rFonts w:cs="Calibri"/>
                <w:sz w:val="18"/>
                <w:szCs w:val="18"/>
              </w:rPr>
            </w:pPr>
            <w:r w:rsidRPr="005F6A23">
              <w:rPr>
                <w:rFonts w:cs="Calibri"/>
                <w:sz w:val="18"/>
                <w:szCs w:val="18"/>
              </w:rPr>
              <w:t>32</w:t>
            </w:r>
          </w:p>
        </w:tc>
        <w:tc>
          <w:tcPr>
            <w:tcW w:w="818" w:type="pct"/>
            <w:vAlign w:val="center"/>
          </w:tcPr>
          <w:p w:rsidR="005F6A23" w:rsidRPr="005F6A23" w:rsidRDefault="005F6A23" w:rsidP="005F6A23">
            <w:pPr>
              <w:spacing w:after="0"/>
              <w:jc w:val="center"/>
              <w:rPr>
                <w:rFonts w:cs="Calibri"/>
                <w:sz w:val="18"/>
                <w:szCs w:val="18"/>
              </w:rPr>
            </w:pPr>
            <w:r w:rsidRPr="005F6A23">
              <w:rPr>
                <w:rFonts w:cs="Calibri"/>
                <w:sz w:val="18"/>
                <w:szCs w:val="18"/>
              </w:rPr>
              <w:t>38</w:t>
            </w:r>
          </w:p>
        </w:tc>
        <w:tc>
          <w:tcPr>
            <w:tcW w:w="743" w:type="pct"/>
            <w:shd w:val="clear" w:color="auto" w:fill="auto"/>
            <w:vAlign w:val="center"/>
          </w:tcPr>
          <w:p w:rsidR="005F6A23" w:rsidRPr="005F6A23" w:rsidRDefault="005F6A23" w:rsidP="005F6A23">
            <w:pPr>
              <w:spacing w:after="0" w:line="240" w:lineRule="auto"/>
              <w:jc w:val="center"/>
              <w:rPr>
                <w:rFonts w:cs="Calibri"/>
                <w:sz w:val="18"/>
                <w:szCs w:val="18"/>
              </w:rPr>
            </w:pPr>
            <w:r w:rsidRPr="005F6A23">
              <w:rPr>
                <w:rFonts w:cs="Calibri"/>
                <w:sz w:val="18"/>
                <w:szCs w:val="18"/>
              </w:rPr>
              <w:t>40</w:t>
            </w:r>
          </w:p>
        </w:tc>
        <w:tc>
          <w:tcPr>
            <w:tcW w:w="815" w:type="pct"/>
            <w:vAlign w:val="center"/>
          </w:tcPr>
          <w:p w:rsidR="005F6A23" w:rsidRPr="005F6A23" w:rsidRDefault="005F6A23" w:rsidP="005F6A23">
            <w:pPr>
              <w:spacing w:after="0" w:line="240" w:lineRule="auto"/>
              <w:jc w:val="center"/>
              <w:rPr>
                <w:rFonts w:cs="Calibri"/>
                <w:sz w:val="18"/>
                <w:szCs w:val="18"/>
              </w:rPr>
            </w:pPr>
            <w:r w:rsidRPr="005F6A23">
              <w:rPr>
                <w:rFonts w:cs="Calibri"/>
                <w:sz w:val="18"/>
                <w:szCs w:val="18"/>
              </w:rPr>
              <w:t>20</w:t>
            </w:r>
          </w:p>
        </w:tc>
        <w:tc>
          <w:tcPr>
            <w:tcW w:w="840" w:type="pct"/>
            <w:shd w:val="clear" w:color="auto" w:fill="auto"/>
            <w:vAlign w:val="center"/>
          </w:tcPr>
          <w:p w:rsidR="005F6A23" w:rsidRPr="005F6A23" w:rsidRDefault="005F6A23" w:rsidP="005F6A23">
            <w:pPr>
              <w:spacing w:after="0" w:line="240" w:lineRule="auto"/>
              <w:jc w:val="center"/>
              <w:rPr>
                <w:rFonts w:cs="Calibri"/>
                <w:sz w:val="18"/>
                <w:szCs w:val="18"/>
              </w:rPr>
            </w:pPr>
            <w:r w:rsidRPr="005F6A23">
              <w:rPr>
                <w:rFonts w:cs="Calibri"/>
                <w:sz w:val="18"/>
                <w:szCs w:val="18"/>
              </w:rPr>
              <w:t>20</w:t>
            </w:r>
          </w:p>
        </w:tc>
      </w:tr>
      <w:tr w:rsidR="005F6A23" w:rsidRPr="005F6A23" w:rsidTr="00D33BB3">
        <w:trPr>
          <w:trHeight w:val="283"/>
          <w:jc w:val="center"/>
        </w:trPr>
        <w:tc>
          <w:tcPr>
            <w:tcW w:w="966" w:type="pct"/>
            <w:vAlign w:val="center"/>
          </w:tcPr>
          <w:p w:rsidR="005F6A23" w:rsidRPr="005F6A23" w:rsidRDefault="005F6A23" w:rsidP="005F6A23">
            <w:pPr>
              <w:spacing w:after="0"/>
              <w:rPr>
                <w:rFonts w:cs="Calibri"/>
                <w:sz w:val="18"/>
                <w:szCs w:val="18"/>
              </w:rPr>
            </w:pPr>
            <w:r w:rsidRPr="005F6A23">
              <w:rPr>
                <w:rFonts w:cs="Calibri"/>
                <w:sz w:val="18"/>
                <w:szCs w:val="18"/>
              </w:rPr>
              <w:t xml:space="preserve">De </w:t>
            </w:r>
            <w:smartTag w:uri="urn:schemas-microsoft-com:office:smarttags" w:element="metricconverter">
              <w:smartTagPr>
                <w:attr w:name="ProductID" w:val="40 a"/>
              </w:smartTagPr>
              <w:r w:rsidRPr="005F6A23">
                <w:rPr>
                  <w:rFonts w:cs="Calibri"/>
                  <w:sz w:val="18"/>
                  <w:szCs w:val="18"/>
                </w:rPr>
                <w:t>40 a</w:t>
              </w:r>
            </w:smartTag>
            <w:r w:rsidRPr="005F6A23">
              <w:rPr>
                <w:rFonts w:cs="Calibri"/>
                <w:sz w:val="18"/>
                <w:szCs w:val="18"/>
              </w:rPr>
              <w:t xml:space="preserve"> 49</w:t>
            </w:r>
          </w:p>
        </w:tc>
        <w:tc>
          <w:tcPr>
            <w:tcW w:w="818" w:type="pct"/>
            <w:vAlign w:val="center"/>
          </w:tcPr>
          <w:p w:rsidR="005F6A23" w:rsidRPr="005F6A23" w:rsidRDefault="005F6A23" w:rsidP="005F6A23">
            <w:pPr>
              <w:spacing w:after="0"/>
              <w:jc w:val="center"/>
              <w:rPr>
                <w:rFonts w:cs="Calibri"/>
                <w:sz w:val="18"/>
                <w:szCs w:val="18"/>
              </w:rPr>
            </w:pPr>
            <w:r w:rsidRPr="005F6A23">
              <w:rPr>
                <w:rFonts w:cs="Calibri"/>
                <w:sz w:val="18"/>
                <w:szCs w:val="18"/>
              </w:rPr>
              <w:t>36</w:t>
            </w:r>
          </w:p>
        </w:tc>
        <w:tc>
          <w:tcPr>
            <w:tcW w:w="818" w:type="pct"/>
            <w:vAlign w:val="center"/>
          </w:tcPr>
          <w:p w:rsidR="005F6A23" w:rsidRPr="005F6A23" w:rsidRDefault="005F6A23" w:rsidP="005F6A23">
            <w:pPr>
              <w:spacing w:after="0"/>
              <w:jc w:val="center"/>
              <w:rPr>
                <w:rFonts w:cs="Calibri"/>
                <w:sz w:val="18"/>
                <w:szCs w:val="18"/>
              </w:rPr>
            </w:pPr>
            <w:r w:rsidRPr="005F6A23">
              <w:rPr>
                <w:rFonts w:cs="Calibri"/>
                <w:sz w:val="18"/>
                <w:szCs w:val="18"/>
              </w:rPr>
              <w:t>50</w:t>
            </w:r>
          </w:p>
        </w:tc>
        <w:tc>
          <w:tcPr>
            <w:tcW w:w="743" w:type="pct"/>
            <w:shd w:val="clear" w:color="auto" w:fill="auto"/>
            <w:vAlign w:val="center"/>
          </w:tcPr>
          <w:p w:rsidR="005F6A23" w:rsidRPr="005F6A23" w:rsidRDefault="005F6A23" w:rsidP="005F6A23">
            <w:pPr>
              <w:spacing w:after="0" w:line="240" w:lineRule="auto"/>
              <w:jc w:val="center"/>
              <w:rPr>
                <w:rFonts w:cs="Calibri"/>
                <w:sz w:val="18"/>
                <w:szCs w:val="18"/>
              </w:rPr>
            </w:pPr>
            <w:r w:rsidRPr="005F6A23">
              <w:rPr>
                <w:rFonts w:cs="Calibri"/>
                <w:sz w:val="18"/>
                <w:szCs w:val="18"/>
              </w:rPr>
              <w:t>46</w:t>
            </w:r>
          </w:p>
        </w:tc>
        <w:tc>
          <w:tcPr>
            <w:tcW w:w="815" w:type="pct"/>
            <w:vAlign w:val="center"/>
          </w:tcPr>
          <w:p w:rsidR="005F6A23" w:rsidRPr="005F6A23" w:rsidRDefault="005F6A23" w:rsidP="005F6A23">
            <w:pPr>
              <w:spacing w:after="0" w:line="240" w:lineRule="auto"/>
              <w:jc w:val="center"/>
              <w:rPr>
                <w:rFonts w:cs="Calibri"/>
                <w:sz w:val="18"/>
                <w:szCs w:val="18"/>
              </w:rPr>
            </w:pPr>
            <w:r w:rsidRPr="005F6A23">
              <w:rPr>
                <w:rFonts w:cs="Calibri"/>
                <w:sz w:val="18"/>
                <w:szCs w:val="18"/>
              </w:rPr>
              <w:t>30</w:t>
            </w:r>
          </w:p>
        </w:tc>
        <w:tc>
          <w:tcPr>
            <w:tcW w:w="840" w:type="pct"/>
            <w:shd w:val="clear" w:color="auto" w:fill="auto"/>
            <w:vAlign w:val="center"/>
          </w:tcPr>
          <w:p w:rsidR="005F6A23" w:rsidRPr="005F6A23" w:rsidRDefault="005F6A23" w:rsidP="005F6A23">
            <w:pPr>
              <w:spacing w:after="0" w:line="240" w:lineRule="auto"/>
              <w:jc w:val="center"/>
              <w:rPr>
                <w:rFonts w:cs="Calibri"/>
                <w:sz w:val="18"/>
                <w:szCs w:val="18"/>
              </w:rPr>
            </w:pPr>
            <w:r w:rsidRPr="005F6A23">
              <w:rPr>
                <w:rFonts w:cs="Calibri"/>
                <w:sz w:val="18"/>
                <w:szCs w:val="18"/>
              </w:rPr>
              <w:t>30</w:t>
            </w:r>
          </w:p>
        </w:tc>
      </w:tr>
      <w:tr w:rsidR="005F6A23" w:rsidRPr="005F6A23" w:rsidTr="00D33BB3">
        <w:trPr>
          <w:trHeight w:val="283"/>
          <w:jc w:val="center"/>
        </w:trPr>
        <w:tc>
          <w:tcPr>
            <w:tcW w:w="966" w:type="pct"/>
            <w:vAlign w:val="center"/>
          </w:tcPr>
          <w:p w:rsidR="005F6A23" w:rsidRPr="005F6A23" w:rsidRDefault="005F6A23" w:rsidP="005F6A23">
            <w:pPr>
              <w:spacing w:after="0"/>
              <w:rPr>
                <w:rFonts w:cs="Calibri"/>
                <w:sz w:val="18"/>
                <w:szCs w:val="18"/>
              </w:rPr>
            </w:pPr>
            <w:r w:rsidRPr="005F6A23">
              <w:rPr>
                <w:rFonts w:cs="Calibri"/>
                <w:sz w:val="18"/>
                <w:szCs w:val="18"/>
              </w:rPr>
              <w:t xml:space="preserve">De </w:t>
            </w:r>
            <w:smartTag w:uri="urn:schemas-microsoft-com:office:smarttags" w:element="metricconverter">
              <w:smartTagPr>
                <w:attr w:name="ProductID" w:val="50 a"/>
              </w:smartTagPr>
              <w:r w:rsidRPr="005F6A23">
                <w:rPr>
                  <w:rFonts w:cs="Calibri"/>
                  <w:sz w:val="18"/>
                  <w:szCs w:val="18"/>
                </w:rPr>
                <w:t>50 a</w:t>
              </w:r>
            </w:smartTag>
            <w:r w:rsidRPr="005F6A23">
              <w:rPr>
                <w:rFonts w:cs="Calibri"/>
                <w:sz w:val="18"/>
                <w:szCs w:val="18"/>
              </w:rPr>
              <w:t xml:space="preserve"> 59</w:t>
            </w:r>
          </w:p>
        </w:tc>
        <w:tc>
          <w:tcPr>
            <w:tcW w:w="818" w:type="pct"/>
            <w:vAlign w:val="center"/>
          </w:tcPr>
          <w:p w:rsidR="005F6A23" w:rsidRPr="005F6A23" w:rsidRDefault="005F6A23" w:rsidP="005F6A23">
            <w:pPr>
              <w:spacing w:after="0"/>
              <w:jc w:val="center"/>
              <w:rPr>
                <w:rFonts w:cs="Calibri"/>
                <w:sz w:val="18"/>
                <w:szCs w:val="18"/>
              </w:rPr>
            </w:pPr>
            <w:r w:rsidRPr="005F6A23">
              <w:rPr>
                <w:rFonts w:cs="Calibri"/>
                <w:sz w:val="18"/>
                <w:szCs w:val="18"/>
              </w:rPr>
              <w:t>20</w:t>
            </w:r>
          </w:p>
        </w:tc>
        <w:tc>
          <w:tcPr>
            <w:tcW w:w="818" w:type="pct"/>
            <w:vAlign w:val="center"/>
          </w:tcPr>
          <w:p w:rsidR="005F6A23" w:rsidRPr="005F6A23" w:rsidRDefault="005F6A23" w:rsidP="005F6A23">
            <w:pPr>
              <w:spacing w:after="0"/>
              <w:jc w:val="center"/>
              <w:rPr>
                <w:rFonts w:cs="Calibri"/>
                <w:sz w:val="18"/>
                <w:szCs w:val="18"/>
              </w:rPr>
            </w:pPr>
            <w:r w:rsidRPr="005F6A23">
              <w:rPr>
                <w:rFonts w:cs="Calibri"/>
                <w:sz w:val="18"/>
                <w:szCs w:val="18"/>
              </w:rPr>
              <w:t>38</w:t>
            </w:r>
          </w:p>
        </w:tc>
        <w:tc>
          <w:tcPr>
            <w:tcW w:w="743" w:type="pct"/>
            <w:shd w:val="clear" w:color="auto" w:fill="auto"/>
            <w:vAlign w:val="center"/>
          </w:tcPr>
          <w:p w:rsidR="005F6A23" w:rsidRPr="005F6A23" w:rsidRDefault="005F6A23" w:rsidP="005F6A23">
            <w:pPr>
              <w:spacing w:after="0" w:line="240" w:lineRule="auto"/>
              <w:jc w:val="center"/>
              <w:rPr>
                <w:rFonts w:cs="Calibri"/>
                <w:sz w:val="18"/>
                <w:szCs w:val="18"/>
              </w:rPr>
            </w:pPr>
            <w:r w:rsidRPr="005F6A23">
              <w:rPr>
                <w:rFonts w:cs="Calibri"/>
                <w:sz w:val="18"/>
                <w:szCs w:val="18"/>
              </w:rPr>
              <w:t>39</w:t>
            </w:r>
          </w:p>
        </w:tc>
        <w:tc>
          <w:tcPr>
            <w:tcW w:w="815" w:type="pct"/>
            <w:vAlign w:val="center"/>
          </w:tcPr>
          <w:p w:rsidR="005F6A23" w:rsidRPr="005F6A23" w:rsidRDefault="005F6A23" w:rsidP="005F6A23">
            <w:pPr>
              <w:spacing w:after="0" w:line="240" w:lineRule="auto"/>
              <w:jc w:val="center"/>
              <w:rPr>
                <w:rFonts w:cs="Calibri"/>
                <w:sz w:val="18"/>
                <w:szCs w:val="18"/>
              </w:rPr>
            </w:pPr>
            <w:r w:rsidRPr="005F6A23">
              <w:rPr>
                <w:rFonts w:cs="Calibri"/>
                <w:sz w:val="18"/>
                <w:szCs w:val="18"/>
              </w:rPr>
              <w:t>19</w:t>
            </w:r>
          </w:p>
        </w:tc>
        <w:tc>
          <w:tcPr>
            <w:tcW w:w="840" w:type="pct"/>
            <w:shd w:val="clear" w:color="auto" w:fill="auto"/>
            <w:vAlign w:val="center"/>
          </w:tcPr>
          <w:p w:rsidR="005F6A23" w:rsidRPr="005F6A23" w:rsidRDefault="005F6A23" w:rsidP="005F6A23">
            <w:pPr>
              <w:spacing w:after="0" w:line="240" w:lineRule="auto"/>
              <w:jc w:val="center"/>
              <w:rPr>
                <w:rFonts w:cs="Calibri"/>
                <w:sz w:val="18"/>
                <w:szCs w:val="18"/>
              </w:rPr>
            </w:pPr>
            <w:r w:rsidRPr="005F6A23">
              <w:rPr>
                <w:rFonts w:cs="Calibri"/>
                <w:sz w:val="18"/>
                <w:szCs w:val="18"/>
              </w:rPr>
              <w:t>19</w:t>
            </w:r>
          </w:p>
        </w:tc>
      </w:tr>
      <w:tr w:rsidR="005F6A23" w:rsidRPr="005F6A23" w:rsidTr="00D33BB3">
        <w:trPr>
          <w:trHeight w:val="283"/>
          <w:jc w:val="center"/>
        </w:trPr>
        <w:tc>
          <w:tcPr>
            <w:tcW w:w="966" w:type="pct"/>
            <w:vAlign w:val="center"/>
          </w:tcPr>
          <w:p w:rsidR="005F6A23" w:rsidRPr="005F6A23" w:rsidRDefault="005F6A23" w:rsidP="005F6A23">
            <w:pPr>
              <w:spacing w:after="0"/>
              <w:rPr>
                <w:rFonts w:cs="Calibri"/>
                <w:sz w:val="18"/>
                <w:szCs w:val="18"/>
              </w:rPr>
            </w:pPr>
            <w:r w:rsidRPr="005F6A23">
              <w:rPr>
                <w:rFonts w:cs="Calibri"/>
                <w:sz w:val="18"/>
                <w:szCs w:val="18"/>
              </w:rPr>
              <w:t>De 60 y más</w:t>
            </w:r>
          </w:p>
        </w:tc>
        <w:tc>
          <w:tcPr>
            <w:tcW w:w="818" w:type="pct"/>
            <w:vAlign w:val="center"/>
          </w:tcPr>
          <w:p w:rsidR="005F6A23" w:rsidRPr="005F6A23" w:rsidRDefault="005F6A23" w:rsidP="005F6A23">
            <w:pPr>
              <w:spacing w:after="0"/>
              <w:jc w:val="center"/>
              <w:rPr>
                <w:rFonts w:cs="Calibri"/>
                <w:sz w:val="18"/>
                <w:szCs w:val="18"/>
              </w:rPr>
            </w:pPr>
            <w:r w:rsidRPr="005F6A23">
              <w:rPr>
                <w:rFonts w:cs="Calibri"/>
                <w:sz w:val="18"/>
                <w:szCs w:val="18"/>
              </w:rPr>
              <w:t>61</w:t>
            </w:r>
          </w:p>
        </w:tc>
        <w:tc>
          <w:tcPr>
            <w:tcW w:w="818" w:type="pct"/>
            <w:vAlign w:val="center"/>
          </w:tcPr>
          <w:p w:rsidR="005F6A23" w:rsidRPr="005F6A23" w:rsidRDefault="005F6A23" w:rsidP="005F6A23">
            <w:pPr>
              <w:spacing w:after="0"/>
              <w:jc w:val="center"/>
              <w:rPr>
                <w:rFonts w:cs="Calibri"/>
                <w:sz w:val="18"/>
                <w:szCs w:val="18"/>
              </w:rPr>
            </w:pPr>
            <w:r w:rsidRPr="005F6A23">
              <w:rPr>
                <w:rFonts w:cs="Calibri"/>
                <w:sz w:val="18"/>
                <w:szCs w:val="18"/>
              </w:rPr>
              <w:t>71</w:t>
            </w:r>
          </w:p>
        </w:tc>
        <w:tc>
          <w:tcPr>
            <w:tcW w:w="743" w:type="pct"/>
            <w:shd w:val="clear" w:color="auto" w:fill="auto"/>
            <w:vAlign w:val="center"/>
          </w:tcPr>
          <w:p w:rsidR="005F6A23" w:rsidRPr="005F6A23" w:rsidRDefault="005F6A23" w:rsidP="005F6A23">
            <w:pPr>
              <w:spacing w:after="0" w:line="240" w:lineRule="auto"/>
              <w:jc w:val="center"/>
              <w:rPr>
                <w:rFonts w:cs="Calibri"/>
                <w:sz w:val="18"/>
                <w:szCs w:val="18"/>
              </w:rPr>
            </w:pPr>
            <w:r w:rsidRPr="005F6A23">
              <w:rPr>
                <w:rFonts w:cs="Calibri"/>
                <w:sz w:val="18"/>
                <w:szCs w:val="18"/>
              </w:rPr>
              <w:t>106</w:t>
            </w:r>
          </w:p>
        </w:tc>
        <w:tc>
          <w:tcPr>
            <w:tcW w:w="815" w:type="pct"/>
            <w:vAlign w:val="center"/>
          </w:tcPr>
          <w:p w:rsidR="005F6A23" w:rsidRPr="005F6A23" w:rsidRDefault="005F6A23" w:rsidP="005F6A23">
            <w:pPr>
              <w:spacing w:after="0" w:line="240" w:lineRule="auto"/>
              <w:jc w:val="center"/>
              <w:rPr>
                <w:rFonts w:cs="Calibri"/>
                <w:sz w:val="18"/>
                <w:szCs w:val="18"/>
              </w:rPr>
            </w:pPr>
            <w:r w:rsidRPr="005F6A23">
              <w:rPr>
                <w:rFonts w:cs="Calibri"/>
                <w:sz w:val="18"/>
                <w:szCs w:val="18"/>
              </w:rPr>
              <w:t>36</w:t>
            </w:r>
          </w:p>
        </w:tc>
        <w:tc>
          <w:tcPr>
            <w:tcW w:w="840" w:type="pct"/>
            <w:shd w:val="clear" w:color="auto" w:fill="auto"/>
            <w:vAlign w:val="center"/>
          </w:tcPr>
          <w:p w:rsidR="005F6A23" w:rsidRPr="005F6A23" w:rsidRDefault="005F6A23" w:rsidP="005F6A23">
            <w:pPr>
              <w:spacing w:after="0" w:line="240" w:lineRule="auto"/>
              <w:jc w:val="center"/>
              <w:rPr>
                <w:rFonts w:cs="Calibri"/>
                <w:sz w:val="18"/>
                <w:szCs w:val="18"/>
              </w:rPr>
            </w:pPr>
            <w:r w:rsidRPr="005F6A23">
              <w:rPr>
                <w:rFonts w:cs="Calibri"/>
                <w:sz w:val="18"/>
                <w:szCs w:val="18"/>
              </w:rPr>
              <w:t>36</w:t>
            </w:r>
          </w:p>
        </w:tc>
      </w:tr>
      <w:tr w:rsidR="005F6A23" w:rsidRPr="005F6A23" w:rsidTr="00D33BB3">
        <w:trPr>
          <w:trHeight w:val="283"/>
          <w:jc w:val="center"/>
        </w:trPr>
        <w:tc>
          <w:tcPr>
            <w:tcW w:w="966" w:type="pct"/>
            <w:vAlign w:val="center"/>
          </w:tcPr>
          <w:p w:rsidR="005F6A23" w:rsidRPr="005F6A23" w:rsidRDefault="005F6A23" w:rsidP="005F6A23">
            <w:pPr>
              <w:spacing w:after="0"/>
              <w:jc w:val="center"/>
              <w:rPr>
                <w:rFonts w:cs="Calibri"/>
                <w:b/>
                <w:sz w:val="18"/>
                <w:szCs w:val="18"/>
              </w:rPr>
            </w:pPr>
            <w:r w:rsidRPr="005F6A23">
              <w:rPr>
                <w:rFonts w:cs="Calibri"/>
                <w:b/>
                <w:sz w:val="18"/>
                <w:szCs w:val="18"/>
              </w:rPr>
              <w:t>Total</w:t>
            </w:r>
          </w:p>
        </w:tc>
        <w:tc>
          <w:tcPr>
            <w:tcW w:w="818" w:type="pct"/>
            <w:vAlign w:val="center"/>
          </w:tcPr>
          <w:p w:rsidR="005F6A23" w:rsidRPr="005F6A23" w:rsidRDefault="005F6A23" w:rsidP="005F6A23">
            <w:pPr>
              <w:spacing w:after="0"/>
              <w:jc w:val="center"/>
              <w:rPr>
                <w:rFonts w:cs="Calibri"/>
                <w:b/>
                <w:sz w:val="18"/>
                <w:szCs w:val="18"/>
              </w:rPr>
            </w:pPr>
            <w:r w:rsidRPr="005F6A23">
              <w:rPr>
                <w:rFonts w:cs="Calibri"/>
                <w:b/>
                <w:sz w:val="18"/>
                <w:szCs w:val="18"/>
              </w:rPr>
              <w:t>1</w:t>
            </w:r>
            <w:r>
              <w:rPr>
                <w:rFonts w:cs="Calibri"/>
                <w:b/>
                <w:sz w:val="18"/>
                <w:szCs w:val="18"/>
              </w:rPr>
              <w:t>,</w:t>
            </w:r>
            <w:r w:rsidRPr="005F6A23">
              <w:rPr>
                <w:rFonts w:cs="Calibri"/>
                <w:b/>
                <w:sz w:val="18"/>
                <w:szCs w:val="18"/>
              </w:rPr>
              <w:t>043</w:t>
            </w:r>
          </w:p>
        </w:tc>
        <w:tc>
          <w:tcPr>
            <w:tcW w:w="818" w:type="pct"/>
            <w:vAlign w:val="center"/>
          </w:tcPr>
          <w:p w:rsidR="005F6A23" w:rsidRPr="005F6A23" w:rsidRDefault="005F6A23" w:rsidP="005F6A23">
            <w:pPr>
              <w:spacing w:after="0"/>
              <w:jc w:val="center"/>
              <w:rPr>
                <w:rFonts w:cs="Calibri"/>
                <w:b/>
                <w:sz w:val="18"/>
                <w:szCs w:val="18"/>
              </w:rPr>
            </w:pPr>
            <w:r w:rsidRPr="005F6A23">
              <w:rPr>
                <w:rFonts w:cs="Calibri"/>
                <w:b/>
                <w:sz w:val="18"/>
                <w:szCs w:val="18"/>
              </w:rPr>
              <w:t>988</w:t>
            </w:r>
          </w:p>
        </w:tc>
        <w:tc>
          <w:tcPr>
            <w:tcW w:w="743" w:type="pct"/>
            <w:shd w:val="clear" w:color="auto" w:fill="auto"/>
            <w:vAlign w:val="center"/>
          </w:tcPr>
          <w:p w:rsidR="005F6A23" w:rsidRPr="005F6A23" w:rsidRDefault="005F6A23" w:rsidP="005F6A23">
            <w:pPr>
              <w:spacing w:after="0" w:line="240" w:lineRule="auto"/>
              <w:jc w:val="center"/>
              <w:rPr>
                <w:rFonts w:cs="Calibri"/>
                <w:b/>
                <w:sz w:val="18"/>
                <w:szCs w:val="18"/>
              </w:rPr>
            </w:pPr>
            <w:r w:rsidRPr="005F6A23">
              <w:rPr>
                <w:rFonts w:cs="Calibri"/>
                <w:b/>
                <w:sz w:val="18"/>
                <w:szCs w:val="18"/>
              </w:rPr>
              <w:t>1</w:t>
            </w:r>
            <w:r>
              <w:rPr>
                <w:rFonts w:cs="Calibri"/>
                <w:b/>
                <w:sz w:val="18"/>
                <w:szCs w:val="18"/>
              </w:rPr>
              <w:t>,</w:t>
            </w:r>
            <w:r w:rsidRPr="005F6A23">
              <w:rPr>
                <w:rFonts w:cs="Calibri"/>
                <w:b/>
                <w:sz w:val="18"/>
                <w:szCs w:val="18"/>
              </w:rPr>
              <w:t>118</w:t>
            </w:r>
          </w:p>
        </w:tc>
        <w:tc>
          <w:tcPr>
            <w:tcW w:w="815" w:type="pct"/>
            <w:vAlign w:val="center"/>
          </w:tcPr>
          <w:p w:rsidR="005F6A23" w:rsidRPr="005F6A23" w:rsidRDefault="005F6A23" w:rsidP="005F6A23">
            <w:pPr>
              <w:spacing w:after="0" w:line="240" w:lineRule="auto"/>
              <w:jc w:val="center"/>
              <w:rPr>
                <w:rFonts w:cs="Calibri"/>
                <w:b/>
                <w:sz w:val="18"/>
                <w:szCs w:val="18"/>
              </w:rPr>
            </w:pPr>
            <w:r w:rsidRPr="005F6A23">
              <w:rPr>
                <w:rFonts w:cs="Calibri"/>
                <w:b/>
                <w:sz w:val="18"/>
                <w:szCs w:val="18"/>
              </w:rPr>
              <w:t>335</w:t>
            </w:r>
          </w:p>
        </w:tc>
        <w:tc>
          <w:tcPr>
            <w:tcW w:w="840" w:type="pct"/>
            <w:shd w:val="clear" w:color="auto" w:fill="auto"/>
            <w:vAlign w:val="center"/>
          </w:tcPr>
          <w:p w:rsidR="005F6A23" w:rsidRPr="005F6A23" w:rsidRDefault="005F6A23" w:rsidP="005F6A23">
            <w:pPr>
              <w:spacing w:after="0" w:line="240" w:lineRule="auto"/>
              <w:jc w:val="center"/>
              <w:rPr>
                <w:rFonts w:cs="Calibri"/>
                <w:b/>
                <w:sz w:val="18"/>
                <w:szCs w:val="18"/>
              </w:rPr>
            </w:pPr>
            <w:r w:rsidRPr="005F6A23">
              <w:rPr>
                <w:rFonts w:cs="Calibri"/>
                <w:b/>
                <w:sz w:val="18"/>
                <w:szCs w:val="18"/>
              </w:rPr>
              <w:t>335</w:t>
            </w:r>
          </w:p>
        </w:tc>
      </w:tr>
    </w:tbl>
    <w:p w:rsidR="00D567DD" w:rsidRDefault="00D567DD" w:rsidP="00426CA4">
      <w:pPr>
        <w:pStyle w:val="Prrafodelista"/>
        <w:spacing w:after="0" w:line="240" w:lineRule="auto"/>
        <w:ind w:left="0"/>
        <w:jc w:val="both"/>
        <w:rPr>
          <w:sz w:val="24"/>
          <w:szCs w:val="24"/>
        </w:rPr>
      </w:pPr>
    </w:p>
    <w:p w:rsidR="00F72ED7" w:rsidRPr="00F72ED7" w:rsidRDefault="00F72ED7" w:rsidP="00F72ED7">
      <w:pPr>
        <w:pStyle w:val="Ttulo3"/>
      </w:pPr>
      <w:bookmarkStart w:id="65" w:name="_Toc516124816"/>
      <w:r w:rsidRPr="00F72ED7">
        <w:t>Centro de Rehabilitación Integral para la Niñez y la Adolescencia (CRINA)</w:t>
      </w:r>
      <w:bookmarkEnd w:id="65"/>
    </w:p>
    <w:p w:rsidR="00F72ED7" w:rsidRDefault="00F72ED7" w:rsidP="00426CA4">
      <w:pPr>
        <w:pStyle w:val="Prrafodelista"/>
        <w:spacing w:after="0" w:line="240" w:lineRule="auto"/>
        <w:ind w:left="0"/>
        <w:jc w:val="both"/>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89"/>
        <w:gridCol w:w="1515"/>
        <w:gridCol w:w="1515"/>
        <w:gridCol w:w="1376"/>
        <w:gridCol w:w="1510"/>
        <w:gridCol w:w="1556"/>
      </w:tblGrid>
      <w:tr w:rsidR="00D33BB3" w:rsidRPr="006C333A" w:rsidTr="00FE3D30">
        <w:trPr>
          <w:trHeight w:val="351"/>
          <w:jc w:val="center"/>
        </w:trPr>
        <w:tc>
          <w:tcPr>
            <w:tcW w:w="966" w:type="pct"/>
            <w:vMerge w:val="restart"/>
            <w:tcBorders>
              <w:bottom w:val="double" w:sz="4" w:space="0" w:color="auto"/>
            </w:tcBorders>
            <w:vAlign w:val="center"/>
          </w:tcPr>
          <w:p w:rsidR="00D33BB3" w:rsidRDefault="00D33BB3" w:rsidP="00D33BB3">
            <w:pPr>
              <w:pStyle w:val="Prrafodelista"/>
              <w:spacing w:after="0"/>
              <w:ind w:left="0"/>
              <w:contextualSpacing w:val="0"/>
              <w:jc w:val="center"/>
              <w:rPr>
                <w:b/>
              </w:rPr>
            </w:pPr>
            <w:r w:rsidRPr="006C333A">
              <w:rPr>
                <w:b/>
              </w:rPr>
              <w:t>Edad</w:t>
            </w:r>
          </w:p>
          <w:p w:rsidR="00D33BB3" w:rsidRPr="006C333A" w:rsidRDefault="00D33BB3" w:rsidP="00D33BB3">
            <w:pPr>
              <w:pStyle w:val="Prrafodelista"/>
              <w:spacing w:after="0"/>
              <w:ind w:left="0"/>
              <w:contextualSpacing w:val="0"/>
              <w:jc w:val="center"/>
              <w:rPr>
                <w:b/>
              </w:rPr>
            </w:pPr>
            <w:r>
              <w:rPr>
                <w:b/>
              </w:rPr>
              <w:t>(años)</w:t>
            </w:r>
          </w:p>
        </w:tc>
        <w:tc>
          <w:tcPr>
            <w:tcW w:w="4034" w:type="pct"/>
            <w:gridSpan w:val="5"/>
            <w:tcBorders>
              <w:bottom w:val="single" w:sz="4" w:space="0" w:color="auto"/>
            </w:tcBorders>
            <w:vAlign w:val="center"/>
          </w:tcPr>
          <w:p w:rsidR="00D33BB3" w:rsidRPr="006C333A" w:rsidRDefault="00D33BB3" w:rsidP="00D33BB3">
            <w:pPr>
              <w:spacing w:after="0" w:line="240" w:lineRule="auto"/>
              <w:jc w:val="center"/>
              <w:rPr>
                <w:b/>
              </w:rPr>
            </w:pPr>
            <w:r>
              <w:rPr>
                <w:b/>
              </w:rPr>
              <w:t>Población atendida (número)</w:t>
            </w:r>
          </w:p>
        </w:tc>
      </w:tr>
      <w:tr w:rsidR="00D33BB3" w:rsidRPr="00994784" w:rsidTr="00FE3D30">
        <w:trPr>
          <w:trHeight w:val="340"/>
          <w:jc w:val="center"/>
        </w:trPr>
        <w:tc>
          <w:tcPr>
            <w:tcW w:w="966" w:type="pct"/>
            <w:vMerge/>
            <w:tcBorders>
              <w:bottom w:val="double" w:sz="4" w:space="0" w:color="auto"/>
            </w:tcBorders>
            <w:vAlign w:val="center"/>
          </w:tcPr>
          <w:p w:rsidR="00D33BB3" w:rsidRPr="006C333A" w:rsidRDefault="00D33BB3" w:rsidP="00D33BB3">
            <w:pPr>
              <w:spacing w:after="0" w:line="240" w:lineRule="auto"/>
              <w:jc w:val="center"/>
              <w:rPr>
                <w:b/>
              </w:rPr>
            </w:pPr>
          </w:p>
        </w:tc>
        <w:tc>
          <w:tcPr>
            <w:tcW w:w="818" w:type="pct"/>
            <w:tcBorders>
              <w:bottom w:val="double" w:sz="4" w:space="0" w:color="auto"/>
            </w:tcBorders>
            <w:vAlign w:val="center"/>
          </w:tcPr>
          <w:p w:rsidR="00D33BB3" w:rsidRPr="006C333A" w:rsidRDefault="00D33BB3" w:rsidP="00D33BB3">
            <w:pPr>
              <w:spacing w:after="0" w:line="240" w:lineRule="auto"/>
              <w:jc w:val="center"/>
              <w:rPr>
                <w:b/>
              </w:rPr>
            </w:pPr>
            <w:r>
              <w:rPr>
                <w:b/>
              </w:rPr>
              <w:t>2014</w:t>
            </w:r>
          </w:p>
        </w:tc>
        <w:tc>
          <w:tcPr>
            <w:tcW w:w="818" w:type="pct"/>
            <w:tcBorders>
              <w:bottom w:val="double" w:sz="4" w:space="0" w:color="auto"/>
            </w:tcBorders>
            <w:vAlign w:val="center"/>
          </w:tcPr>
          <w:p w:rsidR="00D33BB3" w:rsidRPr="006C333A" w:rsidRDefault="00D33BB3" w:rsidP="00D33BB3">
            <w:pPr>
              <w:spacing w:after="0" w:line="240" w:lineRule="auto"/>
              <w:jc w:val="center"/>
              <w:rPr>
                <w:b/>
              </w:rPr>
            </w:pPr>
            <w:r>
              <w:rPr>
                <w:b/>
              </w:rPr>
              <w:t>2015</w:t>
            </w:r>
          </w:p>
        </w:tc>
        <w:tc>
          <w:tcPr>
            <w:tcW w:w="743" w:type="pct"/>
            <w:tcBorders>
              <w:bottom w:val="double" w:sz="4" w:space="0" w:color="auto"/>
            </w:tcBorders>
            <w:shd w:val="clear" w:color="auto" w:fill="auto"/>
            <w:vAlign w:val="center"/>
          </w:tcPr>
          <w:p w:rsidR="00D33BB3" w:rsidRPr="006C333A" w:rsidRDefault="00D33BB3" w:rsidP="00D33BB3">
            <w:pPr>
              <w:spacing w:after="0" w:line="240" w:lineRule="auto"/>
              <w:jc w:val="center"/>
              <w:rPr>
                <w:b/>
              </w:rPr>
            </w:pPr>
            <w:r>
              <w:rPr>
                <w:b/>
              </w:rPr>
              <w:t>2016</w:t>
            </w:r>
          </w:p>
        </w:tc>
        <w:tc>
          <w:tcPr>
            <w:tcW w:w="815" w:type="pct"/>
            <w:tcBorders>
              <w:bottom w:val="double" w:sz="4" w:space="0" w:color="auto"/>
            </w:tcBorders>
            <w:vAlign w:val="center"/>
          </w:tcPr>
          <w:p w:rsidR="00D33BB3" w:rsidRPr="00662BB6" w:rsidRDefault="00D33BB3" w:rsidP="00D33BB3">
            <w:pPr>
              <w:spacing w:after="0" w:line="240" w:lineRule="auto"/>
              <w:jc w:val="center"/>
              <w:rPr>
                <w:b/>
              </w:rPr>
            </w:pPr>
            <w:r w:rsidRPr="00662BB6">
              <w:rPr>
                <w:b/>
              </w:rPr>
              <w:t>2017</w:t>
            </w:r>
          </w:p>
        </w:tc>
        <w:tc>
          <w:tcPr>
            <w:tcW w:w="840" w:type="pct"/>
            <w:tcBorders>
              <w:bottom w:val="double" w:sz="4" w:space="0" w:color="auto"/>
            </w:tcBorders>
            <w:shd w:val="clear" w:color="auto" w:fill="auto"/>
            <w:vAlign w:val="center"/>
          </w:tcPr>
          <w:p w:rsidR="00D33BB3" w:rsidRDefault="00D33BB3" w:rsidP="00D33BB3">
            <w:pPr>
              <w:spacing w:after="0" w:line="240" w:lineRule="auto"/>
              <w:jc w:val="center"/>
              <w:rPr>
                <w:b/>
              </w:rPr>
            </w:pPr>
            <w:r>
              <w:rPr>
                <w:b/>
              </w:rPr>
              <w:t>2018</w:t>
            </w:r>
          </w:p>
          <w:p w:rsidR="00D33BB3" w:rsidRPr="00994784" w:rsidRDefault="00D33BB3" w:rsidP="00D33BB3">
            <w:pPr>
              <w:spacing w:after="0" w:line="240" w:lineRule="auto"/>
              <w:jc w:val="center"/>
              <w:rPr>
                <w:b/>
              </w:rPr>
            </w:pPr>
            <w:r>
              <w:rPr>
                <w:b/>
              </w:rPr>
              <w:t>(Programación)</w:t>
            </w:r>
          </w:p>
        </w:tc>
      </w:tr>
      <w:tr w:rsidR="00D33BB3" w:rsidRPr="006C333A" w:rsidTr="00FE3D30">
        <w:trPr>
          <w:trHeight w:val="283"/>
          <w:jc w:val="center"/>
        </w:trPr>
        <w:tc>
          <w:tcPr>
            <w:tcW w:w="966" w:type="pct"/>
            <w:tcBorders>
              <w:top w:val="double" w:sz="4" w:space="0" w:color="auto"/>
            </w:tcBorders>
            <w:vAlign w:val="center"/>
          </w:tcPr>
          <w:p w:rsidR="00D33BB3" w:rsidRPr="005F3395" w:rsidRDefault="00D33BB3" w:rsidP="00D33BB3">
            <w:pPr>
              <w:spacing w:after="0"/>
              <w:rPr>
                <w:sz w:val="18"/>
                <w:szCs w:val="18"/>
              </w:rPr>
            </w:pPr>
            <w:r w:rsidRPr="005F3395">
              <w:rPr>
                <w:sz w:val="18"/>
                <w:szCs w:val="18"/>
              </w:rPr>
              <w:t>Menores de 1</w:t>
            </w:r>
          </w:p>
        </w:tc>
        <w:tc>
          <w:tcPr>
            <w:tcW w:w="818" w:type="pct"/>
            <w:tcBorders>
              <w:top w:val="double" w:sz="4" w:space="0" w:color="auto"/>
            </w:tcBorders>
            <w:vAlign w:val="center"/>
          </w:tcPr>
          <w:p w:rsidR="00D33BB3" w:rsidRPr="005F3395" w:rsidRDefault="00D33BB3" w:rsidP="00FE3D30">
            <w:pPr>
              <w:spacing w:after="0"/>
              <w:jc w:val="center"/>
              <w:rPr>
                <w:sz w:val="18"/>
                <w:szCs w:val="18"/>
              </w:rPr>
            </w:pPr>
            <w:r>
              <w:rPr>
                <w:sz w:val="18"/>
                <w:szCs w:val="18"/>
              </w:rPr>
              <w:t>312</w:t>
            </w:r>
          </w:p>
        </w:tc>
        <w:tc>
          <w:tcPr>
            <w:tcW w:w="818" w:type="pct"/>
            <w:tcBorders>
              <w:top w:val="double" w:sz="4" w:space="0" w:color="auto"/>
            </w:tcBorders>
            <w:vAlign w:val="center"/>
          </w:tcPr>
          <w:p w:rsidR="00D33BB3" w:rsidRPr="005F3395" w:rsidRDefault="00D33BB3" w:rsidP="00FE3D30">
            <w:pPr>
              <w:spacing w:after="0"/>
              <w:jc w:val="center"/>
              <w:rPr>
                <w:sz w:val="18"/>
                <w:szCs w:val="18"/>
              </w:rPr>
            </w:pPr>
            <w:r>
              <w:rPr>
                <w:sz w:val="18"/>
                <w:szCs w:val="18"/>
              </w:rPr>
              <w:t>340</w:t>
            </w:r>
          </w:p>
        </w:tc>
        <w:tc>
          <w:tcPr>
            <w:tcW w:w="743" w:type="pct"/>
            <w:tcBorders>
              <w:top w:val="double" w:sz="4" w:space="0" w:color="auto"/>
            </w:tcBorders>
            <w:shd w:val="clear" w:color="auto" w:fill="auto"/>
            <w:vAlign w:val="center"/>
          </w:tcPr>
          <w:p w:rsidR="00D33BB3" w:rsidRPr="005F3395" w:rsidRDefault="00D33BB3" w:rsidP="00FE3D30">
            <w:pPr>
              <w:spacing w:after="0" w:line="240" w:lineRule="auto"/>
              <w:jc w:val="center"/>
              <w:rPr>
                <w:sz w:val="18"/>
                <w:szCs w:val="18"/>
              </w:rPr>
            </w:pPr>
            <w:r>
              <w:rPr>
                <w:sz w:val="18"/>
                <w:szCs w:val="18"/>
              </w:rPr>
              <w:t>400</w:t>
            </w:r>
          </w:p>
        </w:tc>
        <w:tc>
          <w:tcPr>
            <w:tcW w:w="815" w:type="pct"/>
            <w:tcBorders>
              <w:top w:val="double" w:sz="4" w:space="0" w:color="auto"/>
            </w:tcBorders>
            <w:vAlign w:val="center"/>
          </w:tcPr>
          <w:p w:rsidR="00D33BB3" w:rsidRPr="00662BB6" w:rsidRDefault="00D33BB3" w:rsidP="00FE3D30">
            <w:pPr>
              <w:spacing w:after="0" w:line="240" w:lineRule="auto"/>
              <w:jc w:val="center"/>
            </w:pPr>
            <w:r w:rsidRPr="00662BB6">
              <w:t>282</w:t>
            </w:r>
          </w:p>
        </w:tc>
        <w:tc>
          <w:tcPr>
            <w:tcW w:w="840" w:type="pct"/>
            <w:tcBorders>
              <w:top w:val="double" w:sz="4" w:space="0" w:color="auto"/>
            </w:tcBorders>
            <w:shd w:val="clear" w:color="auto" w:fill="auto"/>
            <w:vAlign w:val="center"/>
          </w:tcPr>
          <w:p w:rsidR="00D33BB3" w:rsidRPr="005F3395" w:rsidRDefault="00D33BB3" w:rsidP="00FE3D30">
            <w:pPr>
              <w:spacing w:after="0" w:line="240" w:lineRule="auto"/>
              <w:jc w:val="center"/>
              <w:rPr>
                <w:sz w:val="18"/>
                <w:szCs w:val="18"/>
              </w:rPr>
            </w:pPr>
            <w:r>
              <w:rPr>
                <w:sz w:val="18"/>
                <w:szCs w:val="18"/>
              </w:rPr>
              <w:t>310</w:t>
            </w:r>
          </w:p>
        </w:tc>
      </w:tr>
      <w:tr w:rsidR="00D33BB3" w:rsidRPr="006C333A" w:rsidTr="00FE3D30">
        <w:trPr>
          <w:trHeight w:val="283"/>
          <w:jc w:val="center"/>
        </w:trPr>
        <w:tc>
          <w:tcPr>
            <w:tcW w:w="966" w:type="pct"/>
            <w:vAlign w:val="center"/>
          </w:tcPr>
          <w:p w:rsidR="00D33BB3" w:rsidRPr="005F3395" w:rsidRDefault="00D33BB3" w:rsidP="00D33BB3">
            <w:pPr>
              <w:spacing w:after="0"/>
              <w:rPr>
                <w:sz w:val="18"/>
                <w:szCs w:val="18"/>
              </w:rPr>
            </w:pPr>
            <w:r w:rsidRPr="005F3395">
              <w:rPr>
                <w:sz w:val="18"/>
                <w:szCs w:val="18"/>
              </w:rPr>
              <w:t>De 1 a 4</w:t>
            </w:r>
          </w:p>
        </w:tc>
        <w:tc>
          <w:tcPr>
            <w:tcW w:w="818" w:type="pct"/>
            <w:vAlign w:val="center"/>
          </w:tcPr>
          <w:p w:rsidR="00D33BB3" w:rsidRPr="005F3395" w:rsidRDefault="00D33BB3" w:rsidP="00FE3D30">
            <w:pPr>
              <w:spacing w:after="0"/>
              <w:jc w:val="center"/>
              <w:rPr>
                <w:sz w:val="18"/>
                <w:szCs w:val="18"/>
              </w:rPr>
            </w:pPr>
            <w:r>
              <w:rPr>
                <w:sz w:val="18"/>
                <w:szCs w:val="18"/>
              </w:rPr>
              <w:t>1,125</w:t>
            </w:r>
          </w:p>
        </w:tc>
        <w:tc>
          <w:tcPr>
            <w:tcW w:w="818" w:type="pct"/>
            <w:vAlign w:val="center"/>
          </w:tcPr>
          <w:p w:rsidR="00D33BB3" w:rsidRPr="005F3395" w:rsidRDefault="00D33BB3" w:rsidP="00FE3D30">
            <w:pPr>
              <w:spacing w:after="0"/>
              <w:jc w:val="center"/>
              <w:rPr>
                <w:sz w:val="18"/>
                <w:szCs w:val="18"/>
              </w:rPr>
            </w:pPr>
            <w:r>
              <w:rPr>
                <w:sz w:val="18"/>
                <w:szCs w:val="18"/>
              </w:rPr>
              <w:t>1,205</w:t>
            </w:r>
          </w:p>
        </w:tc>
        <w:tc>
          <w:tcPr>
            <w:tcW w:w="743" w:type="pct"/>
            <w:shd w:val="clear" w:color="auto" w:fill="auto"/>
            <w:vAlign w:val="center"/>
          </w:tcPr>
          <w:p w:rsidR="00D33BB3" w:rsidRPr="005F3395" w:rsidRDefault="00D33BB3" w:rsidP="00FE3D30">
            <w:pPr>
              <w:spacing w:after="0" w:line="240" w:lineRule="auto"/>
              <w:jc w:val="center"/>
              <w:rPr>
                <w:sz w:val="18"/>
                <w:szCs w:val="18"/>
              </w:rPr>
            </w:pPr>
            <w:r>
              <w:rPr>
                <w:sz w:val="18"/>
                <w:szCs w:val="18"/>
              </w:rPr>
              <w:t>1,413</w:t>
            </w:r>
          </w:p>
        </w:tc>
        <w:tc>
          <w:tcPr>
            <w:tcW w:w="815" w:type="pct"/>
            <w:vAlign w:val="center"/>
          </w:tcPr>
          <w:p w:rsidR="00D33BB3" w:rsidRPr="00662BB6" w:rsidRDefault="00D33BB3" w:rsidP="00FE3D30">
            <w:pPr>
              <w:spacing w:after="0" w:line="240" w:lineRule="auto"/>
              <w:jc w:val="center"/>
            </w:pPr>
            <w:r w:rsidRPr="00662BB6">
              <w:t>1</w:t>
            </w:r>
            <w:r>
              <w:t>,</w:t>
            </w:r>
            <w:r w:rsidRPr="00662BB6">
              <w:t>371</w:t>
            </w:r>
          </w:p>
        </w:tc>
        <w:tc>
          <w:tcPr>
            <w:tcW w:w="840" w:type="pct"/>
            <w:shd w:val="clear" w:color="auto" w:fill="auto"/>
            <w:vAlign w:val="center"/>
          </w:tcPr>
          <w:p w:rsidR="00D33BB3" w:rsidRPr="005F3395" w:rsidRDefault="00D33BB3" w:rsidP="00FE3D30">
            <w:pPr>
              <w:spacing w:after="0" w:line="240" w:lineRule="auto"/>
              <w:jc w:val="center"/>
              <w:rPr>
                <w:sz w:val="18"/>
                <w:szCs w:val="18"/>
              </w:rPr>
            </w:pPr>
            <w:r>
              <w:rPr>
                <w:sz w:val="18"/>
                <w:szCs w:val="18"/>
              </w:rPr>
              <w:t>1,250</w:t>
            </w:r>
          </w:p>
        </w:tc>
      </w:tr>
      <w:tr w:rsidR="00D33BB3" w:rsidRPr="006C333A" w:rsidTr="00FE3D30">
        <w:trPr>
          <w:trHeight w:val="283"/>
          <w:jc w:val="center"/>
        </w:trPr>
        <w:tc>
          <w:tcPr>
            <w:tcW w:w="966" w:type="pct"/>
            <w:vAlign w:val="center"/>
          </w:tcPr>
          <w:p w:rsidR="00D33BB3" w:rsidRPr="005F3395" w:rsidRDefault="00D33BB3" w:rsidP="00D33BB3">
            <w:pPr>
              <w:spacing w:after="0"/>
              <w:rPr>
                <w:sz w:val="18"/>
                <w:szCs w:val="18"/>
              </w:rPr>
            </w:pPr>
            <w:r w:rsidRPr="005F3395">
              <w:rPr>
                <w:sz w:val="18"/>
                <w:szCs w:val="18"/>
              </w:rPr>
              <w:t xml:space="preserve">De </w:t>
            </w:r>
            <w:smartTag w:uri="urn:schemas-microsoft-com:office:smarttags" w:element="metricconverter">
              <w:smartTagPr>
                <w:attr w:name="ProductID" w:val="5 a"/>
              </w:smartTagPr>
              <w:r w:rsidRPr="005F3395">
                <w:rPr>
                  <w:sz w:val="18"/>
                  <w:szCs w:val="18"/>
                </w:rPr>
                <w:t>5 a</w:t>
              </w:r>
            </w:smartTag>
            <w:r w:rsidRPr="005F3395">
              <w:rPr>
                <w:sz w:val="18"/>
                <w:szCs w:val="18"/>
              </w:rPr>
              <w:t xml:space="preserve"> 11</w:t>
            </w:r>
          </w:p>
        </w:tc>
        <w:tc>
          <w:tcPr>
            <w:tcW w:w="818" w:type="pct"/>
            <w:vAlign w:val="center"/>
          </w:tcPr>
          <w:p w:rsidR="00D33BB3" w:rsidRPr="005F3395" w:rsidRDefault="00D33BB3" w:rsidP="00FE3D30">
            <w:pPr>
              <w:spacing w:after="0"/>
              <w:jc w:val="center"/>
              <w:rPr>
                <w:sz w:val="18"/>
                <w:szCs w:val="18"/>
              </w:rPr>
            </w:pPr>
            <w:r>
              <w:rPr>
                <w:sz w:val="18"/>
                <w:szCs w:val="18"/>
              </w:rPr>
              <w:t>980</w:t>
            </w:r>
          </w:p>
        </w:tc>
        <w:tc>
          <w:tcPr>
            <w:tcW w:w="818" w:type="pct"/>
            <w:vAlign w:val="center"/>
          </w:tcPr>
          <w:p w:rsidR="00D33BB3" w:rsidRPr="005F3395" w:rsidRDefault="00D33BB3" w:rsidP="00FE3D30">
            <w:pPr>
              <w:spacing w:after="0"/>
              <w:jc w:val="center"/>
              <w:rPr>
                <w:sz w:val="18"/>
                <w:szCs w:val="18"/>
              </w:rPr>
            </w:pPr>
            <w:r>
              <w:rPr>
                <w:sz w:val="18"/>
                <w:szCs w:val="18"/>
              </w:rPr>
              <w:t>918</w:t>
            </w:r>
          </w:p>
        </w:tc>
        <w:tc>
          <w:tcPr>
            <w:tcW w:w="743" w:type="pct"/>
            <w:shd w:val="clear" w:color="auto" w:fill="auto"/>
            <w:vAlign w:val="center"/>
          </w:tcPr>
          <w:p w:rsidR="00D33BB3" w:rsidRPr="005F3395" w:rsidRDefault="00D33BB3" w:rsidP="00FE3D30">
            <w:pPr>
              <w:spacing w:after="0" w:line="240" w:lineRule="auto"/>
              <w:jc w:val="center"/>
              <w:rPr>
                <w:sz w:val="18"/>
                <w:szCs w:val="18"/>
              </w:rPr>
            </w:pPr>
            <w:r>
              <w:rPr>
                <w:sz w:val="18"/>
                <w:szCs w:val="18"/>
              </w:rPr>
              <w:t>843</w:t>
            </w:r>
          </w:p>
        </w:tc>
        <w:tc>
          <w:tcPr>
            <w:tcW w:w="815" w:type="pct"/>
            <w:vAlign w:val="center"/>
          </w:tcPr>
          <w:p w:rsidR="00D33BB3" w:rsidRPr="00662BB6" w:rsidRDefault="00D33BB3" w:rsidP="00FE3D30">
            <w:pPr>
              <w:spacing w:after="0" w:line="240" w:lineRule="auto"/>
              <w:jc w:val="center"/>
            </w:pPr>
            <w:r w:rsidRPr="00662BB6">
              <w:t>713</w:t>
            </w:r>
          </w:p>
        </w:tc>
        <w:tc>
          <w:tcPr>
            <w:tcW w:w="840" w:type="pct"/>
            <w:shd w:val="clear" w:color="auto" w:fill="auto"/>
            <w:vAlign w:val="center"/>
          </w:tcPr>
          <w:p w:rsidR="00D33BB3" w:rsidRPr="005F3395" w:rsidRDefault="00D33BB3" w:rsidP="00FE3D30">
            <w:pPr>
              <w:spacing w:after="0" w:line="240" w:lineRule="auto"/>
              <w:jc w:val="center"/>
              <w:rPr>
                <w:sz w:val="18"/>
                <w:szCs w:val="18"/>
              </w:rPr>
            </w:pPr>
            <w:r>
              <w:rPr>
                <w:sz w:val="18"/>
                <w:szCs w:val="18"/>
              </w:rPr>
              <w:t>914</w:t>
            </w:r>
          </w:p>
        </w:tc>
      </w:tr>
      <w:tr w:rsidR="00D33BB3" w:rsidRPr="006C333A" w:rsidTr="00FE3D30">
        <w:trPr>
          <w:trHeight w:val="283"/>
          <w:jc w:val="center"/>
        </w:trPr>
        <w:tc>
          <w:tcPr>
            <w:tcW w:w="966" w:type="pct"/>
            <w:vAlign w:val="center"/>
          </w:tcPr>
          <w:p w:rsidR="00D33BB3" w:rsidRPr="005F3395" w:rsidRDefault="00D33BB3" w:rsidP="00D33BB3">
            <w:pPr>
              <w:spacing w:after="0"/>
              <w:rPr>
                <w:sz w:val="18"/>
                <w:szCs w:val="18"/>
              </w:rPr>
            </w:pPr>
            <w:r w:rsidRPr="005F3395">
              <w:rPr>
                <w:sz w:val="18"/>
                <w:szCs w:val="18"/>
              </w:rPr>
              <w:t>De 12 a 17</w:t>
            </w:r>
          </w:p>
        </w:tc>
        <w:tc>
          <w:tcPr>
            <w:tcW w:w="818" w:type="pct"/>
            <w:vAlign w:val="center"/>
          </w:tcPr>
          <w:p w:rsidR="00D33BB3" w:rsidRPr="005F3395" w:rsidRDefault="00D33BB3" w:rsidP="00FE3D30">
            <w:pPr>
              <w:spacing w:after="0"/>
              <w:jc w:val="center"/>
              <w:rPr>
                <w:sz w:val="18"/>
                <w:szCs w:val="18"/>
              </w:rPr>
            </w:pPr>
            <w:r>
              <w:rPr>
                <w:sz w:val="18"/>
                <w:szCs w:val="18"/>
              </w:rPr>
              <w:t>392</w:t>
            </w:r>
          </w:p>
        </w:tc>
        <w:tc>
          <w:tcPr>
            <w:tcW w:w="818" w:type="pct"/>
            <w:vAlign w:val="center"/>
          </w:tcPr>
          <w:p w:rsidR="00D33BB3" w:rsidRPr="005F3395" w:rsidRDefault="00D33BB3" w:rsidP="00FE3D30">
            <w:pPr>
              <w:spacing w:after="0"/>
              <w:jc w:val="center"/>
              <w:rPr>
                <w:sz w:val="18"/>
                <w:szCs w:val="18"/>
              </w:rPr>
            </w:pPr>
            <w:r>
              <w:rPr>
                <w:sz w:val="18"/>
                <w:szCs w:val="18"/>
              </w:rPr>
              <w:t>330</w:t>
            </w:r>
          </w:p>
        </w:tc>
        <w:tc>
          <w:tcPr>
            <w:tcW w:w="743" w:type="pct"/>
            <w:shd w:val="clear" w:color="auto" w:fill="auto"/>
            <w:vAlign w:val="center"/>
          </w:tcPr>
          <w:p w:rsidR="00D33BB3" w:rsidRPr="005F3395" w:rsidRDefault="00D33BB3" w:rsidP="00FE3D30">
            <w:pPr>
              <w:spacing w:after="0" w:line="240" w:lineRule="auto"/>
              <w:jc w:val="center"/>
              <w:rPr>
                <w:sz w:val="18"/>
                <w:szCs w:val="18"/>
              </w:rPr>
            </w:pPr>
            <w:r>
              <w:rPr>
                <w:sz w:val="18"/>
                <w:szCs w:val="18"/>
              </w:rPr>
              <w:t>308</w:t>
            </w:r>
          </w:p>
        </w:tc>
        <w:tc>
          <w:tcPr>
            <w:tcW w:w="815" w:type="pct"/>
            <w:vAlign w:val="center"/>
          </w:tcPr>
          <w:p w:rsidR="00D33BB3" w:rsidRPr="00662BB6" w:rsidRDefault="00D33BB3" w:rsidP="00FE3D30">
            <w:pPr>
              <w:spacing w:after="0" w:line="240" w:lineRule="auto"/>
              <w:jc w:val="center"/>
            </w:pPr>
            <w:r w:rsidRPr="00662BB6">
              <w:t>363</w:t>
            </w:r>
          </w:p>
        </w:tc>
        <w:tc>
          <w:tcPr>
            <w:tcW w:w="840" w:type="pct"/>
            <w:shd w:val="clear" w:color="auto" w:fill="auto"/>
            <w:vAlign w:val="center"/>
          </w:tcPr>
          <w:p w:rsidR="00D33BB3" w:rsidRPr="005F3395" w:rsidRDefault="00D33BB3" w:rsidP="00FE3D30">
            <w:pPr>
              <w:spacing w:after="0" w:line="240" w:lineRule="auto"/>
              <w:jc w:val="center"/>
              <w:rPr>
                <w:sz w:val="18"/>
                <w:szCs w:val="18"/>
              </w:rPr>
            </w:pPr>
            <w:r>
              <w:rPr>
                <w:sz w:val="18"/>
                <w:szCs w:val="18"/>
              </w:rPr>
              <w:t>343</w:t>
            </w:r>
          </w:p>
        </w:tc>
      </w:tr>
      <w:tr w:rsidR="00D33BB3" w:rsidRPr="006C333A" w:rsidTr="00FE3D30">
        <w:trPr>
          <w:trHeight w:val="283"/>
          <w:jc w:val="center"/>
        </w:trPr>
        <w:tc>
          <w:tcPr>
            <w:tcW w:w="966" w:type="pct"/>
            <w:vAlign w:val="center"/>
          </w:tcPr>
          <w:p w:rsidR="00D33BB3" w:rsidRPr="005F3395" w:rsidRDefault="00D33BB3" w:rsidP="00D33BB3">
            <w:pPr>
              <w:spacing w:after="0"/>
              <w:rPr>
                <w:sz w:val="18"/>
                <w:szCs w:val="18"/>
              </w:rPr>
            </w:pPr>
            <w:r w:rsidRPr="005F3395">
              <w:rPr>
                <w:sz w:val="18"/>
                <w:szCs w:val="18"/>
              </w:rPr>
              <w:t>De 18 a 29</w:t>
            </w:r>
          </w:p>
        </w:tc>
        <w:tc>
          <w:tcPr>
            <w:tcW w:w="818" w:type="pct"/>
            <w:vAlign w:val="center"/>
          </w:tcPr>
          <w:p w:rsidR="00D33BB3" w:rsidRPr="005F3395" w:rsidRDefault="00D33BB3" w:rsidP="00FE3D30">
            <w:pPr>
              <w:spacing w:after="0"/>
              <w:jc w:val="center"/>
              <w:rPr>
                <w:sz w:val="18"/>
                <w:szCs w:val="18"/>
              </w:rPr>
            </w:pPr>
            <w:r>
              <w:rPr>
                <w:sz w:val="18"/>
                <w:szCs w:val="18"/>
              </w:rPr>
              <w:t>2</w:t>
            </w:r>
          </w:p>
        </w:tc>
        <w:tc>
          <w:tcPr>
            <w:tcW w:w="818" w:type="pct"/>
            <w:vAlign w:val="center"/>
          </w:tcPr>
          <w:p w:rsidR="00D33BB3" w:rsidRPr="005F3395" w:rsidRDefault="00D33BB3" w:rsidP="00FE3D30">
            <w:pPr>
              <w:spacing w:after="0"/>
              <w:jc w:val="center"/>
              <w:rPr>
                <w:sz w:val="18"/>
                <w:szCs w:val="18"/>
              </w:rPr>
            </w:pPr>
            <w:r>
              <w:rPr>
                <w:sz w:val="18"/>
                <w:szCs w:val="18"/>
              </w:rPr>
              <w:t>4</w:t>
            </w:r>
          </w:p>
        </w:tc>
        <w:tc>
          <w:tcPr>
            <w:tcW w:w="743" w:type="pct"/>
            <w:shd w:val="clear" w:color="auto" w:fill="auto"/>
            <w:vAlign w:val="center"/>
          </w:tcPr>
          <w:p w:rsidR="00D33BB3" w:rsidRPr="005F3395" w:rsidRDefault="00D33BB3" w:rsidP="00FE3D30">
            <w:pPr>
              <w:spacing w:after="0" w:line="240" w:lineRule="auto"/>
              <w:jc w:val="center"/>
              <w:rPr>
                <w:sz w:val="18"/>
                <w:szCs w:val="18"/>
              </w:rPr>
            </w:pPr>
            <w:r>
              <w:rPr>
                <w:sz w:val="18"/>
                <w:szCs w:val="18"/>
              </w:rPr>
              <w:t>5</w:t>
            </w:r>
          </w:p>
        </w:tc>
        <w:tc>
          <w:tcPr>
            <w:tcW w:w="815" w:type="pct"/>
            <w:vAlign w:val="center"/>
          </w:tcPr>
          <w:p w:rsidR="00D33BB3" w:rsidRPr="00662BB6" w:rsidRDefault="00D33BB3" w:rsidP="00FE3D30">
            <w:pPr>
              <w:spacing w:after="0" w:line="240" w:lineRule="auto"/>
              <w:jc w:val="center"/>
              <w:rPr>
                <w:sz w:val="18"/>
                <w:szCs w:val="18"/>
              </w:rPr>
            </w:pPr>
            <w:r w:rsidRPr="00662BB6">
              <w:rPr>
                <w:sz w:val="18"/>
                <w:szCs w:val="18"/>
              </w:rPr>
              <w:t>0</w:t>
            </w:r>
          </w:p>
        </w:tc>
        <w:tc>
          <w:tcPr>
            <w:tcW w:w="840" w:type="pct"/>
            <w:shd w:val="clear" w:color="auto" w:fill="auto"/>
            <w:vAlign w:val="center"/>
          </w:tcPr>
          <w:p w:rsidR="00D33BB3" w:rsidRPr="005F3395" w:rsidRDefault="00D33BB3" w:rsidP="00FE3D30">
            <w:pPr>
              <w:spacing w:after="0" w:line="240" w:lineRule="auto"/>
              <w:jc w:val="center"/>
              <w:rPr>
                <w:sz w:val="18"/>
                <w:szCs w:val="18"/>
              </w:rPr>
            </w:pPr>
            <w:r>
              <w:rPr>
                <w:sz w:val="18"/>
                <w:szCs w:val="18"/>
              </w:rPr>
              <w:t>4</w:t>
            </w:r>
          </w:p>
        </w:tc>
      </w:tr>
      <w:tr w:rsidR="00D33BB3" w:rsidRPr="006C333A" w:rsidTr="00FE3D30">
        <w:trPr>
          <w:trHeight w:val="283"/>
          <w:jc w:val="center"/>
        </w:trPr>
        <w:tc>
          <w:tcPr>
            <w:tcW w:w="966" w:type="pct"/>
            <w:vAlign w:val="center"/>
          </w:tcPr>
          <w:p w:rsidR="00D33BB3" w:rsidRPr="005F3395" w:rsidRDefault="00D33BB3" w:rsidP="00D33BB3">
            <w:pPr>
              <w:spacing w:after="0"/>
              <w:jc w:val="center"/>
              <w:rPr>
                <w:b/>
                <w:sz w:val="18"/>
                <w:szCs w:val="18"/>
              </w:rPr>
            </w:pPr>
            <w:r w:rsidRPr="005F3395">
              <w:rPr>
                <w:b/>
                <w:sz w:val="18"/>
                <w:szCs w:val="18"/>
              </w:rPr>
              <w:t>Total</w:t>
            </w:r>
          </w:p>
        </w:tc>
        <w:tc>
          <w:tcPr>
            <w:tcW w:w="818" w:type="pct"/>
            <w:vAlign w:val="center"/>
          </w:tcPr>
          <w:p w:rsidR="00D33BB3" w:rsidRPr="00D33BB3" w:rsidRDefault="00D33BB3" w:rsidP="00FE3D30">
            <w:pPr>
              <w:spacing w:after="0"/>
              <w:jc w:val="center"/>
              <w:rPr>
                <w:b/>
                <w:sz w:val="18"/>
                <w:szCs w:val="18"/>
              </w:rPr>
            </w:pPr>
            <w:r w:rsidRPr="00D33BB3">
              <w:rPr>
                <w:b/>
                <w:sz w:val="18"/>
                <w:szCs w:val="18"/>
              </w:rPr>
              <w:t>2</w:t>
            </w:r>
            <w:r w:rsidR="00FE3D30">
              <w:rPr>
                <w:b/>
                <w:sz w:val="18"/>
                <w:szCs w:val="18"/>
              </w:rPr>
              <w:t>,</w:t>
            </w:r>
            <w:r w:rsidRPr="00D33BB3">
              <w:rPr>
                <w:b/>
                <w:sz w:val="18"/>
                <w:szCs w:val="18"/>
              </w:rPr>
              <w:t>811</w:t>
            </w:r>
          </w:p>
        </w:tc>
        <w:tc>
          <w:tcPr>
            <w:tcW w:w="818" w:type="pct"/>
            <w:vAlign w:val="center"/>
          </w:tcPr>
          <w:p w:rsidR="00D33BB3" w:rsidRPr="00D33BB3" w:rsidRDefault="00D33BB3" w:rsidP="00FE3D30">
            <w:pPr>
              <w:spacing w:after="0"/>
              <w:jc w:val="center"/>
              <w:rPr>
                <w:b/>
                <w:sz w:val="20"/>
                <w:szCs w:val="20"/>
              </w:rPr>
            </w:pPr>
            <w:r w:rsidRPr="00D33BB3">
              <w:rPr>
                <w:b/>
                <w:sz w:val="20"/>
                <w:szCs w:val="20"/>
              </w:rPr>
              <w:t>2,797</w:t>
            </w:r>
          </w:p>
        </w:tc>
        <w:tc>
          <w:tcPr>
            <w:tcW w:w="743" w:type="pct"/>
            <w:shd w:val="clear" w:color="auto" w:fill="auto"/>
            <w:vAlign w:val="center"/>
          </w:tcPr>
          <w:p w:rsidR="00D33BB3" w:rsidRPr="00D33BB3" w:rsidRDefault="00D33BB3" w:rsidP="00FE3D30">
            <w:pPr>
              <w:spacing w:after="0" w:line="240" w:lineRule="auto"/>
              <w:jc w:val="center"/>
              <w:rPr>
                <w:b/>
                <w:sz w:val="20"/>
                <w:szCs w:val="20"/>
              </w:rPr>
            </w:pPr>
            <w:r w:rsidRPr="00D33BB3">
              <w:rPr>
                <w:b/>
                <w:sz w:val="20"/>
                <w:szCs w:val="20"/>
              </w:rPr>
              <w:t>2,969</w:t>
            </w:r>
          </w:p>
        </w:tc>
        <w:tc>
          <w:tcPr>
            <w:tcW w:w="815" w:type="pct"/>
            <w:vAlign w:val="center"/>
          </w:tcPr>
          <w:p w:rsidR="00D33BB3" w:rsidRPr="00D33BB3" w:rsidRDefault="00D33BB3" w:rsidP="00FE3D30">
            <w:pPr>
              <w:spacing w:after="0" w:line="240" w:lineRule="auto"/>
              <w:jc w:val="center"/>
              <w:rPr>
                <w:b/>
                <w:sz w:val="18"/>
                <w:szCs w:val="18"/>
              </w:rPr>
            </w:pPr>
            <w:r w:rsidRPr="00D33BB3">
              <w:rPr>
                <w:b/>
                <w:sz w:val="18"/>
                <w:szCs w:val="18"/>
              </w:rPr>
              <w:t>2</w:t>
            </w:r>
            <w:r w:rsidR="00FE3D30">
              <w:rPr>
                <w:b/>
                <w:sz w:val="18"/>
                <w:szCs w:val="18"/>
              </w:rPr>
              <w:t>,</w:t>
            </w:r>
            <w:r w:rsidRPr="00D33BB3">
              <w:rPr>
                <w:b/>
                <w:sz w:val="18"/>
                <w:szCs w:val="18"/>
              </w:rPr>
              <w:t>729</w:t>
            </w:r>
          </w:p>
        </w:tc>
        <w:tc>
          <w:tcPr>
            <w:tcW w:w="840" w:type="pct"/>
            <w:shd w:val="clear" w:color="auto" w:fill="auto"/>
            <w:vAlign w:val="center"/>
          </w:tcPr>
          <w:p w:rsidR="00D33BB3" w:rsidRPr="00D33BB3" w:rsidRDefault="00D33BB3" w:rsidP="00FE3D30">
            <w:pPr>
              <w:spacing w:after="0" w:line="240" w:lineRule="auto"/>
              <w:jc w:val="center"/>
              <w:rPr>
                <w:b/>
                <w:sz w:val="18"/>
                <w:szCs w:val="18"/>
              </w:rPr>
            </w:pPr>
            <w:r w:rsidRPr="00D33BB3">
              <w:rPr>
                <w:b/>
                <w:sz w:val="18"/>
                <w:szCs w:val="18"/>
              </w:rPr>
              <w:t>2</w:t>
            </w:r>
            <w:r w:rsidR="00FE3D30">
              <w:rPr>
                <w:b/>
                <w:sz w:val="18"/>
                <w:szCs w:val="18"/>
              </w:rPr>
              <w:t>,</w:t>
            </w:r>
            <w:r w:rsidRPr="00D33BB3">
              <w:rPr>
                <w:b/>
                <w:sz w:val="18"/>
                <w:szCs w:val="18"/>
              </w:rPr>
              <w:t>821</w:t>
            </w:r>
          </w:p>
        </w:tc>
      </w:tr>
    </w:tbl>
    <w:p w:rsidR="00D33BB3" w:rsidRDefault="00D33BB3" w:rsidP="00426CA4">
      <w:pPr>
        <w:pStyle w:val="Prrafodelista"/>
        <w:spacing w:after="0" w:line="240" w:lineRule="auto"/>
        <w:ind w:left="0"/>
        <w:jc w:val="both"/>
        <w:rPr>
          <w:sz w:val="24"/>
          <w:szCs w:val="24"/>
        </w:rPr>
      </w:pPr>
    </w:p>
    <w:p w:rsidR="00BD1B2C" w:rsidRDefault="00BD1B2C" w:rsidP="00426CA4">
      <w:pPr>
        <w:pStyle w:val="Prrafodelista"/>
        <w:spacing w:after="0" w:line="240" w:lineRule="auto"/>
        <w:ind w:left="0"/>
        <w:jc w:val="both"/>
        <w:rPr>
          <w:sz w:val="24"/>
          <w:szCs w:val="24"/>
        </w:rPr>
      </w:pPr>
    </w:p>
    <w:p w:rsidR="002B5BDD" w:rsidRPr="00FE3D30" w:rsidRDefault="00FE3D30" w:rsidP="00FE3D30">
      <w:pPr>
        <w:pStyle w:val="Ttulo3"/>
      </w:pPr>
      <w:bookmarkStart w:id="66" w:name="_Toc516124817"/>
      <w:r w:rsidRPr="00FE3D30">
        <w:t>Centro de Rehabilitación Integral de Occidente (CRIO)</w:t>
      </w:r>
      <w:bookmarkEnd w:id="66"/>
    </w:p>
    <w:p w:rsidR="00FE3D30" w:rsidRDefault="00FE3D30" w:rsidP="00426CA4">
      <w:pPr>
        <w:pStyle w:val="Prrafodelista"/>
        <w:spacing w:after="0" w:line="240" w:lineRule="auto"/>
        <w:ind w:left="0"/>
        <w:jc w:val="both"/>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86"/>
        <w:gridCol w:w="1513"/>
        <w:gridCol w:w="1513"/>
        <w:gridCol w:w="1376"/>
        <w:gridCol w:w="1508"/>
        <w:gridCol w:w="1565"/>
      </w:tblGrid>
      <w:tr w:rsidR="008409BD" w:rsidRPr="006C333A" w:rsidTr="00197FB3">
        <w:trPr>
          <w:trHeight w:val="351"/>
          <w:jc w:val="center"/>
        </w:trPr>
        <w:tc>
          <w:tcPr>
            <w:tcW w:w="964" w:type="pct"/>
            <w:vMerge w:val="restart"/>
            <w:tcBorders>
              <w:bottom w:val="double" w:sz="4" w:space="0" w:color="auto"/>
            </w:tcBorders>
            <w:vAlign w:val="center"/>
          </w:tcPr>
          <w:p w:rsidR="008409BD" w:rsidRDefault="008409BD" w:rsidP="008409BD">
            <w:pPr>
              <w:pStyle w:val="Prrafodelista"/>
              <w:spacing w:after="0"/>
              <w:ind w:left="0"/>
              <w:contextualSpacing w:val="0"/>
              <w:jc w:val="center"/>
              <w:rPr>
                <w:b/>
              </w:rPr>
            </w:pPr>
            <w:r w:rsidRPr="006C333A">
              <w:rPr>
                <w:b/>
              </w:rPr>
              <w:t>Edad</w:t>
            </w:r>
          </w:p>
          <w:p w:rsidR="008409BD" w:rsidRPr="006C333A" w:rsidRDefault="008409BD" w:rsidP="008409BD">
            <w:pPr>
              <w:pStyle w:val="Prrafodelista"/>
              <w:spacing w:after="0"/>
              <w:ind w:left="0"/>
              <w:contextualSpacing w:val="0"/>
              <w:jc w:val="center"/>
              <w:rPr>
                <w:b/>
              </w:rPr>
            </w:pPr>
            <w:r>
              <w:rPr>
                <w:b/>
              </w:rPr>
              <w:t>(años)</w:t>
            </w:r>
          </w:p>
        </w:tc>
        <w:tc>
          <w:tcPr>
            <w:tcW w:w="4036" w:type="pct"/>
            <w:gridSpan w:val="5"/>
            <w:tcBorders>
              <w:bottom w:val="single" w:sz="4" w:space="0" w:color="auto"/>
            </w:tcBorders>
            <w:vAlign w:val="center"/>
          </w:tcPr>
          <w:p w:rsidR="008409BD" w:rsidRPr="006C333A" w:rsidRDefault="008409BD" w:rsidP="008409BD">
            <w:pPr>
              <w:spacing w:after="0" w:line="240" w:lineRule="auto"/>
              <w:jc w:val="center"/>
              <w:rPr>
                <w:b/>
              </w:rPr>
            </w:pPr>
            <w:r>
              <w:rPr>
                <w:b/>
              </w:rPr>
              <w:t>Población atendida (número)</w:t>
            </w:r>
          </w:p>
        </w:tc>
      </w:tr>
      <w:tr w:rsidR="008409BD" w:rsidRPr="006C333A" w:rsidTr="00197FB3">
        <w:trPr>
          <w:trHeight w:val="340"/>
          <w:jc w:val="center"/>
        </w:trPr>
        <w:tc>
          <w:tcPr>
            <w:tcW w:w="964" w:type="pct"/>
            <w:vMerge/>
            <w:tcBorders>
              <w:bottom w:val="double" w:sz="4" w:space="0" w:color="auto"/>
            </w:tcBorders>
            <w:vAlign w:val="center"/>
          </w:tcPr>
          <w:p w:rsidR="008409BD" w:rsidRPr="006C333A" w:rsidRDefault="008409BD" w:rsidP="008409BD">
            <w:pPr>
              <w:spacing w:after="0" w:line="240" w:lineRule="auto"/>
              <w:jc w:val="center"/>
              <w:rPr>
                <w:b/>
              </w:rPr>
            </w:pPr>
          </w:p>
        </w:tc>
        <w:tc>
          <w:tcPr>
            <w:tcW w:w="817" w:type="pct"/>
            <w:tcBorders>
              <w:bottom w:val="double" w:sz="4" w:space="0" w:color="auto"/>
            </w:tcBorders>
            <w:vAlign w:val="center"/>
          </w:tcPr>
          <w:p w:rsidR="008409BD" w:rsidRPr="006C333A" w:rsidRDefault="008409BD" w:rsidP="008409BD">
            <w:pPr>
              <w:spacing w:after="0" w:line="240" w:lineRule="auto"/>
              <w:jc w:val="center"/>
              <w:rPr>
                <w:b/>
              </w:rPr>
            </w:pPr>
            <w:r>
              <w:rPr>
                <w:b/>
              </w:rPr>
              <w:t>2014</w:t>
            </w:r>
          </w:p>
        </w:tc>
        <w:tc>
          <w:tcPr>
            <w:tcW w:w="817" w:type="pct"/>
            <w:tcBorders>
              <w:bottom w:val="double" w:sz="4" w:space="0" w:color="auto"/>
            </w:tcBorders>
            <w:vAlign w:val="center"/>
          </w:tcPr>
          <w:p w:rsidR="008409BD" w:rsidRPr="006C333A" w:rsidRDefault="008409BD" w:rsidP="008409BD">
            <w:pPr>
              <w:spacing w:after="0" w:line="240" w:lineRule="auto"/>
              <w:jc w:val="center"/>
              <w:rPr>
                <w:b/>
              </w:rPr>
            </w:pPr>
            <w:r>
              <w:rPr>
                <w:b/>
              </w:rPr>
              <w:t>2015</w:t>
            </w:r>
          </w:p>
        </w:tc>
        <w:tc>
          <w:tcPr>
            <w:tcW w:w="743" w:type="pct"/>
            <w:tcBorders>
              <w:bottom w:val="double" w:sz="4" w:space="0" w:color="auto"/>
            </w:tcBorders>
            <w:shd w:val="clear" w:color="auto" w:fill="auto"/>
            <w:vAlign w:val="center"/>
          </w:tcPr>
          <w:p w:rsidR="008409BD" w:rsidRPr="006C333A" w:rsidRDefault="008409BD" w:rsidP="008409BD">
            <w:pPr>
              <w:spacing w:after="0" w:line="240" w:lineRule="auto"/>
              <w:jc w:val="center"/>
              <w:rPr>
                <w:b/>
              </w:rPr>
            </w:pPr>
            <w:r>
              <w:rPr>
                <w:b/>
              </w:rPr>
              <w:t>2016</w:t>
            </w:r>
          </w:p>
        </w:tc>
        <w:tc>
          <w:tcPr>
            <w:tcW w:w="814" w:type="pct"/>
            <w:tcBorders>
              <w:bottom w:val="double" w:sz="4" w:space="0" w:color="auto"/>
            </w:tcBorders>
            <w:vAlign w:val="center"/>
          </w:tcPr>
          <w:p w:rsidR="008409BD" w:rsidRDefault="008409BD" w:rsidP="008409BD">
            <w:pPr>
              <w:spacing w:after="0" w:line="240" w:lineRule="auto"/>
              <w:jc w:val="center"/>
              <w:rPr>
                <w:b/>
              </w:rPr>
            </w:pPr>
            <w:r>
              <w:rPr>
                <w:b/>
              </w:rPr>
              <w:t>2017</w:t>
            </w:r>
          </w:p>
        </w:tc>
        <w:tc>
          <w:tcPr>
            <w:tcW w:w="845" w:type="pct"/>
            <w:tcBorders>
              <w:bottom w:val="double" w:sz="4" w:space="0" w:color="auto"/>
            </w:tcBorders>
            <w:shd w:val="clear" w:color="auto" w:fill="auto"/>
            <w:vAlign w:val="center"/>
          </w:tcPr>
          <w:p w:rsidR="008409BD" w:rsidRDefault="008409BD" w:rsidP="008409BD">
            <w:pPr>
              <w:spacing w:after="0" w:line="240" w:lineRule="auto"/>
              <w:jc w:val="center"/>
              <w:rPr>
                <w:b/>
              </w:rPr>
            </w:pPr>
            <w:r>
              <w:rPr>
                <w:b/>
              </w:rPr>
              <w:t>2018</w:t>
            </w:r>
          </w:p>
          <w:p w:rsidR="008409BD" w:rsidRPr="006C333A" w:rsidRDefault="008409BD" w:rsidP="008409BD">
            <w:pPr>
              <w:spacing w:after="0" w:line="240" w:lineRule="auto"/>
              <w:rPr>
                <w:b/>
              </w:rPr>
            </w:pPr>
            <w:r>
              <w:rPr>
                <w:b/>
              </w:rPr>
              <w:t>(Programación)</w:t>
            </w:r>
          </w:p>
        </w:tc>
      </w:tr>
      <w:tr w:rsidR="008409BD" w:rsidRPr="006C333A" w:rsidTr="00197FB3">
        <w:trPr>
          <w:trHeight w:val="283"/>
          <w:jc w:val="center"/>
        </w:trPr>
        <w:tc>
          <w:tcPr>
            <w:tcW w:w="964" w:type="pct"/>
            <w:tcBorders>
              <w:top w:val="double" w:sz="4" w:space="0" w:color="auto"/>
            </w:tcBorders>
            <w:vAlign w:val="center"/>
          </w:tcPr>
          <w:p w:rsidR="008409BD" w:rsidRPr="005F3395" w:rsidRDefault="008409BD" w:rsidP="008409BD">
            <w:pPr>
              <w:spacing w:after="0"/>
              <w:rPr>
                <w:sz w:val="18"/>
                <w:szCs w:val="18"/>
              </w:rPr>
            </w:pPr>
            <w:r w:rsidRPr="005F3395">
              <w:rPr>
                <w:sz w:val="18"/>
                <w:szCs w:val="18"/>
              </w:rPr>
              <w:t>Menores de 1</w:t>
            </w:r>
          </w:p>
        </w:tc>
        <w:tc>
          <w:tcPr>
            <w:tcW w:w="817" w:type="pct"/>
            <w:tcBorders>
              <w:top w:val="double" w:sz="4" w:space="0" w:color="auto"/>
            </w:tcBorders>
            <w:vAlign w:val="center"/>
          </w:tcPr>
          <w:p w:rsidR="008409BD" w:rsidRPr="005F3395" w:rsidRDefault="008409BD" w:rsidP="008409BD">
            <w:pPr>
              <w:spacing w:after="0"/>
              <w:jc w:val="center"/>
              <w:rPr>
                <w:sz w:val="18"/>
                <w:szCs w:val="18"/>
              </w:rPr>
            </w:pPr>
            <w:r>
              <w:rPr>
                <w:sz w:val="18"/>
                <w:szCs w:val="18"/>
              </w:rPr>
              <w:t>216</w:t>
            </w:r>
          </w:p>
        </w:tc>
        <w:tc>
          <w:tcPr>
            <w:tcW w:w="817" w:type="pct"/>
            <w:tcBorders>
              <w:top w:val="double" w:sz="4" w:space="0" w:color="auto"/>
            </w:tcBorders>
            <w:vAlign w:val="center"/>
          </w:tcPr>
          <w:p w:rsidR="008409BD" w:rsidRPr="005F3395" w:rsidRDefault="008409BD" w:rsidP="008409BD">
            <w:pPr>
              <w:spacing w:after="0"/>
              <w:jc w:val="center"/>
              <w:rPr>
                <w:sz w:val="18"/>
                <w:szCs w:val="18"/>
              </w:rPr>
            </w:pPr>
            <w:r>
              <w:rPr>
                <w:sz w:val="18"/>
                <w:szCs w:val="18"/>
              </w:rPr>
              <w:t>288</w:t>
            </w:r>
          </w:p>
        </w:tc>
        <w:tc>
          <w:tcPr>
            <w:tcW w:w="743" w:type="pct"/>
            <w:tcBorders>
              <w:top w:val="double" w:sz="4" w:space="0" w:color="auto"/>
            </w:tcBorders>
            <w:shd w:val="clear" w:color="auto" w:fill="auto"/>
            <w:vAlign w:val="center"/>
          </w:tcPr>
          <w:p w:rsidR="008409BD" w:rsidRPr="005F3395" w:rsidRDefault="008409BD" w:rsidP="008409BD">
            <w:pPr>
              <w:spacing w:after="0" w:line="240" w:lineRule="auto"/>
              <w:jc w:val="center"/>
              <w:rPr>
                <w:sz w:val="18"/>
                <w:szCs w:val="18"/>
              </w:rPr>
            </w:pPr>
            <w:r>
              <w:rPr>
                <w:sz w:val="18"/>
                <w:szCs w:val="18"/>
              </w:rPr>
              <w:t>351</w:t>
            </w:r>
          </w:p>
        </w:tc>
        <w:tc>
          <w:tcPr>
            <w:tcW w:w="814" w:type="pct"/>
            <w:tcBorders>
              <w:top w:val="double" w:sz="4" w:space="0" w:color="auto"/>
            </w:tcBorders>
            <w:vAlign w:val="center"/>
          </w:tcPr>
          <w:p w:rsidR="008409BD" w:rsidRPr="005F3395" w:rsidRDefault="008409BD" w:rsidP="008409BD">
            <w:pPr>
              <w:spacing w:after="0" w:line="240" w:lineRule="auto"/>
              <w:jc w:val="center"/>
              <w:rPr>
                <w:sz w:val="18"/>
                <w:szCs w:val="18"/>
              </w:rPr>
            </w:pPr>
            <w:r>
              <w:rPr>
                <w:sz w:val="18"/>
                <w:szCs w:val="18"/>
              </w:rPr>
              <w:t>329</w:t>
            </w:r>
          </w:p>
        </w:tc>
        <w:tc>
          <w:tcPr>
            <w:tcW w:w="845" w:type="pct"/>
            <w:tcBorders>
              <w:top w:val="double" w:sz="4" w:space="0" w:color="auto"/>
            </w:tcBorders>
            <w:shd w:val="clear" w:color="auto" w:fill="auto"/>
            <w:vAlign w:val="center"/>
          </w:tcPr>
          <w:p w:rsidR="008409BD" w:rsidRPr="005F3395" w:rsidRDefault="008409BD" w:rsidP="008409BD">
            <w:pPr>
              <w:spacing w:after="0" w:line="240" w:lineRule="auto"/>
              <w:jc w:val="center"/>
              <w:rPr>
                <w:sz w:val="18"/>
                <w:szCs w:val="18"/>
              </w:rPr>
            </w:pPr>
            <w:r>
              <w:rPr>
                <w:sz w:val="18"/>
                <w:szCs w:val="18"/>
              </w:rPr>
              <w:t>333</w:t>
            </w:r>
          </w:p>
        </w:tc>
      </w:tr>
      <w:tr w:rsidR="008409BD" w:rsidRPr="006C333A" w:rsidTr="00197FB3">
        <w:trPr>
          <w:trHeight w:val="283"/>
          <w:jc w:val="center"/>
        </w:trPr>
        <w:tc>
          <w:tcPr>
            <w:tcW w:w="964" w:type="pct"/>
            <w:vAlign w:val="center"/>
          </w:tcPr>
          <w:p w:rsidR="008409BD" w:rsidRPr="005F3395" w:rsidRDefault="008409BD" w:rsidP="008409BD">
            <w:pPr>
              <w:spacing w:after="0"/>
              <w:rPr>
                <w:sz w:val="18"/>
                <w:szCs w:val="18"/>
              </w:rPr>
            </w:pPr>
            <w:r w:rsidRPr="005F3395">
              <w:rPr>
                <w:sz w:val="18"/>
                <w:szCs w:val="18"/>
              </w:rPr>
              <w:t>De 1 a 4</w:t>
            </w:r>
          </w:p>
        </w:tc>
        <w:tc>
          <w:tcPr>
            <w:tcW w:w="817" w:type="pct"/>
            <w:vAlign w:val="center"/>
          </w:tcPr>
          <w:p w:rsidR="008409BD" w:rsidRPr="005F3395" w:rsidRDefault="008409BD" w:rsidP="008409BD">
            <w:pPr>
              <w:spacing w:after="0"/>
              <w:jc w:val="center"/>
              <w:rPr>
                <w:sz w:val="18"/>
                <w:szCs w:val="18"/>
              </w:rPr>
            </w:pPr>
            <w:r>
              <w:rPr>
                <w:sz w:val="18"/>
                <w:szCs w:val="18"/>
              </w:rPr>
              <w:t>842</w:t>
            </w:r>
          </w:p>
        </w:tc>
        <w:tc>
          <w:tcPr>
            <w:tcW w:w="817" w:type="pct"/>
            <w:vAlign w:val="center"/>
          </w:tcPr>
          <w:p w:rsidR="008409BD" w:rsidRPr="005F3395" w:rsidRDefault="008409BD" w:rsidP="008409BD">
            <w:pPr>
              <w:spacing w:after="0"/>
              <w:jc w:val="center"/>
              <w:rPr>
                <w:sz w:val="18"/>
                <w:szCs w:val="18"/>
              </w:rPr>
            </w:pPr>
            <w:r>
              <w:rPr>
                <w:sz w:val="18"/>
                <w:szCs w:val="18"/>
              </w:rPr>
              <w:t>905</w:t>
            </w:r>
          </w:p>
        </w:tc>
        <w:tc>
          <w:tcPr>
            <w:tcW w:w="743" w:type="pct"/>
            <w:shd w:val="clear" w:color="auto" w:fill="auto"/>
            <w:vAlign w:val="center"/>
          </w:tcPr>
          <w:p w:rsidR="008409BD" w:rsidRPr="005F3395" w:rsidRDefault="008409BD" w:rsidP="008409BD">
            <w:pPr>
              <w:spacing w:after="0" w:line="240" w:lineRule="auto"/>
              <w:jc w:val="center"/>
              <w:rPr>
                <w:sz w:val="18"/>
                <w:szCs w:val="18"/>
              </w:rPr>
            </w:pPr>
            <w:r>
              <w:rPr>
                <w:sz w:val="18"/>
                <w:szCs w:val="18"/>
              </w:rPr>
              <w:t>1,080</w:t>
            </w:r>
          </w:p>
        </w:tc>
        <w:tc>
          <w:tcPr>
            <w:tcW w:w="814" w:type="pct"/>
            <w:vAlign w:val="center"/>
          </w:tcPr>
          <w:p w:rsidR="008409BD" w:rsidRPr="005F3395" w:rsidRDefault="008409BD" w:rsidP="008409BD">
            <w:pPr>
              <w:spacing w:after="0" w:line="240" w:lineRule="auto"/>
              <w:jc w:val="center"/>
              <w:rPr>
                <w:sz w:val="18"/>
                <w:szCs w:val="18"/>
              </w:rPr>
            </w:pPr>
            <w:r>
              <w:rPr>
                <w:sz w:val="18"/>
                <w:szCs w:val="18"/>
              </w:rPr>
              <w:t>1,197</w:t>
            </w:r>
          </w:p>
        </w:tc>
        <w:tc>
          <w:tcPr>
            <w:tcW w:w="845" w:type="pct"/>
            <w:shd w:val="clear" w:color="auto" w:fill="auto"/>
            <w:vAlign w:val="center"/>
          </w:tcPr>
          <w:p w:rsidR="008409BD" w:rsidRPr="005F3395" w:rsidRDefault="008409BD" w:rsidP="008409BD">
            <w:pPr>
              <w:spacing w:after="0" w:line="240" w:lineRule="auto"/>
              <w:jc w:val="center"/>
              <w:rPr>
                <w:sz w:val="18"/>
                <w:szCs w:val="18"/>
              </w:rPr>
            </w:pPr>
            <w:r>
              <w:rPr>
                <w:sz w:val="18"/>
                <w:szCs w:val="18"/>
              </w:rPr>
              <w:t>1,100</w:t>
            </w:r>
          </w:p>
        </w:tc>
      </w:tr>
      <w:tr w:rsidR="008409BD" w:rsidRPr="006C333A" w:rsidTr="00197FB3">
        <w:trPr>
          <w:trHeight w:val="283"/>
          <w:jc w:val="center"/>
        </w:trPr>
        <w:tc>
          <w:tcPr>
            <w:tcW w:w="964" w:type="pct"/>
            <w:vAlign w:val="center"/>
          </w:tcPr>
          <w:p w:rsidR="008409BD" w:rsidRPr="005F3395" w:rsidRDefault="008409BD" w:rsidP="008409BD">
            <w:pPr>
              <w:spacing w:after="0"/>
              <w:rPr>
                <w:sz w:val="18"/>
                <w:szCs w:val="18"/>
              </w:rPr>
            </w:pPr>
            <w:r w:rsidRPr="005F3395">
              <w:rPr>
                <w:sz w:val="18"/>
                <w:szCs w:val="18"/>
              </w:rPr>
              <w:t xml:space="preserve">De </w:t>
            </w:r>
            <w:smartTag w:uri="urn:schemas-microsoft-com:office:smarttags" w:element="metricconverter">
              <w:smartTagPr>
                <w:attr w:name="ProductID" w:val="5 a"/>
              </w:smartTagPr>
              <w:r w:rsidRPr="005F3395">
                <w:rPr>
                  <w:sz w:val="18"/>
                  <w:szCs w:val="18"/>
                </w:rPr>
                <w:t>5 a</w:t>
              </w:r>
            </w:smartTag>
            <w:r w:rsidRPr="005F3395">
              <w:rPr>
                <w:sz w:val="18"/>
                <w:szCs w:val="18"/>
              </w:rPr>
              <w:t xml:space="preserve"> 11</w:t>
            </w:r>
          </w:p>
        </w:tc>
        <w:tc>
          <w:tcPr>
            <w:tcW w:w="817" w:type="pct"/>
            <w:vAlign w:val="center"/>
          </w:tcPr>
          <w:p w:rsidR="008409BD" w:rsidRPr="005F3395" w:rsidRDefault="008409BD" w:rsidP="008409BD">
            <w:pPr>
              <w:spacing w:after="0"/>
              <w:jc w:val="center"/>
              <w:rPr>
                <w:sz w:val="18"/>
                <w:szCs w:val="18"/>
              </w:rPr>
            </w:pPr>
            <w:r>
              <w:rPr>
                <w:sz w:val="18"/>
                <w:szCs w:val="18"/>
              </w:rPr>
              <w:t>658</w:t>
            </w:r>
          </w:p>
        </w:tc>
        <w:tc>
          <w:tcPr>
            <w:tcW w:w="817" w:type="pct"/>
            <w:vAlign w:val="center"/>
          </w:tcPr>
          <w:p w:rsidR="008409BD" w:rsidRPr="005F3395" w:rsidRDefault="008409BD" w:rsidP="008409BD">
            <w:pPr>
              <w:spacing w:after="0"/>
              <w:jc w:val="center"/>
              <w:rPr>
                <w:sz w:val="18"/>
                <w:szCs w:val="18"/>
              </w:rPr>
            </w:pPr>
            <w:r>
              <w:rPr>
                <w:sz w:val="18"/>
                <w:szCs w:val="18"/>
              </w:rPr>
              <w:t>624</w:t>
            </w:r>
          </w:p>
        </w:tc>
        <w:tc>
          <w:tcPr>
            <w:tcW w:w="743" w:type="pct"/>
            <w:shd w:val="clear" w:color="auto" w:fill="auto"/>
            <w:vAlign w:val="center"/>
          </w:tcPr>
          <w:p w:rsidR="008409BD" w:rsidRPr="005F3395" w:rsidRDefault="008409BD" w:rsidP="008409BD">
            <w:pPr>
              <w:spacing w:after="0" w:line="240" w:lineRule="auto"/>
              <w:jc w:val="center"/>
              <w:rPr>
                <w:sz w:val="18"/>
                <w:szCs w:val="18"/>
              </w:rPr>
            </w:pPr>
            <w:r>
              <w:rPr>
                <w:sz w:val="18"/>
                <w:szCs w:val="18"/>
              </w:rPr>
              <w:t>651</w:t>
            </w:r>
          </w:p>
        </w:tc>
        <w:tc>
          <w:tcPr>
            <w:tcW w:w="814" w:type="pct"/>
            <w:vAlign w:val="center"/>
          </w:tcPr>
          <w:p w:rsidR="008409BD" w:rsidRPr="005F3395" w:rsidRDefault="008409BD" w:rsidP="008409BD">
            <w:pPr>
              <w:spacing w:after="0" w:line="240" w:lineRule="auto"/>
              <w:jc w:val="center"/>
              <w:rPr>
                <w:sz w:val="18"/>
                <w:szCs w:val="18"/>
              </w:rPr>
            </w:pPr>
            <w:r>
              <w:rPr>
                <w:sz w:val="18"/>
                <w:szCs w:val="18"/>
              </w:rPr>
              <w:t>634</w:t>
            </w:r>
          </w:p>
        </w:tc>
        <w:tc>
          <w:tcPr>
            <w:tcW w:w="845" w:type="pct"/>
            <w:shd w:val="clear" w:color="auto" w:fill="auto"/>
            <w:vAlign w:val="center"/>
          </w:tcPr>
          <w:p w:rsidR="008409BD" w:rsidRPr="005F3395" w:rsidRDefault="008409BD" w:rsidP="008409BD">
            <w:pPr>
              <w:spacing w:after="0" w:line="240" w:lineRule="auto"/>
              <w:jc w:val="center"/>
              <w:rPr>
                <w:sz w:val="18"/>
                <w:szCs w:val="18"/>
              </w:rPr>
            </w:pPr>
            <w:r>
              <w:rPr>
                <w:sz w:val="18"/>
                <w:szCs w:val="18"/>
              </w:rPr>
              <w:t>650</w:t>
            </w:r>
          </w:p>
        </w:tc>
      </w:tr>
      <w:tr w:rsidR="008409BD" w:rsidRPr="006C333A" w:rsidTr="00197FB3">
        <w:trPr>
          <w:trHeight w:val="283"/>
          <w:jc w:val="center"/>
        </w:trPr>
        <w:tc>
          <w:tcPr>
            <w:tcW w:w="964" w:type="pct"/>
            <w:vAlign w:val="center"/>
          </w:tcPr>
          <w:p w:rsidR="008409BD" w:rsidRPr="005F3395" w:rsidRDefault="008409BD" w:rsidP="008409BD">
            <w:pPr>
              <w:spacing w:after="0"/>
              <w:rPr>
                <w:sz w:val="18"/>
                <w:szCs w:val="18"/>
              </w:rPr>
            </w:pPr>
            <w:r w:rsidRPr="005F3395">
              <w:rPr>
                <w:sz w:val="18"/>
                <w:szCs w:val="18"/>
              </w:rPr>
              <w:t>De 12 a 17</w:t>
            </w:r>
          </w:p>
        </w:tc>
        <w:tc>
          <w:tcPr>
            <w:tcW w:w="817" w:type="pct"/>
            <w:vAlign w:val="center"/>
          </w:tcPr>
          <w:p w:rsidR="008409BD" w:rsidRPr="005F3395" w:rsidRDefault="008409BD" w:rsidP="008409BD">
            <w:pPr>
              <w:spacing w:after="0"/>
              <w:jc w:val="center"/>
              <w:rPr>
                <w:sz w:val="18"/>
                <w:szCs w:val="18"/>
              </w:rPr>
            </w:pPr>
            <w:r>
              <w:rPr>
                <w:sz w:val="18"/>
                <w:szCs w:val="18"/>
              </w:rPr>
              <w:t>354</w:t>
            </w:r>
          </w:p>
        </w:tc>
        <w:tc>
          <w:tcPr>
            <w:tcW w:w="817" w:type="pct"/>
            <w:vAlign w:val="center"/>
          </w:tcPr>
          <w:p w:rsidR="008409BD" w:rsidRPr="005F3395" w:rsidRDefault="008409BD" w:rsidP="008409BD">
            <w:pPr>
              <w:spacing w:after="0"/>
              <w:jc w:val="center"/>
              <w:rPr>
                <w:sz w:val="18"/>
                <w:szCs w:val="18"/>
              </w:rPr>
            </w:pPr>
            <w:r>
              <w:rPr>
                <w:sz w:val="18"/>
                <w:szCs w:val="18"/>
              </w:rPr>
              <w:t>337</w:t>
            </w:r>
          </w:p>
        </w:tc>
        <w:tc>
          <w:tcPr>
            <w:tcW w:w="743" w:type="pct"/>
            <w:shd w:val="clear" w:color="auto" w:fill="auto"/>
            <w:vAlign w:val="center"/>
          </w:tcPr>
          <w:p w:rsidR="008409BD" w:rsidRPr="005F3395" w:rsidRDefault="008409BD" w:rsidP="008409BD">
            <w:pPr>
              <w:spacing w:after="0" w:line="240" w:lineRule="auto"/>
              <w:jc w:val="center"/>
              <w:rPr>
                <w:sz w:val="18"/>
                <w:szCs w:val="18"/>
              </w:rPr>
            </w:pPr>
            <w:r>
              <w:rPr>
                <w:sz w:val="18"/>
                <w:szCs w:val="18"/>
              </w:rPr>
              <w:t>303</w:t>
            </w:r>
          </w:p>
        </w:tc>
        <w:tc>
          <w:tcPr>
            <w:tcW w:w="814" w:type="pct"/>
            <w:vAlign w:val="center"/>
          </w:tcPr>
          <w:p w:rsidR="008409BD" w:rsidRPr="005F3395" w:rsidRDefault="008409BD" w:rsidP="008409BD">
            <w:pPr>
              <w:spacing w:after="0" w:line="240" w:lineRule="auto"/>
              <w:jc w:val="center"/>
              <w:rPr>
                <w:sz w:val="18"/>
                <w:szCs w:val="18"/>
              </w:rPr>
            </w:pPr>
            <w:r>
              <w:rPr>
                <w:sz w:val="18"/>
                <w:szCs w:val="18"/>
              </w:rPr>
              <w:t>252</w:t>
            </w:r>
          </w:p>
        </w:tc>
        <w:tc>
          <w:tcPr>
            <w:tcW w:w="845" w:type="pct"/>
            <w:shd w:val="clear" w:color="auto" w:fill="auto"/>
            <w:vAlign w:val="center"/>
          </w:tcPr>
          <w:p w:rsidR="008409BD" w:rsidRPr="005F3395" w:rsidRDefault="008409BD" w:rsidP="008409BD">
            <w:pPr>
              <w:spacing w:after="0" w:line="240" w:lineRule="auto"/>
              <w:jc w:val="center"/>
              <w:rPr>
                <w:sz w:val="18"/>
                <w:szCs w:val="18"/>
              </w:rPr>
            </w:pPr>
            <w:r>
              <w:rPr>
                <w:sz w:val="18"/>
                <w:szCs w:val="18"/>
              </w:rPr>
              <w:t>275</w:t>
            </w:r>
          </w:p>
        </w:tc>
      </w:tr>
      <w:tr w:rsidR="008409BD" w:rsidRPr="006C333A" w:rsidTr="00197FB3">
        <w:trPr>
          <w:trHeight w:val="283"/>
          <w:jc w:val="center"/>
        </w:trPr>
        <w:tc>
          <w:tcPr>
            <w:tcW w:w="964" w:type="pct"/>
            <w:vAlign w:val="center"/>
          </w:tcPr>
          <w:p w:rsidR="008409BD" w:rsidRPr="005F3395" w:rsidRDefault="008409BD" w:rsidP="008409BD">
            <w:pPr>
              <w:spacing w:after="0"/>
              <w:rPr>
                <w:sz w:val="18"/>
                <w:szCs w:val="18"/>
              </w:rPr>
            </w:pPr>
            <w:r w:rsidRPr="005F3395">
              <w:rPr>
                <w:sz w:val="18"/>
                <w:szCs w:val="18"/>
              </w:rPr>
              <w:t>De 18 a 29</w:t>
            </w:r>
          </w:p>
        </w:tc>
        <w:tc>
          <w:tcPr>
            <w:tcW w:w="817" w:type="pct"/>
            <w:vAlign w:val="center"/>
          </w:tcPr>
          <w:p w:rsidR="008409BD" w:rsidRPr="005F3395" w:rsidRDefault="008409BD" w:rsidP="008409BD">
            <w:pPr>
              <w:spacing w:after="0"/>
              <w:jc w:val="center"/>
              <w:rPr>
                <w:sz w:val="18"/>
                <w:szCs w:val="18"/>
              </w:rPr>
            </w:pPr>
            <w:r>
              <w:rPr>
                <w:sz w:val="18"/>
                <w:szCs w:val="18"/>
              </w:rPr>
              <w:t>179</w:t>
            </w:r>
          </w:p>
        </w:tc>
        <w:tc>
          <w:tcPr>
            <w:tcW w:w="817" w:type="pct"/>
            <w:vAlign w:val="center"/>
          </w:tcPr>
          <w:p w:rsidR="008409BD" w:rsidRPr="005F3395" w:rsidRDefault="008409BD" w:rsidP="008409BD">
            <w:pPr>
              <w:spacing w:after="0"/>
              <w:jc w:val="center"/>
              <w:rPr>
                <w:sz w:val="18"/>
                <w:szCs w:val="18"/>
              </w:rPr>
            </w:pPr>
            <w:r>
              <w:rPr>
                <w:sz w:val="18"/>
                <w:szCs w:val="18"/>
              </w:rPr>
              <w:t>171</w:t>
            </w:r>
          </w:p>
        </w:tc>
        <w:tc>
          <w:tcPr>
            <w:tcW w:w="743" w:type="pct"/>
            <w:shd w:val="clear" w:color="auto" w:fill="auto"/>
            <w:vAlign w:val="center"/>
          </w:tcPr>
          <w:p w:rsidR="008409BD" w:rsidRPr="005F3395" w:rsidRDefault="008409BD" w:rsidP="008409BD">
            <w:pPr>
              <w:spacing w:after="0" w:line="240" w:lineRule="auto"/>
              <w:jc w:val="center"/>
              <w:rPr>
                <w:sz w:val="18"/>
                <w:szCs w:val="18"/>
              </w:rPr>
            </w:pPr>
            <w:r>
              <w:rPr>
                <w:sz w:val="18"/>
                <w:szCs w:val="18"/>
              </w:rPr>
              <w:t>139</w:t>
            </w:r>
          </w:p>
        </w:tc>
        <w:tc>
          <w:tcPr>
            <w:tcW w:w="814" w:type="pct"/>
            <w:vAlign w:val="center"/>
          </w:tcPr>
          <w:p w:rsidR="008409BD" w:rsidRPr="005F3395" w:rsidRDefault="008409BD" w:rsidP="008409BD">
            <w:pPr>
              <w:spacing w:after="0" w:line="240" w:lineRule="auto"/>
              <w:jc w:val="center"/>
              <w:rPr>
                <w:sz w:val="18"/>
                <w:szCs w:val="18"/>
              </w:rPr>
            </w:pPr>
            <w:r>
              <w:rPr>
                <w:sz w:val="18"/>
                <w:szCs w:val="18"/>
              </w:rPr>
              <w:t>179</w:t>
            </w:r>
          </w:p>
        </w:tc>
        <w:tc>
          <w:tcPr>
            <w:tcW w:w="845" w:type="pct"/>
            <w:shd w:val="clear" w:color="auto" w:fill="auto"/>
            <w:vAlign w:val="center"/>
          </w:tcPr>
          <w:p w:rsidR="008409BD" w:rsidRPr="005F3395" w:rsidRDefault="008409BD" w:rsidP="008409BD">
            <w:pPr>
              <w:spacing w:after="0" w:line="240" w:lineRule="auto"/>
              <w:jc w:val="center"/>
              <w:rPr>
                <w:sz w:val="18"/>
                <w:szCs w:val="18"/>
              </w:rPr>
            </w:pPr>
            <w:r>
              <w:rPr>
                <w:sz w:val="18"/>
                <w:szCs w:val="18"/>
              </w:rPr>
              <w:t>185</w:t>
            </w:r>
          </w:p>
        </w:tc>
      </w:tr>
      <w:tr w:rsidR="008409BD" w:rsidRPr="006C333A" w:rsidTr="00197FB3">
        <w:trPr>
          <w:trHeight w:val="283"/>
          <w:jc w:val="center"/>
        </w:trPr>
        <w:tc>
          <w:tcPr>
            <w:tcW w:w="964" w:type="pct"/>
            <w:vAlign w:val="center"/>
          </w:tcPr>
          <w:p w:rsidR="008409BD" w:rsidRPr="005F3395" w:rsidRDefault="008409BD" w:rsidP="008409BD">
            <w:pPr>
              <w:spacing w:after="0"/>
              <w:rPr>
                <w:sz w:val="18"/>
                <w:szCs w:val="18"/>
              </w:rPr>
            </w:pPr>
            <w:r>
              <w:rPr>
                <w:sz w:val="18"/>
                <w:szCs w:val="18"/>
              </w:rPr>
              <w:t>156</w:t>
            </w:r>
            <w:r w:rsidRPr="005F3395">
              <w:rPr>
                <w:sz w:val="18"/>
                <w:szCs w:val="18"/>
              </w:rPr>
              <w:t xml:space="preserve">De </w:t>
            </w:r>
            <w:smartTag w:uri="urn:schemas-microsoft-com:office:smarttags" w:element="metricconverter">
              <w:smartTagPr>
                <w:attr w:name="ProductID" w:val="30 a"/>
              </w:smartTagPr>
              <w:r w:rsidRPr="005F3395">
                <w:rPr>
                  <w:sz w:val="18"/>
                  <w:szCs w:val="18"/>
                </w:rPr>
                <w:t>30 a</w:t>
              </w:r>
            </w:smartTag>
            <w:r w:rsidRPr="005F3395">
              <w:rPr>
                <w:sz w:val="18"/>
                <w:szCs w:val="18"/>
              </w:rPr>
              <w:t xml:space="preserve"> 39</w:t>
            </w:r>
          </w:p>
        </w:tc>
        <w:tc>
          <w:tcPr>
            <w:tcW w:w="817" w:type="pct"/>
            <w:vAlign w:val="center"/>
          </w:tcPr>
          <w:p w:rsidR="008409BD" w:rsidRPr="005F3395" w:rsidRDefault="008409BD" w:rsidP="008409BD">
            <w:pPr>
              <w:spacing w:after="0"/>
              <w:jc w:val="center"/>
              <w:rPr>
                <w:sz w:val="18"/>
                <w:szCs w:val="18"/>
              </w:rPr>
            </w:pPr>
            <w:r>
              <w:rPr>
                <w:sz w:val="18"/>
                <w:szCs w:val="18"/>
              </w:rPr>
              <w:t>160</w:t>
            </w:r>
          </w:p>
        </w:tc>
        <w:tc>
          <w:tcPr>
            <w:tcW w:w="817" w:type="pct"/>
            <w:vAlign w:val="center"/>
          </w:tcPr>
          <w:p w:rsidR="008409BD" w:rsidRPr="005F3395" w:rsidRDefault="008409BD" w:rsidP="008409BD">
            <w:pPr>
              <w:spacing w:after="0"/>
              <w:jc w:val="center"/>
              <w:rPr>
                <w:sz w:val="18"/>
                <w:szCs w:val="18"/>
              </w:rPr>
            </w:pPr>
            <w:r>
              <w:rPr>
                <w:sz w:val="18"/>
                <w:szCs w:val="18"/>
              </w:rPr>
              <w:t>137</w:t>
            </w:r>
          </w:p>
        </w:tc>
        <w:tc>
          <w:tcPr>
            <w:tcW w:w="743" w:type="pct"/>
            <w:shd w:val="clear" w:color="auto" w:fill="auto"/>
            <w:vAlign w:val="center"/>
          </w:tcPr>
          <w:p w:rsidR="008409BD" w:rsidRPr="005F3395" w:rsidRDefault="008409BD" w:rsidP="008409BD">
            <w:pPr>
              <w:spacing w:after="0" w:line="240" w:lineRule="auto"/>
              <w:jc w:val="center"/>
              <w:rPr>
                <w:sz w:val="18"/>
                <w:szCs w:val="18"/>
              </w:rPr>
            </w:pPr>
            <w:r>
              <w:rPr>
                <w:sz w:val="18"/>
                <w:szCs w:val="18"/>
              </w:rPr>
              <w:t>124</w:t>
            </w:r>
          </w:p>
        </w:tc>
        <w:tc>
          <w:tcPr>
            <w:tcW w:w="814" w:type="pct"/>
            <w:vAlign w:val="center"/>
          </w:tcPr>
          <w:p w:rsidR="008409BD" w:rsidRPr="005F3395" w:rsidRDefault="008409BD" w:rsidP="008409BD">
            <w:pPr>
              <w:spacing w:after="0" w:line="240" w:lineRule="auto"/>
              <w:jc w:val="center"/>
              <w:rPr>
                <w:sz w:val="18"/>
                <w:szCs w:val="18"/>
              </w:rPr>
            </w:pPr>
            <w:r>
              <w:rPr>
                <w:sz w:val="18"/>
                <w:szCs w:val="18"/>
              </w:rPr>
              <w:t>149</w:t>
            </w:r>
          </w:p>
        </w:tc>
        <w:tc>
          <w:tcPr>
            <w:tcW w:w="845" w:type="pct"/>
            <w:shd w:val="clear" w:color="auto" w:fill="auto"/>
            <w:vAlign w:val="center"/>
          </w:tcPr>
          <w:p w:rsidR="008409BD" w:rsidRPr="005F3395" w:rsidRDefault="008409BD" w:rsidP="008409BD">
            <w:pPr>
              <w:spacing w:after="0" w:line="240" w:lineRule="auto"/>
              <w:jc w:val="center"/>
              <w:rPr>
                <w:sz w:val="18"/>
                <w:szCs w:val="18"/>
              </w:rPr>
            </w:pPr>
            <w:r>
              <w:rPr>
                <w:sz w:val="18"/>
                <w:szCs w:val="18"/>
              </w:rPr>
              <w:t>150</w:t>
            </w:r>
          </w:p>
        </w:tc>
      </w:tr>
      <w:tr w:rsidR="008409BD" w:rsidRPr="006C333A" w:rsidTr="00197FB3">
        <w:trPr>
          <w:trHeight w:val="283"/>
          <w:jc w:val="center"/>
        </w:trPr>
        <w:tc>
          <w:tcPr>
            <w:tcW w:w="964" w:type="pct"/>
            <w:vAlign w:val="center"/>
          </w:tcPr>
          <w:p w:rsidR="008409BD" w:rsidRPr="005F3395" w:rsidRDefault="008409BD" w:rsidP="008409BD">
            <w:pPr>
              <w:spacing w:after="0"/>
              <w:rPr>
                <w:sz w:val="18"/>
                <w:szCs w:val="18"/>
              </w:rPr>
            </w:pPr>
            <w:r w:rsidRPr="005F3395">
              <w:rPr>
                <w:sz w:val="18"/>
                <w:szCs w:val="18"/>
              </w:rPr>
              <w:t xml:space="preserve">De </w:t>
            </w:r>
            <w:r>
              <w:rPr>
                <w:sz w:val="18"/>
                <w:szCs w:val="18"/>
              </w:rPr>
              <w:t>211</w:t>
            </w:r>
            <w:smartTag w:uri="urn:schemas-microsoft-com:office:smarttags" w:element="metricconverter">
              <w:smartTagPr>
                <w:attr w:name="ProductID" w:val="40 a"/>
              </w:smartTagPr>
              <w:r w:rsidRPr="005F3395">
                <w:rPr>
                  <w:sz w:val="18"/>
                  <w:szCs w:val="18"/>
                </w:rPr>
                <w:t>40 a</w:t>
              </w:r>
            </w:smartTag>
            <w:r w:rsidRPr="005F3395">
              <w:rPr>
                <w:sz w:val="18"/>
                <w:szCs w:val="18"/>
              </w:rPr>
              <w:t xml:space="preserve"> 49</w:t>
            </w:r>
          </w:p>
        </w:tc>
        <w:tc>
          <w:tcPr>
            <w:tcW w:w="817" w:type="pct"/>
            <w:vAlign w:val="center"/>
          </w:tcPr>
          <w:p w:rsidR="008409BD" w:rsidRPr="005F3395" w:rsidRDefault="008409BD" w:rsidP="008409BD">
            <w:pPr>
              <w:spacing w:after="0"/>
              <w:jc w:val="center"/>
              <w:rPr>
                <w:sz w:val="18"/>
                <w:szCs w:val="18"/>
              </w:rPr>
            </w:pPr>
            <w:r>
              <w:rPr>
                <w:sz w:val="18"/>
                <w:szCs w:val="18"/>
              </w:rPr>
              <w:t>210</w:t>
            </w:r>
          </w:p>
        </w:tc>
        <w:tc>
          <w:tcPr>
            <w:tcW w:w="817" w:type="pct"/>
            <w:vAlign w:val="center"/>
          </w:tcPr>
          <w:p w:rsidR="008409BD" w:rsidRPr="005F3395" w:rsidRDefault="008409BD" w:rsidP="008409BD">
            <w:pPr>
              <w:spacing w:after="0"/>
              <w:jc w:val="center"/>
              <w:rPr>
                <w:sz w:val="18"/>
                <w:szCs w:val="18"/>
              </w:rPr>
            </w:pPr>
            <w:r>
              <w:rPr>
                <w:sz w:val="18"/>
                <w:szCs w:val="18"/>
              </w:rPr>
              <w:t>182</w:t>
            </w:r>
          </w:p>
        </w:tc>
        <w:tc>
          <w:tcPr>
            <w:tcW w:w="743" w:type="pct"/>
            <w:shd w:val="clear" w:color="auto" w:fill="auto"/>
            <w:vAlign w:val="center"/>
          </w:tcPr>
          <w:p w:rsidR="008409BD" w:rsidRPr="005F3395" w:rsidRDefault="008409BD" w:rsidP="008409BD">
            <w:pPr>
              <w:spacing w:after="0" w:line="240" w:lineRule="auto"/>
              <w:jc w:val="center"/>
              <w:rPr>
                <w:sz w:val="18"/>
                <w:szCs w:val="18"/>
              </w:rPr>
            </w:pPr>
            <w:r>
              <w:rPr>
                <w:sz w:val="18"/>
                <w:szCs w:val="18"/>
              </w:rPr>
              <w:t>212</w:t>
            </w:r>
          </w:p>
        </w:tc>
        <w:tc>
          <w:tcPr>
            <w:tcW w:w="814" w:type="pct"/>
            <w:vAlign w:val="center"/>
          </w:tcPr>
          <w:p w:rsidR="008409BD" w:rsidRPr="005F3395" w:rsidRDefault="008409BD" w:rsidP="008409BD">
            <w:pPr>
              <w:spacing w:after="0" w:line="240" w:lineRule="auto"/>
              <w:jc w:val="center"/>
              <w:rPr>
                <w:sz w:val="18"/>
                <w:szCs w:val="18"/>
              </w:rPr>
            </w:pPr>
            <w:r>
              <w:rPr>
                <w:sz w:val="18"/>
                <w:szCs w:val="18"/>
              </w:rPr>
              <w:t>213</w:t>
            </w:r>
          </w:p>
        </w:tc>
        <w:tc>
          <w:tcPr>
            <w:tcW w:w="845" w:type="pct"/>
            <w:shd w:val="clear" w:color="auto" w:fill="auto"/>
            <w:vAlign w:val="center"/>
          </w:tcPr>
          <w:p w:rsidR="008409BD" w:rsidRPr="005F3395" w:rsidRDefault="008409BD" w:rsidP="008409BD">
            <w:pPr>
              <w:spacing w:after="0" w:line="240" w:lineRule="auto"/>
              <w:jc w:val="center"/>
              <w:rPr>
                <w:sz w:val="18"/>
                <w:szCs w:val="18"/>
              </w:rPr>
            </w:pPr>
            <w:r>
              <w:rPr>
                <w:sz w:val="18"/>
                <w:szCs w:val="18"/>
              </w:rPr>
              <w:t>220</w:t>
            </w:r>
          </w:p>
        </w:tc>
      </w:tr>
      <w:tr w:rsidR="008409BD" w:rsidRPr="006C333A" w:rsidTr="00197FB3">
        <w:trPr>
          <w:trHeight w:val="283"/>
          <w:jc w:val="center"/>
        </w:trPr>
        <w:tc>
          <w:tcPr>
            <w:tcW w:w="964" w:type="pct"/>
            <w:vAlign w:val="center"/>
          </w:tcPr>
          <w:p w:rsidR="008409BD" w:rsidRPr="005F3395" w:rsidRDefault="008409BD" w:rsidP="008409BD">
            <w:pPr>
              <w:spacing w:after="0"/>
              <w:rPr>
                <w:sz w:val="18"/>
                <w:szCs w:val="18"/>
              </w:rPr>
            </w:pPr>
            <w:r w:rsidRPr="005F3395">
              <w:rPr>
                <w:sz w:val="18"/>
                <w:szCs w:val="18"/>
              </w:rPr>
              <w:t xml:space="preserve">De </w:t>
            </w:r>
            <w:smartTag w:uri="urn:schemas-microsoft-com:office:smarttags" w:element="metricconverter">
              <w:smartTagPr>
                <w:attr w:name="ProductID" w:val="50 a"/>
              </w:smartTagPr>
              <w:r w:rsidRPr="005F3395">
                <w:rPr>
                  <w:sz w:val="18"/>
                  <w:szCs w:val="18"/>
                </w:rPr>
                <w:t>50 a</w:t>
              </w:r>
            </w:smartTag>
            <w:r w:rsidRPr="005F3395">
              <w:rPr>
                <w:sz w:val="18"/>
                <w:szCs w:val="18"/>
              </w:rPr>
              <w:t xml:space="preserve"> 59</w:t>
            </w:r>
          </w:p>
        </w:tc>
        <w:tc>
          <w:tcPr>
            <w:tcW w:w="817" w:type="pct"/>
            <w:vAlign w:val="center"/>
          </w:tcPr>
          <w:p w:rsidR="008409BD" w:rsidRPr="005F3395" w:rsidRDefault="008409BD" w:rsidP="008409BD">
            <w:pPr>
              <w:spacing w:after="0"/>
              <w:jc w:val="center"/>
              <w:rPr>
                <w:sz w:val="18"/>
                <w:szCs w:val="18"/>
              </w:rPr>
            </w:pPr>
            <w:r>
              <w:rPr>
                <w:sz w:val="18"/>
                <w:szCs w:val="18"/>
              </w:rPr>
              <w:t>294</w:t>
            </w:r>
          </w:p>
        </w:tc>
        <w:tc>
          <w:tcPr>
            <w:tcW w:w="817" w:type="pct"/>
            <w:vAlign w:val="center"/>
          </w:tcPr>
          <w:p w:rsidR="008409BD" w:rsidRPr="005F3395" w:rsidRDefault="008409BD" w:rsidP="008409BD">
            <w:pPr>
              <w:spacing w:after="0"/>
              <w:jc w:val="center"/>
              <w:rPr>
                <w:sz w:val="18"/>
                <w:szCs w:val="18"/>
              </w:rPr>
            </w:pPr>
            <w:r>
              <w:rPr>
                <w:sz w:val="18"/>
                <w:szCs w:val="18"/>
              </w:rPr>
              <w:t>281</w:t>
            </w:r>
          </w:p>
        </w:tc>
        <w:tc>
          <w:tcPr>
            <w:tcW w:w="743" w:type="pct"/>
            <w:shd w:val="clear" w:color="auto" w:fill="auto"/>
            <w:vAlign w:val="center"/>
          </w:tcPr>
          <w:p w:rsidR="008409BD" w:rsidRPr="005F3395" w:rsidRDefault="008409BD" w:rsidP="008409BD">
            <w:pPr>
              <w:spacing w:after="0" w:line="240" w:lineRule="auto"/>
              <w:jc w:val="center"/>
              <w:rPr>
                <w:sz w:val="18"/>
                <w:szCs w:val="18"/>
              </w:rPr>
            </w:pPr>
            <w:r>
              <w:rPr>
                <w:sz w:val="18"/>
                <w:szCs w:val="18"/>
              </w:rPr>
              <w:t>312</w:t>
            </w:r>
          </w:p>
        </w:tc>
        <w:tc>
          <w:tcPr>
            <w:tcW w:w="814" w:type="pct"/>
            <w:vAlign w:val="center"/>
          </w:tcPr>
          <w:p w:rsidR="008409BD" w:rsidRPr="005F3395" w:rsidRDefault="008409BD" w:rsidP="008409BD">
            <w:pPr>
              <w:spacing w:after="0" w:line="240" w:lineRule="auto"/>
              <w:jc w:val="center"/>
              <w:rPr>
                <w:sz w:val="18"/>
                <w:szCs w:val="18"/>
              </w:rPr>
            </w:pPr>
            <w:r>
              <w:rPr>
                <w:sz w:val="18"/>
                <w:szCs w:val="18"/>
              </w:rPr>
              <w:t>357</w:t>
            </w:r>
          </w:p>
        </w:tc>
        <w:tc>
          <w:tcPr>
            <w:tcW w:w="845" w:type="pct"/>
            <w:shd w:val="clear" w:color="auto" w:fill="auto"/>
            <w:vAlign w:val="center"/>
          </w:tcPr>
          <w:p w:rsidR="008409BD" w:rsidRPr="005F3395" w:rsidRDefault="008409BD" w:rsidP="008409BD">
            <w:pPr>
              <w:spacing w:after="0" w:line="240" w:lineRule="auto"/>
              <w:jc w:val="center"/>
              <w:rPr>
                <w:sz w:val="18"/>
                <w:szCs w:val="18"/>
              </w:rPr>
            </w:pPr>
            <w:r>
              <w:rPr>
                <w:sz w:val="18"/>
                <w:szCs w:val="18"/>
              </w:rPr>
              <w:t>360</w:t>
            </w:r>
          </w:p>
        </w:tc>
      </w:tr>
      <w:tr w:rsidR="008409BD" w:rsidRPr="006C333A" w:rsidTr="00197FB3">
        <w:trPr>
          <w:trHeight w:val="283"/>
          <w:jc w:val="center"/>
        </w:trPr>
        <w:tc>
          <w:tcPr>
            <w:tcW w:w="964" w:type="pct"/>
            <w:vAlign w:val="center"/>
          </w:tcPr>
          <w:p w:rsidR="008409BD" w:rsidRPr="005F3395" w:rsidRDefault="008409BD" w:rsidP="008409BD">
            <w:pPr>
              <w:spacing w:after="0"/>
              <w:rPr>
                <w:sz w:val="18"/>
                <w:szCs w:val="18"/>
              </w:rPr>
            </w:pPr>
            <w:r w:rsidRPr="005F3395">
              <w:rPr>
                <w:sz w:val="18"/>
                <w:szCs w:val="18"/>
              </w:rPr>
              <w:t>De 60 y más</w:t>
            </w:r>
          </w:p>
        </w:tc>
        <w:tc>
          <w:tcPr>
            <w:tcW w:w="817" w:type="pct"/>
            <w:vAlign w:val="center"/>
          </w:tcPr>
          <w:p w:rsidR="008409BD" w:rsidRPr="005F3395" w:rsidRDefault="008409BD" w:rsidP="008409BD">
            <w:pPr>
              <w:spacing w:after="0"/>
              <w:jc w:val="center"/>
              <w:rPr>
                <w:sz w:val="18"/>
                <w:szCs w:val="18"/>
              </w:rPr>
            </w:pPr>
            <w:r>
              <w:rPr>
                <w:sz w:val="18"/>
                <w:szCs w:val="18"/>
              </w:rPr>
              <w:t>640</w:t>
            </w:r>
          </w:p>
        </w:tc>
        <w:tc>
          <w:tcPr>
            <w:tcW w:w="817" w:type="pct"/>
            <w:vAlign w:val="center"/>
          </w:tcPr>
          <w:p w:rsidR="008409BD" w:rsidRPr="005F3395" w:rsidRDefault="008409BD" w:rsidP="008409BD">
            <w:pPr>
              <w:spacing w:after="0"/>
              <w:jc w:val="center"/>
              <w:rPr>
                <w:sz w:val="18"/>
                <w:szCs w:val="18"/>
              </w:rPr>
            </w:pPr>
            <w:r>
              <w:rPr>
                <w:sz w:val="18"/>
                <w:szCs w:val="18"/>
              </w:rPr>
              <w:t>616</w:t>
            </w:r>
          </w:p>
        </w:tc>
        <w:tc>
          <w:tcPr>
            <w:tcW w:w="743" w:type="pct"/>
            <w:shd w:val="clear" w:color="auto" w:fill="auto"/>
            <w:vAlign w:val="center"/>
          </w:tcPr>
          <w:p w:rsidR="008409BD" w:rsidRPr="005F3395" w:rsidRDefault="008409BD" w:rsidP="008409BD">
            <w:pPr>
              <w:spacing w:after="0" w:line="240" w:lineRule="auto"/>
              <w:jc w:val="center"/>
              <w:rPr>
                <w:sz w:val="18"/>
                <w:szCs w:val="18"/>
              </w:rPr>
            </w:pPr>
            <w:r>
              <w:rPr>
                <w:sz w:val="18"/>
                <w:szCs w:val="18"/>
              </w:rPr>
              <w:t>529</w:t>
            </w:r>
          </w:p>
        </w:tc>
        <w:tc>
          <w:tcPr>
            <w:tcW w:w="814" w:type="pct"/>
            <w:vAlign w:val="center"/>
          </w:tcPr>
          <w:p w:rsidR="008409BD" w:rsidRPr="005F3395" w:rsidRDefault="008409BD" w:rsidP="008409BD">
            <w:pPr>
              <w:spacing w:after="0" w:line="240" w:lineRule="auto"/>
              <w:jc w:val="center"/>
              <w:rPr>
                <w:sz w:val="18"/>
                <w:szCs w:val="18"/>
              </w:rPr>
            </w:pPr>
            <w:r>
              <w:rPr>
                <w:sz w:val="18"/>
                <w:szCs w:val="18"/>
              </w:rPr>
              <w:t>633</w:t>
            </w:r>
          </w:p>
        </w:tc>
        <w:tc>
          <w:tcPr>
            <w:tcW w:w="845" w:type="pct"/>
            <w:shd w:val="clear" w:color="auto" w:fill="auto"/>
            <w:vAlign w:val="center"/>
          </w:tcPr>
          <w:p w:rsidR="008409BD" w:rsidRPr="005F3395" w:rsidRDefault="008409BD" w:rsidP="008409BD">
            <w:pPr>
              <w:spacing w:after="0" w:line="240" w:lineRule="auto"/>
              <w:jc w:val="center"/>
              <w:rPr>
                <w:sz w:val="18"/>
                <w:szCs w:val="18"/>
              </w:rPr>
            </w:pPr>
            <w:r>
              <w:rPr>
                <w:sz w:val="18"/>
                <w:szCs w:val="18"/>
              </w:rPr>
              <w:t>645</w:t>
            </w:r>
          </w:p>
        </w:tc>
      </w:tr>
      <w:tr w:rsidR="008409BD" w:rsidRPr="006C333A" w:rsidTr="00197FB3">
        <w:trPr>
          <w:trHeight w:val="283"/>
          <w:jc w:val="center"/>
        </w:trPr>
        <w:tc>
          <w:tcPr>
            <w:tcW w:w="964" w:type="pct"/>
            <w:vAlign w:val="center"/>
          </w:tcPr>
          <w:p w:rsidR="008409BD" w:rsidRPr="005F3395" w:rsidRDefault="008409BD" w:rsidP="008409BD">
            <w:pPr>
              <w:spacing w:after="0"/>
              <w:jc w:val="center"/>
              <w:rPr>
                <w:b/>
                <w:sz w:val="18"/>
                <w:szCs w:val="18"/>
              </w:rPr>
            </w:pPr>
            <w:r w:rsidRPr="005F3395">
              <w:rPr>
                <w:b/>
                <w:sz w:val="18"/>
                <w:szCs w:val="18"/>
              </w:rPr>
              <w:t>Total</w:t>
            </w:r>
          </w:p>
        </w:tc>
        <w:tc>
          <w:tcPr>
            <w:tcW w:w="817" w:type="pct"/>
            <w:vAlign w:val="center"/>
          </w:tcPr>
          <w:p w:rsidR="008409BD" w:rsidRPr="008409BD" w:rsidRDefault="008409BD" w:rsidP="008409BD">
            <w:pPr>
              <w:spacing w:after="0"/>
              <w:jc w:val="center"/>
              <w:rPr>
                <w:b/>
                <w:sz w:val="18"/>
                <w:szCs w:val="18"/>
              </w:rPr>
            </w:pPr>
            <w:r w:rsidRPr="008409BD">
              <w:rPr>
                <w:b/>
                <w:sz w:val="18"/>
                <w:szCs w:val="18"/>
              </w:rPr>
              <w:t>3,553</w:t>
            </w:r>
          </w:p>
        </w:tc>
        <w:tc>
          <w:tcPr>
            <w:tcW w:w="817" w:type="pct"/>
            <w:vAlign w:val="center"/>
          </w:tcPr>
          <w:p w:rsidR="008409BD" w:rsidRPr="008409BD" w:rsidRDefault="008409BD" w:rsidP="008409BD">
            <w:pPr>
              <w:spacing w:after="0"/>
              <w:jc w:val="center"/>
              <w:rPr>
                <w:b/>
                <w:sz w:val="18"/>
                <w:szCs w:val="18"/>
              </w:rPr>
            </w:pPr>
            <w:r w:rsidRPr="008409BD">
              <w:rPr>
                <w:b/>
                <w:sz w:val="18"/>
                <w:szCs w:val="18"/>
              </w:rPr>
              <w:t>3,541</w:t>
            </w:r>
          </w:p>
        </w:tc>
        <w:tc>
          <w:tcPr>
            <w:tcW w:w="743" w:type="pct"/>
            <w:shd w:val="clear" w:color="auto" w:fill="auto"/>
            <w:vAlign w:val="center"/>
          </w:tcPr>
          <w:p w:rsidR="008409BD" w:rsidRPr="008409BD" w:rsidRDefault="008409BD" w:rsidP="008409BD">
            <w:pPr>
              <w:spacing w:after="0" w:line="240" w:lineRule="auto"/>
              <w:jc w:val="center"/>
              <w:rPr>
                <w:b/>
                <w:sz w:val="18"/>
                <w:szCs w:val="18"/>
              </w:rPr>
            </w:pPr>
            <w:r w:rsidRPr="008409BD">
              <w:rPr>
                <w:b/>
                <w:sz w:val="18"/>
                <w:szCs w:val="18"/>
              </w:rPr>
              <w:t>3,701</w:t>
            </w:r>
          </w:p>
        </w:tc>
        <w:tc>
          <w:tcPr>
            <w:tcW w:w="814" w:type="pct"/>
            <w:vAlign w:val="center"/>
          </w:tcPr>
          <w:p w:rsidR="008409BD" w:rsidRPr="008409BD" w:rsidRDefault="008409BD" w:rsidP="008409BD">
            <w:pPr>
              <w:spacing w:after="0" w:line="240" w:lineRule="auto"/>
              <w:jc w:val="center"/>
              <w:rPr>
                <w:b/>
                <w:sz w:val="18"/>
                <w:szCs w:val="18"/>
              </w:rPr>
            </w:pPr>
            <w:r w:rsidRPr="008409BD">
              <w:rPr>
                <w:b/>
                <w:sz w:val="18"/>
                <w:szCs w:val="18"/>
              </w:rPr>
              <w:t>3</w:t>
            </w:r>
            <w:r>
              <w:rPr>
                <w:b/>
                <w:sz w:val="18"/>
                <w:szCs w:val="18"/>
              </w:rPr>
              <w:t>,</w:t>
            </w:r>
            <w:r w:rsidRPr="008409BD">
              <w:rPr>
                <w:b/>
                <w:sz w:val="18"/>
                <w:szCs w:val="18"/>
              </w:rPr>
              <w:t>943</w:t>
            </w:r>
          </w:p>
        </w:tc>
        <w:tc>
          <w:tcPr>
            <w:tcW w:w="845" w:type="pct"/>
            <w:shd w:val="clear" w:color="auto" w:fill="auto"/>
            <w:vAlign w:val="center"/>
          </w:tcPr>
          <w:p w:rsidR="008409BD" w:rsidRPr="008409BD" w:rsidRDefault="008409BD" w:rsidP="008409BD">
            <w:pPr>
              <w:spacing w:after="0" w:line="240" w:lineRule="auto"/>
              <w:jc w:val="center"/>
              <w:rPr>
                <w:b/>
                <w:sz w:val="18"/>
                <w:szCs w:val="18"/>
              </w:rPr>
            </w:pPr>
            <w:r w:rsidRPr="008409BD">
              <w:rPr>
                <w:b/>
                <w:sz w:val="18"/>
                <w:szCs w:val="18"/>
              </w:rPr>
              <w:t>3</w:t>
            </w:r>
            <w:r>
              <w:rPr>
                <w:b/>
                <w:sz w:val="18"/>
                <w:szCs w:val="18"/>
              </w:rPr>
              <w:t>,</w:t>
            </w:r>
            <w:r w:rsidRPr="008409BD">
              <w:rPr>
                <w:b/>
                <w:sz w:val="18"/>
                <w:szCs w:val="18"/>
              </w:rPr>
              <w:t>918</w:t>
            </w:r>
          </w:p>
        </w:tc>
      </w:tr>
    </w:tbl>
    <w:p w:rsidR="008409BD" w:rsidRDefault="008409BD" w:rsidP="00426CA4">
      <w:pPr>
        <w:pStyle w:val="Prrafodelista"/>
        <w:spacing w:after="0" w:line="240" w:lineRule="auto"/>
        <w:ind w:left="0"/>
        <w:jc w:val="both"/>
        <w:rPr>
          <w:sz w:val="24"/>
          <w:szCs w:val="24"/>
        </w:rPr>
      </w:pPr>
    </w:p>
    <w:p w:rsidR="00197FB3" w:rsidRDefault="00197FB3" w:rsidP="00426CA4">
      <w:pPr>
        <w:pStyle w:val="Prrafodelista"/>
        <w:spacing w:after="0" w:line="240" w:lineRule="auto"/>
        <w:ind w:left="0"/>
        <w:jc w:val="both"/>
        <w:rPr>
          <w:sz w:val="24"/>
          <w:szCs w:val="24"/>
        </w:rPr>
      </w:pPr>
    </w:p>
    <w:p w:rsidR="00197FB3" w:rsidRPr="00197FB3" w:rsidRDefault="00197FB3" w:rsidP="00197FB3">
      <w:pPr>
        <w:pStyle w:val="Ttulo3"/>
      </w:pPr>
      <w:bookmarkStart w:id="67" w:name="_Toc516124818"/>
      <w:r w:rsidRPr="00197FB3">
        <w:t>Centro de Rehabilitación Integral de Oriente (CRIOR)</w:t>
      </w:r>
      <w:bookmarkEnd w:id="67"/>
    </w:p>
    <w:p w:rsidR="00197FB3" w:rsidRDefault="00197FB3" w:rsidP="00426CA4">
      <w:pPr>
        <w:pStyle w:val="Prrafodelista"/>
        <w:spacing w:after="0" w:line="240" w:lineRule="auto"/>
        <w:ind w:left="0"/>
        <w:jc w:val="both"/>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89"/>
        <w:gridCol w:w="1515"/>
        <w:gridCol w:w="1515"/>
        <w:gridCol w:w="1376"/>
        <w:gridCol w:w="1510"/>
        <w:gridCol w:w="1556"/>
      </w:tblGrid>
      <w:tr w:rsidR="00926DB3" w:rsidRPr="006C333A" w:rsidTr="00926DB3">
        <w:trPr>
          <w:trHeight w:val="351"/>
          <w:jc w:val="center"/>
        </w:trPr>
        <w:tc>
          <w:tcPr>
            <w:tcW w:w="966" w:type="pct"/>
            <w:vMerge w:val="restart"/>
            <w:tcBorders>
              <w:bottom w:val="double" w:sz="4" w:space="0" w:color="auto"/>
            </w:tcBorders>
            <w:vAlign w:val="center"/>
          </w:tcPr>
          <w:p w:rsidR="00926DB3" w:rsidRDefault="00926DB3" w:rsidP="00184D4B">
            <w:pPr>
              <w:pStyle w:val="Prrafodelista"/>
              <w:spacing w:after="0"/>
              <w:ind w:left="0"/>
              <w:contextualSpacing w:val="0"/>
              <w:jc w:val="center"/>
              <w:rPr>
                <w:b/>
              </w:rPr>
            </w:pPr>
            <w:r w:rsidRPr="006C333A">
              <w:rPr>
                <w:b/>
              </w:rPr>
              <w:t>Edad</w:t>
            </w:r>
          </w:p>
          <w:p w:rsidR="00926DB3" w:rsidRPr="006C333A" w:rsidRDefault="00926DB3" w:rsidP="00184D4B">
            <w:pPr>
              <w:pStyle w:val="Prrafodelista"/>
              <w:spacing w:after="0"/>
              <w:ind w:left="0"/>
              <w:contextualSpacing w:val="0"/>
              <w:jc w:val="center"/>
              <w:rPr>
                <w:b/>
              </w:rPr>
            </w:pPr>
            <w:r>
              <w:rPr>
                <w:b/>
              </w:rPr>
              <w:t>(años)</w:t>
            </w:r>
          </w:p>
        </w:tc>
        <w:tc>
          <w:tcPr>
            <w:tcW w:w="4034" w:type="pct"/>
            <w:gridSpan w:val="5"/>
            <w:tcBorders>
              <w:bottom w:val="single" w:sz="4" w:space="0" w:color="auto"/>
            </w:tcBorders>
            <w:vAlign w:val="center"/>
          </w:tcPr>
          <w:p w:rsidR="00926DB3" w:rsidRPr="006C333A" w:rsidRDefault="00926DB3" w:rsidP="00184D4B">
            <w:pPr>
              <w:spacing w:after="0" w:line="240" w:lineRule="auto"/>
              <w:jc w:val="center"/>
              <w:rPr>
                <w:b/>
              </w:rPr>
            </w:pPr>
            <w:r>
              <w:rPr>
                <w:b/>
              </w:rPr>
              <w:t>Población atendida (número)</w:t>
            </w:r>
          </w:p>
        </w:tc>
      </w:tr>
      <w:tr w:rsidR="00926DB3" w:rsidRPr="006C333A" w:rsidTr="00926DB3">
        <w:trPr>
          <w:trHeight w:val="340"/>
          <w:jc w:val="center"/>
        </w:trPr>
        <w:tc>
          <w:tcPr>
            <w:tcW w:w="966" w:type="pct"/>
            <w:vMerge/>
            <w:tcBorders>
              <w:bottom w:val="double" w:sz="4" w:space="0" w:color="auto"/>
            </w:tcBorders>
            <w:vAlign w:val="center"/>
          </w:tcPr>
          <w:p w:rsidR="00926DB3" w:rsidRPr="006C333A" w:rsidRDefault="00926DB3" w:rsidP="00184D4B">
            <w:pPr>
              <w:spacing w:after="0" w:line="240" w:lineRule="auto"/>
              <w:jc w:val="center"/>
              <w:rPr>
                <w:b/>
              </w:rPr>
            </w:pPr>
          </w:p>
        </w:tc>
        <w:tc>
          <w:tcPr>
            <w:tcW w:w="818" w:type="pct"/>
            <w:tcBorders>
              <w:bottom w:val="double" w:sz="4" w:space="0" w:color="auto"/>
            </w:tcBorders>
            <w:vAlign w:val="center"/>
          </w:tcPr>
          <w:p w:rsidR="00926DB3" w:rsidRPr="006C333A" w:rsidRDefault="00926DB3" w:rsidP="00184D4B">
            <w:pPr>
              <w:spacing w:after="0" w:line="240" w:lineRule="auto"/>
              <w:jc w:val="center"/>
              <w:rPr>
                <w:b/>
              </w:rPr>
            </w:pPr>
            <w:r>
              <w:rPr>
                <w:b/>
              </w:rPr>
              <w:t>2014</w:t>
            </w:r>
          </w:p>
        </w:tc>
        <w:tc>
          <w:tcPr>
            <w:tcW w:w="818" w:type="pct"/>
            <w:tcBorders>
              <w:bottom w:val="double" w:sz="4" w:space="0" w:color="auto"/>
            </w:tcBorders>
            <w:vAlign w:val="center"/>
          </w:tcPr>
          <w:p w:rsidR="00926DB3" w:rsidRPr="006C333A" w:rsidRDefault="00926DB3" w:rsidP="00184D4B">
            <w:pPr>
              <w:spacing w:after="0" w:line="240" w:lineRule="auto"/>
              <w:jc w:val="center"/>
              <w:rPr>
                <w:b/>
              </w:rPr>
            </w:pPr>
            <w:r>
              <w:rPr>
                <w:b/>
              </w:rPr>
              <w:t>2015</w:t>
            </w:r>
          </w:p>
        </w:tc>
        <w:tc>
          <w:tcPr>
            <w:tcW w:w="743" w:type="pct"/>
            <w:tcBorders>
              <w:bottom w:val="double" w:sz="4" w:space="0" w:color="auto"/>
            </w:tcBorders>
            <w:shd w:val="clear" w:color="auto" w:fill="auto"/>
            <w:vAlign w:val="center"/>
          </w:tcPr>
          <w:p w:rsidR="00926DB3" w:rsidRPr="006C333A" w:rsidRDefault="00926DB3" w:rsidP="00184D4B">
            <w:pPr>
              <w:spacing w:after="0" w:line="240" w:lineRule="auto"/>
              <w:jc w:val="center"/>
              <w:rPr>
                <w:b/>
              </w:rPr>
            </w:pPr>
            <w:r>
              <w:rPr>
                <w:b/>
              </w:rPr>
              <w:t>2016</w:t>
            </w:r>
          </w:p>
        </w:tc>
        <w:tc>
          <w:tcPr>
            <w:tcW w:w="815" w:type="pct"/>
            <w:tcBorders>
              <w:bottom w:val="double" w:sz="4" w:space="0" w:color="auto"/>
            </w:tcBorders>
            <w:vAlign w:val="center"/>
          </w:tcPr>
          <w:p w:rsidR="00926DB3" w:rsidRDefault="00926DB3" w:rsidP="00926DB3">
            <w:pPr>
              <w:spacing w:after="0" w:line="240" w:lineRule="auto"/>
              <w:jc w:val="center"/>
              <w:rPr>
                <w:b/>
              </w:rPr>
            </w:pPr>
            <w:r>
              <w:rPr>
                <w:b/>
              </w:rPr>
              <w:t>2017</w:t>
            </w:r>
          </w:p>
        </w:tc>
        <w:tc>
          <w:tcPr>
            <w:tcW w:w="840" w:type="pct"/>
            <w:tcBorders>
              <w:bottom w:val="double" w:sz="4" w:space="0" w:color="auto"/>
            </w:tcBorders>
            <w:shd w:val="clear" w:color="auto" w:fill="auto"/>
            <w:vAlign w:val="center"/>
          </w:tcPr>
          <w:p w:rsidR="00926DB3" w:rsidRDefault="00926DB3" w:rsidP="00926DB3">
            <w:pPr>
              <w:spacing w:after="0" w:line="240" w:lineRule="auto"/>
              <w:jc w:val="center"/>
              <w:rPr>
                <w:b/>
              </w:rPr>
            </w:pPr>
            <w:r>
              <w:rPr>
                <w:b/>
              </w:rPr>
              <w:t>2018</w:t>
            </w:r>
          </w:p>
          <w:p w:rsidR="00926DB3" w:rsidRPr="006C333A" w:rsidRDefault="00926DB3" w:rsidP="00926DB3">
            <w:pPr>
              <w:spacing w:after="0" w:line="240" w:lineRule="auto"/>
              <w:jc w:val="center"/>
              <w:rPr>
                <w:b/>
              </w:rPr>
            </w:pPr>
            <w:r>
              <w:rPr>
                <w:b/>
              </w:rPr>
              <w:t>(Programación)</w:t>
            </w:r>
          </w:p>
        </w:tc>
      </w:tr>
      <w:tr w:rsidR="00926DB3" w:rsidRPr="006C333A" w:rsidTr="00926DB3">
        <w:trPr>
          <w:trHeight w:val="283"/>
          <w:jc w:val="center"/>
        </w:trPr>
        <w:tc>
          <w:tcPr>
            <w:tcW w:w="966" w:type="pct"/>
            <w:tcBorders>
              <w:top w:val="double" w:sz="4" w:space="0" w:color="auto"/>
            </w:tcBorders>
            <w:vAlign w:val="center"/>
          </w:tcPr>
          <w:p w:rsidR="00926DB3" w:rsidRPr="005F3395" w:rsidRDefault="00926DB3" w:rsidP="00184D4B">
            <w:pPr>
              <w:spacing w:after="0"/>
              <w:rPr>
                <w:sz w:val="18"/>
                <w:szCs w:val="18"/>
              </w:rPr>
            </w:pPr>
            <w:r w:rsidRPr="005F3395">
              <w:rPr>
                <w:sz w:val="18"/>
                <w:szCs w:val="18"/>
              </w:rPr>
              <w:t>Menores de 1</w:t>
            </w:r>
          </w:p>
        </w:tc>
        <w:tc>
          <w:tcPr>
            <w:tcW w:w="818" w:type="pct"/>
            <w:tcBorders>
              <w:top w:val="double" w:sz="4" w:space="0" w:color="auto"/>
            </w:tcBorders>
            <w:vAlign w:val="center"/>
          </w:tcPr>
          <w:p w:rsidR="00926DB3" w:rsidRPr="00184D4B" w:rsidRDefault="00926DB3" w:rsidP="00184D4B">
            <w:pPr>
              <w:spacing w:after="0" w:line="240" w:lineRule="auto"/>
              <w:jc w:val="center"/>
              <w:rPr>
                <w:sz w:val="18"/>
                <w:szCs w:val="18"/>
              </w:rPr>
            </w:pPr>
            <w:r w:rsidRPr="00184D4B">
              <w:rPr>
                <w:sz w:val="18"/>
                <w:szCs w:val="18"/>
              </w:rPr>
              <w:t>276</w:t>
            </w:r>
          </w:p>
        </w:tc>
        <w:tc>
          <w:tcPr>
            <w:tcW w:w="818" w:type="pct"/>
            <w:tcBorders>
              <w:top w:val="double" w:sz="4" w:space="0" w:color="auto"/>
            </w:tcBorders>
            <w:vAlign w:val="center"/>
          </w:tcPr>
          <w:p w:rsidR="00926DB3" w:rsidRPr="00184D4B" w:rsidRDefault="00926DB3" w:rsidP="00184D4B">
            <w:pPr>
              <w:spacing w:after="0" w:line="240" w:lineRule="auto"/>
              <w:jc w:val="center"/>
              <w:rPr>
                <w:sz w:val="18"/>
                <w:szCs w:val="18"/>
              </w:rPr>
            </w:pPr>
            <w:r w:rsidRPr="00184D4B">
              <w:rPr>
                <w:sz w:val="18"/>
                <w:szCs w:val="18"/>
              </w:rPr>
              <w:t>305</w:t>
            </w:r>
          </w:p>
        </w:tc>
        <w:tc>
          <w:tcPr>
            <w:tcW w:w="743" w:type="pct"/>
            <w:tcBorders>
              <w:top w:val="double" w:sz="4" w:space="0" w:color="auto"/>
            </w:tcBorders>
            <w:shd w:val="clear" w:color="auto" w:fill="auto"/>
            <w:vAlign w:val="center"/>
          </w:tcPr>
          <w:p w:rsidR="00926DB3" w:rsidRPr="00184D4B" w:rsidRDefault="00926DB3" w:rsidP="00184D4B">
            <w:pPr>
              <w:spacing w:after="0" w:line="240" w:lineRule="auto"/>
              <w:jc w:val="center"/>
              <w:rPr>
                <w:sz w:val="18"/>
                <w:szCs w:val="18"/>
              </w:rPr>
            </w:pPr>
            <w:r w:rsidRPr="00184D4B">
              <w:rPr>
                <w:sz w:val="18"/>
                <w:szCs w:val="18"/>
              </w:rPr>
              <w:t>284</w:t>
            </w:r>
          </w:p>
        </w:tc>
        <w:tc>
          <w:tcPr>
            <w:tcW w:w="815" w:type="pct"/>
            <w:tcBorders>
              <w:top w:val="double" w:sz="4" w:space="0" w:color="auto"/>
            </w:tcBorders>
            <w:vAlign w:val="center"/>
          </w:tcPr>
          <w:p w:rsidR="00926DB3" w:rsidRPr="00184D4B" w:rsidRDefault="00926DB3" w:rsidP="00184D4B">
            <w:pPr>
              <w:spacing w:after="0" w:line="240" w:lineRule="auto"/>
              <w:jc w:val="center"/>
              <w:rPr>
                <w:sz w:val="18"/>
                <w:szCs w:val="18"/>
              </w:rPr>
            </w:pPr>
            <w:r w:rsidRPr="00184D4B">
              <w:rPr>
                <w:sz w:val="18"/>
                <w:szCs w:val="18"/>
              </w:rPr>
              <w:t>287</w:t>
            </w:r>
          </w:p>
        </w:tc>
        <w:tc>
          <w:tcPr>
            <w:tcW w:w="840" w:type="pct"/>
            <w:tcBorders>
              <w:top w:val="double" w:sz="4" w:space="0" w:color="auto"/>
            </w:tcBorders>
            <w:shd w:val="clear" w:color="auto" w:fill="auto"/>
            <w:vAlign w:val="center"/>
          </w:tcPr>
          <w:p w:rsidR="00926DB3" w:rsidRPr="00184D4B" w:rsidRDefault="00926DB3" w:rsidP="00184D4B">
            <w:pPr>
              <w:spacing w:after="0" w:line="240" w:lineRule="auto"/>
              <w:jc w:val="center"/>
              <w:rPr>
                <w:sz w:val="18"/>
                <w:szCs w:val="18"/>
              </w:rPr>
            </w:pPr>
            <w:r w:rsidRPr="00184D4B">
              <w:rPr>
                <w:sz w:val="18"/>
                <w:szCs w:val="18"/>
              </w:rPr>
              <w:t>458</w:t>
            </w:r>
          </w:p>
        </w:tc>
      </w:tr>
      <w:tr w:rsidR="00926DB3" w:rsidRPr="006C333A" w:rsidTr="00926DB3">
        <w:trPr>
          <w:trHeight w:val="283"/>
          <w:jc w:val="center"/>
        </w:trPr>
        <w:tc>
          <w:tcPr>
            <w:tcW w:w="966" w:type="pct"/>
            <w:vAlign w:val="center"/>
          </w:tcPr>
          <w:p w:rsidR="00926DB3" w:rsidRPr="005F3395" w:rsidRDefault="00926DB3" w:rsidP="00184D4B">
            <w:pPr>
              <w:spacing w:after="0"/>
              <w:rPr>
                <w:sz w:val="18"/>
                <w:szCs w:val="18"/>
              </w:rPr>
            </w:pPr>
            <w:r w:rsidRPr="005F3395">
              <w:rPr>
                <w:sz w:val="18"/>
                <w:szCs w:val="18"/>
              </w:rPr>
              <w:t>De 1 a 4</w:t>
            </w:r>
          </w:p>
        </w:tc>
        <w:tc>
          <w:tcPr>
            <w:tcW w:w="818" w:type="pct"/>
            <w:vAlign w:val="center"/>
          </w:tcPr>
          <w:p w:rsidR="00926DB3" w:rsidRPr="00184D4B" w:rsidRDefault="00926DB3" w:rsidP="00184D4B">
            <w:pPr>
              <w:spacing w:after="0" w:line="240" w:lineRule="auto"/>
              <w:jc w:val="center"/>
              <w:rPr>
                <w:sz w:val="18"/>
                <w:szCs w:val="18"/>
              </w:rPr>
            </w:pPr>
            <w:r w:rsidRPr="00184D4B">
              <w:rPr>
                <w:sz w:val="18"/>
                <w:szCs w:val="18"/>
              </w:rPr>
              <w:t>754</w:t>
            </w:r>
          </w:p>
        </w:tc>
        <w:tc>
          <w:tcPr>
            <w:tcW w:w="818" w:type="pct"/>
            <w:vAlign w:val="center"/>
          </w:tcPr>
          <w:p w:rsidR="00926DB3" w:rsidRPr="00184D4B" w:rsidRDefault="00926DB3" w:rsidP="00184D4B">
            <w:pPr>
              <w:spacing w:after="0" w:line="240" w:lineRule="auto"/>
              <w:jc w:val="center"/>
              <w:rPr>
                <w:sz w:val="18"/>
                <w:szCs w:val="18"/>
              </w:rPr>
            </w:pPr>
            <w:r w:rsidRPr="00184D4B">
              <w:rPr>
                <w:sz w:val="18"/>
                <w:szCs w:val="18"/>
              </w:rPr>
              <w:t>877</w:t>
            </w:r>
          </w:p>
        </w:tc>
        <w:tc>
          <w:tcPr>
            <w:tcW w:w="743" w:type="pct"/>
            <w:shd w:val="clear" w:color="auto" w:fill="auto"/>
            <w:vAlign w:val="center"/>
          </w:tcPr>
          <w:p w:rsidR="00926DB3" w:rsidRPr="00184D4B" w:rsidRDefault="00926DB3" w:rsidP="00184D4B">
            <w:pPr>
              <w:spacing w:after="0" w:line="240" w:lineRule="auto"/>
              <w:jc w:val="center"/>
              <w:rPr>
                <w:sz w:val="18"/>
                <w:szCs w:val="18"/>
              </w:rPr>
            </w:pPr>
            <w:r w:rsidRPr="00184D4B">
              <w:rPr>
                <w:sz w:val="18"/>
                <w:szCs w:val="18"/>
              </w:rPr>
              <w:t>969</w:t>
            </w:r>
          </w:p>
        </w:tc>
        <w:tc>
          <w:tcPr>
            <w:tcW w:w="815" w:type="pct"/>
            <w:vAlign w:val="center"/>
          </w:tcPr>
          <w:p w:rsidR="00926DB3" w:rsidRPr="00184D4B" w:rsidRDefault="00926DB3" w:rsidP="00184D4B">
            <w:pPr>
              <w:spacing w:after="0" w:line="240" w:lineRule="auto"/>
              <w:jc w:val="center"/>
              <w:rPr>
                <w:sz w:val="18"/>
                <w:szCs w:val="18"/>
              </w:rPr>
            </w:pPr>
            <w:r w:rsidRPr="00184D4B">
              <w:rPr>
                <w:sz w:val="18"/>
                <w:szCs w:val="18"/>
              </w:rPr>
              <w:t>971</w:t>
            </w:r>
          </w:p>
        </w:tc>
        <w:tc>
          <w:tcPr>
            <w:tcW w:w="840" w:type="pct"/>
            <w:shd w:val="clear" w:color="auto" w:fill="auto"/>
            <w:vAlign w:val="center"/>
          </w:tcPr>
          <w:p w:rsidR="00926DB3" w:rsidRPr="00184D4B" w:rsidRDefault="00926DB3" w:rsidP="00184D4B">
            <w:pPr>
              <w:spacing w:after="0" w:line="240" w:lineRule="auto"/>
              <w:jc w:val="center"/>
              <w:rPr>
                <w:sz w:val="18"/>
                <w:szCs w:val="18"/>
              </w:rPr>
            </w:pPr>
            <w:r w:rsidRPr="00184D4B">
              <w:rPr>
                <w:sz w:val="18"/>
                <w:szCs w:val="18"/>
              </w:rPr>
              <w:t>1,061</w:t>
            </w:r>
          </w:p>
        </w:tc>
      </w:tr>
      <w:tr w:rsidR="00926DB3" w:rsidRPr="006C333A" w:rsidTr="00926DB3">
        <w:trPr>
          <w:trHeight w:val="283"/>
          <w:jc w:val="center"/>
        </w:trPr>
        <w:tc>
          <w:tcPr>
            <w:tcW w:w="966" w:type="pct"/>
            <w:vAlign w:val="center"/>
          </w:tcPr>
          <w:p w:rsidR="00926DB3" w:rsidRPr="005F3395" w:rsidRDefault="00926DB3" w:rsidP="00184D4B">
            <w:pPr>
              <w:spacing w:after="0"/>
              <w:rPr>
                <w:sz w:val="18"/>
                <w:szCs w:val="18"/>
              </w:rPr>
            </w:pPr>
            <w:r w:rsidRPr="005F3395">
              <w:rPr>
                <w:sz w:val="18"/>
                <w:szCs w:val="18"/>
              </w:rPr>
              <w:t xml:space="preserve">De </w:t>
            </w:r>
            <w:smartTag w:uri="urn:schemas-microsoft-com:office:smarttags" w:element="metricconverter">
              <w:smartTagPr>
                <w:attr w:name="ProductID" w:val="5 a"/>
              </w:smartTagPr>
              <w:r w:rsidRPr="005F3395">
                <w:rPr>
                  <w:sz w:val="18"/>
                  <w:szCs w:val="18"/>
                </w:rPr>
                <w:t>5 a</w:t>
              </w:r>
            </w:smartTag>
            <w:r w:rsidRPr="005F3395">
              <w:rPr>
                <w:sz w:val="18"/>
                <w:szCs w:val="18"/>
              </w:rPr>
              <w:t xml:space="preserve"> 11</w:t>
            </w:r>
          </w:p>
        </w:tc>
        <w:tc>
          <w:tcPr>
            <w:tcW w:w="818" w:type="pct"/>
            <w:vAlign w:val="center"/>
          </w:tcPr>
          <w:p w:rsidR="00926DB3" w:rsidRPr="00184D4B" w:rsidRDefault="00926DB3" w:rsidP="00184D4B">
            <w:pPr>
              <w:spacing w:after="0" w:line="240" w:lineRule="auto"/>
              <w:jc w:val="center"/>
              <w:rPr>
                <w:sz w:val="18"/>
                <w:szCs w:val="18"/>
              </w:rPr>
            </w:pPr>
            <w:r w:rsidRPr="00184D4B">
              <w:rPr>
                <w:sz w:val="18"/>
                <w:szCs w:val="18"/>
              </w:rPr>
              <w:t>663</w:t>
            </w:r>
          </w:p>
        </w:tc>
        <w:tc>
          <w:tcPr>
            <w:tcW w:w="818" w:type="pct"/>
            <w:vAlign w:val="center"/>
          </w:tcPr>
          <w:p w:rsidR="00926DB3" w:rsidRPr="00184D4B" w:rsidRDefault="00926DB3" w:rsidP="00184D4B">
            <w:pPr>
              <w:spacing w:after="0" w:line="240" w:lineRule="auto"/>
              <w:jc w:val="center"/>
              <w:rPr>
                <w:sz w:val="18"/>
                <w:szCs w:val="18"/>
              </w:rPr>
            </w:pPr>
            <w:r w:rsidRPr="00184D4B">
              <w:rPr>
                <w:sz w:val="18"/>
                <w:szCs w:val="18"/>
              </w:rPr>
              <w:t>715</w:t>
            </w:r>
          </w:p>
        </w:tc>
        <w:tc>
          <w:tcPr>
            <w:tcW w:w="743" w:type="pct"/>
            <w:shd w:val="clear" w:color="auto" w:fill="auto"/>
            <w:vAlign w:val="center"/>
          </w:tcPr>
          <w:p w:rsidR="00926DB3" w:rsidRPr="00184D4B" w:rsidRDefault="00926DB3" w:rsidP="00184D4B">
            <w:pPr>
              <w:spacing w:after="0" w:line="240" w:lineRule="auto"/>
              <w:jc w:val="center"/>
              <w:rPr>
                <w:sz w:val="18"/>
                <w:szCs w:val="18"/>
              </w:rPr>
            </w:pPr>
            <w:r w:rsidRPr="00184D4B">
              <w:rPr>
                <w:sz w:val="18"/>
                <w:szCs w:val="18"/>
              </w:rPr>
              <w:t>640</w:t>
            </w:r>
          </w:p>
        </w:tc>
        <w:tc>
          <w:tcPr>
            <w:tcW w:w="815" w:type="pct"/>
            <w:vAlign w:val="center"/>
          </w:tcPr>
          <w:p w:rsidR="00926DB3" w:rsidRPr="00184D4B" w:rsidRDefault="00926DB3" w:rsidP="00184D4B">
            <w:pPr>
              <w:spacing w:after="0" w:line="240" w:lineRule="auto"/>
              <w:jc w:val="center"/>
              <w:rPr>
                <w:sz w:val="18"/>
                <w:szCs w:val="18"/>
              </w:rPr>
            </w:pPr>
            <w:r w:rsidRPr="00184D4B">
              <w:rPr>
                <w:sz w:val="18"/>
                <w:szCs w:val="18"/>
              </w:rPr>
              <w:t>643</w:t>
            </w:r>
          </w:p>
        </w:tc>
        <w:tc>
          <w:tcPr>
            <w:tcW w:w="840" w:type="pct"/>
            <w:shd w:val="clear" w:color="auto" w:fill="auto"/>
            <w:vAlign w:val="center"/>
          </w:tcPr>
          <w:p w:rsidR="00926DB3" w:rsidRPr="00184D4B" w:rsidRDefault="00926DB3" w:rsidP="00184D4B">
            <w:pPr>
              <w:spacing w:after="0" w:line="240" w:lineRule="auto"/>
              <w:jc w:val="center"/>
              <w:rPr>
                <w:sz w:val="18"/>
                <w:szCs w:val="18"/>
              </w:rPr>
            </w:pPr>
            <w:r w:rsidRPr="00184D4B">
              <w:rPr>
                <w:sz w:val="18"/>
                <w:szCs w:val="18"/>
              </w:rPr>
              <w:t>452</w:t>
            </w:r>
          </w:p>
        </w:tc>
      </w:tr>
      <w:tr w:rsidR="00926DB3" w:rsidRPr="006C333A" w:rsidTr="00926DB3">
        <w:trPr>
          <w:trHeight w:val="283"/>
          <w:jc w:val="center"/>
        </w:trPr>
        <w:tc>
          <w:tcPr>
            <w:tcW w:w="966" w:type="pct"/>
            <w:vAlign w:val="center"/>
          </w:tcPr>
          <w:p w:rsidR="00926DB3" w:rsidRPr="005F3395" w:rsidRDefault="00926DB3" w:rsidP="00184D4B">
            <w:pPr>
              <w:spacing w:after="0"/>
              <w:rPr>
                <w:sz w:val="18"/>
                <w:szCs w:val="18"/>
              </w:rPr>
            </w:pPr>
            <w:r w:rsidRPr="005F3395">
              <w:rPr>
                <w:sz w:val="18"/>
                <w:szCs w:val="18"/>
              </w:rPr>
              <w:lastRenderedPageBreak/>
              <w:t>De 12 a 17</w:t>
            </w:r>
          </w:p>
        </w:tc>
        <w:tc>
          <w:tcPr>
            <w:tcW w:w="818" w:type="pct"/>
            <w:vAlign w:val="center"/>
          </w:tcPr>
          <w:p w:rsidR="00926DB3" w:rsidRPr="00184D4B" w:rsidRDefault="00926DB3" w:rsidP="00184D4B">
            <w:pPr>
              <w:spacing w:after="0" w:line="240" w:lineRule="auto"/>
              <w:jc w:val="center"/>
              <w:rPr>
                <w:sz w:val="18"/>
                <w:szCs w:val="18"/>
              </w:rPr>
            </w:pPr>
            <w:r w:rsidRPr="00184D4B">
              <w:rPr>
                <w:sz w:val="18"/>
                <w:szCs w:val="18"/>
              </w:rPr>
              <w:t>517</w:t>
            </w:r>
          </w:p>
        </w:tc>
        <w:tc>
          <w:tcPr>
            <w:tcW w:w="818" w:type="pct"/>
            <w:vAlign w:val="center"/>
          </w:tcPr>
          <w:p w:rsidR="00926DB3" w:rsidRPr="00184D4B" w:rsidRDefault="00926DB3" w:rsidP="00184D4B">
            <w:pPr>
              <w:spacing w:after="0" w:line="240" w:lineRule="auto"/>
              <w:jc w:val="center"/>
              <w:rPr>
                <w:sz w:val="18"/>
                <w:szCs w:val="18"/>
              </w:rPr>
            </w:pPr>
            <w:r w:rsidRPr="00184D4B">
              <w:rPr>
                <w:sz w:val="18"/>
                <w:szCs w:val="18"/>
              </w:rPr>
              <w:t>560</w:t>
            </w:r>
          </w:p>
        </w:tc>
        <w:tc>
          <w:tcPr>
            <w:tcW w:w="743" w:type="pct"/>
            <w:shd w:val="clear" w:color="auto" w:fill="auto"/>
            <w:vAlign w:val="center"/>
          </w:tcPr>
          <w:p w:rsidR="00926DB3" w:rsidRPr="00184D4B" w:rsidRDefault="00926DB3" w:rsidP="00184D4B">
            <w:pPr>
              <w:spacing w:after="0" w:line="240" w:lineRule="auto"/>
              <w:jc w:val="center"/>
              <w:rPr>
                <w:sz w:val="18"/>
                <w:szCs w:val="18"/>
              </w:rPr>
            </w:pPr>
            <w:r w:rsidRPr="00184D4B">
              <w:rPr>
                <w:sz w:val="18"/>
                <w:szCs w:val="18"/>
              </w:rPr>
              <w:t>452</w:t>
            </w:r>
          </w:p>
        </w:tc>
        <w:tc>
          <w:tcPr>
            <w:tcW w:w="815" w:type="pct"/>
            <w:vAlign w:val="center"/>
          </w:tcPr>
          <w:p w:rsidR="00926DB3" w:rsidRPr="00184D4B" w:rsidRDefault="00926DB3" w:rsidP="00184D4B">
            <w:pPr>
              <w:spacing w:after="0" w:line="240" w:lineRule="auto"/>
              <w:jc w:val="center"/>
              <w:rPr>
                <w:sz w:val="18"/>
                <w:szCs w:val="18"/>
              </w:rPr>
            </w:pPr>
            <w:r w:rsidRPr="00184D4B">
              <w:rPr>
                <w:sz w:val="18"/>
                <w:szCs w:val="18"/>
              </w:rPr>
              <w:t>454</w:t>
            </w:r>
          </w:p>
        </w:tc>
        <w:tc>
          <w:tcPr>
            <w:tcW w:w="840" w:type="pct"/>
            <w:shd w:val="clear" w:color="auto" w:fill="auto"/>
            <w:vAlign w:val="center"/>
          </w:tcPr>
          <w:p w:rsidR="00926DB3" w:rsidRPr="00184D4B" w:rsidRDefault="00926DB3" w:rsidP="00184D4B">
            <w:pPr>
              <w:spacing w:after="0" w:line="240" w:lineRule="auto"/>
              <w:jc w:val="center"/>
              <w:rPr>
                <w:sz w:val="18"/>
                <w:szCs w:val="18"/>
              </w:rPr>
            </w:pPr>
            <w:r w:rsidRPr="00184D4B">
              <w:rPr>
                <w:sz w:val="18"/>
                <w:szCs w:val="18"/>
              </w:rPr>
              <w:t>597</w:t>
            </w:r>
          </w:p>
        </w:tc>
      </w:tr>
      <w:tr w:rsidR="00926DB3" w:rsidRPr="006C333A" w:rsidTr="00926DB3">
        <w:trPr>
          <w:trHeight w:val="283"/>
          <w:jc w:val="center"/>
        </w:trPr>
        <w:tc>
          <w:tcPr>
            <w:tcW w:w="966" w:type="pct"/>
            <w:vAlign w:val="center"/>
          </w:tcPr>
          <w:p w:rsidR="00926DB3" w:rsidRPr="005F3395" w:rsidRDefault="00926DB3" w:rsidP="00184D4B">
            <w:pPr>
              <w:spacing w:after="0"/>
              <w:rPr>
                <w:sz w:val="18"/>
                <w:szCs w:val="18"/>
              </w:rPr>
            </w:pPr>
            <w:r w:rsidRPr="005F3395">
              <w:rPr>
                <w:sz w:val="18"/>
                <w:szCs w:val="18"/>
              </w:rPr>
              <w:t>De 18 a 29</w:t>
            </w:r>
          </w:p>
        </w:tc>
        <w:tc>
          <w:tcPr>
            <w:tcW w:w="818" w:type="pct"/>
            <w:vAlign w:val="center"/>
          </w:tcPr>
          <w:p w:rsidR="00926DB3" w:rsidRPr="00184D4B" w:rsidRDefault="00926DB3" w:rsidP="00184D4B">
            <w:pPr>
              <w:spacing w:after="0" w:line="240" w:lineRule="auto"/>
              <w:jc w:val="center"/>
              <w:rPr>
                <w:sz w:val="18"/>
                <w:szCs w:val="18"/>
              </w:rPr>
            </w:pPr>
            <w:r w:rsidRPr="00184D4B">
              <w:rPr>
                <w:sz w:val="18"/>
                <w:szCs w:val="18"/>
              </w:rPr>
              <w:t>180</w:t>
            </w:r>
          </w:p>
        </w:tc>
        <w:tc>
          <w:tcPr>
            <w:tcW w:w="818" w:type="pct"/>
            <w:vAlign w:val="center"/>
          </w:tcPr>
          <w:p w:rsidR="00926DB3" w:rsidRPr="00184D4B" w:rsidRDefault="00926DB3" w:rsidP="00184D4B">
            <w:pPr>
              <w:spacing w:after="0" w:line="240" w:lineRule="auto"/>
              <w:jc w:val="center"/>
              <w:rPr>
                <w:sz w:val="18"/>
                <w:szCs w:val="18"/>
              </w:rPr>
            </w:pPr>
            <w:r w:rsidRPr="00184D4B">
              <w:rPr>
                <w:sz w:val="18"/>
                <w:szCs w:val="18"/>
              </w:rPr>
              <w:t>193</w:t>
            </w:r>
          </w:p>
        </w:tc>
        <w:tc>
          <w:tcPr>
            <w:tcW w:w="743" w:type="pct"/>
            <w:shd w:val="clear" w:color="auto" w:fill="auto"/>
            <w:vAlign w:val="center"/>
          </w:tcPr>
          <w:p w:rsidR="00926DB3" w:rsidRPr="00184D4B" w:rsidRDefault="00926DB3" w:rsidP="00184D4B">
            <w:pPr>
              <w:spacing w:after="0" w:line="240" w:lineRule="auto"/>
              <w:jc w:val="center"/>
              <w:rPr>
                <w:sz w:val="18"/>
                <w:szCs w:val="18"/>
              </w:rPr>
            </w:pPr>
            <w:r w:rsidRPr="00184D4B">
              <w:rPr>
                <w:sz w:val="18"/>
                <w:szCs w:val="18"/>
              </w:rPr>
              <w:t>147</w:t>
            </w:r>
          </w:p>
        </w:tc>
        <w:tc>
          <w:tcPr>
            <w:tcW w:w="815" w:type="pct"/>
            <w:vAlign w:val="center"/>
          </w:tcPr>
          <w:p w:rsidR="00926DB3" w:rsidRPr="00184D4B" w:rsidRDefault="00926DB3" w:rsidP="00184D4B">
            <w:pPr>
              <w:spacing w:after="0" w:line="240" w:lineRule="auto"/>
              <w:jc w:val="center"/>
              <w:rPr>
                <w:sz w:val="18"/>
                <w:szCs w:val="18"/>
              </w:rPr>
            </w:pPr>
            <w:r w:rsidRPr="00184D4B">
              <w:rPr>
                <w:sz w:val="18"/>
                <w:szCs w:val="18"/>
              </w:rPr>
              <w:t>148</w:t>
            </w:r>
          </w:p>
        </w:tc>
        <w:tc>
          <w:tcPr>
            <w:tcW w:w="840" w:type="pct"/>
            <w:shd w:val="clear" w:color="auto" w:fill="auto"/>
            <w:vAlign w:val="center"/>
          </w:tcPr>
          <w:p w:rsidR="00926DB3" w:rsidRPr="00184D4B" w:rsidRDefault="00926DB3" w:rsidP="00184D4B">
            <w:pPr>
              <w:spacing w:after="0" w:line="240" w:lineRule="auto"/>
              <w:jc w:val="center"/>
              <w:rPr>
                <w:sz w:val="18"/>
                <w:szCs w:val="18"/>
              </w:rPr>
            </w:pPr>
            <w:r w:rsidRPr="00184D4B">
              <w:rPr>
                <w:sz w:val="18"/>
                <w:szCs w:val="18"/>
              </w:rPr>
              <w:t>290</w:t>
            </w:r>
          </w:p>
        </w:tc>
      </w:tr>
      <w:tr w:rsidR="00926DB3" w:rsidRPr="006C333A" w:rsidTr="00926DB3">
        <w:trPr>
          <w:trHeight w:val="283"/>
          <w:jc w:val="center"/>
        </w:trPr>
        <w:tc>
          <w:tcPr>
            <w:tcW w:w="966" w:type="pct"/>
            <w:vAlign w:val="center"/>
          </w:tcPr>
          <w:p w:rsidR="00926DB3" w:rsidRPr="005F3395" w:rsidRDefault="00926DB3" w:rsidP="00184D4B">
            <w:pPr>
              <w:spacing w:after="0"/>
              <w:rPr>
                <w:sz w:val="18"/>
                <w:szCs w:val="18"/>
              </w:rPr>
            </w:pPr>
            <w:r w:rsidRPr="005F3395">
              <w:rPr>
                <w:sz w:val="18"/>
                <w:szCs w:val="18"/>
              </w:rPr>
              <w:t xml:space="preserve">De </w:t>
            </w:r>
            <w:smartTag w:uri="urn:schemas-microsoft-com:office:smarttags" w:element="metricconverter">
              <w:smartTagPr>
                <w:attr w:name="ProductID" w:val="30 a"/>
              </w:smartTagPr>
              <w:r w:rsidRPr="005F3395">
                <w:rPr>
                  <w:sz w:val="18"/>
                  <w:szCs w:val="18"/>
                </w:rPr>
                <w:t>30 a</w:t>
              </w:r>
            </w:smartTag>
            <w:r w:rsidRPr="005F3395">
              <w:rPr>
                <w:sz w:val="18"/>
                <w:szCs w:val="18"/>
              </w:rPr>
              <w:t xml:space="preserve"> 39</w:t>
            </w:r>
          </w:p>
        </w:tc>
        <w:tc>
          <w:tcPr>
            <w:tcW w:w="818" w:type="pct"/>
            <w:vAlign w:val="center"/>
          </w:tcPr>
          <w:p w:rsidR="00926DB3" w:rsidRPr="00184D4B" w:rsidRDefault="00926DB3" w:rsidP="00184D4B">
            <w:pPr>
              <w:spacing w:after="0" w:line="240" w:lineRule="auto"/>
              <w:jc w:val="center"/>
              <w:rPr>
                <w:sz w:val="18"/>
                <w:szCs w:val="18"/>
              </w:rPr>
            </w:pPr>
            <w:r w:rsidRPr="00184D4B">
              <w:rPr>
                <w:sz w:val="18"/>
                <w:szCs w:val="18"/>
              </w:rPr>
              <w:t>219</w:t>
            </w:r>
          </w:p>
        </w:tc>
        <w:tc>
          <w:tcPr>
            <w:tcW w:w="818" w:type="pct"/>
            <w:vAlign w:val="center"/>
          </w:tcPr>
          <w:p w:rsidR="00926DB3" w:rsidRPr="00184D4B" w:rsidRDefault="00926DB3" w:rsidP="00184D4B">
            <w:pPr>
              <w:spacing w:after="0" w:line="240" w:lineRule="auto"/>
              <w:jc w:val="center"/>
              <w:rPr>
                <w:sz w:val="18"/>
                <w:szCs w:val="18"/>
              </w:rPr>
            </w:pPr>
            <w:r w:rsidRPr="00184D4B">
              <w:rPr>
                <w:sz w:val="18"/>
                <w:szCs w:val="18"/>
              </w:rPr>
              <w:t>204</w:t>
            </w:r>
          </w:p>
        </w:tc>
        <w:tc>
          <w:tcPr>
            <w:tcW w:w="743" w:type="pct"/>
            <w:shd w:val="clear" w:color="auto" w:fill="auto"/>
            <w:vAlign w:val="center"/>
          </w:tcPr>
          <w:p w:rsidR="00926DB3" w:rsidRPr="00184D4B" w:rsidRDefault="00926DB3" w:rsidP="00184D4B">
            <w:pPr>
              <w:spacing w:after="0" w:line="240" w:lineRule="auto"/>
              <w:jc w:val="center"/>
              <w:rPr>
                <w:sz w:val="18"/>
                <w:szCs w:val="18"/>
              </w:rPr>
            </w:pPr>
            <w:r w:rsidRPr="00184D4B">
              <w:rPr>
                <w:sz w:val="18"/>
                <w:szCs w:val="18"/>
              </w:rPr>
              <w:t>194</w:t>
            </w:r>
          </w:p>
        </w:tc>
        <w:tc>
          <w:tcPr>
            <w:tcW w:w="815" w:type="pct"/>
            <w:vAlign w:val="center"/>
          </w:tcPr>
          <w:p w:rsidR="00926DB3" w:rsidRPr="00184D4B" w:rsidRDefault="00926DB3" w:rsidP="00184D4B">
            <w:pPr>
              <w:spacing w:after="0" w:line="240" w:lineRule="auto"/>
              <w:jc w:val="center"/>
              <w:rPr>
                <w:sz w:val="18"/>
                <w:szCs w:val="18"/>
              </w:rPr>
            </w:pPr>
            <w:r w:rsidRPr="00184D4B">
              <w:rPr>
                <w:sz w:val="18"/>
                <w:szCs w:val="18"/>
              </w:rPr>
              <w:t>195</w:t>
            </w:r>
          </w:p>
        </w:tc>
        <w:tc>
          <w:tcPr>
            <w:tcW w:w="840" w:type="pct"/>
            <w:shd w:val="clear" w:color="auto" w:fill="auto"/>
            <w:vAlign w:val="center"/>
          </w:tcPr>
          <w:p w:rsidR="00926DB3" w:rsidRPr="00184D4B" w:rsidRDefault="00926DB3" w:rsidP="00184D4B">
            <w:pPr>
              <w:spacing w:after="0" w:line="240" w:lineRule="auto"/>
              <w:jc w:val="center"/>
              <w:rPr>
                <w:sz w:val="18"/>
                <w:szCs w:val="18"/>
              </w:rPr>
            </w:pPr>
            <w:r w:rsidRPr="00184D4B">
              <w:rPr>
                <w:sz w:val="18"/>
                <w:szCs w:val="18"/>
              </w:rPr>
              <w:t>283</w:t>
            </w:r>
          </w:p>
        </w:tc>
      </w:tr>
      <w:tr w:rsidR="00926DB3" w:rsidRPr="006C333A" w:rsidTr="00926DB3">
        <w:trPr>
          <w:trHeight w:val="283"/>
          <w:jc w:val="center"/>
        </w:trPr>
        <w:tc>
          <w:tcPr>
            <w:tcW w:w="966" w:type="pct"/>
            <w:vAlign w:val="center"/>
          </w:tcPr>
          <w:p w:rsidR="00926DB3" w:rsidRPr="005F3395" w:rsidRDefault="00926DB3" w:rsidP="00184D4B">
            <w:pPr>
              <w:spacing w:after="0"/>
              <w:rPr>
                <w:sz w:val="18"/>
                <w:szCs w:val="18"/>
              </w:rPr>
            </w:pPr>
            <w:r w:rsidRPr="005F3395">
              <w:rPr>
                <w:sz w:val="18"/>
                <w:szCs w:val="18"/>
              </w:rPr>
              <w:t xml:space="preserve">De </w:t>
            </w:r>
            <w:smartTag w:uri="urn:schemas-microsoft-com:office:smarttags" w:element="metricconverter">
              <w:smartTagPr>
                <w:attr w:name="ProductID" w:val="40 a"/>
              </w:smartTagPr>
              <w:r w:rsidRPr="005F3395">
                <w:rPr>
                  <w:sz w:val="18"/>
                  <w:szCs w:val="18"/>
                </w:rPr>
                <w:t>40 a</w:t>
              </w:r>
            </w:smartTag>
            <w:r w:rsidRPr="005F3395">
              <w:rPr>
                <w:sz w:val="18"/>
                <w:szCs w:val="18"/>
              </w:rPr>
              <w:t xml:space="preserve"> 49</w:t>
            </w:r>
          </w:p>
        </w:tc>
        <w:tc>
          <w:tcPr>
            <w:tcW w:w="818" w:type="pct"/>
            <w:vAlign w:val="center"/>
          </w:tcPr>
          <w:p w:rsidR="00926DB3" w:rsidRPr="00184D4B" w:rsidRDefault="00926DB3" w:rsidP="00184D4B">
            <w:pPr>
              <w:spacing w:after="0" w:line="240" w:lineRule="auto"/>
              <w:jc w:val="center"/>
              <w:rPr>
                <w:sz w:val="18"/>
                <w:szCs w:val="18"/>
              </w:rPr>
            </w:pPr>
            <w:r w:rsidRPr="00184D4B">
              <w:rPr>
                <w:sz w:val="18"/>
                <w:szCs w:val="18"/>
              </w:rPr>
              <w:t>287</w:t>
            </w:r>
          </w:p>
        </w:tc>
        <w:tc>
          <w:tcPr>
            <w:tcW w:w="818" w:type="pct"/>
            <w:vAlign w:val="center"/>
          </w:tcPr>
          <w:p w:rsidR="00926DB3" w:rsidRPr="00184D4B" w:rsidRDefault="00926DB3" w:rsidP="00184D4B">
            <w:pPr>
              <w:spacing w:after="0" w:line="240" w:lineRule="auto"/>
              <w:jc w:val="center"/>
              <w:rPr>
                <w:sz w:val="18"/>
                <w:szCs w:val="18"/>
              </w:rPr>
            </w:pPr>
            <w:r w:rsidRPr="00184D4B">
              <w:rPr>
                <w:sz w:val="18"/>
                <w:szCs w:val="18"/>
              </w:rPr>
              <w:t>305</w:t>
            </w:r>
          </w:p>
        </w:tc>
        <w:tc>
          <w:tcPr>
            <w:tcW w:w="743" w:type="pct"/>
            <w:shd w:val="clear" w:color="auto" w:fill="auto"/>
            <w:vAlign w:val="center"/>
          </w:tcPr>
          <w:p w:rsidR="00926DB3" w:rsidRPr="00184D4B" w:rsidRDefault="00926DB3" w:rsidP="00184D4B">
            <w:pPr>
              <w:spacing w:after="0" w:line="240" w:lineRule="auto"/>
              <w:jc w:val="center"/>
              <w:rPr>
                <w:sz w:val="18"/>
                <w:szCs w:val="18"/>
              </w:rPr>
            </w:pPr>
            <w:r w:rsidRPr="00184D4B">
              <w:rPr>
                <w:sz w:val="18"/>
                <w:szCs w:val="18"/>
              </w:rPr>
              <w:t>293</w:t>
            </w:r>
          </w:p>
        </w:tc>
        <w:tc>
          <w:tcPr>
            <w:tcW w:w="815" w:type="pct"/>
            <w:vAlign w:val="center"/>
          </w:tcPr>
          <w:p w:rsidR="00926DB3" w:rsidRPr="00184D4B" w:rsidRDefault="00926DB3" w:rsidP="00184D4B">
            <w:pPr>
              <w:spacing w:after="0" w:line="240" w:lineRule="auto"/>
              <w:jc w:val="center"/>
              <w:rPr>
                <w:sz w:val="18"/>
                <w:szCs w:val="18"/>
              </w:rPr>
            </w:pPr>
            <w:r w:rsidRPr="00184D4B">
              <w:rPr>
                <w:sz w:val="18"/>
                <w:szCs w:val="18"/>
              </w:rPr>
              <w:t>295</w:t>
            </w:r>
          </w:p>
        </w:tc>
        <w:tc>
          <w:tcPr>
            <w:tcW w:w="840" w:type="pct"/>
            <w:shd w:val="clear" w:color="auto" w:fill="auto"/>
            <w:vAlign w:val="center"/>
          </w:tcPr>
          <w:p w:rsidR="00926DB3" w:rsidRPr="00184D4B" w:rsidRDefault="00926DB3" w:rsidP="00184D4B">
            <w:pPr>
              <w:spacing w:after="0" w:line="240" w:lineRule="auto"/>
              <w:jc w:val="center"/>
              <w:rPr>
                <w:sz w:val="18"/>
                <w:szCs w:val="18"/>
              </w:rPr>
            </w:pPr>
            <w:r w:rsidRPr="00184D4B">
              <w:rPr>
                <w:sz w:val="18"/>
                <w:szCs w:val="18"/>
              </w:rPr>
              <w:t>384</w:t>
            </w:r>
          </w:p>
        </w:tc>
      </w:tr>
      <w:tr w:rsidR="00926DB3" w:rsidRPr="006C333A" w:rsidTr="00926DB3">
        <w:trPr>
          <w:trHeight w:val="283"/>
          <w:jc w:val="center"/>
        </w:trPr>
        <w:tc>
          <w:tcPr>
            <w:tcW w:w="966" w:type="pct"/>
            <w:vAlign w:val="center"/>
          </w:tcPr>
          <w:p w:rsidR="00926DB3" w:rsidRPr="005F3395" w:rsidRDefault="00926DB3" w:rsidP="00184D4B">
            <w:pPr>
              <w:spacing w:after="0"/>
              <w:rPr>
                <w:sz w:val="18"/>
                <w:szCs w:val="18"/>
              </w:rPr>
            </w:pPr>
            <w:r w:rsidRPr="005F3395">
              <w:rPr>
                <w:sz w:val="18"/>
                <w:szCs w:val="18"/>
              </w:rPr>
              <w:t xml:space="preserve">De </w:t>
            </w:r>
            <w:smartTag w:uri="urn:schemas-microsoft-com:office:smarttags" w:element="metricconverter">
              <w:smartTagPr>
                <w:attr w:name="ProductID" w:val="50 a"/>
              </w:smartTagPr>
              <w:r w:rsidRPr="005F3395">
                <w:rPr>
                  <w:sz w:val="18"/>
                  <w:szCs w:val="18"/>
                </w:rPr>
                <w:t>50 a</w:t>
              </w:r>
            </w:smartTag>
            <w:r w:rsidRPr="005F3395">
              <w:rPr>
                <w:sz w:val="18"/>
                <w:szCs w:val="18"/>
              </w:rPr>
              <w:t xml:space="preserve"> 59</w:t>
            </w:r>
          </w:p>
        </w:tc>
        <w:tc>
          <w:tcPr>
            <w:tcW w:w="818" w:type="pct"/>
            <w:vAlign w:val="center"/>
          </w:tcPr>
          <w:p w:rsidR="00926DB3" w:rsidRPr="00184D4B" w:rsidRDefault="00926DB3" w:rsidP="00184D4B">
            <w:pPr>
              <w:spacing w:after="0" w:line="240" w:lineRule="auto"/>
              <w:jc w:val="center"/>
              <w:rPr>
                <w:sz w:val="18"/>
                <w:szCs w:val="18"/>
              </w:rPr>
            </w:pPr>
            <w:r w:rsidRPr="00184D4B">
              <w:rPr>
                <w:sz w:val="18"/>
                <w:szCs w:val="18"/>
              </w:rPr>
              <w:t>328</w:t>
            </w:r>
          </w:p>
        </w:tc>
        <w:tc>
          <w:tcPr>
            <w:tcW w:w="818" w:type="pct"/>
            <w:vAlign w:val="center"/>
          </w:tcPr>
          <w:p w:rsidR="00926DB3" w:rsidRPr="00184D4B" w:rsidRDefault="00926DB3" w:rsidP="00184D4B">
            <w:pPr>
              <w:spacing w:after="0" w:line="240" w:lineRule="auto"/>
              <w:jc w:val="center"/>
              <w:rPr>
                <w:sz w:val="18"/>
                <w:szCs w:val="18"/>
              </w:rPr>
            </w:pPr>
            <w:r w:rsidRPr="00184D4B">
              <w:rPr>
                <w:sz w:val="18"/>
                <w:szCs w:val="18"/>
              </w:rPr>
              <w:t>346</w:t>
            </w:r>
          </w:p>
        </w:tc>
        <w:tc>
          <w:tcPr>
            <w:tcW w:w="743" w:type="pct"/>
            <w:shd w:val="clear" w:color="auto" w:fill="auto"/>
            <w:vAlign w:val="center"/>
          </w:tcPr>
          <w:p w:rsidR="00926DB3" w:rsidRPr="00184D4B" w:rsidRDefault="00926DB3" w:rsidP="00184D4B">
            <w:pPr>
              <w:spacing w:after="0" w:line="240" w:lineRule="auto"/>
              <w:jc w:val="center"/>
              <w:rPr>
                <w:sz w:val="18"/>
                <w:szCs w:val="18"/>
              </w:rPr>
            </w:pPr>
            <w:r w:rsidRPr="00184D4B">
              <w:rPr>
                <w:sz w:val="18"/>
                <w:szCs w:val="18"/>
              </w:rPr>
              <w:t>281</w:t>
            </w:r>
          </w:p>
        </w:tc>
        <w:tc>
          <w:tcPr>
            <w:tcW w:w="815" w:type="pct"/>
            <w:vAlign w:val="center"/>
          </w:tcPr>
          <w:p w:rsidR="00926DB3" w:rsidRPr="00184D4B" w:rsidRDefault="00926DB3" w:rsidP="00184D4B">
            <w:pPr>
              <w:spacing w:after="0" w:line="240" w:lineRule="auto"/>
              <w:jc w:val="center"/>
              <w:rPr>
                <w:sz w:val="18"/>
                <w:szCs w:val="18"/>
              </w:rPr>
            </w:pPr>
            <w:r w:rsidRPr="00184D4B">
              <w:rPr>
                <w:sz w:val="18"/>
                <w:szCs w:val="18"/>
              </w:rPr>
              <w:t>282</w:t>
            </w:r>
          </w:p>
        </w:tc>
        <w:tc>
          <w:tcPr>
            <w:tcW w:w="840" w:type="pct"/>
            <w:shd w:val="clear" w:color="auto" w:fill="auto"/>
            <w:vAlign w:val="center"/>
          </w:tcPr>
          <w:p w:rsidR="00926DB3" w:rsidRPr="00184D4B" w:rsidRDefault="00926DB3" w:rsidP="00184D4B">
            <w:pPr>
              <w:spacing w:after="0" w:line="240" w:lineRule="auto"/>
              <w:jc w:val="center"/>
              <w:rPr>
                <w:sz w:val="18"/>
                <w:szCs w:val="18"/>
              </w:rPr>
            </w:pPr>
            <w:r w:rsidRPr="00184D4B">
              <w:rPr>
                <w:sz w:val="18"/>
                <w:szCs w:val="18"/>
              </w:rPr>
              <w:t>425</w:t>
            </w:r>
          </w:p>
        </w:tc>
      </w:tr>
      <w:tr w:rsidR="00926DB3" w:rsidRPr="006C333A" w:rsidTr="00926DB3">
        <w:trPr>
          <w:trHeight w:val="283"/>
          <w:jc w:val="center"/>
        </w:trPr>
        <w:tc>
          <w:tcPr>
            <w:tcW w:w="966" w:type="pct"/>
            <w:vAlign w:val="center"/>
          </w:tcPr>
          <w:p w:rsidR="00926DB3" w:rsidRPr="005F3395" w:rsidRDefault="00926DB3" w:rsidP="00184D4B">
            <w:pPr>
              <w:spacing w:after="0"/>
              <w:rPr>
                <w:sz w:val="18"/>
                <w:szCs w:val="18"/>
              </w:rPr>
            </w:pPr>
            <w:r w:rsidRPr="005F3395">
              <w:rPr>
                <w:sz w:val="18"/>
                <w:szCs w:val="18"/>
              </w:rPr>
              <w:t>De 60 y más</w:t>
            </w:r>
          </w:p>
        </w:tc>
        <w:tc>
          <w:tcPr>
            <w:tcW w:w="818" w:type="pct"/>
            <w:vAlign w:val="center"/>
          </w:tcPr>
          <w:p w:rsidR="00926DB3" w:rsidRPr="00184D4B" w:rsidRDefault="00926DB3" w:rsidP="00184D4B">
            <w:pPr>
              <w:spacing w:after="0" w:line="240" w:lineRule="auto"/>
              <w:jc w:val="center"/>
              <w:rPr>
                <w:sz w:val="18"/>
                <w:szCs w:val="18"/>
              </w:rPr>
            </w:pPr>
            <w:r w:rsidRPr="00184D4B">
              <w:rPr>
                <w:sz w:val="18"/>
                <w:szCs w:val="18"/>
              </w:rPr>
              <w:t>494</w:t>
            </w:r>
          </w:p>
        </w:tc>
        <w:tc>
          <w:tcPr>
            <w:tcW w:w="818" w:type="pct"/>
            <w:vAlign w:val="center"/>
          </w:tcPr>
          <w:p w:rsidR="00926DB3" w:rsidRPr="00184D4B" w:rsidRDefault="00926DB3" w:rsidP="00184D4B">
            <w:pPr>
              <w:spacing w:after="0" w:line="240" w:lineRule="auto"/>
              <w:jc w:val="center"/>
              <w:rPr>
                <w:sz w:val="18"/>
                <w:szCs w:val="18"/>
              </w:rPr>
            </w:pPr>
            <w:r w:rsidRPr="00184D4B">
              <w:rPr>
                <w:sz w:val="18"/>
                <w:szCs w:val="18"/>
              </w:rPr>
              <w:t>533</w:t>
            </w:r>
          </w:p>
        </w:tc>
        <w:tc>
          <w:tcPr>
            <w:tcW w:w="743" w:type="pct"/>
            <w:shd w:val="clear" w:color="auto" w:fill="auto"/>
            <w:vAlign w:val="center"/>
          </w:tcPr>
          <w:p w:rsidR="00926DB3" w:rsidRPr="00184D4B" w:rsidRDefault="00926DB3" w:rsidP="00184D4B">
            <w:pPr>
              <w:spacing w:after="0" w:line="240" w:lineRule="auto"/>
              <w:jc w:val="center"/>
              <w:rPr>
                <w:sz w:val="18"/>
                <w:szCs w:val="18"/>
              </w:rPr>
            </w:pPr>
            <w:r w:rsidRPr="00184D4B">
              <w:rPr>
                <w:sz w:val="18"/>
                <w:szCs w:val="18"/>
              </w:rPr>
              <w:t>452</w:t>
            </w:r>
          </w:p>
        </w:tc>
        <w:tc>
          <w:tcPr>
            <w:tcW w:w="815" w:type="pct"/>
            <w:vAlign w:val="center"/>
          </w:tcPr>
          <w:p w:rsidR="00926DB3" w:rsidRPr="00184D4B" w:rsidRDefault="00926DB3" w:rsidP="00184D4B">
            <w:pPr>
              <w:spacing w:after="0" w:line="240" w:lineRule="auto"/>
              <w:jc w:val="center"/>
              <w:rPr>
                <w:sz w:val="18"/>
                <w:szCs w:val="18"/>
              </w:rPr>
            </w:pPr>
            <w:r w:rsidRPr="00184D4B">
              <w:rPr>
                <w:sz w:val="18"/>
                <w:szCs w:val="18"/>
              </w:rPr>
              <w:t>455</w:t>
            </w:r>
          </w:p>
        </w:tc>
        <w:tc>
          <w:tcPr>
            <w:tcW w:w="840" w:type="pct"/>
            <w:shd w:val="clear" w:color="auto" w:fill="auto"/>
            <w:vAlign w:val="center"/>
          </w:tcPr>
          <w:p w:rsidR="00926DB3" w:rsidRPr="00184D4B" w:rsidRDefault="00926DB3" w:rsidP="00184D4B">
            <w:pPr>
              <w:spacing w:after="0" w:line="240" w:lineRule="auto"/>
              <w:jc w:val="center"/>
              <w:rPr>
                <w:sz w:val="18"/>
                <w:szCs w:val="18"/>
              </w:rPr>
            </w:pPr>
            <w:r w:rsidRPr="00184D4B">
              <w:rPr>
                <w:sz w:val="18"/>
                <w:szCs w:val="18"/>
              </w:rPr>
              <w:t>542</w:t>
            </w:r>
          </w:p>
        </w:tc>
      </w:tr>
      <w:tr w:rsidR="00926DB3" w:rsidRPr="006C333A" w:rsidTr="00926DB3">
        <w:trPr>
          <w:trHeight w:val="283"/>
          <w:jc w:val="center"/>
        </w:trPr>
        <w:tc>
          <w:tcPr>
            <w:tcW w:w="966" w:type="pct"/>
            <w:vAlign w:val="center"/>
          </w:tcPr>
          <w:p w:rsidR="00926DB3" w:rsidRPr="005F3395" w:rsidRDefault="00926DB3" w:rsidP="00184D4B">
            <w:pPr>
              <w:spacing w:after="0"/>
              <w:jc w:val="center"/>
              <w:rPr>
                <w:b/>
                <w:sz w:val="18"/>
                <w:szCs w:val="18"/>
              </w:rPr>
            </w:pPr>
            <w:r w:rsidRPr="005F3395">
              <w:rPr>
                <w:b/>
                <w:sz w:val="18"/>
                <w:szCs w:val="18"/>
              </w:rPr>
              <w:t>Total</w:t>
            </w:r>
          </w:p>
        </w:tc>
        <w:tc>
          <w:tcPr>
            <w:tcW w:w="818" w:type="pct"/>
            <w:vAlign w:val="center"/>
          </w:tcPr>
          <w:p w:rsidR="00926DB3" w:rsidRPr="00184D4B" w:rsidRDefault="00926DB3" w:rsidP="00184D4B">
            <w:pPr>
              <w:spacing w:after="0" w:line="240" w:lineRule="auto"/>
              <w:jc w:val="center"/>
              <w:rPr>
                <w:b/>
                <w:sz w:val="18"/>
                <w:szCs w:val="18"/>
              </w:rPr>
            </w:pPr>
            <w:r w:rsidRPr="00184D4B">
              <w:rPr>
                <w:b/>
                <w:sz w:val="18"/>
                <w:szCs w:val="18"/>
              </w:rPr>
              <w:t>3,718</w:t>
            </w:r>
          </w:p>
        </w:tc>
        <w:tc>
          <w:tcPr>
            <w:tcW w:w="818" w:type="pct"/>
            <w:vAlign w:val="center"/>
          </w:tcPr>
          <w:p w:rsidR="00926DB3" w:rsidRPr="00184D4B" w:rsidRDefault="00926DB3" w:rsidP="00184D4B">
            <w:pPr>
              <w:spacing w:after="0" w:line="240" w:lineRule="auto"/>
              <w:jc w:val="center"/>
              <w:rPr>
                <w:b/>
                <w:sz w:val="18"/>
                <w:szCs w:val="18"/>
              </w:rPr>
            </w:pPr>
            <w:r w:rsidRPr="00184D4B">
              <w:rPr>
                <w:b/>
                <w:sz w:val="18"/>
                <w:szCs w:val="18"/>
              </w:rPr>
              <w:t>4,038</w:t>
            </w:r>
          </w:p>
        </w:tc>
        <w:tc>
          <w:tcPr>
            <w:tcW w:w="743" w:type="pct"/>
            <w:shd w:val="clear" w:color="auto" w:fill="auto"/>
            <w:vAlign w:val="center"/>
          </w:tcPr>
          <w:p w:rsidR="00926DB3" w:rsidRPr="00184D4B" w:rsidRDefault="00926DB3" w:rsidP="00184D4B">
            <w:pPr>
              <w:spacing w:after="0" w:line="240" w:lineRule="auto"/>
              <w:jc w:val="center"/>
              <w:rPr>
                <w:b/>
                <w:sz w:val="18"/>
                <w:szCs w:val="18"/>
              </w:rPr>
            </w:pPr>
            <w:r w:rsidRPr="00184D4B">
              <w:rPr>
                <w:b/>
                <w:sz w:val="18"/>
                <w:szCs w:val="18"/>
              </w:rPr>
              <w:t>3,712</w:t>
            </w:r>
          </w:p>
        </w:tc>
        <w:tc>
          <w:tcPr>
            <w:tcW w:w="815" w:type="pct"/>
            <w:vAlign w:val="center"/>
          </w:tcPr>
          <w:p w:rsidR="00926DB3" w:rsidRPr="00184D4B" w:rsidRDefault="00926DB3" w:rsidP="00184D4B">
            <w:pPr>
              <w:spacing w:after="0" w:line="240" w:lineRule="auto"/>
              <w:jc w:val="center"/>
              <w:rPr>
                <w:b/>
                <w:sz w:val="18"/>
                <w:szCs w:val="18"/>
              </w:rPr>
            </w:pPr>
            <w:r w:rsidRPr="00184D4B">
              <w:rPr>
                <w:b/>
                <w:sz w:val="18"/>
                <w:szCs w:val="18"/>
              </w:rPr>
              <w:t>3,730</w:t>
            </w:r>
          </w:p>
        </w:tc>
        <w:tc>
          <w:tcPr>
            <w:tcW w:w="840" w:type="pct"/>
            <w:shd w:val="clear" w:color="auto" w:fill="auto"/>
            <w:vAlign w:val="center"/>
          </w:tcPr>
          <w:p w:rsidR="00926DB3" w:rsidRPr="00184D4B" w:rsidRDefault="00926DB3" w:rsidP="00184D4B">
            <w:pPr>
              <w:spacing w:after="0" w:line="240" w:lineRule="auto"/>
              <w:jc w:val="center"/>
              <w:rPr>
                <w:b/>
                <w:sz w:val="18"/>
                <w:szCs w:val="18"/>
              </w:rPr>
            </w:pPr>
            <w:r w:rsidRPr="00184D4B">
              <w:rPr>
                <w:b/>
                <w:sz w:val="18"/>
                <w:szCs w:val="18"/>
              </w:rPr>
              <w:t>4,492</w:t>
            </w:r>
          </w:p>
        </w:tc>
      </w:tr>
    </w:tbl>
    <w:p w:rsidR="00926DB3" w:rsidRDefault="00926DB3" w:rsidP="00426CA4">
      <w:pPr>
        <w:pStyle w:val="Prrafodelista"/>
        <w:spacing w:after="0" w:line="240" w:lineRule="auto"/>
        <w:ind w:left="0"/>
        <w:jc w:val="both"/>
        <w:rPr>
          <w:sz w:val="24"/>
          <w:szCs w:val="24"/>
        </w:rPr>
      </w:pPr>
    </w:p>
    <w:p w:rsidR="00BB382E" w:rsidRDefault="00BB382E" w:rsidP="00426CA4">
      <w:pPr>
        <w:pStyle w:val="Prrafodelista"/>
        <w:spacing w:after="0" w:line="240" w:lineRule="auto"/>
        <w:ind w:left="0"/>
        <w:jc w:val="both"/>
        <w:rPr>
          <w:sz w:val="24"/>
          <w:szCs w:val="24"/>
        </w:rPr>
      </w:pPr>
    </w:p>
    <w:p w:rsidR="00926DB3" w:rsidRPr="00926DB3" w:rsidRDefault="00926DB3" w:rsidP="00926DB3">
      <w:pPr>
        <w:pStyle w:val="Ttulo3"/>
      </w:pPr>
      <w:bookmarkStart w:id="68" w:name="_Toc516124819"/>
      <w:r w:rsidRPr="00926DB3">
        <w:t>Centro de Rehabilitación Profesional (CRP)</w:t>
      </w:r>
      <w:bookmarkEnd w:id="68"/>
    </w:p>
    <w:p w:rsidR="00926DB3" w:rsidRDefault="00926DB3" w:rsidP="00426CA4">
      <w:pPr>
        <w:pStyle w:val="Prrafodelista"/>
        <w:spacing w:after="0" w:line="240" w:lineRule="auto"/>
        <w:ind w:left="0"/>
        <w:jc w:val="both"/>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89"/>
        <w:gridCol w:w="1515"/>
        <w:gridCol w:w="1515"/>
        <w:gridCol w:w="1376"/>
        <w:gridCol w:w="1510"/>
        <w:gridCol w:w="1556"/>
      </w:tblGrid>
      <w:tr w:rsidR="00184D4B" w:rsidRPr="00184D4B" w:rsidTr="00BB382E">
        <w:trPr>
          <w:trHeight w:val="351"/>
          <w:jc w:val="center"/>
        </w:trPr>
        <w:tc>
          <w:tcPr>
            <w:tcW w:w="966" w:type="pct"/>
            <w:vMerge w:val="restart"/>
            <w:tcBorders>
              <w:bottom w:val="double" w:sz="4" w:space="0" w:color="auto"/>
            </w:tcBorders>
            <w:vAlign w:val="center"/>
          </w:tcPr>
          <w:p w:rsidR="00184D4B" w:rsidRPr="00184D4B" w:rsidRDefault="00184D4B" w:rsidP="00184D4B">
            <w:pPr>
              <w:pStyle w:val="Prrafodelista"/>
              <w:spacing w:after="0"/>
              <w:ind w:left="0"/>
              <w:contextualSpacing w:val="0"/>
              <w:jc w:val="center"/>
              <w:rPr>
                <w:rFonts w:cs="Calibri"/>
                <w:b/>
              </w:rPr>
            </w:pPr>
            <w:r w:rsidRPr="00184D4B">
              <w:rPr>
                <w:rFonts w:cs="Calibri"/>
                <w:b/>
              </w:rPr>
              <w:t>Edad</w:t>
            </w:r>
          </w:p>
          <w:p w:rsidR="00184D4B" w:rsidRPr="00184D4B" w:rsidRDefault="00184D4B" w:rsidP="00184D4B">
            <w:pPr>
              <w:pStyle w:val="Prrafodelista"/>
              <w:spacing w:after="0"/>
              <w:ind w:left="0"/>
              <w:contextualSpacing w:val="0"/>
              <w:jc w:val="center"/>
              <w:rPr>
                <w:rFonts w:cs="Calibri"/>
                <w:b/>
              </w:rPr>
            </w:pPr>
            <w:r w:rsidRPr="00184D4B">
              <w:rPr>
                <w:rFonts w:cs="Calibri"/>
                <w:b/>
              </w:rPr>
              <w:t>(años)</w:t>
            </w:r>
          </w:p>
        </w:tc>
        <w:tc>
          <w:tcPr>
            <w:tcW w:w="4034" w:type="pct"/>
            <w:gridSpan w:val="5"/>
            <w:tcBorders>
              <w:bottom w:val="single" w:sz="4" w:space="0" w:color="auto"/>
            </w:tcBorders>
            <w:vAlign w:val="center"/>
          </w:tcPr>
          <w:p w:rsidR="00184D4B" w:rsidRPr="00184D4B" w:rsidRDefault="00184D4B" w:rsidP="00184D4B">
            <w:pPr>
              <w:spacing w:after="0" w:line="240" w:lineRule="auto"/>
              <w:jc w:val="center"/>
              <w:rPr>
                <w:rFonts w:cs="Calibri"/>
                <w:b/>
              </w:rPr>
            </w:pPr>
            <w:r w:rsidRPr="00184D4B">
              <w:rPr>
                <w:rFonts w:cs="Calibri"/>
                <w:b/>
              </w:rPr>
              <w:t>Población atendida (número)</w:t>
            </w:r>
          </w:p>
        </w:tc>
      </w:tr>
      <w:tr w:rsidR="00184D4B" w:rsidRPr="00184D4B" w:rsidTr="00BB382E">
        <w:trPr>
          <w:trHeight w:val="340"/>
          <w:jc w:val="center"/>
        </w:trPr>
        <w:tc>
          <w:tcPr>
            <w:tcW w:w="966" w:type="pct"/>
            <w:vMerge/>
            <w:tcBorders>
              <w:bottom w:val="double" w:sz="4" w:space="0" w:color="auto"/>
            </w:tcBorders>
            <w:vAlign w:val="center"/>
          </w:tcPr>
          <w:p w:rsidR="00184D4B" w:rsidRPr="00184D4B" w:rsidRDefault="00184D4B" w:rsidP="00184D4B">
            <w:pPr>
              <w:spacing w:after="0" w:line="240" w:lineRule="auto"/>
              <w:jc w:val="center"/>
              <w:rPr>
                <w:rFonts w:cs="Calibri"/>
                <w:b/>
              </w:rPr>
            </w:pPr>
          </w:p>
        </w:tc>
        <w:tc>
          <w:tcPr>
            <w:tcW w:w="818" w:type="pct"/>
            <w:tcBorders>
              <w:bottom w:val="double" w:sz="4" w:space="0" w:color="auto"/>
            </w:tcBorders>
            <w:vAlign w:val="center"/>
          </w:tcPr>
          <w:p w:rsidR="00184D4B" w:rsidRPr="00184D4B" w:rsidRDefault="00184D4B" w:rsidP="00184D4B">
            <w:pPr>
              <w:spacing w:after="0" w:line="240" w:lineRule="auto"/>
              <w:jc w:val="center"/>
              <w:rPr>
                <w:rFonts w:cs="Calibri"/>
                <w:b/>
              </w:rPr>
            </w:pPr>
            <w:r w:rsidRPr="00184D4B">
              <w:rPr>
                <w:rFonts w:cs="Calibri"/>
                <w:b/>
              </w:rPr>
              <w:t>2014</w:t>
            </w:r>
          </w:p>
        </w:tc>
        <w:tc>
          <w:tcPr>
            <w:tcW w:w="818" w:type="pct"/>
            <w:tcBorders>
              <w:bottom w:val="double" w:sz="4" w:space="0" w:color="auto"/>
            </w:tcBorders>
            <w:vAlign w:val="center"/>
          </w:tcPr>
          <w:p w:rsidR="00184D4B" w:rsidRPr="00184D4B" w:rsidRDefault="00184D4B" w:rsidP="00184D4B">
            <w:pPr>
              <w:spacing w:after="0" w:line="240" w:lineRule="auto"/>
              <w:jc w:val="center"/>
              <w:rPr>
                <w:rFonts w:cs="Calibri"/>
                <w:b/>
              </w:rPr>
            </w:pPr>
            <w:r w:rsidRPr="00184D4B">
              <w:rPr>
                <w:rFonts w:cs="Calibri"/>
                <w:b/>
              </w:rPr>
              <w:t>2015</w:t>
            </w:r>
          </w:p>
        </w:tc>
        <w:tc>
          <w:tcPr>
            <w:tcW w:w="743" w:type="pct"/>
            <w:tcBorders>
              <w:bottom w:val="double" w:sz="4" w:space="0" w:color="auto"/>
            </w:tcBorders>
            <w:shd w:val="clear" w:color="auto" w:fill="auto"/>
            <w:vAlign w:val="center"/>
          </w:tcPr>
          <w:p w:rsidR="00184D4B" w:rsidRPr="00184D4B" w:rsidRDefault="00184D4B" w:rsidP="00184D4B">
            <w:pPr>
              <w:spacing w:after="0" w:line="240" w:lineRule="auto"/>
              <w:jc w:val="center"/>
              <w:rPr>
                <w:rFonts w:cs="Calibri"/>
                <w:b/>
              </w:rPr>
            </w:pPr>
            <w:r w:rsidRPr="00184D4B">
              <w:rPr>
                <w:rFonts w:cs="Calibri"/>
                <w:b/>
              </w:rPr>
              <w:t>2016</w:t>
            </w:r>
          </w:p>
        </w:tc>
        <w:tc>
          <w:tcPr>
            <w:tcW w:w="815" w:type="pct"/>
            <w:tcBorders>
              <w:bottom w:val="double" w:sz="4" w:space="0" w:color="auto"/>
            </w:tcBorders>
            <w:vAlign w:val="center"/>
          </w:tcPr>
          <w:p w:rsidR="00184D4B" w:rsidRPr="00184D4B" w:rsidRDefault="00184D4B" w:rsidP="00184D4B">
            <w:pPr>
              <w:spacing w:after="0" w:line="240" w:lineRule="auto"/>
              <w:jc w:val="center"/>
              <w:rPr>
                <w:rFonts w:cs="Calibri"/>
                <w:b/>
              </w:rPr>
            </w:pPr>
            <w:r w:rsidRPr="00184D4B">
              <w:rPr>
                <w:rFonts w:cs="Calibri"/>
                <w:b/>
              </w:rPr>
              <w:t>2017</w:t>
            </w:r>
          </w:p>
          <w:p w:rsidR="00184D4B" w:rsidRPr="00184D4B" w:rsidRDefault="00184D4B" w:rsidP="00184D4B">
            <w:pPr>
              <w:spacing w:after="0" w:line="240" w:lineRule="auto"/>
              <w:jc w:val="center"/>
              <w:rPr>
                <w:rFonts w:cs="Calibri"/>
                <w:b/>
              </w:rPr>
            </w:pPr>
          </w:p>
        </w:tc>
        <w:tc>
          <w:tcPr>
            <w:tcW w:w="840" w:type="pct"/>
            <w:tcBorders>
              <w:bottom w:val="double" w:sz="4" w:space="0" w:color="auto"/>
            </w:tcBorders>
            <w:shd w:val="clear" w:color="auto" w:fill="auto"/>
            <w:vAlign w:val="center"/>
          </w:tcPr>
          <w:p w:rsidR="00BB382E" w:rsidRDefault="00BB382E" w:rsidP="00BB382E">
            <w:pPr>
              <w:spacing w:after="0" w:line="240" w:lineRule="auto"/>
              <w:jc w:val="center"/>
              <w:rPr>
                <w:b/>
              </w:rPr>
            </w:pPr>
            <w:r>
              <w:rPr>
                <w:b/>
              </w:rPr>
              <w:t>2018</w:t>
            </w:r>
          </w:p>
          <w:p w:rsidR="00184D4B" w:rsidRPr="00184D4B" w:rsidRDefault="00BB382E" w:rsidP="00BB382E">
            <w:pPr>
              <w:spacing w:after="0" w:line="240" w:lineRule="auto"/>
              <w:jc w:val="center"/>
              <w:rPr>
                <w:rFonts w:cs="Calibri"/>
                <w:b/>
              </w:rPr>
            </w:pPr>
            <w:r>
              <w:rPr>
                <w:b/>
              </w:rPr>
              <w:t>(Programación)</w:t>
            </w:r>
          </w:p>
        </w:tc>
      </w:tr>
      <w:tr w:rsidR="00184D4B" w:rsidRPr="00184D4B" w:rsidTr="00BB382E">
        <w:trPr>
          <w:trHeight w:val="283"/>
          <w:jc w:val="center"/>
        </w:trPr>
        <w:tc>
          <w:tcPr>
            <w:tcW w:w="966" w:type="pct"/>
            <w:vAlign w:val="center"/>
          </w:tcPr>
          <w:p w:rsidR="00184D4B" w:rsidRPr="00184D4B" w:rsidRDefault="00184D4B" w:rsidP="00184D4B">
            <w:pPr>
              <w:spacing w:after="0"/>
              <w:rPr>
                <w:rFonts w:cs="Calibri"/>
                <w:sz w:val="18"/>
                <w:szCs w:val="18"/>
              </w:rPr>
            </w:pPr>
            <w:r w:rsidRPr="00184D4B">
              <w:rPr>
                <w:rFonts w:cs="Calibri"/>
                <w:sz w:val="18"/>
                <w:szCs w:val="18"/>
              </w:rPr>
              <w:t>De 12 a 17</w:t>
            </w:r>
          </w:p>
        </w:tc>
        <w:tc>
          <w:tcPr>
            <w:tcW w:w="818" w:type="pct"/>
            <w:vAlign w:val="center"/>
          </w:tcPr>
          <w:p w:rsidR="00184D4B" w:rsidRPr="00184D4B" w:rsidRDefault="00184D4B" w:rsidP="00184D4B">
            <w:pPr>
              <w:spacing w:after="0" w:line="240" w:lineRule="auto"/>
              <w:jc w:val="center"/>
              <w:rPr>
                <w:sz w:val="18"/>
                <w:szCs w:val="18"/>
              </w:rPr>
            </w:pPr>
            <w:bookmarkStart w:id="69" w:name="_Toc499890960"/>
            <w:bookmarkStart w:id="70" w:name="_Toc499891034"/>
            <w:bookmarkStart w:id="71" w:name="_Toc499892195"/>
            <w:bookmarkStart w:id="72" w:name="_Toc499892410"/>
            <w:bookmarkStart w:id="73" w:name="_Toc500754702"/>
            <w:r w:rsidRPr="00184D4B">
              <w:rPr>
                <w:sz w:val="18"/>
                <w:szCs w:val="18"/>
              </w:rPr>
              <w:t>32</w:t>
            </w:r>
            <w:bookmarkEnd w:id="69"/>
            <w:bookmarkEnd w:id="70"/>
            <w:bookmarkEnd w:id="71"/>
            <w:bookmarkEnd w:id="72"/>
            <w:bookmarkEnd w:id="73"/>
          </w:p>
        </w:tc>
        <w:tc>
          <w:tcPr>
            <w:tcW w:w="818" w:type="pct"/>
            <w:vAlign w:val="center"/>
          </w:tcPr>
          <w:p w:rsidR="00184D4B" w:rsidRPr="00184D4B" w:rsidRDefault="00184D4B" w:rsidP="00184D4B">
            <w:pPr>
              <w:spacing w:after="0" w:line="240" w:lineRule="auto"/>
              <w:jc w:val="center"/>
              <w:rPr>
                <w:sz w:val="18"/>
                <w:szCs w:val="18"/>
              </w:rPr>
            </w:pPr>
            <w:bookmarkStart w:id="74" w:name="_Toc499890961"/>
            <w:bookmarkStart w:id="75" w:name="_Toc499891035"/>
            <w:bookmarkStart w:id="76" w:name="_Toc499892196"/>
            <w:bookmarkStart w:id="77" w:name="_Toc499892411"/>
            <w:bookmarkStart w:id="78" w:name="_Toc500754703"/>
            <w:r w:rsidRPr="00184D4B">
              <w:rPr>
                <w:sz w:val="18"/>
                <w:szCs w:val="18"/>
              </w:rPr>
              <w:t>39</w:t>
            </w:r>
            <w:bookmarkEnd w:id="74"/>
            <w:bookmarkEnd w:id="75"/>
            <w:bookmarkEnd w:id="76"/>
            <w:bookmarkEnd w:id="77"/>
            <w:bookmarkEnd w:id="78"/>
          </w:p>
        </w:tc>
        <w:tc>
          <w:tcPr>
            <w:tcW w:w="743" w:type="pct"/>
            <w:shd w:val="clear" w:color="auto" w:fill="auto"/>
            <w:vAlign w:val="center"/>
          </w:tcPr>
          <w:p w:rsidR="00184D4B" w:rsidRPr="00184D4B" w:rsidRDefault="00184D4B" w:rsidP="00184D4B">
            <w:pPr>
              <w:spacing w:after="0" w:line="240" w:lineRule="auto"/>
              <w:jc w:val="center"/>
              <w:rPr>
                <w:sz w:val="18"/>
                <w:szCs w:val="18"/>
              </w:rPr>
            </w:pPr>
            <w:bookmarkStart w:id="79" w:name="_Toc499890962"/>
            <w:bookmarkStart w:id="80" w:name="_Toc499891036"/>
            <w:bookmarkStart w:id="81" w:name="_Toc499892197"/>
            <w:bookmarkStart w:id="82" w:name="_Toc499892412"/>
            <w:bookmarkStart w:id="83" w:name="_Toc500754704"/>
            <w:r w:rsidRPr="00184D4B">
              <w:rPr>
                <w:sz w:val="18"/>
                <w:szCs w:val="18"/>
              </w:rPr>
              <w:t>38</w:t>
            </w:r>
            <w:bookmarkEnd w:id="79"/>
            <w:bookmarkEnd w:id="80"/>
            <w:bookmarkEnd w:id="81"/>
            <w:bookmarkEnd w:id="82"/>
            <w:bookmarkEnd w:id="83"/>
          </w:p>
        </w:tc>
        <w:tc>
          <w:tcPr>
            <w:tcW w:w="815" w:type="pct"/>
            <w:vAlign w:val="center"/>
          </w:tcPr>
          <w:p w:rsidR="00184D4B" w:rsidRPr="00184D4B" w:rsidRDefault="00184D4B" w:rsidP="00184D4B">
            <w:pPr>
              <w:spacing w:after="0" w:line="240" w:lineRule="auto"/>
              <w:jc w:val="center"/>
              <w:rPr>
                <w:sz w:val="18"/>
                <w:szCs w:val="18"/>
              </w:rPr>
            </w:pPr>
            <w:r w:rsidRPr="00184D4B">
              <w:rPr>
                <w:sz w:val="18"/>
                <w:szCs w:val="18"/>
              </w:rPr>
              <w:t>34</w:t>
            </w:r>
          </w:p>
        </w:tc>
        <w:tc>
          <w:tcPr>
            <w:tcW w:w="840" w:type="pct"/>
            <w:shd w:val="clear" w:color="auto" w:fill="auto"/>
            <w:vAlign w:val="center"/>
          </w:tcPr>
          <w:p w:rsidR="00184D4B" w:rsidRPr="00184D4B" w:rsidRDefault="00184D4B" w:rsidP="00184D4B">
            <w:pPr>
              <w:spacing w:after="0" w:line="240" w:lineRule="auto"/>
              <w:jc w:val="center"/>
              <w:rPr>
                <w:sz w:val="18"/>
                <w:szCs w:val="18"/>
              </w:rPr>
            </w:pPr>
            <w:r w:rsidRPr="00184D4B">
              <w:rPr>
                <w:sz w:val="18"/>
                <w:szCs w:val="18"/>
              </w:rPr>
              <w:t>37</w:t>
            </w:r>
          </w:p>
        </w:tc>
      </w:tr>
      <w:tr w:rsidR="00184D4B" w:rsidRPr="00184D4B" w:rsidTr="00BB382E">
        <w:trPr>
          <w:trHeight w:val="283"/>
          <w:jc w:val="center"/>
        </w:trPr>
        <w:tc>
          <w:tcPr>
            <w:tcW w:w="966" w:type="pct"/>
            <w:vAlign w:val="center"/>
          </w:tcPr>
          <w:p w:rsidR="00184D4B" w:rsidRPr="00184D4B" w:rsidRDefault="00184D4B" w:rsidP="00184D4B">
            <w:pPr>
              <w:spacing w:after="0"/>
              <w:rPr>
                <w:rFonts w:cs="Calibri"/>
                <w:sz w:val="18"/>
                <w:szCs w:val="18"/>
              </w:rPr>
            </w:pPr>
            <w:r w:rsidRPr="00184D4B">
              <w:rPr>
                <w:rFonts w:cs="Calibri"/>
                <w:sz w:val="18"/>
                <w:szCs w:val="18"/>
              </w:rPr>
              <w:t>De 18 a 29</w:t>
            </w:r>
          </w:p>
        </w:tc>
        <w:tc>
          <w:tcPr>
            <w:tcW w:w="818" w:type="pct"/>
            <w:vAlign w:val="center"/>
          </w:tcPr>
          <w:p w:rsidR="00184D4B" w:rsidRPr="00BB382E" w:rsidRDefault="00184D4B" w:rsidP="00BB382E">
            <w:pPr>
              <w:spacing w:after="0" w:line="240" w:lineRule="auto"/>
              <w:jc w:val="center"/>
              <w:rPr>
                <w:sz w:val="18"/>
                <w:szCs w:val="18"/>
              </w:rPr>
            </w:pPr>
            <w:bookmarkStart w:id="84" w:name="_Toc499890964"/>
            <w:bookmarkStart w:id="85" w:name="_Toc499891038"/>
            <w:bookmarkStart w:id="86" w:name="_Toc499892199"/>
            <w:bookmarkStart w:id="87" w:name="_Toc499892414"/>
            <w:bookmarkStart w:id="88" w:name="_Toc500754706"/>
            <w:r w:rsidRPr="00BB382E">
              <w:rPr>
                <w:sz w:val="18"/>
                <w:szCs w:val="18"/>
              </w:rPr>
              <w:t>64</w:t>
            </w:r>
            <w:bookmarkEnd w:id="84"/>
            <w:bookmarkEnd w:id="85"/>
            <w:bookmarkEnd w:id="86"/>
            <w:bookmarkEnd w:id="87"/>
            <w:bookmarkEnd w:id="88"/>
          </w:p>
        </w:tc>
        <w:tc>
          <w:tcPr>
            <w:tcW w:w="818" w:type="pct"/>
            <w:vAlign w:val="center"/>
          </w:tcPr>
          <w:p w:rsidR="00184D4B" w:rsidRPr="00BB382E" w:rsidRDefault="00184D4B" w:rsidP="00BB382E">
            <w:pPr>
              <w:spacing w:after="0" w:line="240" w:lineRule="auto"/>
              <w:jc w:val="center"/>
              <w:rPr>
                <w:sz w:val="18"/>
                <w:szCs w:val="18"/>
              </w:rPr>
            </w:pPr>
            <w:bookmarkStart w:id="89" w:name="_Toc499890965"/>
            <w:bookmarkStart w:id="90" w:name="_Toc499891039"/>
            <w:bookmarkStart w:id="91" w:name="_Toc499892200"/>
            <w:bookmarkStart w:id="92" w:name="_Toc499892415"/>
            <w:bookmarkStart w:id="93" w:name="_Toc500754707"/>
            <w:r w:rsidRPr="00BB382E">
              <w:rPr>
                <w:sz w:val="18"/>
                <w:szCs w:val="18"/>
              </w:rPr>
              <w:t>65</w:t>
            </w:r>
            <w:bookmarkEnd w:id="89"/>
            <w:bookmarkEnd w:id="90"/>
            <w:bookmarkEnd w:id="91"/>
            <w:bookmarkEnd w:id="92"/>
            <w:bookmarkEnd w:id="93"/>
          </w:p>
        </w:tc>
        <w:tc>
          <w:tcPr>
            <w:tcW w:w="743" w:type="pct"/>
            <w:shd w:val="clear" w:color="auto" w:fill="auto"/>
            <w:vAlign w:val="center"/>
          </w:tcPr>
          <w:p w:rsidR="00184D4B" w:rsidRPr="00BB382E" w:rsidRDefault="00184D4B" w:rsidP="00BB382E">
            <w:pPr>
              <w:spacing w:after="0" w:line="240" w:lineRule="auto"/>
              <w:jc w:val="center"/>
              <w:rPr>
                <w:sz w:val="18"/>
                <w:szCs w:val="18"/>
              </w:rPr>
            </w:pPr>
            <w:bookmarkStart w:id="94" w:name="_Toc499890966"/>
            <w:bookmarkStart w:id="95" w:name="_Toc499891040"/>
            <w:bookmarkStart w:id="96" w:name="_Toc499892201"/>
            <w:bookmarkStart w:id="97" w:name="_Toc499892416"/>
            <w:bookmarkStart w:id="98" w:name="_Toc500754708"/>
            <w:r w:rsidRPr="00BB382E">
              <w:rPr>
                <w:sz w:val="18"/>
                <w:szCs w:val="18"/>
              </w:rPr>
              <w:t>86</w:t>
            </w:r>
            <w:bookmarkEnd w:id="94"/>
            <w:bookmarkEnd w:id="95"/>
            <w:bookmarkEnd w:id="96"/>
            <w:bookmarkEnd w:id="97"/>
            <w:bookmarkEnd w:id="98"/>
          </w:p>
        </w:tc>
        <w:tc>
          <w:tcPr>
            <w:tcW w:w="815" w:type="pct"/>
            <w:vAlign w:val="center"/>
          </w:tcPr>
          <w:p w:rsidR="00184D4B" w:rsidRPr="00BB382E" w:rsidRDefault="00184D4B" w:rsidP="00BB382E">
            <w:pPr>
              <w:spacing w:after="0" w:line="240" w:lineRule="auto"/>
              <w:jc w:val="center"/>
              <w:rPr>
                <w:sz w:val="18"/>
                <w:szCs w:val="18"/>
              </w:rPr>
            </w:pPr>
            <w:r w:rsidRPr="00BB382E">
              <w:rPr>
                <w:sz w:val="18"/>
                <w:szCs w:val="18"/>
              </w:rPr>
              <w:t>83</w:t>
            </w:r>
          </w:p>
        </w:tc>
        <w:tc>
          <w:tcPr>
            <w:tcW w:w="840" w:type="pct"/>
            <w:shd w:val="clear" w:color="auto" w:fill="auto"/>
            <w:vAlign w:val="center"/>
          </w:tcPr>
          <w:p w:rsidR="00184D4B" w:rsidRPr="00BB382E" w:rsidRDefault="00184D4B" w:rsidP="00BB382E">
            <w:pPr>
              <w:spacing w:after="0" w:line="240" w:lineRule="auto"/>
              <w:jc w:val="center"/>
              <w:rPr>
                <w:sz w:val="18"/>
                <w:szCs w:val="18"/>
              </w:rPr>
            </w:pPr>
            <w:r w:rsidRPr="00BB382E">
              <w:rPr>
                <w:sz w:val="18"/>
                <w:szCs w:val="18"/>
              </w:rPr>
              <w:t>94</w:t>
            </w:r>
          </w:p>
        </w:tc>
      </w:tr>
      <w:tr w:rsidR="00184D4B" w:rsidRPr="00184D4B" w:rsidTr="00BB382E">
        <w:trPr>
          <w:trHeight w:val="283"/>
          <w:jc w:val="center"/>
        </w:trPr>
        <w:tc>
          <w:tcPr>
            <w:tcW w:w="966" w:type="pct"/>
            <w:vAlign w:val="center"/>
          </w:tcPr>
          <w:p w:rsidR="00184D4B" w:rsidRPr="00184D4B" w:rsidRDefault="00184D4B" w:rsidP="00184D4B">
            <w:pPr>
              <w:spacing w:after="0"/>
              <w:rPr>
                <w:rFonts w:cs="Calibri"/>
                <w:sz w:val="18"/>
                <w:szCs w:val="18"/>
              </w:rPr>
            </w:pPr>
            <w:r w:rsidRPr="00184D4B">
              <w:rPr>
                <w:rFonts w:cs="Calibri"/>
                <w:sz w:val="18"/>
                <w:szCs w:val="18"/>
              </w:rPr>
              <w:t xml:space="preserve">De </w:t>
            </w:r>
            <w:smartTag w:uri="urn:schemas-microsoft-com:office:smarttags" w:element="metricconverter">
              <w:smartTagPr>
                <w:attr w:name="ProductID" w:val="30 a"/>
              </w:smartTagPr>
              <w:r w:rsidRPr="00184D4B">
                <w:rPr>
                  <w:rFonts w:cs="Calibri"/>
                  <w:sz w:val="18"/>
                  <w:szCs w:val="18"/>
                </w:rPr>
                <w:t>30 a</w:t>
              </w:r>
            </w:smartTag>
            <w:r w:rsidRPr="00184D4B">
              <w:rPr>
                <w:rFonts w:cs="Calibri"/>
                <w:sz w:val="18"/>
                <w:szCs w:val="18"/>
              </w:rPr>
              <w:t xml:space="preserve"> 39</w:t>
            </w:r>
          </w:p>
        </w:tc>
        <w:tc>
          <w:tcPr>
            <w:tcW w:w="818" w:type="pct"/>
            <w:vAlign w:val="center"/>
          </w:tcPr>
          <w:p w:rsidR="00184D4B" w:rsidRPr="00BB382E" w:rsidRDefault="00184D4B" w:rsidP="00BB382E">
            <w:pPr>
              <w:spacing w:after="0" w:line="240" w:lineRule="auto"/>
              <w:jc w:val="center"/>
              <w:rPr>
                <w:sz w:val="18"/>
                <w:szCs w:val="18"/>
              </w:rPr>
            </w:pPr>
            <w:bookmarkStart w:id="99" w:name="_Toc499890968"/>
            <w:bookmarkStart w:id="100" w:name="_Toc499891042"/>
            <w:bookmarkStart w:id="101" w:name="_Toc499892203"/>
            <w:bookmarkStart w:id="102" w:name="_Toc499892418"/>
            <w:bookmarkStart w:id="103" w:name="_Toc500754710"/>
            <w:r w:rsidRPr="00BB382E">
              <w:rPr>
                <w:sz w:val="18"/>
                <w:szCs w:val="18"/>
              </w:rPr>
              <w:t>24</w:t>
            </w:r>
            <w:bookmarkEnd w:id="99"/>
            <w:bookmarkEnd w:id="100"/>
            <w:bookmarkEnd w:id="101"/>
            <w:bookmarkEnd w:id="102"/>
            <w:bookmarkEnd w:id="103"/>
          </w:p>
        </w:tc>
        <w:tc>
          <w:tcPr>
            <w:tcW w:w="818" w:type="pct"/>
            <w:vAlign w:val="center"/>
          </w:tcPr>
          <w:p w:rsidR="00184D4B" w:rsidRPr="00BB382E" w:rsidRDefault="00184D4B" w:rsidP="00BB382E">
            <w:pPr>
              <w:spacing w:after="0" w:line="240" w:lineRule="auto"/>
              <w:jc w:val="center"/>
              <w:rPr>
                <w:sz w:val="18"/>
                <w:szCs w:val="18"/>
              </w:rPr>
            </w:pPr>
            <w:bookmarkStart w:id="104" w:name="_Toc499890969"/>
            <w:bookmarkStart w:id="105" w:name="_Toc499891043"/>
            <w:bookmarkStart w:id="106" w:name="_Toc499892204"/>
            <w:bookmarkStart w:id="107" w:name="_Toc499892419"/>
            <w:bookmarkStart w:id="108" w:name="_Toc500754711"/>
            <w:r w:rsidRPr="00BB382E">
              <w:rPr>
                <w:sz w:val="18"/>
                <w:szCs w:val="18"/>
              </w:rPr>
              <w:t>20</w:t>
            </w:r>
            <w:bookmarkEnd w:id="104"/>
            <w:bookmarkEnd w:id="105"/>
            <w:bookmarkEnd w:id="106"/>
            <w:bookmarkEnd w:id="107"/>
            <w:bookmarkEnd w:id="108"/>
          </w:p>
        </w:tc>
        <w:tc>
          <w:tcPr>
            <w:tcW w:w="743" w:type="pct"/>
            <w:shd w:val="clear" w:color="auto" w:fill="auto"/>
            <w:vAlign w:val="center"/>
          </w:tcPr>
          <w:p w:rsidR="00184D4B" w:rsidRPr="00BB382E" w:rsidRDefault="00184D4B" w:rsidP="00BB382E">
            <w:pPr>
              <w:spacing w:after="0" w:line="240" w:lineRule="auto"/>
              <w:jc w:val="center"/>
              <w:rPr>
                <w:sz w:val="18"/>
                <w:szCs w:val="18"/>
              </w:rPr>
            </w:pPr>
            <w:bookmarkStart w:id="109" w:name="_Toc499890970"/>
            <w:bookmarkStart w:id="110" w:name="_Toc499891044"/>
            <w:bookmarkStart w:id="111" w:name="_Toc499892205"/>
            <w:bookmarkStart w:id="112" w:name="_Toc499892420"/>
            <w:bookmarkStart w:id="113" w:name="_Toc500754712"/>
            <w:r w:rsidRPr="00BB382E">
              <w:rPr>
                <w:sz w:val="18"/>
                <w:szCs w:val="18"/>
              </w:rPr>
              <w:t>24</w:t>
            </w:r>
            <w:bookmarkEnd w:id="109"/>
            <w:bookmarkEnd w:id="110"/>
            <w:bookmarkEnd w:id="111"/>
            <w:bookmarkEnd w:id="112"/>
            <w:bookmarkEnd w:id="113"/>
          </w:p>
        </w:tc>
        <w:tc>
          <w:tcPr>
            <w:tcW w:w="815" w:type="pct"/>
            <w:vAlign w:val="center"/>
          </w:tcPr>
          <w:p w:rsidR="00184D4B" w:rsidRPr="00BB382E" w:rsidRDefault="00184D4B" w:rsidP="00BB382E">
            <w:pPr>
              <w:spacing w:after="0" w:line="240" w:lineRule="auto"/>
              <w:jc w:val="center"/>
              <w:rPr>
                <w:sz w:val="18"/>
                <w:szCs w:val="18"/>
              </w:rPr>
            </w:pPr>
            <w:r w:rsidRPr="00BB382E">
              <w:rPr>
                <w:sz w:val="18"/>
                <w:szCs w:val="18"/>
              </w:rPr>
              <w:t>26</w:t>
            </w:r>
          </w:p>
        </w:tc>
        <w:tc>
          <w:tcPr>
            <w:tcW w:w="840" w:type="pct"/>
            <w:shd w:val="clear" w:color="auto" w:fill="auto"/>
            <w:vAlign w:val="center"/>
          </w:tcPr>
          <w:p w:rsidR="00184D4B" w:rsidRPr="00BB382E" w:rsidRDefault="00184D4B" w:rsidP="00BB382E">
            <w:pPr>
              <w:spacing w:after="0" w:line="240" w:lineRule="auto"/>
              <w:jc w:val="center"/>
              <w:rPr>
                <w:sz w:val="18"/>
                <w:szCs w:val="18"/>
              </w:rPr>
            </w:pPr>
            <w:r w:rsidRPr="00BB382E">
              <w:rPr>
                <w:sz w:val="18"/>
                <w:szCs w:val="18"/>
              </w:rPr>
              <w:t>26</w:t>
            </w:r>
          </w:p>
        </w:tc>
      </w:tr>
      <w:tr w:rsidR="00184D4B" w:rsidRPr="00184D4B" w:rsidTr="00BB382E">
        <w:trPr>
          <w:trHeight w:val="283"/>
          <w:jc w:val="center"/>
        </w:trPr>
        <w:tc>
          <w:tcPr>
            <w:tcW w:w="966" w:type="pct"/>
            <w:vAlign w:val="center"/>
          </w:tcPr>
          <w:p w:rsidR="00184D4B" w:rsidRPr="00184D4B" w:rsidRDefault="00184D4B" w:rsidP="00184D4B">
            <w:pPr>
              <w:spacing w:after="0"/>
              <w:rPr>
                <w:rFonts w:cs="Calibri"/>
                <w:sz w:val="18"/>
                <w:szCs w:val="18"/>
              </w:rPr>
            </w:pPr>
            <w:r w:rsidRPr="00184D4B">
              <w:rPr>
                <w:rFonts w:cs="Calibri"/>
                <w:sz w:val="18"/>
                <w:szCs w:val="18"/>
              </w:rPr>
              <w:t xml:space="preserve">De </w:t>
            </w:r>
            <w:smartTag w:uri="urn:schemas-microsoft-com:office:smarttags" w:element="metricconverter">
              <w:smartTagPr>
                <w:attr w:name="ProductID" w:val="40 a"/>
              </w:smartTagPr>
              <w:r w:rsidRPr="00184D4B">
                <w:rPr>
                  <w:rFonts w:cs="Calibri"/>
                  <w:sz w:val="18"/>
                  <w:szCs w:val="18"/>
                </w:rPr>
                <w:t>40 a</w:t>
              </w:r>
            </w:smartTag>
            <w:r w:rsidRPr="00184D4B">
              <w:rPr>
                <w:rFonts w:cs="Calibri"/>
                <w:sz w:val="18"/>
                <w:szCs w:val="18"/>
              </w:rPr>
              <w:t xml:space="preserve"> 49</w:t>
            </w:r>
          </w:p>
        </w:tc>
        <w:tc>
          <w:tcPr>
            <w:tcW w:w="818" w:type="pct"/>
            <w:vAlign w:val="center"/>
          </w:tcPr>
          <w:p w:rsidR="00184D4B" w:rsidRPr="00BB382E" w:rsidRDefault="00184D4B" w:rsidP="00BB382E">
            <w:pPr>
              <w:spacing w:after="0" w:line="240" w:lineRule="auto"/>
              <w:jc w:val="center"/>
              <w:rPr>
                <w:sz w:val="18"/>
                <w:szCs w:val="18"/>
              </w:rPr>
            </w:pPr>
            <w:bookmarkStart w:id="114" w:name="_Toc499890972"/>
            <w:bookmarkStart w:id="115" w:name="_Toc499891046"/>
            <w:bookmarkStart w:id="116" w:name="_Toc499892207"/>
            <w:bookmarkStart w:id="117" w:name="_Toc499892422"/>
            <w:bookmarkStart w:id="118" w:name="_Toc500754714"/>
            <w:r w:rsidRPr="00BB382E">
              <w:rPr>
                <w:sz w:val="18"/>
                <w:szCs w:val="18"/>
              </w:rPr>
              <w:t>13</w:t>
            </w:r>
            <w:bookmarkEnd w:id="114"/>
            <w:bookmarkEnd w:id="115"/>
            <w:bookmarkEnd w:id="116"/>
            <w:bookmarkEnd w:id="117"/>
            <w:bookmarkEnd w:id="118"/>
          </w:p>
        </w:tc>
        <w:tc>
          <w:tcPr>
            <w:tcW w:w="818" w:type="pct"/>
            <w:vAlign w:val="center"/>
          </w:tcPr>
          <w:p w:rsidR="00184D4B" w:rsidRPr="00BB382E" w:rsidRDefault="00184D4B" w:rsidP="00BB382E">
            <w:pPr>
              <w:spacing w:after="0" w:line="240" w:lineRule="auto"/>
              <w:jc w:val="center"/>
              <w:rPr>
                <w:sz w:val="18"/>
                <w:szCs w:val="18"/>
              </w:rPr>
            </w:pPr>
            <w:bookmarkStart w:id="119" w:name="_Toc499890973"/>
            <w:bookmarkStart w:id="120" w:name="_Toc499891047"/>
            <w:bookmarkStart w:id="121" w:name="_Toc499892208"/>
            <w:bookmarkStart w:id="122" w:name="_Toc499892423"/>
            <w:bookmarkStart w:id="123" w:name="_Toc500754715"/>
            <w:r w:rsidRPr="00BB382E">
              <w:rPr>
                <w:sz w:val="18"/>
                <w:szCs w:val="18"/>
              </w:rPr>
              <w:t>20</w:t>
            </w:r>
            <w:bookmarkEnd w:id="119"/>
            <w:bookmarkEnd w:id="120"/>
            <w:bookmarkEnd w:id="121"/>
            <w:bookmarkEnd w:id="122"/>
            <w:bookmarkEnd w:id="123"/>
          </w:p>
        </w:tc>
        <w:tc>
          <w:tcPr>
            <w:tcW w:w="743" w:type="pct"/>
            <w:shd w:val="clear" w:color="auto" w:fill="auto"/>
            <w:vAlign w:val="center"/>
          </w:tcPr>
          <w:p w:rsidR="00184D4B" w:rsidRPr="00BB382E" w:rsidRDefault="00184D4B" w:rsidP="00BB382E">
            <w:pPr>
              <w:spacing w:after="0" w:line="240" w:lineRule="auto"/>
              <w:jc w:val="center"/>
              <w:rPr>
                <w:sz w:val="18"/>
                <w:szCs w:val="18"/>
              </w:rPr>
            </w:pPr>
            <w:bookmarkStart w:id="124" w:name="_Toc499890974"/>
            <w:bookmarkStart w:id="125" w:name="_Toc499891048"/>
            <w:bookmarkStart w:id="126" w:name="_Toc499892209"/>
            <w:bookmarkStart w:id="127" w:name="_Toc499892424"/>
            <w:bookmarkStart w:id="128" w:name="_Toc500754716"/>
            <w:r w:rsidRPr="00BB382E">
              <w:rPr>
                <w:sz w:val="18"/>
                <w:szCs w:val="18"/>
              </w:rPr>
              <w:t>22</w:t>
            </w:r>
            <w:bookmarkEnd w:id="124"/>
            <w:bookmarkEnd w:id="125"/>
            <w:bookmarkEnd w:id="126"/>
            <w:bookmarkEnd w:id="127"/>
            <w:bookmarkEnd w:id="128"/>
          </w:p>
        </w:tc>
        <w:tc>
          <w:tcPr>
            <w:tcW w:w="815" w:type="pct"/>
            <w:vAlign w:val="center"/>
          </w:tcPr>
          <w:p w:rsidR="00184D4B" w:rsidRPr="00BB382E" w:rsidRDefault="00184D4B" w:rsidP="00BB382E">
            <w:pPr>
              <w:spacing w:after="0" w:line="240" w:lineRule="auto"/>
              <w:jc w:val="center"/>
              <w:rPr>
                <w:sz w:val="18"/>
                <w:szCs w:val="18"/>
              </w:rPr>
            </w:pPr>
            <w:r w:rsidRPr="00BB382E">
              <w:rPr>
                <w:sz w:val="18"/>
                <w:szCs w:val="18"/>
              </w:rPr>
              <w:t>13</w:t>
            </w:r>
          </w:p>
        </w:tc>
        <w:tc>
          <w:tcPr>
            <w:tcW w:w="840" w:type="pct"/>
            <w:shd w:val="clear" w:color="auto" w:fill="auto"/>
            <w:vAlign w:val="center"/>
          </w:tcPr>
          <w:p w:rsidR="00184D4B" w:rsidRPr="00BB382E" w:rsidRDefault="00184D4B" w:rsidP="00BB382E">
            <w:pPr>
              <w:spacing w:after="0" w:line="240" w:lineRule="auto"/>
              <w:jc w:val="center"/>
              <w:rPr>
                <w:sz w:val="18"/>
                <w:szCs w:val="18"/>
              </w:rPr>
            </w:pPr>
            <w:r w:rsidRPr="00BB382E">
              <w:rPr>
                <w:sz w:val="18"/>
                <w:szCs w:val="18"/>
              </w:rPr>
              <w:t>17</w:t>
            </w:r>
          </w:p>
        </w:tc>
      </w:tr>
      <w:tr w:rsidR="00184D4B" w:rsidRPr="00184D4B" w:rsidTr="00BB382E">
        <w:trPr>
          <w:trHeight w:val="283"/>
          <w:jc w:val="center"/>
        </w:trPr>
        <w:tc>
          <w:tcPr>
            <w:tcW w:w="966" w:type="pct"/>
            <w:vAlign w:val="center"/>
          </w:tcPr>
          <w:p w:rsidR="00184D4B" w:rsidRPr="00184D4B" w:rsidRDefault="00184D4B" w:rsidP="00184D4B">
            <w:pPr>
              <w:spacing w:after="0"/>
              <w:rPr>
                <w:rFonts w:cs="Calibri"/>
                <w:sz w:val="18"/>
                <w:szCs w:val="18"/>
              </w:rPr>
            </w:pPr>
            <w:r w:rsidRPr="00184D4B">
              <w:rPr>
                <w:rFonts w:cs="Calibri"/>
                <w:sz w:val="18"/>
                <w:szCs w:val="18"/>
              </w:rPr>
              <w:t xml:space="preserve">De </w:t>
            </w:r>
            <w:smartTag w:uri="urn:schemas-microsoft-com:office:smarttags" w:element="metricconverter">
              <w:smartTagPr>
                <w:attr w:name="ProductID" w:val="50 a"/>
              </w:smartTagPr>
              <w:r w:rsidRPr="00184D4B">
                <w:rPr>
                  <w:rFonts w:cs="Calibri"/>
                  <w:sz w:val="18"/>
                  <w:szCs w:val="18"/>
                </w:rPr>
                <w:t>50 a</w:t>
              </w:r>
            </w:smartTag>
            <w:r w:rsidRPr="00184D4B">
              <w:rPr>
                <w:rFonts w:cs="Calibri"/>
                <w:sz w:val="18"/>
                <w:szCs w:val="18"/>
              </w:rPr>
              <w:t xml:space="preserve"> 59</w:t>
            </w:r>
          </w:p>
        </w:tc>
        <w:tc>
          <w:tcPr>
            <w:tcW w:w="818" w:type="pct"/>
            <w:vAlign w:val="center"/>
          </w:tcPr>
          <w:p w:rsidR="00184D4B" w:rsidRPr="00BB382E" w:rsidRDefault="00184D4B" w:rsidP="00BB382E">
            <w:pPr>
              <w:spacing w:after="0" w:line="240" w:lineRule="auto"/>
              <w:jc w:val="center"/>
              <w:rPr>
                <w:sz w:val="18"/>
                <w:szCs w:val="18"/>
              </w:rPr>
            </w:pPr>
            <w:bookmarkStart w:id="129" w:name="_Toc499890976"/>
            <w:bookmarkStart w:id="130" w:name="_Toc499891050"/>
            <w:bookmarkStart w:id="131" w:name="_Toc499892211"/>
            <w:bookmarkStart w:id="132" w:name="_Toc499892426"/>
            <w:bookmarkStart w:id="133" w:name="_Toc500754718"/>
            <w:r w:rsidRPr="00BB382E">
              <w:rPr>
                <w:sz w:val="18"/>
                <w:szCs w:val="18"/>
              </w:rPr>
              <w:t>8</w:t>
            </w:r>
            <w:bookmarkEnd w:id="129"/>
            <w:bookmarkEnd w:id="130"/>
            <w:bookmarkEnd w:id="131"/>
            <w:bookmarkEnd w:id="132"/>
            <w:bookmarkEnd w:id="133"/>
          </w:p>
        </w:tc>
        <w:tc>
          <w:tcPr>
            <w:tcW w:w="818" w:type="pct"/>
            <w:vAlign w:val="center"/>
          </w:tcPr>
          <w:p w:rsidR="00184D4B" w:rsidRPr="00BB382E" w:rsidRDefault="00184D4B" w:rsidP="00BB382E">
            <w:pPr>
              <w:spacing w:after="0" w:line="240" w:lineRule="auto"/>
              <w:jc w:val="center"/>
              <w:rPr>
                <w:sz w:val="18"/>
                <w:szCs w:val="18"/>
              </w:rPr>
            </w:pPr>
            <w:bookmarkStart w:id="134" w:name="_Toc499890977"/>
            <w:bookmarkStart w:id="135" w:name="_Toc499891051"/>
            <w:bookmarkStart w:id="136" w:name="_Toc499892212"/>
            <w:bookmarkStart w:id="137" w:name="_Toc499892427"/>
            <w:bookmarkStart w:id="138" w:name="_Toc500754719"/>
            <w:r w:rsidRPr="00BB382E">
              <w:rPr>
                <w:sz w:val="18"/>
                <w:szCs w:val="18"/>
              </w:rPr>
              <w:t>8</w:t>
            </w:r>
            <w:bookmarkEnd w:id="134"/>
            <w:bookmarkEnd w:id="135"/>
            <w:bookmarkEnd w:id="136"/>
            <w:bookmarkEnd w:id="137"/>
            <w:bookmarkEnd w:id="138"/>
          </w:p>
        </w:tc>
        <w:tc>
          <w:tcPr>
            <w:tcW w:w="743" w:type="pct"/>
            <w:shd w:val="clear" w:color="auto" w:fill="auto"/>
            <w:vAlign w:val="center"/>
          </w:tcPr>
          <w:p w:rsidR="00184D4B" w:rsidRPr="00BB382E" w:rsidRDefault="00184D4B" w:rsidP="00BB382E">
            <w:pPr>
              <w:spacing w:after="0" w:line="240" w:lineRule="auto"/>
              <w:jc w:val="center"/>
              <w:rPr>
                <w:sz w:val="18"/>
                <w:szCs w:val="18"/>
              </w:rPr>
            </w:pPr>
            <w:bookmarkStart w:id="139" w:name="_Toc499890978"/>
            <w:bookmarkStart w:id="140" w:name="_Toc499891052"/>
            <w:bookmarkStart w:id="141" w:name="_Toc499892213"/>
            <w:bookmarkStart w:id="142" w:name="_Toc499892428"/>
            <w:bookmarkStart w:id="143" w:name="_Toc500754720"/>
            <w:r w:rsidRPr="00BB382E">
              <w:rPr>
                <w:sz w:val="18"/>
                <w:szCs w:val="18"/>
              </w:rPr>
              <w:t>11</w:t>
            </w:r>
            <w:bookmarkEnd w:id="139"/>
            <w:bookmarkEnd w:id="140"/>
            <w:bookmarkEnd w:id="141"/>
            <w:bookmarkEnd w:id="142"/>
            <w:bookmarkEnd w:id="143"/>
          </w:p>
        </w:tc>
        <w:tc>
          <w:tcPr>
            <w:tcW w:w="815" w:type="pct"/>
            <w:vAlign w:val="center"/>
          </w:tcPr>
          <w:p w:rsidR="00184D4B" w:rsidRPr="00BB382E" w:rsidRDefault="00184D4B" w:rsidP="00BB382E">
            <w:pPr>
              <w:spacing w:after="0" w:line="240" w:lineRule="auto"/>
              <w:jc w:val="center"/>
              <w:rPr>
                <w:sz w:val="18"/>
                <w:szCs w:val="18"/>
              </w:rPr>
            </w:pPr>
            <w:r w:rsidRPr="00BB382E">
              <w:rPr>
                <w:sz w:val="18"/>
                <w:szCs w:val="18"/>
              </w:rPr>
              <w:t>12</w:t>
            </w:r>
          </w:p>
        </w:tc>
        <w:tc>
          <w:tcPr>
            <w:tcW w:w="840" w:type="pct"/>
            <w:shd w:val="clear" w:color="auto" w:fill="auto"/>
            <w:vAlign w:val="center"/>
          </w:tcPr>
          <w:p w:rsidR="00184D4B" w:rsidRPr="00BB382E" w:rsidRDefault="00184D4B" w:rsidP="00BB382E">
            <w:pPr>
              <w:spacing w:after="0" w:line="240" w:lineRule="auto"/>
              <w:jc w:val="center"/>
              <w:rPr>
                <w:sz w:val="18"/>
                <w:szCs w:val="18"/>
              </w:rPr>
            </w:pPr>
            <w:r w:rsidRPr="00BB382E">
              <w:rPr>
                <w:sz w:val="18"/>
                <w:szCs w:val="18"/>
              </w:rPr>
              <w:t>13</w:t>
            </w:r>
          </w:p>
        </w:tc>
      </w:tr>
      <w:tr w:rsidR="00184D4B" w:rsidRPr="00184D4B" w:rsidTr="00BB382E">
        <w:trPr>
          <w:trHeight w:val="283"/>
          <w:jc w:val="center"/>
        </w:trPr>
        <w:tc>
          <w:tcPr>
            <w:tcW w:w="966" w:type="pct"/>
            <w:vAlign w:val="center"/>
          </w:tcPr>
          <w:p w:rsidR="00184D4B" w:rsidRPr="00184D4B" w:rsidRDefault="00184D4B" w:rsidP="00184D4B">
            <w:pPr>
              <w:spacing w:after="0"/>
              <w:rPr>
                <w:rFonts w:cs="Calibri"/>
                <w:sz w:val="18"/>
                <w:szCs w:val="18"/>
              </w:rPr>
            </w:pPr>
            <w:r w:rsidRPr="00184D4B">
              <w:rPr>
                <w:rFonts w:cs="Calibri"/>
                <w:sz w:val="18"/>
                <w:szCs w:val="18"/>
              </w:rPr>
              <w:t>De 60 y más</w:t>
            </w:r>
          </w:p>
        </w:tc>
        <w:tc>
          <w:tcPr>
            <w:tcW w:w="818" w:type="pct"/>
            <w:vAlign w:val="center"/>
          </w:tcPr>
          <w:p w:rsidR="00184D4B" w:rsidRPr="00BB382E" w:rsidRDefault="00184D4B" w:rsidP="00BB382E">
            <w:pPr>
              <w:spacing w:after="0" w:line="240" w:lineRule="auto"/>
              <w:jc w:val="center"/>
              <w:rPr>
                <w:sz w:val="18"/>
                <w:szCs w:val="18"/>
              </w:rPr>
            </w:pPr>
            <w:bookmarkStart w:id="144" w:name="_Toc499890980"/>
            <w:bookmarkStart w:id="145" w:name="_Toc499891054"/>
            <w:bookmarkStart w:id="146" w:name="_Toc499892215"/>
            <w:bookmarkStart w:id="147" w:name="_Toc499892430"/>
            <w:bookmarkStart w:id="148" w:name="_Toc500754722"/>
            <w:r w:rsidRPr="00BB382E">
              <w:rPr>
                <w:sz w:val="18"/>
                <w:szCs w:val="18"/>
              </w:rPr>
              <w:t>2</w:t>
            </w:r>
            <w:bookmarkEnd w:id="144"/>
            <w:bookmarkEnd w:id="145"/>
            <w:bookmarkEnd w:id="146"/>
            <w:bookmarkEnd w:id="147"/>
            <w:bookmarkEnd w:id="148"/>
          </w:p>
        </w:tc>
        <w:tc>
          <w:tcPr>
            <w:tcW w:w="818" w:type="pct"/>
            <w:vAlign w:val="center"/>
          </w:tcPr>
          <w:p w:rsidR="00184D4B" w:rsidRPr="00BB382E" w:rsidRDefault="00184D4B" w:rsidP="00BB382E">
            <w:pPr>
              <w:spacing w:after="0" w:line="240" w:lineRule="auto"/>
              <w:jc w:val="center"/>
              <w:rPr>
                <w:sz w:val="18"/>
                <w:szCs w:val="18"/>
              </w:rPr>
            </w:pPr>
            <w:bookmarkStart w:id="149" w:name="_Toc499890981"/>
            <w:bookmarkStart w:id="150" w:name="_Toc499891055"/>
            <w:bookmarkStart w:id="151" w:name="_Toc499892216"/>
            <w:bookmarkStart w:id="152" w:name="_Toc499892431"/>
            <w:bookmarkStart w:id="153" w:name="_Toc500754723"/>
            <w:r w:rsidRPr="00BB382E">
              <w:rPr>
                <w:sz w:val="18"/>
                <w:szCs w:val="18"/>
              </w:rPr>
              <w:t>2</w:t>
            </w:r>
            <w:bookmarkEnd w:id="149"/>
            <w:bookmarkEnd w:id="150"/>
            <w:bookmarkEnd w:id="151"/>
            <w:bookmarkEnd w:id="152"/>
            <w:bookmarkEnd w:id="153"/>
          </w:p>
        </w:tc>
        <w:tc>
          <w:tcPr>
            <w:tcW w:w="743" w:type="pct"/>
            <w:shd w:val="clear" w:color="auto" w:fill="auto"/>
            <w:vAlign w:val="center"/>
          </w:tcPr>
          <w:p w:rsidR="00184D4B" w:rsidRPr="00BB382E" w:rsidRDefault="00184D4B" w:rsidP="00BB382E">
            <w:pPr>
              <w:spacing w:after="0" w:line="240" w:lineRule="auto"/>
              <w:jc w:val="center"/>
              <w:rPr>
                <w:sz w:val="18"/>
                <w:szCs w:val="18"/>
              </w:rPr>
            </w:pPr>
            <w:bookmarkStart w:id="154" w:name="_Toc499890982"/>
            <w:bookmarkStart w:id="155" w:name="_Toc499891056"/>
            <w:bookmarkStart w:id="156" w:name="_Toc499892217"/>
            <w:bookmarkStart w:id="157" w:name="_Toc499892432"/>
            <w:bookmarkStart w:id="158" w:name="_Toc500754724"/>
            <w:r w:rsidRPr="00BB382E">
              <w:rPr>
                <w:sz w:val="18"/>
                <w:szCs w:val="18"/>
              </w:rPr>
              <w:t>5</w:t>
            </w:r>
            <w:bookmarkEnd w:id="154"/>
            <w:bookmarkEnd w:id="155"/>
            <w:bookmarkEnd w:id="156"/>
            <w:bookmarkEnd w:id="157"/>
            <w:bookmarkEnd w:id="158"/>
          </w:p>
        </w:tc>
        <w:tc>
          <w:tcPr>
            <w:tcW w:w="815" w:type="pct"/>
            <w:vAlign w:val="center"/>
          </w:tcPr>
          <w:p w:rsidR="00184D4B" w:rsidRPr="00BB382E" w:rsidRDefault="00184D4B" w:rsidP="00BB382E">
            <w:pPr>
              <w:spacing w:after="0" w:line="240" w:lineRule="auto"/>
              <w:jc w:val="center"/>
              <w:rPr>
                <w:sz w:val="18"/>
                <w:szCs w:val="18"/>
              </w:rPr>
            </w:pPr>
            <w:r w:rsidRPr="00BB382E">
              <w:rPr>
                <w:sz w:val="18"/>
                <w:szCs w:val="18"/>
              </w:rPr>
              <w:t>5</w:t>
            </w:r>
          </w:p>
        </w:tc>
        <w:tc>
          <w:tcPr>
            <w:tcW w:w="840" w:type="pct"/>
            <w:shd w:val="clear" w:color="auto" w:fill="auto"/>
            <w:vAlign w:val="center"/>
          </w:tcPr>
          <w:p w:rsidR="00184D4B" w:rsidRPr="00BB382E" w:rsidRDefault="00184D4B" w:rsidP="00BB382E">
            <w:pPr>
              <w:spacing w:after="0" w:line="240" w:lineRule="auto"/>
              <w:jc w:val="center"/>
              <w:rPr>
                <w:sz w:val="18"/>
                <w:szCs w:val="18"/>
              </w:rPr>
            </w:pPr>
            <w:r w:rsidRPr="00BB382E">
              <w:rPr>
                <w:sz w:val="18"/>
                <w:szCs w:val="18"/>
              </w:rPr>
              <w:t>6</w:t>
            </w:r>
          </w:p>
        </w:tc>
      </w:tr>
      <w:tr w:rsidR="00184D4B" w:rsidRPr="00184D4B" w:rsidTr="00BB382E">
        <w:trPr>
          <w:trHeight w:val="283"/>
          <w:jc w:val="center"/>
        </w:trPr>
        <w:tc>
          <w:tcPr>
            <w:tcW w:w="966" w:type="pct"/>
            <w:vAlign w:val="center"/>
          </w:tcPr>
          <w:p w:rsidR="00184D4B" w:rsidRPr="00184D4B" w:rsidRDefault="00184D4B" w:rsidP="00184D4B">
            <w:pPr>
              <w:spacing w:after="0"/>
              <w:jc w:val="center"/>
              <w:rPr>
                <w:rFonts w:cs="Calibri"/>
                <w:b/>
                <w:sz w:val="18"/>
                <w:szCs w:val="18"/>
              </w:rPr>
            </w:pPr>
            <w:r w:rsidRPr="00184D4B">
              <w:rPr>
                <w:rFonts w:cs="Calibri"/>
                <w:b/>
                <w:sz w:val="18"/>
                <w:szCs w:val="18"/>
              </w:rPr>
              <w:t>Total</w:t>
            </w:r>
          </w:p>
        </w:tc>
        <w:tc>
          <w:tcPr>
            <w:tcW w:w="818" w:type="pct"/>
            <w:vAlign w:val="center"/>
          </w:tcPr>
          <w:p w:rsidR="00184D4B" w:rsidRPr="00BB382E" w:rsidRDefault="00184D4B" w:rsidP="00BB382E">
            <w:pPr>
              <w:spacing w:after="0" w:line="240" w:lineRule="auto"/>
              <w:jc w:val="center"/>
              <w:rPr>
                <w:b/>
                <w:sz w:val="18"/>
                <w:szCs w:val="18"/>
              </w:rPr>
            </w:pPr>
            <w:r w:rsidRPr="00BB382E">
              <w:rPr>
                <w:b/>
                <w:sz w:val="18"/>
                <w:szCs w:val="18"/>
              </w:rPr>
              <w:t>143</w:t>
            </w:r>
          </w:p>
        </w:tc>
        <w:tc>
          <w:tcPr>
            <w:tcW w:w="818" w:type="pct"/>
            <w:vAlign w:val="center"/>
          </w:tcPr>
          <w:p w:rsidR="00184D4B" w:rsidRPr="00BB382E" w:rsidRDefault="00184D4B" w:rsidP="00BB382E">
            <w:pPr>
              <w:spacing w:after="0" w:line="240" w:lineRule="auto"/>
              <w:jc w:val="center"/>
              <w:rPr>
                <w:b/>
                <w:sz w:val="18"/>
                <w:szCs w:val="18"/>
              </w:rPr>
            </w:pPr>
            <w:r w:rsidRPr="00BB382E">
              <w:rPr>
                <w:b/>
                <w:sz w:val="18"/>
                <w:szCs w:val="18"/>
              </w:rPr>
              <w:t>154</w:t>
            </w:r>
          </w:p>
        </w:tc>
        <w:tc>
          <w:tcPr>
            <w:tcW w:w="743" w:type="pct"/>
            <w:shd w:val="clear" w:color="auto" w:fill="auto"/>
            <w:vAlign w:val="center"/>
          </w:tcPr>
          <w:p w:rsidR="00184D4B" w:rsidRPr="00BB382E" w:rsidRDefault="00184D4B" w:rsidP="00BB382E">
            <w:pPr>
              <w:spacing w:after="0" w:line="240" w:lineRule="auto"/>
              <w:jc w:val="center"/>
              <w:rPr>
                <w:b/>
                <w:sz w:val="18"/>
                <w:szCs w:val="18"/>
              </w:rPr>
            </w:pPr>
            <w:r w:rsidRPr="00BB382E">
              <w:rPr>
                <w:b/>
                <w:sz w:val="18"/>
                <w:szCs w:val="18"/>
              </w:rPr>
              <w:t>186</w:t>
            </w:r>
          </w:p>
        </w:tc>
        <w:tc>
          <w:tcPr>
            <w:tcW w:w="815" w:type="pct"/>
            <w:vAlign w:val="center"/>
          </w:tcPr>
          <w:p w:rsidR="00184D4B" w:rsidRPr="00BB382E" w:rsidRDefault="00184D4B" w:rsidP="00BB382E">
            <w:pPr>
              <w:spacing w:after="0" w:line="240" w:lineRule="auto"/>
              <w:jc w:val="center"/>
              <w:rPr>
                <w:b/>
                <w:sz w:val="18"/>
                <w:szCs w:val="18"/>
              </w:rPr>
            </w:pPr>
            <w:r w:rsidRPr="00BB382E">
              <w:rPr>
                <w:b/>
                <w:sz w:val="18"/>
                <w:szCs w:val="18"/>
              </w:rPr>
              <w:t>173</w:t>
            </w:r>
          </w:p>
        </w:tc>
        <w:tc>
          <w:tcPr>
            <w:tcW w:w="840" w:type="pct"/>
            <w:shd w:val="clear" w:color="auto" w:fill="auto"/>
            <w:vAlign w:val="center"/>
          </w:tcPr>
          <w:p w:rsidR="00184D4B" w:rsidRPr="00BB382E" w:rsidRDefault="00184D4B" w:rsidP="00BB382E">
            <w:pPr>
              <w:spacing w:after="0" w:line="240" w:lineRule="auto"/>
              <w:jc w:val="center"/>
              <w:rPr>
                <w:b/>
                <w:sz w:val="18"/>
                <w:szCs w:val="18"/>
              </w:rPr>
            </w:pPr>
            <w:r w:rsidRPr="00BB382E">
              <w:rPr>
                <w:b/>
                <w:sz w:val="18"/>
                <w:szCs w:val="18"/>
              </w:rPr>
              <w:t>193</w:t>
            </w:r>
          </w:p>
        </w:tc>
      </w:tr>
    </w:tbl>
    <w:p w:rsidR="00184D4B" w:rsidRDefault="00184D4B" w:rsidP="00426CA4">
      <w:pPr>
        <w:pStyle w:val="Prrafodelista"/>
        <w:spacing w:after="0" w:line="240" w:lineRule="auto"/>
        <w:ind w:left="0"/>
        <w:jc w:val="both"/>
        <w:rPr>
          <w:sz w:val="24"/>
          <w:szCs w:val="24"/>
        </w:rPr>
      </w:pPr>
    </w:p>
    <w:p w:rsidR="00FE3D30" w:rsidRDefault="00FE3D30" w:rsidP="00426CA4">
      <w:pPr>
        <w:pStyle w:val="Prrafodelista"/>
        <w:spacing w:after="0" w:line="240" w:lineRule="auto"/>
        <w:ind w:left="0"/>
        <w:jc w:val="both"/>
        <w:rPr>
          <w:sz w:val="24"/>
          <w:szCs w:val="24"/>
        </w:rPr>
      </w:pPr>
    </w:p>
    <w:p w:rsidR="005F3F4B" w:rsidRPr="00BB382E" w:rsidRDefault="00BB382E" w:rsidP="00BB382E">
      <w:pPr>
        <w:pStyle w:val="Ttulo3"/>
      </w:pPr>
      <w:bookmarkStart w:id="159" w:name="_Toc516124820"/>
      <w:r w:rsidRPr="00BB382E">
        <w:t>Unidad de Consulta Externa (UCE)</w:t>
      </w:r>
      <w:bookmarkEnd w:id="159"/>
    </w:p>
    <w:p w:rsidR="005F3F4B" w:rsidRDefault="005F3F4B" w:rsidP="00426CA4">
      <w:pPr>
        <w:pStyle w:val="Prrafodelista"/>
        <w:spacing w:after="0" w:line="240" w:lineRule="auto"/>
        <w:ind w:left="0"/>
        <w:jc w:val="both"/>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89"/>
        <w:gridCol w:w="1515"/>
        <w:gridCol w:w="1515"/>
        <w:gridCol w:w="1376"/>
        <w:gridCol w:w="1510"/>
        <w:gridCol w:w="1556"/>
      </w:tblGrid>
      <w:tr w:rsidR="009067AC" w:rsidRPr="009067AC" w:rsidTr="00BF49E6">
        <w:trPr>
          <w:trHeight w:val="351"/>
          <w:jc w:val="center"/>
        </w:trPr>
        <w:tc>
          <w:tcPr>
            <w:tcW w:w="966" w:type="pct"/>
            <w:vMerge w:val="restart"/>
            <w:tcBorders>
              <w:bottom w:val="double" w:sz="4" w:space="0" w:color="auto"/>
            </w:tcBorders>
            <w:vAlign w:val="center"/>
          </w:tcPr>
          <w:p w:rsidR="009067AC" w:rsidRPr="009067AC" w:rsidRDefault="009067AC" w:rsidP="009067AC">
            <w:pPr>
              <w:pStyle w:val="Prrafodelista"/>
              <w:spacing w:after="0"/>
              <w:ind w:left="0"/>
              <w:contextualSpacing w:val="0"/>
              <w:jc w:val="center"/>
              <w:rPr>
                <w:rFonts w:cs="Calibri"/>
                <w:b/>
              </w:rPr>
            </w:pPr>
            <w:r w:rsidRPr="009067AC">
              <w:rPr>
                <w:rFonts w:cs="Calibri"/>
                <w:b/>
              </w:rPr>
              <w:t>Edad</w:t>
            </w:r>
          </w:p>
          <w:p w:rsidR="009067AC" w:rsidRPr="009067AC" w:rsidRDefault="009067AC" w:rsidP="009067AC">
            <w:pPr>
              <w:pStyle w:val="Prrafodelista"/>
              <w:spacing w:after="0"/>
              <w:ind w:left="0"/>
              <w:contextualSpacing w:val="0"/>
              <w:jc w:val="center"/>
              <w:rPr>
                <w:rFonts w:cs="Calibri"/>
                <w:b/>
              </w:rPr>
            </w:pPr>
            <w:r w:rsidRPr="009067AC">
              <w:rPr>
                <w:rFonts w:cs="Calibri"/>
                <w:b/>
              </w:rPr>
              <w:t>(años)</w:t>
            </w:r>
          </w:p>
        </w:tc>
        <w:tc>
          <w:tcPr>
            <w:tcW w:w="4034" w:type="pct"/>
            <w:gridSpan w:val="5"/>
            <w:tcBorders>
              <w:bottom w:val="single" w:sz="4" w:space="0" w:color="auto"/>
            </w:tcBorders>
            <w:vAlign w:val="center"/>
          </w:tcPr>
          <w:p w:rsidR="009067AC" w:rsidRPr="009067AC" w:rsidRDefault="009067AC" w:rsidP="009067AC">
            <w:pPr>
              <w:spacing w:after="0" w:line="240" w:lineRule="auto"/>
              <w:jc w:val="center"/>
              <w:rPr>
                <w:rFonts w:cs="Calibri"/>
                <w:b/>
              </w:rPr>
            </w:pPr>
            <w:r w:rsidRPr="009067AC">
              <w:rPr>
                <w:rFonts w:cs="Calibri"/>
                <w:b/>
              </w:rPr>
              <w:t>Población atendida (número)</w:t>
            </w:r>
          </w:p>
        </w:tc>
      </w:tr>
      <w:tr w:rsidR="009067AC" w:rsidRPr="009067AC" w:rsidTr="00BF49E6">
        <w:trPr>
          <w:trHeight w:val="340"/>
          <w:jc w:val="center"/>
        </w:trPr>
        <w:tc>
          <w:tcPr>
            <w:tcW w:w="966" w:type="pct"/>
            <w:vMerge/>
            <w:tcBorders>
              <w:bottom w:val="double" w:sz="4" w:space="0" w:color="auto"/>
            </w:tcBorders>
            <w:vAlign w:val="center"/>
          </w:tcPr>
          <w:p w:rsidR="009067AC" w:rsidRPr="009067AC" w:rsidRDefault="009067AC" w:rsidP="009067AC">
            <w:pPr>
              <w:spacing w:after="0" w:line="240" w:lineRule="auto"/>
              <w:jc w:val="center"/>
              <w:rPr>
                <w:rFonts w:cs="Calibri"/>
                <w:b/>
              </w:rPr>
            </w:pPr>
          </w:p>
        </w:tc>
        <w:tc>
          <w:tcPr>
            <w:tcW w:w="818" w:type="pct"/>
            <w:tcBorders>
              <w:bottom w:val="double" w:sz="4" w:space="0" w:color="auto"/>
            </w:tcBorders>
            <w:vAlign w:val="center"/>
          </w:tcPr>
          <w:p w:rsidR="009067AC" w:rsidRPr="009067AC" w:rsidRDefault="009067AC" w:rsidP="009067AC">
            <w:pPr>
              <w:spacing w:after="0" w:line="240" w:lineRule="auto"/>
              <w:jc w:val="center"/>
              <w:rPr>
                <w:rFonts w:cs="Calibri"/>
                <w:b/>
              </w:rPr>
            </w:pPr>
            <w:r w:rsidRPr="009067AC">
              <w:rPr>
                <w:rFonts w:cs="Calibri"/>
                <w:b/>
              </w:rPr>
              <w:t>2014</w:t>
            </w:r>
          </w:p>
        </w:tc>
        <w:tc>
          <w:tcPr>
            <w:tcW w:w="818" w:type="pct"/>
            <w:tcBorders>
              <w:bottom w:val="double" w:sz="4" w:space="0" w:color="auto"/>
            </w:tcBorders>
            <w:vAlign w:val="center"/>
          </w:tcPr>
          <w:p w:rsidR="009067AC" w:rsidRPr="009067AC" w:rsidRDefault="009067AC" w:rsidP="009067AC">
            <w:pPr>
              <w:spacing w:after="0" w:line="240" w:lineRule="auto"/>
              <w:jc w:val="center"/>
              <w:rPr>
                <w:rFonts w:cs="Calibri"/>
                <w:b/>
              </w:rPr>
            </w:pPr>
            <w:r w:rsidRPr="009067AC">
              <w:rPr>
                <w:rFonts w:cs="Calibri"/>
                <w:b/>
              </w:rPr>
              <w:t>2015</w:t>
            </w:r>
          </w:p>
        </w:tc>
        <w:tc>
          <w:tcPr>
            <w:tcW w:w="743" w:type="pct"/>
            <w:tcBorders>
              <w:bottom w:val="double" w:sz="4" w:space="0" w:color="auto"/>
            </w:tcBorders>
            <w:shd w:val="clear" w:color="auto" w:fill="auto"/>
            <w:vAlign w:val="center"/>
          </w:tcPr>
          <w:p w:rsidR="009067AC" w:rsidRPr="009067AC" w:rsidRDefault="009067AC" w:rsidP="009067AC">
            <w:pPr>
              <w:spacing w:after="0" w:line="240" w:lineRule="auto"/>
              <w:jc w:val="center"/>
              <w:rPr>
                <w:rFonts w:cs="Calibri"/>
                <w:b/>
              </w:rPr>
            </w:pPr>
            <w:r w:rsidRPr="009067AC">
              <w:rPr>
                <w:rFonts w:cs="Calibri"/>
                <w:b/>
              </w:rPr>
              <w:t>2016</w:t>
            </w:r>
          </w:p>
        </w:tc>
        <w:tc>
          <w:tcPr>
            <w:tcW w:w="815" w:type="pct"/>
            <w:tcBorders>
              <w:bottom w:val="double" w:sz="4" w:space="0" w:color="auto"/>
            </w:tcBorders>
            <w:vAlign w:val="center"/>
          </w:tcPr>
          <w:p w:rsidR="009067AC" w:rsidRPr="009067AC" w:rsidRDefault="009067AC" w:rsidP="009067AC">
            <w:pPr>
              <w:spacing w:after="0" w:line="240" w:lineRule="auto"/>
              <w:jc w:val="center"/>
              <w:rPr>
                <w:rFonts w:cs="Calibri"/>
                <w:b/>
              </w:rPr>
            </w:pPr>
            <w:r w:rsidRPr="009067AC">
              <w:rPr>
                <w:rFonts w:cs="Calibri"/>
                <w:b/>
              </w:rPr>
              <w:t>2017</w:t>
            </w:r>
          </w:p>
        </w:tc>
        <w:tc>
          <w:tcPr>
            <w:tcW w:w="840" w:type="pct"/>
            <w:tcBorders>
              <w:bottom w:val="double" w:sz="4" w:space="0" w:color="auto"/>
            </w:tcBorders>
            <w:shd w:val="clear" w:color="auto" w:fill="auto"/>
            <w:vAlign w:val="center"/>
          </w:tcPr>
          <w:p w:rsidR="009067AC" w:rsidRPr="009067AC" w:rsidRDefault="009067AC" w:rsidP="009067AC">
            <w:pPr>
              <w:spacing w:after="0" w:line="240" w:lineRule="auto"/>
              <w:jc w:val="center"/>
              <w:rPr>
                <w:rFonts w:cs="Calibri"/>
                <w:b/>
              </w:rPr>
            </w:pPr>
            <w:r w:rsidRPr="009067AC">
              <w:rPr>
                <w:rFonts w:cs="Calibri"/>
                <w:b/>
              </w:rPr>
              <w:t>2018</w:t>
            </w:r>
          </w:p>
          <w:p w:rsidR="009067AC" w:rsidRPr="009067AC" w:rsidRDefault="009067AC" w:rsidP="009067AC">
            <w:pPr>
              <w:spacing w:after="0" w:line="240" w:lineRule="auto"/>
              <w:jc w:val="center"/>
              <w:rPr>
                <w:rFonts w:cs="Calibri"/>
                <w:b/>
              </w:rPr>
            </w:pPr>
            <w:r w:rsidRPr="009067AC">
              <w:rPr>
                <w:rFonts w:cs="Calibri"/>
                <w:b/>
              </w:rPr>
              <w:t>(Programación)</w:t>
            </w:r>
          </w:p>
        </w:tc>
      </w:tr>
      <w:tr w:rsidR="009067AC" w:rsidRPr="009067AC" w:rsidTr="00BF49E6">
        <w:trPr>
          <w:trHeight w:val="283"/>
          <w:jc w:val="center"/>
        </w:trPr>
        <w:tc>
          <w:tcPr>
            <w:tcW w:w="966" w:type="pct"/>
            <w:tcBorders>
              <w:top w:val="double" w:sz="4" w:space="0" w:color="auto"/>
            </w:tcBorders>
            <w:vAlign w:val="center"/>
          </w:tcPr>
          <w:p w:rsidR="009067AC" w:rsidRPr="009067AC" w:rsidRDefault="009067AC" w:rsidP="009067AC">
            <w:pPr>
              <w:spacing w:after="0"/>
              <w:rPr>
                <w:rFonts w:cs="Calibri"/>
                <w:sz w:val="18"/>
                <w:szCs w:val="18"/>
              </w:rPr>
            </w:pPr>
            <w:r w:rsidRPr="009067AC">
              <w:rPr>
                <w:rFonts w:cs="Calibri"/>
                <w:sz w:val="18"/>
                <w:szCs w:val="18"/>
              </w:rPr>
              <w:t>Menores de 1</w:t>
            </w:r>
          </w:p>
        </w:tc>
        <w:tc>
          <w:tcPr>
            <w:tcW w:w="818" w:type="pct"/>
            <w:tcBorders>
              <w:top w:val="double" w:sz="4" w:space="0" w:color="auto"/>
            </w:tcBorders>
            <w:vAlign w:val="center"/>
          </w:tcPr>
          <w:p w:rsidR="009067AC" w:rsidRPr="00BF49E6" w:rsidRDefault="009067AC" w:rsidP="009067AC">
            <w:pPr>
              <w:spacing w:after="0"/>
              <w:jc w:val="center"/>
              <w:rPr>
                <w:rFonts w:cs="Calibri"/>
                <w:sz w:val="18"/>
                <w:szCs w:val="18"/>
              </w:rPr>
            </w:pPr>
            <w:r w:rsidRPr="00BF49E6">
              <w:rPr>
                <w:rFonts w:cs="Calibri"/>
                <w:sz w:val="18"/>
                <w:szCs w:val="18"/>
              </w:rPr>
              <w:t>1,063</w:t>
            </w:r>
          </w:p>
        </w:tc>
        <w:tc>
          <w:tcPr>
            <w:tcW w:w="818" w:type="pct"/>
            <w:tcBorders>
              <w:top w:val="double" w:sz="4" w:space="0" w:color="auto"/>
            </w:tcBorders>
            <w:vAlign w:val="center"/>
          </w:tcPr>
          <w:p w:rsidR="009067AC" w:rsidRPr="00BF49E6" w:rsidRDefault="009067AC" w:rsidP="009067AC">
            <w:pPr>
              <w:spacing w:after="0"/>
              <w:jc w:val="center"/>
              <w:rPr>
                <w:rFonts w:cs="Calibri"/>
                <w:sz w:val="18"/>
                <w:szCs w:val="18"/>
              </w:rPr>
            </w:pPr>
            <w:r w:rsidRPr="00BF49E6">
              <w:rPr>
                <w:rFonts w:cs="Calibri"/>
                <w:sz w:val="18"/>
                <w:szCs w:val="18"/>
              </w:rPr>
              <w:t>1,310</w:t>
            </w:r>
          </w:p>
        </w:tc>
        <w:tc>
          <w:tcPr>
            <w:tcW w:w="743" w:type="pct"/>
            <w:tcBorders>
              <w:top w:val="double" w:sz="4" w:space="0" w:color="auto"/>
            </w:tcBorders>
            <w:shd w:val="clear" w:color="auto" w:fill="auto"/>
            <w:vAlign w:val="center"/>
          </w:tcPr>
          <w:p w:rsidR="009067AC" w:rsidRPr="00BF49E6" w:rsidRDefault="009067AC" w:rsidP="009067AC">
            <w:pPr>
              <w:spacing w:after="0" w:line="240" w:lineRule="auto"/>
              <w:jc w:val="center"/>
              <w:rPr>
                <w:rFonts w:cs="Calibri"/>
                <w:sz w:val="18"/>
                <w:szCs w:val="18"/>
              </w:rPr>
            </w:pPr>
            <w:r w:rsidRPr="00BF49E6">
              <w:rPr>
                <w:rFonts w:cs="Calibri"/>
                <w:sz w:val="18"/>
                <w:szCs w:val="18"/>
              </w:rPr>
              <w:t>1,318</w:t>
            </w:r>
          </w:p>
        </w:tc>
        <w:tc>
          <w:tcPr>
            <w:tcW w:w="815" w:type="pct"/>
            <w:tcBorders>
              <w:top w:val="double" w:sz="4" w:space="0" w:color="auto"/>
            </w:tcBorders>
            <w:vAlign w:val="center"/>
          </w:tcPr>
          <w:p w:rsidR="009067AC" w:rsidRPr="00BF49E6" w:rsidRDefault="009067AC" w:rsidP="009067AC">
            <w:pPr>
              <w:spacing w:after="0" w:line="240" w:lineRule="auto"/>
              <w:jc w:val="center"/>
              <w:rPr>
                <w:rFonts w:cs="Calibri"/>
                <w:sz w:val="18"/>
                <w:szCs w:val="18"/>
              </w:rPr>
            </w:pPr>
            <w:r w:rsidRPr="00BF49E6">
              <w:rPr>
                <w:rFonts w:cs="Calibri"/>
                <w:sz w:val="18"/>
                <w:szCs w:val="18"/>
              </w:rPr>
              <w:t>1,228</w:t>
            </w:r>
          </w:p>
        </w:tc>
        <w:tc>
          <w:tcPr>
            <w:tcW w:w="840" w:type="pct"/>
            <w:tcBorders>
              <w:top w:val="double" w:sz="4" w:space="0" w:color="auto"/>
            </w:tcBorders>
            <w:shd w:val="clear" w:color="auto" w:fill="auto"/>
            <w:vAlign w:val="center"/>
          </w:tcPr>
          <w:p w:rsidR="009067AC" w:rsidRPr="00BF49E6" w:rsidRDefault="009067AC" w:rsidP="009067AC">
            <w:pPr>
              <w:spacing w:after="0" w:line="240" w:lineRule="auto"/>
              <w:jc w:val="center"/>
              <w:rPr>
                <w:rFonts w:cs="Calibri"/>
                <w:sz w:val="18"/>
                <w:szCs w:val="18"/>
              </w:rPr>
            </w:pPr>
            <w:r w:rsidRPr="00BF49E6">
              <w:rPr>
                <w:rFonts w:cs="Calibri"/>
                <w:sz w:val="18"/>
                <w:szCs w:val="18"/>
              </w:rPr>
              <w:t>1,340</w:t>
            </w:r>
          </w:p>
        </w:tc>
      </w:tr>
      <w:tr w:rsidR="009067AC" w:rsidRPr="009067AC" w:rsidTr="00BF49E6">
        <w:trPr>
          <w:trHeight w:val="283"/>
          <w:jc w:val="center"/>
        </w:trPr>
        <w:tc>
          <w:tcPr>
            <w:tcW w:w="966" w:type="pct"/>
            <w:vAlign w:val="center"/>
          </w:tcPr>
          <w:p w:rsidR="009067AC" w:rsidRPr="009067AC" w:rsidRDefault="009067AC" w:rsidP="009067AC">
            <w:pPr>
              <w:spacing w:after="0"/>
              <w:rPr>
                <w:rFonts w:cs="Calibri"/>
                <w:sz w:val="18"/>
                <w:szCs w:val="18"/>
              </w:rPr>
            </w:pPr>
            <w:r w:rsidRPr="009067AC">
              <w:rPr>
                <w:rFonts w:cs="Calibri"/>
                <w:sz w:val="18"/>
                <w:szCs w:val="18"/>
              </w:rPr>
              <w:t>De 1 a 4</w:t>
            </w:r>
          </w:p>
        </w:tc>
        <w:tc>
          <w:tcPr>
            <w:tcW w:w="818" w:type="pct"/>
            <w:vAlign w:val="center"/>
          </w:tcPr>
          <w:p w:rsidR="009067AC" w:rsidRPr="00BF49E6" w:rsidRDefault="009067AC" w:rsidP="009067AC">
            <w:pPr>
              <w:spacing w:after="0"/>
              <w:jc w:val="center"/>
              <w:rPr>
                <w:rFonts w:cs="Calibri"/>
                <w:sz w:val="18"/>
                <w:szCs w:val="18"/>
              </w:rPr>
            </w:pPr>
            <w:r w:rsidRPr="00BF49E6">
              <w:rPr>
                <w:rFonts w:cs="Calibri"/>
                <w:sz w:val="18"/>
                <w:szCs w:val="18"/>
              </w:rPr>
              <w:t>1,629</w:t>
            </w:r>
          </w:p>
        </w:tc>
        <w:tc>
          <w:tcPr>
            <w:tcW w:w="818" w:type="pct"/>
            <w:vAlign w:val="center"/>
          </w:tcPr>
          <w:p w:rsidR="009067AC" w:rsidRPr="00BF49E6" w:rsidRDefault="009067AC" w:rsidP="009067AC">
            <w:pPr>
              <w:spacing w:after="0"/>
              <w:jc w:val="center"/>
              <w:rPr>
                <w:rFonts w:cs="Calibri"/>
                <w:sz w:val="18"/>
                <w:szCs w:val="18"/>
              </w:rPr>
            </w:pPr>
            <w:r w:rsidRPr="00BF49E6">
              <w:rPr>
                <w:rFonts w:cs="Calibri"/>
                <w:sz w:val="18"/>
                <w:szCs w:val="18"/>
              </w:rPr>
              <w:t>1,486</w:t>
            </w:r>
          </w:p>
        </w:tc>
        <w:tc>
          <w:tcPr>
            <w:tcW w:w="743" w:type="pct"/>
            <w:shd w:val="clear" w:color="auto" w:fill="auto"/>
            <w:vAlign w:val="center"/>
          </w:tcPr>
          <w:p w:rsidR="009067AC" w:rsidRPr="00BF49E6" w:rsidRDefault="009067AC" w:rsidP="009067AC">
            <w:pPr>
              <w:spacing w:after="0" w:line="240" w:lineRule="auto"/>
              <w:jc w:val="center"/>
              <w:rPr>
                <w:rFonts w:cs="Calibri"/>
                <w:sz w:val="18"/>
                <w:szCs w:val="18"/>
              </w:rPr>
            </w:pPr>
            <w:r w:rsidRPr="00BF49E6">
              <w:rPr>
                <w:rFonts w:cs="Calibri"/>
                <w:sz w:val="18"/>
                <w:szCs w:val="18"/>
              </w:rPr>
              <w:t>1,638</w:t>
            </w:r>
          </w:p>
        </w:tc>
        <w:tc>
          <w:tcPr>
            <w:tcW w:w="815" w:type="pct"/>
            <w:vAlign w:val="center"/>
          </w:tcPr>
          <w:p w:rsidR="009067AC" w:rsidRPr="00BF49E6" w:rsidRDefault="009067AC" w:rsidP="009067AC">
            <w:pPr>
              <w:spacing w:after="0" w:line="240" w:lineRule="auto"/>
              <w:jc w:val="center"/>
              <w:rPr>
                <w:rFonts w:cs="Calibri"/>
                <w:sz w:val="18"/>
                <w:szCs w:val="18"/>
              </w:rPr>
            </w:pPr>
            <w:r w:rsidRPr="00BF49E6">
              <w:rPr>
                <w:rFonts w:cs="Calibri"/>
                <w:sz w:val="18"/>
                <w:szCs w:val="18"/>
              </w:rPr>
              <w:t>1,650</w:t>
            </w:r>
          </w:p>
        </w:tc>
        <w:tc>
          <w:tcPr>
            <w:tcW w:w="840" w:type="pct"/>
            <w:shd w:val="clear" w:color="auto" w:fill="auto"/>
            <w:vAlign w:val="center"/>
          </w:tcPr>
          <w:p w:rsidR="009067AC" w:rsidRPr="00BF49E6" w:rsidRDefault="009067AC" w:rsidP="009067AC">
            <w:pPr>
              <w:spacing w:after="0" w:line="240" w:lineRule="auto"/>
              <w:jc w:val="center"/>
              <w:rPr>
                <w:rFonts w:cs="Calibri"/>
                <w:sz w:val="18"/>
                <w:szCs w:val="18"/>
              </w:rPr>
            </w:pPr>
            <w:r w:rsidRPr="00BF49E6">
              <w:rPr>
                <w:rFonts w:cs="Calibri"/>
                <w:sz w:val="18"/>
                <w:szCs w:val="18"/>
              </w:rPr>
              <w:t>1,655</w:t>
            </w:r>
          </w:p>
        </w:tc>
      </w:tr>
      <w:tr w:rsidR="009067AC" w:rsidRPr="009067AC" w:rsidTr="00BF49E6">
        <w:trPr>
          <w:trHeight w:val="283"/>
          <w:jc w:val="center"/>
        </w:trPr>
        <w:tc>
          <w:tcPr>
            <w:tcW w:w="966" w:type="pct"/>
            <w:vAlign w:val="center"/>
          </w:tcPr>
          <w:p w:rsidR="009067AC" w:rsidRPr="009067AC" w:rsidRDefault="009067AC" w:rsidP="009067AC">
            <w:pPr>
              <w:spacing w:after="0"/>
              <w:rPr>
                <w:rFonts w:cs="Calibri"/>
                <w:sz w:val="18"/>
                <w:szCs w:val="18"/>
              </w:rPr>
            </w:pPr>
            <w:r w:rsidRPr="009067AC">
              <w:rPr>
                <w:rFonts w:cs="Calibri"/>
                <w:sz w:val="18"/>
                <w:szCs w:val="18"/>
              </w:rPr>
              <w:t>De 5 a 11</w:t>
            </w:r>
          </w:p>
        </w:tc>
        <w:tc>
          <w:tcPr>
            <w:tcW w:w="818" w:type="pct"/>
            <w:vAlign w:val="center"/>
          </w:tcPr>
          <w:p w:rsidR="009067AC" w:rsidRPr="00BF49E6" w:rsidRDefault="009067AC" w:rsidP="009067AC">
            <w:pPr>
              <w:spacing w:after="0"/>
              <w:jc w:val="center"/>
              <w:rPr>
                <w:rFonts w:cs="Calibri"/>
                <w:sz w:val="18"/>
                <w:szCs w:val="18"/>
              </w:rPr>
            </w:pPr>
            <w:r w:rsidRPr="00BF49E6">
              <w:rPr>
                <w:rFonts w:cs="Calibri"/>
                <w:sz w:val="18"/>
                <w:szCs w:val="18"/>
              </w:rPr>
              <w:t>769</w:t>
            </w:r>
          </w:p>
        </w:tc>
        <w:tc>
          <w:tcPr>
            <w:tcW w:w="818" w:type="pct"/>
            <w:vAlign w:val="center"/>
          </w:tcPr>
          <w:p w:rsidR="009067AC" w:rsidRPr="00BF49E6" w:rsidRDefault="009067AC" w:rsidP="009067AC">
            <w:pPr>
              <w:spacing w:after="0"/>
              <w:jc w:val="center"/>
              <w:rPr>
                <w:rFonts w:cs="Calibri"/>
                <w:sz w:val="18"/>
                <w:szCs w:val="18"/>
              </w:rPr>
            </w:pPr>
            <w:r w:rsidRPr="00BF49E6">
              <w:rPr>
                <w:rFonts w:cs="Calibri"/>
                <w:sz w:val="18"/>
                <w:szCs w:val="18"/>
              </w:rPr>
              <w:t>665</w:t>
            </w:r>
          </w:p>
        </w:tc>
        <w:tc>
          <w:tcPr>
            <w:tcW w:w="743" w:type="pct"/>
            <w:shd w:val="clear" w:color="auto" w:fill="auto"/>
            <w:vAlign w:val="center"/>
          </w:tcPr>
          <w:p w:rsidR="009067AC" w:rsidRPr="00BF49E6" w:rsidRDefault="009067AC" w:rsidP="009067AC">
            <w:pPr>
              <w:spacing w:after="0" w:line="240" w:lineRule="auto"/>
              <w:jc w:val="center"/>
              <w:rPr>
                <w:rFonts w:cs="Calibri"/>
                <w:sz w:val="18"/>
                <w:szCs w:val="18"/>
              </w:rPr>
            </w:pPr>
            <w:r w:rsidRPr="00BF49E6">
              <w:rPr>
                <w:rFonts w:cs="Calibri"/>
                <w:sz w:val="18"/>
                <w:szCs w:val="18"/>
              </w:rPr>
              <w:t>714</w:t>
            </w:r>
          </w:p>
        </w:tc>
        <w:tc>
          <w:tcPr>
            <w:tcW w:w="815" w:type="pct"/>
            <w:vAlign w:val="center"/>
          </w:tcPr>
          <w:p w:rsidR="009067AC" w:rsidRPr="00BF49E6" w:rsidRDefault="009067AC" w:rsidP="009067AC">
            <w:pPr>
              <w:spacing w:after="0" w:line="240" w:lineRule="auto"/>
              <w:jc w:val="center"/>
              <w:rPr>
                <w:rFonts w:cs="Calibri"/>
                <w:sz w:val="18"/>
                <w:szCs w:val="18"/>
              </w:rPr>
            </w:pPr>
            <w:r w:rsidRPr="00BF49E6">
              <w:rPr>
                <w:rFonts w:cs="Calibri"/>
                <w:sz w:val="18"/>
                <w:szCs w:val="18"/>
              </w:rPr>
              <w:t>733</w:t>
            </w:r>
          </w:p>
        </w:tc>
        <w:tc>
          <w:tcPr>
            <w:tcW w:w="840" w:type="pct"/>
            <w:shd w:val="clear" w:color="auto" w:fill="auto"/>
            <w:vAlign w:val="center"/>
          </w:tcPr>
          <w:p w:rsidR="009067AC" w:rsidRPr="00BF49E6" w:rsidRDefault="009067AC" w:rsidP="009067AC">
            <w:pPr>
              <w:spacing w:after="0" w:line="240" w:lineRule="auto"/>
              <w:jc w:val="center"/>
              <w:rPr>
                <w:rFonts w:cs="Calibri"/>
                <w:sz w:val="18"/>
                <w:szCs w:val="18"/>
              </w:rPr>
            </w:pPr>
            <w:r w:rsidRPr="00BF49E6">
              <w:rPr>
                <w:rFonts w:cs="Calibri"/>
                <w:sz w:val="18"/>
                <w:szCs w:val="18"/>
              </w:rPr>
              <w:t>738</w:t>
            </w:r>
          </w:p>
        </w:tc>
      </w:tr>
      <w:tr w:rsidR="009067AC" w:rsidRPr="009067AC" w:rsidTr="00BF49E6">
        <w:trPr>
          <w:trHeight w:val="283"/>
          <w:jc w:val="center"/>
        </w:trPr>
        <w:tc>
          <w:tcPr>
            <w:tcW w:w="966" w:type="pct"/>
            <w:vAlign w:val="center"/>
          </w:tcPr>
          <w:p w:rsidR="009067AC" w:rsidRPr="009067AC" w:rsidRDefault="009067AC" w:rsidP="009067AC">
            <w:pPr>
              <w:spacing w:after="0"/>
              <w:rPr>
                <w:rFonts w:cs="Calibri"/>
                <w:sz w:val="18"/>
                <w:szCs w:val="18"/>
              </w:rPr>
            </w:pPr>
            <w:r w:rsidRPr="009067AC">
              <w:rPr>
                <w:rFonts w:cs="Calibri"/>
                <w:sz w:val="18"/>
                <w:szCs w:val="18"/>
              </w:rPr>
              <w:t>De 12 a 17</w:t>
            </w:r>
          </w:p>
        </w:tc>
        <w:tc>
          <w:tcPr>
            <w:tcW w:w="818" w:type="pct"/>
            <w:vAlign w:val="center"/>
          </w:tcPr>
          <w:p w:rsidR="009067AC" w:rsidRPr="00BF49E6" w:rsidRDefault="009067AC" w:rsidP="009067AC">
            <w:pPr>
              <w:spacing w:after="0"/>
              <w:jc w:val="center"/>
              <w:rPr>
                <w:rFonts w:cs="Calibri"/>
                <w:sz w:val="18"/>
                <w:szCs w:val="18"/>
              </w:rPr>
            </w:pPr>
            <w:r w:rsidRPr="00BF49E6">
              <w:rPr>
                <w:rFonts w:cs="Calibri"/>
                <w:sz w:val="18"/>
                <w:szCs w:val="18"/>
              </w:rPr>
              <w:t>674</w:t>
            </w:r>
          </w:p>
        </w:tc>
        <w:tc>
          <w:tcPr>
            <w:tcW w:w="818" w:type="pct"/>
            <w:vAlign w:val="center"/>
          </w:tcPr>
          <w:p w:rsidR="009067AC" w:rsidRPr="00BF49E6" w:rsidRDefault="009067AC" w:rsidP="009067AC">
            <w:pPr>
              <w:spacing w:after="0"/>
              <w:jc w:val="center"/>
              <w:rPr>
                <w:rFonts w:cs="Calibri"/>
                <w:sz w:val="18"/>
                <w:szCs w:val="18"/>
              </w:rPr>
            </w:pPr>
            <w:r w:rsidRPr="00BF49E6">
              <w:rPr>
                <w:rFonts w:cs="Calibri"/>
                <w:sz w:val="18"/>
                <w:szCs w:val="18"/>
              </w:rPr>
              <w:t>574</w:t>
            </w:r>
          </w:p>
        </w:tc>
        <w:tc>
          <w:tcPr>
            <w:tcW w:w="743" w:type="pct"/>
            <w:shd w:val="clear" w:color="auto" w:fill="auto"/>
            <w:vAlign w:val="center"/>
          </w:tcPr>
          <w:p w:rsidR="009067AC" w:rsidRPr="00BF49E6" w:rsidRDefault="009067AC" w:rsidP="009067AC">
            <w:pPr>
              <w:spacing w:after="0" w:line="240" w:lineRule="auto"/>
              <w:jc w:val="center"/>
              <w:rPr>
                <w:rFonts w:cs="Calibri"/>
                <w:sz w:val="18"/>
                <w:szCs w:val="18"/>
              </w:rPr>
            </w:pPr>
            <w:r w:rsidRPr="00BF49E6">
              <w:rPr>
                <w:rFonts w:cs="Calibri"/>
                <w:sz w:val="18"/>
                <w:szCs w:val="18"/>
              </w:rPr>
              <w:t>588</w:t>
            </w:r>
          </w:p>
        </w:tc>
        <w:tc>
          <w:tcPr>
            <w:tcW w:w="815" w:type="pct"/>
            <w:vAlign w:val="center"/>
          </w:tcPr>
          <w:p w:rsidR="009067AC" w:rsidRPr="00BF49E6" w:rsidRDefault="009067AC" w:rsidP="009067AC">
            <w:pPr>
              <w:spacing w:after="0" w:line="240" w:lineRule="auto"/>
              <w:jc w:val="center"/>
              <w:rPr>
                <w:rFonts w:cs="Calibri"/>
                <w:sz w:val="18"/>
                <w:szCs w:val="18"/>
              </w:rPr>
            </w:pPr>
            <w:r w:rsidRPr="00BF49E6">
              <w:rPr>
                <w:rFonts w:cs="Calibri"/>
                <w:sz w:val="18"/>
                <w:szCs w:val="18"/>
              </w:rPr>
              <w:t>562</w:t>
            </w:r>
          </w:p>
        </w:tc>
        <w:tc>
          <w:tcPr>
            <w:tcW w:w="840" w:type="pct"/>
            <w:shd w:val="clear" w:color="auto" w:fill="auto"/>
            <w:vAlign w:val="center"/>
          </w:tcPr>
          <w:p w:rsidR="009067AC" w:rsidRPr="00BF49E6" w:rsidRDefault="009067AC" w:rsidP="009067AC">
            <w:pPr>
              <w:spacing w:after="0" w:line="240" w:lineRule="auto"/>
              <w:jc w:val="center"/>
              <w:rPr>
                <w:rFonts w:cs="Calibri"/>
                <w:sz w:val="18"/>
                <w:szCs w:val="18"/>
              </w:rPr>
            </w:pPr>
            <w:r w:rsidRPr="00BF49E6">
              <w:rPr>
                <w:rFonts w:cs="Calibri"/>
                <w:sz w:val="18"/>
                <w:szCs w:val="18"/>
              </w:rPr>
              <w:t>592</w:t>
            </w:r>
          </w:p>
        </w:tc>
      </w:tr>
      <w:tr w:rsidR="009067AC" w:rsidRPr="009067AC" w:rsidTr="00BF49E6">
        <w:trPr>
          <w:trHeight w:val="283"/>
          <w:jc w:val="center"/>
        </w:trPr>
        <w:tc>
          <w:tcPr>
            <w:tcW w:w="966" w:type="pct"/>
            <w:vAlign w:val="center"/>
          </w:tcPr>
          <w:p w:rsidR="009067AC" w:rsidRPr="009067AC" w:rsidRDefault="009067AC" w:rsidP="009067AC">
            <w:pPr>
              <w:spacing w:after="0"/>
              <w:rPr>
                <w:rFonts w:cs="Calibri"/>
                <w:sz w:val="18"/>
                <w:szCs w:val="18"/>
              </w:rPr>
            </w:pPr>
            <w:r w:rsidRPr="009067AC">
              <w:rPr>
                <w:rFonts w:cs="Calibri"/>
                <w:sz w:val="18"/>
                <w:szCs w:val="18"/>
              </w:rPr>
              <w:t>De 18 a 29</w:t>
            </w:r>
          </w:p>
        </w:tc>
        <w:tc>
          <w:tcPr>
            <w:tcW w:w="818" w:type="pct"/>
            <w:vAlign w:val="center"/>
          </w:tcPr>
          <w:p w:rsidR="009067AC" w:rsidRPr="00BF49E6" w:rsidRDefault="009067AC" w:rsidP="009067AC">
            <w:pPr>
              <w:spacing w:after="0"/>
              <w:jc w:val="center"/>
              <w:rPr>
                <w:rFonts w:cs="Calibri"/>
                <w:sz w:val="18"/>
                <w:szCs w:val="18"/>
              </w:rPr>
            </w:pPr>
            <w:r w:rsidRPr="00BF49E6">
              <w:rPr>
                <w:rFonts w:cs="Calibri"/>
                <w:sz w:val="18"/>
                <w:szCs w:val="18"/>
              </w:rPr>
              <w:t>124</w:t>
            </w:r>
          </w:p>
        </w:tc>
        <w:tc>
          <w:tcPr>
            <w:tcW w:w="818" w:type="pct"/>
            <w:vAlign w:val="center"/>
          </w:tcPr>
          <w:p w:rsidR="009067AC" w:rsidRPr="00BF49E6" w:rsidRDefault="009067AC" w:rsidP="009067AC">
            <w:pPr>
              <w:spacing w:after="0"/>
              <w:jc w:val="center"/>
              <w:rPr>
                <w:rFonts w:cs="Calibri"/>
                <w:sz w:val="18"/>
                <w:szCs w:val="18"/>
              </w:rPr>
            </w:pPr>
            <w:r w:rsidRPr="00BF49E6">
              <w:rPr>
                <w:rFonts w:cs="Calibri"/>
                <w:sz w:val="18"/>
                <w:szCs w:val="18"/>
              </w:rPr>
              <w:t>108</w:t>
            </w:r>
          </w:p>
        </w:tc>
        <w:tc>
          <w:tcPr>
            <w:tcW w:w="743" w:type="pct"/>
            <w:shd w:val="clear" w:color="auto" w:fill="auto"/>
            <w:vAlign w:val="center"/>
          </w:tcPr>
          <w:p w:rsidR="009067AC" w:rsidRPr="00BF49E6" w:rsidRDefault="009067AC" w:rsidP="009067AC">
            <w:pPr>
              <w:spacing w:after="0" w:line="240" w:lineRule="auto"/>
              <w:jc w:val="center"/>
              <w:rPr>
                <w:rFonts w:cs="Calibri"/>
                <w:sz w:val="18"/>
                <w:szCs w:val="18"/>
              </w:rPr>
            </w:pPr>
            <w:r w:rsidRPr="00BF49E6">
              <w:rPr>
                <w:rFonts w:cs="Calibri"/>
                <w:sz w:val="18"/>
                <w:szCs w:val="18"/>
              </w:rPr>
              <w:t>108</w:t>
            </w:r>
          </w:p>
        </w:tc>
        <w:tc>
          <w:tcPr>
            <w:tcW w:w="815" w:type="pct"/>
            <w:vAlign w:val="center"/>
          </w:tcPr>
          <w:p w:rsidR="009067AC" w:rsidRPr="00BF49E6" w:rsidRDefault="009067AC" w:rsidP="009067AC">
            <w:pPr>
              <w:spacing w:after="0" w:line="240" w:lineRule="auto"/>
              <w:jc w:val="center"/>
              <w:rPr>
                <w:rFonts w:cs="Calibri"/>
                <w:sz w:val="18"/>
                <w:szCs w:val="18"/>
              </w:rPr>
            </w:pPr>
            <w:r w:rsidRPr="00BF49E6">
              <w:rPr>
                <w:rFonts w:cs="Calibri"/>
                <w:sz w:val="18"/>
                <w:szCs w:val="18"/>
              </w:rPr>
              <w:t>108</w:t>
            </w:r>
          </w:p>
        </w:tc>
        <w:tc>
          <w:tcPr>
            <w:tcW w:w="840" w:type="pct"/>
            <w:shd w:val="clear" w:color="auto" w:fill="auto"/>
            <w:vAlign w:val="center"/>
          </w:tcPr>
          <w:p w:rsidR="009067AC" w:rsidRPr="00BF49E6" w:rsidRDefault="009067AC" w:rsidP="009067AC">
            <w:pPr>
              <w:spacing w:after="0" w:line="240" w:lineRule="auto"/>
              <w:jc w:val="center"/>
              <w:rPr>
                <w:rFonts w:cs="Calibri"/>
                <w:sz w:val="18"/>
                <w:szCs w:val="18"/>
              </w:rPr>
            </w:pPr>
            <w:r w:rsidRPr="00BF49E6">
              <w:rPr>
                <w:rFonts w:cs="Calibri"/>
                <w:sz w:val="18"/>
                <w:szCs w:val="18"/>
              </w:rPr>
              <w:t>106</w:t>
            </w:r>
          </w:p>
        </w:tc>
      </w:tr>
      <w:tr w:rsidR="009067AC" w:rsidRPr="009067AC" w:rsidTr="00BF49E6">
        <w:trPr>
          <w:trHeight w:val="283"/>
          <w:jc w:val="center"/>
        </w:trPr>
        <w:tc>
          <w:tcPr>
            <w:tcW w:w="966" w:type="pct"/>
            <w:vAlign w:val="center"/>
          </w:tcPr>
          <w:p w:rsidR="009067AC" w:rsidRPr="009067AC" w:rsidRDefault="009067AC" w:rsidP="009067AC">
            <w:pPr>
              <w:spacing w:after="0"/>
              <w:rPr>
                <w:rFonts w:cs="Calibri"/>
                <w:sz w:val="18"/>
                <w:szCs w:val="18"/>
              </w:rPr>
            </w:pPr>
            <w:r w:rsidRPr="009067AC">
              <w:rPr>
                <w:rFonts w:cs="Calibri"/>
                <w:sz w:val="18"/>
                <w:szCs w:val="18"/>
              </w:rPr>
              <w:t>De 30 a 39</w:t>
            </w:r>
          </w:p>
        </w:tc>
        <w:tc>
          <w:tcPr>
            <w:tcW w:w="818" w:type="pct"/>
            <w:vAlign w:val="center"/>
          </w:tcPr>
          <w:p w:rsidR="009067AC" w:rsidRPr="00BF49E6" w:rsidRDefault="009067AC" w:rsidP="009067AC">
            <w:pPr>
              <w:spacing w:after="0"/>
              <w:jc w:val="center"/>
              <w:rPr>
                <w:rFonts w:cs="Calibri"/>
                <w:sz w:val="18"/>
                <w:szCs w:val="18"/>
              </w:rPr>
            </w:pPr>
            <w:r w:rsidRPr="00BF49E6">
              <w:rPr>
                <w:rFonts w:cs="Calibri"/>
                <w:sz w:val="18"/>
                <w:szCs w:val="18"/>
              </w:rPr>
              <w:t>91</w:t>
            </w:r>
          </w:p>
        </w:tc>
        <w:tc>
          <w:tcPr>
            <w:tcW w:w="818" w:type="pct"/>
            <w:vAlign w:val="center"/>
          </w:tcPr>
          <w:p w:rsidR="009067AC" w:rsidRPr="00BF49E6" w:rsidRDefault="009067AC" w:rsidP="009067AC">
            <w:pPr>
              <w:spacing w:after="0"/>
              <w:jc w:val="center"/>
              <w:rPr>
                <w:rFonts w:cs="Calibri"/>
                <w:sz w:val="18"/>
                <w:szCs w:val="18"/>
              </w:rPr>
            </w:pPr>
            <w:r w:rsidRPr="00BF49E6">
              <w:rPr>
                <w:rFonts w:cs="Calibri"/>
                <w:sz w:val="18"/>
                <w:szCs w:val="18"/>
              </w:rPr>
              <w:t>86</w:t>
            </w:r>
          </w:p>
        </w:tc>
        <w:tc>
          <w:tcPr>
            <w:tcW w:w="743" w:type="pct"/>
            <w:shd w:val="clear" w:color="auto" w:fill="auto"/>
            <w:vAlign w:val="center"/>
          </w:tcPr>
          <w:p w:rsidR="009067AC" w:rsidRPr="00BF49E6" w:rsidRDefault="009067AC" w:rsidP="009067AC">
            <w:pPr>
              <w:spacing w:after="0" w:line="240" w:lineRule="auto"/>
              <w:jc w:val="center"/>
              <w:rPr>
                <w:rFonts w:cs="Calibri"/>
                <w:sz w:val="18"/>
                <w:szCs w:val="18"/>
              </w:rPr>
            </w:pPr>
            <w:r w:rsidRPr="00BF49E6">
              <w:rPr>
                <w:rFonts w:cs="Calibri"/>
                <w:sz w:val="18"/>
                <w:szCs w:val="18"/>
              </w:rPr>
              <w:t>84</w:t>
            </w:r>
          </w:p>
        </w:tc>
        <w:tc>
          <w:tcPr>
            <w:tcW w:w="815" w:type="pct"/>
            <w:vAlign w:val="center"/>
          </w:tcPr>
          <w:p w:rsidR="009067AC" w:rsidRPr="00BF49E6" w:rsidRDefault="009067AC" w:rsidP="009067AC">
            <w:pPr>
              <w:spacing w:after="0" w:line="240" w:lineRule="auto"/>
              <w:jc w:val="center"/>
              <w:rPr>
                <w:rFonts w:cs="Calibri"/>
                <w:sz w:val="18"/>
                <w:szCs w:val="18"/>
              </w:rPr>
            </w:pPr>
            <w:r w:rsidRPr="00BF49E6">
              <w:rPr>
                <w:rFonts w:cs="Calibri"/>
                <w:sz w:val="18"/>
                <w:szCs w:val="18"/>
              </w:rPr>
              <w:t>85</w:t>
            </w:r>
          </w:p>
        </w:tc>
        <w:tc>
          <w:tcPr>
            <w:tcW w:w="840" w:type="pct"/>
            <w:shd w:val="clear" w:color="auto" w:fill="auto"/>
            <w:vAlign w:val="center"/>
          </w:tcPr>
          <w:p w:rsidR="009067AC" w:rsidRPr="00BF49E6" w:rsidRDefault="009067AC" w:rsidP="009067AC">
            <w:pPr>
              <w:spacing w:after="0" w:line="240" w:lineRule="auto"/>
              <w:jc w:val="center"/>
              <w:rPr>
                <w:rFonts w:cs="Calibri"/>
                <w:sz w:val="18"/>
                <w:szCs w:val="18"/>
              </w:rPr>
            </w:pPr>
            <w:r w:rsidRPr="00BF49E6">
              <w:rPr>
                <w:rFonts w:cs="Calibri"/>
                <w:sz w:val="18"/>
                <w:szCs w:val="18"/>
              </w:rPr>
              <w:t>82</w:t>
            </w:r>
          </w:p>
        </w:tc>
      </w:tr>
      <w:tr w:rsidR="009067AC" w:rsidRPr="009067AC" w:rsidTr="00BF49E6">
        <w:trPr>
          <w:trHeight w:val="283"/>
          <w:jc w:val="center"/>
        </w:trPr>
        <w:tc>
          <w:tcPr>
            <w:tcW w:w="966" w:type="pct"/>
            <w:vAlign w:val="center"/>
          </w:tcPr>
          <w:p w:rsidR="009067AC" w:rsidRPr="009067AC" w:rsidRDefault="009067AC" w:rsidP="009067AC">
            <w:pPr>
              <w:spacing w:after="0"/>
              <w:rPr>
                <w:rFonts w:cs="Calibri"/>
                <w:sz w:val="18"/>
                <w:szCs w:val="18"/>
              </w:rPr>
            </w:pPr>
            <w:r w:rsidRPr="009067AC">
              <w:rPr>
                <w:rFonts w:cs="Calibri"/>
                <w:sz w:val="18"/>
                <w:szCs w:val="18"/>
              </w:rPr>
              <w:t>De 40 a 49</w:t>
            </w:r>
          </w:p>
        </w:tc>
        <w:tc>
          <w:tcPr>
            <w:tcW w:w="818" w:type="pct"/>
            <w:vAlign w:val="center"/>
          </w:tcPr>
          <w:p w:rsidR="009067AC" w:rsidRPr="00BF49E6" w:rsidRDefault="009067AC" w:rsidP="009067AC">
            <w:pPr>
              <w:spacing w:after="0"/>
              <w:jc w:val="center"/>
              <w:rPr>
                <w:rFonts w:cs="Calibri"/>
                <w:sz w:val="18"/>
                <w:szCs w:val="18"/>
              </w:rPr>
            </w:pPr>
            <w:r w:rsidRPr="00BF49E6">
              <w:rPr>
                <w:rFonts w:cs="Calibri"/>
                <w:sz w:val="18"/>
                <w:szCs w:val="18"/>
              </w:rPr>
              <w:t>120</w:t>
            </w:r>
          </w:p>
        </w:tc>
        <w:tc>
          <w:tcPr>
            <w:tcW w:w="818" w:type="pct"/>
            <w:vAlign w:val="center"/>
          </w:tcPr>
          <w:p w:rsidR="009067AC" w:rsidRPr="00BF49E6" w:rsidRDefault="009067AC" w:rsidP="009067AC">
            <w:pPr>
              <w:spacing w:after="0"/>
              <w:jc w:val="center"/>
              <w:rPr>
                <w:rFonts w:cs="Calibri"/>
                <w:sz w:val="18"/>
                <w:szCs w:val="18"/>
              </w:rPr>
            </w:pPr>
            <w:r w:rsidRPr="00BF49E6">
              <w:rPr>
                <w:rFonts w:cs="Calibri"/>
                <w:sz w:val="18"/>
                <w:szCs w:val="18"/>
              </w:rPr>
              <w:t>109</w:t>
            </w:r>
          </w:p>
        </w:tc>
        <w:tc>
          <w:tcPr>
            <w:tcW w:w="743" w:type="pct"/>
            <w:shd w:val="clear" w:color="auto" w:fill="auto"/>
            <w:vAlign w:val="center"/>
          </w:tcPr>
          <w:p w:rsidR="009067AC" w:rsidRPr="00BF49E6" w:rsidRDefault="009067AC" w:rsidP="009067AC">
            <w:pPr>
              <w:spacing w:after="0" w:line="240" w:lineRule="auto"/>
              <w:jc w:val="center"/>
              <w:rPr>
                <w:rFonts w:cs="Calibri"/>
                <w:sz w:val="18"/>
                <w:szCs w:val="18"/>
              </w:rPr>
            </w:pPr>
            <w:r w:rsidRPr="00BF49E6">
              <w:rPr>
                <w:rFonts w:cs="Calibri"/>
                <w:sz w:val="18"/>
                <w:szCs w:val="18"/>
              </w:rPr>
              <w:t>129</w:t>
            </w:r>
          </w:p>
        </w:tc>
        <w:tc>
          <w:tcPr>
            <w:tcW w:w="815" w:type="pct"/>
            <w:vAlign w:val="center"/>
          </w:tcPr>
          <w:p w:rsidR="009067AC" w:rsidRPr="00BF49E6" w:rsidRDefault="009067AC" w:rsidP="009067AC">
            <w:pPr>
              <w:spacing w:after="0" w:line="240" w:lineRule="auto"/>
              <w:jc w:val="center"/>
              <w:rPr>
                <w:rFonts w:cs="Calibri"/>
                <w:sz w:val="18"/>
                <w:szCs w:val="18"/>
              </w:rPr>
            </w:pPr>
            <w:r w:rsidRPr="00BF49E6">
              <w:rPr>
                <w:rFonts w:cs="Calibri"/>
                <w:sz w:val="18"/>
                <w:szCs w:val="18"/>
              </w:rPr>
              <w:t>113</w:t>
            </w:r>
          </w:p>
        </w:tc>
        <w:tc>
          <w:tcPr>
            <w:tcW w:w="840" w:type="pct"/>
            <w:shd w:val="clear" w:color="auto" w:fill="auto"/>
            <w:vAlign w:val="center"/>
          </w:tcPr>
          <w:p w:rsidR="009067AC" w:rsidRPr="00BF49E6" w:rsidRDefault="009067AC" w:rsidP="009067AC">
            <w:pPr>
              <w:spacing w:after="0" w:line="240" w:lineRule="auto"/>
              <w:jc w:val="center"/>
              <w:rPr>
                <w:rFonts w:cs="Calibri"/>
                <w:sz w:val="18"/>
                <w:szCs w:val="18"/>
              </w:rPr>
            </w:pPr>
            <w:r w:rsidRPr="00BF49E6">
              <w:rPr>
                <w:rFonts w:cs="Calibri"/>
                <w:sz w:val="18"/>
                <w:szCs w:val="18"/>
              </w:rPr>
              <w:t>123</w:t>
            </w:r>
          </w:p>
        </w:tc>
      </w:tr>
      <w:tr w:rsidR="009067AC" w:rsidRPr="009067AC" w:rsidTr="00BF49E6">
        <w:trPr>
          <w:trHeight w:val="283"/>
          <w:jc w:val="center"/>
        </w:trPr>
        <w:tc>
          <w:tcPr>
            <w:tcW w:w="966" w:type="pct"/>
            <w:vAlign w:val="center"/>
          </w:tcPr>
          <w:p w:rsidR="009067AC" w:rsidRPr="009067AC" w:rsidRDefault="009067AC" w:rsidP="009067AC">
            <w:pPr>
              <w:spacing w:after="0"/>
              <w:rPr>
                <w:rFonts w:cs="Calibri"/>
                <w:sz w:val="18"/>
                <w:szCs w:val="18"/>
              </w:rPr>
            </w:pPr>
            <w:r w:rsidRPr="009067AC">
              <w:rPr>
                <w:rFonts w:cs="Calibri"/>
                <w:sz w:val="18"/>
                <w:szCs w:val="18"/>
              </w:rPr>
              <w:t>De 50 a 59</w:t>
            </w:r>
          </w:p>
        </w:tc>
        <w:tc>
          <w:tcPr>
            <w:tcW w:w="818" w:type="pct"/>
            <w:vAlign w:val="center"/>
          </w:tcPr>
          <w:p w:rsidR="009067AC" w:rsidRPr="00BF49E6" w:rsidRDefault="009067AC" w:rsidP="009067AC">
            <w:pPr>
              <w:spacing w:after="0"/>
              <w:jc w:val="center"/>
              <w:rPr>
                <w:rFonts w:cs="Calibri"/>
                <w:sz w:val="18"/>
                <w:szCs w:val="18"/>
              </w:rPr>
            </w:pPr>
            <w:r w:rsidRPr="00BF49E6">
              <w:rPr>
                <w:rFonts w:cs="Calibri"/>
                <w:sz w:val="18"/>
                <w:szCs w:val="18"/>
              </w:rPr>
              <w:t>106</w:t>
            </w:r>
          </w:p>
        </w:tc>
        <w:tc>
          <w:tcPr>
            <w:tcW w:w="818" w:type="pct"/>
            <w:vAlign w:val="center"/>
          </w:tcPr>
          <w:p w:rsidR="009067AC" w:rsidRPr="00BF49E6" w:rsidRDefault="009067AC" w:rsidP="009067AC">
            <w:pPr>
              <w:spacing w:after="0"/>
              <w:jc w:val="center"/>
              <w:rPr>
                <w:rFonts w:cs="Calibri"/>
                <w:sz w:val="18"/>
                <w:szCs w:val="18"/>
              </w:rPr>
            </w:pPr>
            <w:r w:rsidRPr="00BF49E6">
              <w:rPr>
                <w:rFonts w:cs="Calibri"/>
                <w:sz w:val="18"/>
                <w:szCs w:val="18"/>
              </w:rPr>
              <w:t>120</w:t>
            </w:r>
          </w:p>
        </w:tc>
        <w:tc>
          <w:tcPr>
            <w:tcW w:w="743" w:type="pct"/>
            <w:shd w:val="clear" w:color="auto" w:fill="auto"/>
            <w:vAlign w:val="center"/>
          </w:tcPr>
          <w:p w:rsidR="009067AC" w:rsidRPr="00BF49E6" w:rsidRDefault="009067AC" w:rsidP="009067AC">
            <w:pPr>
              <w:spacing w:after="0" w:line="240" w:lineRule="auto"/>
              <w:jc w:val="center"/>
              <w:rPr>
                <w:rFonts w:cs="Calibri"/>
                <w:sz w:val="18"/>
                <w:szCs w:val="18"/>
              </w:rPr>
            </w:pPr>
            <w:r w:rsidRPr="00BF49E6">
              <w:rPr>
                <w:rFonts w:cs="Calibri"/>
                <w:sz w:val="18"/>
                <w:szCs w:val="18"/>
              </w:rPr>
              <w:t>147</w:t>
            </w:r>
          </w:p>
        </w:tc>
        <w:tc>
          <w:tcPr>
            <w:tcW w:w="815" w:type="pct"/>
            <w:vAlign w:val="center"/>
          </w:tcPr>
          <w:p w:rsidR="009067AC" w:rsidRPr="00BF49E6" w:rsidRDefault="009067AC" w:rsidP="009067AC">
            <w:pPr>
              <w:spacing w:after="0" w:line="240" w:lineRule="auto"/>
              <w:jc w:val="center"/>
              <w:rPr>
                <w:rFonts w:cs="Calibri"/>
                <w:sz w:val="18"/>
                <w:szCs w:val="18"/>
              </w:rPr>
            </w:pPr>
            <w:r w:rsidRPr="00BF49E6">
              <w:rPr>
                <w:rFonts w:cs="Calibri"/>
                <w:sz w:val="18"/>
                <w:szCs w:val="18"/>
              </w:rPr>
              <w:t>134</w:t>
            </w:r>
          </w:p>
        </w:tc>
        <w:tc>
          <w:tcPr>
            <w:tcW w:w="840" w:type="pct"/>
            <w:shd w:val="clear" w:color="auto" w:fill="auto"/>
            <w:vAlign w:val="center"/>
          </w:tcPr>
          <w:p w:rsidR="009067AC" w:rsidRPr="00BF49E6" w:rsidRDefault="009067AC" w:rsidP="009067AC">
            <w:pPr>
              <w:spacing w:after="0" w:line="240" w:lineRule="auto"/>
              <w:jc w:val="center"/>
              <w:rPr>
                <w:rFonts w:cs="Calibri"/>
                <w:sz w:val="18"/>
                <w:szCs w:val="18"/>
              </w:rPr>
            </w:pPr>
            <w:r w:rsidRPr="00BF49E6">
              <w:rPr>
                <w:rFonts w:cs="Calibri"/>
                <w:sz w:val="18"/>
                <w:szCs w:val="18"/>
              </w:rPr>
              <w:t>150</w:t>
            </w:r>
          </w:p>
        </w:tc>
      </w:tr>
      <w:tr w:rsidR="009067AC" w:rsidRPr="009067AC" w:rsidTr="00BF49E6">
        <w:trPr>
          <w:trHeight w:val="283"/>
          <w:jc w:val="center"/>
        </w:trPr>
        <w:tc>
          <w:tcPr>
            <w:tcW w:w="966" w:type="pct"/>
            <w:vAlign w:val="center"/>
          </w:tcPr>
          <w:p w:rsidR="009067AC" w:rsidRPr="009067AC" w:rsidRDefault="009067AC" w:rsidP="009067AC">
            <w:pPr>
              <w:spacing w:after="0"/>
              <w:rPr>
                <w:rFonts w:cs="Calibri"/>
                <w:sz w:val="18"/>
                <w:szCs w:val="18"/>
              </w:rPr>
            </w:pPr>
            <w:r w:rsidRPr="009067AC">
              <w:rPr>
                <w:rFonts w:cs="Calibri"/>
                <w:sz w:val="18"/>
                <w:szCs w:val="18"/>
              </w:rPr>
              <w:t>De 60 y más</w:t>
            </w:r>
          </w:p>
        </w:tc>
        <w:tc>
          <w:tcPr>
            <w:tcW w:w="818" w:type="pct"/>
            <w:vAlign w:val="center"/>
          </w:tcPr>
          <w:p w:rsidR="009067AC" w:rsidRPr="00BF49E6" w:rsidRDefault="009067AC" w:rsidP="009067AC">
            <w:pPr>
              <w:spacing w:after="0"/>
              <w:jc w:val="center"/>
              <w:rPr>
                <w:rFonts w:cs="Calibri"/>
                <w:sz w:val="18"/>
                <w:szCs w:val="18"/>
              </w:rPr>
            </w:pPr>
            <w:r w:rsidRPr="00BF49E6">
              <w:rPr>
                <w:rFonts w:cs="Calibri"/>
                <w:sz w:val="18"/>
                <w:szCs w:val="18"/>
              </w:rPr>
              <w:t>422</w:t>
            </w:r>
          </w:p>
        </w:tc>
        <w:tc>
          <w:tcPr>
            <w:tcW w:w="818" w:type="pct"/>
            <w:vAlign w:val="center"/>
          </w:tcPr>
          <w:p w:rsidR="009067AC" w:rsidRPr="00BF49E6" w:rsidRDefault="009067AC" w:rsidP="009067AC">
            <w:pPr>
              <w:spacing w:after="0"/>
              <w:jc w:val="center"/>
              <w:rPr>
                <w:rFonts w:cs="Calibri"/>
                <w:sz w:val="18"/>
                <w:szCs w:val="18"/>
              </w:rPr>
            </w:pPr>
            <w:r w:rsidRPr="00BF49E6">
              <w:rPr>
                <w:rFonts w:cs="Calibri"/>
                <w:sz w:val="18"/>
                <w:szCs w:val="18"/>
              </w:rPr>
              <w:t>433</w:t>
            </w:r>
          </w:p>
        </w:tc>
        <w:tc>
          <w:tcPr>
            <w:tcW w:w="743" w:type="pct"/>
            <w:shd w:val="clear" w:color="auto" w:fill="auto"/>
            <w:vAlign w:val="center"/>
          </w:tcPr>
          <w:p w:rsidR="009067AC" w:rsidRPr="00BF49E6" w:rsidRDefault="009067AC" w:rsidP="009067AC">
            <w:pPr>
              <w:spacing w:after="0" w:line="240" w:lineRule="auto"/>
              <w:jc w:val="center"/>
              <w:rPr>
                <w:rFonts w:cs="Calibri"/>
                <w:sz w:val="18"/>
                <w:szCs w:val="18"/>
              </w:rPr>
            </w:pPr>
            <w:r w:rsidRPr="00BF49E6">
              <w:rPr>
                <w:rFonts w:cs="Calibri"/>
                <w:sz w:val="18"/>
                <w:szCs w:val="18"/>
              </w:rPr>
              <w:t>460</w:t>
            </w:r>
          </w:p>
        </w:tc>
        <w:tc>
          <w:tcPr>
            <w:tcW w:w="815" w:type="pct"/>
            <w:vAlign w:val="center"/>
          </w:tcPr>
          <w:p w:rsidR="009067AC" w:rsidRPr="00BF49E6" w:rsidRDefault="009067AC" w:rsidP="009067AC">
            <w:pPr>
              <w:spacing w:after="0" w:line="240" w:lineRule="auto"/>
              <w:jc w:val="center"/>
              <w:rPr>
                <w:rFonts w:cs="Calibri"/>
                <w:sz w:val="18"/>
                <w:szCs w:val="18"/>
              </w:rPr>
            </w:pPr>
            <w:r w:rsidRPr="00BF49E6">
              <w:rPr>
                <w:rFonts w:cs="Calibri"/>
                <w:sz w:val="18"/>
                <w:szCs w:val="18"/>
              </w:rPr>
              <w:t>431</w:t>
            </w:r>
          </w:p>
        </w:tc>
        <w:tc>
          <w:tcPr>
            <w:tcW w:w="840" w:type="pct"/>
            <w:shd w:val="clear" w:color="auto" w:fill="auto"/>
            <w:vAlign w:val="center"/>
          </w:tcPr>
          <w:p w:rsidR="009067AC" w:rsidRPr="00BF49E6" w:rsidRDefault="009067AC" w:rsidP="009067AC">
            <w:pPr>
              <w:spacing w:after="0" w:line="240" w:lineRule="auto"/>
              <w:jc w:val="center"/>
              <w:rPr>
                <w:rFonts w:cs="Calibri"/>
                <w:sz w:val="18"/>
                <w:szCs w:val="18"/>
              </w:rPr>
            </w:pPr>
            <w:r w:rsidRPr="00BF49E6">
              <w:rPr>
                <w:rFonts w:cs="Calibri"/>
                <w:sz w:val="18"/>
                <w:szCs w:val="18"/>
              </w:rPr>
              <w:t>464</w:t>
            </w:r>
          </w:p>
        </w:tc>
      </w:tr>
      <w:tr w:rsidR="009067AC" w:rsidRPr="009067AC" w:rsidTr="00BF49E6">
        <w:trPr>
          <w:trHeight w:val="283"/>
          <w:jc w:val="center"/>
        </w:trPr>
        <w:tc>
          <w:tcPr>
            <w:tcW w:w="966" w:type="pct"/>
            <w:vAlign w:val="center"/>
          </w:tcPr>
          <w:p w:rsidR="009067AC" w:rsidRPr="009067AC" w:rsidRDefault="009067AC" w:rsidP="009067AC">
            <w:pPr>
              <w:spacing w:after="0"/>
              <w:jc w:val="center"/>
              <w:rPr>
                <w:rFonts w:cs="Calibri"/>
                <w:b/>
                <w:sz w:val="18"/>
                <w:szCs w:val="18"/>
              </w:rPr>
            </w:pPr>
            <w:r w:rsidRPr="009067AC">
              <w:rPr>
                <w:rFonts w:cs="Calibri"/>
                <w:b/>
                <w:sz w:val="18"/>
                <w:szCs w:val="18"/>
              </w:rPr>
              <w:t>Total</w:t>
            </w:r>
          </w:p>
        </w:tc>
        <w:tc>
          <w:tcPr>
            <w:tcW w:w="818" w:type="pct"/>
            <w:vAlign w:val="center"/>
          </w:tcPr>
          <w:p w:rsidR="009067AC" w:rsidRPr="00BF49E6" w:rsidRDefault="009067AC" w:rsidP="009067AC">
            <w:pPr>
              <w:spacing w:after="0"/>
              <w:jc w:val="center"/>
              <w:rPr>
                <w:rFonts w:cs="Calibri"/>
                <w:b/>
                <w:sz w:val="18"/>
                <w:szCs w:val="18"/>
              </w:rPr>
            </w:pPr>
            <w:r w:rsidRPr="00BF49E6">
              <w:rPr>
                <w:rFonts w:cs="Calibri"/>
                <w:b/>
                <w:sz w:val="18"/>
                <w:szCs w:val="18"/>
              </w:rPr>
              <w:t>4,998</w:t>
            </w:r>
          </w:p>
        </w:tc>
        <w:tc>
          <w:tcPr>
            <w:tcW w:w="818" w:type="pct"/>
            <w:vAlign w:val="center"/>
          </w:tcPr>
          <w:p w:rsidR="009067AC" w:rsidRPr="00BF49E6" w:rsidRDefault="009067AC" w:rsidP="009067AC">
            <w:pPr>
              <w:spacing w:after="0"/>
              <w:jc w:val="center"/>
              <w:rPr>
                <w:rFonts w:cs="Calibri"/>
                <w:b/>
                <w:sz w:val="18"/>
                <w:szCs w:val="18"/>
              </w:rPr>
            </w:pPr>
            <w:r w:rsidRPr="00BF49E6">
              <w:rPr>
                <w:rFonts w:cs="Calibri"/>
                <w:b/>
                <w:sz w:val="18"/>
                <w:szCs w:val="18"/>
              </w:rPr>
              <w:t>4,891</w:t>
            </w:r>
          </w:p>
        </w:tc>
        <w:tc>
          <w:tcPr>
            <w:tcW w:w="743" w:type="pct"/>
            <w:shd w:val="clear" w:color="auto" w:fill="auto"/>
            <w:vAlign w:val="center"/>
          </w:tcPr>
          <w:p w:rsidR="009067AC" w:rsidRPr="00BF49E6" w:rsidRDefault="009067AC" w:rsidP="009067AC">
            <w:pPr>
              <w:spacing w:after="0" w:line="240" w:lineRule="auto"/>
              <w:jc w:val="center"/>
              <w:rPr>
                <w:rFonts w:cs="Calibri"/>
                <w:b/>
                <w:sz w:val="18"/>
                <w:szCs w:val="18"/>
              </w:rPr>
            </w:pPr>
            <w:r w:rsidRPr="00BF49E6">
              <w:rPr>
                <w:rFonts w:cs="Calibri"/>
                <w:b/>
                <w:sz w:val="18"/>
                <w:szCs w:val="18"/>
              </w:rPr>
              <w:t>5,185</w:t>
            </w:r>
          </w:p>
        </w:tc>
        <w:tc>
          <w:tcPr>
            <w:tcW w:w="815" w:type="pct"/>
            <w:vAlign w:val="center"/>
          </w:tcPr>
          <w:p w:rsidR="009067AC" w:rsidRPr="00BF49E6" w:rsidRDefault="009067AC" w:rsidP="009067AC">
            <w:pPr>
              <w:spacing w:after="0" w:line="240" w:lineRule="auto"/>
              <w:jc w:val="center"/>
              <w:rPr>
                <w:rFonts w:cs="Calibri"/>
                <w:b/>
                <w:sz w:val="18"/>
                <w:szCs w:val="18"/>
              </w:rPr>
            </w:pPr>
            <w:r w:rsidRPr="00BF49E6">
              <w:rPr>
                <w:rFonts w:cs="Calibri"/>
                <w:b/>
                <w:sz w:val="18"/>
                <w:szCs w:val="18"/>
              </w:rPr>
              <w:t>5,044</w:t>
            </w:r>
          </w:p>
        </w:tc>
        <w:tc>
          <w:tcPr>
            <w:tcW w:w="840" w:type="pct"/>
            <w:shd w:val="clear" w:color="auto" w:fill="auto"/>
            <w:vAlign w:val="center"/>
          </w:tcPr>
          <w:p w:rsidR="009067AC" w:rsidRPr="00BF49E6" w:rsidRDefault="009067AC" w:rsidP="009067AC">
            <w:pPr>
              <w:spacing w:after="0" w:line="240" w:lineRule="auto"/>
              <w:jc w:val="center"/>
              <w:rPr>
                <w:rFonts w:cs="Calibri"/>
                <w:b/>
                <w:sz w:val="18"/>
                <w:szCs w:val="18"/>
              </w:rPr>
            </w:pPr>
            <w:r w:rsidRPr="00BF49E6">
              <w:rPr>
                <w:rFonts w:cs="Calibri"/>
                <w:b/>
                <w:sz w:val="18"/>
                <w:szCs w:val="18"/>
              </w:rPr>
              <w:t>5,250</w:t>
            </w:r>
          </w:p>
        </w:tc>
      </w:tr>
    </w:tbl>
    <w:p w:rsidR="00737EE2" w:rsidRDefault="00737EE2" w:rsidP="00426CA4">
      <w:pPr>
        <w:pStyle w:val="Prrafodelista"/>
        <w:spacing w:after="0" w:line="240" w:lineRule="auto"/>
        <w:ind w:left="0"/>
        <w:jc w:val="both"/>
        <w:rPr>
          <w:sz w:val="24"/>
          <w:szCs w:val="24"/>
        </w:rPr>
      </w:pPr>
    </w:p>
    <w:p w:rsidR="00115791" w:rsidRPr="00D5784A" w:rsidRDefault="00115791" w:rsidP="00426CA4">
      <w:pPr>
        <w:pStyle w:val="Prrafodelista"/>
        <w:spacing w:after="0" w:line="240" w:lineRule="auto"/>
        <w:ind w:left="0"/>
        <w:jc w:val="both"/>
        <w:rPr>
          <w:sz w:val="24"/>
          <w:szCs w:val="24"/>
        </w:rPr>
      </w:pPr>
    </w:p>
    <w:p w:rsidR="00A8626D" w:rsidRPr="00540A7E" w:rsidRDefault="00AD5DD7" w:rsidP="00FA7F48">
      <w:pPr>
        <w:pStyle w:val="Ttulo2"/>
        <w:numPr>
          <w:ilvl w:val="0"/>
          <w:numId w:val="9"/>
        </w:numPr>
      </w:pPr>
      <w:bookmarkStart w:id="160" w:name="_Toc516124821"/>
      <w:r w:rsidRPr="00540A7E">
        <w:t>Principales l</w:t>
      </w:r>
      <w:r w:rsidR="00A8626D" w:rsidRPr="00540A7E">
        <w:t xml:space="preserve">imitantes </w:t>
      </w:r>
      <w:r w:rsidR="000F64A5" w:rsidRPr="00540A7E">
        <w:t>del 201</w:t>
      </w:r>
      <w:r w:rsidR="00C84C4C" w:rsidRPr="00540A7E">
        <w:t>7</w:t>
      </w:r>
      <w:bookmarkEnd w:id="160"/>
    </w:p>
    <w:p w:rsidR="00A8626D" w:rsidRDefault="00A8626D" w:rsidP="00426CA4">
      <w:pPr>
        <w:pStyle w:val="Prrafodelista"/>
        <w:spacing w:line="240" w:lineRule="auto"/>
        <w:ind w:left="0"/>
        <w:jc w:val="both"/>
        <w:rPr>
          <w:sz w:val="24"/>
          <w:szCs w:val="24"/>
        </w:rPr>
      </w:pPr>
    </w:p>
    <w:p w:rsidR="00712CAE" w:rsidRPr="00712CAE" w:rsidRDefault="00712CAE" w:rsidP="00712CAE">
      <w:pPr>
        <w:pStyle w:val="Ttulo3"/>
      </w:pPr>
      <w:bookmarkStart w:id="161" w:name="_Toc516124822"/>
      <w:r w:rsidRPr="00712CAE">
        <w:t>Centro de Atención a Ancianos “Sara Zaldívar</w:t>
      </w:r>
      <w:r w:rsidR="00BC532B">
        <w:t xml:space="preserve"> (CAASZ)</w:t>
      </w:r>
      <w:bookmarkEnd w:id="161"/>
    </w:p>
    <w:p w:rsidR="001107FB" w:rsidRPr="00D5784A" w:rsidRDefault="001107FB" w:rsidP="00426CA4">
      <w:pPr>
        <w:pStyle w:val="Prrafodelista"/>
        <w:spacing w:line="240" w:lineRule="auto"/>
        <w:ind w:left="0"/>
        <w:jc w:val="both"/>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13"/>
        <w:gridCol w:w="3113"/>
        <w:gridCol w:w="3111"/>
      </w:tblGrid>
      <w:tr w:rsidR="00934360" w:rsidTr="001F3950">
        <w:trPr>
          <w:trHeight w:val="340"/>
          <w:jc w:val="center"/>
        </w:trPr>
        <w:tc>
          <w:tcPr>
            <w:tcW w:w="3113" w:type="dxa"/>
            <w:tcBorders>
              <w:bottom w:val="double" w:sz="4" w:space="0" w:color="auto"/>
            </w:tcBorders>
            <w:vAlign w:val="center"/>
          </w:tcPr>
          <w:p w:rsidR="00934360" w:rsidRPr="00FB76DD" w:rsidRDefault="00934360" w:rsidP="00AA12B0">
            <w:pPr>
              <w:pStyle w:val="Prrafodelista"/>
              <w:spacing w:line="240" w:lineRule="auto"/>
              <w:ind w:left="0"/>
              <w:jc w:val="center"/>
              <w:rPr>
                <w:b/>
              </w:rPr>
            </w:pPr>
            <w:r w:rsidRPr="00FB76DD">
              <w:rPr>
                <w:b/>
              </w:rPr>
              <w:t>Variable</w:t>
            </w:r>
          </w:p>
        </w:tc>
        <w:tc>
          <w:tcPr>
            <w:tcW w:w="3113" w:type="dxa"/>
            <w:tcBorders>
              <w:bottom w:val="double" w:sz="4" w:space="0" w:color="auto"/>
            </w:tcBorders>
            <w:vAlign w:val="center"/>
          </w:tcPr>
          <w:p w:rsidR="00934360" w:rsidRPr="006C333A" w:rsidRDefault="00934360" w:rsidP="00A14DB6">
            <w:pPr>
              <w:pStyle w:val="Prrafodelista"/>
              <w:spacing w:line="240" w:lineRule="auto"/>
              <w:ind w:left="0"/>
              <w:jc w:val="center"/>
              <w:rPr>
                <w:b/>
              </w:rPr>
            </w:pPr>
            <w:r w:rsidRPr="006C333A">
              <w:rPr>
                <w:b/>
              </w:rPr>
              <w:t>Limitantes</w:t>
            </w:r>
            <w:r>
              <w:rPr>
                <w:b/>
              </w:rPr>
              <w:t xml:space="preserve"> presentadas en el 201</w:t>
            </w:r>
            <w:r w:rsidR="00C84C4C">
              <w:rPr>
                <w:b/>
              </w:rPr>
              <w:t>7</w:t>
            </w:r>
          </w:p>
        </w:tc>
        <w:tc>
          <w:tcPr>
            <w:tcW w:w="3111" w:type="dxa"/>
            <w:tcBorders>
              <w:bottom w:val="double" w:sz="4" w:space="0" w:color="auto"/>
            </w:tcBorders>
            <w:vAlign w:val="center"/>
          </w:tcPr>
          <w:p w:rsidR="00934360" w:rsidRPr="006C333A" w:rsidRDefault="00934360" w:rsidP="00FA5682">
            <w:pPr>
              <w:pStyle w:val="Prrafodelista"/>
              <w:spacing w:after="0" w:line="240" w:lineRule="auto"/>
              <w:ind w:left="0"/>
              <w:jc w:val="center"/>
              <w:rPr>
                <w:b/>
              </w:rPr>
            </w:pPr>
            <w:r>
              <w:rPr>
                <w:b/>
              </w:rPr>
              <w:t>Acciones</w:t>
            </w:r>
            <w:r w:rsidR="00737EE2">
              <w:rPr>
                <w:b/>
              </w:rPr>
              <w:t xml:space="preserve"> </w:t>
            </w:r>
            <w:r>
              <w:rPr>
                <w:b/>
              </w:rPr>
              <w:t>/</w:t>
            </w:r>
            <w:r w:rsidR="00737EE2">
              <w:rPr>
                <w:b/>
              </w:rPr>
              <w:t xml:space="preserve"> </w:t>
            </w:r>
            <w:r>
              <w:rPr>
                <w:b/>
              </w:rPr>
              <w:t>e</w:t>
            </w:r>
            <w:r w:rsidRPr="006C333A">
              <w:rPr>
                <w:b/>
              </w:rPr>
              <w:t>strategias</w:t>
            </w:r>
            <w:r w:rsidR="00F116F9">
              <w:rPr>
                <w:b/>
              </w:rPr>
              <w:t xml:space="preserve"> de control</w:t>
            </w:r>
            <w:r>
              <w:rPr>
                <w:b/>
              </w:rPr>
              <w:t xml:space="preserve"> tomadas en el 201</w:t>
            </w:r>
            <w:r w:rsidR="000F559D">
              <w:rPr>
                <w:b/>
              </w:rPr>
              <w:t>7</w:t>
            </w:r>
            <w:r>
              <w:rPr>
                <w:b/>
              </w:rPr>
              <w:t xml:space="preserve"> para superar las limitantes</w:t>
            </w:r>
          </w:p>
        </w:tc>
      </w:tr>
      <w:tr w:rsidR="00712CAE" w:rsidTr="001F3950">
        <w:trPr>
          <w:jc w:val="center"/>
        </w:trPr>
        <w:tc>
          <w:tcPr>
            <w:tcW w:w="3113" w:type="dxa"/>
            <w:tcBorders>
              <w:top w:val="double" w:sz="4" w:space="0" w:color="auto"/>
            </w:tcBorders>
            <w:vAlign w:val="center"/>
          </w:tcPr>
          <w:p w:rsidR="00712CAE" w:rsidRPr="005F3395" w:rsidRDefault="00712CAE" w:rsidP="00FA7F48">
            <w:pPr>
              <w:pStyle w:val="Prrafodelista"/>
              <w:numPr>
                <w:ilvl w:val="0"/>
                <w:numId w:val="4"/>
              </w:numPr>
              <w:spacing w:line="240" w:lineRule="auto"/>
              <w:ind w:left="470" w:hanging="357"/>
              <w:rPr>
                <w:sz w:val="18"/>
                <w:szCs w:val="18"/>
              </w:rPr>
            </w:pPr>
            <w:r w:rsidRPr="005F3395">
              <w:rPr>
                <w:sz w:val="18"/>
                <w:szCs w:val="18"/>
              </w:rPr>
              <w:t>Recurso humano</w:t>
            </w:r>
          </w:p>
        </w:tc>
        <w:tc>
          <w:tcPr>
            <w:tcW w:w="3113" w:type="dxa"/>
            <w:tcBorders>
              <w:top w:val="double" w:sz="4" w:space="0" w:color="auto"/>
            </w:tcBorders>
          </w:tcPr>
          <w:p w:rsidR="00712CAE" w:rsidRDefault="00712CAE" w:rsidP="00BC532B">
            <w:pPr>
              <w:pStyle w:val="Prrafodelista"/>
              <w:spacing w:after="0" w:line="240" w:lineRule="auto"/>
              <w:ind w:left="0"/>
              <w:jc w:val="both"/>
              <w:rPr>
                <w:sz w:val="18"/>
                <w:szCs w:val="18"/>
              </w:rPr>
            </w:pPr>
            <w:r w:rsidRPr="005F3395">
              <w:rPr>
                <w:sz w:val="18"/>
                <w:szCs w:val="18"/>
              </w:rPr>
              <w:t>1.</w:t>
            </w:r>
            <w:r>
              <w:rPr>
                <w:sz w:val="18"/>
                <w:szCs w:val="18"/>
              </w:rPr>
              <w:t xml:space="preserve">1 En el área de terapia física por renuncia de 3 recursos contratados por 8 horas y con plaza de ayudante de enfermería el cual dichas plazas pasan a formar parte del área de residencia (enfermería) y la renuncia de plaza de terapista de 3 horas </w:t>
            </w:r>
          </w:p>
          <w:p w:rsidR="00712CAE" w:rsidRDefault="00712CAE" w:rsidP="00BC532B">
            <w:pPr>
              <w:pStyle w:val="Prrafodelista"/>
              <w:spacing w:after="0" w:line="240" w:lineRule="auto"/>
              <w:ind w:left="0"/>
              <w:jc w:val="both"/>
              <w:rPr>
                <w:sz w:val="18"/>
                <w:szCs w:val="18"/>
              </w:rPr>
            </w:pPr>
          </w:p>
          <w:p w:rsidR="00712CAE" w:rsidRPr="005F3395" w:rsidRDefault="00712CAE" w:rsidP="00BC532B">
            <w:pPr>
              <w:pStyle w:val="Prrafodelista"/>
              <w:spacing w:after="0" w:line="240" w:lineRule="auto"/>
              <w:ind w:left="0"/>
              <w:jc w:val="both"/>
              <w:rPr>
                <w:sz w:val="18"/>
                <w:szCs w:val="18"/>
              </w:rPr>
            </w:pPr>
            <w:r>
              <w:rPr>
                <w:sz w:val="18"/>
                <w:szCs w:val="18"/>
              </w:rPr>
              <w:t>1.2 En el área de terapia respiratoria falta un recurso</w:t>
            </w:r>
          </w:p>
          <w:p w:rsidR="00712CAE" w:rsidRPr="005F3395" w:rsidRDefault="00712CAE" w:rsidP="00BC532B">
            <w:pPr>
              <w:pStyle w:val="Prrafodelista"/>
              <w:spacing w:after="0" w:line="240" w:lineRule="auto"/>
              <w:ind w:left="0"/>
              <w:jc w:val="both"/>
              <w:rPr>
                <w:sz w:val="18"/>
                <w:szCs w:val="18"/>
              </w:rPr>
            </w:pPr>
          </w:p>
        </w:tc>
        <w:tc>
          <w:tcPr>
            <w:tcW w:w="3111" w:type="dxa"/>
            <w:tcBorders>
              <w:top w:val="double" w:sz="4" w:space="0" w:color="auto"/>
            </w:tcBorders>
          </w:tcPr>
          <w:p w:rsidR="00712CAE" w:rsidRDefault="00712CAE" w:rsidP="00BC532B">
            <w:pPr>
              <w:pStyle w:val="Prrafodelista"/>
              <w:spacing w:after="0" w:line="240" w:lineRule="auto"/>
              <w:ind w:left="0"/>
              <w:jc w:val="both"/>
              <w:rPr>
                <w:sz w:val="18"/>
                <w:szCs w:val="18"/>
              </w:rPr>
            </w:pPr>
            <w:r w:rsidRPr="005F3395">
              <w:rPr>
                <w:sz w:val="18"/>
                <w:szCs w:val="18"/>
              </w:rPr>
              <w:t>1.1.</w:t>
            </w:r>
            <w:r>
              <w:rPr>
                <w:sz w:val="18"/>
                <w:szCs w:val="18"/>
              </w:rPr>
              <w:t>1. Se solicito ajuste de  los portafolios de servicios para eliminación de programación de metas de los meses restantes en poa 2017,  se ha solicitado gestión de contratación del recurso de 3 horas al departamento de Recursos Humanos.</w:t>
            </w:r>
          </w:p>
          <w:p w:rsidR="00712CAE" w:rsidRDefault="00712CAE" w:rsidP="00BC532B">
            <w:pPr>
              <w:pStyle w:val="Prrafodelista"/>
              <w:spacing w:after="0" w:line="240" w:lineRule="auto"/>
              <w:ind w:left="0"/>
              <w:jc w:val="both"/>
              <w:rPr>
                <w:sz w:val="18"/>
                <w:szCs w:val="18"/>
              </w:rPr>
            </w:pPr>
          </w:p>
          <w:p w:rsidR="00712CAE" w:rsidRPr="00205ECA" w:rsidRDefault="00712CAE" w:rsidP="00712CAE">
            <w:pPr>
              <w:pStyle w:val="Prrafodelista"/>
              <w:spacing w:after="0" w:line="240" w:lineRule="auto"/>
              <w:ind w:left="0"/>
              <w:jc w:val="both"/>
              <w:rPr>
                <w:sz w:val="18"/>
                <w:szCs w:val="18"/>
              </w:rPr>
            </w:pPr>
            <w:r>
              <w:rPr>
                <w:sz w:val="18"/>
                <w:szCs w:val="18"/>
              </w:rPr>
              <w:t>1.1.2 Se ha solicitado gestión de contratación al departamento de Recursos Humanos</w:t>
            </w:r>
          </w:p>
        </w:tc>
      </w:tr>
      <w:tr w:rsidR="00712CAE" w:rsidTr="001F3950">
        <w:trPr>
          <w:jc w:val="center"/>
        </w:trPr>
        <w:tc>
          <w:tcPr>
            <w:tcW w:w="3113" w:type="dxa"/>
            <w:vAlign w:val="center"/>
          </w:tcPr>
          <w:p w:rsidR="00712CAE" w:rsidRPr="005F3395" w:rsidRDefault="00712CAE" w:rsidP="00FA7F48">
            <w:pPr>
              <w:pStyle w:val="Prrafodelista"/>
              <w:numPr>
                <w:ilvl w:val="0"/>
                <w:numId w:val="4"/>
              </w:numPr>
              <w:spacing w:line="240" w:lineRule="auto"/>
              <w:ind w:left="470" w:hanging="357"/>
              <w:rPr>
                <w:sz w:val="18"/>
                <w:szCs w:val="18"/>
              </w:rPr>
            </w:pPr>
            <w:r w:rsidRPr="005F3395">
              <w:rPr>
                <w:sz w:val="18"/>
                <w:szCs w:val="18"/>
              </w:rPr>
              <w:t>Insumos o gastos generales</w:t>
            </w:r>
          </w:p>
        </w:tc>
        <w:tc>
          <w:tcPr>
            <w:tcW w:w="3113" w:type="dxa"/>
          </w:tcPr>
          <w:p w:rsidR="00712CAE" w:rsidRPr="002175BF" w:rsidRDefault="00712CAE" w:rsidP="00712CAE">
            <w:pPr>
              <w:pStyle w:val="Prrafodelista"/>
              <w:spacing w:after="0" w:line="240" w:lineRule="auto"/>
              <w:ind w:left="0"/>
              <w:jc w:val="both"/>
              <w:rPr>
                <w:sz w:val="18"/>
                <w:szCs w:val="18"/>
              </w:rPr>
            </w:pPr>
            <w:r w:rsidRPr="002175BF">
              <w:rPr>
                <w:sz w:val="18"/>
                <w:szCs w:val="18"/>
              </w:rPr>
              <w:t>2.1.</w:t>
            </w:r>
            <w:r>
              <w:rPr>
                <w:sz w:val="18"/>
                <w:szCs w:val="18"/>
              </w:rPr>
              <w:t xml:space="preserve"> El presupuesto asignado alcanzó</w:t>
            </w:r>
            <w:r w:rsidRPr="002175BF">
              <w:rPr>
                <w:sz w:val="18"/>
                <w:szCs w:val="18"/>
              </w:rPr>
              <w:t xml:space="preserve"> a cubrir gastos de </w:t>
            </w:r>
            <w:r>
              <w:rPr>
                <w:sz w:val="18"/>
                <w:szCs w:val="18"/>
              </w:rPr>
              <w:t>alimentación y compra de pampers</w:t>
            </w:r>
            <w:r w:rsidRPr="002175BF">
              <w:rPr>
                <w:sz w:val="18"/>
                <w:szCs w:val="18"/>
              </w:rPr>
              <w:t xml:space="preserve"> para la higiene de nuestros adultos mayores</w:t>
            </w:r>
          </w:p>
        </w:tc>
        <w:tc>
          <w:tcPr>
            <w:tcW w:w="3111" w:type="dxa"/>
          </w:tcPr>
          <w:p w:rsidR="00712CAE" w:rsidRPr="002175BF" w:rsidRDefault="00712CAE" w:rsidP="00712CAE">
            <w:pPr>
              <w:pStyle w:val="Prrafodelista"/>
              <w:spacing w:after="0" w:line="240" w:lineRule="auto"/>
              <w:ind w:left="0"/>
              <w:jc w:val="both"/>
              <w:rPr>
                <w:sz w:val="18"/>
                <w:szCs w:val="18"/>
              </w:rPr>
            </w:pPr>
            <w:r>
              <w:rPr>
                <w:sz w:val="18"/>
                <w:szCs w:val="18"/>
              </w:rPr>
              <w:t>2.1. S</w:t>
            </w:r>
            <w:r w:rsidRPr="002175BF">
              <w:rPr>
                <w:sz w:val="18"/>
                <w:szCs w:val="18"/>
              </w:rPr>
              <w:t>e gestionó refuerzo económico, gestión con diferentes donantes y actividades varias para recaudar fondos</w:t>
            </w:r>
          </w:p>
        </w:tc>
      </w:tr>
      <w:tr w:rsidR="00712CAE" w:rsidTr="001F3950">
        <w:trPr>
          <w:jc w:val="center"/>
        </w:trPr>
        <w:tc>
          <w:tcPr>
            <w:tcW w:w="3113" w:type="dxa"/>
            <w:vAlign w:val="center"/>
          </w:tcPr>
          <w:p w:rsidR="00712CAE" w:rsidRPr="005F3395" w:rsidRDefault="00712CAE" w:rsidP="00FA7F48">
            <w:pPr>
              <w:pStyle w:val="Prrafodelista"/>
              <w:numPr>
                <w:ilvl w:val="0"/>
                <w:numId w:val="4"/>
              </w:numPr>
              <w:spacing w:line="240" w:lineRule="auto"/>
              <w:ind w:left="470" w:hanging="357"/>
              <w:rPr>
                <w:sz w:val="18"/>
                <w:szCs w:val="18"/>
              </w:rPr>
            </w:pPr>
            <w:r w:rsidRPr="005F3395">
              <w:rPr>
                <w:sz w:val="18"/>
                <w:szCs w:val="18"/>
              </w:rPr>
              <w:t>Equipo</w:t>
            </w:r>
          </w:p>
        </w:tc>
        <w:tc>
          <w:tcPr>
            <w:tcW w:w="3113" w:type="dxa"/>
          </w:tcPr>
          <w:p w:rsidR="00712CAE" w:rsidRPr="005F3395" w:rsidRDefault="00712CAE" w:rsidP="00712CAE">
            <w:pPr>
              <w:pStyle w:val="Prrafodelista"/>
              <w:spacing w:after="0" w:line="240" w:lineRule="auto"/>
              <w:ind w:left="0"/>
              <w:jc w:val="both"/>
              <w:rPr>
                <w:sz w:val="18"/>
                <w:szCs w:val="18"/>
              </w:rPr>
            </w:pPr>
            <w:r w:rsidRPr="005F3395">
              <w:rPr>
                <w:sz w:val="18"/>
                <w:szCs w:val="18"/>
              </w:rPr>
              <w:t>3.1.</w:t>
            </w:r>
            <w:r>
              <w:rPr>
                <w:sz w:val="18"/>
                <w:szCs w:val="18"/>
              </w:rPr>
              <w:t xml:space="preserve"> En el área de lavandería la lavadoras de 250 lb  con desperfectos pues ya cumplió su vida útil </w:t>
            </w:r>
          </w:p>
        </w:tc>
        <w:tc>
          <w:tcPr>
            <w:tcW w:w="3111" w:type="dxa"/>
          </w:tcPr>
          <w:p w:rsidR="00712CAE" w:rsidRPr="005F3395" w:rsidRDefault="00712CAE" w:rsidP="00BC532B">
            <w:pPr>
              <w:pStyle w:val="Prrafodelista"/>
              <w:spacing w:after="0" w:line="240" w:lineRule="auto"/>
              <w:ind w:left="0"/>
              <w:jc w:val="both"/>
              <w:rPr>
                <w:sz w:val="18"/>
                <w:szCs w:val="18"/>
              </w:rPr>
            </w:pPr>
            <w:r w:rsidRPr="005F3395">
              <w:rPr>
                <w:sz w:val="18"/>
                <w:szCs w:val="18"/>
              </w:rPr>
              <w:t>3.1.</w:t>
            </w:r>
            <w:r>
              <w:rPr>
                <w:sz w:val="18"/>
                <w:szCs w:val="18"/>
              </w:rPr>
              <w:t>1. S</w:t>
            </w:r>
            <w:r w:rsidRPr="002175BF">
              <w:rPr>
                <w:sz w:val="18"/>
                <w:szCs w:val="18"/>
              </w:rPr>
              <w:t>e gestionó la colaboración del hospital san Rafael para el lavado y secado  de prendas de nuestros adultos mayores</w:t>
            </w:r>
          </w:p>
        </w:tc>
      </w:tr>
      <w:tr w:rsidR="00712CAE" w:rsidTr="001F3950">
        <w:trPr>
          <w:jc w:val="center"/>
        </w:trPr>
        <w:tc>
          <w:tcPr>
            <w:tcW w:w="3113" w:type="dxa"/>
            <w:vAlign w:val="center"/>
          </w:tcPr>
          <w:p w:rsidR="00712CAE" w:rsidRPr="005F3395" w:rsidRDefault="00712CAE" w:rsidP="00FA7F48">
            <w:pPr>
              <w:pStyle w:val="Prrafodelista"/>
              <w:numPr>
                <w:ilvl w:val="0"/>
                <w:numId w:val="4"/>
              </w:numPr>
              <w:spacing w:line="240" w:lineRule="auto"/>
              <w:ind w:left="470" w:hanging="357"/>
              <w:rPr>
                <w:sz w:val="18"/>
                <w:szCs w:val="18"/>
              </w:rPr>
            </w:pPr>
            <w:r w:rsidRPr="005F3395">
              <w:rPr>
                <w:sz w:val="18"/>
                <w:szCs w:val="18"/>
              </w:rPr>
              <w:t>Asistencia y colaboración de usuarios</w:t>
            </w:r>
          </w:p>
        </w:tc>
        <w:tc>
          <w:tcPr>
            <w:tcW w:w="3113" w:type="dxa"/>
          </w:tcPr>
          <w:p w:rsidR="00712CAE" w:rsidRPr="005F3395" w:rsidRDefault="00712CAE" w:rsidP="00BC532B">
            <w:pPr>
              <w:pStyle w:val="Prrafodelista"/>
              <w:spacing w:after="0" w:line="240" w:lineRule="auto"/>
              <w:ind w:left="0"/>
              <w:jc w:val="both"/>
              <w:rPr>
                <w:sz w:val="18"/>
                <w:szCs w:val="18"/>
              </w:rPr>
            </w:pPr>
            <w:r w:rsidRPr="005F3395">
              <w:rPr>
                <w:sz w:val="18"/>
                <w:szCs w:val="18"/>
              </w:rPr>
              <w:t>4.1.</w:t>
            </w:r>
            <w:r>
              <w:rPr>
                <w:sz w:val="18"/>
                <w:szCs w:val="18"/>
              </w:rPr>
              <w:t xml:space="preserve"> En el área de fisioterapia se dan inasistencias por citas hospitalarias  actividades recreativas extras del Centro</w:t>
            </w:r>
          </w:p>
        </w:tc>
        <w:tc>
          <w:tcPr>
            <w:tcW w:w="3111" w:type="dxa"/>
          </w:tcPr>
          <w:p w:rsidR="00712CAE" w:rsidRPr="005F3395" w:rsidRDefault="00712CAE" w:rsidP="00BC532B">
            <w:pPr>
              <w:pStyle w:val="Prrafodelista"/>
              <w:spacing w:after="0" w:line="240" w:lineRule="auto"/>
              <w:ind w:left="0"/>
              <w:jc w:val="both"/>
              <w:rPr>
                <w:sz w:val="18"/>
                <w:szCs w:val="18"/>
              </w:rPr>
            </w:pPr>
            <w:r w:rsidRPr="005F3395">
              <w:rPr>
                <w:sz w:val="18"/>
                <w:szCs w:val="18"/>
              </w:rPr>
              <w:t>4.1.</w:t>
            </w:r>
            <w:r>
              <w:rPr>
                <w:sz w:val="18"/>
                <w:szCs w:val="18"/>
              </w:rPr>
              <w:t>1. Debido a que la población es residente se atiende a adultos mayores que se encuentran en horarios posteriores.</w:t>
            </w:r>
          </w:p>
        </w:tc>
      </w:tr>
    </w:tbl>
    <w:p w:rsidR="00362FC1" w:rsidRDefault="00362FC1" w:rsidP="00426CA4">
      <w:pPr>
        <w:pStyle w:val="Prrafodelista"/>
        <w:spacing w:line="240" w:lineRule="auto"/>
        <w:ind w:left="0"/>
        <w:jc w:val="both"/>
        <w:rPr>
          <w:sz w:val="24"/>
          <w:szCs w:val="24"/>
        </w:rPr>
      </w:pPr>
    </w:p>
    <w:p w:rsidR="00712CAE" w:rsidRDefault="00712CAE" w:rsidP="00426CA4">
      <w:pPr>
        <w:pStyle w:val="Prrafodelista"/>
        <w:spacing w:line="240" w:lineRule="auto"/>
        <w:ind w:left="0"/>
        <w:jc w:val="both"/>
        <w:rPr>
          <w:sz w:val="24"/>
          <w:szCs w:val="24"/>
        </w:rPr>
      </w:pPr>
    </w:p>
    <w:p w:rsidR="00115791" w:rsidRDefault="00115791" w:rsidP="00426CA4">
      <w:pPr>
        <w:pStyle w:val="Prrafodelista"/>
        <w:spacing w:line="240" w:lineRule="auto"/>
        <w:ind w:left="0"/>
        <w:jc w:val="both"/>
        <w:rPr>
          <w:sz w:val="24"/>
          <w:szCs w:val="24"/>
        </w:rPr>
      </w:pPr>
    </w:p>
    <w:p w:rsidR="00712CAE" w:rsidRPr="00BC532B" w:rsidRDefault="00BC532B" w:rsidP="00BC532B">
      <w:pPr>
        <w:pStyle w:val="Ttulo3"/>
      </w:pPr>
      <w:bookmarkStart w:id="162" w:name="_Toc516124823"/>
      <w:r w:rsidRPr="00BC532B">
        <w:t>Centro de Aparato Locomotor (CAL)</w:t>
      </w:r>
      <w:bookmarkEnd w:id="162"/>
    </w:p>
    <w:p w:rsidR="001107FB" w:rsidRDefault="001107FB" w:rsidP="00426CA4">
      <w:pPr>
        <w:pStyle w:val="Prrafodelista"/>
        <w:spacing w:line="240" w:lineRule="auto"/>
        <w:ind w:left="0"/>
        <w:jc w:val="both"/>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13"/>
        <w:gridCol w:w="3113"/>
        <w:gridCol w:w="3111"/>
      </w:tblGrid>
      <w:tr w:rsidR="001107FB" w:rsidTr="00BC532B">
        <w:trPr>
          <w:trHeight w:val="340"/>
          <w:jc w:val="center"/>
        </w:trPr>
        <w:tc>
          <w:tcPr>
            <w:tcW w:w="3113" w:type="dxa"/>
            <w:tcBorders>
              <w:bottom w:val="double" w:sz="4" w:space="0" w:color="auto"/>
            </w:tcBorders>
            <w:vAlign w:val="center"/>
          </w:tcPr>
          <w:p w:rsidR="001107FB" w:rsidRPr="00FB76DD" w:rsidRDefault="001107FB" w:rsidP="00BC532B">
            <w:pPr>
              <w:pStyle w:val="Prrafodelista"/>
              <w:spacing w:line="240" w:lineRule="auto"/>
              <w:ind w:left="0"/>
              <w:jc w:val="center"/>
              <w:rPr>
                <w:b/>
              </w:rPr>
            </w:pPr>
            <w:r w:rsidRPr="00FB76DD">
              <w:rPr>
                <w:b/>
              </w:rPr>
              <w:t>Variable</w:t>
            </w:r>
          </w:p>
        </w:tc>
        <w:tc>
          <w:tcPr>
            <w:tcW w:w="3113" w:type="dxa"/>
            <w:tcBorders>
              <w:bottom w:val="double" w:sz="4" w:space="0" w:color="auto"/>
            </w:tcBorders>
            <w:vAlign w:val="center"/>
          </w:tcPr>
          <w:p w:rsidR="001107FB" w:rsidRPr="006C333A" w:rsidRDefault="001107FB" w:rsidP="00BC532B">
            <w:pPr>
              <w:pStyle w:val="Prrafodelista"/>
              <w:spacing w:line="240" w:lineRule="auto"/>
              <w:ind w:left="0"/>
              <w:jc w:val="center"/>
              <w:rPr>
                <w:b/>
              </w:rPr>
            </w:pPr>
            <w:r w:rsidRPr="006C333A">
              <w:rPr>
                <w:b/>
              </w:rPr>
              <w:t>Limitantes</w:t>
            </w:r>
            <w:r>
              <w:rPr>
                <w:b/>
              </w:rPr>
              <w:t xml:space="preserve"> presentadas en el 2017</w:t>
            </w:r>
          </w:p>
        </w:tc>
        <w:tc>
          <w:tcPr>
            <w:tcW w:w="3111" w:type="dxa"/>
            <w:tcBorders>
              <w:bottom w:val="double" w:sz="4" w:space="0" w:color="auto"/>
            </w:tcBorders>
            <w:vAlign w:val="center"/>
          </w:tcPr>
          <w:p w:rsidR="001107FB" w:rsidRPr="006C333A" w:rsidRDefault="001107FB" w:rsidP="00BC532B">
            <w:pPr>
              <w:pStyle w:val="Prrafodelista"/>
              <w:spacing w:after="0" w:line="240" w:lineRule="auto"/>
              <w:ind w:left="0"/>
              <w:jc w:val="center"/>
              <w:rPr>
                <w:b/>
              </w:rPr>
            </w:pPr>
            <w:r>
              <w:rPr>
                <w:b/>
              </w:rPr>
              <w:t>Acciones / e</w:t>
            </w:r>
            <w:r w:rsidRPr="006C333A">
              <w:rPr>
                <w:b/>
              </w:rPr>
              <w:t>strategias</w:t>
            </w:r>
            <w:r>
              <w:rPr>
                <w:b/>
              </w:rPr>
              <w:t xml:space="preserve"> de control tomadas en el 2017 para superar las limitantes</w:t>
            </w:r>
          </w:p>
        </w:tc>
      </w:tr>
      <w:tr w:rsidR="00BC532B" w:rsidTr="00BC532B">
        <w:trPr>
          <w:jc w:val="center"/>
        </w:trPr>
        <w:tc>
          <w:tcPr>
            <w:tcW w:w="3113" w:type="dxa"/>
            <w:tcBorders>
              <w:top w:val="double" w:sz="4" w:space="0" w:color="auto"/>
            </w:tcBorders>
            <w:vAlign w:val="center"/>
          </w:tcPr>
          <w:p w:rsidR="00BC532B" w:rsidRPr="005F3395" w:rsidRDefault="00BC532B" w:rsidP="00FA7F48">
            <w:pPr>
              <w:pStyle w:val="Prrafodelista"/>
              <w:numPr>
                <w:ilvl w:val="0"/>
                <w:numId w:val="19"/>
              </w:numPr>
              <w:spacing w:line="240" w:lineRule="auto"/>
              <w:ind w:left="470" w:hanging="357"/>
              <w:rPr>
                <w:sz w:val="18"/>
                <w:szCs w:val="18"/>
              </w:rPr>
            </w:pPr>
            <w:r w:rsidRPr="005F3395">
              <w:rPr>
                <w:sz w:val="18"/>
                <w:szCs w:val="18"/>
              </w:rPr>
              <w:t>Recurso humano</w:t>
            </w:r>
          </w:p>
        </w:tc>
        <w:tc>
          <w:tcPr>
            <w:tcW w:w="3113" w:type="dxa"/>
            <w:tcBorders>
              <w:top w:val="double" w:sz="4" w:space="0" w:color="auto"/>
            </w:tcBorders>
          </w:tcPr>
          <w:p w:rsidR="00BC532B" w:rsidRPr="00BC532B" w:rsidRDefault="00BC532B" w:rsidP="00BC532B">
            <w:pPr>
              <w:pStyle w:val="Prrafodelista"/>
              <w:spacing w:after="0" w:line="240" w:lineRule="auto"/>
              <w:ind w:left="0"/>
              <w:jc w:val="both"/>
              <w:rPr>
                <w:rFonts w:cs="Calibri"/>
                <w:sz w:val="18"/>
                <w:szCs w:val="18"/>
              </w:rPr>
            </w:pPr>
            <w:r w:rsidRPr="00BC532B">
              <w:rPr>
                <w:rFonts w:cs="Calibri"/>
                <w:sz w:val="18"/>
                <w:szCs w:val="18"/>
              </w:rPr>
              <w:t>1.1.Falta de recurso médico especializado  en fisiatría</w:t>
            </w:r>
          </w:p>
          <w:p w:rsidR="00BC532B" w:rsidRPr="00BC532B" w:rsidRDefault="00BC532B" w:rsidP="00BC532B">
            <w:pPr>
              <w:pStyle w:val="Prrafodelista"/>
              <w:spacing w:after="0" w:line="240" w:lineRule="auto"/>
              <w:ind w:left="0"/>
              <w:jc w:val="both"/>
              <w:rPr>
                <w:rFonts w:cs="Calibri"/>
                <w:sz w:val="18"/>
                <w:szCs w:val="18"/>
              </w:rPr>
            </w:pPr>
            <w:r w:rsidRPr="00BC532B">
              <w:rPr>
                <w:rFonts w:cs="Calibri"/>
                <w:sz w:val="18"/>
                <w:szCs w:val="18"/>
              </w:rPr>
              <w:t>1.2 Falta recurso médico especializado para estudios electrofisiológicos</w:t>
            </w:r>
          </w:p>
        </w:tc>
        <w:tc>
          <w:tcPr>
            <w:tcW w:w="3111" w:type="dxa"/>
            <w:tcBorders>
              <w:top w:val="double" w:sz="4" w:space="0" w:color="auto"/>
            </w:tcBorders>
          </w:tcPr>
          <w:p w:rsidR="00BC532B" w:rsidRPr="00BC532B" w:rsidRDefault="00BC532B" w:rsidP="00BC532B">
            <w:pPr>
              <w:pStyle w:val="Prrafodelista"/>
              <w:spacing w:after="0" w:line="240" w:lineRule="auto"/>
              <w:ind w:left="0"/>
              <w:jc w:val="both"/>
              <w:rPr>
                <w:rFonts w:cs="Calibri"/>
                <w:sz w:val="18"/>
                <w:szCs w:val="18"/>
              </w:rPr>
            </w:pPr>
            <w:r w:rsidRPr="00BC532B">
              <w:rPr>
                <w:rFonts w:cs="Calibri"/>
                <w:sz w:val="18"/>
                <w:szCs w:val="18"/>
              </w:rPr>
              <w:t>1.1.1. Trámite de plaza vacante.</w:t>
            </w:r>
          </w:p>
          <w:p w:rsidR="00BC532B" w:rsidRPr="00BC532B" w:rsidRDefault="00BC532B" w:rsidP="00BC532B">
            <w:pPr>
              <w:pStyle w:val="Prrafodelista"/>
              <w:spacing w:after="0" w:line="240" w:lineRule="auto"/>
              <w:ind w:left="0"/>
              <w:jc w:val="both"/>
              <w:rPr>
                <w:rFonts w:cs="Calibri"/>
                <w:sz w:val="18"/>
                <w:szCs w:val="18"/>
              </w:rPr>
            </w:pPr>
            <w:r w:rsidRPr="00BC532B">
              <w:rPr>
                <w:rFonts w:cs="Calibri"/>
                <w:sz w:val="18"/>
                <w:szCs w:val="18"/>
              </w:rPr>
              <w:t>1.1.2. Atención de usuarios por otros especialistas de acuerdo a normas de atención.</w:t>
            </w:r>
          </w:p>
          <w:p w:rsidR="00BC532B" w:rsidRPr="00BC532B" w:rsidRDefault="00BC532B" w:rsidP="00BC532B">
            <w:pPr>
              <w:pStyle w:val="Prrafodelista"/>
              <w:spacing w:after="0" w:line="240" w:lineRule="auto"/>
              <w:ind w:left="0"/>
              <w:jc w:val="both"/>
              <w:rPr>
                <w:rFonts w:cs="Calibri"/>
                <w:sz w:val="18"/>
                <w:szCs w:val="18"/>
              </w:rPr>
            </w:pPr>
            <w:r w:rsidRPr="00BC532B">
              <w:rPr>
                <w:rFonts w:cs="Calibri"/>
                <w:sz w:val="18"/>
                <w:szCs w:val="18"/>
              </w:rPr>
              <w:t>1.2.1 Trámite de plaza vacante</w:t>
            </w:r>
          </w:p>
        </w:tc>
      </w:tr>
      <w:tr w:rsidR="00BC532B" w:rsidTr="00BC532B">
        <w:trPr>
          <w:jc w:val="center"/>
        </w:trPr>
        <w:tc>
          <w:tcPr>
            <w:tcW w:w="3113" w:type="dxa"/>
            <w:vAlign w:val="center"/>
          </w:tcPr>
          <w:p w:rsidR="00BC532B" w:rsidRPr="005F3395" w:rsidRDefault="00BC532B" w:rsidP="00FA7F48">
            <w:pPr>
              <w:pStyle w:val="Prrafodelista"/>
              <w:numPr>
                <w:ilvl w:val="0"/>
                <w:numId w:val="19"/>
              </w:numPr>
              <w:spacing w:line="240" w:lineRule="auto"/>
              <w:ind w:left="470" w:hanging="357"/>
              <w:rPr>
                <w:sz w:val="18"/>
                <w:szCs w:val="18"/>
              </w:rPr>
            </w:pPr>
            <w:r w:rsidRPr="005F3395">
              <w:rPr>
                <w:sz w:val="18"/>
                <w:szCs w:val="18"/>
              </w:rPr>
              <w:t>Insumos o gastos generales</w:t>
            </w:r>
          </w:p>
        </w:tc>
        <w:tc>
          <w:tcPr>
            <w:tcW w:w="3113" w:type="dxa"/>
          </w:tcPr>
          <w:p w:rsidR="00BC532B" w:rsidRPr="00BC532B" w:rsidRDefault="00BC532B" w:rsidP="00BC532B">
            <w:pPr>
              <w:pStyle w:val="Prrafodelista"/>
              <w:spacing w:after="0" w:line="240" w:lineRule="auto"/>
              <w:ind w:left="0"/>
              <w:jc w:val="both"/>
              <w:rPr>
                <w:rFonts w:cs="Calibri"/>
                <w:sz w:val="18"/>
                <w:szCs w:val="18"/>
              </w:rPr>
            </w:pPr>
            <w:r w:rsidRPr="00BC532B">
              <w:rPr>
                <w:rFonts w:cs="Calibri"/>
                <w:sz w:val="18"/>
                <w:szCs w:val="18"/>
              </w:rPr>
              <w:t>2.1.Adquisicion de bienes como papel bond, papel higiénico , fastener</w:t>
            </w:r>
          </w:p>
          <w:p w:rsidR="00BC532B" w:rsidRPr="00BC532B" w:rsidRDefault="00BC532B" w:rsidP="00BC532B">
            <w:pPr>
              <w:pStyle w:val="Prrafodelista"/>
              <w:spacing w:after="0" w:line="240" w:lineRule="auto"/>
              <w:ind w:left="0"/>
              <w:jc w:val="both"/>
              <w:rPr>
                <w:rFonts w:cs="Calibri"/>
                <w:sz w:val="18"/>
                <w:szCs w:val="18"/>
              </w:rPr>
            </w:pPr>
            <w:r w:rsidRPr="00BC532B">
              <w:rPr>
                <w:rFonts w:cs="Calibri"/>
                <w:sz w:val="18"/>
                <w:szCs w:val="18"/>
              </w:rPr>
              <w:t>2.2 Adquisición de guantes quirúrgicos</w:t>
            </w:r>
          </w:p>
        </w:tc>
        <w:tc>
          <w:tcPr>
            <w:tcW w:w="3111" w:type="dxa"/>
          </w:tcPr>
          <w:p w:rsidR="00BC532B" w:rsidRPr="00BC532B" w:rsidRDefault="00BC532B" w:rsidP="00BC532B">
            <w:pPr>
              <w:pStyle w:val="Prrafodelista"/>
              <w:spacing w:after="0" w:line="240" w:lineRule="auto"/>
              <w:ind w:left="0"/>
              <w:jc w:val="both"/>
              <w:rPr>
                <w:rFonts w:cs="Calibri"/>
                <w:sz w:val="18"/>
                <w:szCs w:val="18"/>
              </w:rPr>
            </w:pPr>
            <w:r w:rsidRPr="00BC532B">
              <w:rPr>
                <w:rFonts w:cs="Calibri"/>
                <w:sz w:val="18"/>
                <w:szCs w:val="18"/>
              </w:rPr>
              <w:t>2.1.1. Préstamo con otro Centro</w:t>
            </w:r>
          </w:p>
          <w:p w:rsidR="00BC532B" w:rsidRPr="00BC532B" w:rsidRDefault="00BC532B" w:rsidP="00BC532B">
            <w:pPr>
              <w:pStyle w:val="Prrafodelista"/>
              <w:spacing w:after="0" w:line="240" w:lineRule="auto"/>
              <w:ind w:left="0"/>
              <w:jc w:val="both"/>
              <w:rPr>
                <w:rFonts w:cs="Calibri"/>
                <w:sz w:val="18"/>
                <w:szCs w:val="18"/>
              </w:rPr>
            </w:pPr>
          </w:p>
          <w:p w:rsidR="00BC532B" w:rsidRPr="00BC532B" w:rsidRDefault="00BC532B" w:rsidP="00BC532B">
            <w:pPr>
              <w:pStyle w:val="Prrafodelista"/>
              <w:spacing w:after="0" w:line="240" w:lineRule="auto"/>
              <w:ind w:left="0"/>
              <w:jc w:val="both"/>
              <w:rPr>
                <w:rFonts w:cs="Calibri"/>
                <w:sz w:val="18"/>
                <w:szCs w:val="18"/>
              </w:rPr>
            </w:pPr>
            <w:r w:rsidRPr="00BC532B">
              <w:rPr>
                <w:rFonts w:cs="Calibri"/>
                <w:sz w:val="18"/>
                <w:szCs w:val="18"/>
              </w:rPr>
              <w:t>2.2.1 Préstamo con otro Centro</w:t>
            </w:r>
          </w:p>
        </w:tc>
      </w:tr>
      <w:tr w:rsidR="00BC532B" w:rsidTr="00BC532B">
        <w:trPr>
          <w:jc w:val="center"/>
        </w:trPr>
        <w:tc>
          <w:tcPr>
            <w:tcW w:w="3113" w:type="dxa"/>
            <w:vAlign w:val="center"/>
          </w:tcPr>
          <w:p w:rsidR="00BC532B" w:rsidRPr="005F3395" w:rsidRDefault="00BC532B" w:rsidP="00FA7F48">
            <w:pPr>
              <w:pStyle w:val="Prrafodelista"/>
              <w:numPr>
                <w:ilvl w:val="0"/>
                <w:numId w:val="19"/>
              </w:numPr>
              <w:spacing w:line="240" w:lineRule="auto"/>
              <w:ind w:left="470" w:hanging="357"/>
              <w:rPr>
                <w:sz w:val="18"/>
                <w:szCs w:val="18"/>
              </w:rPr>
            </w:pPr>
            <w:r w:rsidRPr="005F3395">
              <w:rPr>
                <w:sz w:val="18"/>
                <w:szCs w:val="18"/>
              </w:rPr>
              <w:lastRenderedPageBreak/>
              <w:t>Equipo</w:t>
            </w:r>
          </w:p>
        </w:tc>
        <w:tc>
          <w:tcPr>
            <w:tcW w:w="3113" w:type="dxa"/>
          </w:tcPr>
          <w:p w:rsidR="00BC532B" w:rsidRPr="00BC532B" w:rsidRDefault="00BC532B" w:rsidP="00BC532B">
            <w:pPr>
              <w:pStyle w:val="Prrafodelista"/>
              <w:spacing w:after="0" w:line="240" w:lineRule="auto"/>
              <w:ind w:left="0"/>
              <w:jc w:val="both"/>
              <w:rPr>
                <w:rFonts w:cs="Calibri"/>
                <w:sz w:val="18"/>
                <w:szCs w:val="18"/>
              </w:rPr>
            </w:pPr>
            <w:r w:rsidRPr="00BC532B">
              <w:rPr>
                <w:rFonts w:cs="Calibri"/>
                <w:sz w:val="18"/>
                <w:szCs w:val="18"/>
              </w:rPr>
              <w:t>3.1.Equipo de Radiología dañado según evaluación de técnico MINSAL</w:t>
            </w:r>
          </w:p>
        </w:tc>
        <w:tc>
          <w:tcPr>
            <w:tcW w:w="3111" w:type="dxa"/>
          </w:tcPr>
          <w:p w:rsidR="00BC532B" w:rsidRPr="00BC532B" w:rsidRDefault="00BC532B" w:rsidP="00BC532B">
            <w:pPr>
              <w:pStyle w:val="Prrafodelista"/>
              <w:spacing w:after="0" w:line="240" w:lineRule="auto"/>
              <w:ind w:left="0"/>
              <w:jc w:val="both"/>
              <w:rPr>
                <w:rFonts w:cs="Calibri"/>
                <w:sz w:val="18"/>
                <w:szCs w:val="18"/>
              </w:rPr>
            </w:pPr>
            <w:r w:rsidRPr="00BC532B">
              <w:rPr>
                <w:rFonts w:cs="Calibri"/>
                <w:sz w:val="18"/>
                <w:szCs w:val="18"/>
              </w:rPr>
              <w:t>3.1.1. Proyecto de adquisición de equipo.</w:t>
            </w:r>
          </w:p>
        </w:tc>
      </w:tr>
      <w:tr w:rsidR="00BC532B" w:rsidTr="00BC532B">
        <w:trPr>
          <w:jc w:val="center"/>
        </w:trPr>
        <w:tc>
          <w:tcPr>
            <w:tcW w:w="3113" w:type="dxa"/>
            <w:vAlign w:val="center"/>
          </w:tcPr>
          <w:p w:rsidR="00BC532B" w:rsidRPr="005F3395" w:rsidRDefault="00BC532B" w:rsidP="00FA7F48">
            <w:pPr>
              <w:pStyle w:val="Prrafodelista"/>
              <w:numPr>
                <w:ilvl w:val="0"/>
                <w:numId w:val="19"/>
              </w:numPr>
              <w:spacing w:line="240" w:lineRule="auto"/>
              <w:ind w:left="470" w:hanging="357"/>
              <w:rPr>
                <w:sz w:val="18"/>
                <w:szCs w:val="18"/>
              </w:rPr>
            </w:pPr>
            <w:r w:rsidRPr="005F3395">
              <w:rPr>
                <w:sz w:val="18"/>
                <w:szCs w:val="18"/>
              </w:rPr>
              <w:t>Asistencia y colaboración de usuarios</w:t>
            </w:r>
          </w:p>
        </w:tc>
        <w:tc>
          <w:tcPr>
            <w:tcW w:w="3113" w:type="dxa"/>
          </w:tcPr>
          <w:p w:rsidR="00BC532B" w:rsidRPr="00BC532B" w:rsidRDefault="00BC532B" w:rsidP="00BC532B">
            <w:pPr>
              <w:pStyle w:val="Prrafodelista"/>
              <w:spacing w:after="0" w:line="240" w:lineRule="auto"/>
              <w:ind w:left="0"/>
              <w:jc w:val="both"/>
              <w:rPr>
                <w:rFonts w:cs="Calibri"/>
                <w:sz w:val="18"/>
                <w:szCs w:val="18"/>
              </w:rPr>
            </w:pPr>
            <w:r w:rsidRPr="00BC532B">
              <w:rPr>
                <w:rFonts w:cs="Calibri"/>
                <w:sz w:val="18"/>
                <w:szCs w:val="18"/>
              </w:rPr>
              <w:t>4.1.Inasistencia de usuario a consulta médica y áreas de terapia</w:t>
            </w:r>
          </w:p>
        </w:tc>
        <w:tc>
          <w:tcPr>
            <w:tcW w:w="3111" w:type="dxa"/>
          </w:tcPr>
          <w:p w:rsidR="00BC532B" w:rsidRPr="00BC532B" w:rsidRDefault="00BC532B" w:rsidP="00BC532B">
            <w:pPr>
              <w:pStyle w:val="Prrafodelista"/>
              <w:spacing w:after="0" w:line="240" w:lineRule="auto"/>
              <w:ind w:left="0"/>
              <w:jc w:val="both"/>
              <w:rPr>
                <w:rFonts w:cs="Calibri"/>
                <w:sz w:val="18"/>
                <w:szCs w:val="18"/>
              </w:rPr>
            </w:pPr>
            <w:r w:rsidRPr="00BC532B">
              <w:rPr>
                <w:rFonts w:cs="Calibri"/>
                <w:sz w:val="18"/>
                <w:szCs w:val="18"/>
              </w:rPr>
              <w:t>4.1.1. Sensibilización de los usuario/as a que notifiquen motivo de ausencia.</w:t>
            </w:r>
          </w:p>
        </w:tc>
      </w:tr>
    </w:tbl>
    <w:p w:rsidR="001107FB" w:rsidRDefault="001107FB" w:rsidP="00426CA4">
      <w:pPr>
        <w:pStyle w:val="Prrafodelista"/>
        <w:spacing w:line="240" w:lineRule="auto"/>
        <w:ind w:left="0"/>
        <w:jc w:val="both"/>
        <w:rPr>
          <w:sz w:val="24"/>
          <w:szCs w:val="24"/>
        </w:rPr>
      </w:pPr>
    </w:p>
    <w:p w:rsidR="0068084A" w:rsidRDefault="0068084A" w:rsidP="00426CA4">
      <w:pPr>
        <w:pStyle w:val="Prrafodelista"/>
        <w:spacing w:line="240" w:lineRule="auto"/>
        <w:ind w:left="0"/>
        <w:jc w:val="both"/>
        <w:rPr>
          <w:sz w:val="24"/>
          <w:szCs w:val="24"/>
        </w:rPr>
      </w:pPr>
    </w:p>
    <w:p w:rsidR="0068084A" w:rsidRPr="0068084A" w:rsidRDefault="0068084A" w:rsidP="0068084A">
      <w:pPr>
        <w:pStyle w:val="Ttulo3"/>
      </w:pPr>
      <w:bookmarkStart w:id="163" w:name="_Toc516124824"/>
      <w:r w:rsidRPr="0068084A">
        <w:t>Centro de Audición y Lenguaje (CALE)</w:t>
      </w:r>
      <w:bookmarkEnd w:id="163"/>
    </w:p>
    <w:p w:rsidR="001107FB" w:rsidRDefault="001107FB" w:rsidP="00426CA4">
      <w:pPr>
        <w:pStyle w:val="Prrafodelista"/>
        <w:spacing w:line="240" w:lineRule="auto"/>
        <w:ind w:left="0"/>
        <w:jc w:val="both"/>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13"/>
        <w:gridCol w:w="3113"/>
        <w:gridCol w:w="3111"/>
      </w:tblGrid>
      <w:tr w:rsidR="001107FB" w:rsidTr="00BC532B">
        <w:trPr>
          <w:trHeight w:val="340"/>
          <w:jc w:val="center"/>
        </w:trPr>
        <w:tc>
          <w:tcPr>
            <w:tcW w:w="3113" w:type="dxa"/>
            <w:tcBorders>
              <w:bottom w:val="double" w:sz="4" w:space="0" w:color="auto"/>
            </w:tcBorders>
            <w:vAlign w:val="center"/>
          </w:tcPr>
          <w:p w:rsidR="001107FB" w:rsidRPr="00FB76DD" w:rsidRDefault="001107FB" w:rsidP="00BC532B">
            <w:pPr>
              <w:pStyle w:val="Prrafodelista"/>
              <w:spacing w:line="240" w:lineRule="auto"/>
              <w:ind w:left="0"/>
              <w:jc w:val="center"/>
              <w:rPr>
                <w:b/>
              </w:rPr>
            </w:pPr>
            <w:r w:rsidRPr="00FB76DD">
              <w:rPr>
                <w:b/>
              </w:rPr>
              <w:t>Variable</w:t>
            </w:r>
          </w:p>
        </w:tc>
        <w:tc>
          <w:tcPr>
            <w:tcW w:w="3113" w:type="dxa"/>
            <w:tcBorders>
              <w:bottom w:val="double" w:sz="4" w:space="0" w:color="auto"/>
            </w:tcBorders>
            <w:vAlign w:val="center"/>
          </w:tcPr>
          <w:p w:rsidR="001107FB" w:rsidRPr="006C333A" w:rsidRDefault="001107FB" w:rsidP="00BC532B">
            <w:pPr>
              <w:pStyle w:val="Prrafodelista"/>
              <w:spacing w:line="240" w:lineRule="auto"/>
              <w:ind w:left="0"/>
              <w:jc w:val="center"/>
              <w:rPr>
                <w:b/>
              </w:rPr>
            </w:pPr>
            <w:r w:rsidRPr="006C333A">
              <w:rPr>
                <w:b/>
              </w:rPr>
              <w:t>Limitantes</w:t>
            </w:r>
            <w:r>
              <w:rPr>
                <w:b/>
              </w:rPr>
              <w:t xml:space="preserve"> presentadas en el 2017</w:t>
            </w:r>
          </w:p>
        </w:tc>
        <w:tc>
          <w:tcPr>
            <w:tcW w:w="3111" w:type="dxa"/>
            <w:tcBorders>
              <w:bottom w:val="double" w:sz="4" w:space="0" w:color="auto"/>
            </w:tcBorders>
            <w:vAlign w:val="center"/>
          </w:tcPr>
          <w:p w:rsidR="001107FB" w:rsidRPr="006C333A" w:rsidRDefault="001107FB" w:rsidP="00BC532B">
            <w:pPr>
              <w:pStyle w:val="Prrafodelista"/>
              <w:spacing w:after="0" w:line="240" w:lineRule="auto"/>
              <w:ind w:left="0"/>
              <w:jc w:val="center"/>
              <w:rPr>
                <w:b/>
              </w:rPr>
            </w:pPr>
            <w:r>
              <w:rPr>
                <w:b/>
              </w:rPr>
              <w:t>Acciones / e</w:t>
            </w:r>
            <w:r w:rsidRPr="006C333A">
              <w:rPr>
                <w:b/>
              </w:rPr>
              <w:t>strategias</w:t>
            </w:r>
            <w:r>
              <w:rPr>
                <w:b/>
              </w:rPr>
              <w:t xml:space="preserve"> de control tomadas en el 2017 para superar las limitantes</w:t>
            </w:r>
          </w:p>
        </w:tc>
      </w:tr>
      <w:tr w:rsidR="0068084A" w:rsidTr="00BC532B">
        <w:trPr>
          <w:jc w:val="center"/>
        </w:trPr>
        <w:tc>
          <w:tcPr>
            <w:tcW w:w="3113" w:type="dxa"/>
            <w:tcBorders>
              <w:top w:val="double" w:sz="4" w:space="0" w:color="auto"/>
            </w:tcBorders>
            <w:vAlign w:val="center"/>
          </w:tcPr>
          <w:p w:rsidR="0068084A" w:rsidRPr="005F3395" w:rsidRDefault="0068084A" w:rsidP="00FA7F48">
            <w:pPr>
              <w:pStyle w:val="Prrafodelista"/>
              <w:numPr>
                <w:ilvl w:val="0"/>
                <w:numId w:val="20"/>
              </w:numPr>
              <w:spacing w:line="240" w:lineRule="auto"/>
              <w:ind w:left="470" w:hanging="357"/>
              <w:rPr>
                <w:sz w:val="18"/>
                <w:szCs w:val="18"/>
              </w:rPr>
            </w:pPr>
            <w:r w:rsidRPr="005F3395">
              <w:rPr>
                <w:sz w:val="18"/>
                <w:szCs w:val="18"/>
              </w:rPr>
              <w:t>Recurso humano</w:t>
            </w:r>
          </w:p>
        </w:tc>
        <w:tc>
          <w:tcPr>
            <w:tcW w:w="3113" w:type="dxa"/>
            <w:tcBorders>
              <w:top w:val="double" w:sz="4" w:space="0" w:color="auto"/>
            </w:tcBorders>
          </w:tcPr>
          <w:p w:rsidR="0068084A" w:rsidRPr="0068084A" w:rsidRDefault="0068084A" w:rsidP="0068084A">
            <w:pPr>
              <w:spacing w:after="0" w:line="240" w:lineRule="auto"/>
              <w:jc w:val="both"/>
              <w:rPr>
                <w:sz w:val="18"/>
                <w:szCs w:val="18"/>
              </w:rPr>
            </w:pPr>
            <w:r>
              <w:rPr>
                <w:sz w:val="18"/>
                <w:szCs w:val="18"/>
              </w:rPr>
              <w:t xml:space="preserve">1.1. </w:t>
            </w:r>
            <w:r w:rsidRPr="0068084A">
              <w:rPr>
                <w:sz w:val="18"/>
                <w:szCs w:val="18"/>
              </w:rPr>
              <w:t>Personal de nuevo Ingreso (6) con necesidad de capacitación por 6 meses previo al inicio de labores</w:t>
            </w:r>
          </w:p>
        </w:tc>
        <w:tc>
          <w:tcPr>
            <w:tcW w:w="3111" w:type="dxa"/>
            <w:tcBorders>
              <w:top w:val="double" w:sz="4" w:space="0" w:color="auto"/>
            </w:tcBorders>
          </w:tcPr>
          <w:p w:rsidR="0068084A" w:rsidRPr="0068084A" w:rsidRDefault="0068084A" w:rsidP="0068084A">
            <w:pPr>
              <w:spacing w:after="0" w:line="240" w:lineRule="auto"/>
              <w:jc w:val="both"/>
              <w:rPr>
                <w:sz w:val="18"/>
                <w:szCs w:val="18"/>
              </w:rPr>
            </w:pPr>
            <w:r>
              <w:rPr>
                <w:sz w:val="18"/>
                <w:szCs w:val="18"/>
              </w:rPr>
              <w:t xml:space="preserve">1.1.1. </w:t>
            </w:r>
            <w:r w:rsidRPr="0068084A">
              <w:rPr>
                <w:sz w:val="18"/>
                <w:szCs w:val="18"/>
              </w:rPr>
              <w:t>Capacitación de Recurso Humano de nuevo Ingreso</w:t>
            </w:r>
          </w:p>
        </w:tc>
      </w:tr>
      <w:tr w:rsidR="0068084A" w:rsidTr="00BC532B">
        <w:trPr>
          <w:jc w:val="center"/>
        </w:trPr>
        <w:tc>
          <w:tcPr>
            <w:tcW w:w="3113" w:type="dxa"/>
            <w:vAlign w:val="center"/>
          </w:tcPr>
          <w:p w:rsidR="0068084A" w:rsidRPr="005F3395" w:rsidRDefault="0068084A" w:rsidP="00FA7F48">
            <w:pPr>
              <w:pStyle w:val="Prrafodelista"/>
              <w:numPr>
                <w:ilvl w:val="0"/>
                <w:numId w:val="20"/>
              </w:numPr>
              <w:spacing w:line="240" w:lineRule="auto"/>
              <w:ind w:left="470" w:hanging="357"/>
              <w:rPr>
                <w:sz w:val="18"/>
                <w:szCs w:val="18"/>
              </w:rPr>
            </w:pPr>
            <w:r w:rsidRPr="005F3395">
              <w:rPr>
                <w:sz w:val="18"/>
                <w:szCs w:val="18"/>
              </w:rPr>
              <w:t>Insumos o gastos generales</w:t>
            </w:r>
          </w:p>
        </w:tc>
        <w:tc>
          <w:tcPr>
            <w:tcW w:w="3113" w:type="dxa"/>
          </w:tcPr>
          <w:p w:rsidR="0068084A" w:rsidRPr="005F3395" w:rsidRDefault="0068084A" w:rsidP="0050439F">
            <w:pPr>
              <w:pStyle w:val="Prrafodelista"/>
              <w:spacing w:after="0" w:line="240" w:lineRule="auto"/>
              <w:ind w:left="0"/>
              <w:jc w:val="both"/>
              <w:rPr>
                <w:sz w:val="18"/>
                <w:szCs w:val="18"/>
              </w:rPr>
            </w:pPr>
            <w:r w:rsidRPr="005F3395">
              <w:rPr>
                <w:sz w:val="18"/>
                <w:szCs w:val="18"/>
              </w:rPr>
              <w:t>2.1.</w:t>
            </w:r>
            <w:r>
              <w:rPr>
                <w:sz w:val="18"/>
                <w:szCs w:val="18"/>
              </w:rPr>
              <w:t xml:space="preserve"> Presupuesto Limitado para Gastos e Insumos menor al 12%</w:t>
            </w:r>
          </w:p>
        </w:tc>
        <w:tc>
          <w:tcPr>
            <w:tcW w:w="3111" w:type="dxa"/>
          </w:tcPr>
          <w:p w:rsidR="0068084A" w:rsidRPr="005F3395" w:rsidRDefault="0068084A" w:rsidP="0050439F">
            <w:pPr>
              <w:pStyle w:val="Prrafodelista"/>
              <w:spacing w:after="0" w:line="240" w:lineRule="auto"/>
              <w:ind w:left="0"/>
              <w:jc w:val="both"/>
              <w:rPr>
                <w:sz w:val="18"/>
                <w:szCs w:val="18"/>
              </w:rPr>
            </w:pPr>
            <w:r w:rsidRPr="005F3395">
              <w:rPr>
                <w:sz w:val="18"/>
                <w:szCs w:val="18"/>
              </w:rPr>
              <w:t>2.1.</w:t>
            </w:r>
            <w:r>
              <w:rPr>
                <w:sz w:val="18"/>
                <w:szCs w:val="18"/>
              </w:rPr>
              <w:t>1. Gestión de los recursos con eficiencia, en su planificación, uso y resultados.</w:t>
            </w:r>
          </w:p>
        </w:tc>
      </w:tr>
      <w:tr w:rsidR="0068084A" w:rsidTr="00BC532B">
        <w:trPr>
          <w:jc w:val="center"/>
        </w:trPr>
        <w:tc>
          <w:tcPr>
            <w:tcW w:w="3113" w:type="dxa"/>
            <w:vAlign w:val="center"/>
          </w:tcPr>
          <w:p w:rsidR="0068084A" w:rsidRPr="005F3395" w:rsidRDefault="0068084A" w:rsidP="00FA7F48">
            <w:pPr>
              <w:pStyle w:val="Prrafodelista"/>
              <w:numPr>
                <w:ilvl w:val="0"/>
                <w:numId w:val="20"/>
              </w:numPr>
              <w:spacing w:line="240" w:lineRule="auto"/>
              <w:ind w:left="470" w:hanging="357"/>
              <w:rPr>
                <w:sz w:val="18"/>
                <w:szCs w:val="18"/>
              </w:rPr>
            </w:pPr>
            <w:r w:rsidRPr="005F3395">
              <w:rPr>
                <w:sz w:val="18"/>
                <w:szCs w:val="18"/>
              </w:rPr>
              <w:t>Equipo</w:t>
            </w:r>
          </w:p>
        </w:tc>
        <w:tc>
          <w:tcPr>
            <w:tcW w:w="3113" w:type="dxa"/>
          </w:tcPr>
          <w:p w:rsidR="0068084A" w:rsidRPr="005F3395" w:rsidRDefault="0068084A" w:rsidP="0050439F">
            <w:pPr>
              <w:pStyle w:val="Prrafodelista"/>
              <w:spacing w:after="0" w:line="240" w:lineRule="auto"/>
              <w:ind w:left="0"/>
              <w:jc w:val="both"/>
              <w:rPr>
                <w:sz w:val="18"/>
                <w:szCs w:val="18"/>
              </w:rPr>
            </w:pPr>
            <w:r w:rsidRPr="005F3395">
              <w:rPr>
                <w:sz w:val="18"/>
                <w:szCs w:val="18"/>
              </w:rPr>
              <w:t>3.1.</w:t>
            </w:r>
            <w:r>
              <w:rPr>
                <w:sz w:val="18"/>
                <w:szCs w:val="18"/>
              </w:rPr>
              <w:t xml:space="preserve"> Mantenimiento</w:t>
            </w:r>
          </w:p>
        </w:tc>
        <w:tc>
          <w:tcPr>
            <w:tcW w:w="3111" w:type="dxa"/>
          </w:tcPr>
          <w:p w:rsidR="0068084A" w:rsidRPr="005F3395" w:rsidRDefault="0068084A" w:rsidP="0050439F">
            <w:pPr>
              <w:pStyle w:val="Prrafodelista"/>
              <w:spacing w:after="0" w:line="240" w:lineRule="auto"/>
              <w:ind w:left="0"/>
              <w:jc w:val="both"/>
              <w:rPr>
                <w:sz w:val="18"/>
                <w:szCs w:val="18"/>
              </w:rPr>
            </w:pPr>
            <w:r w:rsidRPr="005F3395">
              <w:rPr>
                <w:sz w:val="18"/>
                <w:szCs w:val="18"/>
              </w:rPr>
              <w:t>3.1.</w:t>
            </w:r>
            <w:r>
              <w:rPr>
                <w:sz w:val="18"/>
                <w:szCs w:val="18"/>
              </w:rPr>
              <w:t xml:space="preserve">1. Búsqueda de nuevos proveedores </w:t>
            </w:r>
          </w:p>
        </w:tc>
      </w:tr>
      <w:tr w:rsidR="0068084A" w:rsidTr="00BC532B">
        <w:trPr>
          <w:jc w:val="center"/>
        </w:trPr>
        <w:tc>
          <w:tcPr>
            <w:tcW w:w="3113" w:type="dxa"/>
            <w:vAlign w:val="center"/>
          </w:tcPr>
          <w:p w:rsidR="0068084A" w:rsidRPr="005F3395" w:rsidRDefault="0068084A" w:rsidP="00FA7F48">
            <w:pPr>
              <w:pStyle w:val="Prrafodelista"/>
              <w:numPr>
                <w:ilvl w:val="0"/>
                <w:numId w:val="20"/>
              </w:numPr>
              <w:spacing w:line="240" w:lineRule="auto"/>
              <w:ind w:left="470" w:hanging="357"/>
              <w:rPr>
                <w:sz w:val="18"/>
                <w:szCs w:val="18"/>
              </w:rPr>
            </w:pPr>
            <w:r w:rsidRPr="005F3395">
              <w:rPr>
                <w:sz w:val="18"/>
                <w:szCs w:val="18"/>
              </w:rPr>
              <w:t>Asistencia y colaboración de usuarios</w:t>
            </w:r>
          </w:p>
        </w:tc>
        <w:tc>
          <w:tcPr>
            <w:tcW w:w="3113" w:type="dxa"/>
          </w:tcPr>
          <w:p w:rsidR="0068084A" w:rsidRPr="005F3395" w:rsidRDefault="0068084A" w:rsidP="0050439F">
            <w:pPr>
              <w:pStyle w:val="Prrafodelista"/>
              <w:spacing w:after="0" w:line="240" w:lineRule="auto"/>
              <w:ind w:left="0"/>
              <w:jc w:val="both"/>
              <w:rPr>
                <w:sz w:val="18"/>
                <w:szCs w:val="18"/>
              </w:rPr>
            </w:pPr>
            <w:r w:rsidRPr="005F3395">
              <w:rPr>
                <w:sz w:val="18"/>
                <w:szCs w:val="18"/>
              </w:rPr>
              <w:t>4.1.</w:t>
            </w:r>
            <w:r>
              <w:rPr>
                <w:sz w:val="18"/>
                <w:szCs w:val="18"/>
              </w:rPr>
              <w:t xml:space="preserve"> Inasistencia de usuarios de un 14% a 16 %</w:t>
            </w:r>
          </w:p>
        </w:tc>
        <w:tc>
          <w:tcPr>
            <w:tcW w:w="3111" w:type="dxa"/>
          </w:tcPr>
          <w:p w:rsidR="0068084A" w:rsidRPr="005F3395" w:rsidRDefault="0068084A" w:rsidP="0050439F">
            <w:pPr>
              <w:pStyle w:val="Prrafodelista"/>
              <w:spacing w:after="0" w:line="240" w:lineRule="auto"/>
              <w:ind w:left="0"/>
              <w:jc w:val="both"/>
              <w:rPr>
                <w:sz w:val="18"/>
                <w:szCs w:val="18"/>
              </w:rPr>
            </w:pPr>
            <w:r w:rsidRPr="005F3395">
              <w:rPr>
                <w:sz w:val="18"/>
                <w:szCs w:val="18"/>
              </w:rPr>
              <w:t>4.1.</w:t>
            </w:r>
            <w:r>
              <w:rPr>
                <w:sz w:val="18"/>
                <w:szCs w:val="18"/>
              </w:rPr>
              <w:t>1. Programas de acompañamiento a Padres: Padres Comprometidos, Aceptación de Pérdida Auditiva, Cuidado al Cuidador, Reunión por Grupos de Interés.</w:t>
            </w:r>
          </w:p>
        </w:tc>
      </w:tr>
    </w:tbl>
    <w:p w:rsidR="001107FB" w:rsidRDefault="001107FB" w:rsidP="00426CA4">
      <w:pPr>
        <w:pStyle w:val="Prrafodelista"/>
        <w:spacing w:line="240" w:lineRule="auto"/>
        <w:ind w:left="0"/>
        <w:jc w:val="both"/>
        <w:rPr>
          <w:sz w:val="24"/>
          <w:szCs w:val="24"/>
        </w:rPr>
      </w:pPr>
    </w:p>
    <w:p w:rsidR="0068084A" w:rsidRDefault="0068084A" w:rsidP="00426CA4">
      <w:pPr>
        <w:pStyle w:val="Prrafodelista"/>
        <w:spacing w:line="240" w:lineRule="auto"/>
        <w:ind w:left="0"/>
        <w:jc w:val="both"/>
        <w:rPr>
          <w:sz w:val="24"/>
          <w:szCs w:val="24"/>
        </w:rPr>
      </w:pPr>
    </w:p>
    <w:p w:rsidR="0068084A" w:rsidRPr="009F478C" w:rsidRDefault="009F478C" w:rsidP="009F478C">
      <w:pPr>
        <w:pStyle w:val="Ttulo3"/>
      </w:pPr>
      <w:bookmarkStart w:id="164" w:name="_Toc516124825"/>
      <w:r w:rsidRPr="009F478C">
        <w:t>Centro de Rehabilitación de Ciegos (CRC)</w:t>
      </w:r>
      <w:bookmarkEnd w:id="164"/>
    </w:p>
    <w:p w:rsidR="001107FB" w:rsidRDefault="001107FB" w:rsidP="00426CA4">
      <w:pPr>
        <w:pStyle w:val="Prrafodelista"/>
        <w:spacing w:line="240" w:lineRule="auto"/>
        <w:ind w:left="0"/>
        <w:jc w:val="both"/>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13"/>
        <w:gridCol w:w="3113"/>
        <w:gridCol w:w="3111"/>
      </w:tblGrid>
      <w:tr w:rsidR="001107FB" w:rsidTr="00BC532B">
        <w:trPr>
          <w:trHeight w:val="340"/>
          <w:jc w:val="center"/>
        </w:trPr>
        <w:tc>
          <w:tcPr>
            <w:tcW w:w="3113" w:type="dxa"/>
            <w:tcBorders>
              <w:bottom w:val="double" w:sz="4" w:space="0" w:color="auto"/>
            </w:tcBorders>
            <w:vAlign w:val="center"/>
          </w:tcPr>
          <w:p w:rsidR="001107FB" w:rsidRPr="00FB76DD" w:rsidRDefault="001107FB" w:rsidP="00BC532B">
            <w:pPr>
              <w:pStyle w:val="Prrafodelista"/>
              <w:spacing w:line="240" w:lineRule="auto"/>
              <w:ind w:left="0"/>
              <w:jc w:val="center"/>
              <w:rPr>
                <w:b/>
              </w:rPr>
            </w:pPr>
            <w:r w:rsidRPr="00FB76DD">
              <w:rPr>
                <w:b/>
              </w:rPr>
              <w:t>Variable</w:t>
            </w:r>
          </w:p>
        </w:tc>
        <w:tc>
          <w:tcPr>
            <w:tcW w:w="3113" w:type="dxa"/>
            <w:tcBorders>
              <w:bottom w:val="double" w:sz="4" w:space="0" w:color="auto"/>
            </w:tcBorders>
            <w:vAlign w:val="center"/>
          </w:tcPr>
          <w:p w:rsidR="001107FB" w:rsidRPr="006C333A" w:rsidRDefault="001107FB" w:rsidP="00BC532B">
            <w:pPr>
              <w:pStyle w:val="Prrafodelista"/>
              <w:spacing w:line="240" w:lineRule="auto"/>
              <w:ind w:left="0"/>
              <w:jc w:val="center"/>
              <w:rPr>
                <w:b/>
              </w:rPr>
            </w:pPr>
            <w:r w:rsidRPr="006C333A">
              <w:rPr>
                <w:b/>
              </w:rPr>
              <w:t>Limitantes</w:t>
            </w:r>
            <w:r>
              <w:rPr>
                <w:b/>
              </w:rPr>
              <w:t xml:space="preserve"> presentadas en el 2017</w:t>
            </w:r>
          </w:p>
        </w:tc>
        <w:tc>
          <w:tcPr>
            <w:tcW w:w="3111" w:type="dxa"/>
            <w:tcBorders>
              <w:bottom w:val="double" w:sz="4" w:space="0" w:color="auto"/>
            </w:tcBorders>
            <w:vAlign w:val="center"/>
          </w:tcPr>
          <w:p w:rsidR="001107FB" w:rsidRPr="006C333A" w:rsidRDefault="001107FB" w:rsidP="00BC532B">
            <w:pPr>
              <w:pStyle w:val="Prrafodelista"/>
              <w:spacing w:after="0" w:line="240" w:lineRule="auto"/>
              <w:ind w:left="0"/>
              <w:jc w:val="center"/>
              <w:rPr>
                <w:b/>
              </w:rPr>
            </w:pPr>
            <w:r>
              <w:rPr>
                <w:b/>
              </w:rPr>
              <w:t>Acciones / e</w:t>
            </w:r>
            <w:r w:rsidRPr="006C333A">
              <w:rPr>
                <w:b/>
              </w:rPr>
              <w:t>strategias</w:t>
            </w:r>
            <w:r>
              <w:rPr>
                <w:b/>
              </w:rPr>
              <w:t xml:space="preserve"> de control tomadas en el 2017 para superar las limitantes</w:t>
            </w:r>
          </w:p>
        </w:tc>
      </w:tr>
      <w:tr w:rsidR="009F478C" w:rsidTr="00BC532B">
        <w:trPr>
          <w:jc w:val="center"/>
        </w:trPr>
        <w:tc>
          <w:tcPr>
            <w:tcW w:w="3113" w:type="dxa"/>
            <w:tcBorders>
              <w:top w:val="double" w:sz="4" w:space="0" w:color="auto"/>
            </w:tcBorders>
            <w:vAlign w:val="center"/>
          </w:tcPr>
          <w:p w:rsidR="009F478C" w:rsidRPr="005F3395" w:rsidRDefault="009F478C" w:rsidP="00FA7F48">
            <w:pPr>
              <w:pStyle w:val="Prrafodelista"/>
              <w:numPr>
                <w:ilvl w:val="0"/>
                <w:numId w:val="21"/>
              </w:numPr>
              <w:spacing w:line="240" w:lineRule="auto"/>
              <w:ind w:left="470" w:hanging="357"/>
              <w:rPr>
                <w:sz w:val="18"/>
                <w:szCs w:val="18"/>
              </w:rPr>
            </w:pPr>
            <w:r w:rsidRPr="005F3395">
              <w:rPr>
                <w:sz w:val="18"/>
                <w:szCs w:val="18"/>
              </w:rPr>
              <w:t>Recurso humano</w:t>
            </w:r>
          </w:p>
        </w:tc>
        <w:tc>
          <w:tcPr>
            <w:tcW w:w="3113" w:type="dxa"/>
            <w:tcBorders>
              <w:top w:val="double" w:sz="4" w:space="0" w:color="auto"/>
            </w:tcBorders>
          </w:tcPr>
          <w:p w:rsidR="009F478C" w:rsidRPr="00411F35" w:rsidRDefault="009F478C" w:rsidP="009F478C">
            <w:pPr>
              <w:spacing w:after="0" w:line="240" w:lineRule="auto"/>
              <w:jc w:val="both"/>
              <w:rPr>
                <w:sz w:val="18"/>
                <w:szCs w:val="18"/>
              </w:rPr>
            </w:pPr>
            <w:r>
              <w:rPr>
                <w:sz w:val="18"/>
                <w:szCs w:val="18"/>
              </w:rPr>
              <w:t xml:space="preserve">1.1. </w:t>
            </w:r>
            <w:r w:rsidRPr="00411F35">
              <w:rPr>
                <w:sz w:val="18"/>
                <w:szCs w:val="18"/>
              </w:rPr>
              <w:t>Dificultad en la contratación de médico oftalmólogo</w:t>
            </w:r>
          </w:p>
          <w:p w:rsidR="009F478C" w:rsidRPr="00411F35" w:rsidRDefault="009F478C" w:rsidP="009F478C">
            <w:pPr>
              <w:spacing w:after="0" w:line="240" w:lineRule="auto"/>
              <w:jc w:val="both"/>
              <w:rPr>
                <w:sz w:val="18"/>
                <w:szCs w:val="18"/>
              </w:rPr>
            </w:pPr>
          </w:p>
          <w:p w:rsidR="009F478C" w:rsidRPr="00411F35" w:rsidRDefault="009F478C" w:rsidP="009F478C">
            <w:pPr>
              <w:spacing w:after="0" w:line="240" w:lineRule="auto"/>
              <w:jc w:val="both"/>
              <w:rPr>
                <w:sz w:val="18"/>
                <w:szCs w:val="18"/>
              </w:rPr>
            </w:pPr>
          </w:p>
          <w:p w:rsidR="009F478C" w:rsidRPr="00411F35" w:rsidRDefault="009F478C" w:rsidP="009F478C">
            <w:pPr>
              <w:spacing w:after="0" w:line="240" w:lineRule="auto"/>
              <w:jc w:val="both"/>
              <w:rPr>
                <w:sz w:val="18"/>
                <w:szCs w:val="18"/>
              </w:rPr>
            </w:pPr>
            <w:r>
              <w:rPr>
                <w:sz w:val="18"/>
                <w:szCs w:val="18"/>
              </w:rPr>
              <w:t xml:space="preserve">1.2. </w:t>
            </w:r>
            <w:r w:rsidRPr="00411F35">
              <w:rPr>
                <w:sz w:val="18"/>
                <w:szCs w:val="18"/>
              </w:rPr>
              <w:t>Ausentismo de personal por incapacidades médicas.</w:t>
            </w:r>
          </w:p>
          <w:p w:rsidR="009F478C" w:rsidRPr="00411F35" w:rsidRDefault="009F478C" w:rsidP="009F478C">
            <w:pPr>
              <w:spacing w:after="0" w:line="240" w:lineRule="auto"/>
              <w:jc w:val="both"/>
              <w:rPr>
                <w:sz w:val="18"/>
                <w:szCs w:val="18"/>
              </w:rPr>
            </w:pPr>
            <w:r>
              <w:rPr>
                <w:sz w:val="18"/>
                <w:szCs w:val="18"/>
              </w:rPr>
              <w:t xml:space="preserve">1.3. </w:t>
            </w:r>
            <w:r w:rsidRPr="00411F35">
              <w:rPr>
                <w:sz w:val="18"/>
                <w:szCs w:val="18"/>
              </w:rPr>
              <w:t>Retraso en el nombramiento de recursos clave, como el caso Auxiliar de Estadística.</w:t>
            </w:r>
          </w:p>
        </w:tc>
        <w:tc>
          <w:tcPr>
            <w:tcW w:w="3111" w:type="dxa"/>
            <w:tcBorders>
              <w:top w:val="double" w:sz="4" w:space="0" w:color="auto"/>
            </w:tcBorders>
          </w:tcPr>
          <w:p w:rsidR="009F478C" w:rsidRPr="00411F35" w:rsidRDefault="009F478C" w:rsidP="009F478C">
            <w:pPr>
              <w:spacing w:after="0" w:line="240" w:lineRule="auto"/>
              <w:jc w:val="both"/>
              <w:rPr>
                <w:sz w:val="18"/>
                <w:szCs w:val="18"/>
              </w:rPr>
            </w:pPr>
            <w:r>
              <w:rPr>
                <w:sz w:val="18"/>
                <w:szCs w:val="18"/>
              </w:rPr>
              <w:t xml:space="preserve">1.1.1. </w:t>
            </w:r>
            <w:r w:rsidRPr="00411F35">
              <w:rPr>
                <w:sz w:val="18"/>
                <w:szCs w:val="18"/>
              </w:rPr>
              <w:t>Se gestionó ante el Departamento de Recursos Humanos el concurso para ocupar plaza vacante, quedando desierta en dos ocasiones.</w:t>
            </w:r>
          </w:p>
          <w:p w:rsidR="009F478C" w:rsidRPr="00411F35" w:rsidRDefault="009F478C" w:rsidP="009F478C">
            <w:pPr>
              <w:spacing w:after="0" w:line="240" w:lineRule="auto"/>
              <w:jc w:val="both"/>
              <w:rPr>
                <w:sz w:val="18"/>
                <w:szCs w:val="18"/>
              </w:rPr>
            </w:pPr>
            <w:r>
              <w:rPr>
                <w:sz w:val="18"/>
                <w:szCs w:val="18"/>
              </w:rPr>
              <w:t xml:space="preserve">1.2.1. </w:t>
            </w:r>
            <w:r w:rsidRPr="00411F35">
              <w:rPr>
                <w:sz w:val="18"/>
                <w:szCs w:val="18"/>
              </w:rPr>
              <w:t>Usuarios atendidos por otra terapista.</w:t>
            </w:r>
          </w:p>
          <w:p w:rsidR="009F478C" w:rsidRPr="00411F35" w:rsidRDefault="009F478C" w:rsidP="009F478C">
            <w:pPr>
              <w:spacing w:after="0" w:line="240" w:lineRule="auto"/>
              <w:jc w:val="both"/>
              <w:rPr>
                <w:sz w:val="18"/>
                <w:szCs w:val="18"/>
              </w:rPr>
            </w:pPr>
            <w:r>
              <w:rPr>
                <w:sz w:val="18"/>
                <w:szCs w:val="18"/>
              </w:rPr>
              <w:t xml:space="preserve">1.3.1. </w:t>
            </w:r>
            <w:r w:rsidRPr="00411F35">
              <w:rPr>
                <w:sz w:val="18"/>
                <w:szCs w:val="18"/>
              </w:rPr>
              <w:t>Gestiones para contratación de nuevo recurso ante el Departamento de Recursos Humanos</w:t>
            </w:r>
          </w:p>
        </w:tc>
      </w:tr>
      <w:tr w:rsidR="009F478C" w:rsidTr="00BC532B">
        <w:trPr>
          <w:jc w:val="center"/>
        </w:trPr>
        <w:tc>
          <w:tcPr>
            <w:tcW w:w="3113" w:type="dxa"/>
            <w:vAlign w:val="center"/>
          </w:tcPr>
          <w:p w:rsidR="009F478C" w:rsidRPr="005F3395" w:rsidRDefault="009F478C" w:rsidP="00FA7F48">
            <w:pPr>
              <w:pStyle w:val="Prrafodelista"/>
              <w:numPr>
                <w:ilvl w:val="0"/>
                <w:numId w:val="21"/>
              </w:numPr>
              <w:spacing w:line="240" w:lineRule="auto"/>
              <w:ind w:left="470" w:hanging="357"/>
              <w:rPr>
                <w:sz w:val="18"/>
                <w:szCs w:val="18"/>
              </w:rPr>
            </w:pPr>
            <w:r w:rsidRPr="005F3395">
              <w:rPr>
                <w:sz w:val="18"/>
                <w:szCs w:val="18"/>
              </w:rPr>
              <w:t>Insumos o gastos generales</w:t>
            </w:r>
          </w:p>
        </w:tc>
        <w:tc>
          <w:tcPr>
            <w:tcW w:w="3113" w:type="dxa"/>
          </w:tcPr>
          <w:p w:rsidR="009F478C" w:rsidRPr="00411F35" w:rsidRDefault="009F478C" w:rsidP="0050439F">
            <w:pPr>
              <w:pStyle w:val="Prrafodelista"/>
              <w:spacing w:after="0" w:line="240" w:lineRule="auto"/>
              <w:ind w:left="458" w:hanging="425"/>
              <w:jc w:val="both"/>
              <w:rPr>
                <w:sz w:val="18"/>
                <w:szCs w:val="18"/>
              </w:rPr>
            </w:pPr>
            <w:r w:rsidRPr="00411F35">
              <w:rPr>
                <w:sz w:val="18"/>
                <w:szCs w:val="18"/>
              </w:rPr>
              <w:t>2.1. Daño en Sistema de Bombeo de Piscina</w:t>
            </w:r>
          </w:p>
        </w:tc>
        <w:tc>
          <w:tcPr>
            <w:tcW w:w="3111" w:type="dxa"/>
          </w:tcPr>
          <w:p w:rsidR="009F478C" w:rsidRPr="00411F35" w:rsidRDefault="009F478C" w:rsidP="0050439F">
            <w:pPr>
              <w:pStyle w:val="Prrafodelista"/>
              <w:spacing w:after="0" w:line="240" w:lineRule="auto"/>
              <w:ind w:left="0"/>
              <w:jc w:val="both"/>
              <w:rPr>
                <w:sz w:val="18"/>
                <w:szCs w:val="18"/>
              </w:rPr>
            </w:pPr>
            <w:r w:rsidRPr="00411F35">
              <w:rPr>
                <w:sz w:val="18"/>
                <w:szCs w:val="18"/>
              </w:rPr>
              <w:t>2.1.1.</w:t>
            </w:r>
          </w:p>
        </w:tc>
      </w:tr>
      <w:tr w:rsidR="009F478C" w:rsidTr="00BC532B">
        <w:trPr>
          <w:jc w:val="center"/>
        </w:trPr>
        <w:tc>
          <w:tcPr>
            <w:tcW w:w="3113" w:type="dxa"/>
            <w:vAlign w:val="center"/>
          </w:tcPr>
          <w:p w:rsidR="009F478C" w:rsidRPr="005F3395" w:rsidRDefault="009F478C" w:rsidP="00FA7F48">
            <w:pPr>
              <w:pStyle w:val="Prrafodelista"/>
              <w:numPr>
                <w:ilvl w:val="0"/>
                <w:numId w:val="21"/>
              </w:numPr>
              <w:spacing w:line="240" w:lineRule="auto"/>
              <w:ind w:left="470" w:hanging="357"/>
              <w:rPr>
                <w:sz w:val="18"/>
                <w:szCs w:val="18"/>
              </w:rPr>
            </w:pPr>
            <w:r w:rsidRPr="005F3395">
              <w:rPr>
                <w:sz w:val="18"/>
                <w:szCs w:val="18"/>
              </w:rPr>
              <w:t>Equipo</w:t>
            </w:r>
          </w:p>
        </w:tc>
        <w:tc>
          <w:tcPr>
            <w:tcW w:w="3113" w:type="dxa"/>
          </w:tcPr>
          <w:p w:rsidR="009F478C" w:rsidRPr="00411F35" w:rsidRDefault="009F478C" w:rsidP="0050439F">
            <w:pPr>
              <w:pStyle w:val="Prrafodelista"/>
              <w:spacing w:after="0" w:line="240" w:lineRule="auto"/>
              <w:ind w:left="316" w:hanging="316"/>
              <w:jc w:val="both"/>
              <w:rPr>
                <w:sz w:val="18"/>
                <w:szCs w:val="18"/>
              </w:rPr>
            </w:pPr>
            <w:r w:rsidRPr="00411F35">
              <w:rPr>
                <w:sz w:val="18"/>
                <w:szCs w:val="18"/>
              </w:rPr>
              <w:t>3.1. Daño en Sistema de bombeo de piscina, lo que generó la suspensión de atenciones en el Programa de Educación Física Adaptada (Natación)</w:t>
            </w:r>
          </w:p>
        </w:tc>
        <w:tc>
          <w:tcPr>
            <w:tcW w:w="3111" w:type="dxa"/>
          </w:tcPr>
          <w:p w:rsidR="009F478C" w:rsidRPr="00411F35" w:rsidRDefault="009F478C" w:rsidP="0050439F">
            <w:pPr>
              <w:pStyle w:val="Prrafodelista"/>
              <w:tabs>
                <w:tab w:val="left" w:pos="752"/>
                <w:tab w:val="left" w:pos="894"/>
              </w:tabs>
              <w:spacing w:after="0" w:line="240" w:lineRule="auto"/>
              <w:ind w:left="752" w:hanging="752"/>
              <w:jc w:val="both"/>
              <w:rPr>
                <w:sz w:val="18"/>
                <w:szCs w:val="18"/>
              </w:rPr>
            </w:pPr>
            <w:r w:rsidRPr="00411F35">
              <w:rPr>
                <w:sz w:val="18"/>
                <w:szCs w:val="18"/>
              </w:rPr>
              <w:t>3.1.1. Gestionar en calidad de donación, la reparación de la piscina</w:t>
            </w:r>
          </w:p>
        </w:tc>
      </w:tr>
      <w:tr w:rsidR="009F478C" w:rsidTr="00BC532B">
        <w:trPr>
          <w:jc w:val="center"/>
        </w:trPr>
        <w:tc>
          <w:tcPr>
            <w:tcW w:w="3113" w:type="dxa"/>
            <w:vAlign w:val="center"/>
          </w:tcPr>
          <w:p w:rsidR="009F478C" w:rsidRPr="005F3395" w:rsidRDefault="009F478C" w:rsidP="00FA7F48">
            <w:pPr>
              <w:pStyle w:val="Prrafodelista"/>
              <w:numPr>
                <w:ilvl w:val="0"/>
                <w:numId w:val="21"/>
              </w:numPr>
              <w:spacing w:line="240" w:lineRule="auto"/>
              <w:ind w:left="470" w:hanging="357"/>
              <w:rPr>
                <w:sz w:val="18"/>
                <w:szCs w:val="18"/>
              </w:rPr>
            </w:pPr>
            <w:r w:rsidRPr="005F3395">
              <w:rPr>
                <w:sz w:val="18"/>
                <w:szCs w:val="18"/>
              </w:rPr>
              <w:t>Asistencia y colaboración de usuarios</w:t>
            </w:r>
          </w:p>
        </w:tc>
        <w:tc>
          <w:tcPr>
            <w:tcW w:w="3113" w:type="dxa"/>
          </w:tcPr>
          <w:p w:rsidR="009F478C" w:rsidRPr="00411F35" w:rsidRDefault="009F478C" w:rsidP="009F478C">
            <w:pPr>
              <w:pStyle w:val="Prrafodelista"/>
              <w:spacing w:after="0" w:line="240" w:lineRule="auto"/>
              <w:ind w:left="316" w:hanging="316"/>
              <w:jc w:val="both"/>
              <w:rPr>
                <w:sz w:val="18"/>
                <w:szCs w:val="18"/>
              </w:rPr>
            </w:pPr>
            <w:r>
              <w:rPr>
                <w:sz w:val="18"/>
                <w:szCs w:val="18"/>
              </w:rPr>
              <w:t xml:space="preserve">4.1. </w:t>
            </w:r>
            <w:r w:rsidRPr="00411F35">
              <w:rPr>
                <w:sz w:val="18"/>
                <w:szCs w:val="18"/>
              </w:rPr>
              <w:t>Ausentismo de usuario</w:t>
            </w:r>
          </w:p>
          <w:p w:rsidR="009F478C" w:rsidRPr="00411F35" w:rsidRDefault="009F478C" w:rsidP="009F478C">
            <w:pPr>
              <w:pStyle w:val="Prrafodelista"/>
              <w:spacing w:after="0" w:line="240" w:lineRule="auto"/>
              <w:ind w:left="316" w:hanging="316"/>
              <w:jc w:val="both"/>
              <w:rPr>
                <w:sz w:val="18"/>
                <w:szCs w:val="18"/>
              </w:rPr>
            </w:pPr>
          </w:p>
          <w:p w:rsidR="009F478C" w:rsidRPr="00411F35" w:rsidRDefault="009F478C" w:rsidP="009F478C">
            <w:pPr>
              <w:pStyle w:val="Prrafodelista"/>
              <w:spacing w:after="0" w:line="240" w:lineRule="auto"/>
              <w:ind w:left="316" w:hanging="316"/>
              <w:jc w:val="both"/>
              <w:rPr>
                <w:sz w:val="18"/>
                <w:szCs w:val="18"/>
              </w:rPr>
            </w:pPr>
          </w:p>
          <w:p w:rsidR="009F478C" w:rsidRPr="00411F35" w:rsidRDefault="009F478C" w:rsidP="009F478C">
            <w:pPr>
              <w:pStyle w:val="Prrafodelista"/>
              <w:spacing w:after="0" w:line="240" w:lineRule="auto"/>
              <w:ind w:left="316" w:hanging="316"/>
              <w:jc w:val="both"/>
              <w:rPr>
                <w:sz w:val="18"/>
                <w:szCs w:val="18"/>
              </w:rPr>
            </w:pPr>
          </w:p>
          <w:p w:rsidR="009F478C" w:rsidRPr="00411F35" w:rsidRDefault="009F478C" w:rsidP="009F478C">
            <w:pPr>
              <w:pStyle w:val="Prrafodelista"/>
              <w:spacing w:after="0" w:line="240" w:lineRule="auto"/>
              <w:ind w:left="316" w:hanging="316"/>
              <w:jc w:val="both"/>
              <w:rPr>
                <w:sz w:val="18"/>
                <w:szCs w:val="18"/>
              </w:rPr>
            </w:pPr>
          </w:p>
          <w:p w:rsidR="009F478C" w:rsidRPr="00411F35" w:rsidRDefault="009F478C" w:rsidP="009F478C">
            <w:pPr>
              <w:pStyle w:val="Prrafodelista"/>
              <w:spacing w:after="0" w:line="240" w:lineRule="auto"/>
              <w:ind w:left="316" w:hanging="316"/>
              <w:jc w:val="both"/>
              <w:rPr>
                <w:sz w:val="18"/>
                <w:szCs w:val="18"/>
              </w:rPr>
            </w:pPr>
            <w:r>
              <w:rPr>
                <w:sz w:val="18"/>
                <w:szCs w:val="18"/>
              </w:rPr>
              <w:t>4.2. B</w:t>
            </w:r>
            <w:r w:rsidRPr="00411F35">
              <w:rPr>
                <w:sz w:val="18"/>
                <w:szCs w:val="18"/>
              </w:rPr>
              <w:t>aja demanda</w:t>
            </w:r>
          </w:p>
        </w:tc>
        <w:tc>
          <w:tcPr>
            <w:tcW w:w="3111" w:type="dxa"/>
          </w:tcPr>
          <w:p w:rsidR="009F478C" w:rsidRPr="00411F35" w:rsidRDefault="009F478C" w:rsidP="009F478C">
            <w:pPr>
              <w:pStyle w:val="Prrafodelista"/>
              <w:tabs>
                <w:tab w:val="left" w:pos="752"/>
                <w:tab w:val="left" w:pos="894"/>
              </w:tabs>
              <w:spacing w:after="0" w:line="240" w:lineRule="auto"/>
              <w:ind w:left="752" w:hanging="752"/>
              <w:jc w:val="both"/>
              <w:rPr>
                <w:sz w:val="18"/>
                <w:szCs w:val="18"/>
              </w:rPr>
            </w:pPr>
            <w:r w:rsidRPr="00411F35">
              <w:rPr>
                <w:sz w:val="18"/>
                <w:szCs w:val="18"/>
              </w:rPr>
              <w:lastRenderedPageBreak/>
              <w:t xml:space="preserve">4.1.1. Charlas a padres y responsables de usuarios, concientizando </w:t>
            </w:r>
            <w:r w:rsidRPr="00411F35">
              <w:rPr>
                <w:sz w:val="18"/>
                <w:szCs w:val="18"/>
              </w:rPr>
              <w:lastRenderedPageBreak/>
              <w:t>la importancia de la asistencia al proceso de rehabilitación.</w:t>
            </w:r>
          </w:p>
          <w:p w:rsidR="009F478C" w:rsidRPr="00411F35" w:rsidRDefault="009F478C" w:rsidP="009F478C">
            <w:pPr>
              <w:pStyle w:val="Prrafodelista"/>
              <w:tabs>
                <w:tab w:val="left" w:pos="752"/>
                <w:tab w:val="left" w:pos="894"/>
              </w:tabs>
              <w:spacing w:after="0" w:line="240" w:lineRule="auto"/>
              <w:ind w:left="752" w:hanging="752"/>
              <w:jc w:val="both"/>
              <w:rPr>
                <w:sz w:val="18"/>
                <w:szCs w:val="18"/>
              </w:rPr>
            </w:pPr>
            <w:r>
              <w:rPr>
                <w:sz w:val="18"/>
                <w:szCs w:val="18"/>
              </w:rPr>
              <w:t xml:space="preserve">4.2.1. </w:t>
            </w:r>
            <w:r w:rsidRPr="00411F35">
              <w:rPr>
                <w:sz w:val="18"/>
                <w:szCs w:val="18"/>
              </w:rPr>
              <w:t xml:space="preserve">Divulgación del Portafolio de Servicios </w:t>
            </w:r>
          </w:p>
          <w:p w:rsidR="009F478C" w:rsidRPr="00411F35" w:rsidRDefault="009F478C" w:rsidP="009F478C">
            <w:pPr>
              <w:pStyle w:val="Prrafodelista"/>
              <w:tabs>
                <w:tab w:val="left" w:pos="752"/>
                <w:tab w:val="left" w:pos="894"/>
              </w:tabs>
              <w:spacing w:after="0" w:line="240" w:lineRule="auto"/>
              <w:ind w:left="752" w:hanging="752"/>
              <w:jc w:val="both"/>
              <w:rPr>
                <w:sz w:val="18"/>
                <w:szCs w:val="18"/>
              </w:rPr>
            </w:pPr>
            <w:r>
              <w:rPr>
                <w:sz w:val="18"/>
                <w:szCs w:val="18"/>
              </w:rPr>
              <w:t xml:space="preserve">4.2.2. </w:t>
            </w:r>
            <w:r w:rsidRPr="00411F35">
              <w:rPr>
                <w:sz w:val="18"/>
                <w:szCs w:val="18"/>
              </w:rPr>
              <w:t>Trabajo de divulgación con SIBASI de región Metropolitana.</w:t>
            </w:r>
          </w:p>
          <w:p w:rsidR="009F478C" w:rsidRPr="00411F35" w:rsidRDefault="009F478C" w:rsidP="009F478C">
            <w:pPr>
              <w:pStyle w:val="Prrafodelista"/>
              <w:tabs>
                <w:tab w:val="left" w:pos="752"/>
                <w:tab w:val="left" w:pos="894"/>
              </w:tabs>
              <w:spacing w:after="0" w:line="240" w:lineRule="auto"/>
              <w:ind w:left="752" w:hanging="752"/>
              <w:jc w:val="both"/>
              <w:rPr>
                <w:sz w:val="18"/>
                <w:szCs w:val="18"/>
              </w:rPr>
            </w:pPr>
            <w:r>
              <w:rPr>
                <w:sz w:val="18"/>
                <w:szCs w:val="18"/>
              </w:rPr>
              <w:t xml:space="preserve">4.2.3. </w:t>
            </w:r>
            <w:r w:rsidRPr="00411F35">
              <w:rPr>
                <w:sz w:val="18"/>
                <w:szCs w:val="18"/>
              </w:rPr>
              <w:t>Trabajo de divulgación con el MINED en la región metropolitana.</w:t>
            </w:r>
          </w:p>
        </w:tc>
      </w:tr>
    </w:tbl>
    <w:p w:rsidR="001107FB" w:rsidRDefault="001107FB" w:rsidP="00426CA4">
      <w:pPr>
        <w:pStyle w:val="Prrafodelista"/>
        <w:spacing w:line="240" w:lineRule="auto"/>
        <w:ind w:left="0"/>
        <w:jc w:val="both"/>
        <w:rPr>
          <w:sz w:val="24"/>
          <w:szCs w:val="24"/>
        </w:rPr>
      </w:pPr>
    </w:p>
    <w:p w:rsidR="009F478C" w:rsidRDefault="009F478C" w:rsidP="00426CA4">
      <w:pPr>
        <w:pStyle w:val="Prrafodelista"/>
        <w:spacing w:line="240" w:lineRule="auto"/>
        <w:ind w:left="0"/>
        <w:jc w:val="both"/>
        <w:rPr>
          <w:sz w:val="24"/>
          <w:szCs w:val="24"/>
        </w:rPr>
      </w:pPr>
    </w:p>
    <w:p w:rsidR="009F478C" w:rsidRPr="0050439F" w:rsidRDefault="0050439F" w:rsidP="0050439F">
      <w:pPr>
        <w:pStyle w:val="Ttulo3"/>
      </w:pPr>
      <w:bookmarkStart w:id="165" w:name="_Toc516124826"/>
      <w:r w:rsidRPr="0050439F">
        <w:t>Centro de Rehabilitación Integral para la Niñez y la Adolescencia (CRINA)</w:t>
      </w:r>
      <w:bookmarkEnd w:id="165"/>
    </w:p>
    <w:p w:rsidR="001107FB" w:rsidRDefault="001107FB" w:rsidP="00426CA4">
      <w:pPr>
        <w:pStyle w:val="Prrafodelista"/>
        <w:spacing w:line="240" w:lineRule="auto"/>
        <w:ind w:left="0"/>
        <w:jc w:val="both"/>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13"/>
        <w:gridCol w:w="3113"/>
        <w:gridCol w:w="3111"/>
      </w:tblGrid>
      <w:tr w:rsidR="001107FB" w:rsidTr="00BC532B">
        <w:trPr>
          <w:trHeight w:val="340"/>
          <w:jc w:val="center"/>
        </w:trPr>
        <w:tc>
          <w:tcPr>
            <w:tcW w:w="3113" w:type="dxa"/>
            <w:tcBorders>
              <w:bottom w:val="double" w:sz="4" w:space="0" w:color="auto"/>
            </w:tcBorders>
            <w:vAlign w:val="center"/>
          </w:tcPr>
          <w:p w:rsidR="001107FB" w:rsidRPr="00FB76DD" w:rsidRDefault="001107FB" w:rsidP="00BC532B">
            <w:pPr>
              <w:pStyle w:val="Prrafodelista"/>
              <w:spacing w:line="240" w:lineRule="auto"/>
              <w:ind w:left="0"/>
              <w:jc w:val="center"/>
              <w:rPr>
                <w:b/>
              </w:rPr>
            </w:pPr>
            <w:r w:rsidRPr="00FB76DD">
              <w:rPr>
                <w:b/>
              </w:rPr>
              <w:t>Variable</w:t>
            </w:r>
          </w:p>
        </w:tc>
        <w:tc>
          <w:tcPr>
            <w:tcW w:w="3113" w:type="dxa"/>
            <w:tcBorders>
              <w:bottom w:val="double" w:sz="4" w:space="0" w:color="auto"/>
            </w:tcBorders>
            <w:vAlign w:val="center"/>
          </w:tcPr>
          <w:p w:rsidR="001107FB" w:rsidRPr="006C333A" w:rsidRDefault="001107FB" w:rsidP="00BC532B">
            <w:pPr>
              <w:pStyle w:val="Prrafodelista"/>
              <w:spacing w:line="240" w:lineRule="auto"/>
              <w:ind w:left="0"/>
              <w:jc w:val="center"/>
              <w:rPr>
                <w:b/>
              </w:rPr>
            </w:pPr>
            <w:r w:rsidRPr="006C333A">
              <w:rPr>
                <w:b/>
              </w:rPr>
              <w:t>Limitantes</w:t>
            </w:r>
            <w:r>
              <w:rPr>
                <w:b/>
              </w:rPr>
              <w:t xml:space="preserve"> presentadas en el 2017</w:t>
            </w:r>
          </w:p>
        </w:tc>
        <w:tc>
          <w:tcPr>
            <w:tcW w:w="3111" w:type="dxa"/>
            <w:tcBorders>
              <w:bottom w:val="double" w:sz="4" w:space="0" w:color="auto"/>
            </w:tcBorders>
            <w:vAlign w:val="center"/>
          </w:tcPr>
          <w:p w:rsidR="001107FB" w:rsidRPr="006C333A" w:rsidRDefault="001107FB" w:rsidP="00BC532B">
            <w:pPr>
              <w:pStyle w:val="Prrafodelista"/>
              <w:spacing w:after="0" w:line="240" w:lineRule="auto"/>
              <w:ind w:left="0"/>
              <w:jc w:val="center"/>
              <w:rPr>
                <w:b/>
              </w:rPr>
            </w:pPr>
            <w:r>
              <w:rPr>
                <w:b/>
              </w:rPr>
              <w:t>Acciones / e</w:t>
            </w:r>
            <w:r w:rsidRPr="006C333A">
              <w:rPr>
                <w:b/>
              </w:rPr>
              <w:t>strategias</w:t>
            </w:r>
            <w:r>
              <w:rPr>
                <w:b/>
              </w:rPr>
              <w:t xml:space="preserve"> de control tomadas en el 2017 para superar las limitantes</w:t>
            </w:r>
          </w:p>
        </w:tc>
      </w:tr>
      <w:tr w:rsidR="0050439F" w:rsidTr="00BC532B">
        <w:trPr>
          <w:jc w:val="center"/>
        </w:trPr>
        <w:tc>
          <w:tcPr>
            <w:tcW w:w="3113" w:type="dxa"/>
            <w:tcBorders>
              <w:top w:val="double" w:sz="4" w:space="0" w:color="auto"/>
            </w:tcBorders>
            <w:vAlign w:val="center"/>
          </w:tcPr>
          <w:p w:rsidR="0050439F" w:rsidRPr="005F3395" w:rsidRDefault="0050439F" w:rsidP="00FA7F48">
            <w:pPr>
              <w:pStyle w:val="Prrafodelista"/>
              <w:numPr>
                <w:ilvl w:val="0"/>
                <w:numId w:val="22"/>
              </w:numPr>
              <w:spacing w:line="240" w:lineRule="auto"/>
              <w:ind w:left="470" w:hanging="357"/>
              <w:rPr>
                <w:sz w:val="18"/>
                <w:szCs w:val="18"/>
              </w:rPr>
            </w:pPr>
            <w:r w:rsidRPr="005F3395">
              <w:rPr>
                <w:sz w:val="18"/>
                <w:szCs w:val="18"/>
              </w:rPr>
              <w:t>Recurso humano</w:t>
            </w:r>
          </w:p>
        </w:tc>
        <w:tc>
          <w:tcPr>
            <w:tcW w:w="3113" w:type="dxa"/>
            <w:tcBorders>
              <w:top w:val="double" w:sz="4" w:space="0" w:color="auto"/>
            </w:tcBorders>
          </w:tcPr>
          <w:p w:rsidR="0050439F" w:rsidRPr="0050439F" w:rsidRDefault="0050439F" w:rsidP="00FA7F48">
            <w:pPr>
              <w:pStyle w:val="Prrafodelista"/>
              <w:numPr>
                <w:ilvl w:val="1"/>
                <w:numId w:val="28"/>
              </w:numPr>
              <w:tabs>
                <w:tab w:val="left" w:pos="431"/>
              </w:tabs>
              <w:spacing w:line="240" w:lineRule="auto"/>
              <w:jc w:val="both"/>
              <w:rPr>
                <w:rFonts w:cs="Calibri"/>
                <w:sz w:val="18"/>
                <w:szCs w:val="18"/>
              </w:rPr>
            </w:pPr>
            <w:r w:rsidRPr="0050439F">
              <w:rPr>
                <w:rFonts w:cs="Calibri"/>
                <w:sz w:val="18"/>
                <w:szCs w:val="18"/>
              </w:rPr>
              <w:t>Insuficiente personal  Médico Fisiatra o Rehabilitador; Terapistas Físico y Ocupacionales y Psicólogo,   asignadas para atender usuarios del CRINA.</w:t>
            </w:r>
          </w:p>
          <w:p w:rsidR="0050439F" w:rsidRPr="0050439F" w:rsidRDefault="0050439F" w:rsidP="0050439F">
            <w:pPr>
              <w:pStyle w:val="Prrafodelista"/>
              <w:tabs>
                <w:tab w:val="left" w:pos="431"/>
              </w:tabs>
              <w:spacing w:line="240" w:lineRule="auto"/>
              <w:ind w:left="6"/>
              <w:jc w:val="both"/>
              <w:rPr>
                <w:rFonts w:cs="Calibri"/>
                <w:sz w:val="18"/>
                <w:szCs w:val="18"/>
              </w:rPr>
            </w:pPr>
          </w:p>
          <w:p w:rsidR="0050439F" w:rsidRPr="0050439F" w:rsidRDefault="0050439F" w:rsidP="0050439F">
            <w:pPr>
              <w:pStyle w:val="Prrafodelista"/>
              <w:tabs>
                <w:tab w:val="left" w:pos="431"/>
              </w:tabs>
              <w:spacing w:line="240" w:lineRule="auto"/>
              <w:ind w:left="6"/>
              <w:jc w:val="both"/>
              <w:rPr>
                <w:rFonts w:cs="Calibri"/>
                <w:sz w:val="18"/>
                <w:szCs w:val="18"/>
              </w:rPr>
            </w:pPr>
          </w:p>
          <w:p w:rsidR="0050439F" w:rsidRPr="0050439F" w:rsidRDefault="0050439F" w:rsidP="0050439F">
            <w:pPr>
              <w:pStyle w:val="Prrafodelista"/>
              <w:tabs>
                <w:tab w:val="left" w:pos="431"/>
              </w:tabs>
              <w:spacing w:line="240" w:lineRule="auto"/>
              <w:ind w:left="6"/>
              <w:jc w:val="both"/>
              <w:rPr>
                <w:rFonts w:cs="Calibri"/>
                <w:sz w:val="18"/>
                <w:szCs w:val="18"/>
              </w:rPr>
            </w:pPr>
          </w:p>
          <w:p w:rsidR="0050439F" w:rsidRPr="0050439F" w:rsidRDefault="0050439F" w:rsidP="0050439F">
            <w:pPr>
              <w:pStyle w:val="Prrafodelista"/>
              <w:tabs>
                <w:tab w:val="left" w:pos="431"/>
              </w:tabs>
              <w:spacing w:line="240" w:lineRule="auto"/>
              <w:ind w:left="6"/>
              <w:jc w:val="both"/>
              <w:rPr>
                <w:rFonts w:cs="Calibri"/>
                <w:sz w:val="18"/>
                <w:szCs w:val="18"/>
              </w:rPr>
            </w:pPr>
          </w:p>
          <w:p w:rsidR="0050439F" w:rsidRPr="0050439F" w:rsidRDefault="0050439F" w:rsidP="0050439F">
            <w:pPr>
              <w:pStyle w:val="Prrafodelista"/>
              <w:tabs>
                <w:tab w:val="left" w:pos="431"/>
              </w:tabs>
              <w:spacing w:line="240" w:lineRule="auto"/>
              <w:ind w:left="6"/>
              <w:jc w:val="both"/>
              <w:rPr>
                <w:rFonts w:cs="Calibri"/>
                <w:sz w:val="18"/>
                <w:szCs w:val="18"/>
              </w:rPr>
            </w:pPr>
          </w:p>
          <w:p w:rsidR="0050439F" w:rsidRPr="0050439F" w:rsidRDefault="0050439F" w:rsidP="0050439F">
            <w:pPr>
              <w:pStyle w:val="Prrafodelista"/>
              <w:tabs>
                <w:tab w:val="left" w:pos="431"/>
              </w:tabs>
              <w:spacing w:line="240" w:lineRule="auto"/>
              <w:ind w:left="6"/>
              <w:jc w:val="both"/>
              <w:rPr>
                <w:rFonts w:cs="Calibri"/>
                <w:sz w:val="18"/>
                <w:szCs w:val="18"/>
              </w:rPr>
            </w:pPr>
          </w:p>
          <w:p w:rsidR="0050439F" w:rsidRPr="0050439F" w:rsidRDefault="0050439F" w:rsidP="0050439F">
            <w:pPr>
              <w:pStyle w:val="Prrafodelista"/>
              <w:tabs>
                <w:tab w:val="left" w:pos="431"/>
              </w:tabs>
              <w:spacing w:line="240" w:lineRule="auto"/>
              <w:ind w:left="6"/>
              <w:jc w:val="both"/>
              <w:rPr>
                <w:rFonts w:cs="Calibri"/>
                <w:sz w:val="18"/>
                <w:szCs w:val="18"/>
              </w:rPr>
            </w:pPr>
          </w:p>
          <w:p w:rsidR="0050439F" w:rsidRPr="0050439F" w:rsidRDefault="0050439F" w:rsidP="0050439F">
            <w:pPr>
              <w:pStyle w:val="Prrafodelista"/>
              <w:tabs>
                <w:tab w:val="left" w:pos="431"/>
              </w:tabs>
              <w:spacing w:line="240" w:lineRule="auto"/>
              <w:ind w:left="6"/>
              <w:jc w:val="both"/>
              <w:rPr>
                <w:rFonts w:cs="Calibri"/>
                <w:sz w:val="18"/>
                <w:szCs w:val="18"/>
              </w:rPr>
            </w:pPr>
          </w:p>
          <w:p w:rsidR="0050439F" w:rsidRPr="0050439F" w:rsidRDefault="0050439F" w:rsidP="0050439F">
            <w:pPr>
              <w:pStyle w:val="Prrafodelista"/>
              <w:tabs>
                <w:tab w:val="left" w:pos="431"/>
              </w:tabs>
              <w:spacing w:line="240" w:lineRule="auto"/>
              <w:ind w:left="6"/>
              <w:jc w:val="both"/>
              <w:rPr>
                <w:rFonts w:cs="Calibri"/>
                <w:sz w:val="18"/>
                <w:szCs w:val="18"/>
              </w:rPr>
            </w:pPr>
          </w:p>
          <w:p w:rsidR="0050439F" w:rsidRPr="0050439F" w:rsidRDefault="0050439F" w:rsidP="0050439F">
            <w:pPr>
              <w:pStyle w:val="Prrafodelista"/>
              <w:tabs>
                <w:tab w:val="left" w:pos="431"/>
              </w:tabs>
              <w:spacing w:line="240" w:lineRule="auto"/>
              <w:ind w:left="6"/>
              <w:jc w:val="both"/>
              <w:rPr>
                <w:rFonts w:cs="Calibri"/>
                <w:sz w:val="18"/>
                <w:szCs w:val="18"/>
              </w:rPr>
            </w:pPr>
          </w:p>
          <w:p w:rsidR="0050439F" w:rsidRPr="0050439F" w:rsidRDefault="0050439F" w:rsidP="0050439F">
            <w:pPr>
              <w:pStyle w:val="Prrafodelista"/>
              <w:tabs>
                <w:tab w:val="left" w:pos="431"/>
              </w:tabs>
              <w:spacing w:line="240" w:lineRule="auto"/>
              <w:ind w:left="6"/>
              <w:jc w:val="both"/>
              <w:rPr>
                <w:rFonts w:cs="Calibri"/>
                <w:sz w:val="18"/>
                <w:szCs w:val="18"/>
              </w:rPr>
            </w:pPr>
          </w:p>
          <w:p w:rsidR="0050439F" w:rsidRPr="0050439F" w:rsidRDefault="0050439F" w:rsidP="0050439F">
            <w:pPr>
              <w:pStyle w:val="Prrafodelista"/>
              <w:tabs>
                <w:tab w:val="left" w:pos="431"/>
              </w:tabs>
              <w:spacing w:line="240" w:lineRule="auto"/>
              <w:ind w:left="6"/>
              <w:jc w:val="both"/>
              <w:rPr>
                <w:rFonts w:cs="Calibri"/>
                <w:sz w:val="18"/>
                <w:szCs w:val="18"/>
              </w:rPr>
            </w:pPr>
          </w:p>
          <w:p w:rsidR="0050439F" w:rsidRPr="00115791" w:rsidRDefault="0050439F" w:rsidP="00115791">
            <w:pPr>
              <w:tabs>
                <w:tab w:val="left" w:pos="431"/>
              </w:tabs>
              <w:spacing w:line="240" w:lineRule="auto"/>
              <w:jc w:val="both"/>
              <w:rPr>
                <w:rFonts w:cs="Calibri"/>
                <w:sz w:val="18"/>
                <w:szCs w:val="18"/>
              </w:rPr>
            </w:pPr>
          </w:p>
          <w:p w:rsidR="0050439F" w:rsidRPr="0050439F" w:rsidRDefault="0050439F" w:rsidP="0050439F">
            <w:pPr>
              <w:pStyle w:val="Prrafodelista"/>
              <w:tabs>
                <w:tab w:val="left" w:pos="431"/>
              </w:tabs>
              <w:spacing w:line="240" w:lineRule="auto"/>
              <w:ind w:left="6"/>
              <w:jc w:val="both"/>
              <w:rPr>
                <w:rFonts w:cs="Calibri"/>
                <w:sz w:val="18"/>
                <w:szCs w:val="18"/>
              </w:rPr>
            </w:pPr>
          </w:p>
          <w:p w:rsidR="0050439F" w:rsidRPr="0050439F" w:rsidRDefault="0050439F" w:rsidP="0050439F">
            <w:pPr>
              <w:pStyle w:val="Prrafodelista"/>
              <w:tabs>
                <w:tab w:val="left" w:pos="431"/>
              </w:tabs>
              <w:spacing w:line="240" w:lineRule="auto"/>
              <w:ind w:left="6"/>
              <w:jc w:val="both"/>
              <w:rPr>
                <w:rFonts w:cs="Calibri"/>
                <w:sz w:val="18"/>
                <w:szCs w:val="18"/>
              </w:rPr>
            </w:pPr>
          </w:p>
          <w:p w:rsidR="0050439F" w:rsidRPr="0050439F" w:rsidRDefault="0050439F" w:rsidP="0050439F">
            <w:pPr>
              <w:pStyle w:val="Prrafodelista"/>
              <w:tabs>
                <w:tab w:val="left" w:pos="431"/>
              </w:tabs>
              <w:spacing w:line="240" w:lineRule="auto"/>
              <w:ind w:left="6"/>
              <w:jc w:val="both"/>
              <w:rPr>
                <w:rFonts w:cs="Calibri"/>
                <w:sz w:val="18"/>
                <w:szCs w:val="18"/>
              </w:rPr>
            </w:pPr>
          </w:p>
          <w:p w:rsidR="0050439F" w:rsidRPr="0050439F" w:rsidRDefault="0050439F" w:rsidP="0050439F">
            <w:pPr>
              <w:pStyle w:val="Prrafodelista"/>
              <w:tabs>
                <w:tab w:val="left" w:pos="431"/>
              </w:tabs>
              <w:spacing w:line="240" w:lineRule="auto"/>
              <w:ind w:left="6"/>
              <w:jc w:val="both"/>
              <w:rPr>
                <w:rFonts w:cs="Calibri"/>
                <w:sz w:val="18"/>
                <w:szCs w:val="18"/>
              </w:rPr>
            </w:pPr>
          </w:p>
          <w:p w:rsidR="0050439F" w:rsidRPr="0050439F" w:rsidRDefault="0050439F" w:rsidP="0050439F">
            <w:pPr>
              <w:pStyle w:val="Prrafodelista"/>
              <w:tabs>
                <w:tab w:val="left" w:pos="431"/>
              </w:tabs>
              <w:spacing w:line="240" w:lineRule="auto"/>
              <w:ind w:left="6"/>
              <w:jc w:val="both"/>
              <w:rPr>
                <w:rFonts w:cs="Calibri"/>
                <w:sz w:val="18"/>
                <w:szCs w:val="18"/>
              </w:rPr>
            </w:pPr>
          </w:p>
          <w:p w:rsidR="0050439F" w:rsidRPr="0050439F" w:rsidRDefault="0050439F" w:rsidP="0050439F">
            <w:pPr>
              <w:pStyle w:val="Prrafodelista"/>
              <w:tabs>
                <w:tab w:val="left" w:pos="431"/>
              </w:tabs>
              <w:spacing w:line="240" w:lineRule="auto"/>
              <w:ind w:left="6"/>
              <w:jc w:val="both"/>
              <w:rPr>
                <w:rFonts w:cs="Calibri"/>
                <w:sz w:val="18"/>
                <w:szCs w:val="18"/>
              </w:rPr>
            </w:pPr>
          </w:p>
          <w:p w:rsidR="0050439F" w:rsidRPr="0050439F" w:rsidRDefault="0050439F" w:rsidP="0050439F">
            <w:pPr>
              <w:pStyle w:val="Prrafodelista"/>
              <w:tabs>
                <w:tab w:val="left" w:pos="431"/>
              </w:tabs>
              <w:spacing w:line="240" w:lineRule="auto"/>
              <w:ind w:left="6"/>
              <w:jc w:val="both"/>
              <w:rPr>
                <w:rFonts w:cs="Calibri"/>
                <w:sz w:val="18"/>
                <w:szCs w:val="18"/>
              </w:rPr>
            </w:pPr>
          </w:p>
          <w:p w:rsidR="0050439F" w:rsidRPr="0050439F" w:rsidRDefault="0050439F" w:rsidP="0050439F">
            <w:pPr>
              <w:pStyle w:val="Prrafodelista"/>
              <w:spacing w:line="240" w:lineRule="auto"/>
              <w:ind w:left="0"/>
              <w:jc w:val="both"/>
              <w:rPr>
                <w:rFonts w:cs="Calibri"/>
                <w:sz w:val="18"/>
                <w:szCs w:val="18"/>
              </w:rPr>
            </w:pPr>
            <w:r w:rsidRPr="0050439F">
              <w:rPr>
                <w:rFonts w:cs="Calibri"/>
                <w:sz w:val="18"/>
                <w:szCs w:val="18"/>
              </w:rPr>
              <w:t xml:space="preserve">1.2. Lentitud en el proceso de contratación de personal en plazas vacantes: Técnicas (Apoyo)/Administrativas (secretarial). </w:t>
            </w:r>
          </w:p>
          <w:p w:rsidR="0050439F" w:rsidRPr="0050439F" w:rsidRDefault="0050439F" w:rsidP="0050439F">
            <w:pPr>
              <w:pStyle w:val="Prrafodelista"/>
              <w:spacing w:line="240" w:lineRule="auto"/>
              <w:ind w:left="0"/>
              <w:jc w:val="both"/>
              <w:rPr>
                <w:rFonts w:cs="Calibri"/>
                <w:sz w:val="18"/>
                <w:szCs w:val="18"/>
              </w:rPr>
            </w:pPr>
          </w:p>
          <w:p w:rsidR="0050439F" w:rsidRPr="0050439F" w:rsidRDefault="0050439F" w:rsidP="0050439F">
            <w:pPr>
              <w:pStyle w:val="Prrafodelista"/>
              <w:spacing w:line="240" w:lineRule="auto"/>
              <w:ind w:left="0"/>
              <w:jc w:val="both"/>
              <w:rPr>
                <w:rFonts w:cs="Calibri"/>
                <w:sz w:val="18"/>
                <w:szCs w:val="18"/>
              </w:rPr>
            </w:pPr>
          </w:p>
          <w:p w:rsidR="0050439F" w:rsidRPr="0050439F" w:rsidRDefault="0050439F" w:rsidP="0050439F">
            <w:pPr>
              <w:pStyle w:val="Prrafodelista"/>
              <w:spacing w:line="240" w:lineRule="auto"/>
              <w:ind w:left="0"/>
              <w:jc w:val="both"/>
              <w:rPr>
                <w:rFonts w:cs="Calibri"/>
                <w:sz w:val="18"/>
                <w:szCs w:val="18"/>
              </w:rPr>
            </w:pPr>
          </w:p>
          <w:p w:rsidR="0050439F" w:rsidRPr="0050439F" w:rsidRDefault="0050439F" w:rsidP="0050439F">
            <w:pPr>
              <w:pStyle w:val="Prrafodelista"/>
              <w:spacing w:line="240" w:lineRule="auto"/>
              <w:ind w:left="0"/>
              <w:jc w:val="both"/>
              <w:rPr>
                <w:rFonts w:cs="Calibri"/>
                <w:sz w:val="18"/>
                <w:szCs w:val="18"/>
              </w:rPr>
            </w:pPr>
          </w:p>
          <w:p w:rsidR="0050439F" w:rsidRPr="0050439F" w:rsidRDefault="0050439F" w:rsidP="0050439F">
            <w:pPr>
              <w:pStyle w:val="Prrafodelista"/>
              <w:spacing w:line="240" w:lineRule="auto"/>
              <w:ind w:left="0"/>
              <w:jc w:val="both"/>
              <w:rPr>
                <w:rFonts w:cs="Calibri"/>
                <w:sz w:val="18"/>
                <w:szCs w:val="18"/>
              </w:rPr>
            </w:pPr>
          </w:p>
          <w:p w:rsidR="0050439F" w:rsidRPr="0050439F" w:rsidRDefault="0050439F" w:rsidP="0050439F">
            <w:pPr>
              <w:pStyle w:val="Prrafodelista"/>
              <w:spacing w:line="240" w:lineRule="auto"/>
              <w:ind w:left="0"/>
              <w:jc w:val="both"/>
              <w:rPr>
                <w:rFonts w:cs="Calibri"/>
                <w:sz w:val="18"/>
                <w:szCs w:val="18"/>
              </w:rPr>
            </w:pPr>
          </w:p>
          <w:p w:rsidR="0050439F" w:rsidRPr="0050439F" w:rsidRDefault="0050439F" w:rsidP="0050439F">
            <w:pPr>
              <w:pStyle w:val="Prrafodelista"/>
              <w:spacing w:line="240" w:lineRule="auto"/>
              <w:ind w:left="0"/>
              <w:jc w:val="both"/>
              <w:rPr>
                <w:rFonts w:cs="Calibri"/>
                <w:sz w:val="18"/>
                <w:szCs w:val="18"/>
              </w:rPr>
            </w:pPr>
          </w:p>
          <w:p w:rsidR="0050439F" w:rsidRPr="0050439F" w:rsidRDefault="0050439F" w:rsidP="0050439F">
            <w:pPr>
              <w:pStyle w:val="Prrafodelista"/>
              <w:spacing w:line="240" w:lineRule="auto"/>
              <w:ind w:left="0"/>
              <w:jc w:val="both"/>
              <w:rPr>
                <w:rFonts w:cs="Calibri"/>
                <w:sz w:val="18"/>
                <w:szCs w:val="18"/>
              </w:rPr>
            </w:pPr>
          </w:p>
          <w:p w:rsidR="0050439F" w:rsidRPr="0050439F" w:rsidRDefault="0050439F" w:rsidP="0050439F">
            <w:pPr>
              <w:pStyle w:val="Prrafodelista"/>
              <w:spacing w:line="240" w:lineRule="auto"/>
              <w:ind w:left="0"/>
              <w:jc w:val="both"/>
              <w:rPr>
                <w:rFonts w:cs="Calibri"/>
                <w:sz w:val="18"/>
                <w:szCs w:val="18"/>
              </w:rPr>
            </w:pPr>
          </w:p>
          <w:p w:rsidR="0050439F" w:rsidRPr="0050439F" w:rsidRDefault="0050439F" w:rsidP="0050439F">
            <w:pPr>
              <w:pStyle w:val="Prrafodelista"/>
              <w:spacing w:line="240" w:lineRule="auto"/>
              <w:ind w:left="0"/>
              <w:jc w:val="both"/>
              <w:rPr>
                <w:rFonts w:cs="Calibri"/>
                <w:sz w:val="18"/>
                <w:szCs w:val="18"/>
              </w:rPr>
            </w:pPr>
          </w:p>
          <w:p w:rsidR="0050439F" w:rsidRPr="0050439F" w:rsidRDefault="0050439F" w:rsidP="0050439F">
            <w:pPr>
              <w:pStyle w:val="Prrafodelista"/>
              <w:spacing w:line="240" w:lineRule="auto"/>
              <w:ind w:left="0"/>
              <w:jc w:val="both"/>
              <w:rPr>
                <w:rFonts w:cs="Calibri"/>
                <w:sz w:val="18"/>
                <w:szCs w:val="18"/>
              </w:rPr>
            </w:pPr>
          </w:p>
          <w:p w:rsidR="0050439F" w:rsidRPr="0050439F" w:rsidRDefault="0050439F" w:rsidP="0050439F">
            <w:pPr>
              <w:pStyle w:val="Prrafodelista"/>
              <w:spacing w:line="240" w:lineRule="auto"/>
              <w:ind w:left="0"/>
              <w:jc w:val="both"/>
              <w:rPr>
                <w:rFonts w:cs="Calibri"/>
                <w:sz w:val="18"/>
                <w:szCs w:val="18"/>
              </w:rPr>
            </w:pPr>
          </w:p>
          <w:p w:rsidR="0050439F" w:rsidRDefault="0050439F" w:rsidP="0050439F">
            <w:pPr>
              <w:pStyle w:val="Prrafodelista"/>
              <w:spacing w:line="240" w:lineRule="auto"/>
              <w:ind w:left="0"/>
              <w:jc w:val="both"/>
              <w:rPr>
                <w:rFonts w:cs="Calibri"/>
                <w:sz w:val="18"/>
                <w:szCs w:val="18"/>
              </w:rPr>
            </w:pPr>
          </w:p>
          <w:p w:rsidR="00A34CBF" w:rsidRDefault="00A34CBF" w:rsidP="0050439F">
            <w:pPr>
              <w:pStyle w:val="Prrafodelista"/>
              <w:spacing w:line="240" w:lineRule="auto"/>
              <w:ind w:left="0"/>
              <w:jc w:val="both"/>
              <w:rPr>
                <w:rFonts w:cs="Calibri"/>
                <w:sz w:val="18"/>
                <w:szCs w:val="18"/>
              </w:rPr>
            </w:pPr>
          </w:p>
          <w:p w:rsidR="00A34CBF" w:rsidRDefault="00A34CBF" w:rsidP="0050439F">
            <w:pPr>
              <w:pStyle w:val="Prrafodelista"/>
              <w:spacing w:line="240" w:lineRule="auto"/>
              <w:ind w:left="0"/>
              <w:jc w:val="both"/>
              <w:rPr>
                <w:rFonts w:cs="Calibri"/>
                <w:sz w:val="18"/>
                <w:szCs w:val="18"/>
              </w:rPr>
            </w:pPr>
          </w:p>
          <w:p w:rsidR="00A34CBF" w:rsidRPr="0050439F" w:rsidRDefault="00A34CBF" w:rsidP="0050439F">
            <w:pPr>
              <w:pStyle w:val="Prrafodelista"/>
              <w:spacing w:line="240" w:lineRule="auto"/>
              <w:ind w:left="0"/>
              <w:jc w:val="both"/>
              <w:rPr>
                <w:rFonts w:cs="Calibri"/>
                <w:sz w:val="18"/>
                <w:szCs w:val="18"/>
              </w:rPr>
            </w:pPr>
          </w:p>
          <w:p w:rsidR="0050439F" w:rsidRPr="0050439F" w:rsidRDefault="0050439F" w:rsidP="0050439F">
            <w:pPr>
              <w:pStyle w:val="Prrafodelista"/>
              <w:spacing w:line="240" w:lineRule="auto"/>
              <w:ind w:left="0"/>
              <w:jc w:val="both"/>
              <w:rPr>
                <w:rFonts w:cs="Calibri"/>
                <w:sz w:val="18"/>
                <w:szCs w:val="18"/>
              </w:rPr>
            </w:pPr>
          </w:p>
          <w:p w:rsidR="0050439F" w:rsidRPr="0050439F" w:rsidRDefault="0050439F" w:rsidP="0050439F">
            <w:pPr>
              <w:pStyle w:val="Prrafodelista"/>
              <w:spacing w:line="240" w:lineRule="auto"/>
              <w:ind w:left="0"/>
              <w:jc w:val="both"/>
              <w:rPr>
                <w:rFonts w:cs="Calibri"/>
                <w:sz w:val="18"/>
                <w:szCs w:val="18"/>
              </w:rPr>
            </w:pPr>
          </w:p>
          <w:p w:rsidR="0050439F" w:rsidRPr="0050439F" w:rsidRDefault="0050439F" w:rsidP="0050439F">
            <w:pPr>
              <w:pStyle w:val="Prrafodelista"/>
              <w:spacing w:line="240" w:lineRule="auto"/>
              <w:ind w:left="0"/>
              <w:jc w:val="both"/>
              <w:rPr>
                <w:rFonts w:cs="Calibri"/>
                <w:sz w:val="18"/>
                <w:szCs w:val="18"/>
              </w:rPr>
            </w:pPr>
          </w:p>
          <w:p w:rsidR="0050439F" w:rsidRPr="0050439F" w:rsidRDefault="0050439F" w:rsidP="0050439F">
            <w:pPr>
              <w:pStyle w:val="Prrafodelista"/>
              <w:spacing w:line="240" w:lineRule="auto"/>
              <w:ind w:left="0"/>
              <w:jc w:val="both"/>
              <w:rPr>
                <w:rFonts w:cs="Calibri"/>
                <w:sz w:val="18"/>
                <w:szCs w:val="18"/>
              </w:rPr>
            </w:pPr>
          </w:p>
          <w:p w:rsidR="0050439F" w:rsidRPr="0050439F" w:rsidRDefault="0050439F" w:rsidP="0050439F">
            <w:pPr>
              <w:pStyle w:val="Prrafodelista"/>
              <w:spacing w:line="240" w:lineRule="auto"/>
              <w:ind w:left="0"/>
              <w:jc w:val="both"/>
              <w:rPr>
                <w:rFonts w:cs="Calibri"/>
                <w:sz w:val="18"/>
                <w:szCs w:val="18"/>
              </w:rPr>
            </w:pPr>
            <w:r w:rsidRPr="0050439F">
              <w:rPr>
                <w:rFonts w:cs="Calibri"/>
                <w:sz w:val="18"/>
                <w:szCs w:val="18"/>
              </w:rPr>
              <w:t>1.3</w:t>
            </w:r>
            <w:r w:rsidRPr="0050439F">
              <w:rPr>
                <w:rFonts w:eastAsia="Arial" w:cs="Calibri"/>
                <w:sz w:val="18"/>
                <w:szCs w:val="18"/>
              </w:rPr>
              <w:t>.</w:t>
            </w:r>
            <w:r w:rsidRPr="0050439F">
              <w:rPr>
                <w:rFonts w:cs="Calibri"/>
                <w:sz w:val="18"/>
                <w:szCs w:val="18"/>
              </w:rPr>
              <w:t xml:space="preserve"> Insuficientes  plazas   (Centro Logístico): de 2 jardineros (2), carpintero (1) y vigilantes (2) </w:t>
            </w:r>
          </w:p>
        </w:tc>
        <w:tc>
          <w:tcPr>
            <w:tcW w:w="3111" w:type="dxa"/>
            <w:tcBorders>
              <w:top w:val="double" w:sz="4" w:space="0" w:color="auto"/>
            </w:tcBorders>
          </w:tcPr>
          <w:p w:rsidR="0050439F" w:rsidRPr="00115791" w:rsidRDefault="0050439F" w:rsidP="0050439F">
            <w:pPr>
              <w:pStyle w:val="Prrafodelista"/>
              <w:numPr>
                <w:ilvl w:val="1"/>
                <w:numId w:val="27"/>
              </w:numPr>
              <w:spacing w:before="32" w:after="0" w:line="240" w:lineRule="auto"/>
              <w:ind w:left="400"/>
              <w:jc w:val="both"/>
              <w:rPr>
                <w:rFonts w:cs="Calibri"/>
                <w:sz w:val="18"/>
                <w:szCs w:val="18"/>
              </w:rPr>
            </w:pPr>
            <w:r w:rsidRPr="0050439F">
              <w:rPr>
                <w:rFonts w:cs="Calibri"/>
                <w:sz w:val="18"/>
                <w:szCs w:val="18"/>
              </w:rPr>
              <w:lastRenderedPageBreak/>
              <w:t>1.Se gestionó con las Autoridades incorporar nuevas plazas en el presupuesto 2016 para que se incluyera la contratación de 1 plaza de 6 horas de médico fisiatra o Rehabilitador; 4 plazas de Terapistas Físico de 6h horas cada una; 4 Terapistas Ocupacionales de 6 horas cada una y 2 de Psicología de 6 horas cada plaza, para cubrir demanda insatisfecha y tratar de aumentar la cobertura en la atención de los usuarios: consultas médicas,  evaluaciones de equipo interdisciplinario,  establecer planes de rehabilitación, seguimiento y altas; logrando solo la asignación de 2 horas/día de médico fisiatra, no así las plazas Técnicas y Apoyo, por lo que se asignó al personal existente de Terapias (T. Físicas y Ocupacionales) para realizar las pre evaluaciones, establecer planes de manejo y seg</w:t>
            </w:r>
            <w:r w:rsidR="00D81A3B">
              <w:rPr>
                <w:rFonts w:cs="Calibri"/>
                <w:sz w:val="18"/>
                <w:szCs w:val="18"/>
              </w:rPr>
              <w:t>uimiento a falta de Fisiatras.</w:t>
            </w:r>
          </w:p>
          <w:p w:rsidR="0050439F" w:rsidRPr="00115791" w:rsidRDefault="0050439F" w:rsidP="00D81A3B">
            <w:pPr>
              <w:pStyle w:val="Prrafodelista"/>
              <w:numPr>
                <w:ilvl w:val="1"/>
                <w:numId w:val="27"/>
              </w:numPr>
              <w:spacing w:before="32" w:after="0" w:line="240" w:lineRule="auto"/>
              <w:ind w:left="400"/>
              <w:jc w:val="both"/>
              <w:rPr>
                <w:rFonts w:cs="Calibri"/>
                <w:sz w:val="18"/>
                <w:szCs w:val="18"/>
              </w:rPr>
            </w:pPr>
            <w:r w:rsidRPr="0050439F">
              <w:rPr>
                <w:rFonts w:cs="Calibri"/>
                <w:sz w:val="18"/>
                <w:szCs w:val="18"/>
              </w:rPr>
              <w:t xml:space="preserve">1. En 2017 se gestionó ante las Autoridades la agilización del proceso de selección y contratación de plazas vacantes, logrando la contratación tardía de las 1 plazas de terapias, quedando pendiente la plaza de </w:t>
            </w:r>
            <w:r w:rsidRPr="0050439F">
              <w:rPr>
                <w:rFonts w:cs="Calibri"/>
                <w:sz w:val="18"/>
                <w:szCs w:val="18"/>
              </w:rPr>
              <w:lastRenderedPageBreak/>
              <w:t>Terapista Ocupacional 5 horas; por lo que se brindaron atenciones grupales para absorber demanda insatisfecha afectando calidad de atención. A pesar de las gestiones realizadas no se ha logró la contratación de la plaza de Secretaria debido a que el Ministerio de Hacienda rechazo el proceso por ser enviado tardíamente, por lo que se continúa recargándolas actividades y funciones del personal administrativo y técnico provocando retraso en las diferentes fun</w:t>
            </w:r>
            <w:r w:rsidR="00D81A3B">
              <w:rPr>
                <w:rFonts w:cs="Calibri"/>
                <w:sz w:val="18"/>
                <w:szCs w:val="18"/>
              </w:rPr>
              <w:t>ciones y actividades asignadas.</w:t>
            </w:r>
          </w:p>
          <w:p w:rsidR="0050439F" w:rsidRPr="00A34CBF" w:rsidRDefault="0050439F" w:rsidP="00FA7F48">
            <w:pPr>
              <w:pStyle w:val="Prrafodelista"/>
              <w:numPr>
                <w:ilvl w:val="1"/>
                <w:numId w:val="27"/>
              </w:numPr>
              <w:spacing w:before="32" w:after="0" w:line="240" w:lineRule="auto"/>
              <w:ind w:left="400"/>
              <w:jc w:val="both"/>
              <w:rPr>
                <w:rFonts w:cs="Calibri"/>
                <w:sz w:val="18"/>
                <w:szCs w:val="18"/>
              </w:rPr>
            </w:pPr>
            <w:r w:rsidRPr="00A34CBF">
              <w:rPr>
                <w:rFonts w:cs="Calibri"/>
                <w:sz w:val="18"/>
                <w:szCs w:val="18"/>
              </w:rPr>
              <w:t xml:space="preserve">1. Se gestionó contratación de estos recursos: 2 jardineros; 1 carpintero y 2 vigilantes, pero a la fecha no se han contratado por faltas de recursos económicos. </w:t>
            </w:r>
          </w:p>
          <w:p w:rsidR="0050439F" w:rsidRPr="00A34CBF" w:rsidRDefault="0050439F" w:rsidP="00A34CBF">
            <w:pPr>
              <w:pStyle w:val="Prrafodelista"/>
              <w:spacing w:before="32" w:after="0" w:line="240" w:lineRule="auto"/>
              <w:ind w:left="400"/>
              <w:jc w:val="both"/>
              <w:rPr>
                <w:rFonts w:cs="Calibri"/>
                <w:sz w:val="18"/>
                <w:szCs w:val="18"/>
              </w:rPr>
            </w:pPr>
            <w:r w:rsidRPr="0050439F">
              <w:rPr>
                <w:rFonts w:cs="Calibri"/>
                <w:sz w:val="18"/>
                <w:szCs w:val="18"/>
              </w:rPr>
              <w:t>Se gestionó y logro el apoyo temporal con del personal del Estado Mayor (soldados), de la Alcaldía de San Salvador y del Programa “Yo Cambio” proporcionándonos  apoyo eventual para realizar trabajos de jardinería, carpintería y fontanería. Se enviaron propuestas a Gerencia para mejorar y reforzar la vigilancia y seguridad de las personas que ingresan y de los que permanecen dentro del Centro así como el cuido de los equipos, mobiliario e infraestructura sin obtener ninguna respuesta.</w:t>
            </w:r>
          </w:p>
        </w:tc>
      </w:tr>
      <w:tr w:rsidR="0050439F" w:rsidTr="00BC532B">
        <w:trPr>
          <w:jc w:val="center"/>
        </w:trPr>
        <w:tc>
          <w:tcPr>
            <w:tcW w:w="3113" w:type="dxa"/>
            <w:vAlign w:val="center"/>
          </w:tcPr>
          <w:p w:rsidR="0050439F" w:rsidRPr="005F3395" w:rsidRDefault="0050439F" w:rsidP="00FA7F48">
            <w:pPr>
              <w:pStyle w:val="Prrafodelista"/>
              <w:numPr>
                <w:ilvl w:val="0"/>
                <w:numId w:val="22"/>
              </w:numPr>
              <w:spacing w:line="240" w:lineRule="auto"/>
              <w:ind w:left="470" w:hanging="357"/>
              <w:rPr>
                <w:sz w:val="18"/>
                <w:szCs w:val="18"/>
              </w:rPr>
            </w:pPr>
            <w:r w:rsidRPr="005F3395">
              <w:rPr>
                <w:sz w:val="18"/>
                <w:szCs w:val="18"/>
              </w:rPr>
              <w:lastRenderedPageBreak/>
              <w:t>Insumos o gastos generales</w:t>
            </w:r>
          </w:p>
        </w:tc>
        <w:tc>
          <w:tcPr>
            <w:tcW w:w="3113" w:type="dxa"/>
          </w:tcPr>
          <w:p w:rsidR="0050439F" w:rsidRPr="0050439F" w:rsidRDefault="0050439F" w:rsidP="0050439F">
            <w:pPr>
              <w:pStyle w:val="Prrafodelista"/>
              <w:spacing w:line="240" w:lineRule="auto"/>
              <w:ind w:left="0"/>
              <w:jc w:val="both"/>
              <w:rPr>
                <w:rFonts w:cs="Calibri"/>
                <w:sz w:val="18"/>
                <w:szCs w:val="18"/>
              </w:rPr>
            </w:pPr>
            <w:r w:rsidRPr="0050439F">
              <w:rPr>
                <w:rFonts w:cs="Calibri"/>
                <w:sz w:val="18"/>
                <w:szCs w:val="18"/>
              </w:rPr>
              <w:t>2.1. Deficiente asignación presupuestaria para cubrir todas las necesidades de bienes y servicios.</w:t>
            </w:r>
          </w:p>
        </w:tc>
        <w:tc>
          <w:tcPr>
            <w:tcW w:w="3111" w:type="dxa"/>
          </w:tcPr>
          <w:p w:rsidR="0050439F" w:rsidRPr="0050439F" w:rsidRDefault="0050439F" w:rsidP="00115791">
            <w:pPr>
              <w:spacing w:before="32" w:after="0" w:line="240" w:lineRule="auto"/>
              <w:contextualSpacing/>
              <w:jc w:val="both"/>
              <w:rPr>
                <w:rFonts w:cs="Calibri"/>
                <w:sz w:val="18"/>
                <w:szCs w:val="18"/>
              </w:rPr>
            </w:pPr>
            <w:r w:rsidRPr="0050439F">
              <w:rPr>
                <w:rFonts w:cs="Calibri"/>
                <w:sz w:val="18"/>
                <w:szCs w:val="18"/>
              </w:rPr>
              <w:t>2.1.1. Se gestionó apoyo extra institucional para cubrir ciertas necesidades del presupuesto desfinanciado a través de donativos y apoyo: DONATIVOS 2017: adquisición de alimentos /refrigerio para actividades de los usuarios y adquisición de bienes para elaboración de aditamentos y sillas especiales de madera obteniendo apoyo de $ 4159.34.</w:t>
            </w:r>
          </w:p>
          <w:p w:rsidR="0050439F" w:rsidRPr="0050439F" w:rsidRDefault="0050439F" w:rsidP="00115791">
            <w:pPr>
              <w:spacing w:before="32" w:after="0" w:line="240" w:lineRule="auto"/>
              <w:contextualSpacing/>
              <w:jc w:val="both"/>
              <w:rPr>
                <w:rFonts w:cs="Calibri"/>
                <w:sz w:val="18"/>
                <w:szCs w:val="18"/>
              </w:rPr>
            </w:pPr>
            <w:r w:rsidRPr="0050439F">
              <w:rPr>
                <w:rFonts w:cs="Calibri"/>
                <w:sz w:val="18"/>
                <w:szCs w:val="18"/>
              </w:rPr>
              <w:t xml:space="preserve">Se gestionó apoyo ante el Comité Técnico Financiero del ISRI para adquisición y mantenimiento preventivo y correctivo de equipos y bienes con un monto de $12,235.70. </w:t>
            </w:r>
          </w:p>
        </w:tc>
      </w:tr>
      <w:tr w:rsidR="0050439F" w:rsidTr="00BC532B">
        <w:trPr>
          <w:jc w:val="center"/>
        </w:trPr>
        <w:tc>
          <w:tcPr>
            <w:tcW w:w="3113" w:type="dxa"/>
            <w:vAlign w:val="center"/>
          </w:tcPr>
          <w:p w:rsidR="0050439F" w:rsidRPr="005F3395" w:rsidRDefault="0050439F" w:rsidP="00FA7F48">
            <w:pPr>
              <w:pStyle w:val="Prrafodelista"/>
              <w:numPr>
                <w:ilvl w:val="0"/>
                <w:numId w:val="22"/>
              </w:numPr>
              <w:spacing w:line="240" w:lineRule="auto"/>
              <w:ind w:left="470" w:hanging="357"/>
              <w:rPr>
                <w:sz w:val="18"/>
                <w:szCs w:val="18"/>
              </w:rPr>
            </w:pPr>
            <w:r w:rsidRPr="005F3395">
              <w:rPr>
                <w:sz w:val="18"/>
                <w:szCs w:val="18"/>
              </w:rPr>
              <w:lastRenderedPageBreak/>
              <w:t>Equipo</w:t>
            </w:r>
          </w:p>
        </w:tc>
        <w:tc>
          <w:tcPr>
            <w:tcW w:w="3113" w:type="dxa"/>
          </w:tcPr>
          <w:p w:rsidR="0050439F" w:rsidRPr="0050439F" w:rsidRDefault="0050439F" w:rsidP="0050439F">
            <w:pPr>
              <w:pStyle w:val="Prrafodelista"/>
              <w:spacing w:line="240" w:lineRule="auto"/>
              <w:ind w:left="0"/>
              <w:jc w:val="both"/>
              <w:rPr>
                <w:rFonts w:cs="Calibri"/>
                <w:sz w:val="18"/>
                <w:szCs w:val="18"/>
              </w:rPr>
            </w:pPr>
            <w:r w:rsidRPr="0050439F">
              <w:rPr>
                <w:rFonts w:cs="Calibri"/>
                <w:sz w:val="18"/>
                <w:szCs w:val="18"/>
              </w:rPr>
              <w:t>3.1. Insuficiente apoyo financiero para la adquisición de equipo/materiales de rehabilitación nuevos así como para el mantenimiento y reparación de Equipos existentes en el Centro.</w:t>
            </w:r>
          </w:p>
        </w:tc>
        <w:tc>
          <w:tcPr>
            <w:tcW w:w="3111" w:type="dxa"/>
          </w:tcPr>
          <w:p w:rsidR="0050439F" w:rsidRPr="0050439F" w:rsidRDefault="0050439F" w:rsidP="00A34CBF">
            <w:pPr>
              <w:pStyle w:val="Prrafodelista"/>
              <w:spacing w:after="0" w:line="240" w:lineRule="auto"/>
              <w:ind w:left="0"/>
              <w:jc w:val="both"/>
              <w:rPr>
                <w:rFonts w:cs="Calibri"/>
                <w:sz w:val="18"/>
                <w:szCs w:val="18"/>
              </w:rPr>
            </w:pPr>
            <w:r w:rsidRPr="0050439F">
              <w:rPr>
                <w:rFonts w:cs="Calibri"/>
                <w:sz w:val="18"/>
                <w:szCs w:val="18"/>
              </w:rPr>
              <w:t>3.1.1. En este rubro se gestionó y recibió apoyo extra institucional para cubrir necesidades como: compra de equipos/ materiales de rehabilitación, proporcionar mantenimiento preventivo y de reparación de equipos y sistema eléctrico.</w:t>
            </w:r>
          </w:p>
          <w:p w:rsidR="0050439F" w:rsidRPr="0050439F" w:rsidRDefault="0050439F" w:rsidP="00A34CBF">
            <w:pPr>
              <w:pStyle w:val="Prrafodelista"/>
              <w:spacing w:after="0" w:line="240" w:lineRule="auto"/>
              <w:ind w:left="0"/>
              <w:jc w:val="both"/>
              <w:rPr>
                <w:rFonts w:cs="Calibri"/>
                <w:sz w:val="18"/>
                <w:szCs w:val="18"/>
              </w:rPr>
            </w:pPr>
            <w:r w:rsidRPr="0050439F">
              <w:rPr>
                <w:rFonts w:cs="Calibri"/>
                <w:sz w:val="18"/>
                <w:szCs w:val="18"/>
              </w:rPr>
              <w:t xml:space="preserve">3.1.2. A nivel Institucional se gestionó mantenimiento y reparaciones de equipos e infraestructura, obteniéndose apoyo oportuno por parte de informática y parcialmente por parte de la Unidad de Mantenimiento. </w:t>
            </w:r>
          </w:p>
          <w:p w:rsidR="0050439F" w:rsidRPr="0050439F" w:rsidRDefault="0050439F" w:rsidP="00A34CBF">
            <w:pPr>
              <w:pStyle w:val="Prrafodelista"/>
              <w:spacing w:after="0" w:line="240" w:lineRule="auto"/>
              <w:ind w:left="0"/>
              <w:jc w:val="both"/>
              <w:rPr>
                <w:rFonts w:cs="Calibri"/>
                <w:sz w:val="18"/>
                <w:szCs w:val="18"/>
              </w:rPr>
            </w:pPr>
            <w:r w:rsidRPr="0050439F">
              <w:rPr>
                <w:rFonts w:cs="Calibri"/>
                <w:sz w:val="18"/>
                <w:szCs w:val="18"/>
              </w:rPr>
              <w:t>3.1.3. Se gestionó apoyo financiero ante el CTF para la adquisición de nuevos equipos/  repuestos y reparación de  equipos dañados obteniéndose resultados el monto antes descrito.</w:t>
            </w:r>
          </w:p>
        </w:tc>
      </w:tr>
      <w:tr w:rsidR="0050439F" w:rsidTr="00BC532B">
        <w:trPr>
          <w:jc w:val="center"/>
        </w:trPr>
        <w:tc>
          <w:tcPr>
            <w:tcW w:w="3113" w:type="dxa"/>
            <w:vAlign w:val="center"/>
          </w:tcPr>
          <w:p w:rsidR="0050439F" w:rsidRPr="005F3395" w:rsidRDefault="0050439F" w:rsidP="00FA7F48">
            <w:pPr>
              <w:pStyle w:val="Prrafodelista"/>
              <w:numPr>
                <w:ilvl w:val="0"/>
                <w:numId w:val="22"/>
              </w:numPr>
              <w:spacing w:line="240" w:lineRule="auto"/>
              <w:ind w:left="470" w:hanging="357"/>
              <w:rPr>
                <w:sz w:val="18"/>
                <w:szCs w:val="18"/>
              </w:rPr>
            </w:pPr>
            <w:r w:rsidRPr="005F3395">
              <w:rPr>
                <w:sz w:val="18"/>
                <w:szCs w:val="18"/>
              </w:rPr>
              <w:t>Asistencia y colaboración de usuarios</w:t>
            </w:r>
          </w:p>
        </w:tc>
        <w:tc>
          <w:tcPr>
            <w:tcW w:w="3113" w:type="dxa"/>
          </w:tcPr>
          <w:p w:rsidR="0050439F" w:rsidRPr="0050439F" w:rsidRDefault="0050439F" w:rsidP="0050439F">
            <w:pPr>
              <w:pStyle w:val="Prrafodelista"/>
              <w:spacing w:line="240" w:lineRule="auto"/>
              <w:ind w:left="0"/>
              <w:jc w:val="both"/>
              <w:rPr>
                <w:rFonts w:cs="Calibri"/>
                <w:color w:val="FF0000"/>
                <w:sz w:val="18"/>
                <w:szCs w:val="18"/>
              </w:rPr>
            </w:pPr>
            <w:r w:rsidRPr="0050439F">
              <w:rPr>
                <w:rFonts w:cs="Calibri"/>
                <w:sz w:val="18"/>
                <w:szCs w:val="18"/>
              </w:rPr>
              <w:t>4.1. Inasistencia de los Usuarios por: problemas de salud del  usuario  o  responsable,  de trasporte y/o económicos.</w:t>
            </w:r>
          </w:p>
        </w:tc>
        <w:tc>
          <w:tcPr>
            <w:tcW w:w="3111" w:type="dxa"/>
          </w:tcPr>
          <w:p w:rsidR="0050439F" w:rsidRPr="0050439F" w:rsidRDefault="0050439F" w:rsidP="0050439F">
            <w:pPr>
              <w:spacing w:before="32" w:after="0" w:line="242" w:lineRule="auto"/>
              <w:ind w:right="9"/>
              <w:contextualSpacing/>
              <w:jc w:val="both"/>
              <w:rPr>
                <w:rFonts w:cs="Calibri"/>
                <w:sz w:val="18"/>
                <w:szCs w:val="18"/>
              </w:rPr>
            </w:pPr>
            <w:r w:rsidRPr="0050439F">
              <w:rPr>
                <w:rFonts w:cs="Calibri"/>
                <w:sz w:val="18"/>
                <w:szCs w:val="18"/>
              </w:rPr>
              <w:t xml:space="preserve">4.1.1. Se impartieron charlas continuas para concientizar a los responsables y/o padres de familia sobre la importancia en asistir a todas las atenciones asignadas dentro del proceso de rehabilitación de los usuarios y los efectos negativos de no presentarse, logrando disminuir en un 2% la inasistencia. </w:t>
            </w:r>
          </w:p>
          <w:p w:rsidR="0050439F" w:rsidRPr="0050439F" w:rsidRDefault="0050439F" w:rsidP="0050439F">
            <w:pPr>
              <w:spacing w:before="32" w:after="0" w:line="242" w:lineRule="auto"/>
              <w:ind w:right="9"/>
              <w:contextualSpacing/>
              <w:jc w:val="both"/>
              <w:rPr>
                <w:rFonts w:cs="Calibri"/>
                <w:sz w:val="18"/>
                <w:szCs w:val="18"/>
              </w:rPr>
            </w:pPr>
            <w:r w:rsidRPr="0050439F">
              <w:rPr>
                <w:rFonts w:cs="Calibri"/>
                <w:sz w:val="18"/>
                <w:szCs w:val="18"/>
              </w:rPr>
              <w:t xml:space="preserve">4.1.2. Se impartieron Charlas sobre prevención de enfermedades comunes, detección temprana y consulta oportuna de las mismas como causas de inasistencia a las terapias. </w:t>
            </w:r>
          </w:p>
          <w:p w:rsidR="0050439F" w:rsidRPr="0050439F" w:rsidRDefault="0050439F" w:rsidP="0050439F">
            <w:pPr>
              <w:spacing w:before="32" w:after="0" w:line="242" w:lineRule="auto"/>
              <w:ind w:right="9"/>
              <w:contextualSpacing/>
              <w:jc w:val="both"/>
              <w:rPr>
                <w:rFonts w:cs="Calibri"/>
                <w:sz w:val="18"/>
                <w:szCs w:val="18"/>
              </w:rPr>
            </w:pPr>
            <w:r w:rsidRPr="0050439F">
              <w:rPr>
                <w:rFonts w:cs="Calibri"/>
                <w:sz w:val="18"/>
                <w:szCs w:val="18"/>
              </w:rPr>
              <w:t xml:space="preserve">4.1.3. Enseñanza continúa durante cada terapia a los padres para que ejecuten plan de rehabilitación en el hogar. </w:t>
            </w:r>
          </w:p>
          <w:p w:rsidR="0050439F" w:rsidRPr="0050439F" w:rsidRDefault="0050439F" w:rsidP="0050439F">
            <w:pPr>
              <w:spacing w:before="32" w:after="0" w:line="242" w:lineRule="auto"/>
              <w:ind w:right="9"/>
              <w:contextualSpacing/>
              <w:jc w:val="both"/>
              <w:rPr>
                <w:rFonts w:cs="Calibri"/>
                <w:sz w:val="18"/>
                <w:szCs w:val="18"/>
              </w:rPr>
            </w:pPr>
            <w:r w:rsidRPr="0050439F">
              <w:rPr>
                <w:rFonts w:cs="Calibri"/>
                <w:sz w:val="18"/>
                <w:szCs w:val="18"/>
              </w:rPr>
              <w:t xml:space="preserve">4.1.4. Se gestionó cupos adicionales en el transporte institucional para usuarios pero no fueron asignados. </w:t>
            </w:r>
          </w:p>
          <w:p w:rsidR="0050439F" w:rsidRPr="00A34CBF" w:rsidRDefault="0050439F" w:rsidP="0050439F">
            <w:pPr>
              <w:spacing w:before="32" w:after="0" w:line="242" w:lineRule="auto"/>
              <w:ind w:right="9"/>
              <w:contextualSpacing/>
              <w:jc w:val="both"/>
              <w:rPr>
                <w:rFonts w:cs="Calibri"/>
                <w:sz w:val="18"/>
                <w:szCs w:val="18"/>
              </w:rPr>
            </w:pPr>
            <w:r w:rsidRPr="0050439F">
              <w:rPr>
                <w:rFonts w:cs="Calibri"/>
                <w:sz w:val="18"/>
                <w:szCs w:val="18"/>
              </w:rPr>
              <w:t>4.1.5</w:t>
            </w:r>
            <w:r w:rsidRPr="0050439F">
              <w:rPr>
                <w:rFonts w:cs="Calibri"/>
                <w:color w:val="FF0000"/>
                <w:sz w:val="18"/>
                <w:szCs w:val="18"/>
              </w:rPr>
              <w:t xml:space="preserve">. </w:t>
            </w:r>
            <w:r w:rsidRPr="0050439F">
              <w:rPr>
                <w:rFonts w:cs="Calibri"/>
                <w:sz w:val="18"/>
                <w:szCs w:val="18"/>
              </w:rPr>
              <w:t>Se gestionó y se obtuvo  transporte gratuito para las diferentes actividades y asistencia a terapias para los usuarios, padres de familia y personal  con Alcaldías.</w:t>
            </w:r>
          </w:p>
        </w:tc>
      </w:tr>
    </w:tbl>
    <w:p w:rsidR="001107FB" w:rsidRDefault="001107FB" w:rsidP="00426CA4">
      <w:pPr>
        <w:pStyle w:val="Prrafodelista"/>
        <w:spacing w:line="240" w:lineRule="auto"/>
        <w:ind w:left="0"/>
        <w:jc w:val="both"/>
        <w:rPr>
          <w:sz w:val="24"/>
          <w:szCs w:val="24"/>
        </w:rPr>
      </w:pPr>
    </w:p>
    <w:p w:rsidR="001107FB" w:rsidRDefault="001107FB" w:rsidP="00426CA4">
      <w:pPr>
        <w:pStyle w:val="Prrafodelista"/>
        <w:spacing w:line="240" w:lineRule="auto"/>
        <w:ind w:left="0"/>
        <w:jc w:val="both"/>
        <w:rPr>
          <w:sz w:val="24"/>
          <w:szCs w:val="24"/>
        </w:rPr>
      </w:pPr>
    </w:p>
    <w:p w:rsidR="00C44509" w:rsidRDefault="00C44509" w:rsidP="00426CA4">
      <w:pPr>
        <w:pStyle w:val="Prrafodelista"/>
        <w:spacing w:line="240" w:lineRule="auto"/>
        <w:ind w:left="0"/>
        <w:jc w:val="both"/>
        <w:rPr>
          <w:sz w:val="24"/>
          <w:szCs w:val="24"/>
        </w:rPr>
      </w:pPr>
    </w:p>
    <w:p w:rsidR="00C44509" w:rsidRDefault="00C44509" w:rsidP="00426CA4">
      <w:pPr>
        <w:pStyle w:val="Prrafodelista"/>
        <w:spacing w:line="240" w:lineRule="auto"/>
        <w:ind w:left="0"/>
        <w:jc w:val="both"/>
        <w:rPr>
          <w:sz w:val="24"/>
          <w:szCs w:val="24"/>
        </w:rPr>
      </w:pPr>
    </w:p>
    <w:p w:rsidR="00115791" w:rsidRDefault="00115791" w:rsidP="00426CA4">
      <w:pPr>
        <w:pStyle w:val="Prrafodelista"/>
        <w:spacing w:line="240" w:lineRule="auto"/>
        <w:ind w:left="0"/>
        <w:jc w:val="both"/>
        <w:rPr>
          <w:sz w:val="24"/>
          <w:szCs w:val="24"/>
        </w:rPr>
      </w:pPr>
    </w:p>
    <w:p w:rsidR="006B1578" w:rsidRPr="006B1578" w:rsidRDefault="006B1578" w:rsidP="006B1578">
      <w:pPr>
        <w:pStyle w:val="Ttulo3"/>
      </w:pPr>
      <w:bookmarkStart w:id="166" w:name="_Toc516124827"/>
      <w:r w:rsidRPr="006B1578">
        <w:lastRenderedPageBreak/>
        <w:t>Centro de Rehabilitación Integral de Occidente (CRIO)</w:t>
      </w:r>
      <w:bookmarkEnd w:id="166"/>
    </w:p>
    <w:p w:rsidR="006B1578" w:rsidRDefault="006B1578" w:rsidP="00426CA4">
      <w:pPr>
        <w:pStyle w:val="Prrafodelista"/>
        <w:spacing w:line="240" w:lineRule="auto"/>
        <w:ind w:left="0"/>
        <w:jc w:val="both"/>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13"/>
        <w:gridCol w:w="3113"/>
        <w:gridCol w:w="3111"/>
      </w:tblGrid>
      <w:tr w:rsidR="001107FB" w:rsidTr="00BC532B">
        <w:trPr>
          <w:trHeight w:val="340"/>
          <w:jc w:val="center"/>
        </w:trPr>
        <w:tc>
          <w:tcPr>
            <w:tcW w:w="3113" w:type="dxa"/>
            <w:tcBorders>
              <w:bottom w:val="double" w:sz="4" w:space="0" w:color="auto"/>
            </w:tcBorders>
            <w:vAlign w:val="center"/>
          </w:tcPr>
          <w:p w:rsidR="001107FB" w:rsidRPr="00FB76DD" w:rsidRDefault="001107FB" w:rsidP="00BC532B">
            <w:pPr>
              <w:pStyle w:val="Prrafodelista"/>
              <w:spacing w:line="240" w:lineRule="auto"/>
              <w:ind w:left="0"/>
              <w:jc w:val="center"/>
              <w:rPr>
                <w:b/>
              </w:rPr>
            </w:pPr>
            <w:r w:rsidRPr="00FB76DD">
              <w:rPr>
                <w:b/>
              </w:rPr>
              <w:t>Variable</w:t>
            </w:r>
          </w:p>
        </w:tc>
        <w:tc>
          <w:tcPr>
            <w:tcW w:w="3113" w:type="dxa"/>
            <w:tcBorders>
              <w:bottom w:val="double" w:sz="4" w:space="0" w:color="auto"/>
            </w:tcBorders>
            <w:vAlign w:val="center"/>
          </w:tcPr>
          <w:p w:rsidR="001107FB" w:rsidRPr="006C333A" w:rsidRDefault="001107FB" w:rsidP="00BC532B">
            <w:pPr>
              <w:pStyle w:val="Prrafodelista"/>
              <w:spacing w:line="240" w:lineRule="auto"/>
              <w:ind w:left="0"/>
              <w:jc w:val="center"/>
              <w:rPr>
                <w:b/>
              </w:rPr>
            </w:pPr>
            <w:r w:rsidRPr="006C333A">
              <w:rPr>
                <w:b/>
              </w:rPr>
              <w:t>Limitantes</w:t>
            </w:r>
            <w:r>
              <w:rPr>
                <w:b/>
              </w:rPr>
              <w:t xml:space="preserve"> presentadas en el 2017</w:t>
            </w:r>
          </w:p>
        </w:tc>
        <w:tc>
          <w:tcPr>
            <w:tcW w:w="3111" w:type="dxa"/>
            <w:tcBorders>
              <w:bottom w:val="double" w:sz="4" w:space="0" w:color="auto"/>
            </w:tcBorders>
            <w:vAlign w:val="center"/>
          </w:tcPr>
          <w:p w:rsidR="001107FB" w:rsidRPr="006C333A" w:rsidRDefault="001107FB" w:rsidP="00BC532B">
            <w:pPr>
              <w:pStyle w:val="Prrafodelista"/>
              <w:spacing w:after="0" w:line="240" w:lineRule="auto"/>
              <w:ind w:left="0"/>
              <w:jc w:val="center"/>
              <w:rPr>
                <w:b/>
              </w:rPr>
            </w:pPr>
            <w:r>
              <w:rPr>
                <w:b/>
              </w:rPr>
              <w:t>Acciones / e</w:t>
            </w:r>
            <w:r w:rsidRPr="006C333A">
              <w:rPr>
                <w:b/>
              </w:rPr>
              <w:t>strategias</w:t>
            </w:r>
            <w:r>
              <w:rPr>
                <w:b/>
              </w:rPr>
              <w:t xml:space="preserve"> de control tomadas en el 2017 para superar las limitantes</w:t>
            </w:r>
          </w:p>
        </w:tc>
      </w:tr>
      <w:tr w:rsidR="006B1578" w:rsidTr="00BC532B">
        <w:trPr>
          <w:jc w:val="center"/>
        </w:trPr>
        <w:tc>
          <w:tcPr>
            <w:tcW w:w="3113" w:type="dxa"/>
            <w:tcBorders>
              <w:top w:val="double" w:sz="4" w:space="0" w:color="auto"/>
            </w:tcBorders>
            <w:vAlign w:val="center"/>
          </w:tcPr>
          <w:p w:rsidR="006B1578" w:rsidRPr="005F3395" w:rsidRDefault="006B1578" w:rsidP="00FA7F48">
            <w:pPr>
              <w:pStyle w:val="Prrafodelista"/>
              <w:numPr>
                <w:ilvl w:val="0"/>
                <w:numId w:val="23"/>
              </w:numPr>
              <w:spacing w:line="240" w:lineRule="auto"/>
              <w:ind w:left="470" w:hanging="357"/>
              <w:rPr>
                <w:sz w:val="18"/>
                <w:szCs w:val="18"/>
              </w:rPr>
            </w:pPr>
            <w:r w:rsidRPr="005F3395">
              <w:rPr>
                <w:sz w:val="18"/>
                <w:szCs w:val="18"/>
              </w:rPr>
              <w:t>Recurso humano</w:t>
            </w:r>
          </w:p>
        </w:tc>
        <w:tc>
          <w:tcPr>
            <w:tcW w:w="3113" w:type="dxa"/>
            <w:tcBorders>
              <w:top w:val="double" w:sz="4" w:space="0" w:color="auto"/>
            </w:tcBorders>
          </w:tcPr>
          <w:p w:rsidR="006B1578" w:rsidRDefault="006B1578" w:rsidP="006B1578">
            <w:pPr>
              <w:spacing w:after="0" w:line="240" w:lineRule="auto"/>
              <w:jc w:val="both"/>
              <w:rPr>
                <w:sz w:val="18"/>
                <w:szCs w:val="18"/>
              </w:rPr>
            </w:pPr>
            <w:r>
              <w:rPr>
                <w:sz w:val="18"/>
                <w:szCs w:val="18"/>
              </w:rPr>
              <w:t xml:space="preserve">1.1. </w:t>
            </w:r>
            <w:r w:rsidRPr="006B1578">
              <w:rPr>
                <w:sz w:val="18"/>
                <w:szCs w:val="18"/>
              </w:rPr>
              <w:t>No se contó con la contratación de Ayudante de Motorista para cumplir con las diferentes demandas de transporte para usuarios internos y externos</w:t>
            </w:r>
            <w:r>
              <w:rPr>
                <w:sz w:val="18"/>
                <w:szCs w:val="18"/>
              </w:rPr>
              <w:t>.</w:t>
            </w:r>
          </w:p>
          <w:p w:rsidR="006B1578" w:rsidRPr="005F3395" w:rsidRDefault="006B1578" w:rsidP="006B1578">
            <w:pPr>
              <w:spacing w:after="0" w:line="240" w:lineRule="auto"/>
              <w:jc w:val="both"/>
              <w:rPr>
                <w:sz w:val="18"/>
                <w:szCs w:val="18"/>
              </w:rPr>
            </w:pPr>
            <w:r>
              <w:rPr>
                <w:sz w:val="18"/>
                <w:szCs w:val="18"/>
              </w:rPr>
              <w:t xml:space="preserve">1.2. </w:t>
            </w:r>
            <w:r w:rsidRPr="006B1578">
              <w:rPr>
                <w:sz w:val="18"/>
                <w:szCs w:val="18"/>
              </w:rPr>
              <w:t>No se contó con la contratación de un recurso técnico para la atención de Ludoteca Terapéutica</w:t>
            </w:r>
          </w:p>
        </w:tc>
        <w:tc>
          <w:tcPr>
            <w:tcW w:w="3111" w:type="dxa"/>
            <w:tcBorders>
              <w:top w:val="double" w:sz="4" w:space="0" w:color="auto"/>
            </w:tcBorders>
          </w:tcPr>
          <w:p w:rsidR="006B1578" w:rsidRPr="006B1578" w:rsidRDefault="006B1578" w:rsidP="006B1578">
            <w:pPr>
              <w:spacing w:after="0" w:line="240" w:lineRule="auto"/>
              <w:jc w:val="both"/>
              <w:rPr>
                <w:sz w:val="18"/>
                <w:szCs w:val="18"/>
              </w:rPr>
            </w:pPr>
            <w:r>
              <w:rPr>
                <w:sz w:val="18"/>
                <w:szCs w:val="18"/>
              </w:rPr>
              <w:t xml:space="preserve">1.1.1. </w:t>
            </w:r>
            <w:r w:rsidRPr="006B1578">
              <w:rPr>
                <w:sz w:val="18"/>
                <w:szCs w:val="18"/>
              </w:rPr>
              <w:t>Se dejó de brindar transporte al usuario externo, en las ocasiones que el motorista debía cumplir con necesidades del recurso interno.</w:t>
            </w:r>
          </w:p>
          <w:p w:rsidR="006B1578" w:rsidRPr="006B1578" w:rsidRDefault="006B1578" w:rsidP="006B1578">
            <w:pPr>
              <w:spacing w:after="0" w:line="240" w:lineRule="auto"/>
              <w:jc w:val="both"/>
              <w:rPr>
                <w:sz w:val="18"/>
                <w:szCs w:val="18"/>
              </w:rPr>
            </w:pPr>
            <w:r>
              <w:rPr>
                <w:sz w:val="18"/>
                <w:szCs w:val="18"/>
              </w:rPr>
              <w:t xml:space="preserve">1.2.1. </w:t>
            </w:r>
            <w:r w:rsidRPr="006B1578">
              <w:rPr>
                <w:sz w:val="18"/>
                <w:szCs w:val="18"/>
              </w:rPr>
              <w:t>Se atendió la población con estudiantes de la Universidad Autónoma de Santa Ana, que realizan prácticas en la institución.</w:t>
            </w:r>
          </w:p>
        </w:tc>
      </w:tr>
      <w:tr w:rsidR="006B1578" w:rsidTr="00BC532B">
        <w:trPr>
          <w:jc w:val="center"/>
        </w:trPr>
        <w:tc>
          <w:tcPr>
            <w:tcW w:w="3113" w:type="dxa"/>
            <w:vAlign w:val="center"/>
          </w:tcPr>
          <w:p w:rsidR="006B1578" w:rsidRPr="005F3395" w:rsidRDefault="006B1578" w:rsidP="00FA7F48">
            <w:pPr>
              <w:pStyle w:val="Prrafodelista"/>
              <w:numPr>
                <w:ilvl w:val="0"/>
                <w:numId w:val="23"/>
              </w:numPr>
              <w:spacing w:line="240" w:lineRule="auto"/>
              <w:ind w:left="470" w:hanging="357"/>
              <w:rPr>
                <w:sz w:val="18"/>
                <w:szCs w:val="18"/>
              </w:rPr>
            </w:pPr>
            <w:r w:rsidRPr="005F3395">
              <w:rPr>
                <w:sz w:val="18"/>
                <w:szCs w:val="18"/>
              </w:rPr>
              <w:t>Insumos o gastos generales</w:t>
            </w:r>
          </w:p>
        </w:tc>
        <w:tc>
          <w:tcPr>
            <w:tcW w:w="3113" w:type="dxa"/>
          </w:tcPr>
          <w:p w:rsidR="006B1578" w:rsidRDefault="006B1578" w:rsidP="005045E5">
            <w:pPr>
              <w:pStyle w:val="Prrafodelista"/>
              <w:spacing w:after="0" w:line="240" w:lineRule="auto"/>
              <w:ind w:left="0"/>
              <w:jc w:val="both"/>
              <w:rPr>
                <w:sz w:val="18"/>
                <w:szCs w:val="18"/>
              </w:rPr>
            </w:pPr>
            <w:r w:rsidRPr="005F3395">
              <w:rPr>
                <w:sz w:val="18"/>
                <w:szCs w:val="18"/>
              </w:rPr>
              <w:t>2.1.</w:t>
            </w:r>
            <w:r>
              <w:rPr>
                <w:sz w:val="18"/>
                <w:szCs w:val="18"/>
              </w:rPr>
              <w:t xml:space="preserve"> No se logró la adquisición de tóner para impresoras en el mercado por obsolescencia del equipo, además no se pudo.</w:t>
            </w:r>
          </w:p>
          <w:p w:rsidR="006B1578" w:rsidRDefault="006B1578" w:rsidP="005045E5">
            <w:pPr>
              <w:pStyle w:val="Prrafodelista"/>
              <w:spacing w:after="0" w:line="240" w:lineRule="auto"/>
              <w:ind w:left="0"/>
              <w:jc w:val="both"/>
              <w:rPr>
                <w:sz w:val="18"/>
                <w:szCs w:val="18"/>
              </w:rPr>
            </w:pPr>
            <w:r>
              <w:rPr>
                <w:sz w:val="18"/>
                <w:szCs w:val="18"/>
              </w:rPr>
              <w:t>2.2 Entrega tardía de tiraje establecido en PAA, ocasionando el consumo no considerado de papel bond y el sobre trabajo de las impresoras existentes, o el tiraje en algunos casos costeado por el personal.</w:t>
            </w:r>
          </w:p>
          <w:p w:rsidR="006B1578" w:rsidRPr="005F3395" w:rsidRDefault="006B1578" w:rsidP="005045E5">
            <w:pPr>
              <w:pStyle w:val="Prrafodelista"/>
              <w:spacing w:after="0" w:line="240" w:lineRule="auto"/>
              <w:ind w:left="0"/>
              <w:jc w:val="both"/>
              <w:rPr>
                <w:sz w:val="18"/>
                <w:szCs w:val="18"/>
              </w:rPr>
            </w:pPr>
            <w:r>
              <w:rPr>
                <w:sz w:val="18"/>
                <w:szCs w:val="18"/>
              </w:rPr>
              <w:t>2.3 Tardanza también en la adquisición de algunos insumos como bolsas para basura.</w:t>
            </w:r>
          </w:p>
        </w:tc>
        <w:tc>
          <w:tcPr>
            <w:tcW w:w="3111" w:type="dxa"/>
          </w:tcPr>
          <w:p w:rsidR="006B1578" w:rsidRDefault="006B1578" w:rsidP="005045E5">
            <w:pPr>
              <w:pStyle w:val="Prrafodelista"/>
              <w:spacing w:after="0" w:line="240" w:lineRule="auto"/>
              <w:ind w:left="0"/>
              <w:jc w:val="both"/>
              <w:rPr>
                <w:sz w:val="18"/>
                <w:szCs w:val="18"/>
              </w:rPr>
            </w:pPr>
            <w:r w:rsidRPr="005F3395">
              <w:rPr>
                <w:sz w:val="18"/>
                <w:szCs w:val="18"/>
              </w:rPr>
              <w:t>2.1.</w:t>
            </w:r>
            <w:r>
              <w:rPr>
                <w:sz w:val="18"/>
                <w:szCs w:val="18"/>
              </w:rPr>
              <w:t>1. Se está utilizando únicamente 2 impresoras que todavía cuentan con tóner en el mercado.</w:t>
            </w:r>
          </w:p>
          <w:p w:rsidR="006B1578" w:rsidRDefault="006B1578" w:rsidP="005045E5">
            <w:pPr>
              <w:pStyle w:val="Prrafodelista"/>
              <w:spacing w:after="0" w:line="240" w:lineRule="auto"/>
              <w:ind w:left="0"/>
              <w:jc w:val="both"/>
              <w:rPr>
                <w:sz w:val="18"/>
                <w:szCs w:val="18"/>
              </w:rPr>
            </w:pPr>
          </w:p>
          <w:p w:rsidR="006B1578" w:rsidRDefault="006B1578" w:rsidP="005045E5">
            <w:pPr>
              <w:pStyle w:val="Prrafodelista"/>
              <w:spacing w:after="0" w:line="240" w:lineRule="auto"/>
              <w:ind w:left="0"/>
              <w:jc w:val="both"/>
              <w:rPr>
                <w:sz w:val="18"/>
                <w:szCs w:val="18"/>
              </w:rPr>
            </w:pPr>
            <w:r>
              <w:rPr>
                <w:sz w:val="18"/>
                <w:szCs w:val="18"/>
              </w:rPr>
              <w:t>2.2 Se efectuó el tiraje según necesidad en las impresoras activas.</w:t>
            </w:r>
          </w:p>
          <w:p w:rsidR="006B1578" w:rsidRDefault="006B1578" w:rsidP="005045E5">
            <w:pPr>
              <w:pStyle w:val="Prrafodelista"/>
              <w:spacing w:after="0" w:line="240" w:lineRule="auto"/>
              <w:ind w:left="0"/>
              <w:jc w:val="both"/>
              <w:rPr>
                <w:sz w:val="18"/>
                <w:szCs w:val="18"/>
              </w:rPr>
            </w:pPr>
          </w:p>
          <w:p w:rsidR="006B1578" w:rsidRDefault="006B1578" w:rsidP="005045E5">
            <w:pPr>
              <w:pStyle w:val="Prrafodelista"/>
              <w:spacing w:after="0" w:line="240" w:lineRule="auto"/>
              <w:ind w:left="0"/>
              <w:jc w:val="both"/>
              <w:rPr>
                <w:sz w:val="18"/>
                <w:szCs w:val="18"/>
              </w:rPr>
            </w:pPr>
          </w:p>
          <w:p w:rsidR="006B1578" w:rsidRDefault="006B1578" w:rsidP="005045E5">
            <w:pPr>
              <w:pStyle w:val="Prrafodelista"/>
              <w:spacing w:after="0" w:line="240" w:lineRule="auto"/>
              <w:ind w:left="0"/>
              <w:jc w:val="both"/>
              <w:rPr>
                <w:sz w:val="18"/>
                <w:szCs w:val="18"/>
              </w:rPr>
            </w:pPr>
          </w:p>
          <w:p w:rsidR="006B1578" w:rsidRDefault="006B1578" w:rsidP="005045E5">
            <w:pPr>
              <w:pStyle w:val="Prrafodelista"/>
              <w:spacing w:after="0" w:line="240" w:lineRule="auto"/>
              <w:ind w:left="0"/>
              <w:jc w:val="both"/>
              <w:rPr>
                <w:sz w:val="18"/>
                <w:szCs w:val="18"/>
              </w:rPr>
            </w:pPr>
          </w:p>
          <w:p w:rsidR="006B1578" w:rsidRPr="005F3395" w:rsidRDefault="006B1578" w:rsidP="005045E5">
            <w:pPr>
              <w:pStyle w:val="Prrafodelista"/>
              <w:spacing w:after="0" w:line="240" w:lineRule="auto"/>
              <w:ind w:left="0"/>
              <w:jc w:val="both"/>
              <w:rPr>
                <w:sz w:val="18"/>
                <w:szCs w:val="18"/>
              </w:rPr>
            </w:pPr>
            <w:r>
              <w:rPr>
                <w:sz w:val="18"/>
                <w:szCs w:val="18"/>
              </w:rPr>
              <w:t>2.3 Se solicitó el apoyo a APPAPCRIO, ONG que apoya a los usuarios del CRIO y que en esta ocasión nos apoyó con  la compra de bolsas para solventar la necesidad.</w:t>
            </w:r>
          </w:p>
        </w:tc>
      </w:tr>
      <w:tr w:rsidR="006B1578" w:rsidTr="00BC532B">
        <w:trPr>
          <w:jc w:val="center"/>
        </w:trPr>
        <w:tc>
          <w:tcPr>
            <w:tcW w:w="3113" w:type="dxa"/>
            <w:vAlign w:val="center"/>
          </w:tcPr>
          <w:p w:rsidR="006B1578" w:rsidRPr="005F3395" w:rsidRDefault="006B1578" w:rsidP="00FA7F48">
            <w:pPr>
              <w:pStyle w:val="Prrafodelista"/>
              <w:numPr>
                <w:ilvl w:val="0"/>
                <w:numId w:val="23"/>
              </w:numPr>
              <w:spacing w:line="240" w:lineRule="auto"/>
              <w:ind w:left="470" w:hanging="357"/>
              <w:rPr>
                <w:sz w:val="18"/>
                <w:szCs w:val="18"/>
              </w:rPr>
            </w:pPr>
            <w:r w:rsidRPr="005F3395">
              <w:rPr>
                <w:sz w:val="18"/>
                <w:szCs w:val="18"/>
              </w:rPr>
              <w:t>Equipo</w:t>
            </w:r>
          </w:p>
        </w:tc>
        <w:tc>
          <w:tcPr>
            <w:tcW w:w="3113" w:type="dxa"/>
          </w:tcPr>
          <w:p w:rsidR="006B1578" w:rsidRDefault="006B1578" w:rsidP="005045E5">
            <w:pPr>
              <w:pStyle w:val="Prrafodelista"/>
              <w:spacing w:after="0" w:line="240" w:lineRule="auto"/>
              <w:ind w:left="0"/>
              <w:jc w:val="both"/>
              <w:rPr>
                <w:sz w:val="18"/>
                <w:szCs w:val="18"/>
              </w:rPr>
            </w:pPr>
            <w:r w:rsidRPr="005F3395">
              <w:rPr>
                <w:sz w:val="18"/>
                <w:szCs w:val="18"/>
              </w:rPr>
              <w:t>3.1.</w:t>
            </w:r>
            <w:r>
              <w:rPr>
                <w:sz w:val="18"/>
                <w:szCs w:val="18"/>
              </w:rPr>
              <w:t xml:space="preserve"> Las impresoras para el uso administrativo y de Apertura de Expedientes están obsoletas por lo cual se dificulta la adquisición de tóner para sustitución.</w:t>
            </w:r>
          </w:p>
          <w:p w:rsidR="006B1578" w:rsidRPr="005F3395" w:rsidRDefault="006B1578" w:rsidP="005045E5">
            <w:pPr>
              <w:pStyle w:val="Prrafodelista"/>
              <w:spacing w:after="0" w:line="240" w:lineRule="auto"/>
              <w:ind w:left="0"/>
              <w:jc w:val="both"/>
              <w:rPr>
                <w:sz w:val="18"/>
                <w:szCs w:val="18"/>
              </w:rPr>
            </w:pPr>
          </w:p>
        </w:tc>
        <w:tc>
          <w:tcPr>
            <w:tcW w:w="3111" w:type="dxa"/>
          </w:tcPr>
          <w:p w:rsidR="006B1578" w:rsidRPr="006B1578" w:rsidRDefault="006B1578" w:rsidP="006B1578">
            <w:pPr>
              <w:spacing w:after="0" w:line="240" w:lineRule="auto"/>
              <w:ind w:left="14"/>
              <w:jc w:val="both"/>
              <w:rPr>
                <w:sz w:val="18"/>
                <w:szCs w:val="18"/>
              </w:rPr>
            </w:pPr>
            <w:r>
              <w:rPr>
                <w:sz w:val="18"/>
                <w:szCs w:val="18"/>
              </w:rPr>
              <w:t xml:space="preserve">3.1.1. </w:t>
            </w:r>
            <w:r w:rsidRPr="006B1578">
              <w:rPr>
                <w:sz w:val="18"/>
                <w:szCs w:val="18"/>
              </w:rPr>
              <w:t>Específicamente para la apertura de Expedientes de los usuarios que demandas atención de primera vez, se ha pasado una de las dos impresoras que funcionan y que se pueden adquirir tóner, esto sin dejar de afectar a 4 usuarios del área administrativa que deben de enviar impresiones a la misma, saturando y esforzando a la vez la capacidad de la impresora.</w:t>
            </w:r>
          </w:p>
        </w:tc>
      </w:tr>
      <w:tr w:rsidR="006B1578" w:rsidTr="00BC532B">
        <w:trPr>
          <w:jc w:val="center"/>
        </w:trPr>
        <w:tc>
          <w:tcPr>
            <w:tcW w:w="3113" w:type="dxa"/>
            <w:vAlign w:val="center"/>
          </w:tcPr>
          <w:p w:rsidR="006B1578" w:rsidRPr="005F3395" w:rsidRDefault="006B1578" w:rsidP="00FA7F48">
            <w:pPr>
              <w:pStyle w:val="Prrafodelista"/>
              <w:numPr>
                <w:ilvl w:val="0"/>
                <w:numId w:val="23"/>
              </w:numPr>
              <w:spacing w:line="240" w:lineRule="auto"/>
              <w:ind w:left="470" w:hanging="357"/>
              <w:rPr>
                <w:sz w:val="18"/>
                <w:szCs w:val="18"/>
              </w:rPr>
            </w:pPr>
            <w:r w:rsidRPr="005F3395">
              <w:rPr>
                <w:sz w:val="18"/>
                <w:szCs w:val="18"/>
              </w:rPr>
              <w:t>Asistencia y colaboración de usuarios</w:t>
            </w:r>
          </w:p>
        </w:tc>
        <w:tc>
          <w:tcPr>
            <w:tcW w:w="3113" w:type="dxa"/>
          </w:tcPr>
          <w:p w:rsidR="006B1578" w:rsidRPr="005F3395" w:rsidRDefault="006B1578" w:rsidP="005045E5">
            <w:pPr>
              <w:pStyle w:val="Prrafodelista"/>
              <w:spacing w:after="0" w:line="240" w:lineRule="auto"/>
              <w:ind w:left="0"/>
              <w:jc w:val="both"/>
              <w:rPr>
                <w:sz w:val="18"/>
                <w:szCs w:val="18"/>
              </w:rPr>
            </w:pPr>
            <w:r w:rsidRPr="005F3395">
              <w:rPr>
                <w:sz w:val="18"/>
                <w:szCs w:val="18"/>
              </w:rPr>
              <w:t>4.1.</w:t>
            </w:r>
            <w:r>
              <w:rPr>
                <w:sz w:val="18"/>
                <w:szCs w:val="18"/>
              </w:rPr>
              <w:t>Inasistencia de usuarios en las diferentes áreas y consulta médica</w:t>
            </w:r>
          </w:p>
        </w:tc>
        <w:tc>
          <w:tcPr>
            <w:tcW w:w="3111" w:type="dxa"/>
          </w:tcPr>
          <w:p w:rsidR="006B1578" w:rsidRPr="005F3395" w:rsidRDefault="006B1578" w:rsidP="005045E5">
            <w:pPr>
              <w:pStyle w:val="Prrafodelista"/>
              <w:spacing w:after="0" w:line="240" w:lineRule="auto"/>
              <w:ind w:left="0"/>
              <w:jc w:val="both"/>
              <w:rPr>
                <w:sz w:val="18"/>
                <w:szCs w:val="18"/>
              </w:rPr>
            </w:pPr>
            <w:r w:rsidRPr="005F3395">
              <w:rPr>
                <w:sz w:val="18"/>
                <w:szCs w:val="18"/>
              </w:rPr>
              <w:t>4.1.</w:t>
            </w:r>
            <w:r>
              <w:rPr>
                <w:sz w:val="18"/>
                <w:szCs w:val="18"/>
              </w:rPr>
              <w:t>1. Se utilizó la estrategia de establecer citas en cupo extra y atención en condición para cumplir con las metas y contrarrestar el bajo rendimiento que pueda ocasionar la inasistencia de usuarios.</w:t>
            </w:r>
          </w:p>
        </w:tc>
      </w:tr>
    </w:tbl>
    <w:p w:rsidR="001107FB" w:rsidRDefault="001107FB" w:rsidP="00426CA4">
      <w:pPr>
        <w:pStyle w:val="Prrafodelista"/>
        <w:spacing w:line="240" w:lineRule="auto"/>
        <w:ind w:left="0"/>
        <w:jc w:val="both"/>
        <w:rPr>
          <w:sz w:val="24"/>
          <w:szCs w:val="24"/>
        </w:rPr>
      </w:pPr>
    </w:p>
    <w:p w:rsidR="006B1578" w:rsidRDefault="006B1578" w:rsidP="00426CA4">
      <w:pPr>
        <w:pStyle w:val="Prrafodelista"/>
        <w:spacing w:line="240" w:lineRule="auto"/>
        <w:ind w:left="0"/>
        <w:jc w:val="both"/>
        <w:rPr>
          <w:sz w:val="24"/>
          <w:szCs w:val="24"/>
        </w:rPr>
      </w:pPr>
    </w:p>
    <w:p w:rsidR="006B1578" w:rsidRDefault="006B1578" w:rsidP="00426CA4">
      <w:pPr>
        <w:pStyle w:val="Prrafodelista"/>
        <w:spacing w:line="240" w:lineRule="auto"/>
        <w:ind w:left="0"/>
        <w:jc w:val="both"/>
        <w:rPr>
          <w:sz w:val="24"/>
          <w:szCs w:val="24"/>
        </w:rPr>
      </w:pPr>
    </w:p>
    <w:p w:rsidR="006B1578" w:rsidRDefault="006B1578" w:rsidP="00426CA4">
      <w:pPr>
        <w:pStyle w:val="Prrafodelista"/>
        <w:spacing w:line="240" w:lineRule="auto"/>
        <w:ind w:left="0"/>
        <w:jc w:val="both"/>
        <w:rPr>
          <w:sz w:val="24"/>
          <w:szCs w:val="24"/>
        </w:rPr>
      </w:pPr>
    </w:p>
    <w:p w:rsidR="006B1578" w:rsidRDefault="006B1578" w:rsidP="00426CA4">
      <w:pPr>
        <w:pStyle w:val="Prrafodelista"/>
        <w:spacing w:line="240" w:lineRule="auto"/>
        <w:ind w:left="0"/>
        <w:jc w:val="both"/>
        <w:rPr>
          <w:sz w:val="24"/>
          <w:szCs w:val="24"/>
        </w:rPr>
      </w:pPr>
    </w:p>
    <w:p w:rsidR="006B1578" w:rsidRDefault="006B1578" w:rsidP="00426CA4">
      <w:pPr>
        <w:pStyle w:val="Prrafodelista"/>
        <w:spacing w:line="240" w:lineRule="auto"/>
        <w:ind w:left="0"/>
        <w:jc w:val="both"/>
        <w:rPr>
          <w:sz w:val="24"/>
          <w:szCs w:val="24"/>
        </w:rPr>
      </w:pPr>
    </w:p>
    <w:p w:rsidR="001107FB" w:rsidRDefault="001107FB" w:rsidP="00426CA4">
      <w:pPr>
        <w:pStyle w:val="Prrafodelista"/>
        <w:spacing w:line="240" w:lineRule="auto"/>
        <w:ind w:left="0"/>
        <w:jc w:val="both"/>
        <w:rPr>
          <w:sz w:val="24"/>
          <w:szCs w:val="24"/>
        </w:rPr>
      </w:pPr>
    </w:p>
    <w:p w:rsidR="001107FB" w:rsidRPr="00942169" w:rsidRDefault="00942169" w:rsidP="00942169">
      <w:pPr>
        <w:pStyle w:val="Ttulo3"/>
      </w:pPr>
      <w:bookmarkStart w:id="167" w:name="_Toc516124828"/>
      <w:r w:rsidRPr="00942169">
        <w:lastRenderedPageBreak/>
        <w:t>Centro de Rehabilitación Integral de Oriente (CRIOR)</w:t>
      </w:r>
      <w:bookmarkEnd w:id="167"/>
    </w:p>
    <w:p w:rsidR="006B1578" w:rsidRDefault="006B1578" w:rsidP="00426CA4">
      <w:pPr>
        <w:pStyle w:val="Prrafodelista"/>
        <w:spacing w:line="240" w:lineRule="auto"/>
        <w:ind w:left="0"/>
        <w:jc w:val="both"/>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13"/>
        <w:gridCol w:w="3113"/>
        <w:gridCol w:w="3111"/>
      </w:tblGrid>
      <w:tr w:rsidR="001107FB" w:rsidTr="00BC532B">
        <w:trPr>
          <w:trHeight w:val="340"/>
          <w:jc w:val="center"/>
        </w:trPr>
        <w:tc>
          <w:tcPr>
            <w:tcW w:w="3113" w:type="dxa"/>
            <w:tcBorders>
              <w:bottom w:val="double" w:sz="4" w:space="0" w:color="auto"/>
            </w:tcBorders>
            <w:vAlign w:val="center"/>
          </w:tcPr>
          <w:p w:rsidR="001107FB" w:rsidRPr="00FB76DD" w:rsidRDefault="001107FB" w:rsidP="00BC532B">
            <w:pPr>
              <w:pStyle w:val="Prrafodelista"/>
              <w:spacing w:line="240" w:lineRule="auto"/>
              <w:ind w:left="0"/>
              <w:jc w:val="center"/>
              <w:rPr>
                <w:b/>
              </w:rPr>
            </w:pPr>
            <w:r w:rsidRPr="00FB76DD">
              <w:rPr>
                <w:b/>
              </w:rPr>
              <w:t>Variable</w:t>
            </w:r>
          </w:p>
        </w:tc>
        <w:tc>
          <w:tcPr>
            <w:tcW w:w="3113" w:type="dxa"/>
            <w:tcBorders>
              <w:bottom w:val="double" w:sz="4" w:space="0" w:color="auto"/>
            </w:tcBorders>
            <w:vAlign w:val="center"/>
          </w:tcPr>
          <w:p w:rsidR="001107FB" w:rsidRPr="006C333A" w:rsidRDefault="001107FB" w:rsidP="00BC532B">
            <w:pPr>
              <w:pStyle w:val="Prrafodelista"/>
              <w:spacing w:line="240" w:lineRule="auto"/>
              <w:ind w:left="0"/>
              <w:jc w:val="center"/>
              <w:rPr>
                <w:b/>
              </w:rPr>
            </w:pPr>
            <w:r w:rsidRPr="006C333A">
              <w:rPr>
                <w:b/>
              </w:rPr>
              <w:t>Limitantes</w:t>
            </w:r>
            <w:r>
              <w:rPr>
                <w:b/>
              </w:rPr>
              <w:t xml:space="preserve"> presentadas en el 2017</w:t>
            </w:r>
          </w:p>
        </w:tc>
        <w:tc>
          <w:tcPr>
            <w:tcW w:w="3111" w:type="dxa"/>
            <w:tcBorders>
              <w:bottom w:val="double" w:sz="4" w:space="0" w:color="auto"/>
            </w:tcBorders>
            <w:vAlign w:val="center"/>
          </w:tcPr>
          <w:p w:rsidR="001107FB" w:rsidRPr="006C333A" w:rsidRDefault="001107FB" w:rsidP="00BC532B">
            <w:pPr>
              <w:pStyle w:val="Prrafodelista"/>
              <w:spacing w:after="0" w:line="240" w:lineRule="auto"/>
              <w:ind w:left="0"/>
              <w:jc w:val="center"/>
              <w:rPr>
                <w:b/>
              </w:rPr>
            </w:pPr>
            <w:r>
              <w:rPr>
                <w:b/>
              </w:rPr>
              <w:t>Acciones / e</w:t>
            </w:r>
            <w:r w:rsidRPr="006C333A">
              <w:rPr>
                <w:b/>
              </w:rPr>
              <w:t>strategias</w:t>
            </w:r>
            <w:r>
              <w:rPr>
                <w:b/>
              </w:rPr>
              <w:t xml:space="preserve"> de control tomadas en el 2017 para superar las limitantes</w:t>
            </w:r>
          </w:p>
        </w:tc>
      </w:tr>
      <w:tr w:rsidR="00942169" w:rsidTr="00BC532B">
        <w:trPr>
          <w:jc w:val="center"/>
        </w:trPr>
        <w:tc>
          <w:tcPr>
            <w:tcW w:w="3113" w:type="dxa"/>
            <w:tcBorders>
              <w:top w:val="double" w:sz="4" w:space="0" w:color="auto"/>
            </w:tcBorders>
            <w:vAlign w:val="center"/>
          </w:tcPr>
          <w:p w:rsidR="00942169" w:rsidRPr="005F3395" w:rsidRDefault="00942169" w:rsidP="00FA7F48">
            <w:pPr>
              <w:pStyle w:val="Prrafodelista"/>
              <w:numPr>
                <w:ilvl w:val="0"/>
                <w:numId w:val="24"/>
              </w:numPr>
              <w:spacing w:line="240" w:lineRule="auto"/>
              <w:ind w:left="470" w:hanging="357"/>
              <w:rPr>
                <w:sz w:val="18"/>
                <w:szCs w:val="18"/>
              </w:rPr>
            </w:pPr>
            <w:r w:rsidRPr="005F3395">
              <w:rPr>
                <w:sz w:val="18"/>
                <w:szCs w:val="18"/>
              </w:rPr>
              <w:t>Recurso humano</w:t>
            </w:r>
          </w:p>
        </w:tc>
        <w:tc>
          <w:tcPr>
            <w:tcW w:w="3113" w:type="dxa"/>
            <w:tcBorders>
              <w:top w:val="double" w:sz="4" w:space="0" w:color="auto"/>
            </w:tcBorders>
          </w:tcPr>
          <w:p w:rsidR="00942169" w:rsidRPr="00942169" w:rsidRDefault="00942169" w:rsidP="00942169">
            <w:pPr>
              <w:spacing w:after="0" w:line="240" w:lineRule="auto"/>
              <w:jc w:val="both"/>
              <w:rPr>
                <w:sz w:val="18"/>
                <w:szCs w:val="18"/>
              </w:rPr>
            </w:pPr>
            <w:r>
              <w:rPr>
                <w:sz w:val="18"/>
                <w:szCs w:val="18"/>
              </w:rPr>
              <w:t xml:space="preserve">1.1. </w:t>
            </w:r>
            <w:r w:rsidRPr="00942169">
              <w:rPr>
                <w:sz w:val="18"/>
                <w:szCs w:val="18"/>
              </w:rPr>
              <w:t>Plaza vacante sin cubrir de Terapista en Terapia en área de Terapia Física Niños</w:t>
            </w:r>
          </w:p>
          <w:p w:rsidR="00942169" w:rsidRPr="00942169" w:rsidRDefault="00942169" w:rsidP="00942169">
            <w:pPr>
              <w:spacing w:after="0" w:line="240" w:lineRule="auto"/>
              <w:jc w:val="both"/>
              <w:rPr>
                <w:sz w:val="18"/>
                <w:szCs w:val="18"/>
              </w:rPr>
            </w:pPr>
            <w:r>
              <w:rPr>
                <w:sz w:val="18"/>
                <w:szCs w:val="18"/>
              </w:rPr>
              <w:t xml:space="preserve">1.2. </w:t>
            </w:r>
            <w:r w:rsidRPr="00942169">
              <w:rPr>
                <w:sz w:val="18"/>
                <w:szCs w:val="18"/>
              </w:rPr>
              <w:t>Plaza vacante sin cubrir de Terapista en área de Terapia Física Adultos</w:t>
            </w:r>
          </w:p>
          <w:p w:rsidR="00942169" w:rsidRPr="00942169" w:rsidRDefault="00942169" w:rsidP="00942169">
            <w:pPr>
              <w:spacing w:after="0" w:line="240" w:lineRule="auto"/>
              <w:jc w:val="both"/>
              <w:rPr>
                <w:sz w:val="18"/>
                <w:szCs w:val="18"/>
              </w:rPr>
            </w:pPr>
            <w:r>
              <w:rPr>
                <w:sz w:val="18"/>
                <w:szCs w:val="18"/>
              </w:rPr>
              <w:t xml:space="preserve">1.3. </w:t>
            </w:r>
            <w:r w:rsidRPr="00942169">
              <w:rPr>
                <w:sz w:val="18"/>
                <w:szCs w:val="18"/>
              </w:rPr>
              <w:t>Un solo recurso contratado en área de Terapia Educativa</w:t>
            </w:r>
          </w:p>
          <w:p w:rsidR="00942169" w:rsidRPr="005F3395" w:rsidRDefault="00942169" w:rsidP="005045E5">
            <w:pPr>
              <w:pStyle w:val="Prrafodelista"/>
              <w:spacing w:after="0" w:line="240" w:lineRule="auto"/>
              <w:ind w:left="0"/>
              <w:jc w:val="both"/>
              <w:rPr>
                <w:sz w:val="18"/>
                <w:szCs w:val="18"/>
              </w:rPr>
            </w:pPr>
          </w:p>
        </w:tc>
        <w:tc>
          <w:tcPr>
            <w:tcW w:w="3111" w:type="dxa"/>
            <w:tcBorders>
              <w:top w:val="double" w:sz="4" w:space="0" w:color="auto"/>
            </w:tcBorders>
          </w:tcPr>
          <w:p w:rsidR="00942169" w:rsidRPr="00942169" w:rsidRDefault="00942169" w:rsidP="00942169">
            <w:pPr>
              <w:spacing w:after="0" w:line="240" w:lineRule="auto"/>
              <w:jc w:val="both"/>
              <w:rPr>
                <w:sz w:val="18"/>
                <w:szCs w:val="18"/>
              </w:rPr>
            </w:pPr>
            <w:r>
              <w:rPr>
                <w:sz w:val="18"/>
                <w:szCs w:val="18"/>
              </w:rPr>
              <w:t xml:space="preserve">1.1.1. </w:t>
            </w:r>
            <w:r w:rsidRPr="00942169">
              <w:rPr>
                <w:sz w:val="18"/>
                <w:szCs w:val="18"/>
              </w:rPr>
              <w:t>Gestión para contratación de la plaza a través de Recursos Humanos</w:t>
            </w:r>
          </w:p>
          <w:p w:rsidR="00942169" w:rsidRDefault="00942169" w:rsidP="00942169">
            <w:pPr>
              <w:spacing w:after="0" w:line="240" w:lineRule="auto"/>
              <w:jc w:val="both"/>
              <w:rPr>
                <w:sz w:val="18"/>
                <w:szCs w:val="18"/>
              </w:rPr>
            </w:pPr>
          </w:p>
          <w:p w:rsidR="00942169" w:rsidRPr="00942169" w:rsidRDefault="00942169" w:rsidP="00942169">
            <w:pPr>
              <w:spacing w:after="0" w:line="240" w:lineRule="auto"/>
              <w:jc w:val="both"/>
              <w:rPr>
                <w:sz w:val="18"/>
                <w:szCs w:val="18"/>
              </w:rPr>
            </w:pPr>
            <w:r>
              <w:rPr>
                <w:sz w:val="18"/>
                <w:szCs w:val="18"/>
              </w:rPr>
              <w:t xml:space="preserve">1.2.1. </w:t>
            </w:r>
            <w:r w:rsidRPr="00942169">
              <w:rPr>
                <w:sz w:val="18"/>
                <w:szCs w:val="18"/>
              </w:rPr>
              <w:t>Gestión para contratación de la plaza a través de Recursos Humanos</w:t>
            </w:r>
          </w:p>
          <w:p w:rsidR="00942169" w:rsidRDefault="00942169" w:rsidP="00942169">
            <w:pPr>
              <w:spacing w:after="0" w:line="240" w:lineRule="auto"/>
              <w:jc w:val="both"/>
              <w:rPr>
                <w:sz w:val="18"/>
                <w:szCs w:val="18"/>
              </w:rPr>
            </w:pPr>
          </w:p>
          <w:p w:rsidR="00942169" w:rsidRPr="00942169" w:rsidRDefault="00942169" w:rsidP="00942169">
            <w:pPr>
              <w:spacing w:after="0" w:line="240" w:lineRule="auto"/>
              <w:jc w:val="both"/>
              <w:rPr>
                <w:sz w:val="18"/>
                <w:szCs w:val="18"/>
              </w:rPr>
            </w:pPr>
            <w:r>
              <w:rPr>
                <w:sz w:val="18"/>
                <w:szCs w:val="18"/>
              </w:rPr>
              <w:t xml:space="preserve">1.3.1. </w:t>
            </w:r>
            <w:r w:rsidRPr="00942169">
              <w:rPr>
                <w:sz w:val="18"/>
                <w:szCs w:val="18"/>
              </w:rPr>
              <w:t>Gestión para apertura de plaza o traslado de personal de Terapia Educativa</w:t>
            </w:r>
          </w:p>
        </w:tc>
      </w:tr>
      <w:tr w:rsidR="00942169" w:rsidTr="00BC532B">
        <w:trPr>
          <w:jc w:val="center"/>
        </w:trPr>
        <w:tc>
          <w:tcPr>
            <w:tcW w:w="3113" w:type="dxa"/>
            <w:vAlign w:val="center"/>
          </w:tcPr>
          <w:p w:rsidR="00942169" w:rsidRPr="005F3395" w:rsidRDefault="00942169" w:rsidP="00FA7F48">
            <w:pPr>
              <w:pStyle w:val="Prrafodelista"/>
              <w:numPr>
                <w:ilvl w:val="0"/>
                <w:numId w:val="24"/>
              </w:numPr>
              <w:spacing w:line="240" w:lineRule="auto"/>
              <w:ind w:left="470" w:hanging="357"/>
              <w:rPr>
                <w:sz w:val="18"/>
                <w:szCs w:val="18"/>
              </w:rPr>
            </w:pPr>
            <w:r w:rsidRPr="005F3395">
              <w:rPr>
                <w:sz w:val="18"/>
                <w:szCs w:val="18"/>
              </w:rPr>
              <w:t>Insumos o gastos generales</w:t>
            </w:r>
          </w:p>
        </w:tc>
        <w:tc>
          <w:tcPr>
            <w:tcW w:w="3113" w:type="dxa"/>
          </w:tcPr>
          <w:p w:rsidR="00942169" w:rsidRDefault="00942169" w:rsidP="005045E5">
            <w:pPr>
              <w:pStyle w:val="Prrafodelista"/>
              <w:spacing w:after="0" w:line="240" w:lineRule="auto"/>
              <w:ind w:left="0"/>
              <w:jc w:val="both"/>
              <w:rPr>
                <w:sz w:val="18"/>
                <w:szCs w:val="18"/>
              </w:rPr>
            </w:pPr>
            <w:r w:rsidRPr="005F3395">
              <w:rPr>
                <w:sz w:val="18"/>
                <w:szCs w:val="18"/>
              </w:rPr>
              <w:t>2.1.</w:t>
            </w:r>
            <w:r>
              <w:rPr>
                <w:sz w:val="18"/>
                <w:szCs w:val="18"/>
              </w:rPr>
              <w:t xml:space="preserve"> Tiempo de adquisición fuera de la fecha programada</w:t>
            </w:r>
          </w:p>
          <w:p w:rsidR="00942169" w:rsidRDefault="00942169" w:rsidP="005045E5">
            <w:pPr>
              <w:pStyle w:val="Prrafodelista"/>
              <w:spacing w:after="0" w:line="240" w:lineRule="auto"/>
              <w:ind w:left="0"/>
              <w:jc w:val="both"/>
              <w:rPr>
                <w:sz w:val="18"/>
                <w:szCs w:val="18"/>
              </w:rPr>
            </w:pPr>
          </w:p>
          <w:p w:rsidR="00942169" w:rsidRDefault="00942169" w:rsidP="005045E5">
            <w:pPr>
              <w:pStyle w:val="Prrafodelista"/>
              <w:spacing w:after="0" w:line="240" w:lineRule="auto"/>
              <w:ind w:left="0"/>
              <w:jc w:val="both"/>
              <w:rPr>
                <w:sz w:val="18"/>
                <w:szCs w:val="18"/>
              </w:rPr>
            </w:pPr>
            <w:r>
              <w:rPr>
                <w:sz w:val="18"/>
                <w:szCs w:val="18"/>
              </w:rPr>
              <w:t>2.2. Dificultad en la adquisición de materiales por falta de oferentes</w:t>
            </w:r>
          </w:p>
          <w:p w:rsidR="00942169" w:rsidRPr="005F3395" w:rsidRDefault="00942169" w:rsidP="005045E5">
            <w:pPr>
              <w:pStyle w:val="Prrafodelista"/>
              <w:spacing w:after="0" w:line="240" w:lineRule="auto"/>
              <w:ind w:left="0"/>
              <w:jc w:val="both"/>
              <w:rPr>
                <w:sz w:val="18"/>
                <w:szCs w:val="18"/>
              </w:rPr>
            </w:pPr>
            <w:r>
              <w:rPr>
                <w:sz w:val="18"/>
                <w:szCs w:val="18"/>
              </w:rPr>
              <w:t>2.3. Recorte de cantidades de insumos y materiales a adquirir por variación en el precio</w:t>
            </w:r>
          </w:p>
        </w:tc>
        <w:tc>
          <w:tcPr>
            <w:tcW w:w="3111" w:type="dxa"/>
          </w:tcPr>
          <w:p w:rsidR="00942169" w:rsidRDefault="00942169" w:rsidP="005045E5">
            <w:pPr>
              <w:pStyle w:val="Prrafodelista"/>
              <w:spacing w:after="0" w:line="240" w:lineRule="auto"/>
              <w:ind w:left="0"/>
              <w:jc w:val="both"/>
              <w:rPr>
                <w:sz w:val="18"/>
                <w:szCs w:val="18"/>
              </w:rPr>
            </w:pPr>
            <w:r w:rsidRPr="005F3395">
              <w:rPr>
                <w:sz w:val="18"/>
                <w:szCs w:val="18"/>
              </w:rPr>
              <w:t>2.1.</w:t>
            </w:r>
            <w:r>
              <w:rPr>
                <w:sz w:val="18"/>
                <w:szCs w:val="18"/>
              </w:rPr>
              <w:t>1. Gestión de adquisición por UACI de todos los bienes programados a compra en el primer trimestre del año.</w:t>
            </w:r>
          </w:p>
          <w:p w:rsidR="00942169" w:rsidRDefault="00942169" w:rsidP="005045E5">
            <w:pPr>
              <w:pStyle w:val="Prrafodelista"/>
              <w:spacing w:after="0" w:line="240" w:lineRule="auto"/>
              <w:ind w:left="0"/>
              <w:jc w:val="both"/>
              <w:rPr>
                <w:sz w:val="18"/>
                <w:szCs w:val="18"/>
              </w:rPr>
            </w:pPr>
            <w:r>
              <w:rPr>
                <w:sz w:val="18"/>
                <w:szCs w:val="18"/>
              </w:rPr>
              <w:t>2.2.1. Gestión de pago puntual por UFI a contratistas</w:t>
            </w:r>
          </w:p>
          <w:p w:rsidR="00942169" w:rsidRPr="005F3395" w:rsidRDefault="00942169" w:rsidP="005045E5">
            <w:pPr>
              <w:pStyle w:val="Prrafodelista"/>
              <w:spacing w:after="0" w:line="240" w:lineRule="auto"/>
              <w:ind w:left="0"/>
              <w:jc w:val="both"/>
              <w:rPr>
                <w:sz w:val="18"/>
                <w:szCs w:val="18"/>
              </w:rPr>
            </w:pPr>
            <w:r>
              <w:rPr>
                <w:sz w:val="18"/>
                <w:szCs w:val="18"/>
              </w:rPr>
              <w:t>2.2.3. establecer cuadro de precios actualizados en cuanto a costos de bienes en el último año</w:t>
            </w:r>
          </w:p>
        </w:tc>
      </w:tr>
      <w:tr w:rsidR="00942169" w:rsidTr="00BC532B">
        <w:trPr>
          <w:jc w:val="center"/>
        </w:trPr>
        <w:tc>
          <w:tcPr>
            <w:tcW w:w="3113" w:type="dxa"/>
            <w:vAlign w:val="center"/>
          </w:tcPr>
          <w:p w:rsidR="00942169" w:rsidRPr="005F3395" w:rsidRDefault="00942169" w:rsidP="00FA7F48">
            <w:pPr>
              <w:pStyle w:val="Prrafodelista"/>
              <w:numPr>
                <w:ilvl w:val="0"/>
                <w:numId w:val="24"/>
              </w:numPr>
              <w:spacing w:line="240" w:lineRule="auto"/>
              <w:ind w:left="470" w:hanging="357"/>
              <w:rPr>
                <w:sz w:val="18"/>
                <w:szCs w:val="18"/>
              </w:rPr>
            </w:pPr>
            <w:r w:rsidRPr="005F3395">
              <w:rPr>
                <w:sz w:val="18"/>
                <w:szCs w:val="18"/>
              </w:rPr>
              <w:t>Equipo</w:t>
            </w:r>
          </w:p>
        </w:tc>
        <w:tc>
          <w:tcPr>
            <w:tcW w:w="3113" w:type="dxa"/>
          </w:tcPr>
          <w:p w:rsidR="00942169" w:rsidRPr="00942169" w:rsidRDefault="00942169" w:rsidP="00942169">
            <w:pPr>
              <w:spacing w:after="0" w:line="240" w:lineRule="auto"/>
              <w:jc w:val="both"/>
              <w:rPr>
                <w:sz w:val="18"/>
                <w:szCs w:val="18"/>
              </w:rPr>
            </w:pPr>
            <w:r>
              <w:rPr>
                <w:sz w:val="18"/>
                <w:szCs w:val="18"/>
              </w:rPr>
              <w:t xml:space="preserve">3.1. </w:t>
            </w:r>
            <w:r w:rsidRPr="00942169">
              <w:rPr>
                <w:sz w:val="18"/>
                <w:szCs w:val="18"/>
              </w:rPr>
              <w:t>Falta de equipo informático en áreas críticas de atención</w:t>
            </w:r>
          </w:p>
          <w:p w:rsidR="00942169" w:rsidRDefault="00942169" w:rsidP="00942169">
            <w:pPr>
              <w:pStyle w:val="Prrafodelista"/>
              <w:spacing w:after="0" w:line="240" w:lineRule="auto"/>
              <w:ind w:left="360"/>
              <w:jc w:val="both"/>
              <w:rPr>
                <w:sz w:val="18"/>
                <w:szCs w:val="18"/>
              </w:rPr>
            </w:pPr>
          </w:p>
          <w:p w:rsidR="00942169" w:rsidRPr="00942169" w:rsidRDefault="00942169" w:rsidP="00942169">
            <w:pPr>
              <w:spacing w:after="0" w:line="240" w:lineRule="auto"/>
              <w:jc w:val="both"/>
              <w:rPr>
                <w:sz w:val="18"/>
                <w:szCs w:val="18"/>
              </w:rPr>
            </w:pPr>
            <w:r>
              <w:rPr>
                <w:sz w:val="18"/>
                <w:szCs w:val="18"/>
              </w:rPr>
              <w:t xml:space="preserve">3.2. </w:t>
            </w:r>
            <w:r w:rsidRPr="00942169">
              <w:rPr>
                <w:sz w:val="18"/>
                <w:szCs w:val="18"/>
              </w:rPr>
              <w:t>Equipo biomédico en caducidad</w:t>
            </w:r>
          </w:p>
        </w:tc>
        <w:tc>
          <w:tcPr>
            <w:tcW w:w="3111" w:type="dxa"/>
          </w:tcPr>
          <w:p w:rsidR="00942169" w:rsidRDefault="00942169" w:rsidP="005045E5">
            <w:pPr>
              <w:pStyle w:val="Prrafodelista"/>
              <w:spacing w:after="0" w:line="240" w:lineRule="auto"/>
              <w:ind w:left="0"/>
              <w:jc w:val="both"/>
              <w:rPr>
                <w:sz w:val="18"/>
                <w:szCs w:val="18"/>
              </w:rPr>
            </w:pPr>
            <w:r w:rsidRPr="005F3395">
              <w:rPr>
                <w:sz w:val="18"/>
                <w:szCs w:val="18"/>
              </w:rPr>
              <w:t>3.1.</w:t>
            </w:r>
            <w:r>
              <w:rPr>
                <w:sz w:val="18"/>
                <w:szCs w:val="18"/>
              </w:rPr>
              <w:t>1. Implementación de Proyecto de Suministro e Instalación de equipos informáticos CRIOR</w:t>
            </w:r>
          </w:p>
          <w:p w:rsidR="00942169" w:rsidRPr="005F3395" w:rsidRDefault="00942169" w:rsidP="005045E5">
            <w:pPr>
              <w:pStyle w:val="Prrafodelista"/>
              <w:spacing w:after="0" w:line="240" w:lineRule="auto"/>
              <w:ind w:left="0"/>
              <w:jc w:val="both"/>
              <w:rPr>
                <w:sz w:val="18"/>
                <w:szCs w:val="18"/>
              </w:rPr>
            </w:pPr>
            <w:r>
              <w:rPr>
                <w:sz w:val="18"/>
                <w:szCs w:val="18"/>
              </w:rPr>
              <w:t>3.2.1. Concreción de Proyecto de Equipamiento de Equipos de Fisioterapia en Gimnasio de T. F.</w:t>
            </w:r>
          </w:p>
        </w:tc>
      </w:tr>
      <w:tr w:rsidR="00942169" w:rsidTr="00BC532B">
        <w:trPr>
          <w:jc w:val="center"/>
        </w:trPr>
        <w:tc>
          <w:tcPr>
            <w:tcW w:w="3113" w:type="dxa"/>
            <w:vAlign w:val="center"/>
          </w:tcPr>
          <w:p w:rsidR="00942169" w:rsidRPr="005F3395" w:rsidRDefault="00942169" w:rsidP="00FA7F48">
            <w:pPr>
              <w:pStyle w:val="Prrafodelista"/>
              <w:numPr>
                <w:ilvl w:val="0"/>
                <w:numId w:val="24"/>
              </w:numPr>
              <w:spacing w:line="240" w:lineRule="auto"/>
              <w:ind w:left="470" w:hanging="357"/>
              <w:rPr>
                <w:sz w:val="18"/>
                <w:szCs w:val="18"/>
              </w:rPr>
            </w:pPr>
            <w:r w:rsidRPr="005F3395">
              <w:rPr>
                <w:sz w:val="18"/>
                <w:szCs w:val="18"/>
              </w:rPr>
              <w:t>Asistencia y colaboración de usuarios</w:t>
            </w:r>
          </w:p>
        </w:tc>
        <w:tc>
          <w:tcPr>
            <w:tcW w:w="3113" w:type="dxa"/>
          </w:tcPr>
          <w:p w:rsidR="00942169" w:rsidRPr="005F3395" w:rsidRDefault="00942169" w:rsidP="005045E5">
            <w:pPr>
              <w:pStyle w:val="Prrafodelista"/>
              <w:spacing w:after="0" w:line="240" w:lineRule="auto"/>
              <w:ind w:left="0"/>
              <w:jc w:val="both"/>
              <w:rPr>
                <w:sz w:val="18"/>
                <w:szCs w:val="18"/>
              </w:rPr>
            </w:pPr>
            <w:r w:rsidRPr="005F3395">
              <w:rPr>
                <w:sz w:val="18"/>
                <w:szCs w:val="18"/>
              </w:rPr>
              <w:t>4.1.</w:t>
            </w:r>
            <w:r>
              <w:rPr>
                <w:sz w:val="18"/>
                <w:szCs w:val="18"/>
              </w:rPr>
              <w:t xml:space="preserve"> Alto porcentaje de inasistencia a citas médicas y tratamientos de terapia</w:t>
            </w:r>
          </w:p>
        </w:tc>
        <w:tc>
          <w:tcPr>
            <w:tcW w:w="3111" w:type="dxa"/>
          </w:tcPr>
          <w:p w:rsidR="00942169" w:rsidRPr="005F3395" w:rsidRDefault="00942169" w:rsidP="005045E5">
            <w:pPr>
              <w:pStyle w:val="Prrafodelista"/>
              <w:spacing w:after="0" w:line="240" w:lineRule="auto"/>
              <w:ind w:left="0"/>
              <w:jc w:val="both"/>
              <w:rPr>
                <w:sz w:val="18"/>
                <w:szCs w:val="18"/>
              </w:rPr>
            </w:pPr>
            <w:r w:rsidRPr="005F3395">
              <w:rPr>
                <w:sz w:val="18"/>
                <w:szCs w:val="18"/>
              </w:rPr>
              <w:t>4.1.</w:t>
            </w:r>
            <w:r>
              <w:rPr>
                <w:sz w:val="18"/>
                <w:szCs w:val="18"/>
              </w:rPr>
              <w:t xml:space="preserve">1. Campaña de Concientización de asistencia a consultas y terapias </w:t>
            </w:r>
          </w:p>
        </w:tc>
      </w:tr>
    </w:tbl>
    <w:p w:rsidR="001107FB" w:rsidRDefault="001107FB" w:rsidP="00426CA4">
      <w:pPr>
        <w:pStyle w:val="Prrafodelista"/>
        <w:spacing w:line="240" w:lineRule="auto"/>
        <w:ind w:left="0"/>
        <w:jc w:val="both"/>
        <w:rPr>
          <w:sz w:val="24"/>
          <w:szCs w:val="24"/>
        </w:rPr>
      </w:pPr>
    </w:p>
    <w:p w:rsidR="00942169" w:rsidRDefault="00942169" w:rsidP="00426CA4">
      <w:pPr>
        <w:pStyle w:val="Prrafodelista"/>
        <w:spacing w:line="240" w:lineRule="auto"/>
        <w:ind w:left="0"/>
        <w:jc w:val="both"/>
        <w:rPr>
          <w:sz w:val="24"/>
          <w:szCs w:val="24"/>
        </w:rPr>
      </w:pPr>
    </w:p>
    <w:p w:rsidR="00942169" w:rsidRPr="005045E5" w:rsidRDefault="005045E5" w:rsidP="005045E5">
      <w:pPr>
        <w:pStyle w:val="Ttulo3"/>
      </w:pPr>
      <w:bookmarkStart w:id="168" w:name="_Toc516124829"/>
      <w:r w:rsidRPr="005045E5">
        <w:t>Centro de Rehabilitación Profesional (CRP)</w:t>
      </w:r>
      <w:bookmarkEnd w:id="168"/>
    </w:p>
    <w:p w:rsidR="001107FB" w:rsidRDefault="001107FB" w:rsidP="00426CA4">
      <w:pPr>
        <w:pStyle w:val="Prrafodelista"/>
        <w:spacing w:line="240" w:lineRule="auto"/>
        <w:ind w:left="0"/>
        <w:jc w:val="both"/>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13"/>
        <w:gridCol w:w="3113"/>
        <w:gridCol w:w="3111"/>
      </w:tblGrid>
      <w:tr w:rsidR="001107FB" w:rsidTr="00BC532B">
        <w:trPr>
          <w:trHeight w:val="340"/>
          <w:jc w:val="center"/>
        </w:trPr>
        <w:tc>
          <w:tcPr>
            <w:tcW w:w="3113" w:type="dxa"/>
            <w:tcBorders>
              <w:bottom w:val="double" w:sz="4" w:space="0" w:color="auto"/>
            </w:tcBorders>
            <w:vAlign w:val="center"/>
          </w:tcPr>
          <w:p w:rsidR="001107FB" w:rsidRPr="00FB76DD" w:rsidRDefault="001107FB" w:rsidP="00BC532B">
            <w:pPr>
              <w:pStyle w:val="Prrafodelista"/>
              <w:spacing w:line="240" w:lineRule="auto"/>
              <w:ind w:left="0"/>
              <w:jc w:val="center"/>
              <w:rPr>
                <w:b/>
              </w:rPr>
            </w:pPr>
            <w:r w:rsidRPr="00FB76DD">
              <w:rPr>
                <w:b/>
              </w:rPr>
              <w:t>Variable</w:t>
            </w:r>
          </w:p>
        </w:tc>
        <w:tc>
          <w:tcPr>
            <w:tcW w:w="3113" w:type="dxa"/>
            <w:tcBorders>
              <w:bottom w:val="double" w:sz="4" w:space="0" w:color="auto"/>
            </w:tcBorders>
            <w:vAlign w:val="center"/>
          </w:tcPr>
          <w:p w:rsidR="001107FB" w:rsidRPr="006C333A" w:rsidRDefault="001107FB" w:rsidP="00BC532B">
            <w:pPr>
              <w:pStyle w:val="Prrafodelista"/>
              <w:spacing w:line="240" w:lineRule="auto"/>
              <w:ind w:left="0"/>
              <w:jc w:val="center"/>
              <w:rPr>
                <w:b/>
              </w:rPr>
            </w:pPr>
            <w:r w:rsidRPr="006C333A">
              <w:rPr>
                <w:b/>
              </w:rPr>
              <w:t>Limitantes</w:t>
            </w:r>
            <w:r>
              <w:rPr>
                <w:b/>
              </w:rPr>
              <w:t xml:space="preserve"> presentadas en el 2017</w:t>
            </w:r>
          </w:p>
        </w:tc>
        <w:tc>
          <w:tcPr>
            <w:tcW w:w="3111" w:type="dxa"/>
            <w:tcBorders>
              <w:bottom w:val="double" w:sz="4" w:space="0" w:color="auto"/>
            </w:tcBorders>
            <w:vAlign w:val="center"/>
          </w:tcPr>
          <w:p w:rsidR="001107FB" w:rsidRPr="006C333A" w:rsidRDefault="001107FB" w:rsidP="00BC532B">
            <w:pPr>
              <w:pStyle w:val="Prrafodelista"/>
              <w:spacing w:after="0" w:line="240" w:lineRule="auto"/>
              <w:ind w:left="0"/>
              <w:jc w:val="center"/>
              <w:rPr>
                <w:b/>
              </w:rPr>
            </w:pPr>
            <w:r>
              <w:rPr>
                <w:b/>
              </w:rPr>
              <w:t>Acciones / e</w:t>
            </w:r>
            <w:r w:rsidRPr="006C333A">
              <w:rPr>
                <w:b/>
              </w:rPr>
              <w:t>strategias</w:t>
            </w:r>
            <w:r>
              <w:rPr>
                <w:b/>
              </w:rPr>
              <w:t xml:space="preserve"> de control tomadas en el 2017 para superar las limitantes</w:t>
            </w:r>
          </w:p>
        </w:tc>
      </w:tr>
      <w:tr w:rsidR="005045E5" w:rsidTr="00BC532B">
        <w:trPr>
          <w:jc w:val="center"/>
        </w:trPr>
        <w:tc>
          <w:tcPr>
            <w:tcW w:w="3113" w:type="dxa"/>
            <w:tcBorders>
              <w:top w:val="double" w:sz="4" w:space="0" w:color="auto"/>
            </w:tcBorders>
            <w:vAlign w:val="center"/>
          </w:tcPr>
          <w:p w:rsidR="005045E5" w:rsidRPr="005F3395" w:rsidRDefault="005045E5" w:rsidP="00FA7F48">
            <w:pPr>
              <w:pStyle w:val="Prrafodelista"/>
              <w:numPr>
                <w:ilvl w:val="0"/>
                <w:numId w:val="25"/>
              </w:numPr>
              <w:spacing w:line="240" w:lineRule="auto"/>
              <w:ind w:left="470" w:hanging="357"/>
              <w:rPr>
                <w:sz w:val="18"/>
                <w:szCs w:val="18"/>
              </w:rPr>
            </w:pPr>
            <w:r w:rsidRPr="005F3395">
              <w:rPr>
                <w:sz w:val="18"/>
                <w:szCs w:val="18"/>
              </w:rPr>
              <w:t>Recurso humano</w:t>
            </w:r>
          </w:p>
        </w:tc>
        <w:tc>
          <w:tcPr>
            <w:tcW w:w="3113" w:type="dxa"/>
            <w:tcBorders>
              <w:top w:val="double" w:sz="4" w:space="0" w:color="auto"/>
            </w:tcBorders>
          </w:tcPr>
          <w:p w:rsidR="005045E5" w:rsidRPr="00C44509" w:rsidRDefault="005045E5" w:rsidP="005045E5">
            <w:pPr>
              <w:pStyle w:val="Prrafodelista"/>
              <w:spacing w:line="240" w:lineRule="auto"/>
              <w:ind w:left="0"/>
              <w:jc w:val="both"/>
              <w:rPr>
                <w:sz w:val="18"/>
                <w:szCs w:val="18"/>
              </w:rPr>
            </w:pPr>
            <w:r w:rsidRPr="00C44509">
              <w:rPr>
                <w:sz w:val="18"/>
                <w:szCs w:val="18"/>
              </w:rPr>
              <w:t>1.1.Necesidad de Auxiliar de servicios generales (Polivalente) e Instructor en Taller</w:t>
            </w:r>
          </w:p>
        </w:tc>
        <w:tc>
          <w:tcPr>
            <w:tcW w:w="3111" w:type="dxa"/>
            <w:tcBorders>
              <w:top w:val="double" w:sz="4" w:space="0" w:color="auto"/>
            </w:tcBorders>
          </w:tcPr>
          <w:p w:rsidR="005045E5" w:rsidRPr="00C44509" w:rsidRDefault="005045E5" w:rsidP="00FA7F48">
            <w:pPr>
              <w:pStyle w:val="Prrafodelista"/>
              <w:numPr>
                <w:ilvl w:val="2"/>
                <w:numId w:val="29"/>
              </w:numPr>
              <w:spacing w:after="0" w:line="240" w:lineRule="auto"/>
              <w:jc w:val="both"/>
              <w:rPr>
                <w:sz w:val="18"/>
                <w:szCs w:val="18"/>
              </w:rPr>
            </w:pPr>
            <w:r w:rsidRPr="00C44509">
              <w:rPr>
                <w:sz w:val="18"/>
                <w:szCs w:val="18"/>
              </w:rPr>
              <w:t>Se gestionó recurso.</w:t>
            </w:r>
          </w:p>
          <w:p w:rsidR="005045E5" w:rsidRPr="00C44509" w:rsidRDefault="00870965" w:rsidP="00870965">
            <w:pPr>
              <w:pStyle w:val="Prrafodelista"/>
              <w:spacing w:after="0" w:line="240" w:lineRule="auto"/>
              <w:ind w:left="0"/>
              <w:jc w:val="both"/>
              <w:rPr>
                <w:sz w:val="18"/>
                <w:szCs w:val="18"/>
              </w:rPr>
            </w:pPr>
            <w:r>
              <w:rPr>
                <w:sz w:val="18"/>
                <w:szCs w:val="18"/>
              </w:rPr>
              <w:t xml:space="preserve">1.1.2. </w:t>
            </w:r>
            <w:r w:rsidR="005045E5" w:rsidRPr="00C44509">
              <w:rPr>
                <w:sz w:val="18"/>
                <w:szCs w:val="18"/>
              </w:rPr>
              <w:t>Gestiones realizadas con servicios generales</w:t>
            </w:r>
          </w:p>
        </w:tc>
      </w:tr>
      <w:tr w:rsidR="005045E5" w:rsidTr="00BC532B">
        <w:trPr>
          <w:jc w:val="center"/>
        </w:trPr>
        <w:tc>
          <w:tcPr>
            <w:tcW w:w="3113" w:type="dxa"/>
            <w:vAlign w:val="center"/>
          </w:tcPr>
          <w:p w:rsidR="005045E5" w:rsidRPr="005F3395" w:rsidRDefault="005045E5" w:rsidP="00FA7F48">
            <w:pPr>
              <w:pStyle w:val="Prrafodelista"/>
              <w:numPr>
                <w:ilvl w:val="0"/>
                <w:numId w:val="25"/>
              </w:numPr>
              <w:spacing w:line="240" w:lineRule="auto"/>
              <w:ind w:left="470" w:hanging="357"/>
              <w:rPr>
                <w:sz w:val="18"/>
                <w:szCs w:val="18"/>
              </w:rPr>
            </w:pPr>
            <w:r w:rsidRPr="005F3395">
              <w:rPr>
                <w:sz w:val="18"/>
                <w:szCs w:val="18"/>
              </w:rPr>
              <w:t>Insumos o gastos generales</w:t>
            </w:r>
          </w:p>
        </w:tc>
        <w:tc>
          <w:tcPr>
            <w:tcW w:w="3113" w:type="dxa"/>
          </w:tcPr>
          <w:p w:rsidR="005045E5" w:rsidRPr="005F3395" w:rsidRDefault="005045E5" w:rsidP="005045E5">
            <w:pPr>
              <w:pStyle w:val="Prrafodelista"/>
              <w:spacing w:after="0" w:line="240" w:lineRule="auto"/>
              <w:ind w:left="0"/>
              <w:jc w:val="both"/>
              <w:rPr>
                <w:sz w:val="18"/>
                <w:szCs w:val="18"/>
              </w:rPr>
            </w:pPr>
            <w:r w:rsidRPr="005F3395">
              <w:rPr>
                <w:sz w:val="18"/>
                <w:szCs w:val="18"/>
              </w:rPr>
              <w:t>2.1.</w:t>
            </w:r>
            <w:r>
              <w:rPr>
                <w:sz w:val="18"/>
                <w:szCs w:val="18"/>
              </w:rPr>
              <w:t>Entrada tardía de insumos programados</w:t>
            </w:r>
          </w:p>
        </w:tc>
        <w:tc>
          <w:tcPr>
            <w:tcW w:w="3111" w:type="dxa"/>
          </w:tcPr>
          <w:p w:rsidR="005045E5" w:rsidRPr="005F3395" w:rsidRDefault="005045E5" w:rsidP="005045E5">
            <w:pPr>
              <w:pStyle w:val="Prrafodelista"/>
              <w:spacing w:after="0" w:line="240" w:lineRule="auto"/>
              <w:ind w:left="0"/>
              <w:jc w:val="both"/>
              <w:rPr>
                <w:sz w:val="18"/>
                <w:szCs w:val="18"/>
              </w:rPr>
            </w:pPr>
            <w:r w:rsidRPr="005F3395">
              <w:rPr>
                <w:sz w:val="18"/>
                <w:szCs w:val="18"/>
              </w:rPr>
              <w:t>2.1.</w:t>
            </w:r>
            <w:r>
              <w:rPr>
                <w:sz w:val="18"/>
                <w:szCs w:val="18"/>
              </w:rPr>
              <w:t>1. Uso eficiente insumos y compras emergentes de caja chica.</w:t>
            </w:r>
          </w:p>
        </w:tc>
      </w:tr>
      <w:tr w:rsidR="005045E5" w:rsidTr="00BC532B">
        <w:trPr>
          <w:jc w:val="center"/>
        </w:trPr>
        <w:tc>
          <w:tcPr>
            <w:tcW w:w="3113" w:type="dxa"/>
            <w:vAlign w:val="center"/>
          </w:tcPr>
          <w:p w:rsidR="005045E5" w:rsidRPr="005F3395" w:rsidRDefault="005045E5" w:rsidP="00FA7F48">
            <w:pPr>
              <w:pStyle w:val="Prrafodelista"/>
              <w:numPr>
                <w:ilvl w:val="0"/>
                <w:numId w:val="25"/>
              </w:numPr>
              <w:spacing w:line="240" w:lineRule="auto"/>
              <w:ind w:left="470" w:hanging="357"/>
              <w:rPr>
                <w:sz w:val="18"/>
                <w:szCs w:val="18"/>
              </w:rPr>
            </w:pPr>
            <w:r w:rsidRPr="005F3395">
              <w:rPr>
                <w:sz w:val="18"/>
                <w:szCs w:val="18"/>
              </w:rPr>
              <w:t>Equipo</w:t>
            </w:r>
          </w:p>
        </w:tc>
        <w:tc>
          <w:tcPr>
            <w:tcW w:w="3113" w:type="dxa"/>
          </w:tcPr>
          <w:p w:rsidR="005045E5" w:rsidRPr="005045E5" w:rsidRDefault="005045E5" w:rsidP="005045E5">
            <w:pPr>
              <w:pStyle w:val="Prrafodelista"/>
              <w:spacing w:after="0" w:line="240" w:lineRule="auto"/>
              <w:ind w:left="0"/>
              <w:jc w:val="both"/>
              <w:rPr>
                <w:sz w:val="18"/>
                <w:szCs w:val="18"/>
              </w:rPr>
            </w:pPr>
            <w:r w:rsidRPr="005045E5">
              <w:rPr>
                <w:sz w:val="18"/>
                <w:szCs w:val="18"/>
              </w:rPr>
              <w:t>3.1. Informático y costura  Industrial desfasado</w:t>
            </w:r>
          </w:p>
        </w:tc>
        <w:tc>
          <w:tcPr>
            <w:tcW w:w="3111" w:type="dxa"/>
          </w:tcPr>
          <w:p w:rsidR="005045E5" w:rsidRPr="005045E5" w:rsidRDefault="005045E5" w:rsidP="005045E5">
            <w:pPr>
              <w:pStyle w:val="Prrafodelista"/>
              <w:spacing w:after="0" w:line="240" w:lineRule="auto"/>
              <w:ind w:left="0"/>
              <w:jc w:val="both"/>
              <w:rPr>
                <w:sz w:val="18"/>
                <w:szCs w:val="18"/>
              </w:rPr>
            </w:pPr>
            <w:r w:rsidRPr="005045E5">
              <w:rPr>
                <w:sz w:val="18"/>
                <w:szCs w:val="18"/>
              </w:rPr>
              <w:t>3.1.1. Mantenimiento y reparaciones.</w:t>
            </w:r>
          </w:p>
        </w:tc>
      </w:tr>
      <w:tr w:rsidR="005045E5" w:rsidTr="00BC532B">
        <w:trPr>
          <w:jc w:val="center"/>
        </w:trPr>
        <w:tc>
          <w:tcPr>
            <w:tcW w:w="3113" w:type="dxa"/>
            <w:vAlign w:val="center"/>
          </w:tcPr>
          <w:p w:rsidR="005045E5" w:rsidRPr="005F3395" w:rsidRDefault="005045E5" w:rsidP="00FA7F48">
            <w:pPr>
              <w:pStyle w:val="Prrafodelista"/>
              <w:numPr>
                <w:ilvl w:val="0"/>
                <w:numId w:val="25"/>
              </w:numPr>
              <w:spacing w:line="240" w:lineRule="auto"/>
              <w:ind w:left="470" w:hanging="357"/>
              <w:rPr>
                <w:sz w:val="18"/>
                <w:szCs w:val="18"/>
              </w:rPr>
            </w:pPr>
            <w:r w:rsidRPr="005F3395">
              <w:rPr>
                <w:sz w:val="18"/>
                <w:szCs w:val="18"/>
              </w:rPr>
              <w:t>Asistencia y colaboración de usuarios</w:t>
            </w:r>
          </w:p>
        </w:tc>
        <w:tc>
          <w:tcPr>
            <w:tcW w:w="3113" w:type="dxa"/>
          </w:tcPr>
          <w:p w:rsidR="005045E5" w:rsidRPr="005045E5" w:rsidRDefault="005045E5" w:rsidP="005045E5">
            <w:pPr>
              <w:pStyle w:val="Prrafodelista"/>
              <w:spacing w:after="0" w:line="240" w:lineRule="auto"/>
              <w:ind w:left="0"/>
              <w:jc w:val="both"/>
              <w:rPr>
                <w:sz w:val="18"/>
                <w:szCs w:val="18"/>
              </w:rPr>
            </w:pPr>
            <w:r w:rsidRPr="005045E5">
              <w:rPr>
                <w:sz w:val="18"/>
                <w:szCs w:val="18"/>
              </w:rPr>
              <w:t>4.1. Falta de Cobertura de Trasporte Institucional.</w:t>
            </w:r>
          </w:p>
        </w:tc>
        <w:tc>
          <w:tcPr>
            <w:tcW w:w="3111" w:type="dxa"/>
          </w:tcPr>
          <w:p w:rsidR="005045E5" w:rsidRPr="005045E5" w:rsidRDefault="005045E5" w:rsidP="005045E5">
            <w:pPr>
              <w:pStyle w:val="Prrafodelista"/>
              <w:spacing w:after="0" w:line="240" w:lineRule="auto"/>
              <w:ind w:left="0"/>
              <w:jc w:val="both"/>
              <w:rPr>
                <w:sz w:val="18"/>
                <w:szCs w:val="18"/>
              </w:rPr>
            </w:pPr>
            <w:r w:rsidRPr="005045E5">
              <w:rPr>
                <w:sz w:val="18"/>
                <w:szCs w:val="18"/>
              </w:rPr>
              <w:t>4.1.1. Adaptamos horarios a la necesidad de usuario.</w:t>
            </w:r>
          </w:p>
        </w:tc>
      </w:tr>
    </w:tbl>
    <w:p w:rsidR="001107FB" w:rsidRDefault="001107FB" w:rsidP="00426CA4">
      <w:pPr>
        <w:pStyle w:val="Prrafodelista"/>
        <w:spacing w:line="240" w:lineRule="auto"/>
        <w:ind w:left="0"/>
        <w:jc w:val="both"/>
        <w:rPr>
          <w:sz w:val="24"/>
          <w:szCs w:val="24"/>
        </w:rPr>
      </w:pPr>
    </w:p>
    <w:p w:rsidR="001107FB" w:rsidRDefault="001107FB" w:rsidP="00426CA4">
      <w:pPr>
        <w:pStyle w:val="Prrafodelista"/>
        <w:spacing w:line="240" w:lineRule="auto"/>
        <w:ind w:left="0"/>
        <w:jc w:val="both"/>
        <w:rPr>
          <w:sz w:val="24"/>
          <w:szCs w:val="24"/>
        </w:rPr>
      </w:pPr>
    </w:p>
    <w:p w:rsidR="001107FB" w:rsidRDefault="001107FB" w:rsidP="00426CA4">
      <w:pPr>
        <w:pStyle w:val="Prrafodelista"/>
        <w:spacing w:line="240" w:lineRule="auto"/>
        <w:ind w:left="0"/>
        <w:jc w:val="both"/>
        <w:rPr>
          <w:sz w:val="24"/>
          <w:szCs w:val="24"/>
        </w:rPr>
      </w:pPr>
    </w:p>
    <w:p w:rsidR="001107FB" w:rsidRPr="005045E5" w:rsidRDefault="005045E5" w:rsidP="005045E5">
      <w:pPr>
        <w:pStyle w:val="Ttulo3"/>
      </w:pPr>
      <w:bookmarkStart w:id="169" w:name="_Toc516124830"/>
      <w:r w:rsidRPr="005045E5">
        <w:lastRenderedPageBreak/>
        <w:t>Unidad de Consulta Externa (UCE)</w:t>
      </w:r>
      <w:bookmarkEnd w:id="169"/>
    </w:p>
    <w:p w:rsidR="001107FB" w:rsidRDefault="001107FB" w:rsidP="00426CA4">
      <w:pPr>
        <w:pStyle w:val="Prrafodelista"/>
        <w:spacing w:line="240" w:lineRule="auto"/>
        <w:ind w:left="0"/>
        <w:jc w:val="both"/>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13"/>
        <w:gridCol w:w="3113"/>
        <w:gridCol w:w="3111"/>
      </w:tblGrid>
      <w:tr w:rsidR="001107FB" w:rsidTr="00BC532B">
        <w:trPr>
          <w:trHeight w:val="340"/>
          <w:jc w:val="center"/>
        </w:trPr>
        <w:tc>
          <w:tcPr>
            <w:tcW w:w="3113" w:type="dxa"/>
            <w:tcBorders>
              <w:bottom w:val="double" w:sz="4" w:space="0" w:color="auto"/>
            </w:tcBorders>
            <w:vAlign w:val="center"/>
          </w:tcPr>
          <w:p w:rsidR="001107FB" w:rsidRPr="00FB76DD" w:rsidRDefault="001107FB" w:rsidP="00BC532B">
            <w:pPr>
              <w:pStyle w:val="Prrafodelista"/>
              <w:spacing w:line="240" w:lineRule="auto"/>
              <w:ind w:left="0"/>
              <w:jc w:val="center"/>
              <w:rPr>
                <w:b/>
              </w:rPr>
            </w:pPr>
            <w:r w:rsidRPr="00FB76DD">
              <w:rPr>
                <w:b/>
              </w:rPr>
              <w:t>Variable</w:t>
            </w:r>
          </w:p>
        </w:tc>
        <w:tc>
          <w:tcPr>
            <w:tcW w:w="3113" w:type="dxa"/>
            <w:tcBorders>
              <w:bottom w:val="double" w:sz="4" w:space="0" w:color="auto"/>
            </w:tcBorders>
            <w:vAlign w:val="center"/>
          </w:tcPr>
          <w:p w:rsidR="001107FB" w:rsidRPr="006C333A" w:rsidRDefault="001107FB" w:rsidP="00BC532B">
            <w:pPr>
              <w:pStyle w:val="Prrafodelista"/>
              <w:spacing w:line="240" w:lineRule="auto"/>
              <w:ind w:left="0"/>
              <w:jc w:val="center"/>
              <w:rPr>
                <w:b/>
              </w:rPr>
            </w:pPr>
            <w:r w:rsidRPr="006C333A">
              <w:rPr>
                <w:b/>
              </w:rPr>
              <w:t>Limitantes</w:t>
            </w:r>
            <w:r>
              <w:rPr>
                <w:b/>
              </w:rPr>
              <w:t xml:space="preserve"> presentadas en el 2017</w:t>
            </w:r>
          </w:p>
        </w:tc>
        <w:tc>
          <w:tcPr>
            <w:tcW w:w="3111" w:type="dxa"/>
            <w:tcBorders>
              <w:bottom w:val="double" w:sz="4" w:space="0" w:color="auto"/>
            </w:tcBorders>
            <w:vAlign w:val="center"/>
          </w:tcPr>
          <w:p w:rsidR="001107FB" w:rsidRPr="006C333A" w:rsidRDefault="001107FB" w:rsidP="00BC532B">
            <w:pPr>
              <w:pStyle w:val="Prrafodelista"/>
              <w:spacing w:after="0" w:line="240" w:lineRule="auto"/>
              <w:ind w:left="0"/>
              <w:jc w:val="center"/>
              <w:rPr>
                <w:b/>
              </w:rPr>
            </w:pPr>
            <w:r>
              <w:rPr>
                <w:b/>
              </w:rPr>
              <w:t>Acciones / e</w:t>
            </w:r>
            <w:r w:rsidRPr="006C333A">
              <w:rPr>
                <w:b/>
              </w:rPr>
              <w:t>strategias</w:t>
            </w:r>
            <w:r>
              <w:rPr>
                <w:b/>
              </w:rPr>
              <w:t xml:space="preserve"> de control tomadas en el 2017 para superar las limitantes</w:t>
            </w:r>
          </w:p>
        </w:tc>
      </w:tr>
      <w:tr w:rsidR="005045E5" w:rsidTr="00BC532B">
        <w:trPr>
          <w:jc w:val="center"/>
        </w:trPr>
        <w:tc>
          <w:tcPr>
            <w:tcW w:w="3113" w:type="dxa"/>
            <w:tcBorders>
              <w:top w:val="double" w:sz="4" w:space="0" w:color="auto"/>
            </w:tcBorders>
            <w:vAlign w:val="center"/>
          </w:tcPr>
          <w:p w:rsidR="005045E5" w:rsidRPr="005F3395" w:rsidRDefault="005045E5" w:rsidP="00FA7F48">
            <w:pPr>
              <w:pStyle w:val="Prrafodelista"/>
              <w:numPr>
                <w:ilvl w:val="0"/>
                <w:numId w:val="26"/>
              </w:numPr>
              <w:spacing w:line="240" w:lineRule="auto"/>
              <w:rPr>
                <w:sz w:val="18"/>
                <w:szCs w:val="18"/>
              </w:rPr>
            </w:pPr>
            <w:r w:rsidRPr="005F3395">
              <w:rPr>
                <w:sz w:val="18"/>
                <w:szCs w:val="18"/>
              </w:rPr>
              <w:t>Recurso humano</w:t>
            </w:r>
          </w:p>
        </w:tc>
        <w:tc>
          <w:tcPr>
            <w:tcW w:w="3113" w:type="dxa"/>
            <w:tcBorders>
              <w:top w:val="double" w:sz="4" w:space="0" w:color="auto"/>
            </w:tcBorders>
          </w:tcPr>
          <w:p w:rsidR="005045E5" w:rsidRPr="005045E5" w:rsidRDefault="005045E5" w:rsidP="005045E5">
            <w:pPr>
              <w:spacing w:line="240" w:lineRule="auto"/>
              <w:jc w:val="both"/>
              <w:rPr>
                <w:rFonts w:cs="Calibri"/>
                <w:sz w:val="18"/>
                <w:szCs w:val="18"/>
                <w:lang w:eastAsia="es-SV"/>
              </w:rPr>
            </w:pPr>
            <w:r w:rsidRPr="005045E5">
              <w:rPr>
                <w:rFonts w:cs="Calibri"/>
                <w:sz w:val="18"/>
                <w:szCs w:val="18"/>
                <w:lang w:eastAsia="es-SV"/>
              </w:rPr>
              <w:t>1.1 Muy poco interés del personal por participar en la elaboración del Plan Anual de Trabajo y en cualquier otra tarea y por consiguiente falta de conocimiento sobre la elaboración de estos.</w:t>
            </w:r>
          </w:p>
          <w:p w:rsidR="005045E5" w:rsidRPr="005045E5" w:rsidRDefault="005045E5" w:rsidP="005045E5">
            <w:pPr>
              <w:pStyle w:val="Prrafodelista"/>
              <w:spacing w:line="240" w:lineRule="auto"/>
              <w:ind w:left="750"/>
              <w:jc w:val="both"/>
              <w:rPr>
                <w:rFonts w:cs="Calibri"/>
                <w:sz w:val="18"/>
                <w:szCs w:val="18"/>
              </w:rPr>
            </w:pPr>
          </w:p>
          <w:p w:rsidR="005045E5" w:rsidRPr="005045E5" w:rsidRDefault="005045E5" w:rsidP="005045E5">
            <w:pPr>
              <w:pStyle w:val="Prrafodelista"/>
              <w:spacing w:line="240" w:lineRule="auto"/>
              <w:ind w:left="750"/>
              <w:jc w:val="both"/>
              <w:rPr>
                <w:rFonts w:cs="Calibri"/>
                <w:sz w:val="18"/>
                <w:szCs w:val="18"/>
              </w:rPr>
            </w:pPr>
          </w:p>
          <w:p w:rsidR="005045E5" w:rsidRPr="005045E5" w:rsidRDefault="005045E5" w:rsidP="005045E5">
            <w:pPr>
              <w:pStyle w:val="Prrafodelista"/>
              <w:spacing w:line="240" w:lineRule="auto"/>
              <w:ind w:left="750"/>
              <w:jc w:val="both"/>
              <w:rPr>
                <w:rFonts w:cs="Calibri"/>
                <w:sz w:val="18"/>
                <w:szCs w:val="18"/>
              </w:rPr>
            </w:pPr>
          </w:p>
          <w:p w:rsidR="005045E5" w:rsidRPr="00A619A7" w:rsidRDefault="005045E5" w:rsidP="00A619A7">
            <w:pPr>
              <w:spacing w:line="240" w:lineRule="auto"/>
              <w:jc w:val="both"/>
              <w:rPr>
                <w:rFonts w:cs="Calibri"/>
                <w:sz w:val="18"/>
                <w:szCs w:val="18"/>
              </w:rPr>
            </w:pPr>
            <w:r w:rsidRPr="005045E5">
              <w:rPr>
                <w:rFonts w:cs="Calibri"/>
                <w:sz w:val="18"/>
                <w:szCs w:val="18"/>
                <w:lang w:eastAsia="es-SV"/>
              </w:rPr>
              <w:t>1.2 Alta solicitud de permisos personales</w:t>
            </w:r>
          </w:p>
          <w:p w:rsidR="005045E5" w:rsidRPr="005045E5" w:rsidRDefault="005045E5" w:rsidP="005045E5">
            <w:pPr>
              <w:spacing w:line="240" w:lineRule="auto"/>
              <w:jc w:val="both"/>
              <w:rPr>
                <w:rFonts w:cs="Calibri"/>
                <w:sz w:val="18"/>
                <w:szCs w:val="18"/>
              </w:rPr>
            </w:pPr>
            <w:r>
              <w:rPr>
                <w:rFonts w:cs="Calibri"/>
                <w:sz w:val="18"/>
                <w:szCs w:val="18"/>
                <w:lang w:eastAsia="es-SV"/>
              </w:rPr>
              <w:t xml:space="preserve">1.3. </w:t>
            </w:r>
            <w:r w:rsidRPr="005045E5">
              <w:rPr>
                <w:rFonts w:cs="Calibri"/>
                <w:sz w:val="18"/>
                <w:szCs w:val="18"/>
                <w:lang w:eastAsia="es-SV"/>
              </w:rPr>
              <w:t>Incumplimiento de metas</w:t>
            </w:r>
          </w:p>
          <w:p w:rsidR="005045E5" w:rsidRPr="005045E5" w:rsidRDefault="005045E5" w:rsidP="005045E5">
            <w:pPr>
              <w:spacing w:line="240" w:lineRule="auto"/>
              <w:jc w:val="both"/>
              <w:rPr>
                <w:rFonts w:cs="Calibri"/>
                <w:sz w:val="18"/>
                <w:szCs w:val="18"/>
              </w:rPr>
            </w:pPr>
          </w:p>
          <w:p w:rsidR="005045E5" w:rsidRDefault="005045E5" w:rsidP="005045E5">
            <w:pPr>
              <w:spacing w:line="240" w:lineRule="auto"/>
              <w:jc w:val="both"/>
              <w:rPr>
                <w:rFonts w:cs="Calibri"/>
                <w:sz w:val="18"/>
                <w:szCs w:val="18"/>
              </w:rPr>
            </w:pPr>
          </w:p>
          <w:p w:rsidR="005045E5" w:rsidRPr="005045E5" w:rsidRDefault="005045E5" w:rsidP="005045E5">
            <w:pPr>
              <w:spacing w:line="240" w:lineRule="auto"/>
              <w:jc w:val="both"/>
              <w:rPr>
                <w:rFonts w:cs="Calibri"/>
                <w:sz w:val="18"/>
                <w:szCs w:val="18"/>
              </w:rPr>
            </w:pPr>
          </w:p>
          <w:p w:rsidR="005045E5" w:rsidRPr="005045E5" w:rsidRDefault="005045E5" w:rsidP="005045E5">
            <w:pPr>
              <w:spacing w:line="240" w:lineRule="auto"/>
              <w:jc w:val="both"/>
              <w:rPr>
                <w:rFonts w:cs="Calibri"/>
                <w:sz w:val="18"/>
                <w:szCs w:val="18"/>
              </w:rPr>
            </w:pPr>
          </w:p>
          <w:p w:rsidR="005045E5" w:rsidRPr="005045E5" w:rsidRDefault="005045E5" w:rsidP="00A619A7">
            <w:pPr>
              <w:spacing w:line="240" w:lineRule="auto"/>
              <w:jc w:val="both"/>
              <w:rPr>
                <w:rFonts w:cs="Calibri"/>
                <w:sz w:val="18"/>
                <w:szCs w:val="18"/>
              </w:rPr>
            </w:pPr>
            <w:r>
              <w:rPr>
                <w:rFonts w:cs="Calibri"/>
                <w:sz w:val="18"/>
                <w:szCs w:val="18"/>
                <w:lang w:eastAsia="es-SV"/>
              </w:rPr>
              <w:t xml:space="preserve">1.4. </w:t>
            </w:r>
            <w:r w:rsidRPr="005045E5">
              <w:rPr>
                <w:rFonts w:cs="Calibri"/>
                <w:sz w:val="18"/>
                <w:szCs w:val="18"/>
                <w:lang w:eastAsia="es-SV"/>
              </w:rPr>
              <w:t>Falta de recurso Humano en área de Especialidad Médica (Fisiatría)</w:t>
            </w:r>
          </w:p>
        </w:tc>
        <w:tc>
          <w:tcPr>
            <w:tcW w:w="3111" w:type="dxa"/>
            <w:tcBorders>
              <w:top w:val="double" w:sz="4" w:space="0" w:color="auto"/>
            </w:tcBorders>
          </w:tcPr>
          <w:p w:rsidR="005045E5" w:rsidRPr="005045E5" w:rsidRDefault="005045E5" w:rsidP="00A619A7">
            <w:pPr>
              <w:autoSpaceDE w:val="0"/>
              <w:autoSpaceDN w:val="0"/>
              <w:adjustRightInd w:val="0"/>
              <w:spacing w:after="0" w:line="240" w:lineRule="auto"/>
              <w:jc w:val="both"/>
              <w:rPr>
                <w:rFonts w:cs="Calibri"/>
                <w:sz w:val="18"/>
                <w:szCs w:val="18"/>
                <w:lang w:eastAsia="es-SV"/>
              </w:rPr>
            </w:pPr>
            <w:r w:rsidRPr="005045E5">
              <w:rPr>
                <w:rFonts w:cs="Calibri"/>
                <w:sz w:val="18"/>
                <w:szCs w:val="18"/>
              </w:rPr>
              <w:t>1.1.</w:t>
            </w:r>
            <w:r>
              <w:rPr>
                <w:rFonts w:cs="Calibri"/>
                <w:sz w:val="18"/>
                <w:szCs w:val="18"/>
                <w:lang w:eastAsia="es-SV"/>
              </w:rPr>
              <w:t xml:space="preserve">1. </w:t>
            </w:r>
            <w:r w:rsidRPr="005045E5">
              <w:rPr>
                <w:rFonts w:cs="Calibri"/>
                <w:sz w:val="18"/>
                <w:szCs w:val="18"/>
                <w:lang w:eastAsia="es-SV"/>
              </w:rPr>
              <w:t>Incluir a todo el personal de forma participativa en la elaboración y discusión de estos documentos.</w:t>
            </w:r>
          </w:p>
          <w:p w:rsidR="005045E5" w:rsidRPr="005045E5" w:rsidRDefault="005045E5" w:rsidP="00A619A7">
            <w:pPr>
              <w:pStyle w:val="Prrafodelista"/>
              <w:spacing w:after="0" w:line="240" w:lineRule="auto"/>
              <w:ind w:left="0"/>
              <w:jc w:val="both"/>
              <w:rPr>
                <w:rFonts w:cs="Calibri"/>
                <w:sz w:val="18"/>
                <w:szCs w:val="18"/>
                <w:lang w:eastAsia="es-SV"/>
              </w:rPr>
            </w:pPr>
            <w:r w:rsidRPr="005045E5">
              <w:rPr>
                <w:rFonts w:cs="Calibri"/>
                <w:sz w:val="18"/>
                <w:szCs w:val="18"/>
                <w:lang w:eastAsia="es-SV"/>
              </w:rPr>
              <w:t>Motivar al personal a participar en capacitaciones relativas al tema y a otros de interés para que conozcan, se desarrollen y participen activamente en la elaboración de este y otros documentos de interés para la institución</w:t>
            </w:r>
          </w:p>
          <w:p w:rsidR="005045E5" w:rsidRPr="005045E5" w:rsidRDefault="005045E5" w:rsidP="00A619A7">
            <w:pPr>
              <w:autoSpaceDE w:val="0"/>
              <w:autoSpaceDN w:val="0"/>
              <w:adjustRightInd w:val="0"/>
              <w:spacing w:after="0" w:line="240" w:lineRule="auto"/>
              <w:rPr>
                <w:rFonts w:cs="Calibri"/>
                <w:sz w:val="18"/>
                <w:szCs w:val="18"/>
                <w:lang w:eastAsia="es-SV"/>
              </w:rPr>
            </w:pPr>
            <w:r w:rsidRPr="005045E5">
              <w:rPr>
                <w:rFonts w:cs="Calibri"/>
                <w:sz w:val="18"/>
                <w:szCs w:val="18"/>
                <w:lang w:eastAsia="es-SV"/>
              </w:rPr>
              <w:t xml:space="preserve">1.2 </w:t>
            </w:r>
            <w:r>
              <w:rPr>
                <w:rFonts w:cs="Calibri"/>
                <w:sz w:val="18"/>
                <w:szCs w:val="18"/>
                <w:lang w:eastAsia="es-SV"/>
              </w:rPr>
              <w:t xml:space="preserve">1. </w:t>
            </w:r>
            <w:r w:rsidRPr="005045E5">
              <w:rPr>
                <w:rFonts w:cs="Calibri"/>
                <w:sz w:val="18"/>
                <w:szCs w:val="18"/>
                <w:lang w:eastAsia="es-SV"/>
              </w:rPr>
              <w:t>Análisis para otorgamiento de permisos.(responsabilidad, calidad de trabajo,</w:t>
            </w:r>
          </w:p>
          <w:p w:rsidR="005045E5" w:rsidRPr="005045E5" w:rsidRDefault="005045E5" w:rsidP="00A619A7">
            <w:pPr>
              <w:pStyle w:val="Prrafodelista"/>
              <w:spacing w:after="0" w:line="240" w:lineRule="auto"/>
              <w:ind w:left="0"/>
              <w:jc w:val="both"/>
              <w:rPr>
                <w:rFonts w:cs="Calibri"/>
                <w:sz w:val="18"/>
                <w:szCs w:val="18"/>
                <w:lang w:eastAsia="es-SV"/>
              </w:rPr>
            </w:pPr>
            <w:r w:rsidRPr="005045E5">
              <w:rPr>
                <w:rFonts w:cs="Calibri"/>
                <w:sz w:val="18"/>
                <w:szCs w:val="18"/>
                <w:lang w:eastAsia="es-SV"/>
              </w:rPr>
              <w:t>productividad, otros)</w:t>
            </w:r>
          </w:p>
          <w:p w:rsidR="005045E5" w:rsidRPr="005045E5" w:rsidRDefault="005045E5" w:rsidP="00A619A7">
            <w:pPr>
              <w:autoSpaceDE w:val="0"/>
              <w:autoSpaceDN w:val="0"/>
              <w:adjustRightInd w:val="0"/>
              <w:spacing w:after="0" w:line="240" w:lineRule="auto"/>
              <w:jc w:val="both"/>
              <w:rPr>
                <w:rFonts w:cs="Calibri"/>
                <w:sz w:val="18"/>
                <w:szCs w:val="18"/>
                <w:lang w:eastAsia="es-SV"/>
              </w:rPr>
            </w:pPr>
            <w:r w:rsidRPr="005045E5">
              <w:rPr>
                <w:rFonts w:cs="Calibri"/>
                <w:sz w:val="18"/>
                <w:szCs w:val="18"/>
                <w:lang w:eastAsia="es-SV"/>
              </w:rPr>
              <w:t>1.3</w:t>
            </w:r>
            <w:r>
              <w:rPr>
                <w:rFonts w:cs="Calibri"/>
                <w:sz w:val="18"/>
                <w:szCs w:val="18"/>
                <w:lang w:eastAsia="es-SV"/>
              </w:rPr>
              <w:t>.1.</w:t>
            </w:r>
            <w:r w:rsidRPr="005045E5">
              <w:rPr>
                <w:rFonts w:cs="Calibri"/>
                <w:sz w:val="18"/>
                <w:szCs w:val="18"/>
                <w:lang w:eastAsia="es-SV"/>
              </w:rPr>
              <w:t xml:space="preserve"> Análisis mensual de incumplimiento de cada área y darlo a conocer a cada responsable.</w:t>
            </w:r>
          </w:p>
          <w:p w:rsidR="005045E5" w:rsidRPr="005045E5" w:rsidRDefault="005045E5" w:rsidP="00A619A7">
            <w:pPr>
              <w:autoSpaceDE w:val="0"/>
              <w:autoSpaceDN w:val="0"/>
              <w:adjustRightInd w:val="0"/>
              <w:spacing w:after="0" w:line="240" w:lineRule="auto"/>
              <w:jc w:val="both"/>
              <w:rPr>
                <w:rFonts w:cs="Calibri"/>
                <w:sz w:val="18"/>
                <w:szCs w:val="18"/>
                <w:lang w:eastAsia="es-SV"/>
              </w:rPr>
            </w:pPr>
            <w:r w:rsidRPr="005045E5">
              <w:rPr>
                <w:rFonts w:cs="Calibri"/>
                <w:sz w:val="18"/>
                <w:szCs w:val="18"/>
                <w:lang w:eastAsia="es-SV"/>
              </w:rPr>
              <w:t>Propuesta de mecanismos para el  cumplimiento de metas por parte de cada interesado.</w:t>
            </w:r>
          </w:p>
          <w:p w:rsidR="005045E5" w:rsidRPr="005045E5" w:rsidRDefault="005045E5" w:rsidP="00A619A7">
            <w:pPr>
              <w:pStyle w:val="Prrafodelista"/>
              <w:spacing w:after="0" w:line="240" w:lineRule="auto"/>
              <w:ind w:left="0"/>
              <w:jc w:val="both"/>
              <w:rPr>
                <w:rFonts w:cs="Calibri"/>
                <w:sz w:val="18"/>
                <w:szCs w:val="18"/>
                <w:lang w:eastAsia="es-SV"/>
              </w:rPr>
            </w:pPr>
            <w:r w:rsidRPr="005045E5">
              <w:rPr>
                <w:rFonts w:cs="Calibri"/>
                <w:sz w:val="18"/>
                <w:szCs w:val="18"/>
                <w:lang w:eastAsia="es-SV"/>
              </w:rPr>
              <w:t>Reporte oportuno de usuarios inasistentes para que Trabajo Social investigue la causa de ausencia.</w:t>
            </w:r>
          </w:p>
          <w:p w:rsidR="005045E5" w:rsidRPr="00A619A7" w:rsidRDefault="005045E5" w:rsidP="00A619A7">
            <w:pPr>
              <w:pStyle w:val="Prrafodelista"/>
              <w:spacing w:after="0" w:line="240" w:lineRule="auto"/>
              <w:ind w:left="0"/>
              <w:jc w:val="both"/>
              <w:rPr>
                <w:rFonts w:cs="Calibri"/>
                <w:sz w:val="18"/>
                <w:szCs w:val="18"/>
                <w:lang w:eastAsia="es-SV"/>
              </w:rPr>
            </w:pPr>
            <w:r w:rsidRPr="005045E5">
              <w:rPr>
                <w:rFonts w:cs="Calibri"/>
                <w:sz w:val="18"/>
                <w:szCs w:val="18"/>
                <w:lang w:eastAsia="es-SV"/>
              </w:rPr>
              <w:t>1.4</w:t>
            </w:r>
            <w:r>
              <w:rPr>
                <w:rFonts w:cs="Calibri"/>
                <w:sz w:val="18"/>
                <w:szCs w:val="18"/>
                <w:lang w:eastAsia="es-SV"/>
              </w:rPr>
              <w:t xml:space="preserve">.1. </w:t>
            </w:r>
            <w:r w:rsidRPr="005045E5">
              <w:rPr>
                <w:rFonts w:cs="Calibri"/>
                <w:sz w:val="18"/>
                <w:szCs w:val="18"/>
                <w:lang w:eastAsia="es-SV"/>
              </w:rPr>
              <w:t xml:space="preserve">Gestionar la justificación pertinente de la necesidad del recurso para la atención de calidad a los usuarios </w:t>
            </w:r>
          </w:p>
        </w:tc>
      </w:tr>
      <w:tr w:rsidR="005045E5" w:rsidTr="00BC532B">
        <w:trPr>
          <w:jc w:val="center"/>
        </w:trPr>
        <w:tc>
          <w:tcPr>
            <w:tcW w:w="3113" w:type="dxa"/>
            <w:vAlign w:val="center"/>
          </w:tcPr>
          <w:p w:rsidR="005045E5" w:rsidRPr="005F3395" w:rsidRDefault="005045E5" w:rsidP="00FA7F48">
            <w:pPr>
              <w:pStyle w:val="Prrafodelista"/>
              <w:numPr>
                <w:ilvl w:val="0"/>
                <w:numId w:val="26"/>
              </w:numPr>
              <w:spacing w:line="240" w:lineRule="auto"/>
              <w:ind w:left="470" w:hanging="357"/>
              <w:rPr>
                <w:sz w:val="18"/>
                <w:szCs w:val="18"/>
              </w:rPr>
            </w:pPr>
            <w:r w:rsidRPr="005F3395">
              <w:rPr>
                <w:sz w:val="18"/>
                <w:szCs w:val="18"/>
              </w:rPr>
              <w:t>Insumos o gastos generales</w:t>
            </w:r>
          </w:p>
        </w:tc>
        <w:tc>
          <w:tcPr>
            <w:tcW w:w="3113" w:type="dxa"/>
          </w:tcPr>
          <w:p w:rsidR="005045E5" w:rsidRPr="005045E5" w:rsidRDefault="005045E5" w:rsidP="00FA7F48">
            <w:pPr>
              <w:pStyle w:val="Prrafodelista"/>
              <w:numPr>
                <w:ilvl w:val="1"/>
                <w:numId w:val="30"/>
              </w:numPr>
              <w:spacing w:after="0" w:line="240" w:lineRule="auto"/>
              <w:jc w:val="both"/>
              <w:rPr>
                <w:rFonts w:cs="Calibri"/>
                <w:sz w:val="18"/>
                <w:szCs w:val="18"/>
              </w:rPr>
            </w:pPr>
            <w:r w:rsidRPr="005045E5">
              <w:rPr>
                <w:rFonts w:cs="Calibri"/>
                <w:sz w:val="18"/>
                <w:szCs w:val="18"/>
                <w:lang w:eastAsia="es-SV"/>
              </w:rPr>
              <w:t xml:space="preserve"> Dificultad en la obtención de los insumos médicos-odontológicos</w:t>
            </w:r>
          </w:p>
        </w:tc>
        <w:tc>
          <w:tcPr>
            <w:tcW w:w="3111" w:type="dxa"/>
          </w:tcPr>
          <w:p w:rsidR="005045E5" w:rsidRPr="005045E5" w:rsidRDefault="005045E5" w:rsidP="005045E5">
            <w:pPr>
              <w:pStyle w:val="Prrafodelista"/>
              <w:spacing w:after="0" w:line="240" w:lineRule="auto"/>
              <w:ind w:left="0"/>
              <w:jc w:val="both"/>
              <w:rPr>
                <w:rFonts w:cs="Calibri"/>
                <w:sz w:val="18"/>
                <w:szCs w:val="18"/>
              </w:rPr>
            </w:pPr>
            <w:r>
              <w:rPr>
                <w:rFonts w:cs="Calibri"/>
                <w:sz w:val="18"/>
                <w:szCs w:val="18"/>
                <w:lang w:eastAsia="es-SV"/>
              </w:rPr>
              <w:t xml:space="preserve">2.1.1. </w:t>
            </w:r>
            <w:r w:rsidRPr="005045E5">
              <w:rPr>
                <w:rFonts w:cs="Calibri"/>
                <w:sz w:val="18"/>
                <w:szCs w:val="18"/>
                <w:lang w:eastAsia="es-SV"/>
              </w:rPr>
              <w:t>Seguimiento ante la Administración superior y búsqueda de alternativas para la consecución de los mismos sin menoscabo en la atención del usuario.</w:t>
            </w:r>
          </w:p>
        </w:tc>
      </w:tr>
      <w:tr w:rsidR="005045E5" w:rsidTr="00BC532B">
        <w:trPr>
          <w:jc w:val="center"/>
        </w:trPr>
        <w:tc>
          <w:tcPr>
            <w:tcW w:w="3113" w:type="dxa"/>
            <w:vAlign w:val="center"/>
          </w:tcPr>
          <w:p w:rsidR="005045E5" w:rsidRPr="005F3395" w:rsidRDefault="005045E5" w:rsidP="00FA7F48">
            <w:pPr>
              <w:pStyle w:val="Prrafodelista"/>
              <w:numPr>
                <w:ilvl w:val="0"/>
                <w:numId w:val="26"/>
              </w:numPr>
              <w:spacing w:line="240" w:lineRule="auto"/>
              <w:ind w:left="470" w:hanging="357"/>
              <w:rPr>
                <w:sz w:val="18"/>
                <w:szCs w:val="18"/>
              </w:rPr>
            </w:pPr>
            <w:r w:rsidRPr="005F3395">
              <w:rPr>
                <w:sz w:val="18"/>
                <w:szCs w:val="18"/>
              </w:rPr>
              <w:t>Equipo</w:t>
            </w:r>
          </w:p>
        </w:tc>
        <w:tc>
          <w:tcPr>
            <w:tcW w:w="3113" w:type="dxa"/>
          </w:tcPr>
          <w:p w:rsidR="005045E5" w:rsidRPr="005045E5" w:rsidRDefault="005045E5" w:rsidP="005045E5">
            <w:pPr>
              <w:spacing w:line="240" w:lineRule="auto"/>
              <w:jc w:val="both"/>
              <w:rPr>
                <w:rFonts w:cs="Calibri"/>
                <w:sz w:val="18"/>
                <w:szCs w:val="18"/>
              </w:rPr>
            </w:pPr>
            <w:r w:rsidRPr="005045E5">
              <w:rPr>
                <w:rFonts w:cs="Calibri"/>
                <w:sz w:val="18"/>
                <w:szCs w:val="18"/>
              </w:rPr>
              <w:t>3.1.</w:t>
            </w:r>
            <w:r w:rsidRPr="005045E5">
              <w:rPr>
                <w:rFonts w:cs="Calibri"/>
                <w:sz w:val="18"/>
                <w:szCs w:val="18"/>
                <w:lang w:eastAsia="es-SV"/>
              </w:rPr>
              <w:t xml:space="preserve"> Áreas de trabajo con limitado espacio</w:t>
            </w:r>
          </w:p>
          <w:p w:rsidR="005045E5" w:rsidRPr="005045E5" w:rsidRDefault="005045E5" w:rsidP="005045E5">
            <w:pPr>
              <w:spacing w:line="240" w:lineRule="auto"/>
              <w:jc w:val="both"/>
              <w:rPr>
                <w:rFonts w:cs="Calibri"/>
                <w:sz w:val="18"/>
                <w:szCs w:val="18"/>
                <w:lang w:eastAsia="es-SV"/>
              </w:rPr>
            </w:pPr>
          </w:p>
          <w:p w:rsidR="005045E5" w:rsidRPr="005045E5" w:rsidRDefault="005045E5" w:rsidP="005045E5">
            <w:pPr>
              <w:spacing w:line="240" w:lineRule="auto"/>
              <w:jc w:val="both"/>
              <w:rPr>
                <w:rFonts w:cs="Calibri"/>
                <w:sz w:val="18"/>
                <w:szCs w:val="18"/>
                <w:lang w:eastAsia="es-SV"/>
              </w:rPr>
            </w:pPr>
          </w:p>
          <w:p w:rsidR="005045E5" w:rsidRPr="005045E5" w:rsidRDefault="005045E5" w:rsidP="005045E5">
            <w:pPr>
              <w:spacing w:line="240" w:lineRule="auto"/>
              <w:jc w:val="both"/>
              <w:rPr>
                <w:rFonts w:cs="Calibri"/>
                <w:sz w:val="18"/>
                <w:szCs w:val="18"/>
                <w:lang w:eastAsia="es-SV"/>
              </w:rPr>
            </w:pPr>
            <w:r w:rsidRPr="005045E5">
              <w:rPr>
                <w:rFonts w:cs="Calibri"/>
                <w:sz w:val="18"/>
                <w:szCs w:val="18"/>
                <w:lang w:eastAsia="es-SV"/>
              </w:rPr>
              <w:t>3,2 Mobiliario que ya cumplió su vida útil y sigue deteriorándose</w:t>
            </w:r>
          </w:p>
          <w:p w:rsidR="005045E5" w:rsidRPr="005045E5" w:rsidRDefault="005045E5" w:rsidP="005045E5">
            <w:pPr>
              <w:spacing w:line="240" w:lineRule="auto"/>
              <w:jc w:val="both"/>
              <w:rPr>
                <w:rFonts w:cs="Calibri"/>
                <w:sz w:val="18"/>
                <w:szCs w:val="18"/>
              </w:rPr>
            </w:pPr>
            <w:r w:rsidRPr="005045E5">
              <w:rPr>
                <w:rFonts w:cs="Calibri"/>
                <w:sz w:val="18"/>
                <w:szCs w:val="18"/>
                <w:lang w:eastAsia="es-SV"/>
              </w:rPr>
              <w:t>3.3 Insuficiente asignación presupuestaria para cubrir necesidades de funcionamiento de la Unidad.</w:t>
            </w:r>
          </w:p>
          <w:p w:rsidR="005045E5" w:rsidRPr="005045E5" w:rsidRDefault="005045E5" w:rsidP="005045E5">
            <w:pPr>
              <w:pStyle w:val="Prrafodelista"/>
              <w:spacing w:line="240" w:lineRule="auto"/>
              <w:ind w:left="750"/>
              <w:jc w:val="both"/>
              <w:rPr>
                <w:rFonts w:cs="Calibri"/>
                <w:sz w:val="18"/>
                <w:szCs w:val="18"/>
              </w:rPr>
            </w:pPr>
          </w:p>
        </w:tc>
        <w:tc>
          <w:tcPr>
            <w:tcW w:w="3111" w:type="dxa"/>
          </w:tcPr>
          <w:p w:rsidR="005045E5" w:rsidRPr="005045E5" w:rsidRDefault="005045E5" w:rsidP="005045E5">
            <w:pPr>
              <w:pStyle w:val="Prrafodelista"/>
              <w:spacing w:after="0" w:line="240" w:lineRule="auto"/>
              <w:ind w:left="0"/>
              <w:jc w:val="both"/>
              <w:rPr>
                <w:rFonts w:cs="Calibri"/>
                <w:sz w:val="18"/>
                <w:szCs w:val="18"/>
                <w:lang w:eastAsia="es-SV"/>
              </w:rPr>
            </w:pPr>
            <w:r w:rsidRPr="005045E5">
              <w:rPr>
                <w:rFonts w:cs="Calibri"/>
                <w:sz w:val="18"/>
                <w:szCs w:val="18"/>
              </w:rPr>
              <w:t>3.1.</w:t>
            </w:r>
            <w:r>
              <w:rPr>
                <w:rFonts w:cs="Calibri"/>
                <w:sz w:val="18"/>
                <w:szCs w:val="18"/>
              </w:rPr>
              <w:t>1.</w:t>
            </w:r>
            <w:r w:rsidRPr="005045E5">
              <w:rPr>
                <w:rFonts w:cs="Calibri"/>
                <w:sz w:val="18"/>
                <w:szCs w:val="18"/>
                <w:lang w:eastAsia="es-SV"/>
              </w:rPr>
              <w:t xml:space="preserve"> Realizar una nueva distribución de los espacios físicos con los que cuenta el área del Archivo clínico, para mejorar la atención al usuario y contribuir a un mejor clima laboral para el personal así como la seguridad de los mismos.</w:t>
            </w:r>
          </w:p>
          <w:p w:rsidR="005045E5" w:rsidRPr="005045E5" w:rsidRDefault="005045E5" w:rsidP="005045E5">
            <w:pPr>
              <w:pStyle w:val="Prrafodelista"/>
              <w:spacing w:after="0" w:line="240" w:lineRule="auto"/>
              <w:ind w:left="0"/>
              <w:jc w:val="both"/>
              <w:rPr>
                <w:rFonts w:cs="Calibri"/>
                <w:sz w:val="18"/>
                <w:szCs w:val="18"/>
                <w:lang w:eastAsia="es-SV"/>
              </w:rPr>
            </w:pPr>
            <w:r w:rsidRPr="005045E5">
              <w:rPr>
                <w:rFonts w:cs="Calibri"/>
                <w:sz w:val="18"/>
                <w:szCs w:val="18"/>
                <w:lang w:eastAsia="es-SV"/>
              </w:rPr>
              <w:t>3.2</w:t>
            </w:r>
            <w:r>
              <w:rPr>
                <w:rFonts w:cs="Calibri"/>
                <w:sz w:val="18"/>
                <w:szCs w:val="18"/>
                <w:lang w:eastAsia="es-SV"/>
              </w:rPr>
              <w:t>.1.</w:t>
            </w:r>
            <w:r w:rsidRPr="005045E5">
              <w:rPr>
                <w:rFonts w:cs="Calibri"/>
                <w:sz w:val="18"/>
                <w:szCs w:val="18"/>
                <w:lang w:eastAsia="es-SV"/>
              </w:rPr>
              <w:t xml:space="preserve"> Gestionar la compra de todo el mobiliario</w:t>
            </w:r>
          </w:p>
          <w:p w:rsidR="005045E5" w:rsidRPr="005045E5" w:rsidRDefault="005045E5" w:rsidP="005045E5">
            <w:pPr>
              <w:autoSpaceDE w:val="0"/>
              <w:autoSpaceDN w:val="0"/>
              <w:adjustRightInd w:val="0"/>
              <w:spacing w:after="0" w:line="240" w:lineRule="auto"/>
              <w:jc w:val="both"/>
              <w:rPr>
                <w:rFonts w:cs="Calibri"/>
                <w:sz w:val="18"/>
                <w:szCs w:val="18"/>
                <w:lang w:eastAsia="es-SV"/>
              </w:rPr>
            </w:pPr>
            <w:r w:rsidRPr="005045E5">
              <w:rPr>
                <w:rFonts w:cs="Calibri"/>
                <w:sz w:val="18"/>
                <w:szCs w:val="18"/>
                <w:lang w:eastAsia="es-SV"/>
              </w:rPr>
              <w:t>3.3</w:t>
            </w:r>
            <w:r>
              <w:rPr>
                <w:rFonts w:cs="Calibri"/>
                <w:sz w:val="18"/>
                <w:szCs w:val="18"/>
                <w:lang w:eastAsia="es-SV"/>
              </w:rPr>
              <w:t>.1.</w:t>
            </w:r>
            <w:r w:rsidRPr="005045E5">
              <w:rPr>
                <w:rFonts w:cs="Calibri"/>
                <w:sz w:val="18"/>
                <w:szCs w:val="18"/>
                <w:lang w:eastAsia="es-SV"/>
              </w:rPr>
              <w:t xml:space="preserve"> Gestionar una mayor asignación presupuestaria que permita cubrir necesidades de bienes y servicios, financiamiento para mejoras a la infraestructura, así como la oportuna sustitución de equipos cuando se dañan y no se pueden reparar.</w:t>
            </w:r>
          </w:p>
          <w:p w:rsidR="005045E5" w:rsidRPr="005045E5" w:rsidRDefault="005045E5" w:rsidP="005045E5">
            <w:pPr>
              <w:autoSpaceDE w:val="0"/>
              <w:autoSpaceDN w:val="0"/>
              <w:adjustRightInd w:val="0"/>
              <w:spacing w:after="0" w:line="240" w:lineRule="auto"/>
              <w:jc w:val="both"/>
              <w:rPr>
                <w:rFonts w:cs="Calibri"/>
                <w:sz w:val="18"/>
                <w:szCs w:val="18"/>
                <w:lang w:eastAsia="es-SV"/>
              </w:rPr>
            </w:pPr>
            <w:r w:rsidRPr="005045E5">
              <w:rPr>
                <w:rFonts w:cs="Calibri"/>
                <w:sz w:val="18"/>
                <w:szCs w:val="18"/>
                <w:lang w:eastAsia="es-SV"/>
              </w:rPr>
              <w:t xml:space="preserve">Seguimiento de la ejecución del </w:t>
            </w:r>
            <w:r w:rsidRPr="005045E5">
              <w:rPr>
                <w:rFonts w:cs="Calibri"/>
                <w:sz w:val="18"/>
                <w:szCs w:val="18"/>
                <w:lang w:eastAsia="es-SV"/>
              </w:rPr>
              <w:lastRenderedPageBreak/>
              <w:t>presupuesto a fin de que se dé cumplimiento a lo programado.</w:t>
            </w:r>
          </w:p>
          <w:p w:rsidR="005045E5" w:rsidRPr="005045E5" w:rsidRDefault="005045E5" w:rsidP="005045E5">
            <w:pPr>
              <w:pStyle w:val="Prrafodelista"/>
              <w:spacing w:after="0" w:line="240" w:lineRule="auto"/>
              <w:ind w:left="0"/>
              <w:jc w:val="both"/>
              <w:rPr>
                <w:rFonts w:cs="Calibri"/>
                <w:sz w:val="18"/>
                <w:szCs w:val="18"/>
                <w:lang w:eastAsia="es-SV"/>
              </w:rPr>
            </w:pPr>
            <w:r w:rsidRPr="005045E5">
              <w:rPr>
                <w:rFonts w:cs="Calibri"/>
                <w:sz w:val="18"/>
                <w:szCs w:val="18"/>
                <w:lang w:eastAsia="es-SV"/>
              </w:rPr>
              <w:t>Gestionar oportunamente  reprogramaciones para cubrir necesidades no programadas, pero que igualmente requieren de nuestra pronta intervención</w:t>
            </w:r>
          </w:p>
        </w:tc>
      </w:tr>
      <w:tr w:rsidR="005045E5" w:rsidTr="00BC532B">
        <w:trPr>
          <w:jc w:val="center"/>
        </w:trPr>
        <w:tc>
          <w:tcPr>
            <w:tcW w:w="3113" w:type="dxa"/>
            <w:vAlign w:val="center"/>
          </w:tcPr>
          <w:p w:rsidR="005045E5" w:rsidRPr="005F3395" w:rsidRDefault="005045E5" w:rsidP="00FA7F48">
            <w:pPr>
              <w:pStyle w:val="Prrafodelista"/>
              <w:numPr>
                <w:ilvl w:val="0"/>
                <w:numId w:val="26"/>
              </w:numPr>
              <w:spacing w:line="240" w:lineRule="auto"/>
              <w:ind w:left="470" w:hanging="357"/>
              <w:rPr>
                <w:sz w:val="18"/>
                <w:szCs w:val="18"/>
              </w:rPr>
            </w:pPr>
            <w:r w:rsidRPr="005F3395">
              <w:rPr>
                <w:sz w:val="18"/>
                <w:szCs w:val="18"/>
              </w:rPr>
              <w:lastRenderedPageBreak/>
              <w:t>Asistencia y colaboración de usuarios</w:t>
            </w:r>
          </w:p>
        </w:tc>
        <w:tc>
          <w:tcPr>
            <w:tcW w:w="3113" w:type="dxa"/>
          </w:tcPr>
          <w:p w:rsidR="005045E5" w:rsidRPr="005045E5" w:rsidRDefault="005045E5" w:rsidP="00FA7F48">
            <w:pPr>
              <w:pStyle w:val="Prrafodelista"/>
              <w:numPr>
                <w:ilvl w:val="1"/>
                <w:numId w:val="31"/>
              </w:numPr>
              <w:spacing w:line="240" w:lineRule="auto"/>
              <w:jc w:val="both"/>
              <w:rPr>
                <w:rFonts w:cs="Calibri"/>
                <w:sz w:val="18"/>
                <w:szCs w:val="18"/>
                <w:lang w:eastAsia="es-SV"/>
              </w:rPr>
            </w:pPr>
            <w:r w:rsidRPr="005045E5">
              <w:rPr>
                <w:rFonts w:cs="Calibri"/>
                <w:sz w:val="18"/>
                <w:szCs w:val="18"/>
                <w:lang w:eastAsia="es-SV"/>
              </w:rPr>
              <w:t>Falta de interés de los padres o encargados por asistir a sus controles</w:t>
            </w:r>
          </w:p>
          <w:p w:rsidR="005045E5" w:rsidRPr="005045E5" w:rsidRDefault="005045E5" w:rsidP="005045E5">
            <w:pPr>
              <w:pStyle w:val="Prrafodelista"/>
              <w:spacing w:line="240" w:lineRule="auto"/>
              <w:ind w:left="750"/>
              <w:jc w:val="both"/>
              <w:rPr>
                <w:rFonts w:cs="Calibri"/>
                <w:sz w:val="18"/>
                <w:szCs w:val="18"/>
                <w:lang w:eastAsia="es-SV"/>
              </w:rPr>
            </w:pPr>
          </w:p>
          <w:p w:rsidR="005045E5" w:rsidRPr="005045E5" w:rsidRDefault="005045E5" w:rsidP="005045E5">
            <w:pPr>
              <w:autoSpaceDE w:val="0"/>
              <w:autoSpaceDN w:val="0"/>
              <w:adjustRightInd w:val="0"/>
              <w:spacing w:after="0" w:line="240" w:lineRule="auto"/>
              <w:rPr>
                <w:rFonts w:cs="Calibri"/>
                <w:sz w:val="18"/>
                <w:szCs w:val="18"/>
              </w:rPr>
            </w:pPr>
          </w:p>
          <w:p w:rsidR="005045E5" w:rsidRPr="005045E5" w:rsidRDefault="005045E5" w:rsidP="005045E5">
            <w:pPr>
              <w:autoSpaceDE w:val="0"/>
              <w:autoSpaceDN w:val="0"/>
              <w:adjustRightInd w:val="0"/>
              <w:spacing w:after="0" w:line="240" w:lineRule="auto"/>
              <w:rPr>
                <w:rFonts w:cs="Calibri"/>
                <w:sz w:val="18"/>
                <w:szCs w:val="18"/>
              </w:rPr>
            </w:pPr>
          </w:p>
          <w:p w:rsidR="005045E5" w:rsidRPr="005045E5" w:rsidRDefault="005045E5" w:rsidP="005045E5">
            <w:pPr>
              <w:autoSpaceDE w:val="0"/>
              <w:autoSpaceDN w:val="0"/>
              <w:adjustRightInd w:val="0"/>
              <w:spacing w:after="0" w:line="240" w:lineRule="auto"/>
              <w:rPr>
                <w:rFonts w:cs="Calibri"/>
                <w:sz w:val="18"/>
                <w:szCs w:val="18"/>
              </w:rPr>
            </w:pPr>
          </w:p>
          <w:p w:rsidR="005045E5" w:rsidRPr="005045E5" w:rsidRDefault="005045E5" w:rsidP="005045E5">
            <w:pPr>
              <w:autoSpaceDE w:val="0"/>
              <w:autoSpaceDN w:val="0"/>
              <w:adjustRightInd w:val="0"/>
              <w:spacing w:after="0" w:line="240" w:lineRule="auto"/>
              <w:rPr>
                <w:rFonts w:cs="Calibri"/>
                <w:sz w:val="18"/>
                <w:szCs w:val="18"/>
              </w:rPr>
            </w:pPr>
          </w:p>
          <w:p w:rsidR="005045E5" w:rsidRPr="005045E5" w:rsidRDefault="005045E5" w:rsidP="005045E5">
            <w:pPr>
              <w:autoSpaceDE w:val="0"/>
              <w:autoSpaceDN w:val="0"/>
              <w:adjustRightInd w:val="0"/>
              <w:spacing w:after="0" w:line="240" w:lineRule="auto"/>
              <w:rPr>
                <w:rFonts w:cs="Calibri"/>
                <w:sz w:val="18"/>
                <w:szCs w:val="18"/>
              </w:rPr>
            </w:pPr>
          </w:p>
          <w:p w:rsidR="005045E5" w:rsidRPr="005045E5" w:rsidRDefault="005045E5" w:rsidP="005045E5">
            <w:pPr>
              <w:autoSpaceDE w:val="0"/>
              <w:autoSpaceDN w:val="0"/>
              <w:adjustRightInd w:val="0"/>
              <w:spacing w:after="0" w:line="240" w:lineRule="auto"/>
              <w:rPr>
                <w:rFonts w:cs="Calibri"/>
                <w:sz w:val="18"/>
                <w:szCs w:val="18"/>
              </w:rPr>
            </w:pPr>
          </w:p>
          <w:p w:rsidR="005045E5" w:rsidRPr="005045E5" w:rsidRDefault="005045E5" w:rsidP="00A619A7">
            <w:pPr>
              <w:autoSpaceDE w:val="0"/>
              <w:autoSpaceDN w:val="0"/>
              <w:adjustRightInd w:val="0"/>
              <w:spacing w:after="0" w:line="240" w:lineRule="auto"/>
              <w:rPr>
                <w:rFonts w:cs="Calibri"/>
                <w:sz w:val="18"/>
                <w:szCs w:val="18"/>
              </w:rPr>
            </w:pPr>
            <w:r w:rsidRPr="005045E5">
              <w:rPr>
                <w:rFonts w:cs="Calibri"/>
                <w:sz w:val="18"/>
                <w:szCs w:val="18"/>
              </w:rPr>
              <w:t xml:space="preserve"> 4.2 </w:t>
            </w:r>
            <w:r w:rsidRPr="005045E5">
              <w:rPr>
                <w:rFonts w:cs="Calibri"/>
                <w:sz w:val="18"/>
                <w:szCs w:val="18"/>
                <w:lang w:eastAsia="es-SV"/>
              </w:rPr>
              <w:t>No hay fluidez en el tráfico vehicular y existe</w:t>
            </w:r>
            <w:r w:rsidR="00A619A7">
              <w:rPr>
                <w:rFonts w:cs="Calibri"/>
                <w:sz w:val="18"/>
                <w:szCs w:val="18"/>
                <w:lang w:eastAsia="es-SV"/>
              </w:rPr>
              <w:t xml:space="preserve"> o</w:t>
            </w:r>
            <w:r w:rsidRPr="005045E5">
              <w:rPr>
                <w:rFonts w:cs="Calibri"/>
                <w:sz w:val="18"/>
                <w:szCs w:val="18"/>
                <w:lang w:eastAsia="es-SV"/>
              </w:rPr>
              <w:t>bstrucción por parte de proveedores y usuarios a las áreas asignadas para parqueo de empleados.</w:t>
            </w:r>
          </w:p>
        </w:tc>
        <w:tc>
          <w:tcPr>
            <w:tcW w:w="3111" w:type="dxa"/>
          </w:tcPr>
          <w:p w:rsidR="005045E5" w:rsidRPr="005045E5" w:rsidRDefault="005045E5" w:rsidP="005045E5">
            <w:pPr>
              <w:autoSpaceDE w:val="0"/>
              <w:autoSpaceDN w:val="0"/>
              <w:adjustRightInd w:val="0"/>
              <w:spacing w:after="0" w:line="240" w:lineRule="auto"/>
              <w:jc w:val="both"/>
              <w:rPr>
                <w:rFonts w:cs="Calibri"/>
                <w:sz w:val="18"/>
                <w:szCs w:val="18"/>
                <w:lang w:eastAsia="es-SV"/>
              </w:rPr>
            </w:pPr>
            <w:r w:rsidRPr="005045E5">
              <w:rPr>
                <w:rFonts w:cs="Calibri"/>
                <w:sz w:val="18"/>
                <w:szCs w:val="18"/>
              </w:rPr>
              <w:t>4.1.1.</w:t>
            </w:r>
            <w:r w:rsidRPr="005045E5">
              <w:rPr>
                <w:rFonts w:cs="Calibri"/>
                <w:sz w:val="18"/>
                <w:szCs w:val="18"/>
                <w:lang w:eastAsia="es-SV"/>
              </w:rPr>
              <w:t xml:space="preserve"> Charlas de concientización, educativas e informativas, a grupos de padres y/o responsables de traer a sus controles médicos a los usuarios.</w:t>
            </w:r>
          </w:p>
          <w:p w:rsidR="005045E5" w:rsidRPr="005045E5" w:rsidRDefault="005045E5" w:rsidP="005045E5">
            <w:pPr>
              <w:pStyle w:val="Prrafodelista"/>
              <w:spacing w:after="0" w:line="240" w:lineRule="auto"/>
              <w:ind w:left="0"/>
              <w:jc w:val="both"/>
              <w:rPr>
                <w:rFonts w:cs="Calibri"/>
                <w:sz w:val="18"/>
                <w:szCs w:val="18"/>
                <w:lang w:eastAsia="es-SV"/>
              </w:rPr>
            </w:pPr>
            <w:r w:rsidRPr="005045E5">
              <w:rPr>
                <w:rFonts w:cs="Calibri"/>
                <w:sz w:val="18"/>
                <w:szCs w:val="18"/>
                <w:lang w:eastAsia="es-SV"/>
              </w:rPr>
              <w:t>Que el médico participe más de este proceso explicando a los padres y/o responsables de los usuarios, la importancia de asistir a sus controles, así como de darle el debido seguimiento al plan de tratamiento propuesto por el profesional Medico</w:t>
            </w:r>
          </w:p>
          <w:p w:rsidR="005045E5" w:rsidRPr="005045E5" w:rsidRDefault="005045E5" w:rsidP="005045E5">
            <w:pPr>
              <w:pStyle w:val="Prrafodelista"/>
              <w:spacing w:after="0" w:line="240" w:lineRule="auto"/>
              <w:ind w:left="0"/>
              <w:jc w:val="both"/>
              <w:rPr>
                <w:rFonts w:cs="Calibri"/>
                <w:sz w:val="18"/>
                <w:szCs w:val="18"/>
              </w:rPr>
            </w:pPr>
            <w:r w:rsidRPr="005045E5">
              <w:rPr>
                <w:rFonts w:cs="Calibri"/>
                <w:sz w:val="18"/>
                <w:szCs w:val="18"/>
                <w:lang w:eastAsia="es-SV"/>
              </w:rPr>
              <w:t>4.2.2 Se han definido espacios y se han girado instrucciones al área de almacén para que todos los proveedores, hagan uso del acceso vehicular propio de éste, evitando que obstaculicen y se estacionen en parqueos asignados al personal de la Consulta Externa, así como también solo se permite el ingreso a las instalaciones para que los pacientes bajen e ingresen a la Unidad</w:t>
            </w:r>
          </w:p>
        </w:tc>
      </w:tr>
    </w:tbl>
    <w:p w:rsidR="001107FB" w:rsidRDefault="001107FB" w:rsidP="00426CA4">
      <w:pPr>
        <w:pStyle w:val="Prrafodelista"/>
        <w:spacing w:line="240" w:lineRule="auto"/>
        <w:ind w:left="0"/>
        <w:jc w:val="both"/>
        <w:rPr>
          <w:sz w:val="24"/>
          <w:szCs w:val="24"/>
        </w:rPr>
      </w:pPr>
    </w:p>
    <w:p w:rsidR="001107FB" w:rsidRDefault="001107FB" w:rsidP="00426CA4">
      <w:pPr>
        <w:pStyle w:val="Prrafodelista"/>
        <w:spacing w:line="240" w:lineRule="auto"/>
        <w:ind w:left="0"/>
        <w:jc w:val="both"/>
        <w:rPr>
          <w:sz w:val="24"/>
          <w:szCs w:val="24"/>
        </w:rPr>
      </w:pPr>
    </w:p>
    <w:p w:rsidR="00DF1B99" w:rsidRPr="00540A7E" w:rsidRDefault="004C3D37" w:rsidP="00FA7F48">
      <w:pPr>
        <w:pStyle w:val="Ttulo2"/>
        <w:numPr>
          <w:ilvl w:val="0"/>
          <w:numId w:val="9"/>
        </w:numPr>
      </w:pPr>
      <w:bookmarkStart w:id="170" w:name="_Toc516124831"/>
      <w:r w:rsidRPr="00540A7E">
        <w:t>Principales l</w:t>
      </w:r>
      <w:r w:rsidR="00DF1B99" w:rsidRPr="00540A7E">
        <w:t>ogros</w:t>
      </w:r>
      <w:r w:rsidR="000F64A5" w:rsidRPr="00540A7E">
        <w:t xml:space="preserve"> del 201</w:t>
      </w:r>
      <w:r w:rsidR="000F559D" w:rsidRPr="00540A7E">
        <w:t>7</w:t>
      </w:r>
      <w:bookmarkEnd w:id="170"/>
    </w:p>
    <w:p w:rsidR="008B325D" w:rsidRDefault="008B325D" w:rsidP="00426CA4">
      <w:pPr>
        <w:pStyle w:val="Prrafodelista"/>
        <w:spacing w:line="240" w:lineRule="auto"/>
        <w:ind w:left="0"/>
        <w:jc w:val="both"/>
        <w:rPr>
          <w:sz w:val="24"/>
          <w:szCs w:val="24"/>
        </w:rPr>
      </w:pPr>
    </w:p>
    <w:p w:rsidR="00D0220F" w:rsidRPr="00D0220F" w:rsidRDefault="00D0220F" w:rsidP="00D0220F">
      <w:pPr>
        <w:pStyle w:val="Ttulo3"/>
      </w:pPr>
      <w:bookmarkStart w:id="171" w:name="_Toc516124832"/>
      <w:r w:rsidRPr="00D0220F">
        <w:t>Centro de Atención a Ancianos “Sara Zaldívar” (CAASZ)</w:t>
      </w:r>
      <w:bookmarkEnd w:id="171"/>
    </w:p>
    <w:p w:rsidR="00D0220F" w:rsidRDefault="00D0220F" w:rsidP="00C44509">
      <w:pPr>
        <w:pStyle w:val="Prrafodelista"/>
        <w:spacing w:after="0" w:line="240" w:lineRule="auto"/>
        <w:ind w:left="0"/>
        <w:jc w:val="both"/>
        <w:rPr>
          <w:sz w:val="24"/>
          <w:szCs w:val="24"/>
        </w:rPr>
      </w:pPr>
    </w:p>
    <w:p w:rsidR="00D0220F" w:rsidRPr="00D0220F" w:rsidRDefault="00D0220F" w:rsidP="00D0220F">
      <w:pPr>
        <w:pStyle w:val="Prrafodelista"/>
        <w:numPr>
          <w:ilvl w:val="0"/>
          <w:numId w:val="32"/>
        </w:numPr>
        <w:spacing w:after="0" w:line="240" w:lineRule="auto"/>
        <w:jc w:val="both"/>
        <w:rPr>
          <w:b/>
          <w:sz w:val="24"/>
          <w:szCs w:val="24"/>
        </w:rPr>
      </w:pPr>
      <w:r w:rsidRPr="00D0220F">
        <w:rPr>
          <w:sz w:val="24"/>
          <w:szCs w:val="24"/>
        </w:rPr>
        <w:t>Ejecución del 99.83</w:t>
      </w:r>
      <w:r w:rsidR="00662271">
        <w:rPr>
          <w:sz w:val="24"/>
          <w:szCs w:val="24"/>
        </w:rPr>
        <w:t xml:space="preserve"> </w:t>
      </w:r>
      <w:r w:rsidRPr="00D0220F">
        <w:rPr>
          <w:sz w:val="24"/>
          <w:szCs w:val="24"/>
        </w:rPr>
        <w:t>% de</w:t>
      </w:r>
      <w:r w:rsidR="00662271">
        <w:rPr>
          <w:sz w:val="24"/>
          <w:szCs w:val="24"/>
        </w:rPr>
        <w:t>l presupuesto asignado en Fondo</w:t>
      </w:r>
      <w:r w:rsidRPr="00D0220F">
        <w:rPr>
          <w:sz w:val="24"/>
          <w:szCs w:val="24"/>
        </w:rPr>
        <w:t xml:space="preserve"> </w:t>
      </w:r>
      <w:r w:rsidR="00662271">
        <w:rPr>
          <w:sz w:val="24"/>
          <w:szCs w:val="24"/>
        </w:rPr>
        <w:t>G</w:t>
      </w:r>
      <w:r w:rsidRPr="00D0220F">
        <w:rPr>
          <w:sz w:val="24"/>
          <w:szCs w:val="24"/>
        </w:rPr>
        <w:t>eneral y 99.98</w:t>
      </w:r>
      <w:r w:rsidR="00662271">
        <w:rPr>
          <w:sz w:val="24"/>
          <w:szCs w:val="24"/>
        </w:rPr>
        <w:t xml:space="preserve"> % en Recursos P</w:t>
      </w:r>
      <w:r w:rsidRPr="00D0220F">
        <w:rPr>
          <w:sz w:val="24"/>
          <w:szCs w:val="24"/>
        </w:rPr>
        <w:t>ropios.</w:t>
      </w:r>
    </w:p>
    <w:p w:rsidR="00D0220F" w:rsidRPr="00D0220F" w:rsidRDefault="00662271" w:rsidP="00D0220F">
      <w:pPr>
        <w:pStyle w:val="Prrafodelista"/>
        <w:numPr>
          <w:ilvl w:val="0"/>
          <w:numId w:val="32"/>
        </w:numPr>
        <w:spacing w:line="240" w:lineRule="auto"/>
        <w:jc w:val="both"/>
        <w:rPr>
          <w:sz w:val="24"/>
          <w:szCs w:val="24"/>
        </w:rPr>
      </w:pPr>
      <w:r>
        <w:rPr>
          <w:sz w:val="24"/>
          <w:szCs w:val="24"/>
        </w:rPr>
        <w:t>Se mejoró la señalización del C</w:t>
      </w:r>
      <w:r w:rsidR="00D0220F" w:rsidRPr="00D0220F">
        <w:rPr>
          <w:sz w:val="24"/>
          <w:szCs w:val="24"/>
        </w:rPr>
        <w:t xml:space="preserve">entro relacionada con las zonas de evacuación en caso de desastres a través </w:t>
      </w:r>
      <w:r>
        <w:rPr>
          <w:sz w:val="24"/>
          <w:szCs w:val="24"/>
        </w:rPr>
        <w:t>de donación por estudiantes de U</w:t>
      </w:r>
      <w:r w:rsidR="00D0220F" w:rsidRPr="00D0220F">
        <w:rPr>
          <w:sz w:val="24"/>
          <w:szCs w:val="24"/>
        </w:rPr>
        <w:t xml:space="preserve">niversidad </w:t>
      </w:r>
      <w:r>
        <w:rPr>
          <w:sz w:val="24"/>
          <w:szCs w:val="24"/>
        </w:rPr>
        <w:t>N</w:t>
      </w:r>
      <w:r w:rsidR="00D0220F" w:rsidRPr="00D0220F">
        <w:rPr>
          <w:sz w:val="24"/>
          <w:szCs w:val="24"/>
        </w:rPr>
        <w:t>acional</w:t>
      </w:r>
      <w:r w:rsidR="00D0220F">
        <w:rPr>
          <w:sz w:val="24"/>
          <w:szCs w:val="24"/>
        </w:rPr>
        <w:t>.</w:t>
      </w:r>
    </w:p>
    <w:p w:rsidR="00D0220F" w:rsidRPr="00D0220F" w:rsidRDefault="00662271" w:rsidP="00D0220F">
      <w:pPr>
        <w:pStyle w:val="Prrafodelista"/>
        <w:numPr>
          <w:ilvl w:val="0"/>
          <w:numId w:val="32"/>
        </w:numPr>
        <w:spacing w:line="240" w:lineRule="auto"/>
        <w:jc w:val="both"/>
        <w:rPr>
          <w:sz w:val="24"/>
          <w:szCs w:val="24"/>
        </w:rPr>
      </w:pPr>
      <w:r>
        <w:rPr>
          <w:sz w:val="24"/>
          <w:szCs w:val="24"/>
        </w:rPr>
        <w:t xml:space="preserve">Se impartieron jornadas del ISSS en cuanto </w:t>
      </w:r>
      <w:r w:rsidR="00D0220F" w:rsidRPr="00D0220F">
        <w:rPr>
          <w:sz w:val="24"/>
          <w:szCs w:val="24"/>
        </w:rPr>
        <w:t>a la manipulación de alimentos para</w:t>
      </w:r>
      <w:r>
        <w:rPr>
          <w:sz w:val="24"/>
          <w:szCs w:val="24"/>
        </w:rPr>
        <w:t xml:space="preserve"> evitar epidemias de parásitos tanto al personal del Centro </w:t>
      </w:r>
      <w:r w:rsidR="00D0220F" w:rsidRPr="00D0220F">
        <w:rPr>
          <w:sz w:val="24"/>
          <w:szCs w:val="24"/>
        </w:rPr>
        <w:t>como vendedores.</w:t>
      </w:r>
    </w:p>
    <w:p w:rsidR="00D0220F" w:rsidRPr="00D0220F" w:rsidRDefault="00D0220F" w:rsidP="00D0220F">
      <w:pPr>
        <w:pStyle w:val="Prrafodelista"/>
        <w:numPr>
          <w:ilvl w:val="0"/>
          <w:numId w:val="32"/>
        </w:numPr>
        <w:spacing w:line="240" w:lineRule="auto"/>
        <w:jc w:val="both"/>
        <w:rPr>
          <w:sz w:val="24"/>
          <w:szCs w:val="24"/>
        </w:rPr>
      </w:pPr>
      <w:r>
        <w:rPr>
          <w:sz w:val="24"/>
          <w:szCs w:val="24"/>
        </w:rPr>
        <w:t>S</w:t>
      </w:r>
      <w:r w:rsidRPr="00D0220F">
        <w:rPr>
          <w:sz w:val="24"/>
          <w:szCs w:val="24"/>
        </w:rPr>
        <w:t>e impartieron capacitaciones para las brigadas de evacuación en caso de desastres</w:t>
      </w:r>
      <w:r w:rsidR="00662271">
        <w:rPr>
          <w:sz w:val="24"/>
          <w:szCs w:val="24"/>
        </w:rPr>
        <w:t>.</w:t>
      </w:r>
    </w:p>
    <w:p w:rsidR="00D0220F" w:rsidRPr="00D0220F" w:rsidRDefault="00D0220F" w:rsidP="00D0220F">
      <w:pPr>
        <w:pStyle w:val="Prrafodelista"/>
        <w:numPr>
          <w:ilvl w:val="0"/>
          <w:numId w:val="32"/>
        </w:numPr>
        <w:spacing w:line="240" w:lineRule="auto"/>
        <w:jc w:val="both"/>
        <w:rPr>
          <w:sz w:val="24"/>
          <w:szCs w:val="24"/>
        </w:rPr>
      </w:pPr>
      <w:r>
        <w:rPr>
          <w:sz w:val="24"/>
          <w:szCs w:val="24"/>
        </w:rPr>
        <w:t>S</w:t>
      </w:r>
      <w:r w:rsidR="00662271">
        <w:rPr>
          <w:sz w:val="24"/>
          <w:szCs w:val="24"/>
        </w:rPr>
        <w:t xml:space="preserve">e realizaron </w:t>
      </w:r>
      <w:r w:rsidRPr="00D0220F">
        <w:rPr>
          <w:sz w:val="24"/>
          <w:szCs w:val="24"/>
        </w:rPr>
        <w:t>charlas de prevención y manejo del envejecimiento exitoso y del abordaje del envejecimiento socializado a las estrategias de intervención sobre el manejo del adulto mayor tanto a la población adulta mayor, padres de familia, estudiantes y docentes de institutos, FUSATE y universidades</w:t>
      </w:r>
      <w:r>
        <w:rPr>
          <w:sz w:val="24"/>
          <w:szCs w:val="24"/>
        </w:rPr>
        <w:t>.</w:t>
      </w:r>
    </w:p>
    <w:p w:rsidR="00D0220F" w:rsidRDefault="00D0220F" w:rsidP="00426CA4">
      <w:pPr>
        <w:pStyle w:val="Prrafodelista"/>
        <w:spacing w:line="240" w:lineRule="auto"/>
        <w:ind w:left="0"/>
        <w:jc w:val="both"/>
        <w:rPr>
          <w:sz w:val="24"/>
          <w:szCs w:val="24"/>
        </w:rPr>
      </w:pPr>
    </w:p>
    <w:p w:rsidR="00007F98" w:rsidRPr="00662271" w:rsidRDefault="00662271" w:rsidP="00662271">
      <w:pPr>
        <w:pStyle w:val="Ttulo3"/>
      </w:pPr>
      <w:bookmarkStart w:id="172" w:name="_Toc516124833"/>
      <w:r w:rsidRPr="00662271">
        <w:lastRenderedPageBreak/>
        <w:t>Centro del Aparato Locomotor (CAL)</w:t>
      </w:r>
      <w:bookmarkEnd w:id="172"/>
    </w:p>
    <w:p w:rsidR="00662271" w:rsidRDefault="00662271" w:rsidP="00C44509">
      <w:pPr>
        <w:pStyle w:val="Prrafodelista"/>
        <w:spacing w:after="0" w:line="240" w:lineRule="auto"/>
        <w:ind w:left="0"/>
        <w:jc w:val="both"/>
        <w:rPr>
          <w:sz w:val="24"/>
          <w:szCs w:val="24"/>
        </w:rPr>
      </w:pPr>
    </w:p>
    <w:p w:rsidR="00662271" w:rsidRPr="00662271" w:rsidRDefault="00662271" w:rsidP="00662271">
      <w:pPr>
        <w:pStyle w:val="Prrafodelista"/>
        <w:numPr>
          <w:ilvl w:val="0"/>
          <w:numId w:val="32"/>
        </w:numPr>
        <w:spacing w:after="0" w:line="240" w:lineRule="auto"/>
        <w:jc w:val="both"/>
        <w:rPr>
          <w:sz w:val="24"/>
          <w:szCs w:val="24"/>
        </w:rPr>
      </w:pPr>
      <w:r w:rsidRPr="00662271">
        <w:rPr>
          <w:sz w:val="24"/>
          <w:szCs w:val="24"/>
        </w:rPr>
        <w:t>Entre los logros más destacado</w:t>
      </w:r>
      <w:r>
        <w:rPr>
          <w:sz w:val="24"/>
          <w:szCs w:val="24"/>
        </w:rPr>
        <w:t>s</w:t>
      </w:r>
      <w:r w:rsidRPr="00662271">
        <w:rPr>
          <w:sz w:val="24"/>
          <w:szCs w:val="24"/>
        </w:rPr>
        <w:t xml:space="preserve"> de 2017 con el apoyo de la Secretaria Técnica y de Planificación de la Presidencia, el Colegio de Arquitectos y la participación de alumnos de último año de Arquitectura, la elaboración de planos y de la Carpeta Técnica para el Rediseño de la Infraestructura del Centro del Aparato Locomotor.</w:t>
      </w:r>
    </w:p>
    <w:p w:rsidR="00662271" w:rsidRPr="00662271" w:rsidRDefault="00662271" w:rsidP="00662271">
      <w:pPr>
        <w:pStyle w:val="Prrafodelista"/>
        <w:numPr>
          <w:ilvl w:val="0"/>
          <w:numId w:val="32"/>
        </w:numPr>
        <w:spacing w:after="0" w:line="240" w:lineRule="auto"/>
        <w:jc w:val="both"/>
        <w:rPr>
          <w:sz w:val="24"/>
          <w:szCs w:val="24"/>
        </w:rPr>
      </w:pPr>
      <w:r w:rsidRPr="00662271">
        <w:rPr>
          <w:sz w:val="24"/>
          <w:szCs w:val="24"/>
        </w:rPr>
        <w:t xml:space="preserve">En el área técnica se contó con la participación de </w:t>
      </w:r>
      <w:r>
        <w:rPr>
          <w:sz w:val="24"/>
          <w:szCs w:val="24"/>
        </w:rPr>
        <w:t>un</w:t>
      </w:r>
      <w:r w:rsidRPr="00662271">
        <w:rPr>
          <w:sz w:val="24"/>
          <w:szCs w:val="24"/>
        </w:rPr>
        <w:t xml:space="preserve"> recurso de Méd</w:t>
      </w:r>
      <w:r>
        <w:rPr>
          <w:sz w:val="24"/>
          <w:szCs w:val="24"/>
        </w:rPr>
        <w:t>ico Especialista en Fisiatría, dos</w:t>
      </w:r>
      <w:r w:rsidRPr="00662271">
        <w:rPr>
          <w:sz w:val="24"/>
          <w:szCs w:val="24"/>
        </w:rPr>
        <w:t xml:space="preserve"> r</w:t>
      </w:r>
      <w:r>
        <w:rPr>
          <w:sz w:val="24"/>
          <w:szCs w:val="24"/>
        </w:rPr>
        <w:t>ecursos de UOT y un recurso de T</w:t>
      </w:r>
      <w:r w:rsidRPr="00662271">
        <w:rPr>
          <w:sz w:val="24"/>
          <w:szCs w:val="24"/>
        </w:rPr>
        <w:t xml:space="preserve">erapia </w:t>
      </w:r>
      <w:r>
        <w:rPr>
          <w:sz w:val="24"/>
          <w:szCs w:val="24"/>
        </w:rPr>
        <w:t>F</w:t>
      </w:r>
      <w:r w:rsidRPr="00662271">
        <w:rPr>
          <w:sz w:val="24"/>
          <w:szCs w:val="24"/>
        </w:rPr>
        <w:t>ísica en capacitación brindada por UDB, con el auspicio de ICRC/MoveAbility en taller de  Evaluación Clínica y prescripción  para la elaboración de Ortesis de Miembro Inferior.</w:t>
      </w:r>
    </w:p>
    <w:p w:rsidR="00662271" w:rsidRPr="00662271" w:rsidRDefault="00662271" w:rsidP="00662271">
      <w:pPr>
        <w:pStyle w:val="Prrafodelista"/>
        <w:numPr>
          <w:ilvl w:val="0"/>
          <w:numId w:val="32"/>
        </w:numPr>
        <w:spacing w:after="0" w:line="240" w:lineRule="auto"/>
        <w:jc w:val="both"/>
        <w:rPr>
          <w:sz w:val="24"/>
          <w:szCs w:val="24"/>
        </w:rPr>
      </w:pPr>
      <w:r w:rsidRPr="00662271">
        <w:rPr>
          <w:sz w:val="24"/>
          <w:szCs w:val="24"/>
        </w:rPr>
        <w:t>Con el apoyo de ICRC/ MoveAbility se convalidaron notas en la UDB de uno de los técnicos de UOT para</w:t>
      </w:r>
      <w:r>
        <w:rPr>
          <w:sz w:val="24"/>
          <w:szCs w:val="24"/>
        </w:rPr>
        <w:t xml:space="preserve"> complementar estudios bajo la m</w:t>
      </w:r>
      <w:r w:rsidRPr="00662271">
        <w:rPr>
          <w:sz w:val="24"/>
          <w:szCs w:val="24"/>
        </w:rPr>
        <w:t>odalidad presencial y a distancia para obtener el título de Técnico en Ortopedia Técnica.</w:t>
      </w:r>
    </w:p>
    <w:p w:rsidR="00662271" w:rsidRPr="00662271" w:rsidRDefault="00662271" w:rsidP="00662271">
      <w:pPr>
        <w:pStyle w:val="Prrafodelista"/>
        <w:numPr>
          <w:ilvl w:val="0"/>
          <w:numId w:val="32"/>
        </w:numPr>
        <w:spacing w:after="0" w:line="240" w:lineRule="auto"/>
        <w:jc w:val="both"/>
        <w:rPr>
          <w:sz w:val="24"/>
          <w:szCs w:val="24"/>
        </w:rPr>
      </w:pPr>
      <w:r w:rsidRPr="00662271">
        <w:rPr>
          <w:sz w:val="24"/>
          <w:szCs w:val="24"/>
        </w:rPr>
        <w:t>Con el apoyo de ICRC/ MoveAbility, participación de la Dirección en el Congreso ISPO, en Oaxaca –México.</w:t>
      </w:r>
    </w:p>
    <w:p w:rsidR="00662271" w:rsidRPr="00662271" w:rsidRDefault="00662271" w:rsidP="00662271">
      <w:pPr>
        <w:pStyle w:val="Prrafodelista"/>
        <w:numPr>
          <w:ilvl w:val="0"/>
          <w:numId w:val="32"/>
        </w:numPr>
        <w:spacing w:after="0" w:line="240" w:lineRule="auto"/>
        <w:jc w:val="both"/>
        <w:rPr>
          <w:sz w:val="24"/>
          <w:szCs w:val="24"/>
        </w:rPr>
      </w:pPr>
      <w:r w:rsidRPr="00662271">
        <w:rPr>
          <w:sz w:val="24"/>
          <w:szCs w:val="24"/>
        </w:rPr>
        <w:t>Capacitación de equipos de trabajo de las diferentes áreas en la Herramienta de las 5”S”, apoyo brindado por la Dirección</w:t>
      </w:r>
      <w:r>
        <w:rPr>
          <w:sz w:val="24"/>
          <w:szCs w:val="24"/>
        </w:rPr>
        <w:t xml:space="preserve"> de F</w:t>
      </w:r>
      <w:r w:rsidRPr="00662271">
        <w:rPr>
          <w:sz w:val="24"/>
          <w:szCs w:val="24"/>
        </w:rPr>
        <w:t>ortalecimiento Institucional y Gestión de Calidad de Secretaria Técnica y de Planificación de la Presidencia.</w:t>
      </w:r>
    </w:p>
    <w:p w:rsidR="00662271" w:rsidRPr="00662271" w:rsidRDefault="00662271" w:rsidP="00662271">
      <w:pPr>
        <w:pStyle w:val="Prrafodelista"/>
        <w:numPr>
          <w:ilvl w:val="0"/>
          <w:numId w:val="32"/>
        </w:numPr>
        <w:spacing w:after="0" w:line="240" w:lineRule="auto"/>
        <w:jc w:val="both"/>
        <w:rPr>
          <w:sz w:val="24"/>
          <w:szCs w:val="24"/>
        </w:rPr>
      </w:pPr>
      <w:r w:rsidRPr="00662271">
        <w:rPr>
          <w:sz w:val="24"/>
          <w:szCs w:val="24"/>
        </w:rPr>
        <w:t>Apoyo de ICRC MoveAbility, con regional  Physioterapista  Adviser (Anne Bourgeois), elaboración de diagnóstico de los servicios que brinda el CAL y la transferencia de tecnología al personal del área de Terapias.</w:t>
      </w:r>
    </w:p>
    <w:p w:rsidR="00662271" w:rsidRPr="00662271" w:rsidRDefault="00662271" w:rsidP="00662271">
      <w:pPr>
        <w:pStyle w:val="Prrafodelista"/>
        <w:numPr>
          <w:ilvl w:val="0"/>
          <w:numId w:val="32"/>
        </w:numPr>
        <w:spacing w:after="0" w:line="240" w:lineRule="auto"/>
        <w:jc w:val="both"/>
        <w:rPr>
          <w:sz w:val="24"/>
          <w:szCs w:val="24"/>
        </w:rPr>
      </w:pPr>
      <w:r w:rsidRPr="00662271">
        <w:rPr>
          <w:sz w:val="24"/>
          <w:szCs w:val="24"/>
        </w:rPr>
        <w:t>Elaboración y aprobación del Programa de Terapia Intensiva para Usuarios y Usuarias con Lesión de Neurona Motora Superior.</w:t>
      </w:r>
    </w:p>
    <w:p w:rsidR="00662271" w:rsidRPr="00662271" w:rsidRDefault="00662271" w:rsidP="00662271">
      <w:pPr>
        <w:pStyle w:val="Prrafodelista"/>
        <w:numPr>
          <w:ilvl w:val="0"/>
          <w:numId w:val="32"/>
        </w:numPr>
        <w:spacing w:after="0" w:line="240" w:lineRule="auto"/>
        <w:jc w:val="both"/>
        <w:rPr>
          <w:sz w:val="24"/>
          <w:szCs w:val="24"/>
        </w:rPr>
      </w:pPr>
      <w:r w:rsidRPr="00662271">
        <w:rPr>
          <w:sz w:val="24"/>
          <w:szCs w:val="24"/>
        </w:rPr>
        <w:t>Elaboración y aprobación del Programa Recreo Educativo y Motivacional para Usuarios Internos en ULAM.</w:t>
      </w:r>
    </w:p>
    <w:p w:rsidR="00662271" w:rsidRPr="00662271" w:rsidRDefault="00662271" w:rsidP="00662271">
      <w:pPr>
        <w:pStyle w:val="Prrafodelista"/>
        <w:numPr>
          <w:ilvl w:val="0"/>
          <w:numId w:val="32"/>
        </w:numPr>
        <w:spacing w:after="0" w:line="240" w:lineRule="auto"/>
        <w:jc w:val="both"/>
        <w:rPr>
          <w:sz w:val="24"/>
          <w:szCs w:val="24"/>
        </w:rPr>
      </w:pPr>
      <w:r w:rsidRPr="00662271">
        <w:rPr>
          <w:sz w:val="24"/>
          <w:szCs w:val="24"/>
        </w:rPr>
        <w:t>Elaboración y Aprobación del Manual para prevenir el Síndrome del Cuidador.</w:t>
      </w:r>
    </w:p>
    <w:p w:rsidR="00662271" w:rsidRPr="00662271" w:rsidRDefault="00662271" w:rsidP="00662271">
      <w:pPr>
        <w:pStyle w:val="Prrafodelista"/>
        <w:numPr>
          <w:ilvl w:val="0"/>
          <w:numId w:val="32"/>
        </w:numPr>
        <w:spacing w:after="0" w:line="240" w:lineRule="auto"/>
        <w:jc w:val="both"/>
        <w:rPr>
          <w:sz w:val="24"/>
          <w:szCs w:val="24"/>
        </w:rPr>
      </w:pPr>
      <w:r w:rsidRPr="00662271">
        <w:rPr>
          <w:sz w:val="24"/>
          <w:szCs w:val="24"/>
        </w:rPr>
        <w:t>Implementación de Programa de Apoyo Psicológico para cuidadores de Personas con Discapacidad, como prueba</w:t>
      </w:r>
      <w:r w:rsidR="00DA5157">
        <w:rPr>
          <w:sz w:val="24"/>
          <w:szCs w:val="24"/>
        </w:rPr>
        <w:t xml:space="preserve"> Piloto con el apoyo de a</w:t>
      </w:r>
      <w:r w:rsidRPr="00662271">
        <w:rPr>
          <w:sz w:val="24"/>
          <w:szCs w:val="24"/>
        </w:rPr>
        <w:t xml:space="preserve">lumnas de </w:t>
      </w:r>
      <w:r w:rsidR="00DA5157">
        <w:rPr>
          <w:sz w:val="24"/>
          <w:szCs w:val="24"/>
        </w:rPr>
        <w:t>cuarto</w:t>
      </w:r>
      <w:r w:rsidRPr="00662271">
        <w:rPr>
          <w:sz w:val="24"/>
          <w:szCs w:val="24"/>
        </w:rPr>
        <w:t xml:space="preserve"> </w:t>
      </w:r>
      <w:r w:rsidR="00DA5157">
        <w:rPr>
          <w:sz w:val="24"/>
          <w:szCs w:val="24"/>
        </w:rPr>
        <w:t>a</w:t>
      </w:r>
      <w:r w:rsidRPr="00662271">
        <w:rPr>
          <w:sz w:val="24"/>
          <w:szCs w:val="24"/>
        </w:rPr>
        <w:t>ño de Psicología de Universidad de El Salvador.</w:t>
      </w:r>
    </w:p>
    <w:p w:rsidR="00662271" w:rsidRPr="00662271" w:rsidRDefault="00662271" w:rsidP="00662271">
      <w:pPr>
        <w:pStyle w:val="Prrafodelista"/>
        <w:numPr>
          <w:ilvl w:val="0"/>
          <w:numId w:val="32"/>
        </w:numPr>
        <w:spacing w:after="0" w:line="240" w:lineRule="auto"/>
        <w:jc w:val="both"/>
        <w:rPr>
          <w:sz w:val="24"/>
          <w:szCs w:val="24"/>
        </w:rPr>
      </w:pPr>
      <w:r w:rsidRPr="00662271">
        <w:rPr>
          <w:sz w:val="24"/>
          <w:szCs w:val="24"/>
        </w:rPr>
        <w:t>Adquisición  y puesta en funcionamiento de equipo Laser y de Diatermia.</w:t>
      </w:r>
    </w:p>
    <w:p w:rsidR="00662271" w:rsidRPr="00662271" w:rsidRDefault="00DA5157" w:rsidP="00662271">
      <w:pPr>
        <w:pStyle w:val="Prrafodelista"/>
        <w:numPr>
          <w:ilvl w:val="0"/>
          <w:numId w:val="32"/>
        </w:numPr>
        <w:spacing w:after="0" w:line="240" w:lineRule="auto"/>
        <w:jc w:val="both"/>
        <w:rPr>
          <w:sz w:val="24"/>
          <w:szCs w:val="24"/>
        </w:rPr>
      </w:pPr>
      <w:r>
        <w:rPr>
          <w:sz w:val="24"/>
          <w:szCs w:val="24"/>
        </w:rPr>
        <w:t>Se contó con un recurso en año social para optar por el g</w:t>
      </w:r>
      <w:r w:rsidR="00662271" w:rsidRPr="00662271">
        <w:rPr>
          <w:sz w:val="24"/>
          <w:szCs w:val="24"/>
        </w:rPr>
        <w:t>rado de Doctor en Medicina, para atención de usuarios en ULAM.</w:t>
      </w:r>
    </w:p>
    <w:p w:rsidR="00662271" w:rsidRPr="00662271" w:rsidRDefault="00662271" w:rsidP="00662271">
      <w:pPr>
        <w:pStyle w:val="Prrafodelista"/>
        <w:numPr>
          <w:ilvl w:val="0"/>
          <w:numId w:val="32"/>
        </w:numPr>
        <w:spacing w:after="0" w:line="240" w:lineRule="auto"/>
        <w:jc w:val="both"/>
        <w:rPr>
          <w:sz w:val="24"/>
          <w:szCs w:val="24"/>
        </w:rPr>
      </w:pPr>
      <w:r w:rsidRPr="00662271">
        <w:rPr>
          <w:sz w:val="24"/>
          <w:szCs w:val="24"/>
        </w:rPr>
        <w:t xml:space="preserve">Se contó con </w:t>
      </w:r>
      <w:r w:rsidR="00DA5157">
        <w:rPr>
          <w:sz w:val="24"/>
          <w:szCs w:val="24"/>
        </w:rPr>
        <w:t>dos recursos en año s</w:t>
      </w:r>
      <w:r w:rsidRPr="00662271">
        <w:rPr>
          <w:sz w:val="24"/>
          <w:szCs w:val="24"/>
        </w:rPr>
        <w:t xml:space="preserve">ocial en el área de Trabajo Social, por </w:t>
      </w:r>
      <w:r w:rsidR="00DA5157">
        <w:rPr>
          <w:sz w:val="24"/>
          <w:szCs w:val="24"/>
        </w:rPr>
        <w:t>seis</w:t>
      </w:r>
      <w:r w:rsidRPr="00662271">
        <w:rPr>
          <w:sz w:val="24"/>
          <w:szCs w:val="24"/>
        </w:rPr>
        <w:t xml:space="preserve"> meses</w:t>
      </w:r>
      <w:r w:rsidR="00DA5157">
        <w:rPr>
          <w:sz w:val="24"/>
          <w:szCs w:val="24"/>
        </w:rPr>
        <w:t>.</w:t>
      </w:r>
    </w:p>
    <w:p w:rsidR="00662271" w:rsidRPr="00662271" w:rsidRDefault="00662271" w:rsidP="00662271">
      <w:pPr>
        <w:pStyle w:val="Prrafodelista"/>
        <w:numPr>
          <w:ilvl w:val="0"/>
          <w:numId w:val="32"/>
        </w:numPr>
        <w:spacing w:after="0" w:line="240" w:lineRule="auto"/>
        <w:jc w:val="both"/>
        <w:rPr>
          <w:sz w:val="24"/>
          <w:szCs w:val="24"/>
        </w:rPr>
      </w:pPr>
      <w:r w:rsidRPr="00662271">
        <w:rPr>
          <w:sz w:val="24"/>
          <w:szCs w:val="24"/>
        </w:rPr>
        <w:t xml:space="preserve">Se contó con </w:t>
      </w:r>
      <w:r w:rsidR="00DA5157">
        <w:rPr>
          <w:sz w:val="24"/>
          <w:szCs w:val="24"/>
        </w:rPr>
        <w:t>cinco</w:t>
      </w:r>
      <w:r w:rsidRPr="00662271">
        <w:rPr>
          <w:sz w:val="24"/>
          <w:szCs w:val="24"/>
        </w:rPr>
        <w:t xml:space="preserve"> </w:t>
      </w:r>
      <w:r w:rsidR="00DA5157">
        <w:rPr>
          <w:sz w:val="24"/>
          <w:szCs w:val="24"/>
        </w:rPr>
        <w:t>recursos en año s</w:t>
      </w:r>
      <w:r w:rsidRPr="00662271">
        <w:rPr>
          <w:sz w:val="24"/>
          <w:szCs w:val="24"/>
        </w:rPr>
        <w:t xml:space="preserve">ocial en el Área de Fisioterapia, por </w:t>
      </w:r>
      <w:r w:rsidR="00DA5157">
        <w:rPr>
          <w:sz w:val="24"/>
          <w:szCs w:val="24"/>
        </w:rPr>
        <w:t>seis</w:t>
      </w:r>
      <w:r w:rsidRPr="00662271">
        <w:rPr>
          <w:sz w:val="24"/>
          <w:szCs w:val="24"/>
        </w:rPr>
        <w:t xml:space="preserve"> meses</w:t>
      </w:r>
      <w:r w:rsidR="00DA5157">
        <w:rPr>
          <w:sz w:val="24"/>
          <w:szCs w:val="24"/>
        </w:rPr>
        <w:t>.</w:t>
      </w:r>
    </w:p>
    <w:p w:rsidR="00662271" w:rsidRPr="00662271" w:rsidRDefault="00662271" w:rsidP="00662271">
      <w:pPr>
        <w:pStyle w:val="Prrafodelista"/>
        <w:numPr>
          <w:ilvl w:val="0"/>
          <w:numId w:val="32"/>
        </w:numPr>
        <w:spacing w:after="0" w:line="240" w:lineRule="auto"/>
        <w:jc w:val="both"/>
        <w:rPr>
          <w:sz w:val="24"/>
          <w:szCs w:val="24"/>
        </w:rPr>
      </w:pPr>
      <w:r w:rsidRPr="00662271">
        <w:rPr>
          <w:sz w:val="24"/>
          <w:szCs w:val="24"/>
        </w:rPr>
        <w:t xml:space="preserve">Se contó con </w:t>
      </w:r>
      <w:r w:rsidR="00DA5157">
        <w:rPr>
          <w:sz w:val="24"/>
          <w:szCs w:val="24"/>
        </w:rPr>
        <w:t xml:space="preserve">ocho alumnos </w:t>
      </w:r>
      <w:r w:rsidRPr="00662271">
        <w:rPr>
          <w:sz w:val="24"/>
          <w:szCs w:val="24"/>
        </w:rPr>
        <w:t>de UDB por grupo (</w:t>
      </w:r>
      <w:r w:rsidR="00DA5157">
        <w:rPr>
          <w:sz w:val="24"/>
          <w:szCs w:val="24"/>
        </w:rPr>
        <w:t>dos</w:t>
      </w:r>
      <w:r w:rsidRPr="00662271">
        <w:rPr>
          <w:sz w:val="24"/>
          <w:szCs w:val="24"/>
        </w:rPr>
        <w:t xml:space="preserve"> grupos) realizando pasantías en el Área de UOT.</w:t>
      </w:r>
    </w:p>
    <w:p w:rsidR="00662271" w:rsidRPr="00662271" w:rsidRDefault="00662271" w:rsidP="00662271">
      <w:pPr>
        <w:pStyle w:val="Prrafodelista"/>
        <w:numPr>
          <w:ilvl w:val="0"/>
          <w:numId w:val="32"/>
        </w:numPr>
        <w:spacing w:after="0" w:line="240" w:lineRule="auto"/>
        <w:jc w:val="both"/>
        <w:rPr>
          <w:sz w:val="24"/>
          <w:szCs w:val="24"/>
        </w:rPr>
      </w:pPr>
      <w:r w:rsidRPr="00662271">
        <w:rPr>
          <w:sz w:val="24"/>
          <w:szCs w:val="24"/>
        </w:rPr>
        <w:t>Se está realizando  con alumnos de la Universidad Nacional, elaboración de Tesis para optar por el grado de Ingeniero Industrial denominada “MEJORA DE PROCESOS PRODUCTIVOS EN LA UNIDAD DE PRÓTESIS Y ÓRTESIS DEL CENTRO DEL APARATO LOCOMOTOR (CAL) DEL INSTITUTO SALVADOREÑO DE REHABILITACION INTEGRAL</w:t>
      </w:r>
      <w:r w:rsidR="00DA5157">
        <w:rPr>
          <w:sz w:val="24"/>
          <w:szCs w:val="24"/>
        </w:rPr>
        <w:t>”</w:t>
      </w:r>
      <w:r w:rsidRPr="00662271">
        <w:rPr>
          <w:sz w:val="24"/>
          <w:szCs w:val="24"/>
        </w:rPr>
        <w:t>.</w:t>
      </w:r>
    </w:p>
    <w:p w:rsidR="00662271" w:rsidRPr="00662271" w:rsidRDefault="00662271" w:rsidP="00662271">
      <w:pPr>
        <w:pStyle w:val="Prrafodelista"/>
        <w:numPr>
          <w:ilvl w:val="0"/>
          <w:numId w:val="32"/>
        </w:numPr>
        <w:spacing w:after="0" w:line="240" w:lineRule="auto"/>
        <w:jc w:val="both"/>
        <w:rPr>
          <w:sz w:val="24"/>
          <w:szCs w:val="24"/>
        </w:rPr>
      </w:pPr>
      <w:r w:rsidRPr="00662271">
        <w:rPr>
          <w:sz w:val="24"/>
          <w:szCs w:val="24"/>
        </w:rPr>
        <w:lastRenderedPageBreak/>
        <w:t xml:space="preserve">Se </w:t>
      </w:r>
      <w:r w:rsidR="00DA5157">
        <w:rPr>
          <w:sz w:val="24"/>
          <w:szCs w:val="24"/>
        </w:rPr>
        <w:t>está realizando con alumnas de la U</w:t>
      </w:r>
      <w:r w:rsidRPr="00662271">
        <w:rPr>
          <w:sz w:val="24"/>
          <w:szCs w:val="24"/>
        </w:rPr>
        <w:t xml:space="preserve">niversidad </w:t>
      </w:r>
      <w:r w:rsidR="00DA5157">
        <w:rPr>
          <w:sz w:val="24"/>
          <w:szCs w:val="24"/>
        </w:rPr>
        <w:t>N</w:t>
      </w:r>
      <w:r w:rsidRPr="00662271">
        <w:rPr>
          <w:sz w:val="24"/>
          <w:szCs w:val="24"/>
        </w:rPr>
        <w:t>acional la tesis denominada “PROTOCOLOS DE ATENCION DE LAS PATOLOGIAS MAS FRECUENTES  NEUROLOGICAS, MUSCULOESQUELETICAS Y SENSORIALES QUE SE ATIENDEN CON MAYOR FRECUENCIA EN EL CAL”.</w:t>
      </w:r>
    </w:p>
    <w:p w:rsidR="00662271" w:rsidRPr="00662271" w:rsidRDefault="00DA5157" w:rsidP="00662271">
      <w:pPr>
        <w:pStyle w:val="Prrafodelista"/>
        <w:numPr>
          <w:ilvl w:val="0"/>
          <w:numId w:val="32"/>
        </w:numPr>
        <w:spacing w:after="0" w:line="240" w:lineRule="auto"/>
        <w:jc w:val="both"/>
        <w:rPr>
          <w:sz w:val="24"/>
          <w:szCs w:val="24"/>
        </w:rPr>
      </w:pPr>
      <w:r>
        <w:rPr>
          <w:sz w:val="24"/>
          <w:szCs w:val="24"/>
        </w:rPr>
        <w:t>Elaboración de Tesis para o</w:t>
      </w:r>
      <w:r w:rsidR="00662271" w:rsidRPr="00662271">
        <w:rPr>
          <w:sz w:val="24"/>
          <w:szCs w:val="24"/>
        </w:rPr>
        <w:t xml:space="preserve">ptar por el </w:t>
      </w:r>
      <w:r>
        <w:rPr>
          <w:sz w:val="24"/>
          <w:szCs w:val="24"/>
        </w:rPr>
        <w:t>g</w:t>
      </w:r>
      <w:r w:rsidR="00662271" w:rsidRPr="00662271">
        <w:rPr>
          <w:sz w:val="24"/>
          <w:szCs w:val="24"/>
        </w:rPr>
        <w:t>rado de Maestría en Consultoría</w:t>
      </w:r>
      <w:r>
        <w:rPr>
          <w:sz w:val="24"/>
          <w:szCs w:val="24"/>
        </w:rPr>
        <w:t xml:space="preserve"> Empresarial denominada “</w:t>
      </w:r>
      <w:r w:rsidR="00662271" w:rsidRPr="00662271">
        <w:rPr>
          <w:sz w:val="24"/>
          <w:szCs w:val="24"/>
        </w:rPr>
        <w:t>CONSULTORIA EN LEVANTAMIENTO DE PROCESOS EN LA UNIDAD DE ORTOPEDIA TECNICA DEL CENTRO DEL APARATO LOCOMOTOR”.</w:t>
      </w:r>
    </w:p>
    <w:p w:rsidR="00662271" w:rsidRPr="00662271" w:rsidRDefault="00662271" w:rsidP="00662271">
      <w:pPr>
        <w:pStyle w:val="Prrafodelista"/>
        <w:numPr>
          <w:ilvl w:val="0"/>
          <w:numId w:val="32"/>
        </w:numPr>
        <w:spacing w:after="0" w:line="240" w:lineRule="auto"/>
        <w:jc w:val="both"/>
        <w:rPr>
          <w:sz w:val="24"/>
          <w:szCs w:val="24"/>
        </w:rPr>
      </w:pPr>
      <w:r w:rsidRPr="00662271">
        <w:rPr>
          <w:sz w:val="24"/>
          <w:szCs w:val="24"/>
        </w:rPr>
        <w:t xml:space="preserve">Taller de trabajo en equipo con participación de todo el personal del CAL </w:t>
      </w:r>
      <w:r w:rsidR="00DA5157">
        <w:rPr>
          <w:sz w:val="24"/>
          <w:szCs w:val="24"/>
        </w:rPr>
        <w:t>c</w:t>
      </w:r>
      <w:r w:rsidRPr="00662271">
        <w:rPr>
          <w:sz w:val="24"/>
          <w:szCs w:val="24"/>
        </w:rPr>
        <w:t>on el apoyo de ICRC/ MoveAbility.</w:t>
      </w:r>
    </w:p>
    <w:p w:rsidR="00662271" w:rsidRDefault="00662271" w:rsidP="00426CA4">
      <w:pPr>
        <w:pStyle w:val="Prrafodelista"/>
        <w:spacing w:line="240" w:lineRule="auto"/>
        <w:ind w:left="0"/>
        <w:jc w:val="both"/>
        <w:rPr>
          <w:sz w:val="24"/>
          <w:szCs w:val="24"/>
        </w:rPr>
      </w:pPr>
    </w:p>
    <w:p w:rsidR="00015742" w:rsidRPr="00015742" w:rsidRDefault="00015742" w:rsidP="00015742">
      <w:pPr>
        <w:pStyle w:val="Ttulo3"/>
      </w:pPr>
      <w:bookmarkStart w:id="173" w:name="_Toc516124834"/>
      <w:r w:rsidRPr="00015742">
        <w:t>Centro del Audición y Lenguaje (CALE)</w:t>
      </w:r>
      <w:bookmarkEnd w:id="173"/>
    </w:p>
    <w:p w:rsidR="00015742" w:rsidRDefault="00015742" w:rsidP="00C44509">
      <w:pPr>
        <w:pStyle w:val="Prrafodelista"/>
        <w:spacing w:after="0" w:line="240" w:lineRule="auto"/>
        <w:ind w:left="0"/>
        <w:jc w:val="both"/>
        <w:rPr>
          <w:sz w:val="24"/>
          <w:szCs w:val="24"/>
        </w:rPr>
      </w:pPr>
    </w:p>
    <w:p w:rsidR="00015742" w:rsidRPr="00F93D1F" w:rsidRDefault="00015742" w:rsidP="00870965">
      <w:pPr>
        <w:pStyle w:val="Prrafodelista"/>
        <w:numPr>
          <w:ilvl w:val="0"/>
          <w:numId w:val="34"/>
        </w:numPr>
        <w:spacing w:line="240" w:lineRule="auto"/>
        <w:jc w:val="both"/>
        <w:rPr>
          <w:b/>
          <w:i/>
          <w:sz w:val="24"/>
          <w:szCs w:val="24"/>
          <w:lang w:val="es-ES"/>
        </w:rPr>
      </w:pPr>
      <w:r w:rsidRPr="00F93D1F">
        <w:rPr>
          <w:b/>
          <w:i/>
          <w:sz w:val="24"/>
          <w:szCs w:val="24"/>
          <w:lang w:val="es-ES"/>
        </w:rPr>
        <w:t>AMPLIACIÓN A NIVEL NACIONAL DEL PROGRAMA DE DETECCIÓN TEMPRANA DE LA SORDERA “¡COMPRUEBA SI TU HIJO OYE!”</w:t>
      </w:r>
    </w:p>
    <w:p w:rsidR="00015742" w:rsidRPr="00015742" w:rsidRDefault="00015742" w:rsidP="00870965">
      <w:pPr>
        <w:spacing w:line="240" w:lineRule="auto"/>
        <w:ind w:left="709"/>
        <w:contextualSpacing/>
        <w:jc w:val="both"/>
        <w:rPr>
          <w:sz w:val="24"/>
          <w:szCs w:val="24"/>
          <w:lang w:val="es-ES"/>
        </w:rPr>
      </w:pPr>
      <w:r w:rsidRPr="00015742">
        <w:rPr>
          <w:sz w:val="24"/>
          <w:szCs w:val="24"/>
          <w:lang w:val="es-ES"/>
        </w:rPr>
        <w:t>Este programa está enfocado al diagnóstico temprano de hipoacusia en recién nacidos, que permita el inicio de los procesos de rehabilitación en las primeras semanas de vida, así como el seguimiento semestral hasta los tres años de vida, de todo recién nacidos que presentaron factores de riesgo de hipoacusia.</w:t>
      </w:r>
    </w:p>
    <w:p w:rsidR="00015742" w:rsidRPr="00015742" w:rsidRDefault="00015742" w:rsidP="00870965">
      <w:pPr>
        <w:spacing w:line="240" w:lineRule="auto"/>
        <w:ind w:left="709"/>
        <w:contextualSpacing/>
        <w:jc w:val="both"/>
        <w:rPr>
          <w:sz w:val="24"/>
          <w:szCs w:val="24"/>
          <w:lang w:val="es-ES"/>
        </w:rPr>
      </w:pPr>
      <w:r w:rsidRPr="00015742">
        <w:rPr>
          <w:sz w:val="24"/>
          <w:szCs w:val="24"/>
          <w:lang w:val="es-ES"/>
        </w:rPr>
        <w:t xml:space="preserve">Desde el 2010 se ha logrado integrar dentro del programa a los establecimientos del MINSAL, ISSS, ISBM y Sanidad Militar de </w:t>
      </w:r>
      <w:r w:rsidR="006B0FF8">
        <w:rPr>
          <w:sz w:val="24"/>
          <w:szCs w:val="24"/>
          <w:lang w:val="es-ES"/>
        </w:rPr>
        <w:t>siete</w:t>
      </w:r>
      <w:r w:rsidRPr="00015742">
        <w:rPr>
          <w:sz w:val="24"/>
          <w:szCs w:val="24"/>
          <w:lang w:val="es-ES"/>
        </w:rPr>
        <w:t xml:space="preserve"> de los principales departamentos. Este año se inicia como un logro histórico a nivel nacional, la detección temprana en los establecimientos: Hospital Nacional de la Mujer, Hospital San J</w:t>
      </w:r>
      <w:r w:rsidR="006B0FF8">
        <w:rPr>
          <w:sz w:val="24"/>
          <w:szCs w:val="24"/>
          <w:lang w:val="es-ES"/>
        </w:rPr>
        <w:t>uan de Dios en Santa Ana y San Miguel, con la capacitación teórico prá</w:t>
      </w:r>
      <w:r w:rsidRPr="00015742">
        <w:rPr>
          <w:sz w:val="24"/>
          <w:szCs w:val="24"/>
          <w:lang w:val="es-ES"/>
        </w:rPr>
        <w:t>ctica en</w:t>
      </w:r>
      <w:r w:rsidR="006B0FF8">
        <w:rPr>
          <w:sz w:val="24"/>
          <w:szCs w:val="24"/>
          <w:lang w:val="es-ES"/>
        </w:rPr>
        <w:t xml:space="preserve"> el</w:t>
      </w:r>
      <w:r w:rsidRPr="00015742">
        <w:rPr>
          <w:sz w:val="24"/>
          <w:szCs w:val="24"/>
          <w:lang w:val="es-ES"/>
        </w:rPr>
        <w:t xml:space="preserve"> área de Audiología del Centro de Audición y Lenguaje así como su seguimiento en estas instituciones para conocer los procesos y áreas de evaluación.</w:t>
      </w:r>
    </w:p>
    <w:p w:rsidR="00015742" w:rsidRPr="006B0FF8" w:rsidRDefault="00E40F83" w:rsidP="00870965">
      <w:pPr>
        <w:pStyle w:val="Prrafodelista"/>
        <w:numPr>
          <w:ilvl w:val="0"/>
          <w:numId w:val="34"/>
        </w:numPr>
        <w:spacing w:line="240" w:lineRule="auto"/>
        <w:jc w:val="both"/>
        <w:rPr>
          <w:b/>
          <w:i/>
          <w:sz w:val="24"/>
          <w:szCs w:val="24"/>
          <w:lang w:val="es-ES"/>
        </w:rPr>
      </w:pPr>
      <w:r w:rsidRPr="006B0FF8">
        <w:rPr>
          <w:b/>
          <w:i/>
          <w:sz w:val="24"/>
          <w:szCs w:val="24"/>
          <w:lang w:val="es-ES"/>
        </w:rPr>
        <w:t xml:space="preserve">PROGRAMA DE DONACIÓN DE PRÓTESIS AUDITIVAS </w:t>
      </w:r>
    </w:p>
    <w:p w:rsidR="00015742" w:rsidRPr="00015742" w:rsidRDefault="00015742" w:rsidP="00870965">
      <w:pPr>
        <w:spacing w:line="240" w:lineRule="auto"/>
        <w:ind w:left="709"/>
        <w:contextualSpacing/>
        <w:jc w:val="both"/>
        <w:rPr>
          <w:sz w:val="24"/>
          <w:szCs w:val="24"/>
          <w:lang w:val="es-ES"/>
        </w:rPr>
      </w:pPr>
      <w:r w:rsidRPr="00015742">
        <w:rPr>
          <w:sz w:val="24"/>
          <w:szCs w:val="24"/>
          <w:lang w:val="es-ES"/>
        </w:rPr>
        <w:t>Con la coordinación con GAES Solidaria y</w:t>
      </w:r>
      <w:r w:rsidR="006B0FF8">
        <w:rPr>
          <w:sz w:val="24"/>
          <w:szCs w:val="24"/>
          <w:lang w:val="es-ES"/>
        </w:rPr>
        <w:t xml:space="preserve"> el</w:t>
      </w:r>
      <w:r w:rsidRPr="00015742">
        <w:rPr>
          <w:sz w:val="24"/>
          <w:szCs w:val="24"/>
          <w:lang w:val="es-ES"/>
        </w:rPr>
        <w:t xml:space="preserve"> Centro de Audición y Lenguaje, se  adaptaron 31 prótesis auditivas, beneficiando a 31 usuarios del CALE durante la jornada anual de entrega de aparatos auditivos para niños de escasos recursos, se estima que el programa tiene un costo de $7,500 dólares.</w:t>
      </w:r>
    </w:p>
    <w:p w:rsidR="00015742" w:rsidRPr="00015742" w:rsidRDefault="00015742" w:rsidP="00870965">
      <w:pPr>
        <w:spacing w:line="240" w:lineRule="auto"/>
        <w:ind w:left="709"/>
        <w:contextualSpacing/>
        <w:jc w:val="both"/>
        <w:rPr>
          <w:b/>
          <w:i/>
          <w:sz w:val="24"/>
          <w:szCs w:val="24"/>
          <w:lang w:val="es-ES"/>
        </w:rPr>
      </w:pPr>
      <w:r w:rsidRPr="00015742">
        <w:rPr>
          <w:sz w:val="24"/>
          <w:szCs w:val="24"/>
          <w:lang w:val="es-ES"/>
        </w:rPr>
        <w:t xml:space="preserve">Por primera vez el ISRI a través del Centro de Audición y Lenguaje con el apoyo de la Presidencia del ISRI, entrego 14 prótesis auditivas a </w:t>
      </w:r>
      <w:r w:rsidR="006B0FF8">
        <w:rPr>
          <w:sz w:val="24"/>
          <w:szCs w:val="24"/>
          <w:lang w:val="es-ES"/>
        </w:rPr>
        <w:t>ocho</w:t>
      </w:r>
      <w:r w:rsidRPr="00015742">
        <w:rPr>
          <w:sz w:val="24"/>
          <w:szCs w:val="24"/>
          <w:lang w:val="es-ES"/>
        </w:rPr>
        <w:t xml:space="preserve"> u</w:t>
      </w:r>
      <w:r w:rsidR="006B0FF8">
        <w:rPr>
          <w:sz w:val="24"/>
          <w:szCs w:val="24"/>
          <w:lang w:val="es-ES"/>
        </w:rPr>
        <w:t xml:space="preserve">suarios con un valor de $3,320 </w:t>
      </w:r>
      <w:r w:rsidRPr="00015742">
        <w:rPr>
          <w:sz w:val="24"/>
          <w:szCs w:val="24"/>
          <w:lang w:val="es-ES"/>
        </w:rPr>
        <w:t xml:space="preserve">financiado con </w:t>
      </w:r>
      <w:r w:rsidR="006B0FF8">
        <w:rPr>
          <w:sz w:val="24"/>
          <w:szCs w:val="24"/>
          <w:lang w:val="es-ES"/>
        </w:rPr>
        <w:t>F</w:t>
      </w:r>
      <w:r w:rsidRPr="00015742">
        <w:rPr>
          <w:sz w:val="24"/>
          <w:szCs w:val="24"/>
          <w:lang w:val="es-ES"/>
        </w:rPr>
        <w:t xml:space="preserve">ondo </w:t>
      </w:r>
      <w:r w:rsidR="006B0FF8">
        <w:rPr>
          <w:sz w:val="24"/>
          <w:szCs w:val="24"/>
          <w:lang w:val="es-ES"/>
        </w:rPr>
        <w:t>G</w:t>
      </w:r>
      <w:r w:rsidRPr="00015742">
        <w:rPr>
          <w:sz w:val="24"/>
          <w:szCs w:val="24"/>
          <w:lang w:val="es-ES"/>
        </w:rPr>
        <w:t xml:space="preserve">eneral de la </w:t>
      </w:r>
      <w:r w:rsidR="006B0FF8">
        <w:rPr>
          <w:sz w:val="24"/>
          <w:szCs w:val="24"/>
          <w:lang w:val="es-ES"/>
        </w:rPr>
        <w:t>R</w:t>
      </w:r>
      <w:r w:rsidRPr="00015742">
        <w:rPr>
          <w:sz w:val="24"/>
          <w:szCs w:val="24"/>
          <w:lang w:val="es-ES"/>
        </w:rPr>
        <w:t>epública. Lo que permitiría obtener mejores resultados en los procesos de rehabilitación e inclusión social.</w:t>
      </w:r>
    </w:p>
    <w:p w:rsidR="00015742" w:rsidRDefault="00015742" w:rsidP="00015742">
      <w:pPr>
        <w:pStyle w:val="Prrafodelista"/>
        <w:spacing w:line="240" w:lineRule="auto"/>
        <w:ind w:left="0"/>
        <w:jc w:val="both"/>
        <w:rPr>
          <w:b/>
          <w:i/>
          <w:sz w:val="24"/>
          <w:szCs w:val="24"/>
          <w:lang w:val="es-ES"/>
        </w:rPr>
      </w:pPr>
    </w:p>
    <w:p w:rsidR="00870965" w:rsidRDefault="00870965" w:rsidP="00015742">
      <w:pPr>
        <w:pStyle w:val="Prrafodelista"/>
        <w:spacing w:line="240" w:lineRule="auto"/>
        <w:ind w:left="0"/>
        <w:jc w:val="both"/>
        <w:rPr>
          <w:b/>
          <w:i/>
          <w:sz w:val="24"/>
          <w:szCs w:val="24"/>
          <w:lang w:val="es-ES"/>
        </w:rPr>
      </w:pPr>
    </w:p>
    <w:p w:rsidR="00870965" w:rsidRDefault="00870965" w:rsidP="00015742">
      <w:pPr>
        <w:pStyle w:val="Prrafodelista"/>
        <w:spacing w:line="240" w:lineRule="auto"/>
        <w:ind w:left="0"/>
        <w:jc w:val="both"/>
        <w:rPr>
          <w:b/>
          <w:i/>
          <w:sz w:val="24"/>
          <w:szCs w:val="24"/>
          <w:lang w:val="es-ES"/>
        </w:rPr>
      </w:pPr>
    </w:p>
    <w:p w:rsidR="00870965" w:rsidRPr="00F93D1F" w:rsidRDefault="00870965" w:rsidP="00015742">
      <w:pPr>
        <w:pStyle w:val="Prrafodelista"/>
        <w:spacing w:line="240" w:lineRule="auto"/>
        <w:ind w:left="0"/>
        <w:jc w:val="both"/>
        <w:rPr>
          <w:b/>
          <w:i/>
          <w:sz w:val="24"/>
          <w:szCs w:val="24"/>
          <w:lang w:val="es-ES"/>
        </w:rPr>
      </w:pPr>
    </w:p>
    <w:p w:rsidR="00015742" w:rsidRDefault="00015742" w:rsidP="00870965">
      <w:pPr>
        <w:pStyle w:val="Prrafodelista"/>
        <w:numPr>
          <w:ilvl w:val="0"/>
          <w:numId w:val="34"/>
        </w:numPr>
        <w:spacing w:line="240" w:lineRule="auto"/>
        <w:jc w:val="both"/>
        <w:rPr>
          <w:b/>
          <w:i/>
          <w:sz w:val="24"/>
          <w:szCs w:val="24"/>
          <w:lang w:val="es-ES"/>
        </w:rPr>
      </w:pPr>
      <w:r w:rsidRPr="00F93D1F">
        <w:rPr>
          <w:b/>
          <w:i/>
          <w:sz w:val="24"/>
          <w:szCs w:val="24"/>
          <w:lang w:val="es-ES"/>
        </w:rPr>
        <w:lastRenderedPageBreak/>
        <w:t>PROGRAMA DE  IMPLANTE COCLEAR</w:t>
      </w:r>
    </w:p>
    <w:p w:rsidR="00015742" w:rsidRPr="006B0FF8" w:rsidRDefault="00015742" w:rsidP="00870965">
      <w:pPr>
        <w:spacing w:line="240" w:lineRule="auto"/>
        <w:ind w:left="709"/>
        <w:contextualSpacing/>
        <w:jc w:val="both"/>
        <w:rPr>
          <w:sz w:val="24"/>
          <w:szCs w:val="24"/>
          <w:lang w:val="es-ES"/>
        </w:rPr>
      </w:pPr>
      <w:r w:rsidRPr="006B0FF8">
        <w:rPr>
          <w:sz w:val="24"/>
          <w:szCs w:val="24"/>
          <w:lang w:val="es-ES"/>
        </w:rPr>
        <w:t>El Implante Coclear (IC) es una prótesis utilizada para reemplazar determinadas áreas anatómicas lesionadas, pertenecientes al sistema auditivo. El IC se prescribe a pacientes que sufren una sordera neurosensorial.</w:t>
      </w:r>
    </w:p>
    <w:p w:rsidR="00015742" w:rsidRPr="006B0FF8" w:rsidRDefault="00015742" w:rsidP="00870965">
      <w:pPr>
        <w:spacing w:line="240" w:lineRule="auto"/>
        <w:ind w:left="709"/>
        <w:contextualSpacing/>
        <w:jc w:val="both"/>
        <w:rPr>
          <w:sz w:val="24"/>
          <w:szCs w:val="24"/>
          <w:lang w:val="es-ES"/>
        </w:rPr>
      </w:pPr>
      <w:r w:rsidRPr="006B0FF8">
        <w:rPr>
          <w:sz w:val="24"/>
          <w:szCs w:val="24"/>
          <w:lang w:val="es-ES"/>
        </w:rPr>
        <w:t>Los resultados obtenidos en los últimos im</w:t>
      </w:r>
      <w:r w:rsidR="006B0FF8">
        <w:rPr>
          <w:sz w:val="24"/>
          <w:szCs w:val="24"/>
          <w:lang w:val="es-ES"/>
        </w:rPr>
        <w:t>plantes cocleares realizados a u</w:t>
      </w:r>
      <w:r w:rsidRPr="006B0FF8">
        <w:rPr>
          <w:sz w:val="24"/>
          <w:szCs w:val="24"/>
          <w:lang w:val="es-ES"/>
        </w:rPr>
        <w:t>suarios del CALE, han constituido un aliento de esperanza y una gran ayuda para las personas que presentaban una sordera profunda o total, ya que han permitido que los procesos de rehabilitación alcancen avances significativos para su plena inclusión social.</w:t>
      </w:r>
    </w:p>
    <w:p w:rsidR="00015742" w:rsidRPr="006B0FF8" w:rsidRDefault="00015742" w:rsidP="00870965">
      <w:pPr>
        <w:spacing w:line="240" w:lineRule="auto"/>
        <w:ind w:left="709"/>
        <w:contextualSpacing/>
        <w:jc w:val="both"/>
        <w:rPr>
          <w:sz w:val="24"/>
          <w:szCs w:val="24"/>
          <w:lang w:val="es-ES"/>
        </w:rPr>
      </w:pPr>
      <w:r w:rsidRPr="006B0FF8">
        <w:rPr>
          <w:sz w:val="24"/>
          <w:szCs w:val="24"/>
          <w:lang w:val="es-ES"/>
        </w:rPr>
        <w:t>Es</w:t>
      </w:r>
      <w:r w:rsidR="006B0FF8">
        <w:rPr>
          <w:sz w:val="24"/>
          <w:szCs w:val="24"/>
          <w:lang w:val="es-ES"/>
        </w:rPr>
        <w:t xml:space="preserve"> a</w:t>
      </w:r>
      <w:r w:rsidRPr="006B0FF8">
        <w:rPr>
          <w:sz w:val="24"/>
          <w:szCs w:val="24"/>
          <w:lang w:val="es-ES"/>
        </w:rPr>
        <w:t xml:space="preserve"> través de la cooperación de la Fundación Otológica García Ibáñez y de ECOSOL-SORD, Valencia España, Universidad Centroamericana “José Simeón Cañas” y Centro de Audición y Lenguaje que se logró implantar a </w:t>
      </w:r>
      <w:r w:rsidR="006B0FF8">
        <w:rPr>
          <w:sz w:val="24"/>
          <w:szCs w:val="24"/>
          <w:lang w:val="es-ES"/>
        </w:rPr>
        <w:t>seis</w:t>
      </w:r>
      <w:r w:rsidRPr="006B0FF8">
        <w:rPr>
          <w:sz w:val="24"/>
          <w:szCs w:val="24"/>
          <w:lang w:val="es-ES"/>
        </w:rPr>
        <w:t xml:space="preserve"> usuarios del Centro de Audición y Lenguaje</w:t>
      </w:r>
      <w:r w:rsidR="006B0FF8">
        <w:rPr>
          <w:sz w:val="24"/>
          <w:szCs w:val="24"/>
          <w:lang w:val="es-ES"/>
        </w:rPr>
        <w:t>.</w:t>
      </w:r>
      <w:r w:rsidRPr="006B0FF8">
        <w:rPr>
          <w:sz w:val="24"/>
          <w:szCs w:val="24"/>
          <w:lang w:val="es-ES"/>
        </w:rPr>
        <w:t xml:space="preserve"> </w:t>
      </w:r>
      <w:r w:rsidR="006B0FF8">
        <w:rPr>
          <w:sz w:val="24"/>
          <w:szCs w:val="24"/>
          <w:lang w:val="es-ES"/>
        </w:rPr>
        <w:t>L</w:t>
      </w:r>
      <w:r w:rsidRPr="006B0FF8">
        <w:rPr>
          <w:sz w:val="24"/>
          <w:szCs w:val="24"/>
          <w:lang w:val="es-ES"/>
        </w:rPr>
        <w:t>a donación de</w:t>
      </w:r>
      <w:r w:rsidR="006B0FF8">
        <w:rPr>
          <w:sz w:val="24"/>
          <w:szCs w:val="24"/>
          <w:lang w:val="es-ES"/>
        </w:rPr>
        <w:t>l</w:t>
      </w:r>
      <w:r w:rsidRPr="006B0FF8">
        <w:rPr>
          <w:sz w:val="24"/>
          <w:szCs w:val="24"/>
          <w:lang w:val="es-ES"/>
        </w:rPr>
        <w:t xml:space="preserve"> aparato de Implante Coclear y el proceso quirúrgico está </w:t>
      </w:r>
      <w:r w:rsidR="00646CC8" w:rsidRPr="006B0FF8">
        <w:rPr>
          <w:sz w:val="24"/>
          <w:szCs w:val="24"/>
          <w:lang w:val="es-ES"/>
        </w:rPr>
        <w:t>valorada</w:t>
      </w:r>
      <w:r w:rsidRPr="006B0FF8">
        <w:rPr>
          <w:sz w:val="24"/>
          <w:szCs w:val="24"/>
          <w:lang w:val="es-ES"/>
        </w:rPr>
        <w:t xml:space="preserve"> en $300,000.</w:t>
      </w:r>
    </w:p>
    <w:p w:rsidR="00015742" w:rsidRPr="006B0FF8" w:rsidRDefault="00015742" w:rsidP="00870965">
      <w:pPr>
        <w:spacing w:line="240" w:lineRule="auto"/>
        <w:ind w:left="709"/>
        <w:contextualSpacing/>
        <w:jc w:val="both"/>
        <w:rPr>
          <w:sz w:val="24"/>
          <w:szCs w:val="24"/>
          <w:lang w:val="es-ES"/>
        </w:rPr>
      </w:pPr>
      <w:r w:rsidRPr="006B0FF8">
        <w:rPr>
          <w:sz w:val="24"/>
          <w:szCs w:val="24"/>
          <w:lang w:val="es-ES"/>
        </w:rPr>
        <w:t xml:space="preserve">El trabajo realizado durante el periodo informado, nos ha permitido acrecentar la posibilidades de una </w:t>
      </w:r>
      <w:r w:rsidR="006B0FF8" w:rsidRPr="006B0FF8">
        <w:rPr>
          <w:sz w:val="24"/>
          <w:szCs w:val="24"/>
          <w:lang w:val="es-ES"/>
        </w:rPr>
        <w:t>Rehabilitación</w:t>
      </w:r>
      <w:r w:rsidRPr="006B0FF8">
        <w:rPr>
          <w:sz w:val="24"/>
          <w:szCs w:val="24"/>
          <w:lang w:val="es-ES"/>
        </w:rPr>
        <w:t xml:space="preserve"> Integral para nuestros usuario</w:t>
      </w:r>
      <w:r w:rsidR="006B0FF8">
        <w:rPr>
          <w:sz w:val="24"/>
          <w:szCs w:val="24"/>
          <w:lang w:val="es-ES"/>
        </w:rPr>
        <w:t xml:space="preserve">s, si bien, </w:t>
      </w:r>
      <w:r w:rsidRPr="006B0FF8">
        <w:rPr>
          <w:sz w:val="24"/>
          <w:szCs w:val="24"/>
          <w:lang w:val="es-ES"/>
        </w:rPr>
        <w:t>estos resultados pueden tomarse como pequeños pasos, son grandes avances en la meta a largo plazo de con</w:t>
      </w:r>
      <w:r w:rsidR="006B0FF8">
        <w:rPr>
          <w:sz w:val="24"/>
          <w:szCs w:val="24"/>
          <w:lang w:val="es-ES"/>
        </w:rPr>
        <w:t xml:space="preserve">struir el camino correcto para caracterizar al ISRI como </w:t>
      </w:r>
      <w:r w:rsidRPr="006B0FF8">
        <w:rPr>
          <w:sz w:val="24"/>
          <w:szCs w:val="24"/>
          <w:lang w:val="es-ES"/>
        </w:rPr>
        <w:t>la Institución Gubernamental que ofrezca la integralidad que se requiere para alcanzar la rehabilitación de las personas con discapacidad.</w:t>
      </w:r>
    </w:p>
    <w:p w:rsidR="00015742" w:rsidRPr="006B0FF8" w:rsidRDefault="00015742" w:rsidP="00870965">
      <w:pPr>
        <w:spacing w:line="240" w:lineRule="auto"/>
        <w:ind w:left="709"/>
        <w:contextualSpacing/>
        <w:jc w:val="both"/>
        <w:rPr>
          <w:sz w:val="24"/>
          <w:szCs w:val="24"/>
          <w:lang w:val="es-ES"/>
        </w:rPr>
      </w:pPr>
      <w:r w:rsidRPr="006B0FF8">
        <w:rPr>
          <w:sz w:val="24"/>
          <w:szCs w:val="24"/>
          <w:lang w:val="es-ES"/>
        </w:rPr>
        <w:t>Sin embargo, esto marca  solo el inicio de la consecución de un gra</w:t>
      </w:r>
      <w:r w:rsidR="006B0FF8">
        <w:rPr>
          <w:sz w:val="24"/>
          <w:szCs w:val="24"/>
          <w:lang w:val="es-ES"/>
        </w:rPr>
        <w:t xml:space="preserve">n objetivo,  que nos impulsa a </w:t>
      </w:r>
      <w:r w:rsidRPr="006B0FF8">
        <w:rPr>
          <w:sz w:val="24"/>
          <w:szCs w:val="24"/>
          <w:lang w:val="es-ES"/>
        </w:rPr>
        <w:t>continuar encaminando las estrategias formuladas</w:t>
      </w:r>
      <w:r w:rsidR="006B0FF8">
        <w:rPr>
          <w:sz w:val="24"/>
          <w:szCs w:val="24"/>
          <w:lang w:val="es-ES"/>
        </w:rPr>
        <w:t xml:space="preserve"> para ofrecer la mejora de los </w:t>
      </w:r>
      <w:r w:rsidRPr="006B0FF8">
        <w:rPr>
          <w:sz w:val="24"/>
          <w:szCs w:val="24"/>
          <w:lang w:val="es-ES"/>
        </w:rPr>
        <w:t>servici</w:t>
      </w:r>
      <w:r w:rsidR="006B0FF8">
        <w:rPr>
          <w:sz w:val="24"/>
          <w:szCs w:val="24"/>
          <w:lang w:val="es-ES"/>
        </w:rPr>
        <w:t xml:space="preserve">os que actualmente se brindan, </w:t>
      </w:r>
      <w:r w:rsidRPr="006B0FF8">
        <w:rPr>
          <w:sz w:val="24"/>
          <w:szCs w:val="24"/>
          <w:lang w:val="es-ES"/>
        </w:rPr>
        <w:t>la apertura</w:t>
      </w:r>
      <w:r w:rsidR="006B0FF8">
        <w:rPr>
          <w:sz w:val="24"/>
          <w:szCs w:val="24"/>
          <w:lang w:val="es-ES"/>
        </w:rPr>
        <w:t xml:space="preserve"> de</w:t>
      </w:r>
      <w:r w:rsidRPr="006B0FF8">
        <w:rPr>
          <w:sz w:val="24"/>
          <w:szCs w:val="24"/>
          <w:lang w:val="es-ES"/>
        </w:rPr>
        <w:t xml:space="preserve"> nuevos servicios de Rehabilitación en Funciones Vestibulares, a través de la mejora en la coordinación de redes a nivel interinstitucional, equipamiento </w:t>
      </w:r>
      <w:r w:rsidR="006B0FF8">
        <w:rPr>
          <w:sz w:val="24"/>
          <w:szCs w:val="24"/>
          <w:lang w:val="es-ES"/>
        </w:rPr>
        <w:t>moderno y capacitación para el p</w:t>
      </w:r>
      <w:r w:rsidRPr="006B0FF8">
        <w:rPr>
          <w:sz w:val="24"/>
          <w:szCs w:val="24"/>
          <w:lang w:val="es-ES"/>
        </w:rPr>
        <w:t>ersonal, que son nuestras proyecciones para el 2018.</w:t>
      </w:r>
    </w:p>
    <w:p w:rsidR="00015742" w:rsidRDefault="00015742" w:rsidP="00426CA4">
      <w:pPr>
        <w:pStyle w:val="Prrafodelista"/>
        <w:spacing w:line="240" w:lineRule="auto"/>
        <w:ind w:left="0"/>
        <w:jc w:val="both"/>
        <w:rPr>
          <w:sz w:val="24"/>
          <w:szCs w:val="24"/>
          <w:lang w:val="es-ES"/>
        </w:rPr>
      </w:pPr>
    </w:p>
    <w:p w:rsidR="00FF6307" w:rsidRPr="00FF6307" w:rsidRDefault="00FF6307" w:rsidP="00FF6307">
      <w:pPr>
        <w:pStyle w:val="Ttulo3"/>
      </w:pPr>
      <w:bookmarkStart w:id="174" w:name="_Toc516124835"/>
      <w:r w:rsidRPr="00FF6307">
        <w:t>Centro de Rehabilitación de Ciegos “Eugenia de Dueñas” (CRC)</w:t>
      </w:r>
      <w:bookmarkEnd w:id="174"/>
    </w:p>
    <w:p w:rsidR="00FF6307" w:rsidRDefault="00FF6307" w:rsidP="00C44509">
      <w:pPr>
        <w:pStyle w:val="Prrafodelista"/>
        <w:spacing w:after="0" w:line="240" w:lineRule="auto"/>
        <w:ind w:left="0"/>
        <w:jc w:val="both"/>
        <w:rPr>
          <w:sz w:val="24"/>
          <w:szCs w:val="24"/>
          <w:lang w:val="es-ES"/>
        </w:rPr>
      </w:pPr>
    </w:p>
    <w:p w:rsidR="00CD2728" w:rsidRPr="00CD2728" w:rsidRDefault="00E40F83" w:rsidP="00CD2728">
      <w:pPr>
        <w:pStyle w:val="Prrafodelista"/>
        <w:numPr>
          <w:ilvl w:val="0"/>
          <w:numId w:val="34"/>
        </w:numPr>
        <w:spacing w:line="240" w:lineRule="auto"/>
        <w:jc w:val="both"/>
        <w:rPr>
          <w:b/>
          <w:i/>
          <w:sz w:val="24"/>
          <w:szCs w:val="24"/>
          <w:lang w:val="es-ES"/>
        </w:rPr>
      </w:pPr>
      <w:r>
        <w:rPr>
          <w:b/>
          <w:i/>
          <w:sz w:val="24"/>
          <w:szCs w:val="24"/>
          <w:lang w:val="es-ES"/>
        </w:rPr>
        <w:t>APOYO AL ÁREA TECNICA</w:t>
      </w:r>
    </w:p>
    <w:p w:rsidR="00CD2728" w:rsidRPr="00CD2728" w:rsidRDefault="00CD2728" w:rsidP="00CD2728">
      <w:pPr>
        <w:spacing w:line="240" w:lineRule="auto"/>
        <w:ind w:left="709"/>
        <w:contextualSpacing/>
        <w:jc w:val="both"/>
        <w:rPr>
          <w:sz w:val="24"/>
          <w:szCs w:val="24"/>
          <w:lang w:val="es-ES"/>
        </w:rPr>
      </w:pPr>
      <w:r w:rsidRPr="00CD2728">
        <w:rPr>
          <w:sz w:val="24"/>
          <w:szCs w:val="24"/>
          <w:lang w:val="es-ES"/>
        </w:rPr>
        <w:t>El 2017 se inició con equipo nuevo: se dotó de ventiladores los diferentes ambientes de atención a usuarios, de material lúdico, de ropa de cama y camas para el internado, se equipó sala de capacitaciones.</w:t>
      </w:r>
    </w:p>
    <w:p w:rsidR="00CD2728" w:rsidRPr="00CD2728" w:rsidRDefault="00CD2728" w:rsidP="00CD2728">
      <w:pPr>
        <w:spacing w:line="240" w:lineRule="auto"/>
        <w:ind w:left="709"/>
        <w:contextualSpacing/>
        <w:jc w:val="both"/>
        <w:rPr>
          <w:sz w:val="24"/>
          <w:szCs w:val="24"/>
          <w:lang w:val="es-ES"/>
        </w:rPr>
      </w:pPr>
      <w:r w:rsidRPr="00CD2728">
        <w:rPr>
          <w:sz w:val="24"/>
          <w:szCs w:val="24"/>
          <w:lang w:val="es-ES"/>
        </w:rPr>
        <w:t>A través de gestión de donación, se adquirió un MICROBÚS TIPO COASTER, para el transporte de las personas con discapacidad visual, a diferentes espacios de aprendizaje, VALORADO EN $53,948.31</w:t>
      </w:r>
      <w:r>
        <w:rPr>
          <w:sz w:val="24"/>
          <w:szCs w:val="24"/>
          <w:lang w:val="es-ES"/>
        </w:rPr>
        <w:t>.</w:t>
      </w:r>
    </w:p>
    <w:p w:rsidR="00CD2728" w:rsidRPr="00CD2728" w:rsidRDefault="00CD2728" w:rsidP="00CD2728">
      <w:pPr>
        <w:spacing w:line="240" w:lineRule="auto"/>
        <w:ind w:left="709"/>
        <w:contextualSpacing/>
        <w:jc w:val="both"/>
        <w:rPr>
          <w:sz w:val="24"/>
          <w:szCs w:val="24"/>
          <w:lang w:val="es-ES"/>
        </w:rPr>
      </w:pPr>
      <w:r w:rsidRPr="00CD2728">
        <w:rPr>
          <w:sz w:val="24"/>
          <w:szCs w:val="24"/>
          <w:lang w:val="es-ES"/>
        </w:rPr>
        <w:t xml:space="preserve">Equipamiento mediante donación al Programa de Braille, con </w:t>
      </w:r>
      <w:r>
        <w:rPr>
          <w:sz w:val="24"/>
          <w:szCs w:val="24"/>
          <w:lang w:val="es-ES"/>
        </w:rPr>
        <w:t>ocho</w:t>
      </w:r>
      <w:r w:rsidRPr="00CD2728">
        <w:rPr>
          <w:sz w:val="24"/>
          <w:szCs w:val="24"/>
          <w:lang w:val="es-ES"/>
        </w:rPr>
        <w:t xml:space="preserve"> máquinas Perkins, por un valor de $ 8,840.00</w:t>
      </w:r>
      <w:r>
        <w:rPr>
          <w:sz w:val="24"/>
          <w:szCs w:val="24"/>
          <w:lang w:val="es-ES"/>
        </w:rPr>
        <w:t>.</w:t>
      </w:r>
    </w:p>
    <w:p w:rsidR="00CD2728" w:rsidRPr="00CD2728" w:rsidRDefault="00CD2728" w:rsidP="00CD2728">
      <w:pPr>
        <w:spacing w:line="240" w:lineRule="auto"/>
        <w:ind w:left="709"/>
        <w:contextualSpacing/>
        <w:jc w:val="both"/>
        <w:rPr>
          <w:sz w:val="24"/>
          <w:szCs w:val="24"/>
          <w:lang w:val="es-ES"/>
        </w:rPr>
      </w:pPr>
      <w:r w:rsidRPr="00CD2728">
        <w:rPr>
          <w:sz w:val="24"/>
          <w:szCs w:val="24"/>
          <w:lang w:val="es-ES"/>
        </w:rPr>
        <w:t>Mediante donación, se realizó reparación de la Piscina, en sistema de bombeo y recirculación, por un monto de $7,500.00.</w:t>
      </w:r>
    </w:p>
    <w:p w:rsidR="00CD2728" w:rsidRPr="00CD2728" w:rsidRDefault="00CD2728" w:rsidP="00CD2728">
      <w:pPr>
        <w:spacing w:line="240" w:lineRule="auto"/>
        <w:ind w:left="709"/>
        <w:contextualSpacing/>
        <w:jc w:val="both"/>
        <w:rPr>
          <w:sz w:val="24"/>
          <w:szCs w:val="24"/>
          <w:lang w:val="es-ES"/>
        </w:rPr>
      </w:pPr>
      <w:r w:rsidRPr="00CD2728">
        <w:rPr>
          <w:sz w:val="24"/>
          <w:szCs w:val="24"/>
          <w:lang w:val="es-ES"/>
        </w:rPr>
        <w:lastRenderedPageBreak/>
        <w:t>Desarrollo del Software Ekhodim, por estudiantes de la Universidad Tecnológica para fortalecer el Programa de Informática; costo del software de $2,175. Donación.</w:t>
      </w:r>
    </w:p>
    <w:p w:rsidR="00CD2728" w:rsidRPr="00CD2728" w:rsidRDefault="00CD2728" w:rsidP="00CD2728">
      <w:pPr>
        <w:spacing w:line="240" w:lineRule="auto"/>
        <w:ind w:left="709"/>
        <w:contextualSpacing/>
        <w:jc w:val="both"/>
        <w:rPr>
          <w:sz w:val="24"/>
          <w:szCs w:val="24"/>
          <w:lang w:val="es-ES"/>
        </w:rPr>
      </w:pPr>
      <w:r>
        <w:rPr>
          <w:sz w:val="24"/>
          <w:szCs w:val="24"/>
          <w:lang w:val="es-ES"/>
        </w:rPr>
        <w:t>Nueve</w:t>
      </w:r>
      <w:r w:rsidRPr="00CD2728">
        <w:rPr>
          <w:sz w:val="24"/>
          <w:szCs w:val="24"/>
          <w:lang w:val="es-ES"/>
        </w:rPr>
        <w:t xml:space="preserve"> inclusiones laborales.</w:t>
      </w:r>
    </w:p>
    <w:p w:rsidR="00CD2728" w:rsidRPr="00CD2728" w:rsidRDefault="00CD2728" w:rsidP="00CD2728">
      <w:pPr>
        <w:pStyle w:val="Prrafodelista"/>
        <w:numPr>
          <w:ilvl w:val="0"/>
          <w:numId w:val="34"/>
        </w:numPr>
        <w:spacing w:line="240" w:lineRule="auto"/>
        <w:jc w:val="both"/>
        <w:rPr>
          <w:b/>
          <w:i/>
          <w:sz w:val="24"/>
          <w:szCs w:val="24"/>
          <w:lang w:val="es-ES"/>
        </w:rPr>
      </w:pPr>
      <w:r w:rsidRPr="00CD2728">
        <w:rPr>
          <w:b/>
          <w:i/>
          <w:sz w:val="24"/>
          <w:szCs w:val="24"/>
          <w:lang w:val="es-ES"/>
        </w:rPr>
        <w:t>ÁREA ADMINISTRATIVA</w:t>
      </w:r>
    </w:p>
    <w:p w:rsidR="00CD2728" w:rsidRPr="00CD2728" w:rsidRDefault="00CD2728" w:rsidP="00CD2728">
      <w:pPr>
        <w:spacing w:line="240" w:lineRule="auto"/>
        <w:ind w:left="709"/>
        <w:contextualSpacing/>
        <w:jc w:val="both"/>
        <w:rPr>
          <w:sz w:val="24"/>
          <w:szCs w:val="24"/>
          <w:lang w:val="es-ES"/>
        </w:rPr>
      </w:pPr>
      <w:r w:rsidRPr="00CD2728">
        <w:rPr>
          <w:sz w:val="24"/>
          <w:szCs w:val="24"/>
          <w:lang w:val="es-ES"/>
        </w:rPr>
        <w:t>El 2017 se inició con equipo nuevo: se sustituyó todo el parque informático, equipo multifunción, el área de lavandería, con lavadoras y secadora semiindustrial, aires acondicionados, se reforzó equipo de cocina, se remozaron baños de usuario</w:t>
      </w:r>
      <w:r>
        <w:rPr>
          <w:sz w:val="24"/>
          <w:szCs w:val="24"/>
          <w:lang w:val="es-ES"/>
        </w:rPr>
        <w:t>s</w:t>
      </w:r>
      <w:r w:rsidRPr="00CD2728">
        <w:rPr>
          <w:sz w:val="24"/>
          <w:szCs w:val="24"/>
          <w:lang w:val="es-ES"/>
        </w:rPr>
        <w:t>, se dotó de oasis áreas estratégicas</w:t>
      </w:r>
      <w:r>
        <w:rPr>
          <w:sz w:val="24"/>
          <w:szCs w:val="24"/>
          <w:lang w:val="es-ES"/>
        </w:rPr>
        <w:t>.</w:t>
      </w:r>
    </w:p>
    <w:p w:rsidR="00CD2728" w:rsidRPr="00CD2728" w:rsidRDefault="00CD2728" w:rsidP="00CD2728">
      <w:pPr>
        <w:spacing w:line="240" w:lineRule="auto"/>
        <w:ind w:left="709"/>
        <w:contextualSpacing/>
        <w:jc w:val="both"/>
        <w:rPr>
          <w:sz w:val="24"/>
          <w:szCs w:val="24"/>
          <w:lang w:val="es-ES"/>
        </w:rPr>
      </w:pPr>
      <w:r w:rsidRPr="00CD2728">
        <w:rPr>
          <w:sz w:val="24"/>
          <w:szCs w:val="24"/>
          <w:lang w:val="es-ES"/>
        </w:rPr>
        <w:t xml:space="preserve">Se gestionó </w:t>
      </w:r>
      <w:r>
        <w:rPr>
          <w:sz w:val="24"/>
          <w:szCs w:val="24"/>
          <w:lang w:val="es-ES"/>
        </w:rPr>
        <w:t>adquisición de la l</w:t>
      </w:r>
      <w:r w:rsidRPr="00CD2728">
        <w:rPr>
          <w:sz w:val="24"/>
          <w:szCs w:val="24"/>
          <w:lang w:val="es-ES"/>
        </w:rPr>
        <w:t>icencias de</w:t>
      </w:r>
      <w:r>
        <w:rPr>
          <w:sz w:val="24"/>
          <w:szCs w:val="24"/>
          <w:lang w:val="es-ES"/>
        </w:rPr>
        <w:t>l</w:t>
      </w:r>
      <w:r w:rsidRPr="00CD2728">
        <w:rPr>
          <w:sz w:val="24"/>
          <w:szCs w:val="24"/>
          <w:lang w:val="es-ES"/>
        </w:rPr>
        <w:t xml:space="preserve"> Sistema Ope</w:t>
      </w:r>
      <w:r>
        <w:rPr>
          <w:sz w:val="24"/>
          <w:szCs w:val="24"/>
          <w:lang w:val="es-ES"/>
        </w:rPr>
        <w:t>rativo Windows 10 profesional, l</w:t>
      </w:r>
      <w:r w:rsidRPr="00CD2728">
        <w:rPr>
          <w:sz w:val="24"/>
          <w:szCs w:val="24"/>
          <w:lang w:val="es-ES"/>
        </w:rPr>
        <w:t>icencias de Microsoft Office Profesional, por un monto de $ 7,003.00. Fondos GOES.</w:t>
      </w:r>
    </w:p>
    <w:p w:rsidR="00CD2728" w:rsidRPr="00CD2728" w:rsidRDefault="00CD2728" w:rsidP="00CD2728">
      <w:pPr>
        <w:spacing w:line="240" w:lineRule="auto"/>
        <w:ind w:left="709"/>
        <w:contextualSpacing/>
        <w:jc w:val="both"/>
        <w:rPr>
          <w:sz w:val="24"/>
          <w:szCs w:val="24"/>
          <w:lang w:val="es-ES"/>
        </w:rPr>
      </w:pPr>
      <w:r w:rsidRPr="00CD2728">
        <w:rPr>
          <w:sz w:val="24"/>
          <w:szCs w:val="24"/>
          <w:lang w:val="es-ES"/>
        </w:rPr>
        <w:t>Se realizó la gestión en la sustitución de canales de aguas, por un monto de $22,899.94</w:t>
      </w:r>
      <w:r>
        <w:rPr>
          <w:sz w:val="24"/>
          <w:szCs w:val="24"/>
          <w:lang w:val="es-ES"/>
        </w:rPr>
        <w:t>.</w:t>
      </w:r>
    </w:p>
    <w:p w:rsidR="00CD2728" w:rsidRPr="00CD2728" w:rsidRDefault="00CD2728" w:rsidP="00CD2728">
      <w:pPr>
        <w:spacing w:line="240" w:lineRule="auto"/>
        <w:ind w:left="709"/>
        <w:contextualSpacing/>
        <w:jc w:val="both"/>
        <w:rPr>
          <w:sz w:val="24"/>
          <w:szCs w:val="24"/>
          <w:lang w:val="es-ES"/>
        </w:rPr>
      </w:pPr>
      <w:r w:rsidRPr="00CD2728">
        <w:rPr>
          <w:sz w:val="24"/>
          <w:szCs w:val="24"/>
          <w:lang w:val="es-ES"/>
        </w:rPr>
        <w:t>Se tramitó la adquisición de compra de químicos para la piscina, a un valor de $3,408.00 y arena sílica, por un monto de $ 1,710.00</w:t>
      </w:r>
      <w:r>
        <w:rPr>
          <w:sz w:val="24"/>
          <w:szCs w:val="24"/>
          <w:lang w:val="es-ES"/>
        </w:rPr>
        <w:t>.</w:t>
      </w:r>
    </w:p>
    <w:p w:rsidR="00CD2728" w:rsidRDefault="000645DD" w:rsidP="00CD2728">
      <w:pPr>
        <w:spacing w:line="240" w:lineRule="auto"/>
        <w:ind w:left="709"/>
        <w:contextualSpacing/>
        <w:jc w:val="both"/>
        <w:rPr>
          <w:b/>
        </w:rPr>
      </w:pPr>
      <w:r>
        <w:rPr>
          <w:sz w:val="24"/>
          <w:szCs w:val="24"/>
          <w:lang w:val="es-ES"/>
        </w:rPr>
        <w:t>Se gestionó el cambio de a</w:t>
      </w:r>
      <w:r w:rsidR="00CD2728" w:rsidRPr="00CD2728">
        <w:rPr>
          <w:sz w:val="24"/>
          <w:szCs w:val="24"/>
          <w:lang w:val="es-ES"/>
        </w:rPr>
        <w:t>larma con todos sus accesorios y la sectorización de alambre razor, a un valor de $ 6770.37</w:t>
      </w:r>
      <w:r w:rsidR="00CD2728">
        <w:rPr>
          <w:sz w:val="24"/>
          <w:szCs w:val="24"/>
          <w:lang w:val="es-ES"/>
        </w:rPr>
        <w:t>.</w:t>
      </w:r>
    </w:p>
    <w:p w:rsidR="00CD2728" w:rsidRPr="00CD2728" w:rsidRDefault="00CD2728" w:rsidP="00CD2728">
      <w:pPr>
        <w:pStyle w:val="Prrafodelista"/>
        <w:numPr>
          <w:ilvl w:val="0"/>
          <w:numId w:val="34"/>
        </w:numPr>
        <w:spacing w:line="240" w:lineRule="auto"/>
        <w:jc w:val="both"/>
        <w:rPr>
          <w:b/>
          <w:i/>
          <w:sz w:val="24"/>
          <w:szCs w:val="24"/>
          <w:lang w:val="es-ES"/>
        </w:rPr>
      </w:pPr>
      <w:r w:rsidRPr="00CD2728">
        <w:rPr>
          <w:b/>
          <w:i/>
          <w:sz w:val="24"/>
          <w:szCs w:val="24"/>
          <w:lang w:val="es-ES"/>
        </w:rPr>
        <w:t>DESARROLLO DEL RECURSO HUMANO</w:t>
      </w:r>
    </w:p>
    <w:p w:rsidR="00CD2728" w:rsidRPr="00CD2728" w:rsidRDefault="00CD2728" w:rsidP="00CD2728">
      <w:pPr>
        <w:spacing w:line="240" w:lineRule="auto"/>
        <w:ind w:left="709"/>
        <w:contextualSpacing/>
        <w:jc w:val="both"/>
        <w:rPr>
          <w:sz w:val="24"/>
          <w:szCs w:val="24"/>
          <w:lang w:val="es-ES"/>
        </w:rPr>
      </w:pPr>
      <w:r w:rsidRPr="00CD2728">
        <w:rPr>
          <w:sz w:val="24"/>
          <w:szCs w:val="24"/>
          <w:lang w:val="es-ES"/>
        </w:rPr>
        <w:t>Dos recurs</w:t>
      </w:r>
      <w:r w:rsidR="000645DD">
        <w:rPr>
          <w:sz w:val="24"/>
          <w:szCs w:val="24"/>
          <w:lang w:val="es-ES"/>
        </w:rPr>
        <w:t>os capacitados en: Curso de la A</w:t>
      </w:r>
      <w:r w:rsidRPr="00CD2728">
        <w:rPr>
          <w:sz w:val="24"/>
          <w:szCs w:val="24"/>
          <w:lang w:val="es-ES"/>
        </w:rPr>
        <w:t>cademia Perkin</w:t>
      </w:r>
      <w:r w:rsidR="000645DD">
        <w:rPr>
          <w:sz w:val="24"/>
          <w:szCs w:val="24"/>
          <w:lang w:val="es-ES"/>
        </w:rPr>
        <w:t>s Internacional: “Educación de e</w:t>
      </w:r>
      <w:r w:rsidRPr="00CD2728">
        <w:rPr>
          <w:sz w:val="24"/>
          <w:szCs w:val="24"/>
          <w:lang w:val="es-ES"/>
        </w:rPr>
        <w:t>studiantes con discapacidad múltiple y sordoceguera: Nivel Básico”. Curso de 60 horas</w:t>
      </w:r>
      <w:r w:rsidR="000645DD">
        <w:rPr>
          <w:sz w:val="24"/>
          <w:szCs w:val="24"/>
          <w:lang w:val="es-ES"/>
        </w:rPr>
        <w:t>.</w:t>
      </w:r>
    </w:p>
    <w:p w:rsidR="00CD2728" w:rsidRPr="00CD2728" w:rsidRDefault="00CD2728" w:rsidP="00CD2728">
      <w:pPr>
        <w:spacing w:line="240" w:lineRule="auto"/>
        <w:ind w:left="709"/>
        <w:contextualSpacing/>
        <w:jc w:val="both"/>
        <w:rPr>
          <w:sz w:val="24"/>
          <w:szCs w:val="24"/>
          <w:lang w:val="es-ES"/>
        </w:rPr>
      </w:pPr>
      <w:r w:rsidRPr="00CD2728">
        <w:rPr>
          <w:sz w:val="24"/>
          <w:szCs w:val="24"/>
          <w:lang w:val="es-ES"/>
        </w:rPr>
        <w:t>Incorporación de un recurso humano al área del Internado.</w:t>
      </w:r>
    </w:p>
    <w:p w:rsidR="00CD2728" w:rsidRPr="00CD2728" w:rsidRDefault="00CD2728" w:rsidP="00CD2728">
      <w:pPr>
        <w:spacing w:line="240" w:lineRule="auto"/>
        <w:ind w:left="709"/>
        <w:contextualSpacing/>
        <w:jc w:val="both"/>
        <w:rPr>
          <w:sz w:val="24"/>
          <w:szCs w:val="24"/>
          <w:lang w:val="es-ES"/>
        </w:rPr>
      </w:pPr>
      <w:r w:rsidRPr="00CD2728">
        <w:rPr>
          <w:sz w:val="24"/>
          <w:szCs w:val="24"/>
          <w:lang w:val="es-ES"/>
        </w:rPr>
        <w:t xml:space="preserve">Gestión para el apoyo </w:t>
      </w:r>
      <w:r>
        <w:rPr>
          <w:sz w:val="24"/>
          <w:szCs w:val="24"/>
          <w:lang w:val="es-ES"/>
        </w:rPr>
        <w:t>de la evaluación oftalmológica A</w:t>
      </w:r>
      <w:r w:rsidRPr="00CD2728">
        <w:rPr>
          <w:sz w:val="24"/>
          <w:szCs w:val="24"/>
          <w:lang w:val="es-ES"/>
        </w:rPr>
        <w:t>d</w:t>
      </w:r>
      <w:r>
        <w:rPr>
          <w:sz w:val="24"/>
          <w:szCs w:val="24"/>
          <w:lang w:val="es-ES"/>
        </w:rPr>
        <w:t xml:space="preserve"> H</w:t>
      </w:r>
      <w:r w:rsidRPr="00CD2728">
        <w:rPr>
          <w:sz w:val="24"/>
          <w:szCs w:val="24"/>
          <w:lang w:val="es-ES"/>
        </w:rPr>
        <w:t>onorem.</w:t>
      </w:r>
    </w:p>
    <w:p w:rsidR="00CD2728" w:rsidRPr="00CD2728" w:rsidRDefault="000645DD" w:rsidP="00CD2728">
      <w:pPr>
        <w:spacing w:line="240" w:lineRule="auto"/>
        <w:ind w:left="709"/>
        <w:contextualSpacing/>
        <w:jc w:val="both"/>
        <w:rPr>
          <w:sz w:val="24"/>
          <w:szCs w:val="24"/>
          <w:lang w:val="es-ES"/>
        </w:rPr>
      </w:pPr>
      <w:r>
        <w:rPr>
          <w:sz w:val="24"/>
          <w:szCs w:val="24"/>
          <w:lang w:val="es-ES"/>
        </w:rPr>
        <w:t>Representación de la d</w:t>
      </w:r>
      <w:r w:rsidR="00CD2728" w:rsidRPr="00CD2728">
        <w:rPr>
          <w:sz w:val="24"/>
          <w:szCs w:val="24"/>
          <w:lang w:val="es-ES"/>
        </w:rPr>
        <w:t xml:space="preserve">irección del Centro, </w:t>
      </w:r>
      <w:r>
        <w:rPr>
          <w:sz w:val="24"/>
          <w:szCs w:val="24"/>
          <w:lang w:val="es-ES"/>
        </w:rPr>
        <w:t>ante el Comité Técnico para la D</w:t>
      </w:r>
      <w:r w:rsidR="00CD2728" w:rsidRPr="00CD2728">
        <w:rPr>
          <w:sz w:val="24"/>
          <w:szCs w:val="24"/>
          <w:lang w:val="es-ES"/>
        </w:rPr>
        <w:t>ivulgación de la de Ley de Deberes y Derechos de Pacientes y Servidores de Servicios de Salud y posterior capacitación a todos los Centros del ISRI.</w:t>
      </w:r>
    </w:p>
    <w:p w:rsidR="00FA5606" w:rsidRDefault="00FA5606" w:rsidP="00426CA4">
      <w:pPr>
        <w:pStyle w:val="Prrafodelista"/>
        <w:spacing w:line="240" w:lineRule="auto"/>
        <w:ind w:left="0"/>
        <w:jc w:val="both"/>
        <w:rPr>
          <w:sz w:val="24"/>
          <w:szCs w:val="24"/>
        </w:rPr>
      </w:pPr>
    </w:p>
    <w:p w:rsidR="00FA5606" w:rsidRPr="00FA5606" w:rsidRDefault="00FA5606" w:rsidP="00FA5606">
      <w:pPr>
        <w:pStyle w:val="Ttulo3"/>
      </w:pPr>
      <w:bookmarkStart w:id="175" w:name="_Toc516124836"/>
      <w:r w:rsidRPr="00FA5606">
        <w:t>Centro de Rehabilitación Integral para la Niñez y la Adolescencia (CRINA)</w:t>
      </w:r>
      <w:bookmarkEnd w:id="175"/>
    </w:p>
    <w:p w:rsidR="00FA5606" w:rsidRDefault="00FA5606" w:rsidP="00034182">
      <w:pPr>
        <w:pStyle w:val="Prrafodelista"/>
        <w:spacing w:after="0" w:line="240" w:lineRule="auto"/>
        <w:ind w:left="0"/>
        <w:jc w:val="both"/>
        <w:rPr>
          <w:sz w:val="24"/>
          <w:szCs w:val="24"/>
        </w:rPr>
      </w:pPr>
    </w:p>
    <w:p w:rsidR="00FA5606" w:rsidRPr="00FA5606" w:rsidRDefault="00E40F83" w:rsidP="00FA5606">
      <w:pPr>
        <w:pStyle w:val="Prrafodelista"/>
        <w:numPr>
          <w:ilvl w:val="0"/>
          <w:numId w:val="34"/>
        </w:numPr>
        <w:spacing w:line="240" w:lineRule="auto"/>
        <w:jc w:val="both"/>
        <w:rPr>
          <w:b/>
          <w:i/>
          <w:sz w:val="24"/>
          <w:szCs w:val="24"/>
          <w:lang w:val="es-ES"/>
        </w:rPr>
      </w:pPr>
      <w:r>
        <w:rPr>
          <w:b/>
          <w:i/>
          <w:sz w:val="24"/>
          <w:szCs w:val="24"/>
          <w:lang w:val="es-ES"/>
        </w:rPr>
        <w:t>PROGRAMA DE CAPACITACIÓN C</w:t>
      </w:r>
      <w:r w:rsidRPr="00FA5606">
        <w:rPr>
          <w:b/>
          <w:i/>
          <w:sz w:val="24"/>
          <w:szCs w:val="24"/>
          <w:lang w:val="es-ES"/>
        </w:rPr>
        <w:t>ONTINUA</w:t>
      </w:r>
    </w:p>
    <w:p w:rsidR="00FA5606" w:rsidRPr="00FA5606" w:rsidRDefault="00FA5606" w:rsidP="00FA5606">
      <w:pPr>
        <w:spacing w:line="240" w:lineRule="auto"/>
        <w:ind w:left="709"/>
        <w:contextualSpacing/>
        <w:jc w:val="both"/>
        <w:rPr>
          <w:rFonts w:cs="Calibri"/>
          <w:sz w:val="24"/>
          <w:szCs w:val="24"/>
        </w:rPr>
      </w:pPr>
      <w:r w:rsidRPr="00FA5606">
        <w:rPr>
          <w:sz w:val="24"/>
          <w:szCs w:val="24"/>
          <w:lang w:val="es-ES"/>
        </w:rPr>
        <w:t xml:space="preserve">Temas sobre actualización en técnicas de manejo de </w:t>
      </w:r>
      <w:r>
        <w:rPr>
          <w:sz w:val="24"/>
          <w:szCs w:val="24"/>
          <w:lang w:val="es-ES"/>
        </w:rPr>
        <w:t>personas con daño neurológico; m</w:t>
      </w:r>
      <w:r w:rsidRPr="00FA5606">
        <w:rPr>
          <w:sz w:val="24"/>
          <w:szCs w:val="24"/>
          <w:lang w:val="es-ES"/>
        </w:rPr>
        <w:t>anejo de herramientas clínicas y diagnósticas para detección temprana de Trastornos del Espectro Autista; LEPINA</w:t>
      </w:r>
      <w:r>
        <w:rPr>
          <w:sz w:val="24"/>
          <w:szCs w:val="24"/>
          <w:lang w:val="es-ES"/>
        </w:rPr>
        <w:t>;</w:t>
      </w:r>
      <w:r w:rsidRPr="00FA5606">
        <w:rPr>
          <w:sz w:val="24"/>
          <w:szCs w:val="24"/>
          <w:lang w:val="es-ES"/>
        </w:rPr>
        <w:t xml:space="preserve"> </w:t>
      </w:r>
      <w:r>
        <w:rPr>
          <w:sz w:val="24"/>
          <w:szCs w:val="24"/>
          <w:lang w:val="es-ES"/>
        </w:rPr>
        <w:t>c</w:t>
      </w:r>
      <w:r w:rsidRPr="00FA5606">
        <w:rPr>
          <w:sz w:val="24"/>
          <w:szCs w:val="24"/>
          <w:lang w:val="es-ES"/>
        </w:rPr>
        <w:t xml:space="preserve">apacitaciones sobre Comité de </w:t>
      </w:r>
      <w:r>
        <w:rPr>
          <w:sz w:val="24"/>
          <w:szCs w:val="24"/>
          <w:lang w:val="es-ES"/>
        </w:rPr>
        <w:t>Seguridad y Salud ocupacional; p</w:t>
      </w:r>
      <w:r w:rsidRPr="00FA5606">
        <w:rPr>
          <w:sz w:val="24"/>
          <w:szCs w:val="24"/>
          <w:lang w:val="es-ES"/>
        </w:rPr>
        <w:t>rev</w:t>
      </w:r>
      <w:r>
        <w:rPr>
          <w:sz w:val="24"/>
          <w:szCs w:val="24"/>
          <w:lang w:val="es-ES"/>
        </w:rPr>
        <w:t>ención de incendios; primeros auxilios; e</w:t>
      </w:r>
      <w:r w:rsidRPr="00FA5606">
        <w:rPr>
          <w:sz w:val="24"/>
          <w:szCs w:val="24"/>
          <w:lang w:val="es-ES"/>
        </w:rPr>
        <w:t xml:space="preserve">vacuación y </w:t>
      </w:r>
      <w:r>
        <w:rPr>
          <w:sz w:val="24"/>
          <w:szCs w:val="24"/>
          <w:lang w:val="es-ES"/>
        </w:rPr>
        <w:t>r</w:t>
      </w:r>
      <w:r w:rsidRPr="00FA5606">
        <w:rPr>
          <w:sz w:val="24"/>
          <w:szCs w:val="24"/>
          <w:lang w:val="es-ES"/>
        </w:rPr>
        <w:t xml:space="preserve">escate.  Proporcionado por personal CRINA; UCP; Cuerpo de Bomberos. Con las gestiones realizadas se logró re iniciar con el Programa de Hipoterapia equipando a dicho programa con rampa elaborada por personal de caballería y del CRINA. Se gestionó y logró la participación de 32 profesionales y 10 padres de familia al III Congreso </w:t>
      </w:r>
      <w:r w:rsidRPr="00FA5606">
        <w:rPr>
          <w:sz w:val="24"/>
          <w:szCs w:val="24"/>
          <w:lang w:val="es-ES"/>
        </w:rPr>
        <w:lastRenderedPageBreak/>
        <w:t>Internacional de Trastorno del Espectro Autista. Se capacitó a 17 profesionales Técnico y de Apoyo sobre Técnica Método ABA.</w:t>
      </w:r>
    </w:p>
    <w:p w:rsidR="00FA5606" w:rsidRPr="00FA5606" w:rsidRDefault="00FA5606" w:rsidP="00FA5606">
      <w:pPr>
        <w:spacing w:after="0" w:line="200" w:lineRule="exact"/>
        <w:jc w:val="both"/>
        <w:rPr>
          <w:rFonts w:cs="Calibri"/>
          <w:sz w:val="24"/>
          <w:szCs w:val="24"/>
        </w:rPr>
      </w:pPr>
    </w:p>
    <w:p w:rsidR="00FA5606" w:rsidRPr="00FA5606" w:rsidRDefault="00E40F83" w:rsidP="00FA5606">
      <w:pPr>
        <w:pStyle w:val="Prrafodelista"/>
        <w:numPr>
          <w:ilvl w:val="0"/>
          <w:numId w:val="34"/>
        </w:numPr>
        <w:spacing w:line="240" w:lineRule="auto"/>
        <w:jc w:val="both"/>
        <w:rPr>
          <w:b/>
          <w:i/>
          <w:sz w:val="24"/>
          <w:szCs w:val="24"/>
          <w:lang w:val="es-ES"/>
        </w:rPr>
      </w:pPr>
      <w:r w:rsidRPr="00FA5606">
        <w:rPr>
          <w:b/>
          <w:i/>
          <w:sz w:val="24"/>
          <w:szCs w:val="24"/>
          <w:lang w:val="es-ES"/>
        </w:rPr>
        <w:t>EQUIPAMIENTO DE LAS ÁREAS TÉCNICAS</w:t>
      </w:r>
    </w:p>
    <w:p w:rsidR="00FA5606" w:rsidRPr="00FA5606" w:rsidRDefault="00FA5606" w:rsidP="00FA5606">
      <w:pPr>
        <w:spacing w:line="240" w:lineRule="auto"/>
        <w:ind w:left="709"/>
        <w:contextualSpacing/>
        <w:jc w:val="both"/>
        <w:rPr>
          <w:sz w:val="24"/>
          <w:szCs w:val="24"/>
          <w:lang w:val="es-ES"/>
        </w:rPr>
      </w:pPr>
      <w:r w:rsidRPr="00FA5606">
        <w:rPr>
          <w:sz w:val="24"/>
          <w:szCs w:val="24"/>
          <w:lang w:val="es-ES"/>
        </w:rPr>
        <w:t xml:space="preserve">Se logró adquirir y reponer material terapéutico, para las áreas de Psicología, Terapia Física y Ocupacional. </w:t>
      </w:r>
      <w:r w:rsidR="00AC55FD" w:rsidRPr="00FA5606">
        <w:rPr>
          <w:sz w:val="24"/>
          <w:szCs w:val="24"/>
          <w:lang w:val="es-ES"/>
        </w:rPr>
        <w:t>A</w:t>
      </w:r>
      <w:r w:rsidRPr="00FA5606">
        <w:rPr>
          <w:sz w:val="24"/>
          <w:szCs w:val="24"/>
          <w:lang w:val="es-ES"/>
        </w:rPr>
        <w:t xml:space="preserve"> través de donativos: Adquisición de Equipo</w:t>
      </w:r>
      <w:r w:rsidR="00AC55FD">
        <w:rPr>
          <w:sz w:val="24"/>
          <w:szCs w:val="24"/>
          <w:lang w:val="es-ES"/>
        </w:rPr>
        <w:t xml:space="preserve"> y bienes de Rehabilitación Escuela</w:t>
      </w:r>
      <w:r w:rsidRPr="00FA5606">
        <w:rPr>
          <w:sz w:val="24"/>
          <w:szCs w:val="24"/>
          <w:lang w:val="es-ES"/>
        </w:rPr>
        <w:t xml:space="preserve"> Americana monto de $3,574.81; JICA $205.00 y apoyo del Comité Técnic</w:t>
      </w:r>
      <w:r w:rsidR="00AC55FD">
        <w:rPr>
          <w:sz w:val="24"/>
          <w:szCs w:val="24"/>
          <w:lang w:val="es-ES"/>
        </w:rPr>
        <w:t>o Financiero ISRI a  través de F</w:t>
      </w:r>
      <w:r w:rsidRPr="00FA5606">
        <w:rPr>
          <w:sz w:val="24"/>
          <w:szCs w:val="24"/>
          <w:lang w:val="es-ES"/>
        </w:rPr>
        <w:t xml:space="preserve">ondos Propios y Generales del Centro para adquirir bienes diversos entre los cuales no programados se encuentra $681.11 forro de rampa. </w:t>
      </w:r>
    </w:p>
    <w:p w:rsidR="00FA5606" w:rsidRPr="00FA5606" w:rsidRDefault="00FA5606" w:rsidP="00FA5606">
      <w:pPr>
        <w:spacing w:after="0" w:line="200" w:lineRule="exact"/>
        <w:jc w:val="both"/>
        <w:rPr>
          <w:rFonts w:cs="Calibri"/>
          <w:sz w:val="24"/>
          <w:szCs w:val="24"/>
        </w:rPr>
      </w:pPr>
    </w:p>
    <w:p w:rsidR="00FA5606" w:rsidRPr="00FA5606" w:rsidRDefault="00E40F83" w:rsidP="00FA5606">
      <w:pPr>
        <w:pStyle w:val="Prrafodelista"/>
        <w:numPr>
          <w:ilvl w:val="0"/>
          <w:numId w:val="34"/>
        </w:numPr>
        <w:spacing w:line="240" w:lineRule="auto"/>
        <w:jc w:val="both"/>
        <w:rPr>
          <w:b/>
          <w:i/>
          <w:sz w:val="24"/>
          <w:szCs w:val="24"/>
          <w:lang w:val="es-ES"/>
        </w:rPr>
      </w:pPr>
      <w:r w:rsidRPr="00FA5606">
        <w:rPr>
          <w:b/>
          <w:i/>
          <w:sz w:val="24"/>
          <w:szCs w:val="24"/>
          <w:lang w:val="es-ES"/>
        </w:rPr>
        <w:t>MEJORA EN LA INFRAESTRUCTURA</w:t>
      </w:r>
    </w:p>
    <w:p w:rsidR="00FA5606" w:rsidRPr="00FA5606" w:rsidRDefault="00FA5606" w:rsidP="00FA5606">
      <w:pPr>
        <w:spacing w:line="240" w:lineRule="auto"/>
        <w:ind w:left="709"/>
        <w:contextualSpacing/>
        <w:jc w:val="both"/>
        <w:rPr>
          <w:sz w:val="24"/>
          <w:szCs w:val="24"/>
          <w:lang w:val="es-ES"/>
        </w:rPr>
      </w:pPr>
      <w:r w:rsidRPr="00FA5606">
        <w:rPr>
          <w:sz w:val="24"/>
          <w:szCs w:val="24"/>
          <w:lang w:val="es-ES"/>
        </w:rPr>
        <w:t>Reparaciones en la infraestructura de algunas áreas del Centro por la Unidad de Mantenimiento y personal del CRINA: reparación del suelo e instalación de piso cerámico antideslizante en ambiente Edificio B; sustitución del cielo falso, fascias y canaletas del Salón Jardín; pintura de algunos pasillos del Centro.</w:t>
      </w:r>
    </w:p>
    <w:p w:rsidR="00FA5606" w:rsidRPr="00FA5606" w:rsidRDefault="00FA5606" w:rsidP="00FA5606">
      <w:pPr>
        <w:spacing w:line="240" w:lineRule="auto"/>
        <w:ind w:left="709"/>
        <w:contextualSpacing/>
        <w:jc w:val="both"/>
        <w:rPr>
          <w:sz w:val="24"/>
          <w:szCs w:val="24"/>
          <w:lang w:val="es-ES"/>
        </w:rPr>
      </w:pPr>
      <w:r w:rsidRPr="00FA5606">
        <w:rPr>
          <w:sz w:val="24"/>
          <w:szCs w:val="24"/>
          <w:lang w:val="es-ES"/>
        </w:rPr>
        <w:t>Universidad Don Bosco/UES: mantenimiento preventivo y correctivo de las instalaciones eléctricas, equipo informático. Elaboración de términos de referencia para ampliación de energía termo solar para piscina terapéutica y tanques de remolino.</w:t>
      </w:r>
    </w:p>
    <w:p w:rsidR="00FA5606" w:rsidRPr="00FA5606" w:rsidRDefault="00FA5606" w:rsidP="00FA5606">
      <w:pPr>
        <w:spacing w:line="240" w:lineRule="auto"/>
        <w:ind w:left="709"/>
        <w:contextualSpacing/>
        <w:jc w:val="both"/>
        <w:rPr>
          <w:sz w:val="24"/>
          <w:szCs w:val="24"/>
          <w:lang w:val="es-ES"/>
        </w:rPr>
      </w:pPr>
      <w:r w:rsidRPr="00FA5606">
        <w:rPr>
          <w:sz w:val="24"/>
          <w:szCs w:val="24"/>
          <w:lang w:val="es-ES"/>
        </w:rPr>
        <w:t xml:space="preserve">Coordinación Intra e Inter institucional con instituciones que apoyan al Centro en diferentes rubros: Donaciones/Apoyo diversos.  </w:t>
      </w:r>
      <w:r w:rsidR="00AC55FD" w:rsidRPr="00FA5606">
        <w:rPr>
          <w:sz w:val="24"/>
          <w:szCs w:val="24"/>
          <w:lang w:val="es-ES"/>
        </w:rPr>
        <w:t>Donativos</w:t>
      </w:r>
      <w:r w:rsidRPr="00FA5606">
        <w:rPr>
          <w:sz w:val="24"/>
          <w:szCs w:val="24"/>
          <w:lang w:val="es-ES"/>
        </w:rPr>
        <w:t xml:space="preserve"> para las actividades socio-recreo-educativas de los usuarios, donaciones de materiales y equipos terapéuticos. Trasporte gratuito para actividades extra institucionales de los usuarios y padres de familia. Apoyo para desarrollar programa de Hipoterapia. Estudios del estado eléctrico, infraestructura del Centro; diagnóstico del estado actual de equipo biomédico e informático. Elaboración de términos de referencia de diferentes proyectos de mejora. Apoyo para el mantenimiento preventivo y correctivo de diferentes equipos. Todo con apoyo de personal de MINSAL, Universidades e Institutos (UDB, UES, ITCA), Estado Mayor Caballería. Apoyo en la elaboración de términos Técnicos de referencia para proyectos de mejora en la infraestructura por el CNE para adquisición de Paneles Solares para el calentamiento del agua de la piscina terapéutica y los términos Técnicos de referencia para el ante proyecto sobre “Instalación para la generación de electricidad en el CRINA”</w:t>
      </w:r>
    </w:p>
    <w:p w:rsidR="00FA5606" w:rsidRDefault="00FA5606" w:rsidP="00426CA4">
      <w:pPr>
        <w:pStyle w:val="Prrafodelista"/>
        <w:spacing w:line="240" w:lineRule="auto"/>
        <w:ind w:left="0"/>
        <w:jc w:val="both"/>
        <w:rPr>
          <w:sz w:val="24"/>
          <w:szCs w:val="24"/>
        </w:rPr>
      </w:pPr>
    </w:p>
    <w:p w:rsidR="001C5786" w:rsidRDefault="001C5786" w:rsidP="00426CA4">
      <w:pPr>
        <w:pStyle w:val="Prrafodelista"/>
        <w:spacing w:line="240" w:lineRule="auto"/>
        <w:ind w:left="0"/>
        <w:jc w:val="both"/>
        <w:rPr>
          <w:sz w:val="24"/>
          <w:szCs w:val="24"/>
        </w:rPr>
      </w:pPr>
    </w:p>
    <w:p w:rsidR="00870965" w:rsidRDefault="00870965" w:rsidP="00426CA4">
      <w:pPr>
        <w:pStyle w:val="Prrafodelista"/>
        <w:spacing w:line="240" w:lineRule="auto"/>
        <w:ind w:left="0"/>
        <w:jc w:val="both"/>
        <w:rPr>
          <w:sz w:val="24"/>
          <w:szCs w:val="24"/>
        </w:rPr>
      </w:pPr>
    </w:p>
    <w:p w:rsidR="00870965" w:rsidRDefault="00870965" w:rsidP="00426CA4">
      <w:pPr>
        <w:pStyle w:val="Prrafodelista"/>
        <w:spacing w:line="240" w:lineRule="auto"/>
        <w:ind w:left="0"/>
        <w:jc w:val="both"/>
        <w:rPr>
          <w:sz w:val="24"/>
          <w:szCs w:val="24"/>
        </w:rPr>
      </w:pPr>
    </w:p>
    <w:p w:rsidR="001C5786" w:rsidRPr="001C5786" w:rsidRDefault="001C5786" w:rsidP="001C5786">
      <w:pPr>
        <w:pStyle w:val="Ttulo3"/>
      </w:pPr>
      <w:bookmarkStart w:id="176" w:name="_Toc516124837"/>
      <w:r w:rsidRPr="001C5786">
        <w:lastRenderedPageBreak/>
        <w:t>Centro de Rehabilitación Integral de Occidente (CRIO)</w:t>
      </w:r>
      <w:bookmarkEnd w:id="176"/>
    </w:p>
    <w:p w:rsidR="001C5786" w:rsidRDefault="001C5786" w:rsidP="00034182">
      <w:pPr>
        <w:pStyle w:val="Prrafodelista"/>
        <w:spacing w:after="0" w:line="240" w:lineRule="auto"/>
        <w:ind w:left="0"/>
        <w:jc w:val="both"/>
        <w:rPr>
          <w:sz w:val="24"/>
          <w:szCs w:val="24"/>
        </w:rPr>
      </w:pPr>
    </w:p>
    <w:p w:rsidR="001C5786" w:rsidRPr="001C5786" w:rsidRDefault="001C5786" w:rsidP="001C5786">
      <w:pPr>
        <w:pStyle w:val="Prrafodelista"/>
        <w:numPr>
          <w:ilvl w:val="0"/>
          <w:numId w:val="32"/>
        </w:numPr>
        <w:spacing w:after="0" w:line="240" w:lineRule="auto"/>
        <w:jc w:val="both"/>
        <w:rPr>
          <w:sz w:val="24"/>
          <w:szCs w:val="24"/>
        </w:rPr>
      </w:pPr>
      <w:r w:rsidRPr="001C5786">
        <w:rPr>
          <w:sz w:val="24"/>
          <w:szCs w:val="24"/>
        </w:rPr>
        <w:t>Con el compromiso de brindar  un mejor servicio a través de la capacitación y actualización de técnicas a nuestro recurso humano se realiza en coordinación con el Hospital San Juan de Dios de Santa Ana y OnHisPath-El Salvador, Programa Nacional de Pie Equino Varo, la participación del Ortopeda y Terapista del Área de Atención a la Niñez y Adolescencia realizando un entrenamiento (18 horas)  para el tratamiento del pie equino varo en niños y niñas usando el método Ponseti. Coordinando la formación del personal del CRIO con la proyección futura de la apertura clínica en nuestra institución para el manejo de pie equino varo congénito.</w:t>
      </w:r>
    </w:p>
    <w:p w:rsidR="001C5786" w:rsidRPr="001C5786" w:rsidRDefault="001C5786" w:rsidP="001C5786">
      <w:pPr>
        <w:pStyle w:val="Prrafodelista"/>
        <w:numPr>
          <w:ilvl w:val="0"/>
          <w:numId w:val="32"/>
        </w:numPr>
        <w:spacing w:after="0" w:line="240" w:lineRule="auto"/>
        <w:jc w:val="both"/>
        <w:rPr>
          <w:sz w:val="24"/>
          <w:szCs w:val="24"/>
        </w:rPr>
      </w:pPr>
      <w:r w:rsidRPr="001C5786">
        <w:rPr>
          <w:sz w:val="24"/>
          <w:szCs w:val="24"/>
        </w:rPr>
        <w:t>Se fortalece la educación de estudiantes, coordinación interinstitucional y apoyo técnico de los estudiantes de Licenciatura en Fisioterapia de la Universidad Autónoma de Santa Ana, colaborando en la atención directa en Terapia Lúdica.</w:t>
      </w:r>
    </w:p>
    <w:p w:rsidR="001C5786" w:rsidRPr="001C5786" w:rsidRDefault="001C5786" w:rsidP="001C5786">
      <w:pPr>
        <w:pStyle w:val="Prrafodelista"/>
        <w:numPr>
          <w:ilvl w:val="0"/>
          <w:numId w:val="32"/>
        </w:numPr>
        <w:spacing w:after="0" w:line="240" w:lineRule="auto"/>
        <w:jc w:val="both"/>
        <w:rPr>
          <w:sz w:val="24"/>
          <w:szCs w:val="24"/>
        </w:rPr>
      </w:pPr>
      <w:r w:rsidRPr="001C5786">
        <w:rPr>
          <w:sz w:val="24"/>
          <w:szCs w:val="24"/>
        </w:rPr>
        <w:t>Presentación de diferentes proyectos de infraestructura y de oferta de nuevos servicios que vendrán a fortalecer la atención para las personas con discapacidad.</w:t>
      </w:r>
    </w:p>
    <w:p w:rsidR="001C5786" w:rsidRPr="001C5786" w:rsidRDefault="001C5786" w:rsidP="001C5786">
      <w:pPr>
        <w:pStyle w:val="Prrafodelista"/>
        <w:numPr>
          <w:ilvl w:val="0"/>
          <w:numId w:val="32"/>
        </w:numPr>
        <w:spacing w:after="0" w:line="240" w:lineRule="auto"/>
        <w:jc w:val="both"/>
        <w:rPr>
          <w:sz w:val="24"/>
          <w:szCs w:val="24"/>
        </w:rPr>
      </w:pPr>
      <w:r w:rsidRPr="001C5786">
        <w:rPr>
          <w:sz w:val="24"/>
          <w:szCs w:val="24"/>
        </w:rPr>
        <w:t>Coordinaciones estudiantes de la Universidad Nacional para elaboración proyecto de Software para el manejo de Agenda</w:t>
      </w:r>
      <w:r w:rsidR="00E2516B">
        <w:rPr>
          <w:sz w:val="24"/>
          <w:szCs w:val="24"/>
        </w:rPr>
        <w:t xml:space="preserve"> Médica y Citas de Evaluación.</w:t>
      </w:r>
    </w:p>
    <w:p w:rsidR="001C5786" w:rsidRDefault="001C5786" w:rsidP="00426CA4">
      <w:pPr>
        <w:pStyle w:val="Prrafodelista"/>
        <w:spacing w:line="240" w:lineRule="auto"/>
        <w:ind w:left="0"/>
        <w:jc w:val="both"/>
        <w:rPr>
          <w:sz w:val="24"/>
          <w:szCs w:val="24"/>
        </w:rPr>
      </w:pPr>
    </w:p>
    <w:p w:rsidR="00E2516B" w:rsidRPr="00E2516B" w:rsidRDefault="00E2516B" w:rsidP="00E2516B">
      <w:pPr>
        <w:pStyle w:val="Ttulo3"/>
      </w:pPr>
      <w:bookmarkStart w:id="177" w:name="_Toc516124838"/>
      <w:r w:rsidRPr="00E2516B">
        <w:t>Centro de Rehabilitación Integral de Oriente (CRIOR)</w:t>
      </w:r>
      <w:bookmarkEnd w:id="177"/>
    </w:p>
    <w:p w:rsidR="00E2516B" w:rsidRPr="00656A39" w:rsidRDefault="00E2516B" w:rsidP="00034182">
      <w:pPr>
        <w:spacing w:after="0" w:line="240" w:lineRule="auto"/>
        <w:jc w:val="both"/>
        <w:rPr>
          <w:sz w:val="24"/>
          <w:szCs w:val="24"/>
        </w:rPr>
      </w:pPr>
    </w:p>
    <w:p w:rsidR="00E2516B" w:rsidRPr="00E2516B" w:rsidRDefault="00E2516B" w:rsidP="00E2516B">
      <w:pPr>
        <w:pStyle w:val="Prrafodelista"/>
        <w:numPr>
          <w:ilvl w:val="0"/>
          <w:numId w:val="34"/>
        </w:numPr>
        <w:spacing w:line="240" w:lineRule="auto"/>
        <w:jc w:val="both"/>
        <w:rPr>
          <w:b/>
          <w:i/>
          <w:sz w:val="24"/>
          <w:szCs w:val="24"/>
          <w:lang w:val="es-ES"/>
        </w:rPr>
      </w:pPr>
      <w:r w:rsidRPr="00E2516B">
        <w:rPr>
          <w:b/>
          <w:i/>
          <w:sz w:val="24"/>
          <w:szCs w:val="24"/>
          <w:lang w:val="es-ES"/>
        </w:rPr>
        <w:t>EJECUCIÓN PRESUPUESTARIA EFICIENTE</w:t>
      </w:r>
    </w:p>
    <w:p w:rsidR="00E2516B" w:rsidRPr="00656A39" w:rsidRDefault="00E2516B" w:rsidP="00656A39">
      <w:pPr>
        <w:spacing w:line="240" w:lineRule="auto"/>
        <w:ind w:left="709"/>
        <w:contextualSpacing/>
        <w:jc w:val="both"/>
        <w:rPr>
          <w:sz w:val="24"/>
          <w:szCs w:val="24"/>
          <w:lang w:val="es-ES"/>
        </w:rPr>
      </w:pPr>
      <w:r w:rsidRPr="00656A39">
        <w:rPr>
          <w:sz w:val="24"/>
          <w:szCs w:val="24"/>
          <w:lang w:val="es-ES"/>
        </w:rPr>
        <w:t>Ambas fuentes de financiamiento por Fondo General y por Recursos Propios muestran un porcentaje de ejecución prácticamente del 100</w:t>
      </w:r>
      <w:r w:rsidR="00656A39">
        <w:rPr>
          <w:sz w:val="24"/>
          <w:szCs w:val="24"/>
          <w:lang w:val="es-ES"/>
        </w:rPr>
        <w:t xml:space="preserve"> </w:t>
      </w:r>
      <w:r w:rsidRPr="00656A39">
        <w:rPr>
          <w:sz w:val="24"/>
          <w:szCs w:val="24"/>
          <w:lang w:val="es-ES"/>
        </w:rPr>
        <w:t>%.</w:t>
      </w:r>
    </w:p>
    <w:p w:rsidR="00E2516B" w:rsidRPr="00656A39" w:rsidRDefault="00E2516B" w:rsidP="00656A39">
      <w:pPr>
        <w:pStyle w:val="Prrafodelista"/>
        <w:numPr>
          <w:ilvl w:val="0"/>
          <w:numId w:val="34"/>
        </w:numPr>
        <w:spacing w:line="240" w:lineRule="auto"/>
        <w:jc w:val="both"/>
        <w:rPr>
          <w:b/>
          <w:i/>
          <w:sz w:val="24"/>
          <w:szCs w:val="24"/>
          <w:lang w:val="es-ES"/>
        </w:rPr>
      </w:pPr>
      <w:r w:rsidRPr="00656A39">
        <w:rPr>
          <w:b/>
          <w:i/>
          <w:sz w:val="24"/>
          <w:szCs w:val="24"/>
          <w:lang w:val="es-ES"/>
        </w:rPr>
        <w:t>CAPACIDAD DE GESTION DEMOSTRAD</w:t>
      </w:r>
      <w:r w:rsidR="00656A39">
        <w:rPr>
          <w:b/>
          <w:i/>
          <w:sz w:val="24"/>
          <w:szCs w:val="24"/>
          <w:lang w:val="es-ES"/>
        </w:rPr>
        <w:t>A</w:t>
      </w:r>
    </w:p>
    <w:p w:rsidR="00E2516B" w:rsidRPr="00656A39" w:rsidRDefault="00E2516B" w:rsidP="00656A39">
      <w:pPr>
        <w:spacing w:line="240" w:lineRule="auto"/>
        <w:ind w:left="709"/>
        <w:contextualSpacing/>
        <w:jc w:val="both"/>
        <w:rPr>
          <w:sz w:val="24"/>
          <w:szCs w:val="24"/>
          <w:lang w:val="es-ES"/>
        </w:rPr>
      </w:pPr>
      <w:r w:rsidRPr="00656A39">
        <w:rPr>
          <w:sz w:val="24"/>
          <w:szCs w:val="24"/>
          <w:lang w:val="es-ES"/>
        </w:rPr>
        <w:t>Se ha logrado mejorar el orden y la eficacia en los procesos, teniendo por resultado adquisición de los bienes programados, así como la obtención de apoyos financieros importantes y la concreción de proyectos varios de infraestructura, equipamiento y ma</w:t>
      </w:r>
      <w:r w:rsidR="00656A39">
        <w:rPr>
          <w:sz w:val="24"/>
          <w:szCs w:val="24"/>
          <w:lang w:val="es-ES"/>
        </w:rPr>
        <w:t>ntenimiento de servicios.</w:t>
      </w:r>
    </w:p>
    <w:p w:rsidR="00E2516B" w:rsidRPr="00656A39" w:rsidRDefault="00656A39" w:rsidP="00656A39">
      <w:pPr>
        <w:pStyle w:val="Prrafodelista"/>
        <w:numPr>
          <w:ilvl w:val="0"/>
          <w:numId w:val="34"/>
        </w:numPr>
        <w:spacing w:line="240" w:lineRule="auto"/>
        <w:jc w:val="both"/>
        <w:rPr>
          <w:b/>
          <w:i/>
          <w:sz w:val="24"/>
          <w:szCs w:val="24"/>
          <w:lang w:val="es-ES"/>
        </w:rPr>
      </w:pPr>
      <w:r>
        <w:rPr>
          <w:b/>
          <w:i/>
          <w:sz w:val="24"/>
          <w:szCs w:val="24"/>
          <w:lang w:val="es-ES"/>
        </w:rPr>
        <w:t>EJECUCIÓN DE PROYECTOS DIVERSOS</w:t>
      </w:r>
    </w:p>
    <w:p w:rsidR="00E2516B" w:rsidRPr="00656A39" w:rsidRDefault="00E2516B" w:rsidP="00656A39">
      <w:pPr>
        <w:spacing w:line="240" w:lineRule="auto"/>
        <w:ind w:left="709"/>
        <w:contextualSpacing/>
        <w:jc w:val="both"/>
        <w:rPr>
          <w:sz w:val="24"/>
          <w:szCs w:val="24"/>
          <w:lang w:val="es-ES"/>
        </w:rPr>
      </w:pPr>
      <w:r w:rsidRPr="00656A39">
        <w:rPr>
          <w:sz w:val="24"/>
          <w:szCs w:val="24"/>
          <w:lang w:val="es-ES"/>
        </w:rPr>
        <w:t xml:space="preserve">Infraestructura. Se llevó a cabo el proyecto de Desinstalación de Canopis y sustitución por un sistema solido de Sombras por un monto total </w:t>
      </w:r>
      <w:r w:rsidR="00656A39">
        <w:rPr>
          <w:sz w:val="24"/>
          <w:szCs w:val="24"/>
          <w:lang w:val="es-ES"/>
        </w:rPr>
        <w:t xml:space="preserve">de </w:t>
      </w:r>
      <w:r w:rsidRPr="00656A39">
        <w:rPr>
          <w:sz w:val="24"/>
          <w:szCs w:val="24"/>
          <w:lang w:val="es-ES"/>
        </w:rPr>
        <w:t>$17,414.80.</w:t>
      </w:r>
    </w:p>
    <w:p w:rsidR="00E2516B" w:rsidRPr="00656A39" w:rsidRDefault="00E2516B" w:rsidP="00656A39">
      <w:pPr>
        <w:spacing w:line="240" w:lineRule="auto"/>
        <w:ind w:left="709"/>
        <w:contextualSpacing/>
        <w:jc w:val="both"/>
        <w:rPr>
          <w:sz w:val="24"/>
          <w:szCs w:val="24"/>
          <w:lang w:val="es-ES"/>
        </w:rPr>
      </w:pPr>
      <w:r w:rsidRPr="00656A39">
        <w:rPr>
          <w:sz w:val="24"/>
          <w:szCs w:val="24"/>
          <w:lang w:val="es-ES"/>
        </w:rPr>
        <w:t>También se concretó el suministro e instalación de</w:t>
      </w:r>
      <w:r w:rsidR="00656A39">
        <w:rPr>
          <w:sz w:val="24"/>
          <w:szCs w:val="24"/>
          <w:lang w:val="es-ES"/>
        </w:rPr>
        <w:t xml:space="preserve"> </w:t>
      </w:r>
      <w:r w:rsidRPr="00656A39">
        <w:rPr>
          <w:sz w:val="24"/>
          <w:szCs w:val="24"/>
          <w:lang w:val="es-ES"/>
        </w:rPr>
        <w:t>Pasamanos en</w:t>
      </w:r>
      <w:r w:rsidR="00656A39">
        <w:rPr>
          <w:sz w:val="24"/>
          <w:szCs w:val="24"/>
          <w:lang w:val="es-ES"/>
        </w:rPr>
        <w:t xml:space="preserve"> el área de Terapias y Consulta </w:t>
      </w:r>
      <w:r w:rsidRPr="00656A39">
        <w:rPr>
          <w:sz w:val="24"/>
          <w:szCs w:val="24"/>
          <w:lang w:val="es-ES"/>
        </w:rPr>
        <w:t>Externa por un m</w:t>
      </w:r>
      <w:r w:rsidR="00656A39">
        <w:rPr>
          <w:sz w:val="24"/>
          <w:szCs w:val="24"/>
          <w:lang w:val="es-ES"/>
        </w:rPr>
        <w:t xml:space="preserve">onto total de </w:t>
      </w:r>
      <w:r w:rsidRPr="00656A39">
        <w:rPr>
          <w:sz w:val="24"/>
          <w:szCs w:val="24"/>
          <w:lang w:val="es-ES"/>
        </w:rPr>
        <w:t>$10,948.20.</w:t>
      </w:r>
    </w:p>
    <w:p w:rsidR="00E2516B" w:rsidRPr="00656A39" w:rsidRDefault="00E2516B" w:rsidP="00656A39">
      <w:pPr>
        <w:spacing w:line="240" w:lineRule="auto"/>
        <w:ind w:left="709"/>
        <w:contextualSpacing/>
        <w:jc w:val="both"/>
        <w:rPr>
          <w:sz w:val="24"/>
          <w:szCs w:val="24"/>
          <w:lang w:val="es-ES"/>
        </w:rPr>
      </w:pPr>
      <w:r w:rsidRPr="00656A39">
        <w:rPr>
          <w:sz w:val="24"/>
          <w:szCs w:val="24"/>
          <w:lang w:val="es-ES"/>
        </w:rPr>
        <w:t>Equipamiento. Se realizó proyecto</w:t>
      </w:r>
      <w:r w:rsidR="00656A39">
        <w:rPr>
          <w:sz w:val="24"/>
          <w:szCs w:val="24"/>
          <w:lang w:val="es-ES"/>
        </w:rPr>
        <w:t xml:space="preserve"> de Equipamiento Informático a d</w:t>
      </w:r>
      <w:r w:rsidRPr="00656A39">
        <w:rPr>
          <w:sz w:val="24"/>
          <w:szCs w:val="24"/>
          <w:lang w:val="es-ES"/>
        </w:rPr>
        <w:t xml:space="preserve">iversas áreas de atención, adquiriendo 17 computadoras y dotando de nuevo cableado, por un monto total de $31,216.06 Además se obtuvo equipamiento de aparatos de Fisioterapia para el Gimnasio de Terapia Física Adultos, por un monto de $23,500.00.  </w:t>
      </w:r>
    </w:p>
    <w:p w:rsidR="00E2516B" w:rsidRPr="00656A39" w:rsidRDefault="00E2516B" w:rsidP="00656A39">
      <w:pPr>
        <w:spacing w:line="240" w:lineRule="auto"/>
        <w:ind w:left="709"/>
        <w:contextualSpacing/>
        <w:jc w:val="both"/>
        <w:rPr>
          <w:sz w:val="24"/>
          <w:szCs w:val="24"/>
          <w:lang w:val="es-ES"/>
        </w:rPr>
      </w:pPr>
      <w:r w:rsidRPr="00656A39">
        <w:rPr>
          <w:sz w:val="24"/>
          <w:szCs w:val="24"/>
          <w:lang w:val="es-ES"/>
        </w:rPr>
        <w:lastRenderedPageBreak/>
        <w:t>Mantenimiento de Servicios. Se ha logrado la potabilización del agua del pozo local, así mism</w:t>
      </w:r>
      <w:r w:rsidR="00656A39">
        <w:rPr>
          <w:sz w:val="24"/>
          <w:szCs w:val="24"/>
          <w:lang w:val="es-ES"/>
        </w:rPr>
        <w:t xml:space="preserve">o se efectúo adquisición de los </w:t>
      </w:r>
      <w:r w:rsidRPr="00656A39">
        <w:rPr>
          <w:sz w:val="24"/>
          <w:szCs w:val="24"/>
          <w:lang w:val="es-ES"/>
        </w:rPr>
        <w:t>componentes esenciales del sistema de bombeo y distribució</w:t>
      </w:r>
      <w:r w:rsidR="00656A39">
        <w:rPr>
          <w:sz w:val="24"/>
          <w:szCs w:val="24"/>
          <w:lang w:val="es-ES"/>
        </w:rPr>
        <w:t>n del agua, mismo que presentara</w:t>
      </w:r>
      <w:r w:rsidRPr="00656A39">
        <w:rPr>
          <w:sz w:val="24"/>
          <w:szCs w:val="24"/>
          <w:lang w:val="es-ES"/>
        </w:rPr>
        <w:t xml:space="preserve"> desperfectos y fuese cambiado; invirtiéndose un total de $2,472.50 (tanque de presión de cisterna, bomba del pozo y granada). </w:t>
      </w:r>
    </w:p>
    <w:p w:rsidR="00E2516B" w:rsidRPr="00E2516B" w:rsidRDefault="00E2516B" w:rsidP="00656A39">
      <w:pPr>
        <w:spacing w:line="240" w:lineRule="auto"/>
        <w:ind w:left="709"/>
        <w:contextualSpacing/>
        <w:jc w:val="both"/>
        <w:rPr>
          <w:sz w:val="24"/>
          <w:szCs w:val="24"/>
        </w:rPr>
      </w:pPr>
      <w:r w:rsidRPr="00656A39">
        <w:rPr>
          <w:sz w:val="24"/>
          <w:szCs w:val="24"/>
          <w:lang w:val="es-ES"/>
        </w:rPr>
        <w:t>Coordinación y Alianzas Estratégicas. Se ha logrado la incorporación a la RIISS Departamental de San Miguel. Además, se tiene alianzas con la Universidad Gerardo Barrios, específicamente con la Facultad de Ingeniería y Arquitectura, la cual a través de la Carrera de Arquitectura está trabajando diseños de infraestructura con criterios de accesibilidad universal para el Centro.</w:t>
      </w:r>
    </w:p>
    <w:p w:rsidR="00E2516B" w:rsidRPr="00656A39" w:rsidRDefault="00656A39" w:rsidP="00656A39">
      <w:pPr>
        <w:pStyle w:val="Prrafodelista"/>
        <w:numPr>
          <w:ilvl w:val="0"/>
          <w:numId w:val="34"/>
        </w:numPr>
        <w:spacing w:line="240" w:lineRule="auto"/>
        <w:jc w:val="both"/>
        <w:rPr>
          <w:b/>
          <w:i/>
          <w:sz w:val="24"/>
          <w:szCs w:val="24"/>
          <w:lang w:val="es-ES"/>
        </w:rPr>
      </w:pPr>
      <w:r>
        <w:rPr>
          <w:b/>
          <w:i/>
          <w:sz w:val="24"/>
          <w:szCs w:val="24"/>
          <w:lang w:val="es-ES"/>
        </w:rPr>
        <w:t>TECNICOS</w:t>
      </w:r>
    </w:p>
    <w:p w:rsidR="00E2516B" w:rsidRPr="00656A39" w:rsidRDefault="00E2516B" w:rsidP="00656A39">
      <w:pPr>
        <w:spacing w:line="240" w:lineRule="auto"/>
        <w:ind w:left="709"/>
        <w:contextualSpacing/>
        <w:jc w:val="both"/>
        <w:rPr>
          <w:sz w:val="24"/>
          <w:szCs w:val="24"/>
          <w:lang w:val="es-ES"/>
        </w:rPr>
      </w:pPr>
      <w:r w:rsidRPr="00656A39">
        <w:rPr>
          <w:sz w:val="24"/>
          <w:szCs w:val="24"/>
          <w:lang w:val="es-ES"/>
        </w:rPr>
        <w:t>Aceptable Cumplimiento de Metas. Según la implementación y seguimiento al PAT y Cuadros de Mando Institucionales, el Centro se muestra con un nivel de cumplimiento muy aceptable durante el presente año, el cual supera el 80</w:t>
      </w:r>
      <w:r w:rsidR="00656A39">
        <w:rPr>
          <w:sz w:val="24"/>
          <w:szCs w:val="24"/>
          <w:lang w:val="es-ES"/>
        </w:rPr>
        <w:t xml:space="preserve"> </w:t>
      </w:r>
      <w:r w:rsidRPr="00656A39">
        <w:rPr>
          <w:sz w:val="24"/>
          <w:szCs w:val="24"/>
          <w:lang w:val="es-ES"/>
        </w:rPr>
        <w:t>%  de la programación de metas.</w:t>
      </w:r>
    </w:p>
    <w:p w:rsidR="00E2516B" w:rsidRPr="00656A39" w:rsidRDefault="00E2516B" w:rsidP="00656A39">
      <w:pPr>
        <w:spacing w:line="240" w:lineRule="auto"/>
        <w:ind w:left="709"/>
        <w:contextualSpacing/>
        <w:jc w:val="both"/>
        <w:rPr>
          <w:sz w:val="24"/>
          <w:szCs w:val="24"/>
          <w:lang w:val="es-ES"/>
        </w:rPr>
      </w:pPr>
      <w:r w:rsidRPr="00656A39">
        <w:rPr>
          <w:sz w:val="24"/>
          <w:szCs w:val="24"/>
          <w:lang w:val="es-ES"/>
        </w:rPr>
        <w:t>Revisión y Actualización de Procesos de Atención. Se ha creado una comisión de representantes de disciplinas terapéuticas en el área de Terapias, las cuales hacen análisis y actualización de los procesos de atención y buscan la unificación de requisito</w:t>
      </w:r>
      <w:r w:rsidR="00656A39">
        <w:rPr>
          <w:sz w:val="24"/>
          <w:szCs w:val="24"/>
          <w:lang w:val="es-ES"/>
        </w:rPr>
        <w:t>s</w:t>
      </w:r>
      <w:r w:rsidRPr="00656A39">
        <w:rPr>
          <w:sz w:val="24"/>
          <w:szCs w:val="24"/>
          <w:lang w:val="es-ES"/>
        </w:rPr>
        <w:t>, criterios, evaluaciones, instrumentos y plan de manejo de los distintos casos y discapacidades que consultan y son atendidos en el Centro.</w:t>
      </w:r>
    </w:p>
    <w:p w:rsidR="00E2516B" w:rsidRPr="00656A39" w:rsidRDefault="00E2516B" w:rsidP="00656A39">
      <w:pPr>
        <w:spacing w:line="240" w:lineRule="auto"/>
        <w:ind w:left="709"/>
        <w:contextualSpacing/>
        <w:jc w:val="both"/>
        <w:rPr>
          <w:sz w:val="24"/>
          <w:szCs w:val="24"/>
          <w:lang w:val="es-ES"/>
        </w:rPr>
      </w:pPr>
      <w:r w:rsidRPr="00656A39">
        <w:rPr>
          <w:sz w:val="24"/>
          <w:szCs w:val="24"/>
          <w:lang w:val="es-ES"/>
        </w:rPr>
        <w:t>Capacidad de Convocatoria y Exigencia de Respeto a los Derechos a las Personas con Discapacidad. Se ha logrado convocar a centenares de familiares, personas con discapacidad y población para manifestarse a favor del respeto de los derechos de las personas con discapacidad, lo cual quedó evidenciado el 12 de julio de este año; con la presencia de gran cantidad de usuarios, usarías y familiares que se hicieron presente a una caminata efectuada en conmoración a los treinta años de aniversario del CRIOR.</w:t>
      </w:r>
    </w:p>
    <w:p w:rsidR="00E2516B" w:rsidRPr="00656A39" w:rsidRDefault="00E2516B" w:rsidP="00656A39">
      <w:pPr>
        <w:spacing w:line="240" w:lineRule="auto"/>
        <w:ind w:left="709"/>
        <w:contextualSpacing/>
        <w:jc w:val="both"/>
        <w:rPr>
          <w:sz w:val="24"/>
          <w:szCs w:val="24"/>
          <w:lang w:val="es-ES"/>
        </w:rPr>
      </w:pPr>
      <w:r w:rsidRPr="00656A39">
        <w:rPr>
          <w:sz w:val="24"/>
          <w:szCs w:val="24"/>
          <w:lang w:val="es-ES"/>
        </w:rPr>
        <w:t>Mejora de la Relaciones Interpersonales. Se ha logrado mejorar el ambiente laboral entre los empleados del Centro, existiendo mayo</w:t>
      </w:r>
      <w:r w:rsidR="000B0F45">
        <w:rPr>
          <w:sz w:val="24"/>
          <w:szCs w:val="24"/>
          <w:lang w:val="es-ES"/>
        </w:rPr>
        <w:t>r</w:t>
      </w:r>
      <w:r w:rsidRPr="00656A39">
        <w:rPr>
          <w:sz w:val="24"/>
          <w:szCs w:val="24"/>
          <w:lang w:val="es-ES"/>
        </w:rPr>
        <w:t xml:space="preserve"> respeto y consideración en las relaciones interpersonales.</w:t>
      </w:r>
    </w:p>
    <w:p w:rsidR="00E2516B" w:rsidRDefault="00E2516B" w:rsidP="00426CA4">
      <w:pPr>
        <w:pStyle w:val="Prrafodelista"/>
        <w:spacing w:line="240" w:lineRule="auto"/>
        <w:ind w:left="0"/>
        <w:jc w:val="both"/>
        <w:rPr>
          <w:sz w:val="24"/>
          <w:szCs w:val="24"/>
        </w:rPr>
      </w:pPr>
    </w:p>
    <w:p w:rsidR="00CC3C23" w:rsidRPr="00CC3C23" w:rsidRDefault="00CC3C23" w:rsidP="00CC3C23">
      <w:pPr>
        <w:pStyle w:val="Ttulo3"/>
      </w:pPr>
      <w:bookmarkStart w:id="178" w:name="_Toc516124839"/>
      <w:r w:rsidRPr="00CC3C23">
        <w:t>Centro de Rehabilitación Profesional (CRP)</w:t>
      </w:r>
      <w:bookmarkEnd w:id="178"/>
    </w:p>
    <w:p w:rsidR="00CC3C23" w:rsidRDefault="00CC3C23" w:rsidP="00034182">
      <w:pPr>
        <w:pStyle w:val="Prrafodelista"/>
        <w:spacing w:after="0" w:line="240" w:lineRule="auto"/>
        <w:ind w:left="0"/>
        <w:jc w:val="both"/>
        <w:rPr>
          <w:sz w:val="24"/>
          <w:szCs w:val="24"/>
        </w:rPr>
      </w:pPr>
    </w:p>
    <w:p w:rsidR="00CC3C23" w:rsidRPr="00CC3C23" w:rsidRDefault="00CC3C23" w:rsidP="00CC3C23">
      <w:pPr>
        <w:pStyle w:val="Prrafodelista"/>
        <w:numPr>
          <w:ilvl w:val="0"/>
          <w:numId w:val="32"/>
        </w:numPr>
        <w:spacing w:after="0" w:line="240" w:lineRule="auto"/>
        <w:jc w:val="both"/>
        <w:rPr>
          <w:sz w:val="24"/>
          <w:szCs w:val="24"/>
        </w:rPr>
      </w:pPr>
      <w:r w:rsidRPr="00CC3C23">
        <w:rPr>
          <w:sz w:val="24"/>
          <w:szCs w:val="24"/>
        </w:rPr>
        <w:t>Una feria de empleo en coordinación con</w:t>
      </w:r>
      <w:r>
        <w:rPr>
          <w:sz w:val="24"/>
          <w:szCs w:val="24"/>
        </w:rPr>
        <w:t xml:space="preserve"> el</w:t>
      </w:r>
      <w:r w:rsidRPr="00CC3C23">
        <w:rPr>
          <w:sz w:val="24"/>
          <w:szCs w:val="24"/>
        </w:rPr>
        <w:t xml:space="preserve"> </w:t>
      </w:r>
      <w:r>
        <w:rPr>
          <w:sz w:val="24"/>
          <w:szCs w:val="24"/>
        </w:rPr>
        <w:t>Ministerio de T</w:t>
      </w:r>
      <w:r w:rsidRPr="00CC3C23">
        <w:rPr>
          <w:sz w:val="24"/>
          <w:szCs w:val="24"/>
        </w:rPr>
        <w:t>rabajo.</w:t>
      </w:r>
    </w:p>
    <w:p w:rsidR="00CC3C23" w:rsidRPr="00CC3C23" w:rsidRDefault="00CC3C23" w:rsidP="00CC3C23">
      <w:pPr>
        <w:pStyle w:val="Prrafodelista"/>
        <w:numPr>
          <w:ilvl w:val="0"/>
          <w:numId w:val="32"/>
        </w:numPr>
        <w:spacing w:after="0" w:line="240" w:lineRule="auto"/>
        <w:jc w:val="both"/>
        <w:rPr>
          <w:sz w:val="24"/>
          <w:szCs w:val="24"/>
        </w:rPr>
      </w:pPr>
      <w:r w:rsidRPr="00CC3C23">
        <w:rPr>
          <w:sz w:val="24"/>
          <w:szCs w:val="24"/>
        </w:rPr>
        <w:t>Participación en cuatro eventos p</w:t>
      </w:r>
      <w:r>
        <w:rPr>
          <w:sz w:val="24"/>
          <w:szCs w:val="24"/>
        </w:rPr>
        <w:t>ara promoción de servicios del C</w:t>
      </w:r>
      <w:r w:rsidRPr="00CC3C23">
        <w:rPr>
          <w:sz w:val="24"/>
          <w:szCs w:val="24"/>
        </w:rPr>
        <w:t>entro y productos elaborados por usuarios.</w:t>
      </w:r>
    </w:p>
    <w:p w:rsidR="00CC3C23" w:rsidRPr="00CC3C23" w:rsidRDefault="00CC3C23" w:rsidP="00CC3C23">
      <w:pPr>
        <w:pStyle w:val="Prrafodelista"/>
        <w:numPr>
          <w:ilvl w:val="0"/>
          <w:numId w:val="32"/>
        </w:numPr>
        <w:spacing w:after="0" w:line="240" w:lineRule="auto"/>
        <w:jc w:val="both"/>
        <w:rPr>
          <w:sz w:val="24"/>
          <w:szCs w:val="24"/>
        </w:rPr>
      </w:pPr>
      <w:r w:rsidRPr="00CC3C23">
        <w:rPr>
          <w:sz w:val="24"/>
          <w:szCs w:val="24"/>
        </w:rPr>
        <w:t>Apertura de bolsa de trabajo en coordinación con</w:t>
      </w:r>
      <w:r>
        <w:rPr>
          <w:sz w:val="24"/>
          <w:szCs w:val="24"/>
        </w:rPr>
        <w:t xml:space="preserve"> el Ministerio de T</w:t>
      </w:r>
      <w:r w:rsidRPr="00CC3C23">
        <w:rPr>
          <w:sz w:val="24"/>
          <w:szCs w:val="24"/>
        </w:rPr>
        <w:t>rabajo.</w:t>
      </w:r>
    </w:p>
    <w:p w:rsidR="00CC3C23" w:rsidRPr="00CC3C23" w:rsidRDefault="00CC3C23" w:rsidP="00CC3C23">
      <w:pPr>
        <w:pStyle w:val="Prrafodelista"/>
        <w:numPr>
          <w:ilvl w:val="0"/>
          <w:numId w:val="32"/>
        </w:numPr>
        <w:spacing w:after="0" w:line="240" w:lineRule="auto"/>
        <w:jc w:val="both"/>
        <w:rPr>
          <w:sz w:val="24"/>
          <w:szCs w:val="24"/>
        </w:rPr>
      </w:pPr>
      <w:r w:rsidRPr="00CC3C23">
        <w:rPr>
          <w:sz w:val="24"/>
          <w:szCs w:val="24"/>
        </w:rPr>
        <w:t>Programa de gestión de seguridad y salud ocupacional pre</w:t>
      </w:r>
      <w:r>
        <w:rPr>
          <w:sz w:val="24"/>
          <w:szCs w:val="24"/>
        </w:rPr>
        <w:t>sentado por estudiantes de post</w:t>
      </w:r>
      <w:r w:rsidRPr="00CC3C23">
        <w:rPr>
          <w:sz w:val="24"/>
          <w:szCs w:val="24"/>
        </w:rPr>
        <w:t>grado de la Universidad Doctor José Matías Delgado.</w:t>
      </w:r>
    </w:p>
    <w:p w:rsidR="00CC3C23" w:rsidRPr="00CC3C23" w:rsidRDefault="00CC3C23" w:rsidP="00CC3C23">
      <w:pPr>
        <w:pStyle w:val="Prrafodelista"/>
        <w:numPr>
          <w:ilvl w:val="0"/>
          <w:numId w:val="32"/>
        </w:numPr>
        <w:spacing w:after="0" w:line="240" w:lineRule="auto"/>
        <w:jc w:val="both"/>
        <w:rPr>
          <w:sz w:val="24"/>
          <w:szCs w:val="24"/>
        </w:rPr>
      </w:pPr>
      <w:r w:rsidRPr="00CC3C23">
        <w:rPr>
          <w:sz w:val="24"/>
          <w:szCs w:val="24"/>
        </w:rPr>
        <w:lastRenderedPageBreak/>
        <w:t>Programa de promoción en medios de comunicación presentado por estudiantes de pregrado de la Universidad Alberto Masferrer.</w:t>
      </w:r>
    </w:p>
    <w:p w:rsidR="00CC3C23" w:rsidRPr="00CC3C23" w:rsidRDefault="00CC3C23" w:rsidP="00CC3C23">
      <w:pPr>
        <w:pStyle w:val="Prrafodelista"/>
        <w:numPr>
          <w:ilvl w:val="0"/>
          <w:numId w:val="32"/>
        </w:numPr>
        <w:spacing w:after="0" w:line="240" w:lineRule="auto"/>
        <w:jc w:val="both"/>
        <w:rPr>
          <w:sz w:val="24"/>
          <w:szCs w:val="24"/>
        </w:rPr>
      </w:pPr>
      <w:r w:rsidRPr="00CC3C23">
        <w:rPr>
          <w:sz w:val="24"/>
          <w:szCs w:val="24"/>
        </w:rPr>
        <w:t>Coordinaciones con asociaciones de personas con discapacidad.</w:t>
      </w:r>
    </w:p>
    <w:p w:rsidR="00CC3C23" w:rsidRPr="00CC3C23" w:rsidRDefault="00CC3C23" w:rsidP="00CC3C23">
      <w:pPr>
        <w:pStyle w:val="Prrafodelista"/>
        <w:numPr>
          <w:ilvl w:val="0"/>
          <w:numId w:val="32"/>
        </w:numPr>
        <w:spacing w:after="0" w:line="240" w:lineRule="auto"/>
        <w:jc w:val="both"/>
        <w:rPr>
          <w:sz w:val="24"/>
          <w:szCs w:val="24"/>
        </w:rPr>
      </w:pPr>
      <w:r w:rsidRPr="00CC3C23">
        <w:rPr>
          <w:sz w:val="24"/>
          <w:szCs w:val="24"/>
        </w:rPr>
        <w:t>Coordinaciones con empresa Alas Doradas para el maquilado de bolsas.</w:t>
      </w:r>
    </w:p>
    <w:p w:rsidR="00CC3C23" w:rsidRPr="00CC3C23" w:rsidRDefault="00CC3C23" w:rsidP="00CC3C23">
      <w:pPr>
        <w:pStyle w:val="Prrafodelista"/>
        <w:numPr>
          <w:ilvl w:val="0"/>
          <w:numId w:val="32"/>
        </w:numPr>
        <w:spacing w:after="0" w:line="240" w:lineRule="auto"/>
        <w:jc w:val="both"/>
        <w:rPr>
          <w:sz w:val="24"/>
          <w:szCs w:val="24"/>
        </w:rPr>
      </w:pPr>
      <w:r w:rsidRPr="00CC3C23">
        <w:rPr>
          <w:sz w:val="24"/>
          <w:szCs w:val="24"/>
        </w:rPr>
        <w:t>Aprobaci</w:t>
      </w:r>
      <w:r>
        <w:rPr>
          <w:sz w:val="24"/>
          <w:szCs w:val="24"/>
        </w:rPr>
        <w:t>ón de dos proyectos de mejora (</w:t>
      </w:r>
      <w:r w:rsidRPr="00CC3C23">
        <w:rPr>
          <w:sz w:val="24"/>
          <w:szCs w:val="24"/>
        </w:rPr>
        <w:t>Portón principal y horno de arte culinario)</w:t>
      </w:r>
      <w:r w:rsidR="00BC731D">
        <w:rPr>
          <w:sz w:val="24"/>
          <w:szCs w:val="24"/>
        </w:rPr>
        <w:t>.</w:t>
      </w:r>
    </w:p>
    <w:p w:rsidR="00CC3C23" w:rsidRDefault="00CC3C23" w:rsidP="00426CA4">
      <w:pPr>
        <w:pStyle w:val="Prrafodelista"/>
        <w:spacing w:line="240" w:lineRule="auto"/>
        <w:ind w:left="0"/>
        <w:jc w:val="both"/>
        <w:rPr>
          <w:sz w:val="24"/>
          <w:szCs w:val="24"/>
        </w:rPr>
      </w:pPr>
    </w:p>
    <w:p w:rsidR="00BC731D" w:rsidRPr="00BC731D" w:rsidRDefault="00BC731D" w:rsidP="00BC731D">
      <w:pPr>
        <w:pStyle w:val="Ttulo3"/>
      </w:pPr>
      <w:bookmarkStart w:id="179" w:name="_Toc516124840"/>
      <w:r w:rsidRPr="00BC731D">
        <w:t>Unidad de Consulta Externa (UCE)</w:t>
      </w:r>
      <w:bookmarkEnd w:id="179"/>
    </w:p>
    <w:p w:rsidR="00BC731D" w:rsidRDefault="00BC731D" w:rsidP="00034182">
      <w:pPr>
        <w:pStyle w:val="Prrafodelista"/>
        <w:spacing w:after="0" w:line="240" w:lineRule="auto"/>
        <w:ind w:left="0"/>
        <w:jc w:val="both"/>
        <w:rPr>
          <w:sz w:val="24"/>
          <w:szCs w:val="24"/>
        </w:rPr>
      </w:pPr>
    </w:p>
    <w:p w:rsidR="00BC731D" w:rsidRPr="00BC731D" w:rsidRDefault="00BC731D" w:rsidP="00BC731D">
      <w:pPr>
        <w:pStyle w:val="Prrafodelista"/>
        <w:numPr>
          <w:ilvl w:val="0"/>
          <w:numId w:val="34"/>
        </w:numPr>
        <w:spacing w:line="240" w:lineRule="auto"/>
        <w:jc w:val="both"/>
        <w:rPr>
          <w:b/>
          <w:i/>
          <w:sz w:val="24"/>
          <w:szCs w:val="24"/>
          <w:lang w:val="es-ES"/>
        </w:rPr>
      </w:pPr>
      <w:r>
        <w:rPr>
          <w:b/>
          <w:i/>
          <w:sz w:val="24"/>
          <w:szCs w:val="24"/>
          <w:lang w:val="es-ES"/>
        </w:rPr>
        <w:t>TECNICOS</w:t>
      </w:r>
    </w:p>
    <w:p w:rsidR="00BC731D" w:rsidRPr="00FB368C" w:rsidRDefault="00BC731D" w:rsidP="00FB368C">
      <w:pPr>
        <w:spacing w:line="240" w:lineRule="auto"/>
        <w:ind w:left="709"/>
        <w:contextualSpacing/>
        <w:jc w:val="both"/>
        <w:rPr>
          <w:sz w:val="24"/>
          <w:szCs w:val="24"/>
          <w:lang w:val="es-ES"/>
        </w:rPr>
      </w:pPr>
      <w:r w:rsidRPr="00FB368C">
        <w:rPr>
          <w:sz w:val="24"/>
          <w:szCs w:val="24"/>
          <w:lang w:val="es-ES"/>
        </w:rPr>
        <w:t>Disminuir los tiempos de espera de referencia de nuestros usuarios a los diversos Centros y principalmente a</w:t>
      </w:r>
      <w:r w:rsidR="00FB368C">
        <w:rPr>
          <w:sz w:val="24"/>
          <w:szCs w:val="24"/>
          <w:lang w:val="es-ES"/>
        </w:rPr>
        <w:t>l</w:t>
      </w:r>
      <w:r w:rsidRPr="00FB368C">
        <w:rPr>
          <w:sz w:val="24"/>
          <w:szCs w:val="24"/>
          <w:lang w:val="es-ES"/>
        </w:rPr>
        <w:t xml:space="preserve"> CRINA, logrando con ello  acortar los tiempos </w:t>
      </w:r>
      <w:r w:rsidR="00FB368C">
        <w:rPr>
          <w:sz w:val="24"/>
          <w:szCs w:val="24"/>
          <w:lang w:val="es-ES"/>
        </w:rPr>
        <w:t>para iniciar su tratamiento de rehabilitación.</w:t>
      </w:r>
    </w:p>
    <w:p w:rsidR="00BC731D" w:rsidRPr="00FB368C" w:rsidRDefault="00BC731D" w:rsidP="00FB368C">
      <w:pPr>
        <w:spacing w:line="240" w:lineRule="auto"/>
        <w:ind w:left="709"/>
        <w:contextualSpacing/>
        <w:jc w:val="both"/>
        <w:rPr>
          <w:sz w:val="24"/>
          <w:szCs w:val="24"/>
          <w:lang w:val="es-ES"/>
        </w:rPr>
      </w:pPr>
      <w:r w:rsidRPr="00FB368C">
        <w:rPr>
          <w:sz w:val="24"/>
          <w:szCs w:val="24"/>
          <w:lang w:val="es-ES"/>
        </w:rPr>
        <w:t>Se ha logrado una may</w:t>
      </w:r>
      <w:r w:rsidR="00FB368C">
        <w:rPr>
          <w:sz w:val="24"/>
          <w:szCs w:val="24"/>
          <w:lang w:val="es-ES"/>
        </w:rPr>
        <w:t xml:space="preserve">or relación Interinstitucional </w:t>
      </w:r>
      <w:r w:rsidRPr="00FB368C">
        <w:rPr>
          <w:sz w:val="24"/>
          <w:szCs w:val="24"/>
          <w:lang w:val="es-ES"/>
        </w:rPr>
        <w:t>con el CR</w:t>
      </w:r>
      <w:r w:rsidR="00FB368C">
        <w:rPr>
          <w:sz w:val="24"/>
          <w:szCs w:val="24"/>
          <w:lang w:val="es-ES"/>
        </w:rPr>
        <w:t xml:space="preserve">INA, cimentando labores médicas </w:t>
      </w:r>
      <w:r w:rsidRPr="00FB368C">
        <w:rPr>
          <w:sz w:val="24"/>
          <w:szCs w:val="24"/>
          <w:lang w:val="es-ES"/>
        </w:rPr>
        <w:t>y de apoyo, a través de for</w:t>
      </w:r>
      <w:r w:rsidR="00FB368C">
        <w:rPr>
          <w:sz w:val="24"/>
          <w:szCs w:val="24"/>
          <w:lang w:val="es-ES"/>
        </w:rPr>
        <w:t>talecer los e</w:t>
      </w:r>
      <w:r w:rsidRPr="00FB368C">
        <w:rPr>
          <w:sz w:val="24"/>
          <w:szCs w:val="24"/>
          <w:lang w:val="es-ES"/>
        </w:rPr>
        <w:t>quipos interdisciplinarios, interconsultas con Psicología, revisando los criterios de ingreso, etc., esto con el apoyo de los profesionales involucrados.</w:t>
      </w:r>
    </w:p>
    <w:p w:rsidR="00BC731D" w:rsidRPr="00FB368C" w:rsidRDefault="00FB368C" w:rsidP="00FB368C">
      <w:pPr>
        <w:spacing w:line="240" w:lineRule="auto"/>
        <w:ind w:left="709"/>
        <w:contextualSpacing/>
        <w:jc w:val="both"/>
        <w:rPr>
          <w:sz w:val="24"/>
          <w:szCs w:val="24"/>
          <w:lang w:val="es-ES"/>
        </w:rPr>
      </w:pPr>
      <w:r>
        <w:rPr>
          <w:sz w:val="24"/>
          <w:szCs w:val="24"/>
          <w:lang w:val="es-ES"/>
        </w:rPr>
        <w:t>Se brindan capacitaciones m</w:t>
      </w:r>
      <w:r w:rsidR="00BC731D" w:rsidRPr="00FB368C">
        <w:rPr>
          <w:sz w:val="24"/>
          <w:szCs w:val="24"/>
          <w:lang w:val="es-ES"/>
        </w:rPr>
        <w:t xml:space="preserve">édicas y </w:t>
      </w:r>
      <w:r>
        <w:rPr>
          <w:sz w:val="24"/>
          <w:szCs w:val="24"/>
          <w:lang w:val="es-ES"/>
        </w:rPr>
        <w:t>t</w:t>
      </w:r>
      <w:r w:rsidR="00BC731D" w:rsidRPr="00FB368C">
        <w:rPr>
          <w:sz w:val="24"/>
          <w:szCs w:val="24"/>
          <w:lang w:val="es-ES"/>
        </w:rPr>
        <w:t>écnicas  a cargo de las diversas disciplinas que laboran en la Unidad, como parte del mejoramiento de la atención a nuestros usuarios y tener cada vez personal más comprometido en el quehacer institucional.</w:t>
      </w:r>
    </w:p>
    <w:p w:rsidR="00BC731D" w:rsidRPr="00FB368C" w:rsidRDefault="00BC731D" w:rsidP="00FB368C">
      <w:pPr>
        <w:spacing w:line="240" w:lineRule="auto"/>
        <w:ind w:left="709"/>
        <w:contextualSpacing/>
        <w:jc w:val="both"/>
        <w:rPr>
          <w:sz w:val="24"/>
          <w:szCs w:val="24"/>
          <w:lang w:val="es-ES"/>
        </w:rPr>
      </w:pPr>
      <w:r w:rsidRPr="00FB368C">
        <w:rPr>
          <w:sz w:val="24"/>
          <w:szCs w:val="24"/>
          <w:lang w:val="es-ES"/>
        </w:rPr>
        <w:t>Ampliar la gama de oferta de servicio</w:t>
      </w:r>
      <w:r w:rsidR="00FB368C">
        <w:rPr>
          <w:sz w:val="24"/>
          <w:szCs w:val="24"/>
          <w:lang w:val="es-ES"/>
        </w:rPr>
        <w:t>s</w:t>
      </w:r>
      <w:r w:rsidRPr="00FB368C">
        <w:rPr>
          <w:sz w:val="24"/>
          <w:szCs w:val="24"/>
          <w:lang w:val="es-ES"/>
        </w:rPr>
        <w:t xml:space="preserve"> con la designación de </w:t>
      </w:r>
      <w:r w:rsidR="00FB368C">
        <w:rPr>
          <w:sz w:val="24"/>
          <w:szCs w:val="24"/>
          <w:lang w:val="es-ES"/>
        </w:rPr>
        <w:t>dos</w:t>
      </w:r>
      <w:r w:rsidRPr="00FB368C">
        <w:rPr>
          <w:sz w:val="24"/>
          <w:szCs w:val="24"/>
          <w:lang w:val="es-ES"/>
        </w:rPr>
        <w:t xml:space="preserve"> recursos en el área de Fisiatría como logro del año 2016, que dinamizó el Equipo Interdisciplinario y los planes de tratamiento de rehabilitación en nuestros usuarios.</w:t>
      </w:r>
    </w:p>
    <w:p w:rsidR="00BC731D" w:rsidRPr="00FB368C" w:rsidRDefault="00BC731D" w:rsidP="00FB368C">
      <w:pPr>
        <w:spacing w:line="240" w:lineRule="auto"/>
        <w:ind w:left="709"/>
        <w:contextualSpacing/>
        <w:jc w:val="both"/>
        <w:rPr>
          <w:sz w:val="24"/>
          <w:szCs w:val="24"/>
          <w:lang w:val="es-ES"/>
        </w:rPr>
      </w:pPr>
      <w:r w:rsidRPr="00FB368C">
        <w:rPr>
          <w:sz w:val="24"/>
          <w:szCs w:val="24"/>
          <w:lang w:val="es-ES"/>
        </w:rPr>
        <w:t xml:space="preserve">Se logra obtener una plaza de Técnico en Terapia Física, para dar cumplimiento al Eje Estratégico de más y mejora en la oferta </w:t>
      </w:r>
      <w:r w:rsidR="00FB368C">
        <w:rPr>
          <w:sz w:val="24"/>
          <w:szCs w:val="24"/>
          <w:lang w:val="es-ES"/>
        </w:rPr>
        <w:t>de s</w:t>
      </w:r>
      <w:r w:rsidRPr="00FB368C">
        <w:rPr>
          <w:sz w:val="24"/>
          <w:szCs w:val="24"/>
          <w:lang w:val="es-ES"/>
        </w:rPr>
        <w:t>ervicios, como tambi</w:t>
      </w:r>
      <w:r w:rsidR="00FB368C">
        <w:rPr>
          <w:sz w:val="24"/>
          <w:szCs w:val="24"/>
          <w:lang w:val="es-ES"/>
        </w:rPr>
        <w:t>én como parte de los objetivos i</w:t>
      </w:r>
      <w:r w:rsidRPr="00FB368C">
        <w:rPr>
          <w:sz w:val="24"/>
          <w:szCs w:val="24"/>
          <w:lang w:val="es-ES"/>
        </w:rPr>
        <w:t>nstitucionales para aquellos niños de alto riesgo, mejorando así la calidad de vida de nuestra población infantil base de la nación.</w:t>
      </w:r>
    </w:p>
    <w:p w:rsidR="00BC731D" w:rsidRPr="00FB368C" w:rsidRDefault="00FB368C" w:rsidP="00FB368C">
      <w:pPr>
        <w:pStyle w:val="Prrafodelista"/>
        <w:numPr>
          <w:ilvl w:val="0"/>
          <w:numId w:val="34"/>
        </w:numPr>
        <w:spacing w:line="240" w:lineRule="auto"/>
        <w:jc w:val="both"/>
        <w:rPr>
          <w:b/>
          <w:i/>
          <w:sz w:val="24"/>
          <w:szCs w:val="24"/>
          <w:lang w:val="es-ES"/>
        </w:rPr>
      </w:pPr>
      <w:r>
        <w:rPr>
          <w:b/>
          <w:i/>
          <w:sz w:val="24"/>
          <w:szCs w:val="24"/>
          <w:lang w:val="es-ES"/>
        </w:rPr>
        <w:t>ADMINISTRATIVOS</w:t>
      </w:r>
    </w:p>
    <w:p w:rsidR="00BC731D" w:rsidRPr="00FB368C" w:rsidRDefault="00BC731D" w:rsidP="00FB368C">
      <w:pPr>
        <w:spacing w:line="240" w:lineRule="auto"/>
        <w:ind w:left="709"/>
        <w:contextualSpacing/>
        <w:jc w:val="both"/>
        <w:rPr>
          <w:sz w:val="24"/>
          <w:szCs w:val="24"/>
          <w:lang w:val="es-ES"/>
        </w:rPr>
      </w:pPr>
      <w:r w:rsidRPr="00FB368C">
        <w:rPr>
          <w:sz w:val="24"/>
          <w:szCs w:val="24"/>
          <w:lang w:val="es-ES"/>
        </w:rPr>
        <w:t>Se ha realizado en apoyo con el Comité de Seguridad y Sal</w:t>
      </w:r>
      <w:r w:rsidR="00FB368C">
        <w:rPr>
          <w:sz w:val="24"/>
          <w:szCs w:val="24"/>
          <w:lang w:val="es-ES"/>
        </w:rPr>
        <w:t>ud Ocupacional de esta Unidad, c</w:t>
      </w:r>
      <w:r w:rsidRPr="00FB368C">
        <w:rPr>
          <w:sz w:val="24"/>
          <w:szCs w:val="24"/>
          <w:lang w:val="es-ES"/>
        </w:rPr>
        <w:t>ampañas y planes contingenciales contra la proliferación de zancudos, para d</w:t>
      </w:r>
      <w:r w:rsidR="00FB368C">
        <w:rPr>
          <w:sz w:val="24"/>
          <w:szCs w:val="24"/>
          <w:lang w:val="es-ES"/>
        </w:rPr>
        <w:t xml:space="preserve">isminuir el riesgo de contraer </w:t>
      </w:r>
      <w:r w:rsidRPr="00FB368C">
        <w:rPr>
          <w:sz w:val="24"/>
          <w:szCs w:val="24"/>
          <w:lang w:val="es-ES"/>
        </w:rPr>
        <w:t>enfermedades que portan estos vectores, en el personal como en los usuarios que nos visitan para tomar nuestros servicios.</w:t>
      </w:r>
    </w:p>
    <w:p w:rsidR="00BC731D" w:rsidRPr="00FB368C" w:rsidRDefault="00BC731D" w:rsidP="00FB368C">
      <w:pPr>
        <w:spacing w:line="240" w:lineRule="auto"/>
        <w:ind w:left="709"/>
        <w:contextualSpacing/>
        <w:jc w:val="both"/>
        <w:rPr>
          <w:sz w:val="24"/>
          <w:szCs w:val="24"/>
          <w:lang w:val="es-ES"/>
        </w:rPr>
      </w:pPr>
      <w:r w:rsidRPr="00FB368C">
        <w:rPr>
          <w:sz w:val="24"/>
          <w:szCs w:val="24"/>
          <w:lang w:val="es-ES"/>
        </w:rPr>
        <w:t>Se ha generado para todo el personal de la Unidad de Consulta Externa, espacio de esparcimiento y convivio por medio de dos Jornadas de Salud Mental que contribuyen al mejoramiento del Clima Organizacional de los mismos, desarrollándose</w:t>
      </w:r>
      <w:r w:rsidR="00FB368C">
        <w:rPr>
          <w:sz w:val="24"/>
          <w:szCs w:val="24"/>
          <w:lang w:val="es-ES"/>
        </w:rPr>
        <w:t xml:space="preserve"> en los meses de j</w:t>
      </w:r>
      <w:r w:rsidRPr="00FB368C">
        <w:rPr>
          <w:sz w:val="24"/>
          <w:szCs w:val="24"/>
          <w:lang w:val="es-ES"/>
        </w:rPr>
        <w:t xml:space="preserve">ulio y </w:t>
      </w:r>
      <w:r w:rsidR="00FB368C">
        <w:rPr>
          <w:sz w:val="24"/>
          <w:szCs w:val="24"/>
          <w:lang w:val="es-ES"/>
        </w:rPr>
        <w:t>n</w:t>
      </w:r>
      <w:r w:rsidRPr="00FB368C">
        <w:rPr>
          <w:sz w:val="24"/>
          <w:szCs w:val="24"/>
          <w:lang w:val="es-ES"/>
        </w:rPr>
        <w:t>oviembre 2016</w:t>
      </w:r>
    </w:p>
    <w:p w:rsidR="00BC731D" w:rsidRPr="00FB368C" w:rsidRDefault="00BC731D" w:rsidP="00FB368C">
      <w:pPr>
        <w:spacing w:line="240" w:lineRule="auto"/>
        <w:ind w:left="709"/>
        <w:contextualSpacing/>
        <w:jc w:val="both"/>
        <w:rPr>
          <w:sz w:val="24"/>
          <w:szCs w:val="24"/>
          <w:lang w:val="es-ES"/>
        </w:rPr>
      </w:pPr>
      <w:r w:rsidRPr="00FB368C">
        <w:rPr>
          <w:sz w:val="24"/>
          <w:szCs w:val="24"/>
          <w:lang w:val="es-ES"/>
        </w:rPr>
        <w:t>Se ha dado continuidad a los proyectos de Mejora del Gr</w:t>
      </w:r>
      <w:r w:rsidR="00FB368C">
        <w:rPr>
          <w:sz w:val="24"/>
          <w:szCs w:val="24"/>
          <w:lang w:val="es-ES"/>
        </w:rPr>
        <w:t>upo de Calidad de la Unidad de C</w:t>
      </w:r>
      <w:r w:rsidRPr="00FB368C">
        <w:rPr>
          <w:sz w:val="24"/>
          <w:szCs w:val="24"/>
          <w:lang w:val="es-ES"/>
        </w:rPr>
        <w:t>onsulta Externa, desarroll</w:t>
      </w:r>
      <w:r w:rsidR="00FB368C">
        <w:rPr>
          <w:sz w:val="24"/>
          <w:szCs w:val="24"/>
          <w:lang w:val="es-ES"/>
        </w:rPr>
        <w:t>ándose actividades tales como: e</w:t>
      </w:r>
      <w:r w:rsidRPr="00FB368C">
        <w:rPr>
          <w:sz w:val="24"/>
          <w:szCs w:val="24"/>
          <w:lang w:val="es-ES"/>
        </w:rPr>
        <w:t>ncuestas de satisfa</w:t>
      </w:r>
      <w:r w:rsidR="00FB368C">
        <w:rPr>
          <w:sz w:val="24"/>
          <w:szCs w:val="24"/>
          <w:lang w:val="es-ES"/>
        </w:rPr>
        <w:t>cción a los usuarios externos, e</w:t>
      </w:r>
      <w:r w:rsidRPr="00FB368C">
        <w:rPr>
          <w:sz w:val="24"/>
          <w:szCs w:val="24"/>
          <w:lang w:val="es-ES"/>
        </w:rPr>
        <w:t xml:space="preserve">ncuesta para conocer el nivel de estrés del </w:t>
      </w:r>
      <w:r w:rsidR="00FB368C">
        <w:rPr>
          <w:sz w:val="24"/>
          <w:szCs w:val="24"/>
          <w:lang w:val="es-ES"/>
        </w:rPr>
        <w:lastRenderedPageBreak/>
        <w:t>personal que laboran, c</w:t>
      </w:r>
      <w:r w:rsidRPr="00FB368C">
        <w:rPr>
          <w:sz w:val="24"/>
          <w:szCs w:val="24"/>
          <w:lang w:val="es-ES"/>
        </w:rPr>
        <w:t>harlas a usuarios internos d</w:t>
      </w:r>
      <w:r w:rsidR="00FB368C">
        <w:rPr>
          <w:sz w:val="24"/>
          <w:szCs w:val="24"/>
          <w:lang w:val="es-ES"/>
        </w:rPr>
        <w:t>e temas varios como manejo del stress, s</w:t>
      </w:r>
      <w:r w:rsidRPr="00FB368C">
        <w:rPr>
          <w:sz w:val="24"/>
          <w:szCs w:val="24"/>
          <w:lang w:val="es-ES"/>
        </w:rPr>
        <w:t xml:space="preserve">ervicio  de atención al </w:t>
      </w:r>
      <w:r w:rsidR="00FB368C">
        <w:rPr>
          <w:sz w:val="24"/>
          <w:szCs w:val="24"/>
          <w:lang w:val="es-ES"/>
        </w:rPr>
        <w:t>c</w:t>
      </w:r>
      <w:r w:rsidRPr="00FB368C">
        <w:rPr>
          <w:sz w:val="24"/>
          <w:szCs w:val="24"/>
          <w:lang w:val="es-ES"/>
        </w:rPr>
        <w:t>liente, etc.</w:t>
      </w:r>
    </w:p>
    <w:p w:rsidR="00BC731D" w:rsidRPr="00FB368C" w:rsidRDefault="00BC731D" w:rsidP="00FB368C">
      <w:pPr>
        <w:spacing w:line="240" w:lineRule="auto"/>
        <w:ind w:left="709"/>
        <w:contextualSpacing/>
        <w:jc w:val="both"/>
        <w:rPr>
          <w:sz w:val="24"/>
          <w:szCs w:val="24"/>
          <w:lang w:val="es-ES"/>
        </w:rPr>
      </w:pPr>
      <w:r w:rsidRPr="00FB368C">
        <w:rPr>
          <w:sz w:val="24"/>
          <w:szCs w:val="24"/>
          <w:lang w:val="es-ES"/>
        </w:rPr>
        <w:t>Se ha gestionado la ejecución de proyectos de mejora en infraestructura y equipamiento de las áre</w:t>
      </w:r>
      <w:r w:rsidR="00FB368C">
        <w:rPr>
          <w:sz w:val="24"/>
          <w:szCs w:val="24"/>
          <w:lang w:val="es-ES"/>
        </w:rPr>
        <w:t>as de la U</w:t>
      </w:r>
      <w:r w:rsidRPr="00FB368C">
        <w:rPr>
          <w:sz w:val="24"/>
          <w:szCs w:val="24"/>
          <w:lang w:val="es-ES"/>
        </w:rPr>
        <w:t>nidad. Mejoras en el área de baños a usuarios en labores correctivas y preventivas, cambio de puertas, chapas dotándoles de papel higiénico y jabón líquido generando un alto grado de aceptación entre los pacientes y acompañantes.</w:t>
      </w:r>
    </w:p>
    <w:p w:rsidR="00BC731D" w:rsidRPr="00FB368C" w:rsidRDefault="00BC731D" w:rsidP="00FB368C">
      <w:pPr>
        <w:spacing w:line="240" w:lineRule="auto"/>
        <w:ind w:left="709"/>
        <w:contextualSpacing/>
        <w:jc w:val="both"/>
        <w:rPr>
          <w:sz w:val="24"/>
          <w:szCs w:val="24"/>
          <w:lang w:val="es-ES"/>
        </w:rPr>
      </w:pPr>
      <w:r w:rsidRPr="00FB368C">
        <w:rPr>
          <w:sz w:val="24"/>
          <w:szCs w:val="24"/>
          <w:lang w:val="es-ES"/>
        </w:rPr>
        <w:t xml:space="preserve">La Unidad de </w:t>
      </w:r>
      <w:r w:rsidR="00FB368C">
        <w:rPr>
          <w:sz w:val="24"/>
          <w:szCs w:val="24"/>
          <w:lang w:val="es-ES"/>
        </w:rPr>
        <w:t>Consulta E</w:t>
      </w:r>
      <w:r w:rsidRPr="00FB368C">
        <w:rPr>
          <w:sz w:val="24"/>
          <w:szCs w:val="24"/>
          <w:lang w:val="es-ES"/>
        </w:rPr>
        <w:t>xterna en el 2016 ha sido apoyo en el Banco de Sangre del Hospital Médico Quirúrgico y Oncológico del ISSS en cuanto a fortalecer la cultura de la donación voluntaria por medio de campañas de Donación de Sangre  dentro de sus instalaciones. Al mismo tiempo ha contribuido a mantener el Fondo Cooperativo del ISRI con el objetivo de ayudar a los compañeros del ISRI y sus familiares cuando requieran del vital líquido en las unidades del ISSS.</w:t>
      </w:r>
    </w:p>
    <w:p w:rsidR="00BC731D" w:rsidRPr="00E2516B" w:rsidRDefault="00BC731D" w:rsidP="00426CA4">
      <w:pPr>
        <w:pStyle w:val="Prrafodelista"/>
        <w:spacing w:line="240" w:lineRule="auto"/>
        <w:ind w:left="0"/>
        <w:jc w:val="both"/>
        <w:rPr>
          <w:sz w:val="24"/>
          <w:szCs w:val="24"/>
        </w:rPr>
      </w:pPr>
    </w:p>
    <w:p w:rsidR="00251C59" w:rsidRPr="009D2723" w:rsidRDefault="00251C59" w:rsidP="00FA7F48">
      <w:pPr>
        <w:pStyle w:val="Ttulo1"/>
        <w:numPr>
          <w:ilvl w:val="0"/>
          <w:numId w:val="8"/>
        </w:numPr>
      </w:pPr>
      <w:bookmarkStart w:id="180" w:name="_Toc516124841"/>
      <w:r w:rsidRPr="009D2723">
        <w:t>EJECUCIÓN DEL PRESUPUESTO 201</w:t>
      </w:r>
      <w:r w:rsidR="000F559D" w:rsidRPr="009D2723">
        <w:t>7</w:t>
      </w:r>
      <w:bookmarkEnd w:id="180"/>
    </w:p>
    <w:p w:rsidR="00AB655F" w:rsidRPr="00BA0E47" w:rsidRDefault="00AB655F" w:rsidP="00426CA4">
      <w:pPr>
        <w:pStyle w:val="Prrafodelista"/>
        <w:spacing w:line="240" w:lineRule="auto"/>
        <w:ind w:left="0"/>
        <w:jc w:val="both"/>
        <w:rPr>
          <w:color w:val="1F497D"/>
          <w:sz w:val="24"/>
          <w:szCs w:val="24"/>
        </w:rPr>
      </w:pPr>
    </w:p>
    <w:p w:rsidR="005074B7" w:rsidRPr="005074B7" w:rsidRDefault="005074B7" w:rsidP="005074B7">
      <w:pPr>
        <w:pStyle w:val="Ttulo3"/>
      </w:pPr>
      <w:bookmarkStart w:id="181" w:name="_Toc516124842"/>
      <w:r w:rsidRPr="005074B7">
        <w:t>Centro de Atención a Ancianos “Sara Zaldívar (CAASZ)</w:t>
      </w:r>
      <w:bookmarkEnd w:id="181"/>
    </w:p>
    <w:p w:rsidR="005074B7" w:rsidRPr="00BA0E47" w:rsidRDefault="005074B7" w:rsidP="00426CA4">
      <w:pPr>
        <w:pStyle w:val="Prrafodelista"/>
        <w:spacing w:line="240" w:lineRule="auto"/>
        <w:ind w:left="0"/>
        <w:jc w:val="both"/>
        <w:rPr>
          <w:color w:val="1F497D"/>
          <w:sz w:val="24"/>
          <w:szCs w:val="24"/>
        </w:rPr>
      </w:pPr>
    </w:p>
    <w:p w:rsidR="00544D3B" w:rsidRDefault="008C5F07" w:rsidP="00426CA4">
      <w:pPr>
        <w:pStyle w:val="Prrafodelista"/>
        <w:spacing w:line="240" w:lineRule="auto"/>
        <w:ind w:left="0"/>
        <w:jc w:val="center"/>
        <w:rPr>
          <w:b/>
          <w:sz w:val="16"/>
          <w:szCs w:val="16"/>
        </w:rPr>
      </w:pPr>
      <w:r w:rsidRPr="00542ED0">
        <w:rPr>
          <w:b/>
          <w:sz w:val="24"/>
          <w:szCs w:val="24"/>
        </w:rPr>
        <w:t xml:space="preserve">Presupuesto para Gastos Generales e Insumos </w:t>
      </w:r>
      <w:r w:rsidR="00F116F9">
        <w:rPr>
          <w:b/>
          <w:sz w:val="16"/>
          <w:szCs w:val="16"/>
        </w:rPr>
        <w:t>(No incluye salario ni prestaciones</w:t>
      </w:r>
      <w:r w:rsidRPr="00542ED0">
        <w:rPr>
          <w:b/>
          <w:sz w:val="16"/>
          <w:szCs w:val="16"/>
        </w:rPr>
        <w:t xml:space="preserve"> sociales)</w:t>
      </w:r>
    </w:p>
    <w:p w:rsidR="00D57071" w:rsidRPr="00425D33" w:rsidRDefault="00D57071" w:rsidP="00BA0E47">
      <w:pPr>
        <w:pStyle w:val="Prrafodelista"/>
        <w:spacing w:line="240" w:lineRule="auto"/>
        <w:ind w:left="0"/>
        <w:jc w:val="both"/>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93"/>
        <w:gridCol w:w="1526"/>
        <w:gridCol w:w="1425"/>
        <w:gridCol w:w="4693"/>
      </w:tblGrid>
      <w:tr w:rsidR="001F3950" w:rsidRPr="005074B7" w:rsidTr="005074B7">
        <w:trPr>
          <w:trHeight w:val="567"/>
          <w:jc w:val="center"/>
        </w:trPr>
        <w:tc>
          <w:tcPr>
            <w:tcW w:w="1693" w:type="dxa"/>
            <w:tcBorders>
              <w:bottom w:val="double" w:sz="4" w:space="0" w:color="auto"/>
            </w:tcBorders>
            <w:vAlign w:val="center"/>
          </w:tcPr>
          <w:p w:rsidR="004A4DD8" w:rsidRPr="005074B7" w:rsidRDefault="004A4DD8" w:rsidP="00A14DB6">
            <w:pPr>
              <w:pStyle w:val="Prrafodelista"/>
              <w:spacing w:line="240" w:lineRule="auto"/>
              <w:ind w:left="0"/>
              <w:jc w:val="center"/>
              <w:rPr>
                <w:rFonts w:cs="Calibri"/>
                <w:b/>
              </w:rPr>
            </w:pPr>
            <w:r w:rsidRPr="005074B7">
              <w:rPr>
                <w:rFonts w:cs="Calibri"/>
                <w:b/>
              </w:rPr>
              <w:t xml:space="preserve">Monto asignado para </w:t>
            </w:r>
            <w:r w:rsidR="00176D45" w:rsidRPr="005074B7">
              <w:rPr>
                <w:rFonts w:cs="Calibri"/>
                <w:b/>
              </w:rPr>
              <w:t xml:space="preserve">ejecutar </w:t>
            </w:r>
            <w:r w:rsidR="00873537" w:rsidRPr="005074B7">
              <w:rPr>
                <w:rFonts w:cs="Calibri"/>
                <w:b/>
              </w:rPr>
              <w:t>en el</w:t>
            </w:r>
            <w:r w:rsidR="00176D45" w:rsidRPr="005074B7">
              <w:rPr>
                <w:rFonts w:cs="Calibri"/>
                <w:b/>
              </w:rPr>
              <w:t xml:space="preserve"> </w:t>
            </w:r>
            <w:r w:rsidRPr="005074B7">
              <w:rPr>
                <w:rFonts w:cs="Calibri"/>
                <w:b/>
              </w:rPr>
              <w:t>201</w:t>
            </w:r>
            <w:r w:rsidR="000F559D" w:rsidRPr="005074B7">
              <w:rPr>
                <w:rFonts w:cs="Calibri"/>
                <w:b/>
              </w:rPr>
              <w:t>7</w:t>
            </w:r>
          </w:p>
          <w:p w:rsidR="009552C8" w:rsidRPr="005074B7" w:rsidRDefault="009552C8" w:rsidP="00A14DB6">
            <w:pPr>
              <w:pStyle w:val="Prrafodelista"/>
              <w:spacing w:line="240" w:lineRule="auto"/>
              <w:ind w:left="0"/>
              <w:jc w:val="center"/>
              <w:rPr>
                <w:rFonts w:cs="Calibri"/>
                <w:b/>
              </w:rPr>
            </w:pPr>
            <w:r w:rsidRPr="005074B7">
              <w:rPr>
                <w:rFonts w:cs="Calibri"/>
                <w:b/>
              </w:rPr>
              <w:t>($)</w:t>
            </w:r>
          </w:p>
        </w:tc>
        <w:tc>
          <w:tcPr>
            <w:tcW w:w="1526" w:type="dxa"/>
            <w:tcBorders>
              <w:bottom w:val="double" w:sz="4" w:space="0" w:color="auto"/>
            </w:tcBorders>
            <w:vAlign w:val="center"/>
          </w:tcPr>
          <w:p w:rsidR="004A4DD8" w:rsidRPr="005074B7" w:rsidRDefault="004A4DD8" w:rsidP="00A14DB6">
            <w:pPr>
              <w:pStyle w:val="Prrafodelista"/>
              <w:spacing w:line="240" w:lineRule="auto"/>
              <w:ind w:left="0"/>
              <w:jc w:val="center"/>
              <w:rPr>
                <w:rFonts w:cs="Calibri"/>
                <w:b/>
              </w:rPr>
            </w:pPr>
            <w:r w:rsidRPr="005074B7">
              <w:rPr>
                <w:rFonts w:cs="Calibri"/>
                <w:b/>
              </w:rPr>
              <w:t>Monto ejecutado en el 201</w:t>
            </w:r>
            <w:r w:rsidR="000F559D" w:rsidRPr="005074B7">
              <w:rPr>
                <w:rFonts w:cs="Calibri"/>
                <w:b/>
              </w:rPr>
              <w:t>7</w:t>
            </w:r>
          </w:p>
          <w:p w:rsidR="009552C8" w:rsidRPr="005074B7" w:rsidRDefault="009552C8" w:rsidP="00A14DB6">
            <w:pPr>
              <w:pStyle w:val="Prrafodelista"/>
              <w:spacing w:line="240" w:lineRule="auto"/>
              <w:ind w:left="0"/>
              <w:jc w:val="center"/>
              <w:rPr>
                <w:rFonts w:cs="Calibri"/>
                <w:b/>
              </w:rPr>
            </w:pPr>
            <w:r w:rsidRPr="005074B7">
              <w:rPr>
                <w:rFonts w:cs="Calibri"/>
                <w:b/>
              </w:rPr>
              <w:t>($)</w:t>
            </w:r>
          </w:p>
        </w:tc>
        <w:tc>
          <w:tcPr>
            <w:tcW w:w="1425" w:type="dxa"/>
            <w:tcBorders>
              <w:bottom w:val="double" w:sz="4" w:space="0" w:color="auto"/>
            </w:tcBorders>
            <w:vAlign w:val="center"/>
          </w:tcPr>
          <w:p w:rsidR="004A4DD8" w:rsidRPr="005074B7" w:rsidRDefault="004A4DD8" w:rsidP="00FB76DD">
            <w:pPr>
              <w:pStyle w:val="Prrafodelista"/>
              <w:spacing w:line="240" w:lineRule="auto"/>
              <w:ind w:left="0"/>
              <w:jc w:val="center"/>
              <w:rPr>
                <w:rFonts w:cs="Calibri"/>
                <w:b/>
              </w:rPr>
            </w:pPr>
            <w:r w:rsidRPr="005074B7">
              <w:rPr>
                <w:rFonts w:cs="Calibri"/>
                <w:b/>
              </w:rPr>
              <w:t>% de ejecución</w:t>
            </w:r>
          </w:p>
        </w:tc>
        <w:tc>
          <w:tcPr>
            <w:tcW w:w="4693" w:type="dxa"/>
            <w:tcBorders>
              <w:bottom w:val="double" w:sz="4" w:space="0" w:color="auto"/>
            </w:tcBorders>
            <w:vAlign w:val="center"/>
          </w:tcPr>
          <w:p w:rsidR="004A4DD8" w:rsidRPr="005074B7" w:rsidRDefault="004A4DD8" w:rsidP="006F60DD">
            <w:pPr>
              <w:pStyle w:val="Prrafodelista"/>
              <w:spacing w:after="0" w:line="240" w:lineRule="auto"/>
              <w:ind w:left="0"/>
              <w:jc w:val="center"/>
              <w:rPr>
                <w:rFonts w:cs="Calibri"/>
                <w:b/>
              </w:rPr>
            </w:pPr>
            <w:r w:rsidRPr="005074B7">
              <w:rPr>
                <w:rFonts w:cs="Calibri"/>
                <w:b/>
              </w:rPr>
              <w:t>Observación</w:t>
            </w:r>
          </w:p>
          <w:p w:rsidR="004C1089" w:rsidRPr="005074B7" w:rsidRDefault="004C1089" w:rsidP="006F60DD">
            <w:pPr>
              <w:pStyle w:val="Prrafodelista"/>
              <w:spacing w:after="0" w:line="240" w:lineRule="auto"/>
              <w:ind w:left="0"/>
              <w:jc w:val="center"/>
              <w:rPr>
                <w:rFonts w:cs="Calibri"/>
                <w:b/>
              </w:rPr>
            </w:pPr>
            <w:r w:rsidRPr="005074B7">
              <w:rPr>
                <w:rFonts w:cs="Calibri"/>
                <w:b/>
              </w:rPr>
              <w:t>¿</w:t>
            </w:r>
            <w:r w:rsidR="00AD7A1F" w:rsidRPr="005074B7">
              <w:rPr>
                <w:rFonts w:cs="Calibri"/>
                <w:b/>
              </w:rPr>
              <w:t>Por</w:t>
            </w:r>
            <w:r w:rsidRPr="005074B7">
              <w:rPr>
                <w:rFonts w:cs="Calibri"/>
                <w:b/>
              </w:rPr>
              <w:t xml:space="preserve"> qué</w:t>
            </w:r>
            <w:r w:rsidR="009552C8" w:rsidRPr="005074B7">
              <w:rPr>
                <w:rFonts w:cs="Calibri"/>
                <w:b/>
              </w:rPr>
              <w:t xml:space="preserve"> tal porcentaje</w:t>
            </w:r>
            <w:r w:rsidRPr="005074B7">
              <w:rPr>
                <w:rFonts w:cs="Calibri"/>
                <w:b/>
              </w:rPr>
              <w:t>?</w:t>
            </w:r>
          </w:p>
        </w:tc>
      </w:tr>
      <w:tr w:rsidR="005074B7" w:rsidRPr="005074B7" w:rsidTr="0057561F">
        <w:trPr>
          <w:trHeight w:val="340"/>
          <w:jc w:val="center"/>
        </w:trPr>
        <w:tc>
          <w:tcPr>
            <w:tcW w:w="1693" w:type="dxa"/>
            <w:tcBorders>
              <w:top w:val="double" w:sz="4" w:space="0" w:color="auto"/>
              <w:bottom w:val="single" w:sz="4" w:space="0" w:color="000000"/>
            </w:tcBorders>
            <w:vAlign w:val="center"/>
          </w:tcPr>
          <w:p w:rsidR="005074B7" w:rsidRPr="005074B7" w:rsidRDefault="005074B7" w:rsidP="0057561F">
            <w:pPr>
              <w:pStyle w:val="Prrafodelista"/>
              <w:spacing w:line="240" w:lineRule="auto"/>
              <w:ind w:left="0"/>
              <w:jc w:val="center"/>
              <w:rPr>
                <w:rFonts w:cs="Calibri"/>
                <w:sz w:val="18"/>
                <w:szCs w:val="18"/>
              </w:rPr>
            </w:pPr>
            <w:r w:rsidRPr="005074B7">
              <w:rPr>
                <w:rFonts w:cs="Calibri"/>
                <w:sz w:val="18"/>
                <w:szCs w:val="18"/>
              </w:rPr>
              <w:t>173,336.00</w:t>
            </w:r>
          </w:p>
        </w:tc>
        <w:tc>
          <w:tcPr>
            <w:tcW w:w="1526" w:type="dxa"/>
            <w:tcBorders>
              <w:top w:val="double" w:sz="4" w:space="0" w:color="auto"/>
              <w:bottom w:val="single" w:sz="4" w:space="0" w:color="000000"/>
            </w:tcBorders>
            <w:vAlign w:val="center"/>
          </w:tcPr>
          <w:p w:rsidR="005074B7" w:rsidRPr="005074B7" w:rsidRDefault="005074B7" w:rsidP="0057561F">
            <w:pPr>
              <w:pStyle w:val="Prrafodelista"/>
              <w:spacing w:line="240" w:lineRule="auto"/>
              <w:ind w:left="0"/>
              <w:jc w:val="center"/>
              <w:rPr>
                <w:rFonts w:cs="Calibri"/>
                <w:sz w:val="18"/>
                <w:szCs w:val="18"/>
              </w:rPr>
            </w:pPr>
            <w:r w:rsidRPr="005074B7">
              <w:rPr>
                <w:rFonts w:cs="Calibri"/>
                <w:sz w:val="18"/>
                <w:szCs w:val="18"/>
              </w:rPr>
              <w:t>173,038.08</w:t>
            </w:r>
          </w:p>
        </w:tc>
        <w:tc>
          <w:tcPr>
            <w:tcW w:w="1425" w:type="dxa"/>
            <w:tcBorders>
              <w:top w:val="double" w:sz="4" w:space="0" w:color="auto"/>
              <w:bottom w:val="single" w:sz="4" w:space="0" w:color="000000"/>
            </w:tcBorders>
            <w:vAlign w:val="center"/>
          </w:tcPr>
          <w:p w:rsidR="005074B7" w:rsidRPr="005074B7" w:rsidRDefault="005A7A41" w:rsidP="0057561F">
            <w:pPr>
              <w:pStyle w:val="Prrafodelista"/>
              <w:spacing w:line="240" w:lineRule="auto"/>
              <w:ind w:left="0"/>
              <w:jc w:val="center"/>
              <w:rPr>
                <w:rFonts w:cs="Calibri"/>
                <w:sz w:val="18"/>
                <w:szCs w:val="18"/>
              </w:rPr>
            </w:pPr>
            <w:r>
              <w:rPr>
                <w:rFonts w:cs="Calibri"/>
                <w:sz w:val="18"/>
                <w:szCs w:val="18"/>
              </w:rPr>
              <w:t>99.83</w:t>
            </w:r>
          </w:p>
        </w:tc>
        <w:tc>
          <w:tcPr>
            <w:tcW w:w="4693" w:type="dxa"/>
            <w:tcBorders>
              <w:top w:val="double" w:sz="4" w:space="0" w:color="auto"/>
              <w:bottom w:val="single" w:sz="4" w:space="0" w:color="000000"/>
            </w:tcBorders>
            <w:vAlign w:val="center"/>
          </w:tcPr>
          <w:p w:rsidR="005074B7" w:rsidRPr="005074B7" w:rsidRDefault="005074B7" w:rsidP="00496E46">
            <w:pPr>
              <w:pStyle w:val="Prrafodelista"/>
              <w:spacing w:after="0" w:line="240" w:lineRule="auto"/>
              <w:ind w:left="0"/>
              <w:jc w:val="both"/>
              <w:rPr>
                <w:rFonts w:cs="Calibri"/>
                <w:sz w:val="18"/>
                <w:szCs w:val="18"/>
              </w:rPr>
            </w:pPr>
            <w:r w:rsidRPr="005074B7">
              <w:rPr>
                <w:rFonts w:cs="Calibri"/>
                <w:sz w:val="18"/>
                <w:szCs w:val="18"/>
              </w:rPr>
              <w:t>Fondo General: Seguimiento oportuno de la ejecución</w:t>
            </w:r>
          </w:p>
        </w:tc>
      </w:tr>
      <w:tr w:rsidR="005074B7" w:rsidRPr="005074B7" w:rsidTr="0057561F">
        <w:trPr>
          <w:trHeight w:val="340"/>
          <w:jc w:val="center"/>
        </w:trPr>
        <w:tc>
          <w:tcPr>
            <w:tcW w:w="1693" w:type="dxa"/>
            <w:tcBorders>
              <w:top w:val="single" w:sz="4" w:space="0" w:color="000000"/>
            </w:tcBorders>
            <w:vAlign w:val="center"/>
          </w:tcPr>
          <w:p w:rsidR="005074B7" w:rsidRPr="005074B7" w:rsidRDefault="005074B7" w:rsidP="0057561F">
            <w:pPr>
              <w:pStyle w:val="Prrafodelista"/>
              <w:spacing w:line="240" w:lineRule="auto"/>
              <w:ind w:left="0"/>
              <w:jc w:val="center"/>
              <w:rPr>
                <w:rFonts w:cs="Calibri"/>
                <w:sz w:val="18"/>
                <w:szCs w:val="18"/>
              </w:rPr>
            </w:pPr>
            <w:r w:rsidRPr="005074B7">
              <w:rPr>
                <w:rFonts w:cs="Calibri"/>
                <w:sz w:val="18"/>
                <w:szCs w:val="18"/>
              </w:rPr>
              <w:t>92,349.00</w:t>
            </w:r>
          </w:p>
        </w:tc>
        <w:tc>
          <w:tcPr>
            <w:tcW w:w="1526" w:type="dxa"/>
            <w:tcBorders>
              <w:top w:val="single" w:sz="4" w:space="0" w:color="000000"/>
            </w:tcBorders>
            <w:vAlign w:val="center"/>
          </w:tcPr>
          <w:p w:rsidR="005074B7" w:rsidRPr="005074B7" w:rsidRDefault="005074B7" w:rsidP="0057561F">
            <w:pPr>
              <w:pStyle w:val="Prrafodelista"/>
              <w:spacing w:line="240" w:lineRule="auto"/>
              <w:ind w:left="0"/>
              <w:jc w:val="center"/>
              <w:rPr>
                <w:rFonts w:cs="Calibri"/>
                <w:sz w:val="18"/>
                <w:szCs w:val="18"/>
              </w:rPr>
            </w:pPr>
            <w:r w:rsidRPr="005074B7">
              <w:rPr>
                <w:rFonts w:cs="Calibri"/>
                <w:sz w:val="18"/>
                <w:szCs w:val="18"/>
              </w:rPr>
              <w:t>92,327.20</w:t>
            </w:r>
          </w:p>
        </w:tc>
        <w:tc>
          <w:tcPr>
            <w:tcW w:w="1425" w:type="dxa"/>
            <w:tcBorders>
              <w:top w:val="single" w:sz="4" w:space="0" w:color="000000"/>
            </w:tcBorders>
            <w:vAlign w:val="center"/>
          </w:tcPr>
          <w:p w:rsidR="005074B7" w:rsidRPr="005074B7" w:rsidRDefault="005A7A41" w:rsidP="0057561F">
            <w:pPr>
              <w:pStyle w:val="Prrafodelista"/>
              <w:spacing w:line="240" w:lineRule="auto"/>
              <w:ind w:left="0"/>
              <w:jc w:val="center"/>
              <w:rPr>
                <w:rFonts w:cs="Calibri"/>
                <w:sz w:val="18"/>
                <w:szCs w:val="18"/>
              </w:rPr>
            </w:pPr>
            <w:r>
              <w:rPr>
                <w:rFonts w:cs="Calibri"/>
                <w:sz w:val="18"/>
                <w:szCs w:val="18"/>
              </w:rPr>
              <w:t>99.98</w:t>
            </w:r>
          </w:p>
        </w:tc>
        <w:tc>
          <w:tcPr>
            <w:tcW w:w="4693" w:type="dxa"/>
            <w:tcBorders>
              <w:top w:val="single" w:sz="4" w:space="0" w:color="000000"/>
            </w:tcBorders>
            <w:vAlign w:val="center"/>
          </w:tcPr>
          <w:p w:rsidR="005074B7" w:rsidRPr="005074B7" w:rsidRDefault="005074B7" w:rsidP="00496E46">
            <w:pPr>
              <w:pStyle w:val="Prrafodelista"/>
              <w:spacing w:after="0" w:line="240" w:lineRule="auto"/>
              <w:ind w:left="0"/>
              <w:jc w:val="both"/>
              <w:rPr>
                <w:rFonts w:cs="Calibri"/>
                <w:sz w:val="18"/>
                <w:szCs w:val="18"/>
              </w:rPr>
            </w:pPr>
            <w:r w:rsidRPr="005074B7">
              <w:rPr>
                <w:rFonts w:cs="Calibri"/>
                <w:sz w:val="18"/>
                <w:szCs w:val="18"/>
              </w:rPr>
              <w:t>Recursos propios: Seguimiento oportuno de la ejecución</w:t>
            </w:r>
          </w:p>
        </w:tc>
      </w:tr>
    </w:tbl>
    <w:p w:rsidR="003B6EE1" w:rsidRPr="00BA0E47" w:rsidRDefault="003B6EE1" w:rsidP="00BC4C0B">
      <w:pPr>
        <w:pStyle w:val="Prrafodelista"/>
        <w:spacing w:line="240" w:lineRule="auto"/>
        <w:ind w:left="0"/>
        <w:jc w:val="both"/>
        <w:rPr>
          <w:color w:val="1F497D"/>
          <w:sz w:val="24"/>
          <w:szCs w:val="24"/>
        </w:rPr>
      </w:pPr>
    </w:p>
    <w:p w:rsidR="00544D3B" w:rsidRDefault="00544D3B" w:rsidP="00BC4C0B">
      <w:pPr>
        <w:pStyle w:val="Prrafodelista"/>
        <w:spacing w:line="240" w:lineRule="auto"/>
        <w:ind w:left="0"/>
        <w:jc w:val="center"/>
        <w:rPr>
          <w:b/>
          <w:sz w:val="24"/>
          <w:szCs w:val="24"/>
        </w:rPr>
      </w:pPr>
      <w:r w:rsidRPr="00542ED0">
        <w:rPr>
          <w:b/>
          <w:sz w:val="24"/>
          <w:szCs w:val="24"/>
        </w:rPr>
        <w:t>Re</w:t>
      </w:r>
      <w:r w:rsidR="008C5F07" w:rsidRPr="00542ED0">
        <w:rPr>
          <w:b/>
          <w:sz w:val="24"/>
          <w:szCs w:val="24"/>
        </w:rPr>
        <w:t xml:space="preserve">fuerzo Económico </w:t>
      </w:r>
      <w:r w:rsidR="00406F98" w:rsidRPr="00542ED0">
        <w:rPr>
          <w:b/>
          <w:sz w:val="24"/>
          <w:szCs w:val="24"/>
        </w:rPr>
        <w:t>201</w:t>
      </w:r>
      <w:r w:rsidR="000F559D" w:rsidRPr="00542ED0">
        <w:rPr>
          <w:b/>
          <w:sz w:val="24"/>
          <w:szCs w:val="24"/>
        </w:rPr>
        <w:t>7</w:t>
      </w:r>
    </w:p>
    <w:p w:rsidR="00763F25" w:rsidRPr="00763F25" w:rsidRDefault="00763F25" w:rsidP="00763F25">
      <w:pPr>
        <w:pStyle w:val="Prrafodelista"/>
        <w:spacing w:line="240" w:lineRule="auto"/>
        <w:ind w:left="0"/>
        <w:jc w:val="both"/>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19"/>
        <w:gridCol w:w="1425"/>
        <w:gridCol w:w="4693"/>
      </w:tblGrid>
      <w:tr w:rsidR="008C5F07" w:rsidRPr="00542ED0" w:rsidTr="009552C8">
        <w:trPr>
          <w:trHeight w:val="567"/>
          <w:jc w:val="center"/>
        </w:trPr>
        <w:tc>
          <w:tcPr>
            <w:tcW w:w="3219" w:type="dxa"/>
            <w:tcBorders>
              <w:bottom w:val="double" w:sz="4" w:space="0" w:color="auto"/>
            </w:tcBorders>
            <w:shd w:val="clear" w:color="auto" w:fill="auto"/>
            <w:vAlign w:val="center"/>
          </w:tcPr>
          <w:p w:rsidR="008C5F07" w:rsidRPr="00542ED0" w:rsidRDefault="008C5F07" w:rsidP="00AB655F">
            <w:pPr>
              <w:pStyle w:val="Prrafodelista"/>
              <w:spacing w:line="240" w:lineRule="auto"/>
              <w:ind w:left="0"/>
              <w:jc w:val="center"/>
              <w:rPr>
                <w:b/>
              </w:rPr>
            </w:pPr>
            <w:r w:rsidRPr="00542ED0">
              <w:rPr>
                <w:b/>
              </w:rPr>
              <w:t>Rubro</w:t>
            </w:r>
          </w:p>
        </w:tc>
        <w:tc>
          <w:tcPr>
            <w:tcW w:w="1425" w:type="dxa"/>
            <w:tcBorders>
              <w:bottom w:val="double" w:sz="4" w:space="0" w:color="auto"/>
            </w:tcBorders>
            <w:vAlign w:val="center"/>
          </w:tcPr>
          <w:p w:rsidR="009552C8" w:rsidRDefault="008C5F07" w:rsidP="00FB76DD">
            <w:pPr>
              <w:pStyle w:val="Prrafodelista"/>
              <w:spacing w:line="240" w:lineRule="auto"/>
              <w:ind w:left="0"/>
              <w:jc w:val="center"/>
              <w:rPr>
                <w:b/>
              </w:rPr>
            </w:pPr>
            <w:r w:rsidRPr="00542ED0">
              <w:rPr>
                <w:b/>
              </w:rPr>
              <w:t>Monto</w:t>
            </w:r>
          </w:p>
          <w:p w:rsidR="008C5F07" w:rsidRPr="00542ED0" w:rsidRDefault="00406F98" w:rsidP="00FB76DD">
            <w:pPr>
              <w:pStyle w:val="Prrafodelista"/>
              <w:spacing w:line="240" w:lineRule="auto"/>
              <w:ind w:left="0"/>
              <w:jc w:val="center"/>
              <w:rPr>
                <w:b/>
              </w:rPr>
            </w:pPr>
            <w:r w:rsidRPr="00542ED0">
              <w:rPr>
                <w:b/>
              </w:rPr>
              <w:t>($)</w:t>
            </w:r>
          </w:p>
        </w:tc>
        <w:tc>
          <w:tcPr>
            <w:tcW w:w="4693" w:type="dxa"/>
            <w:tcBorders>
              <w:bottom w:val="double" w:sz="4" w:space="0" w:color="auto"/>
            </w:tcBorders>
            <w:vAlign w:val="center"/>
          </w:tcPr>
          <w:p w:rsidR="008C5F07" w:rsidRPr="00542ED0" w:rsidRDefault="008C5F07" w:rsidP="009552C8">
            <w:pPr>
              <w:pStyle w:val="Prrafodelista"/>
              <w:spacing w:after="0" w:line="240" w:lineRule="auto"/>
              <w:ind w:left="0"/>
              <w:jc w:val="center"/>
              <w:rPr>
                <w:b/>
              </w:rPr>
            </w:pPr>
            <w:r w:rsidRPr="00542ED0">
              <w:rPr>
                <w:b/>
              </w:rPr>
              <w:t>Observación</w:t>
            </w:r>
          </w:p>
          <w:p w:rsidR="008C5F07" w:rsidRPr="00542ED0" w:rsidRDefault="008C5F07" w:rsidP="009552C8">
            <w:pPr>
              <w:pStyle w:val="Prrafodelista"/>
              <w:spacing w:after="0" w:line="240" w:lineRule="auto"/>
              <w:ind w:left="0"/>
              <w:jc w:val="center"/>
              <w:rPr>
                <w:b/>
              </w:rPr>
            </w:pPr>
            <w:r w:rsidRPr="00542ED0">
              <w:rPr>
                <w:b/>
              </w:rPr>
              <w:t>¿</w:t>
            </w:r>
            <w:r w:rsidR="000B37B2" w:rsidRPr="00542ED0">
              <w:rPr>
                <w:b/>
              </w:rPr>
              <w:t>Por</w:t>
            </w:r>
            <w:r w:rsidRPr="00542ED0">
              <w:rPr>
                <w:b/>
              </w:rPr>
              <w:t xml:space="preserve"> qué</w:t>
            </w:r>
            <w:r w:rsidR="009552C8">
              <w:rPr>
                <w:b/>
              </w:rPr>
              <w:t xml:space="preserve"> tal porcentaje</w:t>
            </w:r>
            <w:r w:rsidRPr="00542ED0">
              <w:rPr>
                <w:b/>
              </w:rPr>
              <w:t>?</w:t>
            </w:r>
          </w:p>
        </w:tc>
      </w:tr>
      <w:tr w:rsidR="008C5F07" w:rsidRPr="00542ED0" w:rsidTr="0057561F">
        <w:trPr>
          <w:trHeight w:val="340"/>
          <w:jc w:val="center"/>
        </w:trPr>
        <w:tc>
          <w:tcPr>
            <w:tcW w:w="3219" w:type="dxa"/>
            <w:tcBorders>
              <w:top w:val="double" w:sz="4" w:space="0" w:color="auto"/>
              <w:bottom w:val="single" w:sz="4" w:space="0" w:color="000000"/>
            </w:tcBorders>
            <w:vAlign w:val="center"/>
          </w:tcPr>
          <w:p w:rsidR="008C5F07" w:rsidRPr="00542ED0" w:rsidRDefault="005074B7" w:rsidP="0057561F">
            <w:pPr>
              <w:pStyle w:val="Prrafodelista"/>
              <w:spacing w:after="0" w:line="240" w:lineRule="auto"/>
              <w:ind w:left="0"/>
              <w:jc w:val="center"/>
              <w:rPr>
                <w:sz w:val="18"/>
                <w:szCs w:val="18"/>
              </w:rPr>
            </w:pPr>
            <w:r>
              <w:rPr>
                <w:sz w:val="18"/>
                <w:szCs w:val="18"/>
              </w:rPr>
              <w:t>54 y 61</w:t>
            </w:r>
          </w:p>
        </w:tc>
        <w:tc>
          <w:tcPr>
            <w:tcW w:w="1425" w:type="dxa"/>
            <w:tcBorders>
              <w:top w:val="double" w:sz="4" w:space="0" w:color="auto"/>
              <w:bottom w:val="single" w:sz="4" w:space="0" w:color="000000"/>
            </w:tcBorders>
            <w:vAlign w:val="center"/>
          </w:tcPr>
          <w:p w:rsidR="008C5F07" w:rsidRPr="00542ED0" w:rsidRDefault="005074B7" w:rsidP="005F3395">
            <w:pPr>
              <w:pStyle w:val="Prrafodelista"/>
              <w:spacing w:after="0" w:line="240" w:lineRule="auto"/>
              <w:ind w:left="0"/>
              <w:jc w:val="center"/>
              <w:rPr>
                <w:sz w:val="18"/>
                <w:szCs w:val="18"/>
              </w:rPr>
            </w:pPr>
            <w:r w:rsidRPr="005074B7">
              <w:rPr>
                <w:rFonts w:cs="Calibri"/>
                <w:sz w:val="18"/>
                <w:szCs w:val="18"/>
              </w:rPr>
              <w:t>88,198.09</w:t>
            </w:r>
          </w:p>
        </w:tc>
        <w:tc>
          <w:tcPr>
            <w:tcW w:w="4693" w:type="dxa"/>
            <w:tcBorders>
              <w:top w:val="double" w:sz="4" w:space="0" w:color="auto"/>
              <w:bottom w:val="single" w:sz="4" w:space="0" w:color="000000"/>
            </w:tcBorders>
            <w:vAlign w:val="center"/>
          </w:tcPr>
          <w:p w:rsidR="008C5F07" w:rsidRPr="00542ED0" w:rsidRDefault="005074B7" w:rsidP="00496E46">
            <w:pPr>
              <w:pStyle w:val="Prrafodelista"/>
              <w:spacing w:after="0" w:line="240" w:lineRule="auto"/>
              <w:ind w:left="0"/>
              <w:jc w:val="both"/>
              <w:rPr>
                <w:sz w:val="18"/>
                <w:szCs w:val="18"/>
              </w:rPr>
            </w:pPr>
            <w:r>
              <w:rPr>
                <w:sz w:val="18"/>
                <w:szCs w:val="18"/>
              </w:rPr>
              <w:t>Adquisición de leche, sábanas, frazadas, colchonetas, colchones, pañales, sillas, horno, proyector, equipo de sonido, tensiómetros, microscopio, ejercitador, ultrasonido</w:t>
            </w:r>
            <w:r w:rsidR="00496E46">
              <w:rPr>
                <w:sz w:val="18"/>
                <w:szCs w:val="18"/>
              </w:rPr>
              <w:t>, camas y oximetros.</w:t>
            </w:r>
          </w:p>
        </w:tc>
      </w:tr>
    </w:tbl>
    <w:p w:rsidR="00E940AF" w:rsidRPr="00BA0E47" w:rsidRDefault="00E940AF" w:rsidP="00BC4C0B">
      <w:pPr>
        <w:pStyle w:val="Prrafodelista"/>
        <w:spacing w:line="240" w:lineRule="auto"/>
        <w:ind w:left="0"/>
        <w:jc w:val="both"/>
        <w:rPr>
          <w:sz w:val="24"/>
          <w:szCs w:val="24"/>
        </w:rPr>
      </w:pPr>
    </w:p>
    <w:p w:rsidR="005074B7" w:rsidRPr="00BA0E47" w:rsidRDefault="005074B7" w:rsidP="00BC4C0B">
      <w:pPr>
        <w:pStyle w:val="Prrafodelista"/>
        <w:spacing w:line="240" w:lineRule="auto"/>
        <w:ind w:left="0"/>
        <w:jc w:val="both"/>
        <w:rPr>
          <w:sz w:val="24"/>
          <w:szCs w:val="24"/>
        </w:rPr>
      </w:pPr>
    </w:p>
    <w:p w:rsidR="00BA0E47" w:rsidRPr="00BA0E47" w:rsidRDefault="00BA0E47" w:rsidP="00BA0E47">
      <w:pPr>
        <w:pStyle w:val="Ttulo3"/>
      </w:pPr>
      <w:bookmarkStart w:id="182" w:name="_Toc516124843"/>
      <w:r w:rsidRPr="00BA0E47">
        <w:lastRenderedPageBreak/>
        <w:t>Centro del Aparato Locomotor (CAL)</w:t>
      </w:r>
      <w:bookmarkEnd w:id="182"/>
    </w:p>
    <w:p w:rsidR="005074B7" w:rsidRPr="00BA0E47" w:rsidRDefault="005074B7" w:rsidP="005074B7">
      <w:pPr>
        <w:pStyle w:val="Prrafodelista"/>
        <w:spacing w:line="240" w:lineRule="auto"/>
        <w:ind w:left="0"/>
        <w:jc w:val="both"/>
        <w:rPr>
          <w:color w:val="1F497D"/>
          <w:sz w:val="24"/>
          <w:szCs w:val="24"/>
        </w:rPr>
      </w:pPr>
    </w:p>
    <w:p w:rsidR="005074B7" w:rsidRDefault="005074B7" w:rsidP="005074B7">
      <w:pPr>
        <w:pStyle w:val="Prrafodelista"/>
        <w:spacing w:line="240" w:lineRule="auto"/>
        <w:ind w:left="0"/>
        <w:jc w:val="center"/>
        <w:rPr>
          <w:b/>
          <w:sz w:val="16"/>
          <w:szCs w:val="16"/>
        </w:rPr>
      </w:pPr>
      <w:r w:rsidRPr="00542ED0">
        <w:rPr>
          <w:b/>
          <w:sz w:val="24"/>
          <w:szCs w:val="24"/>
        </w:rPr>
        <w:t xml:space="preserve">Presupuesto para Gastos Generales e Insumos </w:t>
      </w:r>
      <w:r>
        <w:rPr>
          <w:b/>
          <w:sz w:val="16"/>
          <w:szCs w:val="16"/>
        </w:rPr>
        <w:t>(No incluye salario ni prestaciones</w:t>
      </w:r>
      <w:r w:rsidRPr="00542ED0">
        <w:rPr>
          <w:b/>
          <w:sz w:val="16"/>
          <w:szCs w:val="16"/>
        </w:rPr>
        <w:t xml:space="preserve"> sociales)</w:t>
      </w:r>
    </w:p>
    <w:p w:rsidR="005074B7" w:rsidRPr="00425D33" w:rsidRDefault="005074B7" w:rsidP="00BA0E47">
      <w:pPr>
        <w:pStyle w:val="Prrafodelista"/>
        <w:spacing w:line="240" w:lineRule="auto"/>
        <w:ind w:left="0"/>
        <w:jc w:val="both"/>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93"/>
        <w:gridCol w:w="1526"/>
        <w:gridCol w:w="1425"/>
        <w:gridCol w:w="4693"/>
      </w:tblGrid>
      <w:tr w:rsidR="005074B7" w:rsidRPr="00542ED0" w:rsidTr="005074B7">
        <w:trPr>
          <w:trHeight w:val="567"/>
          <w:jc w:val="center"/>
        </w:trPr>
        <w:tc>
          <w:tcPr>
            <w:tcW w:w="1693" w:type="dxa"/>
            <w:tcBorders>
              <w:bottom w:val="double" w:sz="4" w:space="0" w:color="auto"/>
            </w:tcBorders>
            <w:vAlign w:val="center"/>
          </w:tcPr>
          <w:p w:rsidR="005074B7" w:rsidRDefault="005074B7" w:rsidP="005074B7">
            <w:pPr>
              <w:pStyle w:val="Prrafodelista"/>
              <w:spacing w:line="240" w:lineRule="auto"/>
              <w:ind w:left="0"/>
              <w:jc w:val="center"/>
              <w:rPr>
                <w:b/>
              </w:rPr>
            </w:pPr>
            <w:r w:rsidRPr="00542ED0">
              <w:rPr>
                <w:b/>
              </w:rPr>
              <w:t>Monto asignado para ejecutar en el 2017</w:t>
            </w:r>
          </w:p>
          <w:p w:rsidR="005074B7" w:rsidRPr="00542ED0" w:rsidRDefault="005074B7" w:rsidP="005074B7">
            <w:pPr>
              <w:pStyle w:val="Prrafodelista"/>
              <w:spacing w:line="240" w:lineRule="auto"/>
              <w:ind w:left="0"/>
              <w:jc w:val="center"/>
              <w:rPr>
                <w:b/>
              </w:rPr>
            </w:pPr>
            <w:r>
              <w:rPr>
                <w:b/>
              </w:rPr>
              <w:t>($)</w:t>
            </w:r>
          </w:p>
        </w:tc>
        <w:tc>
          <w:tcPr>
            <w:tcW w:w="1526" w:type="dxa"/>
            <w:tcBorders>
              <w:bottom w:val="double" w:sz="4" w:space="0" w:color="auto"/>
            </w:tcBorders>
            <w:vAlign w:val="center"/>
          </w:tcPr>
          <w:p w:rsidR="005074B7" w:rsidRDefault="005074B7" w:rsidP="005074B7">
            <w:pPr>
              <w:pStyle w:val="Prrafodelista"/>
              <w:spacing w:line="240" w:lineRule="auto"/>
              <w:ind w:left="0"/>
              <w:jc w:val="center"/>
              <w:rPr>
                <w:b/>
              </w:rPr>
            </w:pPr>
            <w:r w:rsidRPr="00542ED0">
              <w:rPr>
                <w:b/>
              </w:rPr>
              <w:t>Monto ejecutado en el 2017</w:t>
            </w:r>
          </w:p>
          <w:p w:rsidR="005074B7" w:rsidRPr="00542ED0" w:rsidRDefault="005074B7" w:rsidP="005074B7">
            <w:pPr>
              <w:pStyle w:val="Prrafodelista"/>
              <w:spacing w:line="240" w:lineRule="auto"/>
              <w:ind w:left="0"/>
              <w:jc w:val="center"/>
              <w:rPr>
                <w:b/>
              </w:rPr>
            </w:pPr>
            <w:r>
              <w:rPr>
                <w:b/>
              </w:rPr>
              <w:t>($)</w:t>
            </w:r>
          </w:p>
        </w:tc>
        <w:tc>
          <w:tcPr>
            <w:tcW w:w="1425" w:type="dxa"/>
            <w:tcBorders>
              <w:bottom w:val="double" w:sz="4" w:space="0" w:color="auto"/>
            </w:tcBorders>
            <w:vAlign w:val="center"/>
          </w:tcPr>
          <w:p w:rsidR="005074B7" w:rsidRPr="00542ED0" w:rsidRDefault="005074B7" w:rsidP="005074B7">
            <w:pPr>
              <w:pStyle w:val="Prrafodelista"/>
              <w:spacing w:line="240" w:lineRule="auto"/>
              <w:ind w:left="0"/>
              <w:jc w:val="center"/>
              <w:rPr>
                <w:b/>
              </w:rPr>
            </w:pPr>
            <w:r w:rsidRPr="00542ED0">
              <w:rPr>
                <w:b/>
              </w:rPr>
              <w:t>% de ejecución</w:t>
            </w:r>
          </w:p>
        </w:tc>
        <w:tc>
          <w:tcPr>
            <w:tcW w:w="4693" w:type="dxa"/>
            <w:tcBorders>
              <w:bottom w:val="double" w:sz="4" w:space="0" w:color="auto"/>
            </w:tcBorders>
            <w:vAlign w:val="center"/>
          </w:tcPr>
          <w:p w:rsidR="005074B7" w:rsidRPr="00542ED0" w:rsidRDefault="005074B7" w:rsidP="005074B7">
            <w:pPr>
              <w:pStyle w:val="Prrafodelista"/>
              <w:spacing w:after="0" w:line="240" w:lineRule="auto"/>
              <w:ind w:left="0"/>
              <w:jc w:val="center"/>
              <w:rPr>
                <w:b/>
              </w:rPr>
            </w:pPr>
            <w:r w:rsidRPr="00542ED0">
              <w:rPr>
                <w:b/>
              </w:rPr>
              <w:t>Observación</w:t>
            </w:r>
          </w:p>
          <w:p w:rsidR="005074B7" w:rsidRPr="00542ED0" w:rsidRDefault="005074B7" w:rsidP="005074B7">
            <w:pPr>
              <w:pStyle w:val="Prrafodelista"/>
              <w:spacing w:after="0" w:line="240" w:lineRule="auto"/>
              <w:ind w:left="0"/>
              <w:jc w:val="center"/>
              <w:rPr>
                <w:b/>
              </w:rPr>
            </w:pPr>
            <w:r w:rsidRPr="00542ED0">
              <w:rPr>
                <w:b/>
              </w:rPr>
              <w:t>¿Por qué</w:t>
            </w:r>
            <w:r>
              <w:rPr>
                <w:b/>
              </w:rPr>
              <w:t xml:space="preserve"> tal porcentaje</w:t>
            </w:r>
            <w:r w:rsidRPr="00542ED0">
              <w:rPr>
                <w:b/>
              </w:rPr>
              <w:t>?</w:t>
            </w:r>
          </w:p>
        </w:tc>
      </w:tr>
      <w:tr w:rsidR="0057561F" w:rsidRPr="00542ED0" w:rsidTr="005074B7">
        <w:trPr>
          <w:trHeight w:val="340"/>
          <w:jc w:val="center"/>
        </w:trPr>
        <w:tc>
          <w:tcPr>
            <w:tcW w:w="1693" w:type="dxa"/>
            <w:tcBorders>
              <w:top w:val="double" w:sz="4" w:space="0" w:color="auto"/>
            </w:tcBorders>
            <w:vAlign w:val="center"/>
          </w:tcPr>
          <w:p w:rsidR="0057561F" w:rsidRPr="0057561F" w:rsidRDefault="0057561F" w:rsidP="0097435A">
            <w:pPr>
              <w:pStyle w:val="Prrafodelista"/>
              <w:spacing w:line="240" w:lineRule="auto"/>
              <w:ind w:left="0"/>
              <w:jc w:val="center"/>
              <w:rPr>
                <w:rFonts w:cs="Calibri"/>
                <w:sz w:val="18"/>
                <w:szCs w:val="18"/>
              </w:rPr>
            </w:pPr>
            <w:r w:rsidRPr="0057561F">
              <w:rPr>
                <w:rFonts w:cs="Calibri"/>
                <w:sz w:val="18"/>
                <w:szCs w:val="18"/>
              </w:rPr>
              <w:t>72,580.00</w:t>
            </w:r>
          </w:p>
        </w:tc>
        <w:tc>
          <w:tcPr>
            <w:tcW w:w="1526" w:type="dxa"/>
            <w:tcBorders>
              <w:top w:val="double" w:sz="4" w:space="0" w:color="auto"/>
            </w:tcBorders>
            <w:vAlign w:val="center"/>
          </w:tcPr>
          <w:p w:rsidR="0057561F" w:rsidRPr="0057561F" w:rsidRDefault="0057561F" w:rsidP="0097435A">
            <w:pPr>
              <w:pStyle w:val="Prrafodelista"/>
              <w:spacing w:line="240" w:lineRule="auto"/>
              <w:ind w:left="0"/>
              <w:jc w:val="center"/>
              <w:rPr>
                <w:rFonts w:cs="Calibri"/>
                <w:sz w:val="18"/>
                <w:szCs w:val="18"/>
              </w:rPr>
            </w:pPr>
            <w:r w:rsidRPr="0057561F">
              <w:rPr>
                <w:rFonts w:cs="Calibri"/>
                <w:sz w:val="18"/>
                <w:szCs w:val="18"/>
              </w:rPr>
              <w:t>66,473.50</w:t>
            </w:r>
          </w:p>
        </w:tc>
        <w:tc>
          <w:tcPr>
            <w:tcW w:w="1425" w:type="dxa"/>
            <w:tcBorders>
              <w:top w:val="double" w:sz="4" w:space="0" w:color="auto"/>
            </w:tcBorders>
            <w:vAlign w:val="center"/>
          </w:tcPr>
          <w:p w:rsidR="0057561F" w:rsidRPr="0057561F" w:rsidRDefault="005A7A41" w:rsidP="0097435A">
            <w:pPr>
              <w:pStyle w:val="Prrafodelista"/>
              <w:spacing w:line="240" w:lineRule="auto"/>
              <w:ind w:left="0"/>
              <w:jc w:val="center"/>
              <w:rPr>
                <w:rFonts w:cs="Calibri"/>
                <w:sz w:val="18"/>
                <w:szCs w:val="18"/>
              </w:rPr>
            </w:pPr>
            <w:r>
              <w:rPr>
                <w:rFonts w:cs="Calibri"/>
                <w:sz w:val="18"/>
                <w:szCs w:val="18"/>
              </w:rPr>
              <w:t>91.58</w:t>
            </w:r>
          </w:p>
        </w:tc>
        <w:tc>
          <w:tcPr>
            <w:tcW w:w="4693" w:type="dxa"/>
            <w:tcBorders>
              <w:top w:val="double" w:sz="4" w:space="0" w:color="auto"/>
            </w:tcBorders>
            <w:vAlign w:val="center"/>
          </w:tcPr>
          <w:p w:rsidR="0057561F" w:rsidRPr="0057561F" w:rsidRDefault="0057561F" w:rsidP="002F1A42">
            <w:pPr>
              <w:pStyle w:val="Prrafodelista"/>
              <w:spacing w:after="0" w:line="240" w:lineRule="auto"/>
              <w:ind w:left="0"/>
              <w:jc w:val="both"/>
              <w:rPr>
                <w:rFonts w:cs="Calibri"/>
                <w:sz w:val="18"/>
                <w:szCs w:val="18"/>
              </w:rPr>
            </w:pPr>
            <w:r w:rsidRPr="0057561F">
              <w:rPr>
                <w:rFonts w:cs="Calibri"/>
                <w:sz w:val="18"/>
                <w:szCs w:val="18"/>
              </w:rPr>
              <w:t>No se ejecutó el 100% debido a que no se realizaron algunas compras por falta de ofertantes</w:t>
            </w:r>
          </w:p>
        </w:tc>
      </w:tr>
    </w:tbl>
    <w:p w:rsidR="005074B7" w:rsidRPr="00BA0E47" w:rsidRDefault="005074B7" w:rsidP="005074B7">
      <w:pPr>
        <w:pStyle w:val="Prrafodelista"/>
        <w:spacing w:line="240" w:lineRule="auto"/>
        <w:ind w:left="0"/>
        <w:jc w:val="both"/>
        <w:rPr>
          <w:color w:val="1F497D"/>
          <w:sz w:val="24"/>
          <w:szCs w:val="24"/>
        </w:rPr>
      </w:pPr>
    </w:p>
    <w:p w:rsidR="005074B7" w:rsidRDefault="005074B7" w:rsidP="005074B7">
      <w:pPr>
        <w:pStyle w:val="Prrafodelista"/>
        <w:spacing w:line="240" w:lineRule="auto"/>
        <w:ind w:left="0"/>
        <w:jc w:val="center"/>
        <w:rPr>
          <w:b/>
          <w:sz w:val="24"/>
          <w:szCs w:val="24"/>
        </w:rPr>
      </w:pPr>
      <w:r w:rsidRPr="00542ED0">
        <w:rPr>
          <w:b/>
          <w:sz w:val="24"/>
          <w:szCs w:val="24"/>
        </w:rPr>
        <w:t>Refuerzo Económico 2017</w:t>
      </w:r>
    </w:p>
    <w:p w:rsidR="005074B7" w:rsidRPr="00763F25" w:rsidRDefault="005074B7" w:rsidP="005074B7">
      <w:pPr>
        <w:pStyle w:val="Prrafodelista"/>
        <w:spacing w:line="240" w:lineRule="auto"/>
        <w:ind w:left="0"/>
        <w:jc w:val="both"/>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19"/>
        <w:gridCol w:w="1425"/>
        <w:gridCol w:w="4693"/>
      </w:tblGrid>
      <w:tr w:rsidR="005074B7" w:rsidRPr="00542ED0" w:rsidTr="005074B7">
        <w:trPr>
          <w:trHeight w:val="567"/>
          <w:jc w:val="center"/>
        </w:trPr>
        <w:tc>
          <w:tcPr>
            <w:tcW w:w="3219" w:type="dxa"/>
            <w:tcBorders>
              <w:bottom w:val="double" w:sz="4" w:space="0" w:color="auto"/>
            </w:tcBorders>
            <w:shd w:val="clear" w:color="auto" w:fill="auto"/>
            <w:vAlign w:val="center"/>
          </w:tcPr>
          <w:p w:rsidR="005074B7" w:rsidRPr="00542ED0" w:rsidRDefault="005074B7" w:rsidP="005074B7">
            <w:pPr>
              <w:pStyle w:val="Prrafodelista"/>
              <w:spacing w:line="240" w:lineRule="auto"/>
              <w:ind w:left="0"/>
              <w:jc w:val="center"/>
              <w:rPr>
                <w:b/>
              </w:rPr>
            </w:pPr>
            <w:r w:rsidRPr="00542ED0">
              <w:rPr>
                <w:b/>
              </w:rPr>
              <w:t>Rubro</w:t>
            </w:r>
          </w:p>
        </w:tc>
        <w:tc>
          <w:tcPr>
            <w:tcW w:w="1425" w:type="dxa"/>
            <w:tcBorders>
              <w:bottom w:val="double" w:sz="4" w:space="0" w:color="auto"/>
            </w:tcBorders>
            <w:vAlign w:val="center"/>
          </w:tcPr>
          <w:p w:rsidR="005074B7" w:rsidRDefault="005074B7" w:rsidP="005074B7">
            <w:pPr>
              <w:pStyle w:val="Prrafodelista"/>
              <w:spacing w:line="240" w:lineRule="auto"/>
              <w:ind w:left="0"/>
              <w:jc w:val="center"/>
              <w:rPr>
                <w:b/>
              </w:rPr>
            </w:pPr>
            <w:r w:rsidRPr="00542ED0">
              <w:rPr>
                <w:b/>
              </w:rPr>
              <w:t>Monto</w:t>
            </w:r>
          </w:p>
          <w:p w:rsidR="005074B7" w:rsidRPr="00542ED0" w:rsidRDefault="005074B7" w:rsidP="005074B7">
            <w:pPr>
              <w:pStyle w:val="Prrafodelista"/>
              <w:spacing w:line="240" w:lineRule="auto"/>
              <w:ind w:left="0"/>
              <w:jc w:val="center"/>
              <w:rPr>
                <w:b/>
              </w:rPr>
            </w:pPr>
            <w:r w:rsidRPr="00542ED0">
              <w:rPr>
                <w:b/>
              </w:rPr>
              <w:t>($)</w:t>
            </w:r>
          </w:p>
        </w:tc>
        <w:tc>
          <w:tcPr>
            <w:tcW w:w="4693" w:type="dxa"/>
            <w:tcBorders>
              <w:bottom w:val="double" w:sz="4" w:space="0" w:color="auto"/>
            </w:tcBorders>
            <w:vAlign w:val="center"/>
          </w:tcPr>
          <w:p w:rsidR="005074B7" w:rsidRPr="00542ED0" w:rsidRDefault="005074B7" w:rsidP="005074B7">
            <w:pPr>
              <w:pStyle w:val="Prrafodelista"/>
              <w:spacing w:after="0" w:line="240" w:lineRule="auto"/>
              <w:ind w:left="0"/>
              <w:jc w:val="center"/>
              <w:rPr>
                <w:b/>
              </w:rPr>
            </w:pPr>
            <w:r w:rsidRPr="00542ED0">
              <w:rPr>
                <w:b/>
              </w:rPr>
              <w:t>Observación</w:t>
            </w:r>
          </w:p>
          <w:p w:rsidR="005074B7" w:rsidRPr="00542ED0" w:rsidRDefault="005074B7" w:rsidP="005074B7">
            <w:pPr>
              <w:pStyle w:val="Prrafodelista"/>
              <w:spacing w:after="0" w:line="240" w:lineRule="auto"/>
              <w:ind w:left="0"/>
              <w:jc w:val="center"/>
              <w:rPr>
                <w:b/>
              </w:rPr>
            </w:pPr>
            <w:r w:rsidRPr="00542ED0">
              <w:rPr>
                <w:b/>
              </w:rPr>
              <w:t>¿Por qué</w:t>
            </w:r>
            <w:r>
              <w:rPr>
                <w:b/>
              </w:rPr>
              <w:t xml:space="preserve"> tal porcentaje</w:t>
            </w:r>
            <w:r w:rsidRPr="00542ED0">
              <w:rPr>
                <w:b/>
              </w:rPr>
              <w:t>?</w:t>
            </w:r>
          </w:p>
        </w:tc>
      </w:tr>
      <w:tr w:rsidR="005074B7" w:rsidRPr="00542ED0" w:rsidTr="002F1A42">
        <w:trPr>
          <w:trHeight w:val="340"/>
          <w:jc w:val="center"/>
        </w:trPr>
        <w:tc>
          <w:tcPr>
            <w:tcW w:w="3219" w:type="dxa"/>
            <w:tcBorders>
              <w:top w:val="double" w:sz="4" w:space="0" w:color="auto"/>
              <w:bottom w:val="single" w:sz="4" w:space="0" w:color="000000"/>
            </w:tcBorders>
            <w:vAlign w:val="center"/>
          </w:tcPr>
          <w:p w:rsidR="005074B7" w:rsidRPr="00542ED0" w:rsidRDefault="008D1A7A" w:rsidP="002F1A42">
            <w:pPr>
              <w:pStyle w:val="Prrafodelista"/>
              <w:spacing w:after="0" w:line="240" w:lineRule="auto"/>
              <w:ind w:left="0"/>
              <w:jc w:val="center"/>
              <w:rPr>
                <w:sz w:val="18"/>
                <w:szCs w:val="18"/>
              </w:rPr>
            </w:pPr>
            <w:r>
              <w:rPr>
                <w:sz w:val="18"/>
                <w:szCs w:val="18"/>
              </w:rPr>
              <w:t>54 y 61</w:t>
            </w:r>
          </w:p>
        </w:tc>
        <w:tc>
          <w:tcPr>
            <w:tcW w:w="1425" w:type="dxa"/>
            <w:tcBorders>
              <w:top w:val="double" w:sz="4" w:space="0" w:color="auto"/>
              <w:bottom w:val="single" w:sz="4" w:space="0" w:color="000000"/>
            </w:tcBorders>
            <w:vAlign w:val="center"/>
          </w:tcPr>
          <w:p w:rsidR="005074B7" w:rsidRPr="0057561F" w:rsidRDefault="0057561F" w:rsidP="005074B7">
            <w:pPr>
              <w:pStyle w:val="Prrafodelista"/>
              <w:spacing w:after="0" w:line="240" w:lineRule="auto"/>
              <w:ind w:left="0"/>
              <w:jc w:val="center"/>
              <w:rPr>
                <w:rFonts w:cs="Calibri"/>
                <w:sz w:val="18"/>
                <w:szCs w:val="18"/>
              </w:rPr>
            </w:pPr>
            <w:r w:rsidRPr="0057561F">
              <w:rPr>
                <w:rFonts w:cs="Calibri"/>
                <w:sz w:val="18"/>
                <w:szCs w:val="18"/>
              </w:rPr>
              <w:t>135,644.85</w:t>
            </w:r>
          </w:p>
        </w:tc>
        <w:tc>
          <w:tcPr>
            <w:tcW w:w="4693" w:type="dxa"/>
            <w:tcBorders>
              <w:top w:val="double" w:sz="4" w:space="0" w:color="auto"/>
              <w:bottom w:val="single" w:sz="4" w:space="0" w:color="000000"/>
            </w:tcBorders>
            <w:vAlign w:val="center"/>
          </w:tcPr>
          <w:p w:rsidR="005074B7" w:rsidRPr="00542ED0" w:rsidRDefault="0057561F" w:rsidP="002F1A42">
            <w:pPr>
              <w:pStyle w:val="Prrafodelista"/>
              <w:spacing w:after="0" w:line="240" w:lineRule="auto"/>
              <w:ind w:left="0"/>
              <w:jc w:val="both"/>
              <w:rPr>
                <w:sz w:val="18"/>
                <w:szCs w:val="18"/>
              </w:rPr>
            </w:pPr>
            <w:r>
              <w:rPr>
                <w:sz w:val="18"/>
                <w:szCs w:val="18"/>
              </w:rPr>
              <w:t>Ejecutado el 100 %</w:t>
            </w:r>
          </w:p>
        </w:tc>
      </w:tr>
    </w:tbl>
    <w:p w:rsidR="005074B7" w:rsidRPr="00BA0E47" w:rsidRDefault="005074B7" w:rsidP="005074B7">
      <w:pPr>
        <w:pStyle w:val="Prrafodelista"/>
        <w:spacing w:line="240" w:lineRule="auto"/>
        <w:ind w:left="0"/>
        <w:jc w:val="both"/>
        <w:rPr>
          <w:sz w:val="24"/>
          <w:szCs w:val="24"/>
        </w:rPr>
      </w:pPr>
    </w:p>
    <w:p w:rsidR="005074B7" w:rsidRPr="00BA0E47" w:rsidRDefault="005074B7" w:rsidP="00BC4C0B">
      <w:pPr>
        <w:pStyle w:val="Prrafodelista"/>
        <w:spacing w:line="240" w:lineRule="auto"/>
        <w:ind w:left="0"/>
        <w:jc w:val="both"/>
        <w:rPr>
          <w:sz w:val="24"/>
          <w:szCs w:val="24"/>
        </w:rPr>
      </w:pPr>
    </w:p>
    <w:p w:rsidR="005074B7" w:rsidRPr="0057561F" w:rsidRDefault="0057561F" w:rsidP="0057561F">
      <w:pPr>
        <w:pStyle w:val="Ttulo3"/>
      </w:pPr>
      <w:bookmarkStart w:id="183" w:name="_Toc516124844"/>
      <w:r w:rsidRPr="0057561F">
        <w:t>Centro de Audición y Lenguaje</w:t>
      </w:r>
      <w:bookmarkEnd w:id="183"/>
    </w:p>
    <w:p w:rsidR="0057561F" w:rsidRPr="00BA0E47" w:rsidRDefault="0057561F" w:rsidP="005074B7">
      <w:pPr>
        <w:pStyle w:val="Prrafodelista"/>
        <w:spacing w:line="240" w:lineRule="auto"/>
        <w:ind w:left="0"/>
        <w:jc w:val="both"/>
        <w:rPr>
          <w:color w:val="1F497D"/>
          <w:sz w:val="24"/>
          <w:szCs w:val="24"/>
        </w:rPr>
      </w:pPr>
    </w:p>
    <w:p w:rsidR="005074B7" w:rsidRDefault="005074B7" w:rsidP="005074B7">
      <w:pPr>
        <w:pStyle w:val="Prrafodelista"/>
        <w:spacing w:line="240" w:lineRule="auto"/>
        <w:ind w:left="0"/>
        <w:jc w:val="center"/>
        <w:rPr>
          <w:b/>
          <w:sz w:val="16"/>
          <w:szCs w:val="16"/>
        </w:rPr>
      </w:pPr>
      <w:r w:rsidRPr="00542ED0">
        <w:rPr>
          <w:b/>
          <w:sz w:val="24"/>
          <w:szCs w:val="24"/>
        </w:rPr>
        <w:t xml:space="preserve">Presupuesto para Gastos Generales e Insumos </w:t>
      </w:r>
      <w:r>
        <w:rPr>
          <w:b/>
          <w:sz w:val="16"/>
          <w:szCs w:val="16"/>
        </w:rPr>
        <w:t>(No incluye salario ni prestaciones</w:t>
      </w:r>
      <w:r w:rsidRPr="00542ED0">
        <w:rPr>
          <w:b/>
          <w:sz w:val="16"/>
          <w:szCs w:val="16"/>
        </w:rPr>
        <w:t xml:space="preserve"> sociales)</w:t>
      </w:r>
    </w:p>
    <w:p w:rsidR="005074B7" w:rsidRPr="00425D33" w:rsidRDefault="005074B7" w:rsidP="00425D33">
      <w:pPr>
        <w:pStyle w:val="Prrafodelista"/>
        <w:spacing w:line="240" w:lineRule="auto"/>
        <w:ind w:left="0"/>
        <w:jc w:val="both"/>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93"/>
        <w:gridCol w:w="1526"/>
        <w:gridCol w:w="1425"/>
        <w:gridCol w:w="4693"/>
      </w:tblGrid>
      <w:tr w:rsidR="005074B7" w:rsidRPr="00542ED0" w:rsidTr="005074B7">
        <w:trPr>
          <w:trHeight w:val="567"/>
          <w:jc w:val="center"/>
        </w:trPr>
        <w:tc>
          <w:tcPr>
            <w:tcW w:w="1693" w:type="dxa"/>
            <w:tcBorders>
              <w:bottom w:val="double" w:sz="4" w:space="0" w:color="auto"/>
            </w:tcBorders>
            <w:vAlign w:val="center"/>
          </w:tcPr>
          <w:p w:rsidR="005074B7" w:rsidRDefault="005074B7" w:rsidP="005074B7">
            <w:pPr>
              <w:pStyle w:val="Prrafodelista"/>
              <w:spacing w:line="240" w:lineRule="auto"/>
              <w:ind w:left="0"/>
              <w:jc w:val="center"/>
              <w:rPr>
                <w:b/>
              </w:rPr>
            </w:pPr>
            <w:r w:rsidRPr="00542ED0">
              <w:rPr>
                <w:b/>
              </w:rPr>
              <w:t>Monto asignado para ejecutar en el 2017</w:t>
            </w:r>
          </w:p>
          <w:p w:rsidR="005074B7" w:rsidRPr="00542ED0" w:rsidRDefault="005074B7" w:rsidP="005074B7">
            <w:pPr>
              <w:pStyle w:val="Prrafodelista"/>
              <w:spacing w:line="240" w:lineRule="auto"/>
              <w:ind w:left="0"/>
              <w:jc w:val="center"/>
              <w:rPr>
                <w:b/>
              </w:rPr>
            </w:pPr>
            <w:r>
              <w:rPr>
                <w:b/>
              </w:rPr>
              <w:t>($)</w:t>
            </w:r>
          </w:p>
        </w:tc>
        <w:tc>
          <w:tcPr>
            <w:tcW w:w="1526" w:type="dxa"/>
            <w:tcBorders>
              <w:bottom w:val="double" w:sz="4" w:space="0" w:color="auto"/>
            </w:tcBorders>
            <w:vAlign w:val="center"/>
          </w:tcPr>
          <w:p w:rsidR="005074B7" w:rsidRDefault="005074B7" w:rsidP="005074B7">
            <w:pPr>
              <w:pStyle w:val="Prrafodelista"/>
              <w:spacing w:line="240" w:lineRule="auto"/>
              <w:ind w:left="0"/>
              <w:jc w:val="center"/>
              <w:rPr>
                <w:b/>
              </w:rPr>
            </w:pPr>
            <w:r w:rsidRPr="00542ED0">
              <w:rPr>
                <w:b/>
              </w:rPr>
              <w:t>Monto ejecutado en el 2017</w:t>
            </w:r>
          </w:p>
          <w:p w:rsidR="005074B7" w:rsidRPr="00542ED0" w:rsidRDefault="005074B7" w:rsidP="005074B7">
            <w:pPr>
              <w:pStyle w:val="Prrafodelista"/>
              <w:spacing w:line="240" w:lineRule="auto"/>
              <w:ind w:left="0"/>
              <w:jc w:val="center"/>
              <w:rPr>
                <w:b/>
              </w:rPr>
            </w:pPr>
            <w:r>
              <w:rPr>
                <w:b/>
              </w:rPr>
              <w:t>($)</w:t>
            </w:r>
          </w:p>
        </w:tc>
        <w:tc>
          <w:tcPr>
            <w:tcW w:w="1425" w:type="dxa"/>
            <w:tcBorders>
              <w:bottom w:val="double" w:sz="4" w:space="0" w:color="auto"/>
            </w:tcBorders>
            <w:vAlign w:val="center"/>
          </w:tcPr>
          <w:p w:rsidR="005074B7" w:rsidRPr="00542ED0" w:rsidRDefault="005074B7" w:rsidP="005074B7">
            <w:pPr>
              <w:pStyle w:val="Prrafodelista"/>
              <w:spacing w:line="240" w:lineRule="auto"/>
              <w:ind w:left="0"/>
              <w:jc w:val="center"/>
              <w:rPr>
                <w:b/>
              </w:rPr>
            </w:pPr>
            <w:r w:rsidRPr="00542ED0">
              <w:rPr>
                <w:b/>
              </w:rPr>
              <w:t>% de ejecución</w:t>
            </w:r>
          </w:p>
        </w:tc>
        <w:tc>
          <w:tcPr>
            <w:tcW w:w="4693" w:type="dxa"/>
            <w:tcBorders>
              <w:bottom w:val="double" w:sz="4" w:space="0" w:color="auto"/>
            </w:tcBorders>
            <w:vAlign w:val="center"/>
          </w:tcPr>
          <w:p w:rsidR="005074B7" w:rsidRPr="00542ED0" w:rsidRDefault="005074B7" w:rsidP="005074B7">
            <w:pPr>
              <w:pStyle w:val="Prrafodelista"/>
              <w:spacing w:after="0" w:line="240" w:lineRule="auto"/>
              <w:ind w:left="0"/>
              <w:jc w:val="center"/>
              <w:rPr>
                <w:b/>
              </w:rPr>
            </w:pPr>
            <w:r w:rsidRPr="00542ED0">
              <w:rPr>
                <w:b/>
              </w:rPr>
              <w:t>Observación</w:t>
            </w:r>
          </w:p>
          <w:p w:rsidR="005074B7" w:rsidRPr="00542ED0" w:rsidRDefault="005074B7" w:rsidP="005074B7">
            <w:pPr>
              <w:pStyle w:val="Prrafodelista"/>
              <w:spacing w:after="0" w:line="240" w:lineRule="auto"/>
              <w:ind w:left="0"/>
              <w:jc w:val="center"/>
              <w:rPr>
                <w:b/>
              </w:rPr>
            </w:pPr>
            <w:r w:rsidRPr="00542ED0">
              <w:rPr>
                <w:b/>
              </w:rPr>
              <w:t>¿Por qué</w:t>
            </w:r>
            <w:r>
              <w:rPr>
                <w:b/>
              </w:rPr>
              <w:t xml:space="preserve"> tal porcentaje</w:t>
            </w:r>
            <w:r w:rsidRPr="00542ED0">
              <w:rPr>
                <w:b/>
              </w:rPr>
              <w:t>?</w:t>
            </w:r>
          </w:p>
        </w:tc>
      </w:tr>
      <w:tr w:rsidR="0097435A" w:rsidRPr="00542ED0" w:rsidTr="002F1A42">
        <w:trPr>
          <w:trHeight w:val="340"/>
          <w:jc w:val="center"/>
        </w:trPr>
        <w:tc>
          <w:tcPr>
            <w:tcW w:w="1693" w:type="dxa"/>
            <w:tcBorders>
              <w:top w:val="double" w:sz="4" w:space="0" w:color="auto"/>
            </w:tcBorders>
            <w:vAlign w:val="center"/>
          </w:tcPr>
          <w:p w:rsidR="0097435A" w:rsidRPr="00542ED0" w:rsidRDefault="0097435A" w:rsidP="002F1A42">
            <w:pPr>
              <w:pStyle w:val="Prrafodelista"/>
              <w:spacing w:line="240" w:lineRule="auto"/>
              <w:ind w:left="0"/>
              <w:jc w:val="center"/>
              <w:rPr>
                <w:sz w:val="18"/>
                <w:szCs w:val="18"/>
              </w:rPr>
            </w:pPr>
            <w:r>
              <w:rPr>
                <w:sz w:val="18"/>
                <w:szCs w:val="18"/>
              </w:rPr>
              <w:t>22,465</w:t>
            </w:r>
          </w:p>
        </w:tc>
        <w:tc>
          <w:tcPr>
            <w:tcW w:w="1526" w:type="dxa"/>
            <w:tcBorders>
              <w:top w:val="double" w:sz="4" w:space="0" w:color="auto"/>
            </w:tcBorders>
            <w:vAlign w:val="center"/>
          </w:tcPr>
          <w:p w:rsidR="0097435A" w:rsidRPr="00542ED0" w:rsidRDefault="0097435A" w:rsidP="0097435A">
            <w:pPr>
              <w:pStyle w:val="Prrafodelista"/>
              <w:spacing w:line="240" w:lineRule="auto"/>
              <w:ind w:left="0"/>
              <w:jc w:val="center"/>
              <w:rPr>
                <w:sz w:val="18"/>
                <w:szCs w:val="18"/>
              </w:rPr>
            </w:pPr>
            <w:r>
              <w:rPr>
                <w:sz w:val="18"/>
                <w:szCs w:val="18"/>
              </w:rPr>
              <w:t>21,736</w:t>
            </w:r>
          </w:p>
        </w:tc>
        <w:tc>
          <w:tcPr>
            <w:tcW w:w="1425" w:type="dxa"/>
            <w:tcBorders>
              <w:top w:val="double" w:sz="4" w:space="0" w:color="auto"/>
            </w:tcBorders>
            <w:vAlign w:val="center"/>
          </w:tcPr>
          <w:p w:rsidR="0097435A" w:rsidRPr="00542ED0" w:rsidRDefault="0097435A" w:rsidP="0097435A">
            <w:pPr>
              <w:pStyle w:val="Prrafodelista"/>
              <w:spacing w:line="240" w:lineRule="auto"/>
              <w:ind w:left="0"/>
              <w:jc w:val="center"/>
              <w:rPr>
                <w:sz w:val="18"/>
                <w:szCs w:val="18"/>
              </w:rPr>
            </w:pPr>
            <w:r>
              <w:rPr>
                <w:sz w:val="18"/>
                <w:szCs w:val="18"/>
              </w:rPr>
              <w:t>97</w:t>
            </w:r>
          </w:p>
        </w:tc>
        <w:tc>
          <w:tcPr>
            <w:tcW w:w="4693" w:type="dxa"/>
            <w:tcBorders>
              <w:top w:val="double" w:sz="4" w:space="0" w:color="auto"/>
            </w:tcBorders>
            <w:vAlign w:val="center"/>
          </w:tcPr>
          <w:p w:rsidR="0097435A" w:rsidRPr="00542ED0" w:rsidRDefault="0097435A" w:rsidP="002F1A42">
            <w:pPr>
              <w:pStyle w:val="Prrafodelista"/>
              <w:spacing w:after="0" w:line="240" w:lineRule="auto"/>
              <w:ind w:left="0"/>
              <w:jc w:val="both"/>
              <w:rPr>
                <w:sz w:val="18"/>
                <w:szCs w:val="18"/>
              </w:rPr>
            </w:pPr>
            <w:r>
              <w:rPr>
                <w:sz w:val="18"/>
                <w:szCs w:val="18"/>
              </w:rPr>
              <w:t>Pendiente de Ejecutar $ 700 por variación de precios de compradas en el último trimestre de insumos médicos y papelería.</w:t>
            </w:r>
          </w:p>
        </w:tc>
      </w:tr>
    </w:tbl>
    <w:p w:rsidR="005074B7" w:rsidRPr="00BA0E47" w:rsidRDefault="005074B7" w:rsidP="005074B7">
      <w:pPr>
        <w:pStyle w:val="Prrafodelista"/>
        <w:spacing w:line="240" w:lineRule="auto"/>
        <w:ind w:left="0"/>
        <w:jc w:val="both"/>
        <w:rPr>
          <w:color w:val="1F497D"/>
          <w:sz w:val="24"/>
          <w:szCs w:val="24"/>
        </w:rPr>
      </w:pPr>
    </w:p>
    <w:p w:rsidR="005074B7" w:rsidRDefault="005074B7" w:rsidP="005074B7">
      <w:pPr>
        <w:pStyle w:val="Prrafodelista"/>
        <w:spacing w:line="240" w:lineRule="auto"/>
        <w:ind w:left="0"/>
        <w:jc w:val="center"/>
        <w:rPr>
          <w:b/>
          <w:sz w:val="24"/>
          <w:szCs w:val="24"/>
        </w:rPr>
      </w:pPr>
      <w:r w:rsidRPr="00542ED0">
        <w:rPr>
          <w:b/>
          <w:sz w:val="24"/>
          <w:szCs w:val="24"/>
        </w:rPr>
        <w:t>Refuerzo Económico 2017</w:t>
      </w:r>
    </w:p>
    <w:p w:rsidR="005074B7" w:rsidRPr="00763F25" w:rsidRDefault="005074B7" w:rsidP="005074B7">
      <w:pPr>
        <w:pStyle w:val="Prrafodelista"/>
        <w:spacing w:line="240" w:lineRule="auto"/>
        <w:ind w:left="0"/>
        <w:jc w:val="both"/>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19"/>
        <w:gridCol w:w="1425"/>
        <w:gridCol w:w="4693"/>
      </w:tblGrid>
      <w:tr w:rsidR="005074B7" w:rsidRPr="00542ED0" w:rsidTr="005074B7">
        <w:trPr>
          <w:trHeight w:val="567"/>
          <w:jc w:val="center"/>
        </w:trPr>
        <w:tc>
          <w:tcPr>
            <w:tcW w:w="3219" w:type="dxa"/>
            <w:tcBorders>
              <w:bottom w:val="double" w:sz="4" w:space="0" w:color="auto"/>
            </w:tcBorders>
            <w:shd w:val="clear" w:color="auto" w:fill="auto"/>
            <w:vAlign w:val="center"/>
          </w:tcPr>
          <w:p w:rsidR="005074B7" w:rsidRPr="00542ED0" w:rsidRDefault="005074B7" w:rsidP="005074B7">
            <w:pPr>
              <w:pStyle w:val="Prrafodelista"/>
              <w:spacing w:line="240" w:lineRule="auto"/>
              <w:ind w:left="0"/>
              <w:jc w:val="center"/>
              <w:rPr>
                <w:b/>
              </w:rPr>
            </w:pPr>
            <w:r w:rsidRPr="00542ED0">
              <w:rPr>
                <w:b/>
              </w:rPr>
              <w:t>Rubro</w:t>
            </w:r>
          </w:p>
        </w:tc>
        <w:tc>
          <w:tcPr>
            <w:tcW w:w="1425" w:type="dxa"/>
            <w:tcBorders>
              <w:bottom w:val="double" w:sz="4" w:space="0" w:color="auto"/>
            </w:tcBorders>
            <w:vAlign w:val="center"/>
          </w:tcPr>
          <w:p w:rsidR="005074B7" w:rsidRDefault="005074B7" w:rsidP="005074B7">
            <w:pPr>
              <w:pStyle w:val="Prrafodelista"/>
              <w:spacing w:line="240" w:lineRule="auto"/>
              <w:ind w:left="0"/>
              <w:jc w:val="center"/>
              <w:rPr>
                <w:b/>
              </w:rPr>
            </w:pPr>
            <w:r w:rsidRPr="00542ED0">
              <w:rPr>
                <w:b/>
              </w:rPr>
              <w:t>Monto</w:t>
            </w:r>
          </w:p>
          <w:p w:rsidR="005074B7" w:rsidRPr="00542ED0" w:rsidRDefault="005074B7" w:rsidP="005074B7">
            <w:pPr>
              <w:pStyle w:val="Prrafodelista"/>
              <w:spacing w:line="240" w:lineRule="auto"/>
              <w:ind w:left="0"/>
              <w:jc w:val="center"/>
              <w:rPr>
                <w:b/>
              </w:rPr>
            </w:pPr>
            <w:r w:rsidRPr="00542ED0">
              <w:rPr>
                <w:b/>
              </w:rPr>
              <w:t>($)</w:t>
            </w:r>
          </w:p>
        </w:tc>
        <w:tc>
          <w:tcPr>
            <w:tcW w:w="4693" w:type="dxa"/>
            <w:tcBorders>
              <w:bottom w:val="double" w:sz="4" w:space="0" w:color="auto"/>
            </w:tcBorders>
            <w:vAlign w:val="center"/>
          </w:tcPr>
          <w:p w:rsidR="005074B7" w:rsidRPr="00542ED0" w:rsidRDefault="005074B7" w:rsidP="005074B7">
            <w:pPr>
              <w:pStyle w:val="Prrafodelista"/>
              <w:spacing w:after="0" w:line="240" w:lineRule="auto"/>
              <w:ind w:left="0"/>
              <w:jc w:val="center"/>
              <w:rPr>
                <w:b/>
              </w:rPr>
            </w:pPr>
            <w:r w:rsidRPr="00542ED0">
              <w:rPr>
                <w:b/>
              </w:rPr>
              <w:t>Observación</w:t>
            </w:r>
          </w:p>
          <w:p w:rsidR="005074B7" w:rsidRPr="00542ED0" w:rsidRDefault="005074B7" w:rsidP="005074B7">
            <w:pPr>
              <w:pStyle w:val="Prrafodelista"/>
              <w:spacing w:after="0" w:line="240" w:lineRule="auto"/>
              <w:ind w:left="0"/>
              <w:jc w:val="center"/>
              <w:rPr>
                <w:b/>
              </w:rPr>
            </w:pPr>
            <w:r w:rsidRPr="00542ED0">
              <w:rPr>
                <w:b/>
              </w:rPr>
              <w:t>¿Por qué</w:t>
            </w:r>
            <w:r>
              <w:rPr>
                <w:b/>
              </w:rPr>
              <w:t xml:space="preserve"> tal porcentaje</w:t>
            </w:r>
            <w:r w:rsidRPr="00542ED0">
              <w:rPr>
                <w:b/>
              </w:rPr>
              <w:t>?</w:t>
            </w:r>
          </w:p>
        </w:tc>
      </w:tr>
      <w:tr w:rsidR="002F1A42" w:rsidRPr="00542ED0" w:rsidTr="002F1A42">
        <w:trPr>
          <w:trHeight w:val="340"/>
          <w:jc w:val="center"/>
        </w:trPr>
        <w:tc>
          <w:tcPr>
            <w:tcW w:w="3219" w:type="dxa"/>
            <w:tcBorders>
              <w:top w:val="double" w:sz="4" w:space="0" w:color="auto"/>
              <w:bottom w:val="single" w:sz="4" w:space="0" w:color="000000"/>
            </w:tcBorders>
            <w:vAlign w:val="center"/>
          </w:tcPr>
          <w:p w:rsidR="002F1A42" w:rsidRPr="00542ED0" w:rsidRDefault="002F1A42" w:rsidP="002F1A42">
            <w:pPr>
              <w:pStyle w:val="Prrafodelista"/>
              <w:spacing w:after="0" w:line="240" w:lineRule="auto"/>
              <w:ind w:left="0"/>
              <w:jc w:val="center"/>
              <w:rPr>
                <w:sz w:val="18"/>
                <w:szCs w:val="18"/>
              </w:rPr>
            </w:pPr>
            <w:r>
              <w:rPr>
                <w:sz w:val="18"/>
                <w:szCs w:val="18"/>
              </w:rPr>
              <w:t>54113</w:t>
            </w:r>
          </w:p>
        </w:tc>
        <w:tc>
          <w:tcPr>
            <w:tcW w:w="1425" w:type="dxa"/>
            <w:tcBorders>
              <w:top w:val="double" w:sz="4" w:space="0" w:color="auto"/>
              <w:bottom w:val="single" w:sz="4" w:space="0" w:color="000000"/>
            </w:tcBorders>
            <w:vAlign w:val="center"/>
          </w:tcPr>
          <w:p w:rsidR="002F1A42" w:rsidRPr="00542ED0" w:rsidRDefault="002F1A42" w:rsidP="005A7A41">
            <w:pPr>
              <w:pStyle w:val="Prrafodelista"/>
              <w:spacing w:after="0" w:line="240" w:lineRule="auto"/>
              <w:ind w:left="0"/>
              <w:jc w:val="center"/>
              <w:rPr>
                <w:sz w:val="18"/>
                <w:szCs w:val="18"/>
              </w:rPr>
            </w:pPr>
            <w:r>
              <w:rPr>
                <w:sz w:val="18"/>
                <w:szCs w:val="18"/>
              </w:rPr>
              <w:t>63,000</w:t>
            </w:r>
          </w:p>
        </w:tc>
        <w:tc>
          <w:tcPr>
            <w:tcW w:w="4693" w:type="dxa"/>
            <w:tcBorders>
              <w:top w:val="double" w:sz="4" w:space="0" w:color="auto"/>
              <w:bottom w:val="single" w:sz="4" w:space="0" w:color="000000"/>
            </w:tcBorders>
            <w:vAlign w:val="center"/>
          </w:tcPr>
          <w:p w:rsidR="002F1A42" w:rsidRPr="00542ED0" w:rsidRDefault="00067EF7" w:rsidP="002F1A42">
            <w:pPr>
              <w:pStyle w:val="Prrafodelista"/>
              <w:spacing w:after="0" w:line="240" w:lineRule="auto"/>
              <w:ind w:left="0"/>
              <w:jc w:val="both"/>
              <w:rPr>
                <w:sz w:val="18"/>
                <w:szCs w:val="18"/>
              </w:rPr>
            </w:pPr>
            <w:r>
              <w:rPr>
                <w:sz w:val="18"/>
                <w:szCs w:val="18"/>
              </w:rPr>
              <w:t>Se logró</w:t>
            </w:r>
            <w:r w:rsidR="002F1A42">
              <w:rPr>
                <w:sz w:val="18"/>
                <w:szCs w:val="18"/>
              </w:rPr>
              <w:t xml:space="preserve"> la ejecución del 100</w:t>
            </w:r>
            <w:r>
              <w:rPr>
                <w:sz w:val="18"/>
                <w:szCs w:val="18"/>
              </w:rPr>
              <w:t xml:space="preserve"> </w:t>
            </w:r>
            <w:r w:rsidR="002F1A42">
              <w:rPr>
                <w:sz w:val="18"/>
                <w:szCs w:val="18"/>
              </w:rPr>
              <w:t>% de</w:t>
            </w:r>
            <w:r>
              <w:rPr>
                <w:sz w:val="18"/>
                <w:szCs w:val="18"/>
              </w:rPr>
              <w:t>l</w:t>
            </w:r>
            <w:r w:rsidR="002F1A42">
              <w:rPr>
                <w:sz w:val="18"/>
                <w:szCs w:val="18"/>
              </w:rPr>
              <w:t xml:space="preserve"> refuerzo en ayudas técnicas</w:t>
            </w:r>
          </w:p>
        </w:tc>
      </w:tr>
    </w:tbl>
    <w:p w:rsidR="005074B7" w:rsidRPr="00BA0E47" w:rsidRDefault="005074B7" w:rsidP="005074B7">
      <w:pPr>
        <w:pStyle w:val="Prrafodelista"/>
        <w:spacing w:line="240" w:lineRule="auto"/>
        <w:ind w:left="0"/>
        <w:jc w:val="both"/>
        <w:rPr>
          <w:sz w:val="24"/>
          <w:szCs w:val="24"/>
        </w:rPr>
      </w:pPr>
    </w:p>
    <w:p w:rsidR="005074B7" w:rsidRDefault="005074B7" w:rsidP="00BC4C0B">
      <w:pPr>
        <w:pStyle w:val="Prrafodelista"/>
        <w:spacing w:line="240" w:lineRule="auto"/>
        <w:ind w:left="0"/>
        <w:jc w:val="both"/>
        <w:rPr>
          <w:sz w:val="24"/>
          <w:szCs w:val="24"/>
        </w:rPr>
      </w:pPr>
    </w:p>
    <w:p w:rsidR="002F1A42" w:rsidRDefault="002F1A42" w:rsidP="00BC4C0B">
      <w:pPr>
        <w:pStyle w:val="Prrafodelista"/>
        <w:spacing w:line="240" w:lineRule="auto"/>
        <w:ind w:left="0"/>
        <w:jc w:val="both"/>
        <w:rPr>
          <w:sz w:val="24"/>
          <w:szCs w:val="24"/>
        </w:rPr>
      </w:pPr>
    </w:p>
    <w:p w:rsidR="00BA0E47" w:rsidRPr="00BA0E47" w:rsidRDefault="00BA0E47" w:rsidP="00BC4C0B">
      <w:pPr>
        <w:pStyle w:val="Prrafodelista"/>
        <w:spacing w:line="240" w:lineRule="auto"/>
        <w:ind w:left="0"/>
        <w:jc w:val="both"/>
        <w:rPr>
          <w:sz w:val="24"/>
          <w:szCs w:val="24"/>
        </w:rPr>
      </w:pPr>
    </w:p>
    <w:p w:rsidR="005074B7" w:rsidRDefault="005074B7" w:rsidP="005074B7">
      <w:pPr>
        <w:pStyle w:val="Prrafodelista"/>
        <w:spacing w:line="240" w:lineRule="auto"/>
        <w:ind w:left="0"/>
        <w:jc w:val="both"/>
        <w:rPr>
          <w:color w:val="1F497D"/>
          <w:sz w:val="24"/>
          <w:szCs w:val="24"/>
        </w:rPr>
      </w:pPr>
    </w:p>
    <w:p w:rsidR="002F1A42" w:rsidRPr="002F1A42" w:rsidRDefault="002F1A42" w:rsidP="002F1A42">
      <w:pPr>
        <w:pStyle w:val="Ttulo3"/>
      </w:pPr>
      <w:bookmarkStart w:id="184" w:name="_Toc516124845"/>
      <w:r w:rsidRPr="002F1A42">
        <w:lastRenderedPageBreak/>
        <w:t>Centro de Rehabilitación de Ciegos “Eugenia de Dueñas (CRC)</w:t>
      </w:r>
      <w:bookmarkEnd w:id="184"/>
    </w:p>
    <w:p w:rsidR="002F1A42" w:rsidRPr="00BA0E47" w:rsidRDefault="002F1A42" w:rsidP="005074B7">
      <w:pPr>
        <w:pStyle w:val="Prrafodelista"/>
        <w:spacing w:line="240" w:lineRule="auto"/>
        <w:ind w:left="0"/>
        <w:jc w:val="both"/>
        <w:rPr>
          <w:color w:val="1F497D"/>
          <w:sz w:val="24"/>
          <w:szCs w:val="24"/>
        </w:rPr>
      </w:pPr>
    </w:p>
    <w:p w:rsidR="005074B7" w:rsidRDefault="005074B7" w:rsidP="005074B7">
      <w:pPr>
        <w:pStyle w:val="Prrafodelista"/>
        <w:spacing w:line="240" w:lineRule="auto"/>
        <w:ind w:left="0"/>
        <w:jc w:val="center"/>
        <w:rPr>
          <w:b/>
          <w:sz w:val="16"/>
          <w:szCs w:val="16"/>
        </w:rPr>
      </w:pPr>
      <w:r w:rsidRPr="00542ED0">
        <w:rPr>
          <w:b/>
          <w:sz w:val="24"/>
          <w:szCs w:val="24"/>
        </w:rPr>
        <w:t xml:space="preserve">Presupuesto para Gastos Generales e Insumos </w:t>
      </w:r>
      <w:r>
        <w:rPr>
          <w:b/>
          <w:sz w:val="16"/>
          <w:szCs w:val="16"/>
        </w:rPr>
        <w:t>(No incluye salario ni prestaciones</w:t>
      </w:r>
      <w:r w:rsidRPr="00542ED0">
        <w:rPr>
          <w:b/>
          <w:sz w:val="16"/>
          <w:szCs w:val="16"/>
        </w:rPr>
        <w:t xml:space="preserve"> sociales)</w:t>
      </w:r>
    </w:p>
    <w:p w:rsidR="005074B7" w:rsidRPr="00425D33" w:rsidRDefault="005074B7" w:rsidP="00BA0E47">
      <w:pPr>
        <w:pStyle w:val="Prrafodelista"/>
        <w:spacing w:line="240" w:lineRule="auto"/>
        <w:ind w:left="0"/>
        <w:jc w:val="both"/>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93"/>
        <w:gridCol w:w="1526"/>
        <w:gridCol w:w="1425"/>
        <w:gridCol w:w="4693"/>
      </w:tblGrid>
      <w:tr w:rsidR="005074B7" w:rsidRPr="00542ED0" w:rsidTr="005A7A41">
        <w:trPr>
          <w:trHeight w:val="567"/>
          <w:jc w:val="center"/>
        </w:trPr>
        <w:tc>
          <w:tcPr>
            <w:tcW w:w="1693" w:type="dxa"/>
            <w:tcBorders>
              <w:bottom w:val="double" w:sz="4" w:space="0" w:color="auto"/>
            </w:tcBorders>
            <w:vAlign w:val="center"/>
          </w:tcPr>
          <w:p w:rsidR="005074B7" w:rsidRDefault="005074B7" w:rsidP="005074B7">
            <w:pPr>
              <w:pStyle w:val="Prrafodelista"/>
              <w:spacing w:line="240" w:lineRule="auto"/>
              <w:ind w:left="0"/>
              <w:jc w:val="center"/>
              <w:rPr>
                <w:b/>
              </w:rPr>
            </w:pPr>
            <w:r w:rsidRPr="00542ED0">
              <w:rPr>
                <w:b/>
              </w:rPr>
              <w:t>Monto asignado para ejecutar en el 2017</w:t>
            </w:r>
          </w:p>
          <w:p w:rsidR="005074B7" w:rsidRPr="00542ED0" w:rsidRDefault="005074B7" w:rsidP="005074B7">
            <w:pPr>
              <w:pStyle w:val="Prrafodelista"/>
              <w:spacing w:line="240" w:lineRule="auto"/>
              <w:ind w:left="0"/>
              <w:jc w:val="center"/>
              <w:rPr>
                <w:b/>
              </w:rPr>
            </w:pPr>
            <w:r>
              <w:rPr>
                <w:b/>
              </w:rPr>
              <w:t>($)</w:t>
            </w:r>
          </w:p>
        </w:tc>
        <w:tc>
          <w:tcPr>
            <w:tcW w:w="1526" w:type="dxa"/>
            <w:tcBorders>
              <w:bottom w:val="double" w:sz="4" w:space="0" w:color="auto"/>
            </w:tcBorders>
            <w:vAlign w:val="center"/>
          </w:tcPr>
          <w:p w:rsidR="005074B7" w:rsidRDefault="005074B7" w:rsidP="005074B7">
            <w:pPr>
              <w:pStyle w:val="Prrafodelista"/>
              <w:spacing w:line="240" w:lineRule="auto"/>
              <w:ind w:left="0"/>
              <w:jc w:val="center"/>
              <w:rPr>
                <w:b/>
              </w:rPr>
            </w:pPr>
            <w:r w:rsidRPr="00542ED0">
              <w:rPr>
                <w:b/>
              </w:rPr>
              <w:t>Monto ejecutado en el 2017</w:t>
            </w:r>
          </w:p>
          <w:p w:rsidR="005074B7" w:rsidRPr="00542ED0" w:rsidRDefault="005074B7" w:rsidP="005074B7">
            <w:pPr>
              <w:pStyle w:val="Prrafodelista"/>
              <w:spacing w:line="240" w:lineRule="auto"/>
              <w:ind w:left="0"/>
              <w:jc w:val="center"/>
              <w:rPr>
                <w:b/>
              </w:rPr>
            </w:pPr>
            <w:r>
              <w:rPr>
                <w:b/>
              </w:rPr>
              <w:t>($)</w:t>
            </w:r>
          </w:p>
        </w:tc>
        <w:tc>
          <w:tcPr>
            <w:tcW w:w="1425" w:type="dxa"/>
            <w:tcBorders>
              <w:bottom w:val="double" w:sz="4" w:space="0" w:color="auto"/>
            </w:tcBorders>
            <w:vAlign w:val="center"/>
          </w:tcPr>
          <w:p w:rsidR="005074B7" w:rsidRPr="00542ED0" w:rsidRDefault="005074B7" w:rsidP="005074B7">
            <w:pPr>
              <w:pStyle w:val="Prrafodelista"/>
              <w:spacing w:line="240" w:lineRule="auto"/>
              <w:ind w:left="0"/>
              <w:jc w:val="center"/>
              <w:rPr>
                <w:b/>
              </w:rPr>
            </w:pPr>
            <w:r w:rsidRPr="00542ED0">
              <w:rPr>
                <w:b/>
              </w:rPr>
              <w:t>% de ejecución</w:t>
            </w:r>
          </w:p>
        </w:tc>
        <w:tc>
          <w:tcPr>
            <w:tcW w:w="4693" w:type="dxa"/>
            <w:tcBorders>
              <w:bottom w:val="double" w:sz="4" w:space="0" w:color="auto"/>
            </w:tcBorders>
            <w:vAlign w:val="center"/>
          </w:tcPr>
          <w:p w:rsidR="005074B7" w:rsidRPr="00542ED0" w:rsidRDefault="005074B7" w:rsidP="005074B7">
            <w:pPr>
              <w:pStyle w:val="Prrafodelista"/>
              <w:spacing w:after="0" w:line="240" w:lineRule="auto"/>
              <w:ind w:left="0"/>
              <w:jc w:val="center"/>
              <w:rPr>
                <w:b/>
              </w:rPr>
            </w:pPr>
            <w:r w:rsidRPr="00542ED0">
              <w:rPr>
                <w:b/>
              </w:rPr>
              <w:t>Observación</w:t>
            </w:r>
          </w:p>
          <w:p w:rsidR="005074B7" w:rsidRPr="00542ED0" w:rsidRDefault="005074B7" w:rsidP="005074B7">
            <w:pPr>
              <w:pStyle w:val="Prrafodelista"/>
              <w:spacing w:after="0" w:line="240" w:lineRule="auto"/>
              <w:ind w:left="0"/>
              <w:jc w:val="center"/>
              <w:rPr>
                <w:b/>
              </w:rPr>
            </w:pPr>
            <w:r w:rsidRPr="00542ED0">
              <w:rPr>
                <w:b/>
              </w:rPr>
              <w:t>¿Por qué</w:t>
            </w:r>
            <w:r>
              <w:rPr>
                <w:b/>
              </w:rPr>
              <w:t xml:space="preserve"> tal porcentaje</w:t>
            </w:r>
            <w:r w:rsidRPr="00542ED0">
              <w:rPr>
                <w:b/>
              </w:rPr>
              <w:t>?</w:t>
            </w:r>
          </w:p>
        </w:tc>
      </w:tr>
      <w:tr w:rsidR="005074B7" w:rsidRPr="00542ED0" w:rsidTr="005A7A41">
        <w:trPr>
          <w:trHeight w:val="340"/>
          <w:jc w:val="center"/>
        </w:trPr>
        <w:tc>
          <w:tcPr>
            <w:tcW w:w="1693" w:type="dxa"/>
            <w:tcBorders>
              <w:top w:val="double" w:sz="4" w:space="0" w:color="auto"/>
              <w:bottom w:val="single" w:sz="4" w:space="0" w:color="000000"/>
            </w:tcBorders>
            <w:vAlign w:val="center"/>
          </w:tcPr>
          <w:p w:rsidR="005A7A41" w:rsidRDefault="005A7A41" w:rsidP="005A7A41">
            <w:pPr>
              <w:pStyle w:val="Prrafodelista"/>
              <w:spacing w:line="240" w:lineRule="auto"/>
              <w:ind w:left="0"/>
              <w:jc w:val="center"/>
              <w:rPr>
                <w:sz w:val="18"/>
                <w:szCs w:val="18"/>
              </w:rPr>
            </w:pPr>
            <w:r w:rsidRPr="00830251">
              <w:rPr>
                <w:sz w:val="18"/>
                <w:szCs w:val="18"/>
              </w:rPr>
              <w:t>Fondo general</w:t>
            </w:r>
          </w:p>
          <w:p w:rsidR="005074B7" w:rsidRPr="00542ED0" w:rsidRDefault="005A7A41" w:rsidP="005A7A41">
            <w:pPr>
              <w:pStyle w:val="Prrafodelista"/>
              <w:spacing w:line="240" w:lineRule="auto"/>
              <w:ind w:left="0"/>
              <w:jc w:val="center"/>
              <w:rPr>
                <w:sz w:val="18"/>
                <w:szCs w:val="18"/>
              </w:rPr>
            </w:pPr>
            <w:r w:rsidRPr="00830251">
              <w:rPr>
                <w:sz w:val="18"/>
                <w:szCs w:val="18"/>
              </w:rPr>
              <w:t>19,390.00</w:t>
            </w:r>
          </w:p>
        </w:tc>
        <w:tc>
          <w:tcPr>
            <w:tcW w:w="1526" w:type="dxa"/>
            <w:tcBorders>
              <w:top w:val="double" w:sz="4" w:space="0" w:color="auto"/>
              <w:bottom w:val="single" w:sz="4" w:space="0" w:color="000000"/>
            </w:tcBorders>
            <w:vAlign w:val="center"/>
          </w:tcPr>
          <w:p w:rsidR="005074B7" w:rsidRPr="005A7A41" w:rsidRDefault="005A7A41" w:rsidP="005074B7">
            <w:pPr>
              <w:pStyle w:val="Prrafodelista"/>
              <w:spacing w:line="240" w:lineRule="auto"/>
              <w:ind w:left="0"/>
              <w:jc w:val="center"/>
              <w:rPr>
                <w:sz w:val="18"/>
                <w:szCs w:val="18"/>
              </w:rPr>
            </w:pPr>
            <w:r w:rsidRPr="005A7A41">
              <w:rPr>
                <w:rFonts w:ascii="Arial" w:hAnsi="Arial" w:cs="Arial"/>
                <w:bCs/>
                <w:sz w:val="18"/>
                <w:szCs w:val="18"/>
              </w:rPr>
              <w:t>17,875.65</w:t>
            </w:r>
          </w:p>
        </w:tc>
        <w:tc>
          <w:tcPr>
            <w:tcW w:w="1425" w:type="dxa"/>
            <w:tcBorders>
              <w:top w:val="double" w:sz="4" w:space="0" w:color="auto"/>
              <w:bottom w:val="single" w:sz="4" w:space="0" w:color="000000"/>
            </w:tcBorders>
            <w:vAlign w:val="center"/>
          </w:tcPr>
          <w:p w:rsidR="005074B7" w:rsidRPr="005A7A41" w:rsidRDefault="005A7A41" w:rsidP="005074B7">
            <w:pPr>
              <w:pStyle w:val="Prrafodelista"/>
              <w:spacing w:line="240" w:lineRule="auto"/>
              <w:ind w:left="0"/>
              <w:jc w:val="center"/>
              <w:rPr>
                <w:sz w:val="18"/>
                <w:szCs w:val="18"/>
              </w:rPr>
            </w:pPr>
            <w:r w:rsidRPr="005A7A41">
              <w:rPr>
                <w:rFonts w:ascii="Arial" w:hAnsi="Arial" w:cs="Arial"/>
                <w:bCs/>
                <w:sz w:val="18"/>
                <w:szCs w:val="18"/>
              </w:rPr>
              <w:t>89.70</w:t>
            </w:r>
          </w:p>
        </w:tc>
        <w:tc>
          <w:tcPr>
            <w:tcW w:w="4693" w:type="dxa"/>
            <w:tcBorders>
              <w:top w:val="double" w:sz="4" w:space="0" w:color="auto"/>
              <w:bottom w:val="single" w:sz="4" w:space="0" w:color="000000"/>
            </w:tcBorders>
            <w:vAlign w:val="center"/>
          </w:tcPr>
          <w:p w:rsidR="005074B7" w:rsidRPr="00542ED0" w:rsidRDefault="005A7A41" w:rsidP="005A7A41">
            <w:pPr>
              <w:pStyle w:val="Prrafodelista"/>
              <w:spacing w:after="0" w:line="240" w:lineRule="auto"/>
              <w:ind w:left="0"/>
              <w:jc w:val="both"/>
              <w:rPr>
                <w:sz w:val="18"/>
                <w:szCs w:val="18"/>
              </w:rPr>
            </w:pPr>
            <w:r>
              <w:rPr>
                <w:sz w:val="18"/>
                <w:szCs w:val="18"/>
              </w:rPr>
              <w:t>Procesos de compra que no se lograron realizar</w:t>
            </w:r>
          </w:p>
        </w:tc>
      </w:tr>
      <w:tr w:rsidR="005A7A41" w:rsidRPr="00542ED0" w:rsidTr="005A7A41">
        <w:trPr>
          <w:trHeight w:val="340"/>
          <w:jc w:val="center"/>
        </w:trPr>
        <w:tc>
          <w:tcPr>
            <w:tcW w:w="1693" w:type="dxa"/>
            <w:tcBorders>
              <w:top w:val="single" w:sz="4" w:space="0" w:color="000000"/>
            </w:tcBorders>
            <w:vAlign w:val="center"/>
          </w:tcPr>
          <w:p w:rsidR="00086769" w:rsidRPr="00830251" w:rsidRDefault="00086769" w:rsidP="00086769">
            <w:pPr>
              <w:pStyle w:val="Prrafodelista"/>
              <w:spacing w:line="240" w:lineRule="auto"/>
              <w:ind w:left="0"/>
              <w:jc w:val="center"/>
              <w:rPr>
                <w:sz w:val="18"/>
                <w:szCs w:val="18"/>
              </w:rPr>
            </w:pPr>
            <w:r w:rsidRPr="00830251">
              <w:rPr>
                <w:sz w:val="18"/>
                <w:szCs w:val="18"/>
              </w:rPr>
              <w:t>Recursos propios</w:t>
            </w:r>
          </w:p>
          <w:p w:rsidR="005A7A41" w:rsidRPr="00542ED0" w:rsidRDefault="00086769" w:rsidP="00086769">
            <w:pPr>
              <w:pStyle w:val="Prrafodelista"/>
              <w:spacing w:line="240" w:lineRule="auto"/>
              <w:ind w:left="0"/>
              <w:jc w:val="center"/>
              <w:rPr>
                <w:sz w:val="18"/>
                <w:szCs w:val="18"/>
              </w:rPr>
            </w:pPr>
            <w:r w:rsidRPr="00830251">
              <w:rPr>
                <w:sz w:val="18"/>
                <w:szCs w:val="18"/>
              </w:rPr>
              <w:t>19,395.00</w:t>
            </w:r>
          </w:p>
        </w:tc>
        <w:tc>
          <w:tcPr>
            <w:tcW w:w="1526" w:type="dxa"/>
            <w:tcBorders>
              <w:top w:val="single" w:sz="4" w:space="0" w:color="000000"/>
            </w:tcBorders>
            <w:vAlign w:val="center"/>
          </w:tcPr>
          <w:p w:rsidR="005A7A41" w:rsidRPr="00086769" w:rsidRDefault="00086769" w:rsidP="005074B7">
            <w:pPr>
              <w:pStyle w:val="Prrafodelista"/>
              <w:spacing w:line="240" w:lineRule="auto"/>
              <w:ind w:left="0"/>
              <w:jc w:val="center"/>
              <w:rPr>
                <w:sz w:val="18"/>
                <w:szCs w:val="18"/>
              </w:rPr>
            </w:pPr>
            <w:r w:rsidRPr="00086769">
              <w:rPr>
                <w:rFonts w:ascii="Arial" w:hAnsi="Arial" w:cs="Arial"/>
                <w:bCs/>
                <w:sz w:val="18"/>
                <w:szCs w:val="18"/>
              </w:rPr>
              <w:t>18,189.95</w:t>
            </w:r>
          </w:p>
        </w:tc>
        <w:tc>
          <w:tcPr>
            <w:tcW w:w="1425" w:type="dxa"/>
            <w:tcBorders>
              <w:top w:val="single" w:sz="4" w:space="0" w:color="000000"/>
            </w:tcBorders>
            <w:vAlign w:val="center"/>
          </w:tcPr>
          <w:p w:rsidR="005A7A41" w:rsidRPr="00086769" w:rsidRDefault="00086769" w:rsidP="005074B7">
            <w:pPr>
              <w:pStyle w:val="Prrafodelista"/>
              <w:spacing w:line="240" w:lineRule="auto"/>
              <w:ind w:left="0"/>
              <w:jc w:val="center"/>
              <w:rPr>
                <w:sz w:val="18"/>
                <w:szCs w:val="18"/>
              </w:rPr>
            </w:pPr>
            <w:r w:rsidRPr="00086769">
              <w:rPr>
                <w:rFonts w:ascii="Arial" w:hAnsi="Arial" w:cs="Arial"/>
                <w:bCs/>
                <w:sz w:val="18"/>
                <w:szCs w:val="18"/>
              </w:rPr>
              <w:t>93.79</w:t>
            </w:r>
          </w:p>
        </w:tc>
        <w:tc>
          <w:tcPr>
            <w:tcW w:w="4693" w:type="dxa"/>
            <w:tcBorders>
              <w:top w:val="single" w:sz="4" w:space="0" w:color="000000"/>
            </w:tcBorders>
            <w:vAlign w:val="center"/>
          </w:tcPr>
          <w:p w:rsidR="005A7A41" w:rsidRPr="00542ED0" w:rsidRDefault="00086769" w:rsidP="00086769">
            <w:pPr>
              <w:pStyle w:val="Prrafodelista"/>
              <w:spacing w:after="0" w:line="240" w:lineRule="auto"/>
              <w:ind w:left="0"/>
              <w:jc w:val="both"/>
              <w:rPr>
                <w:sz w:val="18"/>
                <w:szCs w:val="18"/>
              </w:rPr>
            </w:pPr>
            <w:r>
              <w:rPr>
                <w:sz w:val="18"/>
                <w:szCs w:val="18"/>
              </w:rPr>
              <w:t>Procesos de compra que no se lograron realizar</w:t>
            </w:r>
          </w:p>
        </w:tc>
      </w:tr>
    </w:tbl>
    <w:p w:rsidR="005074B7" w:rsidRPr="00BA0E47" w:rsidRDefault="005074B7" w:rsidP="005074B7">
      <w:pPr>
        <w:pStyle w:val="Prrafodelista"/>
        <w:spacing w:line="240" w:lineRule="auto"/>
        <w:ind w:left="0"/>
        <w:jc w:val="both"/>
        <w:rPr>
          <w:color w:val="1F497D"/>
          <w:sz w:val="24"/>
          <w:szCs w:val="24"/>
        </w:rPr>
      </w:pPr>
    </w:p>
    <w:p w:rsidR="005074B7" w:rsidRDefault="005074B7" w:rsidP="005074B7">
      <w:pPr>
        <w:pStyle w:val="Prrafodelista"/>
        <w:spacing w:line="240" w:lineRule="auto"/>
        <w:ind w:left="0"/>
        <w:jc w:val="center"/>
        <w:rPr>
          <w:b/>
          <w:sz w:val="24"/>
          <w:szCs w:val="24"/>
        </w:rPr>
      </w:pPr>
      <w:r w:rsidRPr="00542ED0">
        <w:rPr>
          <w:b/>
          <w:sz w:val="24"/>
          <w:szCs w:val="24"/>
        </w:rPr>
        <w:t>Refuerzo Económico 2017</w:t>
      </w:r>
    </w:p>
    <w:p w:rsidR="005074B7" w:rsidRPr="00763F25" w:rsidRDefault="005074B7" w:rsidP="005074B7">
      <w:pPr>
        <w:pStyle w:val="Prrafodelista"/>
        <w:spacing w:line="240" w:lineRule="auto"/>
        <w:ind w:left="0"/>
        <w:jc w:val="both"/>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19"/>
        <w:gridCol w:w="1425"/>
        <w:gridCol w:w="4693"/>
      </w:tblGrid>
      <w:tr w:rsidR="005074B7" w:rsidRPr="00542ED0" w:rsidTr="005074B7">
        <w:trPr>
          <w:trHeight w:val="567"/>
          <w:jc w:val="center"/>
        </w:trPr>
        <w:tc>
          <w:tcPr>
            <w:tcW w:w="3219" w:type="dxa"/>
            <w:tcBorders>
              <w:bottom w:val="double" w:sz="4" w:space="0" w:color="auto"/>
            </w:tcBorders>
            <w:shd w:val="clear" w:color="auto" w:fill="auto"/>
            <w:vAlign w:val="center"/>
          </w:tcPr>
          <w:p w:rsidR="005074B7" w:rsidRPr="00542ED0" w:rsidRDefault="005074B7" w:rsidP="005074B7">
            <w:pPr>
              <w:pStyle w:val="Prrafodelista"/>
              <w:spacing w:line="240" w:lineRule="auto"/>
              <w:ind w:left="0"/>
              <w:jc w:val="center"/>
              <w:rPr>
                <w:b/>
              </w:rPr>
            </w:pPr>
            <w:r w:rsidRPr="00542ED0">
              <w:rPr>
                <w:b/>
              </w:rPr>
              <w:t>Rubro</w:t>
            </w:r>
          </w:p>
        </w:tc>
        <w:tc>
          <w:tcPr>
            <w:tcW w:w="1425" w:type="dxa"/>
            <w:tcBorders>
              <w:bottom w:val="double" w:sz="4" w:space="0" w:color="auto"/>
            </w:tcBorders>
            <w:vAlign w:val="center"/>
          </w:tcPr>
          <w:p w:rsidR="005074B7" w:rsidRDefault="005074B7" w:rsidP="005074B7">
            <w:pPr>
              <w:pStyle w:val="Prrafodelista"/>
              <w:spacing w:line="240" w:lineRule="auto"/>
              <w:ind w:left="0"/>
              <w:jc w:val="center"/>
              <w:rPr>
                <w:b/>
              </w:rPr>
            </w:pPr>
            <w:r w:rsidRPr="00542ED0">
              <w:rPr>
                <w:b/>
              </w:rPr>
              <w:t>Monto</w:t>
            </w:r>
          </w:p>
          <w:p w:rsidR="005074B7" w:rsidRPr="00542ED0" w:rsidRDefault="005074B7" w:rsidP="005074B7">
            <w:pPr>
              <w:pStyle w:val="Prrafodelista"/>
              <w:spacing w:line="240" w:lineRule="auto"/>
              <w:ind w:left="0"/>
              <w:jc w:val="center"/>
              <w:rPr>
                <w:b/>
              </w:rPr>
            </w:pPr>
            <w:r w:rsidRPr="00542ED0">
              <w:rPr>
                <w:b/>
              </w:rPr>
              <w:t>($)</w:t>
            </w:r>
          </w:p>
        </w:tc>
        <w:tc>
          <w:tcPr>
            <w:tcW w:w="4693" w:type="dxa"/>
            <w:tcBorders>
              <w:bottom w:val="double" w:sz="4" w:space="0" w:color="auto"/>
            </w:tcBorders>
            <w:vAlign w:val="center"/>
          </w:tcPr>
          <w:p w:rsidR="005074B7" w:rsidRPr="00542ED0" w:rsidRDefault="005074B7" w:rsidP="005074B7">
            <w:pPr>
              <w:pStyle w:val="Prrafodelista"/>
              <w:spacing w:after="0" w:line="240" w:lineRule="auto"/>
              <w:ind w:left="0"/>
              <w:jc w:val="center"/>
              <w:rPr>
                <w:b/>
              </w:rPr>
            </w:pPr>
            <w:r w:rsidRPr="00542ED0">
              <w:rPr>
                <w:b/>
              </w:rPr>
              <w:t>Observación</w:t>
            </w:r>
          </w:p>
          <w:p w:rsidR="005074B7" w:rsidRPr="00542ED0" w:rsidRDefault="005074B7" w:rsidP="005074B7">
            <w:pPr>
              <w:pStyle w:val="Prrafodelista"/>
              <w:spacing w:after="0" w:line="240" w:lineRule="auto"/>
              <w:ind w:left="0"/>
              <w:jc w:val="center"/>
              <w:rPr>
                <w:b/>
              </w:rPr>
            </w:pPr>
            <w:r w:rsidRPr="00542ED0">
              <w:rPr>
                <w:b/>
              </w:rPr>
              <w:t>¿Por qué</w:t>
            </w:r>
            <w:r>
              <w:rPr>
                <w:b/>
              </w:rPr>
              <w:t xml:space="preserve"> tal porcentaje</w:t>
            </w:r>
            <w:r w:rsidRPr="00542ED0">
              <w:rPr>
                <w:b/>
              </w:rPr>
              <w:t>?</w:t>
            </w:r>
          </w:p>
        </w:tc>
      </w:tr>
      <w:tr w:rsidR="005074B7" w:rsidRPr="00542ED0" w:rsidTr="005074B7">
        <w:trPr>
          <w:trHeight w:val="340"/>
          <w:jc w:val="center"/>
        </w:trPr>
        <w:tc>
          <w:tcPr>
            <w:tcW w:w="3219" w:type="dxa"/>
            <w:tcBorders>
              <w:top w:val="double" w:sz="4" w:space="0" w:color="auto"/>
              <w:bottom w:val="single" w:sz="4" w:space="0" w:color="000000"/>
            </w:tcBorders>
            <w:vAlign w:val="center"/>
          </w:tcPr>
          <w:p w:rsidR="005074B7" w:rsidRPr="00542ED0" w:rsidRDefault="00086769" w:rsidP="00086769">
            <w:pPr>
              <w:pStyle w:val="Prrafodelista"/>
              <w:spacing w:after="0" w:line="240" w:lineRule="auto"/>
              <w:ind w:left="0"/>
              <w:jc w:val="center"/>
              <w:rPr>
                <w:sz w:val="18"/>
                <w:szCs w:val="18"/>
              </w:rPr>
            </w:pPr>
            <w:r>
              <w:rPr>
                <w:sz w:val="18"/>
                <w:szCs w:val="18"/>
              </w:rPr>
              <w:t>54 y 61</w:t>
            </w:r>
          </w:p>
        </w:tc>
        <w:tc>
          <w:tcPr>
            <w:tcW w:w="1425" w:type="dxa"/>
            <w:tcBorders>
              <w:top w:val="double" w:sz="4" w:space="0" w:color="auto"/>
              <w:bottom w:val="single" w:sz="4" w:space="0" w:color="000000"/>
            </w:tcBorders>
            <w:vAlign w:val="center"/>
          </w:tcPr>
          <w:p w:rsidR="005074B7" w:rsidRPr="00086769" w:rsidRDefault="00086769" w:rsidP="005074B7">
            <w:pPr>
              <w:pStyle w:val="Prrafodelista"/>
              <w:spacing w:after="0" w:line="240" w:lineRule="auto"/>
              <w:ind w:left="0"/>
              <w:jc w:val="center"/>
              <w:rPr>
                <w:sz w:val="18"/>
                <w:szCs w:val="18"/>
              </w:rPr>
            </w:pPr>
            <w:r w:rsidRPr="00086769">
              <w:rPr>
                <w:sz w:val="18"/>
                <w:szCs w:val="18"/>
              </w:rPr>
              <w:t>35,323.35</w:t>
            </w:r>
          </w:p>
        </w:tc>
        <w:tc>
          <w:tcPr>
            <w:tcW w:w="4693" w:type="dxa"/>
            <w:tcBorders>
              <w:top w:val="double" w:sz="4" w:space="0" w:color="auto"/>
              <w:bottom w:val="single" w:sz="4" w:space="0" w:color="000000"/>
            </w:tcBorders>
            <w:vAlign w:val="center"/>
          </w:tcPr>
          <w:p w:rsidR="005074B7" w:rsidRPr="00542ED0" w:rsidRDefault="00086769" w:rsidP="00086769">
            <w:pPr>
              <w:pStyle w:val="Prrafodelista"/>
              <w:spacing w:after="0" w:line="240" w:lineRule="auto"/>
              <w:ind w:left="0"/>
              <w:jc w:val="both"/>
              <w:rPr>
                <w:sz w:val="18"/>
                <w:szCs w:val="18"/>
              </w:rPr>
            </w:pPr>
            <w:r>
              <w:rPr>
                <w:sz w:val="18"/>
                <w:szCs w:val="18"/>
              </w:rPr>
              <w:t>Adquisición de minerales no metálicos, servicios generales, maquinarias, equipos, derechos de propiedad, arrendamientos diversos, productos químicos.</w:t>
            </w:r>
          </w:p>
        </w:tc>
      </w:tr>
    </w:tbl>
    <w:p w:rsidR="005074B7" w:rsidRPr="00BA0E47" w:rsidRDefault="005074B7" w:rsidP="005074B7">
      <w:pPr>
        <w:pStyle w:val="Prrafodelista"/>
        <w:spacing w:line="240" w:lineRule="auto"/>
        <w:ind w:left="0"/>
        <w:jc w:val="both"/>
        <w:rPr>
          <w:sz w:val="24"/>
          <w:szCs w:val="24"/>
        </w:rPr>
      </w:pPr>
    </w:p>
    <w:p w:rsidR="005074B7" w:rsidRDefault="005074B7" w:rsidP="00BC4C0B">
      <w:pPr>
        <w:pStyle w:val="Prrafodelista"/>
        <w:spacing w:line="240" w:lineRule="auto"/>
        <w:ind w:left="0"/>
        <w:jc w:val="both"/>
        <w:rPr>
          <w:sz w:val="24"/>
          <w:szCs w:val="24"/>
        </w:rPr>
      </w:pPr>
    </w:p>
    <w:p w:rsidR="00086769" w:rsidRPr="00086769" w:rsidRDefault="00086769" w:rsidP="00086769">
      <w:pPr>
        <w:pStyle w:val="Ttulo3"/>
      </w:pPr>
      <w:bookmarkStart w:id="185" w:name="_Toc516124846"/>
      <w:r w:rsidRPr="00086769">
        <w:t>Centro de Rehabilitación Integral para la Niñez y la Adolescencia (CRINA)</w:t>
      </w:r>
      <w:bookmarkEnd w:id="185"/>
    </w:p>
    <w:p w:rsidR="005074B7" w:rsidRPr="00BA0E47" w:rsidRDefault="005074B7" w:rsidP="005074B7">
      <w:pPr>
        <w:pStyle w:val="Prrafodelista"/>
        <w:spacing w:line="240" w:lineRule="auto"/>
        <w:ind w:left="0"/>
        <w:jc w:val="both"/>
        <w:rPr>
          <w:color w:val="1F497D"/>
          <w:sz w:val="24"/>
          <w:szCs w:val="24"/>
        </w:rPr>
      </w:pPr>
    </w:p>
    <w:p w:rsidR="005074B7" w:rsidRDefault="005074B7" w:rsidP="005074B7">
      <w:pPr>
        <w:pStyle w:val="Prrafodelista"/>
        <w:spacing w:line="240" w:lineRule="auto"/>
        <w:ind w:left="0"/>
        <w:jc w:val="center"/>
        <w:rPr>
          <w:b/>
          <w:sz w:val="16"/>
          <w:szCs w:val="16"/>
        </w:rPr>
      </w:pPr>
      <w:r w:rsidRPr="00542ED0">
        <w:rPr>
          <w:b/>
          <w:sz w:val="24"/>
          <w:szCs w:val="24"/>
        </w:rPr>
        <w:t xml:space="preserve">Presupuesto para Gastos Generales e Insumos </w:t>
      </w:r>
      <w:r>
        <w:rPr>
          <w:b/>
          <w:sz w:val="16"/>
          <w:szCs w:val="16"/>
        </w:rPr>
        <w:t>(No incluye salario ni prestaciones</w:t>
      </w:r>
      <w:r w:rsidRPr="00542ED0">
        <w:rPr>
          <w:b/>
          <w:sz w:val="16"/>
          <w:szCs w:val="16"/>
        </w:rPr>
        <w:t xml:space="preserve"> sociales)</w:t>
      </w:r>
    </w:p>
    <w:p w:rsidR="005074B7" w:rsidRPr="00425D33" w:rsidRDefault="005074B7" w:rsidP="00BA0E47">
      <w:pPr>
        <w:pStyle w:val="Prrafodelista"/>
        <w:spacing w:line="240" w:lineRule="auto"/>
        <w:ind w:left="0"/>
        <w:jc w:val="both"/>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93"/>
        <w:gridCol w:w="1526"/>
        <w:gridCol w:w="1425"/>
        <w:gridCol w:w="4693"/>
      </w:tblGrid>
      <w:tr w:rsidR="005074B7" w:rsidRPr="00542ED0" w:rsidTr="005074B7">
        <w:trPr>
          <w:trHeight w:val="567"/>
          <w:jc w:val="center"/>
        </w:trPr>
        <w:tc>
          <w:tcPr>
            <w:tcW w:w="1693" w:type="dxa"/>
            <w:tcBorders>
              <w:bottom w:val="double" w:sz="4" w:space="0" w:color="auto"/>
            </w:tcBorders>
            <w:vAlign w:val="center"/>
          </w:tcPr>
          <w:p w:rsidR="005074B7" w:rsidRDefault="005074B7" w:rsidP="005074B7">
            <w:pPr>
              <w:pStyle w:val="Prrafodelista"/>
              <w:spacing w:line="240" w:lineRule="auto"/>
              <w:ind w:left="0"/>
              <w:jc w:val="center"/>
              <w:rPr>
                <w:b/>
              </w:rPr>
            </w:pPr>
            <w:r w:rsidRPr="00542ED0">
              <w:rPr>
                <w:b/>
              </w:rPr>
              <w:t>Monto asignado para ejecutar en el 2017</w:t>
            </w:r>
          </w:p>
          <w:p w:rsidR="005074B7" w:rsidRPr="00542ED0" w:rsidRDefault="005074B7" w:rsidP="005074B7">
            <w:pPr>
              <w:pStyle w:val="Prrafodelista"/>
              <w:spacing w:line="240" w:lineRule="auto"/>
              <w:ind w:left="0"/>
              <w:jc w:val="center"/>
              <w:rPr>
                <w:b/>
              </w:rPr>
            </w:pPr>
            <w:r>
              <w:rPr>
                <w:b/>
              </w:rPr>
              <w:t>($)</w:t>
            </w:r>
          </w:p>
        </w:tc>
        <w:tc>
          <w:tcPr>
            <w:tcW w:w="1526" w:type="dxa"/>
            <w:tcBorders>
              <w:bottom w:val="double" w:sz="4" w:space="0" w:color="auto"/>
            </w:tcBorders>
            <w:vAlign w:val="center"/>
          </w:tcPr>
          <w:p w:rsidR="005074B7" w:rsidRDefault="005074B7" w:rsidP="005074B7">
            <w:pPr>
              <w:pStyle w:val="Prrafodelista"/>
              <w:spacing w:line="240" w:lineRule="auto"/>
              <w:ind w:left="0"/>
              <w:jc w:val="center"/>
              <w:rPr>
                <w:b/>
              </w:rPr>
            </w:pPr>
            <w:r w:rsidRPr="00542ED0">
              <w:rPr>
                <w:b/>
              </w:rPr>
              <w:t>Monto ejecutado en el 2017</w:t>
            </w:r>
          </w:p>
          <w:p w:rsidR="005074B7" w:rsidRPr="00542ED0" w:rsidRDefault="005074B7" w:rsidP="005074B7">
            <w:pPr>
              <w:pStyle w:val="Prrafodelista"/>
              <w:spacing w:line="240" w:lineRule="auto"/>
              <w:ind w:left="0"/>
              <w:jc w:val="center"/>
              <w:rPr>
                <w:b/>
              </w:rPr>
            </w:pPr>
            <w:r>
              <w:rPr>
                <w:b/>
              </w:rPr>
              <w:t>($)</w:t>
            </w:r>
          </w:p>
        </w:tc>
        <w:tc>
          <w:tcPr>
            <w:tcW w:w="1425" w:type="dxa"/>
            <w:tcBorders>
              <w:bottom w:val="double" w:sz="4" w:space="0" w:color="auto"/>
            </w:tcBorders>
            <w:vAlign w:val="center"/>
          </w:tcPr>
          <w:p w:rsidR="005074B7" w:rsidRPr="00542ED0" w:rsidRDefault="005074B7" w:rsidP="005074B7">
            <w:pPr>
              <w:pStyle w:val="Prrafodelista"/>
              <w:spacing w:line="240" w:lineRule="auto"/>
              <w:ind w:left="0"/>
              <w:jc w:val="center"/>
              <w:rPr>
                <w:b/>
              </w:rPr>
            </w:pPr>
            <w:r w:rsidRPr="00542ED0">
              <w:rPr>
                <w:b/>
              </w:rPr>
              <w:t>% de ejecución</w:t>
            </w:r>
          </w:p>
        </w:tc>
        <w:tc>
          <w:tcPr>
            <w:tcW w:w="4693" w:type="dxa"/>
            <w:tcBorders>
              <w:bottom w:val="double" w:sz="4" w:space="0" w:color="auto"/>
            </w:tcBorders>
            <w:vAlign w:val="center"/>
          </w:tcPr>
          <w:p w:rsidR="005074B7" w:rsidRPr="00542ED0" w:rsidRDefault="005074B7" w:rsidP="005074B7">
            <w:pPr>
              <w:pStyle w:val="Prrafodelista"/>
              <w:spacing w:after="0" w:line="240" w:lineRule="auto"/>
              <w:ind w:left="0"/>
              <w:jc w:val="center"/>
              <w:rPr>
                <w:b/>
              </w:rPr>
            </w:pPr>
            <w:r w:rsidRPr="00542ED0">
              <w:rPr>
                <w:b/>
              </w:rPr>
              <w:t>Observación</w:t>
            </w:r>
          </w:p>
          <w:p w:rsidR="005074B7" w:rsidRPr="00542ED0" w:rsidRDefault="005074B7" w:rsidP="005074B7">
            <w:pPr>
              <w:pStyle w:val="Prrafodelista"/>
              <w:spacing w:after="0" w:line="240" w:lineRule="auto"/>
              <w:ind w:left="0"/>
              <w:jc w:val="center"/>
              <w:rPr>
                <w:b/>
              </w:rPr>
            </w:pPr>
            <w:r w:rsidRPr="00542ED0">
              <w:rPr>
                <w:b/>
              </w:rPr>
              <w:t>¿Por qué</w:t>
            </w:r>
            <w:r>
              <w:rPr>
                <w:b/>
              </w:rPr>
              <w:t xml:space="preserve"> tal porcentaje</w:t>
            </w:r>
            <w:r w:rsidRPr="00542ED0">
              <w:rPr>
                <w:b/>
              </w:rPr>
              <w:t>?</w:t>
            </w:r>
          </w:p>
        </w:tc>
      </w:tr>
      <w:tr w:rsidR="002D347C" w:rsidRPr="00542ED0" w:rsidTr="005074B7">
        <w:trPr>
          <w:trHeight w:val="340"/>
          <w:jc w:val="center"/>
        </w:trPr>
        <w:tc>
          <w:tcPr>
            <w:tcW w:w="1693" w:type="dxa"/>
            <w:tcBorders>
              <w:top w:val="double" w:sz="4" w:space="0" w:color="auto"/>
            </w:tcBorders>
            <w:vAlign w:val="center"/>
          </w:tcPr>
          <w:p w:rsidR="002D347C" w:rsidRPr="002D347C" w:rsidRDefault="002D347C" w:rsidP="002D347C">
            <w:pPr>
              <w:pStyle w:val="Prrafodelista"/>
              <w:spacing w:line="240" w:lineRule="auto"/>
              <w:ind w:left="0"/>
              <w:jc w:val="center"/>
              <w:rPr>
                <w:sz w:val="18"/>
                <w:szCs w:val="18"/>
              </w:rPr>
            </w:pPr>
            <w:r w:rsidRPr="002D347C">
              <w:rPr>
                <w:sz w:val="18"/>
                <w:szCs w:val="18"/>
              </w:rPr>
              <w:t>43,614.99</w:t>
            </w:r>
          </w:p>
        </w:tc>
        <w:tc>
          <w:tcPr>
            <w:tcW w:w="1526" w:type="dxa"/>
            <w:tcBorders>
              <w:top w:val="double" w:sz="4" w:space="0" w:color="auto"/>
            </w:tcBorders>
            <w:vAlign w:val="center"/>
          </w:tcPr>
          <w:p w:rsidR="002D347C" w:rsidRPr="002D347C" w:rsidRDefault="002D347C" w:rsidP="002D347C">
            <w:pPr>
              <w:pStyle w:val="Prrafodelista"/>
              <w:spacing w:line="240" w:lineRule="auto"/>
              <w:ind w:left="0"/>
              <w:jc w:val="center"/>
              <w:rPr>
                <w:sz w:val="18"/>
                <w:szCs w:val="18"/>
              </w:rPr>
            </w:pPr>
            <w:r w:rsidRPr="002D347C">
              <w:rPr>
                <w:sz w:val="18"/>
                <w:szCs w:val="18"/>
              </w:rPr>
              <w:t>42,183.16</w:t>
            </w:r>
          </w:p>
        </w:tc>
        <w:tc>
          <w:tcPr>
            <w:tcW w:w="1425" w:type="dxa"/>
            <w:tcBorders>
              <w:top w:val="double" w:sz="4" w:space="0" w:color="auto"/>
            </w:tcBorders>
            <w:vAlign w:val="center"/>
          </w:tcPr>
          <w:p w:rsidR="002D347C" w:rsidRPr="002D347C" w:rsidRDefault="002D347C" w:rsidP="002D347C">
            <w:pPr>
              <w:pStyle w:val="Prrafodelista"/>
              <w:spacing w:line="240" w:lineRule="auto"/>
              <w:ind w:left="0"/>
              <w:jc w:val="center"/>
              <w:rPr>
                <w:sz w:val="18"/>
                <w:szCs w:val="18"/>
              </w:rPr>
            </w:pPr>
            <w:r w:rsidRPr="002D347C">
              <w:rPr>
                <w:sz w:val="18"/>
                <w:szCs w:val="18"/>
              </w:rPr>
              <w:t>96.72</w:t>
            </w:r>
          </w:p>
        </w:tc>
        <w:tc>
          <w:tcPr>
            <w:tcW w:w="4693" w:type="dxa"/>
            <w:tcBorders>
              <w:top w:val="double" w:sz="4" w:space="0" w:color="auto"/>
            </w:tcBorders>
            <w:vAlign w:val="center"/>
          </w:tcPr>
          <w:p w:rsidR="002D347C" w:rsidRPr="002D347C" w:rsidRDefault="002D347C" w:rsidP="002D347C">
            <w:pPr>
              <w:pStyle w:val="Prrafodelista"/>
              <w:spacing w:after="0" w:line="240" w:lineRule="auto"/>
              <w:ind w:left="0"/>
              <w:jc w:val="both"/>
              <w:rPr>
                <w:sz w:val="18"/>
                <w:szCs w:val="18"/>
              </w:rPr>
            </w:pPr>
            <w:r w:rsidRPr="002D347C">
              <w:rPr>
                <w:sz w:val="18"/>
                <w:szCs w:val="18"/>
              </w:rPr>
              <w:t>Por el adecuado seguimiento se adquirieron  todos los bienes solicitados y programados,  algunos de ellos en menor costo.</w:t>
            </w:r>
          </w:p>
        </w:tc>
      </w:tr>
    </w:tbl>
    <w:p w:rsidR="005074B7" w:rsidRPr="00BA0E47" w:rsidRDefault="005074B7" w:rsidP="005074B7">
      <w:pPr>
        <w:pStyle w:val="Prrafodelista"/>
        <w:spacing w:line="240" w:lineRule="auto"/>
        <w:ind w:left="0"/>
        <w:jc w:val="both"/>
        <w:rPr>
          <w:color w:val="1F497D"/>
          <w:sz w:val="24"/>
          <w:szCs w:val="24"/>
        </w:rPr>
      </w:pPr>
    </w:p>
    <w:p w:rsidR="005074B7" w:rsidRDefault="005074B7" w:rsidP="005074B7">
      <w:pPr>
        <w:pStyle w:val="Prrafodelista"/>
        <w:spacing w:line="240" w:lineRule="auto"/>
        <w:ind w:left="0"/>
        <w:jc w:val="center"/>
        <w:rPr>
          <w:b/>
          <w:sz w:val="24"/>
          <w:szCs w:val="24"/>
        </w:rPr>
      </w:pPr>
      <w:r w:rsidRPr="00542ED0">
        <w:rPr>
          <w:b/>
          <w:sz w:val="24"/>
          <w:szCs w:val="24"/>
        </w:rPr>
        <w:t>Refuerzo Económico 2017</w:t>
      </w:r>
    </w:p>
    <w:p w:rsidR="005074B7" w:rsidRPr="00763F25" w:rsidRDefault="005074B7" w:rsidP="005074B7">
      <w:pPr>
        <w:pStyle w:val="Prrafodelista"/>
        <w:spacing w:line="240" w:lineRule="auto"/>
        <w:ind w:left="0"/>
        <w:jc w:val="both"/>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19"/>
        <w:gridCol w:w="1425"/>
        <w:gridCol w:w="4693"/>
      </w:tblGrid>
      <w:tr w:rsidR="005074B7" w:rsidRPr="00542ED0" w:rsidTr="005074B7">
        <w:trPr>
          <w:trHeight w:val="567"/>
          <w:jc w:val="center"/>
        </w:trPr>
        <w:tc>
          <w:tcPr>
            <w:tcW w:w="3219" w:type="dxa"/>
            <w:tcBorders>
              <w:bottom w:val="double" w:sz="4" w:space="0" w:color="auto"/>
            </w:tcBorders>
            <w:shd w:val="clear" w:color="auto" w:fill="auto"/>
            <w:vAlign w:val="center"/>
          </w:tcPr>
          <w:p w:rsidR="005074B7" w:rsidRPr="00542ED0" w:rsidRDefault="005074B7" w:rsidP="005074B7">
            <w:pPr>
              <w:pStyle w:val="Prrafodelista"/>
              <w:spacing w:line="240" w:lineRule="auto"/>
              <w:ind w:left="0"/>
              <w:jc w:val="center"/>
              <w:rPr>
                <w:b/>
              </w:rPr>
            </w:pPr>
            <w:r w:rsidRPr="00542ED0">
              <w:rPr>
                <w:b/>
              </w:rPr>
              <w:t>Rubro</w:t>
            </w:r>
          </w:p>
        </w:tc>
        <w:tc>
          <w:tcPr>
            <w:tcW w:w="1425" w:type="dxa"/>
            <w:tcBorders>
              <w:bottom w:val="double" w:sz="4" w:space="0" w:color="auto"/>
            </w:tcBorders>
            <w:vAlign w:val="center"/>
          </w:tcPr>
          <w:p w:rsidR="005074B7" w:rsidRDefault="005074B7" w:rsidP="005074B7">
            <w:pPr>
              <w:pStyle w:val="Prrafodelista"/>
              <w:spacing w:line="240" w:lineRule="auto"/>
              <w:ind w:left="0"/>
              <w:jc w:val="center"/>
              <w:rPr>
                <w:b/>
              </w:rPr>
            </w:pPr>
            <w:r w:rsidRPr="00542ED0">
              <w:rPr>
                <w:b/>
              </w:rPr>
              <w:t>Monto</w:t>
            </w:r>
          </w:p>
          <w:p w:rsidR="005074B7" w:rsidRPr="00542ED0" w:rsidRDefault="005074B7" w:rsidP="005074B7">
            <w:pPr>
              <w:pStyle w:val="Prrafodelista"/>
              <w:spacing w:line="240" w:lineRule="auto"/>
              <w:ind w:left="0"/>
              <w:jc w:val="center"/>
              <w:rPr>
                <w:b/>
              </w:rPr>
            </w:pPr>
            <w:r w:rsidRPr="00542ED0">
              <w:rPr>
                <w:b/>
              </w:rPr>
              <w:t>($)</w:t>
            </w:r>
          </w:p>
        </w:tc>
        <w:tc>
          <w:tcPr>
            <w:tcW w:w="4693" w:type="dxa"/>
            <w:tcBorders>
              <w:bottom w:val="double" w:sz="4" w:space="0" w:color="auto"/>
            </w:tcBorders>
            <w:vAlign w:val="center"/>
          </w:tcPr>
          <w:p w:rsidR="005074B7" w:rsidRPr="00542ED0" w:rsidRDefault="005074B7" w:rsidP="005074B7">
            <w:pPr>
              <w:pStyle w:val="Prrafodelista"/>
              <w:spacing w:after="0" w:line="240" w:lineRule="auto"/>
              <w:ind w:left="0"/>
              <w:jc w:val="center"/>
              <w:rPr>
                <w:b/>
              </w:rPr>
            </w:pPr>
            <w:r w:rsidRPr="00542ED0">
              <w:rPr>
                <w:b/>
              </w:rPr>
              <w:t>Observación</w:t>
            </w:r>
          </w:p>
          <w:p w:rsidR="005074B7" w:rsidRPr="00542ED0" w:rsidRDefault="005074B7" w:rsidP="005074B7">
            <w:pPr>
              <w:pStyle w:val="Prrafodelista"/>
              <w:spacing w:after="0" w:line="240" w:lineRule="auto"/>
              <w:ind w:left="0"/>
              <w:jc w:val="center"/>
              <w:rPr>
                <w:b/>
              </w:rPr>
            </w:pPr>
            <w:r w:rsidRPr="00542ED0">
              <w:rPr>
                <w:b/>
              </w:rPr>
              <w:t>¿Por qué</w:t>
            </w:r>
            <w:r>
              <w:rPr>
                <w:b/>
              </w:rPr>
              <w:t xml:space="preserve"> tal porcentaje</w:t>
            </w:r>
            <w:r w:rsidRPr="00542ED0">
              <w:rPr>
                <w:b/>
              </w:rPr>
              <w:t>?</w:t>
            </w:r>
          </w:p>
        </w:tc>
      </w:tr>
      <w:tr w:rsidR="005074B7" w:rsidRPr="00542ED0" w:rsidTr="005074B7">
        <w:trPr>
          <w:trHeight w:val="340"/>
          <w:jc w:val="center"/>
        </w:trPr>
        <w:tc>
          <w:tcPr>
            <w:tcW w:w="3219" w:type="dxa"/>
            <w:tcBorders>
              <w:top w:val="double" w:sz="4" w:space="0" w:color="auto"/>
              <w:bottom w:val="single" w:sz="4" w:space="0" w:color="000000"/>
            </w:tcBorders>
            <w:vAlign w:val="center"/>
          </w:tcPr>
          <w:p w:rsidR="005074B7" w:rsidRPr="00542ED0" w:rsidRDefault="008D1A7A" w:rsidP="008D1A7A">
            <w:pPr>
              <w:pStyle w:val="Prrafodelista"/>
              <w:spacing w:after="0" w:line="240" w:lineRule="auto"/>
              <w:ind w:left="0"/>
              <w:jc w:val="center"/>
              <w:rPr>
                <w:sz w:val="18"/>
                <w:szCs w:val="18"/>
              </w:rPr>
            </w:pPr>
            <w:r>
              <w:rPr>
                <w:sz w:val="18"/>
                <w:szCs w:val="18"/>
              </w:rPr>
              <w:t>54 y 61</w:t>
            </w:r>
          </w:p>
        </w:tc>
        <w:tc>
          <w:tcPr>
            <w:tcW w:w="1425" w:type="dxa"/>
            <w:tcBorders>
              <w:top w:val="double" w:sz="4" w:space="0" w:color="auto"/>
              <w:bottom w:val="single" w:sz="4" w:space="0" w:color="000000"/>
            </w:tcBorders>
            <w:vAlign w:val="center"/>
          </w:tcPr>
          <w:p w:rsidR="005074B7" w:rsidRPr="002D347C" w:rsidRDefault="002D347C" w:rsidP="005074B7">
            <w:pPr>
              <w:pStyle w:val="Prrafodelista"/>
              <w:spacing w:after="0" w:line="240" w:lineRule="auto"/>
              <w:ind w:left="0"/>
              <w:jc w:val="center"/>
              <w:rPr>
                <w:rFonts w:cs="Calibri"/>
                <w:sz w:val="18"/>
                <w:szCs w:val="18"/>
              </w:rPr>
            </w:pPr>
            <w:r w:rsidRPr="002D347C">
              <w:rPr>
                <w:rFonts w:cs="Calibri"/>
                <w:sz w:val="18"/>
                <w:szCs w:val="18"/>
              </w:rPr>
              <w:t>19,523.04</w:t>
            </w:r>
          </w:p>
        </w:tc>
        <w:tc>
          <w:tcPr>
            <w:tcW w:w="4693" w:type="dxa"/>
            <w:tcBorders>
              <w:top w:val="double" w:sz="4" w:space="0" w:color="auto"/>
              <w:bottom w:val="single" w:sz="4" w:space="0" w:color="000000"/>
            </w:tcBorders>
            <w:vAlign w:val="center"/>
          </w:tcPr>
          <w:p w:rsidR="005074B7" w:rsidRPr="00542ED0" w:rsidRDefault="008D1A7A" w:rsidP="008D1A7A">
            <w:pPr>
              <w:pStyle w:val="Prrafodelista"/>
              <w:spacing w:after="0" w:line="240" w:lineRule="auto"/>
              <w:ind w:left="0"/>
              <w:jc w:val="both"/>
              <w:rPr>
                <w:sz w:val="18"/>
                <w:szCs w:val="18"/>
              </w:rPr>
            </w:pPr>
            <w:r>
              <w:rPr>
                <w:sz w:val="18"/>
                <w:szCs w:val="18"/>
              </w:rPr>
              <w:t>Adquisición de equipo de sonido, refrigeradora, ampliación y mejora del sistema termosolar, cocina, lavadora, secadora, minisplit, lámparas led.</w:t>
            </w:r>
          </w:p>
        </w:tc>
      </w:tr>
    </w:tbl>
    <w:p w:rsidR="005074B7" w:rsidRPr="00BA0E47" w:rsidRDefault="005074B7" w:rsidP="005074B7">
      <w:pPr>
        <w:pStyle w:val="Prrafodelista"/>
        <w:spacing w:line="240" w:lineRule="auto"/>
        <w:ind w:left="0"/>
        <w:jc w:val="both"/>
        <w:rPr>
          <w:sz w:val="24"/>
          <w:szCs w:val="24"/>
        </w:rPr>
      </w:pPr>
    </w:p>
    <w:p w:rsidR="008D1A7A" w:rsidRPr="008D1A7A" w:rsidRDefault="008D1A7A" w:rsidP="008D1A7A">
      <w:pPr>
        <w:pStyle w:val="Ttulo3"/>
      </w:pPr>
      <w:bookmarkStart w:id="186" w:name="_Toc516124847"/>
      <w:r w:rsidRPr="008D1A7A">
        <w:lastRenderedPageBreak/>
        <w:t>Centro de Rehabilitación Integral de Occidente (CRIO)</w:t>
      </w:r>
      <w:bookmarkEnd w:id="186"/>
    </w:p>
    <w:p w:rsidR="005074B7" w:rsidRPr="00BA0E47" w:rsidRDefault="005074B7" w:rsidP="005074B7">
      <w:pPr>
        <w:pStyle w:val="Prrafodelista"/>
        <w:spacing w:line="240" w:lineRule="auto"/>
        <w:ind w:left="0"/>
        <w:jc w:val="both"/>
        <w:rPr>
          <w:color w:val="1F497D"/>
          <w:sz w:val="24"/>
          <w:szCs w:val="24"/>
        </w:rPr>
      </w:pPr>
    </w:p>
    <w:p w:rsidR="005074B7" w:rsidRDefault="005074B7" w:rsidP="005074B7">
      <w:pPr>
        <w:pStyle w:val="Prrafodelista"/>
        <w:spacing w:line="240" w:lineRule="auto"/>
        <w:ind w:left="0"/>
        <w:jc w:val="center"/>
        <w:rPr>
          <w:b/>
          <w:sz w:val="16"/>
          <w:szCs w:val="16"/>
        </w:rPr>
      </w:pPr>
      <w:r w:rsidRPr="00542ED0">
        <w:rPr>
          <w:b/>
          <w:sz w:val="24"/>
          <w:szCs w:val="24"/>
        </w:rPr>
        <w:t xml:space="preserve">Presupuesto para Gastos Generales e Insumos </w:t>
      </w:r>
      <w:r>
        <w:rPr>
          <w:b/>
          <w:sz w:val="16"/>
          <w:szCs w:val="16"/>
        </w:rPr>
        <w:t>(No incluye salario ni prestaciones</w:t>
      </w:r>
      <w:r w:rsidRPr="00542ED0">
        <w:rPr>
          <w:b/>
          <w:sz w:val="16"/>
          <w:szCs w:val="16"/>
        </w:rPr>
        <w:t xml:space="preserve"> sociales)</w:t>
      </w:r>
    </w:p>
    <w:p w:rsidR="005074B7" w:rsidRPr="00425D33" w:rsidRDefault="005074B7" w:rsidP="00BA0E47">
      <w:pPr>
        <w:pStyle w:val="Prrafodelista"/>
        <w:spacing w:line="240" w:lineRule="auto"/>
        <w:ind w:left="0"/>
        <w:jc w:val="both"/>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93"/>
        <w:gridCol w:w="1526"/>
        <w:gridCol w:w="1425"/>
        <w:gridCol w:w="4693"/>
      </w:tblGrid>
      <w:tr w:rsidR="005074B7" w:rsidRPr="00542ED0" w:rsidTr="005074B7">
        <w:trPr>
          <w:trHeight w:val="567"/>
          <w:jc w:val="center"/>
        </w:trPr>
        <w:tc>
          <w:tcPr>
            <w:tcW w:w="1693" w:type="dxa"/>
            <w:tcBorders>
              <w:bottom w:val="double" w:sz="4" w:space="0" w:color="auto"/>
            </w:tcBorders>
            <w:vAlign w:val="center"/>
          </w:tcPr>
          <w:p w:rsidR="005074B7" w:rsidRDefault="005074B7" w:rsidP="005074B7">
            <w:pPr>
              <w:pStyle w:val="Prrafodelista"/>
              <w:spacing w:line="240" w:lineRule="auto"/>
              <w:ind w:left="0"/>
              <w:jc w:val="center"/>
              <w:rPr>
                <w:b/>
              </w:rPr>
            </w:pPr>
            <w:r w:rsidRPr="00542ED0">
              <w:rPr>
                <w:b/>
              </w:rPr>
              <w:t>Monto asignado para ejecutar en el 2017</w:t>
            </w:r>
          </w:p>
          <w:p w:rsidR="005074B7" w:rsidRPr="00542ED0" w:rsidRDefault="005074B7" w:rsidP="005074B7">
            <w:pPr>
              <w:pStyle w:val="Prrafodelista"/>
              <w:spacing w:line="240" w:lineRule="auto"/>
              <w:ind w:left="0"/>
              <w:jc w:val="center"/>
              <w:rPr>
                <w:b/>
              </w:rPr>
            </w:pPr>
            <w:r>
              <w:rPr>
                <w:b/>
              </w:rPr>
              <w:t>($)</w:t>
            </w:r>
          </w:p>
        </w:tc>
        <w:tc>
          <w:tcPr>
            <w:tcW w:w="1526" w:type="dxa"/>
            <w:tcBorders>
              <w:bottom w:val="double" w:sz="4" w:space="0" w:color="auto"/>
            </w:tcBorders>
            <w:vAlign w:val="center"/>
          </w:tcPr>
          <w:p w:rsidR="005074B7" w:rsidRDefault="005074B7" w:rsidP="005074B7">
            <w:pPr>
              <w:pStyle w:val="Prrafodelista"/>
              <w:spacing w:line="240" w:lineRule="auto"/>
              <w:ind w:left="0"/>
              <w:jc w:val="center"/>
              <w:rPr>
                <w:b/>
              </w:rPr>
            </w:pPr>
            <w:r w:rsidRPr="00542ED0">
              <w:rPr>
                <w:b/>
              </w:rPr>
              <w:t>Monto ejecutado en el 2017</w:t>
            </w:r>
          </w:p>
          <w:p w:rsidR="005074B7" w:rsidRPr="00542ED0" w:rsidRDefault="005074B7" w:rsidP="005074B7">
            <w:pPr>
              <w:pStyle w:val="Prrafodelista"/>
              <w:spacing w:line="240" w:lineRule="auto"/>
              <w:ind w:left="0"/>
              <w:jc w:val="center"/>
              <w:rPr>
                <w:b/>
              </w:rPr>
            </w:pPr>
            <w:r>
              <w:rPr>
                <w:b/>
              </w:rPr>
              <w:t>($)</w:t>
            </w:r>
          </w:p>
        </w:tc>
        <w:tc>
          <w:tcPr>
            <w:tcW w:w="1425" w:type="dxa"/>
            <w:tcBorders>
              <w:bottom w:val="double" w:sz="4" w:space="0" w:color="auto"/>
            </w:tcBorders>
            <w:vAlign w:val="center"/>
          </w:tcPr>
          <w:p w:rsidR="005074B7" w:rsidRPr="00542ED0" w:rsidRDefault="005074B7" w:rsidP="005074B7">
            <w:pPr>
              <w:pStyle w:val="Prrafodelista"/>
              <w:spacing w:line="240" w:lineRule="auto"/>
              <w:ind w:left="0"/>
              <w:jc w:val="center"/>
              <w:rPr>
                <w:b/>
              </w:rPr>
            </w:pPr>
            <w:r w:rsidRPr="00542ED0">
              <w:rPr>
                <w:b/>
              </w:rPr>
              <w:t>% de ejecución</w:t>
            </w:r>
          </w:p>
        </w:tc>
        <w:tc>
          <w:tcPr>
            <w:tcW w:w="4693" w:type="dxa"/>
            <w:tcBorders>
              <w:bottom w:val="double" w:sz="4" w:space="0" w:color="auto"/>
            </w:tcBorders>
            <w:vAlign w:val="center"/>
          </w:tcPr>
          <w:p w:rsidR="005074B7" w:rsidRPr="00542ED0" w:rsidRDefault="005074B7" w:rsidP="005074B7">
            <w:pPr>
              <w:pStyle w:val="Prrafodelista"/>
              <w:spacing w:after="0" w:line="240" w:lineRule="auto"/>
              <w:ind w:left="0"/>
              <w:jc w:val="center"/>
              <w:rPr>
                <w:b/>
              </w:rPr>
            </w:pPr>
            <w:r w:rsidRPr="00542ED0">
              <w:rPr>
                <w:b/>
              </w:rPr>
              <w:t>Observación</w:t>
            </w:r>
          </w:p>
          <w:p w:rsidR="005074B7" w:rsidRPr="00542ED0" w:rsidRDefault="005074B7" w:rsidP="005074B7">
            <w:pPr>
              <w:pStyle w:val="Prrafodelista"/>
              <w:spacing w:after="0" w:line="240" w:lineRule="auto"/>
              <w:ind w:left="0"/>
              <w:jc w:val="center"/>
              <w:rPr>
                <w:b/>
              </w:rPr>
            </w:pPr>
            <w:r w:rsidRPr="00542ED0">
              <w:rPr>
                <w:b/>
              </w:rPr>
              <w:t>¿Por qué</w:t>
            </w:r>
            <w:r>
              <w:rPr>
                <w:b/>
              </w:rPr>
              <w:t xml:space="preserve"> tal porcentaje</w:t>
            </w:r>
            <w:r w:rsidRPr="00542ED0">
              <w:rPr>
                <w:b/>
              </w:rPr>
              <w:t>?</w:t>
            </w:r>
          </w:p>
        </w:tc>
      </w:tr>
      <w:tr w:rsidR="001E50FE" w:rsidRPr="00542ED0" w:rsidTr="005074B7">
        <w:trPr>
          <w:trHeight w:val="340"/>
          <w:jc w:val="center"/>
        </w:trPr>
        <w:tc>
          <w:tcPr>
            <w:tcW w:w="1693" w:type="dxa"/>
            <w:tcBorders>
              <w:top w:val="double" w:sz="4" w:space="0" w:color="auto"/>
            </w:tcBorders>
            <w:vAlign w:val="center"/>
          </w:tcPr>
          <w:p w:rsidR="001E50FE" w:rsidRPr="00542ED0" w:rsidRDefault="001E50FE" w:rsidP="000C2274">
            <w:pPr>
              <w:pStyle w:val="Prrafodelista"/>
              <w:spacing w:line="240" w:lineRule="auto"/>
              <w:ind w:left="0"/>
              <w:jc w:val="center"/>
              <w:rPr>
                <w:sz w:val="18"/>
                <w:szCs w:val="18"/>
              </w:rPr>
            </w:pPr>
            <w:r>
              <w:rPr>
                <w:sz w:val="18"/>
                <w:szCs w:val="18"/>
              </w:rPr>
              <w:t>23,600.00</w:t>
            </w:r>
          </w:p>
        </w:tc>
        <w:tc>
          <w:tcPr>
            <w:tcW w:w="1526" w:type="dxa"/>
            <w:tcBorders>
              <w:top w:val="double" w:sz="4" w:space="0" w:color="auto"/>
            </w:tcBorders>
            <w:vAlign w:val="center"/>
          </w:tcPr>
          <w:p w:rsidR="001E50FE" w:rsidRPr="00542ED0" w:rsidRDefault="001E50FE" w:rsidP="000C2274">
            <w:pPr>
              <w:pStyle w:val="Prrafodelista"/>
              <w:spacing w:line="240" w:lineRule="auto"/>
              <w:ind w:left="0"/>
              <w:jc w:val="center"/>
              <w:rPr>
                <w:sz w:val="18"/>
                <w:szCs w:val="18"/>
              </w:rPr>
            </w:pPr>
            <w:r>
              <w:rPr>
                <w:sz w:val="18"/>
                <w:szCs w:val="18"/>
              </w:rPr>
              <w:t>16,482.24</w:t>
            </w:r>
          </w:p>
        </w:tc>
        <w:tc>
          <w:tcPr>
            <w:tcW w:w="1425" w:type="dxa"/>
            <w:tcBorders>
              <w:top w:val="double" w:sz="4" w:space="0" w:color="auto"/>
            </w:tcBorders>
            <w:vAlign w:val="center"/>
          </w:tcPr>
          <w:p w:rsidR="001E50FE" w:rsidRPr="00542ED0" w:rsidRDefault="001E50FE" w:rsidP="000C2274">
            <w:pPr>
              <w:pStyle w:val="Prrafodelista"/>
              <w:spacing w:line="240" w:lineRule="auto"/>
              <w:ind w:left="0"/>
              <w:jc w:val="center"/>
              <w:rPr>
                <w:sz w:val="18"/>
                <w:szCs w:val="18"/>
              </w:rPr>
            </w:pPr>
            <w:r>
              <w:rPr>
                <w:sz w:val="18"/>
                <w:szCs w:val="18"/>
              </w:rPr>
              <w:t>70</w:t>
            </w:r>
          </w:p>
        </w:tc>
        <w:tc>
          <w:tcPr>
            <w:tcW w:w="4693" w:type="dxa"/>
            <w:tcBorders>
              <w:top w:val="double" w:sz="4" w:space="0" w:color="auto"/>
            </w:tcBorders>
            <w:vAlign w:val="center"/>
          </w:tcPr>
          <w:p w:rsidR="001E50FE" w:rsidRPr="00542ED0" w:rsidRDefault="001E50FE" w:rsidP="001E50FE">
            <w:pPr>
              <w:pStyle w:val="Prrafodelista"/>
              <w:spacing w:after="0" w:line="240" w:lineRule="auto"/>
              <w:ind w:left="0"/>
              <w:jc w:val="both"/>
              <w:rPr>
                <w:sz w:val="18"/>
                <w:szCs w:val="18"/>
              </w:rPr>
            </w:pPr>
            <w:r>
              <w:rPr>
                <w:sz w:val="18"/>
                <w:szCs w:val="18"/>
              </w:rPr>
              <w:t>No se adquirieron cables para electroterapia ($1,200.00) por no haber en existencia. Aún faltan realizar ingresos de compras, precios más bajos de los presupuestado y se ha apoyado al Área de Planificación para el Estudio de Suelos $395.50, CRIO $200.00 para pago de viáticos.</w:t>
            </w:r>
          </w:p>
        </w:tc>
      </w:tr>
    </w:tbl>
    <w:p w:rsidR="005074B7" w:rsidRPr="00BA0E47" w:rsidRDefault="005074B7" w:rsidP="005074B7">
      <w:pPr>
        <w:pStyle w:val="Prrafodelista"/>
        <w:spacing w:line="240" w:lineRule="auto"/>
        <w:ind w:left="0"/>
        <w:jc w:val="both"/>
        <w:rPr>
          <w:color w:val="1F497D"/>
          <w:sz w:val="24"/>
          <w:szCs w:val="24"/>
        </w:rPr>
      </w:pPr>
    </w:p>
    <w:p w:rsidR="005074B7" w:rsidRDefault="005074B7" w:rsidP="005074B7">
      <w:pPr>
        <w:pStyle w:val="Prrafodelista"/>
        <w:spacing w:line="240" w:lineRule="auto"/>
        <w:ind w:left="0"/>
        <w:jc w:val="center"/>
        <w:rPr>
          <w:b/>
          <w:sz w:val="24"/>
          <w:szCs w:val="24"/>
        </w:rPr>
      </w:pPr>
      <w:r w:rsidRPr="00542ED0">
        <w:rPr>
          <w:b/>
          <w:sz w:val="24"/>
          <w:szCs w:val="24"/>
        </w:rPr>
        <w:t>Refuerzo Económico 2017</w:t>
      </w:r>
    </w:p>
    <w:p w:rsidR="005074B7" w:rsidRPr="00763F25" w:rsidRDefault="005074B7" w:rsidP="005074B7">
      <w:pPr>
        <w:pStyle w:val="Prrafodelista"/>
        <w:spacing w:line="240" w:lineRule="auto"/>
        <w:ind w:left="0"/>
        <w:jc w:val="both"/>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19"/>
        <w:gridCol w:w="1425"/>
        <w:gridCol w:w="4693"/>
      </w:tblGrid>
      <w:tr w:rsidR="005074B7" w:rsidRPr="00542ED0" w:rsidTr="005074B7">
        <w:trPr>
          <w:trHeight w:val="567"/>
          <w:jc w:val="center"/>
        </w:trPr>
        <w:tc>
          <w:tcPr>
            <w:tcW w:w="3219" w:type="dxa"/>
            <w:tcBorders>
              <w:bottom w:val="double" w:sz="4" w:space="0" w:color="auto"/>
            </w:tcBorders>
            <w:shd w:val="clear" w:color="auto" w:fill="auto"/>
            <w:vAlign w:val="center"/>
          </w:tcPr>
          <w:p w:rsidR="005074B7" w:rsidRPr="00542ED0" w:rsidRDefault="005074B7" w:rsidP="005074B7">
            <w:pPr>
              <w:pStyle w:val="Prrafodelista"/>
              <w:spacing w:line="240" w:lineRule="auto"/>
              <w:ind w:left="0"/>
              <w:jc w:val="center"/>
              <w:rPr>
                <w:b/>
              </w:rPr>
            </w:pPr>
            <w:r w:rsidRPr="00542ED0">
              <w:rPr>
                <w:b/>
              </w:rPr>
              <w:t>Rubro</w:t>
            </w:r>
          </w:p>
        </w:tc>
        <w:tc>
          <w:tcPr>
            <w:tcW w:w="1425" w:type="dxa"/>
            <w:tcBorders>
              <w:bottom w:val="double" w:sz="4" w:space="0" w:color="auto"/>
            </w:tcBorders>
            <w:vAlign w:val="center"/>
          </w:tcPr>
          <w:p w:rsidR="005074B7" w:rsidRDefault="005074B7" w:rsidP="005074B7">
            <w:pPr>
              <w:pStyle w:val="Prrafodelista"/>
              <w:spacing w:line="240" w:lineRule="auto"/>
              <w:ind w:left="0"/>
              <w:jc w:val="center"/>
              <w:rPr>
                <w:b/>
              </w:rPr>
            </w:pPr>
            <w:r w:rsidRPr="00542ED0">
              <w:rPr>
                <w:b/>
              </w:rPr>
              <w:t>Monto</w:t>
            </w:r>
          </w:p>
          <w:p w:rsidR="005074B7" w:rsidRPr="00542ED0" w:rsidRDefault="005074B7" w:rsidP="005074B7">
            <w:pPr>
              <w:pStyle w:val="Prrafodelista"/>
              <w:spacing w:line="240" w:lineRule="auto"/>
              <w:ind w:left="0"/>
              <w:jc w:val="center"/>
              <w:rPr>
                <w:b/>
              </w:rPr>
            </w:pPr>
            <w:r w:rsidRPr="00542ED0">
              <w:rPr>
                <w:b/>
              </w:rPr>
              <w:t>($)</w:t>
            </w:r>
          </w:p>
        </w:tc>
        <w:tc>
          <w:tcPr>
            <w:tcW w:w="4693" w:type="dxa"/>
            <w:tcBorders>
              <w:bottom w:val="double" w:sz="4" w:space="0" w:color="auto"/>
            </w:tcBorders>
            <w:vAlign w:val="center"/>
          </w:tcPr>
          <w:p w:rsidR="005074B7" w:rsidRPr="00542ED0" w:rsidRDefault="005074B7" w:rsidP="005074B7">
            <w:pPr>
              <w:pStyle w:val="Prrafodelista"/>
              <w:spacing w:after="0" w:line="240" w:lineRule="auto"/>
              <w:ind w:left="0"/>
              <w:jc w:val="center"/>
              <w:rPr>
                <w:b/>
              </w:rPr>
            </w:pPr>
            <w:r w:rsidRPr="00542ED0">
              <w:rPr>
                <w:b/>
              </w:rPr>
              <w:t>Observación</w:t>
            </w:r>
          </w:p>
          <w:p w:rsidR="005074B7" w:rsidRPr="00542ED0" w:rsidRDefault="005074B7" w:rsidP="005074B7">
            <w:pPr>
              <w:pStyle w:val="Prrafodelista"/>
              <w:spacing w:after="0" w:line="240" w:lineRule="auto"/>
              <w:ind w:left="0"/>
              <w:jc w:val="center"/>
              <w:rPr>
                <w:b/>
              </w:rPr>
            </w:pPr>
            <w:r w:rsidRPr="00542ED0">
              <w:rPr>
                <w:b/>
              </w:rPr>
              <w:t>¿Por qué</w:t>
            </w:r>
            <w:r>
              <w:rPr>
                <w:b/>
              </w:rPr>
              <w:t xml:space="preserve"> tal porcentaje</w:t>
            </w:r>
            <w:r w:rsidRPr="00542ED0">
              <w:rPr>
                <w:b/>
              </w:rPr>
              <w:t>?</w:t>
            </w:r>
          </w:p>
        </w:tc>
      </w:tr>
      <w:tr w:rsidR="005074B7" w:rsidRPr="00542ED0" w:rsidTr="001E50FE">
        <w:trPr>
          <w:trHeight w:val="340"/>
          <w:jc w:val="center"/>
        </w:trPr>
        <w:tc>
          <w:tcPr>
            <w:tcW w:w="3219" w:type="dxa"/>
            <w:tcBorders>
              <w:top w:val="double" w:sz="4" w:space="0" w:color="auto"/>
              <w:bottom w:val="single" w:sz="4" w:space="0" w:color="000000"/>
            </w:tcBorders>
            <w:vAlign w:val="center"/>
          </w:tcPr>
          <w:p w:rsidR="005074B7" w:rsidRPr="00542ED0" w:rsidRDefault="001E50FE" w:rsidP="001E50FE">
            <w:pPr>
              <w:pStyle w:val="Prrafodelista"/>
              <w:spacing w:after="0" w:line="240" w:lineRule="auto"/>
              <w:ind w:left="0"/>
              <w:jc w:val="center"/>
              <w:rPr>
                <w:sz w:val="18"/>
                <w:szCs w:val="18"/>
              </w:rPr>
            </w:pPr>
            <w:r>
              <w:rPr>
                <w:sz w:val="18"/>
                <w:szCs w:val="18"/>
              </w:rPr>
              <w:t>54, 55 y 61</w:t>
            </w:r>
          </w:p>
        </w:tc>
        <w:tc>
          <w:tcPr>
            <w:tcW w:w="1425" w:type="dxa"/>
            <w:tcBorders>
              <w:top w:val="double" w:sz="4" w:space="0" w:color="auto"/>
              <w:bottom w:val="single" w:sz="4" w:space="0" w:color="000000"/>
            </w:tcBorders>
            <w:vAlign w:val="center"/>
          </w:tcPr>
          <w:p w:rsidR="005074B7" w:rsidRPr="00542ED0" w:rsidRDefault="001E50FE" w:rsidP="001E50FE">
            <w:pPr>
              <w:pStyle w:val="Prrafodelista"/>
              <w:spacing w:after="0" w:line="240" w:lineRule="auto"/>
              <w:ind w:left="0"/>
              <w:jc w:val="center"/>
              <w:rPr>
                <w:sz w:val="18"/>
                <w:szCs w:val="18"/>
              </w:rPr>
            </w:pPr>
            <w:r>
              <w:rPr>
                <w:sz w:val="18"/>
                <w:szCs w:val="18"/>
              </w:rPr>
              <w:t>46,772.59</w:t>
            </w:r>
          </w:p>
        </w:tc>
        <w:tc>
          <w:tcPr>
            <w:tcW w:w="4693" w:type="dxa"/>
            <w:tcBorders>
              <w:top w:val="double" w:sz="4" w:space="0" w:color="auto"/>
              <w:bottom w:val="single" w:sz="4" w:space="0" w:color="000000"/>
            </w:tcBorders>
            <w:vAlign w:val="center"/>
          </w:tcPr>
          <w:p w:rsidR="005074B7" w:rsidRPr="00542ED0" w:rsidRDefault="001E50FE" w:rsidP="001E50FE">
            <w:pPr>
              <w:pStyle w:val="Prrafodelista"/>
              <w:spacing w:after="0" w:line="240" w:lineRule="auto"/>
              <w:ind w:left="0"/>
              <w:jc w:val="both"/>
              <w:rPr>
                <w:sz w:val="18"/>
                <w:szCs w:val="18"/>
              </w:rPr>
            </w:pPr>
            <w:r>
              <w:rPr>
                <w:sz w:val="18"/>
                <w:szCs w:val="18"/>
              </w:rPr>
              <w:t>Pago de energía eléctrica, de acueducto y alcantarillado, limpieza, seguros de bienes, cableado de red informática. Compra de equipo computacional y sus licencias.</w:t>
            </w:r>
          </w:p>
        </w:tc>
      </w:tr>
    </w:tbl>
    <w:p w:rsidR="005074B7" w:rsidRPr="00BA0E47" w:rsidRDefault="005074B7" w:rsidP="005074B7">
      <w:pPr>
        <w:pStyle w:val="Prrafodelista"/>
        <w:spacing w:line="240" w:lineRule="auto"/>
        <w:ind w:left="0"/>
        <w:jc w:val="both"/>
        <w:rPr>
          <w:sz w:val="24"/>
          <w:szCs w:val="24"/>
        </w:rPr>
      </w:pPr>
    </w:p>
    <w:p w:rsidR="005074B7" w:rsidRPr="00BA0E47" w:rsidRDefault="005074B7" w:rsidP="00BC4C0B">
      <w:pPr>
        <w:pStyle w:val="Prrafodelista"/>
        <w:spacing w:line="240" w:lineRule="auto"/>
        <w:ind w:left="0"/>
        <w:jc w:val="both"/>
        <w:rPr>
          <w:sz w:val="24"/>
          <w:szCs w:val="24"/>
        </w:rPr>
      </w:pPr>
    </w:p>
    <w:p w:rsidR="005074B7" w:rsidRPr="001E50FE" w:rsidRDefault="001E50FE" w:rsidP="001E50FE">
      <w:pPr>
        <w:pStyle w:val="Ttulo3"/>
      </w:pPr>
      <w:bookmarkStart w:id="187" w:name="_Toc516124848"/>
      <w:r w:rsidRPr="001E50FE">
        <w:t>Centro de Rehabilitación Integral de Oriente (CRIOR)</w:t>
      </w:r>
      <w:bookmarkEnd w:id="187"/>
    </w:p>
    <w:p w:rsidR="001E50FE" w:rsidRPr="00BA0E47" w:rsidRDefault="001E50FE" w:rsidP="005074B7">
      <w:pPr>
        <w:pStyle w:val="Prrafodelista"/>
        <w:spacing w:line="240" w:lineRule="auto"/>
        <w:ind w:left="0"/>
        <w:jc w:val="both"/>
        <w:rPr>
          <w:color w:val="1F497D"/>
          <w:sz w:val="24"/>
          <w:szCs w:val="24"/>
        </w:rPr>
      </w:pPr>
    </w:p>
    <w:p w:rsidR="005074B7" w:rsidRDefault="005074B7" w:rsidP="005074B7">
      <w:pPr>
        <w:pStyle w:val="Prrafodelista"/>
        <w:spacing w:line="240" w:lineRule="auto"/>
        <w:ind w:left="0"/>
        <w:jc w:val="center"/>
        <w:rPr>
          <w:b/>
          <w:sz w:val="16"/>
          <w:szCs w:val="16"/>
        </w:rPr>
      </w:pPr>
      <w:r w:rsidRPr="00542ED0">
        <w:rPr>
          <w:b/>
          <w:sz w:val="24"/>
          <w:szCs w:val="24"/>
        </w:rPr>
        <w:t xml:space="preserve">Presupuesto para Gastos Generales e Insumos </w:t>
      </w:r>
      <w:r>
        <w:rPr>
          <w:b/>
          <w:sz w:val="16"/>
          <w:szCs w:val="16"/>
        </w:rPr>
        <w:t>(No incluye salario ni prestaciones</w:t>
      </w:r>
      <w:r w:rsidRPr="00542ED0">
        <w:rPr>
          <w:b/>
          <w:sz w:val="16"/>
          <w:szCs w:val="16"/>
        </w:rPr>
        <w:t xml:space="preserve"> sociales)</w:t>
      </w:r>
    </w:p>
    <w:p w:rsidR="005074B7" w:rsidRPr="00425D33" w:rsidRDefault="005074B7" w:rsidP="00BA0E47">
      <w:pPr>
        <w:pStyle w:val="Prrafodelista"/>
        <w:spacing w:line="240" w:lineRule="auto"/>
        <w:ind w:left="0"/>
        <w:jc w:val="both"/>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93"/>
        <w:gridCol w:w="1526"/>
        <w:gridCol w:w="1425"/>
        <w:gridCol w:w="4693"/>
      </w:tblGrid>
      <w:tr w:rsidR="005074B7" w:rsidRPr="00542ED0" w:rsidTr="000C2274">
        <w:trPr>
          <w:trHeight w:val="567"/>
          <w:jc w:val="center"/>
        </w:trPr>
        <w:tc>
          <w:tcPr>
            <w:tcW w:w="1693" w:type="dxa"/>
            <w:tcBorders>
              <w:bottom w:val="double" w:sz="4" w:space="0" w:color="auto"/>
            </w:tcBorders>
            <w:vAlign w:val="center"/>
          </w:tcPr>
          <w:p w:rsidR="005074B7" w:rsidRDefault="005074B7" w:rsidP="005074B7">
            <w:pPr>
              <w:pStyle w:val="Prrafodelista"/>
              <w:spacing w:line="240" w:lineRule="auto"/>
              <w:ind w:left="0"/>
              <w:jc w:val="center"/>
              <w:rPr>
                <w:b/>
              </w:rPr>
            </w:pPr>
            <w:r w:rsidRPr="00542ED0">
              <w:rPr>
                <w:b/>
              </w:rPr>
              <w:t>Monto asignado para ejecutar en el 2017</w:t>
            </w:r>
          </w:p>
          <w:p w:rsidR="005074B7" w:rsidRPr="00542ED0" w:rsidRDefault="005074B7" w:rsidP="005074B7">
            <w:pPr>
              <w:pStyle w:val="Prrafodelista"/>
              <w:spacing w:line="240" w:lineRule="auto"/>
              <w:ind w:left="0"/>
              <w:jc w:val="center"/>
              <w:rPr>
                <w:b/>
              </w:rPr>
            </w:pPr>
            <w:r>
              <w:rPr>
                <w:b/>
              </w:rPr>
              <w:t>($)</w:t>
            </w:r>
          </w:p>
        </w:tc>
        <w:tc>
          <w:tcPr>
            <w:tcW w:w="1526" w:type="dxa"/>
            <w:tcBorders>
              <w:bottom w:val="double" w:sz="4" w:space="0" w:color="auto"/>
            </w:tcBorders>
            <w:vAlign w:val="center"/>
          </w:tcPr>
          <w:p w:rsidR="005074B7" w:rsidRDefault="005074B7" w:rsidP="005074B7">
            <w:pPr>
              <w:pStyle w:val="Prrafodelista"/>
              <w:spacing w:line="240" w:lineRule="auto"/>
              <w:ind w:left="0"/>
              <w:jc w:val="center"/>
              <w:rPr>
                <w:b/>
              </w:rPr>
            </w:pPr>
            <w:r w:rsidRPr="00542ED0">
              <w:rPr>
                <w:b/>
              </w:rPr>
              <w:t>Monto ejecutado en el 2017</w:t>
            </w:r>
          </w:p>
          <w:p w:rsidR="005074B7" w:rsidRPr="00542ED0" w:rsidRDefault="005074B7" w:rsidP="005074B7">
            <w:pPr>
              <w:pStyle w:val="Prrafodelista"/>
              <w:spacing w:line="240" w:lineRule="auto"/>
              <w:ind w:left="0"/>
              <w:jc w:val="center"/>
              <w:rPr>
                <w:b/>
              </w:rPr>
            </w:pPr>
            <w:r>
              <w:rPr>
                <w:b/>
              </w:rPr>
              <w:t>($)</w:t>
            </w:r>
          </w:p>
        </w:tc>
        <w:tc>
          <w:tcPr>
            <w:tcW w:w="1425" w:type="dxa"/>
            <w:tcBorders>
              <w:bottom w:val="double" w:sz="4" w:space="0" w:color="auto"/>
            </w:tcBorders>
            <w:vAlign w:val="center"/>
          </w:tcPr>
          <w:p w:rsidR="005074B7" w:rsidRPr="00542ED0" w:rsidRDefault="005074B7" w:rsidP="005074B7">
            <w:pPr>
              <w:pStyle w:val="Prrafodelista"/>
              <w:spacing w:line="240" w:lineRule="auto"/>
              <w:ind w:left="0"/>
              <w:jc w:val="center"/>
              <w:rPr>
                <w:b/>
              </w:rPr>
            </w:pPr>
            <w:r w:rsidRPr="00542ED0">
              <w:rPr>
                <w:b/>
              </w:rPr>
              <w:t>% de ejecución</w:t>
            </w:r>
          </w:p>
        </w:tc>
        <w:tc>
          <w:tcPr>
            <w:tcW w:w="4693" w:type="dxa"/>
            <w:tcBorders>
              <w:bottom w:val="double" w:sz="4" w:space="0" w:color="auto"/>
            </w:tcBorders>
            <w:vAlign w:val="center"/>
          </w:tcPr>
          <w:p w:rsidR="005074B7" w:rsidRPr="00542ED0" w:rsidRDefault="005074B7" w:rsidP="005074B7">
            <w:pPr>
              <w:pStyle w:val="Prrafodelista"/>
              <w:spacing w:after="0" w:line="240" w:lineRule="auto"/>
              <w:ind w:left="0"/>
              <w:jc w:val="center"/>
              <w:rPr>
                <w:b/>
              </w:rPr>
            </w:pPr>
            <w:r w:rsidRPr="00542ED0">
              <w:rPr>
                <w:b/>
              </w:rPr>
              <w:t>Observación</w:t>
            </w:r>
          </w:p>
          <w:p w:rsidR="005074B7" w:rsidRPr="00542ED0" w:rsidRDefault="005074B7" w:rsidP="005074B7">
            <w:pPr>
              <w:pStyle w:val="Prrafodelista"/>
              <w:spacing w:after="0" w:line="240" w:lineRule="auto"/>
              <w:ind w:left="0"/>
              <w:jc w:val="center"/>
              <w:rPr>
                <w:b/>
              </w:rPr>
            </w:pPr>
            <w:r w:rsidRPr="00542ED0">
              <w:rPr>
                <w:b/>
              </w:rPr>
              <w:t>¿Por qué</w:t>
            </w:r>
            <w:r>
              <w:rPr>
                <w:b/>
              </w:rPr>
              <w:t xml:space="preserve"> tal porcentaje</w:t>
            </w:r>
            <w:r w:rsidRPr="00542ED0">
              <w:rPr>
                <w:b/>
              </w:rPr>
              <w:t>?</w:t>
            </w:r>
          </w:p>
        </w:tc>
      </w:tr>
      <w:tr w:rsidR="00FA78CC" w:rsidRPr="00542ED0" w:rsidTr="00663319">
        <w:trPr>
          <w:trHeight w:val="340"/>
          <w:jc w:val="center"/>
        </w:trPr>
        <w:tc>
          <w:tcPr>
            <w:tcW w:w="1693" w:type="dxa"/>
            <w:tcBorders>
              <w:top w:val="double" w:sz="4" w:space="0" w:color="auto"/>
              <w:bottom w:val="single" w:sz="4" w:space="0" w:color="000000"/>
            </w:tcBorders>
            <w:vAlign w:val="center"/>
          </w:tcPr>
          <w:p w:rsidR="00FA78CC" w:rsidRPr="00FA78CC" w:rsidRDefault="00FA78CC" w:rsidP="00663319">
            <w:pPr>
              <w:pStyle w:val="Prrafodelista"/>
              <w:spacing w:line="240" w:lineRule="auto"/>
              <w:ind w:left="0"/>
              <w:jc w:val="center"/>
              <w:rPr>
                <w:sz w:val="18"/>
                <w:szCs w:val="18"/>
              </w:rPr>
            </w:pPr>
            <w:r w:rsidRPr="00FA78CC">
              <w:rPr>
                <w:sz w:val="18"/>
                <w:szCs w:val="18"/>
              </w:rPr>
              <w:t>Fondo General $15,975.00</w:t>
            </w:r>
          </w:p>
        </w:tc>
        <w:tc>
          <w:tcPr>
            <w:tcW w:w="1526" w:type="dxa"/>
            <w:tcBorders>
              <w:top w:val="double" w:sz="4" w:space="0" w:color="auto"/>
              <w:bottom w:val="single" w:sz="4" w:space="0" w:color="000000"/>
            </w:tcBorders>
            <w:vAlign w:val="center"/>
          </w:tcPr>
          <w:p w:rsidR="00FA78CC" w:rsidRPr="00FA78CC" w:rsidRDefault="00FA78CC" w:rsidP="00663319">
            <w:pPr>
              <w:pStyle w:val="Prrafodelista"/>
              <w:spacing w:line="240" w:lineRule="auto"/>
              <w:ind w:left="0"/>
              <w:jc w:val="center"/>
              <w:rPr>
                <w:sz w:val="18"/>
                <w:szCs w:val="18"/>
              </w:rPr>
            </w:pPr>
            <w:r w:rsidRPr="00FA78CC">
              <w:rPr>
                <w:sz w:val="18"/>
                <w:szCs w:val="18"/>
              </w:rPr>
              <w:t>15,975.00</w:t>
            </w:r>
          </w:p>
        </w:tc>
        <w:tc>
          <w:tcPr>
            <w:tcW w:w="1425" w:type="dxa"/>
            <w:tcBorders>
              <w:top w:val="double" w:sz="4" w:space="0" w:color="auto"/>
              <w:bottom w:val="single" w:sz="4" w:space="0" w:color="000000"/>
            </w:tcBorders>
            <w:vAlign w:val="center"/>
          </w:tcPr>
          <w:p w:rsidR="00FA78CC" w:rsidRPr="00FA78CC" w:rsidRDefault="00FA78CC" w:rsidP="00663319">
            <w:pPr>
              <w:pStyle w:val="Prrafodelista"/>
              <w:spacing w:line="240" w:lineRule="auto"/>
              <w:ind w:left="0"/>
              <w:jc w:val="center"/>
              <w:rPr>
                <w:sz w:val="18"/>
                <w:szCs w:val="18"/>
              </w:rPr>
            </w:pPr>
            <w:r w:rsidRPr="00FA78CC">
              <w:rPr>
                <w:sz w:val="18"/>
                <w:szCs w:val="18"/>
              </w:rPr>
              <w:t>100</w:t>
            </w:r>
          </w:p>
        </w:tc>
        <w:tc>
          <w:tcPr>
            <w:tcW w:w="4693" w:type="dxa"/>
            <w:vMerge w:val="restart"/>
            <w:tcBorders>
              <w:top w:val="double" w:sz="4" w:space="0" w:color="auto"/>
            </w:tcBorders>
            <w:vAlign w:val="center"/>
          </w:tcPr>
          <w:p w:rsidR="00FA78CC" w:rsidRPr="00542ED0" w:rsidRDefault="00FA78CC" w:rsidP="00FA78CC">
            <w:pPr>
              <w:pStyle w:val="Prrafodelista"/>
              <w:spacing w:after="0" w:line="240" w:lineRule="auto"/>
              <w:ind w:left="0"/>
              <w:jc w:val="both"/>
              <w:rPr>
                <w:sz w:val="18"/>
                <w:szCs w:val="18"/>
              </w:rPr>
            </w:pPr>
            <w:r>
              <w:rPr>
                <w:sz w:val="18"/>
                <w:szCs w:val="18"/>
              </w:rPr>
              <w:t>Contratación y adquisición de prácticamente todos los bienes programados, así como la solventación de todos los compromisos adquiridos y gestión de comprar oportuna de algunos bienes excepcionales, además de un manejo eficiente y rotación regular de la caja chica del Centro.</w:t>
            </w:r>
          </w:p>
        </w:tc>
      </w:tr>
      <w:tr w:rsidR="00FA78CC" w:rsidRPr="00542ED0" w:rsidTr="00663319">
        <w:trPr>
          <w:trHeight w:val="340"/>
          <w:jc w:val="center"/>
        </w:trPr>
        <w:tc>
          <w:tcPr>
            <w:tcW w:w="1693" w:type="dxa"/>
            <w:tcBorders>
              <w:top w:val="single" w:sz="4" w:space="0" w:color="000000"/>
            </w:tcBorders>
            <w:vAlign w:val="center"/>
          </w:tcPr>
          <w:p w:rsidR="00FA78CC" w:rsidRPr="00FA78CC" w:rsidRDefault="00FA78CC" w:rsidP="00663319">
            <w:pPr>
              <w:pStyle w:val="Prrafodelista"/>
              <w:spacing w:line="240" w:lineRule="auto"/>
              <w:ind w:left="0"/>
              <w:jc w:val="center"/>
              <w:rPr>
                <w:sz w:val="18"/>
                <w:szCs w:val="18"/>
              </w:rPr>
            </w:pPr>
            <w:r w:rsidRPr="00FA78CC">
              <w:rPr>
                <w:sz w:val="18"/>
                <w:szCs w:val="18"/>
              </w:rPr>
              <w:t>Recursos Propios $15,975.00</w:t>
            </w:r>
          </w:p>
        </w:tc>
        <w:tc>
          <w:tcPr>
            <w:tcW w:w="1526" w:type="dxa"/>
            <w:tcBorders>
              <w:top w:val="single" w:sz="4" w:space="0" w:color="000000"/>
            </w:tcBorders>
            <w:vAlign w:val="center"/>
          </w:tcPr>
          <w:p w:rsidR="00FA78CC" w:rsidRPr="00FA78CC" w:rsidRDefault="00FA78CC" w:rsidP="00663319">
            <w:pPr>
              <w:pStyle w:val="Prrafodelista"/>
              <w:spacing w:line="240" w:lineRule="auto"/>
              <w:ind w:left="0"/>
              <w:jc w:val="center"/>
              <w:rPr>
                <w:sz w:val="18"/>
                <w:szCs w:val="18"/>
              </w:rPr>
            </w:pPr>
            <w:r w:rsidRPr="00FA78CC">
              <w:rPr>
                <w:sz w:val="18"/>
                <w:szCs w:val="18"/>
              </w:rPr>
              <w:t>15,975.00</w:t>
            </w:r>
          </w:p>
        </w:tc>
        <w:tc>
          <w:tcPr>
            <w:tcW w:w="1425" w:type="dxa"/>
            <w:tcBorders>
              <w:top w:val="single" w:sz="4" w:space="0" w:color="000000"/>
            </w:tcBorders>
            <w:vAlign w:val="center"/>
          </w:tcPr>
          <w:p w:rsidR="00FA78CC" w:rsidRPr="00FA78CC" w:rsidRDefault="00FA78CC" w:rsidP="00663319">
            <w:pPr>
              <w:pStyle w:val="Prrafodelista"/>
              <w:spacing w:line="240" w:lineRule="auto"/>
              <w:ind w:left="0"/>
              <w:jc w:val="center"/>
              <w:rPr>
                <w:sz w:val="18"/>
                <w:szCs w:val="18"/>
              </w:rPr>
            </w:pPr>
            <w:r w:rsidRPr="00FA78CC">
              <w:rPr>
                <w:sz w:val="18"/>
                <w:szCs w:val="18"/>
              </w:rPr>
              <w:t>100</w:t>
            </w:r>
          </w:p>
        </w:tc>
        <w:tc>
          <w:tcPr>
            <w:tcW w:w="4693" w:type="dxa"/>
            <w:vMerge/>
            <w:vAlign w:val="center"/>
          </w:tcPr>
          <w:p w:rsidR="00FA78CC" w:rsidRPr="00542ED0" w:rsidRDefault="00FA78CC" w:rsidP="005074B7">
            <w:pPr>
              <w:pStyle w:val="Prrafodelista"/>
              <w:spacing w:after="0" w:line="240" w:lineRule="auto"/>
              <w:ind w:left="0"/>
              <w:rPr>
                <w:sz w:val="18"/>
                <w:szCs w:val="18"/>
              </w:rPr>
            </w:pPr>
          </w:p>
        </w:tc>
      </w:tr>
    </w:tbl>
    <w:p w:rsidR="005074B7" w:rsidRPr="00425D33" w:rsidRDefault="005074B7" w:rsidP="005074B7">
      <w:pPr>
        <w:pStyle w:val="Prrafodelista"/>
        <w:spacing w:line="240" w:lineRule="auto"/>
        <w:ind w:left="0"/>
        <w:jc w:val="both"/>
        <w:rPr>
          <w:color w:val="1F497D"/>
          <w:sz w:val="24"/>
          <w:szCs w:val="24"/>
        </w:rPr>
      </w:pPr>
    </w:p>
    <w:p w:rsidR="005074B7" w:rsidRDefault="005074B7" w:rsidP="005074B7">
      <w:pPr>
        <w:pStyle w:val="Prrafodelista"/>
        <w:spacing w:line="240" w:lineRule="auto"/>
        <w:ind w:left="0"/>
        <w:jc w:val="center"/>
        <w:rPr>
          <w:b/>
          <w:sz w:val="24"/>
          <w:szCs w:val="24"/>
        </w:rPr>
      </w:pPr>
      <w:r w:rsidRPr="00542ED0">
        <w:rPr>
          <w:b/>
          <w:sz w:val="24"/>
          <w:szCs w:val="24"/>
        </w:rPr>
        <w:t>Refuerzo Económico 2017</w:t>
      </w:r>
    </w:p>
    <w:p w:rsidR="005074B7" w:rsidRPr="00763F25" w:rsidRDefault="005074B7" w:rsidP="005074B7">
      <w:pPr>
        <w:pStyle w:val="Prrafodelista"/>
        <w:spacing w:line="240" w:lineRule="auto"/>
        <w:ind w:left="0"/>
        <w:jc w:val="both"/>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19"/>
        <w:gridCol w:w="1425"/>
        <w:gridCol w:w="4693"/>
      </w:tblGrid>
      <w:tr w:rsidR="005074B7" w:rsidRPr="00542ED0" w:rsidTr="005074B7">
        <w:trPr>
          <w:trHeight w:val="567"/>
          <w:jc w:val="center"/>
        </w:trPr>
        <w:tc>
          <w:tcPr>
            <w:tcW w:w="3219" w:type="dxa"/>
            <w:tcBorders>
              <w:bottom w:val="double" w:sz="4" w:space="0" w:color="auto"/>
            </w:tcBorders>
            <w:shd w:val="clear" w:color="auto" w:fill="auto"/>
            <w:vAlign w:val="center"/>
          </w:tcPr>
          <w:p w:rsidR="005074B7" w:rsidRPr="00542ED0" w:rsidRDefault="005074B7" w:rsidP="005074B7">
            <w:pPr>
              <w:pStyle w:val="Prrafodelista"/>
              <w:spacing w:line="240" w:lineRule="auto"/>
              <w:ind w:left="0"/>
              <w:jc w:val="center"/>
              <w:rPr>
                <w:b/>
              </w:rPr>
            </w:pPr>
            <w:r w:rsidRPr="00542ED0">
              <w:rPr>
                <w:b/>
              </w:rPr>
              <w:t>Rubro</w:t>
            </w:r>
          </w:p>
        </w:tc>
        <w:tc>
          <w:tcPr>
            <w:tcW w:w="1425" w:type="dxa"/>
            <w:tcBorders>
              <w:bottom w:val="double" w:sz="4" w:space="0" w:color="auto"/>
            </w:tcBorders>
            <w:vAlign w:val="center"/>
          </w:tcPr>
          <w:p w:rsidR="005074B7" w:rsidRDefault="005074B7" w:rsidP="005074B7">
            <w:pPr>
              <w:pStyle w:val="Prrafodelista"/>
              <w:spacing w:line="240" w:lineRule="auto"/>
              <w:ind w:left="0"/>
              <w:jc w:val="center"/>
              <w:rPr>
                <w:b/>
              </w:rPr>
            </w:pPr>
            <w:r w:rsidRPr="00542ED0">
              <w:rPr>
                <w:b/>
              </w:rPr>
              <w:t>Monto</w:t>
            </w:r>
          </w:p>
          <w:p w:rsidR="005074B7" w:rsidRPr="00542ED0" w:rsidRDefault="005074B7" w:rsidP="005074B7">
            <w:pPr>
              <w:pStyle w:val="Prrafodelista"/>
              <w:spacing w:line="240" w:lineRule="auto"/>
              <w:ind w:left="0"/>
              <w:jc w:val="center"/>
              <w:rPr>
                <w:b/>
              </w:rPr>
            </w:pPr>
            <w:r w:rsidRPr="00542ED0">
              <w:rPr>
                <w:b/>
              </w:rPr>
              <w:t>($)</w:t>
            </w:r>
          </w:p>
        </w:tc>
        <w:tc>
          <w:tcPr>
            <w:tcW w:w="4693" w:type="dxa"/>
            <w:tcBorders>
              <w:bottom w:val="double" w:sz="4" w:space="0" w:color="auto"/>
            </w:tcBorders>
            <w:vAlign w:val="center"/>
          </w:tcPr>
          <w:p w:rsidR="005074B7" w:rsidRPr="00542ED0" w:rsidRDefault="005074B7" w:rsidP="005074B7">
            <w:pPr>
              <w:pStyle w:val="Prrafodelista"/>
              <w:spacing w:after="0" w:line="240" w:lineRule="auto"/>
              <w:ind w:left="0"/>
              <w:jc w:val="center"/>
              <w:rPr>
                <w:b/>
              </w:rPr>
            </w:pPr>
            <w:r w:rsidRPr="00542ED0">
              <w:rPr>
                <w:b/>
              </w:rPr>
              <w:t>Observación</w:t>
            </w:r>
          </w:p>
          <w:p w:rsidR="005074B7" w:rsidRPr="00542ED0" w:rsidRDefault="005074B7" w:rsidP="005074B7">
            <w:pPr>
              <w:pStyle w:val="Prrafodelista"/>
              <w:spacing w:after="0" w:line="240" w:lineRule="auto"/>
              <w:ind w:left="0"/>
              <w:jc w:val="center"/>
              <w:rPr>
                <w:b/>
              </w:rPr>
            </w:pPr>
            <w:r w:rsidRPr="00542ED0">
              <w:rPr>
                <w:b/>
              </w:rPr>
              <w:t>¿Por qué</w:t>
            </w:r>
            <w:r>
              <w:rPr>
                <w:b/>
              </w:rPr>
              <w:t xml:space="preserve"> tal porcentaje</w:t>
            </w:r>
            <w:r w:rsidRPr="00542ED0">
              <w:rPr>
                <w:b/>
              </w:rPr>
              <w:t>?</w:t>
            </w:r>
          </w:p>
        </w:tc>
      </w:tr>
      <w:tr w:rsidR="005074B7" w:rsidRPr="00542ED0" w:rsidTr="00FA78CC">
        <w:trPr>
          <w:trHeight w:val="340"/>
          <w:jc w:val="center"/>
        </w:trPr>
        <w:tc>
          <w:tcPr>
            <w:tcW w:w="3219" w:type="dxa"/>
            <w:tcBorders>
              <w:top w:val="double" w:sz="4" w:space="0" w:color="auto"/>
              <w:bottom w:val="single" w:sz="4" w:space="0" w:color="000000"/>
            </w:tcBorders>
            <w:vAlign w:val="center"/>
          </w:tcPr>
          <w:p w:rsidR="005074B7" w:rsidRPr="00542ED0" w:rsidRDefault="00FA78CC" w:rsidP="00FA78CC">
            <w:pPr>
              <w:pStyle w:val="Prrafodelista"/>
              <w:spacing w:after="0" w:line="240" w:lineRule="auto"/>
              <w:ind w:left="0"/>
              <w:jc w:val="center"/>
              <w:rPr>
                <w:sz w:val="18"/>
                <w:szCs w:val="18"/>
              </w:rPr>
            </w:pPr>
            <w:r>
              <w:rPr>
                <w:sz w:val="18"/>
                <w:szCs w:val="18"/>
              </w:rPr>
              <w:t>54 y 61</w:t>
            </w:r>
          </w:p>
        </w:tc>
        <w:tc>
          <w:tcPr>
            <w:tcW w:w="1425" w:type="dxa"/>
            <w:tcBorders>
              <w:top w:val="double" w:sz="4" w:space="0" w:color="auto"/>
              <w:bottom w:val="single" w:sz="4" w:space="0" w:color="000000"/>
            </w:tcBorders>
            <w:vAlign w:val="center"/>
          </w:tcPr>
          <w:p w:rsidR="005074B7" w:rsidRPr="00FA78CC" w:rsidRDefault="00FA78CC" w:rsidP="005074B7">
            <w:pPr>
              <w:pStyle w:val="Prrafodelista"/>
              <w:spacing w:after="0" w:line="240" w:lineRule="auto"/>
              <w:ind w:left="0"/>
              <w:jc w:val="center"/>
              <w:rPr>
                <w:sz w:val="18"/>
                <w:szCs w:val="18"/>
              </w:rPr>
            </w:pPr>
            <w:r w:rsidRPr="00FA78CC">
              <w:rPr>
                <w:sz w:val="18"/>
                <w:szCs w:val="18"/>
              </w:rPr>
              <w:t>124,781.48</w:t>
            </w:r>
          </w:p>
        </w:tc>
        <w:tc>
          <w:tcPr>
            <w:tcW w:w="4693" w:type="dxa"/>
            <w:tcBorders>
              <w:top w:val="double" w:sz="4" w:space="0" w:color="auto"/>
              <w:bottom w:val="single" w:sz="4" w:space="0" w:color="000000"/>
            </w:tcBorders>
            <w:vAlign w:val="center"/>
          </w:tcPr>
          <w:p w:rsidR="005074B7" w:rsidRPr="00542ED0" w:rsidRDefault="00FA78CC" w:rsidP="00B5252D">
            <w:pPr>
              <w:pStyle w:val="Prrafodelista"/>
              <w:spacing w:after="0" w:line="240" w:lineRule="auto"/>
              <w:ind w:left="0"/>
              <w:jc w:val="both"/>
              <w:rPr>
                <w:sz w:val="18"/>
                <w:szCs w:val="18"/>
              </w:rPr>
            </w:pPr>
            <w:r>
              <w:rPr>
                <w:sz w:val="18"/>
                <w:szCs w:val="18"/>
              </w:rPr>
              <w:t xml:space="preserve">Pago de energía eléctrica, teléfono, firewall, internet, mantenimientos diversos, seguros, materiales diversos, </w:t>
            </w:r>
            <w:r>
              <w:rPr>
                <w:sz w:val="18"/>
                <w:szCs w:val="18"/>
              </w:rPr>
              <w:lastRenderedPageBreak/>
              <w:t>ejecución de proyectos diversos,</w:t>
            </w:r>
            <w:r w:rsidR="00B5252D">
              <w:rPr>
                <w:sz w:val="18"/>
                <w:szCs w:val="18"/>
              </w:rPr>
              <w:t xml:space="preserve"> viáticos. Compra de licencias informáticas, tanque de presión para cisterna, bomba de sumergible, sistema de succión, materiales odontológicos</w:t>
            </w:r>
          </w:p>
        </w:tc>
      </w:tr>
    </w:tbl>
    <w:p w:rsidR="005074B7" w:rsidRPr="00425D33" w:rsidRDefault="005074B7" w:rsidP="005074B7">
      <w:pPr>
        <w:pStyle w:val="Prrafodelista"/>
        <w:spacing w:line="240" w:lineRule="auto"/>
        <w:ind w:left="0"/>
        <w:jc w:val="both"/>
        <w:rPr>
          <w:sz w:val="24"/>
          <w:szCs w:val="24"/>
        </w:rPr>
      </w:pPr>
    </w:p>
    <w:p w:rsidR="005074B7" w:rsidRPr="00425D33" w:rsidRDefault="005074B7" w:rsidP="00BC4C0B">
      <w:pPr>
        <w:pStyle w:val="Prrafodelista"/>
        <w:spacing w:line="240" w:lineRule="auto"/>
        <w:ind w:left="0"/>
        <w:jc w:val="both"/>
        <w:rPr>
          <w:sz w:val="24"/>
          <w:szCs w:val="24"/>
        </w:rPr>
      </w:pPr>
    </w:p>
    <w:p w:rsidR="005074B7" w:rsidRPr="00B5252D" w:rsidRDefault="00B5252D" w:rsidP="00B5252D">
      <w:pPr>
        <w:pStyle w:val="Ttulo3"/>
      </w:pPr>
      <w:bookmarkStart w:id="188" w:name="_Toc516124849"/>
      <w:r w:rsidRPr="00B5252D">
        <w:t>Centro de Rehabilitación Profesional (CRP)</w:t>
      </w:r>
      <w:bookmarkEnd w:id="188"/>
    </w:p>
    <w:p w:rsidR="00B5252D" w:rsidRPr="00425D33" w:rsidRDefault="00B5252D" w:rsidP="005074B7">
      <w:pPr>
        <w:pStyle w:val="Prrafodelista"/>
        <w:spacing w:line="240" w:lineRule="auto"/>
        <w:ind w:left="0"/>
        <w:jc w:val="both"/>
        <w:rPr>
          <w:color w:val="1F497D"/>
          <w:sz w:val="24"/>
          <w:szCs w:val="24"/>
        </w:rPr>
      </w:pPr>
    </w:p>
    <w:p w:rsidR="005074B7" w:rsidRDefault="005074B7" w:rsidP="005074B7">
      <w:pPr>
        <w:pStyle w:val="Prrafodelista"/>
        <w:spacing w:line="240" w:lineRule="auto"/>
        <w:ind w:left="0"/>
        <w:jc w:val="center"/>
        <w:rPr>
          <w:b/>
          <w:sz w:val="16"/>
          <w:szCs w:val="16"/>
        </w:rPr>
      </w:pPr>
      <w:r w:rsidRPr="00542ED0">
        <w:rPr>
          <w:b/>
          <w:sz w:val="24"/>
          <w:szCs w:val="24"/>
        </w:rPr>
        <w:t xml:space="preserve">Presupuesto para Gastos Generales e Insumos </w:t>
      </w:r>
      <w:r>
        <w:rPr>
          <w:b/>
          <w:sz w:val="16"/>
          <w:szCs w:val="16"/>
        </w:rPr>
        <w:t>(No incluye salario ni prestaciones</w:t>
      </w:r>
      <w:r w:rsidRPr="00542ED0">
        <w:rPr>
          <w:b/>
          <w:sz w:val="16"/>
          <w:szCs w:val="16"/>
        </w:rPr>
        <w:t xml:space="preserve"> sociales)</w:t>
      </w:r>
    </w:p>
    <w:p w:rsidR="005074B7" w:rsidRPr="00425D33" w:rsidRDefault="005074B7" w:rsidP="00425D33">
      <w:pPr>
        <w:pStyle w:val="Prrafodelista"/>
        <w:spacing w:line="240" w:lineRule="auto"/>
        <w:ind w:left="0"/>
        <w:jc w:val="both"/>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93"/>
        <w:gridCol w:w="1526"/>
        <w:gridCol w:w="1425"/>
        <w:gridCol w:w="4693"/>
      </w:tblGrid>
      <w:tr w:rsidR="005074B7" w:rsidRPr="00542ED0" w:rsidTr="00663319">
        <w:trPr>
          <w:trHeight w:val="567"/>
          <w:jc w:val="center"/>
        </w:trPr>
        <w:tc>
          <w:tcPr>
            <w:tcW w:w="1693" w:type="dxa"/>
            <w:tcBorders>
              <w:bottom w:val="double" w:sz="4" w:space="0" w:color="auto"/>
            </w:tcBorders>
            <w:vAlign w:val="center"/>
          </w:tcPr>
          <w:p w:rsidR="005074B7" w:rsidRDefault="005074B7" w:rsidP="005074B7">
            <w:pPr>
              <w:pStyle w:val="Prrafodelista"/>
              <w:spacing w:line="240" w:lineRule="auto"/>
              <w:ind w:left="0"/>
              <w:jc w:val="center"/>
              <w:rPr>
                <w:b/>
              </w:rPr>
            </w:pPr>
            <w:r w:rsidRPr="00542ED0">
              <w:rPr>
                <w:b/>
              </w:rPr>
              <w:t>Monto asignado para ejecutar en el 2017</w:t>
            </w:r>
          </w:p>
          <w:p w:rsidR="005074B7" w:rsidRPr="00542ED0" w:rsidRDefault="005074B7" w:rsidP="005074B7">
            <w:pPr>
              <w:pStyle w:val="Prrafodelista"/>
              <w:spacing w:line="240" w:lineRule="auto"/>
              <w:ind w:left="0"/>
              <w:jc w:val="center"/>
              <w:rPr>
                <w:b/>
              </w:rPr>
            </w:pPr>
            <w:r>
              <w:rPr>
                <w:b/>
              </w:rPr>
              <w:t>($)</w:t>
            </w:r>
          </w:p>
        </w:tc>
        <w:tc>
          <w:tcPr>
            <w:tcW w:w="1526" w:type="dxa"/>
            <w:tcBorders>
              <w:bottom w:val="double" w:sz="4" w:space="0" w:color="auto"/>
            </w:tcBorders>
            <w:vAlign w:val="center"/>
          </w:tcPr>
          <w:p w:rsidR="005074B7" w:rsidRDefault="005074B7" w:rsidP="005074B7">
            <w:pPr>
              <w:pStyle w:val="Prrafodelista"/>
              <w:spacing w:line="240" w:lineRule="auto"/>
              <w:ind w:left="0"/>
              <w:jc w:val="center"/>
              <w:rPr>
                <w:b/>
              </w:rPr>
            </w:pPr>
            <w:r w:rsidRPr="00542ED0">
              <w:rPr>
                <w:b/>
              </w:rPr>
              <w:t>Monto ejecutado en el 2017</w:t>
            </w:r>
          </w:p>
          <w:p w:rsidR="005074B7" w:rsidRPr="00542ED0" w:rsidRDefault="005074B7" w:rsidP="005074B7">
            <w:pPr>
              <w:pStyle w:val="Prrafodelista"/>
              <w:spacing w:line="240" w:lineRule="auto"/>
              <w:ind w:left="0"/>
              <w:jc w:val="center"/>
              <w:rPr>
                <w:b/>
              </w:rPr>
            </w:pPr>
            <w:r>
              <w:rPr>
                <w:b/>
              </w:rPr>
              <w:t>($)</w:t>
            </w:r>
          </w:p>
        </w:tc>
        <w:tc>
          <w:tcPr>
            <w:tcW w:w="1425" w:type="dxa"/>
            <w:tcBorders>
              <w:bottom w:val="double" w:sz="4" w:space="0" w:color="auto"/>
            </w:tcBorders>
            <w:vAlign w:val="center"/>
          </w:tcPr>
          <w:p w:rsidR="005074B7" w:rsidRPr="00542ED0" w:rsidRDefault="005074B7" w:rsidP="005074B7">
            <w:pPr>
              <w:pStyle w:val="Prrafodelista"/>
              <w:spacing w:line="240" w:lineRule="auto"/>
              <w:ind w:left="0"/>
              <w:jc w:val="center"/>
              <w:rPr>
                <w:b/>
              </w:rPr>
            </w:pPr>
            <w:r w:rsidRPr="00542ED0">
              <w:rPr>
                <w:b/>
              </w:rPr>
              <w:t>% de ejecución</w:t>
            </w:r>
          </w:p>
        </w:tc>
        <w:tc>
          <w:tcPr>
            <w:tcW w:w="4693" w:type="dxa"/>
            <w:tcBorders>
              <w:bottom w:val="double" w:sz="4" w:space="0" w:color="auto"/>
            </w:tcBorders>
            <w:vAlign w:val="center"/>
          </w:tcPr>
          <w:p w:rsidR="005074B7" w:rsidRPr="00542ED0" w:rsidRDefault="005074B7" w:rsidP="005074B7">
            <w:pPr>
              <w:pStyle w:val="Prrafodelista"/>
              <w:spacing w:after="0" w:line="240" w:lineRule="auto"/>
              <w:ind w:left="0"/>
              <w:jc w:val="center"/>
              <w:rPr>
                <w:b/>
              </w:rPr>
            </w:pPr>
            <w:r w:rsidRPr="00542ED0">
              <w:rPr>
                <w:b/>
              </w:rPr>
              <w:t>Observación</w:t>
            </w:r>
          </w:p>
          <w:p w:rsidR="005074B7" w:rsidRPr="00542ED0" w:rsidRDefault="005074B7" w:rsidP="005074B7">
            <w:pPr>
              <w:pStyle w:val="Prrafodelista"/>
              <w:spacing w:after="0" w:line="240" w:lineRule="auto"/>
              <w:ind w:left="0"/>
              <w:jc w:val="center"/>
              <w:rPr>
                <w:b/>
              </w:rPr>
            </w:pPr>
            <w:r w:rsidRPr="00542ED0">
              <w:rPr>
                <w:b/>
              </w:rPr>
              <w:t>¿Por qué</w:t>
            </w:r>
            <w:r>
              <w:rPr>
                <w:b/>
              </w:rPr>
              <w:t xml:space="preserve"> tal porcentaje</w:t>
            </w:r>
            <w:r w:rsidRPr="00542ED0">
              <w:rPr>
                <w:b/>
              </w:rPr>
              <w:t>?</w:t>
            </w:r>
          </w:p>
        </w:tc>
      </w:tr>
      <w:tr w:rsidR="00663319" w:rsidRPr="00542ED0" w:rsidTr="00663319">
        <w:trPr>
          <w:trHeight w:val="340"/>
          <w:jc w:val="center"/>
        </w:trPr>
        <w:tc>
          <w:tcPr>
            <w:tcW w:w="1693" w:type="dxa"/>
            <w:tcBorders>
              <w:top w:val="double" w:sz="4" w:space="0" w:color="auto"/>
              <w:bottom w:val="single" w:sz="4" w:space="0" w:color="000000"/>
            </w:tcBorders>
            <w:vAlign w:val="center"/>
          </w:tcPr>
          <w:p w:rsidR="00663319" w:rsidRPr="00663319" w:rsidRDefault="00663319" w:rsidP="00663319">
            <w:pPr>
              <w:pStyle w:val="Prrafodelista"/>
              <w:spacing w:line="240" w:lineRule="auto"/>
              <w:ind w:left="0"/>
              <w:jc w:val="center"/>
              <w:rPr>
                <w:sz w:val="18"/>
                <w:szCs w:val="18"/>
              </w:rPr>
            </w:pPr>
            <w:r w:rsidRPr="00663319">
              <w:rPr>
                <w:sz w:val="18"/>
                <w:szCs w:val="18"/>
              </w:rPr>
              <w:t>Fondo General $11,245.00</w:t>
            </w:r>
          </w:p>
        </w:tc>
        <w:tc>
          <w:tcPr>
            <w:tcW w:w="1526" w:type="dxa"/>
            <w:tcBorders>
              <w:top w:val="double" w:sz="4" w:space="0" w:color="auto"/>
              <w:bottom w:val="single" w:sz="4" w:space="0" w:color="000000"/>
            </w:tcBorders>
            <w:vAlign w:val="center"/>
          </w:tcPr>
          <w:p w:rsidR="00663319" w:rsidRPr="00663319" w:rsidRDefault="00663319" w:rsidP="00663319">
            <w:pPr>
              <w:pStyle w:val="Prrafodelista"/>
              <w:spacing w:line="240" w:lineRule="auto"/>
              <w:ind w:left="0"/>
              <w:jc w:val="center"/>
              <w:rPr>
                <w:sz w:val="18"/>
                <w:szCs w:val="18"/>
              </w:rPr>
            </w:pPr>
            <w:r w:rsidRPr="00663319">
              <w:rPr>
                <w:sz w:val="18"/>
                <w:szCs w:val="18"/>
              </w:rPr>
              <w:t>10614.51</w:t>
            </w:r>
          </w:p>
        </w:tc>
        <w:tc>
          <w:tcPr>
            <w:tcW w:w="1425" w:type="dxa"/>
            <w:tcBorders>
              <w:top w:val="double" w:sz="4" w:space="0" w:color="auto"/>
              <w:bottom w:val="single" w:sz="4" w:space="0" w:color="000000"/>
            </w:tcBorders>
            <w:vAlign w:val="center"/>
          </w:tcPr>
          <w:p w:rsidR="00663319" w:rsidRPr="00663319" w:rsidRDefault="00663319" w:rsidP="00663319">
            <w:pPr>
              <w:pStyle w:val="Prrafodelista"/>
              <w:spacing w:line="240" w:lineRule="auto"/>
              <w:ind w:left="0"/>
              <w:jc w:val="center"/>
              <w:rPr>
                <w:sz w:val="18"/>
                <w:szCs w:val="18"/>
              </w:rPr>
            </w:pPr>
            <w:r w:rsidRPr="00663319">
              <w:rPr>
                <w:sz w:val="18"/>
                <w:szCs w:val="18"/>
              </w:rPr>
              <w:t>94</w:t>
            </w:r>
          </w:p>
        </w:tc>
        <w:tc>
          <w:tcPr>
            <w:tcW w:w="4693" w:type="dxa"/>
            <w:tcBorders>
              <w:top w:val="double" w:sz="4" w:space="0" w:color="auto"/>
              <w:bottom w:val="single" w:sz="4" w:space="0" w:color="000000"/>
            </w:tcBorders>
            <w:vAlign w:val="center"/>
          </w:tcPr>
          <w:p w:rsidR="00663319" w:rsidRPr="00663319" w:rsidRDefault="00663319" w:rsidP="00663319">
            <w:pPr>
              <w:pStyle w:val="Prrafodelista"/>
              <w:spacing w:after="0" w:line="240" w:lineRule="auto"/>
              <w:ind w:left="0"/>
              <w:jc w:val="both"/>
              <w:rPr>
                <w:sz w:val="18"/>
                <w:szCs w:val="18"/>
              </w:rPr>
            </w:pPr>
            <w:r w:rsidRPr="00663319">
              <w:rPr>
                <w:sz w:val="18"/>
                <w:szCs w:val="18"/>
              </w:rPr>
              <w:t>Falta de  oferentes en algunos insumos</w:t>
            </w:r>
            <w:r>
              <w:rPr>
                <w:sz w:val="18"/>
                <w:szCs w:val="18"/>
              </w:rPr>
              <w:t>.</w:t>
            </w:r>
          </w:p>
        </w:tc>
      </w:tr>
      <w:tr w:rsidR="00663319" w:rsidRPr="00542ED0" w:rsidTr="00663319">
        <w:trPr>
          <w:trHeight w:val="340"/>
          <w:jc w:val="center"/>
        </w:trPr>
        <w:tc>
          <w:tcPr>
            <w:tcW w:w="1693" w:type="dxa"/>
            <w:tcBorders>
              <w:top w:val="single" w:sz="4" w:space="0" w:color="000000"/>
            </w:tcBorders>
            <w:vAlign w:val="center"/>
          </w:tcPr>
          <w:p w:rsidR="00663319" w:rsidRPr="00663319" w:rsidRDefault="00663319" w:rsidP="00663319">
            <w:pPr>
              <w:pStyle w:val="Prrafodelista"/>
              <w:spacing w:line="240" w:lineRule="auto"/>
              <w:ind w:left="0"/>
              <w:jc w:val="center"/>
              <w:rPr>
                <w:sz w:val="18"/>
                <w:szCs w:val="18"/>
              </w:rPr>
            </w:pPr>
            <w:r w:rsidRPr="00663319">
              <w:rPr>
                <w:sz w:val="18"/>
                <w:szCs w:val="18"/>
              </w:rPr>
              <w:t>Recursos Propios $ 11,245.00</w:t>
            </w:r>
          </w:p>
        </w:tc>
        <w:tc>
          <w:tcPr>
            <w:tcW w:w="1526" w:type="dxa"/>
            <w:tcBorders>
              <w:top w:val="single" w:sz="4" w:space="0" w:color="000000"/>
            </w:tcBorders>
            <w:vAlign w:val="center"/>
          </w:tcPr>
          <w:p w:rsidR="00663319" w:rsidRPr="00663319" w:rsidRDefault="00663319" w:rsidP="00663319">
            <w:pPr>
              <w:pStyle w:val="Prrafodelista"/>
              <w:spacing w:line="240" w:lineRule="auto"/>
              <w:ind w:left="0"/>
              <w:jc w:val="center"/>
              <w:rPr>
                <w:sz w:val="18"/>
                <w:szCs w:val="18"/>
              </w:rPr>
            </w:pPr>
            <w:r w:rsidRPr="00663319">
              <w:rPr>
                <w:sz w:val="18"/>
                <w:szCs w:val="18"/>
              </w:rPr>
              <w:t>8427.81</w:t>
            </w:r>
          </w:p>
        </w:tc>
        <w:tc>
          <w:tcPr>
            <w:tcW w:w="1425" w:type="dxa"/>
            <w:tcBorders>
              <w:top w:val="single" w:sz="4" w:space="0" w:color="000000"/>
            </w:tcBorders>
            <w:vAlign w:val="center"/>
          </w:tcPr>
          <w:p w:rsidR="00663319" w:rsidRPr="00663319" w:rsidRDefault="00663319" w:rsidP="00663319">
            <w:pPr>
              <w:pStyle w:val="Prrafodelista"/>
              <w:spacing w:line="240" w:lineRule="auto"/>
              <w:ind w:left="0"/>
              <w:jc w:val="center"/>
              <w:rPr>
                <w:sz w:val="18"/>
                <w:szCs w:val="18"/>
              </w:rPr>
            </w:pPr>
            <w:r w:rsidRPr="00663319">
              <w:rPr>
                <w:sz w:val="18"/>
                <w:szCs w:val="18"/>
              </w:rPr>
              <w:t>75</w:t>
            </w:r>
          </w:p>
        </w:tc>
        <w:tc>
          <w:tcPr>
            <w:tcW w:w="4693" w:type="dxa"/>
            <w:tcBorders>
              <w:top w:val="single" w:sz="4" w:space="0" w:color="000000"/>
            </w:tcBorders>
            <w:vAlign w:val="center"/>
          </w:tcPr>
          <w:p w:rsidR="00663319" w:rsidRPr="00663319" w:rsidRDefault="00663319" w:rsidP="00663319">
            <w:pPr>
              <w:pStyle w:val="Prrafodelista"/>
              <w:spacing w:after="0" w:line="240" w:lineRule="auto"/>
              <w:ind w:left="0"/>
              <w:jc w:val="both"/>
              <w:rPr>
                <w:sz w:val="18"/>
                <w:szCs w:val="18"/>
              </w:rPr>
            </w:pPr>
            <w:r w:rsidRPr="00663319">
              <w:rPr>
                <w:sz w:val="18"/>
                <w:szCs w:val="18"/>
              </w:rPr>
              <w:t>Pendiente ejecuciones de caja chica</w:t>
            </w:r>
            <w:r>
              <w:rPr>
                <w:sz w:val="18"/>
                <w:szCs w:val="18"/>
              </w:rPr>
              <w:t>.</w:t>
            </w:r>
          </w:p>
          <w:p w:rsidR="00663319" w:rsidRPr="00663319" w:rsidRDefault="00663319" w:rsidP="00663319">
            <w:pPr>
              <w:pStyle w:val="Prrafodelista"/>
              <w:spacing w:after="0" w:line="240" w:lineRule="auto"/>
              <w:ind w:left="0"/>
              <w:jc w:val="both"/>
              <w:rPr>
                <w:sz w:val="18"/>
                <w:szCs w:val="18"/>
              </w:rPr>
            </w:pPr>
            <w:r w:rsidRPr="00663319">
              <w:rPr>
                <w:sz w:val="18"/>
                <w:szCs w:val="18"/>
              </w:rPr>
              <w:t>Falta de ofertantes en algunos insumos.</w:t>
            </w:r>
          </w:p>
        </w:tc>
      </w:tr>
    </w:tbl>
    <w:p w:rsidR="005074B7" w:rsidRPr="00425D33" w:rsidRDefault="005074B7" w:rsidP="005074B7">
      <w:pPr>
        <w:pStyle w:val="Prrafodelista"/>
        <w:spacing w:line="240" w:lineRule="auto"/>
        <w:ind w:left="0"/>
        <w:jc w:val="both"/>
        <w:rPr>
          <w:color w:val="1F497D"/>
          <w:sz w:val="24"/>
          <w:szCs w:val="24"/>
        </w:rPr>
      </w:pPr>
    </w:p>
    <w:p w:rsidR="005074B7" w:rsidRDefault="005074B7" w:rsidP="005074B7">
      <w:pPr>
        <w:pStyle w:val="Prrafodelista"/>
        <w:spacing w:line="240" w:lineRule="auto"/>
        <w:ind w:left="0"/>
        <w:jc w:val="center"/>
        <w:rPr>
          <w:b/>
          <w:sz w:val="24"/>
          <w:szCs w:val="24"/>
        </w:rPr>
      </w:pPr>
      <w:r w:rsidRPr="00542ED0">
        <w:rPr>
          <w:b/>
          <w:sz w:val="24"/>
          <w:szCs w:val="24"/>
        </w:rPr>
        <w:t>Refuerzo Económico 2017</w:t>
      </w:r>
    </w:p>
    <w:p w:rsidR="005074B7" w:rsidRPr="00763F25" w:rsidRDefault="005074B7" w:rsidP="005074B7">
      <w:pPr>
        <w:pStyle w:val="Prrafodelista"/>
        <w:spacing w:line="240" w:lineRule="auto"/>
        <w:ind w:left="0"/>
        <w:jc w:val="both"/>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19"/>
        <w:gridCol w:w="1425"/>
        <w:gridCol w:w="4693"/>
      </w:tblGrid>
      <w:tr w:rsidR="005074B7" w:rsidRPr="00542ED0" w:rsidTr="005074B7">
        <w:trPr>
          <w:trHeight w:val="567"/>
          <w:jc w:val="center"/>
        </w:trPr>
        <w:tc>
          <w:tcPr>
            <w:tcW w:w="3219" w:type="dxa"/>
            <w:tcBorders>
              <w:bottom w:val="double" w:sz="4" w:space="0" w:color="auto"/>
            </w:tcBorders>
            <w:shd w:val="clear" w:color="auto" w:fill="auto"/>
            <w:vAlign w:val="center"/>
          </w:tcPr>
          <w:p w:rsidR="005074B7" w:rsidRPr="00542ED0" w:rsidRDefault="005074B7" w:rsidP="005074B7">
            <w:pPr>
              <w:pStyle w:val="Prrafodelista"/>
              <w:spacing w:line="240" w:lineRule="auto"/>
              <w:ind w:left="0"/>
              <w:jc w:val="center"/>
              <w:rPr>
                <w:b/>
              </w:rPr>
            </w:pPr>
            <w:r w:rsidRPr="00542ED0">
              <w:rPr>
                <w:b/>
              </w:rPr>
              <w:t>Rubro</w:t>
            </w:r>
          </w:p>
        </w:tc>
        <w:tc>
          <w:tcPr>
            <w:tcW w:w="1425" w:type="dxa"/>
            <w:tcBorders>
              <w:bottom w:val="double" w:sz="4" w:space="0" w:color="auto"/>
            </w:tcBorders>
            <w:vAlign w:val="center"/>
          </w:tcPr>
          <w:p w:rsidR="005074B7" w:rsidRDefault="005074B7" w:rsidP="005074B7">
            <w:pPr>
              <w:pStyle w:val="Prrafodelista"/>
              <w:spacing w:line="240" w:lineRule="auto"/>
              <w:ind w:left="0"/>
              <w:jc w:val="center"/>
              <w:rPr>
                <w:b/>
              </w:rPr>
            </w:pPr>
            <w:r w:rsidRPr="00542ED0">
              <w:rPr>
                <w:b/>
              </w:rPr>
              <w:t>Monto</w:t>
            </w:r>
          </w:p>
          <w:p w:rsidR="005074B7" w:rsidRPr="00542ED0" w:rsidRDefault="005074B7" w:rsidP="005074B7">
            <w:pPr>
              <w:pStyle w:val="Prrafodelista"/>
              <w:spacing w:line="240" w:lineRule="auto"/>
              <w:ind w:left="0"/>
              <w:jc w:val="center"/>
              <w:rPr>
                <w:b/>
              </w:rPr>
            </w:pPr>
            <w:r w:rsidRPr="00542ED0">
              <w:rPr>
                <w:b/>
              </w:rPr>
              <w:t>($)</w:t>
            </w:r>
          </w:p>
        </w:tc>
        <w:tc>
          <w:tcPr>
            <w:tcW w:w="4693" w:type="dxa"/>
            <w:tcBorders>
              <w:bottom w:val="double" w:sz="4" w:space="0" w:color="auto"/>
            </w:tcBorders>
            <w:vAlign w:val="center"/>
          </w:tcPr>
          <w:p w:rsidR="005074B7" w:rsidRPr="00542ED0" w:rsidRDefault="005074B7" w:rsidP="005074B7">
            <w:pPr>
              <w:pStyle w:val="Prrafodelista"/>
              <w:spacing w:after="0" w:line="240" w:lineRule="auto"/>
              <w:ind w:left="0"/>
              <w:jc w:val="center"/>
              <w:rPr>
                <w:b/>
              </w:rPr>
            </w:pPr>
            <w:r w:rsidRPr="00542ED0">
              <w:rPr>
                <w:b/>
              </w:rPr>
              <w:t>Observación</w:t>
            </w:r>
          </w:p>
          <w:p w:rsidR="005074B7" w:rsidRPr="00542ED0" w:rsidRDefault="005074B7" w:rsidP="005074B7">
            <w:pPr>
              <w:pStyle w:val="Prrafodelista"/>
              <w:spacing w:after="0" w:line="240" w:lineRule="auto"/>
              <w:ind w:left="0"/>
              <w:jc w:val="center"/>
              <w:rPr>
                <w:b/>
              </w:rPr>
            </w:pPr>
            <w:r w:rsidRPr="00542ED0">
              <w:rPr>
                <w:b/>
              </w:rPr>
              <w:t>¿Por qué</w:t>
            </w:r>
            <w:r>
              <w:rPr>
                <w:b/>
              </w:rPr>
              <w:t xml:space="preserve"> tal porcentaje</w:t>
            </w:r>
            <w:r w:rsidRPr="00542ED0">
              <w:rPr>
                <w:b/>
              </w:rPr>
              <w:t>?</w:t>
            </w:r>
          </w:p>
        </w:tc>
      </w:tr>
      <w:tr w:rsidR="005074B7" w:rsidRPr="00542ED0" w:rsidTr="00663319">
        <w:trPr>
          <w:trHeight w:val="340"/>
          <w:jc w:val="center"/>
        </w:trPr>
        <w:tc>
          <w:tcPr>
            <w:tcW w:w="3219" w:type="dxa"/>
            <w:tcBorders>
              <w:top w:val="double" w:sz="4" w:space="0" w:color="auto"/>
              <w:bottom w:val="single" w:sz="4" w:space="0" w:color="000000"/>
            </w:tcBorders>
            <w:vAlign w:val="center"/>
          </w:tcPr>
          <w:p w:rsidR="005074B7" w:rsidRPr="00542ED0" w:rsidRDefault="00663319" w:rsidP="00663319">
            <w:pPr>
              <w:pStyle w:val="Prrafodelista"/>
              <w:spacing w:after="0" w:line="240" w:lineRule="auto"/>
              <w:ind w:left="0"/>
              <w:jc w:val="center"/>
              <w:rPr>
                <w:sz w:val="18"/>
                <w:szCs w:val="18"/>
              </w:rPr>
            </w:pPr>
            <w:r>
              <w:rPr>
                <w:sz w:val="18"/>
                <w:szCs w:val="18"/>
              </w:rPr>
              <w:t>54 y 61</w:t>
            </w:r>
          </w:p>
        </w:tc>
        <w:tc>
          <w:tcPr>
            <w:tcW w:w="1425" w:type="dxa"/>
            <w:tcBorders>
              <w:top w:val="double" w:sz="4" w:space="0" w:color="auto"/>
              <w:bottom w:val="single" w:sz="4" w:space="0" w:color="000000"/>
            </w:tcBorders>
            <w:vAlign w:val="center"/>
          </w:tcPr>
          <w:p w:rsidR="005074B7" w:rsidRPr="00C2346E" w:rsidRDefault="00C2346E" w:rsidP="005074B7">
            <w:pPr>
              <w:pStyle w:val="Prrafodelista"/>
              <w:spacing w:after="0" w:line="240" w:lineRule="auto"/>
              <w:ind w:left="0"/>
              <w:jc w:val="center"/>
              <w:rPr>
                <w:sz w:val="18"/>
                <w:szCs w:val="18"/>
              </w:rPr>
            </w:pPr>
            <w:r w:rsidRPr="00C2346E">
              <w:rPr>
                <w:sz w:val="18"/>
                <w:szCs w:val="18"/>
              </w:rPr>
              <w:t>10, 006.22</w:t>
            </w:r>
          </w:p>
        </w:tc>
        <w:tc>
          <w:tcPr>
            <w:tcW w:w="4693" w:type="dxa"/>
            <w:tcBorders>
              <w:top w:val="double" w:sz="4" w:space="0" w:color="auto"/>
              <w:bottom w:val="single" w:sz="4" w:space="0" w:color="000000"/>
            </w:tcBorders>
            <w:vAlign w:val="center"/>
          </w:tcPr>
          <w:p w:rsidR="005074B7" w:rsidRPr="00C2346E" w:rsidRDefault="00C2346E" w:rsidP="00C2346E">
            <w:pPr>
              <w:pStyle w:val="Prrafodelista"/>
              <w:spacing w:after="0" w:line="240" w:lineRule="auto"/>
              <w:ind w:left="0"/>
              <w:jc w:val="both"/>
              <w:rPr>
                <w:sz w:val="18"/>
                <w:szCs w:val="18"/>
              </w:rPr>
            </w:pPr>
            <w:r>
              <w:rPr>
                <w:sz w:val="18"/>
                <w:szCs w:val="18"/>
              </w:rPr>
              <w:t>Compra de horno, materiales varios, ventiladores, equipo de bombeo, test Valpar.</w:t>
            </w:r>
          </w:p>
        </w:tc>
      </w:tr>
    </w:tbl>
    <w:p w:rsidR="005074B7" w:rsidRPr="00425D33" w:rsidRDefault="005074B7" w:rsidP="005074B7">
      <w:pPr>
        <w:pStyle w:val="Prrafodelista"/>
        <w:spacing w:line="240" w:lineRule="auto"/>
        <w:ind w:left="0"/>
        <w:jc w:val="both"/>
        <w:rPr>
          <w:sz w:val="24"/>
          <w:szCs w:val="24"/>
        </w:rPr>
      </w:pPr>
    </w:p>
    <w:p w:rsidR="005074B7" w:rsidRDefault="005074B7" w:rsidP="00BC4C0B">
      <w:pPr>
        <w:pStyle w:val="Prrafodelista"/>
        <w:spacing w:line="240" w:lineRule="auto"/>
        <w:ind w:left="0"/>
        <w:jc w:val="both"/>
        <w:rPr>
          <w:sz w:val="24"/>
          <w:szCs w:val="24"/>
        </w:rPr>
      </w:pPr>
    </w:p>
    <w:p w:rsidR="00C2346E" w:rsidRPr="00C2346E" w:rsidRDefault="00C2346E" w:rsidP="00C2346E">
      <w:pPr>
        <w:pStyle w:val="Ttulo3"/>
      </w:pPr>
      <w:bookmarkStart w:id="189" w:name="_Toc516124850"/>
      <w:r w:rsidRPr="00C2346E">
        <w:t>Unidad de Consulta Externa (UCE)</w:t>
      </w:r>
      <w:bookmarkEnd w:id="189"/>
    </w:p>
    <w:p w:rsidR="005074B7" w:rsidRPr="00425D33" w:rsidRDefault="005074B7" w:rsidP="005074B7">
      <w:pPr>
        <w:pStyle w:val="Prrafodelista"/>
        <w:spacing w:line="240" w:lineRule="auto"/>
        <w:ind w:left="0"/>
        <w:jc w:val="both"/>
        <w:rPr>
          <w:color w:val="1F497D"/>
          <w:sz w:val="24"/>
          <w:szCs w:val="24"/>
        </w:rPr>
      </w:pPr>
    </w:p>
    <w:p w:rsidR="005074B7" w:rsidRDefault="005074B7" w:rsidP="005074B7">
      <w:pPr>
        <w:pStyle w:val="Prrafodelista"/>
        <w:spacing w:line="240" w:lineRule="auto"/>
        <w:ind w:left="0"/>
        <w:jc w:val="center"/>
        <w:rPr>
          <w:b/>
          <w:sz w:val="16"/>
          <w:szCs w:val="16"/>
        </w:rPr>
      </w:pPr>
      <w:r w:rsidRPr="00542ED0">
        <w:rPr>
          <w:b/>
          <w:sz w:val="24"/>
          <w:szCs w:val="24"/>
        </w:rPr>
        <w:t xml:space="preserve">Presupuesto para Gastos Generales e Insumos </w:t>
      </w:r>
      <w:r>
        <w:rPr>
          <w:b/>
          <w:sz w:val="16"/>
          <w:szCs w:val="16"/>
        </w:rPr>
        <w:t>(No incluye salario ni prestaciones</w:t>
      </w:r>
      <w:r w:rsidRPr="00542ED0">
        <w:rPr>
          <w:b/>
          <w:sz w:val="16"/>
          <w:szCs w:val="16"/>
        </w:rPr>
        <w:t xml:space="preserve"> sociales)</w:t>
      </w:r>
    </w:p>
    <w:p w:rsidR="005074B7" w:rsidRPr="00425D33" w:rsidRDefault="005074B7" w:rsidP="00425D33">
      <w:pPr>
        <w:pStyle w:val="Prrafodelista"/>
        <w:spacing w:line="240" w:lineRule="auto"/>
        <w:ind w:left="0"/>
        <w:jc w:val="both"/>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93"/>
        <w:gridCol w:w="1526"/>
        <w:gridCol w:w="1425"/>
        <w:gridCol w:w="4693"/>
      </w:tblGrid>
      <w:tr w:rsidR="005074B7" w:rsidRPr="00542ED0" w:rsidTr="005074B7">
        <w:trPr>
          <w:trHeight w:val="567"/>
          <w:jc w:val="center"/>
        </w:trPr>
        <w:tc>
          <w:tcPr>
            <w:tcW w:w="1693" w:type="dxa"/>
            <w:tcBorders>
              <w:bottom w:val="double" w:sz="4" w:space="0" w:color="auto"/>
            </w:tcBorders>
            <w:vAlign w:val="center"/>
          </w:tcPr>
          <w:p w:rsidR="005074B7" w:rsidRDefault="005074B7" w:rsidP="005074B7">
            <w:pPr>
              <w:pStyle w:val="Prrafodelista"/>
              <w:spacing w:line="240" w:lineRule="auto"/>
              <w:ind w:left="0"/>
              <w:jc w:val="center"/>
              <w:rPr>
                <w:b/>
              </w:rPr>
            </w:pPr>
            <w:r w:rsidRPr="00542ED0">
              <w:rPr>
                <w:b/>
              </w:rPr>
              <w:t>Monto asignado para ejecutar en el 2017</w:t>
            </w:r>
          </w:p>
          <w:p w:rsidR="005074B7" w:rsidRPr="00542ED0" w:rsidRDefault="005074B7" w:rsidP="005074B7">
            <w:pPr>
              <w:pStyle w:val="Prrafodelista"/>
              <w:spacing w:line="240" w:lineRule="auto"/>
              <w:ind w:left="0"/>
              <w:jc w:val="center"/>
              <w:rPr>
                <w:b/>
              </w:rPr>
            </w:pPr>
            <w:r>
              <w:rPr>
                <w:b/>
              </w:rPr>
              <w:t>($)</w:t>
            </w:r>
          </w:p>
        </w:tc>
        <w:tc>
          <w:tcPr>
            <w:tcW w:w="1526" w:type="dxa"/>
            <w:tcBorders>
              <w:bottom w:val="double" w:sz="4" w:space="0" w:color="auto"/>
            </w:tcBorders>
            <w:vAlign w:val="center"/>
          </w:tcPr>
          <w:p w:rsidR="005074B7" w:rsidRDefault="005074B7" w:rsidP="005074B7">
            <w:pPr>
              <w:pStyle w:val="Prrafodelista"/>
              <w:spacing w:line="240" w:lineRule="auto"/>
              <w:ind w:left="0"/>
              <w:jc w:val="center"/>
              <w:rPr>
                <w:b/>
              </w:rPr>
            </w:pPr>
            <w:r w:rsidRPr="00542ED0">
              <w:rPr>
                <w:b/>
              </w:rPr>
              <w:t>Monto ejecutado en el 2017</w:t>
            </w:r>
          </w:p>
          <w:p w:rsidR="005074B7" w:rsidRPr="00542ED0" w:rsidRDefault="005074B7" w:rsidP="005074B7">
            <w:pPr>
              <w:pStyle w:val="Prrafodelista"/>
              <w:spacing w:line="240" w:lineRule="auto"/>
              <w:ind w:left="0"/>
              <w:jc w:val="center"/>
              <w:rPr>
                <w:b/>
              </w:rPr>
            </w:pPr>
            <w:r>
              <w:rPr>
                <w:b/>
              </w:rPr>
              <w:t>($)</w:t>
            </w:r>
          </w:p>
        </w:tc>
        <w:tc>
          <w:tcPr>
            <w:tcW w:w="1425" w:type="dxa"/>
            <w:tcBorders>
              <w:bottom w:val="double" w:sz="4" w:space="0" w:color="auto"/>
            </w:tcBorders>
            <w:vAlign w:val="center"/>
          </w:tcPr>
          <w:p w:rsidR="005074B7" w:rsidRPr="00542ED0" w:rsidRDefault="005074B7" w:rsidP="005074B7">
            <w:pPr>
              <w:pStyle w:val="Prrafodelista"/>
              <w:spacing w:line="240" w:lineRule="auto"/>
              <w:ind w:left="0"/>
              <w:jc w:val="center"/>
              <w:rPr>
                <w:b/>
              </w:rPr>
            </w:pPr>
            <w:r w:rsidRPr="00542ED0">
              <w:rPr>
                <w:b/>
              </w:rPr>
              <w:t>% de ejecución</w:t>
            </w:r>
          </w:p>
        </w:tc>
        <w:tc>
          <w:tcPr>
            <w:tcW w:w="4693" w:type="dxa"/>
            <w:tcBorders>
              <w:bottom w:val="double" w:sz="4" w:space="0" w:color="auto"/>
            </w:tcBorders>
            <w:vAlign w:val="center"/>
          </w:tcPr>
          <w:p w:rsidR="005074B7" w:rsidRPr="00542ED0" w:rsidRDefault="005074B7" w:rsidP="005074B7">
            <w:pPr>
              <w:pStyle w:val="Prrafodelista"/>
              <w:spacing w:after="0" w:line="240" w:lineRule="auto"/>
              <w:ind w:left="0"/>
              <w:jc w:val="center"/>
              <w:rPr>
                <w:b/>
              </w:rPr>
            </w:pPr>
            <w:r w:rsidRPr="00542ED0">
              <w:rPr>
                <w:b/>
              </w:rPr>
              <w:t>Observación</w:t>
            </w:r>
          </w:p>
          <w:p w:rsidR="005074B7" w:rsidRPr="00542ED0" w:rsidRDefault="005074B7" w:rsidP="005074B7">
            <w:pPr>
              <w:pStyle w:val="Prrafodelista"/>
              <w:spacing w:after="0" w:line="240" w:lineRule="auto"/>
              <w:ind w:left="0"/>
              <w:jc w:val="center"/>
              <w:rPr>
                <w:b/>
              </w:rPr>
            </w:pPr>
            <w:r w:rsidRPr="00542ED0">
              <w:rPr>
                <w:b/>
              </w:rPr>
              <w:t>¿Por qué</w:t>
            </w:r>
            <w:r>
              <w:rPr>
                <w:b/>
              </w:rPr>
              <w:t xml:space="preserve"> tal porcentaje</w:t>
            </w:r>
            <w:r w:rsidRPr="00542ED0">
              <w:rPr>
                <w:b/>
              </w:rPr>
              <w:t>?</w:t>
            </w:r>
          </w:p>
        </w:tc>
      </w:tr>
      <w:tr w:rsidR="00C2346E" w:rsidRPr="00542ED0" w:rsidTr="005074B7">
        <w:trPr>
          <w:trHeight w:val="340"/>
          <w:jc w:val="center"/>
        </w:trPr>
        <w:tc>
          <w:tcPr>
            <w:tcW w:w="1693" w:type="dxa"/>
            <w:tcBorders>
              <w:top w:val="double" w:sz="4" w:space="0" w:color="auto"/>
            </w:tcBorders>
            <w:vAlign w:val="center"/>
          </w:tcPr>
          <w:p w:rsidR="00C2346E" w:rsidRPr="00676D8C" w:rsidRDefault="00C2346E" w:rsidP="001B0ADC">
            <w:pPr>
              <w:pStyle w:val="Prrafodelista"/>
              <w:spacing w:line="240" w:lineRule="auto"/>
              <w:ind w:left="0"/>
              <w:jc w:val="center"/>
              <w:rPr>
                <w:sz w:val="18"/>
                <w:szCs w:val="18"/>
              </w:rPr>
            </w:pPr>
            <w:r w:rsidRPr="00676D8C">
              <w:rPr>
                <w:sz w:val="18"/>
                <w:szCs w:val="18"/>
              </w:rPr>
              <w:t>540,946.76</w:t>
            </w:r>
          </w:p>
        </w:tc>
        <w:tc>
          <w:tcPr>
            <w:tcW w:w="1526" w:type="dxa"/>
            <w:tcBorders>
              <w:top w:val="double" w:sz="4" w:space="0" w:color="auto"/>
            </w:tcBorders>
            <w:vAlign w:val="center"/>
          </w:tcPr>
          <w:p w:rsidR="00C2346E" w:rsidRPr="00676D8C" w:rsidRDefault="00C2346E" w:rsidP="001B0ADC">
            <w:pPr>
              <w:pStyle w:val="Prrafodelista"/>
              <w:spacing w:line="240" w:lineRule="auto"/>
              <w:ind w:left="0"/>
              <w:jc w:val="center"/>
              <w:rPr>
                <w:sz w:val="18"/>
                <w:szCs w:val="18"/>
              </w:rPr>
            </w:pPr>
            <w:r w:rsidRPr="00676D8C">
              <w:rPr>
                <w:sz w:val="18"/>
                <w:szCs w:val="18"/>
              </w:rPr>
              <w:t>538,548.43</w:t>
            </w:r>
          </w:p>
        </w:tc>
        <w:tc>
          <w:tcPr>
            <w:tcW w:w="1425" w:type="dxa"/>
            <w:tcBorders>
              <w:top w:val="double" w:sz="4" w:space="0" w:color="auto"/>
            </w:tcBorders>
            <w:vAlign w:val="center"/>
          </w:tcPr>
          <w:p w:rsidR="00C2346E" w:rsidRPr="00676D8C" w:rsidRDefault="00C2346E" w:rsidP="001B0ADC">
            <w:pPr>
              <w:pStyle w:val="Prrafodelista"/>
              <w:spacing w:line="240" w:lineRule="auto"/>
              <w:ind w:left="0"/>
              <w:jc w:val="center"/>
              <w:rPr>
                <w:sz w:val="18"/>
                <w:szCs w:val="18"/>
              </w:rPr>
            </w:pPr>
            <w:r w:rsidRPr="00676D8C">
              <w:rPr>
                <w:sz w:val="18"/>
                <w:szCs w:val="18"/>
              </w:rPr>
              <w:t>99.56</w:t>
            </w:r>
          </w:p>
        </w:tc>
        <w:tc>
          <w:tcPr>
            <w:tcW w:w="4693" w:type="dxa"/>
            <w:tcBorders>
              <w:top w:val="double" w:sz="4" w:space="0" w:color="auto"/>
            </w:tcBorders>
            <w:vAlign w:val="center"/>
          </w:tcPr>
          <w:p w:rsidR="00C2346E" w:rsidRPr="00C2346E" w:rsidRDefault="00C2346E" w:rsidP="00C2346E">
            <w:pPr>
              <w:pStyle w:val="Prrafodelista"/>
              <w:spacing w:after="0" w:line="240" w:lineRule="auto"/>
              <w:ind w:left="0"/>
              <w:jc w:val="both"/>
              <w:rPr>
                <w:sz w:val="18"/>
                <w:szCs w:val="18"/>
                <w:highlight w:val="yellow"/>
              </w:rPr>
            </w:pPr>
            <w:r w:rsidRPr="00C2346E">
              <w:rPr>
                <w:sz w:val="18"/>
                <w:szCs w:val="18"/>
              </w:rPr>
              <w:t>El porcentaje</w:t>
            </w:r>
            <w:r>
              <w:rPr>
                <w:sz w:val="18"/>
                <w:szCs w:val="18"/>
              </w:rPr>
              <w:t xml:space="preserve"> aumenta por traslado de nueva U</w:t>
            </w:r>
            <w:r w:rsidRPr="00C2346E">
              <w:rPr>
                <w:sz w:val="18"/>
                <w:szCs w:val="18"/>
              </w:rPr>
              <w:t>nidad con recurso, además este año se incrementa por programa de estimulación temprana.</w:t>
            </w:r>
          </w:p>
        </w:tc>
      </w:tr>
    </w:tbl>
    <w:p w:rsidR="005074B7" w:rsidRDefault="005074B7" w:rsidP="005074B7">
      <w:pPr>
        <w:pStyle w:val="Prrafodelista"/>
        <w:spacing w:line="240" w:lineRule="auto"/>
        <w:ind w:left="0"/>
        <w:jc w:val="both"/>
        <w:rPr>
          <w:color w:val="1F497D"/>
          <w:sz w:val="24"/>
          <w:szCs w:val="24"/>
        </w:rPr>
      </w:pPr>
    </w:p>
    <w:p w:rsidR="00C2346E" w:rsidRDefault="00C2346E" w:rsidP="005074B7">
      <w:pPr>
        <w:pStyle w:val="Prrafodelista"/>
        <w:spacing w:line="240" w:lineRule="auto"/>
        <w:ind w:left="0"/>
        <w:jc w:val="both"/>
        <w:rPr>
          <w:color w:val="1F497D"/>
          <w:sz w:val="24"/>
          <w:szCs w:val="24"/>
        </w:rPr>
      </w:pPr>
    </w:p>
    <w:p w:rsidR="00C2346E" w:rsidRDefault="00C2346E" w:rsidP="005074B7">
      <w:pPr>
        <w:pStyle w:val="Prrafodelista"/>
        <w:spacing w:line="240" w:lineRule="auto"/>
        <w:ind w:left="0"/>
        <w:jc w:val="both"/>
        <w:rPr>
          <w:color w:val="1F497D"/>
          <w:sz w:val="24"/>
          <w:szCs w:val="24"/>
        </w:rPr>
      </w:pPr>
    </w:p>
    <w:p w:rsidR="00C2346E" w:rsidRPr="00425D33" w:rsidRDefault="00C2346E" w:rsidP="005074B7">
      <w:pPr>
        <w:pStyle w:val="Prrafodelista"/>
        <w:spacing w:line="240" w:lineRule="auto"/>
        <w:ind w:left="0"/>
        <w:jc w:val="both"/>
        <w:rPr>
          <w:color w:val="1F497D"/>
          <w:sz w:val="24"/>
          <w:szCs w:val="24"/>
        </w:rPr>
      </w:pPr>
    </w:p>
    <w:p w:rsidR="005074B7" w:rsidRDefault="005074B7" w:rsidP="005074B7">
      <w:pPr>
        <w:pStyle w:val="Prrafodelista"/>
        <w:spacing w:line="240" w:lineRule="auto"/>
        <w:ind w:left="0"/>
        <w:jc w:val="center"/>
        <w:rPr>
          <w:b/>
          <w:sz w:val="24"/>
          <w:szCs w:val="24"/>
        </w:rPr>
      </w:pPr>
      <w:r w:rsidRPr="00542ED0">
        <w:rPr>
          <w:b/>
          <w:sz w:val="24"/>
          <w:szCs w:val="24"/>
        </w:rPr>
        <w:lastRenderedPageBreak/>
        <w:t>Refuerzo Económico 2017</w:t>
      </w:r>
    </w:p>
    <w:p w:rsidR="005074B7" w:rsidRPr="00763F25" w:rsidRDefault="005074B7" w:rsidP="005074B7">
      <w:pPr>
        <w:pStyle w:val="Prrafodelista"/>
        <w:spacing w:line="240" w:lineRule="auto"/>
        <w:ind w:left="0"/>
        <w:jc w:val="both"/>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19"/>
        <w:gridCol w:w="1425"/>
        <w:gridCol w:w="4693"/>
      </w:tblGrid>
      <w:tr w:rsidR="005074B7" w:rsidRPr="00542ED0" w:rsidTr="005074B7">
        <w:trPr>
          <w:trHeight w:val="567"/>
          <w:jc w:val="center"/>
        </w:trPr>
        <w:tc>
          <w:tcPr>
            <w:tcW w:w="3219" w:type="dxa"/>
            <w:tcBorders>
              <w:bottom w:val="double" w:sz="4" w:space="0" w:color="auto"/>
            </w:tcBorders>
            <w:shd w:val="clear" w:color="auto" w:fill="auto"/>
            <w:vAlign w:val="center"/>
          </w:tcPr>
          <w:p w:rsidR="005074B7" w:rsidRPr="00542ED0" w:rsidRDefault="005074B7" w:rsidP="005074B7">
            <w:pPr>
              <w:pStyle w:val="Prrafodelista"/>
              <w:spacing w:line="240" w:lineRule="auto"/>
              <w:ind w:left="0"/>
              <w:jc w:val="center"/>
              <w:rPr>
                <w:b/>
              </w:rPr>
            </w:pPr>
            <w:r w:rsidRPr="00542ED0">
              <w:rPr>
                <w:b/>
              </w:rPr>
              <w:t>Rubro</w:t>
            </w:r>
          </w:p>
        </w:tc>
        <w:tc>
          <w:tcPr>
            <w:tcW w:w="1425" w:type="dxa"/>
            <w:tcBorders>
              <w:bottom w:val="double" w:sz="4" w:space="0" w:color="auto"/>
            </w:tcBorders>
            <w:vAlign w:val="center"/>
          </w:tcPr>
          <w:p w:rsidR="005074B7" w:rsidRDefault="005074B7" w:rsidP="005074B7">
            <w:pPr>
              <w:pStyle w:val="Prrafodelista"/>
              <w:spacing w:line="240" w:lineRule="auto"/>
              <w:ind w:left="0"/>
              <w:jc w:val="center"/>
              <w:rPr>
                <w:b/>
              </w:rPr>
            </w:pPr>
            <w:r w:rsidRPr="00542ED0">
              <w:rPr>
                <w:b/>
              </w:rPr>
              <w:t>Monto</w:t>
            </w:r>
          </w:p>
          <w:p w:rsidR="005074B7" w:rsidRPr="00542ED0" w:rsidRDefault="005074B7" w:rsidP="005074B7">
            <w:pPr>
              <w:pStyle w:val="Prrafodelista"/>
              <w:spacing w:line="240" w:lineRule="auto"/>
              <w:ind w:left="0"/>
              <w:jc w:val="center"/>
              <w:rPr>
                <w:b/>
              </w:rPr>
            </w:pPr>
            <w:r w:rsidRPr="00542ED0">
              <w:rPr>
                <w:b/>
              </w:rPr>
              <w:t>($)</w:t>
            </w:r>
          </w:p>
        </w:tc>
        <w:tc>
          <w:tcPr>
            <w:tcW w:w="4693" w:type="dxa"/>
            <w:tcBorders>
              <w:bottom w:val="double" w:sz="4" w:space="0" w:color="auto"/>
            </w:tcBorders>
            <w:vAlign w:val="center"/>
          </w:tcPr>
          <w:p w:rsidR="005074B7" w:rsidRPr="00542ED0" w:rsidRDefault="005074B7" w:rsidP="005074B7">
            <w:pPr>
              <w:pStyle w:val="Prrafodelista"/>
              <w:spacing w:after="0" w:line="240" w:lineRule="auto"/>
              <w:ind w:left="0"/>
              <w:jc w:val="center"/>
              <w:rPr>
                <w:b/>
              </w:rPr>
            </w:pPr>
            <w:r w:rsidRPr="00542ED0">
              <w:rPr>
                <w:b/>
              </w:rPr>
              <w:t>Observación</w:t>
            </w:r>
          </w:p>
          <w:p w:rsidR="005074B7" w:rsidRPr="00542ED0" w:rsidRDefault="005074B7" w:rsidP="005074B7">
            <w:pPr>
              <w:pStyle w:val="Prrafodelista"/>
              <w:spacing w:after="0" w:line="240" w:lineRule="auto"/>
              <w:ind w:left="0"/>
              <w:jc w:val="center"/>
              <w:rPr>
                <w:b/>
              </w:rPr>
            </w:pPr>
            <w:r w:rsidRPr="00542ED0">
              <w:rPr>
                <w:b/>
              </w:rPr>
              <w:t>¿Por qué</w:t>
            </w:r>
            <w:r>
              <w:rPr>
                <w:b/>
              </w:rPr>
              <w:t xml:space="preserve"> tal porcentaje</w:t>
            </w:r>
            <w:r w:rsidRPr="00542ED0">
              <w:rPr>
                <w:b/>
              </w:rPr>
              <w:t>?</w:t>
            </w:r>
          </w:p>
        </w:tc>
      </w:tr>
      <w:tr w:rsidR="005074B7" w:rsidRPr="00542ED0" w:rsidTr="00AA7128">
        <w:trPr>
          <w:trHeight w:val="340"/>
          <w:jc w:val="center"/>
        </w:trPr>
        <w:tc>
          <w:tcPr>
            <w:tcW w:w="3219" w:type="dxa"/>
            <w:tcBorders>
              <w:top w:val="double" w:sz="4" w:space="0" w:color="auto"/>
              <w:bottom w:val="single" w:sz="4" w:space="0" w:color="000000"/>
            </w:tcBorders>
            <w:vAlign w:val="center"/>
          </w:tcPr>
          <w:p w:rsidR="005074B7" w:rsidRPr="00542ED0" w:rsidRDefault="00AA7128" w:rsidP="00AA7128">
            <w:pPr>
              <w:pStyle w:val="Prrafodelista"/>
              <w:spacing w:after="0" w:line="240" w:lineRule="auto"/>
              <w:ind w:left="0"/>
              <w:jc w:val="center"/>
              <w:rPr>
                <w:sz w:val="18"/>
                <w:szCs w:val="18"/>
              </w:rPr>
            </w:pPr>
            <w:r>
              <w:rPr>
                <w:sz w:val="18"/>
                <w:szCs w:val="18"/>
              </w:rPr>
              <w:t>54 y 61</w:t>
            </w:r>
          </w:p>
        </w:tc>
        <w:tc>
          <w:tcPr>
            <w:tcW w:w="1425" w:type="dxa"/>
            <w:tcBorders>
              <w:top w:val="double" w:sz="4" w:space="0" w:color="auto"/>
              <w:bottom w:val="single" w:sz="4" w:space="0" w:color="000000"/>
            </w:tcBorders>
            <w:vAlign w:val="center"/>
          </w:tcPr>
          <w:p w:rsidR="005074B7" w:rsidRPr="00AA7128" w:rsidRDefault="00AA7128" w:rsidP="005074B7">
            <w:pPr>
              <w:pStyle w:val="Prrafodelista"/>
              <w:spacing w:after="0" w:line="240" w:lineRule="auto"/>
              <w:ind w:left="0"/>
              <w:jc w:val="center"/>
              <w:rPr>
                <w:sz w:val="18"/>
                <w:szCs w:val="18"/>
              </w:rPr>
            </w:pPr>
            <w:r w:rsidRPr="00AA7128">
              <w:rPr>
                <w:sz w:val="18"/>
                <w:szCs w:val="18"/>
              </w:rPr>
              <w:t>5,690.00</w:t>
            </w:r>
          </w:p>
        </w:tc>
        <w:tc>
          <w:tcPr>
            <w:tcW w:w="4693" w:type="dxa"/>
            <w:tcBorders>
              <w:top w:val="double" w:sz="4" w:space="0" w:color="auto"/>
              <w:bottom w:val="single" w:sz="4" w:space="0" w:color="000000"/>
            </w:tcBorders>
            <w:vAlign w:val="center"/>
          </w:tcPr>
          <w:p w:rsidR="005074B7" w:rsidRPr="00542ED0" w:rsidRDefault="00AA7128" w:rsidP="00AA7128">
            <w:pPr>
              <w:pStyle w:val="Prrafodelista"/>
              <w:spacing w:after="0" w:line="240" w:lineRule="auto"/>
              <w:ind w:left="0"/>
              <w:jc w:val="both"/>
              <w:rPr>
                <w:sz w:val="18"/>
                <w:szCs w:val="18"/>
              </w:rPr>
            </w:pPr>
            <w:r>
              <w:rPr>
                <w:sz w:val="18"/>
                <w:szCs w:val="18"/>
              </w:rPr>
              <w:t>Reparación de sillones odontológicos. Compra de cambiadores para bebé, sillas, mesas de trabajo, computadora, proyector multimedia, compresores odontológicos.</w:t>
            </w:r>
          </w:p>
        </w:tc>
      </w:tr>
    </w:tbl>
    <w:p w:rsidR="005074B7" w:rsidRPr="00425D33" w:rsidRDefault="005074B7" w:rsidP="005074B7">
      <w:pPr>
        <w:pStyle w:val="Prrafodelista"/>
        <w:spacing w:line="240" w:lineRule="auto"/>
        <w:ind w:left="0"/>
        <w:jc w:val="both"/>
        <w:rPr>
          <w:sz w:val="24"/>
          <w:szCs w:val="24"/>
        </w:rPr>
      </w:pPr>
    </w:p>
    <w:p w:rsidR="005074B7" w:rsidRPr="00425D33" w:rsidRDefault="005074B7" w:rsidP="00BC4C0B">
      <w:pPr>
        <w:pStyle w:val="Prrafodelista"/>
        <w:spacing w:line="240" w:lineRule="auto"/>
        <w:ind w:left="0"/>
        <w:jc w:val="both"/>
        <w:rPr>
          <w:sz w:val="24"/>
          <w:szCs w:val="24"/>
        </w:rPr>
      </w:pPr>
    </w:p>
    <w:p w:rsidR="00E940AF" w:rsidRPr="009D2723" w:rsidRDefault="00E940AF" w:rsidP="00FA7F48">
      <w:pPr>
        <w:pStyle w:val="Ttulo1"/>
        <w:numPr>
          <w:ilvl w:val="0"/>
          <w:numId w:val="8"/>
        </w:numPr>
      </w:pPr>
      <w:bookmarkStart w:id="190" w:name="_Toc516124851"/>
      <w:r w:rsidRPr="009D2723">
        <w:t>SEGUIMIENTO DE LOS EJES ESTRATEGICOS Y LÍNEAS DE ACCIÓN</w:t>
      </w:r>
      <w:bookmarkEnd w:id="190"/>
    </w:p>
    <w:p w:rsidR="000F559D" w:rsidRDefault="000F559D" w:rsidP="00BC4C0B">
      <w:pPr>
        <w:pStyle w:val="Prrafodelista"/>
        <w:spacing w:line="240" w:lineRule="auto"/>
        <w:ind w:left="0"/>
        <w:jc w:val="both"/>
        <w:rPr>
          <w:sz w:val="24"/>
          <w:szCs w:val="24"/>
        </w:rPr>
      </w:pPr>
    </w:p>
    <w:p w:rsidR="00C83F24" w:rsidRPr="00C83F24" w:rsidRDefault="00C83F24" w:rsidP="00C83F24">
      <w:pPr>
        <w:pStyle w:val="Ttulo3"/>
      </w:pPr>
      <w:bookmarkStart w:id="191" w:name="_Toc516124852"/>
      <w:r w:rsidRPr="00C83F24">
        <w:t>Centro de Atención a Ancianos “Sara Zaldívar” (CAASZ)</w:t>
      </w:r>
      <w:bookmarkEnd w:id="191"/>
    </w:p>
    <w:p w:rsidR="00C83F24" w:rsidRPr="00D5784A" w:rsidRDefault="00C83F24" w:rsidP="00576A0B">
      <w:pPr>
        <w:pStyle w:val="Prrafodelista"/>
        <w:spacing w:after="0" w:line="240" w:lineRule="auto"/>
        <w:ind w:left="0"/>
        <w:jc w:val="both"/>
        <w:rPr>
          <w:sz w:val="24"/>
          <w:szCs w:val="24"/>
        </w:rPr>
      </w:pPr>
    </w:p>
    <w:tbl>
      <w:tblPr>
        <w:tblW w:w="0" w:type="auto"/>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4A0"/>
      </w:tblPr>
      <w:tblGrid>
        <w:gridCol w:w="2335"/>
        <w:gridCol w:w="2334"/>
        <w:gridCol w:w="2334"/>
        <w:gridCol w:w="2334"/>
      </w:tblGrid>
      <w:tr w:rsidR="00BD4EFD" w:rsidTr="007072F1">
        <w:trPr>
          <w:trHeight w:val="567"/>
          <w:jc w:val="center"/>
        </w:trPr>
        <w:tc>
          <w:tcPr>
            <w:tcW w:w="2335" w:type="dxa"/>
            <w:tcBorders>
              <w:bottom w:val="double" w:sz="4" w:space="0" w:color="auto"/>
            </w:tcBorders>
            <w:vAlign w:val="center"/>
          </w:tcPr>
          <w:p w:rsidR="00BD4EFD" w:rsidRPr="003E5BA1" w:rsidRDefault="00BD4EFD" w:rsidP="00034182">
            <w:pPr>
              <w:spacing w:after="0" w:line="240" w:lineRule="auto"/>
              <w:jc w:val="center"/>
              <w:rPr>
                <w:b/>
              </w:rPr>
            </w:pPr>
            <w:r>
              <w:rPr>
                <w:b/>
              </w:rPr>
              <w:t>Eje estratégico</w:t>
            </w:r>
          </w:p>
        </w:tc>
        <w:tc>
          <w:tcPr>
            <w:tcW w:w="2334" w:type="dxa"/>
            <w:tcBorders>
              <w:bottom w:val="double" w:sz="4" w:space="0" w:color="auto"/>
            </w:tcBorders>
            <w:vAlign w:val="center"/>
          </w:tcPr>
          <w:p w:rsidR="00BD4EFD" w:rsidRPr="003E5BA1" w:rsidRDefault="00BD4EFD" w:rsidP="00034182">
            <w:pPr>
              <w:spacing w:after="0" w:line="240" w:lineRule="auto"/>
              <w:jc w:val="center"/>
              <w:rPr>
                <w:b/>
              </w:rPr>
            </w:pPr>
            <w:r>
              <w:rPr>
                <w:b/>
              </w:rPr>
              <w:t>Línea de Acción</w:t>
            </w:r>
          </w:p>
        </w:tc>
        <w:tc>
          <w:tcPr>
            <w:tcW w:w="2334" w:type="dxa"/>
            <w:tcBorders>
              <w:bottom w:val="double" w:sz="4" w:space="0" w:color="auto"/>
            </w:tcBorders>
            <w:vAlign w:val="center"/>
          </w:tcPr>
          <w:p w:rsidR="00BD4EFD" w:rsidRPr="003E5BA1" w:rsidRDefault="00BD4EFD" w:rsidP="00034182">
            <w:pPr>
              <w:spacing w:after="0" w:line="240" w:lineRule="auto"/>
              <w:jc w:val="center"/>
              <w:rPr>
                <w:b/>
              </w:rPr>
            </w:pPr>
            <w:r>
              <w:rPr>
                <w:b/>
              </w:rPr>
              <w:t>2016</w:t>
            </w:r>
          </w:p>
        </w:tc>
        <w:tc>
          <w:tcPr>
            <w:tcW w:w="2334" w:type="dxa"/>
            <w:tcBorders>
              <w:bottom w:val="double" w:sz="4" w:space="0" w:color="auto"/>
            </w:tcBorders>
            <w:vAlign w:val="center"/>
          </w:tcPr>
          <w:p w:rsidR="00BD4EFD" w:rsidRPr="003E5BA1" w:rsidRDefault="00BD4EFD" w:rsidP="00034182">
            <w:pPr>
              <w:spacing w:after="0" w:line="240" w:lineRule="auto"/>
              <w:jc w:val="center"/>
              <w:rPr>
                <w:b/>
              </w:rPr>
            </w:pPr>
            <w:r>
              <w:rPr>
                <w:b/>
              </w:rPr>
              <w:t>2017</w:t>
            </w:r>
          </w:p>
        </w:tc>
      </w:tr>
      <w:tr w:rsidR="001B0ADC" w:rsidTr="001B0ADC">
        <w:trPr>
          <w:jc w:val="center"/>
        </w:trPr>
        <w:tc>
          <w:tcPr>
            <w:tcW w:w="2335" w:type="dxa"/>
            <w:tcBorders>
              <w:top w:val="double" w:sz="4" w:space="0" w:color="auto"/>
            </w:tcBorders>
            <w:vAlign w:val="center"/>
          </w:tcPr>
          <w:p w:rsidR="001B0ADC" w:rsidRPr="005F3395" w:rsidRDefault="001B0ADC" w:rsidP="00034182">
            <w:pPr>
              <w:spacing w:after="0" w:line="240" w:lineRule="auto"/>
              <w:contextualSpacing/>
              <w:rPr>
                <w:sz w:val="18"/>
                <w:szCs w:val="18"/>
              </w:rPr>
            </w:pPr>
            <w:r w:rsidRPr="005F3395">
              <w:rPr>
                <w:sz w:val="18"/>
                <w:szCs w:val="18"/>
                <w:lang w:val="es-ES"/>
              </w:rPr>
              <w:t>1. Inversión en infraestructura y renovación de equipo.</w:t>
            </w:r>
          </w:p>
        </w:tc>
        <w:tc>
          <w:tcPr>
            <w:tcW w:w="2334" w:type="dxa"/>
            <w:tcBorders>
              <w:top w:val="double" w:sz="4" w:space="0" w:color="auto"/>
            </w:tcBorders>
          </w:tcPr>
          <w:p w:rsidR="001B0ADC" w:rsidRPr="005F3395" w:rsidRDefault="001B0ADC" w:rsidP="00034182">
            <w:pPr>
              <w:spacing w:after="0" w:line="240" w:lineRule="auto"/>
              <w:contextualSpacing/>
              <w:rPr>
                <w:sz w:val="18"/>
                <w:szCs w:val="18"/>
              </w:rPr>
            </w:pPr>
            <w:r w:rsidRPr="005F3395">
              <w:rPr>
                <w:sz w:val="18"/>
                <w:szCs w:val="18"/>
                <w:lang w:val="es-ES"/>
              </w:rPr>
              <w:t>Establecimiento de la capacidad de infraestructura y equipamiento de la Administración Superior y de los centros de atención.</w:t>
            </w:r>
          </w:p>
        </w:tc>
        <w:tc>
          <w:tcPr>
            <w:tcW w:w="2334" w:type="dxa"/>
            <w:tcBorders>
              <w:top w:val="double" w:sz="4" w:space="0" w:color="auto"/>
            </w:tcBorders>
          </w:tcPr>
          <w:p w:rsidR="001B0ADC" w:rsidRDefault="001B0ADC" w:rsidP="00034182">
            <w:pPr>
              <w:pStyle w:val="Prrafodelista"/>
              <w:spacing w:after="0" w:line="240" w:lineRule="auto"/>
              <w:ind w:left="0"/>
              <w:rPr>
                <w:rFonts w:cs="Calibri"/>
                <w:sz w:val="18"/>
                <w:szCs w:val="18"/>
              </w:rPr>
            </w:pPr>
            <w:r w:rsidRPr="001B0ADC">
              <w:rPr>
                <w:rFonts w:cs="Calibri"/>
                <w:sz w:val="18"/>
                <w:szCs w:val="18"/>
              </w:rPr>
              <w:t>1. Se gestionó la adquisición de equipo para mejora de la atención por un monto de $24,241.24</w:t>
            </w:r>
            <w:r>
              <w:rPr>
                <w:rFonts w:cs="Calibri"/>
                <w:sz w:val="18"/>
                <w:szCs w:val="18"/>
              </w:rPr>
              <w:t>.</w:t>
            </w:r>
          </w:p>
          <w:p w:rsidR="001B0ADC" w:rsidRDefault="001B0ADC" w:rsidP="00034182">
            <w:pPr>
              <w:spacing w:after="0" w:line="240" w:lineRule="auto"/>
              <w:rPr>
                <w:rFonts w:cs="Calibri"/>
                <w:sz w:val="18"/>
                <w:szCs w:val="18"/>
                <w:lang w:val="es-ES"/>
              </w:rPr>
            </w:pPr>
            <w:r w:rsidRPr="001B0ADC">
              <w:rPr>
                <w:rFonts w:cs="Calibri"/>
                <w:sz w:val="18"/>
                <w:szCs w:val="18"/>
                <w:lang w:val="es-ES"/>
              </w:rPr>
              <w:t>2.</w:t>
            </w:r>
            <w:r>
              <w:rPr>
                <w:rFonts w:cs="Calibri"/>
                <w:sz w:val="18"/>
                <w:szCs w:val="18"/>
                <w:lang w:val="es-ES"/>
              </w:rPr>
              <w:t xml:space="preserve"> </w:t>
            </w:r>
            <w:r w:rsidRPr="001B0ADC">
              <w:rPr>
                <w:rFonts w:cs="Calibri"/>
                <w:sz w:val="18"/>
                <w:szCs w:val="18"/>
                <w:lang w:val="es-ES"/>
              </w:rPr>
              <w:t>Gestión de elaboración de carpeta técnica y permisos en SECULTURA para reparaciones y restauraciones varias en área de Capilla y Residencia.</w:t>
            </w:r>
          </w:p>
          <w:p w:rsidR="001B0ADC" w:rsidRPr="001B0ADC" w:rsidRDefault="001B0ADC" w:rsidP="00034182">
            <w:pPr>
              <w:spacing w:after="0" w:line="240" w:lineRule="auto"/>
              <w:rPr>
                <w:rFonts w:cs="Calibri"/>
                <w:sz w:val="18"/>
                <w:szCs w:val="18"/>
                <w:lang w:val="es-ES"/>
              </w:rPr>
            </w:pPr>
            <w:r>
              <w:rPr>
                <w:rFonts w:cs="Calibri"/>
                <w:sz w:val="18"/>
                <w:szCs w:val="18"/>
                <w:lang w:val="es-ES"/>
              </w:rPr>
              <w:t>3</w:t>
            </w:r>
            <w:r w:rsidRPr="001B0ADC">
              <w:rPr>
                <w:rFonts w:cs="Calibri"/>
                <w:sz w:val="18"/>
                <w:szCs w:val="18"/>
                <w:lang w:val="es-ES"/>
              </w:rPr>
              <w:t>.</w:t>
            </w:r>
            <w:r>
              <w:rPr>
                <w:rFonts w:cs="Calibri"/>
                <w:sz w:val="18"/>
                <w:szCs w:val="18"/>
                <w:lang w:val="es-ES"/>
              </w:rPr>
              <w:t xml:space="preserve"> </w:t>
            </w:r>
            <w:r w:rsidRPr="001B0ADC">
              <w:rPr>
                <w:rFonts w:cs="Calibri"/>
                <w:sz w:val="18"/>
                <w:szCs w:val="18"/>
                <w:lang w:val="es-ES"/>
              </w:rPr>
              <w:t>Gestión de donativo para reparación de canales de agua lluvia en área de residencia, reparación de techo en Departamento de Alimentación y dietas, Remodelación de baños en unidad Psiquiátrica y cambio de techo en glorieta</w:t>
            </w:r>
          </w:p>
        </w:tc>
        <w:tc>
          <w:tcPr>
            <w:tcW w:w="2334" w:type="dxa"/>
            <w:tcBorders>
              <w:top w:val="double" w:sz="4" w:space="0" w:color="auto"/>
            </w:tcBorders>
          </w:tcPr>
          <w:p w:rsidR="001B0ADC" w:rsidRDefault="001B0ADC" w:rsidP="00034182">
            <w:pPr>
              <w:pStyle w:val="Prrafodelista"/>
              <w:spacing w:after="0" w:line="240" w:lineRule="auto"/>
              <w:ind w:left="0"/>
              <w:rPr>
                <w:rFonts w:cs="Calibri"/>
                <w:sz w:val="18"/>
                <w:szCs w:val="18"/>
              </w:rPr>
            </w:pPr>
            <w:r w:rsidRPr="001B0ADC">
              <w:rPr>
                <w:rFonts w:cs="Calibri"/>
                <w:sz w:val="18"/>
                <w:szCs w:val="18"/>
              </w:rPr>
              <w:t>1. Se gestionó la adquisición de equipo para mejora de la atención por un monto de $53,078.05</w:t>
            </w:r>
            <w:r>
              <w:rPr>
                <w:rFonts w:cs="Calibri"/>
                <w:sz w:val="18"/>
                <w:szCs w:val="18"/>
              </w:rPr>
              <w:t>.</w:t>
            </w:r>
          </w:p>
          <w:p w:rsidR="001B0ADC" w:rsidRPr="001B0ADC" w:rsidRDefault="001B0ADC" w:rsidP="00034182">
            <w:pPr>
              <w:pStyle w:val="Prrafodelista"/>
              <w:spacing w:after="0" w:line="240" w:lineRule="auto"/>
              <w:ind w:left="0"/>
              <w:rPr>
                <w:rFonts w:cs="Calibri"/>
                <w:sz w:val="18"/>
                <w:szCs w:val="18"/>
              </w:rPr>
            </w:pPr>
            <w:r w:rsidRPr="001B0ADC">
              <w:rPr>
                <w:rFonts w:cs="Calibri"/>
                <w:sz w:val="18"/>
                <w:szCs w:val="18"/>
              </w:rPr>
              <w:t>2. Se gestionaron fondos para reparaciones y restauraciones varias en área de Capilla y Residencia, sin embargo por falta de ofertantes no se pudo llevar a cabo el proyecto.</w:t>
            </w:r>
          </w:p>
        </w:tc>
      </w:tr>
      <w:tr w:rsidR="001B0ADC" w:rsidTr="007072F1">
        <w:trPr>
          <w:trHeight w:val="570"/>
          <w:jc w:val="center"/>
        </w:trPr>
        <w:tc>
          <w:tcPr>
            <w:tcW w:w="2335" w:type="dxa"/>
            <w:vMerge w:val="restart"/>
            <w:vAlign w:val="center"/>
          </w:tcPr>
          <w:p w:rsidR="001B0ADC" w:rsidRPr="005F3395" w:rsidRDefault="001B0ADC" w:rsidP="00034182">
            <w:pPr>
              <w:spacing w:after="0" w:line="240" w:lineRule="auto"/>
              <w:contextualSpacing/>
              <w:rPr>
                <w:sz w:val="18"/>
                <w:szCs w:val="18"/>
              </w:rPr>
            </w:pPr>
            <w:r w:rsidRPr="005F3395">
              <w:rPr>
                <w:sz w:val="18"/>
                <w:szCs w:val="18"/>
                <w:lang w:val="es-ES"/>
              </w:rPr>
              <w:t>2. Desarrollo de más y mejores capacidades en la oferta de servicios.</w:t>
            </w:r>
          </w:p>
        </w:tc>
        <w:tc>
          <w:tcPr>
            <w:tcW w:w="2334" w:type="dxa"/>
          </w:tcPr>
          <w:p w:rsidR="001B0ADC" w:rsidRPr="005F3395" w:rsidRDefault="001B0ADC" w:rsidP="00034182">
            <w:pPr>
              <w:spacing w:after="0" w:line="240" w:lineRule="auto"/>
              <w:contextualSpacing/>
              <w:rPr>
                <w:sz w:val="18"/>
                <w:szCs w:val="18"/>
              </w:rPr>
            </w:pPr>
            <w:r w:rsidRPr="005F3395">
              <w:rPr>
                <w:sz w:val="18"/>
                <w:szCs w:val="18"/>
              </w:rPr>
              <w:t>Mejorar la oferta de servicios: nuevas ofertas y mejoras de las existentes.</w:t>
            </w:r>
          </w:p>
        </w:tc>
        <w:tc>
          <w:tcPr>
            <w:tcW w:w="2334" w:type="dxa"/>
          </w:tcPr>
          <w:p w:rsidR="00967984" w:rsidRDefault="001B0ADC" w:rsidP="00034182">
            <w:pPr>
              <w:spacing w:after="0" w:line="240" w:lineRule="auto"/>
              <w:rPr>
                <w:rFonts w:eastAsia="Times New Roman" w:cs="Calibri"/>
                <w:color w:val="000000"/>
                <w:sz w:val="18"/>
                <w:szCs w:val="18"/>
                <w:lang w:eastAsia="es-SV"/>
              </w:rPr>
            </w:pPr>
            <w:r w:rsidRPr="001B0ADC">
              <w:rPr>
                <w:rFonts w:eastAsia="Times New Roman" w:cs="Calibri"/>
                <w:color w:val="000000"/>
                <w:sz w:val="18"/>
                <w:szCs w:val="18"/>
                <w:lang w:eastAsia="es-SV"/>
              </w:rPr>
              <w:t>4. Realizar una evaluación nutricional al 100% de los usuarios del Centro de Atención a Ancianos Sara Zaldívar para identificar el estado nutricional y crear  una base de datos que permita identificar la población en riesgo e implementar acciones preventivas y terapéuticas a futuro.</w:t>
            </w:r>
          </w:p>
          <w:p w:rsidR="001B0ADC" w:rsidRPr="001B0ADC" w:rsidRDefault="00967984" w:rsidP="00034182">
            <w:pPr>
              <w:spacing w:after="0" w:line="240" w:lineRule="auto"/>
              <w:rPr>
                <w:rFonts w:eastAsia="Times New Roman" w:cs="Calibri"/>
                <w:color w:val="000000"/>
                <w:sz w:val="18"/>
                <w:szCs w:val="18"/>
                <w:lang w:eastAsia="es-SV"/>
              </w:rPr>
            </w:pPr>
            <w:r w:rsidRPr="00967984">
              <w:rPr>
                <w:rFonts w:eastAsia="Times New Roman" w:cs="Calibri"/>
                <w:color w:val="000000"/>
                <w:sz w:val="18"/>
                <w:szCs w:val="18"/>
                <w:lang w:eastAsia="es-SV"/>
              </w:rPr>
              <w:lastRenderedPageBreak/>
              <w:t>5. Elaboración de un programa  y formación de Personal para adaptación, mantenimiento y reparación de sillas de ruedas.</w:t>
            </w:r>
          </w:p>
        </w:tc>
        <w:tc>
          <w:tcPr>
            <w:tcW w:w="2334" w:type="dxa"/>
          </w:tcPr>
          <w:p w:rsidR="001B0ADC" w:rsidRDefault="001B0ADC" w:rsidP="00034182">
            <w:pPr>
              <w:spacing w:after="0" w:line="240" w:lineRule="auto"/>
              <w:rPr>
                <w:rFonts w:eastAsia="Times New Roman" w:cs="Calibri"/>
                <w:color w:val="000000"/>
                <w:sz w:val="18"/>
                <w:szCs w:val="18"/>
                <w:lang w:eastAsia="es-SV"/>
              </w:rPr>
            </w:pPr>
            <w:r w:rsidRPr="00E20C1B">
              <w:rPr>
                <w:rFonts w:eastAsia="Times New Roman" w:cs="Calibri"/>
                <w:color w:val="000000"/>
                <w:sz w:val="18"/>
                <w:szCs w:val="18"/>
                <w:lang w:eastAsia="es-SV"/>
              </w:rPr>
              <w:lastRenderedPageBreak/>
              <w:t>4</w:t>
            </w:r>
            <w:r w:rsidRPr="001B0ADC">
              <w:rPr>
                <w:rFonts w:eastAsia="Times New Roman" w:cs="Calibri"/>
                <w:color w:val="000000"/>
                <w:sz w:val="18"/>
                <w:szCs w:val="18"/>
                <w:lang w:eastAsia="es-SV"/>
              </w:rPr>
              <w:t xml:space="preserve">. Utilizando la base de datos obtenida en el año 2016,  se realizaron acciones de intervención  nutricional individualizada que mejoren el estado nutricional actual de los usuarios que presentan un tipo de malnutrición en el Centro de Atención a Ancianos Sara Zaldívar. Además se contó con un estudio nutricional </w:t>
            </w:r>
            <w:r w:rsidRPr="001B0ADC">
              <w:rPr>
                <w:rFonts w:eastAsia="Times New Roman" w:cs="Calibri"/>
                <w:color w:val="000000"/>
                <w:sz w:val="18"/>
                <w:szCs w:val="18"/>
                <w:lang w:eastAsia="es-SV"/>
              </w:rPr>
              <w:lastRenderedPageBreak/>
              <w:t>realizado por un ente externo que nos permitió conocer mejor el estado nutricional de nuestros usuarios y plantea las bases para mejora de la nutrición de los mismos. Se contará con un programa de alimentación con suplemento enteral.</w:t>
            </w:r>
          </w:p>
          <w:p w:rsidR="00967984" w:rsidRPr="00072906" w:rsidRDefault="00967984" w:rsidP="00034182">
            <w:pPr>
              <w:spacing w:after="0" w:line="240" w:lineRule="auto"/>
              <w:rPr>
                <w:rFonts w:eastAsia="Times New Roman" w:cs="Calibri"/>
                <w:color w:val="000000"/>
                <w:lang w:eastAsia="es-SV"/>
              </w:rPr>
            </w:pPr>
            <w:r w:rsidRPr="00967984">
              <w:rPr>
                <w:rFonts w:eastAsia="Times New Roman" w:cs="Calibri"/>
                <w:color w:val="000000"/>
                <w:sz w:val="18"/>
                <w:szCs w:val="18"/>
                <w:lang w:eastAsia="es-SV"/>
              </w:rPr>
              <w:t>5. Se inició el programa de adaptación, reparación y mantenimiento de silla de ruedas de los usuarios del CAA</w:t>
            </w:r>
            <w:r>
              <w:rPr>
                <w:rFonts w:eastAsia="Times New Roman" w:cs="Calibri"/>
                <w:color w:val="000000"/>
                <w:sz w:val="18"/>
                <w:szCs w:val="18"/>
                <w:lang w:eastAsia="es-SV"/>
              </w:rPr>
              <w:t>.</w:t>
            </w:r>
          </w:p>
        </w:tc>
      </w:tr>
      <w:tr w:rsidR="00967984" w:rsidTr="007072F1">
        <w:trPr>
          <w:trHeight w:val="570"/>
          <w:jc w:val="center"/>
        </w:trPr>
        <w:tc>
          <w:tcPr>
            <w:tcW w:w="2335" w:type="dxa"/>
            <w:vMerge/>
            <w:vAlign w:val="center"/>
          </w:tcPr>
          <w:p w:rsidR="00967984" w:rsidRPr="005F3395" w:rsidRDefault="00967984" w:rsidP="00034182">
            <w:pPr>
              <w:spacing w:after="0" w:line="240" w:lineRule="auto"/>
              <w:contextualSpacing/>
              <w:rPr>
                <w:sz w:val="18"/>
                <w:szCs w:val="18"/>
                <w:lang w:val="es-ES"/>
              </w:rPr>
            </w:pPr>
          </w:p>
        </w:tc>
        <w:tc>
          <w:tcPr>
            <w:tcW w:w="2334" w:type="dxa"/>
          </w:tcPr>
          <w:p w:rsidR="00967984" w:rsidRPr="005F3395" w:rsidRDefault="00967984" w:rsidP="00034182">
            <w:pPr>
              <w:spacing w:after="0" w:line="240" w:lineRule="auto"/>
              <w:contextualSpacing/>
              <w:rPr>
                <w:sz w:val="18"/>
                <w:szCs w:val="18"/>
              </w:rPr>
            </w:pPr>
            <w:r w:rsidRPr="005F3395">
              <w:rPr>
                <w:sz w:val="18"/>
                <w:szCs w:val="18"/>
              </w:rPr>
              <w:t>Mejorar la coordinación de redes a nivel interinstitucional.</w:t>
            </w:r>
          </w:p>
        </w:tc>
        <w:tc>
          <w:tcPr>
            <w:tcW w:w="2334" w:type="dxa"/>
          </w:tcPr>
          <w:p w:rsidR="00967984" w:rsidRDefault="00967984" w:rsidP="00034182">
            <w:pPr>
              <w:spacing w:after="0" w:line="240" w:lineRule="auto"/>
              <w:rPr>
                <w:rFonts w:eastAsia="Times New Roman" w:cs="Calibri"/>
                <w:color w:val="000000"/>
                <w:sz w:val="18"/>
                <w:szCs w:val="18"/>
                <w:lang w:eastAsia="es-SV"/>
              </w:rPr>
            </w:pPr>
            <w:r w:rsidRPr="00967984">
              <w:rPr>
                <w:rFonts w:eastAsia="Times New Roman" w:cs="Calibri"/>
                <w:color w:val="000000"/>
                <w:sz w:val="18"/>
                <w:szCs w:val="18"/>
                <w:lang w:eastAsia="es-SV"/>
              </w:rPr>
              <w:t>9. Elaboración de Programa de Formación Psicogerontológica a estudiantes de psicología en servicio social en el Centro Sara Zaldívar</w:t>
            </w:r>
            <w:r>
              <w:rPr>
                <w:rFonts w:eastAsia="Times New Roman" w:cs="Calibri"/>
                <w:color w:val="000000"/>
                <w:sz w:val="18"/>
                <w:szCs w:val="18"/>
                <w:lang w:eastAsia="es-SV"/>
              </w:rPr>
              <w:t>.</w:t>
            </w:r>
          </w:p>
          <w:p w:rsidR="00967984" w:rsidRDefault="00967984" w:rsidP="00034182">
            <w:pPr>
              <w:spacing w:after="0" w:line="240" w:lineRule="auto"/>
              <w:rPr>
                <w:rFonts w:eastAsia="Times New Roman" w:cs="Calibri"/>
                <w:color w:val="000000"/>
                <w:sz w:val="18"/>
                <w:szCs w:val="18"/>
                <w:lang w:eastAsia="es-SV"/>
              </w:rPr>
            </w:pPr>
            <w:r w:rsidRPr="00967984">
              <w:rPr>
                <w:rFonts w:eastAsia="Times New Roman" w:cs="Calibri"/>
                <w:color w:val="000000"/>
                <w:sz w:val="18"/>
                <w:szCs w:val="18"/>
                <w:lang w:eastAsia="es-SV"/>
              </w:rPr>
              <w:t>10. Elaboración de Programa  de charlas Gerontológicas dirigidas a Instituciones Educativas del área metropolitana de San Salvador.</w:t>
            </w:r>
          </w:p>
          <w:p w:rsidR="00967984" w:rsidRDefault="00967984" w:rsidP="00034182">
            <w:pPr>
              <w:spacing w:after="0" w:line="240" w:lineRule="auto"/>
              <w:rPr>
                <w:rFonts w:eastAsia="Times New Roman" w:cs="Calibri"/>
                <w:color w:val="000000"/>
                <w:sz w:val="18"/>
                <w:szCs w:val="18"/>
                <w:lang w:eastAsia="es-SV"/>
              </w:rPr>
            </w:pPr>
            <w:r w:rsidRPr="00967984">
              <w:rPr>
                <w:rFonts w:eastAsia="Times New Roman" w:cs="Calibri"/>
                <w:color w:val="000000"/>
                <w:sz w:val="18"/>
                <w:szCs w:val="18"/>
                <w:lang w:eastAsia="es-SV"/>
              </w:rPr>
              <w:t>11. Darle cumplimiento a la Ley Transitoria para facilitar el asentamiento de partidas de nacimientos de las personas Adultas Mayores</w:t>
            </w:r>
            <w:r>
              <w:rPr>
                <w:rFonts w:eastAsia="Times New Roman" w:cs="Calibri"/>
                <w:color w:val="000000"/>
                <w:sz w:val="18"/>
                <w:szCs w:val="18"/>
                <w:lang w:eastAsia="es-SV"/>
              </w:rPr>
              <w:t>.</w:t>
            </w:r>
          </w:p>
          <w:p w:rsidR="00967984" w:rsidRPr="00967984" w:rsidRDefault="00967984" w:rsidP="00034182">
            <w:pPr>
              <w:spacing w:after="0" w:line="240" w:lineRule="auto"/>
              <w:rPr>
                <w:rFonts w:eastAsia="Times New Roman" w:cs="Calibri"/>
                <w:color w:val="000000"/>
                <w:sz w:val="18"/>
                <w:szCs w:val="18"/>
                <w:lang w:eastAsia="es-SV"/>
              </w:rPr>
            </w:pPr>
            <w:r w:rsidRPr="00967984">
              <w:rPr>
                <w:rFonts w:eastAsia="Times New Roman" w:cs="Calibri"/>
                <w:color w:val="000000"/>
                <w:sz w:val="18"/>
                <w:szCs w:val="18"/>
                <w:lang w:eastAsia="es-SV"/>
              </w:rPr>
              <w:t>12. Elaboración de Programa  de charlas Gerontológicas a  población Adulta Mayor de FUSATE y Dormitorio Público Municipal de  San Salvador.</w:t>
            </w:r>
          </w:p>
        </w:tc>
        <w:tc>
          <w:tcPr>
            <w:tcW w:w="2334" w:type="dxa"/>
          </w:tcPr>
          <w:p w:rsidR="00967984" w:rsidRDefault="00967984" w:rsidP="00034182">
            <w:pPr>
              <w:spacing w:after="0" w:line="240" w:lineRule="auto"/>
              <w:rPr>
                <w:rFonts w:eastAsia="Times New Roman" w:cs="Calibri"/>
                <w:color w:val="000000"/>
                <w:sz w:val="18"/>
                <w:szCs w:val="18"/>
                <w:lang w:eastAsia="es-SV"/>
              </w:rPr>
            </w:pPr>
            <w:r w:rsidRPr="00967984">
              <w:rPr>
                <w:rFonts w:eastAsia="Times New Roman" w:cs="Calibri"/>
                <w:color w:val="000000"/>
                <w:sz w:val="18"/>
                <w:szCs w:val="18"/>
                <w:lang w:eastAsia="es-SV"/>
              </w:rPr>
              <w:t>9. Se Inició Programa de Formación Psicogerontológica a estudiantes de psicología en servicio social en el Centro Sara Zaldívar</w:t>
            </w:r>
            <w:r>
              <w:rPr>
                <w:rFonts w:eastAsia="Times New Roman" w:cs="Calibri"/>
                <w:color w:val="000000"/>
                <w:sz w:val="18"/>
                <w:szCs w:val="18"/>
                <w:lang w:eastAsia="es-SV"/>
              </w:rPr>
              <w:t>.</w:t>
            </w:r>
          </w:p>
          <w:p w:rsidR="00967984" w:rsidRDefault="00967984" w:rsidP="00034182">
            <w:pPr>
              <w:spacing w:after="0" w:line="240" w:lineRule="auto"/>
              <w:rPr>
                <w:rFonts w:eastAsia="Times New Roman" w:cs="Calibri"/>
                <w:color w:val="000000"/>
                <w:sz w:val="18"/>
                <w:szCs w:val="18"/>
                <w:lang w:eastAsia="es-SV"/>
              </w:rPr>
            </w:pPr>
            <w:r w:rsidRPr="00967984">
              <w:rPr>
                <w:rFonts w:eastAsia="Times New Roman" w:cs="Calibri"/>
                <w:color w:val="000000"/>
                <w:sz w:val="18"/>
                <w:szCs w:val="18"/>
                <w:lang w:eastAsia="es-SV"/>
              </w:rPr>
              <w:t>10. Se Inició Programa  de charlas Gerontológicas dirigidas a Instituciones Educativas del área metropolitana de San Salvador</w:t>
            </w:r>
            <w:r>
              <w:rPr>
                <w:rFonts w:eastAsia="Times New Roman" w:cs="Calibri"/>
                <w:color w:val="000000"/>
                <w:sz w:val="18"/>
                <w:szCs w:val="18"/>
                <w:lang w:eastAsia="es-SV"/>
              </w:rPr>
              <w:t>.</w:t>
            </w:r>
          </w:p>
          <w:p w:rsidR="00967984" w:rsidRDefault="00967984" w:rsidP="00034182">
            <w:pPr>
              <w:spacing w:after="0" w:line="240" w:lineRule="auto"/>
              <w:rPr>
                <w:rFonts w:eastAsia="Times New Roman" w:cs="Calibri"/>
                <w:color w:val="000000"/>
                <w:sz w:val="18"/>
                <w:szCs w:val="18"/>
                <w:lang w:eastAsia="es-SV"/>
              </w:rPr>
            </w:pPr>
            <w:r w:rsidRPr="00967984">
              <w:rPr>
                <w:rFonts w:eastAsia="Times New Roman" w:cs="Calibri"/>
                <w:color w:val="000000"/>
                <w:sz w:val="18"/>
                <w:szCs w:val="18"/>
                <w:lang w:eastAsia="es-SV"/>
              </w:rPr>
              <w:t>11. Se continuó con el programa de asentamiento de partidas y obtención de DUIS para los adultos mayores residentes en el CAA</w:t>
            </w:r>
            <w:r>
              <w:rPr>
                <w:rFonts w:eastAsia="Times New Roman" w:cs="Calibri"/>
                <w:color w:val="000000"/>
                <w:sz w:val="18"/>
                <w:szCs w:val="18"/>
                <w:lang w:eastAsia="es-SV"/>
              </w:rPr>
              <w:t>.</w:t>
            </w:r>
          </w:p>
          <w:p w:rsidR="00967984" w:rsidRPr="00967984" w:rsidRDefault="00590FAB" w:rsidP="00034182">
            <w:pPr>
              <w:spacing w:after="0" w:line="240" w:lineRule="auto"/>
              <w:rPr>
                <w:rFonts w:eastAsia="Times New Roman" w:cs="Calibri"/>
                <w:color w:val="000000"/>
                <w:sz w:val="18"/>
                <w:szCs w:val="18"/>
                <w:lang w:eastAsia="es-SV"/>
              </w:rPr>
            </w:pPr>
            <w:r w:rsidRPr="00590FAB">
              <w:rPr>
                <w:rFonts w:eastAsia="Times New Roman" w:cs="Calibri"/>
                <w:color w:val="000000"/>
                <w:sz w:val="18"/>
                <w:szCs w:val="18"/>
                <w:lang w:eastAsia="es-SV"/>
              </w:rPr>
              <w:t>12. Se Inició Programa  de charlas Gerontológicas a instituciones  que atienden  población Adulta Mayor, FUSATE, Dormitorio Público  Y alcaldía Municipal de  San Salvador e ISSS Col. Costa Rica</w:t>
            </w:r>
            <w:r>
              <w:rPr>
                <w:rFonts w:eastAsia="Times New Roman" w:cs="Calibri"/>
                <w:color w:val="000000"/>
                <w:sz w:val="18"/>
                <w:szCs w:val="18"/>
                <w:lang w:eastAsia="es-SV"/>
              </w:rPr>
              <w:t>.</w:t>
            </w:r>
          </w:p>
        </w:tc>
      </w:tr>
    </w:tbl>
    <w:p w:rsidR="00636B02" w:rsidRDefault="00636B02" w:rsidP="00636B02">
      <w:pPr>
        <w:pStyle w:val="Prrafodelista"/>
        <w:spacing w:line="240" w:lineRule="auto"/>
        <w:ind w:left="0"/>
        <w:jc w:val="both"/>
        <w:rPr>
          <w:sz w:val="24"/>
          <w:szCs w:val="24"/>
        </w:rPr>
      </w:pPr>
    </w:p>
    <w:p w:rsidR="00E20C1B" w:rsidRDefault="00E20C1B" w:rsidP="00636B02">
      <w:pPr>
        <w:pStyle w:val="Prrafodelista"/>
        <w:spacing w:line="240" w:lineRule="auto"/>
        <w:ind w:left="0"/>
        <w:jc w:val="both"/>
        <w:rPr>
          <w:sz w:val="24"/>
          <w:szCs w:val="24"/>
        </w:rPr>
      </w:pPr>
    </w:p>
    <w:p w:rsidR="00636B02" w:rsidRPr="00C83F24" w:rsidRDefault="00636B02" w:rsidP="00636B02">
      <w:pPr>
        <w:pStyle w:val="Ttulo3"/>
      </w:pPr>
      <w:bookmarkStart w:id="192" w:name="_Toc516124853"/>
      <w:r w:rsidRPr="00C83F24">
        <w:t>Centro de</w:t>
      </w:r>
      <w:r w:rsidR="0081425B">
        <w:t>l Aparato Locomotor (CAL)</w:t>
      </w:r>
      <w:bookmarkEnd w:id="192"/>
    </w:p>
    <w:p w:rsidR="00636B02" w:rsidRPr="00D5784A" w:rsidRDefault="00636B02" w:rsidP="00576A0B">
      <w:pPr>
        <w:pStyle w:val="Prrafodelista"/>
        <w:spacing w:after="0" w:line="240" w:lineRule="auto"/>
        <w:ind w:left="0"/>
        <w:jc w:val="both"/>
        <w:rPr>
          <w:sz w:val="24"/>
          <w:szCs w:val="24"/>
        </w:rPr>
      </w:pPr>
    </w:p>
    <w:tbl>
      <w:tblPr>
        <w:tblW w:w="0" w:type="auto"/>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4A0"/>
      </w:tblPr>
      <w:tblGrid>
        <w:gridCol w:w="2335"/>
        <w:gridCol w:w="2334"/>
        <w:gridCol w:w="2334"/>
        <w:gridCol w:w="2334"/>
      </w:tblGrid>
      <w:tr w:rsidR="00636B02" w:rsidTr="00AE0C87">
        <w:trPr>
          <w:trHeight w:val="567"/>
          <w:jc w:val="center"/>
        </w:trPr>
        <w:tc>
          <w:tcPr>
            <w:tcW w:w="2335" w:type="dxa"/>
            <w:tcBorders>
              <w:bottom w:val="double" w:sz="4" w:space="0" w:color="auto"/>
            </w:tcBorders>
            <w:vAlign w:val="center"/>
          </w:tcPr>
          <w:p w:rsidR="00636B02" w:rsidRPr="003E5BA1" w:rsidRDefault="00636B02" w:rsidP="00034182">
            <w:pPr>
              <w:spacing w:after="0" w:line="240" w:lineRule="auto"/>
              <w:jc w:val="center"/>
              <w:rPr>
                <w:b/>
              </w:rPr>
            </w:pPr>
            <w:r>
              <w:rPr>
                <w:b/>
              </w:rPr>
              <w:t>Eje estratégico</w:t>
            </w:r>
          </w:p>
        </w:tc>
        <w:tc>
          <w:tcPr>
            <w:tcW w:w="2334" w:type="dxa"/>
            <w:tcBorders>
              <w:bottom w:val="double" w:sz="4" w:space="0" w:color="auto"/>
            </w:tcBorders>
            <w:vAlign w:val="center"/>
          </w:tcPr>
          <w:p w:rsidR="00636B02" w:rsidRPr="003E5BA1" w:rsidRDefault="00636B02" w:rsidP="00034182">
            <w:pPr>
              <w:spacing w:after="0" w:line="240" w:lineRule="auto"/>
              <w:jc w:val="center"/>
              <w:rPr>
                <w:b/>
              </w:rPr>
            </w:pPr>
            <w:r>
              <w:rPr>
                <w:b/>
              </w:rPr>
              <w:t>Línea de Acción</w:t>
            </w:r>
          </w:p>
        </w:tc>
        <w:tc>
          <w:tcPr>
            <w:tcW w:w="2334" w:type="dxa"/>
            <w:tcBorders>
              <w:bottom w:val="double" w:sz="4" w:space="0" w:color="auto"/>
            </w:tcBorders>
            <w:vAlign w:val="center"/>
          </w:tcPr>
          <w:p w:rsidR="00636B02" w:rsidRPr="003E5BA1" w:rsidRDefault="00636B02" w:rsidP="00034182">
            <w:pPr>
              <w:spacing w:after="0" w:line="240" w:lineRule="auto"/>
              <w:jc w:val="center"/>
              <w:rPr>
                <w:b/>
              </w:rPr>
            </w:pPr>
            <w:r>
              <w:rPr>
                <w:b/>
              </w:rPr>
              <w:t>2016</w:t>
            </w:r>
          </w:p>
        </w:tc>
        <w:tc>
          <w:tcPr>
            <w:tcW w:w="2334" w:type="dxa"/>
            <w:tcBorders>
              <w:bottom w:val="double" w:sz="4" w:space="0" w:color="auto"/>
            </w:tcBorders>
            <w:vAlign w:val="center"/>
          </w:tcPr>
          <w:p w:rsidR="00636B02" w:rsidRPr="003E5BA1" w:rsidRDefault="00636B02" w:rsidP="00034182">
            <w:pPr>
              <w:spacing w:after="0" w:line="240" w:lineRule="auto"/>
              <w:jc w:val="center"/>
              <w:rPr>
                <w:b/>
              </w:rPr>
            </w:pPr>
            <w:r>
              <w:rPr>
                <w:b/>
              </w:rPr>
              <w:t>2017</w:t>
            </w:r>
          </w:p>
        </w:tc>
      </w:tr>
      <w:tr w:rsidR="00DC15BF" w:rsidTr="00AE0C87">
        <w:trPr>
          <w:jc w:val="center"/>
        </w:trPr>
        <w:tc>
          <w:tcPr>
            <w:tcW w:w="2335" w:type="dxa"/>
            <w:tcBorders>
              <w:top w:val="double" w:sz="4" w:space="0" w:color="auto"/>
            </w:tcBorders>
            <w:vAlign w:val="center"/>
          </w:tcPr>
          <w:p w:rsidR="00DC15BF" w:rsidRPr="005F3395" w:rsidRDefault="00DC15BF" w:rsidP="00034182">
            <w:pPr>
              <w:spacing w:after="0" w:line="240" w:lineRule="auto"/>
              <w:contextualSpacing/>
              <w:rPr>
                <w:sz w:val="18"/>
                <w:szCs w:val="18"/>
              </w:rPr>
            </w:pPr>
            <w:r w:rsidRPr="005F3395">
              <w:rPr>
                <w:sz w:val="18"/>
                <w:szCs w:val="18"/>
                <w:lang w:val="es-ES"/>
              </w:rPr>
              <w:t>1. Inversión en infraestructura y renovación de equipo.</w:t>
            </w:r>
          </w:p>
        </w:tc>
        <w:tc>
          <w:tcPr>
            <w:tcW w:w="2334" w:type="dxa"/>
            <w:tcBorders>
              <w:top w:val="double" w:sz="4" w:space="0" w:color="auto"/>
            </w:tcBorders>
          </w:tcPr>
          <w:p w:rsidR="00DC15BF" w:rsidRPr="005F3395" w:rsidRDefault="00DC15BF" w:rsidP="00034182">
            <w:pPr>
              <w:spacing w:after="0" w:line="240" w:lineRule="auto"/>
              <w:contextualSpacing/>
              <w:rPr>
                <w:sz w:val="18"/>
                <w:szCs w:val="18"/>
              </w:rPr>
            </w:pPr>
            <w:r w:rsidRPr="005F3395">
              <w:rPr>
                <w:sz w:val="18"/>
                <w:szCs w:val="18"/>
                <w:lang w:val="es-ES"/>
              </w:rPr>
              <w:t>Establecimiento de la capacidad de infraestructura y equipamiento de la Administración Superior y de los centros de atención.</w:t>
            </w:r>
          </w:p>
        </w:tc>
        <w:tc>
          <w:tcPr>
            <w:tcW w:w="2334" w:type="dxa"/>
            <w:tcBorders>
              <w:top w:val="double" w:sz="4" w:space="0" w:color="auto"/>
            </w:tcBorders>
          </w:tcPr>
          <w:p w:rsidR="00DC15BF" w:rsidRPr="00DC15BF" w:rsidRDefault="00DC15BF" w:rsidP="00034182">
            <w:pPr>
              <w:pStyle w:val="Prrafodelista"/>
              <w:numPr>
                <w:ilvl w:val="1"/>
                <w:numId w:val="40"/>
              </w:numPr>
              <w:spacing w:after="0" w:line="240" w:lineRule="auto"/>
              <w:rPr>
                <w:rFonts w:cs="Calibri"/>
                <w:sz w:val="18"/>
                <w:szCs w:val="18"/>
                <w:lang w:val="es-ES"/>
              </w:rPr>
            </w:pPr>
            <w:r w:rsidRPr="00DC15BF">
              <w:rPr>
                <w:rFonts w:cs="Calibri"/>
                <w:sz w:val="18"/>
                <w:szCs w:val="18"/>
                <w:lang w:val="es-ES"/>
              </w:rPr>
              <w:t>Documento de Diagnóstico y necesidades de infraestructura elaborado.</w:t>
            </w:r>
          </w:p>
          <w:p w:rsidR="00DC15BF" w:rsidRPr="00825955" w:rsidRDefault="00DC15BF" w:rsidP="00034182">
            <w:pPr>
              <w:pStyle w:val="Prrafodelista"/>
              <w:numPr>
                <w:ilvl w:val="1"/>
                <w:numId w:val="40"/>
              </w:numPr>
              <w:spacing w:after="0" w:line="240" w:lineRule="auto"/>
              <w:rPr>
                <w:rFonts w:cs="Calibri"/>
                <w:sz w:val="18"/>
                <w:szCs w:val="18"/>
                <w:lang w:val="es-ES"/>
              </w:rPr>
            </w:pPr>
            <w:r w:rsidRPr="00825955">
              <w:rPr>
                <w:rFonts w:cs="Calibri"/>
                <w:sz w:val="18"/>
                <w:szCs w:val="18"/>
                <w:lang w:val="es-ES"/>
              </w:rPr>
              <w:lastRenderedPageBreak/>
              <w:t>Documento  del diagnóstico del estado actual del equipo biomédico del CAL, elaborado</w:t>
            </w:r>
          </w:p>
          <w:p w:rsidR="00DC15BF" w:rsidRPr="00DC15BF" w:rsidRDefault="00DC15BF" w:rsidP="00034182">
            <w:pPr>
              <w:pStyle w:val="Prrafodelista"/>
              <w:numPr>
                <w:ilvl w:val="1"/>
                <w:numId w:val="40"/>
              </w:numPr>
              <w:spacing w:after="0" w:line="240" w:lineRule="auto"/>
              <w:rPr>
                <w:rFonts w:cs="Calibri"/>
                <w:sz w:val="18"/>
                <w:szCs w:val="18"/>
                <w:lang w:val="es-ES"/>
              </w:rPr>
            </w:pPr>
            <w:r w:rsidRPr="00DC15BF">
              <w:rPr>
                <w:rFonts w:cs="Calibri"/>
                <w:sz w:val="18"/>
                <w:szCs w:val="18"/>
                <w:lang w:val="es-ES"/>
              </w:rPr>
              <w:t>Fortalecimiento de Terapia Física en la Modalidad de electroterapia con la adquisición de un equipo Laser y uno de Diatermia.</w:t>
            </w:r>
          </w:p>
          <w:p w:rsidR="00DC15BF" w:rsidRPr="00825955" w:rsidRDefault="00DC15BF" w:rsidP="00034182">
            <w:pPr>
              <w:pStyle w:val="Prrafodelista"/>
              <w:numPr>
                <w:ilvl w:val="1"/>
                <w:numId w:val="40"/>
              </w:numPr>
              <w:spacing w:after="0" w:line="240" w:lineRule="auto"/>
              <w:rPr>
                <w:rFonts w:cs="Calibri"/>
                <w:sz w:val="18"/>
                <w:szCs w:val="18"/>
                <w:lang w:val="es-ES"/>
              </w:rPr>
            </w:pPr>
            <w:r w:rsidRPr="00825955">
              <w:rPr>
                <w:rFonts w:cs="Calibri"/>
                <w:sz w:val="18"/>
                <w:szCs w:val="18"/>
                <w:lang w:val="es-ES"/>
              </w:rPr>
              <w:t>Fortalecimiento del área de internamiento</w:t>
            </w:r>
          </w:p>
          <w:p w:rsidR="00DC15BF" w:rsidRPr="00825955" w:rsidRDefault="00DC15BF" w:rsidP="00034182">
            <w:pPr>
              <w:pStyle w:val="Prrafodelista"/>
              <w:numPr>
                <w:ilvl w:val="1"/>
                <w:numId w:val="40"/>
              </w:numPr>
              <w:spacing w:after="0" w:line="240" w:lineRule="auto"/>
              <w:rPr>
                <w:rFonts w:cs="Calibri"/>
                <w:sz w:val="18"/>
                <w:szCs w:val="18"/>
                <w:lang w:val="es-ES"/>
              </w:rPr>
            </w:pPr>
            <w:r w:rsidRPr="00825955">
              <w:rPr>
                <w:rFonts w:cs="Calibri"/>
                <w:sz w:val="18"/>
                <w:szCs w:val="18"/>
                <w:lang w:val="es-ES"/>
              </w:rPr>
              <w:t>Fortalecimiento del área de Urodinamia</w:t>
            </w:r>
          </w:p>
          <w:p w:rsidR="00DC15BF" w:rsidRPr="00825955" w:rsidRDefault="00DC15BF" w:rsidP="00034182">
            <w:pPr>
              <w:pStyle w:val="Prrafodelista"/>
              <w:numPr>
                <w:ilvl w:val="1"/>
                <w:numId w:val="40"/>
              </w:numPr>
              <w:spacing w:after="0" w:line="240" w:lineRule="auto"/>
              <w:rPr>
                <w:rFonts w:cs="Calibri"/>
                <w:sz w:val="18"/>
                <w:szCs w:val="18"/>
                <w:lang w:val="es-ES"/>
              </w:rPr>
            </w:pPr>
            <w:r w:rsidRPr="00825955">
              <w:rPr>
                <w:rFonts w:cs="Calibri"/>
                <w:sz w:val="18"/>
                <w:szCs w:val="18"/>
                <w:lang w:val="es-ES"/>
              </w:rPr>
              <w:t>Fortalecimiento de los servicios de apoyo.</w:t>
            </w:r>
          </w:p>
          <w:p w:rsidR="00DC15BF" w:rsidRPr="00825955" w:rsidRDefault="00DC15BF" w:rsidP="00034182">
            <w:pPr>
              <w:pStyle w:val="Prrafodelista"/>
              <w:numPr>
                <w:ilvl w:val="1"/>
                <w:numId w:val="40"/>
              </w:numPr>
              <w:spacing w:after="0" w:line="240" w:lineRule="auto"/>
              <w:rPr>
                <w:rFonts w:cs="Calibri"/>
                <w:sz w:val="18"/>
                <w:szCs w:val="18"/>
                <w:lang w:val="es-ES"/>
              </w:rPr>
            </w:pPr>
            <w:r w:rsidRPr="00825955">
              <w:rPr>
                <w:rFonts w:cs="Calibri"/>
                <w:sz w:val="18"/>
                <w:szCs w:val="18"/>
                <w:lang w:val="es-ES"/>
              </w:rPr>
              <w:t>Fortalecimiento en los servicios de Internamiento.</w:t>
            </w:r>
          </w:p>
          <w:p w:rsidR="00DC15BF" w:rsidRPr="00DC15BF" w:rsidRDefault="00DC15BF" w:rsidP="00034182">
            <w:pPr>
              <w:pStyle w:val="Prrafodelista"/>
              <w:numPr>
                <w:ilvl w:val="1"/>
                <w:numId w:val="40"/>
              </w:numPr>
              <w:spacing w:after="0" w:line="240" w:lineRule="auto"/>
              <w:rPr>
                <w:rFonts w:cs="Calibri"/>
                <w:sz w:val="18"/>
                <w:szCs w:val="18"/>
                <w:lang w:val="es-ES"/>
              </w:rPr>
            </w:pPr>
            <w:r w:rsidRPr="00DC15BF">
              <w:rPr>
                <w:rFonts w:cs="Calibri"/>
                <w:sz w:val="18"/>
                <w:szCs w:val="18"/>
                <w:lang w:val="es-ES"/>
              </w:rPr>
              <w:t>Gestión para adquisición de Aires acondicionados</w:t>
            </w:r>
          </w:p>
          <w:p w:rsidR="00DC15BF" w:rsidRPr="00DC15BF" w:rsidRDefault="00DC15BF" w:rsidP="00034182">
            <w:pPr>
              <w:spacing w:after="0" w:line="240" w:lineRule="auto"/>
              <w:rPr>
                <w:rFonts w:cs="Calibri"/>
                <w:sz w:val="18"/>
                <w:szCs w:val="18"/>
                <w:lang w:val="es-ES"/>
              </w:rPr>
            </w:pPr>
          </w:p>
        </w:tc>
        <w:tc>
          <w:tcPr>
            <w:tcW w:w="2334" w:type="dxa"/>
            <w:tcBorders>
              <w:top w:val="double" w:sz="4" w:space="0" w:color="auto"/>
            </w:tcBorders>
          </w:tcPr>
          <w:p w:rsidR="00DC15BF" w:rsidRPr="00825955" w:rsidRDefault="00DC15BF" w:rsidP="00034182">
            <w:pPr>
              <w:pStyle w:val="Prrafodelista"/>
              <w:numPr>
                <w:ilvl w:val="2"/>
                <w:numId w:val="41"/>
              </w:numPr>
              <w:spacing w:after="0" w:line="240" w:lineRule="auto"/>
              <w:rPr>
                <w:rFonts w:cs="Calibri"/>
                <w:sz w:val="18"/>
                <w:szCs w:val="18"/>
                <w:lang w:val="es-ES"/>
              </w:rPr>
            </w:pPr>
            <w:r w:rsidRPr="00825955">
              <w:rPr>
                <w:rFonts w:cs="Calibri"/>
                <w:sz w:val="18"/>
                <w:szCs w:val="18"/>
                <w:lang w:val="es-ES"/>
              </w:rPr>
              <w:lastRenderedPageBreak/>
              <w:t>Carpeta técnica elaborada.</w:t>
            </w:r>
          </w:p>
          <w:p w:rsidR="00DC15BF" w:rsidRPr="00DC15BF" w:rsidRDefault="00DC15BF" w:rsidP="00034182">
            <w:pPr>
              <w:pStyle w:val="Prrafodelista"/>
              <w:numPr>
                <w:ilvl w:val="2"/>
                <w:numId w:val="41"/>
              </w:numPr>
              <w:spacing w:after="0" w:line="240" w:lineRule="auto"/>
              <w:rPr>
                <w:rFonts w:cs="Calibri"/>
                <w:sz w:val="18"/>
                <w:szCs w:val="18"/>
                <w:lang w:val="es-ES"/>
              </w:rPr>
            </w:pPr>
            <w:r w:rsidRPr="00DC15BF">
              <w:rPr>
                <w:rFonts w:cs="Calibri"/>
                <w:sz w:val="18"/>
                <w:szCs w:val="18"/>
                <w:lang w:val="es-ES"/>
              </w:rPr>
              <w:t xml:space="preserve">Se ha realizado la Gestión para la renovación y </w:t>
            </w:r>
            <w:r w:rsidRPr="00DC15BF">
              <w:rPr>
                <w:rFonts w:cs="Calibri"/>
                <w:sz w:val="18"/>
                <w:szCs w:val="18"/>
                <w:lang w:val="es-ES"/>
              </w:rPr>
              <w:lastRenderedPageBreak/>
              <w:t>fortalecimiento del equipamiento del CAL a través de Unidad de Proyectos y gobierno de Japón pendiente de ingresar donación</w:t>
            </w:r>
          </w:p>
          <w:p w:rsidR="00DC15BF" w:rsidRPr="00825955" w:rsidRDefault="00DC15BF" w:rsidP="00034182">
            <w:pPr>
              <w:pStyle w:val="Prrafodelista"/>
              <w:numPr>
                <w:ilvl w:val="2"/>
                <w:numId w:val="41"/>
              </w:numPr>
              <w:spacing w:after="0" w:line="240" w:lineRule="auto"/>
              <w:rPr>
                <w:rFonts w:cs="Calibri"/>
                <w:sz w:val="18"/>
                <w:szCs w:val="18"/>
                <w:lang w:val="es-ES"/>
              </w:rPr>
            </w:pPr>
            <w:r w:rsidRPr="00825955">
              <w:rPr>
                <w:rFonts w:cs="Calibri"/>
                <w:sz w:val="18"/>
                <w:szCs w:val="18"/>
                <w:lang w:val="es-ES"/>
              </w:rPr>
              <w:t>Puesta en funcionamiento de equipo Laser y Diatermia</w:t>
            </w:r>
          </w:p>
          <w:p w:rsidR="00DC15BF" w:rsidRPr="00DC15BF" w:rsidRDefault="00DC15BF" w:rsidP="00034182">
            <w:pPr>
              <w:pStyle w:val="Prrafodelista"/>
              <w:numPr>
                <w:ilvl w:val="2"/>
                <w:numId w:val="41"/>
              </w:numPr>
              <w:spacing w:after="0" w:line="240" w:lineRule="auto"/>
              <w:rPr>
                <w:rFonts w:cs="Calibri"/>
                <w:sz w:val="18"/>
                <w:szCs w:val="18"/>
                <w:lang w:val="es-ES"/>
              </w:rPr>
            </w:pPr>
            <w:r w:rsidRPr="00DC15BF">
              <w:rPr>
                <w:rFonts w:cs="Calibri"/>
                <w:sz w:val="18"/>
                <w:szCs w:val="18"/>
                <w:lang w:val="es-ES"/>
              </w:rPr>
              <w:t>Fortalecimiento del área de internamiento con la sustitución de camas. Al momento en proceso de compra.</w:t>
            </w:r>
          </w:p>
          <w:p w:rsidR="00DC15BF" w:rsidRPr="00DC15BF" w:rsidRDefault="00DC15BF" w:rsidP="00034182">
            <w:pPr>
              <w:pStyle w:val="Prrafodelista"/>
              <w:numPr>
                <w:ilvl w:val="2"/>
                <w:numId w:val="41"/>
              </w:numPr>
              <w:spacing w:after="0" w:line="240" w:lineRule="auto"/>
              <w:rPr>
                <w:rFonts w:cs="Calibri"/>
                <w:sz w:val="18"/>
                <w:szCs w:val="18"/>
                <w:lang w:val="es-ES"/>
              </w:rPr>
            </w:pPr>
            <w:r w:rsidRPr="00DC15BF">
              <w:rPr>
                <w:rFonts w:cs="Calibri"/>
                <w:sz w:val="18"/>
                <w:szCs w:val="18"/>
                <w:lang w:val="es-ES"/>
              </w:rPr>
              <w:t>Gestión para la adquisición de Laptop para el programa de Urodinamia la cual se encuentra en proceso de compra a través de reprogramación de fondos.</w:t>
            </w:r>
          </w:p>
          <w:p w:rsidR="00DC15BF" w:rsidRPr="00DC15BF" w:rsidRDefault="00DC15BF" w:rsidP="00034182">
            <w:pPr>
              <w:pStyle w:val="Prrafodelista"/>
              <w:numPr>
                <w:ilvl w:val="2"/>
                <w:numId w:val="41"/>
              </w:numPr>
              <w:spacing w:after="0" w:line="240" w:lineRule="auto"/>
              <w:rPr>
                <w:rFonts w:cs="Calibri"/>
                <w:sz w:val="18"/>
                <w:szCs w:val="18"/>
                <w:lang w:val="es-ES"/>
              </w:rPr>
            </w:pPr>
            <w:r w:rsidRPr="00DC15BF">
              <w:rPr>
                <w:rFonts w:cs="Calibri"/>
                <w:sz w:val="18"/>
                <w:szCs w:val="18"/>
                <w:lang w:val="es-ES"/>
              </w:rPr>
              <w:t>Fortalecimiento de los servicios apoyo diagnóstico en área radiología e imágenes y ultrasonografía diagnostica mediante la gestión para la  adquisición del nuevo equipo de Rayos “X” y equipo de ultrasonografía diagnostica, el cual ha sido presentado como proyecto a Planificación.</w:t>
            </w:r>
          </w:p>
          <w:p w:rsidR="00DC15BF" w:rsidRPr="00DC15BF" w:rsidRDefault="00DC15BF" w:rsidP="00034182">
            <w:pPr>
              <w:pStyle w:val="Prrafodelista"/>
              <w:numPr>
                <w:ilvl w:val="2"/>
                <w:numId w:val="41"/>
              </w:numPr>
              <w:spacing w:after="0" w:line="240" w:lineRule="auto"/>
              <w:rPr>
                <w:rFonts w:cs="Calibri"/>
                <w:sz w:val="18"/>
                <w:szCs w:val="18"/>
                <w:lang w:val="es-ES"/>
              </w:rPr>
            </w:pPr>
            <w:r w:rsidRPr="00DC15BF">
              <w:rPr>
                <w:rFonts w:cs="Calibri"/>
                <w:sz w:val="18"/>
                <w:szCs w:val="18"/>
                <w:lang w:val="es-ES"/>
              </w:rPr>
              <w:t>Fortalecimiento del servicio de internamiento mediante  la gestión de la adquisición de una lavadora semi industrial, ya se adquirió pendiente de entrega.</w:t>
            </w:r>
          </w:p>
          <w:p w:rsidR="00DC15BF" w:rsidRPr="00DC15BF" w:rsidRDefault="00DC15BF" w:rsidP="00034182">
            <w:pPr>
              <w:pStyle w:val="Prrafodelista"/>
              <w:numPr>
                <w:ilvl w:val="2"/>
                <w:numId w:val="41"/>
              </w:numPr>
              <w:spacing w:after="0" w:line="240" w:lineRule="auto"/>
              <w:rPr>
                <w:rFonts w:cs="Calibri"/>
                <w:sz w:val="18"/>
                <w:szCs w:val="18"/>
                <w:lang w:val="es-ES"/>
              </w:rPr>
            </w:pPr>
            <w:r w:rsidRPr="00DC15BF">
              <w:rPr>
                <w:rFonts w:cs="Calibri"/>
                <w:sz w:val="18"/>
                <w:szCs w:val="18"/>
                <w:lang w:val="es-ES"/>
              </w:rPr>
              <w:t xml:space="preserve">  Gestión para la adquisición de aires acondicionados con motor inverter para contribuir como Institución de Gobierno con la política de ahorro </w:t>
            </w:r>
            <w:r w:rsidRPr="00DC15BF">
              <w:rPr>
                <w:rFonts w:cs="Calibri"/>
                <w:sz w:val="18"/>
                <w:szCs w:val="18"/>
                <w:lang w:val="es-ES"/>
              </w:rPr>
              <w:lastRenderedPageBreak/>
              <w:t>energético al momento en proceso de compra</w:t>
            </w:r>
          </w:p>
        </w:tc>
      </w:tr>
      <w:tr w:rsidR="00DC15BF" w:rsidTr="00AE0C87">
        <w:trPr>
          <w:trHeight w:val="570"/>
          <w:jc w:val="center"/>
        </w:trPr>
        <w:tc>
          <w:tcPr>
            <w:tcW w:w="2335" w:type="dxa"/>
            <w:vMerge w:val="restart"/>
            <w:vAlign w:val="center"/>
          </w:tcPr>
          <w:p w:rsidR="00DC15BF" w:rsidRPr="005F3395" w:rsidRDefault="00DC15BF" w:rsidP="00034182">
            <w:pPr>
              <w:spacing w:after="0" w:line="240" w:lineRule="auto"/>
              <w:contextualSpacing/>
              <w:rPr>
                <w:sz w:val="18"/>
                <w:szCs w:val="18"/>
              </w:rPr>
            </w:pPr>
            <w:r w:rsidRPr="005F3395">
              <w:rPr>
                <w:sz w:val="18"/>
                <w:szCs w:val="18"/>
                <w:lang w:val="es-ES"/>
              </w:rPr>
              <w:lastRenderedPageBreak/>
              <w:t>2. Desarrollo de más y mejores capacidades en la oferta de servicios.</w:t>
            </w:r>
          </w:p>
        </w:tc>
        <w:tc>
          <w:tcPr>
            <w:tcW w:w="2334" w:type="dxa"/>
          </w:tcPr>
          <w:p w:rsidR="00DC15BF" w:rsidRPr="005F3395" w:rsidRDefault="00DC15BF" w:rsidP="00034182">
            <w:pPr>
              <w:spacing w:after="0" w:line="240" w:lineRule="auto"/>
              <w:contextualSpacing/>
              <w:rPr>
                <w:sz w:val="18"/>
                <w:szCs w:val="18"/>
              </w:rPr>
            </w:pPr>
            <w:r w:rsidRPr="005F3395">
              <w:rPr>
                <w:sz w:val="18"/>
                <w:szCs w:val="18"/>
              </w:rPr>
              <w:t>Mejorar la oferta de servicios: nuevas ofertas y mejoras de las existentes.</w:t>
            </w:r>
          </w:p>
        </w:tc>
        <w:tc>
          <w:tcPr>
            <w:tcW w:w="2334" w:type="dxa"/>
          </w:tcPr>
          <w:p w:rsidR="00DC15BF" w:rsidRPr="00825955" w:rsidRDefault="00DC15BF" w:rsidP="00034182">
            <w:pPr>
              <w:pStyle w:val="Prrafodelista"/>
              <w:numPr>
                <w:ilvl w:val="1"/>
                <w:numId w:val="43"/>
              </w:numPr>
              <w:spacing w:line="240" w:lineRule="auto"/>
              <w:rPr>
                <w:rFonts w:cs="Calibri"/>
                <w:sz w:val="20"/>
                <w:szCs w:val="20"/>
              </w:rPr>
            </w:pPr>
            <w:r w:rsidRPr="00825955">
              <w:rPr>
                <w:rFonts w:cs="Calibri"/>
                <w:sz w:val="18"/>
                <w:szCs w:val="18"/>
              </w:rPr>
              <w:t>Aplicación de tecnología del polipropileno del CICR para  Elaboración de prótesis de miembro inferior.</w:t>
            </w:r>
            <w:r w:rsidRPr="00825955">
              <w:rPr>
                <w:rFonts w:cs="Calibri"/>
                <w:sz w:val="20"/>
                <w:szCs w:val="20"/>
              </w:rPr>
              <w:t xml:space="preserve"> </w:t>
            </w:r>
          </w:p>
          <w:p w:rsidR="00DC15BF" w:rsidRPr="00825955" w:rsidRDefault="00DC15BF" w:rsidP="00034182">
            <w:pPr>
              <w:pStyle w:val="Prrafodelista"/>
              <w:numPr>
                <w:ilvl w:val="1"/>
                <w:numId w:val="43"/>
              </w:numPr>
              <w:spacing w:line="240" w:lineRule="auto"/>
              <w:rPr>
                <w:rFonts w:cs="Calibri"/>
                <w:sz w:val="18"/>
                <w:szCs w:val="18"/>
              </w:rPr>
            </w:pPr>
            <w:r w:rsidRPr="00825955">
              <w:rPr>
                <w:rFonts w:cs="Calibri"/>
                <w:sz w:val="18"/>
                <w:szCs w:val="18"/>
              </w:rPr>
              <w:t>Gestión para Reapertura de Clínica de ortopedia.</w:t>
            </w:r>
          </w:p>
          <w:p w:rsidR="00DC15BF" w:rsidRPr="00825955" w:rsidRDefault="00DC15BF" w:rsidP="00034182">
            <w:pPr>
              <w:pStyle w:val="Prrafodelista"/>
              <w:numPr>
                <w:ilvl w:val="1"/>
                <w:numId w:val="43"/>
              </w:numPr>
              <w:spacing w:line="240" w:lineRule="auto"/>
              <w:rPr>
                <w:rFonts w:cs="Calibri"/>
                <w:sz w:val="18"/>
                <w:szCs w:val="18"/>
              </w:rPr>
            </w:pPr>
            <w:r w:rsidRPr="00825955">
              <w:rPr>
                <w:rFonts w:cs="Calibri"/>
                <w:sz w:val="18"/>
                <w:szCs w:val="18"/>
              </w:rPr>
              <w:t>Gestión para implementación de programa de terapia intensiva al usuario.</w:t>
            </w:r>
          </w:p>
          <w:p w:rsidR="00DC15BF" w:rsidRPr="00DC15BF" w:rsidRDefault="00DC15BF" w:rsidP="00034182">
            <w:pPr>
              <w:pStyle w:val="Prrafodelista"/>
              <w:numPr>
                <w:ilvl w:val="1"/>
                <w:numId w:val="43"/>
              </w:numPr>
              <w:spacing w:line="240" w:lineRule="auto"/>
              <w:rPr>
                <w:rFonts w:cs="Calibri"/>
                <w:sz w:val="18"/>
                <w:szCs w:val="18"/>
              </w:rPr>
            </w:pPr>
            <w:r w:rsidRPr="00DC15BF">
              <w:rPr>
                <w:rFonts w:cs="Calibri"/>
                <w:sz w:val="18"/>
                <w:szCs w:val="18"/>
              </w:rPr>
              <w:t>Gestión para Implementación de programa Cuidado al Cuidador</w:t>
            </w:r>
            <w:r>
              <w:rPr>
                <w:rFonts w:cs="Calibri"/>
                <w:sz w:val="18"/>
                <w:szCs w:val="18"/>
              </w:rPr>
              <w:t>.</w:t>
            </w:r>
          </w:p>
        </w:tc>
        <w:tc>
          <w:tcPr>
            <w:tcW w:w="2334" w:type="dxa"/>
          </w:tcPr>
          <w:p w:rsidR="00DC15BF" w:rsidRPr="00DC15BF" w:rsidRDefault="00DC15BF" w:rsidP="00034182">
            <w:pPr>
              <w:pStyle w:val="Prrafodelista"/>
              <w:numPr>
                <w:ilvl w:val="2"/>
                <w:numId w:val="42"/>
              </w:numPr>
              <w:spacing w:after="0" w:line="240" w:lineRule="auto"/>
              <w:ind w:left="403" w:hanging="403"/>
              <w:rPr>
                <w:rFonts w:cs="Calibri"/>
                <w:sz w:val="18"/>
                <w:szCs w:val="18"/>
              </w:rPr>
            </w:pPr>
            <w:r w:rsidRPr="00DC15BF">
              <w:rPr>
                <w:rFonts w:cs="Calibri"/>
                <w:sz w:val="18"/>
                <w:szCs w:val="18"/>
              </w:rPr>
              <w:t>Continuar con la aplicación de la tecnología de polipropileno del CICR, para la elaboración de prótesis de Miembro inferior a través de capacitación de UDB bajo el auspicio de MoveAbility.</w:t>
            </w:r>
          </w:p>
          <w:p w:rsidR="00DC15BF" w:rsidRPr="00DC15BF" w:rsidRDefault="00DC15BF" w:rsidP="00034182">
            <w:pPr>
              <w:pStyle w:val="Prrafodelista"/>
              <w:numPr>
                <w:ilvl w:val="2"/>
                <w:numId w:val="42"/>
              </w:numPr>
              <w:spacing w:after="0" w:line="240" w:lineRule="auto"/>
              <w:ind w:left="403" w:hanging="403"/>
              <w:rPr>
                <w:rFonts w:cs="Calibri"/>
                <w:sz w:val="18"/>
                <w:szCs w:val="18"/>
              </w:rPr>
            </w:pPr>
            <w:r w:rsidRPr="00DC15BF">
              <w:rPr>
                <w:rFonts w:cs="Calibri"/>
                <w:sz w:val="18"/>
                <w:szCs w:val="18"/>
              </w:rPr>
              <w:t>Gestión para la Reapertura de la Clínica de ortopedia técnica con lo cual se obtendría un monitoreo de la funcionabilidad y la calidad de las ayudas técnicas sobre todo prótesis, la cual ya se encuentra funcionando</w:t>
            </w:r>
          </w:p>
          <w:p w:rsidR="00DC15BF" w:rsidRPr="00DC15BF" w:rsidRDefault="00DC15BF" w:rsidP="00034182">
            <w:pPr>
              <w:pStyle w:val="Prrafodelista"/>
              <w:numPr>
                <w:ilvl w:val="2"/>
                <w:numId w:val="42"/>
              </w:numPr>
              <w:spacing w:after="0" w:line="240" w:lineRule="auto"/>
              <w:ind w:left="403" w:hanging="403"/>
              <w:rPr>
                <w:rFonts w:cs="Calibri"/>
                <w:sz w:val="18"/>
                <w:szCs w:val="18"/>
              </w:rPr>
            </w:pPr>
            <w:r w:rsidRPr="00DC15BF">
              <w:rPr>
                <w:rFonts w:cs="Calibri"/>
                <w:sz w:val="18"/>
                <w:szCs w:val="18"/>
              </w:rPr>
              <w:t>Gestión para la Implementación del programa de terapia intensiva para usuarios con discapacidades debido a lesión de la neurona motora superior, el cual ya fue elaborado, aprobado por J.D. , socializado con el personal y en funcionamiento.</w:t>
            </w:r>
          </w:p>
          <w:p w:rsidR="00DC15BF" w:rsidRPr="00DC15BF" w:rsidRDefault="00DC15BF" w:rsidP="00034182">
            <w:pPr>
              <w:pStyle w:val="Prrafodelista"/>
              <w:numPr>
                <w:ilvl w:val="2"/>
                <w:numId w:val="42"/>
              </w:numPr>
              <w:spacing w:after="0" w:line="240" w:lineRule="auto"/>
              <w:ind w:left="403" w:hanging="403"/>
              <w:rPr>
                <w:rFonts w:cs="Calibri"/>
                <w:sz w:val="18"/>
                <w:szCs w:val="18"/>
              </w:rPr>
            </w:pPr>
            <w:r w:rsidRPr="00DC15BF">
              <w:rPr>
                <w:rFonts w:cs="Calibri"/>
                <w:sz w:val="18"/>
                <w:szCs w:val="18"/>
              </w:rPr>
              <w:t>Gestión para la Implementación de programa de cuidado al cuidador, el cual se encuentra elaborado y aprobado por J.D.</w:t>
            </w:r>
          </w:p>
        </w:tc>
      </w:tr>
      <w:tr w:rsidR="00DC15BF" w:rsidTr="00AE0C87">
        <w:trPr>
          <w:trHeight w:val="570"/>
          <w:jc w:val="center"/>
        </w:trPr>
        <w:tc>
          <w:tcPr>
            <w:tcW w:w="2335" w:type="dxa"/>
            <w:vMerge/>
            <w:vAlign w:val="center"/>
          </w:tcPr>
          <w:p w:rsidR="00DC15BF" w:rsidRPr="005F3395" w:rsidRDefault="00DC15BF" w:rsidP="00034182">
            <w:pPr>
              <w:spacing w:after="0" w:line="240" w:lineRule="auto"/>
              <w:contextualSpacing/>
              <w:rPr>
                <w:sz w:val="18"/>
                <w:szCs w:val="18"/>
                <w:lang w:val="es-ES"/>
              </w:rPr>
            </w:pPr>
          </w:p>
        </w:tc>
        <w:tc>
          <w:tcPr>
            <w:tcW w:w="2334" w:type="dxa"/>
          </w:tcPr>
          <w:p w:rsidR="00DC15BF" w:rsidRPr="005F3395" w:rsidRDefault="00DC15BF" w:rsidP="00034182">
            <w:pPr>
              <w:spacing w:after="0" w:line="240" w:lineRule="auto"/>
              <w:contextualSpacing/>
              <w:rPr>
                <w:sz w:val="18"/>
                <w:szCs w:val="18"/>
              </w:rPr>
            </w:pPr>
            <w:r w:rsidRPr="005F3395">
              <w:rPr>
                <w:sz w:val="18"/>
                <w:szCs w:val="18"/>
              </w:rPr>
              <w:t>Mejorar la coordinación de redes a nivel interinstitucional.</w:t>
            </w:r>
          </w:p>
        </w:tc>
        <w:tc>
          <w:tcPr>
            <w:tcW w:w="2334" w:type="dxa"/>
          </w:tcPr>
          <w:p w:rsidR="00DC15BF" w:rsidRPr="00DC15BF" w:rsidRDefault="00CD5F7E" w:rsidP="00CD5F7E">
            <w:pPr>
              <w:pStyle w:val="Prrafodelista"/>
              <w:numPr>
                <w:ilvl w:val="1"/>
                <w:numId w:val="44"/>
              </w:numPr>
              <w:spacing w:after="0" w:line="240" w:lineRule="auto"/>
              <w:rPr>
                <w:rFonts w:cs="Calibri"/>
                <w:sz w:val="20"/>
                <w:szCs w:val="20"/>
              </w:rPr>
            </w:pPr>
            <w:r>
              <w:rPr>
                <w:rFonts w:cs="Calibri"/>
                <w:sz w:val="18"/>
                <w:szCs w:val="18"/>
              </w:rPr>
              <w:t>C</w:t>
            </w:r>
            <w:r w:rsidR="00DC15BF" w:rsidRPr="00DC15BF">
              <w:rPr>
                <w:rFonts w:cs="Calibri"/>
                <w:sz w:val="18"/>
                <w:szCs w:val="18"/>
              </w:rPr>
              <w:t>oordinación con la red de hospitales MINSAL para</w:t>
            </w:r>
            <w:r>
              <w:rPr>
                <w:rFonts w:cs="Calibri"/>
                <w:sz w:val="18"/>
                <w:szCs w:val="18"/>
              </w:rPr>
              <w:t xml:space="preserve"> promover los servicios del CAL:</w:t>
            </w:r>
            <w:r w:rsidR="00DC15BF" w:rsidRPr="00DC15BF">
              <w:rPr>
                <w:rFonts w:cs="Calibri"/>
                <w:sz w:val="18"/>
                <w:szCs w:val="18"/>
              </w:rPr>
              <w:t xml:space="preserve"> Hospital Zacamil y San Rafael ha</w:t>
            </w:r>
            <w:r>
              <w:rPr>
                <w:rFonts w:cs="Calibri"/>
                <w:sz w:val="18"/>
                <w:szCs w:val="18"/>
              </w:rPr>
              <w:t>biendo presentado la oferta de s</w:t>
            </w:r>
            <w:r w:rsidR="00DC15BF" w:rsidRPr="00DC15BF">
              <w:rPr>
                <w:rFonts w:cs="Calibri"/>
                <w:sz w:val="18"/>
                <w:szCs w:val="18"/>
              </w:rPr>
              <w:t>ervicios que brinda el CAL, enviando nota al Vice Ministro para fortalecer la</w:t>
            </w:r>
            <w:r>
              <w:rPr>
                <w:rFonts w:cs="Calibri"/>
                <w:sz w:val="18"/>
                <w:szCs w:val="18"/>
              </w:rPr>
              <w:t xml:space="preserve"> </w:t>
            </w:r>
            <w:r w:rsidR="00DC15BF" w:rsidRPr="00DC15BF">
              <w:rPr>
                <w:rFonts w:cs="Calibri"/>
                <w:sz w:val="18"/>
                <w:szCs w:val="18"/>
              </w:rPr>
              <w:t>coordinación</w:t>
            </w:r>
          </w:p>
        </w:tc>
        <w:tc>
          <w:tcPr>
            <w:tcW w:w="2334" w:type="dxa"/>
          </w:tcPr>
          <w:p w:rsidR="00DC15BF" w:rsidRPr="00DC15BF" w:rsidRDefault="00DC15BF" w:rsidP="00034182">
            <w:pPr>
              <w:pStyle w:val="Prrafodelista"/>
              <w:numPr>
                <w:ilvl w:val="1"/>
                <w:numId w:val="44"/>
              </w:numPr>
              <w:spacing w:after="0" w:line="240" w:lineRule="auto"/>
              <w:rPr>
                <w:rFonts w:cs="Calibri"/>
                <w:sz w:val="20"/>
                <w:szCs w:val="20"/>
              </w:rPr>
            </w:pPr>
            <w:r w:rsidRPr="00DC15BF">
              <w:rPr>
                <w:rFonts w:cs="Calibri"/>
                <w:sz w:val="18"/>
                <w:szCs w:val="18"/>
              </w:rPr>
              <w:t>Se realizó reunión  con la RIISS para promover los Servicios que se brindan en el CAL y mejorar el sistema de referencia y retorno. Se participó en reunión  de presentación para la Región Metropolitana de MINSAL  Octubre y en Noviembre.</w:t>
            </w:r>
          </w:p>
        </w:tc>
      </w:tr>
    </w:tbl>
    <w:p w:rsidR="00636B02" w:rsidRDefault="00636B02" w:rsidP="00636B02">
      <w:pPr>
        <w:pStyle w:val="Prrafodelista"/>
        <w:spacing w:line="240" w:lineRule="auto"/>
        <w:ind w:left="0"/>
        <w:jc w:val="both"/>
        <w:rPr>
          <w:b/>
          <w:sz w:val="24"/>
          <w:szCs w:val="24"/>
        </w:rPr>
      </w:pPr>
    </w:p>
    <w:p w:rsidR="00825955" w:rsidRDefault="00825955" w:rsidP="00636B02">
      <w:pPr>
        <w:pStyle w:val="Prrafodelista"/>
        <w:spacing w:line="240" w:lineRule="auto"/>
        <w:ind w:left="0"/>
        <w:jc w:val="both"/>
        <w:rPr>
          <w:b/>
          <w:sz w:val="24"/>
          <w:szCs w:val="24"/>
        </w:rPr>
      </w:pPr>
    </w:p>
    <w:p w:rsidR="00825955" w:rsidRPr="00C83F24" w:rsidRDefault="00825955" w:rsidP="00825955">
      <w:pPr>
        <w:pStyle w:val="Ttulo3"/>
      </w:pPr>
      <w:bookmarkStart w:id="193" w:name="_Toc516124854"/>
      <w:r w:rsidRPr="00C83F24">
        <w:t xml:space="preserve">Centro de </w:t>
      </w:r>
      <w:r>
        <w:t>Audición y Lenguaje (CALE)</w:t>
      </w:r>
      <w:bookmarkEnd w:id="193"/>
    </w:p>
    <w:p w:rsidR="00825955" w:rsidRPr="00D5784A" w:rsidRDefault="00825955" w:rsidP="00576A0B">
      <w:pPr>
        <w:pStyle w:val="Prrafodelista"/>
        <w:spacing w:after="0" w:line="240" w:lineRule="auto"/>
        <w:ind w:left="0"/>
        <w:jc w:val="both"/>
        <w:rPr>
          <w:sz w:val="24"/>
          <w:szCs w:val="24"/>
        </w:rPr>
      </w:pPr>
    </w:p>
    <w:tbl>
      <w:tblPr>
        <w:tblW w:w="0" w:type="auto"/>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4A0"/>
      </w:tblPr>
      <w:tblGrid>
        <w:gridCol w:w="2335"/>
        <w:gridCol w:w="2334"/>
        <w:gridCol w:w="2334"/>
        <w:gridCol w:w="2334"/>
      </w:tblGrid>
      <w:tr w:rsidR="00825955" w:rsidTr="00AE0C87">
        <w:trPr>
          <w:trHeight w:val="567"/>
          <w:jc w:val="center"/>
        </w:trPr>
        <w:tc>
          <w:tcPr>
            <w:tcW w:w="2335" w:type="dxa"/>
            <w:tcBorders>
              <w:bottom w:val="double" w:sz="4" w:space="0" w:color="auto"/>
            </w:tcBorders>
            <w:vAlign w:val="center"/>
          </w:tcPr>
          <w:p w:rsidR="00825955" w:rsidRPr="003E5BA1" w:rsidRDefault="00825955" w:rsidP="00034182">
            <w:pPr>
              <w:spacing w:after="0" w:line="240" w:lineRule="auto"/>
              <w:jc w:val="center"/>
              <w:rPr>
                <w:b/>
              </w:rPr>
            </w:pPr>
            <w:r>
              <w:rPr>
                <w:b/>
              </w:rPr>
              <w:t>Eje estratégico</w:t>
            </w:r>
          </w:p>
        </w:tc>
        <w:tc>
          <w:tcPr>
            <w:tcW w:w="2334" w:type="dxa"/>
            <w:tcBorders>
              <w:bottom w:val="double" w:sz="4" w:space="0" w:color="auto"/>
            </w:tcBorders>
            <w:vAlign w:val="center"/>
          </w:tcPr>
          <w:p w:rsidR="00825955" w:rsidRPr="003E5BA1" w:rsidRDefault="00825955" w:rsidP="00034182">
            <w:pPr>
              <w:spacing w:after="0" w:line="240" w:lineRule="auto"/>
              <w:jc w:val="center"/>
              <w:rPr>
                <w:b/>
              </w:rPr>
            </w:pPr>
            <w:r>
              <w:rPr>
                <w:b/>
              </w:rPr>
              <w:t>Línea de Acción</w:t>
            </w:r>
          </w:p>
        </w:tc>
        <w:tc>
          <w:tcPr>
            <w:tcW w:w="2334" w:type="dxa"/>
            <w:tcBorders>
              <w:bottom w:val="double" w:sz="4" w:space="0" w:color="auto"/>
            </w:tcBorders>
            <w:vAlign w:val="center"/>
          </w:tcPr>
          <w:p w:rsidR="00825955" w:rsidRPr="003E5BA1" w:rsidRDefault="00825955" w:rsidP="00034182">
            <w:pPr>
              <w:spacing w:after="0" w:line="240" w:lineRule="auto"/>
              <w:jc w:val="center"/>
              <w:rPr>
                <w:b/>
              </w:rPr>
            </w:pPr>
            <w:r>
              <w:rPr>
                <w:b/>
              </w:rPr>
              <w:t>2016</w:t>
            </w:r>
          </w:p>
        </w:tc>
        <w:tc>
          <w:tcPr>
            <w:tcW w:w="2334" w:type="dxa"/>
            <w:tcBorders>
              <w:bottom w:val="double" w:sz="4" w:space="0" w:color="auto"/>
            </w:tcBorders>
            <w:vAlign w:val="center"/>
          </w:tcPr>
          <w:p w:rsidR="00825955" w:rsidRPr="003E5BA1" w:rsidRDefault="00825955" w:rsidP="00034182">
            <w:pPr>
              <w:spacing w:after="0" w:line="240" w:lineRule="auto"/>
              <w:jc w:val="center"/>
              <w:rPr>
                <w:b/>
              </w:rPr>
            </w:pPr>
            <w:r>
              <w:rPr>
                <w:b/>
              </w:rPr>
              <w:t>2017</w:t>
            </w:r>
          </w:p>
        </w:tc>
      </w:tr>
      <w:tr w:rsidR="00825955" w:rsidTr="00AE0C87">
        <w:trPr>
          <w:jc w:val="center"/>
        </w:trPr>
        <w:tc>
          <w:tcPr>
            <w:tcW w:w="2335" w:type="dxa"/>
            <w:tcBorders>
              <w:top w:val="double" w:sz="4" w:space="0" w:color="auto"/>
            </w:tcBorders>
            <w:vAlign w:val="center"/>
          </w:tcPr>
          <w:p w:rsidR="00825955" w:rsidRPr="005F3395" w:rsidRDefault="00825955" w:rsidP="00034182">
            <w:pPr>
              <w:spacing w:after="0" w:line="240" w:lineRule="auto"/>
              <w:contextualSpacing/>
              <w:rPr>
                <w:sz w:val="18"/>
                <w:szCs w:val="18"/>
              </w:rPr>
            </w:pPr>
            <w:r w:rsidRPr="005F3395">
              <w:rPr>
                <w:sz w:val="18"/>
                <w:szCs w:val="18"/>
                <w:lang w:val="es-ES"/>
              </w:rPr>
              <w:t>1. Inversión en infraestructura y renovación de equipo.</w:t>
            </w:r>
          </w:p>
        </w:tc>
        <w:tc>
          <w:tcPr>
            <w:tcW w:w="2334" w:type="dxa"/>
            <w:tcBorders>
              <w:top w:val="double" w:sz="4" w:space="0" w:color="auto"/>
            </w:tcBorders>
          </w:tcPr>
          <w:p w:rsidR="00825955" w:rsidRPr="005F3395" w:rsidRDefault="00825955" w:rsidP="00034182">
            <w:pPr>
              <w:spacing w:after="0" w:line="240" w:lineRule="auto"/>
              <w:contextualSpacing/>
              <w:rPr>
                <w:sz w:val="18"/>
                <w:szCs w:val="18"/>
              </w:rPr>
            </w:pPr>
            <w:r w:rsidRPr="005F3395">
              <w:rPr>
                <w:sz w:val="18"/>
                <w:szCs w:val="18"/>
                <w:lang w:val="es-ES"/>
              </w:rPr>
              <w:t>Establecimiento de la capacidad de infraestructura y equipamiento de la Administración Superior y de los centros de atención.</w:t>
            </w:r>
          </w:p>
        </w:tc>
        <w:tc>
          <w:tcPr>
            <w:tcW w:w="2334" w:type="dxa"/>
            <w:tcBorders>
              <w:top w:val="double" w:sz="4" w:space="0" w:color="auto"/>
            </w:tcBorders>
          </w:tcPr>
          <w:p w:rsidR="00825955" w:rsidRPr="00825955" w:rsidRDefault="00825955" w:rsidP="00034182">
            <w:pPr>
              <w:pStyle w:val="Prrafodelista"/>
              <w:spacing w:line="240" w:lineRule="auto"/>
              <w:ind w:left="0"/>
              <w:rPr>
                <w:rFonts w:cs="Calibri"/>
                <w:sz w:val="18"/>
                <w:szCs w:val="18"/>
              </w:rPr>
            </w:pPr>
            <w:r w:rsidRPr="00825955">
              <w:rPr>
                <w:rFonts w:cs="Calibri"/>
                <w:sz w:val="18"/>
                <w:szCs w:val="18"/>
              </w:rPr>
              <w:t>Se identificaron las Necesidades de Infraestructura y Equipamiento.</w:t>
            </w:r>
          </w:p>
          <w:p w:rsidR="00825955" w:rsidRPr="00825955" w:rsidRDefault="00825955" w:rsidP="00034182">
            <w:pPr>
              <w:pStyle w:val="Prrafodelista"/>
              <w:spacing w:line="240" w:lineRule="auto"/>
              <w:ind w:left="0"/>
              <w:rPr>
                <w:rFonts w:cs="Calibri"/>
                <w:sz w:val="18"/>
                <w:szCs w:val="18"/>
              </w:rPr>
            </w:pPr>
            <w:r w:rsidRPr="00825955">
              <w:rPr>
                <w:rFonts w:cs="Calibri"/>
                <w:sz w:val="18"/>
                <w:szCs w:val="18"/>
              </w:rPr>
              <w:t>Se reparo los daños por hundimiento del Auditorio</w:t>
            </w:r>
          </w:p>
          <w:p w:rsidR="00825955" w:rsidRPr="00825955" w:rsidRDefault="00825955" w:rsidP="00034182">
            <w:pPr>
              <w:pStyle w:val="Prrafodelista"/>
              <w:spacing w:line="240" w:lineRule="auto"/>
              <w:ind w:left="0"/>
              <w:rPr>
                <w:rFonts w:cs="Calibri"/>
                <w:sz w:val="18"/>
                <w:szCs w:val="18"/>
              </w:rPr>
            </w:pPr>
            <w:r w:rsidRPr="00825955">
              <w:rPr>
                <w:rFonts w:cs="Calibri"/>
                <w:sz w:val="18"/>
                <w:szCs w:val="18"/>
              </w:rPr>
              <w:t>Se realizo el diseño de Remodelación y Adecuación de Baños Públicos.</w:t>
            </w:r>
          </w:p>
          <w:p w:rsidR="00825955" w:rsidRPr="00825955" w:rsidRDefault="00825955" w:rsidP="00034182">
            <w:pPr>
              <w:pStyle w:val="Prrafodelista"/>
              <w:spacing w:line="240" w:lineRule="auto"/>
              <w:ind w:left="0"/>
              <w:rPr>
                <w:rFonts w:cs="Calibri"/>
                <w:sz w:val="18"/>
                <w:szCs w:val="18"/>
              </w:rPr>
            </w:pPr>
            <w:r w:rsidRPr="00825955">
              <w:rPr>
                <w:rFonts w:cs="Calibri"/>
                <w:sz w:val="18"/>
                <w:szCs w:val="18"/>
              </w:rPr>
              <w:t>Se renovó el equipo de Tamizaje Auditivo.</w:t>
            </w:r>
          </w:p>
          <w:p w:rsidR="00825955" w:rsidRPr="00825955" w:rsidRDefault="00825955" w:rsidP="00034182">
            <w:pPr>
              <w:pStyle w:val="Prrafodelista"/>
              <w:spacing w:line="240" w:lineRule="auto"/>
              <w:ind w:left="0"/>
              <w:rPr>
                <w:rFonts w:cs="Calibri"/>
                <w:sz w:val="18"/>
                <w:szCs w:val="18"/>
              </w:rPr>
            </w:pPr>
            <w:r w:rsidRPr="00825955">
              <w:rPr>
                <w:rFonts w:cs="Calibri"/>
                <w:sz w:val="18"/>
                <w:szCs w:val="18"/>
              </w:rPr>
              <w:t xml:space="preserve">Se renovó el impresor de evaluaciones de nasofibrolaringoscopía </w:t>
            </w:r>
          </w:p>
        </w:tc>
        <w:tc>
          <w:tcPr>
            <w:tcW w:w="2334" w:type="dxa"/>
            <w:tcBorders>
              <w:top w:val="double" w:sz="4" w:space="0" w:color="auto"/>
            </w:tcBorders>
          </w:tcPr>
          <w:p w:rsidR="00825955" w:rsidRPr="00825955" w:rsidRDefault="00825955" w:rsidP="00034182">
            <w:pPr>
              <w:pStyle w:val="Prrafodelista"/>
              <w:spacing w:line="240" w:lineRule="auto"/>
              <w:ind w:left="0"/>
              <w:rPr>
                <w:rFonts w:cs="Calibri"/>
                <w:sz w:val="18"/>
                <w:szCs w:val="18"/>
              </w:rPr>
            </w:pPr>
            <w:r w:rsidRPr="00825955">
              <w:rPr>
                <w:rFonts w:cs="Calibri"/>
                <w:sz w:val="18"/>
                <w:szCs w:val="18"/>
              </w:rPr>
              <w:t>Se ha logrado el financiamiento para:</w:t>
            </w:r>
          </w:p>
          <w:p w:rsidR="00825955" w:rsidRPr="00825955" w:rsidRDefault="00825955" w:rsidP="00034182">
            <w:pPr>
              <w:pStyle w:val="Prrafodelista"/>
              <w:numPr>
                <w:ilvl w:val="0"/>
                <w:numId w:val="45"/>
              </w:numPr>
              <w:spacing w:after="0" w:line="240" w:lineRule="auto"/>
              <w:rPr>
                <w:rFonts w:cs="Calibri"/>
                <w:sz w:val="18"/>
                <w:szCs w:val="18"/>
              </w:rPr>
            </w:pPr>
            <w:r w:rsidRPr="00825955">
              <w:rPr>
                <w:rFonts w:cs="Calibri"/>
                <w:sz w:val="18"/>
                <w:szCs w:val="18"/>
              </w:rPr>
              <w:t>Remodelación y Adecuación de Baños Públicos</w:t>
            </w:r>
          </w:p>
          <w:p w:rsidR="00825955" w:rsidRPr="00825955" w:rsidRDefault="00825955" w:rsidP="00034182">
            <w:pPr>
              <w:pStyle w:val="Prrafodelista"/>
              <w:numPr>
                <w:ilvl w:val="0"/>
                <w:numId w:val="45"/>
              </w:numPr>
              <w:spacing w:after="0" w:line="240" w:lineRule="auto"/>
              <w:rPr>
                <w:rFonts w:cs="Calibri"/>
                <w:sz w:val="18"/>
                <w:szCs w:val="18"/>
              </w:rPr>
            </w:pPr>
            <w:r w:rsidRPr="00825955">
              <w:rPr>
                <w:rFonts w:cs="Calibri"/>
                <w:sz w:val="18"/>
                <w:szCs w:val="18"/>
              </w:rPr>
              <w:t>Instalación de aleros de en el área de habilidades adaptativas.</w:t>
            </w:r>
          </w:p>
          <w:p w:rsidR="00825955" w:rsidRPr="00825955" w:rsidRDefault="00825955" w:rsidP="00034182">
            <w:pPr>
              <w:pStyle w:val="Prrafodelista"/>
              <w:numPr>
                <w:ilvl w:val="0"/>
                <w:numId w:val="45"/>
              </w:numPr>
              <w:spacing w:after="0" w:line="240" w:lineRule="auto"/>
              <w:rPr>
                <w:rFonts w:cs="Calibri"/>
                <w:sz w:val="18"/>
                <w:szCs w:val="18"/>
              </w:rPr>
            </w:pPr>
            <w:r w:rsidRPr="00825955">
              <w:rPr>
                <w:rFonts w:cs="Calibri"/>
                <w:sz w:val="18"/>
                <w:szCs w:val="18"/>
              </w:rPr>
              <w:t>Equipo para Diagnóstico de los Trastornos Vestibulares</w:t>
            </w:r>
          </w:p>
          <w:p w:rsidR="00825955" w:rsidRPr="00825955" w:rsidRDefault="00825955" w:rsidP="00034182">
            <w:pPr>
              <w:pStyle w:val="Prrafodelista"/>
              <w:spacing w:line="240" w:lineRule="auto"/>
              <w:ind w:left="0"/>
              <w:rPr>
                <w:rFonts w:cs="Calibri"/>
                <w:sz w:val="18"/>
                <w:szCs w:val="18"/>
              </w:rPr>
            </w:pPr>
            <w:r w:rsidRPr="00825955">
              <w:rPr>
                <w:rFonts w:cs="Calibri"/>
                <w:sz w:val="18"/>
                <w:szCs w:val="18"/>
              </w:rPr>
              <w:t>Se logro adquirir Mobiliaria para habilidades adaptativas.</w:t>
            </w:r>
          </w:p>
          <w:p w:rsidR="00825955" w:rsidRPr="00825955" w:rsidRDefault="00825955" w:rsidP="00034182">
            <w:pPr>
              <w:pStyle w:val="Prrafodelista"/>
              <w:spacing w:line="240" w:lineRule="auto"/>
              <w:ind w:left="0"/>
              <w:rPr>
                <w:rFonts w:cs="Calibri"/>
                <w:sz w:val="18"/>
                <w:szCs w:val="18"/>
              </w:rPr>
            </w:pPr>
            <w:r w:rsidRPr="00825955">
              <w:rPr>
                <w:rFonts w:cs="Calibri"/>
                <w:sz w:val="18"/>
                <w:szCs w:val="18"/>
              </w:rPr>
              <w:t>Se logro adquirir Mobiliario para el área del comedor de empleados</w:t>
            </w:r>
            <w:r>
              <w:rPr>
                <w:rFonts w:cs="Calibri"/>
                <w:sz w:val="18"/>
                <w:szCs w:val="18"/>
              </w:rPr>
              <w:t>.</w:t>
            </w:r>
          </w:p>
          <w:p w:rsidR="00825955" w:rsidRPr="00825955" w:rsidRDefault="00825955" w:rsidP="00034182">
            <w:pPr>
              <w:pStyle w:val="Prrafodelista"/>
              <w:spacing w:line="240" w:lineRule="auto"/>
              <w:ind w:left="0"/>
              <w:rPr>
                <w:rFonts w:cs="Calibri"/>
                <w:sz w:val="18"/>
                <w:szCs w:val="18"/>
              </w:rPr>
            </w:pPr>
            <w:r w:rsidRPr="00825955">
              <w:rPr>
                <w:rFonts w:cs="Calibri"/>
                <w:sz w:val="18"/>
                <w:szCs w:val="18"/>
              </w:rPr>
              <w:t>Se logro las dotaciones de Oasis para Archivo , Administración  y TLO</w:t>
            </w:r>
          </w:p>
          <w:p w:rsidR="00825955" w:rsidRPr="00825955" w:rsidRDefault="00825955" w:rsidP="00034182">
            <w:pPr>
              <w:pStyle w:val="Prrafodelista"/>
              <w:spacing w:line="240" w:lineRule="auto"/>
              <w:ind w:left="0"/>
              <w:rPr>
                <w:rFonts w:cs="Calibri"/>
                <w:sz w:val="18"/>
                <w:szCs w:val="18"/>
              </w:rPr>
            </w:pPr>
            <w:r w:rsidRPr="00825955">
              <w:rPr>
                <w:rFonts w:cs="Calibri"/>
                <w:sz w:val="18"/>
                <w:szCs w:val="18"/>
              </w:rPr>
              <w:t>Se logro la dotación de refrigeradora para sala de reuniones de equipo interdisciplinario</w:t>
            </w:r>
            <w:r>
              <w:rPr>
                <w:rFonts w:cs="Calibri"/>
                <w:sz w:val="18"/>
                <w:szCs w:val="18"/>
              </w:rPr>
              <w:t>.</w:t>
            </w:r>
          </w:p>
          <w:p w:rsidR="00825955" w:rsidRPr="00825955" w:rsidRDefault="00825955" w:rsidP="00034182">
            <w:pPr>
              <w:pStyle w:val="Prrafodelista"/>
              <w:spacing w:after="0" w:line="240" w:lineRule="auto"/>
              <w:ind w:left="0"/>
              <w:rPr>
                <w:rFonts w:cs="Calibri"/>
                <w:sz w:val="18"/>
                <w:szCs w:val="18"/>
              </w:rPr>
            </w:pPr>
            <w:r w:rsidRPr="00825955">
              <w:rPr>
                <w:rFonts w:cs="Calibri"/>
                <w:sz w:val="18"/>
                <w:szCs w:val="18"/>
              </w:rPr>
              <w:t>Se logro instalar las protección para usuarios en pasillos de habilidades adaptativas</w:t>
            </w:r>
          </w:p>
        </w:tc>
      </w:tr>
      <w:tr w:rsidR="00825955" w:rsidTr="00AE0C87">
        <w:trPr>
          <w:trHeight w:val="570"/>
          <w:jc w:val="center"/>
        </w:trPr>
        <w:tc>
          <w:tcPr>
            <w:tcW w:w="2335" w:type="dxa"/>
            <w:vAlign w:val="center"/>
          </w:tcPr>
          <w:p w:rsidR="00825955" w:rsidRPr="005F3395" w:rsidRDefault="00825955" w:rsidP="00034182">
            <w:pPr>
              <w:spacing w:after="0" w:line="240" w:lineRule="auto"/>
              <w:contextualSpacing/>
              <w:rPr>
                <w:sz w:val="18"/>
                <w:szCs w:val="18"/>
              </w:rPr>
            </w:pPr>
            <w:r w:rsidRPr="005F3395">
              <w:rPr>
                <w:sz w:val="18"/>
                <w:szCs w:val="18"/>
                <w:lang w:val="es-ES"/>
              </w:rPr>
              <w:t>2. Desarrollo de más y mejores capacidades en la oferta de servicios.</w:t>
            </w:r>
          </w:p>
        </w:tc>
        <w:tc>
          <w:tcPr>
            <w:tcW w:w="2334" w:type="dxa"/>
          </w:tcPr>
          <w:p w:rsidR="00825955" w:rsidRPr="005F3395" w:rsidRDefault="00825955" w:rsidP="00034182">
            <w:pPr>
              <w:spacing w:after="0" w:line="240" w:lineRule="auto"/>
              <w:contextualSpacing/>
              <w:rPr>
                <w:sz w:val="18"/>
                <w:szCs w:val="18"/>
              </w:rPr>
            </w:pPr>
            <w:r w:rsidRPr="005F3395">
              <w:rPr>
                <w:sz w:val="18"/>
                <w:szCs w:val="18"/>
              </w:rPr>
              <w:t>Mejorar la oferta de servicios: nuevas ofertas y mejoras de las existentes.</w:t>
            </w:r>
          </w:p>
        </w:tc>
        <w:tc>
          <w:tcPr>
            <w:tcW w:w="2334" w:type="dxa"/>
          </w:tcPr>
          <w:p w:rsidR="00825955" w:rsidRPr="00825955" w:rsidRDefault="00825955" w:rsidP="00034182">
            <w:pPr>
              <w:pStyle w:val="Prrafodelista"/>
              <w:numPr>
                <w:ilvl w:val="0"/>
                <w:numId w:val="6"/>
              </w:numPr>
              <w:spacing w:after="0" w:line="240" w:lineRule="auto"/>
              <w:rPr>
                <w:rFonts w:cs="Arial"/>
                <w:color w:val="000000"/>
                <w:kern w:val="24"/>
                <w:sz w:val="18"/>
                <w:szCs w:val="18"/>
              </w:rPr>
            </w:pPr>
            <w:r w:rsidRPr="00825955">
              <w:rPr>
                <w:rFonts w:cs="Arial"/>
                <w:color w:val="000000"/>
                <w:kern w:val="24"/>
                <w:sz w:val="18"/>
                <w:szCs w:val="18"/>
              </w:rPr>
              <w:t>Se logro desarrollar en el Área del Terapia de Lenguaje el componente Psicomotricidad.</w:t>
            </w:r>
          </w:p>
          <w:p w:rsidR="00825955" w:rsidRPr="00825955" w:rsidRDefault="00825955" w:rsidP="00034182">
            <w:pPr>
              <w:pStyle w:val="Prrafodelista"/>
              <w:numPr>
                <w:ilvl w:val="0"/>
                <w:numId w:val="6"/>
              </w:numPr>
              <w:spacing w:after="0" w:line="240" w:lineRule="auto"/>
              <w:rPr>
                <w:rFonts w:cs="Arial"/>
                <w:color w:val="000000"/>
                <w:kern w:val="24"/>
                <w:sz w:val="18"/>
                <w:szCs w:val="18"/>
              </w:rPr>
            </w:pPr>
            <w:r w:rsidRPr="00825955">
              <w:rPr>
                <w:rFonts w:cs="Arial"/>
                <w:color w:val="000000"/>
                <w:kern w:val="24"/>
                <w:sz w:val="18"/>
                <w:szCs w:val="18"/>
              </w:rPr>
              <w:t>Se logro el desarrollo e implementación de Programa de Dotación de Ayudas Técnicas: implante Coclear y Prótesis Auditivas.</w:t>
            </w:r>
          </w:p>
          <w:p w:rsidR="00825955" w:rsidRPr="00825955" w:rsidRDefault="00825955" w:rsidP="00034182">
            <w:pPr>
              <w:pStyle w:val="Prrafodelista"/>
              <w:numPr>
                <w:ilvl w:val="0"/>
                <w:numId w:val="6"/>
              </w:numPr>
              <w:spacing w:after="0" w:line="240" w:lineRule="auto"/>
              <w:rPr>
                <w:rFonts w:cs="Arial"/>
                <w:color w:val="000000"/>
                <w:kern w:val="24"/>
                <w:sz w:val="18"/>
                <w:szCs w:val="18"/>
              </w:rPr>
            </w:pPr>
            <w:r w:rsidRPr="00825955">
              <w:rPr>
                <w:rFonts w:cs="Arial"/>
                <w:color w:val="000000"/>
                <w:kern w:val="24"/>
                <w:sz w:val="18"/>
                <w:szCs w:val="18"/>
              </w:rPr>
              <w:t>Se logro desarrollar e implementar el programa de Evaluación y Seguimiento de la Comunicación Humana.</w:t>
            </w:r>
          </w:p>
          <w:p w:rsidR="00825955" w:rsidRPr="00825955" w:rsidRDefault="00825955" w:rsidP="00034182">
            <w:pPr>
              <w:pStyle w:val="Prrafodelista"/>
              <w:numPr>
                <w:ilvl w:val="0"/>
                <w:numId w:val="6"/>
              </w:numPr>
              <w:spacing w:after="0" w:line="240" w:lineRule="auto"/>
              <w:rPr>
                <w:rFonts w:cs="Arial"/>
                <w:color w:val="000000"/>
                <w:kern w:val="24"/>
                <w:sz w:val="18"/>
                <w:szCs w:val="18"/>
              </w:rPr>
            </w:pPr>
            <w:r w:rsidRPr="00825955">
              <w:rPr>
                <w:rFonts w:cs="Arial"/>
                <w:color w:val="000000"/>
                <w:kern w:val="24"/>
                <w:sz w:val="18"/>
                <w:szCs w:val="18"/>
              </w:rPr>
              <w:t xml:space="preserve">Se amplió el Programa “COMPRUEBA SI TU </w:t>
            </w:r>
            <w:r w:rsidRPr="00825955">
              <w:rPr>
                <w:rFonts w:cs="Arial"/>
                <w:color w:val="000000"/>
                <w:kern w:val="24"/>
                <w:sz w:val="18"/>
                <w:szCs w:val="18"/>
              </w:rPr>
              <w:lastRenderedPageBreak/>
              <w:t>HIJO OYE¡” a los departamentos de Ahuachapán y se mantuvo la capacitación de RRHH de MINSAL; ISBM; ISSS; Sanidad.</w:t>
            </w:r>
          </w:p>
          <w:p w:rsidR="00825955" w:rsidRPr="00825955" w:rsidRDefault="00825955" w:rsidP="00034182">
            <w:pPr>
              <w:pStyle w:val="Prrafodelista"/>
              <w:numPr>
                <w:ilvl w:val="0"/>
                <w:numId w:val="6"/>
              </w:numPr>
              <w:spacing w:after="0" w:line="240" w:lineRule="auto"/>
              <w:rPr>
                <w:rFonts w:cs="Arial"/>
                <w:color w:val="000000"/>
                <w:kern w:val="24"/>
                <w:sz w:val="18"/>
                <w:szCs w:val="18"/>
              </w:rPr>
            </w:pPr>
            <w:r w:rsidRPr="00825955">
              <w:rPr>
                <w:rFonts w:cs="Arial"/>
                <w:color w:val="000000"/>
                <w:kern w:val="24"/>
                <w:sz w:val="18"/>
                <w:szCs w:val="18"/>
              </w:rPr>
              <w:t>Se apoyo el desarrollo e implementación del programa de tamizaje auditivo en hospitales del MINSAL: Santa Ana, Hospital de la Mujer y San Miguel.</w:t>
            </w:r>
          </w:p>
          <w:p w:rsidR="00825955" w:rsidRPr="00825955" w:rsidRDefault="00825955" w:rsidP="00034182">
            <w:pPr>
              <w:pStyle w:val="Prrafodelista"/>
              <w:spacing w:line="240" w:lineRule="auto"/>
              <w:ind w:left="360"/>
              <w:rPr>
                <w:rFonts w:cs="Arial"/>
                <w:color w:val="000000"/>
                <w:kern w:val="24"/>
                <w:sz w:val="18"/>
                <w:szCs w:val="18"/>
              </w:rPr>
            </w:pPr>
          </w:p>
          <w:p w:rsidR="00825955" w:rsidRPr="00825955" w:rsidRDefault="00825955" w:rsidP="00034182">
            <w:pPr>
              <w:pStyle w:val="Prrafodelista"/>
              <w:spacing w:line="240" w:lineRule="auto"/>
              <w:ind w:left="113"/>
              <w:rPr>
                <w:rFonts w:cs="Arial"/>
                <w:color w:val="000000"/>
                <w:kern w:val="24"/>
                <w:sz w:val="18"/>
                <w:szCs w:val="18"/>
              </w:rPr>
            </w:pPr>
          </w:p>
        </w:tc>
        <w:tc>
          <w:tcPr>
            <w:tcW w:w="2334" w:type="dxa"/>
          </w:tcPr>
          <w:p w:rsidR="00825955" w:rsidRPr="00825955" w:rsidRDefault="00825955" w:rsidP="00034182">
            <w:pPr>
              <w:pStyle w:val="Prrafodelista"/>
              <w:numPr>
                <w:ilvl w:val="0"/>
                <w:numId w:val="6"/>
              </w:numPr>
              <w:spacing w:after="0" w:line="240" w:lineRule="auto"/>
              <w:rPr>
                <w:rFonts w:cs="Arial"/>
                <w:color w:val="000000"/>
                <w:kern w:val="24"/>
                <w:sz w:val="18"/>
                <w:szCs w:val="18"/>
              </w:rPr>
            </w:pPr>
            <w:r w:rsidRPr="00825955">
              <w:rPr>
                <w:rFonts w:cs="Arial"/>
                <w:color w:val="000000"/>
                <w:kern w:val="24"/>
                <w:sz w:val="18"/>
                <w:szCs w:val="18"/>
              </w:rPr>
              <w:lastRenderedPageBreak/>
              <w:t>Se implemento en el área de terapia el componente de psicomotricidad.</w:t>
            </w:r>
          </w:p>
          <w:p w:rsidR="00825955" w:rsidRPr="00825955" w:rsidRDefault="00825955" w:rsidP="00034182">
            <w:pPr>
              <w:pStyle w:val="Prrafodelista"/>
              <w:numPr>
                <w:ilvl w:val="0"/>
                <w:numId w:val="6"/>
              </w:numPr>
              <w:spacing w:after="0" w:line="240" w:lineRule="auto"/>
              <w:rPr>
                <w:rFonts w:cs="Arial"/>
                <w:color w:val="000000"/>
                <w:kern w:val="24"/>
                <w:sz w:val="18"/>
                <w:szCs w:val="18"/>
              </w:rPr>
            </w:pPr>
            <w:r w:rsidRPr="00825955">
              <w:rPr>
                <w:rFonts w:cs="Arial"/>
                <w:color w:val="000000"/>
                <w:kern w:val="24"/>
                <w:sz w:val="18"/>
                <w:szCs w:val="18"/>
              </w:rPr>
              <w:t>Se amplió el servicio del componente</w:t>
            </w:r>
          </w:p>
          <w:p w:rsidR="00825955" w:rsidRPr="00825955" w:rsidRDefault="00825955" w:rsidP="00034182">
            <w:pPr>
              <w:pStyle w:val="Prrafodelista"/>
              <w:spacing w:line="240" w:lineRule="auto"/>
              <w:ind w:left="360"/>
              <w:rPr>
                <w:rFonts w:cs="Arial"/>
                <w:color w:val="000000"/>
                <w:kern w:val="24"/>
                <w:sz w:val="18"/>
                <w:szCs w:val="18"/>
              </w:rPr>
            </w:pPr>
            <w:r w:rsidRPr="00825955">
              <w:rPr>
                <w:rFonts w:cs="Arial"/>
                <w:color w:val="000000"/>
                <w:kern w:val="24"/>
                <w:sz w:val="18"/>
                <w:szCs w:val="18"/>
              </w:rPr>
              <w:t>Psicomotricidad por la tarde.</w:t>
            </w:r>
          </w:p>
          <w:p w:rsidR="00825955" w:rsidRPr="00825955" w:rsidRDefault="00825955" w:rsidP="00034182">
            <w:pPr>
              <w:pStyle w:val="Prrafodelista"/>
              <w:numPr>
                <w:ilvl w:val="0"/>
                <w:numId w:val="6"/>
              </w:numPr>
              <w:spacing w:after="0" w:line="240" w:lineRule="auto"/>
              <w:rPr>
                <w:rFonts w:cs="Arial"/>
                <w:color w:val="000000"/>
                <w:kern w:val="24"/>
                <w:sz w:val="18"/>
                <w:szCs w:val="18"/>
              </w:rPr>
            </w:pPr>
            <w:r w:rsidRPr="00825955">
              <w:rPr>
                <w:rFonts w:cs="Arial"/>
                <w:color w:val="000000"/>
                <w:kern w:val="24"/>
                <w:sz w:val="18"/>
                <w:szCs w:val="18"/>
              </w:rPr>
              <w:t>Se logro capacitación a RRHH en la rehabilitación de Síndrome Vestibulares.</w:t>
            </w:r>
          </w:p>
          <w:p w:rsidR="00825955" w:rsidRPr="00825955" w:rsidRDefault="00825955" w:rsidP="00034182">
            <w:pPr>
              <w:pStyle w:val="Prrafodelista"/>
              <w:numPr>
                <w:ilvl w:val="0"/>
                <w:numId w:val="6"/>
              </w:numPr>
              <w:spacing w:after="0" w:line="240" w:lineRule="auto"/>
              <w:rPr>
                <w:rFonts w:cs="Arial"/>
                <w:color w:val="000000"/>
                <w:kern w:val="24"/>
                <w:sz w:val="18"/>
                <w:szCs w:val="18"/>
              </w:rPr>
            </w:pPr>
            <w:r w:rsidRPr="00825955">
              <w:rPr>
                <w:rFonts w:cs="Arial"/>
                <w:color w:val="000000"/>
                <w:kern w:val="24"/>
                <w:sz w:val="18"/>
                <w:szCs w:val="18"/>
              </w:rPr>
              <w:t>Se logro ampliar el Servicio de Psicología por la tarde.</w:t>
            </w:r>
          </w:p>
          <w:p w:rsidR="00825955" w:rsidRPr="00825955" w:rsidRDefault="00825955" w:rsidP="00034182">
            <w:pPr>
              <w:pStyle w:val="Prrafodelista"/>
              <w:numPr>
                <w:ilvl w:val="0"/>
                <w:numId w:val="6"/>
              </w:numPr>
              <w:spacing w:after="0" w:line="240" w:lineRule="auto"/>
              <w:rPr>
                <w:rFonts w:cs="Arial"/>
                <w:color w:val="000000"/>
                <w:kern w:val="24"/>
                <w:sz w:val="18"/>
                <w:szCs w:val="18"/>
              </w:rPr>
            </w:pPr>
            <w:r w:rsidRPr="00825955">
              <w:rPr>
                <w:rFonts w:cs="Arial"/>
                <w:color w:val="000000"/>
                <w:kern w:val="24"/>
                <w:sz w:val="18"/>
                <w:szCs w:val="18"/>
              </w:rPr>
              <w:t xml:space="preserve">Se apoyo la ampliación del Programa “COMPRUEBA SI TU HIJO OYE” al </w:t>
            </w:r>
            <w:r w:rsidRPr="00825955">
              <w:rPr>
                <w:rFonts w:cs="Arial"/>
                <w:color w:val="000000"/>
                <w:kern w:val="24"/>
                <w:sz w:val="18"/>
                <w:szCs w:val="18"/>
              </w:rPr>
              <w:lastRenderedPageBreak/>
              <w:t>departamento de Sonsonate, así como la capacitación del RRHH de MINSAL; ISSS; ISBM y Sanidad Militar.</w:t>
            </w:r>
          </w:p>
          <w:p w:rsidR="00825955" w:rsidRPr="00825955" w:rsidRDefault="00825955" w:rsidP="00034182">
            <w:pPr>
              <w:pStyle w:val="Prrafodelista"/>
              <w:numPr>
                <w:ilvl w:val="0"/>
                <w:numId w:val="6"/>
              </w:numPr>
              <w:spacing w:after="0" w:line="240" w:lineRule="auto"/>
              <w:rPr>
                <w:rFonts w:cs="Arial"/>
                <w:color w:val="000000"/>
                <w:kern w:val="24"/>
                <w:sz w:val="18"/>
                <w:szCs w:val="18"/>
              </w:rPr>
            </w:pPr>
            <w:r w:rsidRPr="00825955">
              <w:rPr>
                <w:rFonts w:cs="Arial"/>
                <w:color w:val="000000"/>
                <w:kern w:val="24"/>
                <w:sz w:val="18"/>
                <w:szCs w:val="18"/>
              </w:rPr>
              <w:t>Se logro ampliar el programa de Detección Temprana de Discapacidad a hospitales del MINSAL: Sonsonate, San Rafael, San Vicente y Usulután.</w:t>
            </w:r>
          </w:p>
          <w:p w:rsidR="00825955" w:rsidRPr="00825955" w:rsidRDefault="00825955" w:rsidP="00034182">
            <w:pPr>
              <w:pStyle w:val="Prrafodelista"/>
              <w:numPr>
                <w:ilvl w:val="0"/>
                <w:numId w:val="6"/>
              </w:numPr>
              <w:spacing w:after="0" w:line="240" w:lineRule="auto"/>
              <w:rPr>
                <w:rFonts w:cs="Arial"/>
                <w:color w:val="000000"/>
                <w:kern w:val="24"/>
                <w:sz w:val="18"/>
                <w:szCs w:val="18"/>
              </w:rPr>
            </w:pPr>
            <w:r w:rsidRPr="00825955">
              <w:rPr>
                <w:rFonts w:cs="Arial"/>
                <w:color w:val="000000"/>
                <w:kern w:val="24"/>
                <w:sz w:val="18"/>
                <w:szCs w:val="18"/>
              </w:rPr>
              <w:t>Se continúa con el Desarrollo de Programa de Dotación de Apoyos Técnicos: Prótesis Auditivas.</w:t>
            </w:r>
          </w:p>
          <w:p w:rsidR="00825955" w:rsidRPr="00825955" w:rsidRDefault="00825955" w:rsidP="00034182">
            <w:pPr>
              <w:pStyle w:val="Prrafodelista"/>
              <w:numPr>
                <w:ilvl w:val="0"/>
                <w:numId w:val="6"/>
              </w:numPr>
              <w:spacing w:after="0" w:line="240" w:lineRule="auto"/>
              <w:rPr>
                <w:rFonts w:cs="Arial"/>
                <w:color w:val="000000"/>
                <w:kern w:val="24"/>
                <w:sz w:val="18"/>
                <w:szCs w:val="18"/>
              </w:rPr>
            </w:pPr>
            <w:r w:rsidRPr="00825955">
              <w:rPr>
                <w:rFonts w:cs="Arial"/>
                <w:color w:val="000000"/>
                <w:kern w:val="24"/>
                <w:sz w:val="18"/>
                <w:szCs w:val="18"/>
              </w:rPr>
              <w:t>Se capacito en manejo de equipo para tamizaje del ISRI San Miguel</w:t>
            </w:r>
          </w:p>
        </w:tc>
      </w:tr>
    </w:tbl>
    <w:p w:rsidR="00825955" w:rsidRDefault="00825955" w:rsidP="00636B02">
      <w:pPr>
        <w:pStyle w:val="Prrafodelista"/>
        <w:spacing w:line="240" w:lineRule="auto"/>
        <w:ind w:left="0"/>
        <w:jc w:val="both"/>
        <w:rPr>
          <w:b/>
          <w:sz w:val="24"/>
          <w:szCs w:val="24"/>
        </w:rPr>
      </w:pPr>
    </w:p>
    <w:p w:rsidR="004F2C5F" w:rsidRPr="00C83F24" w:rsidRDefault="004F2C5F" w:rsidP="004F2C5F">
      <w:pPr>
        <w:pStyle w:val="Ttulo3"/>
      </w:pPr>
      <w:bookmarkStart w:id="194" w:name="_Toc516124855"/>
      <w:r w:rsidRPr="00C83F24">
        <w:t xml:space="preserve">Centro de </w:t>
      </w:r>
      <w:r w:rsidR="00E20C1B">
        <w:t>Rehabilitación de Ciegos “Eugenia de Dueñas” (CRC)</w:t>
      </w:r>
      <w:bookmarkEnd w:id="194"/>
    </w:p>
    <w:p w:rsidR="004F2C5F" w:rsidRPr="00D5784A" w:rsidRDefault="004F2C5F" w:rsidP="00576A0B">
      <w:pPr>
        <w:pStyle w:val="Prrafodelista"/>
        <w:spacing w:after="120" w:line="240" w:lineRule="auto"/>
        <w:ind w:left="0"/>
        <w:jc w:val="both"/>
        <w:rPr>
          <w:sz w:val="24"/>
          <w:szCs w:val="24"/>
        </w:rPr>
      </w:pPr>
    </w:p>
    <w:tbl>
      <w:tblPr>
        <w:tblW w:w="0" w:type="auto"/>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4A0"/>
      </w:tblPr>
      <w:tblGrid>
        <w:gridCol w:w="2335"/>
        <w:gridCol w:w="2334"/>
        <w:gridCol w:w="2334"/>
        <w:gridCol w:w="2334"/>
      </w:tblGrid>
      <w:tr w:rsidR="004F2C5F" w:rsidTr="00AE0C87">
        <w:trPr>
          <w:trHeight w:val="567"/>
          <w:jc w:val="center"/>
        </w:trPr>
        <w:tc>
          <w:tcPr>
            <w:tcW w:w="2335" w:type="dxa"/>
            <w:tcBorders>
              <w:bottom w:val="double" w:sz="4" w:space="0" w:color="auto"/>
            </w:tcBorders>
            <w:vAlign w:val="center"/>
          </w:tcPr>
          <w:p w:rsidR="004F2C5F" w:rsidRPr="003E5BA1" w:rsidRDefault="004F2C5F" w:rsidP="00034182">
            <w:pPr>
              <w:spacing w:after="0" w:line="240" w:lineRule="auto"/>
              <w:jc w:val="center"/>
              <w:rPr>
                <w:b/>
              </w:rPr>
            </w:pPr>
            <w:r>
              <w:rPr>
                <w:b/>
              </w:rPr>
              <w:t>Eje estratégico</w:t>
            </w:r>
          </w:p>
        </w:tc>
        <w:tc>
          <w:tcPr>
            <w:tcW w:w="2334" w:type="dxa"/>
            <w:tcBorders>
              <w:bottom w:val="double" w:sz="4" w:space="0" w:color="auto"/>
            </w:tcBorders>
            <w:vAlign w:val="center"/>
          </w:tcPr>
          <w:p w:rsidR="004F2C5F" w:rsidRPr="003E5BA1" w:rsidRDefault="004F2C5F" w:rsidP="00034182">
            <w:pPr>
              <w:spacing w:after="0" w:line="240" w:lineRule="auto"/>
              <w:jc w:val="center"/>
              <w:rPr>
                <w:b/>
              </w:rPr>
            </w:pPr>
            <w:r>
              <w:rPr>
                <w:b/>
              </w:rPr>
              <w:t>Línea de Acción</w:t>
            </w:r>
          </w:p>
        </w:tc>
        <w:tc>
          <w:tcPr>
            <w:tcW w:w="2334" w:type="dxa"/>
            <w:tcBorders>
              <w:bottom w:val="double" w:sz="4" w:space="0" w:color="auto"/>
            </w:tcBorders>
            <w:vAlign w:val="center"/>
          </w:tcPr>
          <w:p w:rsidR="004F2C5F" w:rsidRPr="003E5BA1" w:rsidRDefault="004F2C5F" w:rsidP="00034182">
            <w:pPr>
              <w:spacing w:after="0" w:line="240" w:lineRule="auto"/>
              <w:jc w:val="center"/>
              <w:rPr>
                <w:b/>
              </w:rPr>
            </w:pPr>
            <w:r>
              <w:rPr>
                <w:b/>
              </w:rPr>
              <w:t>2016</w:t>
            </w:r>
          </w:p>
        </w:tc>
        <w:tc>
          <w:tcPr>
            <w:tcW w:w="2334" w:type="dxa"/>
            <w:tcBorders>
              <w:bottom w:val="double" w:sz="4" w:space="0" w:color="auto"/>
            </w:tcBorders>
            <w:vAlign w:val="center"/>
          </w:tcPr>
          <w:p w:rsidR="004F2C5F" w:rsidRPr="003E5BA1" w:rsidRDefault="004F2C5F" w:rsidP="00034182">
            <w:pPr>
              <w:spacing w:after="0" w:line="240" w:lineRule="auto"/>
              <w:jc w:val="center"/>
              <w:rPr>
                <w:b/>
              </w:rPr>
            </w:pPr>
            <w:r>
              <w:rPr>
                <w:b/>
              </w:rPr>
              <w:t>2017</w:t>
            </w:r>
          </w:p>
        </w:tc>
      </w:tr>
      <w:tr w:rsidR="00A7083B" w:rsidTr="00AE0C87">
        <w:trPr>
          <w:jc w:val="center"/>
        </w:trPr>
        <w:tc>
          <w:tcPr>
            <w:tcW w:w="2335" w:type="dxa"/>
            <w:tcBorders>
              <w:top w:val="double" w:sz="4" w:space="0" w:color="auto"/>
            </w:tcBorders>
            <w:vAlign w:val="center"/>
          </w:tcPr>
          <w:p w:rsidR="00A7083B" w:rsidRPr="005F3395" w:rsidRDefault="00A7083B" w:rsidP="00034182">
            <w:pPr>
              <w:spacing w:after="0" w:line="240" w:lineRule="auto"/>
              <w:contextualSpacing/>
              <w:rPr>
                <w:sz w:val="18"/>
                <w:szCs w:val="18"/>
              </w:rPr>
            </w:pPr>
            <w:r w:rsidRPr="005F3395">
              <w:rPr>
                <w:sz w:val="18"/>
                <w:szCs w:val="18"/>
                <w:lang w:val="es-ES"/>
              </w:rPr>
              <w:t>1. Inversión en infraestructura y renovación de equipo.</w:t>
            </w:r>
          </w:p>
        </w:tc>
        <w:tc>
          <w:tcPr>
            <w:tcW w:w="2334" w:type="dxa"/>
            <w:tcBorders>
              <w:top w:val="double" w:sz="4" w:space="0" w:color="auto"/>
            </w:tcBorders>
          </w:tcPr>
          <w:p w:rsidR="00A7083B" w:rsidRPr="005F3395" w:rsidRDefault="00A7083B" w:rsidP="00034182">
            <w:pPr>
              <w:spacing w:after="0" w:line="240" w:lineRule="auto"/>
              <w:contextualSpacing/>
              <w:rPr>
                <w:sz w:val="18"/>
                <w:szCs w:val="18"/>
              </w:rPr>
            </w:pPr>
            <w:r w:rsidRPr="005F3395">
              <w:rPr>
                <w:sz w:val="18"/>
                <w:szCs w:val="18"/>
                <w:lang w:val="es-ES"/>
              </w:rPr>
              <w:t>Establecimiento de la capacidad de infraestructura y equipamiento de la Administración Superior y de los centros de atención.</w:t>
            </w:r>
          </w:p>
        </w:tc>
        <w:tc>
          <w:tcPr>
            <w:tcW w:w="2334" w:type="dxa"/>
            <w:tcBorders>
              <w:top w:val="double" w:sz="4" w:space="0" w:color="auto"/>
            </w:tcBorders>
          </w:tcPr>
          <w:p w:rsidR="00A7083B" w:rsidRPr="00A7083B" w:rsidRDefault="00A7083B" w:rsidP="00034182">
            <w:pPr>
              <w:spacing w:after="0" w:line="240" w:lineRule="auto"/>
              <w:rPr>
                <w:rFonts w:eastAsia="Times New Roman" w:cs="Calibri"/>
                <w:color w:val="000000"/>
                <w:kern w:val="24"/>
                <w:sz w:val="18"/>
                <w:szCs w:val="18"/>
                <w:lang w:eastAsia="es-SV"/>
              </w:rPr>
            </w:pPr>
            <w:r w:rsidRPr="00A7083B">
              <w:rPr>
                <w:rFonts w:eastAsia="Times New Roman" w:cs="Calibri"/>
                <w:color w:val="000000"/>
                <w:kern w:val="24"/>
                <w:sz w:val="18"/>
                <w:szCs w:val="18"/>
                <w:lang w:eastAsia="es-SV"/>
              </w:rPr>
              <w:t>1.-Inicio de Remodelación de la glorieta del CRC.</w:t>
            </w:r>
            <w:r>
              <w:rPr>
                <w:rFonts w:eastAsia="Times New Roman" w:cs="Calibri"/>
                <w:color w:val="000000"/>
                <w:kern w:val="24"/>
                <w:sz w:val="18"/>
                <w:szCs w:val="18"/>
                <w:lang w:eastAsia="es-SV"/>
              </w:rPr>
              <w:t>.</w:t>
            </w:r>
          </w:p>
          <w:p w:rsidR="00A7083B" w:rsidRPr="00A7083B" w:rsidRDefault="00A7083B" w:rsidP="00034182">
            <w:pPr>
              <w:spacing w:after="0" w:line="240" w:lineRule="auto"/>
              <w:rPr>
                <w:rFonts w:cs="Calibri"/>
                <w:sz w:val="18"/>
                <w:szCs w:val="18"/>
              </w:rPr>
            </w:pPr>
            <w:r w:rsidRPr="00A7083B">
              <w:rPr>
                <w:rFonts w:cs="Calibri"/>
                <w:sz w:val="18"/>
                <w:szCs w:val="18"/>
              </w:rPr>
              <w:t>2.-Actualización de necesidades de mantenimiento de las instalaciones</w:t>
            </w:r>
            <w:r>
              <w:rPr>
                <w:rFonts w:cs="Calibri"/>
                <w:sz w:val="18"/>
                <w:szCs w:val="18"/>
              </w:rPr>
              <w:t>.</w:t>
            </w:r>
          </w:p>
        </w:tc>
        <w:tc>
          <w:tcPr>
            <w:tcW w:w="2334" w:type="dxa"/>
            <w:tcBorders>
              <w:top w:val="double" w:sz="4" w:space="0" w:color="auto"/>
            </w:tcBorders>
          </w:tcPr>
          <w:p w:rsidR="00A7083B" w:rsidRPr="00A7083B" w:rsidRDefault="00A7083B" w:rsidP="00034182">
            <w:pPr>
              <w:pStyle w:val="Prrafodelista"/>
              <w:spacing w:after="0" w:line="240" w:lineRule="auto"/>
              <w:ind w:left="0"/>
              <w:rPr>
                <w:rFonts w:cs="Calibri"/>
                <w:sz w:val="18"/>
                <w:szCs w:val="18"/>
              </w:rPr>
            </w:pPr>
            <w:r w:rsidRPr="00A7083B">
              <w:rPr>
                <w:rFonts w:cs="Calibri"/>
                <w:sz w:val="18"/>
                <w:szCs w:val="18"/>
              </w:rPr>
              <w:t>1-Remodelación del 80% de la glorieta.</w:t>
            </w:r>
          </w:p>
          <w:p w:rsidR="00A7083B" w:rsidRPr="00A7083B" w:rsidRDefault="00A7083B" w:rsidP="00034182">
            <w:pPr>
              <w:pStyle w:val="Prrafodelista"/>
              <w:spacing w:after="0" w:line="240" w:lineRule="auto"/>
              <w:ind w:left="0"/>
              <w:rPr>
                <w:rFonts w:cs="Calibri"/>
                <w:sz w:val="18"/>
                <w:szCs w:val="18"/>
              </w:rPr>
            </w:pPr>
            <w:r w:rsidRPr="00A7083B">
              <w:rPr>
                <w:rFonts w:cs="Calibri"/>
                <w:sz w:val="18"/>
                <w:szCs w:val="18"/>
              </w:rPr>
              <w:t>2- Renovación de canales y bajadas de aguas lluvias de un 46</w:t>
            </w:r>
            <w:r>
              <w:rPr>
                <w:rFonts w:cs="Calibri"/>
                <w:sz w:val="18"/>
                <w:szCs w:val="18"/>
              </w:rPr>
              <w:t xml:space="preserve"> </w:t>
            </w:r>
            <w:r w:rsidRPr="00A7083B">
              <w:rPr>
                <w:rFonts w:cs="Calibri"/>
                <w:sz w:val="18"/>
                <w:szCs w:val="18"/>
              </w:rPr>
              <w:t>%</w:t>
            </w:r>
          </w:p>
          <w:p w:rsidR="00A7083B" w:rsidRPr="00A7083B" w:rsidRDefault="00A7083B" w:rsidP="00034182">
            <w:pPr>
              <w:pStyle w:val="Prrafodelista"/>
              <w:spacing w:after="0" w:line="240" w:lineRule="auto"/>
              <w:ind w:left="0"/>
              <w:rPr>
                <w:rFonts w:cs="Calibri"/>
                <w:sz w:val="18"/>
                <w:szCs w:val="18"/>
              </w:rPr>
            </w:pPr>
            <w:r w:rsidRPr="00A7083B">
              <w:rPr>
                <w:rFonts w:cs="Calibri"/>
                <w:sz w:val="18"/>
                <w:szCs w:val="18"/>
              </w:rPr>
              <w:t>3- Cambio del 50% de luminarias LED</w:t>
            </w:r>
          </w:p>
        </w:tc>
      </w:tr>
      <w:tr w:rsidR="00A7083B" w:rsidTr="00AE0C87">
        <w:trPr>
          <w:trHeight w:val="570"/>
          <w:jc w:val="center"/>
        </w:trPr>
        <w:tc>
          <w:tcPr>
            <w:tcW w:w="2335" w:type="dxa"/>
            <w:vMerge w:val="restart"/>
            <w:vAlign w:val="center"/>
          </w:tcPr>
          <w:p w:rsidR="00A7083B" w:rsidRPr="005F3395" w:rsidRDefault="00A7083B" w:rsidP="00034182">
            <w:pPr>
              <w:spacing w:after="0" w:line="240" w:lineRule="auto"/>
              <w:contextualSpacing/>
              <w:rPr>
                <w:sz w:val="18"/>
                <w:szCs w:val="18"/>
              </w:rPr>
            </w:pPr>
            <w:r w:rsidRPr="005F3395">
              <w:rPr>
                <w:sz w:val="18"/>
                <w:szCs w:val="18"/>
                <w:lang w:val="es-ES"/>
              </w:rPr>
              <w:t>2. Desarrollo de más y mejores capacidades en la oferta de servicios.</w:t>
            </w:r>
          </w:p>
        </w:tc>
        <w:tc>
          <w:tcPr>
            <w:tcW w:w="2334" w:type="dxa"/>
          </w:tcPr>
          <w:p w:rsidR="00A7083B" w:rsidRPr="005F3395" w:rsidRDefault="00A7083B" w:rsidP="00034182">
            <w:pPr>
              <w:spacing w:after="0" w:line="240" w:lineRule="auto"/>
              <w:contextualSpacing/>
              <w:rPr>
                <w:sz w:val="18"/>
                <w:szCs w:val="18"/>
              </w:rPr>
            </w:pPr>
            <w:r w:rsidRPr="005F3395">
              <w:rPr>
                <w:sz w:val="18"/>
                <w:szCs w:val="18"/>
              </w:rPr>
              <w:t>Mejorar la oferta de servicios: nuevas ofertas y mejoras de las existentes.</w:t>
            </w:r>
          </w:p>
        </w:tc>
        <w:tc>
          <w:tcPr>
            <w:tcW w:w="2334" w:type="dxa"/>
          </w:tcPr>
          <w:p w:rsidR="00A7083B" w:rsidRDefault="00A7083B" w:rsidP="00034182">
            <w:pPr>
              <w:spacing w:after="0" w:line="240" w:lineRule="auto"/>
              <w:rPr>
                <w:sz w:val="18"/>
                <w:szCs w:val="18"/>
              </w:rPr>
            </w:pPr>
            <w:r>
              <w:rPr>
                <w:sz w:val="18"/>
                <w:szCs w:val="18"/>
              </w:rPr>
              <w:t xml:space="preserve">Se dotó a Baja Visión de un ambiente más amplio. </w:t>
            </w:r>
          </w:p>
          <w:p w:rsidR="00A7083B" w:rsidRDefault="00A7083B" w:rsidP="00034182">
            <w:pPr>
              <w:spacing w:after="0" w:line="240" w:lineRule="auto"/>
              <w:rPr>
                <w:sz w:val="18"/>
                <w:szCs w:val="18"/>
              </w:rPr>
            </w:pPr>
            <w:r w:rsidRPr="00EF662A">
              <w:rPr>
                <w:sz w:val="18"/>
                <w:szCs w:val="18"/>
              </w:rPr>
              <w:t>Divulgación de los servicios en Hospitales Nacionales: Hospital Rosales, Hospital Nacional de la Mujer y Hospital Bloom</w:t>
            </w:r>
            <w:r>
              <w:rPr>
                <w:sz w:val="18"/>
                <w:szCs w:val="18"/>
              </w:rPr>
              <w:t>.</w:t>
            </w:r>
          </w:p>
          <w:p w:rsidR="00A7083B" w:rsidRPr="005F3395" w:rsidRDefault="00A7083B" w:rsidP="00034182">
            <w:pPr>
              <w:spacing w:after="0" w:line="240" w:lineRule="auto"/>
              <w:contextualSpacing/>
              <w:rPr>
                <w:sz w:val="18"/>
                <w:szCs w:val="18"/>
              </w:rPr>
            </w:pPr>
            <w:r>
              <w:rPr>
                <w:sz w:val="18"/>
                <w:szCs w:val="18"/>
              </w:rPr>
              <w:t>Proyecto de Equipamiento de diferentes áreas aprobado.</w:t>
            </w:r>
          </w:p>
        </w:tc>
        <w:tc>
          <w:tcPr>
            <w:tcW w:w="2334" w:type="dxa"/>
          </w:tcPr>
          <w:p w:rsidR="00A7083B" w:rsidRDefault="00A7083B" w:rsidP="00034182">
            <w:pPr>
              <w:pStyle w:val="Prrafodelista"/>
              <w:spacing w:after="0" w:line="240" w:lineRule="auto"/>
              <w:ind w:left="0"/>
              <w:rPr>
                <w:sz w:val="18"/>
                <w:szCs w:val="18"/>
              </w:rPr>
            </w:pPr>
            <w:r>
              <w:rPr>
                <w:sz w:val="18"/>
                <w:szCs w:val="18"/>
              </w:rPr>
              <w:t>Divulgación de los servicios a los SIBASIS centro, oriente y sur, divulgación con MINED, región metropolitana.</w:t>
            </w:r>
          </w:p>
          <w:p w:rsidR="00A7083B" w:rsidRDefault="00A7083B" w:rsidP="00034182">
            <w:pPr>
              <w:pStyle w:val="Prrafodelista"/>
              <w:spacing w:after="0" w:line="240" w:lineRule="auto"/>
              <w:ind w:left="0"/>
              <w:rPr>
                <w:sz w:val="18"/>
                <w:szCs w:val="18"/>
              </w:rPr>
            </w:pPr>
            <w:r>
              <w:rPr>
                <w:sz w:val="18"/>
                <w:szCs w:val="18"/>
              </w:rPr>
              <w:t>Alianza con ASCES para la inclusión escolar.</w:t>
            </w:r>
          </w:p>
          <w:p w:rsidR="00A7083B" w:rsidRDefault="00A7083B" w:rsidP="00034182">
            <w:pPr>
              <w:pStyle w:val="Prrafodelista"/>
              <w:spacing w:after="0" w:line="240" w:lineRule="auto"/>
              <w:ind w:left="0"/>
              <w:rPr>
                <w:sz w:val="18"/>
                <w:szCs w:val="18"/>
              </w:rPr>
            </w:pPr>
            <w:r>
              <w:rPr>
                <w:sz w:val="18"/>
                <w:szCs w:val="18"/>
              </w:rPr>
              <w:t>Seguimiento a usuarios en área escolar</w:t>
            </w:r>
          </w:p>
          <w:p w:rsidR="00A7083B" w:rsidRDefault="00A7083B" w:rsidP="00034182">
            <w:pPr>
              <w:pStyle w:val="Prrafodelista"/>
              <w:spacing w:after="0" w:line="240" w:lineRule="auto"/>
              <w:ind w:left="0"/>
              <w:rPr>
                <w:sz w:val="18"/>
                <w:szCs w:val="18"/>
              </w:rPr>
            </w:pPr>
            <w:r>
              <w:rPr>
                <w:sz w:val="18"/>
                <w:szCs w:val="18"/>
              </w:rPr>
              <w:t>Orientación a padres para la integración a la escuela regular.</w:t>
            </w:r>
          </w:p>
          <w:p w:rsidR="00A7083B" w:rsidRDefault="00A7083B" w:rsidP="00034182">
            <w:pPr>
              <w:pStyle w:val="Prrafodelista"/>
              <w:spacing w:after="0" w:line="240" w:lineRule="auto"/>
              <w:ind w:left="0"/>
              <w:rPr>
                <w:sz w:val="18"/>
                <w:szCs w:val="18"/>
              </w:rPr>
            </w:pPr>
            <w:r>
              <w:rPr>
                <w:sz w:val="18"/>
                <w:szCs w:val="18"/>
              </w:rPr>
              <w:t>Charlas a usuarios para la incorporación al mundo del trabajo.</w:t>
            </w:r>
          </w:p>
          <w:p w:rsidR="00A7083B" w:rsidRDefault="00A7083B" w:rsidP="00034182">
            <w:pPr>
              <w:pStyle w:val="Prrafodelista"/>
              <w:spacing w:after="0" w:line="240" w:lineRule="auto"/>
              <w:ind w:left="0"/>
              <w:rPr>
                <w:sz w:val="18"/>
                <w:szCs w:val="18"/>
              </w:rPr>
            </w:pPr>
            <w:r>
              <w:rPr>
                <w:sz w:val="18"/>
                <w:szCs w:val="18"/>
              </w:rPr>
              <w:t>Coordinaciones con AGORA, para la formación e inclusión laboral.</w:t>
            </w:r>
          </w:p>
          <w:p w:rsidR="00A7083B" w:rsidRPr="005F3395" w:rsidRDefault="00A7083B" w:rsidP="00034182">
            <w:pPr>
              <w:pStyle w:val="Prrafodelista"/>
              <w:spacing w:after="0" w:line="240" w:lineRule="auto"/>
              <w:ind w:left="0"/>
              <w:rPr>
                <w:sz w:val="18"/>
                <w:szCs w:val="18"/>
              </w:rPr>
            </w:pPr>
            <w:r>
              <w:rPr>
                <w:sz w:val="18"/>
                <w:szCs w:val="18"/>
              </w:rPr>
              <w:t>Seguimiento en puesto de trabajo.</w:t>
            </w:r>
          </w:p>
        </w:tc>
      </w:tr>
      <w:tr w:rsidR="00A7083B" w:rsidTr="00AE0C87">
        <w:trPr>
          <w:trHeight w:val="570"/>
          <w:jc w:val="center"/>
        </w:trPr>
        <w:tc>
          <w:tcPr>
            <w:tcW w:w="2335" w:type="dxa"/>
            <w:vMerge/>
            <w:vAlign w:val="center"/>
          </w:tcPr>
          <w:p w:rsidR="00A7083B" w:rsidRPr="005F3395" w:rsidRDefault="00A7083B" w:rsidP="00034182">
            <w:pPr>
              <w:spacing w:after="0" w:line="240" w:lineRule="auto"/>
              <w:contextualSpacing/>
              <w:rPr>
                <w:sz w:val="18"/>
                <w:szCs w:val="18"/>
                <w:lang w:val="es-ES"/>
              </w:rPr>
            </w:pPr>
          </w:p>
        </w:tc>
        <w:tc>
          <w:tcPr>
            <w:tcW w:w="2334" w:type="dxa"/>
          </w:tcPr>
          <w:p w:rsidR="00A7083B" w:rsidRPr="005F3395" w:rsidRDefault="00A7083B" w:rsidP="00034182">
            <w:pPr>
              <w:spacing w:after="0" w:line="240" w:lineRule="auto"/>
              <w:contextualSpacing/>
              <w:rPr>
                <w:sz w:val="18"/>
                <w:szCs w:val="18"/>
              </w:rPr>
            </w:pPr>
            <w:r w:rsidRPr="005F3395">
              <w:rPr>
                <w:sz w:val="18"/>
                <w:szCs w:val="18"/>
              </w:rPr>
              <w:t>Mejorar la coordinación de redes a nivel interinstitucional.</w:t>
            </w:r>
          </w:p>
        </w:tc>
        <w:tc>
          <w:tcPr>
            <w:tcW w:w="2334" w:type="dxa"/>
          </w:tcPr>
          <w:p w:rsidR="00A7083B" w:rsidRPr="00A7083B" w:rsidRDefault="00A7083B" w:rsidP="00034182">
            <w:pPr>
              <w:spacing w:after="0" w:line="240" w:lineRule="auto"/>
              <w:rPr>
                <w:rFonts w:eastAsia="Times New Roman" w:cs="Calibri"/>
                <w:sz w:val="18"/>
                <w:szCs w:val="18"/>
                <w:lang w:val="es-ES" w:eastAsia="es-ES"/>
              </w:rPr>
            </w:pPr>
            <w:r w:rsidRPr="00A7083B">
              <w:rPr>
                <w:rFonts w:eastAsia="Times New Roman" w:cs="Calibri"/>
                <w:sz w:val="18"/>
                <w:szCs w:val="18"/>
                <w:lang w:val="es-ES" w:eastAsia="es-ES"/>
              </w:rPr>
              <w:t xml:space="preserve">Participar en comité Visión 2020 </w:t>
            </w:r>
          </w:p>
          <w:p w:rsidR="00A7083B" w:rsidRPr="00A7083B" w:rsidRDefault="00A7083B" w:rsidP="00034182">
            <w:pPr>
              <w:spacing w:after="0" w:line="240" w:lineRule="auto"/>
              <w:rPr>
                <w:rFonts w:eastAsia="Times New Roman" w:cs="Calibri"/>
                <w:sz w:val="18"/>
                <w:szCs w:val="18"/>
                <w:lang w:val="es-ES" w:eastAsia="es-ES"/>
              </w:rPr>
            </w:pPr>
            <w:r w:rsidRPr="00A7083B">
              <w:rPr>
                <w:rFonts w:eastAsia="Times New Roman" w:cs="Calibri"/>
                <w:sz w:val="18"/>
                <w:szCs w:val="18"/>
                <w:lang w:val="es-ES" w:eastAsia="es-ES"/>
              </w:rPr>
              <w:t>Participación en la comisión de afiliados de país de la ULAC.</w:t>
            </w:r>
          </w:p>
        </w:tc>
        <w:tc>
          <w:tcPr>
            <w:tcW w:w="2334" w:type="dxa"/>
          </w:tcPr>
          <w:p w:rsidR="00A7083B" w:rsidRPr="00A7083B" w:rsidRDefault="00A7083B" w:rsidP="00034182">
            <w:pPr>
              <w:spacing w:after="0" w:line="240" w:lineRule="auto"/>
              <w:contextualSpacing/>
              <w:rPr>
                <w:rFonts w:cs="Calibri"/>
                <w:sz w:val="18"/>
                <w:szCs w:val="18"/>
              </w:rPr>
            </w:pPr>
            <w:r w:rsidRPr="00A7083B">
              <w:rPr>
                <w:rFonts w:cs="Calibri"/>
                <w:sz w:val="18"/>
                <w:szCs w:val="18"/>
              </w:rPr>
              <w:t>Representación en comité VISIÓN 2020</w:t>
            </w:r>
          </w:p>
          <w:p w:rsidR="00A7083B" w:rsidRPr="00A7083B" w:rsidRDefault="00A7083B" w:rsidP="00034182">
            <w:pPr>
              <w:spacing w:after="0" w:line="240" w:lineRule="auto"/>
              <w:contextualSpacing/>
              <w:rPr>
                <w:rFonts w:cs="Calibri"/>
                <w:sz w:val="18"/>
                <w:szCs w:val="18"/>
              </w:rPr>
            </w:pPr>
            <w:r w:rsidRPr="00A7083B">
              <w:rPr>
                <w:rFonts w:cs="Calibri"/>
                <w:sz w:val="18"/>
                <w:szCs w:val="18"/>
              </w:rPr>
              <w:t>Participación en la campaña EFAVI.</w:t>
            </w:r>
          </w:p>
        </w:tc>
      </w:tr>
    </w:tbl>
    <w:p w:rsidR="004F2C5F" w:rsidRDefault="004F2C5F" w:rsidP="004F2C5F">
      <w:pPr>
        <w:pStyle w:val="Prrafodelista"/>
        <w:spacing w:line="240" w:lineRule="auto"/>
        <w:ind w:left="0"/>
        <w:jc w:val="both"/>
        <w:rPr>
          <w:b/>
          <w:sz w:val="24"/>
          <w:szCs w:val="24"/>
        </w:rPr>
      </w:pPr>
    </w:p>
    <w:p w:rsidR="004F2C5F" w:rsidRDefault="004F2C5F" w:rsidP="004F2C5F">
      <w:pPr>
        <w:pStyle w:val="Prrafodelista"/>
        <w:spacing w:line="240" w:lineRule="auto"/>
        <w:ind w:left="0"/>
        <w:jc w:val="both"/>
        <w:rPr>
          <w:b/>
          <w:sz w:val="24"/>
          <w:szCs w:val="24"/>
        </w:rPr>
      </w:pPr>
    </w:p>
    <w:p w:rsidR="004F2C5F" w:rsidRPr="00C83F24" w:rsidRDefault="004F2C5F" w:rsidP="004F2C5F">
      <w:pPr>
        <w:pStyle w:val="Ttulo3"/>
      </w:pPr>
      <w:bookmarkStart w:id="195" w:name="_Toc516124856"/>
      <w:r w:rsidRPr="00C83F24">
        <w:t xml:space="preserve">Centro de </w:t>
      </w:r>
      <w:r w:rsidR="00EB5A9F">
        <w:t>Rehabilitación Integral para la Niñez y la Adolescencia (CRINA)</w:t>
      </w:r>
      <w:bookmarkEnd w:id="195"/>
    </w:p>
    <w:p w:rsidR="004F2C5F" w:rsidRPr="00D5784A" w:rsidRDefault="004F2C5F" w:rsidP="00576A0B">
      <w:pPr>
        <w:pStyle w:val="Prrafodelista"/>
        <w:spacing w:after="120" w:line="240" w:lineRule="auto"/>
        <w:ind w:left="0"/>
        <w:jc w:val="both"/>
        <w:rPr>
          <w:sz w:val="24"/>
          <w:szCs w:val="24"/>
        </w:rPr>
      </w:pPr>
    </w:p>
    <w:tbl>
      <w:tblPr>
        <w:tblW w:w="0" w:type="auto"/>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4A0"/>
      </w:tblPr>
      <w:tblGrid>
        <w:gridCol w:w="2335"/>
        <w:gridCol w:w="2334"/>
        <w:gridCol w:w="2334"/>
        <w:gridCol w:w="2334"/>
      </w:tblGrid>
      <w:tr w:rsidR="004F2C5F" w:rsidTr="00AE0C87">
        <w:trPr>
          <w:trHeight w:val="567"/>
          <w:jc w:val="center"/>
        </w:trPr>
        <w:tc>
          <w:tcPr>
            <w:tcW w:w="2335" w:type="dxa"/>
            <w:tcBorders>
              <w:bottom w:val="double" w:sz="4" w:space="0" w:color="auto"/>
            </w:tcBorders>
            <w:vAlign w:val="center"/>
          </w:tcPr>
          <w:p w:rsidR="004F2C5F" w:rsidRPr="003E5BA1" w:rsidRDefault="004F2C5F" w:rsidP="00034182">
            <w:pPr>
              <w:spacing w:after="0" w:line="240" w:lineRule="auto"/>
              <w:jc w:val="center"/>
              <w:rPr>
                <w:b/>
              </w:rPr>
            </w:pPr>
            <w:r>
              <w:rPr>
                <w:b/>
              </w:rPr>
              <w:t>Eje estratégico</w:t>
            </w:r>
          </w:p>
        </w:tc>
        <w:tc>
          <w:tcPr>
            <w:tcW w:w="2334" w:type="dxa"/>
            <w:tcBorders>
              <w:bottom w:val="double" w:sz="4" w:space="0" w:color="auto"/>
            </w:tcBorders>
            <w:vAlign w:val="center"/>
          </w:tcPr>
          <w:p w:rsidR="004F2C5F" w:rsidRPr="003E5BA1" w:rsidRDefault="004F2C5F" w:rsidP="00034182">
            <w:pPr>
              <w:spacing w:after="0" w:line="240" w:lineRule="auto"/>
              <w:jc w:val="center"/>
              <w:rPr>
                <w:b/>
              </w:rPr>
            </w:pPr>
            <w:r>
              <w:rPr>
                <w:b/>
              </w:rPr>
              <w:t>Línea de Acción</w:t>
            </w:r>
          </w:p>
        </w:tc>
        <w:tc>
          <w:tcPr>
            <w:tcW w:w="2334" w:type="dxa"/>
            <w:tcBorders>
              <w:bottom w:val="double" w:sz="4" w:space="0" w:color="auto"/>
            </w:tcBorders>
            <w:vAlign w:val="center"/>
          </w:tcPr>
          <w:p w:rsidR="004F2C5F" w:rsidRPr="003E5BA1" w:rsidRDefault="004F2C5F" w:rsidP="00034182">
            <w:pPr>
              <w:spacing w:after="0" w:line="240" w:lineRule="auto"/>
              <w:jc w:val="center"/>
              <w:rPr>
                <w:b/>
              </w:rPr>
            </w:pPr>
            <w:r>
              <w:rPr>
                <w:b/>
              </w:rPr>
              <w:t>2016</w:t>
            </w:r>
          </w:p>
        </w:tc>
        <w:tc>
          <w:tcPr>
            <w:tcW w:w="2334" w:type="dxa"/>
            <w:tcBorders>
              <w:bottom w:val="double" w:sz="4" w:space="0" w:color="auto"/>
            </w:tcBorders>
            <w:vAlign w:val="center"/>
          </w:tcPr>
          <w:p w:rsidR="004F2C5F" w:rsidRPr="003E5BA1" w:rsidRDefault="004F2C5F" w:rsidP="00034182">
            <w:pPr>
              <w:spacing w:after="0" w:line="240" w:lineRule="auto"/>
              <w:jc w:val="center"/>
              <w:rPr>
                <w:b/>
              </w:rPr>
            </w:pPr>
            <w:r>
              <w:rPr>
                <w:b/>
              </w:rPr>
              <w:t>2017</w:t>
            </w:r>
          </w:p>
        </w:tc>
      </w:tr>
      <w:tr w:rsidR="00AC58F2" w:rsidTr="00AE0C87">
        <w:trPr>
          <w:jc w:val="center"/>
        </w:trPr>
        <w:tc>
          <w:tcPr>
            <w:tcW w:w="2335" w:type="dxa"/>
            <w:tcBorders>
              <w:top w:val="double" w:sz="4" w:space="0" w:color="auto"/>
            </w:tcBorders>
            <w:vAlign w:val="center"/>
          </w:tcPr>
          <w:p w:rsidR="00AC58F2" w:rsidRPr="005F3395" w:rsidRDefault="00AC58F2" w:rsidP="00034182">
            <w:pPr>
              <w:spacing w:after="0" w:line="240" w:lineRule="auto"/>
              <w:contextualSpacing/>
              <w:rPr>
                <w:sz w:val="18"/>
                <w:szCs w:val="18"/>
              </w:rPr>
            </w:pPr>
            <w:r w:rsidRPr="005F3395">
              <w:rPr>
                <w:sz w:val="18"/>
                <w:szCs w:val="18"/>
                <w:lang w:val="es-ES"/>
              </w:rPr>
              <w:t>1. Inversión en infraestructura y renovación de equipo.</w:t>
            </w:r>
          </w:p>
        </w:tc>
        <w:tc>
          <w:tcPr>
            <w:tcW w:w="2334" w:type="dxa"/>
            <w:tcBorders>
              <w:top w:val="double" w:sz="4" w:space="0" w:color="auto"/>
            </w:tcBorders>
          </w:tcPr>
          <w:p w:rsidR="00AC58F2" w:rsidRPr="005F3395" w:rsidRDefault="00AC58F2" w:rsidP="00034182">
            <w:pPr>
              <w:spacing w:after="0" w:line="240" w:lineRule="auto"/>
              <w:contextualSpacing/>
              <w:rPr>
                <w:sz w:val="18"/>
                <w:szCs w:val="18"/>
              </w:rPr>
            </w:pPr>
            <w:r w:rsidRPr="005F3395">
              <w:rPr>
                <w:sz w:val="18"/>
                <w:szCs w:val="18"/>
                <w:lang w:val="es-ES"/>
              </w:rPr>
              <w:t>Establecimiento de la capacidad de infraestructura y equipamiento de la Administración Superior y de los centros de atención.</w:t>
            </w:r>
          </w:p>
        </w:tc>
        <w:tc>
          <w:tcPr>
            <w:tcW w:w="2334" w:type="dxa"/>
            <w:tcBorders>
              <w:top w:val="double" w:sz="4" w:space="0" w:color="auto"/>
            </w:tcBorders>
          </w:tcPr>
          <w:p w:rsidR="00AC58F2" w:rsidRPr="00AC58F2" w:rsidRDefault="00AC58F2" w:rsidP="00034182">
            <w:pPr>
              <w:spacing w:after="0" w:line="240" w:lineRule="auto"/>
              <w:rPr>
                <w:rFonts w:cs="Calibri"/>
                <w:sz w:val="18"/>
                <w:szCs w:val="18"/>
                <w:u w:val="single"/>
              </w:rPr>
            </w:pPr>
            <w:r w:rsidRPr="00AC58F2">
              <w:rPr>
                <w:rFonts w:cs="Calibri"/>
                <w:sz w:val="18"/>
                <w:szCs w:val="18"/>
              </w:rPr>
              <w:t xml:space="preserve">1. Ejecución Proyecto de </w:t>
            </w:r>
            <w:r w:rsidRPr="00AC58F2">
              <w:rPr>
                <w:rFonts w:cs="Calibri"/>
                <w:sz w:val="18"/>
                <w:szCs w:val="18"/>
                <w:u w:val="single"/>
              </w:rPr>
              <w:t>“Mejoramiento de la infraestructura Física del Centro de Rehabilitación Integral para la Niñez y la Adolescencia,</w:t>
            </w:r>
            <w:r w:rsidRPr="00AC58F2">
              <w:rPr>
                <w:rFonts w:cs="Calibri"/>
                <w:sz w:val="18"/>
                <w:szCs w:val="18"/>
              </w:rPr>
              <w:t xml:space="preserve"> $ 122,045.21 (monto según Contrato, se desconoce monto final, pendiente que nos entreguen Acta de Recepción Final del Proyecto los Administradores del Contrato). Este proyecto incluyó: Construcción de piscina Terapéutica, Readecuación del área de Tanques de remolino. Cambio de piso del ambiente 21 A,</w:t>
            </w:r>
            <w:r>
              <w:rPr>
                <w:rFonts w:cs="Calibri"/>
                <w:sz w:val="18"/>
                <w:szCs w:val="18"/>
              </w:rPr>
              <w:t xml:space="preserve"> oficinas administración</w:t>
            </w:r>
            <w:r w:rsidRPr="00AC58F2">
              <w:rPr>
                <w:rFonts w:cs="Calibri"/>
                <w:sz w:val="18"/>
                <w:szCs w:val="18"/>
              </w:rPr>
              <w:t>, pasillos, servicios sanitarios, cocina y lavandería; Cambio de techo del ambiente 21 A y una Cisterna de 110 metros cúbicos.2.</w:t>
            </w:r>
            <w:r w:rsidRPr="00AC58F2">
              <w:rPr>
                <w:rFonts w:cs="Calibri"/>
                <w:sz w:val="18"/>
                <w:szCs w:val="18"/>
                <w:u w:val="single"/>
              </w:rPr>
              <w:t>Adquisición de equipo:</w:t>
            </w:r>
          </w:p>
          <w:p w:rsidR="00AC58F2" w:rsidRPr="00AC58F2" w:rsidRDefault="00AC58F2" w:rsidP="00034182">
            <w:pPr>
              <w:spacing w:after="0" w:line="240" w:lineRule="auto"/>
              <w:rPr>
                <w:rFonts w:cs="Calibri"/>
                <w:sz w:val="18"/>
                <w:szCs w:val="18"/>
                <w:u w:val="single"/>
              </w:rPr>
            </w:pPr>
            <w:r w:rsidRPr="00AC58F2">
              <w:rPr>
                <w:rFonts w:cs="Calibri"/>
                <w:sz w:val="18"/>
                <w:szCs w:val="18"/>
                <w:u w:val="single"/>
              </w:rPr>
              <w:t>Rehabilitación</w:t>
            </w:r>
          </w:p>
          <w:p w:rsidR="00AC58F2" w:rsidRPr="00AC58F2" w:rsidRDefault="00AC58F2" w:rsidP="00034182">
            <w:pPr>
              <w:spacing w:after="0" w:line="240" w:lineRule="auto"/>
              <w:rPr>
                <w:rFonts w:cs="Calibri"/>
                <w:sz w:val="18"/>
                <w:szCs w:val="18"/>
              </w:rPr>
            </w:pPr>
            <w:r w:rsidRPr="00AC58F2">
              <w:rPr>
                <w:rFonts w:cs="Calibri"/>
                <w:sz w:val="18"/>
                <w:szCs w:val="18"/>
              </w:rPr>
              <w:t xml:space="preserve">1 Ultrasonido./ 4 Tens./ </w:t>
            </w:r>
          </w:p>
          <w:p w:rsidR="00AC58F2" w:rsidRPr="00AC58F2" w:rsidRDefault="00AC58F2" w:rsidP="00034182">
            <w:pPr>
              <w:spacing w:after="0" w:line="240" w:lineRule="auto"/>
              <w:rPr>
                <w:rFonts w:cs="Calibri"/>
                <w:sz w:val="18"/>
                <w:szCs w:val="18"/>
              </w:rPr>
            </w:pPr>
            <w:r w:rsidRPr="00AC58F2">
              <w:rPr>
                <w:rFonts w:cs="Calibri"/>
                <w:sz w:val="18"/>
                <w:szCs w:val="18"/>
              </w:rPr>
              <w:t>1 Hidrocolector/1 Test de Psicología  WISC-IV/1Banda caminadora/ 1 bicicleta estacionaria /Rampa para hipoterapia Tanques de presión hidro neumáticos./servicios sanitarios/bomba grunfo</w:t>
            </w:r>
          </w:p>
        </w:tc>
        <w:tc>
          <w:tcPr>
            <w:tcW w:w="2334" w:type="dxa"/>
            <w:tcBorders>
              <w:top w:val="double" w:sz="4" w:space="0" w:color="auto"/>
            </w:tcBorders>
          </w:tcPr>
          <w:p w:rsidR="00AC58F2" w:rsidRPr="00AC58F2" w:rsidRDefault="00AC58F2" w:rsidP="00034182">
            <w:pPr>
              <w:tabs>
                <w:tab w:val="left" w:pos="176"/>
                <w:tab w:val="left" w:pos="318"/>
              </w:tabs>
              <w:spacing w:after="0" w:line="240" w:lineRule="auto"/>
              <w:ind w:left="318" w:hanging="318"/>
              <w:rPr>
                <w:rFonts w:cs="Calibri"/>
                <w:sz w:val="18"/>
                <w:szCs w:val="18"/>
              </w:rPr>
            </w:pPr>
            <w:r w:rsidRPr="00AC58F2">
              <w:rPr>
                <w:rFonts w:cs="Calibri"/>
                <w:sz w:val="18"/>
                <w:szCs w:val="18"/>
              </w:rPr>
              <w:t>Con el apoyo económico del Comité Técnico se lograron ejecutar lo siguientes proyectos:</w:t>
            </w:r>
          </w:p>
          <w:p w:rsidR="00AC58F2" w:rsidRPr="00AC58F2" w:rsidRDefault="00AC58F2" w:rsidP="00034182">
            <w:pPr>
              <w:numPr>
                <w:ilvl w:val="0"/>
                <w:numId w:val="46"/>
              </w:numPr>
              <w:tabs>
                <w:tab w:val="left" w:pos="176"/>
                <w:tab w:val="left" w:pos="318"/>
              </w:tabs>
              <w:spacing w:after="0" w:line="240" w:lineRule="auto"/>
              <w:ind w:left="318" w:hanging="318"/>
              <w:contextualSpacing/>
              <w:rPr>
                <w:rFonts w:cs="Calibri"/>
                <w:sz w:val="18"/>
                <w:szCs w:val="18"/>
              </w:rPr>
            </w:pPr>
            <w:r w:rsidRPr="00AC58F2">
              <w:rPr>
                <w:rFonts w:cs="Calibri"/>
                <w:sz w:val="18"/>
                <w:szCs w:val="18"/>
              </w:rPr>
              <w:t>Adquisición y cambios de luminarias por luminarias LED. Con un monto de $9,467.61</w:t>
            </w:r>
          </w:p>
          <w:p w:rsidR="00AC58F2" w:rsidRPr="00AC58F2" w:rsidRDefault="00AC58F2" w:rsidP="00034182">
            <w:pPr>
              <w:numPr>
                <w:ilvl w:val="0"/>
                <w:numId w:val="46"/>
              </w:numPr>
              <w:tabs>
                <w:tab w:val="left" w:pos="176"/>
                <w:tab w:val="left" w:pos="318"/>
              </w:tabs>
              <w:spacing w:after="0" w:line="240" w:lineRule="auto"/>
              <w:ind w:left="318" w:hanging="318"/>
              <w:contextualSpacing/>
              <w:rPr>
                <w:rFonts w:cs="Calibri"/>
                <w:sz w:val="18"/>
                <w:szCs w:val="18"/>
              </w:rPr>
            </w:pPr>
            <w:r w:rsidRPr="00AC58F2">
              <w:rPr>
                <w:rFonts w:cs="Calibri"/>
                <w:sz w:val="18"/>
                <w:szCs w:val="18"/>
              </w:rPr>
              <w:t>Adquisición e instalación de 3 equipos de aires acondicionados ahorradores de energía con un monto de $2,907.00</w:t>
            </w:r>
          </w:p>
          <w:p w:rsidR="00AC58F2" w:rsidRPr="00AC58F2" w:rsidRDefault="00AC58F2" w:rsidP="00034182">
            <w:pPr>
              <w:numPr>
                <w:ilvl w:val="0"/>
                <w:numId w:val="46"/>
              </w:numPr>
              <w:tabs>
                <w:tab w:val="left" w:pos="176"/>
                <w:tab w:val="left" w:pos="318"/>
              </w:tabs>
              <w:spacing w:after="0" w:line="240" w:lineRule="auto"/>
              <w:ind w:left="318" w:hanging="318"/>
              <w:contextualSpacing/>
              <w:rPr>
                <w:rFonts w:cs="Calibri"/>
                <w:sz w:val="18"/>
                <w:szCs w:val="18"/>
              </w:rPr>
            </w:pPr>
            <w:r w:rsidRPr="00AC58F2">
              <w:rPr>
                <w:rFonts w:cs="Calibri"/>
                <w:sz w:val="18"/>
                <w:szCs w:val="18"/>
              </w:rPr>
              <w:t>Test de evaluaciones Psicométricas con un monto de $3,330.00</w:t>
            </w:r>
          </w:p>
          <w:p w:rsidR="00AC58F2" w:rsidRPr="00AC58F2" w:rsidRDefault="00AC58F2" w:rsidP="00034182">
            <w:pPr>
              <w:numPr>
                <w:ilvl w:val="0"/>
                <w:numId w:val="46"/>
              </w:numPr>
              <w:tabs>
                <w:tab w:val="left" w:pos="176"/>
                <w:tab w:val="left" w:pos="318"/>
              </w:tabs>
              <w:spacing w:after="0" w:line="240" w:lineRule="auto"/>
              <w:ind w:left="318" w:hanging="318"/>
              <w:contextualSpacing/>
              <w:rPr>
                <w:rFonts w:cs="Calibri"/>
                <w:sz w:val="18"/>
                <w:szCs w:val="18"/>
              </w:rPr>
            </w:pPr>
            <w:r w:rsidRPr="00AC58F2">
              <w:rPr>
                <w:rFonts w:cs="Calibri"/>
                <w:sz w:val="18"/>
                <w:szCs w:val="18"/>
              </w:rPr>
              <w:t>Equipo de sonido con un monto de $978.80.</w:t>
            </w:r>
          </w:p>
          <w:p w:rsidR="00AC58F2" w:rsidRPr="00AC58F2" w:rsidRDefault="00BF2794" w:rsidP="00034182">
            <w:pPr>
              <w:numPr>
                <w:ilvl w:val="0"/>
                <w:numId w:val="46"/>
              </w:numPr>
              <w:tabs>
                <w:tab w:val="left" w:pos="176"/>
                <w:tab w:val="left" w:pos="318"/>
              </w:tabs>
              <w:spacing w:after="0" w:line="240" w:lineRule="auto"/>
              <w:ind w:left="318" w:hanging="318"/>
              <w:contextualSpacing/>
              <w:rPr>
                <w:rFonts w:cs="Calibri"/>
                <w:sz w:val="18"/>
                <w:szCs w:val="18"/>
              </w:rPr>
            </w:pPr>
            <w:r>
              <w:rPr>
                <w:rFonts w:cs="Calibri"/>
                <w:sz w:val="18"/>
                <w:szCs w:val="18"/>
              </w:rPr>
              <w:t xml:space="preserve"> </w:t>
            </w:r>
            <w:r w:rsidR="00AC58F2" w:rsidRPr="00AC58F2">
              <w:rPr>
                <w:rFonts w:cs="Calibri"/>
                <w:sz w:val="18"/>
                <w:szCs w:val="18"/>
              </w:rPr>
              <w:t>Adquisición equipo de oficina con valor de $199.19 (transferencia Ministerio Relaciones Exteriores usados).</w:t>
            </w:r>
          </w:p>
          <w:p w:rsidR="00AC58F2" w:rsidRPr="00AC58F2" w:rsidRDefault="00BF2794" w:rsidP="00034182">
            <w:pPr>
              <w:numPr>
                <w:ilvl w:val="0"/>
                <w:numId w:val="46"/>
              </w:numPr>
              <w:tabs>
                <w:tab w:val="left" w:pos="176"/>
                <w:tab w:val="left" w:pos="318"/>
              </w:tabs>
              <w:spacing w:after="0" w:line="240" w:lineRule="auto"/>
              <w:ind w:left="318" w:hanging="318"/>
              <w:contextualSpacing/>
              <w:rPr>
                <w:rFonts w:cs="Calibri"/>
                <w:sz w:val="18"/>
                <w:szCs w:val="18"/>
              </w:rPr>
            </w:pPr>
            <w:r>
              <w:rPr>
                <w:rFonts w:cs="Calibri"/>
                <w:sz w:val="18"/>
                <w:szCs w:val="18"/>
              </w:rPr>
              <w:t xml:space="preserve"> </w:t>
            </w:r>
            <w:r w:rsidR="00AC58F2" w:rsidRPr="00AC58F2">
              <w:rPr>
                <w:rFonts w:cs="Calibri"/>
                <w:sz w:val="18"/>
                <w:szCs w:val="18"/>
              </w:rPr>
              <w:t>Equipamiento de área de cocina y lavandería. con un monto de $ 3,697.00</w:t>
            </w:r>
            <w:r w:rsidR="00AC58F2">
              <w:rPr>
                <w:rFonts w:cs="Calibri"/>
                <w:sz w:val="18"/>
                <w:szCs w:val="18"/>
              </w:rPr>
              <w:t>.</w:t>
            </w:r>
          </w:p>
        </w:tc>
      </w:tr>
      <w:tr w:rsidR="00AC58F2" w:rsidTr="00AE0C87">
        <w:trPr>
          <w:trHeight w:val="570"/>
          <w:jc w:val="center"/>
        </w:trPr>
        <w:tc>
          <w:tcPr>
            <w:tcW w:w="2335" w:type="dxa"/>
            <w:vMerge w:val="restart"/>
            <w:vAlign w:val="center"/>
          </w:tcPr>
          <w:p w:rsidR="00AC58F2" w:rsidRPr="005F3395" w:rsidRDefault="00AC58F2" w:rsidP="00034182">
            <w:pPr>
              <w:spacing w:after="0" w:line="240" w:lineRule="auto"/>
              <w:contextualSpacing/>
              <w:rPr>
                <w:sz w:val="18"/>
                <w:szCs w:val="18"/>
              </w:rPr>
            </w:pPr>
            <w:r w:rsidRPr="005F3395">
              <w:rPr>
                <w:sz w:val="18"/>
                <w:szCs w:val="18"/>
                <w:lang w:val="es-ES"/>
              </w:rPr>
              <w:t>2. Desarrollo de más y mejores capacidades en la oferta de servicios.</w:t>
            </w:r>
          </w:p>
        </w:tc>
        <w:tc>
          <w:tcPr>
            <w:tcW w:w="2334" w:type="dxa"/>
          </w:tcPr>
          <w:p w:rsidR="00AC58F2" w:rsidRPr="005F3395" w:rsidRDefault="00AC58F2" w:rsidP="00034182">
            <w:pPr>
              <w:spacing w:after="0" w:line="240" w:lineRule="auto"/>
              <w:contextualSpacing/>
              <w:rPr>
                <w:sz w:val="18"/>
                <w:szCs w:val="18"/>
              </w:rPr>
            </w:pPr>
            <w:r w:rsidRPr="005F3395">
              <w:rPr>
                <w:sz w:val="18"/>
                <w:szCs w:val="18"/>
              </w:rPr>
              <w:t>Mejorar la oferta de servicios: nuevas ofertas y mejoras de las existentes.</w:t>
            </w:r>
          </w:p>
        </w:tc>
        <w:tc>
          <w:tcPr>
            <w:tcW w:w="2334" w:type="dxa"/>
          </w:tcPr>
          <w:p w:rsidR="00AC58F2" w:rsidRPr="00AC58F2" w:rsidRDefault="00AC58F2" w:rsidP="00034182">
            <w:pPr>
              <w:spacing w:line="240" w:lineRule="auto"/>
              <w:contextualSpacing/>
              <w:rPr>
                <w:rFonts w:cs="Calibri"/>
                <w:sz w:val="18"/>
                <w:szCs w:val="18"/>
              </w:rPr>
            </w:pPr>
            <w:r>
              <w:rPr>
                <w:rFonts w:cs="Calibri"/>
                <w:sz w:val="18"/>
                <w:szCs w:val="18"/>
              </w:rPr>
              <w:t>Se dotó</w:t>
            </w:r>
            <w:r w:rsidRPr="00AC58F2">
              <w:rPr>
                <w:rFonts w:cs="Calibri"/>
                <w:sz w:val="18"/>
                <w:szCs w:val="18"/>
              </w:rPr>
              <w:t xml:space="preserve"> al personal de Psicología de otro Test Psicométrico que facilita evaluación y diagnóstico de los usuarios.</w:t>
            </w:r>
          </w:p>
          <w:p w:rsidR="00AC58F2" w:rsidRPr="001B0ADC" w:rsidRDefault="00AC58F2" w:rsidP="00034182">
            <w:pPr>
              <w:spacing w:after="0" w:line="240" w:lineRule="auto"/>
              <w:rPr>
                <w:rFonts w:eastAsia="Times New Roman" w:cs="Calibri"/>
                <w:color w:val="000000"/>
                <w:sz w:val="18"/>
                <w:szCs w:val="18"/>
                <w:lang w:eastAsia="es-SV"/>
              </w:rPr>
            </w:pPr>
            <w:r w:rsidRPr="00AC58F2">
              <w:rPr>
                <w:rFonts w:cs="Calibri"/>
                <w:sz w:val="18"/>
                <w:szCs w:val="18"/>
              </w:rPr>
              <w:lastRenderedPageBreak/>
              <w:t>-Se sustituyó y adquirió equipo para las áreas de Terapia Física y Ocupacional mejorando la calidad de atención a los usuarios.</w:t>
            </w:r>
          </w:p>
        </w:tc>
        <w:tc>
          <w:tcPr>
            <w:tcW w:w="2334" w:type="dxa"/>
          </w:tcPr>
          <w:p w:rsidR="00AC58F2" w:rsidRPr="00072906" w:rsidRDefault="00AC58F2" w:rsidP="00034182">
            <w:pPr>
              <w:spacing w:after="0" w:line="240" w:lineRule="auto"/>
              <w:rPr>
                <w:rFonts w:eastAsia="Times New Roman" w:cs="Calibri"/>
                <w:color w:val="000000"/>
                <w:lang w:eastAsia="es-SV"/>
              </w:rPr>
            </w:pPr>
          </w:p>
        </w:tc>
      </w:tr>
      <w:tr w:rsidR="00AC58F2" w:rsidTr="00AE0C87">
        <w:trPr>
          <w:trHeight w:val="570"/>
          <w:jc w:val="center"/>
        </w:trPr>
        <w:tc>
          <w:tcPr>
            <w:tcW w:w="2335" w:type="dxa"/>
            <w:vMerge/>
            <w:vAlign w:val="center"/>
          </w:tcPr>
          <w:p w:rsidR="00AC58F2" w:rsidRPr="005F3395" w:rsidRDefault="00AC58F2" w:rsidP="00034182">
            <w:pPr>
              <w:spacing w:after="0" w:line="240" w:lineRule="auto"/>
              <w:contextualSpacing/>
              <w:rPr>
                <w:sz w:val="18"/>
                <w:szCs w:val="18"/>
                <w:lang w:val="es-ES"/>
              </w:rPr>
            </w:pPr>
          </w:p>
        </w:tc>
        <w:tc>
          <w:tcPr>
            <w:tcW w:w="2334" w:type="dxa"/>
          </w:tcPr>
          <w:p w:rsidR="00AC58F2" w:rsidRPr="005F3395" w:rsidRDefault="00AC58F2" w:rsidP="00034182">
            <w:pPr>
              <w:spacing w:after="0" w:line="240" w:lineRule="auto"/>
              <w:contextualSpacing/>
              <w:rPr>
                <w:sz w:val="18"/>
                <w:szCs w:val="18"/>
              </w:rPr>
            </w:pPr>
            <w:r w:rsidRPr="005F3395">
              <w:rPr>
                <w:sz w:val="18"/>
                <w:szCs w:val="18"/>
              </w:rPr>
              <w:t>Mejorar la coordinación de redes a nivel interinstitucional.</w:t>
            </w:r>
          </w:p>
        </w:tc>
        <w:tc>
          <w:tcPr>
            <w:tcW w:w="2334" w:type="dxa"/>
          </w:tcPr>
          <w:p w:rsidR="00AC58F2" w:rsidRPr="00AC58F2" w:rsidRDefault="00AC58F2" w:rsidP="00034182">
            <w:pPr>
              <w:spacing w:after="0" w:line="240" w:lineRule="auto"/>
              <w:contextualSpacing/>
              <w:rPr>
                <w:rFonts w:cs="Calibri"/>
                <w:sz w:val="18"/>
                <w:szCs w:val="18"/>
              </w:rPr>
            </w:pPr>
            <w:r w:rsidRPr="00AC58F2">
              <w:rPr>
                <w:rFonts w:cs="Calibri"/>
                <w:sz w:val="18"/>
                <w:szCs w:val="18"/>
              </w:rPr>
              <w:t>Descentralización de los servicios y ampliación en la cobertura en la atención de recién nacidos prematuros, de Alto Riesgo o con Microcefalia a través de   la capacitación del personal de los ECOS (médicos, enfermeras y promotores de salud), Terapistas Físicas y Psicólogas del MINSAL a nivel nacional</w:t>
            </w:r>
            <w:r>
              <w:rPr>
                <w:rFonts w:cs="Calibri"/>
                <w:sz w:val="18"/>
                <w:szCs w:val="18"/>
              </w:rPr>
              <w:t>.</w:t>
            </w:r>
          </w:p>
        </w:tc>
        <w:tc>
          <w:tcPr>
            <w:tcW w:w="2334" w:type="dxa"/>
          </w:tcPr>
          <w:p w:rsidR="00AC58F2" w:rsidRPr="00AC58F2" w:rsidRDefault="00AC58F2" w:rsidP="00034182">
            <w:pPr>
              <w:spacing w:after="0" w:line="240" w:lineRule="auto"/>
              <w:contextualSpacing/>
              <w:rPr>
                <w:rFonts w:cs="Calibri"/>
                <w:sz w:val="18"/>
                <w:szCs w:val="18"/>
              </w:rPr>
            </w:pPr>
            <w:r w:rsidRPr="00AC58F2">
              <w:rPr>
                <w:rFonts w:cs="Calibri"/>
                <w:sz w:val="18"/>
                <w:szCs w:val="18"/>
              </w:rPr>
              <w:t>Se brindó apoyo técnico al personal del MINSAL para mejorar seguimiento y atención del recién nacido prematuro y de alto riesgo y niños con problemas de aprendizaje. / Participación y Coordinación con instituciones que conforman la Alianza Neonatal para prevención y atención de discapacidad./Ministerio de Trabajo y MINSAL para capacitaciones y actividades del CSSO</w:t>
            </w:r>
          </w:p>
        </w:tc>
      </w:tr>
    </w:tbl>
    <w:p w:rsidR="004F2C5F" w:rsidRDefault="004F2C5F" w:rsidP="004F2C5F">
      <w:pPr>
        <w:pStyle w:val="Prrafodelista"/>
        <w:spacing w:line="240" w:lineRule="auto"/>
        <w:ind w:left="0"/>
        <w:jc w:val="both"/>
        <w:rPr>
          <w:b/>
          <w:sz w:val="24"/>
          <w:szCs w:val="24"/>
        </w:rPr>
      </w:pPr>
    </w:p>
    <w:p w:rsidR="004F2C5F" w:rsidRDefault="004F2C5F" w:rsidP="004F2C5F">
      <w:pPr>
        <w:pStyle w:val="Prrafodelista"/>
        <w:spacing w:line="240" w:lineRule="auto"/>
        <w:ind w:left="0"/>
        <w:jc w:val="both"/>
        <w:rPr>
          <w:b/>
          <w:sz w:val="24"/>
          <w:szCs w:val="24"/>
        </w:rPr>
      </w:pPr>
    </w:p>
    <w:p w:rsidR="004F2C5F" w:rsidRPr="00C83F24" w:rsidRDefault="004F2C5F" w:rsidP="004F2C5F">
      <w:pPr>
        <w:pStyle w:val="Ttulo3"/>
      </w:pPr>
      <w:bookmarkStart w:id="196" w:name="_Toc516124857"/>
      <w:r w:rsidRPr="00C83F24">
        <w:t xml:space="preserve">Centro de </w:t>
      </w:r>
      <w:r w:rsidR="0079223F">
        <w:t xml:space="preserve">Rehabilitación Integral de </w:t>
      </w:r>
      <w:r w:rsidR="00782E40">
        <w:t>Occidente (CRIO</w:t>
      </w:r>
      <w:r w:rsidR="0079223F">
        <w:t>)</w:t>
      </w:r>
      <w:bookmarkEnd w:id="196"/>
    </w:p>
    <w:p w:rsidR="004F2C5F" w:rsidRPr="00D5784A" w:rsidRDefault="004F2C5F" w:rsidP="00576A0B">
      <w:pPr>
        <w:pStyle w:val="Prrafodelista"/>
        <w:spacing w:after="0" w:line="240" w:lineRule="auto"/>
        <w:ind w:left="0"/>
        <w:jc w:val="both"/>
        <w:rPr>
          <w:sz w:val="24"/>
          <w:szCs w:val="24"/>
        </w:rPr>
      </w:pPr>
    </w:p>
    <w:tbl>
      <w:tblPr>
        <w:tblW w:w="0" w:type="auto"/>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4A0"/>
      </w:tblPr>
      <w:tblGrid>
        <w:gridCol w:w="2335"/>
        <w:gridCol w:w="2334"/>
        <w:gridCol w:w="2334"/>
        <w:gridCol w:w="2334"/>
      </w:tblGrid>
      <w:tr w:rsidR="004F2C5F" w:rsidTr="00AE0C87">
        <w:trPr>
          <w:trHeight w:val="567"/>
          <w:jc w:val="center"/>
        </w:trPr>
        <w:tc>
          <w:tcPr>
            <w:tcW w:w="2335" w:type="dxa"/>
            <w:tcBorders>
              <w:bottom w:val="double" w:sz="4" w:space="0" w:color="auto"/>
            </w:tcBorders>
            <w:vAlign w:val="center"/>
          </w:tcPr>
          <w:p w:rsidR="004F2C5F" w:rsidRPr="003E5BA1" w:rsidRDefault="004F2C5F" w:rsidP="00034182">
            <w:pPr>
              <w:spacing w:after="0" w:line="240" w:lineRule="auto"/>
              <w:jc w:val="center"/>
              <w:rPr>
                <w:b/>
              </w:rPr>
            </w:pPr>
            <w:r>
              <w:rPr>
                <w:b/>
              </w:rPr>
              <w:t>Eje estratégico</w:t>
            </w:r>
          </w:p>
        </w:tc>
        <w:tc>
          <w:tcPr>
            <w:tcW w:w="2334" w:type="dxa"/>
            <w:tcBorders>
              <w:bottom w:val="double" w:sz="4" w:space="0" w:color="auto"/>
            </w:tcBorders>
            <w:vAlign w:val="center"/>
          </w:tcPr>
          <w:p w:rsidR="004F2C5F" w:rsidRPr="003E5BA1" w:rsidRDefault="004F2C5F" w:rsidP="00034182">
            <w:pPr>
              <w:spacing w:after="0" w:line="240" w:lineRule="auto"/>
              <w:jc w:val="center"/>
              <w:rPr>
                <w:b/>
              </w:rPr>
            </w:pPr>
            <w:r>
              <w:rPr>
                <w:b/>
              </w:rPr>
              <w:t>Línea de Acción</w:t>
            </w:r>
          </w:p>
        </w:tc>
        <w:tc>
          <w:tcPr>
            <w:tcW w:w="2334" w:type="dxa"/>
            <w:tcBorders>
              <w:bottom w:val="double" w:sz="4" w:space="0" w:color="auto"/>
            </w:tcBorders>
            <w:vAlign w:val="center"/>
          </w:tcPr>
          <w:p w:rsidR="004F2C5F" w:rsidRPr="003E5BA1" w:rsidRDefault="004F2C5F" w:rsidP="00034182">
            <w:pPr>
              <w:spacing w:after="0" w:line="240" w:lineRule="auto"/>
              <w:jc w:val="center"/>
              <w:rPr>
                <w:b/>
              </w:rPr>
            </w:pPr>
            <w:r>
              <w:rPr>
                <w:b/>
              </w:rPr>
              <w:t>2016</w:t>
            </w:r>
          </w:p>
        </w:tc>
        <w:tc>
          <w:tcPr>
            <w:tcW w:w="2334" w:type="dxa"/>
            <w:tcBorders>
              <w:bottom w:val="double" w:sz="4" w:space="0" w:color="auto"/>
            </w:tcBorders>
            <w:vAlign w:val="center"/>
          </w:tcPr>
          <w:p w:rsidR="004F2C5F" w:rsidRPr="003E5BA1" w:rsidRDefault="004F2C5F" w:rsidP="00034182">
            <w:pPr>
              <w:spacing w:after="0" w:line="240" w:lineRule="auto"/>
              <w:jc w:val="center"/>
              <w:rPr>
                <w:b/>
              </w:rPr>
            </w:pPr>
            <w:r>
              <w:rPr>
                <w:b/>
              </w:rPr>
              <w:t>2017</w:t>
            </w:r>
          </w:p>
        </w:tc>
      </w:tr>
      <w:tr w:rsidR="00270C8D" w:rsidTr="00AE0C87">
        <w:trPr>
          <w:jc w:val="center"/>
        </w:trPr>
        <w:tc>
          <w:tcPr>
            <w:tcW w:w="2335" w:type="dxa"/>
            <w:tcBorders>
              <w:top w:val="double" w:sz="4" w:space="0" w:color="auto"/>
            </w:tcBorders>
            <w:vAlign w:val="center"/>
          </w:tcPr>
          <w:p w:rsidR="00270C8D" w:rsidRPr="005F3395" w:rsidRDefault="00270C8D" w:rsidP="00034182">
            <w:pPr>
              <w:spacing w:after="0" w:line="240" w:lineRule="auto"/>
              <w:contextualSpacing/>
              <w:rPr>
                <w:sz w:val="18"/>
                <w:szCs w:val="18"/>
              </w:rPr>
            </w:pPr>
            <w:r w:rsidRPr="005F3395">
              <w:rPr>
                <w:sz w:val="18"/>
                <w:szCs w:val="18"/>
                <w:lang w:val="es-ES"/>
              </w:rPr>
              <w:t>1. Inversión en infraestructura y renovación de equipo.</w:t>
            </w:r>
          </w:p>
        </w:tc>
        <w:tc>
          <w:tcPr>
            <w:tcW w:w="2334" w:type="dxa"/>
            <w:tcBorders>
              <w:top w:val="double" w:sz="4" w:space="0" w:color="auto"/>
            </w:tcBorders>
          </w:tcPr>
          <w:p w:rsidR="00270C8D" w:rsidRPr="005F3395" w:rsidRDefault="00270C8D" w:rsidP="00034182">
            <w:pPr>
              <w:spacing w:after="0" w:line="240" w:lineRule="auto"/>
              <w:contextualSpacing/>
              <w:rPr>
                <w:sz w:val="18"/>
                <w:szCs w:val="18"/>
              </w:rPr>
            </w:pPr>
            <w:r w:rsidRPr="005F3395">
              <w:rPr>
                <w:sz w:val="18"/>
                <w:szCs w:val="18"/>
                <w:lang w:val="es-ES"/>
              </w:rPr>
              <w:t>Establecimiento de la capacidad de infraestructura y equipamiento de la Administración Superior y de los centros de atención.</w:t>
            </w:r>
          </w:p>
        </w:tc>
        <w:tc>
          <w:tcPr>
            <w:tcW w:w="2334" w:type="dxa"/>
            <w:tcBorders>
              <w:top w:val="double" w:sz="4" w:space="0" w:color="auto"/>
            </w:tcBorders>
          </w:tcPr>
          <w:p w:rsidR="00270C8D" w:rsidRPr="00270C8D" w:rsidRDefault="00270C8D" w:rsidP="00034182">
            <w:pPr>
              <w:pStyle w:val="Prrafodelista"/>
              <w:numPr>
                <w:ilvl w:val="0"/>
                <w:numId w:val="48"/>
              </w:numPr>
              <w:spacing w:after="0" w:line="240" w:lineRule="auto"/>
              <w:ind w:left="151" w:hanging="142"/>
              <w:rPr>
                <w:rFonts w:cs="Calibri"/>
                <w:sz w:val="18"/>
                <w:szCs w:val="18"/>
              </w:rPr>
            </w:pPr>
            <w:r w:rsidRPr="00270C8D">
              <w:rPr>
                <w:rFonts w:cs="Calibri"/>
                <w:sz w:val="18"/>
                <w:szCs w:val="18"/>
              </w:rPr>
              <w:t>Remodelación del área de ludoteca.</w:t>
            </w:r>
          </w:p>
          <w:p w:rsidR="00270C8D" w:rsidRPr="00270C8D" w:rsidRDefault="00270C8D" w:rsidP="00034182">
            <w:pPr>
              <w:pStyle w:val="Prrafodelista"/>
              <w:numPr>
                <w:ilvl w:val="0"/>
                <w:numId w:val="48"/>
              </w:numPr>
              <w:spacing w:after="0" w:line="240" w:lineRule="auto"/>
              <w:ind w:left="151" w:hanging="142"/>
              <w:rPr>
                <w:rFonts w:cs="Calibri"/>
                <w:sz w:val="18"/>
                <w:szCs w:val="18"/>
              </w:rPr>
            </w:pPr>
            <w:r w:rsidRPr="00270C8D">
              <w:rPr>
                <w:rFonts w:cs="Calibri"/>
                <w:sz w:val="18"/>
                <w:szCs w:val="18"/>
              </w:rPr>
              <w:t xml:space="preserve">Se crea el cuarto de estimulación multisensorial (snoezelen), como instrumento para el inicio del método </w:t>
            </w:r>
            <w:r>
              <w:rPr>
                <w:rFonts w:cs="Calibri"/>
                <w:sz w:val="18"/>
                <w:szCs w:val="18"/>
              </w:rPr>
              <w:t>en la rehabilitación del niño</w:t>
            </w:r>
            <w:r w:rsidRPr="00270C8D">
              <w:rPr>
                <w:rFonts w:cs="Calibri"/>
                <w:sz w:val="18"/>
                <w:szCs w:val="18"/>
              </w:rPr>
              <w:t xml:space="preserve"> que se atienden en el centro.</w:t>
            </w:r>
          </w:p>
          <w:p w:rsidR="00270C8D" w:rsidRPr="00270C8D" w:rsidRDefault="00270C8D" w:rsidP="00034182">
            <w:pPr>
              <w:spacing w:line="240" w:lineRule="auto"/>
              <w:ind w:left="151" w:hanging="142"/>
              <w:rPr>
                <w:rFonts w:cs="Calibri"/>
                <w:sz w:val="18"/>
                <w:szCs w:val="18"/>
                <w:lang w:eastAsia="es-SV"/>
              </w:rPr>
            </w:pPr>
          </w:p>
        </w:tc>
        <w:tc>
          <w:tcPr>
            <w:tcW w:w="2334" w:type="dxa"/>
            <w:tcBorders>
              <w:top w:val="double" w:sz="4" w:space="0" w:color="auto"/>
            </w:tcBorders>
          </w:tcPr>
          <w:p w:rsidR="00270C8D" w:rsidRPr="00270C8D" w:rsidRDefault="00270C8D" w:rsidP="00034182">
            <w:pPr>
              <w:pStyle w:val="Prrafodelista"/>
              <w:numPr>
                <w:ilvl w:val="0"/>
                <w:numId w:val="47"/>
              </w:numPr>
              <w:spacing w:after="0" w:line="240" w:lineRule="auto"/>
              <w:ind w:left="151" w:hanging="142"/>
              <w:rPr>
                <w:rFonts w:cs="Calibri"/>
                <w:sz w:val="18"/>
                <w:szCs w:val="18"/>
              </w:rPr>
            </w:pPr>
            <w:r w:rsidRPr="00270C8D">
              <w:rPr>
                <w:rFonts w:cs="Calibri"/>
                <w:sz w:val="18"/>
                <w:szCs w:val="18"/>
              </w:rPr>
              <w:t>Presenta proyecto de equipamiento tecnológico (software, potenciales evocados auditivos, audiómetro para lactantes, niños y adultos) en la atención de los trastornos del lenguaje.</w:t>
            </w:r>
          </w:p>
          <w:p w:rsidR="00270C8D" w:rsidRPr="00270C8D" w:rsidRDefault="00270C8D" w:rsidP="00034182">
            <w:pPr>
              <w:pStyle w:val="Prrafodelista"/>
              <w:numPr>
                <w:ilvl w:val="0"/>
                <w:numId w:val="47"/>
              </w:numPr>
              <w:spacing w:after="0" w:line="240" w:lineRule="auto"/>
              <w:ind w:left="151" w:hanging="142"/>
              <w:rPr>
                <w:rFonts w:cs="Calibri"/>
                <w:sz w:val="18"/>
                <w:szCs w:val="18"/>
              </w:rPr>
            </w:pPr>
            <w:r w:rsidRPr="00270C8D">
              <w:rPr>
                <w:rFonts w:cs="Calibri"/>
                <w:sz w:val="18"/>
                <w:szCs w:val="18"/>
              </w:rPr>
              <w:t>Presentación del proyecto para la Construcción de la infraestructura del área de comunicación humana.</w:t>
            </w:r>
          </w:p>
          <w:p w:rsidR="00270C8D" w:rsidRPr="00270C8D" w:rsidRDefault="00270C8D" w:rsidP="00034182">
            <w:pPr>
              <w:pStyle w:val="Prrafodelista"/>
              <w:numPr>
                <w:ilvl w:val="0"/>
                <w:numId w:val="47"/>
              </w:numPr>
              <w:spacing w:after="0" w:line="240" w:lineRule="auto"/>
              <w:ind w:left="151" w:hanging="142"/>
              <w:rPr>
                <w:rFonts w:cs="Calibri"/>
                <w:sz w:val="18"/>
                <w:szCs w:val="18"/>
              </w:rPr>
            </w:pPr>
            <w:r w:rsidRPr="00270C8D">
              <w:rPr>
                <w:rFonts w:cs="Calibri"/>
                <w:sz w:val="18"/>
                <w:szCs w:val="18"/>
              </w:rPr>
              <w:t xml:space="preserve">Se presenta el proyecto para la construcción y equipamiento para la implementación del nuevo servicio de rehabilitación cardiovascular </w:t>
            </w:r>
          </w:p>
          <w:p w:rsidR="00270C8D" w:rsidRPr="00270C8D" w:rsidRDefault="00270C8D" w:rsidP="00034182">
            <w:pPr>
              <w:pStyle w:val="Prrafodelista"/>
              <w:numPr>
                <w:ilvl w:val="0"/>
                <w:numId w:val="47"/>
              </w:numPr>
              <w:spacing w:after="0" w:line="240" w:lineRule="auto"/>
              <w:ind w:left="151" w:hanging="142"/>
              <w:rPr>
                <w:rFonts w:cs="Calibri"/>
                <w:sz w:val="18"/>
                <w:szCs w:val="18"/>
              </w:rPr>
            </w:pPr>
            <w:r w:rsidRPr="00270C8D">
              <w:rPr>
                <w:rFonts w:cs="Calibri"/>
                <w:sz w:val="18"/>
                <w:szCs w:val="18"/>
              </w:rPr>
              <w:t xml:space="preserve">Se presenta el perfil del Proyecto de construcción del área de </w:t>
            </w:r>
            <w:r>
              <w:rPr>
                <w:rFonts w:cs="Calibri"/>
                <w:sz w:val="18"/>
                <w:szCs w:val="18"/>
              </w:rPr>
              <w:t>funcionamiento de Taller de Orte</w:t>
            </w:r>
            <w:r w:rsidRPr="00270C8D">
              <w:rPr>
                <w:rFonts w:cs="Calibri"/>
                <w:sz w:val="18"/>
                <w:szCs w:val="18"/>
              </w:rPr>
              <w:t>sis y Prótesis</w:t>
            </w:r>
          </w:p>
          <w:p w:rsidR="00270C8D" w:rsidRPr="00270C8D" w:rsidRDefault="00270C8D" w:rsidP="00034182">
            <w:pPr>
              <w:pStyle w:val="Prrafodelista"/>
              <w:numPr>
                <w:ilvl w:val="0"/>
                <w:numId w:val="47"/>
              </w:numPr>
              <w:spacing w:after="0" w:line="240" w:lineRule="auto"/>
              <w:ind w:left="151" w:hanging="142"/>
              <w:rPr>
                <w:rFonts w:cs="Calibri"/>
                <w:sz w:val="18"/>
                <w:szCs w:val="18"/>
              </w:rPr>
            </w:pPr>
            <w:r w:rsidRPr="00270C8D">
              <w:rPr>
                <w:rFonts w:cs="Calibri"/>
                <w:sz w:val="18"/>
                <w:szCs w:val="18"/>
              </w:rPr>
              <w:t xml:space="preserve">Seguimiento del  proyecto para el inicio de construcción y </w:t>
            </w:r>
            <w:r w:rsidRPr="00270C8D">
              <w:rPr>
                <w:rFonts w:cs="Calibri"/>
                <w:sz w:val="18"/>
                <w:szCs w:val="18"/>
              </w:rPr>
              <w:lastRenderedPageBreak/>
              <w:t>remodelación del área de piscina terapéutica, hidroterapia, taller de adaptación de sillas de ruedas y simulador de vida diaria para pacientes con baja visión y ceguera.</w:t>
            </w:r>
          </w:p>
          <w:p w:rsidR="00270C8D" w:rsidRPr="00270C8D" w:rsidRDefault="00270C8D" w:rsidP="00034182">
            <w:pPr>
              <w:pStyle w:val="Prrafodelista"/>
              <w:numPr>
                <w:ilvl w:val="0"/>
                <w:numId w:val="47"/>
              </w:numPr>
              <w:spacing w:after="0" w:line="240" w:lineRule="auto"/>
              <w:ind w:left="151" w:hanging="142"/>
              <w:rPr>
                <w:rFonts w:cs="Calibri"/>
                <w:sz w:val="18"/>
                <w:szCs w:val="18"/>
              </w:rPr>
            </w:pPr>
            <w:r w:rsidRPr="00270C8D">
              <w:rPr>
                <w:rFonts w:cs="Calibri"/>
                <w:sz w:val="18"/>
                <w:szCs w:val="18"/>
              </w:rPr>
              <w:t>Se presentan proyecto de renovación de equipo de electroterapia para el mejoramiento de la atención, aportando nuevas tecnologías y eficiencia en el manejo terapéutico de los pacientes.</w:t>
            </w:r>
          </w:p>
          <w:p w:rsidR="00270C8D" w:rsidRPr="00270C8D" w:rsidRDefault="00270C8D" w:rsidP="00034182">
            <w:pPr>
              <w:pStyle w:val="Prrafodelista"/>
              <w:numPr>
                <w:ilvl w:val="0"/>
                <w:numId w:val="47"/>
              </w:numPr>
              <w:spacing w:after="0" w:line="240" w:lineRule="auto"/>
              <w:ind w:left="151" w:hanging="142"/>
              <w:rPr>
                <w:rFonts w:cs="Calibri"/>
                <w:sz w:val="18"/>
                <w:szCs w:val="18"/>
              </w:rPr>
            </w:pPr>
            <w:r w:rsidRPr="00270C8D">
              <w:rPr>
                <w:rFonts w:cs="Calibri"/>
                <w:sz w:val="18"/>
                <w:szCs w:val="18"/>
              </w:rPr>
              <w:t>Se presenta el proyecto equipamiento de la clínica de intervención y diagnóstico temprano de discapacidades en la infancia, como nuevo servicio que ofrecerá el ISRI-CRIO</w:t>
            </w:r>
          </w:p>
        </w:tc>
      </w:tr>
      <w:tr w:rsidR="00270C8D" w:rsidTr="00AE0C87">
        <w:trPr>
          <w:trHeight w:val="570"/>
          <w:jc w:val="center"/>
        </w:trPr>
        <w:tc>
          <w:tcPr>
            <w:tcW w:w="2335" w:type="dxa"/>
            <w:vAlign w:val="center"/>
          </w:tcPr>
          <w:p w:rsidR="00270C8D" w:rsidRPr="005F3395" w:rsidRDefault="00270C8D" w:rsidP="00034182">
            <w:pPr>
              <w:spacing w:after="0" w:line="240" w:lineRule="auto"/>
              <w:contextualSpacing/>
              <w:rPr>
                <w:sz w:val="18"/>
                <w:szCs w:val="18"/>
              </w:rPr>
            </w:pPr>
            <w:r w:rsidRPr="005F3395">
              <w:rPr>
                <w:sz w:val="18"/>
                <w:szCs w:val="18"/>
                <w:lang w:val="es-ES"/>
              </w:rPr>
              <w:lastRenderedPageBreak/>
              <w:t>2. Desarrollo de más y mejores capacidades en la oferta de servicios.</w:t>
            </w:r>
          </w:p>
        </w:tc>
        <w:tc>
          <w:tcPr>
            <w:tcW w:w="2334" w:type="dxa"/>
          </w:tcPr>
          <w:p w:rsidR="00270C8D" w:rsidRPr="005F3395" w:rsidRDefault="00270C8D" w:rsidP="00034182">
            <w:pPr>
              <w:spacing w:after="0" w:line="240" w:lineRule="auto"/>
              <w:contextualSpacing/>
              <w:rPr>
                <w:sz w:val="18"/>
                <w:szCs w:val="18"/>
              </w:rPr>
            </w:pPr>
            <w:r w:rsidRPr="005F3395">
              <w:rPr>
                <w:sz w:val="18"/>
                <w:szCs w:val="18"/>
              </w:rPr>
              <w:t>Mejorar la oferta de servicios: nuevas ofertas y mejoras de las existentes.</w:t>
            </w:r>
          </w:p>
        </w:tc>
        <w:tc>
          <w:tcPr>
            <w:tcW w:w="2334" w:type="dxa"/>
          </w:tcPr>
          <w:p w:rsidR="00270C8D" w:rsidRPr="00270C8D" w:rsidRDefault="00270C8D" w:rsidP="00034182">
            <w:pPr>
              <w:pStyle w:val="Prrafodelista"/>
              <w:numPr>
                <w:ilvl w:val="0"/>
                <w:numId w:val="49"/>
              </w:numPr>
              <w:spacing w:after="0" w:line="240" w:lineRule="auto"/>
              <w:ind w:left="151" w:hanging="142"/>
              <w:rPr>
                <w:rFonts w:cs="Calibri"/>
                <w:sz w:val="18"/>
                <w:szCs w:val="18"/>
              </w:rPr>
            </w:pPr>
            <w:r w:rsidRPr="00270C8D">
              <w:rPr>
                <w:rFonts w:cs="Calibri"/>
                <w:sz w:val="18"/>
                <w:szCs w:val="18"/>
              </w:rPr>
              <w:t>Se agilizó las ayudas técnicas y la entrega de silla de ruedas adaptada, para los usuarios que demandaban el servicio</w:t>
            </w:r>
          </w:p>
          <w:p w:rsidR="00270C8D" w:rsidRPr="00270C8D" w:rsidRDefault="00270C8D" w:rsidP="00034182">
            <w:pPr>
              <w:pStyle w:val="Prrafodelista"/>
              <w:numPr>
                <w:ilvl w:val="0"/>
                <w:numId w:val="49"/>
              </w:numPr>
              <w:spacing w:after="0" w:line="240" w:lineRule="auto"/>
              <w:ind w:left="151" w:hanging="142"/>
              <w:rPr>
                <w:rFonts w:cs="Calibri"/>
                <w:sz w:val="18"/>
                <w:szCs w:val="18"/>
              </w:rPr>
            </w:pPr>
            <w:r w:rsidRPr="00270C8D">
              <w:rPr>
                <w:rFonts w:cs="Calibri"/>
                <w:sz w:val="18"/>
                <w:szCs w:val="18"/>
              </w:rPr>
              <w:t>Se programó y adapto los protocolos de intervención temprana en pacientes con baja visión y ceguera, para que el año 2017 inicie el funcionamiento del programa.</w:t>
            </w:r>
          </w:p>
          <w:p w:rsidR="00270C8D" w:rsidRPr="00270C8D" w:rsidRDefault="00270C8D" w:rsidP="00034182">
            <w:pPr>
              <w:pStyle w:val="Prrafodelista"/>
              <w:numPr>
                <w:ilvl w:val="0"/>
                <w:numId w:val="49"/>
              </w:numPr>
              <w:spacing w:after="0" w:line="240" w:lineRule="auto"/>
              <w:ind w:left="151" w:hanging="142"/>
              <w:rPr>
                <w:rFonts w:cs="Calibri"/>
                <w:sz w:val="18"/>
                <w:szCs w:val="18"/>
              </w:rPr>
            </w:pPr>
            <w:r w:rsidRPr="00270C8D">
              <w:rPr>
                <w:rFonts w:cs="Calibri"/>
                <w:sz w:val="18"/>
                <w:szCs w:val="18"/>
              </w:rPr>
              <w:t xml:space="preserve">Se inició el programa de estimulación multisensorial (snoezelen), como método en </w:t>
            </w:r>
            <w:r>
              <w:rPr>
                <w:rFonts w:cs="Calibri"/>
                <w:sz w:val="18"/>
                <w:szCs w:val="18"/>
              </w:rPr>
              <w:t>la rehabilitación de los niño</w:t>
            </w:r>
            <w:r w:rsidRPr="00270C8D">
              <w:rPr>
                <w:rFonts w:cs="Calibri"/>
                <w:sz w:val="18"/>
                <w:szCs w:val="18"/>
              </w:rPr>
              <w:t>s que se atienden en el centro.</w:t>
            </w:r>
          </w:p>
          <w:p w:rsidR="00270C8D" w:rsidRPr="00270C8D" w:rsidRDefault="00270C8D" w:rsidP="00034182">
            <w:pPr>
              <w:spacing w:line="240" w:lineRule="auto"/>
              <w:ind w:left="151" w:hanging="142"/>
              <w:rPr>
                <w:rFonts w:cs="Calibri"/>
                <w:sz w:val="18"/>
                <w:szCs w:val="18"/>
                <w:lang w:eastAsia="es-SV"/>
              </w:rPr>
            </w:pPr>
          </w:p>
        </w:tc>
        <w:tc>
          <w:tcPr>
            <w:tcW w:w="2334" w:type="dxa"/>
          </w:tcPr>
          <w:p w:rsidR="00270C8D" w:rsidRPr="00270C8D" w:rsidRDefault="00270C8D" w:rsidP="00034182">
            <w:pPr>
              <w:pStyle w:val="Prrafodelista"/>
              <w:numPr>
                <w:ilvl w:val="0"/>
                <w:numId w:val="49"/>
              </w:numPr>
              <w:spacing w:after="0" w:line="240" w:lineRule="auto"/>
              <w:ind w:left="85" w:hanging="85"/>
              <w:rPr>
                <w:rFonts w:cs="Calibri"/>
                <w:sz w:val="18"/>
                <w:szCs w:val="18"/>
              </w:rPr>
            </w:pPr>
            <w:r w:rsidRPr="00270C8D">
              <w:rPr>
                <w:rFonts w:cs="Calibri"/>
                <w:sz w:val="18"/>
                <w:szCs w:val="18"/>
              </w:rPr>
              <w:t>Solicita la contratación del personal permanente para la atención del área de ludoteca.</w:t>
            </w:r>
          </w:p>
          <w:p w:rsidR="00270C8D" w:rsidRPr="00270C8D" w:rsidRDefault="00270C8D" w:rsidP="00034182">
            <w:pPr>
              <w:pStyle w:val="Prrafodelista"/>
              <w:numPr>
                <w:ilvl w:val="0"/>
                <w:numId w:val="49"/>
              </w:numPr>
              <w:spacing w:after="0" w:line="240" w:lineRule="auto"/>
              <w:ind w:left="85" w:hanging="85"/>
              <w:rPr>
                <w:rFonts w:cs="Calibri"/>
                <w:sz w:val="18"/>
                <w:szCs w:val="18"/>
              </w:rPr>
            </w:pPr>
            <w:r w:rsidRPr="00270C8D">
              <w:rPr>
                <w:rFonts w:cs="Calibri"/>
                <w:sz w:val="18"/>
                <w:szCs w:val="18"/>
              </w:rPr>
              <w:t>Presenta proyecto de ampliación del servicio de terapia de lenguaje con tecnologías de multimedia.</w:t>
            </w:r>
          </w:p>
          <w:p w:rsidR="00270C8D" w:rsidRPr="00270C8D" w:rsidRDefault="00270C8D" w:rsidP="00034182">
            <w:pPr>
              <w:pStyle w:val="Prrafodelista"/>
              <w:numPr>
                <w:ilvl w:val="0"/>
                <w:numId w:val="49"/>
              </w:numPr>
              <w:spacing w:after="0" w:line="240" w:lineRule="auto"/>
              <w:ind w:left="85" w:hanging="85"/>
              <w:rPr>
                <w:rFonts w:cs="Calibri"/>
                <w:sz w:val="18"/>
                <w:szCs w:val="18"/>
              </w:rPr>
            </w:pPr>
            <w:r w:rsidRPr="00270C8D">
              <w:rPr>
                <w:rFonts w:cs="Calibri"/>
                <w:sz w:val="18"/>
                <w:szCs w:val="18"/>
              </w:rPr>
              <w:t xml:space="preserve">Inicia el programa de intervención temprana para pacientes de baja visión y ceguera, </w:t>
            </w:r>
          </w:p>
          <w:p w:rsidR="00270C8D" w:rsidRPr="00270C8D" w:rsidRDefault="00270C8D" w:rsidP="00034182">
            <w:pPr>
              <w:pStyle w:val="Prrafodelista"/>
              <w:numPr>
                <w:ilvl w:val="0"/>
                <w:numId w:val="49"/>
              </w:numPr>
              <w:spacing w:after="0" w:line="240" w:lineRule="auto"/>
              <w:ind w:left="85" w:hanging="85"/>
              <w:rPr>
                <w:rFonts w:cs="Calibri"/>
                <w:sz w:val="18"/>
                <w:szCs w:val="18"/>
              </w:rPr>
            </w:pPr>
            <w:r w:rsidRPr="00270C8D">
              <w:rPr>
                <w:rFonts w:cs="Calibri"/>
                <w:sz w:val="18"/>
                <w:szCs w:val="18"/>
              </w:rPr>
              <w:t>Se fortalece el área de terapia física infantil con el programa de rehabilitación utilizando el método snoezelen para pacientes infantes con problemas neurológicos.</w:t>
            </w:r>
          </w:p>
          <w:p w:rsidR="00270C8D" w:rsidRPr="00270C8D" w:rsidRDefault="00270C8D" w:rsidP="00034182">
            <w:pPr>
              <w:pStyle w:val="Prrafodelista"/>
              <w:numPr>
                <w:ilvl w:val="0"/>
                <w:numId w:val="49"/>
              </w:numPr>
              <w:spacing w:after="0" w:line="240" w:lineRule="auto"/>
              <w:ind w:left="85" w:hanging="85"/>
              <w:rPr>
                <w:rFonts w:cs="Calibri"/>
                <w:sz w:val="18"/>
                <w:szCs w:val="18"/>
              </w:rPr>
            </w:pPr>
            <w:r w:rsidRPr="00270C8D">
              <w:rPr>
                <w:rFonts w:cs="Calibri"/>
                <w:sz w:val="18"/>
                <w:szCs w:val="18"/>
              </w:rPr>
              <w:t>Se presenta el proyecto para la implementación del nuevo servicio de rehabilitación cardiovascular con pruebas de esfuerzo cardiopulmonar, como forma de disminución de las discapacidades ocasionadas por este grupo de enfermedades.</w:t>
            </w:r>
          </w:p>
          <w:p w:rsidR="00270C8D" w:rsidRPr="00270C8D" w:rsidRDefault="00270C8D" w:rsidP="00034182">
            <w:pPr>
              <w:pStyle w:val="Prrafodelista"/>
              <w:numPr>
                <w:ilvl w:val="0"/>
                <w:numId w:val="49"/>
              </w:numPr>
              <w:spacing w:after="0" w:line="240" w:lineRule="auto"/>
              <w:ind w:left="85" w:hanging="85"/>
              <w:rPr>
                <w:rFonts w:cs="Calibri"/>
                <w:sz w:val="18"/>
                <w:szCs w:val="18"/>
              </w:rPr>
            </w:pPr>
            <w:r w:rsidRPr="00270C8D">
              <w:rPr>
                <w:rFonts w:cs="Calibri"/>
                <w:sz w:val="18"/>
                <w:szCs w:val="18"/>
              </w:rPr>
              <w:t xml:space="preserve">Se inicia los trámites para </w:t>
            </w:r>
            <w:r w:rsidRPr="00270C8D">
              <w:rPr>
                <w:rFonts w:cs="Calibri"/>
                <w:sz w:val="18"/>
                <w:szCs w:val="18"/>
              </w:rPr>
              <w:lastRenderedPageBreak/>
              <w:t>la implementación del nuevo servicio de fabricación de ort</w:t>
            </w:r>
            <w:r>
              <w:rPr>
                <w:rFonts w:cs="Calibri"/>
                <w:sz w:val="18"/>
                <w:szCs w:val="18"/>
              </w:rPr>
              <w:t>e</w:t>
            </w:r>
            <w:r w:rsidRPr="00270C8D">
              <w:rPr>
                <w:rFonts w:cs="Calibri"/>
                <w:sz w:val="18"/>
                <w:szCs w:val="18"/>
              </w:rPr>
              <w:t>sis y prótesis con el perfil del proyecto.</w:t>
            </w:r>
          </w:p>
          <w:p w:rsidR="00270C8D" w:rsidRPr="00270C8D" w:rsidRDefault="00270C8D" w:rsidP="00034182">
            <w:pPr>
              <w:pStyle w:val="Prrafodelista"/>
              <w:numPr>
                <w:ilvl w:val="0"/>
                <w:numId w:val="49"/>
              </w:numPr>
              <w:spacing w:after="0" w:line="240" w:lineRule="auto"/>
              <w:ind w:left="85" w:hanging="85"/>
              <w:rPr>
                <w:rFonts w:cs="Calibri"/>
                <w:sz w:val="18"/>
                <w:szCs w:val="18"/>
              </w:rPr>
            </w:pPr>
            <w:r w:rsidRPr="00270C8D">
              <w:rPr>
                <w:rFonts w:cs="Calibri"/>
                <w:sz w:val="18"/>
                <w:szCs w:val="18"/>
              </w:rPr>
              <w:t>Presentar el proyecto de clínica de intervención y diagnóstico temprano de discapacidades en la infancia, como nuevo servicio que ofrecerá el ISRI-CRIO, donde se detecte tempranamente los pacientes con riesgo de discapacidad.</w:t>
            </w:r>
          </w:p>
        </w:tc>
      </w:tr>
    </w:tbl>
    <w:p w:rsidR="004F2C5F" w:rsidRDefault="004F2C5F" w:rsidP="004F2C5F">
      <w:pPr>
        <w:pStyle w:val="Prrafodelista"/>
        <w:spacing w:line="240" w:lineRule="auto"/>
        <w:ind w:left="0"/>
        <w:jc w:val="both"/>
        <w:rPr>
          <w:b/>
          <w:sz w:val="24"/>
          <w:szCs w:val="24"/>
        </w:rPr>
      </w:pPr>
    </w:p>
    <w:p w:rsidR="004F2C5F" w:rsidRDefault="004F2C5F" w:rsidP="004F2C5F">
      <w:pPr>
        <w:pStyle w:val="Prrafodelista"/>
        <w:spacing w:line="240" w:lineRule="auto"/>
        <w:ind w:left="0"/>
        <w:jc w:val="both"/>
        <w:rPr>
          <w:b/>
          <w:sz w:val="24"/>
          <w:szCs w:val="24"/>
        </w:rPr>
      </w:pPr>
    </w:p>
    <w:p w:rsidR="004F2C5F" w:rsidRPr="00C83F24" w:rsidRDefault="004F2C5F" w:rsidP="004F2C5F">
      <w:pPr>
        <w:pStyle w:val="Ttulo3"/>
      </w:pPr>
      <w:bookmarkStart w:id="197" w:name="_Toc516124858"/>
      <w:r w:rsidRPr="00C83F24">
        <w:t xml:space="preserve">Centro de </w:t>
      </w:r>
      <w:r w:rsidR="009054CF">
        <w:t>Rehabilitación Integral de Oriente (CRIOR)</w:t>
      </w:r>
      <w:bookmarkEnd w:id="197"/>
    </w:p>
    <w:p w:rsidR="004F2C5F" w:rsidRPr="00D5784A" w:rsidRDefault="004F2C5F" w:rsidP="00576A0B">
      <w:pPr>
        <w:pStyle w:val="Prrafodelista"/>
        <w:spacing w:after="0" w:line="240" w:lineRule="auto"/>
        <w:ind w:left="0"/>
        <w:jc w:val="both"/>
        <w:rPr>
          <w:sz w:val="24"/>
          <w:szCs w:val="24"/>
        </w:rPr>
      </w:pPr>
    </w:p>
    <w:tbl>
      <w:tblPr>
        <w:tblW w:w="0" w:type="auto"/>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4A0"/>
      </w:tblPr>
      <w:tblGrid>
        <w:gridCol w:w="2335"/>
        <w:gridCol w:w="2334"/>
        <w:gridCol w:w="2334"/>
        <w:gridCol w:w="2334"/>
      </w:tblGrid>
      <w:tr w:rsidR="004F2C5F" w:rsidTr="00AE0C87">
        <w:trPr>
          <w:trHeight w:val="567"/>
          <w:jc w:val="center"/>
        </w:trPr>
        <w:tc>
          <w:tcPr>
            <w:tcW w:w="2335" w:type="dxa"/>
            <w:tcBorders>
              <w:bottom w:val="double" w:sz="4" w:space="0" w:color="auto"/>
            </w:tcBorders>
            <w:vAlign w:val="center"/>
          </w:tcPr>
          <w:p w:rsidR="004F2C5F" w:rsidRPr="003E5BA1" w:rsidRDefault="004F2C5F" w:rsidP="00034182">
            <w:pPr>
              <w:spacing w:after="0" w:line="240" w:lineRule="auto"/>
              <w:jc w:val="center"/>
              <w:rPr>
                <w:b/>
              </w:rPr>
            </w:pPr>
            <w:r>
              <w:rPr>
                <w:b/>
              </w:rPr>
              <w:t>Eje estratégico</w:t>
            </w:r>
          </w:p>
        </w:tc>
        <w:tc>
          <w:tcPr>
            <w:tcW w:w="2334" w:type="dxa"/>
            <w:tcBorders>
              <w:bottom w:val="double" w:sz="4" w:space="0" w:color="auto"/>
            </w:tcBorders>
            <w:vAlign w:val="center"/>
          </w:tcPr>
          <w:p w:rsidR="004F2C5F" w:rsidRPr="003E5BA1" w:rsidRDefault="004F2C5F" w:rsidP="00034182">
            <w:pPr>
              <w:spacing w:after="0" w:line="240" w:lineRule="auto"/>
              <w:jc w:val="center"/>
              <w:rPr>
                <w:b/>
              </w:rPr>
            </w:pPr>
            <w:r>
              <w:rPr>
                <w:b/>
              </w:rPr>
              <w:t>Línea de Acción</w:t>
            </w:r>
          </w:p>
        </w:tc>
        <w:tc>
          <w:tcPr>
            <w:tcW w:w="2334" w:type="dxa"/>
            <w:tcBorders>
              <w:bottom w:val="double" w:sz="4" w:space="0" w:color="auto"/>
            </w:tcBorders>
            <w:vAlign w:val="center"/>
          </w:tcPr>
          <w:p w:rsidR="004F2C5F" w:rsidRPr="003E5BA1" w:rsidRDefault="004F2C5F" w:rsidP="00034182">
            <w:pPr>
              <w:spacing w:after="0" w:line="240" w:lineRule="auto"/>
              <w:jc w:val="center"/>
              <w:rPr>
                <w:b/>
              </w:rPr>
            </w:pPr>
            <w:r>
              <w:rPr>
                <w:b/>
              </w:rPr>
              <w:t>2016</w:t>
            </w:r>
          </w:p>
        </w:tc>
        <w:tc>
          <w:tcPr>
            <w:tcW w:w="2334" w:type="dxa"/>
            <w:tcBorders>
              <w:bottom w:val="double" w:sz="4" w:space="0" w:color="auto"/>
            </w:tcBorders>
            <w:vAlign w:val="center"/>
          </w:tcPr>
          <w:p w:rsidR="004F2C5F" w:rsidRPr="003E5BA1" w:rsidRDefault="004F2C5F" w:rsidP="00034182">
            <w:pPr>
              <w:spacing w:after="0" w:line="240" w:lineRule="auto"/>
              <w:jc w:val="center"/>
              <w:rPr>
                <w:b/>
              </w:rPr>
            </w:pPr>
            <w:r>
              <w:rPr>
                <w:b/>
              </w:rPr>
              <w:t>2017</w:t>
            </w:r>
          </w:p>
        </w:tc>
      </w:tr>
      <w:tr w:rsidR="004F2C5F" w:rsidTr="00AE0C87">
        <w:trPr>
          <w:jc w:val="center"/>
        </w:trPr>
        <w:tc>
          <w:tcPr>
            <w:tcW w:w="2335" w:type="dxa"/>
            <w:tcBorders>
              <w:top w:val="double" w:sz="4" w:space="0" w:color="auto"/>
            </w:tcBorders>
            <w:vAlign w:val="center"/>
          </w:tcPr>
          <w:p w:rsidR="004F2C5F" w:rsidRPr="005F3395" w:rsidRDefault="004F2C5F" w:rsidP="00034182">
            <w:pPr>
              <w:spacing w:after="0" w:line="240" w:lineRule="auto"/>
              <w:contextualSpacing/>
              <w:rPr>
                <w:sz w:val="18"/>
                <w:szCs w:val="18"/>
              </w:rPr>
            </w:pPr>
            <w:r w:rsidRPr="005F3395">
              <w:rPr>
                <w:sz w:val="18"/>
                <w:szCs w:val="18"/>
                <w:lang w:val="es-ES"/>
              </w:rPr>
              <w:t>1. Inversión en infraestructura y renovación de equipo.</w:t>
            </w:r>
          </w:p>
        </w:tc>
        <w:tc>
          <w:tcPr>
            <w:tcW w:w="2334" w:type="dxa"/>
            <w:tcBorders>
              <w:top w:val="double" w:sz="4" w:space="0" w:color="auto"/>
            </w:tcBorders>
          </w:tcPr>
          <w:p w:rsidR="004F2C5F" w:rsidRPr="005F3395" w:rsidRDefault="004F2C5F" w:rsidP="00034182">
            <w:pPr>
              <w:spacing w:after="0" w:line="240" w:lineRule="auto"/>
              <w:contextualSpacing/>
              <w:rPr>
                <w:sz w:val="18"/>
                <w:szCs w:val="18"/>
              </w:rPr>
            </w:pPr>
            <w:r w:rsidRPr="005F3395">
              <w:rPr>
                <w:sz w:val="18"/>
                <w:szCs w:val="18"/>
                <w:lang w:val="es-ES"/>
              </w:rPr>
              <w:t>Establecimiento de la capacidad de infraestructura y equipamiento de la Administración Superior y de los centros de atención.</w:t>
            </w:r>
          </w:p>
        </w:tc>
        <w:tc>
          <w:tcPr>
            <w:tcW w:w="2334" w:type="dxa"/>
            <w:tcBorders>
              <w:top w:val="double" w:sz="4" w:space="0" w:color="auto"/>
            </w:tcBorders>
          </w:tcPr>
          <w:p w:rsidR="004F2C5F" w:rsidRPr="001B0ADC" w:rsidRDefault="00B00F62" w:rsidP="00034182">
            <w:pPr>
              <w:spacing w:after="0" w:line="240" w:lineRule="auto"/>
              <w:rPr>
                <w:rFonts w:cs="Calibri"/>
                <w:sz w:val="18"/>
                <w:szCs w:val="18"/>
                <w:lang w:val="es-ES"/>
              </w:rPr>
            </w:pPr>
            <w:r w:rsidRPr="00607DB1">
              <w:rPr>
                <w:sz w:val="18"/>
                <w:szCs w:val="18"/>
              </w:rPr>
              <w:t>Se identificó como necesidades el cambio de Sombras tipo Canopi y la colocación de Pasamanos en áreas de mayor circulación de usuarios y personal</w:t>
            </w:r>
            <w:r>
              <w:rPr>
                <w:sz w:val="18"/>
                <w:szCs w:val="18"/>
              </w:rPr>
              <w:t>.</w:t>
            </w:r>
          </w:p>
        </w:tc>
        <w:tc>
          <w:tcPr>
            <w:tcW w:w="2334" w:type="dxa"/>
            <w:tcBorders>
              <w:top w:val="double" w:sz="4" w:space="0" w:color="auto"/>
            </w:tcBorders>
          </w:tcPr>
          <w:p w:rsidR="00B00F62" w:rsidRDefault="00B00F62" w:rsidP="00034182">
            <w:pPr>
              <w:pStyle w:val="Prrafodelista"/>
              <w:spacing w:after="0" w:line="240" w:lineRule="auto"/>
              <w:ind w:left="0"/>
              <w:rPr>
                <w:sz w:val="18"/>
                <w:szCs w:val="18"/>
              </w:rPr>
            </w:pPr>
            <w:r>
              <w:rPr>
                <w:sz w:val="18"/>
                <w:szCs w:val="18"/>
              </w:rPr>
              <w:t>1. Se ha sustituido el sistema de Sombra tipo canopi por estructura metálica y de techo solido en tramos de alto trafico de usuarios y personal.</w:t>
            </w:r>
          </w:p>
          <w:p w:rsidR="00B00F62" w:rsidRDefault="00B00F62" w:rsidP="00034182">
            <w:pPr>
              <w:pStyle w:val="Prrafodelista"/>
              <w:spacing w:after="0" w:line="240" w:lineRule="auto"/>
              <w:ind w:left="0"/>
              <w:rPr>
                <w:sz w:val="18"/>
                <w:szCs w:val="18"/>
              </w:rPr>
            </w:pPr>
            <w:r>
              <w:rPr>
                <w:sz w:val="18"/>
                <w:szCs w:val="18"/>
              </w:rPr>
              <w:t>2. Se ha instalado un sistema de pasamanos moderno y vistoso para mejorar las condiciones de acceso en tramos de alto tráfico de usuarios y personal.</w:t>
            </w:r>
          </w:p>
          <w:p w:rsidR="004F2C5F" w:rsidRDefault="00B00F62" w:rsidP="00034182">
            <w:pPr>
              <w:pStyle w:val="Prrafodelista"/>
              <w:spacing w:after="0" w:line="240" w:lineRule="auto"/>
              <w:ind w:left="0"/>
              <w:rPr>
                <w:sz w:val="18"/>
                <w:szCs w:val="18"/>
              </w:rPr>
            </w:pPr>
            <w:r>
              <w:rPr>
                <w:sz w:val="18"/>
                <w:szCs w:val="18"/>
              </w:rPr>
              <w:t>3. Se han adquirido un total de 11 equipos nuevos de fisioterapia para fortalecer  la atención de rehabilitación el servicio en el Gimnasio de Terapia Física.</w:t>
            </w:r>
          </w:p>
          <w:p w:rsidR="00B00F62" w:rsidRPr="001B0ADC" w:rsidRDefault="00B00F62" w:rsidP="00034182">
            <w:pPr>
              <w:pStyle w:val="Prrafodelista"/>
              <w:spacing w:after="0" w:line="240" w:lineRule="auto"/>
              <w:ind w:left="0"/>
              <w:rPr>
                <w:rFonts w:cs="Calibri"/>
                <w:sz w:val="18"/>
                <w:szCs w:val="18"/>
              </w:rPr>
            </w:pPr>
            <w:r>
              <w:rPr>
                <w:sz w:val="18"/>
                <w:szCs w:val="18"/>
              </w:rPr>
              <w:t>4. Se obtuvo aprobación y apoyo financiero Institucional para la mejora de la infraestructura del Centro en función de dos Proyectos: Instalación de Sombras solidas y colocación de Pasamanos.</w:t>
            </w:r>
          </w:p>
        </w:tc>
      </w:tr>
      <w:tr w:rsidR="00B00F62" w:rsidTr="00AE0C87">
        <w:trPr>
          <w:trHeight w:val="570"/>
          <w:jc w:val="center"/>
        </w:trPr>
        <w:tc>
          <w:tcPr>
            <w:tcW w:w="2335" w:type="dxa"/>
            <w:vMerge w:val="restart"/>
            <w:vAlign w:val="center"/>
          </w:tcPr>
          <w:p w:rsidR="00B00F62" w:rsidRPr="005F3395" w:rsidRDefault="00B00F62" w:rsidP="00034182">
            <w:pPr>
              <w:spacing w:after="0" w:line="240" w:lineRule="auto"/>
              <w:contextualSpacing/>
              <w:rPr>
                <w:sz w:val="18"/>
                <w:szCs w:val="18"/>
              </w:rPr>
            </w:pPr>
            <w:r w:rsidRPr="005F3395">
              <w:rPr>
                <w:sz w:val="18"/>
                <w:szCs w:val="18"/>
                <w:lang w:val="es-ES"/>
              </w:rPr>
              <w:t>2. Desarrollo de más y mejores capacidades en la oferta de servicios.</w:t>
            </w:r>
          </w:p>
        </w:tc>
        <w:tc>
          <w:tcPr>
            <w:tcW w:w="2334" w:type="dxa"/>
          </w:tcPr>
          <w:p w:rsidR="00B00F62" w:rsidRPr="005F3395" w:rsidRDefault="00B00F62" w:rsidP="00034182">
            <w:pPr>
              <w:spacing w:after="0" w:line="240" w:lineRule="auto"/>
              <w:contextualSpacing/>
              <w:rPr>
                <w:sz w:val="18"/>
                <w:szCs w:val="18"/>
              </w:rPr>
            </w:pPr>
            <w:r w:rsidRPr="005F3395">
              <w:rPr>
                <w:sz w:val="18"/>
                <w:szCs w:val="18"/>
              </w:rPr>
              <w:t>Mejorar la oferta de servicios: nuevas ofertas y mejoras de las existentes.</w:t>
            </w:r>
          </w:p>
        </w:tc>
        <w:tc>
          <w:tcPr>
            <w:tcW w:w="2334" w:type="dxa"/>
          </w:tcPr>
          <w:p w:rsidR="00B00F62" w:rsidRPr="00B00F62" w:rsidRDefault="00B00F62" w:rsidP="00034182">
            <w:pPr>
              <w:pStyle w:val="Prrafodelista"/>
              <w:spacing w:after="0" w:line="240" w:lineRule="auto"/>
              <w:ind w:left="0"/>
              <w:rPr>
                <w:sz w:val="18"/>
                <w:szCs w:val="18"/>
              </w:rPr>
            </w:pPr>
            <w:r w:rsidRPr="00B00F62">
              <w:rPr>
                <w:sz w:val="18"/>
                <w:szCs w:val="18"/>
              </w:rPr>
              <w:t xml:space="preserve">Se diferenciaron áreas de atención por grupos </w:t>
            </w:r>
            <w:r>
              <w:rPr>
                <w:sz w:val="18"/>
                <w:szCs w:val="18"/>
              </w:rPr>
              <w:t>de edad</w:t>
            </w:r>
            <w:r w:rsidRPr="00B00F62">
              <w:rPr>
                <w:sz w:val="18"/>
                <w:szCs w:val="18"/>
              </w:rPr>
              <w:t>, dividiendo la atención en niños y adultos</w:t>
            </w:r>
          </w:p>
        </w:tc>
        <w:tc>
          <w:tcPr>
            <w:tcW w:w="2334" w:type="dxa"/>
          </w:tcPr>
          <w:p w:rsidR="00B00F62" w:rsidRPr="00654065" w:rsidRDefault="00B00F62" w:rsidP="00034182">
            <w:pPr>
              <w:pStyle w:val="Prrafodelista"/>
              <w:spacing w:after="0" w:line="240" w:lineRule="auto"/>
              <w:ind w:left="0"/>
              <w:rPr>
                <w:sz w:val="18"/>
                <w:szCs w:val="18"/>
              </w:rPr>
            </w:pPr>
            <w:r>
              <w:rPr>
                <w:sz w:val="18"/>
                <w:szCs w:val="18"/>
              </w:rPr>
              <w:t>1. Se ha llevado a cabo la revisión del proceso de atención en áreas de terapias según discapacidad.</w:t>
            </w:r>
          </w:p>
        </w:tc>
      </w:tr>
      <w:tr w:rsidR="00B00F62" w:rsidTr="00AE0C87">
        <w:trPr>
          <w:trHeight w:val="570"/>
          <w:jc w:val="center"/>
        </w:trPr>
        <w:tc>
          <w:tcPr>
            <w:tcW w:w="2335" w:type="dxa"/>
            <w:vMerge/>
            <w:vAlign w:val="center"/>
          </w:tcPr>
          <w:p w:rsidR="00B00F62" w:rsidRPr="005F3395" w:rsidRDefault="00B00F62" w:rsidP="00034182">
            <w:pPr>
              <w:spacing w:after="0" w:line="240" w:lineRule="auto"/>
              <w:contextualSpacing/>
              <w:rPr>
                <w:sz w:val="18"/>
                <w:szCs w:val="18"/>
                <w:lang w:val="es-ES"/>
              </w:rPr>
            </w:pPr>
          </w:p>
        </w:tc>
        <w:tc>
          <w:tcPr>
            <w:tcW w:w="2334" w:type="dxa"/>
          </w:tcPr>
          <w:p w:rsidR="00B00F62" w:rsidRPr="005F3395" w:rsidRDefault="00B00F62" w:rsidP="00034182">
            <w:pPr>
              <w:spacing w:after="0" w:line="240" w:lineRule="auto"/>
              <w:contextualSpacing/>
              <w:rPr>
                <w:sz w:val="18"/>
                <w:szCs w:val="18"/>
              </w:rPr>
            </w:pPr>
            <w:r w:rsidRPr="005F3395">
              <w:rPr>
                <w:sz w:val="18"/>
                <w:szCs w:val="18"/>
              </w:rPr>
              <w:t>Mejorar la coordinación de redes a nivel interinstitucional.</w:t>
            </w:r>
          </w:p>
        </w:tc>
        <w:tc>
          <w:tcPr>
            <w:tcW w:w="2334" w:type="dxa"/>
          </w:tcPr>
          <w:p w:rsidR="00B00F62" w:rsidRPr="00B00F62" w:rsidRDefault="00B00F62" w:rsidP="00034182">
            <w:pPr>
              <w:pStyle w:val="Prrafodelista"/>
              <w:spacing w:after="0" w:line="240" w:lineRule="auto"/>
              <w:ind w:left="0"/>
              <w:rPr>
                <w:sz w:val="18"/>
                <w:szCs w:val="18"/>
              </w:rPr>
            </w:pPr>
            <w:r w:rsidRPr="00B00F62">
              <w:rPr>
                <w:sz w:val="18"/>
                <w:szCs w:val="18"/>
              </w:rPr>
              <w:t>Se aperturaron espacios de coordinación a nivel de RENADIS, Gabinete Departamental de San Miguel  y RIISS San Miguel</w:t>
            </w:r>
            <w:r>
              <w:rPr>
                <w:sz w:val="18"/>
                <w:szCs w:val="18"/>
              </w:rPr>
              <w:t>.</w:t>
            </w:r>
          </w:p>
        </w:tc>
        <w:tc>
          <w:tcPr>
            <w:tcW w:w="2334" w:type="dxa"/>
          </w:tcPr>
          <w:p w:rsidR="00B00F62" w:rsidRDefault="00B00F62" w:rsidP="00034182">
            <w:pPr>
              <w:pStyle w:val="Prrafodelista"/>
              <w:spacing w:after="0" w:line="240" w:lineRule="auto"/>
              <w:ind w:left="0"/>
              <w:rPr>
                <w:sz w:val="18"/>
                <w:szCs w:val="18"/>
              </w:rPr>
            </w:pPr>
            <w:r>
              <w:rPr>
                <w:sz w:val="18"/>
                <w:szCs w:val="18"/>
              </w:rPr>
              <w:t>Se  efectúa el Primer Congreso de la Zona Oriental: “Hablando de Discapacidad y Rehabilitación” dirigido a todas las instituciones y sectores de la Zona.</w:t>
            </w:r>
          </w:p>
        </w:tc>
      </w:tr>
    </w:tbl>
    <w:p w:rsidR="004F2C5F" w:rsidRDefault="004F2C5F" w:rsidP="004F2C5F">
      <w:pPr>
        <w:pStyle w:val="Prrafodelista"/>
        <w:spacing w:line="240" w:lineRule="auto"/>
        <w:ind w:left="0"/>
        <w:jc w:val="both"/>
        <w:rPr>
          <w:b/>
          <w:sz w:val="24"/>
          <w:szCs w:val="24"/>
        </w:rPr>
      </w:pPr>
    </w:p>
    <w:p w:rsidR="004F2C5F" w:rsidRDefault="004F2C5F" w:rsidP="004F2C5F">
      <w:pPr>
        <w:pStyle w:val="Prrafodelista"/>
        <w:spacing w:line="240" w:lineRule="auto"/>
        <w:ind w:left="0"/>
        <w:jc w:val="both"/>
        <w:rPr>
          <w:b/>
          <w:sz w:val="24"/>
          <w:szCs w:val="24"/>
        </w:rPr>
      </w:pPr>
    </w:p>
    <w:p w:rsidR="004F2C5F" w:rsidRPr="00C83F24" w:rsidRDefault="004F2C5F" w:rsidP="004F2C5F">
      <w:pPr>
        <w:pStyle w:val="Ttulo3"/>
      </w:pPr>
      <w:bookmarkStart w:id="198" w:name="_Toc516124859"/>
      <w:r w:rsidRPr="00C83F24">
        <w:t xml:space="preserve">Centro de </w:t>
      </w:r>
      <w:r w:rsidR="00806D42">
        <w:t>Rehabilitación Profesional (CRP)</w:t>
      </w:r>
      <w:bookmarkEnd w:id="198"/>
    </w:p>
    <w:p w:rsidR="004F2C5F" w:rsidRPr="00D5784A" w:rsidRDefault="004F2C5F" w:rsidP="00576A0B">
      <w:pPr>
        <w:pStyle w:val="Prrafodelista"/>
        <w:spacing w:after="0" w:line="240" w:lineRule="auto"/>
        <w:ind w:left="0"/>
        <w:jc w:val="both"/>
        <w:rPr>
          <w:sz w:val="24"/>
          <w:szCs w:val="24"/>
        </w:rPr>
      </w:pPr>
    </w:p>
    <w:tbl>
      <w:tblPr>
        <w:tblW w:w="0" w:type="auto"/>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4A0"/>
      </w:tblPr>
      <w:tblGrid>
        <w:gridCol w:w="2335"/>
        <w:gridCol w:w="2334"/>
        <w:gridCol w:w="2334"/>
        <w:gridCol w:w="2334"/>
      </w:tblGrid>
      <w:tr w:rsidR="004F2C5F" w:rsidTr="00AE0C87">
        <w:trPr>
          <w:trHeight w:val="567"/>
          <w:jc w:val="center"/>
        </w:trPr>
        <w:tc>
          <w:tcPr>
            <w:tcW w:w="2335" w:type="dxa"/>
            <w:tcBorders>
              <w:bottom w:val="double" w:sz="4" w:space="0" w:color="auto"/>
            </w:tcBorders>
            <w:vAlign w:val="center"/>
          </w:tcPr>
          <w:p w:rsidR="004F2C5F" w:rsidRPr="003E5BA1" w:rsidRDefault="004F2C5F" w:rsidP="00034182">
            <w:pPr>
              <w:spacing w:after="0" w:line="240" w:lineRule="auto"/>
              <w:jc w:val="center"/>
              <w:rPr>
                <w:b/>
              </w:rPr>
            </w:pPr>
            <w:r>
              <w:rPr>
                <w:b/>
              </w:rPr>
              <w:t>Eje estratégico</w:t>
            </w:r>
          </w:p>
        </w:tc>
        <w:tc>
          <w:tcPr>
            <w:tcW w:w="2334" w:type="dxa"/>
            <w:tcBorders>
              <w:bottom w:val="double" w:sz="4" w:space="0" w:color="auto"/>
            </w:tcBorders>
            <w:vAlign w:val="center"/>
          </w:tcPr>
          <w:p w:rsidR="004F2C5F" w:rsidRPr="003E5BA1" w:rsidRDefault="004F2C5F" w:rsidP="00034182">
            <w:pPr>
              <w:spacing w:after="0" w:line="240" w:lineRule="auto"/>
              <w:jc w:val="center"/>
              <w:rPr>
                <w:b/>
              </w:rPr>
            </w:pPr>
            <w:r>
              <w:rPr>
                <w:b/>
              </w:rPr>
              <w:t>Línea de Acción</w:t>
            </w:r>
          </w:p>
        </w:tc>
        <w:tc>
          <w:tcPr>
            <w:tcW w:w="2334" w:type="dxa"/>
            <w:tcBorders>
              <w:bottom w:val="double" w:sz="4" w:space="0" w:color="auto"/>
            </w:tcBorders>
            <w:vAlign w:val="center"/>
          </w:tcPr>
          <w:p w:rsidR="004F2C5F" w:rsidRPr="003E5BA1" w:rsidRDefault="004F2C5F" w:rsidP="00034182">
            <w:pPr>
              <w:spacing w:after="0" w:line="240" w:lineRule="auto"/>
              <w:jc w:val="center"/>
              <w:rPr>
                <w:b/>
              </w:rPr>
            </w:pPr>
            <w:r>
              <w:rPr>
                <w:b/>
              </w:rPr>
              <w:t>2016</w:t>
            </w:r>
          </w:p>
        </w:tc>
        <w:tc>
          <w:tcPr>
            <w:tcW w:w="2334" w:type="dxa"/>
            <w:tcBorders>
              <w:bottom w:val="double" w:sz="4" w:space="0" w:color="auto"/>
            </w:tcBorders>
            <w:vAlign w:val="center"/>
          </w:tcPr>
          <w:p w:rsidR="004F2C5F" w:rsidRPr="003E5BA1" w:rsidRDefault="004F2C5F" w:rsidP="00034182">
            <w:pPr>
              <w:spacing w:after="0" w:line="240" w:lineRule="auto"/>
              <w:jc w:val="center"/>
              <w:rPr>
                <w:b/>
              </w:rPr>
            </w:pPr>
            <w:r>
              <w:rPr>
                <w:b/>
              </w:rPr>
              <w:t>2017</w:t>
            </w:r>
          </w:p>
        </w:tc>
      </w:tr>
      <w:tr w:rsidR="009956D7" w:rsidTr="00AE0C87">
        <w:trPr>
          <w:jc w:val="center"/>
        </w:trPr>
        <w:tc>
          <w:tcPr>
            <w:tcW w:w="2335" w:type="dxa"/>
            <w:tcBorders>
              <w:top w:val="double" w:sz="4" w:space="0" w:color="auto"/>
            </w:tcBorders>
            <w:vAlign w:val="center"/>
          </w:tcPr>
          <w:p w:rsidR="009956D7" w:rsidRPr="005F3395" w:rsidRDefault="009956D7" w:rsidP="00034182">
            <w:pPr>
              <w:spacing w:after="0" w:line="240" w:lineRule="auto"/>
              <w:contextualSpacing/>
              <w:rPr>
                <w:sz w:val="18"/>
                <w:szCs w:val="18"/>
              </w:rPr>
            </w:pPr>
            <w:r w:rsidRPr="005F3395">
              <w:rPr>
                <w:sz w:val="18"/>
                <w:szCs w:val="18"/>
                <w:lang w:val="es-ES"/>
              </w:rPr>
              <w:t>1. Inversión en infraestructura y renovación de equipo.</w:t>
            </w:r>
          </w:p>
        </w:tc>
        <w:tc>
          <w:tcPr>
            <w:tcW w:w="2334" w:type="dxa"/>
            <w:tcBorders>
              <w:top w:val="double" w:sz="4" w:space="0" w:color="auto"/>
            </w:tcBorders>
          </w:tcPr>
          <w:p w:rsidR="009956D7" w:rsidRPr="005F3395" w:rsidRDefault="009956D7" w:rsidP="00034182">
            <w:pPr>
              <w:spacing w:after="0" w:line="240" w:lineRule="auto"/>
              <w:contextualSpacing/>
              <w:rPr>
                <w:sz w:val="18"/>
                <w:szCs w:val="18"/>
              </w:rPr>
            </w:pPr>
            <w:r w:rsidRPr="005F3395">
              <w:rPr>
                <w:sz w:val="18"/>
                <w:szCs w:val="18"/>
                <w:lang w:val="es-ES"/>
              </w:rPr>
              <w:t>Establecimiento de la capacidad de infraestructura y equipamiento de la Administración Superior y de los centros de atención.</w:t>
            </w:r>
          </w:p>
        </w:tc>
        <w:tc>
          <w:tcPr>
            <w:tcW w:w="2334" w:type="dxa"/>
            <w:tcBorders>
              <w:top w:val="double" w:sz="4" w:space="0" w:color="auto"/>
            </w:tcBorders>
          </w:tcPr>
          <w:p w:rsidR="009956D7" w:rsidRPr="009956D7" w:rsidRDefault="009956D7" w:rsidP="00034182">
            <w:pPr>
              <w:pStyle w:val="Prrafodelista"/>
              <w:spacing w:after="0" w:line="240" w:lineRule="auto"/>
              <w:ind w:left="0"/>
              <w:rPr>
                <w:sz w:val="18"/>
                <w:szCs w:val="18"/>
              </w:rPr>
            </w:pPr>
            <w:r w:rsidRPr="009956D7">
              <w:rPr>
                <w:sz w:val="18"/>
                <w:szCs w:val="18"/>
              </w:rPr>
              <w:t>Verificar las condiciones de la infraestructura y equipo</w:t>
            </w:r>
            <w:r>
              <w:rPr>
                <w:sz w:val="18"/>
                <w:szCs w:val="18"/>
              </w:rPr>
              <w:t>.</w:t>
            </w:r>
          </w:p>
        </w:tc>
        <w:tc>
          <w:tcPr>
            <w:tcW w:w="2334" w:type="dxa"/>
            <w:tcBorders>
              <w:top w:val="double" w:sz="4" w:space="0" w:color="auto"/>
            </w:tcBorders>
          </w:tcPr>
          <w:p w:rsidR="009956D7" w:rsidRPr="009956D7" w:rsidRDefault="009956D7" w:rsidP="00034182">
            <w:pPr>
              <w:spacing w:after="0" w:line="240" w:lineRule="auto"/>
              <w:contextualSpacing/>
              <w:rPr>
                <w:sz w:val="18"/>
                <w:szCs w:val="18"/>
              </w:rPr>
            </w:pPr>
            <w:r w:rsidRPr="009956D7">
              <w:rPr>
                <w:sz w:val="18"/>
                <w:szCs w:val="18"/>
              </w:rPr>
              <w:t xml:space="preserve"> Diagnóstico de las necesidades de infraestru</w:t>
            </w:r>
            <w:r>
              <w:rPr>
                <w:sz w:val="18"/>
                <w:szCs w:val="18"/>
              </w:rPr>
              <w:t>ctura y equipamiento del C</w:t>
            </w:r>
            <w:r w:rsidRPr="009956D7">
              <w:rPr>
                <w:sz w:val="18"/>
                <w:szCs w:val="18"/>
              </w:rPr>
              <w:t>entro.</w:t>
            </w:r>
          </w:p>
        </w:tc>
      </w:tr>
      <w:tr w:rsidR="009956D7" w:rsidTr="00AE0C87">
        <w:trPr>
          <w:trHeight w:val="570"/>
          <w:jc w:val="center"/>
        </w:trPr>
        <w:tc>
          <w:tcPr>
            <w:tcW w:w="2335" w:type="dxa"/>
            <w:vMerge w:val="restart"/>
            <w:vAlign w:val="center"/>
          </w:tcPr>
          <w:p w:rsidR="009956D7" w:rsidRPr="005F3395" w:rsidRDefault="009956D7" w:rsidP="00034182">
            <w:pPr>
              <w:spacing w:after="0" w:line="240" w:lineRule="auto"/>
              <w:contextualSpacing/>
              <w:rPr>
                <w:sz w:val="18"/>
                <w:szCs w:val="18"/>
              </w:rPr>
            </w:pPr>
            <w:r w:rsidRPr="005F3395">
              <w:rPr>
                <w:sz w:val="18"/>
                <w:szCs w:val="18"/>
                <w:lang w:val="es-ES"/>
              </w:rPr>
              <w:t>2. Desarrollo de más y mejores capacidades en la oferta de servicios.</w:t>
            </w:r>
          </w:p>
        </w:tc>
        <w:tc>
          <w:tcPr>
            <w:tcW w:w="2334" w:type="dxa"/>
          </w:tcPr>
          <w:p w:rsidR="009956D7" w:rsidRPr="005F3395" w:rsidRDefault="009956D7" w:rsidP="00034182">
            <w:pPr>
              <w:spacing w:after="0" w:line="240" w:lineRule="auto"/>
              <w:contextualSpacing/>
              <w:rPr>
                <w:sz w:val="18"/>
                <w:szCs w:val="18"/>
              </w:rPr>
            </w:pPr>
            <w:r w:rsidRPr="005F3395">
              <w:rPr>
                <w:sz w:val="18"/>
                <w:szCs w:val="18"/>
              </w:rPr>
              <w:t>Mejorar la oferta de servicios: nuevas ofertas y mejoras de las existentes.</w:t>
            </w:r>
          </w:p>
        </w:tc>
        <w:tc>
          <w:tcPr>
            <w:tcW w:w="2334" w:type="dxa"/>
          </w:tcPr>
          <w:p w:rsidR="009956D7" w:rsidRPr="009956D7" w:rsidRDefault="009956D7" w:rsidP="00034182">
            <w:pPr>
              <w:pStyle w:val="Prrafodelista"/>
              <w:spacing w:after="0" w:line="240" w:lineRule="auto"/>
              <w:ind w:left="0"/>
              <w:rPr>
                <w:sz w:val="18"/>
                <w:szCs w:val="18"/>
              </w:rPr>
            </w:pPr>
            <w:r w:rsidRPr="009956D7">
              <w:rPr>
                <w:sz w:val="18"/>
                <w:szCs w:val="18"/>
              </w:rPr>
              <w:t>Revisar los resultados de los servicios que se brindan</w:t>
            </w:r>
          </w:p>
        </w:tc>
        <w:tc>
          <w:tcPr>
            <w:tcW w:w="2334" w:type="dxa"/>
          </w:tcPr>
          <w:p w:rsidR="009956D7" w:rsidRPr="009956D7" w:rsidRDefault="009956D7" w:rsidP="00034182">
            <w:pPr>
              <w:pStyle w:val="Prrafodelista"/>
              <w:spacing w:after="0" w:line="240" w:lineRule="auto"/>
              <w:ind w:left="0"/>
              <w:rPr>
                <w:sz w:val="18"/>
                <w:szCs w:val="18"/>
              </w:rPr>
            </w:pPr>
            <w:r w:rsidRPr="009956D7">
              <w:rPr>
                <w:sz w:val="18"/>
                <w:szCs w:val="18"/>
              </w:rPr>
              <w:t>Propuesta de mejora de los programas de formación vocacional de:</w:t>
            </w:r>
          </w:p>
          <w:p w:rsidR="009956D7" w:rsidRPr="009956D7" w:rsidRDefault="009956D7" w:rsidP="00034182">
            <w:pPr>
              <w:pStyle w:val="Prrafodelista"/>
              <w:spacing w:after="0" w:line="240" w:lineRule="auto"/>
              <w:ind w:left="0"/>
              <w:rPr>
                <w:sz w:val="18"/>
                <w:szCs w:val="18"/>
              </w:rPr>
            </w:pPr>
            <w:r w:rsidRPr="009956D7">
              <w:rPr>
                <w:sz w:val="18"/>
                <w:szCs w:val="18"/>
              </w:rPr>
              <w:t>Arte culinario, y Manualidades.</w:t>
            </w:r>
          </w:p>
        </w:tc>
      </w:tr>
      <w:tr w:rsidR="009956D7" w:rsidTr="00AE0C87">
        <w:trPr>
          <w:trHeight w:val="570"/>
          <w:jc w:val="center"/>
        </w:trPr>
        <w:tc>
          <w:tcPr>
            <w:tcW w:w="2335" w:type="dxa"/>
            <w:vMerge/>
            <w:vAlign w:val="center"/>
          </w:tcPr>
          <w:p w:rsidR="009956D7" w:rsidRPr="005F3395" w:rsidRDefault="009956D7" w:rsidP="00034182">
            <w:pPr>
              <w:spacing w:after="0" w:line="240" w:lineRule="auto"/>
              <w:contextualSpacing/>
              <w:rPr>
                <w:sz w:val="18"/>
                <w:szCs w:val="18"/>
                <w:lang w:val="es-ES"/>
              </w:rPr>
            </w:pPr>
          </w:p>
        </w:tc>
        <w:tc>
          <w:tcPr>
            <w:tcW w:w="2334" w:type="dxa"/>
          </w:tcPr>
          <w:p w:rsidR="009956D7" w:rsidRPr="005F3395" w:rsidRDefault="009956D7" w:rsidP="00034182">
            <w:pPr>
              <w:spacing w:after="0" w:line="240" w:lineRule="auto"/>
              <w:contextualSpacing/>
              <w:rPr>
                <w:sz w:val="18"/>
                <w:szCs w:val="18"/>
              </w:rPr>
            </w:pPr>
            <w:r w:rsidRPr="005F3395">
              <w:rPr>
                <w:sz w:val="18"/>
                <w:szCs w:val="18"/>
              </w:rPr>
              <w:t>Generar proyectos de empleabilidad para personas con discapacidad que además produzcan renta para mayores ingresos.</w:t>
            </w:r>
          </w:p>
        </w:tc>
        <w:tc>
          <w:tcPr>
            <w:tcW w:w="2334" w:type="dxa"/>
          </w:tcPr>
          <w:p w:rsidR="009956D7" w:rsidRPr="009956D7" w:rsidRDefault="009956D7" w:rsidP="00034182">
            <w:pPr>
              <w:pStyle w:val="Prrafodelista"/>
              <w:spacing w:after="0" w:line="240" w:lineRule="auto"/>
              <w:ind w:left="0"/>
              <w:rPr>
                <w:sz w:val="18"/>
                <w:szCs w:val="18"/>
              </w:rPr>
            </w:pPr>
            <w:r w:rsidRPr="009956D7">
              <w:rPr>
                <w:sz w:val="18"/>
                <w:szCs w:val="18"/>
              </w:rPr>
              <w:t>Evaluar las necesidades urgentes para presentar proyectos de mejora</w:t>
            </w:r>
          </w:p>
        </w:tc>
        <w:tc>
          <w:tcPr>
            <w:tcW w:w="2334" w:type="dxa"/>
          </w:tcPr>
          <w:p w:rsidR="009956D7" w:rsidRPr="009956D7" w:rsidRDefault="009956D7" w:rsidP="00034182">
            <w:pPr>
              <w:pStyle w:val="Prrafodelista"/>
              <w:spacing w:after="0" w:line="240" w:lineRule="auto"/>
              <w:ind w:left="0"/>
              <w:rPr>
                <w:sz w:val="18"/>
                <w:szCs w:val="18"/>
              </w:rPr>
            </w:pPr>
            <w:r w:rsidRPr="009956D7">
              <w:rPr>
                <w:sz w:val="18"/>
                <w:szCs w:val="18"/>
              </w:rPr>
              <w:t>Iniciar a elaborar plan para capacitar a familiares y estudiantes en Emprendedurismo.</w:t>
            </w:r>
          </w:p>
        </w:tc>
      </w:tr>
      <w:tr w:rsidR="009956D7" w:rsidTr="00AE0C87">
        <w:trPr>
          <w:trHeight w:val="570"/>
          <w:jc w:val="center"/>
        </w:trPr>
        <w:tc>
          <w:tcPr>
            <w:tcW w:w="2335" w:type="dxa"/>
            <w:vMerge/>
            <w:vAlign w:val="center"/>
          </w:tcPr>
          <w:p w:rsidR="009956D7" w:rsidRPr="005F3395" w:rsidRDefault="009956D7" w:rsidP="00034182">
            <w:pPr>
              <w:spacing w:after="0" w:line="240" w:lineRule="auto"/>
              <w:contextualSpacing/>
              <w:rPr>
                <w:sz w:val="18"/>
                <w:szCs w:val="18"/>
                <w:lang w:val="es-ES"/>
              </w:rPr>
            </w:pPr>
          </w:p>
        </w:tc>
        <w:tc>
          <w:tcPr>
            <w:tcW w:w="2334" w:type="dxa"/>
          </w:tcPr>
          <w:p w:rsidR="009956D7" w:rsidRPr="005F3395" w:rsidRDefault="009956D7" w:rsidP="00034182">
            <w:pPr>
              <w:spacing w:after="0" w:line="240" w:lineRule="auto"/>
              <w:contextualSpacing/>
              <w:rPr>
                <w:sz w:val="18"/>
                <w:szCs w:val="18"/>
              </w:rPr>
            </w:pPr>
            <w:r w:rsidRPr="005F3395">
              <w:rPr>
                <w:sz w:val="18"/>
                <w:szCs w:val="18"/>
              </w:rPr>
              <w:t>Mejorar la coordinación de redes a nivel interinstitucional.</w:t>
            </w:r>
          </w:p>
        </w:tc>
        <w:tc>
          <w:tcPr>
            <w:tcW w:w="2334" w:type="dxa"/>
          </w:tcPr>
          <w:p w:rsidR="009956D7" w:rsidRPr="009956D7" w:rsidRDefault="009956D7" w:rsidP="00034182">
            <w:pPr>
              <w:pStyle w:val="Prrafodelista"/>
              <w:spacing w:after="0" w:line="240" w:lineRule="auto"/>
              <w:ind w:left="0"/>
              <w:rPr>
                <w:sz w:val="18"/>
                <w:szCs w:val="18"/>
              </w:rPr>
            </w:pPr>
            <w:r w:rsidRPr="009956D7">
              <w:rPr>
                <w:sz w:val="18"/>
                <w:szCs w:val="18"/>
              </w:rPr>
              <w:t xml:space="preserve">Coordinar con instituciones afines </w:t>
            </w:r>
          </w:p>
        </w:tc>
        <w:tc>
          <w:tcPr>
            <w:tcW w:w="2334" w:type="dxa"/>
          </w:tcPr>
          <w:p w:rsidR="009956D7" w:rsidRPr="009956D7" w:rsidRDefault="009956D7" w:rsidP="00034182">
            <w:pPr>
              <w:pStyle w:val="Prrafodelista"/>
              <w:spacing w:after="0" w:line="240" w:lineRule="auto"/>
              <w:ind w:left="0"/>
              <w:rPr>
                <w:sz w:val="18"/>
                <w:szCs w:val="18"/>
              </w:rPr>
            </w:pPr>
            <w:r w:rsidRPr="009956D7">
              <w:rPr>
                <w:sz w:val="18"/>
                <w:szCs w:val="18"/>
              </w:rPr>
              <w:t>Coordinación con asociaciones de personas con discapacidad, Ministerio de trabajo.</w:t>
            </w:r>
          </w:p>
        </w:tc>
      </w:tr>
    </w:tbl>
    <w:p w:rsidR="004F2C5F" w:rsidRDefault="004F2C5F" w:rsidP="004F2C5F">
      <w:pPr>
        <w:pStyle w:val="Prrafodelista"/>
        <w:spacing w:line="240" w:lineRule="auto"/>
        <w:ind w:left="0"/>
        <w:jc w:val="both"/>
        <w:rPr>
          <w:b/>
          <w:sz w:val="24"/>
          <w:szCs w:val="24"/>
        </w:rPr>
      </w:pPr>
    </w:p>
    <w:p w:rsidR="004F2C5F" w:rsidRDefault="004F2C5F" w:rsidP="004F2C5F">
      <w:pPr>
        <w:pStyle w:val="Prrafodelista"/>
        <w:spacing w:line="240" w:lineRule="auto"/>
        <w:ind w:left="0"/>
        <w:jc w:val="both"/>
        <w:rPr>
          <w:sz w:val="24"/>
          <w:szCs w:val="24"/>
        </w:rPr>
      </w:pPr>
    </w:p>
    <w:p w:rsidR="004F2C5F" w:rsidRPr="00C83F24" w:rsidRDefault="004037A1" w:rsidP="004F2C5F">
      <w:pPr>
        <w:pStyle w:val="Ttulo3"/>
      </w:pPr>
      <w:bookmarkStart w:id="199" w:name="_Toc516124860"/>
      <w:r>
        <w:t>Unidad de Consulta Externa (UCE)</w:t>
      </w:r>
      <w:bookmarkEnd w:id="199"/>
    </w:p>
    <w:p w:rsidR="004F2C5F" w:rsidRPr="00D5784A" w:rsidRDefault="004F2C5F" w:rsidP="00576A0B">
      <w:pPr>
        <w:pStyle w:val="Prrafodelista"/>
        <w:spacing w:after="0" w:line="240" w:lineRule="auto"/>
        <w:ind w:left="0"/>
        <w:jc w:val="both"/>
        <w:rPr>
          <w:sz w:val="24"/>
          <w:szCs w:val="24"/>
        </w:rPr>
      </w:pPr>
    </w:p>
    <w:tbl>
      <w:tblPr>
        <w:tblW w:w="0" w:type="auto"/>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4A0"/>
      </w:tblPr>
      <w:tblGrid>
        <w:gridCol w:w="2335"/>
        <w:gridCol w:w="2334"/>
        <w:gridCol w:w="2334"/>
        <w:gridCol w:w="2334"/>
      </w:tblGrid>
      <w:tr w:rsidR="004F2C5F" w:rsidTr="00AE0C87">
        <w:trPr>
          <w:trHeight w:val="567"/>
          <w:jc w:val="center"/>
        </w:trPr>
        <w:tc>
          <w:tcPr>
            <w:tcW w:w="2335" w:type="dxa"/>
            <w:tcBorders>
              <w:bottom w:val="double" w:sz="4" w:space="0" w:color="auto"/>
            </w:tcBorders>
            <w:vAlign w:val="center"/>
          </w:tcPr>
          <w:p w:rsidR="004F2C5F" w:rsidRPr="003E5BA1" w:rsidRDefault="004F2C5F" w:rsidP="00034182">
            <w:pPr>
              <w:spacing w:after="0" w:line="240" w:lineRule="auto"/>
              <w:jc w:val="center"/>
              <w:rPr>
                <w:b/>
              </w:rPr>
            </w:pPr>
            <w:r>
              <w:rPr>
                <w:b/>
              </w:rPr>
              <w:t>Eje estratégico</w:t>
            </w:r>
          </w:p>
        </w:tc>
        <w:tc>
          <w:tcPr>
            <w:tcW w:w="2334" w:type="dxa"/>
            <w:tcBorders>
              <w:bottom w:val="double" w:sz="4" w:space="0" w:color="auto"/>
            </w:tcBorders>
            <w:vAlign w:val="center"/>
          </w:tcPr>
          <w:p w:rsidR="004F2C5F" w:rsidRPr="003E5BA1" w:rsidRDefault="004F2C5F" w:rsidP="00034182">
            <w:pPr>
              <w:spacing w:after="0" w:line="240" w:lineRule="auto"/>
              <w:jc w:val="center"/>
              <w:rPr>
                <w:b/>
              </w:rPr>
            </w:pPr>
            <w:r>
              <w:rPr>
                <w:b/>
              </w:rPr>
              <w:t>Línea de Acción</w:t>
            </w:r>
          </w:p>
        </w:tc>
        <w:tc>
          <w:tcPr>
            <w:tcW w:w="2334" w:type="dxa"/>
            <w:tcBorders>
              <w:bottom w:val="double" w:sz="4" w:space="0" w:color="auto"/>
            </w:tcBorders>
            <w:vAlign w:val="center"/>
          </w:tcPr>
          <w:p w:rsidR="004F2C5F" w:rsidRPr="003E5BA1" w:rsidRDefault="004F2C5F" w:rsidP="00034182">
            <w:pPr>
              <w:spacing w:after="0" w:line="240" w:lineRule="auto"/>
              <w:jc w:val="center"/>
              <w:rPr>
                <w:b/>
              </w:rPr>
            </w:pPr>
            <w:r>
              <w:rPr>
                <w:b/>
              </w:rPr>
              <w:t>2016</w:t>
            </w:r>
          </w:p>
        </w:tc>
        <w:tc>
          <w:tcPr>
            <w:tcW w:w="2334" w:type="dxa"/>
            <w:tcBorders>
              <w:bottom w:val="double" w:sz="4" w:space="0" w:color="auto"/>
            </w:tcBorders>
            <w:vAlign w:val="center"/>
          </w:tcPr>
          <w:p w:rsidR="004F2C5F" w:rsidRPr="003E5BA1" w:rsidRDefault="004F2C5F" w:rsidP="00034182">
            <w:pPr>
              <w:spacing w:after="0" w:line="240" w:lineRule="auto"/>
              <w:jc w:val="center"/>
              <w:rPr>
                <w:b/>
              </w:rPr>
            </w:pPr>
            <w:r>
              <w:rPr>
                <w:b/>
              </w:rPr>
              <w:t>2017</w:t>
            </w:r>
          </w:p>
        </w:tc>
      </w:tr>
      <w:tr w:rsidR="009E4F83" w:rsidTr="00AE0C87">
        <w:trPr>
          <w:jc w:val="center"/>
        </w:trPr>
        <w:tc>
          <w:tcPr>
            <w:tcW w:w="2335" w:type="dxa"/>
            <w:tcBorders>
              <w:top w:val="double" w:sz="4" w:space="0" w:color="auto"/>
            </w:tcBorders>
            <w:vAlign w:val="center"/>
          </w:tcPr>
          <w:p w:rsidR="009E4F83" w:rsidRPr="005F3395" w:rsidRDefault="009E4F83" w:rsidP="00034182">
            <w:pPr>
              <w:spacing w:after="0" w:line="240" w:lineRule="auto"/>
              <w:contextualSpacing/>
              <w:rPr>
                <w:sz w:val="18"/>
                <w:szCs w:val="18"/>
              </w:rPr>
            </w:pPr>
            <w:r w:rsidRPr="005F3395">
              <w:rPr>
                <w:sz w:val="18"/>
                <w:szCs w:val="18"/>
                <w:lang w:val="es-ES"/>
              </w:rPr>
              <w:t>1. Inversión en infraestructura y renovación de equipo.</w:t>
            </w:r>
          </w:p>
        </w:tc>
        <w:tc>
          <w:tcPr>
            <w:tcW w:w="2334" w:type="dxa"/>
            <w:tcBorders>
              <w:top w:val="double" w:sz="4" w:space="0" w:color="auto"/>
            </w:tcBorders>
          </w:tcPr>
          <w:p w:rsidR="009E4F83" w:rsidRPr="005F3395" w:rsidRDefault="009E4F83" w:rsidP="00034182">
            <w:pPr>
              <w:spacing w:after="0" w:line="240" w:lineRule="auto"/>
              <w:contextualSpacing/>
              <w:rPr>
                <w:sz w:val="18"/>
                <w:szCs w:val="18"/>
              </w:rPr>
            </w:pPr>
            <w:r w:rsidRPr="005F3395">
              <w:rPr>
                <w:sz w:val="18"/>
                <w:szCs w:val="18"/>
                <w:lang w:val="es-ES"/>
              </w:rPr>
              <w:t>Establecimiento de la capacidad de infraestructura y equipamiento de la Administración Superior y de los centros de atención.</w:t>
            </w:r>
          </w:p>
        </w:tc>
        <w:tc>
          <w:tcPr>
            <w:tcW w:w="2334" w:type="dxa"/>
            <w:tcBorders>
              <w:top w:val="double" w:sz="4" w:space="0" w:color="auto"/>
            </w:tcBorders>
          </w:tcPr>
          <w:p w:rsidR="009E4F83" w:rsidRPr="009E4F83" w:rsidRDefault="009E4F83" w:rsidP="00034182">
            <w:pPr>
              <w:pStyle w:val="Prrafodelista"/>
              <w:spacing w:line="240" w:lineRule="auto"/>
              <w:ind w:left="0"/>
              <w:rPr>
                <w:sz w:val="18"/>
                <w:szCs w:val="18"/>
              </w:rPr>
            </w:pPr>
            <w:r w:rsidRPr="009E4F83">
              <w:rPr>
                <w:sz w:val="18"/>
                <w:szCs w:val="18"/>
              </w:rPr>
              <w:t>1. Gestión de remozamiento de la fachada de la unidad.</w:t>
            </w:r>
          </w:p>
          <w:p w:rsidR="009E4F83" w:rsidRPr="009E4F83" w:rsidRDefault="009E4F83" w:rsidP="00034182">
            <w:pPr>
              <w:pStyle w:val="Prrafodelista"/>
              <w:spacing w:after="0" w:line="240" w:lineRule="auto"/>
              <w:ind w:left="0"/>
              <w:rPr>
                <w:sz w:val="18"/>
                <w:szCs w:val="18"/>
              </w:rPr>
            </w:pPr>
            <w:r w:rsidRPr="009E4F83">
              <w:rPr>
                <w:sz w:val="18"/>
                <w:szCs w:val="18"/>
              </w:rPr>
              <w:t>2.Gestion de cambio de fascia , cornisas, celosía transparente y bajadas de agua de toda la Unidad</w:t>
            </w:r>
          </w:p>
        </w:tc>
        <w:tc>
          <w:tcPr>
            <w:tcW w:w="2334" w:type="dxa"/>
            <w:tcBorders>
              <w:top w:val="double" w:sz="4" w:space="0" w:color="auto"/>
            </w:tcBorders>
          </w:tcPr>
          <w:p w:rsidR="009E4F83" w:rsidRPr="009E4F83" w:rsidRDefault="009E4F83" w:rsidP="00034182">
            <w:pPr>
              <w:pStyle w:val="Prrafodelista"/>
              <w:spacing w:line="240" w:lineRule="auto"/>
              <w:ind w:left="0"/>
              <w:rPr>
                <w:sz w:val="18"/>
                <w:szCs w:val="18"/>
              </w:rPr>
            </w:pPr>
            <w:r w:rsidRPr="009E4F83">
              <w:rPr>
                <w:sz w:val="18"/>
                <w:szCs w:val="18"/>
              </w:rPr>
              <w:t>1. Proyecto  de sala de Reuniones de la Unidad.</w:t>
            </w:r>
          </w:p>
          <w:p w:rsidR="009E4F83" w:rsidRPr="009E4F83" w:rsidRDefault="009E4F83" w:rsidP="00034182">
            <w:pPr>
              <w:pStyle w:val="Prrafodelista"/>
              <w:spacing w:line="240" w:lineRule="auto"/>
              <w:ind w:left="0"/>
              <w:rPr>
                <w:sz w:val="18"/>
                <w:szCs w:val="18"/>
              </w:rPr>
            </w:pPr>
            <w:r w:rsidRPr="009E4F83">
              <w:rPr>
                <w:sz w:val="18"/>
                <w:szCs w:val="18"/>
              </w:rPr>
              <w:t>2. Seguimiento de cambio de fascia, cornisas, celosía transparente y bajadas de agua</w:t>
            </w:r>
          </w:p>
          <w:p w:rsidR="009E4F83" w:rsidRPr="009E4F83" w:rsidRDefault="009E4F83" w:rsidP="00034182">
            <w:pPr>
              <w:pStyle w:val="Prrafodelista"/>
              <w:spacing w:line="240" w:lineRule="auto"/>
              <w:ind w:left="0"/>
              <w:rPr>
                <w:sz w:val="18"/>
                <w:szCs w:val="18"/>
              </w:rPr>
            </w:pPr>
            <w:r w:rsidRPr="009E4F83">
              <w:rPr>
                <w:sz w:val="18"/>
                <w:szCs w:val="18"/>
              </w:rPr>
              <w:t>3. Dotar de cambiadora para bebes y lactantes que nos visitan.</w:t>
            </w:r>
          </w:p>
          <w:p w:rsidR="009E4F83" w:rsidRPr="009E4F83" w:rsidRDefault="009E4F83" w:rsidP="00034182">
            <w:pPr>
              <w:pStyle w:val="Prrafodelista"/>
              <w:spacing w:after="0" w:line="240" w:lineRule="auto"/>
              <w:ind w:left="0"/>
              <w:rPr>
                <w:sz w:val="18"/>
                <w:szCs w:val="18"/>
              </w:rPr>
            </w:pPr>
            <w:r>
              <w:rPr>
                <w:sz w:val="18"/>
                <w:szCs w:val="18"/>
              </w:rPr>
              <w:t>4</w:t>
            </w:r>
            <w:r w:rsidRPr="009E4F83">
              <w:rPr>
                <w:sz w:val="18"/>
                <w:szCs w:val="18"/>
              </w:rPr>
              <w:t>. Optimización del Equipo Odontológico de la Unidad.</w:t>
            </w:r>
          </w:p>
        </w:tc>
      </w:tr>
      <w:tr w:rsidR="009E4F83" w:rsidTr="00AE0C87">
        <w:trPr>
          <w:trHeight w:val="570"/>
          <w:jc w:val="center"/>
        </w:trPr>
        <w:tc>
          <w:tcPr>
            <w:tcW w:w="2335" w:type="dxa"/>
            <w:vAlign w:val="center"/>
          </w:tcPr>
          <w:p w:rsidR="009E4F83" w:rsidRPr="005F3395" w:rsidRDefault="009E4F83" w:rsidP="00034182">
            <w:pPr>
              <w:spacing w:after="0" w:line="240" w:lineRule="auto"/>
              <w:contextualSpacing/>
              <w:rPr>
                <w:sz w:val="18"/>
                <w:szCs w:val="18"/>
              </w:rPr>
            </w:pPr>
            <w:r w:rsidRPr="005F3395">
              <w:rPr>
                <w:sz w:val="18"/>
                <w:szCs w:val="18"/>
                <w:lang w:val="es-ES"/>
              </w:rPr>
              <w:lastRenderedPageBreak/>
              <w:t>2. Desarrollo de más y mejores capacidades en la oferta de servicios.</w:t>
            </w:r>
          </w:p>
        </w:tc>
        <w:tc>
          <w:tcPr>
            <w:tcW w:w="2334" w:type="dxa"/>
          </w:tcPr>
          <w:p w:rsidR="009E4F83" w:rsidRPr="005F3395" w:rsidRDefault="009E4F83" w:rsidP="00034182">
            <w:pPr>
              <w:spacing w:after="0" w:line="240" w:lineRule="auto"/>
              <w:contextualSpacing/>
              <w:rPr>
                <w:sz w:val="18"/>
                <w:szCs w:val="18"/>
              </w:rPr>
            </w:pPr>
            <w:r w:rsidRPr="005F3395">
              <w:rPr>
                <w:sz w:val="18"/>
                <w:szCs w:val="18"/>
              </w:rPr>
              <w:t>Mejorar la oferta de servicios: nuevas ofertas y mejoras de las existentes.</w:t>
            </w:r>
          </w:p>
        </w:tc>
        <w:tc>
          <w:tcPr>
            <w:tcW w:w="2334" w:type="dxa"/>
          </w:tcPr>
          <w:p w:rsidR="009E4F83" w:rsidRPr="009E4F83" w:rsidRDefault="009E4F83" w:rsidP="00034182">
            <w:pPr>
              <w:pStyle w:val="Prrafodelista"/>
              <w:spacing w:line="240" w:lineRule="auto"/>
              <w:ind w:left="0"/>
              <w:rPr>
                <w:sz w:val="18"/>
                <w:szCs w:val="18"/>
              </w:rPr>
            </w:pPr>
            <w:r w:rsidRPr="009E4F83">
              <w:rPr>
                <w:sz w:val="18"/>
                <w:szCs w:val="18"/>
              </w:rPr>
              <w:t>1.1 Revisión de los criterios de ingreso al CRINA</w:t>
            </w:r>
            <w:r>
              <w:rPr>
                <w:sz w:val="18"/>
                <w:szCs w:val="18"/>
              </w:rPr>
              <w:t>.</w:t>
            </w:r>
          </w:p>
          <w:p w:rsidR="009E4F83" w:rsidRPr="009E4F83" w:rsidRDefault="009E4F83" w:rsidP="00034182">
            <w:pPr>
              <w:pStyle w:val="Prrafodelista"/>
              <w:spacing w:line="240" w:lineRule="auto"/>
              <w:ind w:left="0"/>
              <w:rPr>
                <w:sz w:val="18"/>
                <w:szCs w:val="18"/>
              </w:rPr>
            </w:pPr>
            <w:r w:rsidRPr="009E4F83">
              <w:rPr>
                <w:sz w:val="18"/>
                <w:szCs w:val="18"/>
              </w:rPr>
              <w:t xml:space="preserve">1.2Disminuir tiempos de espera de las consulta </w:t>
            </w:r>
            <w:r w:rsidR="008A2931" w:rsidRPr="009E4F83">
              <w:rPr>
                <w:sz w:val="18"/>
                <w:szCs w:val="18"/>
              </w:rPr>
              <w:t>médicas</w:t>
            </w:r>
            <w:r>
              <w:rPr>
                <w:sz w:val="18"/>
                <w:szCs w:val="18"/>
              </w:rPr>
              <w:t>.</w:t>
            </w:r>
          </w:p>
          <w:p w:rsidR="009E4F83" w:rsidRPr="009E4F83" w:rsidRDefault="009E4F83" w:rsidP="00034182">
            <w:pPr>
              <w:pStyle w:val="Prrafodelista"/>
              <w:spacing w:line="240" w:lineRule="auto"/>
              <w:ind w:left="0"/>
              <w:rPr>
                <w:sz w:val="18"/>
                <w:szCs w:val="18"/>
              </w:rPr>
            </w:pPr>
            <w:r w:rsidRPr="009E4F83">
              <w:rPr>
                <w:sz w:val="18"/>
                <w:szCs w:val="18"/>
              </w:rPr>
              <w:t>1.3 Programa de rescate de usuarios que dejan de asistir a sus controles.</w:t>
            </w:r>
          </w:p>
          <w:p w:rsidR="009E4F83" w:rsidRPr="009E4F83" w:rsidRDefault="009E4F83" w:rsidP="00034182">
            <w:pPr>
              <w:pStyle w:val="Prrafodelista"/>
              <w:spacing w:line="240" w:lineRule="auto"/>
              <w:ind w:left="0"/>
              <w:rPr>
                <w:sz w:val="18"/>
                <w:szCs w:val="18"/>
              </w:rPr>
            </w:pPr>
            <w:r w:rsidRPr="009E4F83">
              <w:rPr>
                <w:sz w:val="18"/>
                <w:szCs w:val="18"/>
              </w:rPr>
              <w:t>3.1Facilitar y agilizar mecanismos de interconsultas con otras instituciones como “Hogar Vicente de Paul”</w:t>
            </w:r>
          </w:p>
        </w:tc>
        <w:tc>
          <w:tcPr>
            <w:tcW w:w="2334" w:type="dxa"/>
          </w:tcPr>
          <w:p w:rsidR="009E4F83" w:rsidRPr="009E4F83" w:rsidRDefault="009E4F83" w:rsidP="00034182">
            <w:pPr>
              <w:spacing w:after="0" w:line="240" w:lineRule="auto"/>
              <w:rPr>
                <w:sz w:val="18"/>
                <w:szCs w:val="18"/>
              </w:rPr>
            </w:pPr>
            <w:r w:rsidRPr="009E4F83">
              <w:rPr>
                <w:sz w:val="18"/>
                <w:szCs w:val="18"/>
              </w:rPr>
              <w:t xml:space="preserve">1.1 Programa de Asistencia Odontológica al  Adulto mayor con visita directa a su lugar de internamiento. </w:t>
            </w:r>
          </w:p>
          <w:p w:rsidR="009E4F83" w:rsidRPr="009E4F83" w:rsidRDefault="009E4F83" w:rsidP="00034182">
            <w:pPr>
              <w:spacing w:after="0" w:line="240" w:lineRule="auto"/>
              <w:rPr>
                <w:sz w:val="18"/>
                <w:szCs w:val="18"/>
              </w:rPr>
            </w:pPr>
            <w:r w:rsidRPr="009E4F83">
              <w:rPr>
                <w:sz w:val="18"/>
                <w:szCs w:val="18"/>
              </w:rPr>
              <w:t>1.2 Programa de Estimulación Temprana de niños prematuros.</w:t>
            </w:r>
          </w:p>
          <w:p w:rsidR="009E4F83" w:rsidRPr="009E4F83" w:rsidRDefault="009E4F83" w:rsidP="00034182">
            <w:pPr>
              <w:spacing w:after="0" w:line="240" w:lineRule="auto"/>
              <w:rPr>
                <w:sz w:val="18"/>
                <w:szCs w:val="18"/>
              </w:rPr>
            </w:pPr>
            <w:r w:rsidRPr="009E4F83">
              <w:rPr>
                <w:sz w:val="18"/>
                <w:szCs w:val="18"/>
              </w:rPr>
              <w:t xml:space="preserve">1.3 Establecer Programa de Certificación de la Discapacidad </w:t>
            </w:r>
          </w:p>
          <w:p w:rsidR="009E4F83" w:rsidRPr="009E4F83" w:rsidRDefault="009E4F83" w:rsidP="00034182">
            <w:pPr>
              <w:spacing w:after="0" w:line="240" w:lineRule="auto"/>
              <w:rPr>
                <w:sz w:val="18"/>
                <w:szCs w:val="18"/>
              </w:rPr>
            </w:pPr>
            <w:r w:rsidRPr="009E4F83">
              <w:rPr>
                <w:sz w:val="18"/>
                <w:szCs w:val="18"/>
              </w:rPr>
              <w:t>1.4. Gestionar la contratación de  médicos especialistas(Fisiatras)</w:t>
            </w:r>
          </w:p>
          <w:p w:rsidR="009E4F83" w:rsidRPr="009E4F83" w:rsidRDefault="009E4F83" w:rsidP="00034182">
            <w:pPr>
              <w:spacing w:after="0" w:line="240" w:lineRule="auto"/>
              <w:rPr>
                <w:sz w:val="18"/>
                <w:szCs w:val="18"/>
              </w:rPr>
            </w:pPr>
            <w:r w:rsidRPr="009E4F83">
              <w:rPr>
                <w:sz w:val="18"/>
                <w:szCs w:val="18"/>
              </w:rPr>
              <w:t>1.5 Programa de orientación a padres y responsables del cuido al Prematuro.</w:t>
            </w:r>
          </w:p>
          <w:p w:rsidR="009E4F83" w:rsidRPr="009E4F83" w:rsidRDefault="009E4F83" w:rsidP="00034182">
            <w:pPr>
              <w:spacing w:after="0" w:line="240" w:lineRule="auto"/>
              <w:rPr>
                <w:sz w:val="18"/>
                <w:szCs w:val="18"/>
              </w:rPr>
            </w:pPr>
            <w:r w:rsidRPr="009E4F83">
              <w:rPr>
                <w:sz w:val="18"/>
                <w:szCs w:val="18"/>
              </w:rPr>
              <w:t xml:space="preserve"> 3.1 Mejora en la red de apoyo a niños de escasos recursos del Tabernáculo Bíblico Bautista y búsqueda de nuevas redes.</w:t>
            </w:r>
          </w:p>
        </w:tc>
      </w:tr>
    </w:tbl>
    <w:p w:rsidR="004F2C5F" w:rsidRDefault="004F2C5F" w:rsidP="004F2C5F">
      <w:pPr>
        <w:pStyle w:val="Prrafodelista"/>
        <w:spacing w:line="240" w:lineRule="auto"/>
        <w:ind w:left="0"/>
        <w:jc w:val="both"/>
        <w:rPr>
          <w:b/>
          <w:sz w:val="24"/>
          <w:szCs w:val="24"/>
        </w:rPr>
      </w:pPr>
    </w:p>
    <w:p w:rsidR="00034182" w:rsidRDefault="00034182" w:rsidP="004F2C5F">
      <w:pPr>
        <w:pStyle w:val="Prrafodelista"/>
        <w:spacing w:line="240" w:lineRule="auto"/>
        <w:ind w:left="0"/>
        <w:jc w:val="both"/>
        <w:rPr>
          <w:b/>
          <w:sz w:val="24"/>
          <w:szCs w:val="24"/>
        </w:rPr>
      </w:pPr>
    </w:p>
    <w:p w:rsidR="00034182" w:rsidRDefault="00034182" w:rsidP="004F2C5F">
      <w:pPr>
        <w:pStyle w:val="Prrafodelista"/>
        <w:spacing w:line="240" w:lineRule="auto"/>
        <w:ind w:left="0"/>
        <w:jc w:val="both"/>
        <w:rPr>
          <w:b/>
          <w:sz w:val="24"/>
          <w:szCs w:val="24"/>
        </w:rPr>
      </w:pPr>
    </w:p>
    <w:p w:rsidR="00034182" w:rsidRDefault="00034182" w:rsidP="004F2C5F">
      <w:pPr>
        <w:pStyle w:val="Prrafodelista"/>
        <w:spacing w:line="240" w:lineRule="auto"/>
        <w:ind w:left="0"/>
        <w:jc w:val="both"/>
        <w:rPr>
          <w:b/>
          <w:sz w:val="24"/>
          <w:szCs w:val="24"/>
        </w:rPr>
      </w:pPr>
    </w:p>
    <w:p w:rsidR="00034182" w:rsidRDefault="00034182" w:rsidP="004F2C5F">
      <w:pPr>
        <w:pStyle w:val="Prrafodelista"/>
        <w:spacing w:line="240" w:lineRule="auto"/>
        <w:ind w:left="0"/>
        <w:jc w:val="both"/>
        <w:rPr>
          <w:b/>
          <w:sz w:val="24"/>
          <w:szCs w:val="24"/>
        </w:rPr>
      </w:pPr>
    </w:p>
    <w:p w:rsidR="00034182" w:rsidRDefault="00034182" w:rsidP="004F2C5F">
      <w:pPr>
        <w:pStyle w:val="Prrafodelista"/>
        <w:spacing w:line="240" w:lineRule="auto"/>
        <w:ind w:left="0"/>
        <w:jc w:val="both"/>
        <w:rPr>
          <w:b/>
          <w:sz w:val="24"/>
          <w:szCs w:val="24"/>
        </w:rPr>
      </w:pPr>
    </w:p>
    <w:p w:rsidR="00034182" w:rsidRDefault="00034182" w:rsidP="004F2C5F">
      <w:pPr>
        <w:pStyle w:val="Prrafodelista"/>
        <w:spacing w:line="240" w:lineRule="auto"/>
        <w:ind w:left="0"/>
        <w:jc w:val="both"/>
        <w:rPr>
          <w:b/>
          <w:sz w:val="24"/>
          <w:szCs w:val="24"/>
        </w:rPr>
      </w:pPr>
    </w:p>
    <w:p w:rsidR="00034182" w:rsidRDefault="00034182" w:rsidP="004F2C5F">
      <w:pPr>
        <w:pStyle w:val="Prrafodelista"/>
        <w:spacing w:line="240" w:lineRule="auto"/>
        <w:ind w:left="0"/>
        <w:jc w:val="both"/>
        <w:rPr>
          <w:b/>
          <w:sz w:val="24"/>
          <w:szCs w:val="24"/>
        </w:rPr>
      </w:pPr>
    </w:p>
    <w:p w:rsidR="00034182" w:rsidRDefault="00034182" w:rsidP="004F2C5F">
      <w:pPr>
        <w:pStyle w:val="Prrafodelista"/>
        <w:spacing w:line="240" w:lineRule="auto"/>
        <w:ind w:left="0"/>
        <w:jc w:val="both"/>
        <w:rPr>
          <w:b/>
          <w:sz w:val="24"/>
          <w:szCs w:val="24"/>
        </w:rPr>
      </w:pPr>
    </w:p>
    <w:p w:rsidR="00034182" w:rsidRDefault="00034182" w:rsidP="004F2C5F">
      <w:pPr>
        <w:pStyle w:val="Prrafodelista"/>
        <w:spacing w:line="240" w:lineRule="auto"/>
        <w:ind w:left="0"/>
        <w:jc w:val="both"/>
        <w:rPr>
          <w:b/>
          <w:sz w:val="24"/>
          <w:szCs w:val="24"/>
        </w:rPr>
      </w:pPr>
    </w:p>
    <w:p w:rsidR="00034182" w:rsidRDefault="00034182" w:rsidP="004F2C5F">
      <w:pPr>
        <w:pStyle w:val="Prrafodelista"/>
        <w:spacing w:line="240" w:lineRule="auto"/>
        <w:ind w:left="0"/>
        <w:jc w:val="both"/>
        <w:rPr>
          <w:b/>
          <w:sz w:val="24"/>
          <w:szCs w:val="24"/>
        </w:rPr>
      </w:pPr>
    </w:p>
    <w:p w:rsidR="00034182" w:rsidRDefault="00034182" w:rsidP="004F2C5F">
      <w:pPr>
        <w:pStyle w:val="Prrafodelista"/>
        <w:spacing w:line="240" w:lineRule="auto"/>
        <w:ind w:left="0"/>
        <w:jc w:val="both"/>
        <w:rPr>
          <w:b/>
          <w:sz w:val="24"/>
          <w:szCs w:val="24"/>
        </w:rPr>
      </w:pPr>
    </w:p>
    <w:p w:rsidR="00034182" w:rsidRDefault="00034182" w:rsidP="004F2C5F">
      <w:pPr>
        <w:pStyle w:val="Prrafodelista"/>
        <w:spacing w:line="240" w:lineRule="auto"/>
        <w:ind w:left="0"/>
        <w:jc w:val="both"/>
        <w:rPr>
          <w:b/>
          <w:sz w:val="24"/>
          <w:szCs w:val="24"/>
        </w:rPr>
      </w:pPr>
    </w:p>
    <w:p w:rsidR="00034182" w:rsidRDefault="00034182" w:rsidP="004F2C5F">
      <w:pPr>
        <w:pStyle w:val="Prrafodelista"/>
        <w:spacing w:line="240" w:lineRule="auto"/>
        <w:ind w:left="0"/>
        <w:jc w:val="both"/>
        <w:rPr>
          <w:b/>
          <w:sz w:val="24"/>
          <w:szCs w:val="24"/>
        </w:rPr>
      </w:pPr>
    </w:p>
    <w:p w:rsidR="00034182" w:rsidRDefault="00034182" w:rsidP="004F2C5F">
      <w:pPr>
        <w:pStyle w:val="Prrafodelista"/>
        <w:spacing w:line="240" w:lineRule="auto"/>
        <w:ind w:left="0"/>
        <w:jc w:val="both"/>
        <w:rPr>
          <w:b/>
          <w:sz w:val="24"/>
          <w:szCs w:val="24"/>
        </w:rPr>
      </w:pPr>
    </w:p>
    <w:p w:rsidR="00636B02" w:rsidRDefault="00636B02" w:rsidP="00BC4C0B">
      <w:pPr>
        <w:pStyle w:val="Prrafodelista"/>
        <w:spacing w:line="240" w:lineRule="auto"/>
        <w:ind w:left="0"/>
        <w:jc w:val="both"/>
        <w:rPr>
          <w:b/>
          <w:sz w:val="24"/>
          <w:szCs w:val="24"/>
        </w:rPr>
      </w:pPr>
    </w:p>
    <w:p w:rsidR="00034182" w:rsidRDefault="00034182" w:rsidP="00BC4C0B">
      <w:pPr>
        <w:pStyle w:val="Prrafodelista"/>
        <w:spacing w:line="240" w:lineRule="auto"/>
        <w:ind w:left="0"/>
        <w:jc w:val="both"/>
        <w:rPr>
          <w:b/>
          <w:sz w:val="24"/>
          <w:szCs w:val="24"/>
        </w:rPr>
      </w:pPr>
    </w:p>
    <w:p w:rsidR="00034182" w:rsidRDefault="00034182" w:rsidP="00BC4C0B">
      <w:pPr>
        <w:pStyle w:val="Prrafodelista"/>
        <w:spacing w:line="240" w:lineRule="auto"/>
        <w:ind w:left="0"/>
        <w:jc w:val="both"/>
        <w:rPr>
          <w:b/>
          <w:sz w:val="24"/>
          <w:szCs w:val="24"/>
        </w:rPr>
      </w:pPr>
    </w:p>
    <w:p w:rsidR="00034182" w:rsidRDefault="00034182" w:rsidP="00BC4C0B">
      <w:pPr>
        <w:pStyle w:val="Prrafodelista"/>
        <w:spacing w:line="240" w:lineRule="auto"/>
        <w:ind w:left="0"/>
        <w:jc w:val="both"/>
        <w:rPr>
          <w:b/>
          <w:sz w:val="24"/>
          <w:szCs w:val="24"/>
        </w:rPr>
      </w:pPr>
    </w:p>
    <w:p w:rsidR="00034182" w:rsidRDefault="00034182" w:rsidP="00BC4C0B">
      <w:pPr>
        <w:pStyle w:val="Prrafodelista"/>
        <w:spacing w:line="240" w:lineRule="auto"/>
        <w:ind w:left="0"/>
        <w:jc w:val="both"/>
        <w:rPr>
          <w:b/>
          <w:sz w:val="24"/>
          <w:szCs w:val="24"/>
        </w:rPr>
      </w:pPr>
    </w:p>
    <w:p w:rsidR="00034182" w:rsidRDefault="00034182" w:rsidP="00BC4C0B">
      <w:pPr>
        <w:pStyle w:val="Prrafodelista"/>
        <w:spacing w:line="240" w:lineRule="auto"/>
        <w:ind w:left="0"/>
        <w:jc w:val="both"/>
        <w:rPr>
          <w:b/>
          <w:sz w:val="24"/>
          <w:szCs w:val="24"/>
        </w:rPr>
      </w:pPr>
    </w:p>
    <w:p w:rsidR="00034182" w:rsidRDefault="00034182" w:rsidP="00BC4C0B">
      <w:pPr>
        <w:pStyle w:val="Prrafodelista"/>
        <w:spacing w:line="240" w:lineRule="auto"/>
        <w:ind w:left="0"/>
        <w:jc w:val="both"/>
        <w:rPr>
          <w:b/>
          <w:sz w:val="24"/>
          <w:szCs w:val="24"/>
        </w:rPr>
      </w:pPr>
    </w:p>
    <w:p w:rsidR="00034182" w:rsidRDefault="00034182" w:rsidP="00BC4C0B">
      <w:pPr>
        <w:pStyle w:val="Prrafodelista"/>
        <w:spacing w:line="240" w:lineRule="auto"/>
        <w:ind w:left="0"/>
        <w:jc w:val="both"/>
        <w:rPr>
          <w:b/>
          <w:sz w:val="24"/>
          <w:szCs w:val="24"/>
        </w:rPr>
      </w:pPr>
    </w:p>
    <w:p w:rsidR="00034182" w:rsidRDefault="00034182" w:rsidP="00BC4C0B">
      <w:pPr>
        <w:pStyle w:val="Prrafodelista"/>
        <w:spacing w:line="240" w:lineRule="auto"/>
        <w:ind w:left="0"/>
        <w:jc w:val="both"/>
        <w:rPr>
          <w:b/>
          <w:sz w:val="24"/>
          <w:szCs w:val="24"/>
        </w:rPr>
      </w:pPr>
    </w:p>
    <w:p w:rsidR="00CD5F7E" w:rsidRDefault="00CD5F7E" w:rsidP="00BC4C0B">
      <w:pPr>
        <w:pStyle w:val="Prrafodelista"/>
        <w:spacing w:line="240" w:lineRule="auto"/>
        <w:ind w:left="0"/>
        <w:jc w:val="both"/>
        <w:rPr>
          <w:b/>
          <w:sz w:val="24"/>
          <w:szCs w:val="24"/>
        </w:rPr>
      </w:pPr>
    </w:p>
    <w:p w:rsidR="00CD5F7E" w:rsidRDefault="00CD5F7E" w:rsidP="00BC4C0B">
      <w:pPr>
        <w:pStyle w:val="Prrafodelista"/>
        <w:spacing w:line="240" w:lineRule="auto"/>
        <w:ind w:left="0"/>
        <w:jc w:val="both"/>
        <w:rPr>
          <w:b/>
          <w:sz w:val="24"/>
          <w:szCs w:val="24"/>
        </w:rPr>
      </w:pPr>
    </w:p>
    <w:p w:rsidR="00CD5F7E" w:rsidRDefault="00CD5F7E" w:rsidP="00BC4C0B">
      <w:pPr>
        <w:pStyle w:val="Prrafodelista"/>
        <w:spacing w:line="240" w:lineRule="auto"/>
        <w:ind w:left="0"/>
        <w:jc w:val="both"/>
        <w:rPr>
          <w:b/>
          <w:sz w:val="24"/>
          <w:szCs w:val="24"/>
        </w:rPr>
      </w:pPr>
    </w:p>
    <w:p w:rsidR="00DF1B99" w:rsidRPr="009D2723" w:rsidRDefault="00866C92" w:rsidP="00FA7F48">
      <w:pPr>
        <w:pStyle w:val="Ttulo1"/>
        <w:numPr>
          <w:ilvl w:val="0"/>
          <w:numId w:val="8"/>
        </w:numPr>
      </w:pPr>
      <w:bookmarkStart w:id="200" w:name="_Toc516124861"/>
      <w:r w:rsidRPr="009D2723">
        <w:t>RECURSOS REQUERIDOS</w:t>
      </w:r>
      <w:bookmarkEnd w:id="200"/>
    </w:p>
    <w:p w:rsidR="002D5B91" w:rsidRDefault="008A2931" w:rsidP="00BC4C0B">
      <w:pPr>
        <w:pStyle w:val="Prrafodelista"/>
        <w:ind w:left="0"/>
        <w:jc w:val="both"/>
        <w:rPr>
          <w:sz w:val="24"/>
          <w:szCs w:val="24"/>
        </w:rPr>
      </w:pPr>
      <w:r>
        <w:rPr>
          <w:sz w:val="24"/>
          <w:szCs w:val="24"/>
        </w:rPr>
        <w:t>Los directores de los centros de atención identificaron</w:t>
      </w:r>
      <w:r w:rsidR="0085550F">
        <w:rPr>
          <w:sz w:val="24"/>
          <w:szCs w:val="24"/>
        </w:rPr>
        <w:t>, para el 2018,</w:t>
      </w:r>
      <w:r>
        <w:rPr>
          <w:sz w:val="24"/>
          <w:szCs w:val="24"/>
        </w:rPr>
        <w:t xml:space="preserve"> diferentes necesidades relacionadas con la infraestructura, el equipamiento y la oferta de servicios, para lo cual elaboraron perfiles de proyectos cuyo nombre y monto se detallan a continuación.</w:t>
      </w:r>
    </w:p>
    <w:p w:rsidR="008A2931" w:rsidRDefault="008A2931" w:rsidP="00BC4C0B">
      <w:pPr>
        <w:pStyle w:val="Prrafodelista"/>
        <w:ind w:left="0"/>
        <w:jc w:val="both"/>
        <w:rPr>
          <w:sz w:val="24"/>
          <w:szCs w:val="24"/>
        </w:rPr>
      </w:pPr>
    </w:p>
    <w:p w:rsidR="0085550F" w:rsidRDefault="0021766B" w:rsidP="0085550F">
      <w:pPr>
        <w:pStyle w:val="Ttulo3"/>
        <w:rPr>
          <w:sz w:val="24"/>
          <w:szCs w:val="24"/>
        </w:rPr>
      </w:pPr>
      <w:bookmarkStart w:id="201" w:name="_Toc516124862"/>
      <w:r>
        <w:t>Monto</w:t>
      </w:r>
      <w:r w:rsidR="0085550F" w:rsidRPr="0085550F">
        <w:t xml:space="preserve"> de</w:t>
      </w:r>
      <w:r>
        <w:t xml:space="preserve"> los</w:t>
      </w:r>
      <w:r w:rsidR="0085550F" w:rsidRPr="0085550F">
        <w:t xml:space="preserve"> perfiles de proyectos para el 2018 elaborados con base a las necesidades en los centros de atención</w:t>
      </w:r>
      <w:bookmarkEnd w:id="201"/>
    </w:p>
    <w:p w:rsidR="0085550F" w:rsidRDefault="0085550F" w:rsidP="00BC4C0B">
      <w:pPr>
        <w:pStyle w:val="Prrafodelista"/>
        <w:ind w:left="0"/>
        <w:jc w:val="both"/>
        <w:rPr>
          <w:sz w:val="24"/>
          <w:szCs w:val="24"/>
        </w:rPr>
      </w:pPr>
    </w:p>
    <w:tbl>
      <w:tblPr>
        <w:tblStyle w:val="Tablaconcuadrcula"/>
        <w:tblW w:w="5000" w:type="pct"/>
        <w:tblLook w:val="04A0"/>
      </w:tblPr>
      <w:tblGrid>
        <w:gridCol w:w="1102"/>
        <w:gridCol w:w="6945"/>
        <w:gridCol w:w="1290"/>
      </w:tblGrid>
      <w:tr w:rsidR="00C965A7" w:rsidRPr="00C965A7" w:rsidTr="00171F50">
        <w:tc>
          <w:tcPr>
            <w:tcW w:w="590" w:type="pct"/>
            <w:tcBorders>
              <w:bottom w:val="double" w:sz="4" w:space="0" w:color="auto"/>
            </w:tcBorders>
            <w:vAlign w:val="center"/>
          </w:tcPr>
          <w:p w:rsidR="0021766B" w:rsidRPr="00C965A7" w:rsidRDefault="0021766B" w:rsidP="0021766B">
            <w:pPr>
              <w:pStyle w:val="Prrafodelista"/>
              <w:spacing w:after="0"/>
              <w:ind w:left="0"/>
              <w:jc w:val="center"/>
              <w:rPr>
                <w:b/>
              </w:rPr>
            </w:pPr>
            <w:r w:rsidRPr="00C965A7">
              <w:rPr>
                <w:b/>
              </w:rPr>
              <w:t>Número</w:t>
            </w:r>
          </w:p>
        </w:tc>
        <w:tc>
          <w:tcPr>
            <w:tcW w:w="3719" w:type="pct"/>
            <w:tcBorders>
              <w:bottom w:val="double" w:sz="4" w:space="0" w:color="auto"/>
            </w:tcBorders>
            <w:vAlign w:val="center"/>
          </w:tcPr>
          <w:p w:rsidR="0021766B" w:rsidRPr="00C965A7" w:rsidRDefault="0021766B" w:rsidP="0021766B">
            <w:pPr>
              <w:pStyle w:val="Prrafodelista"/>
              <w:spacing w:after="0"/>
              <w:ind w:left="0"/>
              <w:jc w:val="center"/>
              <w:rPr>
                <w:b/>
              </w:rPr>
            </w:pPr>
            <w:r w:rsidRPr="00C965A7">
              <w:rPr>
                <w:b/>
              </w:rPr>
              <w:t>Nombre del centro</w:t>
            </w:r>
          </w:p>
        </w:tc>
        <w:tc>
          <w:tcPr>
            <w:tcW w:w="691" w:type="pct"/>
            <w:tcBorders>
              <w:bottom w:val="double" w:sz="4" w:space="0" w:color="auto"/>
            </w:tcBorders>
            <w:vAlign w:val="center"/>
          </w:tcPr>
          <w:p w:rsidR="0021766B" w:rsidRPr="00C965A7" w:rsidRDefault="0021766B" w:rsidP="0021766B">
            <w:pPr>
              <w:pStyle w:val="Prrafodelista"/>
              <w:spacing w:after="0"/>
              <w:ind w:left="0"/>
              <w:jc w:val="center"/>
              <w:rPr>
                <w:b/>
              </w:rPr>
            </w:pPr>
            <w:r w:rsidRPr="00C965A7">
              <w:rPr>
                <w:b/>
              </w:rPr>
              <w:t>Monto</w:t>
            </w:r>
          </w:p>
          <w:p w:rsidR="00171F50" w:rsidRPr="00C965A7" w:rsidRDefault="00171F50" w:rsidP="0021766B">
            <w:pPr>
              <w:pStyle w:val="Prrafodelista"/>
              <w:spacing w:after="0"/>
              <w:ind w:left="0"/>
              <w:jc w:val="center"/>
              <w:rPr>
                <w:b/>
              </w:rPr>
            </w:pPr>
            <w:r w:rsidRPr="00C965A7">
              <w:rPr>
                <w:b/>
              </w:rPr>
              <w:t>($)</w:t>
            </w:r>
          </w:p>
        </w:tc>
      </w:tr>
      <w:tr w:rsidR="00C965A7" w:rsidRPr="00C965A7" w:rsidTr="00171F50">
        <w:tc>
          <w:tcPr>
            <w:tcW w:w="590" w:type="pct"/>
            <w:tcBorders>
              <w:top w:val="double" w:sz="4" w:space="0" w:color="auto"/>
            </w:tcBorders>
            <w:vAlign w:val="center"/>
          </w:tcPr>
          <w:p w:rsidR="0021766B" w:rsidRPr="00C965A7" w:rsidRDefault="00171F50" w:rsidP="00171F50">
            <w:pPr>
              <w:pStyle w:val="Prrafodelista"/>
              <w:spacing w:after="0" w:line="240" w:lineRule="auto"/>
              <w:ind w:left="0"/>
              <w:jc w:val="center"/>
              <w:rPr>
                <w:sz w:val="18"/>
                <w:szCs w:val="18"/>
              </w:rPr>
            </w:pPr>
            <w:r w:rsidRPr="00C965A7">
              <w:rPr>
                <w:sz w:val="18"/>
                <w:szCs w:val="18"/>
              </w:rPr>
              <w:t>1</w:t>
            </w:r>
          </w:p>
        </w:tc>
        <w:tc>
          <w:tcPr>
            <w:tcW w:w="3719" w:type="pct"/>
            <w:tcBorders>
              <w:top w:val="double" w:sz="4" w:space="0" w:color="auto"/>
            </w:tcBorders>
            <w:vAlign w:val="center"/>
          </w:tcPr>
          <w:p w:rsidR="0021766B" w:rsidRPr="00C965A7" w:rsidRDefault="00171F50" w:rsidP="00171F50">
            <w:pPr>
              <w:pStyle w:val="Prrafodelista"/>
              <w:spacing w:after="0"/>
              <w:ind w:left="0"/>
              <w:rPr>
                <w:bCs/>
                <w:sz w:val="18"/>
                <w:szCs w:val="18"/>
                <w:lang w:val="es-ES"/>
              </w:rPr>
            </w:pPr>
            <w:r w:rsidRPr="00C965A7">
              <w:rPr>
                <w:bCs/>
                <w:sz w:val="18"/>
                <w:szCs w:val="18"/>
                <w:lang w:val="es-ES"/>
              </w:rPr>
              <w:t>Centro de Atención a Ancianos “Sara Zaldívar” (CAASZ)</w:t>
            </w:r>
          </w:p>
        </w:tc>
        <w:tc>
          <w:tcPr>
            <w:tcW w:w="691" w:type="pct"/>
            <w:tcBorders>
              <w:top w:val="double" w:sz="4" w:space="0" w:color="auto"/>
            </w:tcBorders>
            <w:vAlign w:val="center"/>
          </w:tcPr>
          <w:p w:rsidR="0021766B" w:rsidRPr="00C965A7" w:rsidRDefault="00171F50" w:rsidP="00171F50">
            <w:pPr>
              <w:pStyle w:val="Prrafodelista"/>
              <w:spacing w:after="0" w:line="240" w:lineRule="auto"/>
              <w:ind w:left="0"/>
              <w:jc w:val="center"/>
              <w:rPr>
                <w:sz w:val="18"/>
                <w:szCs w:val="18"/>
              </w:rPr>
            </w:pPr>
            <w:r w:rsidRPr="00C965A7">
              <w:rPr>
                <w:sz w:val="18"/>
                <w:szCs w:val="18"/>
              </w:rPr>
              <w:t>286,950.00</w:t>
            </w:r>
          </w:p>
        </w:tc>
      </w:tr>
      <w:tr w:rsidR="00C965A7" w:rsidRPr="00C965A7" w:rsidTr="00171F50">
        <w:tc>
          <w:tcPr>
            <w:tcW w:w="590" w:type="pct"/>
            <w:vAlign w:val="center"/>
          </w:tcPr>
          <w:p w:rsidR="0021766B" w:rsidRPr="00C965A7" w:rsidRDefault="00171F50" w:rsidP="00171F50">
            <w:pPr>
              <w:pStyle w:val="Prrafodelista"/>
              <w:spacing w:after="0" w:line="240" w:lineRule="auto"/>
              <w:ind w:left="0"/>
              <w:jc w:val="center"/>
              <w:rPr>
                <w:sz w:val="18"/>
                <w:szCs w:val="18"/>
              </w:rPr>
            </w:pPr>
            <w:r w:rsidRPr="00C965A7">
              <w:rPr>
                <w:sz w:val="18"/>
                <w:szCs w:val="18"/>
              </w:rPr>
              <w:t>2</w:t>
            </w:r>
          </w:p>
        </w:tc>
        <w:tc>
          <w:tcPr>
            <w:tcW w:w="3719" w:type="pct"/>
            <w:vAlign w:val="center"/>
          </w:tcPr>
          <w:p w:rsidR="0021766B" w:rsidRPr="00C965A7" w:rsidRDefault="00171F50" w:rsidP="00171F50">
            <w:pPr>
              <w:pStyle w:val="Prrafodelista"/>
              <w:spacing w:after="0"/>
              <w:ind w:left="0"/>
              <w:rPr>
                <w:bCs/>
                <w:sz w:val="18"/>
                <w:szCs w:val="18"/>
                <w:lang w:val="es-ES"/>
              </w:rPr>
            </w:pPr>
            <w:r w:rsidRPr="00C965A7">
              <w:rPr>
                <w:bCs/>
                <w:sz w:val="18"/>
                <w:szCs w:val="18"/>
                <w:lang w:val="es-ES"/>
              </w:rPr>
              <w:t>Centro del Aparato Locomotor (CAL)</w:t>
            </w:r>
          </w:p>
        </w:tc>
        <w:tc>
          <w:tcPr>
            <w:tcW w:w="691" w:type="pct"/>
            <w:vAlign w:val="center"/>
          </w:tcPr>
          <w:p w:rsidR="0021766B" w:rsidRPr="00C965A7" w:rsidRDefault="00A71AFB" w:rsidP="00171F50">
            <w:pPr>
              <w:pStyle w:val="Prrafodelista"/>
              <w:spacing w:after="0" w:line="240" w:lineRule="auto"/>
              <w:ind w:left="0"/>
              <w:jc w:val="center"/>
              <w:rPr>
                <w:sz w:val="18"/>
                <w:szCs w:val="18"/>
              </w:rPr>
            </w:pPr>
            <w:r w:rsidRPr="00A71AFB">
              <w:rPr>
                <w:sz w:val="18"/>
                <w:szCs w:val="18"/>
              </w:rPr>
              <w:t>215,346.66</w:t>
            </w:r>
          </w:p>
        </w:tc>
      </w:tr>
      <w:tr w:rsidR="00C965A7" w:rsidRPr="00C965A7" w:rsidTr="00171F50">
        <w:tc>
          <w:tcPr>
            <w:tcW w:w="590" w:type="pct"/>
            <w:vAlign w:val="center"/>
          </w:tcPr>
          <w:p w:rsidR="0021766B" w:rsidRPr="00C965A7" w:rsidRDefault="00171F50" w:rsidP="00171F50">
            <w:pPr>
              <w:pStyle w:val="Prrafodelista"/>
              <w:spacing w:after="0" w:line="240" w:lineRule="auto"/>
              <w:ind w:left="0"/>
              <w:jc w:val="center"/>
              <w:rPr>
                <w:sz w:val="18"/>
                <w:szCs w:val="18"/>
              </w:rPr>
            </w:pPr>
            <w:r w:rsidRPr="00C965A7">
              <w:rPr>
                <w:sz w:val="18"/>
                <w:szCs w:val="18"/>
              </w:rPr>
              <w:t>3</w:t>
            </w:r>
          </w:p>
        </w:tc>
        <w:tc>
          <w:tcPr>
            <w:tcW w:w="3719" w:type="pct"/>
            <w:vAlign w:val="center"/>
          </w:tcPr>
          <w:p w:rsidR="0021766B" w:rsidRPr="00C965A7" w:rsidRDefault="00171F50" w:rsidP="00171F50">
            <w:pPr>
              <w:pStyle w:val="Prrafodelista"/>
              <w:spacing w:after="0"/>
              <w:ind w:left="0"/>
              <w:rPr>
                <w:bCs/>
                <w:sz w:val="18"/>
                <w:szCs w:val="18"/>
                <w:lang w:val="es-ES"/>
              </w:rPr>
            </w:pPr>
            <w:r w:rsidRPr="00C965A7">
              <w:rPr>
                <w:bCs/>
                <w:sz w:val="18"/>
                <w:szCs w:val="18"/>
              </w:rPr>
              <w:t>Centro de Audición y Lenguaje (CALE)</w:t>
            </w:r>
          </w:p>
        </w:tc>
        <w:tc>
          <w:tcPr>
            <w:tcW w:w="691" w:type="pct"/>
            <w:vAlign w:val="center"/>
          </w:tcPr>
          <w:p w:rsidR="0021766B" w:rsidRPr="00C965A7" w:rsidRDefault="00171F50" w:rsidP="00171F50">
            <w:pPr>
              <w:pStyle w:val="Prrafodelista"/>
              <w:spacing w:after="0" w:line="240" w:lineRule="auto"/>
              <w:ind w:left="0"/>
              <w:jc w:val="center"/>
              <w:rPr>
                <w:sz w:val="18"/>
                <w:szCs w:val="18"/>
              </w:rPr>
            </w:pPr>
            <w:r w:rsidRPr="00C965A7">
              <w:rPr>
                <w:sz w:val="18"/>
                <w:szCs w:val="18"/>
              </w:rPr>
              <w:t>103,250.00</w:t>
            </w:r>
          </w:p>
        </w:tc>
      </w:tr>
      <w:tr w:rsidR="00C965A7" w:rsidRPr="00C965A7" w:rsidTr="00171F50">
        <w:tc>
          <w:tcPr>
            <w:tcW w:w="590" w:type="pct"/>
            <w:vAlign w:val="center"/>
          </w:tcPr>
          <w:p w:rsidR="0021766B" w:rsidRPr="00C965A7" w:rsidRDefault="00171F50" w:rsidP="00171F50">
            <w:pPr>
              <w:pStyle w:val="Prrafodelista"/>
              <w:spacing w:after="0" w:line="240" w:lineRule="auto"/>
              <w:ind w:left="0"/>
              <w:jc w:val="center"/>
              <w:rPr>
                <w:sz w:val="18"/>
                <w:szCs w:val="18"/>
              </w:rPr>
            </w:pPr>
            <w:r w:rsidRPr="00C965A7">
              <w:rPr>
                <w:sz w:val="18"/>
                <w:szCs w:val="18"/>
              </w:rPr>
              <w:t>4</w:t>
            </w:r>
          </w:p>
        </w:tc>
        <w:tc>
          <w:tcPr>
            <w:tcW w:w="3719" w:type="pct"/>
            <w:vAlign w:val="center"/>
          </w:tcPr>
          <w:p w:rsidR="0021766B" w:rsidRPr="00C965A7" w:rsidRDefault="00171F50" w:rsidP="00171F50">
            <w:pPr>
              <w:pStyle w:val="Prrafodelista"/>
              <w:spacing w:after="0"/>
              <w:ind w:left="0"/>
              <w:rPr>
                <w:bCs/>
                <w:sz w:val="18"/>
                <w:szCs w:val="18"/>
                <w:lang w:val="es-ES"/>
              </w:rPr>
            </w:pPr>
            <w:r w:rsidRPr="00C965A7">
              <w:rPr>
                <w:bCs/>
                <w:sz w:val="18"/>
                <w:szCs w:val="18"/>
              </w:rPr>
              <w:t>Centro de Rehabilitación de Ciegos (CRC)</w:t>
            </w:r>
          </w:p>
        </w:tc>
        <w:tc>
          <w:tcPr>
            <w:tcW w:w="691" w:type="pct"/>
            <w:vAlign w:val="center"/>
          </w:tcPr>
          <w:p w:rsidR="0021766B" w:rsidRPr="00C965A7" w:rsidRDefault="00171F50" w:rsidP="00171F50">
            <w:pPr>
              <w:pStyle w:val="Prrafodelista"/>
              <w:spacing w:after="0" w:line="240" w:lineRule="auto"/>
              <w:ind w:left="0"/>
              <w:jc w:val="center"/>
              <w:rPr>
                <w:sz w:val="18"/>
                <w:szCs w:val="18"/>
              </w:rPr>
            </w:pPr>
            <w:r w:rsidRPr="00C965A7">
              <w:rPr>
                <w:sz w:val="18"/>
                <w:szCs w:val="18"/>
              </w:rPr>
              <w:t>55,700.00</w:t>
            </w:r>
          </w:p>
        </w:tc>
      </w:tr>
      <w:tr w:rsidR="00C965A7" w:rsidRPr="00C965A7" w:rsidTr="00171F50">
        <w:tc>
          <w:tcPr>
            <w:tcW w:w="590" w:type="pct"/>
            <w:vAlign w:val="center"/>
          </w:tcPr>
          <w:p w:rsidR="0021766B" w:rsidRPr="00C965A7" w:rsidRDefault="00171F50" w:rsidP="00171F50">
            <w:pPr>
              <w:pStyle w:val="Prrafodelista"/>
              <w:spacing w:after="0" w:line="240" w:lineRule="auto"/>
              <w:ind w:left="0"/>
              <w:jc w:val="center"/>
              <w:rPr>
                <w:sz w:val="18"/>
                <w:szCs w:val="18"/>
              </w:rPr>
            </w:pPr>
            <w:r w:rsidRPr="00C965A7">
              <w:rPr>
                <w:sz w:val="18"/>
                <w:szCs w:val="18"/>
              </w:rPr>
              <w:t>5</w:t>
            </w:r>
          </w:p>
        </w:tc>
        <w:tc>
          <w:tcPr>
            <w:tcW w:w="3719" w:type="pct"/>
            <w:vAlign w:val="center"/>
          </w:tcPr>
          <w:p w:rsidR="0021766B" w:rsidRPr="00C965A7" w:rsidRDefault="00171F50" w:rsidP="00171F50">
            <w:pPr>
              <w:pStyle w:val="Prrafodelista"/>
              <w:spacing w:after="0"/>
              <w:ind w:left="0"/>
              <w:rPr>
                <w:bCs/>
                <w:sz w:val="18"/>
                <w:szCs w:val="18"/>
                <w:lang w:val="es-ES"/>
              </w:rPr>
            </w:pPr>
            <w:r w:rsidRPr="00C965A7">
              <w:rPr>
                <w:bCs/>
                <w:sz w:val="18"/>
                <w:szCs w:val="18"/>
              </w:rPr>
              <w:t>Centro de Rehabilitación Integral para la Niñez y la Adolescencia (CRINA)</w:t>
            </w:r>
          </w:p>
        </w:tc>
        <w:tc>
          <w:tcPr>
            <w:tcW w:w="691" w:type="pct"/>
            <w:vAlign w:val="center"/>
          </w:tcPr>
          <w:p w:rsidR="0021766B" w:rsidRPr="00C965A7" w:rsidRDefault="00171F50" w:rsidP="00171F50">
            <w:pPr>
              <w:pStyle w:val="Prrafodelista"/>
              <w:spacing w:after="0" w:line="240" w:lineRule="auto"/>
              <w:ind w:left="0"/>
              <w:jc w:val="center"/>
              <w:rPr>
                <w:sz w:val="18"/>
                <w:szCs w:val="18"/>
              </w:rPr>
            </w:pPr>
            <w:r w:rsidRPr="00C965A7">
              <w:rPr>
                <w:sz w:val="18"/>
                <w:szCs w:val="18"/>
              </w:rPr>
              <w:t>600,002.43</w:t>
            </w:r>
          </w:p>
        </w:tc>
      </w:tr>
      <w:tr w:rsidR="00C965A7" w:rsidRPr="00C965A7" w:rsidTr="00171F50">
        <w:tc>
          <w:tcPr>
            <w:tcW w:w="590" w:type="pct"/>
            <w:vAlign w:val="center"/>
          </w:tcPr>
          <w:p w:rsidR="0021766B" w:rsidRPr="00C965A7" w:rsidRDefault="00171F50" w:rsidP="00171F50">
            <w:pPr>
              <w:pStyle w:val="Prrafodelista"/>
              <w:spacing w:after="0" w:line="240" w:lineRule="auto"/>
              <w:ind w:left="0"/>
              <w:jc w:val="center"/>
              <w:rPr>
                <w:sz w:val="18"/>
                <w:szCs w:val="18"/>
              </w:rPr>
            </w:pPr>
            <w:r w:rsidRPr="00C965A7">
              <w:rPr>
                <w:sz w:val="18"/>
                <w:szCs w:val="18"/>
              </w:rPr>
              <w:t>6</w:t>
            </w:r>
          </w:p>
        </w:tc>
        <w:tc>
          <w:tcPr>
            <w:tcW w:w="3719" w:type="pct"/>
            <w:vAlign w:val="center"/>
          </w:tcPr>
          <w:p w:rsidR="0021766B" w:rsidRPr="00C965A7" w:rsidRDefault="00171F50" w:rsidP="00171F50">
            <w:pPr>
              <w:pStyle w:val="Prrafodelista"/>
              <w:spacing w:after="0"/>
              <w:ind w:left="0"/>
              <w:rPr>
                <w:bCs/>
                <w:sz w:val="18"/>
                <w:szCs w:val="18"/>
                <w:lang w:val="es-ES"/>
              </w:rPr>
            </w:pPr>
            <w:r w:rsidRPr="00C965A7">
              <w:rPr>
                <w:bCs/>
                <w:sz w:val="18"/>
                <w:szCs w:val="18"/>
              </w:rPr>
              <w:t>Centro de Rehabilitación Integral de Occidente (CRIO)</w:t>
            </w:r>
          </w:p>
        </w:tc>
        <w:tc>
          <w:tcPr>
            <w:tcW w:w="691" w:type="pct"/>
            <w:vAlign w:val="center"/>
          </w:tcPr>
          <w:p w:rsidR="0021766B" w:rsidRPr="00C965A7" w:rsidRDefault="00D80611" w:rsidP="00171F50">
            <w:pPr>
              <w:pStyle w:val="Prrafodelista"/>
              <w:spacing w:after="0" w:line="240" w:lineRule="auto"/>
              <w:ind w:left="0"/>
              <w:jc w:val="center"/>
              <w:rPr>
                <w:sz w:val="18"/>
                <w:szCs w:val="18"/>
              </w:rPr>
            </w:pPr>
            <w:r w:rsidRPr="00C965A7">
              <w:rPr>
                <w:sz w:val="18"/>
                <w:szCs w:val="18"/>
              </w:rPr>
              <w:t>129,800.00</w:t>
            </w:r>
          </w:p>
        </w:tc>
      </w:tr>
      <w:tr w:rsidR="00C965A7" w:rsidRPr="00C965A7" w:rsidTr="00171F50">
        <w:tc>
          <w:tcPr>
            <w:tcW w:w="590" w:type="pct"/>
            <w:vAlign w:val="center"/>
          </w:tcPr>
          <w:p w:rsidR="0021766B" w:rsidRPr="00C965A7" w:rsidRDefault="00D80611" w:rsidP="00171F50">
            <w:pPr>
              <w:pStyle w:val="Prrafodelista"/>
              <w:spacing w:after="0" w:line="240" w:lineRule="auto"/>
              <w:ind w:left="0"/>
              <w:jc w:val="center"/>
              <w:rPr>
                <w:sz w:val="18"/>
                <w:szCs w:val="18"/>
              </w:rPr>
            </w:pPr>
            <w:r w:rsidRPr="00C965A7">
              <w:rPr>
                <w:sz w:val="18"/>
                <w:szCs w:val="18"/>
              </w:rPr>
              <w:t>7</w:t>
            </w:r>
          </w:p>
        </w:tc>
        <w:tc>
          <w:tcPr>
            <w:tcW w:w="3719" w:type="pct"/>
            <w:vAlign w:val="center"/>
          </w:tcPr>
          <w:p w:rsidR="0021766B" w:rsidRPr="00C965A7" w:rsidRDefault="00D80611" w:rsidP="00171F50">
            <w:pPr>
              <w:pStyle w:val="Prrafodelista"/>
              <w:spacing w:after="0"/>
              <w:ind w:left="0"/>
              <w:rPr>
                <w:bCs/>
                <w:sz w:val="18"/>
                <w:szCs w:val="18"/>
                <w:lang w:val="es-ES"/>
              </w:rPr>
            </w:pPr>
            <w:r w:rsidRPr="00C965A7">
              <w:rPr>
                <w:bCs/>
                <w:sz w:val="18"/>
                <w:szCs w:val="18"/>
              </w:rPr>
              <w:t>Centro de Rehabilitación Integral de Oriente (CRIOR)</w:t>
            </w:r>
          </w:p>
        </w:tc>
        <w:tc>
          <w:tcPr>
            <w:tcW w:w="691" w:type="pct"/>
            <w:vAlign w:val="center"/>
          </w:tcPr>
          <w:p w:rsidR="0021766B" w:rsidRPr="00C965A7" w:rsidRDefault="00D80611" w:rsidP="00171F50">
            <w:pPr>
              <w:pStyle w:val="Prrafodelista"/>
              <w:spacing w:after="0" w:line="240" w:lineRule="auto"/>
              <w:ind w:left="0"/>
              <w:jc w:val="center"/>
              <w:rPr>
                <w:sz w:val="18"/>
                <w:szCs w:val="18"/>
              </w:rPr>
            </w:pPr>
            <w:r w:rsidRPr="00C965A7">
              <w:rPr>
                <w:sz w:val="18"/>
                <w:szCs w:val="18"/>
              </w:rPr>
              <w:t>846,928.08</w:t>
            </w:r>
          </w:p>
        </w:tc>
      </w:tr>
      <w:tr w:rsidR="00C965A7" w:rsidRPr="00C965A7" w:rsidTr="00171F50">
        <w:tc>
          <w:tcPr>
            <w:tcW w:w="590" w:type="pct"/>
            <w:vAlign w:val="center"/>
          </w:tcPr>
          <w:p w:rsidR="0021766B" w:rsidRPr="00C965A7" w:rsidRDefault="00D80611" w:rsidP="00171F50">
            <w:pPr>
              <w:pStyle w:val="Prrafodelista"/>
              <w:spacing w:after="0" w:line="240" w:lineRule="auto"/>
              <w:ind w:left="0"/>
              <w:jc w:val="center"/>
              <w:rPr>
                <w:sz w:val="18"/>
                <w:szCs w:val="18"/>
              </w:rPr>
            </w:pPr>
            <w:r w:rsidRPr="00C965A7">
              <w:rPr>
                <w:sz w:val="18"/>
                <w:szCs w:val="18"/>
              </w:rPr>
              <w:t>8</w:t>
            </w:r>
          </w:p>
        </w:tc>
        <w:tc>
          <w:tcPr>
            <w:tcW w:w="3719" w:type="pct"/>
            <w:vAlign w:val="center"/>
          </w:tcPr>
          <w:p w:rsidR="0021766B" w:rsidRPr="00C965A7" w:rsidRDefault="00D80611" w:rsidP="00171F50">
            <w:pPr>
              <w:pStyle w:val="Prrafodelista"/>
              <w:spacing w:after="0"/>
              <w:ind w:left="0"/>
              <w:rPr>
                <w:bCs/>
                <w:sz w:val="18"/>
                <w:szCs w:val="18"/>
                <w:lang w:val="es-ES"/>
              </w:rPr>
            </w:pPr>
            <w:r w:rsidRPr="00C965A7">
              <w:rPr>
                <w:bCs/>
                <w:sz w:val="18"/>
                <w:szCs w:val="18"/>
              </w:rPr>
              <w:t>Centro de Rehabilitación Profesional (CRP)</w:t>
            </w:r>
          </w:p>
        </w:tc>
        <w:tc>
          <w:tcPr>
            <w:tcW w:w="691" w:type="pct"/>
            <w:vAlign w:val="center"/>
          </w:tcPr>
          <w:p w:rsidR="0021766B" w:rsidRPr="00C965A7" w:rsidRDefault="00D80611" w:rsidP="00171F50">
            <w:pPr>
              <w:pStyle w:val="Prrafodelista"/>
              <w:spacing w:after="0" w:line="240" w:lineRule="auto"/>
              <w:ind w:left="0"/>
              <w:jc w:val="center"/>
              <w:rPr>
                <w:sz w:val="18"/>
                <w:szCs w:val="18"/>
              </w:rPr>
            </w:pPr>
            <w:r w:rsidRPr="00C965A7">
              <w:rPr>
                <w:sz w:val="18"/>
                <w:szCs w:val="18"/>
              </w:rPr>
              <w:t>24,108.00</w:t>
            </w:r>
          </w:p>
        </w:tc>
      </w:tr>
      <w:tr w:rsidR="00C965A7" w:rsidRPr="00C965A7" w:rsidTr="00171F50">
        <w:tc>
          <w:tcPr>
            <w:tcW w:w="590" w:type="pct"/>
            <w:vAlign w:val="center"/>
          </w:tcPr>
          <w:p w:rsidR="0021766B" w:rsidRPr="00C965A7" w:rsidRDefault="00D80611" w:rsidP="00171F50">
            <w:pPr>
              <w:pStyle w:val="Prrafodelista"/>
              <w:spacing w:after="0" w:line="240" w:lineRule="auto"/>
              <w:ind w:left="0"/>
              <w:jc w:val="center"/>
              <w:rPr>
                <w:sz w:val="18"/>
                <w:szCs w:val="18"/>
              </w:rPr>
            </w:pPr>
            <w:r w:rsidRPr="00C965A7">
              <w:rPr>
                <w:sz w:val="18"/>
                <w:szCs w:val="18"/>
              </w:rPr>
              <w:t>9</w:t>
            </w:r>
          </w:p>
        </w:tc>
        <w:tc>
          <w:tcPr>
            <w:tcW w:w="3719" w:type="pct"/>
            <w:vAlign w:val="center"/>
          </w:tcPr>
          <w:p w:rsidR="0021766B" w:rsidRPr="00C965A7" w:rsidRDefault="00D80611" w:rsidP="00171F50">
            <w:pPr>
              <w:pStyle w:val="Prrafodelista"/>
              <w:spacing w:after="0"/>
              <w:ind w:left="0"/>
              <w:rPr>
                <w:bCs/>
                <w:sz w:val="18"/>
                <w:szCs w:val="18"/>
                <w:lang w:val="es-ES"/>
              </w:rPr>
            </w:pPr>
            <w:r w:rsidRPr="00C965A7">
              <w:rPr>
                <w:bCs/>
                <w:sz w:val="18"/>
                <w:szCs w:val="18"/>
              </w:rPr>
              <w:t>Unidad de Consulta Externa (UCE)</w:t>
            </w:r>
          </w:p>
        </w:tc>
        <w:tc>
          <w:tcPr>
            <w:tcW w:w="691" w:type="pct"/>
            <w:vAlign w:val="center"/>
          </w:tcPr>
          <w:p w:rsidR="0021766B" w:rsidRPr="00C965A7" w:rsidRDefault="00D80611" w:rsidP="00171F50">
            <w:pPr>
              <w:pStyle w:val="Prrafodelista"/>
              <w:spacing w:after="0" w:line="240" w:lineRule="auto"/>
              <w:ind w:left="0"/>
              <w:jc w:val="center"/>
              <w:rPr>
                <w:sz w:val="18"/>
                <w:szCs w:val="18"/>
              </w:rPr>
            </w:pPr>
            <w:r w:rsidRPr="00C965A7">
              <w:rPr>
                <w:sz w:val="18"/>
                <w:szCs w:val="18"/>
              </w:rPr>
              <w:t>34,700.00</w:t>
            </w:r>
          </w:p>
        </w:tc>
      </w:tr>
      <w:tr w:rsidR="00C965A7" w:rsidRPr="00C965A7" w:rsidTr="00D80611">
        <w:tc>
          <w:tcPr>
            <w:tcW w:w="4309" w:type="pct"/>
            <w:gridSpan w:val="2"/>
            <w:vAlign w:val="center"/>
          </w:tcPr>
          <w:p w:rsidR="00D80611" w:rsidRPr="00C965A7" w:rsidRDefault="00D80611" w:rsidP="00D80611">
            <w:pPr>
              <w:pStyle w:val="Prrafodelista"/>
              <w:spacing w:after="0"/>
              <w:ind w:left="0"/>
              <w:jc w:val="center"/>
              <w:rPr>
                <w:b/>
                <w:bCs/>
                <w:sz w:val="18"/>
                <w:szCs w:val="18"/>
                <w:lang w:val="es-ES"/>
              </w:rPr>
            </w:pPr>
            <w:r w:rsidRPr="00C965A7">
              <w:rPr>
                <w:b/>
                <w:bCs/>
                <w:sz w:val="18"/>
                <w:szCs w:val="18"/>
                <w:lang w:val="es-ES"/>
              </w:rPr>
              <w:t>Total</w:t>
            </w:r>
          </w:p>
        </w:tc>
        <w:tc>
          <w:tcPr>
            <w:tcW w:w="691" w:type="pct"/>
            <w:vAlign w:val="center"/>
          </w:tcPr>
          <w:p w:rsidR="00D80611" w:rsidRPr="00C965A7" w:rsidRDefault="00D80611" w:rsidP="00A71AFB">
            <w:pPr>
              <w:pStyle w:val="Prrafodelista"/>
              <w:spacing w:after="0" w:line="240" w:lineRule="auto"/>
              <w:ind w:left="0"/>
              <w:jc w:val="center"/>
              <w:rPr>
                <w:b/>
                <w:sz w:val="18"/>
                <w:szCs w:val="18"/>
              </w:rPr>
            </w:pPr>
            <w:r w:rsidRPr="00C965A7">
              <w:rPr>
                <w:b/>
                <w:sz w:val="18"/>
                <w:szCs w:val="18"/>
              </w:rPr>
              <w:t>2,</w:t>
            </w:r>
            <w:r w:rsidR="00A71AFB">
              <w:rPr>
                <w:b/>
                <w:sz w:val="18"/>
                <w:szCs w:val="18"/>
              </w:rPr>
              <w:t>296,785.17</w:t>
            </w:r>
          </w:p>
        </w:tc>
      </w:tr>
    </w:tbl>
    <w:p w:rsidR="0085550F" w:rsidRDefault="0085550F" w:rsidP="00BC4C0B">
      <w:pPr>
        <w:pStyle w:val="Prrafodelista"/>
        <w:ind w:left="0"/>
        <w:jc w:val="both"/>
        <w:rPr>
          <w:sz w:val="24"/>
          <w:szCs w:val="24"/>
        </w:rPr>
      </w:pPr>
    </w:p>
    <w:p w:rsidR="0085550F" w:rsidRDefault="0085550F" w:rsidP="00BC4C0B">
      <w:pPr>
        <w:pStyle w:val="Prrafodelista"/>
        <w:ind w:left="0"/>
        <w:jc w:val="both"/>
        <w:rPr>
          <w:sz w:val="24"/>
          <w:szCs w:val="24"/>
        </w:rPr>
      </w:pPr>
    </w:p>
    <w:p w:rsidR="008A2931" w:rsidRPr="00634E82" w:rsidRDefault="008A2931" w:rsidP="00634E82">
      <w:pPr>
        <w:pStyle w:val="Ttulo3"/>
      </w:pPr>
      <w:bookmarkStart w:id="202" w:name="_Toc516124863"/>
      <w:r w:rsidRPr="00634E82">
        <w:t>Centro de Atención a Ancianos “Sara Zaldívar” (CAASZ)</w:t>
      </w:r>
      <w:bookmarkEnd w:id="202"/>
    </w:p>
    <w:p w:rsidR="008A2931" w:rsidRPr="00D5784A" w:rsidRDefault="008A2931" w:rsidP="00BC4C0B">
      <w:pPr>
        <w:pStyle w:val="Prrafodelista"/>
        <w:ind w:left="0"/>
        <w:jc w:val="both"/>
        <w:rPr>
          <w:sz w:val="24"/>
          <w:szCs w:val="24"/>
        </w:rPr>
      </w:pPr>
    </w:p>
    <w:tbl>
      <w:tblPr>
        <w:tblStyle w:val="Tablaconcuadrcula"/>
        <w:tblW w:w="5000" w:type="pct"/>
        <w:tblLook w:val="04A0"/>
      </w:tblPr>
      <w:tblGrid>
        <w:gridCol w:w="1109"/>
        <w:gridCol w:w="7003"/>
        <w:gridCol w:w="1225"/>
      </w:tblGrid>
      <w:tr w:rsidR="00C965A7" w:rsidRPr="00C965A7" w:rsidTr="0021766B">
        <w:tc>
          <w:tcPr>
            <w:tcW w:w="594" w:type="pct"/>
            <w:tcBorders>
              <w:bottom w:val="double" w:sz="4" w:space="0" w:color="auto"/>
            </w:tcBorders>
            <w:vAlign w:val="center"/>
          </w:tcPr>
          <w:p w:rsidR="00AE0C87" w:rsidRPr="00C965A7" w:rsidRDefault="0040340A" w:rsidP="0040340A">
            <w:pPr>
              <w:pStyle w:val="Prrafodelista"/>
              <w:spacing w:after="0" w:line="240" w:lineRule="auto"/>
              <w:ind w:left="0"/>
              <w:jc w:val="center"/>
              <w:rPr>
                <w:b/>
              </w:rPr>
            </w:pPr>
            <w:r w:rsidRPr="00C965A7">
              <w:rPr>
                <w:b/>
              </w:rPr>
              <w:t>Número</w:t>
            </w:r>
          </w:p>
        </w:tc>
        <w:tc>
          <w:tcPr>
            <w:tcW w:w="3750" w:type="pct"/>
            <w:tcBorders>
              <w:bottom w:val="double" w:sz="4" w:space="0" w:color="auto"/>
            </w:tcBorders>
            <w:vAlign w:val="center"/>
          </w:tcPr>
          <w:p w:rsidR="00AE0C87" w:rsidRPr="00C965A7" w:rsidRDefault="0040340A" w:rsidP="0040340A">
            <w:pPr>
              <w:pStyle w:val="Prrafodelista"/>
              <w:spacing w:after="0" w:line="240" w:lineRule="auto"/>
              <w:ind w:left="0"/>
              <w:jc w:val="center"/>
              <w:rPr>
                <w:b/>
              </w:rPr>
            </w:pPr>
            <w:r w:rsidRPr="00C965A7">
              <w:rPr>
                <w:b/>
              </w:rPr>
              <w:t>Nombre del perfil del proyecto</w:t>
            </w:r>
          </w:p>
        </w:tc>
        <w:tc>
          <w:tcPr>
            <w:tcW w:w="656" w:type="pct"/>
            <w:tcBorders>
              <w:bottom w:val="double" w:sz="4" w:space="0" w:color="auto"/>
            </w:tcBorders>
            <w:vAlign w:val="center"/>
          </w:tcPr>
          <w:p w:rsidR="00AE0C87" w:rsidRPr="00C965A7" w:rsidRDefault="0040340A" w:rsidP="0040340A">
            <w:pPr>
              <w:pStyle w:val="Prrafodelista"/>
              <w:spacing w:after="0" w:line="240" w:lineRule="auto"/>
              <w:ind w:left="0"/>
              <w:jc w:val="center"/>
              <w:rPr>
                <w:b/>
              </w:rPr>
            </w:pPr>
            <w:r w:rsidRPr="00C965A7">
              <w:rPr>
                <w:b/>
              </w:rPr>
              <w:t>Monto</w:t>
            </w:r>
          </w:p>
          <w:p w:rsidR="0040340A" w:rsidRPr="00C965A7" w:rsidRDefault="0040340A" w:rsidP="0040340A">
            <w:pPr>
              <w:pStyle w:val="Prrafodelista"/>
              <w:spacing w:after="0" w:line="240" w:lineRule="auto"/>
              <w:ind w:left="0"/>
              <w:jc w:val="center"/>
              <w:rPr>
                <w:b/>
              </w:rPr>
            </w:pPr>
            <w:r w:rsidRPr="00C965A7">
              <w:rPr>
                <w:b/>
              </w:rPr>
              <w:t>($)</w:t>
            </w:r>
          </w:p>
        </w:tc>
      </w:tr>
      <w:tr w:rsidR="00C965A7" w:rsidRPr="00C965A7" w:rsidTr="0021766B">
        <w:tc>
          <w:tcPr>
            <w:tcW w:w="594" w:type="pct"/>
            <w:tcBorders>
              <w:top w:val="double" w:sz="4" w:space="0" w:color="auto"/>
            </w:tcBorders>
            <w:vAlign w:val="center"/>
          </w:tcPr>
          <w:p w:rsidR="00AE0C87" w:rsidRPr="00C965A7" w:rsidRDefault="00283814" w:rsidP="00283814">
            <w:pPr>
              <w:pStyle w:val="Prrafodelista"/>
              <w:spacing w:after="0" w:line="240" w:lineRule="auto"/>
              <w:ind w:left="0"/>
              <w:jc w:val="center"/>
              <w:rPr>
                <w:sz w:val="18"/>
                <w:szCs w:val="18"/>
              </w:rPr>
            </w:pPr>
            <w:r w:rsidRPr="00C965A7">
              <w:rPr>
                <w:sz w:val="18"/>
                <w:szCs w:val="18"/>
              </w:rPr>
              <w:t>1</w:t>
            </w:r>
          </w:p>
        </w:tc>
        <w:tc>
          <w:tcPr>
            <w:tcW w:w="3750" w:type="pct"/>
            <w:tcBorders>
              <w:top w:val="double" w:sz="4" w:space="0" w:color="auto"/>
            </w:tcBorders>
          </w:tcPr>
          <w:p w:rsidR="00AE0C87" w:rsidRPr="00C965A7" w:rsidRDefault="00C65EF8" w:rsidP="0040340A">
            <w:pPr>
              <w:pStyle w:val="Prrafodelista"/>
              <w:spacing w:after="0" w:line="240" w:lineRule="auto"/>
              <w:ind w:left="0"/>
              <w:jc w:val="both"/>
              <w:rPr>
                <w:sz w:val="18"/>
                <w:szCs w:val="18"/>
              </w:rPr>
            </w:pPr>
            <w:r w:rsidRPr="00C965A7">
              <w:rPr>
                <w:bCs/>
                <w:sz w:val="18"/>
                <w:szCs w:val="18"/>
                <w:lang w:val="es-ES"/>
              </w:rPr>
              <w:t>Adquisición de equipo biomédico para protección de la intimidad y dignidad del  usuario.</w:t>
            </w:r>
          </w:p>
        </w:tc>
        <w:tc>
          <w:tcPr>
            <w:tcW w:w="656" w:type="pct"/>
            <w:tcBorders>
              <w:top w:val="double" w:sz="4" w:space="0" w:color="auto"/>
            </w:tcBorders>
            <w:vAlign w:val="center"/>
          </w:tcPr>
          <w:p w:rsidR="00AE0C87" w:rsidRPr="00C965A7" w:rsidRDefault="00C65EF8" w:rsidP="00283814">
            <w:pPr>
              <w:pStyle w:val="Prrafodelista"/>
              <w:spacing w:after="0" w:line="240" w:lineRule="auto"/>
              <w:ind w:left="0"/>
              <w:jc w:val="center"/>
              <w:rPr>
                <w:rFonts w:cs="Calibri"/>
                <w:sz w:val="18"/>
                <w:szCs w:val="18"/>
              </w:rPr>
            </w:pPr>
            <w:r w:rsidRPr="00C965A7">
              <w:rPr>
                <w:rFonts w:cs="Calibri"/>
                <w:noProof/>
                <w:sz w:val="18"/>
                <w:szCs w:val="18"/>
                <w:lang w:val="es-ES"/>
              </w:rPr>
              <w:t>1,450.00</w:t>
            </w:r>
          </w:p>
        </w:tc>
      </w:tr>
      <w:tr w:rsidR="00C965A7" w:rsidRPr="00C965A7" w:rsidTr="0021766B">
        <w:tc>
          <w:tcPr>
            <w:tcW w:w="594" w:type="pct"/>
            <w:vAlign w:val="center"/>
          </w:tcPr>
          <w:p w:rsidR="00AE0C87" w:rsidRPr="00C965A7" w:rsidRDefault="00C65EF8" w:rsidP="00283814">
            <w:pPr>
              <w:pStyle w:val="Prrafodelista"/>
              <w:spacing w:after="0" w:line="240" w:lineRule="auto"/>
              <w:ind w:left="0"/>
              <w:jc w:val="center"/>
              <w:rPr>
                <w:sz w:val="18"/>
                <w:szCs w:val="18"/>
              </w:rPr>
            </w:pPr>
            <w:r w:rsidRPr="00C965A7">
              <w:rPr>
                <w:sz w:val="18"/>
                <w:szCs w:val="18"/>
              </w:rPr>
              <w:t>2</w:t>
            </w:r>
          </w:p>
        </w:tc>
        <w:tc>
          <w:tcPr>
            <w:tcW w:w="3750" w:type="pct"/>
          </w:tcPr>
          <w:p w:rsidR="00AE0C87" w:rsidRPr="00C965A7" w:rsidRDefault="00C65EF8" w:rsidP="0040340A">
            <w:pPr>
              <w:pStyle w:val="Prrafodelista"/>
              <w:spacing w:after="0" w:line="240" w:lineRule="auto"/>
              <w:ind w:left="0"/>
              <w:jc w:val="both"/>
              <w:rPr>
                <w:rFonts w:cs="Calibri"/>
                <w:sz w:val="18"/>
                <w:szCs w:val="18"/>
              </w:rPr>
            </w:pPr>
            <w:r w:rsidRPr="00C965A7">
              <w:rPr>
                <w:rFonts w:cs="Calibri"/>
                <w:bCs/>
                <w:noProof/>
                <w:sz w:val="18"/>
                <w:szCs w:val="18"/>
                <w:lang w:val="es-ES"/>
              </w:rPr>
              <w:t>Intervenciones estructurales y restauraciones arquitectónicas varias en el Centro de Atención a Ancianos Sara Zaldívar.</w:t>
            </w:r>
          </w:p>
        </w:tc>
        <w:tc>
          <w:tcPr>
            <w:tcW w:w="656" w:type="pct"/>
            <w:vAlign w:val="center"/>
          </w:tcPr>
          <w:p w:rsidR="00AE0C87" w:rsidRPr="00C965A7" w:rsidRDefault="00C65EF8" w:rsidP="00283814">
            <w:pPr>
              <w:pStyle w:val="Prrafodelista"/>
              <w:spacing w:after="0" w:line="240" w:lineRule="auto"/>
              <w:ind w:left="0"/>
              <w:jc w:val="center"/>
              <w:rPr>
                <w:rFonts w:cs="Calibri"/>
                <w:sz w:val="18"/>
                <w:szCs w:val="18"/>
              </w:rPr>
            </w:pPr>
            <w:r w:rsidRPr="00C965A7">
              <w:rPr>
                <w:rFonts w:cs="Calibri"/>
                <w:noProof/>
                <w:sz w:val="18"/>
                <w:szCs w:val="18"/>
                <w:lang w:val="es-ES"/>
              </w:rPr>
              <w:t>30,000.00</w:t>
            </w:r>
          </w:p>
        </w:tc>
      </w:tr>
      <w:tr w:rsidR="00C965A7" w:rsidRPr="00C965A7" w:rsidTr="0021766B">
        <w:tc>
          <w:tcPr>
            <w:tcW w:w="594" w:type="pct"/>
            <w:vAlign w:val="center"/>
          </w:tcPr>
          <w:p w:rsidR="00AE0C87" w:rsidRPr="00C965A7" w:rsidRDefault="00C65EF8" w:rsidP="00283814">
            <w:pPr>
              <w:pStyle w:val="Prrafodelista"/>
              <w:spacing w:after="0" w:line="240" w:lineRule="auto"/>
              <w:ind w:left="0"/>
              <w:jc w:val="center"/>
              <w:rPr>
                <w:sz w:val="18"/>
                <w:szCs w:val="18"/>
              </w:rPr>
            </w:pPr>
            <w:r w:rsidRPr="00C965A7">
              <w:rPr>
                <w:sz w:val="18"/>
                <w:szCs w:val="18"/>
              </w:rPr>
              <w:t>3</w:t>
            </w:r>
          </w:p>
        </w:tc>
        <w:tc>
          <w:tcPr>
            <w:tcW w:w="3750" w:type="pct"/>
          </w:tcPr>
          <w:p w:rsidR="00AE0C87" w:rsidRPr="00C965A7" w:rsidRDefault="00C65EF8" w:rsidP="0040340A">
            <w:pPr>
              <w:pStyle w:val="Prrafodelista"/>
              <w:spacing w:after="0" w:line="240" w:lineRule="auto"/>
              <w:ind w:left="0"/>
              <w:jc w:val="both"/>
              <w:rPr>
                <w:rFonts w:cs="Calibri"/>
                <w:sz w:val="18"/>
                <w:szCs w:val="18"/>
              </w:rPr>
            </w:pPr>
            <w:r w:rsidRPr="00C965A7">
              <w:rPr>
                <w:rFonts w:cs="Calibri"/>
                <w:bCs/>
                <w:noProof/>
                <w:sz w:val="18"/>
                <w:szCs w:val="18"/>
                <w:lang w:val="es-ES"/>
              </w:rPr>
              <w:t>Sustitución de equipo de lavandería del CAA.</w:t>
            </w:r>
          </w:p>
        </w:tc>
        <w:tc>
          <w:tcPr>
            <w:tcW w:w="656" w:type="pct"/>
            <w:vAlign w:val="center"/>
          </w:tcPr>
          <w:p w:rsidR="00AE0C87" w:rsidRPr="00C965A7" w:rsidRDefault="00C65EF8" w:rsidP="00283814">
            <w:pPr>
              <w:pStyle w:val="Prrafodelista"/>
              <w:spacing w:after="0" w:line="240" w:lineRule="auto"/>
              <w:ind w:left="0"/>
              <w:jc w:val="center"/>
              <w:rPr>
                <w:rFonts w:cs="Calibri"/>
                <w:sz w:val="18"/>
                <w:szCs w:val="18"/>
              </w:rPr>
            </w:pPr>
            <w:r w:rsidRPr="00C965A7">
              <w:rPr>
                <w:rFonts w:cs="Calibri"/>
                <w:noProof/>
                <w:sz w:val="18"/>
                <w:szCs w:val="18"/>
                <w:lang w:val="es-ES"/>
              </w:rPr>
              <w:t>255,500.00</w:t>
            </w:r>
          </w:p>
        </w:tc>
      </w:tr>
      <w:tr w:rsidR="00C965A7" w:rsidRPr="00C965A7" w:rsidTr="0021766B">
        <w:tc>
          <w:tcPr>
            <w:tcW w:w="4344" w:type="pct"/>
            <w:gridSpan w:val="2"/>
            <w:vAlign w:val="center"/>
          </w:tcPr>
          <w:p w:rsidR="00C65EF8" w:rsidRPr="00C965A7" w:rsidRDefault="00C65EF8" w:rsidP="00C65EF8">
            <w:pPr>
              <w:pStyle w:val="Prrafodelista"/>
              <w:spacing w:after="0" w:line="240" w:lineRule="auto"/>
              <w:ind w:left="0"/>
              <w:jc w:val="center"/>
              <w:rPr>
                <w:b/>
                <w:sz w:val="18"/>
                <w:szCs w:val="18"/>
              </w:rPr>
            </w:pPr>
            <w:r w:rsidRPr="00C965A7">
              <w:rPr>
                <w:b/>
                <w:sz w:val="18"/>
                <w:szCs w:val="18"/>
              </w:rPr>
              <w:t>Total</w:t>
            </w:r>
          </w:p>
        </w:tc>
        <w:tc>
          <w:tcPr>
            <w:tcW w:w="656" w:type="pct"/>
            <w:vAlign w:val="center"/>
          </w:tcPr>
          <w:p w:rsidR="00C65EF8" w:rsidRPr="00C965A7" w:rsidRDefault="00C65EF8" w:rsidP="00C65EF8">
            <w:pPr>
              <w:pStyle w:val="Prrafodelista"/>
              <w:spacing w:after="0" w:line="240" w:lineRule="auto"/>
              <w:ind w:left="0"/>
              <w:jc w:val="center"/>
              <w:rPr>
                <w:b/>
                <w:sz w:val="18"/>
                <w:szCs w:val="18"/>
              </w:rPr>
            </w:pPr>
            <w:r w:rsidRPr="00C965A7">
              <w:rPr>
                <w:b/>
                <w:sz w:val="18"/>
                <w:szCs w:val="18"/>
              </w:rPr>
              <w:t>286,950.00</w:t>
            </w:r>
          </w:p>
        </w:tc>
      </w:tr>
    </w:tbl>
    <w:p w:rsidR="00DA2969" w:rsidRDefault="00DA2969" w:rsidP="00BC4C0B">
      <w:pPr>
        <w:pStyle w:val="Prrafodelista"/>
        <w:spacing w:line="240" w:lineRule="auto"/>
        <w:ind w:left="0"/>
        <w:jc w:val="both"/>
        <w:rPr>
          <w:b/>
          <w:color w:val="1F497D"/>
          <w:sz w:val="24"/>
          <w:szCs w:val="24"/>
        </w:rPr>
      </w:pPr>
    </w:p>
    <w:p w:rsidR="0096571D" w:rsidRDefault="0096571D" w:rsidP="00BC4C0B">
      <w:pPr>
        <w:pStyle w:val="Prrafodelista"/>
        <w:spacing w:line="240" w:lineRule="auto"/>
        <w:ind w:left="0"/>
        <w:jc w:val="both"/>
        <w:rPr>
          <w:b/>
          <w:color w:val="1F497D"/>
          <w:sz w:val="24"/>
          <w:szCs w:val="24"/>
        </w:rPr>
      </w:pPr>
    </w:p>
    <w:p w:rsidR="00034182" w:rsidRDefault="00034182" w:rsidP="00BC4C0B">
      <w:pPr>
        <w:pStyle w:val="Prrafodelista"/>
        <w:spacing w:line="240" w:lineRule="auto"/>
        <w:ind w:left="0"/>
        <w:jc w:val="both"/>
        <w:rPr>
          <w:b/>
          <w:color w:val="1F497D"/>
          <w:sz w:val="24"/>
          <w:szCs w:val="24"/>
        </w:rPr>
      </w:pPr>
    </w:p>
    <w:p w:rsidR="00034182" w:rsidRDefault="00034182" w:rsidP="00BC4C0B">
      <w:pPr>
        <w:pStyle w:val="Prrafodelista"/>
        <w:spacing w:line="240" w:lineRule="auto"/>
        <w:ind w:left="0"/>
        <w:jc w:val="both"/>
        <w:rPr>
          <w:b/>
          <w:color w:val="1F497D"/>
          <w:sz w:val="24"/>
          <w:szCs w:val="24"/>
        </w:rPr>
      </w:pPr>
    </w:p>
    <w:p w:rsidR="00034182" w:rsidRDefault="00034182" w:rsidP="00BC4C0B">
      <w:pPr>
        <w:pStyle w:val="Prrafodelista"/>
        <w:spacing w:line="240" w:lineRule="auto"/>
        <w:ind w:left="0"/>
        <w:jc w:val="both"/>
        <w:rPr>
          <w:b/>
          <w:color w:val="1F497D"/>
          <w:sz w:val="24"/>
          <w:szCs w:val="24"/>
        </w:rPr>
      </w:pPr>
    </w:p>
    <w:p w:rsidR="00034182" w:rsidRDefault="00034182" w:rsidP="00BC4C0B">
      <w:pPr>
        <w:pStyle w:val="Prrafodelista"/>
        <w:spacing w:line="240" w:lineRule="auto"/>
        <w:ind w:left="0"/>
        <w:jc w:val="both"/>
        <w:rPr>
          <w:b/>
          <w:color w:val="1F497D"/>
          <w:sz w:val="24"/>
          <w:szCs w:val="24"/>
        </w:rPr>
      </w:pPr>
    </w:p>
    <w:p w:rsidR="005C1C42" w:rsidRPr="00634E82" w:rsidRDefault="005C1C42" w:rsidP="005C1C42">
      <w:pPr>
        <w:pStyle w:val="Ttulo3"/>
      </w:pPr>
      <w:bookmarkStart w:id="203" w:name="_Toc516124864"/>
      <w:r w:rsidRPr="00634E82">
        <w:lastRenderedPageBreak/>
        <w:t>Centro de</w:t>
      </w:r>
      <w:r w:rsidR="00C94F1B">
        <w:t>l Aparato Locomotor (CAL)</w:t>
      </w:r>
      <w:bookmarkEnd w:id="203"/>
    </w:p>
    <w:p w:rsidR="005C1C42" w:rsidRPr="00D5784A" w:rsidRDefault="005C1C42" w:rsidP="005C1C42">
      <w:pPr>
        <w:pStyle w:val="Prrafodelista"/>
        <w:ind w:left="0"/>
        <w:jc w:val="both"/>
        <w:rPr>
          <w:sz w:val="24"/>
          <w:szCs w:val="24"/>
        </w:rPr>
      </w:pPr>
    </w:p>
    <w:tbl>
      <w:tblPr>
        <w:tblStyle w:val="Tablaconcuadrcula"/>
        <w:tblW w:w="5000" w:type="pct"/>
        <w:tblLook w:val="04A0"/>
      </w:tblPr>
      <w:tblGrid>
        <w:gridCol w:w="1109"/>
        <w:gridCol w:w="7003"/>
        <w:gridCol w:w="1225"/>
      </w:tblGrid>
      <w:tr w:rsidR="00C965A7" w:rsidRPr="00C965A7" w:rsidTr="0021766B">
        <w:tc>
          <w:tcPr>
            <w:tcW w:w="594" w:type="pct"/>
            <w:tcBorders>
              <w:bottom w:val="double" w:sz="4" w:space="0" w:color="auto"/>
            </w:tcBorders>
            <w:vAlign w:val="center"/>
          </w:tcPr>
          <w:p w:rsidR="005C1C42" w:rsidRPr="00C965A7" w:rsidRDefault="005C1C42" w:rsidP="00C94F1B">
            <w:pPr>
              <w:pStyle w:val="Prrafodelista"/>
              <w:spacing w:after="0" w:line="240" w:lineRule="auto"/>
              <w:ind w:left="0"/>
              <w:jc w:val="center"/>
              <w:rPr>
                <w:b/>
              </w:rPr>
            </w:pPr>
            <w:r w:rsidRPr="00C965A7">
              <w:rPr>
                <w:b/>
              </w:rPr>
              <w:t>Número</w:t>
            </w:r>
          </w:p>
        </w:tc>
        <w:tc>
          <w:tcPr>
            <w:tcW w:w="3750" w:type="pct"/>
            <w:tcBorders>
              <w:bottom w:val="double" w:sz="4" w:space="0" w:color="auto"/>
            </w:tcBorders>
            <w:vAlign w:val="center"/>
          </w:tcPr>
          <w:p w:rsidR="005C1C42" w:rsidRPr="00C965A7" w:rsidRDefault="005C1C42" w:rsidP="00C94F1B">
            <w:pPr>
              <w:pStyle w:val="Prrafodelista"/>
              <w:spacing w:after="0" w:line="240" w:lineRule="auto"/>
              <w:ind w:left="0"/>
              <w:jc w:val="center"/>
              <w:rPr>
                <w:b/>
              </w:rPr>
            </w:pPr>
            <w:r w:rsidRPr="00C965A7">
              <w:rPr>
                <w:b/>
              </w:rPr>
              <w:t>Nombre del perfil del proyecto</w:t>
            </w:r>
          </w:p>
        </w:tc>
        <w:tc>
          <w:tcPr>
            <w:tcW w:w="656" w:type="pct"/>
            <w:tcBorders>
              <w:bottom w:val="double" w:sz="4" w:space="0" w:color="auto"/>
            </w:tcBorders>
            <w:vAlign w:val="center"/>
          </w:tcPr>
          <w:p w:rsidR="005C1C42" w:rsidRPr="00C965A7" w:rsidRDefault="005C1C42" w:rsidP="00C94F1B">
            <w:pPr>
              <w:pStyle w:val="Prrafodelista"/>
              <w:spacing w:after="0" w:line="240" w:lineRule="auto"/>
              <w:ind w:left="0"/>
              <w:jc w:val="center"/>
              <w:rPr>
                <w:b/>
              </w:rPr>
            </w:pPr>
            <w:r w:rsidRPr="00C965A7">
              <w:rPr>
                <w:b/>
              </w:rPr>
              <w:t>Monto</w:t>
            </w:r>
          </w:p>
          <w:p w:rsidR="005C1C42" w:rsidRPr="00C965A7" w:rsidRDefault="005C1C42" w:rsidP="00C94F1B">
            <w:pPr>
              <w:pStyle w:val="Prrafodelista"/>
              <w:spacing w:after="0" w:line="240" w:lineRule="auto"/>
              <w:ind w:left="0"/>
              <w:jc w:val="center"/>
              <w:rPr>
                <w:b/>
              </w:rPr>
            </w:pPr>
            <w:r w:rsidRPr="00C965A7">
              <w:rPr>
                <w:b/>
              </w:rPr>
              <w:t>($)</w:t>
            </w:r>
          </w:p>
        </w:tc>
      </w:tr>
      <w:tr w:rsidR="00C965A7" w:rsidRPr="00C965A7" w:rsidTr="0021766B">
        <w:tc>
          <w:tcPr>
            <w:tcW w:w="594" w:type="pct"/>
            <w:tcBorders>
              <w:top w:val="double" w:sz="4" w:space="0" w:color="auto"/>
            </w:tcBorders>
            <w:vAlign w:val="center"/>
          </w:tcPr>
          <w:p w:rsidR="005C1C42" w:rsidRPr="00C965A7" w:rsidRDefault="002F3F07" w:rsidP="00283814">
            <w:pPr>
              <w:pStyle w:val="Prrafodelista"/>
              <w:spacing w:after="0" w:line="240" w:lineRule="auto"/>
              <w:ind w:left="0"/>
              <w:jc w:val="center"/>
              <w:rPr>
                <w:sz w:val="18"/>
                <w:szCs w:val="18"/>
              </w:rPr>
            </w:pPr>
            <w:r w:rsidRPr="00C965A7">
              <w:rPr>
                <w:sz w:val="18"/>
                <w:szCs w:val="18"/>
              </w:rPr>
              <w:t>1</w:t>
            </w:r>
          </w:p>
        </w:tc>
        <w:tc>
          <w:tcPr>
            <w:tcW w:w="3750" w:type="pct"/>
            <w:tcBorders>
              <w:top w:val="double" w:sz="4" w:space="0" w:color="auto"/>
            </w:tcBorders>
          </w:tcPr>
          <w:p w:rsidR="005C1C42" w:rsidRPr="00C965A7" w:rsidRDefault="002F3F07" w:rsidP="00C94F1B">
            <w:pPr>
              <w:pStyle w:val="Prrafodelista"/>
              <w:spacing w:after="0" w:line="240" w:lineRule="auto"/>
              <w:ind w:left="0"/>
              <w:jc w:val="both"/>
              <w:rPr>
                <w:sz w:val="18"/>
                <w:szCs w:val="18"/>
              </w:rPr>
            </w:pPr>
            <w:r w:rsidRPr="00C965A7">
              <w:rPr>
                <w:bCs/>
                <w:sz w:val="18"/>
                <w:szCs w:val="18"/>
                <w:lang w:val="es-ES"/>
              </w:rPr>
              <w:t>Demolición de piso existente, reparación de hundimiento de piso, instalación y cambio de piso en la UOT.</w:t>
            </w:r>
          </w:p>
        </w:tc>
        <w:tc>
          <w:tcPr>
            <w:tcW w:w="656" w:type="pct"/>
            <w:tcBorders>
              <w:top w:val="double" w:sz="4" w:space="0" w:color="auto"/>
            </w:tcBorders>
            <w:vAlign w:val="center"/>
          </w:tcPr>
          <w:p w:rsidR="005C1C42" w:rsidRPr="00C965A7" w:rsidRDefault="002F3F07" w:rsidP="00283814">
            <w:pPr>
              <w:pStyle w:val="Prrafodelista"/>
              <w:spacing w:after="0" w:line="240" w:lineRule="auto"/>
              <w:ind w:left="0"/>
              <w:jc w:val="center"/>
              <w:rPr>
                <w:sz w:val="18"/>
                <w:szCs w:val="18"/>
              </w:rPr>
            </w:pPr>
            <w:r w:rsidRPr="00C965A7">
              <w:rPr>
                <w:rFonts w:cs="Calibri"/>
                <w:noProof/>
                <w:sz w:val="18"/>
                <w:szCs w:val="18"/>
                <w:lang w:val="es-ES"/>
              </w:rPr>
              <w:t>75,846.66</w:t>
            </w:r>
          </w:p>
        </w:tc>
      </w:tr>
      <w:tr w:rsidR="00C965A7" w:rsidRPr="00C965A7" w:rsidTr="0021766B">
        <w:tc>
          <w:tcPr>
            <w:tcW w:w="594" w:type="pct"/>
            <w:vAlign w:val="center"/>
          </w:tcPr>
          <w:p w:rsidR="005C1C42" w:rsidRPr="00C965A7" w:rsidRDefault="002F3F07" w:rsidP="00283814">
            <w:pPr>
              <w:pStyle w:val="Prrafodelista"/>
              <w:spacing w:after="0" w:line="240" w:lineRule="auto"/>
              <w:ind w:left="0"/>
              <w:jc w:val="center"/>
              <w:rPr>
                <w:sz w:val="18"/>
                <w:szCs w:val="18"/>
              </w:rPr>
            </w:pPr>
            <w:r w:rsidRPr="00C965A7">
              <w:rPr>
                <w:sz w:val="18"/>
                <w:szCs w:val="18"/>
              </w:rPr>
              <w:t>2</w:t>
            </w:r>
          </w:p>
        </w:tc>
        <w:tc>
          <w:tcPr>
            <w:tcW w:w="3750" w:type="pct"/>
          </w:tcPr>
          <w:p w:rsidR="005C1C42" w:rsidRPr="00C965A7" w:rsidRDefault="002F3F07" w:rsidP="00C94F1B">
            <w:pPr>
              <w:pStyle w:val="Prrafodelista"/>
              <w:spacing w:after="0" w:line="240" w:lineRule="auto"/>
              <w:ind w:left="0"/>
              <w:jc w:val="both"/>
              <w:rPr>
                <w:sz w:val="18"/>
                <w:szCs w:val="18"/>
              </w:rPr>
            </w:pPr>
            <w:r w:rsidRPr="00C965A7">
              <w:rPr>
                <w:bCs/>
                <w:sz w:val="18"/>
                <w:szCs w:val="18"/>
                <w:lang w:val="es-ES"/>
              </w:rPr>
              <w:t>Fabricación de canales de lámina galvanizada y fascias en diferentes áreas del centro del aparato locomotor y construcción de 52.2 ms de canaleta de concreto armado.</w:t>
            </w:r>
          </w:p>
        </w:tc>
        <w:tc>
          <w:tcPr>
            <w:tcW w:w="656" w:type="pct"/>
            <w:vAlign w:val="center"/>
          </w:tcPr>
          <w:p w:rsidR="005C1C42" w:rsidRPr="00C965A7" w:rsidRDefault="002F3F07" w:rsidP="00283814">
            <w:pPr>
              <w:pStyle w:val="Prrafodelista"/>
              <w:spacing w:after="0" w:line="240" w:lineRule="auto"/>
              <w:ind w:left="0"/>
              <w:jc w:val="center"/>
              <w:rPr>
                <w:sz w:val="18"/>
                <w:szCs w:val="18"/>
              </w:rPr>
            </w:pPr>
            <w:r w:rsidRPr="00C965A7">
              <w:rPr>
                <w:rFonts w:cs="Calibri"/>
                <w:noProof/>
                <w:sz w:val="18"/>
                <w:szCs w:val="18"/>
                <w:lang w:val="es-ES"/>
              </w:rPr>
              <w:t>23,355.00</w:t>
            </w:r>
          </w:p>
        </w:tc>
      </w:tr>
      <w:tr w:rsidR="00C965A7" w:rsidRPr="00C965A7" w:rsidTr="0021766B">
        <w:tc>
          <w:tcPr>
            <w:tcW w:w="594" w:type="pct"/>
            <w:vAlign w:val="center"/>
          </w:tcPr>
          <w:p w:rsidR="005C1C42" w:rsidRPr="00C965A7" w:rsidRDefault="002F3F07" w:rsidP="00283814">
            <w:pPr>
              <w:pStyle w:val="Prrafodelista"/>
              <w:spacing w:after="0" w:line="240" w:lineRule="auto"/>
              <w:ind w:left="0"/>
              <w:jc w:val="center"/>
              <w:rPr>
                <w:sz w:val="18"/>
                <w:szCs w:val="18"/>
              </w:rPr>
            </w:pPr>
            <w:r w:rsidRPr="00C965A7">
              <w:rPr>
                <w:sz w:val="18"/>
                <w:szCs w:val="18"/>
              </w:rPr>
              <w:t>3</w:t>
            </w:r>
          </w:p>
        </w:tc>
        <w:tc>
          <w:tcPr>
            <w:tcW w:w="3750" w:type="pct"/>
          </w:tcPr>
          <w:p w:rsidR="005C1C42" w:rsidRPr="00C965A7" w:rsidRDefault="002F3F07" w:rsidP="00C94F1B">
            <w:pPr>
              <w:pStyle w:val="Prrafodelista"/>
              <w:spacing w:after="0" w:line="240" w:lineRule="auto"/>
              <w:ind w:left="0"/>
              <w:jc w:val="both"/>
              <w:rPr>
                <w:sz w:val="18"/>
                <w:szCs w:val="18"/>
              </w:rPr>
            </w:pPr>
            <w:r w:rsidRPr="00C965A7">
              <w:rPr>
                <w:bCs/>
                <w:sz w:val="18"/>
                <w:szCs w:val="18"/>
                <w:lang w:val="es-ES"/>
              </w:rPr>
              <w:t>Reparación de paredes del Gimnasio ubicado en el edificio de internamiento, incluye provisión de materiales y mano de obra.</w:t>
            </w:r>
          </w:p>
        </w:tc>
        <w:tc>
          <w:tcPr>
            <w:tcW w:w="656" w:type="pct"/>
            <w:vAlign w:val="center"/>
          </w:tcPr>
          <w:p w:rsidR="005C1C42" w:rsidRPr="00C965A7" w:rsidRDefault="002F3F07" w:rsidP="00283814">
            <w:pPr>
              <w:pStyle w:val="Prrafodelista"/>
              <w:spacing w:after="0" w:line="240" w:lineRule="auto"/>
              <w:ind w:left="0"/>
              <w:jc w:val="center"/>
              <w:rPr>
                <w:sz w:val="18"/>
                <w:szCs w:val="18"/>
              </w:rPr>
            </w:pPr>
            <w:r w:rsidRPr="00C965A7">
              <w:rPr>
                <w:rFonts w:cs="Calibri"/>
                <w:noProof/>
                <w:sz w:val="18"/>
                <w:szCs w:val="18"/>
                <w:lang w:val="es-ES"/>
              </w:rPr>
              <w:t>4,145.00</w:t>
            </w:r>
          </w:p>
        </w:tc>
      </w:tr>
      <w:tr w:rsidR="00C965A7" w:rsidRPr="00C965A7" w:rsidTr="0021766B">
        <w:tc>
          <w:tcPr>
            <w:tcW w:w="594" w:type="pct"/>
            <w:vAlign w:val="center"/>
          </w:tcPr>
          <w:p w:rsidR="005C1C42" w:rsidRPr="00C965A7" w:rsidRDefault="002F3F07" w:rsidP="00283814">
            <w:pPr>
              <w:pStyle w:val="Prrafodelista"/>
              <w:spacing w:after="0" w:line="240" w:lineRule="auto"/>
              <w:ind w:left="0"/>
              <w:jc w:val="center"/>
              <w:rPr>
                <w:sz w:val="18"/>
                <w:szCs w:val="18"/>
              </w:rPr>
            </w:pPr>
            <w:r w:rsidRPr="00C965A7">
              <w:rPr>
                <w:sz w:val="18"/>
                <w:szCs w:val="18"/>
              </w:rPr>
              <w:t>4</w:t>
            </w:r>
          </w:p>
        </w:tc>
        <w:tc>
          <w:tcPr>
            <w:tcW w:w="3750" w:type="pct"/>
          </w:tcPr>
          <w:p w:rsidR="005C1C42" w:rsidRPr="00C965A7" w:rsidRDefault="002F3F07" w:rsidP="00C94F1B">
            <w:pPr>
              <w:pStyle w:val="Prrafodelista"/>
              <w:spacing w:after="0" w:line="240" w:lineRule="auto"/>
              <w:ind w:left="0"/>
              <w:jc w:val="both"/>
              <w:rPr>
                <w:sz w:val="18"/>
                <w:szCs w:val="18"/>
              </w:rPr>
            </w:pPr>
            <w:r w:rsidRPr="00C965A7">
              <w:rPr>
                <w:bCs/>
                <w:sz w:val="18"/>
                <w:szCs w:val="18"/>
                <w:lang w:val="es-ES"/>
              </w:rPr>
              <w:t>Adquisición de una lavadora semi industrial.</w:t>
            </w:r>
          </w:p>
        </w:tc>
        <w:tc>
          <w:tcPr>
            <w:tcW w:w="656" w:type="pct"/>
            <w:vAlign w:val="center"/>
          </w:tcPr>
          <w:p w:rsidR="005C1C42" w:rsidRPr="00C965A7" w:rsidRDefault="002F3F07" w:rsidP="00283814">
            <w:pPr>
              <w:pStyle w:val="Prrafodelista"/>
              <w:spacing w:after="0" w:line="240" w:lineRule="auto"/>
              <w:ind w:left="0"/>
              <w:jc w:val="center"/>
              <w:rPr>
                <w:sz w:val="18"/>
                <w:szCs w:val="18"/>
              </w:rPr>
            </w:pPr>
            <w:r w:rsidRPr="00C965A7">
              <w:rPr>
                <w:rFonts w:cs="Calibri"/>
                <w:noProof/>
                <w:sz w:val="18"/>
                <w:szCs w:val="18"/>
                <w:lang w:val="es-ES"/>
              </w:rPr>
              <w:t>12,000.00</w:t>
            </w:r>
          </w:p>
        </w:tc>
      </w:tr>
      <w:tr w:rsidR="00C965A7" w:rsidRPr="00C965A7" w:rsidTr="0021766B">
        <w:tc>
          <w:tcPr>
            <w:tcW w:w="594" w:type="pct"/>
            <w:vAlign w:val="center"/>
          </w:tcPr>
          <w:p w:rsidR="005C1C42" w:rsidRPr="00C965A7" w:rsidRDefault="002F3F07" w:rsidP="00283814">
            <w:pPr>
              <w:pStyle w:val="Prrafodelista"/>
              <w:spacing w:after="0" w:line="240" w:lineRule="auto"/>
              <w:ind w:left="0"/>
              <w:jc w:val="center"/>
              <w:rPr>
                <w:sz w:val="18"/>
                <w:szCs w:val="18"/>
              </w:rPr>
            </w:pPr>
            <w:r w:rsidRPr="00C965A7">
              <w:rPr>
                <w:sz w:val="18"/>
                <w:szCs w:val="18"/>
              </w:rPr>
              <w:t>5</w:t>
            </w:r>
          </w:p>
        </w:tc>
        <w:tc>
          <w:tcPr>
            <w:tcW w:w="3750" w:type="pct"/>
          </w:tcPr>
          <w:p w:rsidR="005C1C42" w:rsidRPr="00C965A7" w:rsidRDefault="002F3F07" w:rsidP="00C94F1B">
            <w:pPr>
              <w:pStyle w:val="Prrafodelista"/>
              <w:spacing w:after="0" w:line="240" w:lineRule="auto"/>
              <w:ind w:left="0"/>
              <w:jc w:val="both"/>
              <w:rPr>
                <w:sz w:val="18"/>
                <w:szCs w:val="18"/>
              </w:rPr>
            </w:pPr>
            <w:r w:rsidRPr="00C965A7">
              <w:rPr>
                <w:bCs/>
                <w:sz w:val="18"/>
                <w:szCs w:val="18"/>
                <w:lang w:val="es-ES"/>
              </w:rPr>
              <w:t>Adquisición de equipo de Rayos X digital.</w:t>
            </w:r>
          </w:p>
        </w:tc>
        <w:tc>
          <w:tcPr>
            <w:tcW w:w="656" w:type="pct"/>
            <w:vAlign w:val="center"/>
          </w:tcPr>
          <w:p w:rsidR="005C1C42" w:rsidRPr="00C965A7" w:rsidRDefault="00A71AFB" w:rsidP="00283814">
            <w:pPr>
              <w:pStyle w:val="Prrafodelista"/>
              <w:spacing w:after="0" w:line="240" w:lineRule="auto"/>
              <w:ind w:left="0"/>
              <w:jc w:val="center"/>
              <w:rPr>
                <w:sz w:val="18"/>
                <w:szCs w:val="18"/>
              </w:rPr>
            </w:pPr>
            <w:r>
              <w:rPr>
                <w:rFonts w:cs="Calibri"/>
                <w:noProof/>
                <w:sz w:val="18"/>
                <w:szCs w:val="18"/>
                <w:lang w:val="es-ES"/>
              </w:rPr>
              <w:t>100,</w:t>
            </w:r>
            <w:r w:rsidR="002F3F07" w:rsidRPr="00C965A7">
              <w:rPr>
                <w:rFonts w:cs="Calibri"/>
                <w:noProof/>
                <w:sz w:val="18"/>
                <w:szCs w:val="18"/>
                <w:lang w:val="es-ES"/>
              </w:rPr>
              <w:t>000.00</w:t>
            </w:r>
          </w:p>
        </w:tc>
      </w:tr>
      <w:tr w:rsidR="00C965A7" w:rsidRPr="00C965A7" w:rsidTr="0021766B">
        <w:tc>
          <w:tcPr>
            <w:tcW w:w="4344" w:type="pct"/>
            <w:gridSpan w:val="2"/>
            <w:vAlign w:val="center"/>
          </w:tcPr>
          <w:p w:rsidR="00C611A5" w:rsidRPr="00C965A7" w:rsidRDefault="00C611A5" w:rsidP="00C611A5">
            <w:pPr>
              <w:pStyle w:val="Prrafodelista"/>
              <w:spacing w:after="0" w:line="240" w:lineRule="auto"/>
              <w:ind w:left="0"/>
              <w:jc w:val="center"/>
              <w:rPr>
                <w:b/>
                <w:sz w:val="18"/>
                <w:szCs w:val="18"/>
              </w:rPr>
            </w:pPr>
            <w:r w:rsidRPr="00C965A7">
              <w:rPr>
                <w:b/>
                <w:sz w:val="18"/>
                <w:szCs w:val="18"/>
              </w:rPr>
              <w:t>Total</w:t>
            </w:r>
          </w:p>
        </w:tc>
        <w:tc>
          <w:tcPr>
            <w:tcW w:w="656" w:type="pct"/>
            <w:vAlign w:val="center"/>
          </w:tcPr>
          <w:p w:rsidR="00C611A5" w:rsidRPr="00C965A7" w:rsidRDefault="00A71AFB" w:rsidP="00C611A5">
            <w:pPr>
              <w:pStyle w:val="Prrafodelista"/>
              <w:spacing w:after="0" w:line="240" w:lineRule="auto"/>
              <w:ind w:left="0"/>
              <w:jc w:val="center"/>
              <w:rPr>
                <w:b/>
                <w:sz w:val="18"/>
                <w:szCs w:val="18"/>
              </w:rPr>
            </w:pPr>
            <w:r>
              <w:rPr>
                <w:b/>
                <w:sz w:val="18"/>
                <w:szCs w:val="18"/>
              </w:rPr>
              <w:t>215,346.66</w:t>
            </w:r>
          </w:p>
        </w:tc>
      </w:tr>
    </w:tbl>
    <w:p w:rsidR="005C1C42" w:rsidRDefault="005C1C42" w:rsidP="005C1C42">
      <w:pPr>
        <w:pStyle w:val="Prrafodelista"/>
        <w:spacing w:line="240" w:lineRule="auto"/>
        <w:ind w:left="0"/>
        <w:jc w:val="both"/>
        <w:rPr>
          <w:b/>
          <w:color w:val="1F497D"/>
          <w:sz w:val="24"/>
          <w:szCs w:val="24"/>
        </w:rPr>
      </w:pPr>
    </w:p>
    <w:p w:rsidR="005C1C42" w:rsidRDefault="005C1C42" w:rsidP="005C1C42">
      <w:pPr>
        <w:pStyle w:val="Prrafodelista"/>
        <w:spacing w:line="240" w:lineRule="auto"/>
        <w:ind w:left="0"/>
        <w:jc w:val="both"/>
        <w:rPr>
          <w:b/>
          <w:color w:val="1F497D"/>
          <w:sz w:val="24"/>
          <w:szCs w:val="24"/>
        </w:rPr>
      </w:pPr>
    </w:p>
    <w:p w:rsidR="005C1C42" w:rsidRPr="00634E82" w:rsidRDefault="005C1C42" w:rsidP="005C1C42">
      <w:pPr>
        <w:pStyle w:val="Ttulo3"/>
      </w:pPr>
      <w:bookmarkStart w:id="204" w:name="_Toc516124865"/>
      <w:r w:rsidRPr="00634E82">
        <w:t>Centro de</w:t>
      </w:r>
      <w:r w:rsidR="00290D5B">
        <w:t xml:space="preserve"> Audición y Lenguaje (CALE)</w:t>
      </w:r>
      <w:bookmarkEnd w:id="204"/>
    </w:p>
    <w:p w:rsidR="005C1C42" w:rsidRPr="00D5784A" w:rsidRDefault="005C1C42" w:rsidP="005C1C42">
      <w:pPr>
        <w:pStyle w:val="Prrafodelista"/>
        <w:ind w:left="0"/>
        <w:jc w:val="both"/>
        <w:rPr>
          <w:sz w:val="24"/>
          <w:szCs w:val="24"/>
        </w:rPr>
      </w:pPr>
    </w:p>
    <w:tbl>
      <w:tblPr>
        <w:tblStyle w:val="Tablaconcuadrcula"/>
        <w:tblW w:w="5000" w:type="pct"/>
        <w:tblLook w:val="04A0"/>
      </w:tblPr>
      <w:tblGrid>
        <w:gridCol w:w="1109"/>
        <w:gridCol w:w="7003"/>
        <w:gridCol w:w="1225"/>
      </w:tblGrid>
      <w:tr w:rsidR="00C965A7" w:rsidRPr="00C965A7" w:rsidTr="0021766B">
        <w:tc>
          <w:tcPr>
            <w:tcW w:w="594" w:type="pct"/>
            <w:tcBorders>
              <w:bottom w:val="double" w:sz="4" w:space="0" w:color="auto"/>
            </w:tcBorders>
            <w:vAlign w:val="center"/>
          </w:tcPr>
          <w:p w:rsidR="005C1C42" w:rsidRPr="00C965A7" w:rsidRDefault="005C1C42" w:rsidP="00C94F1B">
            <w:pPr>
              <w:pStyle w:val="Prrafodelista"/>
              <w:spacing w:after="0" w:line="240" w:lineRule="auto"/>
              <w:ind w:left="0"/>
              <w:jc w:val="center"/>
              <w:rPr>
                <w:b/>
              </w:rPr>
            </w:pPr>
            <w:r w:rsidRPr="00C965A7">
              <w:rPr>
                <w:b/>
              </w:rPr>
              <w:t>Número</w:t>
            </w:r>
          </w:p>
        </w:tc>
        <w:tc>
          <w:tcPr>
            <w:tcW w:w="3750" w:type="pct"/>
            <w:tcBorders>
              <w:bottom w:val="double" w:sz="4" w:space="0" w:color="auto"/>
            </w:tcBorders>
            <w:vAlign w:val="center"/>
          </w:tcPr>
          <w:p w:rsidR="005C1C42" w:rsidRPr="00C965A7" w:rsidRDefault="005C1C42" w:rsidP="00C94F1B">
            <w:pPr>
              <w:pStyle w:val="Prrafodelista"/>
              <w:spacing w:after="0" w:line="240" w:lineRule="auto"/>
              <w:ind w:left="0"/>
              <w:jc w:val="center"/>
              <w:rPr>
                <w:b/>
              </w:rPr>
            </w:pPr>
            <w:r w:rsidRPr="00C965A7">
              <w:rPr>
                <w:b/>
              </w:rPr>
              <w:t>Nombre del perfil del proyecto</w:t>
            </w:r>
          </w:p>
        </w:tc>
        <w:tc>
          <w:tcPr>
            <w:tcW w:w="656" w:type="pct"/>
            <w:tcBorders>
              <w:bottom w:val="double" w:sz="4" w:space="0" w:color="auto"/>
            </w:tcBorders>
            <w:vAlign w:val="center"/>
          </w:tcPr>
          <w:p w:rsidR="005C1C42" w:rsidRPr="00C965A7" w:rsidRDefault="005C1C42" w:rsidP="00C94F1B">
            <w:pPr>
              <w:pStyle w:val="Prrafodelista"/>
              <w:spacing w:after="0" w:line="240" w:lineRule="auto"/>
              <w:ind w:left="0"/>
              <w:jc w:val="center"/>
              <w:rPr>
                <w:b/>
              </w:rPr>
            </w:pPr>
            <w:r w:rsidRPr="00C965A7">
              <w:rPr>
                <w:b/>
              </w:rPr>
              <w:t>Monto</w:t>
            </w:r>
          </w:p>
          <w:p w:rsidR="005C1C42" w:rsidRPr="00C965A7" w:rsidRDefault="005C1C42" w:rsidP="00C94F1B">
            <w:pPr>
              <w:pStyle w:val="Prrafodelista"/>
              <w:spacing w:after="0" w:line="240" w:lineRule="auto"/>
              <w:ind w:left="0"/>
              <w:jc w:val="center"/>
              <w:rPr>
                <w:b/>
              </w:rPr>
            </w:pPr>
            <w:r w:rsidRPr="00C965A7">
              <w:rPr>
                <w:b/>
              </w:rPr>
              <w:t>($)</w:t>
            </w:r>
          </w:p>
        </w:tc>
      </w:tr>
      <w:tr w:rsidR="00C965A7" w:rsidRPr="00C965A7" w:rsidTr="0021766B">
        <w:tc>
          <w:tcPr>
            <w:tcW w:w="594" w:type="pct"/>
            <w:tcBorders>
              <w:top w:val="double" w:sz="4" w:space="0" w:color="auto"/>
            </w:tcBorders>
            <w:vAlign w:val="center"/>
          </w:tcPr>
          <w:p w:rsidR="005231A1" w:rsidRPr="00C965A7" w:rsidRDefault="005231A1" w:rsidP="00283814">
            <w:pPr>
              <w:pStyle w:val="Prrafodelista"/>
              <w:spacing w:after="0" w:line="240" w:lineRule="auto"/>
              <w:ind w:left="0"/>
              <w:jc w:val="center"/>
              <w:rPr>
                <w:sz w:val="18"/>
                <w:szCs w:val="18"/>
              </w:rPr>
            </w:pPr>
            <w:r w:rsidRPr="00C965A7">
              <w:rPr>
                <w:sz w:val="18"/>
                <w:szCs w:val="18"/>
              </w:rPr>
              <w:t>1</w:t>
            </w:r>
          </w:p>
        </w:tc>
        <w:tc>
          <w:tcPr>
            <w:tcW w:w="3750" w:type="pct"/>
            <w:tcBorders>
              <w:top w:val="double" w:sz="4" w:space="0" w:color="auto"/>
            </w:tcBorders>
            <w:vAlign w:val="center"/>
          </w:tcPr>
          <w:p w:rsidR="005231A1" w:rsidRPr="00C965A7" w:rsidRDefault="005231A1" w:rsidP="005231A1">
            <w:pPr>
              <w:pStyle w:val="Prrafodelista"/>
              <w:spacing w:after="0" w:line="240" w:lineRule="auto"/>
              <w:ind w:left="0"/>
              <w:jc w:val="both"/>
              <w:rPr>
                <w:b/>
                <w:sz w:val="20"/>
                <w:szCs w:val="20"/>
              </w:rPr>
            </w:pPr>
            <w:r w:rsidRPr="00C965A7">
              <w:rPr>
                <w:sz w:val="18"/>
                <w:szCs w:val="18"/>
              </w:rPr>
              <w:t>Adquisición de dos Equipo para Entrenamiento Auditivo (Bucle magnético).</w:t>
            </w:r>
          </w:p>
        </w:tc>
        <w:tc>
          <w:tcPr>
            <w:tcW w:w="656" w:type="pct"/>
            <w:tcBorders>
              <w:top w:val="double" w:sz="4" w:space="0" w:color="auto"/>
            </w:tcBorders>
            <w:vAlign w:val="center"/>
          </w:tcPr>
          <w:p w:rsidR="005231A1" w:rsidRPr="00C965A7" w:rsidRDefault="005231A1" w:rsidP="005231A1">
            <w:pPr>
              <w:pStyle w:val="Prrafodelista"/>
              <w:spacing w:after="0" w:line="240" w:lineRule="auto"/>
              <w:ind w:left="0"/>
              <w:jc w:val="center"/>
              <w:rPr>
                <w:sz w:val="20"/>
                <w:szCs w:val="20"/>
              </w:rPr>
            </w:pPr>
            <w:r w:rsidRPr="00C965A7">
              <w:rPr>
                <w:rFonts w:cs="Calibri"/>
                <w:noProof/>
                <w:sz w:val="18"/>
                <w:szCs w:val="18"/>
                <w:lang w:val="es-ES"/>
              </w:rPr>
              <w:t>12,000.00</w:t>
            </w:r>
          </w:p>
        </w:tc>
      </w:tr>
      <w:tr w:rsidR="00C965A7" w:rsidRPr="00C965A7" w:rsidTr="0021766B">
        <w:tc>
          <w:tcPr>
            <w:tcW w:w="594" w:type="pct"/>
            <w:vAlign w:val="center"/>
          </w:tcPr>
          <w:p w:rsidR="005231A1" w:rsidRPr="00C965A7" w:rsidRDefault="005231A1" w:rsidP="00283814">
            <w:pPr>
              <w:pStyle w:val="Prrafodelista"/>
              <w:spacing w:after="0" w:line="240" w:lineRule="auto"/>
              <w:ind w:left="0"/>
              <w:jc w:val="center"/>
              <w:rPr>
                <w:sz w:val="18"/>
                <w:szCs w:val="18"/>
              </w:rPr>
            </w:pPr>
            <w:r w:rsidRPr="00C965A7">
              <w:rPr>
                <w:sz w:val="18"/>
                <w:szCs w:val="18"/>
              </w:rPr>
              <w:t>2</w:t>
            </w:r>
          </w:p>
        </w:tc>
        <w:tc>
          <w:tcPr>
            <w:tcW w:w="3750" w:type="pct"/>
            <w:vAlign w:val="center"/>
          </w:tcPr>
          <w:p w:rsidR="005231A1" w:rsidRPr="00C965A7" w:rsidRDefault="005231A1" w:rsidP="005231A1">
            <w:pPr>
              <w:pStyle w:val="Prrafodelista"/>
              <w:spacing w:after="0" w:line="240" w:lineRule="auto"/>
              <w:ind w:left="0"/>
              <w:jc w:val="both"/>
              <w:rPr>
                <w:b/>
                <w:sz w:val="20"/>
                <w:szCs w:val="20"/>
              </w:rPr>
            </w:pPr>
            <w:r w:rsidRPr="00C965A7">
              <w:rPr>
                <w:sz w:val="18"/>
                <w:szCs w:val="18"/>
              </w:rPr>
              <w:t>Remodelación y Adecuación de Baños Públicos.</w:t>
            </w:r>
          </w:p>
        </w:tc>
        <w:tc>
          <w:tcPr>
            <w:tcW w:w="656" w:type="pct"/>
            <w:vAlign w:val="center"/>
          </w:tcPr>
          <w:p w:rsidR="005231A1" w:rsidRPr="00C965A7" w:rsidRDefault="005231A1" w:rsidP="005231A1">
            <w:pPr>
              <w:pStyle w:val="Prrafodelista"/>
              <w:spacing w:after="0" w:line="240" w:lineRule="auto"/>
              <w:ind w:left="0"/>
              <w:jc w:val="center"/>
              <w:rPr>
                <w:rFonts w:cs="Calibri"/>
                <w:noProof/>
                <w:sz w:val="18"/>
                <w:szCs w:val="18"/>
                <w:lang w:val="es-ES"/>
              </w:rPr>
            </w:pPr>
            <w:r w:rsidRPr="00C965A7">
              <w:rPr>
                <w:rFonts w:cs="Calibri"/>
                <w:noProof/>
                <w:sz w:val="18"/>
                <w:szCs w:val="18"/>
                <w:lang w:val="es-ES"/>
              </w:rPr>
              <w:t>4,000.00</w:t>
            </w:r>
          </w:p>
        </w:tc>
      </w:tr>
      <w:tr w:rsidR="00C965A7" w:rsidRPr="00C965A7" w:rsidTr="0021766B">
        <w:tc>
          <w:tcPr>
            <w:tcW w:w="594" w:type="pct"/>
            <w:vAlign w:val="center"/>
          </w:tcPr>
          <w:p w:rsidR="005231A1" w:rsidRPr="00C965A7" w:rsidRDefault="005231A1" w:rsidP="00283814">
            <w:pPr>
              <w:pStyle w:val="Prrafodelista"/>
              <w:spacing w:after="0" w:line="240" w:lineRule="auto"/>
              <w:ind w:left="0"/>
              <w:jc w:val="center"/>
              <w:rPr>
                <w:sz w:val="18"/>
                <w:szCs w:val="18"/>
              </w:rPr>
            </w:pPr>
            <w:r w:rsidRPr="00C965A7">
              <w:rPr>
                <w:sz w:val="18"/>
                <w:szCs w:val="18"/>
              </w:rPr>
              <w:t>3</w:t>
            </w:r>
          </w:p>
        </w:tc>
        <w:tc>
          <w:tcPr>
            <w:tcW w:w="3750" w:type="pct"/>
            <w:vAlign w:val="center"/>
          </w:tcPr>
          <w:p w:rsidR="005231A1" w:rsidRPr="00C965A7" w:rsidRDefault="005231A1" w:rsidP="005231A1">
            <w:pPr>
              <w:pStyle w:val="Prrafodelista"/>
              <w:spacing w:after="0" w:line="240" w:lineRule="auto"/>
              <w:ind w:left="0"/>
              <w:jc w:val="both"/>
              <w:rPr>
                <w:b/>
                <w:sz w:val="20"/>
                <w:szCs w:val="20"/>
              </w:rPr>
            </w:pPr>
            <w:r w:rsidRPr="00C965A7">
              <w:rPr>
                <w:sz w:val="18"/>
                <w:szCs w:val="18"/>
              </w:rPr>
              <w:t>Adquisición de equipos de aire acondicionado para diferentes áreas.</w:t>
            </w:r>
          </w:p>
        </w:tc>
        <w:tc>
          <w:tcPr>
            <w:tcW w:w="656" w:type="pct"/>
            <w:vAlign w:val="center"/>
          </w:tcPr>
          <w:p w:rsidR="005231A1" w:rsidRPr="00C965A7" w:rsidRDefault="005231A1" w:rsidP="005231A1">
            <w:pPr>
              <w:pStyle w:val="Prrafodelista"/>
              <w:spacing w:after="0" w:line="240" w:lineRule="auto"/>
              <w:ind w:left="0"/>
              <w:jc w:val="center"/>
              <w:rPr>
                <w:sz w:val="20"/>
                <w:szCs w:val="20"/>
              </w:rPr>
            </w:pPr>
            <w:r w:rsidRPr="00C965A7">
              <w:rPr>
                <w:rFonts w:cs="Calibri"/>
                <w:noProof/>
                <w:sz w:val="18"/>
                <w:szCs w:val="18"/>
                <w:lang w:val="es-ES"/>
              </w:rPr>
              <w:t>22,000.00</w:t>
            </w:r>
          </w:p>
        </w:tc>
      </w:tr>
      <w:tr w:rsidR="00C965A7" w:rsidRPr="00C965A7" w:rsidTr="0021766B">
        <w:tc>
          <w:tcPr>
            <w:tcW w:w="594" w:type="pct"/>
            <w:vAlign w:val="center"/>
          </w:tcPr>
          <w:p w:rsidR="005231A1" w:rsidRPr="00C965A7" w:rsidRDefault="005231A1" w:rsidP="00283814">
            <w:pPr>
              <w:pStyle w:val="Prrafodelista"/>
              <w:spacing w:after="0" w:line="240" w:lineRule="auto"/>
              <w:ind w:left="0"/>
              <w:jc w:val="center"/>
              <w:rPr>
                <w:sz w:val="18"/>
                <w:szCs w:val="18"/>
              </w:rPr>
            </w:pPr>
            <w:r w:rsidRPr="00C965A7">
              <w:rPr>
                <w:sz w:val="18"/>
                <w:szCs w:val="18"/>
              </w:rPr>
              <w:t>4</w:t>
            </w:r>
          </w:p>
        </w:tc>
        <w:tc>
          <w:tcPr>
            <w:tcW w:w="3750" w:type="pct"/>
            <w:vAlign w:val="center"/>
          </w:tcPr>
          <w:p w:rsidR="005231A1" w:rsidRPr="00C965A7" w:rsidRDefault="005231A1" w:rsidP="005231A1">
            <w:pPr>
              <w:pStyle w:val="Prrafodelista"/>
              <w:spacing w:after="0" w:line="240" w:lineRule="auto"/>
              <w:ind w:left="0"/>
              <w:jc w:val="both"/>
              <w:rPr>
                <w:b/>
                <w:sz w:val="20"/>
                <w:szCs w:val="20"/>
              </w:rPr>
            </w:pPr>
            <w:r w:rsidRPr="00C965A7">
              <w:rPr>
                <w:sz w:val="18"/>
                <w:szCs w:val="18"/>
              </w:rPr>
              <w:t>Equipamiento para el área de Psicomotricidad.</w:t>
            </w:r>
          </w:p>
        </w:tc>
        <w:tc>
          <w:tcPr>
            <w:tcW w:w="656" w:type="pct"/>
            <w:vAlign w:val="center"/>
          </w:tcPr>
          <w:p w:rsidR="005231A1" w:rsidRPr="00C965A7" w:rsidRDefault="005231A1" w:rsidP="005231A1">
            <w:pPr>
              <w:pStyle w:val="Prrafodelista"/>
              <w:spacing w:after="0" w:line="240" w:lineRule="auto"/>
              <w:ind w:left="0"/>
              <w:jc w:val="center"/>
              <w:rPr>
                <w:sz w:val="20"/>
                <w:szCs w:val="20"/>
              </w:rPr>
            </w:pPr>
            <w:r w:rsidRPr="00C965A7">
              <w:rPr>
                <w:rFonts w:cs="Calibri"/>
                <w:noProof/>
                <w:sz w:val="18"/>
                <w:szCs w:val="18"/>
                <w:lang w:val="es-ES"/>
              </w:rPr>
              <w:t>1,600.00</w:t>
            </w:r>
          </w:p>
        </w:tc>
      </w:tr>
      <w:tr w:rsidR="00C965A7" w:rsidRPr="00C965A7" w:rsidTr="0021766B">
        <w:tc>
          <w:tcPr>
            <w:tcW w:w="594" w:type="pct"/>
            <w:vAlign w:val="center"/>
          </w:tcPr>
          <w:p w:rsidR="005231A1" w:rsidRPr="00C965A7" w:rsidRDefault="005231A1" w:rsidP="00283814">
            <w:pPr>
              <w:pStyle w:val="Prrafodelista"/>
              <w:spacing w:after="0" w:line="240" w:lineRule="auto"/>
              <w:ind w:left="0"/>
              <w:jc w:val="center"/>
              <w:rPr>
                <w:sz w:val="18"/>
                <w:szCs w:val="18"/>
              </w:rPr>
            </w:pPr>
            <w:r w:rsidRPr="00C965A7">
              <w:rPr>
                <w:sz w:val="18"/>
                <w:szCs w:val="18"/>
              </w:rPr>
              <w:t>5</w:t>
            </w:r>
          </w:p>
        </w:tc>
        <w:tc>
          <w:tcPr>
            <w:tcW w:w="3750" w:type="pct"/>
            <w:vAlign w:val="center"/>
          </w:tcPr>
          <w:p w:rsidR="005231A1" w:rsidRPr="00C965A7" w:rsidRDefault="005231A1" w:rsidP="005231A1">
            <w:pPr>
              <w:pStyle w:val="Prrafodelista"/>
              <w:spacing w:after="0" w:line="240" w:lineRule="auto"/>
              <w:ind w:left="0"/>
              <w:jc w:val="both"/>
              <w:rPr>
                <w:b/>
                <w:sz w:val="20"/>
                <w:szCs w:val="20"/>
              </w:rPr>
            </w:pPr>
            <w:r w:rsidRPr="00C965A7">
              <w:rPr>
                <w:sz w:val="18"/>
                <w:szCs w:val="18"/>
              </w:rPr>
              <w:t>Adquisición de equipo  de Diagnostico de los Trastornos Vestibulares.</w:t>
            </w:r>
          </w:p>
        </w:tc>
        <w:tc>
          <w:tcPr>
            <w:tcW w:w="656" w:type="pct"/>
            <w:vAlign w:val="center"/>
          </w:tcPr>
          <w:p w:rsidR="005231A1" w:rsidRPr="00C965A7" w:rsidRDefault="005231A1" w:rsidP="005231A1">
            <w:pPr>
              <w:pStyle w:val="Prrafodelista"/>
              <w:spacing w:after="0" w:line="240" w:lineRule="auto"/>
              <w:ind w:left="0"/>
              <w:jc w:val="center"/>
              <w:rPr>
                <w:sz w:val="20"/>
                <w:szCs w:val="20"/>
              </w:rPr>
            </w:pPr>
            <w:r w:rsidRPr="00C965A7">
              <w:rPr>
                <w:rFonts w:cs="Calibri"/>
                <w:noProof/>
                <w:sz w:val="18"/>
                <w:szCs w:val="18"/>
                <w:lang w:val="es-ES"/>
              </w:rPr>
              <w:t>17,850.00</w:t>
            </w:r>
          </w:p>
        </w:tc>
      </w:tr>
      <w:tr w:rsidR="00C965A7" w:rsidRPr="00C965A7" w:rsidTr="0021766B">
        <w:tc>
          <w:tcPr>
            <w:tcW w:w="594" w:type="pct"/>
            <w:vAlign w:val="center"/>
          </w:tcPr>
          <w:p w:rsidR="005231A1" w:rsidRPr="00C965A7" w:rsidRDefault="005231A1" w:rsidP="00283814">
            <w:pPr>
              <w:pStyle w:val="Prrafodelista"/>
              <w:spacing w:after="0" w:line="240" w:lineRule="auto"/>
              <w:ind w:left="0"/>
              <w:jc w:val="center"/>
              <w:rPr>
                <w:sz w:val="18"/>
                <w:szCs w:val="18"/>
              </w:rPr>
            </w:pPr>
            <w:r w:rsidRPr="00C965A7">
              <w:rPr>
                <w:sz w:val="18"/>
                <w:szCs w:val="18"/>
              </w:rPr>
              <w:t>6</w:t>
            </w:r>
          </w:p>
        </w:tc>
        <w:tc>
          <w:tcPr>
            <w:tcW w:w="3750" w:type="pct"/>
            <w:vAlign w:val="center"/>
          </w:tcPr>
          <w:p w:rsidR="005231A1" w:rsidRPr="00C965A7" w:rsidRDefault="005231A1" w:rsidP="005231A1">
            <w:pPr>
              <w:pStyle w:val="Prrafodelista"/>
              <w:spacing w:after="0" w:line="240" w:lineRule="auto"/>
              <w:ind w:left="0"/>
              <w:jc w:val="both"/>
              <w:rPr>
                <w:b/>
                <w:sz w:val="20"/>
                <w:szCs w:val="20"/>
              </w:rPr>
            </w:pPr>
            <w:r w:rsidRPr="00C965A7">
              <w:rPr>
                <w:sz w:val="18"/>
                <w:szCs w:val="18"/>
              </w:rPr>
              <w:t>Proyecto de equipamiento para Programa de Seguimiento Virtual.</w:t>
            </w:r>
          </w:p>
        </w:tc>
        <w:tc>
          <w:tcPr>
            <w:tcW w:w="656" w:type="pct"/>
            <w:vAlign w:val="center"/>
          </w:tcPr>
          <w:p w:rsidR="005231A1" w:rsidRPr="00C965A7" w:rsidRDefault="005231A1" w:rsidP="005231A1">
            <w:pPr>
              <w:pStyle w:val="Prrafodelista"/>
              <w:spacing w:after="0" w:line="240" w:lineRule="auto"/>
              <w:ind w:left="0"/>
              <w:jc w:val="center"/>
              <w:rPr>
                <w:sz w:val="20"/>
                <w:szCs w:val="20"/>
              </w:rPr>
            </w:pPr>
            <w:r w:rsidRPr="00C965A7">
              <w:rPr>
                <w:rFonts w:cs="Calibri"/>
                <w:noProof/>
                <w:sz w:val="18"/>
                <w:szCs w:val="18"/>
                <w:lang w:val="es-ES"/>
              </w:rPr>
              <w:t>1,800.00</w:t>
            </w:r>
          </w:p>
        </w:tc>
      </w:tr>
      <w:tr w:rsidR="00C965A7" w:rsidRPr="00C965A7" w:rsidTr="0021766B">
        <w:tc>
          <w:tcPr>
            <w:tcW w:w="594" w:type="pct"/>
            <w:vAlign w:val="center"/>
          </w:tcPr>
          <w:p w:rsidR="00D928F3" w:rsidRPr="00C965A7" w:rsidRDefault="00D928F3" w:rsidP="00283814">
            <w:pPr>
              <w:pStyle w:val="Prrafodelista"/>
              <w:spacing w:after="0" w:line="240" w:lineRule="auto"/>
              <w:ind w:left="0"/>
              <w:jc w:val="center"/>
              <w:rPr>
                <w:sz w:val="18"/>
                <w:szCs w:val="18"/>
              </w:rPr>
            </w:pPr>
            <w:r w:rsidRPr="00C965A7">
              <w:rPr>
                <w:sz w:val="18"/>
                <w:szCs w:val="18"/>
              </w:rPr>
              <w:t>7</w:t>
            </w:r>
          </w:p>
        </w:tc>
        <w:tc>
          <w:tcPr>
            <w:tcW w:w="3750" w:type="pct"/>
          </w:tcPr>
          <w:p w:rsidR="00D928F3" w:rsidRPr="00C965A7" w:rsidRDefault="00D928F3" w:rsidP="00D928F3">
            <w:pPr>
              <w:pStyle w:val="Prrafodelista"/>
              <w:spacing w:after="0" w:line="240" w:lineRule="auto"/>
              <w:ind w:left="0"/>
              <w:jc w:val="both"/>
              <w:rPr>
                <w:b/>
                <w:sz w:val="20"/>
                <w:szCs w:val="20"/>
              </w:rPr>
            </w:pPr>
            <w:r w:rsidRPr="00C965A7">
              <w:rPr>
                <w:sz w:val="18"/>
                <w:szCs w:val="18"/>
              </w:rPr>
              <w:t>Apoyar el Desarrollo e Implementación del Área de Tamizaje en CRIO y CRIOR.</w:t>
            </w:r>
          </w:p>
        </w:tc>
        <w:tc>
          <w:tcPr>
            <w:tcW w:w="656" w:type="pct"/>
          </w:tcPr>
          <w:p w:rsidR="00D928F3" w:rsidRPr="00C965A7" w:rsidRDefault="00D928F3" w:rsidP="00D928F3">
            <w:pPr>
              <w:pStyle w:val="Prrafodelista"/>
              <w:spacing w:after="0" w:line="240" w:lineRule="auto"/>
              <w:ind w:left="0"/>
              <w:jc w:val="center"/>
              <w:rPr>
                <w:sz w:val="20"/>
                <w:szCs w:val="20"/>
              </w:rPr>
            </w:pPr>
            <w:r w:rsidRPr="00C965A7">
              <w:rPr>
                <w:rFonts w:cs="Calibri"/>
                <w:noProof/>
                <w:sz w:val="18"/>
                <w:szCs w:val="18"/>
                <w:lang w:val="es-ES"/>
              </w:rPr>
              <w:t>34,000.00</w:t>
            </w:r>
          </w:p>
        </w:tc>
      </w:tr>
      <w:tr w:rsidR="00C965A7" w:rsidRPr="00C965A7" w:rsidTr="0021766B">
        <w:tc>
          <w:tcPr>
            <w:tcW w:w="594" w:type="pct"/>
            <w:vAlign w:val="center"/>
          </w:tcPr>
          <w:p w:rsidR="00D928F3" w:rsidRPr="00C965A7" w:rsidRDefault="00D928F3" w:rsidP="00283814">
            <w:pPr>
              <w:pStyle w:val="Prrafodelista"/>
              <w:spacing w:after="0" w:line="240" w:lineRule="auto"/>
              <w:ind w:left="0"/>
              <w:jc w:val="center"/>
              <w:rPr>
                <w:sz w:val="18"/>
                <w:szCs w:val="18"/>
              </w:rPr>
            </w:pPr>
            <w:r w:rsidRPr="00C965A7">
              <w:rPr>
                <w:sz w:val="18"/>
                <w:szCs w:val="18"/>
              </w:rPr>
              <w:t>8</w:t>
            </w:r>
          </w:p>
        </w:tc>
        <w:tc>
          <w:tcPr>
            <w:tcW w:w="3750" w:type="pct"/>
          </w:tcPr>
          <w:p w:rsidR="00D928F3" w:rsidRPr="00C965A7" w:rsidRDefault="00D928F3" w:rsidP="00D928F3">
            <w:pPr>
              <w:pStyle w:val="Prrafodelista"/>
              <w:spacing w:after="0" w:line="240" w:lineRule="auto"/>
              <w:ind w:left="0"/>
              <w:jc w:val="both"/>
              <w:rPr>
                <w:b/>
                <w:sz w:val="20"/>
                <w:szCs w:val="20"/>
              </w:rPr>
            </w:pPr>
            <w:r w:rsidRPr="00C965A7">
              <w:rPr>
                <w:sz w:val="18"/>
                <w:szCs w:val="18"/>
              </w:rPr>
              <w:t>Adquisición de ayudas técnicas Prótesis auditivas y diademas</w:t>
            </w:r>
            <w:r w:rsidRPr="00C965A7">
              <w:rPr>
                <w:sz w:val="20"/>
                <w:szCs w:val="20"/>
              </w:rPr>
              <w:t>.</w:t>
            </w:r>
          </w:p>
        </w:tc>
        <w:tc>
          <w:tcPr>
            <w:tcW w:w="656" w:type="pct"/>
          </w:tcPr>
          <w:p w:rsidR="00D928F3" w:rsidRPr="00C965A7" w:rsidRDefault="00D928F3" w:rsidP="00D928F3">
            <w:pPr>
              <w:pStyle w:val="Prrafodelista"/>
              <w:spacing w:after="0" w:line="240" w:lineRule="auto"/>
              <w:ind w:left="0"/>
              <w:jc w:val="center"/>
              <w:rPr>
                <w:sz w:val="20"/>
                <w:szCs w:val="20"/>
              </w:rPr>
            </w:pPr>
            <w:r w:rsidRPr="00C965A7">
              <w:rPr>
                <w:rFonts w:cs="Calibri"/>
                <w:noProof/>
                <w:sz w:val="18"/>
                <w:szCs w:val="18"/>
                <w:lang w:val="es-ES"/>
              </w:rPr>
              <w:t>10,000.00</w:t>
            </w:r>
          </w:p>
        </w:tc>
      </w:tr>
      <w:tr w:rsidR="00C965A7" w:rsidRPr="00C965A7" w:rsidTr="0021766B">
        <w:tc>
          <w:tcPr>
            <w:tcW w:w="4344" w:type="pct"/>
            <w:gridSpan w:val="2"/>
            <w:vAlign w:val="center"/>
          </w:tcPr>
          <w:p w:rsidR="00D928F3" w:rsidRPr="00C965A7" w:rsidRDefault="00D928F3" w:rsidP="00D928F3">
            <w:pPr>
              <w:pStyle w:val="Prrafodelista"/>
              <w:spacing w:after="0" w:line="240" w:lineRule="auto"/>
              <w:ind w:left="0"/>
              <w:jc w:val="center"/>
              <w:rPr>
                <w:b/>
                <w:sz w:val="18"/>
                <w:szCs w:val="18"/>
              </w:rPr>
            </w:pPr>
            <w:r w:rsidRPr="00C965A7">
              <w:rPr>
                <w:b/>
                <w:sz w:val="18"/>
                <w:szCs w:val="18"/>
              </w:rPr>
              <w:t>Total</w:t>
            </w:r>
          </w:p>
        </w:tc>
        <w:tc>
          <w:tcPr>
            <w:tcW w:w="656" w:type="pct"/>
            <w:vAlign w:val="center"/>
          </w:tcPr>
          <w:p w:rsidR="00D928F3" w:rsidRPr="00C965A7" w:rsidRDefault="00D928F3" w:rsidP="00283814">
            <w:pPr>
              <w:pStyle w:val="Prrafodelista"/>
              <w:spacing w:after="0" w:line="240" w:lineRule="auto"/>
              <w:ind w:left="0"/>
              <w:jc w:val="center"/>
              <w:rPr>
                <w:b/>
                <w:sz w:val="18"/>
                <w:szCs w:val="18"/>
              </w:rPr>
            </w:pPr>
            <w:r w:rsidRPr="00C965A7">
              <w:rPr>
                <w:b/>
                <w:sz w:val="18"/>
                <w:szCs w:val="18"/>
              </w:rPr>
              <w:t>103,250.00</w:t>
            </w:r>
          </w:p>
        </w:tc>
      </w:tr>
    </w:tbl>
    <w:p w:rsidR="005C1C42" w:rsidRDefault="005C1C42" w:rsidP="005C1C42">
      <w:pPr>
        <w:pStyle w:val="Prrafodelista"/>
        <w:spacing w:line="240" w:lineRule="auto"/>
        <w:ind w:left="0"/>
        <w:jc w:val="both"/>
        <w:rPr>
          <w:b/>
          <w:color w:val="1F497D"/>
          <w:sz w:val="24"/>
          <w:szCs w:val="24"/>
        </w:rPr>
      </w:pPr>
    </w:p>
    <w:p w:rsidR="005C1C42" w:rsidRDefault="005C1C42" w:rsidP="005C1C42">
      <w:pPr>
        <w:pStyle w:val="Prrafodelista"/>
        <w:spacing w:line="240" w:lineRule="auto"/>
        <w:ind w:left="0"/>
        <w:jc w:val="both"/>
        <w:rPr>
          <w:b/>
          <w:color w:val="1F497D"/>
          <w:sz w:val="24"/>
          <w:szCs w:val="24"/>
        </w:rPr>
      </w:pPr>
    </w:p>
    <w:p w:rsidR="005C1C42" w:rsidRPr="00634E82" w:rsidRDefault="005C1C42" w:rsidP="005C1C42">
      <w:pPr>
        <w:pStyle w:val="Ttulo3"/>
      </w:pPr>
      <w:bookmarkStart w:id="205" w:name="_Toc516124866"/>
      <w:r w:rsidRPr="00634E82">
        <w:t xml:space="preserve">Centro de </w:t>
      </w:r>
      <w:r w:rsidR="00220513">
        <w:t>Rehabilitación de Ciegos (CRC)</w:t>
      </w:r>
      <w:bookmarkEnd w:id="205"/>
    </w:p>
    <w:p w:rsidR="005C1C42" w:rsidRPr="00D5784A" w:rsidRDefault="005C1C42" w:rsidP="005C1C42">
      <w:pPr>
        <w:pStyle w:val="Prrafodelista"/>
        <w:ind w:left="0"/>
        <w:jc w:val="both"/>
        <w:rPr>
          <w:sz w:val="24"/>
          <w:szCs w:val="24"/>
        </w:rPr>
      </w:pPr>
    </w:p>
    <w:tbl>
      <w:tblPr>
        <w:tblStyle w:val="Tablaconcuadrcula"/>
        <w:tblW w:w="5000" w:type="pct"/>
        <w:tblLook w:val="04A0"/>
      </w:tblPr>
      <w:tblGrid>
        <w:gridCol w:w="1109"/>
        <w:gridCol w:w="7003"/>
        <w:gridCol w:w="1225"/>
      </w:tblGrid>
      <w:tr w:rsidR="00C965A7" w:rsidRPr="00C965A7" w:rsidTr="0021766B">
        <w:tc>
          <w:tcPr>
            <w:tcW w:w="594" w:type="pct"/>
            <w:tcBorders>
              <w:bottom w:val="double" w:sz="4" w:space="0" w:color="auto"/>
            </w:tcBorders>
            <w:vAlign w:val="center"/>
          </w:tcPr>
          <w:p w:rsidR="005C1C42" w:rsidRPr="00C965A7" w:rsidRDefault="005C1C42" w:rsidP="00C94F1B">
            <w:pPr>
              <w:pStyle w:val="Prrafodelista"/>
              <w:spacing w:after="0" w:line="240" w:lineRule="auto"/>
              <w:ind w:left="0"/>
              <w:jc w:val="center"/>
              <w:rPr>
                <w:b/>
              </w:rPr>
            </w:pPr>
            <w:r w:rsidRPr="00C965A7">
              <w:rPr>
                <w:b/>
              </w:rPr>
              <w:t>Número</w:t>
            </w:r>
          </w:p>
        </w:tc>
        <w:tc>
          <w:tcPr>
            <w:tcW w:w="3750" w:type="pct"/>
            <w:tcBorders>
              <w:bottom w:val="double" w:sz="4" w:space="0" w:color="auto"/>
            </w:tcBorders>
            <w:vAlign w:val="center"/>
          </w:tcPr>
          <w:p w:rsidR="005C1C42" w:rsidRPr="00C965A7" w:rsidRDefault="005C1C42" w:rsidP="00C94F1B">
            <w:pPr>
              <w:pStyle w:val="Prrafodelista"/>
              <w:spacing w:after="0" w:line="240" w:lineRule="auto"/>
              <w:ind w:left="0"/>
              <w:jc w:val="center"/>
              <w:rPr>
                <w:b/>
              </w:rPr>
            </w:pPr>
            <w:r w:rsidRPr="00C965A7">
              <w:rPr>
                <w:b/>
              </w:rPr>
              <w:t>Nombre del perfil del proyecto</w:t>
            </w:r>
          </w:p>
        </w:tc>
        <w:tc>
          <w:tcPr>
            <w:tcW w:w="656" w:type="pct"/>
            <w:tcBorders>
              <w:bottom w:val="double" w:sz="4" w:space="0" w:color="auto"/>
            </w:tcBorders>
            <w:vAlign w:val="center"/>
          </w:tcPr>
          <w:p w:rsidR="005C1C42" w:rsidRPr="00C965A7" w:rsidRDefault="005C1C42" w:rsidP="00C94F1B">
            <w:pPr>
              <w:pStyle w:val="Prrafodelista"/>
              <w:spacing w:after="0" w:line="240" w:lineRule="auto"/>
              <w:ind w:left="0"/>
              <w:jc w:val="center"/>
              <w:rPr>
                <w:b/>
              </w:rPr>
            </w:pPr>
            <w:r w:rsidRPr="00C965A7">
              <w:rPr>
                <w:b/>
              </w:rPr>
              <w:t>Monto</w:t>
            </w:r>
          </w:p>
          <w:p w:rsidR="005C1C42" w:rsidRPr="00C965A7" w:rsidRDefault="005C1C42" w:rsidP="00C94F1B">
            <w:pPr>
              <w:pStyle w:val="Prrafodelista"/>
              <w:spacing w:after="0" w:line="240" w:lineRule="auto"/>
              <w:ind w:left="0"/>
              <w:jc w:val="center"/>
              <w:rPr>
                <w:b/>
              </w:rPr>
            </w:pPr>
            <w:r w:rsidRPr="00C965A7">
              <w:rPr>
                <w:b/>
              </w:rPr>
              <w:t>($)</w:t>
            </w:r>
          </w:p>
        </w:tc>
      </w:tr>
      <w:tr w:rsidR="00C965A7" w:rsidRPr="00C965A7" w:rsidTr="0021766B">
        <w:tc>
          <w:tcPr>
            <w:tcW w:w="594" w:type="pct"/>
            <w:tcBorders>
              <w:top w:val="double" w:sz="4" w:space="0" w:color="auto"/>
            </w:tcBorders>
            <w:vAlign w:val="center"/>
          </w:tcPr>
          <w:p w:rsidR="005C1C42" w:rsidRPr="00C965A7" w:rsidRDefault="008A22C9" w:rsidP="00283814">
            <w:pPr>
              <w:pStyle w:val="Prrafodelista"/>
              <w:spacing w:after="0" w:line="240" w:lineRule="auto"/>
              <w:ind w:left="0"/>
              <w:jc w:val="center"/>
              <w:rPr>
                <w:sz w:val="18"/>
                <w:szCs w:val="18"/>
              </w:rPr>
            </w:pPr>
            <w:r w:rsidRPr="00C965A7">
              <w:rPr>
                <w:sz w:val="18"/>
                <w:szCs w:val="18"/>
              </w:rPr>
              <w:t>1</w:t>
            </w:r>
          </w:p>
        </w:tc>
        <w:tc>
          <w:tcPr>
            <w:tcW w:w="3750" w:type="pct"/>
            <w:tcBorders>
              <w:top w:val="double" w:sz="4" w:space="0" w:color="auto"/>
            </w:tcBorders>
          </w:tcPr>
          <w:p w:rsidR="005C1C42" w:rsidRPr="00C965A7" w:rsidRDefault="008A22C9" w:rsidP="00C94F1B">
            <w:pPr>
              <w:pStyle w:val="Prrafodelista"/>
              <w:spacing w:after="0" w:line="240" w:lineRule="auto"/>
              <w:ind w:left="0"/>
              <w:jc w:val="both"/>
              <w:rPr>
                <w:sz w:val="18"/>
                <w:szCs w:val="18"/>
              </w:rPr>
            </w:pPr>
            <w:r w:rsidRPr="00C965A7">
              <w:rPr>
                <w:sz w:val="18"/>
                <w:szCs w:val="18"/>
              </w:rPr>
              <w:t>Construcción de Muro junto a la Despensa y área del parqueo principal del Centro.</w:t>
            </w:r>
          </w:p>
        </w:tc>
        <w:tc>
          <w:tcPr>
            <w:tcW w:w="656" w:type="pct"/>
            <w:tcBorders>
              <w:top w:val="double" w:sz="4" w:space="0" w:color="auto"/>
            </w:tcBorders>
            <w:vAlign w:val="center"/>
          </w:tcPr>
          <w:p w:rsidR="005C1C42" w:rsidRPr="00C965A7" w:rsidRDefault="008A22C9" w:rsidP="00283814">
            <w:pPr>
              <w:pStyle w:val="Prrafodelista"/>
              <w:spacing w:after="0" w:line="240" w:lineRule="auto"/>
              <w:ind w:left="0"/>
              <w:jc w:val="center"/>
              <w:rPr>
                <w:rFonts w:cs="Calibri"/>
                <w:noProof/>
                <w:sz w:val="18"/>
                <w:szCs w:val="18"/>
                <w:lang w:val="es-ES"/>
              </w:rPr>
            </w:pPr>
            <w:r w:rsidRPr="00C965A7">
              <w:rPr>
                <w:rFonts w:cs="Calibri"/>
                <w:noProof/>
                <w:sz w:val="18"/>
                <w:szCs w:val="18"/>
                <w:lang w:val="es-ES"/>
              </w:rPr>
              <w:t>6,000.00</w:t>
            </w:r>
          </w:p>
        </w:tc>
      </w:tr>
      <w:tr w:rsidR="00C965A7" w:rsidRPr="00C965A7" w:rsidTr="0021766B">
        <w:tc>
          <w:tcPr>
            <w:tcW w:w="594" w:type="pct"/>
            <w:vAlign w:val="center"/>
          </w:tcPr>
          <w:p w:rsidR="005C1C42" w:rsidRPr="00C965A7" w:rsidRDefault="008A22C9" w:rsidP="00283814">
            <w:pPr>
              <w:pStyle w:val="Prrafodelista"/>
              <w:spacing w:after="0" w:line="240" w:lineRule="auto"/>
              <w:ind w:left="0"/>
              <w:jc w:val="center"/>
              <w:rPr>
                <w:sz w:val="18"/>
                <w:szCs w:val="18"/>
              </w:rPr>
            </w:pPr>
            <w:r w:rsidRPr="00C965A7">
              <w:rPr>
                <w:sz w:val="18"/>
                <w:szCs w:val="18"/>
              </w:rPr>
              <w:t>2</w:t>
            </w:r>
          </w:p>
        </w:tc>
        <w:tc>
          <w:tcPr>
            <w:tcW w:w="3750" w:type="pct"/>
          </w:tcPr>
          <w:p w:rsidR="005C1C42" w:rsidRPr="00C965A7" w:rsidRDefault="008A22C9" w:rsidP="00C94F1B">
            <w:pPr>
              <w:pStyle w:val="Prrafodelista"/>
              <w:spacing w:after="0" w:line="240" w:lineRule="auto"/>
              <w:ind w:left="0"/>
              <w:jc w:val="both"/>
              <w:rPr>
                <w:sz w:val="18"/>
                <w:szCs w:val="18"/>
              </w:rPr>
            </w:pPr>
            <w:r w:rsidRPr="00C965A7">
              <w:rPr>
                <w:sz w:val="18"/>
                <w:szCs w:val="18"/>
              </w:rPr>
              <w:t>Construcción de Graderíos y Techado de Piscina Terapéutica.</w:t>
            </w:r>
          </w:p>
        </w:tc>
        <w:tc>
          <w:tcPr>
            <w:tcW w:w="656" w:type="pct"/>
            <w:vAlign w:val="center"/>
          </w:tcPr>
          <w:p w:rsidR="005C1C42" w:rsidRPr="00C965A7" w:rsidRDefault="008A22C9" w:rsidP="00283814">
            <w:pPr>
              <w:pStyle w:val="Prrafodelista"/>
              <w:spacing w:after="0" w:line="240" w:lineRule="auto"/>
              <w:ind w:left="0"/>
              <w:jc w:val="center"/>
              <w:rPr>
                <w:sz w:val="18"/>
                <w:szCs w:val="18"/>
              </w:rPr>
            </w:pPr>
            <w:r w:rsidRPr="00C965A7">
              <w:rPr>
                <w:rFonts w:cs="Calibri"/>
                <w:noProof/>
                <w:sz w:val="18"/>
                <w:szCs w:val="18"/>
                <w:lang w:val="es-ES"/>
              </w:rPr>
              <w:t>25,000.00</w:t>
            </w:r>
          </w:p>
        </w:tc>
      </w:tr>
      <w:tr w:rsidR="00C965A7" w:rsidRPr="00C965A7" w:rsidTr="0021766B">
        <w:tc>
          <w:tcPr>
            <w:tcW w:w="594" w:type="pct"/>
            <w:vAlign w:val="center"/>
          </w:tcPr>
          <w:p w:rsidR="005C1C42" w:rsidRPr="00C965A7" w:rsidRDefault="008A22C9" w:rsidP="00283814">
            <w:pPr>
              <w:pStyle w:val="Prrafodelista"/>
              <w:spacing w:after="0" w:line="240" w:lineRule="auto"/>
              <w:ind w:left="0"/>
              <w:jc w:val="center"/>
              <w:rPr>
                <w:sz w:val="18"/>
                <w:szCs w:val="18"/>
              </w:rPr>
            </w:pPr>
            <w:r w:rsidRPr="00C965A7">
              <w:rPr>
                <w:sz w:val="18"/>
                <w:szCs w:val="18"/>
              </w:rPr>
              <w:t>3</w:t>
            </w:r>
          </w:p>
        </w:tc>
        <w:tc>
          <w:tcPr>
            <w:tcW w:w="3750" w:type="pct"/>
          </w:tcPr>
          <w:p w:rsidR="005C1C42" w:rsidRPr="00C965A7" w:rsidRDefault="008A22C9" w:rsidP="00C94F1B">
            <w:pPr>
              <w:pStyle w:val="Prrafodelista"/>
              <w:spacing w:after="0" w:line="240" w:lineRule="auto"/>
              <w:ind w:left="0"/>
              <w:jc w:val="both"/>
              <w:rPr>
                <w:sz w:val="18"/>
                <w:szCs w:val="18"/>
              </w:rPr>
            </w:pPr>
            <w:r w:rsidRPr="00C965A7">
              <w:rPr>
                <w:sz w:val="18"/>
                <w:szCs w:val="18"/>
              </w:rPr>
              <w:t>Pavimentación con Adoquines de Todo el parqueo principal frente a la Despensa, Techado para vehículos Institucionales y marcación de Espacios para Parqueo.</w:t>
            </w:r>
          </w:p>
        </w:tc>
        <w:tc>
          <w:tcPr>
            <w:tcW w:w="656" w:type="pct"/>
            <w:vAlign w:val="center"/>
          </w:tcPr>
          <w:p w:rsidR="005C1C42" w:rsidRPr="00C965A7" w:rsidRDefault="008A22C9" w:rsidP="00283814">
            <w:pPr>
              <w:pStyle w:val="Prrafodelista"/>
              <w:spacing w:after="0" w:line="240" w:lineRule="auto"/>
              <w:ind w:left="0"/>
              <w:jc w:val="center"/>
              <w:rPr>
                <w:rFonts w:cs="Calibri"/>
                <w:noProof/>
                <w:sz w:val="18"/>
                <w:szCs w:val="18"/>
                <w:lang w:val="es-ES"/>
              </w:rPr>
            </w:pPr>
            <w:r w:rsidRPr="00C965A7">
              <w:rPr>
                <w:rFonts w:cs="Calibri"/>
                <w:noProof/>
                <w:sz w:val="18"/>
                <w:szCs w:val="18"/>
                <w:lang w:val="es-ES"/>
              </w:rPr>
              <w:t>7,000.00</w:t>
            </w:r>
          </w:p>
        </w:tc>
      </w:tr>
      <w:tr w:rsidR="00C965A7" w:rsidRPr="00C965A7" w:rsidTr="0021766B">
        <w:tc>
          <w:tcPr>
            <w:tcW w:w="594" w:type="pct"/>
            <w:vAlign w:val="center"/>
          </w:tcPr>
          <w:p w:rsidR="005C1C42" w:rsidRPr="00C965A7" w:rsidRDefault="008A22C9" w:rsidP="00283814">
            <w:pPr>
              <w:pStyle w:val="Prrafodelista"/>
              <w:spacing w:after="0" w:line="240" w:lineRule="auto"/>
              <w:ind w:left="0"/>
              <w:jc w:val="center"/>
              <w:rPr>
                <w:sz w:val="18"/>
                <w:szCs w:val="18"/>
              </w:rPr>
            </w:pPr>
            <w:r w:rsidRPr="00C965A7">
              <w:rPr>
                <w:sz w:val="18"/>
                <w:szCs w:val="18"/>
              </w:rPr>
              <w:t>4</w:t>
            </w:r>
          </w:p>
        </w:tc>
        <w:tc>
          <w:tcPr>
            <w:tcW w:w="3750" w:type="pct"/>
          </w:tcPr>
          <w:p w:rsidR="005C1C42" w:rsidRPr="00C965A7" w:rsidRDefault="00482F8D" w:rsidP="00C94F1B">
            <w:pPr>
              <w:pStyle w:val="Prrafodelista"/>
              <w:spacing w:after="0" w:line="240" w:lineRule="auto"/>
              <w:ind w:left="0"/>
              <w:jc w:val="both"/>
              <w:rPr>
                <w:sz w:val="18"/>
                <w:szCs w:val="18"/>
              </w:rPr>
            </w:pPr>
            <w:r w:rsidRPr="00C965A7">
              <w:rPr>
                <w:sz w:val="18"/>
                <w:szCs w:val="18"/>
              </w:rPr>
              <w:t>Tratamiento de Paredes que nuevamente han vuelto a presentar Problemas de Hongos.</w:t>
            </w:r>
          </w:p>
        </w:tc>
        <w:tc>
          <w:tcPr>
            <w:tcW w:w="656" w:type="pct"/>
            <w:vAlign w:val="center"/>
          </w:tcPr>
          <w:p w:rsidR="005C1C42" w:rsidRPr="00C965A7" w:rsidRDefault="00482F8D" w:rsidP="00283814">
            <w:pPr>
              <w:pStyle w:val="Prrafodelista"/>
              <w:spacing w:after="0" w:line="240" w:lineRule="auto"/>
              <w:ind w:left="0"/>
              <w:jc w:val="center"/>
              <w:rPr>
                <w:sz w:val="18"/>
                <w:szCs w:val="18"/>
              </w:rPr>
            </w:pPr>
            <w:r w:rsidRPr="00C965A7">
              <w:rPr>
                <w:rFonts w:cs="Calibri"/>
                <w:noProof/>
                <w:sz w:val="18"/>
                <w:szCs w:val="18"/>
                <w:lang w:val="es-ES"/>
              </w:rPr>
              <w:t>7,500.00</w:t>
            </w:r>
          </w:p>
        </w:tc>
      </w:tr>
      <w:tr w:rsidR="00C965A7" w:rsidRPr="00C965A7" w:rsidTr="0021766B">
        <w:tc>
          <w:tcPr>
            <w:tcW w:w="594" w:type="pct"/>
            <w:vAlign w:val="center"/>
          </w:tcPr>
          <w:p w:rsidR="005C1C42" w:rsidRPr="00C965A7" w:rsidRDefault="00482F8D" w:rsidP="00283814">
            <w:pPr>
              <w:pStyle w:val="Prrafodelista"/>
              <w:spacing w:after="0" w:line="240" w:lineRule="auto"/>
              <w:ind w:left="0"/>
              <w:jc w:val="center"/>
              <w:rPr>
                <w:sz w:val="18"/>
                <w:szCs w:val="18"/>
              </w:rPr>
            </w:pPr>
            <w:r w:rsidRPr="00C965A7">
              <w:rPr>
                <w:sz w:val="18"/>
                <w:szCs w:val="18"/>
              </w:rPr>
              <w:t>5</w:t>
            </w:r>
          </w:p>
        </w:tc>
        <w:tc>
          <w:tcPr>
            <w:tcW w:w="3750" w:type="pct"/>
          </w:tcPr>
          <w:p w:rsidR="005C1C42" w:rsidRPr="00C965A7" w:rsidRDefault="00482F8D" w:rsidP="00C94F1B">
            <w:pPr>
              <w:pStyle w:val="Prrafodelista"/>
              <w:spacing w:after="0" w:line="240" w:lineRule="auto"/>
              <w:ind w:left="0"/>
              <w:jc w:val="both"/>
              <w:rPr>
                <w:sz w:val="18"/>
                <w:szCs w:val="18"/>
              </w:rPr>
            </w:pPr>
            <w:r w:rsidRPr="00C965A7">
              <w:rPr>
                <w:sz w:val="18"/>
                <w:szCs w:val="18"/>
              </w:rPr>
              <w:t>Servicio de Aplicación de Pintura de General de Aceite a Todos los Polines, Postes, Balcones, Portones y Puertas de Hierro del Centro.</w:t>
            </w:r>
          </w:p>
        </w:tc>
        <w:tc>
          <w:tcPr>
            <w:tcW w:w="656" w:type="pct"/>
            <w:vAlign w:val="center"/>
          </w:tcPr>
          <w:p w:rsidR="005C1C42" w:rsidRPr="00C965A7" w:rsidRDefault="00482F8D" w:rsidP="00283814">
            <w:pPr>
              <w:pStyle w:val="Prrafodelista"/>
              <w:spacing w:after="0" w:line="240" w:lineRule="auto"/>
              <w:ind w:left="0"/>
              <w:jc w:val="center"/>
              <w:rPr>
                <w:sz w:val="18"/>
                <w:szCs w:val="18"/>
              </w:rPr>
            </w:pPr>
            <w:r w:rsidRPr="00C965A7">
              <w:rPr>
                <w:rFonts w:cs="Calibri"/>
                <w:noProof/>
                <w:sz w:val="18"/>
                <w:szCs w:val="18"/>
                <w:lang w:val="es-ES"/>
              </w:rPr>
              <w:t>5,200.00</w:t>
            </w:r>
          </w:p>
        </w:tc>
      </w:tr>
      <w:tr w:rsidR="00C965A7" w:rsidRPr="00C965A7" w:rsidTr="0021766B">
        <w:tc>
          <w:tcPr>
            <w:tcW w:w="594" w:type="pct"/>
            <w:vAlign w:val="center"/>
          </w:tcPr>
          <w:p w:rsidR="005C1C42" w:rsidRPr="00C965A7" w:rsidRDefault="00482F8D" w:rsidP="00283814">
            <w:pPr>
              <w:pStyle w:val="Prrafodelista"/>
              <w:spacing w:after="0" w:line="240" w:lineRule="auto"/>
              <w:ind w:left="0"/>
              <w:jc w:val="center"/>
              <w:rPr>
                <w:sz w:val="18"/>
                <w:szCs w:val="18"/>
              </w:rPr>
            </w:pPr>
            <w:r w:rsidRPr="00C965A7">
              <w:rPr>
                <w:sz w:val="18"/>
                <w:szCs w:val="18"/>
              </w:rPr>
              <w:t>6</w:t>
            </w:r>
          </w:p>
        </w:tc>
        <w:tc>
          <w:tcPr>
            <w:tcW w:w="3750" w:type="pct"/>
          </w:tcPr>
          <w:p w:rsidR="005C1C42" w:rsidRPr="00C965A7" w:rsidRDefault="00482F8D" w:rsidP="00C94F1B">
            <w:pPr>
              <w:pStyle w:val="Prrafodelista"/>
              <w:spacing w:after="0" w:line="240" w:lineRule="auto"/>
              <w:ind w:left="0"/>
              <w:jc w:val="both"/>
              <w:rPr>
                <w:sz w:val="18"/>
                <w:szCs w:val="18"/>
              </w:rPr>
            </w:pPr>
            <w:r w:rsidRPr="00C965A7">
              <w:rPr>
                <w:sz w:val="18"/>
                <w:szCs w:val="18"/>
              </w:rPr>
              <w:t>Servicio de Resanado y Repellado de Todas las Paredes Internas de Cisterna y Aplicación de Pintura a Paredes y Estructuras Metálicas Internas y Tapadera de ésta.</w:t>
            </w:r>
          </w:p>
        </w:tc>
        <w:tc>
          <w:tcPr>
            <w:tcW w:w="656" w:type="pct"/>
            <w:vAlign w:val="center"/>
          </w:tcPr>
          <w:p w:rsidR="005C1C42" w:rsidRPr="00C965A7" w:rsidRDefault="00482F8D" w:rsidP="00283814">
            <w:pPr>
              <w:pStyle w:val="Prrafodelista"/>
              <w:spacing w:after="0" w:line="240" w:lineRule="auto"/>
              <w:ind w:left="0"/>
              <w:jc w:val="center"/>
              <w:rPr>
                <w:sz w:val="18"/>
                <w:szCs w:val="18"/>
              </w:rPr>
            </w:pPr>
            <w:r w:rsidRPr="00C965A7">
              <w:rPr>
                <w:rFonts w:cs="Calibri"/>
                <w:noProof/>
                <w:sz w:val="18"/>
                <w:szCs w:val="18"/>
                <w:lang w:val="es-ES"/>
              </w:rPr>
              <w:t>5,000.00</w:t>
            </w:r>
          </w:p>
        </w:tc>
      </w:tr>
      <w:tr w:rsidR="00C965A7" w:rsidRPr="00C965A7" w:rsidTr="0021766B">
        <w:tc>
          <w:tcPr>
            <w:tcW w:w="4344" w:type="pct"/>
            <w:gridSpan w:val="2"/>
            <w:vAlign w:val="center"/>
          </w:tcPr>
          <w:p w:rsidR="00482F8D" w:rsidRPr="00C965A7" w:rsidRDefault="00482F8D" w:rsidP="00482F8D">
            <w:pPr>
              <w:pStyle w:val="Prrafodelista"/>
              <w:spacing w:after="0" w:line="240" w:lineRule="auto"/>
              <w:ind w:left="0"/>
              <w:jc w:val="center"/>
              <w:rPr>
                <w:b/>
                <w:sz w:val="18"/>
                <w:szCs w:val="18"/>
              </w:rPr>
            </w:pPr>
            <w:r w:rsidRPr="00C965A7">
              <w:rPr>
                <w:b/>
                <w:sz w:val="18"/>
                <w:szCs w:val="18"/>
              </w:rPr>
              <w:t>Total</w:t>
            </w:r>
          </w:p>
        </w:tc>
        <w:tc>
          <w:tcPr>
            <w:tcW w:w="656" w:type="pct"/>
            <w:vAlign w:val="center"/>
          </w:tcPr>
          <w:p w:rsidR="00482F8D" w:rsidRPr="00C965A7" w:rsidRDefault="00482F8D" w:rsidP="00482F8D">
            <w:pPr>
              <w:pStyle w:val="Prrafodelista"/>
              <w:spacing w:after="0" w:line="240" w:lineRule="auto"/>
              <w:ind w:left="0"/>
              <w:jc w:val="center"/>
              <w:rPr>
                <w:b/>
                <w:sz w:val="18"/>
                <w:szCs w:val="18"/>
              </w:rPr>
            </w:pPr>
            <w:r w:rsidRPr="00C965A7">
              <w:rPr>
                <w:b/>
                <w:sz w:val="18"/>
                <w:szCs w:val="18"/>
              </w:rPr>
              <w:t>55,700.00</w:t>
            </w:r>
          </w:p>
        </w:tc>
      </w:tr>
    </w:tbl>
    <w:p w:rsidR="005C1C42" w:rsidRDefault="005C1C42" w:rsidP="005C1C42">
      <w:pPr>
        <w:pStyle w:val="Prrafodelista"/>
        <w:spacing w:line="240" w:lineRule="auto"/>
        <w:ind w:left="0"/>
        <w:jc w:val="both"/>
        <w:rPr>
          <w:b/>
          <w:color w:val="1F497D"/>
          <w:sz w:val="24"/>
          <w:szCs w:val="24"/>
        </w:rPr>
      </w:pPr>
    </w:p>
    <w:p w:rsidR="005C1C42" w:rsidRPr="00634E82" w:rsidRDefault="005C1C42" w:rsidP="005C1C42">
      <w:pPr>
        <w:pStyle w:val="Ttulo3"/>
      </w:pPr>
      <w:bookmarkStart w:id="206" w:name="_Toc516124867"/>
      <w:r w:rsidRPr="00634E82">
        <w:lastRenderedPageBreak/>
        <w:t xml:space="preserve">Centro de </w:t>
      </w:r>
      <w:r w:rsidR="00DC5076">
        <w:t>Rehabilitación Integral para la Niñez y la Adolescencia (CRINA)</w:t>
      </w:r>
      <w:bookmarkEnd w:id="206"/>
    </w:p>
    <w:p w:rsidR="005C1C42" w:rsidRPr="00D5784A" w:rsidRDefault="005C1C42" w:rsidP="005C1C42">
      <w:pPr>
        <w:pStyle w:val="Prrafodelista"/>
        <w:ind w:left="0"/>
        <w:jc w:val="both"/>
        <w:rPr>
          <w:sz w:val="24"/>
          <w:szCs w:val="24"/>
        </w:rPr>
      </w:pPr>
    </w:p>
    <w:tbl>
      <w:tblPr>
        <w:tblStyle w:val="Tablaconcuadrcula"/>
        <w:tblW w:w="5000" w:type="pct"/>
        <w:tblLook w:val="04A0"/>
      </w:tblPr>
      <w:tblGrid>
        <w:gridCol w:w="1109"/>
        <w:gridCol w:w="7003"/>
        <w:gridCol w:w="1225"/>
      </w:tblGrid>
      <w:tr w:rsidR="00C965A7" w:rsidRPr="00C965A7" w:rsidTr="0021766B">
        <w:tc>
          <w:tcPr>
            <w:tcW w:w="594" w:type="pct"/>
            <w:tcBorders>
              <w:bottom w:val="double" w:sz="4" w:space="0" w:color="auto"/>
            </w:tcBorders>
            <w:vAlign w:val="center"/>
          </w:tcPr>
          <w:p w:rsidR="005C1C42" w:rsidRPr="00C965A7" w:rsidRDefault="005C1C42" w:rsidP="00C94F1B">
            <w:pPr>
              <w:pStyle w:val="Prrafodelista"/>
              <w:spacing w:after="0" w:line="240" w:lineRule="auto"/>
              <w:ind w:left="0"/>
              <w:jc w:val="center"/>
              <w:rPr>
                <w:b/>
              </w:rPr>
            </w:pPr>
            <w:r w:rsidRPr="00C965A7">
              <w:rPr>
                <w:b/>
              </w:rPr>
              <w:t>Número</w:t>
            </w:r>
          </w:p>
        </w:tc>
        <w:tc>
          <w:tcPr>
            <w:tcW w:w="3750" w:type="pct"/>
            <w:tcBorders>
              <w:bottom w:val="double" w:sz="4" w:space="0" w:color="auto"/>
            </w:tcBorders>
            <w:vAlign w:val="center"/>
          </w:tcPr>
          <w:p w:rsidR="005C1C42" w:rsidRPr="00C965A7" w:rsidRDefault="005C1C42" w:rsidP="00C94F1B">
            <w:pPr>
              <w:pStyle w:val="Prrafodelista"/>
              <w:spacing w:after="0" w:line="240" w:lineRule="auto"/>
              <w:ind w:left="0"/>
              <w:jc w:val="center"/>
              <w:rPr>
                <w:b/>
              </w:rPr>
            </w:pPr>
            <w:r w:rsidRPr="00C965A7">
              <w:rPr>
                <w:b/>
              </w:rPr>
              <w:t>Nombre del perfil del proyecto</w:t>
            </w:r>
          </w:p>
        </w:tc>
        <w:tc>
          <w:tcPr>
            <w:tcW w:w="656" w:type="pct"/>
            <w:tcBorders>
              <w:bottom w:val="double" w:sz="4" w:space="0" w:color="auto"/>
            </w:tcBorders>
            <w:vAlign w:val="center"/>
          </w:tcPr>
          <w:p w:rsidR="005C1C42" w:rsidRPr="00C965A7" w:rsidRDefault="005C1C42" w:rsidP="00C94F1B">
            <w:pPr>
              <w:pStyle w:val="Prrafodelista"/>
              <w:spacing w:after="0" w:line="240" w:lineRule="auto"/>
              <w:ind w:left="0"/>
              <w:jc w:val="center"/>
              <w:rPr>
                <w:b/>
              </w:rPr>
            </w:pPr>
            <w:r w:rsidRPr="00C965A7">
              <w:rPr>
                <w:b/>
              </w:rPr>
              <w:t>Monto</w:t>
            </w:r>
          </w:p>
          <w:p w:rsidR="005C1C42" w:rsidRPr="00C965A7" w:rsidRDefault="005C1C42" w:rsidP="00C94F1B">
            <w:pPr>
              <w:pStyle w:val="Prrafodelista"/>
              <w:spacing w:after="0" w:line="240" w:lineRule="auto"/>
              <w:ind w:left="0"/>
              <w:jc w:val="center"/>
              <w:rPr>
                <w:b/>
              </w:rPr>
            </w:pPr>
            <w:r w:rsidRPr="00C965A7">
              <w:rPr>
                <w:b/>
              </w:rPr>
              <w:t>($)</w:t>
            </w:r>
          </w:p>
        </w:tc>
      </w:tr>
      <w:tr w:rsidR="00C965A7" w:rsidRPr="00C965A7" w:rsidTr="0021766B">
        <w:tc>
          <w:tcPr>
            <w:tcW w:w="594" w:type="pct"/>
            <w:tcBorders>
              <w:top w:val="double" w:sz="4" w:space="0" w:color="auto"/>
            </w:tcBorders>
            <w:vAlign w:val="center"/>
          </w:tcPr>
          <w:p w:rsidR="00EC44A4" w:rsidRPr="00C965A7" w:rsidRDefault="00EC44A4" w:rsidP="00283814">
            <w:pPr>
              <w:pStyle w:val="Prrafodelista"/>
              <w:spacing w:after="0" w:line="240" w:lineRule="auto"/>
              <w:ind w:left="0"/>
              <w:jc w:val="center"/>
              <w:rPr>
                <w:sz w:val="18"/>
                <w:szCs w:val="18"/>
              </w:rPr>
            </w:pPr>
            <w:r w:rsidRPr="00C965A7">
              <w:rPr>
                <w:sz w:val="18"/>
                <w:szCs w:val="18"/>
              </w:rPr>
              <w:t>1</w:t>
            </w:r>
          </w:p>
        </w:tc>
        <w:tc>
          <w:tcPr>
            <w:tcW w:w="3750" w:type="pct"/>
            <w:tcBorders>
              <w:top w:val="double" w:sz="4" w:space="0" w:color="auto"/>
            </w:tcBorders>
          </w:tcPr>
          <w:p w:rsidR="00EC44A4" w:rsidRPr="00C965A7" w:rsidRDefault="00EC44A4" w:rsidP="00EC44A4">
            <w:pPr>
              <w:pStyle w:val="Prrafodelista"/>
              <w:spacing w:after="0" w:line="240" w:lineRule="auto"/>
              <w:ind w:left="0"/>
              <w:jc w:val="both"/>
              <w:rPr>
                <w:sz w:val="18"/>
                <w:szCs w:val="18"/>
              </w:rPr>
            </w:pPr>
            <w:r w:rsidRPr="00C965A7">
              <w:rPr>
                <w:sz w:val="18"/>
                <w:szCs w:val="18"/>
              </w:rPr>
              <w:t>Instalación de un sistema fotovoltaico para la generación de electricidad para el Centro de Rehabilitación Integral para la Niñez y la Adolescencia, CRINA/ ISRI</w:t>
            </w:r>
            <w:r w:rsidR="00E64CFC" w:rsidRPr="00C965A7">
              <w:rPr>
                <w:sz w:val="18"/>
                <w:szCs w:val="18"/>
              </w:rPr>
              <w:t>.</w:t>
            </w:r>
          </w:p>
        </w:tc>
        <w:tc>
          <w:tcPr>
            <w:tcW w:w="656" w:type="pct"/>
            <w:tcBorders>
              <w:top w:val="double" w:sz="4" w:space="0" w:color="auto"/>
            </w:tcBorders>
            <w:vAlign w:val="center"/>
          </w:tcPr>
          <w:p w:rsidR="00EC44A4" w:rsidRPr="00C965A7" w:rsidRDefault="00EC44A4" w:rsidP="00EC44A4">
            <w:pPr>
              <w:pStyle w:val="Prrafodelista"/>
              <w:spacing w:after="0" w:line="240" w:lineRule="auto"/>
              <w:ind w:left="0"/>
              <w:jc w:val="center"/>
              <w:rPr>
                <w:b/>
                <w:sz w:val="18"/>
                <w:szCs w:val="18"/>
              </w:rPr>
            </w:pPr>
            <w:r w:rsidRPr="00C965A7">
              <w:rPr>
                <w:rFonts w:cs="Calibri"/>
                <w:noProof/>
                <w:sz w:val="18"/>
                <w:szCs w:val="18"/>
                <w:lang w:val="es-ES"/>
              </w:rPr>
              <w:t>185,175.40</w:t>
            </w:r>
          </w:p>
        </w:tc>
      </w:tr>
      <w:tr w:rsidR="00C965A7" w:rsidRPr="00C965A7" w:rsidTr="0021766B">
        <w:tc>
          <w:tcPr>
            <w:tcW w:w="594" w:type="pct"/>
            <w:vAlign w:val="center"/>
          </w:tcPr>
          <w:p w:rsidR="00EC44A4" w:rsidRPr="00C965A7" w:rsidRDefault="00EC44A4" w:rsidP="00283814">
            <w:pPr>
              <w:pStyle w:val="Prrafodelista"/>
              <w:spacing w:after="0" w:line="240" w:lineRule="auto"/>
              <w:ind w:left="0"/>
              <w:jc w:val="center"/>
              <w:rPr>
                <w:sz w:val="18"/>
                <w:szCs w:val="18"/>
              </w:rPr>
            </w:pPr>
            <w:r w:rsidRPr="00C965A7">
              <w:rPr>
                <w:sz w:val="18"/>
                <w:szCs w:val="18"/>
              </w:rPr>
              <w:t>2</w:t>
            </w:r>
          </w:p>
        </w:tc>
        <w:tc>
          <w:tcPr>
            <w:tcW w:w="3750" w:type="pct"/>
          </w:tcPr>
          <w:p w:rsidR="00EC44A4" w:rsidRPr="00C965A7" w:rsidRDefault="00EC44A4" w:rsidP="00F85922">
            <w:pPr>
              <w:pStyle w:val="Prrafodelista"/>
              <w:spacing w:after="0" w:line="240" w:lineRule="auto"/>
              <w:ind w:left="0"/>
              <w:jc w:val="both"/>
              <w:rPr>
                <w:sz w:val="18"/>
                <w:szCs w:val="18"/>
              </w:rPr>
            </w:pPr>
            <w:r w:rsidRPr="00C965A7">
              <w:rPr>
                <w:sz w:val="18"/>
                <w:szCs w:val="18"/>
              </w:rPr>
              <w:t>Reforzar programas de rehabilitación a través de adquisición de equipo terapéutico para Áreas Técnicas del CRINA/ISRI</w:t>
            </w:r>
            <w:r w:rsidR="00E64CFC" w:rsidRPr="00C965A7">
              <w:rPr>
                <w:sz w:val="18"/>
                <w:szCs w:val="18"/>
              </w:rPr>
              <w:t>.</w:t>
            </w:r>
          </w:p>
        </w:tc>
        <w:tc>
          <w:tcPr>
            <w:tcW w:w="656" w:type="pct"/>
            <w:vAlign w:val="center"/>
          </w:tcPr>
          <w:p w:rsidR="00EC44A4" w:rsidRPr="00C965A7" w:rsidRDefault="00EC44A4" w:rsidP="00EC44A4">
            <w:pPr>
              <w:pStyle w:val="Prrafodelista"/>
              <w:spacing w:after="0" w:line="240" w:lineRule="auto"/>
              <w:ind w:left="0"/>
              <w:jc w:val="center"/>
              <w:rPr>
                <w:sz w:val="18"/>
                <w:szCs w:val="18"/>
              </w:rPr>
            </w:pPr>
            <w:r w:rsidRPr="00C965A7">
              <w:rPr>
                <w:rFonts w:cs="Calibri"/>
                <w:noProof/>
                <w:sz w:val="18"/>
                <w:szCs w:val="18"/>
                <w:lang w:val="es-ES"/>
              </w:rPr>
              <w:t>5,294.00</w:t>
            </w:r>
          </w:p>
        </w:tc>
      </w:tr>
      <w:tr w:rsidR="00C965A7" w:rsidRPr="00C965A7" w:rsidTr="0021766B">
        <w:tc>
          <w:tcPr>
            <w:tcW w:w="594" w:type="pct"/>
            <w:vAlign w:val="center"/>
          </w:tcPr>
          <w:p w:rsidR="00EC44A4" w:rsidRPr="00C965A7" w:rsidRDefault="00EC44A4" w:rsidP="00283814">
            <w:pPr>
              <w:pStyle w:val="Prrafodelista"/>
              <w:spacing w:after="0" w:line="240" w:lineRule="auto"/>
              <w:ind w:left="0"/>
              <w:jc w:val="center"/>
              <w:rPr>
                <w:sz w:val="18"/>
                <w:szCs w:val="18"/>
              </w:rPr>
            </w:pPr>
            <w:r w:rsidRPr="00C965A7">
              <w:rPr>
                <w:sz w:val="18"/>
                <w:szCs w:val="18"/>
              </w:rPr>
              <w:t>3</w:t>
            </w:r>
          </w:p>
        </w:tc>
        <w:tc>
          <w:tcPr>
            <w:tcW w:w="3750" w:type="pct"/>
          </w:tcPr>
          <w:p w:rsidR="00EC44A4" w:rsidRPr="00C965A7" w:rsidRDefault="00EC44A4" w:rsidP="00F85922">
            <w:pPr>
              <w:pStyle w:val="Prrafodelista"/>
              <w:spacing w:after="0" w:line="240" w:lineRule="auto"/>
              <w:ind w:left="0"/>
              <w:jc w:val="both"/>
              <w:rPr>
                <w:sz w:val="18"/>
                <w:szCs w:val="18"/>
              </w:rPr>
            </w:pPr>
            <w:r w:rsidRPr="00C965A7">
              <w:rPr>
                <w:sz w:val="18"/>
                <w:szCs w:val="18"/>
              </w:rPr>
              <w:t xml:space="preserve">Adquisición de Pruebas de Evaluación Diagnóstica y Seguimiento Psicométrico para usuarios que demandan atención en el Centro de Rehabilitación Integral para la Niñez y la Adolescencia, CRINA </w:t>
            </w:r>
            <w:r w:rsidR="00E64CFC" w:rsidRPr="00C965A7">
              <w:rPr>
                <w:sz w:val="18"/>
                <w:szCs w:val="18"/>
              </w:rPr>
              <w:t>–</w:t>
            </w:r>
            <w:r w:rsidRPr="00C965A7">
              <w:rPr>
                <w:sz w:val="18"/>
                <w:szCs w:val="18"/>
              </w:rPr>
              <w:t xml:space="preserve"> ISRI</w:t>
            </w:r>
            <w:r w:rsidR="00E64CFC" w:rsidRPr="00C965A7">
              <w:rPr>
                <w:sz w:val="18"/>
                <w:szCs w:val="18"/>
              </w:rPr>
              <w:t>.</w:t>
            </w:r>
          </w:p>
        </w:tc>
        <w:tc>
          <w:tcPr>
            <w:tcW w:w="656" w:type="pct"/>
            <w:vAlign w:val="center"/>
          </w:tcPr>
          <w:p w:rsidR="00EC44A4" w:rsidRPr="00C965A7" w:rsidRDefault="00EC44A4" w:rsidP="00F85922">
            <w:pPr>
              <w:pStyle w:val="Prrafodelista"/>
              <w:spacing w:after="0" w:line="240" w:lineRule="auto"/>
              <w:ind w:left="0"/>
              <w:jc w:val="center"/>
              <w:rPr>
                <w:rFonts w:ascii="Arial" w:eastAsia="Times New Roman" w:hAnsi="Arial" w:cs="Arial"/>
                <w:b/>
                <w:noProof/>
                <w:sz w:val="18"/>
                <w:szCs w:val="18"/>
                <w:lang w:val="es-ES" w:eastAsia="ja-JP"/>
              </w:rPr>
            </w:pPr>
            <w:r w:rsidRPr="00C965A7">
              <w:rPr>
                <w:rFonts w:cs="Calibri"/>
                <w:noProof/>
                <w:sz w:val="18"/>
                <w:szCs w:val="18"/>
                <w:lang w:val="es-ES"/>
              </w:rPr>
              <w:t>1,800.00</w:t>
            </w:r>
          </w:p>
        </w:tc>
      </w:tr>
      <w:tr w:rsidR="00C965A7" w:rsidRPr="00C965A7" w:rsidTr="0021766B">
        <w:tc>
          <w:tcPr>
            <w:tcW w:w="594" w:type="pct"/>
            <w:vAlign w:val="center"/>
          </w:tcPr>
          <w:p w:rsidR="00EC44A4" w:rsidRPr="00C965A7" w:rsidRDefault="00F85922" w:rsidP="00283814">
            <w:pPr>
              <w:pStyle w:val="Prrafodelista"/>
              <w:spacing w:after="0" w:line="240" w:lineRule="auto"/>
              <w:ind w:left="0"/>
              <w:jc w:val="center"/>
              <w:rPr>
                <w:sz w:val="18"/>
                <w:szCs w:val="18"/>
              </w:rPr>
            </w:pPr>
            <w:r w:rsidRPr="00C965A7">
              <w:rPr>
                <w:sz w:val="18"/>
                <w:szCs w:val="18"/>
              </w:rPr>
              <w:t>4</w:t>
            </w:r>
          </w:p>
        </w:tc>
        <w:tc>
          <w:tcPr>
            <w:tcW w:w="3750" w:type="pct"/>
          </w:tcPr>
          <w:p w:rsidR="00EC44A4" w:rsidRPr="00C965A7" w:rsidRDefault="00F85922" w:rsidP="00C94F1B">
            <w:pPr>
              <w:pStyle w:val="Prrafodelista"/>
              <w:spacing w:after="0" w:line="240" w:lineRule="auto"/>
              <w:ind w:left="0"/>
              <w:jc w:val="both"/>
              <w:rPr>
                <w:sz w:val="18"/>
                <w:szCs w:val="18"/>
              </w:rPr>
            </w:pPr>
            <w:r w:rsidRPr="00C965A7">
              <w:rPr>
                <w:sz w:val="18"/>
                <w:szCs w:val="18"/>
              </w:rPr>
              <w:t>Remodelación de la infraestructura del edificio A del CRINA/ISRI</w:t>
            </w:r>
            <w:r w:rsidR="00E64CFC" w:rsidRPr="00C965A7">
              <w:rPr>
                <w:sz w:val="18"/>
                <w:szCs w:val="18"/>
              </w:rPr>
              <w:t>.</w:t>
            </w:r>
          </w:p>
        </w:tc>
        <w:tc>
          <w:tcPr>
            <w:tcW w:w="656" w:type="pct"/>
            <w:vAlign w:val="center"/>
          </w:tcPr>
          <w:p w:rsidR="00EC44A4" w:rsidRPr="00C965A7" w:rsidRDefault="00F85922" w:rsidP="00283814">
            <w:pPr>
              <w:pStyle w:val="Prrafodelista"/>
              <w:spacing w:after="0" w:line="240" w:lineRule="auto"/>
              <w:ind w:left="0"/>
              <w:jc w:val="center"/>
              <w:rPr>
                <w:rFonts w:cs="Calibri"/>
                <w:noProof/>
                <w:sz w:val="18"/>
                <w:szCs w:val="18"/>
                <w:lang w:val="es-ES"/>
              </w:rPr>
            </w:pPr>
            <w:r w:rsidRPr="00C965A7">
              <w:rPr>
                <w:rFonts w:cs="Calibri"/>
                <w:noProof/>
                <w:sz w:val="18"/>
                <w:szCs w:val="18"/>
                <w:lang w:val="es-ES"/>
              </w:rPr>
              <w:t>65,000.00</w:t>
            </w:r>
          </w:p>
        </w:tc>
      </w:tr>
      <w:tr w:rsidR="00C965A7" w:rsidRPr="00C965A7" w:rsidTr="0021766B">
        <w:tc>
          <w:tcPr>
            <w:tcW w:w="594" w:type="pct"/>
            <w:vAlign w:val="center"/>
          </w:tcPr>
          <w:p w:rsidR="00F85922" w:rsidRPr="00C965A7" w:rsidRDefault="00F85922" w:rsidP="00283814">
            <w:pPr>
              <w:pStyle w:val="Prrafodelista"/>
              <w:spacing w:after="0" w:line="240" w:lineRule="auto"/>
              <w:ind w:left="0"/>
              <w:jc w:val="center"/>
              <w:rPr>
                <w:sz w:val="18"/>
                <w:szCs w:val="18"/>
              </w:rPr>
            </w:pPr>
            <w:r w:rsidRPr="00C965A7">
              <w:rPr>
                <w:sz w:val="18"/>
                <w:szCs w:val="18"/>
              </w:rPr>
              <w:t>5</w:t>
            </w:r>
          </w:p>
        </w:tc>
        <w:tc>
          <w:tcPr>
            <w:tcW w:w="3750" w:type="pct"/>
          </w:tcPr>
          <w:p w:rsidR="00F85922" w:rsidRPr="00C965A7" w:rsidRDefault="00F85922" w:rsidP="00F85922">
            <w:pPr>
              <w:pStyle w:val="Prrafodelista"/>
              <w:spacing w:after="0" w:line="240" w:lineRule="auto"/>
              <w:ind w:left="0"/>
              <w:jc w:val="both"/>
              <w:rPr>
                <w:sz w:val="18"/>
                <w:szCs w:val="18"/>
              </w:rPr>
            </w:pPr>
            <w:r w:rsidRPr="00C965A7">
              <w:rPr>
                <w:sz w:val="18"/>
                <w:szCs w:val="18"/>
              </w:rPr>
              <w:t>Suministro e instalación de pisos antideslizantes en los diferentes ambientes de los edificios B y C en el Centro de Rehabilitación Integral para la Niñez y la Adolescencia, CRINA – ISRI</w:t>
            </w:r>
            <w:r w:rsidR="00E64CFC" w:rsidRPr="00C965A7">
              <w:rPr>
                <w:sz w:val="18"/>
                <w:szCs w:val="18"/>
              </w:rPr>
              <w:t>.</w:t>
            </w:r>
          </w:p>
        </w:tc>
        <w:tc>
          <w:tcPr>
            <w:tcW w:w="656" w:type="pct"/>
            <w:vAlign w:val="center"/>
          </w:tcPr>
          <w:p w:rsidR="00F85922" w:rsidRPr="00C965A7" w:rsidRDefault="00F85922" w:rsidP="00F85922">
            <w:pPr>
              <w:pStyle w:val="Prrafodelista"/>
              <w:spacing w:after="0" w:line="240" w:lineRule="auto"/>
              <w:ind w:left="0"/>
              <w:jc w:val="center"/>
              <w:rPr>
                <w:b/>
                <w:sz w:val="18"/>
                <w:szCs w:val="18"/>
              </w:rPr>
            </w:pPr>
            <w:r w:rsidRPr="00C965A7">
              <w:rPr>
                <w:rFonts w:cs="Calibri"/>
                <w:noProof/>
                <w:sz w:val="18"/>
                <w:szCs w:val="18"/>
                <w:lang w:val="es-ES"/>
              </w:rPr>
              <w:t>98,000.00</w:t>
            </w:r>
          </w:p>
        </w:tc>
      </w:tr>
      <w:tr w:rsidR="00C965A7" w:rsidRPr="00C965A7" w:rsidTr="0021766B">
        <w:tc>
          <w:tcPr>
            <w:tcW w:w="594" w:type="pct"/>
            <w:vAlign w:val="center"/>
          </w:tcPr>
          <w:p w:rsidR="00F85922" w:rsidRPr="00C965A7" w:rsidRDefault="00F85922" w:rsidP="00283814">
            <w:pPr>
              <w:pStyle w:val="Prrafodelista"/>
              <w:spacing w:after="0" w:line="240" w:lineRule="auto"/>
              <w:ind w:left="0"/>
              <w:jc w:val="center"/>
              <w:rPr>
                <w:sz w:val="18"/>
                <w:szCs w:val="18"/>
              </w:rPr>
            </w:pPr>
            <w:r w:rsidRPr="00C965A7">
              <w:rPr>
                <w:sz w:val="18"/>
                <w:szCs w:val="18"/>
              </w:rPr>
              <w:t>6</w:t>
            </w:r>
          </w:p>
        </w:tc>
        <w:tc>
          <w:tcPr>
            <w:tcW w:w="3750" w:type="pct"/>
          </w:tcPr>
          <w:p w:rsidR="00F85922" w:rsidRPr="00C965A7" w:rsidRDefault="00F85922" w:rsidP="00F85922">
            <w:pPr>
              <w:pStyle w:val="Prrafodelista"/>
              <w:spacing w:after="0" w:line="240" w:lineRule="auto"/>
              <w:ind w:left="0"/>
              <w:jc w:val="both"/>
              <w:rPr>
                <w:sz w:val="18"/>
                <w:szCs w:val="18"/>
              </w:rPr>
            </w:pPr>
            <w:r w:rsidRPr="00C965A7">
              <w:rPr>
                <w:sz w:val="18"/>
                <w:szCs w:val="18"/>
              </w:rPr>
              <w:t>Fortalecimiento de los Sistemas de Información y Sistematización del Proceso de Rehabilitación de los usuarios que se atienden en el Centro de Rehabilitación Integral para la Niñez y la Adolescencia, CRINA.- ISRI</w:t>
            </w:r>
            <w:r w:rsidR="00E64CFC" w:rsidRPr="00C965A7">
              <w:rPr>
                <w:sz w:val="18"/>
                <w:szCs w:val="18"/>
              </w:rPr>
              <w:t>.</w:t>
            </w:r>
          </w:p>
        </w:tc>
        <w:tc>
          <w:tcPr>
            <w:tcW w:w="656" w:type="pct"/>
            <w:vAlign w:val="center"/>
          </w:tcPr>
          <w:p w:rsidR="00F85922" w:rsidRPr="00C965A7" w:rsidRDefault="00F85922" w:rsidP="00F85922">
            <w:pPr>
              <w:pStyle w:val="Prrafodelista"/>
              <w:spacing w:after="0" w:line="240" w:lineRule="auto"/>
              <w:ind w:left="0"/>
              <w:jc w:val="center"/>
              <w:rPr>
                <w:sz w:val="18"/>
                <w:szCs w:val="18"/>
              </w:rPr>
            </w:pPr>
            <w:r w:rsidRPr="00C965A7">
              <w:rPr>
                <w:rFonts w:cs="Calibri"/>
                <w:noProof/>
                <w:sz w:val="18"/>
                <w:szCs w:val="18"/>
                <w:lang w:val="es-ES"/>
              </w:rPr>
              <w:t>27,795.00</w:t>
            </w:r>
          </w:p>
        </w:tc>
      </w:tr>
      <w:tr w:rsidR="00C965A7" w:rsidRPr="00C965A7" w:rsidTr="0021766B">
        <w:tc>
          <w:tcPr>
            <w:tcW w:w="594" w:type="pct"/>
            <w:vAlign w:val="center"/>
          </w:tcPr>
          <w:p w:rsidR="00F85922" w:rsidRPr="00C965A7" w:rsidRDefault="00F85922" w:rsidP="00283814">
            <w:pPr>
              <w:pStyle w:val="Prrafodelista"/>
              <w:spacing w:after="0" w:line="240" w:lineRule="auto"/>
              <w:ind w:left="0"/>
              <w:jc w:val="center"/>
              <w:rPr>
                <w:sz w:val="18"/>
                <w:szCs w:val="18"/>
              </w:rPr>
            </w:pPr>
            <w:r w:rsidRPr="00C965A7">
              <w:rPr>
                <w:sz w:val="18"/>
                <w:szCs w:val="18"/>
              </w:rPr>
              <w:t>7</w:t>
            </w:r>
          </w:p>
        </w:tc>
        <w:tc>
          <w:tcPr>
            <w:tcW w:w="3750" w:type="pct"/>
          </w:tcPr>
          <w:p w:rsidR="00F85922" w:rsidRPr="00C965A7" w:rsidRDefault="00F85922" w:rsidP="00F85922">
            <w:pPr>
              <w:pStyle w:val="Prrafodelista"/>
              <w:spacing w:after="0" w:line="240" w:lineRule="auto"/>
              <w:ind w:left="0"/>
              <w:jc w:val="both"/>
              <w:rPr>
                <w:sz w:val="18"/>
                <w:szCs w:val="18"/>
              </w:rPr>
            </w:pPr>
            <w:r w:rsidRPr="00C965A7">
              <w:rPr>
                <w:sz w:val="18"/>
                <w:szCs w:val="18"/>
              </w:rPr>
              <w:t>Adquisición e instalación de Sistema de Detección de Incendios en el Centro de Rehabilitación Integral para la Niñez y la Adolescencia, CRINA.- ISRI</w:t>
            </w:r>
            <w:r w:rsidR="00E64CFC" w:rsidRPr="00C965A7">
              <w:rPr>
                <w:sz w:val="18"/>
                <w:szCs w:val="18"/>
              </w:rPr>
              <w:t>.</w:t>
            </w:r>
          </w:p>
        </w:tc>
        <w:tc>
          <w:tcPr>
            <w:tcW w:w="656" w:type="pct"/>
            <w:vAlign w:val="center"/>
          </w:tcPr>
          <w:p w:rsidR="00F85922" w:rsidRPr="00C965A7" w:rsidRDefault="00F85922" w:rsidP="00F85922">
            <w:pPr>
              <w:pStyle w:val="Prrafodelista"/>
              <w:spacing w:after="0" w:line="240" w:lineRule="auto"/>
              <w:ind w:left="0"/>
              <w:jc w:val="center"/>
              <w:rPr>
                <w:b/>
                <w:sz w:val="18"/>
                <w:szCs w:val="18"/>
              </w:rPr>
            </w:pPr>
            <w:r w:rsidRPr="00C965A7">
              <w:rPr>
                <w:rFonts w:cs="Calibri"/>
                <w:noProof/>
                <w:sz w:val="18"/>
                <w:szCs w:val="18"/>
                <w:lang w:val="es-ES"/>
              </w:rPr>
              <w:t>25,700.00</w:t>
            </w:r>
          </w:p>
        </w:tc>
      </w:tr>
      <w:tr w:rsidR="00C965A7" w:rsidRPr="00C965A7" w:rsidTr="0021766B">
        <w:tc>
          <w:tcPr>
            <w:tcW w:w="594" w:type="pct"/>
            <w:vAlign w:val="center"/>
          </w:tcPr>
          <w:p w:rsidR="00F85922" w:rsidRPr="00C965A7" w:rsidRDefault="00F85922" w:rsidP="00283814">
            <w:pPr>
              <w:pStyle w:val="Prrafodelista"/>
              <w:spacing w:after="0" w:line="240" w:lineRule="auto"/>
              <w:ind w:left="0"/>
              <w:jc w:val="center"/>
              <w:rPr>
                <w:sz w:val="18"/>
                <w:szCs w:val="18"/>
              </w:rPr>
            </w:pPr>
            <w:r w:rsidRPr="00C965A7">
              <w:rPr>
                <w:sz w:val="18"/>
                <w:szCs w:val="18"/>
              </w:rPr>
              <w:t>8</w:t>
            </w:r>
          </w:p>
        </w:tc>
        <w:tc>
          <w:tcPr>
            <w:tcW w:w="3750" w:type="pct"/>
          </w:tcPr>
          <w:p w:rsidR="00F85922" w:rsidRPr="00C965A7" w:rsidRDefault="00F85922" w:rsidP="00F85922">
            <w:pPr>
              <w:pStyle w:val="Prrafodelista"/>
              <w:spacing w:after="0" w:line="240" w:lineRule="auto"/>
              <w:ind w:left="0"/>
              <w:jc w:val="both"/>
              <w:rPr>
                <w:sz w:val="18"/>
                <w:szCs w:val="18"/>
              </w:rPr>
            </w:pPr>
            <w:r w:rsidRPr="00C965A7">
              <w:rPr>
                <w:sz w:val="18"/>
                <w:szCs w:val="18"/>
              </w:rPr>
              <w:t>Ampliación y mejora del sistema termo solar existente que calienta el agua piscina terapéutica</w:t>
            </w:r>
            <w:r w:rsidR="00E64CFC" w:rsidRPr="00C965A7">
              <w:rPr>
                <w:sz w:val="18"/>
                <w:szCs w:val="18"/>
              </w:rPr>
              <w:t>.</w:t>
            </w:r>
          </w:p>
        </w:tc>
        <w:tc>
          <w:tcPr>
            <w:tcW w:w="656" w:type="pct"/>
            <w:vAlign w:val="center"/>
          </w:tcPr>
          <w:p w:rsidR="00F85922" w:rsidRPr="00C965A7" w:rsidRDefault="00F85922" w:rsidP="00F85922">
            <w:pPr>
              <w:pStyle w:val="Prrafodelista"/>
              <w:spacing w:after="0" w:line="240" w:lineRule="auto"/>
              <w:ind w:left="0"/>
              <w:jc w:val="center"/>
              <w:rPr>
                <w:rFonts w:ascii="Arial" w:hAnsi="Arial" w:cs="Arial"/>
                <w:b/>
                <w:sz w:val="18"/>
                <w:szCs w:val="18"/>
              </w:rPr>
            </w:pPr>
            <w:r w:rsidRPr="00C965A7">
              <w:rPr>
                <w:rFonts w:cs="Calibri"/>
                <w:noProof/>
                <w:sz w:val="18"/>
                <w:szCs w:val="18"/>
                <w:lang w:val="es-ES"/>
              </w:rPr>
              <w:t>21,000.00</w:t>
            </w:r>
          </w:p>
        </w:tc>
      </w:tr>
      <w:tr w:rsidR="00C965A7" w:rsidRPr="00C965A7" w:rsidTr="0021766B">
        <w:tc>
          <w:tcPr>
            <w:tcW w:w="594" w:type="pct"/>
            <w:vAlign w:val="center"/>
          </w:tcPr>
          <w:p w:rsidR="00F85922" w:rsidRPr="00C965A7" w:rsidRDefault="00F85922" w:rsidP="00283814">
            <w:pPr>
              <w:pStyle w:val="Prrafodelista"/>
              <w:spacing w:after="0" w:line="240" w:lineRule="auto"/>
              <w:ind w:left="0"/>
              <w:jc w:val="center"/>
              <w:rPr>
                <w:sz w:val="18"/>
                <w:szCs w:val="18"/>
              </w:rPr>
            </w:pPr>
            <w:r w:rsidRPr="00C965A7">
              <w:rPr>
                <w:sz w:val="18"/>
                <w:szCs w:val="18"/>
              </w:rPr>
              <w:t>9</w:t>
            </w:r>
          </w:p>
        </w:tc>
        <w:tc>
          <w:tcPr>
            <w:tcW w:w="3750" w:type="pct"/>
          </w:tcPr>
          <w:p w:rsidR="00F85922" w:rsidRPr="00C965A7" w:rsidRDefault="00F85922" w:rsidP="00F85922">
            <w:pPr>
              <w:pStyle w:val="Prrafodelista"/>
              <w:spacing w:after="0" w:line="240" w:lineRule="auto"/>
              <w:ind w:left="0"/>
              <w:jc w:val="both"/>
              <w:rPr>
                <w:sz w:val="18"/>
                <w:szCs w:val="18"/>
              </w:rPr>
            </w:pPr>
            <w:r w:rsidRPr="00C965A7">
              <w:rPr>
                <w:sz w:val="18"/>
                <w:szCs w:val="18"/>
              </w:rPr>
              <w:t>Eficiencia Energética a través de la Adquisición e instalación de equipos de Aires Acondicionados para áreas de Terapias en el Centro de Rehabilitación Integral para la Niñez y la Adolescencia, CRINA.- ISRI</w:t>
            </w:r>
            <w:r w:rsidR="00E64CFC" w:rsidRPr="00C965A7">
              <w:rPr>
                <w:sz w:val="18"/>
                <w:szCs w:val="18"/>
              </w:rPr>
              <w:t>.</w:t>
            </w:r>
          </w:p>
        </w:tc>
        <w:tc>
          <w:tcPr>
            <w:tcW w:w="656" w:type="pct"/>
            <w:vAlign w:val="center"/>
          </w:tcPr>
          <w:p w:rsidR="00F85922" w:rsidRPr="00C965A7" w:rsidRDefault="00F85922" w:rsidP="00F85922">
            <w:pPr>
              <w:pStyle w:val="Prrafodelista"/>
              <w:spacing w:after="0" w:line="240" w:lineRule="auto"/>
              <w:ind w:left="0"/>
              <w:jc w:val="center"/>
              <w:rPr>
                <w:sz w:val="18"/>
                <w:szCs w:val="18"/>
              </w:rPr>
            </w:pPr>
            <w:r w:rsidRPr="00C965A7">
              <w:rPr>
                <w:rFonts w:cs="Calibri"/>
                <w:noProof/>
                <w:sz w:val="18"/>
                <w:szCs w:val="18"/>
                <w:lang w:val="es-ES"/>
              </w:rPr>
              <w:t>47,400.00</w:t>
            </w:r>
          </w:p>
        </w:tc>
      </w:tr>
      <w:tr w:rsidR="00C965A7" w:rsidRPr="00C965A7" w:rsidTr="0021766B">
        <w:tc>
          <w:tcPr>
            <w:tcW w:w="594" w:type="pct"/>
            <w:vAlign w:val="center"/>
          </w:tcPr>
          <w:p w:rsidR="00F85922" w:rsidRPr="00C965A7" w:rsidRDefault="00F85922" w:rsidP="00283814">
            <w:pPr>
              <w:pStyle w:val="Prrafodelista"/>
              <w:spacing w:after="0" w:line="240" w:lineRule="auto"/>
              <w:ind w:left="0"/>
              <w:jc w:val="center"/>
              <w:rPr>
                <w:sz w:val="18"/>
                <w:szCs w:val="18"/>
              </w:rPr>
            </w:pPr>
            <w:r w:rsidRPr="00C965A7">
              <w:rPr>
                <w:sz w:val="18"/>
                <w:szCs w:val="18"/>
              </w:rPr>
              <w:t>10</w:t>
            </w:r>
          </w:p>
        </w:tc>
        <w:tc>
          <w:tcPr>
            <w:tcW w:w="3750" w:type="pct"/>
          </w:tcPr>
          <w:p w:rsidR="00F85922" w:rsidRPr="00C965A7" w:rsidRDefault="00D23A21" w:rsidP="00C94F1B">
            <w:pPr>
              <w:pStyle w:val="Prrafodelista"/>
              <w:spacing w:after="0" w:line="240" w:lineRule="auto"/>
              <w:ind w:left="0"/>
              <w:jc w:val="both"/>
              <w:rPr>
                <w:sz w:val="18"/>
                <w:szCs w:val="18"/>
              </w:rPr>
            </w:pPr>
            <w:r w:rsidRPr="00C965A7">
              <w:rPr>
                <w:sz w:val="18"/>
                <w:szCs w:val="18"/>
              </w:rPr>
              <w:t>Adquisición de 6 televisores con tecnología LED</w:t>
            </w:r>
            <w:r w:rsidR="00E64CFC" w:rsidRPr="00C965A7">
              <w:rPr>
                <w:sz w:val="18"/>
                <w:szCs w:val="18"/>
              </w:rPr>
              <w:t>.</w:t>
            </w:r>
          </w:p>
        </w:tc>
        <w:tc>
          <w:tcPr>
            <w:tcW w:w="656" w:type="pct"/>
            <w:vAlign w:val="center"/>
          </w:tcPr>
          <w:p w:rsidR="00F85922" w:rsidRPr="00C965A7" w:rsidRDefault="00D23A21" w:rsidP="00283814">
            <w:pPr>
              <w:pStyle w:val="Prrafodelista"/>
              <w:spacing w:after="0" w:line="240" w:lineRule="auto"/>
              <w:ind w:left="0"/>
              <w:jc w:val="center"/>
              <w:rPr>
                <w:rFonts w:cs="Calibri"/>
                <w:noProof/>
                <w:sz w:val="18"/>
                <w:szCs w:val="18"/>
                <w:lang w:val="es-ES"/>
              </w:rPr>
            </w:pPr>
            <w:r w:rsidRPr="00C965A7">
              <w:rPr>
                <w:rFonts w:cs="Calibri"/>
                <w:noProof/>
                <w:sz w:val="18"/>
                <w:szCs w:val="18"/>
                <w:lang w:val="es-ES"/>
              </w:rPr>
              <w:t>4,200.00</w:t>
            </w:r>
          </w:p>
        </w:tc>
      </w:tr>
      <w:tr w:rsidR="00C965A7" w:rsidRPr="00C965A7" w:rsidTr="0021766B">
        <w:tc>
          <w:tcPr>
            <w:tcW w:w="594" w:type="pct"/>
            <w:vAlign w:val="center"/>
          </w:tcPr>
          <w:p w:rsidR="00F85922" w:rsidRPr="00C965A7" w:rsidRDefault="00D23A21" w:rsidP="00283814">
            <w:pPr>
              <w:pStyle w:val="Prrafodelista"/>
              <w:spacing w:after="0" w:line="240" w:lineRule="auto"/>
              <w:ind w:left="0"/>
              <w:jc w:val="center"/>
              <w:rPr>
                <w:sz w:val="18"/>
                <w:szCs w:val="18"/>
              </w:rPr>
            </w:pPr>
            <w:r w:rsidRPr="00C965A7">
              <w:rPr>
                <w:sz w:val="18"/>
                <w:szCs w:val="18"/>
              </w:rPr>
              <w:t>11</w:t>
            </w:r>
          </w:p>
        </w:tc>
        <w:tc>
          <w:tcPr>
            <w:tcW w:w="3750" w:type="pct"/>
          </w:tcPr>
          <w:p w:rsidR="00F85922" w:rsidRPr="00C965A7" w:rsidRDefault="00D23A21" w:rsidP="00C94F1B">
            <w:pPr>
              <w:pStyle w:val="Prrafodelista"/>
              <w:spacing w:after="0" w:line="240" w:lineRule="auto"/>
              <w:ind w:left="0"/>
              <w:jc w:val="both"/>
              <w:rPr>
                <w:sz w:val="18"/>
                <w:szCs w:val="18"/>
              </w:rPr>
            </w:pPr>
            <w:r w:rsidRPr="00C965A7">
              <w:rPr>
                <w:sz w:val="18"/>
                <w:szCs w:val="18"/>
              </w:rPr>
              <w:t>Creación de 16 plazas nuevas en las especialidades Médicas, Técnicas (terapistas), de Apoyo (Psicología) y administrativas (Vigilancia, jardinería y carpintería),  para el Centro de Rehabilitación Integral para la Niñez y la Adolescencia, CRINA – ISRI</w:t>
            </w:r>
            <w:r w:rsidR="00E64CFC" w:rsidRPr="00C965A7">
              <w:rPr>
                <w:sz w:val="18"/>
                <w:szCs w:val="18"/>
              </w:rPr>
              <w:t>.</w:t>
            </w:r>
          </w:p>
        </w:tc>
        <w:tc>
          <w:tcPr>
            <w:tcW w:w="656" w:type="pct"/>
            <w:vAlign w:val="center"/>
          </w:tcPr>
          <w:p w:rsidR="00F85922" w:rsidRPr="00C965A7" w:rsidRDefault="00D23A21" w:rsidP="00283814">
            <w:pPr>
              <w:pStyle w:val="Prrafodelista"/>
              <w:spacing w:after="0" w:line="240" w:lineRule="auto"/>
              <w:ind w:left="0"/>
              <w:jc w:val="center"/>
              <w:rPr>
                <w:sz w:val="18"/>
                <w:szCs w:val="18"/>
              </w:rPr>
            </w:pPr>
            <w:r w:rsidRPr="00C965A7">
              <w:rPr>
                <w:rFonts w:cs="Calibri"/>
                <w:noProof/>
                <w:sz w:val="18"/>
                <w:szCs w:val="18"/>
                <w:lang w:val="es-ES"/>
              </w:rPr>
              <w:t>118,638.03</w:t>
            </w:r>
          </w:p>
        </w:tc>
      </w:tr>
      <w:tr w:rsidR="00C965A7" w:rsidRPr="00C965A7" w:rsidTr="0021766B">
        <w:tc>
          <w:tcPr>
            <w:tcW w:w="4344" w:type="pct"/>
            <w:gridSpan w:val="2"/>
            <w:vAlign w:val="center"/>
          </w:tcPr>
          <w:p w:rsidR="00D23A21" w:rsidRPr="00C965A7" w:rsidRDefault="00D23A21" w:rsidP="00D23A21">
            <w:pPr>
              <w:pStyle w:val="Prrafodelista"/>
              <w:spacing w:after="0" w:line="240" w:lineRule="auto"/>
              <w:ind w:left="0"/>
              <w:jc w:val="center"/>
              <w:rPr>
                <w:b/>
                <w:sz w:val="18"/>
                <w:szCs w:val="18"/>
              </w:rPr>
            </w:pPr>
            <w:r w:rsidRPr="00C965A7">
              <w:rPr>
                <w:b/>
                <w:sz w:val="18"/>
                <w:szCs w:val="18"/>
              </w:rPr>
              <w:t>Total</w:t>
            </w:r>
          </w:p>
        </w:tc>
        <w:tc>
          <w:tcPr>
            <w:tcW w:w="656" w:type="pct"/>
            <w:vAlign w:val="center"/>
          </w:tcPr>
          <w:p w:rsidR="00D23A21" w:rsidRPr="00C965A7" w:rsidRDefault="00D23A21" w:rsidP="00D23A21">
            <w:pPr>
              <w:pStyle w:val="Prrafodelista"/>
              <w:spacing w:after="0" w:line="240" w:lineRule="auto"/>
              <w:ind w:left="0"/>
              <w:jc w:val="center"/>
              <w:rPr>
                <w:b/>
                <w:sz w:val="18"/>
                <w:szCs w:val="18"/>
              </w:rPr>
            </w:pPr>
            <w:r w:rsidRPr="00C965A7">
              <w:rPr>
                <w:b/>
                <w:sz w:val="18"/>
                <w:szCs w:val="18"/>
              </w:rPr>
              <w:t>600,002.43</w:t>
            </w:r>
          </w:p>
        </w:tc>
      </w:tr>
    </w:tbl>
    <w:p w:rsidR="005C1C42" w:rsidRDefault="005C1C42" w:rsidP="005C1C42">
      <w:pPr>
        <w:pStyle w:val="Prrafodelista"/>
        <w:spacing w:line="240" w:lineRule="auto"/>
        <w:ind w:left="0"/>
        <w:jc w:val="both"/>
        <w:rPr>
          <w:b/>
          <w:color w:val="1F497D"/>
          <w:sz w:val="24"/>
          <w:szCs w:val="24"/>
        </w:rPr>
      </w:pPr>
    </w:p>
    <w:p w:rsidR="005C1C42" w:rsidRPr="00634E82" w:rsidRDefault="005C1C42" w:rsidP="005C1C42">
      <w:pPr>
        <w:pStyle w:val="Ttulo3"/>
      </w:pPr>
      <w:bookmarkStart w:id="207" w:name="_Toc516124868"/>
      <w:r w:rsidRPr="00634E82">
        <w:t xml:space="preserve">Centro de </w:t>
      </w:r>
      <w:r w:rsidR="00FA693B">
        <w:t>Rehabilitación Integral de Occidente (CRIO)</w:t>
      </w:r>
      <w:bookmarkEnd w:id="207"/>
    </w:p>
    <w:p w:rsidR="005C1C42" w:rsidRPr="00D5784A" w:rsidRDefault="005C1C42" w:rsidP="005C1C42">
      <w:pPr>
        <w:pStyle w:val="Prrafodelista"/>
        <w:ind w:left="0"/>
        <w:jc w:val="both"/>
        <w:rPr>
          <w:sz w:val="24"/>
          <w:szCs w:val="24"/>
        </w:rPr>
      </w:pPr>
    </w:p>
    <w:tbl>
      <w:tblPr>
        <w:tblStyle w:val="Tablaconcuadrcula"/>
        <w:tblW w:w="5000" w:type="pct"/>
        <w:tblLook w:val="04A0"/>
      </w:tblPr>
      <w:tblGrid>
        <w:gridCol w:w="1109"/>
        <w:gridCol w:w="7003"/>
        <w:gridCol w:w="1225"/>
      </w:tblGrid>
      <w:tr w:rsidR="00C965A7" w:rsidRPr="00C965A7" w:rsidTr="0021766B">
        <w:tc>
          <w:tcPr>
            <w:tcW w:w="594" w:type="pct"/>
            <w:tcBorders>
              <w:bottom w:val="double" w:sz="4" w:space="0" w:color="auto"/>
            </w:tcBorders>
            <w:vAlign w:val="center"/>
          </w:tcPr>
          <w:p w:rsidR="005C1C42" w:rsidRPr="00C965A7" w:rsidRDefault="005C1C42" w:rsidP="00C94F1B">
            <w:pPr>
              <w:pStyle w:val="Prrafodelista"/>
              <w:spacing w:after="0" w:line="240" w:lineRule="auto"/>
              <w:ind w:left="0"/>
              <w:jc w:val="center"/>
              <w:rPr>
                <w:b/>
              </w:rPr>
            </w:pPr>
            <w:r w:rsidRPr="00C965A7">
              <w:rPr>
                <w:b/>
              </w:rPr>
              <w:t>Número</w:t>
            </w:r>
          </w:p>
        </w:tc>
        <w:tc>
          <w:tcPr>
            <w:tcW w:w="3750" w:type="pct"/>
            <w:tcBorders>
              <w:bottom w:val="double" w:sz="4" w:space="0" w:color="auto"/>
            </w:tcBorders>
            <w:vAlign w:val="center"/>
          </w:tcPr>
          <w:p w:rsidR="005C1C42" w:rsidRPr="00C965A7" w:rsidRDefault="005C1C42" w:rsidP="00C94F1B">
            <w:pPr>
              <w:pStyle w:val="Prrafodelista"/>
              <w:spacing w:after="0" w:line="240" w:lineRule="auto"/>
              <w:ind w:left="0"/>
              <w:jc w:val="center"/>
              <w:rPr>
                <w:b/>
              </w:rPr>
            </w:pPr>
            <w:r w:rsidRPr="00C965A7">
              <w:rPr>
                <w:b/>
              </w:rPr>
              <w:t>Nombre del perfil del proyecto</w:t>
            </w:r>
          </w:p>
        </w:tc>
        <w:tc>
          <w:tcPr>
            <w:tcW w:w="656" w:type="pct"/>
            <w:tcBorders>
              <w:bottom w:val="double" w:sz="4" w:space="0" w:color="auto"/>
            </w:tcBorders>
            <w:vAlign w:val="center"/>
          </w:tcPr>
          <w:p w:rsidR="005C1C42" w:rsidRPr="00C965A7" w:rsidRDefault="005C1C42" w:rsidP="00C94F1B">
            <w:pPr>
              <w:pStyle w:val="Prrafodelista"/>
              <w:spacing w:after="0" w:line="240" w:lineRule="auto"/>
              <w:ind w:left="0"/>
              <w:jc w:val="center"/>
              <w:rPr>
                <w:b/>
              </w:rPr>
            </w:pPr>
            <w:r w:rsidRPr="00C965A7">
              <w:rPr>
                <w:b/>
              </w:rPr>
              <w:t>Monto</w:t>
            </w:r>
          </w:p>
          <w:p w:rsidR="005C1C42" w:rsidRPr="00C965A7" w:rsidRDefault="005C1C42" w:rsidP="00C94F1B">
            <w:pPr>
              <w:pStyle w:val="Prrafodelista"/>
              <w:spacing w:after="0" w:line="240" w:lineRule="auto"/>
              <w:ind w:left="0"/>
              <w:jc w:val="center"/>
              <w:rPr>
                <w:b/>
              </w:rPr>
            </w:pPr>
            <w:r w:rsidRPr="00C965A7">
              <w:rPr>
                <w:b/>
              </w:rPr>
              <w:t>($)</w:t>
            </w:r>
          </w:p>
        </w:tc>
      </w:tr>
      <w:tr w:rsidR="00C965A7" w:rsidRPr="00C965A7" w:rsidTr="0021766B">
        <w:tc>
          <w:tcPr>
            <w:tcW w:w="594" w:type="pct"/>
            <w:tcBorders>
              <w:top w:val="double" w:sz="4" w:space="0" w:color="auto"/>
            </w:tcBorders>
            <w:vAlign w:val="center"/>
          </w:tcPr>
          <w:p w:rsidR="005C1C42" w:rsidRPr="00C965A7" w:rsidRDefault="00FA693B" w:rsidP="00283814">
            <w:pPr>
              <w:pStyle w:val="Prrafodelista"/>
              <w:spacing w:after="0" w:line="240" w:lineRule="auto"/>
              <w:ind w:left="0"/>
              <w:jc w:val="center"/>
              <w:rPr>
                <w:sz w:val="18"/>
                <w:szCs w:val="18"/>
              </w:rPr>
            </w:pPr>
            <w:r w:rsidRPr="00C965A7">
              <w:rPr>
                <w:sz w:val="18"/>
                <w:szCs w:val="18"/>
              </w:rPr>
              <w:t>1</w:t>
            </w:r>
          </w:p>
        </w:tc>
        <w:tc>
          <w:tcPr>
            <w:tcW w:w="3750" w:type="pct"/>
            <w:tcBorders>
              <w:top w:val="double" w:sz="4" w:space="0" w:color="auto"/>
            </w:tcBorders>
          </w:tcPr>
          <w:p w:rsidR="005C1C42" w:rsidRPr="00C965A7" w:rsidRDefault="00FA693B" w:rsidP="00C94F1B">
            <w:pPr>
              <w:pStyle w:val="Prrafodelista"/>
              <w:spacing w:after="0" w:line="240" w:lineRule="auto"/>
              <w:ind w:left="0"/>
              <w:jc w:val="both"/>
              <w:rPr>
                <w:sz w:val="18"/>
                <w:szCs w:val="18"/>
              </w:rPr>
            </w:pPr>
            <w:r w:rsidRPr="00C965A7">
              <w:rPr>
                <w:sz w:val="18"/>
                <w:szCs w:val="18"/>
              </w:rPr>
              <w:t>Adquisición de caminadora (banda sin fin).</w:t>
            </w:r>
          </w:p>
        </w:tc>
        <w:tc>
          <w:tcPr>
            <w:tcW w:w="656" w:type="pct"/>
            <w:tcBorders>
              <w:top w:val="double" w:sz="4" w:space="0" w:color="auto"/>
            </w:tcBorders>
            <w:vAlign w:val="center"/>
          </w:tcPr>
          <w:p w:rsidR="005C1C42" w:rsidRPr="00C965A7" w:rsidRDefault="00FA693B" w:rsidP="00283814">
            <w:pPr>
              <w:pStyle w:val="Prrafodelista"/>
              <w:spacing w:after="0" w:line="240" w:lineRule="auto"/>
              <w:ind w:left="0"/>
              <w:jc w:val="center"/>
              <w:rPr>
                <w:sz w:val="18"/>
                <w:szCs w:val="18"/>
              </w:rPr>
            </w:pPr>
            <w:r w:rsidRPr="00C965A7">
              <w:rPr>
                <w:rFonts w:cs="Calibri"/>
                <w:noProof/>
                <w:sz w:val="18"/>
                <w:szCs w:val="18"/>
                <w:lang w:val="es-ES"/>
              </w:rPr>
              <w:t>4,000.00</w:t>
            </w:r>
          </w:p>
        </w:tc>
      </w:tr>
      <w:tr w:rsidR="00C965A7" w:rsidRPr="00C965A7" w:rsidTr="0021766B">
        <w:tc>
          <w:tcPr>
            <w:tcW w:w="594" w:type="pct"/>
            <w:vAlign w:val="center"/>
          </w:tcPr>
          <w:p w:rsidR="005C1C42" w:rsidRPr="00C965A7" w:rsidRDefault="00FA693B" w:rsidP="00283814">
            <w:pPr>
              <w:pStyle w:val="Prrafodelista"/>
              <w:spacing w:after="0" w:line="240" w:lineRule="auto"/>
              <w:ind w:left="0"/>
              <w:jc w:val="center"/>
              <w:rPr>
                <w:sz w:val="18"/>
                <w:szCs w:val="18"/>
              </w:rPr>
            </w:pPr>
            <w:r w:rsidRPr="00C965A7">
              <w:rPr>
                <w:sz w:val="18"/>
                <w:szCs w:val="18"/>
              </w:rPr>
              <w:t>2</w:t>
            </w:r>
          </w:p>
        </w:tc>
        <w:tc>
          <w:tcPr>
            <w:tcW w:w="3750" w:type="pct"/>
          </w:tcPr>
          <w:p w:rsidR="005C1C42" w:rsidRPr="00C965A7" w:rsidRDefault="00FA693B" w:rsidP="00C94F1B">
            <w:pPr>
              <w:pStyle w:val="Prrafodelista"/>
              <w:spacing w:after="0" w:line="240" w:lineRule="auto"/>
              <w:ind w:left="0"/>
              <w:jc w:val="both"/>
              <w:rPr>
                <w:sz w:val="18"/>
                <w:szCs w:val="18"/>
              </w:rPr>
            </w:pPr>
            <w:r w:rsidRPr="00C965A7">
              <w:rPr>
                <w:sz w:val="18"/>
                <w:szCs w:val="18"/>
              </w:rPr>
              <w:t>Adquisición de bicicletas estacionarias.</w:t>
            </w:r>
          </w:p>
        </w:tc>
        <w:tc>
          <w:tcPr>
            <w:tcW w:w="656" w:type="pct"/>
            <w:vAlign w:val="center"/>
          </w:tcPr>
          <w:p w:rsidR="005C1C42" w:rsidRPr="00C965A7" w:rsidRDefault="00FA693B" w:rsidP="00283814">
            <w:pPr>
              <w:pStyle w:val="Prrafodelista"/>
              <w:spacing w:after="0" w:line="240" w:lineRule="auto"/>
              <w:ind w:left="0"/>
              <w:jc w:val="center"/>
              <w:rPr>
                <w:sz w:val="18"/>
                <w:szCs w:val="18"/>
              </w:rPr>
            </w:pPr>
            <w:r w:rsidRPr="00C965A7">
              <w:rPr>
                <w:sz w:val="18"/>
                <w:szCs w:val="18"/>
                <w:lang w:val="es-ES"/>
              </w:rPr>
              <w:t>19,600.00</w:t>
            </w:r>
          </w:p>
        </w:tc>
      </w:tr>
      <w:tr w:rsidR="00C965A7" w:rsidRPr="00C965A7" w:rsidTr="0021766B">
        <w:tc>
          <w:tcPr>
            <w:tcW w:w="594" w:type="pct"/>
            <w:vAlign w:val="center"/>
          </w:tcPr>
          <w:p w:rsidR="005C1C42" w:rsidRPr="00C965A7" w:rsidRDefault="00FA693B" w:rsidP="00283814">
            <w:pPr>
              <w:pStyle w:val="Prrafodelista"/>
              <w:spacing w:after="0" w:line="240" w:lineRule="auto"/>
              <w:ind w:left="0"/>
              <w:jc w:val="center"/>
              <w:rPr>
                <w:sz w:val="18"/>
                <w:szCs w:val="18"/>
              </w:rPr>
            </w:pPr>
            <w:r w:rsidRPr="00C965A7">
              <w:rPr>
                <w:sz w:val="18"/>
                <w:szCs w:val="18"/>
              </w:rPr>
              <w:t>3</w:t>
            </w:r>
          </w:p>
        </w:tc>
        <w:tc>
          <w:tcPr>
            <w:tcW w:w="3750" w:type="pct"/>
          </w:tcPr>
          <w:p w:rsidR="005C1C42" w:rsidRPr="00C965A7" w:rsidRDefault="00FA693B" w:rsidP="00C94F1B">
            <w:pPr>
              <w:pStyle w:val="Prrafodelista"/>
              <w:spacing w:after="0" w:line="240" w:lineRule="auto"/>
              <w:ind w:left="0"/>
              <w:jc w:val="both"/>
              <w:rPr>
                <w:sz w:val="18"/>
                <w:szCs w:val="18"/>
              </w:rPr>
            </w:pPr>
            <w:r w:rsidRPr="00C965A7">
              <w:rPr>
                <w:sz w:val="18"/>
                <w:szCs w:val="18"/>
              </w:rPr>
              <w:t>Adquisición de equipo de prueba de esfuerzo cardiovascular.</w:t>
            </w:r>
          </w:p>
        </w:tc>
        <w:tc>
          <w:tcPr>
            <w:tcW w:w="656" w:type="pct"/>
            <w:vAlign w:val="center"/>
          </w:tcPr>
          <w:p w:rsidR="005C1C42" w:rsidRPr="00C965A7" w:rsidRDefault="00FA693B" w:rsidP="00283814">
            <w:pPr>
              <w:pStyle w:val="Prrafodelista"/>
              <w:spacing w:after="0" w:line="240" w:lineRule="auto"/>
              <w:ind w:left="0"/>
              <w:jc w:val="center"/>
              <w:rPr>
                <w:sz w:val="18"/>
                <w:szCs w:val="18"/>
              </w:rPr>
            </w:pPr>
            <w:r w:rsidRPr="00C965A7">
              <w:rPr>
                <w:sz w:val="18"/>
                <w:szCs w:val="18"/>
              </w:rPr>
              <w:t>14,000.00</w:t>
            </w:r>
          </w:p>
        </w:tc>
      </w:tr>
      <w:tr w:rsidR="00C965A7" w:rsidRPr="00C965A7" w:rsidTr="0021766B">
        <w:tc>
          <w:tcPr>
            <w:tcW w:w="594" w:type="pct"/>
            <w:vAlign w:val="center"/>
          </w:tcPr>
          <w:p w:rsidR="005C1C42" w:rsidRPr="00C965A7" w:rsidRDefault="00FA693B" w:rsidP="00283814">
            <w:pPr>
              <w:pStyle w:val="Prrafodelista"/>
              <w:spacing w:after="0" w:line="240" w:lineRule="auto"/>
              <w:ind w:left="0"/>
              <w:jc w:val="center"/>
              <w:rPr>
                <w:sz w:val="18"/>
                <w:szCs w:val="18"/>
              </w:rPr>
            </w:pPr>
            <w:r w:rsidRPr="00C965A7">
              <w:rPr>
                <w:sz w:val="18"/>
                <w:szCs w:val="18"/>
              </w:rPr>
              <w:t>4</w:t>
            </w:r>
          </w:p>
        </w:tc>
        <w:tc>
          <w:tcPr>
            <w:tcW w:w="3750" w:type="pct"/>
          </w:tcPr>
          <w:p w:rsidR="005C1C42" w:rsidRPr="00C965A7" w:rsidRDefault="00FA693B" w:rsidP="00C94F1B">
            <w:pPr>
              <w:pStyle w:val="Prrafodelista"/>
              <w:spacing w:after="0" w:line="240" w:lineRule="auto"/>
              <w:ind w:left="0"/>
              <w:jc w:val="both"/>
              <w:rPr>
                <w:sz w:val="18"/>
                <w:szCs w:val="18"/>
              </w:rPr>
            </w:pPr>
            <w:r w:rsidRPr="00C965A7">
              <w:rPr>
                <w:sz w:val="18"/>
                <w:szCs w:val="18"/>
              </w:rPr>
              <w:t>Adquisición de equipo magnenoteria.</w:t>
            </w:r>
          </w:p>
        </w:tc>
        <w:tc>
          <w:tcPr>
            <w:tcW w:w="656" w:type="pct"/>
            <w:vAlign w:val="center"/>
          </w:tcPr>
          <w:p w:rsidR="005C1C42" w:rsidRPr="00C965A7" w:rsidRDefault="00FA693B" w:rsidP="00283814">
            <w:pPr>
              <w:pStyle w:val="Prrafodelista"/>
              <w:spacing w:after="0" w:line="240" w:lineRule="auto"/>
              <w:ind w:left="0"/>
              <w:jc w:val="center"/>
              <w:rPr>
                <w:sz w:val="18"/>
                <w:szCs w:val="18"/>
              </w:rPr>
            </w:pPr>
            <w:r w:rsidRPr="00C965A7">
              <w:rPr>
                <w:sz w:val="18"/>
                <w:szCs w:val="18"/>
                <w:lang w:val="es-ES"/>
              </w:rPr>
              <w:t>8,000.00</w:t>
            </w:r>
          </w:p>
        </w:tc>
      </w:tr>
      <w:tr w:rsidR="00C965A7" w:rsidRPr="00C965A7" w:rsidTr="0021766B">
        <w:tc>
          <w:tcPr>
            <w:tcW w:w="594" w:type="pct"/>
            <w:vAlign w:val="center"/>
          </w:tcPr>
          <w:p w:rsidR="005C1C42" w:rsidRPr="00C965A7" w:rsidRDefault="00FA693B" w:rsidP="00283814">
            <w:pPr>
              <w:pStyle w:val="Prrafodelista"/>
              <w:spacing w:after="0" w:line="240" w:lineRule="auto"/>
              <w:ind w:left="0"/>
              <w:jc w:val="center"/>
              <w:rPr>
                <w:sz w:val="18"/>
                <w:szCs w:val="18"/>
              </w:rPr>
            </w:pPr>
            <w:r w:rsidRPr="00C965A7">
              <w:rPr>
                <w:sz w:val="18"/>
                <w:szCs w:val="18"/>
              </w:rPr>
              <w:t>5</w:t>
            </w:r>
          </w:p>
        </w:tc>
        <w:tc>
          <w:tcPr>
            <w:tcW w:w="3750" w:type="pct"/>
          </w:tcPr>
          <w:p w:rsidR="005C1C42" w:rsidRPr="00C965A7" w:rsidRDefault="00C42DFE" w:rsidP="00C94F1B">
            <w:pPr>
              <w:pStyle w:val="Prrafodelista"/>
              <w:spacing w:after="0" w:line="240" w:lineRule="auto"/>
              <w:ind w:left="0"/>
              <w:jc w:val="both"/>
              <w:rPr>
                <w:sz w:val="18"/>
                <w:szCs w:val="18"/>
              </w:rPr>
            </w:pPr>
            <w:r w:rsidRPr="00C965A7">
              <w:rPr>
                <w:sz w:val="18"/>
                <w:szCs w:val="18"/>
              </w:rPr>
              <w:t>Adquisición de secadora de ropa.</w:t>
            </w:r>
          </w:p>
        </w:tc>
        <w:tc>
          <w:tcPr>
            <w:tcW w:w="656" w:type="pct"/>
            <w:vAlign w:val="center"/>
          </w:tcPr>
          <w:p w:rsidR="005C1C42" w:rsidRPr="00C965A7" w:rsidRDefault="00C42DFE" w:rsidP="00283814">
            <w:pPr>
              <w:pStyle w:val="Prrafodelista"/>
              <w:spacing w:after="0" w:line="240" w:lineRule="auto"/>
              <w:ind w:left="0"/>
              <w:jc w:val="center"/>
              <w:rPr>
                <w:sz w:val="18"/>
                <w:szCs w:val="18"/>
              </w:rPr>
            </w:pPr>
            <w:r w:rsidRPr="00C965A7">
              <w:rPr>
                <w:sz w:val="18"/>
                <w:szCs w:val="18"/>
                <w:lang w:val="es-ES"/>
              </w:rPr>
              <w:t>1,000.00</w:t>
            </w:r>
          </w:p>
        </w:tc>
      </w:tr>
      <w:tr w:rsidR="00C965A7" w:rsidRPr="00C965A7" w:rsidTr="0021766B">
        <w:tc>
          <w:tcPr>
            <w:tcW w:w="594" w:type="pct"/>
            <w:vAlign w:val="center"/>
          </w:tcPr>
          <w:p w:rsidR="005C1C42" w:rsidRPr="00C965A7" w:rsidRDefault="00C42DFE" w:rsidP="00283814">
            <w:pPr>
              <w:pStyle w:val="Prrafodelista"/>
              <w:spacing w:after="0" w:line="240" w:lineRule="auto"/>
              <w:ind w:left="0"/>
              <w:jc w:val="center"/>
              <w:rPr>
                <w:sz w:val="18"/>
                <w:szCs w:val="18"/>
              </w:rPr>
            </w:pPr>
            <w:r w:rsidRPr="00C965A7">
              <w:rPr>
                <w:sz w:val="18"/>
                <w:szCs w:val="18"/>
              </w:rPr>
              <w:t>6</w:t>
            </w:r>
          </w:p>
        </w:tc>
        <w:tc>
          <w:tcPr>
            <w:tcW w:w="3750" w:type="pct"/>
          </w:tcPr>
          <w:p w:rsidR="005C1C42" w:rsidRPr="00C965A7" w:rsidRDefault="00C42DFE" w:rsidP="00C94F1B">
            <w:pPr>
              <w:pStyle w:val="Prrafodelista"/>
              <w:spacing w:after="0" w:line="240" w:lineRule="auto"/>
              <w:ind w:left="0"/>
              <w:jc w:val="both"/>
              <w:rPr>
                <w:sz w:val="18"/>
                <w:szCs w:val="18"/>
              </w:rPr>
            </w:pPr>
            <w:r w:rsidRPr="00C965A7">
              <w:rPr>
                <w:sz w:val="18"/>
                <w:szCs w:val="18"/>
              </w:rPr>
              <w:t>Adquisición de lavadora de ropa de 50 libras (2).</w:t>
            </w:r>
          </w:p>
        </w:tc>
        <w:tc>
          <w:tcPr>
            <w:tcW w:w="656" w:type="pct"/>
            <w:vAlign w:val="center"/>
          </w:tcPr>
          <w:p w:rsidR="005C1C42" w:rsidRPr="00C965A7" w:rsidRDefault="00C42DFE" w:rsidP="00283814">
            <w:pPr>
              <w:pStyle w:val="Prrafodelista"/>
              <w:spacing w:after="0" w:line="240" w:lineRule="auto"/>
              <w:ind w:left="0"/>
              <w:jc w:val="center"/>
              <w:rPr>
                <w:sz w:val="18"/>
                <w:szCs w:val="18"/>
              </w:rPr>
            </w:pPr>
            <w:r w:rsidRPr="00C965A7">
              <w:rPr>
                <w:sz w:val="18"/>
                <w:szCs w:val="18"/>
                <w:lang w:val="es-ES"/>
              </w:rPr>
              <w:t>2,000.00</w:t>
            </w:r>
          </w:p>
        </w:tc>
      </w:tr>
      <w:tr w:rsidR="00C965A7" w:rsidRPr="00C965A7" w:rsidTr="0021766B">
        <w:tc>
          <w:tcPr>
            <w:tcW w:w="594" w:type="pct"/>
            <w:vAlign w:val="center"/>
          </w:tcPr>
          <w:p w:rsidR="005C1C42" w:rsidRPr="00C965A7" w:rsidRDefault="00C42DFE" w:rsidP="00283814">
            <w:pPr>
              <w:pStyle w:val="Prrafodelista"/>
              <w:spacing w:after="0" w:line="240" w:lineRule="auto"/>
              <w:ind w:left="0"/>
              <w:jc w:val="center"/>
              <w:rPr>
                <w:sz w:val="18"/>
                <w:szCs w:val="18"/>
              </w:rPr>
            </w:pPr>
            <w:r w:rsidRPr="00C965A7">
              <w:rPr>
                <w:sz w:val="18"/>
                <w:szCs w:val="18"/>
              </w:rPr>
              <w:t>7</w:t>
            </w:r>
          </w:p>
        </w:tc>
        <w:tc>
          <w:tcPr>
            <w:tcW w:w="3750" w:type="pct"/>
          </w:tcPr>
          <w:p w:rsidR="005C1C42" w:rsidRPr="00C965A7" w:rsidRDefault="00C42DFE" w:rsidP="00C42DFE">
            <w:pPr>
              <w:pStyle w:val="Prrafodelista"/>
              <w:spacing w:after="0" w:line="240" w:lineRule="auto"/>
              <w:ind w:left="0"/>
              <w:jc w:val="both"/>
              <w:rPr>
                <w:sz w:val="18"/>
                <w:szCs w:val="18"/>
              </w:rPr>
            </w:pPr>
            <w:r w:rsidRPr="00C965A7">
              <w:rPr>
                <w:sz w:val="18"/>
                <w:szCs w:val="18"/>
              </w:rPr>
              <w:t>Adquisición de estante dexion 5 repisas 2mts x 2.75 mts Y estate dexion 5 divisiones 2 mts x 0.90 mts</w:t>
            </w:r>
          </w:p>
        </w:tc>
        <w:tc>
          <w:tcPr>
            <w:tcW w:w="656" w:type="pct"/>
            <w:vAlign w:val="center"/>
          </w:tcPr>
          <w:p w:rsidR="005C1C42" w:rsidRPr="00C965A7" w:rsidRDefault="00C42DFE" w:rsidP="00283814">
            <w:pPr>
              <w:pStyle w:val="Prrafodelista"/>
              <w:spacing w:after="0" w:line="240" w:lineRule="auto"/>
              <w:ind w:left="0"/>
              <w:jc w:val="center"/>
              <w:rPr>
                <w:sz w:val="18"/>
                <w:szCs w:val="18"/>
              </w:rPr>
            </w:pPr>
            <w:r w:rsidRPr="00C965A7">
              <w:rPr>
                <w:sz w:val="18"/>
                <w:szCs w:val="18"/>
                <w:lang w:val="es-ES"/>
              </w:rPr>
              <w:t>600.00</w:t>
            </w:r>
          </w:p>
        </w:tc>
      </w:tr>
      <w:tr w:rsidR="00C965A7" w:rsidRPr="00C965A7" w:rsidTr="0021766B">
        <w:tc>
          <w:tcPr>
            <w:tcW w:w="594" w:type="pct"/>
            <w:vAlign w:val="center"/>
          </w:tcPr>
          <w:p w:rsidR="005C1C42" w:rsidRPr="00C965A7" w:rsidRDefault="008B23B5" w:rsidP="00283814">
            <w:pPr>
              <w:pStyle w:val="Prrafodelista"/>
              <w:spacing w:after="0" w:line="240" w:lineRule="auto"/>
              <w:ind w:left="0"/>
              <w:jc w:val="center"/>
              <w:rPr>
                <w:sz w:val="18"/>
                <w:szCs w:val="18"/>
              </w:rPr>
            </w:pPr>
            <w:r w:rsidRPr="00C965A7">
              <w:rPr>
                <w:sz w:val="18"/>
                <w:szCs w:val="18"/>
              </w:rPr>
              <w:t>8</w:t>
            </w:r>
          </w:p>
        </w:tc>
        <w:tc>
          <w:tcPr>
            <w:tcW w:w="3750" w:type="pct"/>
          </w:tcPr>
          <w:p w:rsidR="005C1C42" w:rsidRPr="00C965A7" w:rsidRDefault="008B23B5" w:rsidP="00C94F1B">
            <w:pPr>
              <w:pStyle w:val="Prrafodelista"/>
              <w:spacing w:after="0" w:line="240" w:lineRule="auto"/>
              <w:ind w:left="0"/>
              <w:jc w:val="both"/>
              <w:rPr>
                <w:sz w:val="18"/>
                <w:szCs w:val="18"/>
              </w:rPr>
            </w:pPr>
            <w:r w:rsidRPr="00C965A7">
              <w:rPr>
                <w:sz w:val="18"/>
                <w:szCs w:val="18"/>
                <w:lang w:val="es-ES"/>
              </w:rPr>
              <w:t>Cambios de aires acondicionados tipo inverter.</w:t>
            </w:r>
          </w:p>
        </w:tc>
        <w:tc>
          <w:tcPr>
            <w:tcW w:w="656" w:type="pct"/>
            <w:vAlign w:val="center"/>
          </w:tcPr>
          <w:p w:rsidR="005C1C42" w:rsidRPr="00C965A7" w:rsidRDefault="008B23B5" w:rsidP="00283814">
            <w:pPr>
              <w:pStyle w:val="Prrafodelista"/>
              <w:spacing w:after="0" w:line="240" w:lineRule="auto"/>
              <w:ind w:left="0"/>
              <w:jc w:val="center"/>
              <w:rPr>
                <w:sz w:val="18"/>
                <w:szCs w:val="18"/>
              </w:rPr>
            </w:pPr>
            <w:r w:rsidRPr="00C965A7">
              <w:rPr>
                <w:sz w:val="18"/>
                <w:szCs w:val="18"/>
                <w:lang w:val="es-ES"/>
              </w:rPr>
              <w:t>20,000.00</w:t>
            </w:r>
          </w:p>
        </w:tc>
      </w:tr>
      <w:tr w:rsidR="00C965A7" w:rsidRPr="00C965A7" w:rsidTr="0021766B">
        <w:tc>
          <w:tcPr>
            <w:tcW w:w="594" w:type="pct"/>
            <w:vAlign w:val="center"/>
          </w:tcPr>
          <w:p w:rsidR="005C1C42" w:rsidRPr="00C965A7" w:rsidRDefault="008B23B5" w:rsidP="00283814">
            <w:pPr>
              <w:pStyle w:val="Prrafodelista"/>
              <w:spacing w:after="0" w:line="240" w:lineRule="auto"/>
              <w:ind w:left="0"/>
              <w:jc w:val="center"/>
              <w:rPr>
                <w:sz w:val="18"/>
                <w:szCs w:val="18"/>
              </w:rPr>
            </w:pPr>
            <w:r w:rsidRPr="00C965A7">
              <w:rPr>
                <w:sz w:val="18"/>
                <w:szCs w:val="18"/>
              </w:rPr>
              <w:t>9</w:t>
            </w:r>
          </w:p>
        </w:tc>
        <w:tc>
          <w:tcPr>
            <w:tcW w:w="3750" w:type="pct"/>
          </w:tcPr>
          <w:p w:rsidR="005C1C42" w:rsidRPr="00C965A7" w:rsidRDefault="008B23B5" w:rsidP="00C94F1B">
            <w:pPr>
              <w:pStyle w:val="Prrafodelista"/>
              <w:spacing w:after="0" w:line="240" w:lineRule="auto"/>
              <w:ind w:left="0"/>
              <w:jc w:val="both"/>
              <w:rPr>
                <w:sz w:val="18"/>
                <w:szCs w:val="18"/>
              </w:rPr>
            </w:pPr>
            <w:r w:rsidRPr="00C965A7">
              <w:rPr>
                <w:sz w:val="18"/>
                <w:szCs w:val="18"/>
                <w:lang w:val="es-ES"/>
              </w:rPr>
              <w:t>Adquisición de equipo de ultrasonografo, electroencefalograma, audiómetro y equipo para emisiones otoacusticas para clínica de intervención y detección temprana de la discapacidad.</w:t>
            </w:r>
          </w:p>
        </w:tc>
        <w:tc>
          <w:tcPr>
            <w:tcW w:w="656" w:type="pct"/>
            <w:vAlign w:val="center"/>
          </w:tcPr>
          <w:p w:rsidR="005C1C42" w:rsidRPr="00C965A7" w:rsidRDefault="008B23B5" w:rsidP="00283814">
            <w:pPr>
              <w:pStyle w:val="Prrafodelista"/>
              <w:spacing w:after="0" w:line="240" w:lineRule="auto"/>
              <w:ind w:left="0"/>
              <w:jc w:val="center"/>
              <w:rPr>
                <w:sz w:val="18"/>
                <w:szCs w:val="18"/>
              </w:rPr>
            </w:pPr>
            <w:r w:rsidRPr="00C965A7">
              <w:rPr>
                <w:sz w:val="18"/>
                <w:szCs w:val="18"/>
                <w:lang w:val="es-ES"/>
              </w:rPr>
              <w:t>60,600.00</w:t>
            </w:r>
          </w:p>
        </w:tc>
      </w:tr>
      <w:tr w:rsidR="00C965A7" w:rsidRPr="00C965A7" w:rsidTr="0021766B">
        <w:tc>
          <w:tcPr>
            <w:tcW w:w="4344" w:type="pct"/>
            <w:gridSpan w:val="2"/>
            <w:vAlign w:val="center"/>
          </w:tcPr>
          <w:p w:rsidR="008B23B5" w:rsidRPr="00C965A7" w:rsidRDefault="008B23B5" w:rsidP="008B23B5">
            <w:pPr>
              <w:pStyle w:val="Prrafodelista"/>
              <w:spacing w:after="0" w:line="240" w:lineRule="auto"/>
              <w:ind w:left="0"/>
              <w:jc w:val="center"/>
              <w:rPr>
                <w:b/>
                <w:sz w:val="18"/>
                <w:szCs w:val="18"/>
              </w:rPr>
            </w:pPr>
            <w:r w:rsidRPr="00C965A7">
              <w:rPr>
                <w:b/>
                <w:sz w:val="18"/>
                <w:szCs w:val="18"/>
              </w:rPr>
              <w:t>Total</w:t>
            </w:r>
          </w:p>
        </w:tc>
        <w:tc>
          <w:tcPr>
            <w:tcW w:w="656" w:type="pct"/>
            <w:vAlign w:val="center"/>
          </w:tcPr>
          <w:p w:rsidR="008B23B5" w:rsidRPr="00C965A7" w:rsidRDefault="008B23B5" w:rsidP="008B23B5">
            <w:pPr>
              <w:pStyle w:val="Prrafodelista"/>
              <w:spacing w:after="0" w:line="240" w:lineRule="auto"/>
              <w:ind w:left="0"/>
              <w:jc w:val="center"/>
              <w:rPr>
                <w:b/>
                <w:sz w:val="18"/>
                <w:szCs w:val="18"/>
              </w:rPr>
            </w:pPr>
            <w:r w:rsidRPr="00C965A7">
              <w:rPr>
                <w:b/>
                <w:sz w:val="18"/>
                <w:szCs w:val="18"/>
              </w:rPr>
              <w:t>129,800.00</w:t>
            </w:r>
          </w:p>
        </w:tc>
      </w:tr>
    </w:tbl>
    <w:p w:rsidR="005C1C42" w:rsidRDefault="005C1C42" w:rsidP="005C1C42">
      <w:pPr>
        <w:pStyle w:val="Prrafodelista"/>
        <w:spacing w:line="240" w:lineRule="auto"/>
        <w:ind w:left="0"/>
        <w:jc w:val="both"/>
        <w:rPr>
          <w:b/>
          <w:color w:val="1F497D"/>
          <w:sz w:val="24"/>
          <w:szCs w:val="24"/>
        </w:rPr>
      </w:pPr>
    </w:p>
    <w:p w:rsidR="005C1C42" w:rsidRDefault="005C1C42" w:rsidP="005C1C42">
      <w:pPr>
        <w:pStyle w:val="Prrafodelista"/>
        <w:spacing w:line="240" w:lineRule="auto"/>
        <w:ind w:left="0"/>
        <w:jc w:val="both"/>
        <w:rPr>
          <w:b/>
          <w:color w:val="1F497D"/>
          <w:sz w:val="24"/>
          <w:szCs w:val="24"/>
        </w:rPr>
      </w:pPr>
    </w:p>
    <w:p w:rsidR="005C1C42" w:rsidRPr="00634E82" w:rsidRDefault="005C1C42" w:rsidP="005C1C42">
      <w:pPr>
        <w:pStyle w:val="Ttulo3"/>
      </w:pPr>
      <w:bookmarkStart w:id="208" w:name="_Toc516124869"/>
      <w:r w:rsidRPr="00634E82">
        <w:lastRenderedPageBreak/>
        <w:t xml:space="preserve">Centro de </w:t>
      </w:r>
      <w:r w:rsidR="00A22A27">
        <w:t>Rehabilitación Integral de Oriente (CRIOR)</w:t>
      </w:r>
      <w:bookmarkEnd w:id="208"/>
    </w:p>
    <w:p w:rsidR="005C1C42" w:rsidRPr="00D5784A" w:rsidRDefault="005C1C42" w:rsidP="005C1C42">
      <w:pPr>
        <w:pStyle w:val="Prrafodelista"/>
        <w:ind w:left="0"/>
        <w:jc w:val="both"/>
        <w:rPr>
          <w:sz w:val="24"/>
          <w:szCs w:val="24"/>
        </w:rPr>
      </w:pPr>
    </w:p>
    <w:tbl>
      <w:tblPr>
        <w:tblStyle w:val="Tablaconcuadrcula"/>
        <w:tblW w:w="5000" w:type="pct"/>
        <w:tblLook w:val="04A0"/>
      </w:tblPr>
      <w:tblGrid>
        <w:gridCol w:w="1109"/>
        <w:gridCol w:w="7003"/>
        <w:gridCol w:w="1225"/>
      </w:tblGrid>
      <w:tr w:rsidR="00C965A7" w:rsidRPr="00C965A7" w:rsidTr="0021766B">
        <w:tc>
          <w:tcPr>
            <w:tcW w:w="594" w:type="pct"/>
            <w:tcBorders>
              <w:bottom w:val="double" w:sz="4" w:space="0" w:color="auto"/>
            </w:tcBorders>
            <w:vAlign w:val="center"/>
          </w:tcPr>
          <w:p w:rsidR="005C1C42" w:rsidRPr="00C965A7" w:rsidRDefault="005C1C42" w:rsidP="00C94F1B">
            <w:pPr>
              <w:pStyle w:val="Prrafodelista"/>
              <w:spacing w:after="0" w:line="240" w:lineRule="auto"/>
              <w:ind w:left="0"/>
              <w:jc w:val="center"/>
              <w:rPr>
                <w:b/>
              </w:rPr>
            </w:pPr>
            <w:r w:rsidRPr="00C965A7">
              <w:rPr>
                <w:b/>
              </w:rPr>
              <w:t>Número</w:t>
            </w:r>
          </w:p>
        </w:tc>
        <w:tc>
          <w:tcPr>
            <w:tcW w:w="3750" w:type="pct"/>
            <w:tcBorders>
              <w:bottom w:val="double" w:sz="4" w:space="0" w:color="auto"/>
            </w:tcBorders>
            <w:vAlign w:val="center"/>
          </w:tcPr>
          <w:p w:rsidR="005C1C42" w:rsidRPr="00C965A7" w:rsidRDefault="005C1C42" w:rsidP="00C94F1B">
            <w:pPr>
              <w:pStyle w:val="Prrafodelista"/>
              <w:spacing w:after="0" w:line="240" w:lineRule="auto"/>
              <w:ind w:left="0"/>
              <w:jc w:val="center"/>
              <w:rPr>
                <w:b/>
              </w:rPr>
            </w:pPr>
            <w:r w:rsidRPr="00C965A7">
              <w:rPr>
                <w:b/>
              </w:rPr>
              <w:t>Nombre del perfil del proyecto</w:t>
            </w:r>
          </w:p>
        </w:tc>
        <w:tc>
          <w:tcPr>
            <w:tcW w:w="656" w:type="pct"/>
            <w:tcBorders>
              <w:bottom w:val="double" w:sz="4" w:space="0" w:color="auto"/>
            </w:tcBorders>
            <w:vAlign w:val="center"/>
          </w:tcPr>
          <w:p w:rsidR="005C1C42" w:rsidRPr="00C965A7" w:rsidRDefault="005C1C42" w:rsidP="00C94F1B">
            <w:pPr>
              <w:pStyle w:val="Prrafodelista"/>
              <w:spacing w:after="0" w:line="240" w:lineRule="auto"/>
              <w:ind w:left="0"/>
              <w:jc w:val="center"/>
              <w:rPr>
                <w:b/>
              </w:rPr>
            </w:pPr>
            <w:r w:rsidRPr="00C965A7">
              <w:rPr>
                <w:b/>
              </w:rPr>
              <w:t>Monto</w:t>
            </w:r>
          </w:p>
          <w:p w:rsidR="005C1C42" w:rsidRPr="00C965A7" w:rsidRDefault="005C1C42" w:rsidP="00C94F1B">
            <w:pPr>
              <w:pStyle w:val="Prrafodelista"/>
              <w:spacing w:after="0" w:line="240" w:lineRule="auto"/>
              <w:ind w:left="0"/>
              <w:jc w:val="center"/>
              <w:rPr>
                <w:b/>
              </w:rPr>
            </w:pPr>
            <w:r w:rsidRPr="00C965A7">
              <w:rPr>
                <w:b/>
              </w:rPr>
              <w:t>($)</w:t>
            </w:r>
          </w:p>
        </w:tc>
      </w:tr>
      <w:tr w:rsidR="00C965A7" w:rsidRPr="00C965A7" w:rsidTr="0021766B">
        <w:tc>
          <w:tcPr>
            <w:tcW w:w="594" w:type="pct"/>
            <w:tcBorders>
              <w:top w:val="double" w:sz="4" w:space="0" w:color="auto"/>
            </w:tcBorders>
            <w:vAlign w:val="center"/>
          </w:tcPr>
          <w:p w:rsidR="005C1C42" w:rsidRPr="00C965A7" w:rsidRDefault="00A22A27" w:rsidP="00283814">
            <w:pPr>
              <w:pStyle w:val="Prrafodelista"/>
              <w:spacing w:after="0" w:line="240" w:lineRule="auto"/>
              <w:ind w:left="0"/>
              <w:jc w:val="center"/>
              <w:rPr>
                <w:sz w:val="18"/>
                <w:szCs w:val="18"/>
              </w:rPr>
            </w:pPr>
            <w:r w:rsidRPr="00C965A7">
              <w:rPr>
                <w:sz w:val="18"/>
                <w:szCs w:val="18"/>
              </w:rPr>
              <w:t>1</w:t>
            </w:r>
          </w:p>
        </w:tc>
        <w:tc>
          <w:tcPr>
            <w:tcW w:w="3750" w:type="pct"/>
            <w:tcBorders>
              <w:top w:val="double" w:sz="4" w:space="0" w:color="auto"/>
            </w:tcBorders>
          </w:tcPr>
          <w:p w:rsidR="005C1C42" w:rsidRPr="00C965A7" w:rsidRDefault="00A22A27" w:rsidP="00C94F1B">
            <w:pPr>
              <w:pStyle w:val="Prrafodelista"/>
              <w:spacing w:after="0" w:line="240" w:lineRule="auto"/>
              <w:ind w:left="0"/>
              <w:jc w:val="both"/>
              <w:rPr>
                <w:sz w:val="18"/>
                <w:szCs w:val="18"/>
              </w:rPr>
            </w:pPr>
            <w:r w:rsidRPr="00C965A7">
              <w:rPr>
                <w:sz w:val="18"/>
                <w:szCs w:val="18"/>
              </w:rPr>
              <w:t>Construcción de laboratorio de ortesis y prótesis del Centro.</w:t>
            </w:r>
          </w:p>
        </w:tc>
        <w:tc>
          <w:tcPr>
            <w:tcW w:w="656" w:type="pct"/>
            <w:tcBorders>
              <w:top w:val="double" w:sz="4" w:space="0" w:color="auto"/>
            </w:tcBorders>
            <w:vAlign w:val="center"/>
          </w:tcPr>
          <w:p w:rsidR="005C1C42" w:rsidRPr="00C965A7" w:rsidRDefault="00A22A27" w:rsidP="00283814">
            <w:pPr>
              <w:pStyle w:val="Prrafodelista"/>
              <w:spacing w:after="0" w:line="240" w:lineRule="auto"/>
              <w:ind w:left="0"/>
              <w:jc w:val="center"/>
              <w:rPr>
                <w:sz w:val="18"/>
                <w:szCs w:val="18"/>
              </w:rPr>
            </w:pPr>
            <w:r w:rsidRPr="00C965A7">
              <w:rPr>
                <w:sz w:val="18"/>
                <w:szCs w:val="18"/>
              </w:rPr>
              <w:t>215,000.00</w:t>
            </w:r>
          </w:p>
        </w:tc>
      </w:tr>
      <w:tr w:rsidR="00C965A7" w:rsidRPr="00C965A7" w:rsidTr="0021766B">
        <w:tc>
          <w:tcPr>
            <w:tcW w:w="594" w:type="pct"/>
            <w:vAlign w:val="center"/>
          </w:tcPr>
          <w:p w:rsidR="005C1C42" w:rsidRPr="00C965A7" w:rsidRDefault="00A22A27" w:rsidP="00283814">
            <w:pPr>
              <w:pStyle w:val="Prrafodelista"/>
              <w:spacing w:after="0" w:line="240" w:lineRule="auto"/>
              <w:ind w:left="0"/>
              <w:jc w:val="center"/>
              <w:rPr>
                <w:sz w:val="18"/>
                <w:szCs w:val="18"/>
              </w:rPr>
            </w:pPr>
            <w:r w:rsidRPr="00C965A7">
              <w:rPr>
                <w:sz w:val="18"/>
                <w:szCs w:val="18"/>
              </w:rPr>
              <w:t>2</w:t>
            </w:r>
          </w:p>
        </w:tc>
        <w:tc>
          <w:tcPr>
            <w:tcW w:w="3750" w:type="pct"/>
          </w:tcPr>
          <w:p w:rsidR="005C1C42" w:rsidRPr="00C965A7" w:rsidRDefault="00A22A27" w:rsidP="00C94F1B">
            <w:pPr>
              <w:pStyle w:val="Prrafodelista"/>
              <w:spacing w:after="0" w:line="240" w:lineRule="auto"/>
              <w:ind w:left="0"/>
              <w:jc w:val="both"/>
              <w:rPr>
                <w:sz w:val="18"/>
                <w:szCs w:val="18"/>
              </w:rPr>
            </w:pPr>
            <w:r w:rsidRPr="00C965A7">
              <w:rPr>
                <w:sz w:val="18"/>
                <w:szCs w:val="18"/>
              </w:rPr>
              <w:t>Instalación techado pasillo exterior del Centro.</w:t>
            </w:r>
          </w:p>
        </w:tc>
        <w:tc>
          <w:tcPr>
            <w:tcW w:w="656" w:type="pct"/>
            <w:vAlign w:val="center"/>
          </w:tcPr>
          <w:p w:rsidR="005C1C42" w:rsidRPr="00C965A7" w:rsidRDefault="00A22A27" w:rsidP="00283814">
            <w:pPr>
              <w:pStyle w:val="Prrafodelista"/>
              <w:spacing w:after="0" w:line="240" w:lineRule="auto"/>
              <w:ind w:left="0"/>
              <w:jc w:val="center"/>
              <w:rPr>
                <w:sz w:val="18"/>
                <w:szCs w:val="18"/>
              </w:rPr>
            </w:pPr>
            <w:r w:rsidRPr="00C965A7">
              <w:rPr>
                <w:sz w:val="18"/>
                <w:szCs w:val="18"/>
              </w:rPr>
              <w:t>45,000.00</w:t>
            </w:r>
          </w:p>
        </w:tc>
      </w:tr>
      <w:tr w:rsidR="00C965A7" w:rsidRPr="00C965A7" w:rsidTr="0021766B">
        <w:tc>
          <w:tcPr>
            <w:tcW w:w="594" w:type="pct"/>
            <w:vAlign w:val="center"/>
          </w:tcPr>
          <w:p w:rsidR="005C1C42" w:rsidRPr="00C965A7" w:rsidRDefault="00A22A27" w:rsidP="00283814">
            <w:pPr>
              <w:pStyle w:val="Prrafodelista"/>
              <w:spacing w:after="0" w:line="240" w:lineRule="auto"/>
              <w:ind w:left="0"/>
              <w:jc w:val="center"/>
              <w:rPr>
                <w:sz w:val="18"/>
                <w:szCs w:val="18"/>
              </w:rPr>
            </w:pPr>
            <w:r w:rsidRPr="00C965A7">
              <w:rPr>
                <w:sz w:val="18"/>
                <w:szCs w:val="18"/>
              </w:rPr>
              <w:t>3</w:t>
            </w:r>
          </w:p>
        </w:tc>
        <w:tc>
          <w:tcPr>
            <w:tcW w:w="3750" w:type="pct"/>
          </w:tcPr>
          <w:p w:rsidR="005C1C42" w:rsidRPr="00C965A7" w:rsidRDefault="00A22A27" w:rsidP="00C94F1B">
            <w:pPr>
              <w:pStyle w:val="Prrafodelista"/>
              <w:spacing w:after="0" w:line="240" w:lineRule="auto"/>
              <w:ind w:left="0"/>
              <w:jc w:val="both"/>
              <w:rPr>
                <w:sz w:val="18"/>
                <w:szCs w:val="18"/>
              </w:rPr>
            </w:pPr>
            <w:r w:rsidRPr="00C965A7">
              <w:rPr>
                <w:sz w:val="18"/>
                <w:szCs w:val="18"/>
              </w:rPr>
              <w:t>Equipamiento área de gimnasio niños y adultos (aparatos mecanoterapia cinesiterapia).</w:t>
            </w:r>
          </w:p>
        </w:tc>
        <w:tc>
          <w:tcPr>
            <w:tcW w:w="656" w:type="pct"/>
            <w:vAlign w:val="center"/>
          </w:tcPr>
          <w:p w:rsidR="005C1C42" w:rsidRPr="00C965A7" w:rsidRDefault="00A22A27" w:rsidP="00283814">
            <w:pPr>
              <w:pStyle w:val="Prrafodelista"/>
              <w:spacing w:after="0" w:line="240" w:lineRule="auto"/>
              <w:ind w:left="0"/>
              <w:jc w:val="center"/>
              <w:rPr>
                <w:sz w:val="18"/>
                <w:szCs w:val="18"/>
              </w:rPr>
            </w:pPr>
            <w:r w:rsidRPr="00C965A7">
              <w:rPr>
                <w:sz w:val="18"/>
                <w:szCs w:val="18"/>
              </w:rPr>
              <w:t>173,800.00</w:t>
            </w:r>
          </w:p>
        </w:tc>
      </w:tr>
      <w:tr w:rsidR="00C965A7" w:rsidRPr="00C965A7" w:rsidTr="0021766B">
        <w:tc>
          <w:tcPr>
            <w:tcW w:w="594" w:type="pct"/>
            <w:vAlign w:val="center"/>
          </w:tcPr>
          <w:p w:rsidR="005C1C42" w:rsidRPr="00C965A7" w:rsidRDefault="00A22A27" w:rsidP="00283814">
            <w:pPr>
              <w:pStyle w:val="Prrafodelista"/>
              <w:spacing w:after="0" w:line="240" w:lineRule="auto"/>
              <w:ind w:left="0"/>
              <w:jc w:val="center"/>
              <w:rPr>
                <w:sz w:val="18"/>
                <w:szCs w:val="18"/>
              </w:rPr>
            </w:pPr>
            <w:r w:rsidRPr="00C965A7">
              <w:rPr>
                <w:sz w:val="18"/>
                <w:szCs w:val="18"/>
              </w:rPr>
              <w:t>4</w:t>
            </w:r>
          </w:p>
        </w:tc>
        <w:tc>
          <w:tcPr>
            <w:tcW w:w="3750" w:type="pct"/>
          </w:tcPr>
          <w:p w:rsidR="005C1C42" w:rsidRPr="00C965A7" w:rsidRDefault="00A22A27" w:rsidP="00C94F1B">
            <w:pPr>
              <w:pStyle w:val="Prrafodelista"/>
              <w:spacing w:after="0" w:line="240" w:lineRule="auto"/>
              <w:ind w:left="0"/>
              <w:jc w:val="both"/>
              <w:rPr>
                <w:sz w:val="18"/>
                <w:szCs w:val="18"/>
              </w:rPr>
            </w:pPr>
            <w:r w:rsidRPr="00C965A7">
              <w:rPr>
                <w:sz w:val="18"/>
                <w:szCs w:val="18"/>
              </w:rPr>
              <w:t>Implementación de tecnología de punta electroterapia del Centro.</w:t>
            </w:r>
          </w:p>
        </w:tc>
        <w:tc>
          <w:tcPr>
            <w:tcW w:w="656" w:type="pct"/>
            <w:vAlign w:val="center"/>
          </w:tcPr>
          <w:p w:rsidR="005C1C42" w:rsidRPr="00C965A7" w:rsidRDefault="00A22A27" w:rsidP="00283814">
            <w:pPr>
              <w:pStyle w:val="Prrafodelista"/>
              <w:spacing w:after="0" w:line="240" w:lineRule="auto"/>
              <w:ind w:left="0"/>
              <w:jc w:val="center"/>
              <w:rPr>
                <w:sz w:val="18"/>
                <w:szCs w:val="18"/>
              </w:rPr>
            </w:pPr>
            <w:r w:rsidRPr="00C965A7">
              <w:rPr>
                <w:sz w:val="18"/>
                <w:szCs w:val="18"/>
              </w:rPr>
              <w:t>124,000.00</w:t>
            </w:r>
          </w:p>
        </w:tc>
      </w:tr>
      <w:tr w:rsidR="00C965A7" w:rsidRPr="00C965A7" w:rsidTr="0021766B">
        <w:tc>
          <w:tcPr>
            <w:tcW w:w="594" w:type="pct"/>
            <w:vAlign w:val="center"/>
          </w:tcPr>
          <w:p w:rsidR="005C1C42" w:rsidRPr="00C965A7" w:rsidRDefault="00A22A27" w:rsidP="00283814">
            <w:pPr>
              <w:pStyle w:val="Prrafodelista"/>
              <w:spacing w:after="0" w:line="240" w:lineRule="auto"/>
              <w:ind w:left="0"/>
              <w:jc w:val="center"/>
              <w:rPr>
                <w:sz w:val="18"/>
                <w:szCs w:val="18"/>
              </w:rPr>
            </w:pPr>
            <w:r w:rsidRPr="00C965A7">
              <w:rPr>
                <w:sz w:val="18"/>
                <w:szCs w:val="18"/>
              </w:rPr>
              <w:t>5</w:t>
            </w:r>
          </w:p>
        </w:tc>
        <w:tc>
          <w:tcPr>
            <w:tcW w:w="3750" w:type="pct"/>
          </w:tcPr>
          <w:p w:rsidR="005C1C42" w:rsidRPr="00C965A7" w:rsidRDefault="00A22A27" w:rsidP="00C94F1B">
            <w:pPr>
              <w:pStyle w:val="Prrafodelista"/>
              <w:spacing w:after="0" w:line="240" w:lineRule="auto"/>
              <w:ind w:left="0"/>
              <w:jc w:val="both"/>
              <w:rPr>
                <w:sz w:val="18"/>
                <w:szCs w:val="18"/>
              </w:rPr>
            </w:pPr>
            <w:r w:rsidRPr="00C965A7">
              <w:rPr>
                <w:sz w:val="18"/>
                <w:szCs w:val="18"/>
              </w:rPr>
              <w:t>Equipamiento informático áreas técnicas y administrativas.</w:t>
            </w:r>
          </w:p>
        </w:tc>
        <w:tc>
          <w:tcPr>
            <w:tcW w:w="656" w:type="pct"/>
            <w:vAlign w:val="center"/>
          </w:tcPr>
          <w:p w:rsidR="005C1C42" w:rsidRPr="00C965A7" w:rsidRDefault="00EA2844" w:rsidP="00283814">
            <w:pPr>
              <w:pStyle w:val="Prrafodelista"/>
              <w:spacing w:after="0" w:line="240" w:lineRule="auto"/>
              <w:ind w:left="0"/>
              <w:jc w:val="center"/>
              <w:rPr>
                <w:sz w:val="18"/>
                <w:szCs w:val="18"/>
              </w:rPr>
            </w:pPr>
            <w:r w:rsidRPr="00C965A7">
              <w:rPr>
                <w:sz w:val="18"/>
                <w:szCs w:val="18"/>
              </w:rPr>
              <w:t>17,520.82</w:t>
            </w:r>
          </w:p>
        </w:tc>
      </w:tr>
      <w:tr w:rsidR="00C965A7" w:rsidRPr="00C965A7" w:rsidTr="0021766B">
        <w:tc>
          <w:tcPr>
            <w:tcW w:w="594" w:type="pct"/>
            <w:vAlign w:val="center"/>
          </w:tcPr>
          <w:p w:rsidR="005C1C42" w:rsidRPr="00C965A7" w:rsidRDefault="00EA2844" w:rsidP="00283814">
            <w:pPr>
              <w:pStyle w:val="Prrafodelista"/>
              <w:spacing w:after="0" w:line="240" w:lineRule="auto"/>
              <w:ind w:left="0"/>
              <w:jc w:val="center"/>
              <w:rPr>
                <w:sz w:val="18"/>
                <w:szCs w:val="18"/>
              </w:rPr>
            </w:pPr>
            <w:r w:rsidRPr="00C965A7">
              <w:rPr>
                <w:sz w:val="18"/>
                <w:szCs w:val="18"/>
              </w:rPr>
              <w:t>6</w:t>
            </w:r>
          </w:p>
        </w:tc>
        <w:tc>
          <w:tcPr>
            <w:tcW w:w="3750" w:type="pct"/>
          </w:tcPr>
          <w:p w:rsidR="005C1C42" w:rsidRPr="00C965A7" w:rsidRDefault="00EA2844" w:rsidP="00C94F1B">
            <w:pPr>
              <w:pStyle w:val="Prrafodelista"/>
              <w:spacing w:after="0" w:line="240" w:lineRule="auto"/>
              <w:ind w:left="0"/>
              <w:jc w:val="both"/>
              <w:rPr>
                <w:sz w:val="18"/>
                <w:szCs w:val="18"/>
              </w:rPr>
            </w:pPr>
            <w:r w:rsidRPr="00C965A7">
              <w:rPr>
                <w:sz w:val="18"/>
                <w:szCs w:val="18"/>
              </w:rPr>
              <w:t>Equipamiento industrial en el área de laboratorio de ortesis y prótesis del Centro.</w:t>
            </w:r>
          </w:p>
        </w:tc>
        <w:tc>
          <w:tcPr>
            <w:tcW w:w="656" w:type="pct"/>
            <w:vAlign w:val="center"/>
          </w:tcPr>
          <w:p w:rsidR="005C1C42" w:rsidRPr="00C965A7" w:rsidRDefault="00EA2844" w:rsidP="00283814">
            <w:pPr>
              <w:pStyle w:val="Prrafodelista"/>
              <w:spacing w:after="0" w:line="240" w:lineRule="auto"/>
              <w:ind w:left="0"/>
              <w:jc w:val="center"/>
              <w:rPr>
                <w:sz w:val="18"/>
                <w:szCs w:val="18"/>
              </w:rPr>
            </w:pPr>
            <w:r w:rsidRPr="00C965A7">
              <w:rPr>
                <w:sz w:val="18"/>
                <w:szCs w:val="18"/>
              </w:rPr>
              <w:t>73,870.00</w:t>
            </w:r>
          </w:p>
        </w:tc>
      </w:tr>
      <w:tr w:rsidR="00C965A7" w:rsidRPr="00C965A7" w:rsidTr="0021766B">
        <w:tc>
          <w:tcPr>
            <w:tcW w:w="594" w:type="pct"/>
            <w:vAlign w:val="center"/>
          </w:tcPr>
          <w:p w:rsidR="005C1C42" w:rsidRPr="00C965A7" w:rsidRDefault="00EA2844" w:rsidP="00283814">
            <w:pPr>
              <w:pStyle w:val="Prrafodelista"/>
              <w:spacing w:after="0" w:line="240" w:lineRule="auto"/>
              <w:ind w:left="0"/>
              <w:jc w:val="center"/>
              <w:rPr>
                <w:sz w:val="18"/>
                <w:szCs w:val="18"/>
              </w:rPr>
            </w:pPr>
            <w:r w:rsidRPr="00C965A7">
              <w:rPr>
                <w:sz w:val="18"/>
                <w:szCs w:val="18"/>
              </w:rPr>
              <w:t>7</w:t>
            </w:r>
          </w:p>
        </w:tc>
        <w:tc>
          <w:tcPr>
            <w:tcW w:w="3750" w:type="pct"/>
          </w:tcPr>
          <w:p w:rsidR="005C1C42" w:rsidRPr="00C965A7" w:rsidRDefault="00EA2844" w:rsidP="00C94F1B">
            <w:pPr>
              <w:pStyle w:val="Prrafodelista"/>
              <w:spacing w:after="0" w:line="240" w:lineRule="auto"/>
              <w:ind w:left="0"/>
              <w:jc w:val="both"/>
              <w:rPr>
                <w:sz w:val="18"/>
                <w:szCs w:val="18"/>
              </w:rPr>
            </w:pPr>
            <w:r w:rsidRPr="00C965A7">
              <w:rPr>
                <w:sz w:val="18"/>
                <w:szCs w:val="18"/>
              </w:rPr>
              <w:t>Construcción y equipamiento unidad de audiología del Centro.</w:t>
            </w:r>
          </w:p>
        </w:tc>
        <w:tc>
          <w:tcPr>
            <w:tcW w:w="656" w:type="pct"/>
            <w:vAlign w:val="center"/>
          </w:tcPr>
          <w:p w:rsidR="005C1C42" w:rsidRPr="00C965A7" w:rsidRDefault="00EA2844" w:rsidP="00283814">
            <w:pPr>
              <w:pStyle w:val="Prrafodelista"/>
              <w:spacing w:after="0" w:line="240" w:lineRule="auto"/>
              <w:ind w:left="0"/>
              <w:jc w:val="center"/>
              <w:rPr>
                <w:sz w:val="18"/>
                <w:szCs w:val="18"/>
              </w:rPr>
            </w:pPr>
            <w:r w:rsidRPr="00C965A7">
              <w:rPr>
                <w:sz w:val="18"/>
                <w:szCs w:val="18"/>
              </w:rPr>
              <w:t>50,000.00</w:t>
            </w:r>
          </w:p>
        </w:tc>
      </w:tr>
      <w:tr w:rsidR="00C965A7" w:rsidRPr="00C965A7" w:rsidTr="0021766B">
        <w:tc>
          <w:tcPr>
            <w:tcW w:w="594" w:type="pct"/>
            <w:vAlign w:val="center"/>
          </w:tcPr>
          <w:p w:rsidR="005C1C42" w:rsidRPr="00C965A7" w:rsidRDefault="00EA2844" w:rsidP="00283814">
            <w:pPr>
              <w:pStyle w:val="Prrafodelista"/>
              <w:spacing w:after="0" w:line="240" w:lineRule="auto"/>
              <w:ind w:left="0"/>
              <w:jc w:val="center"/>
              <w:rPr>
                <w:sz w:val="18"/>
                <w:szCs w:val="18"/>
              </w:rPr>
            </w:pPr>
            <w:r w:rsidRPr="00C965A7">
              <w:rPr>
                <w:sz w:val="18"/>
                <w:szCs w:val="18"/>
              </w:rPr>
              <w:t>8</w:t>
            </w:r>
          </w:p>
        </w:tc>
        <w:tc>
          <w:tcPr>
            <w:tcW w:w="3750" w:type="pct"/>
          </w:tcPr>
          <w:p w:rsidR="005C1C42" w:rsidRPr="00C965A7" w:rsidRDefault="00EA2844" w:rsidP="00EA2844">
            <w:pPr>
              <w:pStyle w:val="Prrafodelista"/>
              <w:spacing w:after="0" w:line="240" w:lineRule="auto"/>
              <w:ind w:left="0"/>
              <w:jc w:val="both"/>
              <w:rPr>
                <w:sz w:val="18"/>
                <w:szCs w:val="18"/>
              </w:rPr>
            </w:pPr>
            <w:r w:rsidRPr="00C965A7">
              <w:rPr>
                <w:sz w:val="18"/>
                <w:szCs w:val="18"/>
              </w:rPr>
              <w:t>Techado de parqueo planta alta del Centro.</w:t>
            </w:r>
          </w:p>
        </w:tc>
        <w:tc>
          <w:tcPr>
            <w:tcW w:w="656" w:type="pct"/>
            <w:vAlign w:val="center"/>
          </w:tcPr>
          <w:p w:rsidR="005C1C42" w:rsidRPr="00C965A7" w:rsidRDefault="00EA2844" w:rsidP="00283814">
            <w:pPr>
              <w:pStyle w:val="Prrafodelista"/>
              <w:spacing w:after="0" w:line="240" w:lineRule="auto"/>
              <w:ind w:left="0"/>
              <w:jc w:val="center"/>
              <w:rPr>
                <w:sz w:val="18"/>
                <w:szCs w:val="18"/>
              </w:rPr>
            </w:pPr>
            <w:r w:rsidRPr="00C965A7">
              <w:rPr>
                <w:sz w:val="18"/>
                <w:szCs w:val="18"/>
              </w:rPr>
              <w:t>12,000.00</w:t>
            </w:r>
          </w:p>
        </w:tc>
      </w:tr>
      <w:tr w:rsidR="00C965A7" w:rsidRPr="00C965A7" w:rsidTr="0021766B">
        <w:tc>
          <w:tcPr>
            <w:tcW w:w="594" w:type="pct"/>
            <w:vAlign w:val="center"/>
          </w:tcPr>
          <w:p w:rsidR="005C1C42" w:rsidRPr="00C965A7" w:rsidRDefault="00EA2844" w:rsidP="00283814">
            <w:pPr>
              <w:pStyle w:val="Prrafodelista"/>
              <w:spacing w:after="0" w:line="240" w:lineRule="auto"/>
              <w:ind w:left="0"/>
              <w:jc w:val="center"/>
              <w:rPr>
                <w:sz w:val="18"/>
                <w:szCs w:val="18"/>
              </w:rPr>
            </w:pPr>
            <w:r w:rsidRPr="00C965A7">
              <w:rPr>
                <w:sz w:val="18"/>
                <w:szCs w:val="18"/>
              </w:rPr>
              <w:t>9</w:t>
            </w:r>
          </w:p>
        </w:tc>
        <w:tc>
          <w:tcPr>
            <w:tcW w:w="3750" w:type="pct"/>
          </w:tcPr>
          <w:p w:rsidR="005C1C42" w:rsidRPr="00C965A7" w:rsidRDefault="00EA2844" w:rsidP="00C94F1B">
            <w:pPr>
              <w:pStyle w:val="Prrafodelista"/>
              <w:spacing w:after="0" w:line="240" w:lineRule="auto"/>
              <w:ind w:left="0"/>
              <w:jc w:val="both"/>
              <w:rPr>
                <w:sz w:val="18"/>
                <w:szCs w:val="18"/>
              </w:rPr>
            </w:pPr>
            <w:r w:rsidRPr="00C965A7">
              <w:rPr>
                <w:sz w:val="18"/>
                <w:szCs w:val="18"/>
              </w:rPr>
              <w:t>Sustitución y equipamiento de planta telefónica para el Centro.</w:t>
            </w:r>
          </w:p>
        </w:tc>
        <w:tc>
          <w:tcPr>
            <w:tcW w:w="656" w:type="pct"/>
            <w:vAlign w:val="center"/>
          </w:tcPr>
          <w:p w:rsidR="005C1C42" w:rsidRPr="00C965A7" w:rsidRDefault="00EA2844" w:rsidP="00283814">
            <w:pPr>
              <w:pStyle w:val="Prrafodelista"/>
              <w:spacing w:after="0" w:line="240" w:lineRule="auto"/>
              <w:ind w:left="0"/>
              <w:jc w:val="center"/>
              <w:rPr>
                <w:sz w:val="18"/>
                <w:szCs w:val="18"/>
              </w:rPr>
            </w:pPr>
            <w:r w:rsidRPr="00C965A7">
              <w:rPr>
                <w:sz w:val="18"/>
                <w:szCs w:val="18"/>
              </w:rPr>
              <w:t>10,737.26</w:t>
            </w:r>
          </w:p>
        </w:tc>
      </w:tr>
      <w:tr w:rsidR="00C965A7" w:rsidRPr="00C965A7" w:rsidTr="0021766B">
        <w:tc>
          <w:tcPr>
            <w:tcW w:w="594" w:type="pct"/>
            <w:vAlign w:val="center"/>
          </w:tcPr>
          <w:p w:rsidR="00A22A27" w:rsidRPr="00C965A7" w:rsidRDefault="00EA2844" w:rsidP="00283814">
            <w:pPr>
              <w:pStyle w:val="Prrafodelista"/>
              <w:spacing w:after="0" w:line="240" w:lineRule="auto"/>
              <w:ind w:left="0"/>
              <w:jc w:val="center"/>
              <w:rPr>
                <w:sz w:val="18"/>
                <w:szCs w:val="18"/>
              </w:rPr>
            </w:pPr>
            <w:r w:rsidRPr="00C965A7">
              <w:rPr>
                <w:sz w:val="18"/>
                <w:szCs w:val="18"/>
              </w:rPr>
              <w:t>10</w:t>
            </w:r>
          </w:p>
        </w:tc>
        <w:tc>
          <w:tcPr>
            <w:tcW w:w="3750" w:type="pct"/>
          </w:tcPr>
          <w:p w:rsidR="00A22A27" w:rsidRPr="00C965A7" w:rsidRDefault="00973266" w:rsidP="00C94F1B">
            <w:pPr>
              <w:pStyle w:val="Prrafodelista"/>
              <w:spacing w:after="0" w:line="240" w:lineRule="auto"/>
              <w:ind w:left="0"/>
              <w:jc w:val="both"/>
              <w:rPr>
                <w:sz w:val="18"/>
                <w:szCs w:val="18"/>
              </w:rPr>
            </w:pPr>
            <w:r w:rsidRPr="00C965A7">
              <w:rPr>
                <w:sz w:val="18"/>
                <w:szCs w:val="18"/>
              </w:rPr>
              <w:t>Reestructuración del sistema eléctrico del Centro.</w:t>
            </w:r>
          </w:p>
        </w:tc>
        <w:tc>
          <w:tcPr>
            <w:tcW w:w="656" w:type="pct"/>
            <w:vAlign w:val="center"/>
          </w:tcPr>
          <w:p w:rsidR="00A22A27" w:rsidRPr="00C965A7" w:rsidRDefault="00973266" w:rsidP="00283814">
            <w:pPr>
              <w:pStyle w:val="Prrafodelista"/>
              <w:spacing w:after="0" w:line="240" w:lineRule="auto"/>
              <w:ind w:left="0"/>
              <w:jc w:val="center"/>
              <w:rPr>
                <w:sz w:val="18"/>
                <w:szCs w:val="18"/>
              </w:rPr>
            </w:pPr>
            <w:r w:rsidRPr="00C965A7">
              <w:rPr>
                <w:sz w:val="18"/>
                <w:szCs w:val="18"/>
              </w:rPr>
              <w:t>45,000.00</w:t>
            </w:r>
          </w:p>
        </w:tc>
      </w:tr>
      <w:tr w:rsidR="00C965A7" w:rsidRPr="00C965A7" w:rsidTr="0021766B">
        <w:tc>
          <w:tcPr>
            <w:tcW w:w="594" w:type="pct"/>
            <w:vAlign w:val="center"/>
          </w:tcPr>
          <w:p w:rsidR="00A22A27" w:rsidRPr="00C965A7" w:rsidRDefault="00973266" w:rsidP="00283814">
            <w:pPr>
              <w:pStyle w:val="Prrafodelista"/>
              <w:spacing w:after="0" w:line="240" w:lineRule="auto"/>
              <w:ind w:left="0"/>
              <w:jc w:val="center"/>
              <w:rPr>
                <w:sz w:val="18"/>
                <w:szCs w:val="18"/>
              </w:rPr>
            </w:pPr>
            <w:r w:rsidRPr="00C965A7">
              <w:rPr>
                <w:sz w:val="18"/>
                <w:szCs w:val="18"/>
              </w:rPr>
              <w:t>11</w:t>
            </w:r>
          </w:p>
        </w:tc>
        <w:tc>
          <w:tcPr>
            <w:tcW w:w="3750" w:type="pct"/>
          </w:tcPr>
          <w:p w:rsidR="00A22A27" w:rsidRPr="00C965A7" w:rsidRDefault="00973266" w:rsidP="00C94F1B">
            <w:pPr>
              <w:pStyle w:val="Prrafodelista"/>
              <w:spacing w:after="0" w:line="240" w:lineRule="auto"/>
              <w:ind w:left="0"/>
              <w:jc w:val="both"/>
              <w:rPr>
                <w:sz w:val="18"/>
                <w:szCs w:val="18"/>
              </w:rPr>
            </w:pPr>
            <w:r w:rsidRPr="00C965A7">
              <w:rPr>
                <w:sz w:val="18"/>
                <w:szCs w:val="18"/>
              </w:rPr>
              <w:t>Remodelación de sanitarios para usuarios del centro.</w:t>
            </w:r>
          </w:p>
        </w:tc>
        <w:tc>
          <w:tcPr>
            <w:tcW w:w="656" w:type="pct"/>
            <w:vAlign w:val="center"/>
          </w:tcPr>
          <w:p w:rsidR="00A22A27" w:rsidRPr="00C965A7" w:rsidRDefault="00973266" w:rsidP="00283814">
            <w:pPr>
              <w:pStyle w:val="Prrafodelista"/>
              <w:spacing w:after="0" w:line="240" w:lineRule="auto"/>
              <w:ind w:left="0"/>
              <w:jc w:val="center"/>
              <w:rPr>
                <w:sz w:val="18"/>
                <w:szCs w:val="18"/>
              </w:rPr>
            </w:pPr>
            <w:r w:rsidRPr="00C965A7">
              <w:rPr>
                <w:sz w:val="18"/>
                <w:szCs w:val="18"/>
              </w:rPr>
              <w:t>20,000.00</w:t>
            </w:r>
          </w:p>
        </w:tc>
      </w:tr>
      <w:tr w:rsidR="00C965A7" w:rsidRPr="00C965A7" w:rsidTr="0021766B">
        <w:tc>
          <w:tcPr>
            <w:tcW w:w="594" w:type="pct"/>
            <w:vAlign w:val="center"/>
          </w:tcPr>
          <w:p w:rsidR="00A22A27" w:rsidRPr="00C965A7" w:rsidRDefault="00973266" w:rsidP="00283814">
            <w:pPr>
              <w:pStyle w:val="Prrafodelista"/>
              <w:spacing w:after="0" w:line="240" w:lineRule="auto"/>
              <w:ind w:left="0"/>
              <w:jc w:val="center"/>
              <w:rPr>
                <w:sz w:val="18"/>
                <w:szCs w:val="18"/>
              </w:rPr>
            </w:pPr>
            <w:r w:rsidRPr="00C965A7">
              <w:rPr>
                <w:sz w:val="18"/>
                <w:szCs w:val="18"/>
              </w:rPr>
              <w:t>12</w:t>
            </w:r>
          </w:p>
        </w:tc>
        <w:tc>
          <w:tcPr>
            <w:tcW w:w="3750" w:type="pct"/>
          </w:tcPr>
          <w:p w:rsidR="00A22A27" w:rsidRPr="00C965A7" w:rsidRDefault="00973266" w:rsidP="00C94F1B">
            <w:pPr>
              <w:pStyle w:val="Prrafodelista"/>
              <w:spacing w:after="0" w:line="240" w:lineRule="auto"/>
              <w:ind w:left="0"/>
              <w:jc w:val="both"/>
              <w:rPr>
                <w:sz w:val="18"/>
                <w:szCs w:val="18"/>
              </w:rPr>
            </w:pPr>
            <w:r w:rsidRPr="00C965A7">
              <w:rPr>
                <w:sz w:val="18"/>
                <w:szCs w:val="18"/>
              </w:rPr>
              <w:t>Caseta de vigilancia del Centro.</w:t>
            </w:r>
          </w:p>
        </w:tc>
        <w:tc>
          <w:tcPr>
            <w:tcW w:w="656" w:type="pct"/>
            <w:vAlign w:val="center"/>
          </w:tcPr>
          <w:p w:rsidR="00A22A27" w:rsidRPr="00C965A7" w:rsidRDefault="00973266" w:rsidP="00283814">
            <w:pPr>
              <w:pStyle w:val="Prrafodelista"/>
              <w:spacing w:after="0" w:line="240" w:lineRule="auto"/>
              <w:ind w:left="0"/>
              <w:jc w:val="center"/>
              <w:rPr>
                <w:sz w:val="18"/>
                <w:szCs w:val="18"/>
              </w:rPr>
            </w:pPr>
            <w:r w:rsidRPr="00C965A7">
              <w:rPr>
                <w:sz w:val="18"/>
                <w:szCs w:val="18"/>
              </w:rPr>
              <w:t>25,000.00</w:t>
            </w:r>
          </w:p>
        </w:tc>
      </w:tr>
      <w:tr w:rsidR="00C965A7" w:rsidRPr="00C965A7" w:rsidTr="0021766B">
        <w:tc>
          <w:tcPr>
            <w:tcW w:w="594" w:type="pct"/>
            <w:vAlign w:val="center"/>
          </w:tcPr>
          <w:p w:rsidR="00EA2844" w:rsidRPr="00C965A7" w:rsidRDefault="00973266" w:rsidP="00283814">
            <w:pPr>
              <w:pStyle w:val="Prrafodelista"/>
              <w:spacing w:after="0" w:line="240" w:lineRule="auto"/>
              <w:ind w:left="0"/>
              <w:jc w:val="center"/>
              <w:rPr>
                <w:sz w:val="18"/>
                <w:szCs w:val="18"/>
              </w:rPr>
            </w:pPr>
            <w:r w:rsidRPr="00C965A7">
              <w:rPr>
                <w:sz w:val="18"/>
                <w:szCs w:val="18"/>
              </w:rPr>
              <w:t>13</w:t>
            </w:r>
          </w:p>
        </w:tc>
        <w:tc>
          <w:tcPr>
            <w:tcW w:w="3750" w:type="pct"/>
          </w:tcPr>
          <w:p w:rsidR="00EA2844" w:rsidRPr="00C965A7" w:rsidRDefault="00973266" w:rsidP="00C94F1B">
            <w:pPr>
              <w:pStyle w:val="Prrafodelista"/>
              <w:spacing w:after="0" w:line="240" w:lineRule="auto"/>
              <w:ind w:left="0"/>
              <w:jc w:val="both"/>
              <w:rPr>
                <w:sz w:val="18"/>
                <w:szCs w:val="18"/>
              </w:rPr>
            </w:pPr>
            <w:r w:rsidRPr="00C965A7">
              <w:rPr>
                <w:sz w:val="18"/>
                <w:szCs w:val="18"/>
              </w:rPr>
              <w:t>Remodelación y techado de cancha terapéutica.</w:t>
            </w:r>
          </w:p>
        </w:tc>
        <w:tc>
          <w:tcPr>
            <w:tcW w:w="656" w:type="pct"/>
            <w:vAlign w:val="center"/>
          </w:tcPr>
          <w:p w:rsidR="00EA2844" w:rsidRPr="00C965A7" w:rsidRDefault="00973266" w:rsidP="00283814">
            <w:pPr>
              <w:pStyle w:val="Prrafodelista"/>
              <w:spacing w:after="0" w:line="240" w:lineRule="auto"/>
              <w:ind w:left="0"/>
              <w:jc w:val="center"/>
              <w:rPr>
                <w:sz w:val="18"/>
                <w:szCs w:val="18"/>
              </w:rPr>
            </w:pPr>
            <w:r w:rsidRPr="00C965A7">
              <w:rPr>
                <w:sz w:val="18"/>
                <w:szCs w:val="18"/>
              </w:rPr>
              <w:t>35,000.00</w:t>
            </w:r>
          </w:p>
        </w:tc>
      </w:tr>
      <w:tr w:rsidR="00C965A7" w:rsidRPr="00C965A7" w:rsidTr="0021766B">
        <w:tc>
          <w:tcPr>
            <w:tcW w:w="4344" w:type="pct"/>
            <w:gridSpan w:val="2"/>
            <w:vAlign w:val="center"/>
          </w:tcPr>
          <w:p w:rsidR="00973266" w:rsidRPr="00C965A7" w:rsidRDefault="00067EF7" w:rsidP="00973266">
            <w:pPr>
              <w:pStyle w:val="Prrafodelista"/>
              <w:spacing w:after="0" w:line="240" w:lineRule="auto"/>
              <w:ind w:left="0"/>
              <w:jc w:val="center"/>
              <w:rPr>
                <w:b/>
                <w:sz w:val="18"/>
                <w:szCs w:val="18"/>
              </w:rPr>
            </w:pPr>
            <w:r>
              <w:rPr>
                <w:b/>
                <w:sz w:val="18"/>
                <w:szCs w:val="18"/>
              </w:rPr>
              <w:t>Total</w:t>
            </w:r>
          </w:p>
        </w:tc>
        <w:tc>
          <w:tcPr>
            <w:tcW w:w="656" w:type="pct"/>
            <w:vAlign w:val="center"/>
          </w:tcPr>
          <w:p w:rsidR="00973266" w:rsidRPr="00C965A7" w:rsidRDefault="00973266" w:rsidP="00973266">
            <w:pPr>
              <w:pStyle w:val="Prrafodelista"/>
              <w:spacing w:after="0" w:line="240" w:lineRule="auto"/>
              <w:ind w:left="0"/>
              <w:jc w:val="center"/>
              <w:rPr>
                <w:b/>
                <w:sz w:val="18"/>
                <w:szCs w:val="18"/>
              </w:rPr>
            </w:pPr>
            <w:r w:rsidRPr="00C965A7">
              <w:rPr>
                <w:b/>
                <w:sz w:val="18"/>
                <w:szCs w:val="18"/>
              </w:rPr>
              <w:t>846,928.08</w:t>
            </w:r>
          </w:p>
        </w:tc>
      </w:tr>
    </w:tbl>
    <w:p w:rsidR="005C1C42" w:rsidRDefault="005C1C42" w:rsidP="005C1C42">
      <w:pPr>
        <w:pStyle w:val="Prrafodelista"/>
        <w:spacing w:line="240" w:lineRule="auto"/>
        <w:ind w:left="0"/>
        <w:jc w:val="both"/>
        <w:rPr>
          <w:b/>
          <w:color w:val="1F497D"/>
          <w:sz w:val="24"/>
          <w:szCs w:val="24"/>
        </w:rPr>
      </w:pPr>
    </w:p>
    <w:p w:rsidR="005C1C42" w:rsidRDefault="005C1C42" w:rsidP="005C1C42">
      <w:pPr>
        <w:pStyle w:val="Prrafodelista"/>
        <w:spacing w:line="240" w:lineRule="auto"/>
        <w:ind w:left="0"/>
        <w:jc w:val="both"/>
        <w:rPr>
          <w:b/>
          <w:color w:val="1F497D"/>
          <w:sz w:val="24"/>
          <w:szCs w:val="24"/>
        </w:rPr>
      </w:pPr>
    </w:p>
    <w:p w:rsidR="005C1C42" w:rsidRPr="00634E82" w:rsidRDefault="005C1C42" w:rsidP="005C1C42">
      <w:pPr>
        <w:pStyle w:val="Ttulo3"/>
      </w:pPr>
      <w:bookmarkStart w:id="209" w:name="_Toc516124870"/>
      <w:r w:rsidRPr="00634E82">
        <w:t xml:space="preserve">Centro de </w:t>
      </w:r>
      <w:r w:rsidR="00366D5D">
        <w:t>Rehabilitación Profesional (CRP)</w:t>
      </w:r>
      <w:bookmarkEnd w:id="209"/>
    </w:p>
    <w:p w:rsidR="005C1C42" w:rsidRPr="00D5784A" w:rsidRDefault="005C1C42" w:rsidP="005C1C42">
      <w:pPr>
        <w:pStyle w:val="Prrafodelista"/>
        <w:ind w:left="0"/>
        <w:jc w:val="both"/>
        <w:rPr>
          <w:sz w:val="24"/>
          <w:szCs w:val="24"/>
        </w:rPr>
      </w:pPr>
    </w:p>
    <w:tbl>
      <w:tblPr>
        <w:tblStyle w:val="Tablaconcuadrcula"/>
        <w:tblW w:w="5000" w:type="pct"/>
        <w:tblLook w:val="04A0"/>
      </w:tblPr>
      <w:tblGrid>
        <w:gridCol w:w="1109"/>
        <w:gridCol w:w="7003"/>
        <w:gridCol w:w="1225"/>
      </w:tblGrid>
      <w:tr w:rsidR="00C965A7" w:rsidRPr="00C965A7" w:rsidTr="0021766B">
        <w:tc>
          <w:tcPr>
            <w:tcW w:w="594" w:type="pct"/>
            <w:tcBorders>
              <w:bottom w:val="double" w:sz="4" w:space="0" w:color="auto"/>
            </w:tcBorders>
            <w:vAlign w:val="center"/>
          </w:tcPr>
          <w:p w:rsidR="005C1C42" w:rsidRPr="00C965A7" w:rsidRDefault="005C1C42" w:rsidP="00C94F1B">
            <w:pPr>
              <w:pStyle w:val="Prrafodelista"/>
              <w:spacing w:after="0" w:line="240" w:lineRule="auto"/>
              <w:ind w:left="0"/>
              <w:jc w:val="center"/>
              <w:rPr>
                <w:b/>
              </w:rPr>
            </w:pPr>
            <w:r w:rsidRPr="00C965A7">
              <w:rPr>
                <w:b/>
              </w:rPr>
              <w:t>Número</w:t>
            </w:r>
          </w:p>
        </w:tc>
        <w:tc>
          <w:tcPr>
            <w:tcW w:w="3750" w:type="pct"/>
            <w:tcBorders>
              <w:bottom w:val="double" w:sz="4" w:space="0" w:color="auto"/>
            </w:tcBorders>
            <w:vAlign w:val="center"/>
          </w:tcPr>
          <w:p w:rsidR="005C1C42" w:rsidRPr="00C965A7" w:rsidRDefault="005C1C42" w:rsidP="00C94F1B">
            <w:pPr>
              <w:pStyle w:val="Prrafodelista"/>
              <w:spacing w:after="0" w:line="240" w:lineRule="auto"/>
              <w:ind w:left="0"/>
              <w:jc w:val="center"/>
              <w:rPr>
                <w:b/>
              </w:rPr>
            </w:pPr>
            <w:r w:rsidRPr="00C965A7">
              <w:rPr>
                <w:b/>
              </w:rPr>
              <w:t>Nombre del perfil del proyecto</w:t>
            </w:r>
          </w:p>
        </w:tc>
        <w:tc>
          <w:tcPr>
            <w:tcW w:w="656" w:type="pct"/>
            <w:tcBorders>
              <w:bottom w:val="double" w:sz="4" w:space="0" w:color="auto"/>
            </w:tcBorders>
            <w:vAlign w:val="center"/>
          </w:tcPr>
          <w:p w:rsidR="005C1C42" w:rsidRPr="00C965A7" w:rsidRDefault="005C1C42" w:rsidP="00C94F1B">
            <w:pPr>
              <w:pStyle w:val="Prrafodelista"/>
              <w:spacing w:after="0" w:line="240" w:lineRule="auto"/>
              <w:ind w:left="0"/>
              <w:jc w:val="center"/>
              <w:rPr>
                <w:b/>
              </w:rPr>
            </w:pPr>
            <w:r w:rsidRPr="00C965A7">
              <w:rPr>
                <w:b/>
              </w:rPr>
              <w:t>Monto</w:t>
            </w:r>
          </w:p>
          <w:p w:rsidR="005C1C42" w:rsidRPr="00C965A7" w:rsidRDefault="005C1C42" w:rsidP="00C94F1B">
            <w:pPr>
              <w:pStyle w:val="Prrafodelista"/>
              <w:spacing w:after="0" w:line="240" w:lineRule="auto"/>
              <w:ind w:left="0"/>
              <w:jc w:val="center"/>
              <w:rPr>
                <w:b/>
              </w:rPr>
            </w:pPr>
            <w:r w:rsidRPr="00C965A7">
              <w:rPr>
                <w:b/>
              </w:rPr>
              <w:t>($)</w:t>
            </w:r>
          </w:p>
        </w:tc>
      </w:tr>
      <w:tr w:rsidR="00C965A7" w:rsidRPr="00C965A7" w:rsidTr="0021766B">
        <w:tc>
          <w:tcPr>
            <w:tcW w:w="594" w:type="pct"/>
            <w:tcBorders>
              <w:top w:val="double" w:sz="4" w:space="0" w:color="auto"/>
            </w:tcBorders>
            <w:vAlign w:val="center"/>
          </w:tcPr>
          <w:p w:rsidR="005C1C42" w:rsidRPr="00C965A7" w:rsidRDefault="00366D5D" w:rsidP="00283814">
            <w:pPr>
              <w:pStyle w:val="Prrafodelista"/>
              <w:spacing w:after="0" w:line="240" w:lineRule="auto"/>
              <w:ind w:left="0"/>
              <w:jc w:val="center"/>
              <w:rPr>
                <w:sz w:val="18"/>
                <w:szCs w:val="18"/>
              </w:rPr>
            </w:pPr>
            <w:r w:rsidRPr="00C965A7">
              <w:rPr>
                <w:sz w:val="18"/>
                <w:szCs w:val="18"/>
              </w:rPr>
              <w:t>1</w:t>
            </w:r>
          </w:p>
        </w:tc>
        <w:tc>
          <w:tcPr>
            <w:tcW w:w="3750" w:type="pct"/>
            <w:tcBorders>
              <w:top w:val="double" w:sz="4" w:space="0" w:color="auto"/>
            </w:tcBorders>
          </w:tcPr>
          <w:p w:rsidR="005C1C42" w:rsidRPr="00C965A7" w:rsidRDefault="00366D5D" w:rsidP="00C94F1B">
            <w:pPr>
              <w:pStyle w:val="Prrafodelista"/>
              <w:spacing w:after="0" w:line="240" w:lineRule="auto"/>
              <w:ind w:left="0"/>
              <w:jc w:val="both"/>
              <w:rPr>
                <w:sz w:val="18"/>
                <w:szCs w:val="18"/>
              </w:rPr>
            </w:pPr>
            <w:r w:rsidRPr="00C965A7">
              <w:rPr>
                <w:sz w:val="18"/>
                <w:szCs w:val="18"/>
              </w:rPr>
              <w:t>Sustitución  de equipos de aire acondicionado de ventana por equipos ahorradores tipo mini Split</w:t>
            </w:r>
          </w:p>
        </w:tc>
        <w:tc>
          <w:tcPr>
            <w:tcW w:w="656" w:type="pct"/>
            <w:tcBorders>
              <w:top w:val="double" w:sz="4" w:space="0" w:color="auto"/>
            </w:tcBorders>
            <w:vAlign w:val="center"/>
          </w:tcPr>
          <w:p w:rsidR="005C1C42" w:rsidRPr="00C965A7" w:rsidRDefault="00366D5D" w:rsidP="00283814">
            <w:pPr>
              <w:pStyle w:val="Prrafodelista"/>
              <w:spacing w:after="0" w:line="240" w:lineRule="auto"/>
              <w:ind w:left="0"/>
              <w:jc w:val="center"/>
              <w:rPr>
                <w:sz w:val="18"/>
                <w:szCs w:val="18"/>
              </w:rPr>
            </w:pPr>
            <w:r w:rsidRPr="00C965A7">
              <w:rPr>
                <w:sz w:val="18"/>
                <w:szCs w:val="18"/>
                <w:lang w:val="es-ES"/>
              </w:rPr>
              <w:t>5,365.00</w:t>
            </w:r>
          </w:p>
        </w:tc>
      </w:tr>
      <w:tr w:rsidR="00C965A7" w:rsidRPr="00C965A7" w:rsidTr="0021766B">
        <w:tc>
          <w:tcPr>
            <w:tcW w:w="594" w:type="pct"/>
            <w:vAlign w:val="center"/>
          </w:tcPr>
          <w:p w:rsidR="005C1C42" w:rsidRPr="00C965A7" w:rsidRDefault="00366D5D" w:rsidP="00283814">
            <w:pPr>
              <w:pStyle w:val="Prrafodelista"/>
              <w:spacing w:after="0" w:line="240" w:lineRule="auto"/>
              <w:ind w:left="0"/>
              <w:jc w:val="center"/>
              <w:rPr>
                <w:sz w:val="18"/>
                <w:szCs w:val="18"/>
              </w:rPr>
            </w:pPr>
            <w:r w:rsidRPr="00C965A7">
              <w:rPr>
                <w:sz w:val="18"/>
                <w:szCs w:val="18"/>
              </w:rPr>
              <w:t>2</w:t>
            </w:r>
          </w:p>
        </w:tc>
        <w:tc>
          <w:tcPr>
            <w:tcW w:w="3750" w:type="pct"/>
          </w:tcPr>
          <w:p w:rsidR="005C1C42" w:rsidRPr="00C965A7" w:rsidRDefault="00366D5D" w:rsidP="00C94F1B">
            <w:pPr>
              <w:pStyle w:val="Prrafodelista"/>
              <w:spacing w:after="0" w:line="240" w:lineRule="auto"/>
              <w:ind w:left="0"/>
              <w:jc w:val="both"/>
              <w:rPr>
                <w:sz w:val="18"/>
                <w:szCs w:val="18"/>
              </w:rPr>
            </w:pPr>
            <w:r w:rsidRPr="00C965A7">
              <w:rPr>
                <w:sz w:val="18"/>
                <w:szCs w:val="18"/>
              </w:rPr>
              <w:t>Modernización del Área Vocacional de Informática de CRP.</w:t>
            </w:r>
          </w:p>
        </w:tc>
        <w:tc>
          <w:tcPr>
            <w:tcW w:w="656" w:type="pct"/>
            <w:vAlign w:val="center"/>
          </w:tcPr>
          <w:p w:rsidR="005C1C42" w:rsidRPr="00C965A7" w:rsidRDefault="00366D5D" w:rsidP="00283814">
            <w:pPr>
              <w:pStyle w:val="Prrafodelista"/>
              <w:spacing w:after="0" w:line="240" w:lineRule="auto"/>
              <w:ind w:left="0"/>
              <w:jc w:val="center"/>
              <w:rPr>
                <w:sz w:val="18"/>
                <w:szCs w:val="18"/>
              </w:rPr>
            </w:pPr>
            <w:r w:rsidRPr="00C965A7">
              <w:rPr>
                <w:sz w:val="18"/>
                <w:szCs w:val="18"/>
              </w:rPr>
              <w:t>18,743.00</w:t>
            </w:r>
          </w:p>
        </w:tc>
      </w:tr>
      <w:tr w:rsidR="00C965A7" w:rsidRPr="00C965A7" w:rsidTr="0021766B">
        <w:tc>
          <w:tcPr>
            <w:tcW w:w="4344" w:type="pct"/>
            <w:gridSpan w:val="2"/>
            <w:vAlign w:val="center"/>
          </w:tcPr>
          <w:p w:rsidR="00366D5D" w:rsidRPr="00C965A7" w:rsidRDefault="00366D5D" w:rsidP="00366D5D">
            <w:pPr>
              <w:pStyle w:val="Prrafodelista"/>
              <w:spacing w:after="0" w:line="240" w:lineRule="auto"/>
              <w:ind w:left="0"/>
              <w:jc w:val="center"/>
              <w:rPr>
                <w:b/>
                <w:sz w:val="18"/>
                <w:szCs w:val="18"/>
              </w:rPr>
            </w:pPr>
            <w:r w:rsidRPr="00C965A7">
              <w:rPr>
                <w:b/>
                <w:sz w:val="18"/>
                <w:szCs w:val="18"/>
              </w:rPr>
              <w:t>Total</w:t>
            </w:r>
          </w:p>
        </w:tc>
        <w:tc>
          <w:tcPr>
            <w:tcW w:w="656" w:type="pct"/>
            <w:vAlign w:val="center"/>
          </w:tcPr>
          <w:p w:rsidR="00366D5D" w:rsidRPr="00C965A7" w:rsidRDefault="00366D5D" w:rsidP="00366D5D">
            <w:pPr>
              <w:pStyle w:val="Prrafodelista"/>
              <w:spacing w:after="0" w:line="240" w:lineRule="auto"/>
              <w:ind w:left="0"/>
              <w:jc w:val="center"/>
              <w:rPr>
                <w:b/>
                <w:sz w:val="18"/>
                <w:szCs w:val="18"/>
              </w:rPr>
            </w:pPr>
            <w:r w:rsidRPr="00C965A7">
              <w:rPr>
                <w:b/>
                <w:sz w:val="18"/>
                <w:szCs w:val="18"/>
              </w:rPr>
              <w:t>24,108.00</w:t>
            </w:r>
          </w:p>
        </w:tc>
      </w:tr>
    </w:tbl>
    <w:p w:rsidR="005C1C42" w:rsidRDefault="005C1C42" w:rsidP="005C1C42">
      <w:pPr>
        <w:pStyle w:val="Prrafodelista"/>
        <w:spacing w:line="240" w:lineRule="auto"/>
        <w:ind w:left="0"/>
        <w:jc w:val="both"/>
        <w:rPr>
          <w:b/>
          <w:color w:val="1F497D"/>
          <w:sz w:val="24"/>
          <w:szCs w:val="24"/>
        </w:rPr>
      </w:pPr>
    </w:p>
    <w:p w:rsidR="005C1C42" w:rsidRDefault="005C1C42" w:rsidP="005C1C42">
      <w:pPr>
        <w:pStyle w:val="Prrafodelista"/>
        <w:spacing w:line="240" w:lineRule="auto"/>
        <w:ind w:left="0"/>
        <w:jc w:val="both"/>
        <w:rPr>
          <w:b/>
          <w:color w:val="1F497D"/>
          <w:sz w:val="24"/>
          <w:szCs w:val="24"/>
        </w:rPr>
      </w:pPr>
    </w:p>
    <w:p w:rsidR="005C1C42" w:rsidRPr="00634E82" w:rsidRDefault="00721B84" w:rsidP="005C1C42">
      <w:pPr>
        <w:pStyle w:val="Ttulo3"/>
      </w:pPr>
      <w:bookmarkStart w:id="210" w:name="_Toc516124871"/>
      <w:r>
        <w:t>Unidad de Consulta Externa (UCE)</w:t>
      </w:r>
      <w:bookmarkEnd w:id="210"/>
    </w:p>
    <w:p w:rsidR="005C1C42" w:rsidRPr="00D5784A" w:rsidRDefault="005C1C42" w:rsidP="005C1C42">
      <w:pPr>
        <w:pStyle w:val="Prrafodelista"/>
        <w:ind w:left="0"/>
        <w:jc w:val="both"/>
        <w:rPr>
          <w:sz w:val="24"/>
          <w:szCs w:val="24"/>
        </w:rPr>
      </w:pPr>
    </w:p>
    <w:tbl>
      <w:tblPr>
        <w:tblStyle w:val="Tablaconcuadrcula"/>
        <w:tblW w:w="5000" w:type="pct"/>
        <w:tblLook w:val="04A0"/>
      </w:tblPr>
      <w:tblGrid>
        <w:gridCol w:w="1109"/>
        <w:gridCol w:w="7003"/>
        <w:gridCol w:w="1225"/>
      </w:tblGrid>
      <w:tr w:rsidR="005C1C42" w:rsidRPr="00A93529" w:rsidTr="0021766B">
        <w:tc>
          <w:tcPr>
            <w:tcW w:w="594" w:type="pct"/>
            <w:tcBorders>
              <w:bottom w:val="double" w:sz="4" w:space="0" w:color="auto"/>
            </w:tcBorders>
            <w:vAlign w:val="center"/>
          </w:tcPr>
          <w:p w:rsidR="005C1C42" w:rsidRPr="00A93529" w:rsidRDefault="005C1C42" w:rsidP="00C94F1B">
            <w:pPr>
              <w:pStyle w:val="Prrafodelista"/>
              <w:spacing w:after="0" w:line="240" w:lineRule="auto"/>
              <w:ind w:left="0"/>
              <w:jc w:val="center"/>
              <w:rPr>
                <w:b/>
              </w:rPr>
            </w:pPr>
            <w:r w:rsidRPr="00A93529">
              <w:rPr>
                <w:b/>
              </w:rPr>
              <w:t>Número</w:t>
            </w:r>
          </w:p>
        </w:tc>
        <w:tc>
          <w:tcPr>
            <w:tcW w:w="3750" w:type="pct"/>
            <w:tcBorders>
              <w:bottom w:val="double" w:sz="4" w:space="0" w:color="auto"/>
            </w:tcBorders>
            <w:vAlign w:val="center"/>
          </w:tcPr>
          <w:p w:rsidR="005C1C42" w:rsidRPr="00A93529" w:rsidRDefault="005C1C42" w:rsidP="00C94F1B">
            <w:pPr>
              <w:pStyle w:val="Prrafodelista"/>
              <w:spacing w:after="0" w:line="240" w:lineRule="auto"/>
              <w:ind w:left="0"/>
              <w:jc w:val="center"/>
              <w:rPr>
                <w:b/>
              </w:rPr>
            </w:pPr>
            <w:r w:rsidRPr="00A93529">
              <w:rPr>
                <w:b/>
              </w:rPr>
              <w:t>Nombre del perfil del proyecto</w:t>
            </w:r>
          </w:p>
        </w:tc>
        <w:tc>
          <w:tcPr>
            <w:tcW w:w="656" w:type="pct"/>
            <w:tcBorders>
              <w:bottom w:val="double" w:sz="4" w:space="0" w:color="auto"/>
            </w:tcBorders>
            <w:vAlign w:val="center"/>
          </w:tcPr>
          <w:p w:rsidR="005C1C42" w:rsidRPr="00A93529" w:rsidRDefault="005C1C42" w:rsidP="00C94F1B">
            <w:pPr>
              <w:pStyle w:val="Prrafodelista"/>
              <w:spacing w:after="0" w:line="240" w:lineRule="auto"/>
              <w:ind w:left="0"/>
              <w:jc w:val="center"/>
              <w:rPr>
                <w:b/>
              </w:rPr>
            </w:pPr>
            <w:r w:rsidRPr="00A93529">
              <w:rPr>
                <w:b/>
              </w:rPr>
              <w:t>Monto</w:t>
            </w:r>
          </w:p>
          <w:p w:rsidR="005C1C42" w:rsidRPr="00A93529" w:rsidRDefault="005C1C42" w:rsidP="00C94F1B">
            <w:pPr>
              <w:pStyle w:val="Prrafodelista"/>
              <w:spacing w:after="0" w:line="240" w:lineRule="auto"/>
              <w:ind w:left="0"/>
              <w:jc w:val="center"/>
              <w:rPr>
                <w:b/>
              </w:rPr>
            </w:pPr>
            <w:r w:rsidRPr="00A93529">
              <w:rPr>
                <w:b/>
              </w:rPr>
              <w:t>($)</w:t>
            </w:r>
          </w:p>
        </w:tc>
      </w:tr>
      <w:tr w:rsidR="005C1C42" w:rsidRPr="00A93529" w:rsidTr="0021766B">
        <w:tc>
          <w:tcPr>
            <w:tcW w:w="594" w:type="pct"/>
            <w:tcBorders>
              <w:top w:val="double" w:sz="4" w:space="0" w:color="auto"/>
            </w:tcBorders>
            <w:vAlign w:val="center"/>
          </w:tcPr>
          <w:p w:rsidR="005C1C42" w:rsidRPr="00A93529" w:rsidRDefault="00721B84" w:rsidP="00283814">
            <w:pPr>
              <w:pStyle w:val="Prrafodelista"/>
              <w:spacing w:after="0" w:line="240" w:lineRule="auto"/>
              <w:ind w:left="0"/>
              <w:jc w:val="center"/>
              <w:rPr>
                <w:sz w:val="18"/>
                <w:szCs w:val="18"/>
              </w:rPr>
            </w:pPr>
            <w:r w:rsidRPr="00A93529">
              <w:rPr>
                <w:sz w:val="18"/>
                <w:szCs w:val="18"/>
              </w:rPr>
              <w:t>1</w:t>
            </w:r>
          </w:p>
        </w:tc>
        <w:tc>
          <w:tcPr>
            <w:tcW w:w="3750" w:type="pct"/>
            <w:tcBorders>
              <w:top w:val="double" w:sz="4" w:space="0" w:color="auto"/>
            </w:tcBorders>
          </w:tcPr>
          <w:p w:rsidR="005C1C42" w:rsidRPr="00A93529" w:rsidRDefault="00721B84" w:rsidP="00721B84">
            <w:pPr>
              <w:pStyle w:val="Prrafodelista"/>
              <w:spacing w:after="0" w:line="240" w:lineRule="auto"/>
              <w:ind w:left="0"/>
              <w:jc w:val="both"/>
              <w:rPr>
                <w:sz w:val="18"/>
                <w:szCs w:val="18"/>
              </w:rPr>
            </w:pPr>
            <w:r w:rsidRPr="00A93529">
              <w:rPr>
                <w:sz w:val="18"/>
                <w:szCs w:val="18"/>
              </w:rPr>
              <w:t>Sustitución de aires acondicionados.</w:t>
            </w:r>
          </w:p>
        </w:tc>
        <w:tc>
          <w:tcPr>
            <w:tcW w:w="656" w:type="pct"/>
            <w:tcBorders>
              <w:top w:val="double" w:sz="4" w:space="0" w:color="auto"/>
            </w:tcBorders>
            <w:vAlign w:val="center"/>
          </w:tcPr>
          <w:p w:rsidR="005C1C42" w:rsidRPr="00A93529" w:rsidRDefault="00721B84" w:rsidP="00283814">
            <w:pPr>
              <w:pStyle w:val="Prrafodelista"/>
              <w:spacing w:after="0" w:line="240" w:lineRule="auto"/>
              <w:ind w:left="0"/>
              <w:jc w:val="center"/>
              <w:rPr>
                <w:sz w:val="18"/>
                <w:szCs w:val="18"/>
              </w:rPr>
            </w:pPr>
            <w:r w:rsidRPr="00A93529">
              <w:rPr>
                <w:sz w:val="18"/>
                <w:szCs w:val="18"/>
              </w:rPr>
              <w:t>10,300.00</w:t>
            </w:r>
          </w:p>
        </w:tc>
      </w:tr>
      <w:tr w:rsidR="005C1C42" w:rsidRPr="00A93529" w:rsidTr="0021766B">
        <w:tc>
          <w:tcPr>
            <w:tcW w:w="594" w:type="pct"/>
            <w:vAlign w:val="center"/>
          </w:tcPr>
          <w:p w:rsidR="005C1C42" w:rsidRPr="00A93529" w:rsidRDefault="00721B84" w:rsidP="00283814">
            <w:pPr>
              <w:pStyle w:val="Prrafodelista"/>
              <w:spacing w:after="0" w:line="240" w:lineRule="auto"/>
              <w:ind w:left="0"/>
              <w:jc w:val="center"/>
              <w:rPr>
                <w:sz w:val="18"/>
                <w:szCs w:val="18"/>
              </w:rPr>
            </w:pPr>
            <w:r w:rsidRPr="00A93529">
              <w:rPr>
                <w:sz w:val="18"/>
                <w:szCs w:val="18"/>
              </w:rPr>
              <w:t>2</w:t>
            </w:r>
          </w:p>
        </w:tc>
        <w:tc>
          <w:tcPr>
            <w:tcW w:w="3750" w:type="pct"/>
          </w:tcPr>
          <w:p w:rsidR="005C1C42" w:rsidRPr="00A93529" w:rsidRDefault="00721B84" w:rsidP="00721B84">
            <w:pPr>
              <w:pStyle w:val="Prrafodelista"/>
              <w:spacing w:after="0" w:line="240" w:lineRule="auto"/>
              <w:ind w:left="0"/>
              <w:jc w:val="both"/>
              <w:rPr>
                <w:sz w:val="18"/>
                <w:szCs w:val="18"/>
              </w:rPr>
            </w:pPr>
            <w:r w:rsidRPr="00A93529">
              <w:rPr>
                <w:sz w:val="18"/>
                <w:szCs w:val="18"/>
              </w:rPr>
              <w:t>Equipamiento de mobiliario de oficina  de las diferentes áreas de la Unidad.</w:t>
            </w:r>
          </w:p>
        </w:tc>
        <w:tc>
          <w:tcPr>
            <w:tcW w:w="656" w:type="pct"/>
            <w:vAlign w:val="center"/>
          </w:tcPr>
          <w:p w:rsidR="005C1C42" w:rsidRPr="00A93529" w:rsidRDefault="00721B84" w:rsidP="00283814">
            <w:pPr>
              <w:pStyle w:val="Prrafodelista"/>
              <w:spacing w:after="0" w:line="240" w:lineRule="auto"/>
              <w:ind w:left="0"/>
              <w:jc w:val="center"/>
              <w:rPr>
                <w:sz w:val="18"/>
                <w:szCs w:val="18"/>
              </w:rPr>
            </w:pPr>
            <w:r w:rsidRPr="00A93529">
              <w:rPr>
                <w:sz w:val="18"/>
                <w:szCs w:val="18"/>
              </w:rPr>
              <w:t>2,320.00</w:t>
            </w:r>
          </w:p>
        </w:tc>
      </w:tr>
      <w:tr w:rsidR="005C1C42" w:rsidRPr="00A93529" w:rsidTr="0021766B">
        <w:tc>
          <w:tcPr>
            <w:tcW w:w="594" w:type="pct"/>
            <w:vAlign w:val="center"/>
          </w:tcPr>
          <w:p w:rsidR="005C1C42" w:rsidRPr="00A93529" w:rsidRDefault="00721B84" w:rsidP="00283814">
            <w:pPr>
              <w:pStyle w:val="Prrafodelista"/>
              <w:spacing w:after="0" w:line="240" w:lineRule="auto"/>
              <w:ind w:left="0"/>
              <w:jc w:val="center"/>
              <w:rPr>
                <w:sz w:val="18"/>
                <w:szCs w:val="18"/>
              </w:rPr>
            </w:pPr>
            <w:r w:rsidRPr="00A93529">
              <w:rPr>
                <w:sz w:val="18"/>
                <w:szCs w:val="18"/>
              </w:rPr>
              <w:t>3</w:t>
            </w:r>
          </w:p>
        </w:tc>
        <w:tc>
          <w:tcPr>
            <w:tcW w:w="3750" w:type="pct"/>
          </w:tcPr>
          <w:p w:rsidR="005C1C42" w:rsidRPr="00A93529" w:rsidRDefault="00721B84" w:rsidP="00721B84">
            <w:pPr>
              <w:pStyle w:val="Prrafodelista"/>
              <w:spacing w:after="0" w:line="240" w:lineRule="auto"/>
              <w:ind w:left="0"/>
              <w:jc w:val="both"/>
              <w:rPr>
                <w:sz w:val="18"/>
                <w:szCs w:val="18"/>
              </w:rPr>
            </w:pPr>
            <w:r w:rsidRPr="00A93529">
              <w:rPr>
                <w:sz w:val="18"/>
                <w:szCs w:val="18"/>
              </w:rPr>
              <w:t>Instalación de bio-climatizador en área de espera de usuarios de la Unidad.</w:t>
            </w:r>
          </w:p>
        </w:tc>
        <w:tc>
          <w:tcPr>
            <w:tcW w:w="656" w:type="pct"/>
            <w:vAlign w:val="center"/>
          </w:tcPr>
          <w:p w:rsidR="005C1C42" w:rsidRPr="00A93529" w:rsidRDefault="00721B84" w:rsidP="00283814">
            <w:pPr>
              <w:pStyle w:val="Prrafodelista"/>
              <w:spacing w:after="0" w:line="240" w:lineRule="auto"/>
              <w:ind w:left="0"/>
              <w:jc w:val="center"/>
              <w:rPr>
                <w:sz w:val="18"/>
                <w:szCs w:val="18"/>
              </w:rPr>
            </w:pPr>
            <w:r w:rsidRPr="00A93529">
              <w:rPr>
                <w:sz w:val="18"/>
                <w:szCs w:val="18"/>
              </w:rPr>
              <w:t>5,900.00</w:t>
            </w:r>
          </w:p>
        </w:tc>
      </w:tr>
      <w:tr w:rsidR="005C1C42" w:rsidRPr="00A93529" w:rsidTr="0021766B">
        <w:tc>
          <w:tcPr>
            <w:tcW w:w="594" w:type="pct"/>
            <w:vAlign w:val="center"/>
          </w:tcPr>
          <w:p w:rsidR="005C1C42" w:rsidRPr="00A93529" w:rsidRDefault="00721B84" w:rsidP="00283814">
            <w:pPr>
              <w:pStyle w:val="Prrafodelista"/>
              <w:spacing w:after="0" w:line="240" w:lineRule="auto"/>
              <w:ind w:left="0"/>
              <w:jc w:val="center"/>
              <w:rPr>
                <w:sz w:val="18"/>
                <w:szCs w:val="18"/>
              </w:rPr>
            </w:pPr>
            <w:r w:rsidRPr="00A93529">
              <w:rPr>
                <w:sz w:val="18"/>
                <w:szCs w:val="18"/>
              </w:rPr>
              <w:t>4</w:t>
            </w:r>
          </w:p>
        </w:tc>
        <w:tc>
          <w:tcPr>
            <w:tcW w:w="3750" w:type="pct"/>
          </w:tcPr>
          <w:p w:rsidR="005C1C42" w:rsidRPr="00A93529" w:rsidRDefault="00721B84" w:rsidP="00721B84">
            <w:pPr>
              <w:pStyle w:val="Prrafodelista"/>
              <w:spacing w:after="0" w:line="240" w:lineRule="auto"/>
              <w:ind w:left="0"/>
              <w:jc w:val="both"/>
              <w:rPr>
                <w:sz w:val="18"/>
                <w:szCs w:val="18"/>
              </w:rPr>
            </w:pPr>
            <w:r w:rsidRPr="00A93529">
              <w:rPr>
                <w:sz w:val="18"/>
                <w:szCs w:val="18"/>
              </w:rPr>
              <w:t>Fortalecimiento de los sistemas de información y sistematización del proceso de primer módulo para expedientes digital de rehabilitación de usuarios atendidos en la Unidad.</w:t>
            </w:r>
          </w:p>
        </w:tc>
        <w:tc>
          <w:tcPr>
            <w:tcW w:w="656" w:type="pct"/>
            <w:vAlign w:val="center"/>
          </w:tcPr>
          <w:p w:rsidR="005C1C42" w:rsidRPr="00A93529" w:rsidRDefault="00721B84" w:rsidP="00283814">
            <w:pPr>
              <w:pStyle w:val="Prrafodelista"/>
              <w:spacing w:after="0" w:line="240" w:lineRule="auto"/>
              <w:ind w:left="0"/>
              <w:jc w:val="center"/>
              <w:rPr>
                <w:sz w:val="18"/>
                <w:szCs w:val="18"/>
              </w:rPr>
            </w:pPr>
            <w:r w:rsidRPr="00A93529">
              <w:rPr>
                <w:sz w:val="18"/>
                <w:szCs w:val="18"/>
              </w:rPr>
              <w:t>16,180.00</w:t>
            </w:r>
          </w:p>
        </w:tc>
      </w:tr>
      <w:tr w:rsidR="00721B84" w:rsidRPr="00A93529" w:rsidTr="0021766B">
        <w:tc>
          <w:tcPr>
            <w:tcW w:w="4344" w:type="pct"/>
            <w:gridSpan w:val="2"/>
            <w:vAlign w:val="center"/>
          </w:tcPr>
          <w:p w:rsidR="00721B84" w:rsidRPr="00A93529" w:rsidRDefault="00067EF7" w:rsidP="00721B84">
            <w:pPr>
              <w:pStyle w:val="Prrafodelista"/>
              <w:spacing w:after="0" w:line="240" w:lineRule="auto"/>
              <w:ind w:left="0"/>
              <w:jc w:val="center"/>
              <w:rPr>
                <w:b/>
                <w:sz w:val="18"/>
                <w:szCs w:val="18"/>
              </w:rPr>
            </w:pPr>
            <w:r>
              <w:rPr>
                <w:b/>
                <w:sz w:val="18"/>
                <w:szCs w:val="18"/>
              </w:rPr>
              <w:t>Total</w:t>
            </w:r>
          </w:p>
        </w:tc>
        <w:tc>
          <w:tcPr>
            <w:tcW w:w="656" w:type="pct"/>
            <w:vAlign w:val="center"/>
          </w:tcPr>
          <w:p w:rsidR="00721B84" w:rsidRPr="00A93529" w:rsidRDefault="00721B84" w:rsidP="00721B84">
            <w:pPr>
              <w:pStyle w:val="Prrafodelista"/>
              <w:spacing w:after="0" w:line="240" w:lineRule="auto"/>
              <w:ind w:left="0"/>
              <w:jc w:val="center"/>
              <w:rPr>
                <w:b/>
                <w:sz w:val="18"/>
                <w:szCs w:val="18"/>
              </w:rPr>
            </w:pPr>
            <w:r w:rsidRPr="00A93529">
              <w:rPr>
                <w:b/>
                <w:sz w:val="18"/>
                <w:szCs w:val="18"/>
              </w:rPr>
              <w:t>34,700.00</w:t>
            </w:r>
          </w:p>
        </w:tc>
      </w:tr>
    </w:tbl>
    <w:p w:rsidR="005C1C42" w:rsidRDefault="005C1C42" w:rsidP="005C1C42">
      <w:pPr>
        <w:pStyle w:val="Prrafodelista"/>
        <w:spacing w:line="240" w:lineRule="auto"/>
        <w:ind w:left="0"/>
        <w:jc w:val="both"/>
        <w:rPr>
          <w:b/>
          <w:color w:val="1F497D"/>
          <w:sz w:val="24"/>
          <w:szCs w:val="24"/>
        </w:rPr>
      </w:pPr>
    </w:p>
    <w:p w:rsidR="005C1C42" w:rsidRDefault="005C1C42" w:rsidP="005C1C42">
      <w:pPr>
        <w:pStyle w:val="Prrafodelista"/>
        <w:spacing w:line="240" w:lineRule="auto"/>
        <w:ind w:left="0"/>
        <w:jc w:val="both"/>
        <w:rPr>
          <w:b/>
          <w:color w:val="1F497D"/>
          <w:sz w:val="24"/>
          <w:szCs w:val="24"/>
        </w:rPr>
      </w:pPr>
    </w:p>
    <w:p w:rsidR="0096571D" w:rsidRDefault="0096571D" w:rsidP="00BC4C0B">
      <w:pPr>
        <w:pStyle w:val="Prrafodelista"/>
        <w:spacing w:line="240" w:lineRule="auto"/>
        <w:ind w:left="0"/>
        <w:jc w:val="both"/>
        <w:rPr>
          <w:b/>
          <w:color w:val="1F497D"/>
          <w:sz w:val="24"/>
          <w:szCs w:val="24"/>
        </w:rPr>
      </w:pPr>
    </w:p>
    <w:p w:rsidR="0096571D" w:rsidRDefault="0096571D">
      <w:pPr>
        <w:spacing w:after="0" w:line="240" w:lineRule="auto"/>
        <w:rPr>
          <w:b/>
          <w:color w:val="1F497D"/>
          <w:sz w:val="24"/>
          <w:szCs w:val="24"/>
        </w:rPr>
      </w:pPr>
    </w:p>
    <w:p w:rsidR="0096571D" w:rsidRDefault="0096571D" w:rsidP="00BC4C0B">
      <w:pPr>
        <w:pStyle w:val="Prrafodelista"/>
        <w:spacing w:line="240" w:lineRule="auto"/>
        <w:ind w:left="0"/>
        <w:jc w:val="both"/>
        <w:rPr>
          <w:b/>
          <w:color w:val="1F497D"/>
          <w:sz w:val="24"/>
          <w:szCs w:val="24"/>
        </w:rPr>
      </w:pPr>
    </w:p>
    <w:p w:rsidR="00DA2969" w:rsidRPr="009D2723" w:rsidRDefault="00DA2969" w:rsidP="00FA7F48">
      <w:pPr>
        <w:pStyle w:val="Ttulo1"/>
        <w:numPr>
          <w:ilvl w:val="0"/>
          <w:numId w:val="8"/>
        </w:numPr>
      </w:pPr>
      <w:bookmarkStart w:id="211" w:name="_Toc516124872"/>
      <w:r w:rsidRPr="009D2723">
        <w:t>PLAN</w:t>
      </w:r>
      <w:r w:rsidR="00330F4D">
        <w:t>ES</w:t>
      </w:r>
      <w:r w:rsidRPr="009D2723">
        <w:t xml:space="preserve"> </w:t>
      </w:r>
      <w:r w:rsidR="001B18AD" w:rsidRPr="009D2723">
        <w:t>ANUAL</w:t>
      </w:r>
      <w:r w:rsidR="00330F4D">
        <w:t>ES</w:t>
      </w:r>
      <w:r w:rsidR="001B18AD" w:rsidRPr="009D2723">
        <w:t xml:space="preserve"> OPERATIVO</w:t>
      </w:r>
      <w:r w:rsidR="00330F4D">
        <w:t>S 2018</w:t>
      </w:r>
      <w:bookmarkEnd w:id="211"/>
    </w:p>
    <w:p w:rsidR="00DA2969" w:rsidRDefault="00DA2969" w:rsidP="00BC4C0B">
      <w:pPr>
        <w:pStyle w:val="Prrafodelista"/>
        <w:spacing w:line="240" w:lineRule="auto"/>
        <w:ind w:left="0"/>
        <w:jc w:val="both"/>
        <w:rPr>
          <w:sz w:val="24"/>
          <w:szCs w:val="24"/>
        </w:rPr>
      </w:pPr>
    </w:p>
    <w:p w:rsidR="003A1972" w:rsidRPr="003A1972" w:rsidRDefault="003A1972" w:rsidP="003A1972">
      <w:pPr>
        <w:pStyle w:val="Ttulo3"/>
      </w:pPr>
      <w:bookmarkStart w:id="212" w:name="_Toc516124873"/>
      <w:r w:rsidRPr="003A1972">
        <w:t>Metas programadas según centro de atención, para el 2018</w:t>
      </w:r>
      <w:bookmarkEnd w:id="212"/>
    </w:p>
    <w:p w:rsidR="003A1972" w:rsidRDefault="003A1972" w:rsidP="00BC4C0B">
      <w:pPr>
        <w:pStyle w:val="Prrafodelista"/>
        <w:spacing w:line="240" w:lineRule="auto"/>
        <w:ind w:left="0"/>
        <w:jc w:val="both"/>
        <w:rPr>
          <w:sz w:val="24"/>
          <w:szCs w:val="24"/>
        </w:rPr>
      </w:pPr>
    </w:p>
    <w:tbl>
      <w:tblPr>
        <w:tblW w:w="5000" w:type="pct"/>
        <w:tblCellMar>
          <w:left w:w="0" w:type="dxa"/>
          <w:right w:w="0" w:type="dxa"/>
        </w:tblCellMar>
        <w:tblLook w:val="04A0"/>
      </w:tblPr>
      <w:tblGrid>
        <w:gridCol w:w="5543"/>
        <w:gridCol w:w="1986"/>
        <w:gridCol w:w="1622"/>
      </w:tblGrid>
      <w:tr w:rsidR="003A1972" w:rsidRPr="00A93529" w:rsidTr="00547F0A">
        <w:trPr>
          <w:trHeight w:val="539"/>
        </w:trPr>
        <w:tc>
          <w:tcPr>
            <w:tcW w:w="3029" w:type="pct"/>
            <w:tcBorders>
              <w:top w:val="single" w:sz="4" w:space="0" w:color="000000"/>
              <w:left w:val="single" w:sz="4" w:space="0" w:color="000000"/>
              <w:bottom w:val="double" w:sz="6" w:space="0" w:color="000000"/>
              <w:right w:val="single" w:sz="4" w:space="0" w:color="000000"/>
            </w:tcBorders>
            <w:shd w:val="clear" w:color="auto" w:fill="auto"/>
            <w:tcMar>
              <w:top w:w="15" w:type="dxa"/>
              <w:left w:w="15" w:type="dxa"/>
              <w:bottom w:w="0" w:type="dxa"/>
              <w:right w:w="15" w:type="dxa"/>
            </w:tcMar>
            <w:vAlign w:val="center"/>
            <w:hideMark/>
          </w:tcPr>
          <w:p w:rsidR="00E71169" w:rsidRPr="00A93529" w:rsidRDefault="003A1972" w:rsidP="003A1972">
            <w:pPr>
              <w:pStyle w:val="Prrafodelista"/>
              <w:spacing w:after="0"/>
              <w:ind w:left="0"/>
              <w:jc w:val="center"/>
            </w:pPr>
            <w:r w:rsidRPr="00A93529">
              <w:rPr>
                <w:b/>
                <w:bCs/>
              </w:rPr>
              <w:t>Centro de atención</w:t>
            </w:r>
          </w:p>
        </w:tc>
        <w:tc>
          <w:tcPr>
            <w:tcW w:w="1085" w:type="pct"/>
            <w:tcBorders>
              <w:top w:val="single" w:sz="4" w:space="0" w:color="000000"/>
              <w:left w:val="single" w:sz="4" w:space="0" w:color="000000"/>
              <w:bottom w:val="double" w:sz="6" w:space="0" w:color="000000"/>
              <w:right w:val="single" w:sz="4" w:space="0" w:color="000000"/>
            </w:tcBorders>
            <w:shd w:val="clear" w:color="auto" w:fill="auto"/>
            <w:tcMar>
              <w:top w:w="15" w:type="dxa"/>
              <w:left w:w="15" w:type="dxa"/>
              <w:bottom w:w="0" w:type="dxa"/>
              <w:right w:w="15" w:type="dxa"/>
            </w:tcMar>
            <w:vAlign w:val="center"/>
            <w:hideMark/>
          </w:tcPr>
          <w:p w:rsidR="00E71169" w:rsidRPr="00A93529" w:rsidRDefault="003A1972" w:rsidP="003A1972">
            <w:pPr>
              <w:pStyle w:val="Prrafodelista"/>
              <w:spacing w:after="0"/>
              <w:ind w:left="0"/>
              <w:jc w:val="center"/>
            </w:pPr>
            <w:r w:rsidRPr="00A93529">
              <w:rPr>
                <w:b/>
                <w:bCs/>
              </w:rPr>
              <w:t>Meta 2018</w:t>
            </w:r>
          </w:p>
        </w:tc>
        <w:tc>
          <w:tcPr>
            <w:tcW w:w="886" w:type="pct"/>
            <w:tcBorders>
              <w:top w:val="single" w:sz="4" w:space="0" w:color="000000"/>
              <w:left w:val="single" w:sz="4" w:space="0" w:color="000000"/>
              <w:bottom w:val="double" w:sz="6" w:space="0" w:color="000000"/>
              <w:right w:val="single" w:sz="4" w:space="0" w:color="000000"/>
            </w:tcBorders>
            <w:shd w:val="clear" w:color="auto" w:fill="auto"/>
            <w:tcMar>
              <w:top w:w="15" w:type="dxa"/>
              <w:left w:w="15" w:type="dxa"/>
              <w:bottom w:w="0" w:type="dxa"/>
              <w:right w:w="15" w:type="dxa"/>
            </w:tcMar>
            <w:vAlign w:val="center"/>
            <w:hideMark/>
          </w:tcPr>
          <w:p w:rsidR="00E71169" w:rsidRPr="00A93529" w:rsidRDefault="003A1972" w:rsidP="003A1972">
            <w:pPr>
              <w:pStyle w:val="Prrafodelista"/>
              <w:spacing w:after="0"/>
              <w:ind w:left="0"/>
              <w:jc w:val="center"/>
            </w:pPr>
            <w:r w:rsidRPr="00A93529">
              <w:rPr>
                <w:b/>
                <w:bCs/>
              </w:rPr>
              <w:t>Porcentaje</w:t>
            </w:r>
          </w:p>
        </w:tc>
      </w:tr>
      <w:tr w:rsidR="003A1972" w:rsidRPr="00A93529" w:rsidTr="00F302BB">
        <w:trPr>
          <w:trHeight w:val="283"/>
        </w:trPr>
        <w:tc>
          <w:tcPr>
            <w:tcW w:w="3029" w:type="pct"/>
            <w:tcBorders>
              <w:top w:val="double" w:sz="6"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71169" w:rsidRPr="00A93529" w:rsidRDefault="00F302BB" w:rsidP="003A1972">
            <w:pPr>
              <w:pStyle w:val="Prrafodelista"/>
              <w:spacing w:after="0"/>
              <w:ind w:left="0"/>
              <w:rPr>
                <w:sz w:val="18"/>
                <w:szCs w:val="18"/>
              </w:rPr>
            </w:pPr>
            <w:r w:rsidRPr="00A93529">
              <w:rPr>
                <w:bCs/>
                <w:sz w:val="18"/>
                <w:szCs w:val="18"/>
                <w:lang w:val="es-ES"/>
              </w:rPr>
              <w:t>Centro de Atención a Ancianos “Sara Zaldívar” (CAASZ)</w:t>
            </w:r>
          </w:p>
        </w:tc>
        <w:tc>
          <w:tcPr>
            <w:tcW w:w="1085" w:type="pct"/>
            <w:tcBorders>
              <w:top w:val="double" w:sz="6"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71169" w:rsidRPr="00A93529" w:rsidRDefault="003A1972" w:rsidP="003A1972">
            <w:pPr>
              <w:pStyle w:val="Prrafodelista"/>
              <w:spacing w:after="0"/>
              <w:ind w:left="0"/>
              <w:jc w:val="center"/>
              <w:rPr>
                <w:sz w:val="18"/>
                <w:szCs w:val="18"/>
              </w:rPr>
            </w:pPr>
            <w:r w:rsidRPr="00A93529">
              <w:rPr>
                <w:bCs/>
                <w:sz w:val="18"/>
                <w:szCs w:val="18"/>
              </w:rPr>
              <w:t>1,082,141</w:t>
            </w:r>
          </w:p>
        </w:tc>
        <w:tc>
          <w:tcPr>
            <w:tcW w:w="886" w:type="pct"/>
            <w:tcBorders>
              <w:top w:val="double" w:sz="6"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71169" w:rsidRPr="00A93529" w:rsidRDefault="003A1972" w:rsidP="003A1972">
            <w:pPr>
              <w:pStyle w:val="Prrafodelista"/>
              <w:spacing w:after="0"/>
              <w:ind w:left="0"/>
              <w:jc w:val="center"/>
              <w:rPr>
                <w:sz w:val="18"/>
                <w:szCs w:val="18"/>
              </w:rPr>
            </w:pPr>
            <w:r w:rsidRPr="00A93529">
              <w:rPr>
                <w:bCs/>
                <w:sz w:val="18"/>
                <w:szCs w:val="18"/>
              </w:rPr>
              <w:t>56.6</w:t>
            </w:r>
          </w:p>
        </w:tc>
      </w:tr>
      <w:tr w:rsidR="003A1972" w:rsidRPr="00A93529" w:rsidTr="00F302BB">
        <w:trPr>
          <w:trHeight w:val="283"/>
        </w:trPr>
        <w:tc>
          <w:tcPr>
            <w:tcW w:w="30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71169" w:rsidRPr="00A93529" w:rsidRDefault="00F302BB" w:rsidP="003A1972">
            <w:pPr>
              <w:pStyle w:val="Prrafodelista"/>
              <w:spacing w:after="0"/>
              <w:ind w:left="0"/>
              <w:rPr>
                <w:sz w:val="18"/>
                <w:szCs w:val="18"/>
              </w:rPr>
            </w:pPr>
            <w:r w:rsidRPr="00A93529">
              <w:rPr>
                <w:bCs/>
                <w:sz w:val="18"/>
                <w:szCs w:val="18"/>
              </w:rPr>
              <w:t>Centro de Rehabilitación Integral para la Niñez y la Adolescencia (CRINA)</w:t>
            </w:r>
          </w:p>
        </w:tc>
        <w:tc>
          <w:tcPr>
            <w:tcW w:w="10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71169" w:rsidRPr="00A93529" w:rsidRDefault="003A1972" w:rsidP="003A1972">
            <w:pPr>
              <w:pStyle w:val="Prrafodelista"/>
              <w:spacing w:after="0"/>
              <w:ind w:left="0"/>
              <w:jc w:val="center"/>
              <w:rPr>
                <w:sz w:val="18"/>
                <w:szCs w:val="18"/>
              </w:rPr>
            </w:pPr>
            <w:r w:rsidRPr="00A93529">
              <w:rPr>
                <w:bCs/>
                <w:sz w:val="18"/>
                <w:szCs w:val="18"/>
              </w:rPr>
              <w:t>188,842</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71169" w:rsidRPr="00A93529" w:rsidRDefault="003A1972" w:rsidP="003A1972">
            <w:pPr>
              <w:pStyle w:val="Prrafodelista"/>
              <w:spacing w:after="0"/>
              <w:ind w:left="0"/>
              <w:jc w:val="center"/>
              <w:rPr>
                <w:sz w:val="18"/>
                <w:szCs w:val="18"/>
              </w:rPr>
            </w:pPr>
            <w:r w:rsidRPr="00A93529">
              <w:rPr>
                <w:bCs/>
                <w:sz w:val="18"/>
                <w:szCs w:val="18"/>
              </w:rPr>
              <w:t>9.9</w:t>
            </w:r>
          </w:p>
        </w:tc>
      </w:tr>
      <w:tr w:rsidR="003A1972" w:rsidRPr="00A93529" w:rsidTr="00F302BB">
        <w:trPr>
          <w:trHeight w:val="283"/>
        </w:trPr>
        <w:tc>
          <w:tcPr>
            <w:tcW w:w="30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71169" w:rsidRPr="00A93529" w:rsidRDefault="00F302BB" w:rsidP="003A1972">
            <w:pPr>
              <w:pStyle w:val="Prrafodelista"/>
              <w:spacing w:after="0"/>
              <w:ind w:left="0"/>
              <w:rPr>
                <w:sz w:val="18"/>
                <w:szCs w:val="18"/>
              </w:rPr>
            </w:pPr>
            <w:r w:rsidRPr="00A93529">
              <w:rPr>
                <w:bCs/>
                <w:sz w:val="18"/>
                <w:szCs w:val="18"/>
                <w:lang w:val="es-ES"/>
              </w:rPr>
              <w:t>Centro del Aparato Locomotor (CAL)</w:t>
            </w:r>
          </w:p>
        </w:tc>
        <w:tc>
          <w:tcPr>
            <w:tcW w:w="10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71169" w:rsidRPr="00A93529" w:rsidRDefault="003A1972" w:rsidP="003A1972">
            <w:pPr>
              <w:pStyle w:val="Prrafodelista"/>
              <w:spacing w:after="0"/>
              <w:ind w:left="0"/>
              <w:jc w:val="center"/>
              <w:rPr>
                <w:sz w:val="18"/>
                <w:szCs w:val="18"/>
              </w:rPr>
            </w:pPr>
            <w:r w:rsidRPr="00A93529">
              <w:rPr>
                <w:bCs/>
                <w:sz w:val="18"/>
                <w:szCs w:val="18"/>
              </w:rPr>
              <w:t>145,056</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71169" w:rsidRPr="00A93529" w:rsidRDefault="003A1972" w:rsidP="003A1972">
            <w:pPr>
              <w:pStyle w:val="Prrafodelista"/>
              <w:spacing w:after="0"/>
              <w:ind w:left="0"/>
              <w:jc w:val="center"/>
              <w:rPr>
                <w:sz w:val="18"/>
                <w:szCs w:val="18"/>
              </w:rPr>
            </w:pPr>
            <w:r w:rsidRPr="00A93529">
              <w:rPr>
                <w:bCs/>
                <w:sz w:val="18"/>
                <w:szCs w:val="18"/>
              </w:rPr>
              <w:t>7.6</w:t>
            </w:r>
          </w:p>
        </w:tc>
      </w:tr>
      <w:tr w:rsidR="003A1972" w:rsidRPr="00A93529" w:rsidTr="00F302BB">
        <w:trPr>
          <w:trHeight w:val="283"/>
        </w:trPr>
        <w:tc>
          <w:tcPr>
            <w:tcW w:w="30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71169" w:rsidRPr="00A93529" w:rsidRDefault="00F302BB" w:rsidP="003A1972">
            <w:pPr>
              <w:pStyle w:val="Prrafodelista"/>
              <w:spacing w:after="0"/>
              <w:ind w:left="0"/>
              <w:rPr>
                <w:sz w:val="18"/>
                <w:szCs w:val="18"/>
              </w:rPr>
            </w:pPr>
            <w:r w:rsidRPr="00A93529">
              <w:rPr>
                <w:bCs/>
                <w:sz w:val="18"/>
                <w:szCs w:val="18"/>
              </w:rPr>
              <w:t>Centro de Rehabilitación Integral de Occidente (CRIO)</w:t>
            </w:r>
          </w:p>
        </w:tc>
        <w:tc>
          <w:tcPr>
            <w:tcW w:w="10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71169" w:rsidRPr="00A93529" w:rsidRDefault="003A1972" w:rsidP="003A1972">
            <w:pPr>
              <w:pStyle w:val="Prrafodelista"/>
              <w:spacing w:after="0"/>
              <w:ind w:left="0"/>
              <w:jc w:val="center"/>
              <w:rPr>
                <w:sz w:val="18"/>
                <w:szCs w:val="18"/>
              </w:rPr>
            </w:pPr>
            <w:r w:rsidRPr="00A93529">
              <w:rPr>
                <w:bCs/>
                <w:sz w:val="18"/>
                <w:szCs w:val="18"/>
              </w:rPr>
              <w:t>119,941</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71169" w:rsidRPr="00A93529" w:rsidRDefault="003A1972" w:rsidP="003A1972">
            <w:pPr>
              <w:pStyle w:val="Prrafodelista"/>
              <w:spacing w:after="0"/>
              <w:ind w:left="0"/>
              <w:jc w:val="center"/>
              <w:rPr>
                <w:sz w:val="18"/>
                <w:szCs w:val="18"/>
              </w:rPr>
            </w:pPr>
            <w:r w:rsidRPr="00A93529">
              <w:rPr>
                <w:bCs/>
                <w:sz w:val="18"/>
                <w:szCs w:val="18"/>
              </w:rPr>
              <w:t>6.3</w:t>
            </w:r>
          </w:p>
        </w:tc>
      </w:tr>
      <w:tr w:rsidR="003A1972" w:rsidRPr="00A93529" w:rsidTr="00F302BB">
        <w:trPr>
          <w:trHeight w:val="283"/>
        </w:trPr>
        <w:tc>
          <w:tcPr>
            <w:tcW w:w="30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71169" w:rsidRPr="00A93529" w:rsidRDefault="00F302BB" w:rsidP="003A1972">
            <w:pPr>
              <w:pStyle w:val="Prrafodelista"/>
              <w:spacing w:after="0"/>
              <w:ind w:left="0"/>
              <w:rPr>
                <w:sz w:val="18"/>
                <w:szCs w:val="18"/>
              </w:rPr>
            </w:pPr>
            <w:r w:rsidRPr="00A93529">
              <w:rPr>
                <w:bCs/>
                <w:sz w:val="18"/>
                <w:szCs w:val="18"/>
              </w:rPr>
              <w:t>Centro de Rehabilitación de Ciegos (CRC)</w:t>
            </w:r>
          </w:p>
        </w:tc>
        <w:tc>
          <w:tcPr>
            <w:tcW w:w="10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71169" w:rsidRPr="00A93529" w:rsidRDefault="003A1972" w:rsidP="003A1972">
            <w:pPr>
              <w:pStyle w:val="Prrafodelista"/>
              <w:spacing w:after="0"/>
              <w:ind w:left="0"/>
              <w:jc w:val="center"/>
              <w:rPr>
                <w:sz w:val="18"/>
                <w:szCs w:val="18"/>
              </w:rPr>
            </w:pPr>
            <w:r w:rsidRPr="00A93529">
              <w:rPr>
                <w:bCs/>
                <w:sz w:val="18"/>
                <w:szCs w:val="18"/>
              </w:rPr>
              <w:t>107,301</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71169" w:rsidRPr="00A93529" w:rsidRDefault="003A1972" w:rsidP="003A1972">
            <w:pPr>
              <w:pStyle w:val="Prrafodelista"/>
              <w:spacing w:after="0"/>
              <w:ind w:left="0"/>
              <w:jc w:val="center"/>
              <w:rPr>
                <w:sz w:val="18"/>
                <w:szCs w:val="18"/>
              </w:rPr>
            </w:pPr>
            <w:r w:rsidRPr="00A93529">
              <w:rPr>
                <w:bCs/>
                <w:sz w:val="18"/>
                <w:szCs w:val="18"/>
              </w:rPr>
              <w:t>5.6</w:t>
            </w:r>
          </w:p>
        </w:tc>
      </w:tr>
      <w:tr w:rsidR="003A1972" w:rsidRPr="00A93529" w:rsidTr="00F302BB">
        <w:trPr>
          <w:trHeight w:val="283"/>
        </w:trPr>
        <w:tc>
          <w:tcPr>
            <w:tcW w:w="30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71169" w:rsidRPr="00A93529" w:rsidRDefault="00F302BB" w:rsidP="003A1972">
            <w:pPr>
              <w:pStyle w:val="Prrafodelista"/>
              <w:spacing w:after="0"/>
              <w:ind w:left="0"/>
              <w:rPr>
                <w:sz w:val="18"/>
                <w:szCs w:val="18"/>
              </w:rPr>
            </w:pPr>
            <w:r w:rsidRPr="00A93529">
              <w:rPr>
                <w:bCs/>
                <w:sz w:val="18"/>
                <w:szCs w:val="18"/>
              </w:rPr>
              <w:t>Centro de Audición y Lenguaje (CALE)</w:t>
            </w:r>
          </w:p>
        </w:tc>
        <w:tc>
          <w:tcPr>
            <w:tcW w:w="10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71169" w:rsidRPr="00A93529" w:rsidRDefault="003A1972" w:rsidP="003A1972">
            <w:pPr>
              <w:pStyle w:val="Prrafodelista"/>
              <w:spacing w:after="0"/>
              <w:ind w:left="0"/>
              <w:jc w:val="center"/>
              <w:rPr>
                <w:sz w:val="18"/>
                <w:szCs w:val="18"/>
              </w:rPr>
            </w:pPr>
            <w:r w:rsidRPr="00A93529">
              <w:rPr>
                <w:bCs/>
                <w:sz w:val="18"/>
                <w:szCs w:val="18"/>
              </w:rPr>
              <w:t>103,917</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71169" w:rsidRPr="00A93529" w:rsidRDefault="003A1972" w:rsidP="003A1972">
            <w:pPr>
              <w:pStyle w:val="Prrafodelista"/>
              <w:spacing w:after="0"/>
              <w:ind w:left="0"/>
              <w:jc w:val="center"/>
              <w:rPr>
                <w:sz w:val="18"/>
                <w:szCs w:val="18"/>
              </w:rPr>
            </w:pPr>
            <w:r w:rsidRPr="00A93529">
              <w:rPr>
                <w:bCs/>
                <w:sz w:val="18"/>
                <w:szCs w:val="18"/>
              </w:rPr>
              <w:t>5.4</w:t>
            </w:r>
          </w:p>
        </w:tc>
      </w:tr>
      <w:tr w:rsidR="003A1972" w:rsidRPr="00A93529" w:rsidTr="00F302BB">
        <w:trPr>
          <w:trHeight w:val="283"/>
        </w:trPr>
        <w:tc>
          <w:tcPr>
            <w:tcW w:w="30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71169" w:rsidRPr="00A93529" w:rsidRDefault="00F302BB" w:rsidP="003A1972">
            <w:pPr>
              <w:pStyle w:val="Prrafodelista"/>
              <w:spacing w:after="0"/>
              <w:ind w:left="0"/>
              <w:rPr>
                <w:sz w:val="18"/>
                <w:szCs w:val="18"/>
              </w:rPr>
            </w:pPr>
            <w:r w:rsidRPr="00A93529">
              <w:rPr>
                <w:bCs/>
                <w:sz w:val="18"/>
                <w:szCs w:val="18"/>
              </w:rPr>
              <w:t>Centro de Rehabilitación Integral de Oriente (CRIOR)</w:t>
            </w:r>
          </w:p>
        </w:tc>
        <w:tc>
          <w:tcPr>
            <w:tcW w:w="10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71169" w:rsidRPr="00A93529" w:rsidRDefault="003A1972" w:rsidP="003A1972">
            <w:pPr>
              <w:pStyle w:val="Prrafodelista"/>
              <w:spacing w:after="0"/>
              <w:ind w:left="0"/>
              <w:jc w:val="center"/>
              <w:rPr>
                <w:sz w:val="18"/>
                <w:szCs w:val="18"/>
              </w:rPr>
            </w:pPr>
            <w:r w:rsidRPr="00A93529">
              <w:rPr>
                <w:bCs/>
                <w:sz w:val="18"/>
                <w:szCs w:val="18"/>
              </w:rPr>
              <w:t>83,431</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71169" w:rsidRPr="00A93529" w:rsidRDefault="003A1972" w:rsidP="003A1972">
            <w:pPr>
              <w:pStyle w:val="Prrafodelista"/>
              <w:spacing w:after="0"/>
              <w:ind w:left="0"/>
              <w:jc w:val="center"/>
              <w:rPr>
                <w:sz w:val="18"/>
                <w:szCs w:val="18"/>
              </w:rPr>
            </w:pPr>
            <w:r w:rsidRPr="00A93529">
              <w:rPr>
                <w:bCs/>
                <w:sz w:val="18"/>
                <w:szCs w:val="18"/>
              </w:rPr>
              <w:t>4.4</w:t>
            </w:r>
          </w:p>
        </w:tc>
      </w:tr>
      <w:tr w:rsidR="003A1972" w:rsidRPr="00A93529" w:rsidTr="00F302BB">
        <w:trPr>
          <w:trHeight w:val="283"/>
        </w:trPr>
        <w:tc>
          <w:tcPr>
            <w:tcW w:w="30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71169" w:rsidRPr="00A93529" w:rsidRDefault="00F302BB" w:rsidP="003A1972">
            <w:pPr>
              <w:pStyle w:val="Prrafodelista"/>
              <w:spacing w:after="0"/>
              <w:ind w:left="0"/>
              <w:rPr>
                <w:sz w:val="18"/>
                <w:szCs w:val="18"/>
              </w:rPr>
            </w:pPr>
            <w:r w:rsidRPr="00A93529">
              <w:rPr>
                <w:bCs/>
                <w:sz w:val="18"/>
                <w:szCs w:val="18"/>
              </w:rPr>
              <w:t>Unidad de Consulta Externa (UCE)</w:t>
            </w:r>
          </w:p>
        </w:tc>
        <w:tc>
          <w:tcPr>
            <w:tcW w:w="10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71169" w:rsidRPr="00A93529" w:rsidRDefault="003A1972" w:rsidP="003A1972">
            <w:pPr>
              <w:pStyle w:val="Prrafodelista"/>
              <w:spacing w:after="0"/>
              <w:ind w:left="0"/>
              <w:jc w:val="center"/>
              <w:rPr>
                <w:sz w:val="18"/>
                <w:szCs w:val="18"/>
              </w:rPr>
            </w:pPr>
            <w:r w:rsidRPr="00A93529">
              <w:rPr>
                <w:bCs/>
                <w:sz w:val="18"/>
                <w:szCs w:val="18"/>
              </w:rPr>
              <w:t>64010</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71169" w:rsidRPr="00A93529" w:rsidRDefault="003A1972" w:rsidP="003A1972">
            <w:pPr>
              <w:pStyle w:val="Prrafodelista"/>
              <w:spacing w:after="0"/>
              <w:ind w:left="0"/>
              <w:jc w:val="center"/>
              <w:rPr>
                <w:sz w:val="18"/>
                <w:szCs w:val="18"/>
              </w:rPr>
            </w:pPr>
            <w:r w:rsidRPr="00A93529">
              <w:rPr>
                <w:bCs/>
                <w:sz w:val="18"/>
                <w:szCs w:val="18"/>
              </w:rPr>
              <w:t>3.3</w:t>
            </w:r>
          </w:p>
        </w:tc>
      </w:tr>
      <w:tr w:rsidR="003A1972" w:rsidRPr="00A93529" w:rsidTr="00F302BB">
        <w:trPr>
          <w:trHeight w:val="283"/>
        </w:trPr>
        <w:tc>
          <w:tcPr>
            <w:tcW w:w="30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71169" w:rsidRPr="00A93529" w:rsidRDefault="00F302BB" w:rsidP="003A1972">
            <w:pPr>
              <w:pStyle w:val="Prrafodelista"/>
              <w:spacing w:after="0"/>
              <w:ind w:left="0"/>
              <w:rPr>
                <w:sz w:val="18"/>
                <w:szCs w:val="18"/>
              </w:rPr>
            </w:pPr>
            <w:r w:rsidRPr="00A93529">
              <w:rPr>
                <w:bCs/>
                <w:sz w:val="18"/>
                <w:szCs w:val="18"/>
              </w:rPr>
              <w:t>Centro de Rehabilitación Profesional (CRP)</w:t>
            </w:r>
          </w:p>
        </w:tc>
        <w:tc>
          <w:tcPr>
            <w:tcW w:w="10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71169" w:rsidRPr="00A93529" w:rsidRDefault="003A1972" w:rsidP="003A1972">
            <w:pPr>
              <w:pStyle w:val="Prrafodelista"/>
              <w:spacing w:after="0"/>
              <w:ind w:left="0"/>
              <w:jc w:val="center"/>
              <w:rPr>
                <w:sz w:val="18"/>
                <w:szCs w:val="18"/>
              </w:rPr>
            </w:pPr>
            <w:r w:rsidRPr="00A93529">
              <w:rPr>
                <w:bCs/>
                <w:sz w:val="18"/>
                <w:szCs w:val="18"/>
              </w:rPr>
              <w:t>16,080</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71169" w:rsidRPr="00A93529" w:rsidRDefault="003A1972" w:rsidP="003A1972">
            <w:pPr>
              <w:pStyle w:val="Prrafodelista"/>
              <w:spacing w:after="0"/>
              <w:ind w:left="0"/>
              <w:jc w:val="center"/>
              <w:rPr>
                <w:sz w:val="18"/>
                <w:szCs w:val="18"/>
              </w:rPr>
            </w:pPr>
            <w:r w:rsidRPr="00A93529">
              <w:rPr>
                <w:bCs/>
                <w:sz w:val="18"/>
                <w:szCs w:val="18"/>
              </w:rPr>
              <w:t>0.9</w:t>
            </w:r>
          </w:p>
        </w:tc>
      </w:tr>
      <w:tr w:rsidR="003A1972" w:rsidRPr="00A93529" w:rsidTr="00547F0A">
        <w:trPr>
          <w:trHeight w:val="283"/>
        </w:trPr>
        <w:tc>
          <w:tcPr>
            <w:tcW w:w="30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71169" w:rsidRPr="00A93529" w:rsidRDefault="003A1972" w:rsidP="003A1972">
            <w:pPr>
              <w:pStyle w:val="Prrafodelista"/>
              <w:spacing w:after="0"/>
              <w:ind w:left="0"/>
              <w:jc w:val="center"/>
              <w:rPr>
                <w:sz w:val="18"/>
                <w:szCs w:val="18"/>
              </w:rPr>
            </w:pPr>
            <w:r w:rsidRPr="00A93529">
              <w:rPr>
                <w:b/>
                <w:bCs/>
                <w:sz w:val="18"/>
                <w:szCs w:val="18"/>
              </w:rPr>
              <w:t>Total</w:t>
            </w:r>
          </w:p>
        </w:tc>
        <w:tc>
          <w:tcPr>
            <w:tcW w:w="10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71169" w:rsidRPr="00A93529" w:rsidRDefault="003A1972" w:rsidP="003A1972">
            <w:pPr>
              <w:pStyle w:val="Prrafodelista"/>
              <w:spacing w:after="0"/>
              <w:ind w:left="0"/>
              <w:jc w:val="center"/>
              <w:rPr>
                <w:sz w:val="18"/>
                <w:szCs w:val="18"/>
              </w:rPr>
            </w:pPr>
            <w:r w:rsidRPr="00A93529">
              <w:rPr>
                <w:b/>
                <w:bCs/>
                <w:sz w:val="18"/>
                <w:szCs w:val="18"/>
              </w:rPr>
              <w:t>1,910,719</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71169" w:rsidRPr="00A93529" w:rsidRDefault="003A1972" w:rsidP="003A1972">
            <w:pPr>
              <w:pStyle w:val="Prrafodelista"/>
              <w:spacing w:after="0"/>
              <w:ind w:left="0"/>
              <w:jc w:val="center"/>
              <w:rPr>
                <w:sz w:val="18"/>
                <w:szCs w:val="18"/>
              </w:rPr>
            </w:pPr>
            <w:r w:rsidRPr="00A93529">
              <w:rPr>
                <w:b/>
                <w:bCs/>
                <w:sz w:val="18"/>
                <w:szCs w:val="18"/>
              </w:rPr>
              <w:t>100.0</w:t>
            </w:r>
          </w:p>
        </w:tc>
      </w:tr>
    </w:tbl>
    <w:p w:rsidR="003A1972" w:rsidRDefault="003A1972" w:rsidP="00BC4C0B">
      <w:pPr>
        <w:pStyle w:val="Prrafodelista"/>
        <w:spacing w:line="240" w:lineRule="auto"/>
        <w:ind w:left="0"/>
        <w:jc w:val="both"/>
        <w:rPr>
          <w:sz w:val="24"/>
          <w:szCs w:val="24"/>
        </w:rPr>
      </w:pPr>
    </w:p>
    <w:p w:rsidR="003A1972" w:rsidRDefault="003A1972" w:rsidP="00BC4C0B">
      <w:pPr>
        <w:pStyle w:val="Prrafodelista"/>
        <w:spacing w:line="240" w:lineRule="auto"/>
        <w:ind w:left="0"/>
        <w:jc w:val="both"/>
        <w:rPr>
          <w:sz w:val="24"/>
          <w:szCs w:val="24"/>
        </w:rPr>
      </w:pPr>
    </w:p>
    <w:p w:rsidR="008D2B86" w:rsidRPr="008D2B86" w:rsidRDefault="008D2B86" w:rsidP="008D2B86">
      <w:pPr>
        <w:pStyle w:val="Ttulo3"/>
      </w:pPr>
      <w:bookmarkStart w:id="213" w:name="_Toc516124874"/>
      <w:r w:rsidRPr="008D2B86">
        <w:t>Metas programadas por mes, según c</w:t>
      </w:r>
      <w:r>
        <w:t>entro de atención, para el 2018</w:t>
      </w:r>
      <w:bookmarkEnd w:id="213"/>
    </w:p>
    <w:p w:rsidR="003A1972" w:rsidRDefault="003A1972" w:rsidP="008D2B86">
      <w:pPr>
        <w:pStyle w:val="Prrafodelista"/>
        <w:spacing w:after="0" w:line="240" w:lineRule="auto"/>
        <w:ind w:left="0"/>
        <w:jc w:val="both"/>
        <w:rPr>
          <w:sz w:val="24"/>
          <w:szCs w:val="24"/>
        </w:rPr>
      </w:pPr>
    </w:p>
    <w:tbl>
      <w:tblPr>
        <w:tblW w:w="5000" w:type="pct"/>
        <w:tblCellMar>
          <w:left w:w="0" w:type="dxa"/>
          <w:right w:w="0" w:type="dxa"/>
        </w:tblCellMar>
        <w:tblLook w:val="04A0"/>
      </w:tblPr>
      <w:tblGrid>
        <w:gridCol w:w="648"/>
        <w:gridCol w:w="648"/>
        <w:gridCol w:w="649"/>
        <w:gridCol w:w="649"/>
        <w:gridCol w:w="649"/>
        <w:gridCol w:w="649"/>
        <w:gridCol w:w="649"/>
        <w:gridCol w:w="649"/>
        <w:gridCol w:w="649"/>
        <w:gridCol w:w="693"/>
        <w:gridCol w:w="649"/>
        <w:gridCol w:w="666"/>
        <w:gridCol w:w="649"/>
        <w:gridCol w:w="643"/>
      </w:tblGrid>
      <w:tr w:rsidR="008D2B86" w:rsidRPr="00A93529" w:rsidTr="008D2B86">
        <w:trPr>
          <w:trHeight w:val="425"/>
        </w:trPr>
        <w:tc>
          <w:tcPr>
            <w:tcW w:w="355" w:type="pct"/>
            <w:tcBorders>
              <w:top w:val="single" w:sz="4" w:space="0" w:color="000000"/>
              <w:left w:val="single" w:sz="4" w:space="0" w:color="000000"/>
              <w:bottom w:val="double" w:sz="6" w:space="0" w:color="000000"/>
              <w:right w:val="single" w:sz="4" w:space="0" w:color="000000"/>
            </w:tcBorders>
            <w:shd w:val="clear" w:color="auto" w:fill="FFFFFF"/>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b/>
                <w:sz w:val="14"/>
                <w:szCs w:val="14"/>
                <w:lang w:eastAsia="es-SV"/>
              </w:rPr>
            </w:pPr>
            <w:r w:rsidRPr="00A93529">
              <w:rPr>
                <w:rFonts w:eastAsia="Times New Roman" w:cs="Calibri"/>
                <w:b/>
                <w:bCs/>
                <w:kern w:val="24"/>
                <w:sz w:val="14"/>
                <w:szCs w:val="14"/>
                <w:lang w:eastAsia="es-SV"/>
              </w:rPr>
              <w:t>Centro de atención</w:t>
            </w:r>
          </w:p>
        </w:tc>
        <w:tc>
          <w:tcPr>
            <w:tcW w:w="355" w:type="pct"/>
            <w:tcBorders>
              <w:top w:val="single" w:sz="4" w:space="0" w:color="000000"/>
              <w:left w:val="single" w:sz="4" w:space="0" w:color="000000"/>
              <w:bottom w:val="double" w:sz="6" w:space="0" w:color="000000"/>
              <w:right w:val="single" w:sz="4" w:space="0" w:color="000000"/>
            </w:tcBorders>
            <w:shd w:val="clear" w:color="auto" w:fill="FFFFFF"/>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b/>
                <w:sz w:val="14"/>
                <w:szCs w:val="14"/>
                <w:lang w:eastAsia="es-SV"/>
              </w:rPr>
            </w:pPr>
            <w:r w:rsidRPr="00A93529">
              <w:rPr>
                <w:rFonts w:eastAsia="Times New Roman" w:cs="Calibri"/>
                <w:b/>
                <w:bCs/>
                <w:kern w:val="24"/>
                <w:sz w:val="14"/>
                <w:szCs w:val="14"/>
                <w:lang w:eastAsia="es-SV"/>
              </w:rPr>
              <w:t>Enero</w:t>
            </w:r>
          </w:p>
        </w:tc>
        <w:tc>
          <w:tcPr>
            <w:tcW w:w="355" w:type="pct"/>
            <w:tcBorders>
              <w:top w:val="single" w:sz="4" w:space="0" w:color="000000"/>
              <w:left w:val="single" w:sz="4" w:space="0" w:color="000000"/>
              <w:bottom w:val="double" w:sz="6" w:space="0" w:color="000000"/>
              <w:right w:val="single" w:sz="4" w:space="0" w:color="000000"/>
            </w:tcBorders>
            <w:shd w:val="clear" w:color="auto" w:fill="FFFFFF"/>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b/>
                <w:sz w:val="14"/>
                <w:szCs w:val="14"/>
                <w:lang w:eastAsia="es-SV"/>
              </w:rPr>
            </w:pPr>
            <w:r w:rsidRPr="00A93529">
              <w:rPr>
                <w:rFonts w:eastAsia="Times New Roman" w:cs="Calibri"/>
                <w:b/>
                <w:bCs/>
                <w:kern w:val="24"/>
                <w:sz w:val="14"/>
                <w:szCs w:val="14"/>
                <w:lang w:eastAsia="es-SV"/>
              </w:rPr>
              <w:t>Febrero</w:t>
            </w:r>
          </w:p>
        </w:tc>
        <w:tc>
          <w:tcPr>
            <w:tcW w:w="355" w:type="pct"/>
            <w:tcBorders>
              <w:top w:val="single" w:sz="4" w:space="0" w:color="000000"/>
              <w:left w:val="single" w:sz="4" w:space="0" w:color="000000"/>
              <w:bottom w:val="double" w:sz="6" w:space="0" w:color="000000"/>
              <w:right w:val="single" w:sz="4" w:space="0" w:color="000000"/>
            </w:tcBorders>
            <w:shd w:val="clear" w:color="auto" w:fill="FFFFFF"/>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b/>
                <w:sz w:val="14"/>
                <w:szCs w:val="14"/>
                <w:lang w:eastAsia="es-SV"/>
              </w:rPr>
            </w:pPr>
            <w:r w:rsidRPr="00A93529">
              <w:rPr>
                <w:rFonts w:eastAsia="Times New Roman" w:cs="Calibri"/>
                <w:b/>
                <w:bCs/>
                <w:kern w:val="24"/>
                <w:sz w:val="14"/>
                <w:szCs w:val="14"/>
                <w:lang w:eastAsia="es-SV"/>
              </w:rPr>
              <w:t>Marzo</w:t>
            </w:r>
          </w:p>
        </w:tc>
        <w:tc>
          <w:tcPr>
            <w:tcW w:w="355" w:type="pct"/>
            <w:tcBorders>
              <w:top w:val="single" w:sz="4" w:space="0" w:color="000000"/>
              <w:left w:val="single" w:sz="4" w:space="0" w:color="000000"/>
              <w:bottom w:val="double" w:sz="6" w:space="0" w:color="000000"/>
              <w:right w:val="single" w:sz="4" w:space="0" w:color="000000"/>
            </w:tcBorders>
            <w:shd w:val="clear" w:color="auto" w:fill="FFFFFF"/>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b/>
                <w:sz w:val="14"/>
                <w:szCs w:val="14"/>
                <w:lang w:eastAsia="es-SV"/>
              </w:rPr>
            </w:pPr>
            <w:r w:rsidRPr="00A93529">
              <w:rPr>
                <w:rFonts w:eastAsia="Times New Roman" w:cs="Calibri"/>
                <w:b/>
                <w:bCs/>
                <w:kern w:val="24"/>
                <w:sz w:val="14"/>
                <w:szCs w:val="14"/>
                <w:lang w:eastAsia="es-SV"/>
              </w:rPr>
              <w:t>Abril</w:t>
            </w:r>
          </w:p>
        </w:tc>
        <w:tc>
          <w:tcPr>
            <w:tcW w:w="355" w:type="pct"/>
            <w:tcBorders>
              <w:top w:val="single" w:sz="4" w:space="0" w:color="000000"/>
              <w:left w:val="single" w:sz="4" w:space="0" w:color="000000"/>
              <w:bottom w:val="double" w:sz="6" w:space="0" w:color="000000"/>
              <w:right w:val="single" w:sz="4" w:space="0" w:color="000000"/>
            </w:tcBorders>
            <w:shd w:val="clear" w:color="auto" w:fill="FFFFFF"/>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b/>
                <w:sz w:val="14"/>
                <w:szCs w:val="14"/>
                <w:lang w:eastAsia="es-SV"/>
              </w:rPr>
            </w:pPr>
            <w:r w:rsidRPr="00A93529">
              <w:rPr>
                <w:rFonts w:eastAsia="Times New Roman" w:cs="Calibri"/>
                <w:b/>
                <w:bCs/>
                <w:kern w:val="24"/>
                <w:sz w:val="14"/>
                <w:szCs w:val="14"/>
                <w:lang w:eastAsia="es-SV"/>
              </w:rPr>
              <w:t>Mayo</w:t>
            </w:r>
          </w:p>
        </w:tc>
        <w:tc>
          <w:tcPr>
            <w:tcW w:w="355" w:type="pct"/>
            <w:tcBorders>
              <w:top w:val="single" w:sz="4" w:space="0" w:color="000000"/>
              <w:left w:val="single" w:sz="4" w:space="0" w:color="000000"/>
              <w:bottom w:val="double" w:sz="6" w:space="0" w:color="000000"/>
              <w:right w:val="single" w:sz="4" w:space="0" w:color="000000"/>
            </w:tcBorders>
            <w:shd w:val="clear" w:color="auto" w:fill="FFFFFF"/>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b/>
                <w:sz w:val="14"/>
                <w:szCs w:val="14"/>
                <w:lang w:eastAsia="es-SV"/>
              </w:rPr>
            </w:pPr>
            <w:r w:rsidRPr="00A93529">
              <w:rPr>
                <w:rFonts w:eastAsia="Times New Roman" w:cs="Calibri"/>
                <w:b/>
                <w:bCs/>
                <w:kern w:val="24"/>
                <w:sz w:val="14"/>
                <w:szCs w:val="14"/>
                <w:lang w:eastAsia="es-SV"/>
              </w:rPr>
              <w:t>Junio</w:t>
            </w:r>
          </w:p>
        </w:tc>
        <w:tc>
          <w:tcPr>
            <w:tcW w:w="355" w:type="pct"/>
            <w:tcBorders>
              <w:top w:val="single" w:sz="4" w:space="0" w:color="000000"/>
              <w:left w:val="single" w:sz="4" w:space="0" w:color="000000"/>
              <w:bottom w:val="double" w:sz="6" w:space="0" w:color="000000"/>
              <w:right w:val="single" w:sz="4" w:space="0" w:color="000000"/>
            </w:tcBorders>
            <w:shd w:val="clear" w:color="auto" w:fill="FFFFFF"/>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b/>
                <w:sz w:val="14"/>
                <w:szCs w:val="14"/>
                <w:lang w:eastAsia="es-SV"/>
              </w:rPr>
            </w:pPr>
            <w:r w:rsidRPr="00A93529">
              <w:rPr>
                <w:rFonts w:eastAsia="Times New Roman" w:cs="Calibri"/>
                <w:b/>
                <w:bCs/>
                <w:kern w:val="24"/>
                <w:sz w:val="14"/>
                <w:szCs w:val="14"/>
                <w:lang w:eastAsia="es-SV"/>
              </w:rPr>
              <w:t>Julio</w:t>
            </w:r>
          </w:p>
        </w:tc>
        <w:tc>
          <w:tcPr>
            <w:tcW w:w="355" w:type="pct"/>
            <w:tcBorders>
              <w:top w:val="single" w:sz="4" w:space="0" w:color="000000"/>
              <w:left w:val="single" w:sz="4" w:space="0" w:color="000000"/>
              <w:bottom w:val="double" w:sz="6" w:space="0" w:color="000000"/>
              <w:right w:val="single" w:sz="4" w:space="0" w:color="000000"/>
            </w:tcBorders>
            <w:shd w:val="clear" w:color="auto" w:fill="FFFFFF"/>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b/>
                <w:sz w:val="14"/>
                <w:szCs w:val="14"/>
                <w:lang w:eastAsia="es-SV"/>
              </w:rPr>
            </w:pPr>
            <w:r w:rsidRPr="00A93529">
              <w:rPr>
                <w:rFonts w:eastAsia="Times New Roman" w:cs="Calibri"/>
                <w:b/>
                <w:bCs/>
                <w:kern w:val="24"/>
                <w:sz w:val="14"/>
                <w:szCs w:val="14"/>
                <w:lang w:eastAsia="es-SV"/>
              </w:rPr>
              <w:t>Agosto</w:t>
            </w:r>
          </w:p>
        </w:tc>
        <w:tc>
          <w:tcPr>
            <w:tcW w:w="379" w:type="pct"/>
            <w:tcBorders>
              <w:top w:val="single" w:sz="4" w:space="0" w:color="000000"/>
              <w:left w:val="single" w:sz="4" w:space="0" w:color="000000"/>
              <w:bottom w:val="double" w:sz="6" w:space="0" w:color="000000"/>
              <w:right w:val="single" w:sz="4" w:space="0" w:color="000000"/>
            </w:tcBorders>
            <w:shd w:val="clear" w:color="auto" w:fill="FFFFFF"/>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b/>
                <w:sz w:val="14"/>
                <w:szCs w:val="14"/>
                <w:lang w:eastAsia="es-SV"/>
              </w:rPr>
            </w:pPr>
            <w:r w:rsidRPr="00A93529">
              <w:rPr>
                <w:rFonts w:eastAsia="Times New Roman" w:cs="Calibri"/>
                <w:b/>
                <w:bCs/>
                <w:kern w:val="24"/>
                <w:sz w:val="14"/>
                <w:szCs w:val="14"/>
                <w:lang w:eastAsia="es-SV"/>
              </w:rPr>
              <w:t>Septiembre</w:t>
            </w:r>
          </w:p>
        </w:tc>
        <w:tc>
          <w:tcPr>
            <w:tcW w:w="355" w:type="pct"/>
            <w:tcBorders>
              <w:top w:val="single" w:sz="4" w:space="0" w:color="000000"/>
              <w:left w:val="single" w:sz="4" w:space="0" w:color="000000"/>
              <w:bottom w:val="double" w:sz="6" w:space="0" w:color="000000"/>
              <w:right w:val="single" w:sz="4" w:space="0" w:color="000000"/>
            </w:tcBorders>
            <w:shd w:val="clear" w:color="auto" w:fill="FFFFFF"/>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b/>
                <w:sz w:val="14"/>
                <w:szCs w:val="14"/>
                <w:lang w:eastAsia="es-SV"/>
              </w:rPr>
            </w:pPr>
            <w:r w:rsidRPr="00A93529">
              <w:rPr>
                <w:rFonts w:eastAsia="Times New Roman" w:cs="Calibri"/>
                <w:b/>
                <w:bCs/>
                <w:kern w:val="24"/>
                <w:sz w:val="14"/>
                <w:szCs w:val="14"/>
                <w:lang w:eastAsia="es-SV"/>
              </w:rPr>
              <w:t>Octubre</w:t>
            </w:r>
          </w:p>
        </w:tc>
        <w:tc>
          <w:tcPr>
            <w:tcW w:w="364" w:type="pct"/>
            <w:tcBorders>
              <w:top w:val="single" w:sz="4" w:space="0" w:color="000000"/>
              <w:left w:val="single" w:sz="4" w:space="0" w:color="000000"/>
              <w:bottom w:val="double" w:sz="6" w:space="0" w:color="000000"/>
              <w:right w:val="single" w:sz="4" w:space="0" w:color="000000"/>
            </w:tcBorders>
            <w:shd w:val="clear" w:color="auto" w:fill="FFFFFF"/>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b/>
                <w:sz w:val="14"/>
                <w:szCs w:val="14"/>
                <w:lang w:eastAsia="es-SV"/>
              </w:rPr>
            </w:pPr>
            <w:r w:rsidRPr="00A93529">
              <w:rPr>
                <w:rFonts w:eastAsia="Times New Roman" w:cs="Calibri"/>
                <w:b/>
                <w:bCs/>
                <w:kern w:val="24"/>
                <w:sz w:val="14"/>
                <w:szCs w:val="14"/>
                <w:lang w:eastAsia="es-SV"/>
              </w:rPr>
              <w:t>Noviembre</w:t>
            </w:r>
          </w:p>
        </w:tc>
        <w:tc>
          <w:tcPr>
            <w:tcW w:w="355" w:type="pct"/>
            <w:tcBorders>
              <w:top w:val="single" w:sz="4" w:space="0" w:color="000000"/>
              <w:left w:val="single" w:sz="4" w:space="0" w:color="000000"/>
              <w:bottom w:val="double" w:sz="6" w:space="0" w:color="000000"/>
              <w:right w:val="single" w:sz="4" w:space="0" w:color="000000"/>
            </w:tcBorders>
            <w:shd w:val="clear" w:color="auto" w:fill="FFFFFF"/>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b/>
                <w:sz w:val="14"/>
                <w:szCs w:val="14"/>
                <w:lang w:eastAsia="es-SV"/>
              </w:rPr>
            </w:pPr>
            <w:r w:rsidRPr="00A93529">
              <w:rPr>
                <w:rFonts w:eastAsia="Times New Roman" w:cs="Calibri"/>
                <w:b/>
                <w:bCs/>
                <w:kern w:val="24"/>
                <w:sz w:val="14"/>
                <w:szCs w:val="14"/>
                <w:lang w:eastAsia="es-SV"/>
              </w:rPr>
              <w:t>Diciembre</w:t>
            </w:r>
          </w:p>
        </w:tc>
        <w:tc>
          <w:tcPr>
            <w:tcW w:w="354" w:type="pct"/>
            <w:tcBorders>
              <w:top w:val="single" w:sz="4" w:space="0" w:color="000000"/>
              <w:left w:val="single" w:sz="4" w:space="0" w:color="000000"/>
              <w:bottom w:val="double" w:sz="6" w:space="0" w:color="000000"/>
              <w:right w:val="single" w:sz="4" w:space="0" w:color="000000"/>
            </w:tcBorders>
            <w:shd w:val="clear" w:color="auto" w:fill="FFFFFF"/>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b/>
                <w:sz w:val="14"/>
                <w:szCs w:val="14"/>
                <w:lang w:eastAsia="es-SV"/>
              </w:rPr>
            </w:pPr>
            <w:r w:rsidRPr="00A93529">
              <w:rPr>
                <w:rFonts w:eastAsia="Times New Roman" w:cs="Calibri"/>
                <w:b/>
                <w:bCs/>
                <w:kern w:val="24"/>
                <w:sz w:val="14"/>
                <w:szCs w:val="14"/>
                <w:lang w:eastAsia="es-SV"/>
              </w:rPr>
              <w:t>Total</w:t>
            </w:r>
          </w:p>
        </w:tc>
      </w:tr>
      <w:tr w:rsidR="008D2B86" w:rsidRPr="00A93529" w:rsidTr="008D2B86">
        <w:trPr>
          <w:trHeight w:val="340"/>
        </w:trPr>
        <w:tc>
          <w:tcPr>
            <w:tcW w:w="355" w:type="pct"/>
            <w:tcBorders>
              <w:top w:val="double" w:sz="6"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textAlignment w:val="center"/>
              <w:rPr>
                <w:rFonts w:eastAsia="Times New Roman" w:cs="Calibri"/>
                <w:sz w:val="14"/>
                <w:szCs w:val="14"/>
                <w:lang w:eastAsia="es-SV"/>
              </w:rPr>
            </w:pPr>
            <w:r w:rsidRPr="00A93529">
              <w:rPr>
                <w:rFonts w:eastAsia="Times New Roman" w:cs="Calibri"/>
                <w:bCs/>
                <w:kern w:val="24"/>
                <w:sz w:val="14"/>
                <w:szCs w:val="14"/>
                <w:lang w:eastAsia="es-SV"/>
              </w:rPr>
              <w:t>CAASZ</w:t>
            </w:r>
          </w:p>
        </w:tc>
        <w:tc>
          <w:tcPr>
            <w:tcW w:w="355" w:type="pct"/>
            <w:tcBorders>
              <w:top w:val="double" w:sz="6"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91,926</w:t>
            </w:r>
          </w:p>
        </w:tc>
        <w:tc>
          <w:tcPr>
            <w:tcW w:w="355" w:type="pct"/>
            <w:tcBorders>
              <w:top w:val="double" w:sz="6"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83,699</w:t>
            </w:r>
          </w:p>
        </w:tc>
        <w:tc>
          <w:tcPr>
            <w:tcW w:w="355" w:type="pct"/>
            <w:tcBorders>
              <w:top w:val="double" w:sz="6"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91,198</w:t>
            </w:r>
          </w:p>
        </w:tc>
        <w:tc>
          <w:tcPr>
            <w:tcW w:w="355" w:type="pct"/>
            <w:tcBorders>
              <w:top w:val="double" w:sz="6"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89,225</w:t>
            </w:r>
          </w:p>
        </w:tc>
        <w:tc>
          <w:tcPr>
            <w:tcW w:w="355" w:type="pct"/>
            <w:tcBorders>
              <w:top w:val="double" w:sz="6"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92,048</w:t>
            </w:r>
          </w:p>
        </w:tc>
        <w:tc>
          <w:tcPr>
            <w:tcW w:w="355" w:type="pct"/>
            <w:tcBorders>
              <w:top w:val="double" w:sz="6"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89,533</w:t>
            </w:r>
          </w:p>
        </w:tc>
        <w:tc>
          <w:tcPr>
            <w:tcW w:w="355" w:type="pct"/>
            <w:tcBorders>
              <w:top w:val="double" w:sz="6"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92,539</w:t>
            </w:r>
          </w:p>
        </w:tc>
        <w:tc>
          <w:tcPr>
            <w:tcW w:w="355" w:type="pct"/>
            <w:tcBorders>
              <w:top w:val="double" w:sz="6"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91,174</w:t>
            </w:r>
          </w:p>
        </w:tc>
        <w:tc>
          <w:tcPr>
            <w:tcW w:w="379" w:type="pct"/>
            <w:tcBorders>
              <w:top w:val="double" w:sz="6"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92,615</w:t>
            </w:r>
          </w:p>
        </w:tc>
        <w:tc>
          <w:tcPr>
            <w:tcW w:w="355" w:type="pct"/>
            <w:tcBorders>
              <w:top w:val="double" w:sz="6"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88,584</w:t>
            </w:r>
          </w:p>
        </w:tc>
        <w:tc>
          <w:tcPr>
            <w:tcW w:w="364" w:type="pct"/>
            <w:tcBorders>
              <w:top w:val="double" w:sz="6"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89,450</w:t>
            </w:r>
          </w:p>
        </w:tc>
        <w:tc>
          <w:tcPr>
            <w:tcW w:w="355" w:type="pct"/>
            <w:tcBorders>
              <w:top w:val="double" w:sz="6"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90,150</w:t>
            </w:r>
          </w:p>
        </w:tc>
        <w:tc>
          <w:tcPr>
            <w:tcW w:w="354" w:type="pct"/>
            <w:tcBorders>
              <w:top w:val="double" w:sz="6"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1,082,141</w:t>
            </w:r>
          </w:p>
        </w:tc>
      </w:tr>
      <w:tr w:rsidR="008D2B86" w:rsidRPr="00A93529" w:rsidTr="008D2B86">
        <w:trPr>
          <w:trHeight w:val="340"/>
        </w:trPr>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textAlignment w:val="center"/>
              <w:rPr>
                <w:rFonts w:eastAsia="Times New Roman" w:cs="Calibri"/>
                <w:sz w:val="14"/>
                <w:szCs w:val="14"/>
                <w:lang w:eastAsia="es-SV"/>
              </w:rPr>
            </w:pPr>
            <w:r w:rsidRPr="00A93529">
              <w:rPr>
                <w:rFonts w:eastAsia="Times New Roman" w:cs="Calibri"/>
                <w:bCs/>
                <w:kern w:val="24"/>
                <w:sz w:val="14"/>
                <w:szCs w:val="14"/>
                <w:lang w:eastAsia="es-SV"/>
              </w:rPr>
              <w:t>CAL</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12,477</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12,209</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10,306</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12,272</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12,544</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12,906</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13,167</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11,656</w:t>
            </w:r>
          </w:p>
        </w:tc>
        <w:tc>
          <w:tcPr>
            <w:tcW w:w="37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13,914</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11,603</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12,938</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9,064</w:t>
            </w:r>
          </w:p>
        </w:tc>
        <w:tc>
          <w:tcPr>
            <w:tcW w:w="3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145,056</w:t>
            </w:r>
          </w:p>
        </w:tc>
      </w:tr>
      <w:tr w:rsidR="008D2B86" w:rsidRPr="00A93529" w:rsidTr="008D2B86">
        <w:trPr>
          <w:trHeight w:val="340"/>
        </w:trPr>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textAlignment w:val="center"/>
              <w:rPr>
                <w:rFonts w:eastAsia="Times New Roman" w:cs="Calibri"/>
                <w:sz w:val="14"/>
                <w:szCs w:val="14"/>
                <w:lang w:eastAsia="es-SV"/>
              </w:rPr>
            </w:pPr>
            <w:r w:rsidRPr="00A93529">
              <w:rPr>
                <w:rFonts w:eastAsia="Times New Roman" w:cs="Calibri"/>
                <w:bCs/>
                <w:kern w:val="24"/>
                <w:sz w:val="14"/>
                <w:szCs w:val="14"/>
                <w:lang w:eastAsia="es-SV"/>
              </w:rPr>
              <w:t>CALE</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7,024</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9,010</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7,535</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8,934</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8,977</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10,002</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10,230</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8,080</w:t>
            </w:r>
          </w:p>
        </w:tc>
        <w:tc>
          <w:tcPr>
            <w:tcW w:w="37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10,769</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8,880</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9,011</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5,465</w:t>
            </w:r>
          </w:p>
        </w:tc>
        <w:tc>
          <w:tcPr>
            <w:tcW w:w="3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103,917</w:t>
            </w:r>
          </w:p>
        </w:tc>
      </w:tr>
      <w:tr w:rsidR="008D2B86" w:rsidRPr="00A93529" w:rsidTr="008D2B86">
        <w:trPr>
          <w:trHeight w:val="340"/>
        </w:trPr>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textAlignment w:val="center"/>
              <w:rPr>
                <w:rFonts w:eastAsia="Times New Roman" w:cs="Calibri"/>
                <w:sz w:val="14"/>
                <w:szCs w:val="14"/>
                <w:lang w:eastAsia="es-SV"/>
              </w:rPr>
            </w:pPr>
            <w:r w:rsidRPr="00A93529">
              <w:rPr>
                <w:rFonts w:eastAsia="Times New Roman" w:cs="Calibri"/>
                <w:bCs/>
                <w:kern w:val="24"/>
                <w:sz w:val="14"/>
                <w:szCs w:val="14"/>
                <w:lang w:eastAsia="es-SV"/>
              </w:rPr>
              <w:t>CRC</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6,641</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9,505</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6,947</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9,483</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10,126</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9,981</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10,147</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9,000</w:t>
            </w:r>
          </w:p>
        </w:tc>
        <w:tc>
          <w:tcPr>
            <w:tcW w:w="37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11,423</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8,998</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9,963</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5,087</w:t>
            </w:r>
          </w:p>
        </w:tc>
        <w:tc>
          <w:tcPr>
            <w:tcW w:w="3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107,301</w:t>
            </w:r>
          </w:p>
        </w:tc>
      </w:tr>
      <w:tr w:rsidR="008D2B86" w:rsidRPr="00A93529" w:rsidTr="008D2B86">
        <w:trPr>
          <w:trHeight w:val="340"/>
        </w:trPr>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textAlignment w:val="center"/>
              <w:rPr>
                <w:rFonts w:eastAsia="Times New Roman" w:cs="Calibri"/>
                <w:sz w:val="14"/>
                <w:szCs w:val="14"/>
                <w:lang w:eastAsia="es-SV"/>
              </w:rPr>
            </w:pPr>
            <w:r w:rsidRPr="00A93529">
              <w:rPr>
                <w:rFonts w:eastAsia="Times New Roman" w:cs="Calibri"/>
                <w:bCs/>
                <w:kern w:val="24"/>
                <w:sz w:val="14"/>
                <w:szCs w:val="14"/>
                <w:lang w:eastAsia="es-SV"/>
              </w:rPr>
              <w:t>CRINA</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13,992</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17,116</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11,924</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15,043</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18,664</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17,644</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17,644</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15,801</w:t>
            </w:r>
          </w:p>
        </w:tc>
        <w:tc>
          <w:tcPr>
            <w:tcW w:w="37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19,617</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15,529</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18,600</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7,268</w:t>
            </w:r>
          </w:p>
        </w:tc>
        <w:tc>
          <w:tcPr>
            <w:tcW w:w="3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188,842</w:t>
            </w:r>
          </w:p>
        </w:tc>
      </w:tr>
      <w:tr w:rsidR="008D2B86" w:rsidRPr="00A93529" w:rsidTr="008D2B86">
        <w:trPr>
          <w:trHeight w:val="340"/>
        </w:trPr>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textAlignment w:val="center"/>
              <w:rPr>
                <w:rFonts w:eastAsia="Times New Roman" w:cs="Calibri"/>
                <w:sz w:val="14"/>
                <w:szCs w:val="14"/>
                <w:lang w:eastAsia="es-SV"/>
              </w:rPr>
            </w:pPr>
            <w:r w:rsidRPr="00A93529">
              <w:rPr>
                <w:rFonts w:eastAsia="Times New Roman" w:cs="Calibri"/>
                <w:bCs/>
                <w:kern w:val="24"/>
                <w:sz w:val="14"/>
                <w:szCs w:val="14"/>
                <w:lang w:eastAsia="es-SV"/>
              </w:rPr>
              <w:t>CRIO</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10,474</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9,836</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8,138</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10,050</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10,904</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10,904</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9,176</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11,508</w:t>
            </w:r>
          </w:p>
        </w:tc>
        <w:tc>
          <w:tcPr>
            <w:tcW w:w="37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11,438</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9,303</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10,904</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7,306</w:t>
            </w:r>
          </w:p>
        </w:tc>
        <w:tc>
          <w:tcPr>
            <w:tcW w:w="3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119,941</w:t>
            </w:r>
          </w:p>
        </w:tc>
      </w:tr>
      <w:tr w:rsidR="008D2B86" w:rsidRPr="00A93529" w:rsidTr="008D2B86">
        <w:trPr>
          <w:trHeight w:val="340"/>
        </w:trPr>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textAlignment w:val="center"/>
              <w:rPr>
                <w:rFonts w:eastAsia="Times New Roman" w:cs="Calibri"/>
                <w:sz w:val="14"/>
                <w:szCs w:val="14"/>
                <w:lang w:eastAsia="es-SV"/>
              </w:rPr>
            </w:pPr>
            <w:r w:rsidRPr="00A93529">
              <w:rPr>
                <w:rFonts w:eastAsia="Times New Roman" w:cs="Calibri"/>
                <w:bCs/>
                <w:kern w:val="24"/>
                <w:sz w:val="14"/>
                <w:szCs w:val="14"/>
                <w:lang w:eastAsia="es-SV"/>
              </w:rPr>
              <w:t>CRIOR</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7,747</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6,809</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5,865</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7,374</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7,777</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7,732</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7,431</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7,721</w:t>
            </w:r>
          </w:p>
        </w:tc>
        <w:tc>
          <w:tcPr>
            <w:tcW w:w="37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8,428</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6,947</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5,495</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4,105</w:t>
            </w:r>
          </w:p>
        </w:tc>
        <w:tc>
          <w:tcPr>
            <w:tcW w:w="3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83,431</w:t>
            </w:r>
          </w:p>
        </w:tc>
      </w:tr>
      <w:tr w:rsidR="008D2B86" w:rsidRPr="00A93529" w:rsidTr="008D2B86">
        <w:trPr>
          <w:trHeight w:val="340"/>
        </w:trPr>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textAlignment w:val="center"/>
              <w:rPr>
                <w:rFonts w:eastAsia="Times New Roman" w:cs="Calibri"/>
                <w:sz w:val="14"/>
                <w:szCs w:val="14"/>
                <w:lang w:eastAsia="es-SV"/>
              </w:rPr>
            </w:pPr>
            <w:r w:rsidRPr="00A93529">
              <w:rPr>
                <w:rFonts w:eastAsia="Times New Roman" w:cs="Calibri"/>
                <w:bCs/>
                <w:kern w:val="24"/>
                <w:sz w:val="14"/>
                <w:szCs w:val="14"/>
                <w:lang w:eastAsia="es-SV"/>
              </w:rPr>
              <w:t>CRP</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1,075</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1,487</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1,109</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1,487</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1,407</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1,549</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1,562</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1,398</w:t>
            </w:r>
          </w:p>
        </w:tc>
        <w:tc>
          <w:tcPr>
            <w:tcW w:w="37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1,709</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1,410</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1,557</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330</w:t>
            </w:r>
          </w:p>
        </w:tc>
        <w:tc>
          <w:tcPr>
            <w:tcW w:w="3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16,080</w:t>
            </w:r>
          </w:p>
        </w:tc>
      </w:tr>
      <w:tr w:rsidR="008D2B86" w:rsidRPr="00A93529" w:rsidTr="008D2B86">
        <w:trPr>
          <w:trHeight w:val="340"/>
        </w:trPr>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textAlignment w:val="center"/>
              <w:rPr>
                <w:rFonts w:eastAsia="Times New Roman" w:cs="Calibri"/>
                <w:sz w:val="14"/>
                <w:szCs w:val="14"/>
                <w:lang w:eastAsia="es-SV"/>
              </w:rPr>
            </w:pPr>
            <w:r w:rsidRPr="00A93529">
              <w:rPr>
                <w:rFonts w:eastAsia="Times New Roman" w:cs="Calibri"/>
                <w:bCs/>
                <w:kern w:val="24"/>
                <w:sz w:val="14"/>
                <w:szCs w:val="14"/>
                <w:lang w:eastAsia="es-SV"/>
              </w:rPr>
              <w:t>UEC</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5,842</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5,516</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4,570</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5,516</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5,842</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5,516</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5,842</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5,110</w:t>
            </w:r>
          </w:p>
        </w:tc>
        <w:tc>
          <w:tcPr>
            <w:tcW w:w="37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6,098</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5,120</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5,740</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3,298</w:t>
            </w:r>
          </w:p>
        </w:tc>
        <w:tc>
          <w:tcPr>
            <w:tcW w:w="3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sz w:val="14"/>
                <w:szCs w:val="14"/>
                <w:lang w:eastAsia="es-SV"/>
              </w:rPr>
            </w:pPr>
            <w:r w:rsidRPr="00A93529">
              <w:rPr>
                <w:rFonts w:eastAsia="Times New Roman" w:cs="Calibri"/>
                <w:bCs/>
                <w:kern w:val="24"/>
                <w:sz w:val="14"/>
                <w:szCs w:val="14"/>
                <w:lang w:eastAsia="es-SV"/>
              </w:rPr>
              <w:t>64,010</w:t>
            </w:r>
          </w:p>
        </w:tc>
      </w:tr>
      <w:tr w:rsidR="008D2B86" w:rsidRPr="00A93529" w:rsidTr="008D2B86">
        <w:trPr>
          <w:trHeight w:val="340"/>
        </w:trPr>
        <w:tc>
          <w:tcPr>
            <w:tcW w:w="355" w:type="pct"/>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b/>
                <w:sz w:val="14"/>
                <w:szCs w:val="14"/>
                <w:lang w:eastAsia="es-SV"/>
              </w:rPr>
            </w:pPr>
            <w:r w:rsidRPr="00A93529">
              <w:rPr>
                <w:rFonts w:eastAsia="Times New Roman" w:cs="Calibri"/>
                <w:b/>
                <w:bCs/>
                <w:kern w:val="24"/>
                <w:sz w:val="14"/>
                <w:szCs w:val="14"/>
                <w:lang w:eastAsia="es-SV"/>
              </w:rPr>
              <w:t>Total</w:t>
            </w:r>
          </w:p>
        </w:tc>
        <w:tc>
          <w:tcPr>
            <w:tcW w:w="355" w:type="pct"/>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b/>
                <w:sz w:val="14"/>
                <w:szCs w:val="14"/>
                <w:lang w:eastAsia="es-SV"/>
              </w:rPr>
            </w:pPr>
            <w:r w:rsidRPr="00A93529">
              <w:rPr>
                <w:rFonts w:eastAsia="Times New Roman" w:cs="Calibri"/>
                <w:b/>
                <w:bCs/>
                <w:kern w:val="24"/>
                <w:sz w:val="14"/>
                <w:szCs w:val="14"/>
                <w:lang w:eastAsia="es-SV"/>
              </w:rPr>
              <w:t>157,198</w:t>
            </w:r>
          </w:p>
        </w:tc>
        <w:tc>
          <w:tcPr>
            <w:tcW w:w="355" w:type="pct"/>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b/>
                <w:sz w:val="14"/>
                <w:szCs w:val="14"/>
                <w:lang w:eastAsia="es-SV"/>
              </w:rPr>
            </w:pPr>
            <w:r w:rsidRPr="00A93529">
              <w:rPr>
                <w:rFonts w:eastAsia="Times New Roman" w:cs="Calibri"/>
                <w:b/>
                <w:bCs/>
                <w:kern w:val="24"/>
                <w:sz w:val="14"/>
                <w:szCs w:val="14"/>
                <w:lang w:eastAsia="es-SV"/>
              </w:rPr>
              <w:t>155,187</w:t>
            </w:r>
          </w:p>
        </w:tc>
        <w:tc>
          <w:tcPr>
            <w:tcW w:w="355" w:type="pct"/>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b/>
                <w:sz w:val="14"/>
                <w:szCs w:val="14"/>
                <w:lang w:eastAsia="es-SV"/>
              </w:rPr>
            </w:pPr>
            <w:r w:rsidRPr="00A93529">
              <w:rPr>
                <w:rFonts w:eastAsia="Times New Roman" w:cs="Calibri"/>
                <w:b/>
                <w:bCs/>
                <w:kern w:val="24"/>
                <w:sz w:val="14"/>
                <w:szCs w:val="14"/>
                <w:lang w:eastAsia="es-SV"/>
              </w:rPr>
              <w:t>147,592</w:t>
            </w:r>
          </w:p>
        </w:tc>
        <w:tc>
          <w:tcPr>
            <w:tcW w:w="355" w:type="pct"/>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b/>
                <w:sz w:val="14"/>
                <w:szCs w:val="14"/>
                <w:lang w:eastAsia="es-SV"/>
              </w:rPr>
            </w:pPr>
            <w:r w:rsidRPr="00A93529">
              <w:rPr>
                <w:rFonts w:eastAsia="Times New Roman" w:cs="Calibri"/>
                <w:b/>
                <w:bCs/>
                <w:kern w:val="24"/>
                <w:sz w:val="14"/>
                <w:szCs w:val="14"/>
                <w:lang w:eastAsia="es-SV"/>
              </w:rPr>
              <w:t>159,384</w:t>
            </w:r>
          </w:p>
        </w:tc>
        <w:tc>
          <w:tcPr>
            <w:tcW w:w="355" w:type="pct"/>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b/>
                <w:sz w:val="14"/>
                <w:szCs w:val="14"/>
                <w:lang w:eastAsia="es-SV"/>
              </w:rPr>
            </w:pPr>
            <w:r w:rsidRPr="00A93529">
              <w:rPr>
                <w:rFonts w:eastAsia="Times New Roman" w:cs="Calibri"/>
                <w:b/>
                <w:bCs/>
                <w:kern w:val="24"/>
                <w:sz w:val="14"/>
                <w:szCs w:val="14"/>
                <w:lang w:eastAsia="es-SV"/>
              </w:rPr>
              <w:t>168,289</w:t>
            </w:r>
          </w:p>
        </w:tc>
        <w:tc>
          <w:tcPr>
            <w:tcW w:w="355" w:type="pct"/>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b/>
                <w:sz w:val="14"/>
                <w:szCs w:val="14"/>
                <w:lang w:eastAsia="es-SV"/>
              </w:rPr>
            </w:pPr>
            <w:r w:rsidRPr="00A93529">
              <w:rPr>
                <w:rFonts w:eastAsia="Times New Roman" w:cs="Calibri"/>
                <w:b/>
                <w:bCs/>
                <w:kern w:val="24"/>
                <w:sz w:val="14"/>
                <w:szCs w:val="14"/>
                <w:lang w:eastAsia="es-SV"/>
              </w:rPr>
              <w:t>165,767</w:t>
            </w:r>
          </w:p>
        </w:tc>
        <w:tc>
          <w:tcPr>
            <w:tcW w:w="355" w:type="pct"/>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b/>
                <w:sz w:val="14"/>
                <w:szCs w:val="14"/>
                <w:lang w:eastAsia="es-SV"/>
              </w:rPr>
            </w:pPr>
            <w:r w:rsidRPr="00A93529">
              <w:rPr>
                <w:rFonts w:eastAsia="Times New Roman" w:cs="Calibri"/>
                <w:b/>
                <w:bCs/>
                <w:kern w:val="24"/>
                <w:sz w:val="14"/>
                <w:szCs w:val="14"/>
                <w:lang w:eastAsia="es-SV"/>
              </w:rPr>
              <w:t>167,738</w:t>
            </w:r>
          </w:p>
        </w:tc>
        <w:tc>
          <w:tcPr>
            <w:tcW w:w="355" w:type="pct"/>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b/>
                <w:sz w:val="14"/>
                <w:szCs w:val="14"/>
                <w:lang w:eastAsia="es-SV"/>
              </w:rPr>
            </w:pPr>
            <w:r w:rsidRPr="00A93529">
              <w:rPr>
                <w:rFonts w:eastAsia="Times New Roman" w:cs="Calibri"/>
                <w:b/>
                <w:bCs/>
                <w:kern w:val="24"/>
                <w:sz w:val="14"/>
                <w:szCs w:val="14"/>
                <w:lang w:eastAsia="es-SV"/>
              </w:rPr>
              <w:t>161,448</w:t>
            </w:r>
          </w:p>
        </w:tc>
        <w:tc>
          <w:tcPr>
            <w:tcW w:w="379" w:type="pct"/>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b/>
                <w:sz w:val="14"/>
                <w:szCs w:val="14"/>
                <w:lang w:eastAsia="es-SV"/>
              </w:rPr>
            </w:pPr>
            <w:r w:rsidRPr="00A93529">
              <w:rPr>
                <w:rFonts w:eastAsia="Times New Roman" w:cs="Calibri"/>
                <w:b/>
                <w:bCs/>
                <w:kern w:val="24"/>
                <w:sz w:val="14"/>
                <w:szCs w:val="14"/>
                <w:lang w:eastAsia="es-SV"/>
              </w:rPr>
              <w:t>176,011</w:t>
            </w:r>
          </w:p>
        </w:tc>
        <w:tc>
          <w:tcPr>
            <w:tcW w:w="355" w:type="pct"/>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b/>
                <w:sz w:val="14"/>
                <w:szCs w:val="14"/>
                <w:lang w:eastAsia="es-SV"/>
              </w:rPr>
            </w:pPr>
            <w:r w:rsidRPr="00A93529">
              <w:rPr>
                <w:rFonts w:eastAsia="Times New Roman" w:cs="Calibri"/>
                <w:b/>
                <w:bCs/>
                <w:kern w:val="24"/>
                <w:sz w:val="14"/>
                <w:szCs w:val="14"/>
                <w:lang w:eastAsia="es-SV"/>
              </w:rPr>
              <w:t>156,374</w:t>
            </w:r>
          </w:p>
        </w:tc>
        <w:tc>
          <w:tcPr>
            <w:tcW w:w="364" w:type="pct"/>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b/>
                <w:sz w:val="14"/>
                <w:szCs w:val="14"/>
                <w:lang w:eastAsia="es-SV"/>
              </w:rPr>
            </w:pPr>
            <w:r w:rsidRPr="00A93529">
              <w:rPr>
                <w:rFonts w:eastAsia="Times New Roman" w:cs="Calibri"/>
                <w:b/>
                <w:bCs/>
                <w:kern w:val="24"/>
                <w:sz w:val="14"/>
                <w:szCs w:val="14"/>
                <w:lang w:eastAsia="es-SV"/>
              </w:rPr>
              <w:t>163,658</w:t>
            </w:r>
          </w:p>
        </w:tc>
        <w:tc>
          <w:tcPr>
            <w:tcW w:w="355" w:type="pct"/>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b/>
                <w:sz w:val="14"/>
                <w:szCs w:val="14"/>
                <w:lang w:eastAsia="es-SV"/>
              </w:rPr>
            </w:pPr>
            <w:r w:rsidRPr="00A93529">
              <w:rPr>
                <w:rFonts w:eastAsia="Times New Roman" w:cs="Calibri"/>
                <w:b/>
                <w:bCs/>
                <w:kern w:val="24"/>
                <w:sz w:val="14"/>
                <w:szCs w:val="14"/>
                <w:lang w:eastAsia="es-SV"/>
              </w:rPr>
              <w:t>132,073</w:t>
            </w:r>
          </w:p>
        </w:tc>
        <w:tc>
          <w:tcPr>
            <w:tcW w:w="354" w:type="pct"/>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8D2B86" w:rsidRPr="00A93529" w:rsidRDefault="008D2B86" w:rsidP="008D2B86">
            <w:pPr>
              <w:spacing w:after="0" w:line="240" w:lineRule="auto"/>
              <w:jc w:val="center"/>
              <w:textAlignment w:val="center"/>
              <w:rPr>
                <w:rFonts w:eastAsia="Times New Roman" w:cs="Calibri"/>
                <w:b/>
                <w:sz w:val="14"/>
                <w:szCs w:val="14"/>
                <w:lang w:eastAsia="es-SV"/>
              </w:rPr>
            </w:pPr>
            <w:r w:rsidRPr="00A93529">
              <w:rPr>
                <w:rFonts w:eastAsia="Times New Roman" w:cs="Calibri"/>
                <w:b/>
                <w:bCs/>
                <w:kern w:val="24"/>
                <w:sz w:val="14"/>
                <w:szCs w:val="14"/>
                <w:lang w:eastAsia="es-SV"/>
              </w:rPr>
              <w:t>1,910,719</w:t>
            </w:r>
          </w:p>
        </w:tc>
      </w:tr>
    </w:tbl>
    <w:p w:rsidR="003A1972" w:rsidRDefault="003A1972" w:rsidP="00BC4C0B">
      <w:pPr>
        <w:pStyle w:val="Prrafodelista"/>
        <w:spacing w:line="240" w:lineRule="auto"/>
        <w:ind w:left="0"/>
        <w:jc w:val="both"/>
        <w:rPr>
          <w:sz w:val="24"/>
          <w:szCs w:val="24"/>
        </w:rPr>
      </w:pPr>
    </w:p>
    <w:p w:rsidR="003A1972" w:rsidRDefault="003A1972" w:rsidP="00BC4C0B">
      <w:pPr>
        <w:pStyle w:val="Prrafodelista"/>
        <w:spacing w:line="240" w:lineRule="auto"/>
        <w:ind w:left="0"/>
        <w:jc w:val="both"/>
        <w:rPr>
          <w:sz w:val="24"/>
          <w:szCs w:val="24"/>
        </w:rPr>
      </w:pPr>
    </w:p>
    <w:p w:rsidR="00E71169" w:rsidRDefault="00E71169" w:rsidP="00BC4C0B">
      <w:pPr>
        <w:pStyle w:val="Prrafodelista"/>
        <w:spacing w:line="240" w:lineRule="auto"/>
        <w:ind w:left="0"/>
        <w:jc w:val="both"/>
        <w:rPr>
          <w:sz w:val="24"/>
          <w:szCs w:val="24"/>
        </w:rPr>
      </w:pPr>
    </w:p>
    <w:p w:rsidR="00F770DE" w:rsidRPr="00F770DE" w:rsidRDefault="00F770DE" w:rsidP="00F770DE">
      <w:pPr>
        <w:pStyle w:val="Ttulo3"/>
        <w:rPr>
          <w:sz w:val="24"/>
          <w:szCs w:val="24"/>
        </w:rPr>
      </w:pPr>
      <w:bookmarkStart w:id="214" w:name="_Toc516124875"/>
      <w:r w:rsidRPr="00F770DE">
        <w:t>Metas programadas por centro de atención, según progra</w:t>
      </w:r>
      <w:r>
        <w:t>ma presupuestario, para el 2018</w:t>
      </w:r>
      <w:bookmarkEnd w:id="214"/>
    </w:p>
    <w:p w:rsidR="003A1972" w:rsidRDefault="003A1972" w:rsidP="00F770DE">
      <w:pPr>
        <w:pStyle w:val="Prrafodelista"/>
        <w:spacing w:after="0" w:line="240" w:lineRule="auto"/>
        <w:ind w:left="0"/>
        <w:jc w:val="both"/>
        <w:rPr>
          <w:sz w:val="24"/>
          <w:szCs w:val="24"/>
        </w:rPr>
      </w:pPr>
    </w:p>
    <w:tbl>
      <w:tblPr>
        <w:tblW w:w="5000" w:type="pct"/>
        <w:tblCellMar>
          <w:left w:w="0" w:type="dxa"/>
          <w:right w:w="0" w:type="dxa"/>
        </w:tblCellMar>
        <w:tblLook w:val="04A0"/>
      </w:tblPr>
      <w:tblGrid>
        <w:gridCol w:w="1537"/>
        <w:gridCol w:w="761"/>
        <w:gridCol w:w="760"/>
        <w:gridCol w:w="760"/>
        <w:gridCol w:w="761"/>
        <w:gridCol w:w="761"/>
        <w:gridCol w:w="761"/>
        <w:gridCol w:w="761"/>
        <w:gridCol w:w="759"/>
        <w:gridCol w:w="759"/>
        <w:gridCol w:w="761"/>
      </w:tblGrid>
      <w:tr w:rsidR="00F770DE" w:rsidRPr="00F770DE" w:rsidTr="00E71169">
        <w:trPr>
          <w:trHeight w:val="709"/>
        </w:trPr>
        <w:tc>
          <w:tcPr>
            <w:tcW w:w="841" w:type="pct"/>
            <w:tcBorders>
              <w:top w:val="single" w:sz="4" w:space="0" w:color="000000"/>
              <w:left w:val="single" w:sz="4" w:space="0" w:color="000000"/>
              <w:bottom w:val="double" w:sz="6" w:space="0" w:color="000000"/>
              <w:right w:val="single" w:sz="4" w:space="0" w:color="000000"/>
            </w:tcBorders>
            <w:shd w:val="clear" w:color="auto" w:fill="FFFFFF"/>
            <w:tcMar>
              <w:top w:w="10" w:type="dxa"/>
              <w:left w:w="10" w:type="dxa"/>
              <w:bottom w:w="0" w:type="dxa"/>
              <w:right w:w="10" w:type="dxa"/>
            </w:tcMar>
            <w:vAlign w:val="center"/>
            <w:hideMark/>
          </w:tcPr>
          <w:p w:rsidR="00F770DE" w:rsidRPr="00F770DE" w:rsidRDefault="00F770DE" w:rsidP="00F770DE">
            <w:pPr>
              <w:spacing w:after="0" w:line="240" w:lineRule="auto"/>
              <w:jc w:val="center"/>
              <w:textAlignment w:val="center"/>
              <w:rPr>
                <w:rFonts w:eastAsia="Times New Roman" w:cs="Calibri"/>
                <w:b/>
                <w:lang w:eastAsia="es-SV"/>
              </w:rPr>
            </w:pPr>
            <w:r w:rsidRPr="00F770DE">
              <w:rPr>
                <w:rFonts w:eastAsia="Times New Roman" w:cs="Calibri"/>
                <w:b/>
                <w:bCs/>
                <w:color w:val="000000"/>
                <w:kern w:val="24"/>
                <w:lang w:eastAsia="es-SV"/>
              </w:rPr>
              <w:t>Programa presupuestario</w:t>
            </w:r>
          </w:p>
        </w:tc>
        <w:tc>
          <w:tcPr>
            <w:tcW w:w="417" w:type="pct"/>
            <w:tcBorders>
              <w:top w:val="single" w:sz="4" w:space="0" w:color="000000"/>
              <w:left w:val="single" w:sz="4" w:space="0" w:color="000000"/>
              <w:bottom w:val="double" w:sz="6" w:space="0" w:color="000000"/>
              <w:right w:val="single" w:sz="4" w:space="0" w:color="000000"/>
            </w:tcBorders>
            <w:shd w:val="clear" w:color="auto" w:fill="FFFFFF"/>
            <w:tcMar>
              <w:top w:w="10" w:type="dxa"/>
              <w:left w:w="10" w:type="dxa"/>
              <w:bottom w:w="0" w:type="dxa"/>
              <w:right w:w="10" w:type="dxa"/>
            </w:tcMar>
            <w:vAlign w:val="center"/>
            <w:hideMark/>
          </w:tcPr>
          <w:p w:rsidR="00F770DE" w:rsidRPr="00F770DE" w:rsidRDefault="00F770DE" w:rsidP="00F770DE">
            <w:pPr>
              <w:spacing w:after="0" w:line="240" w:lineRule="auto"/>
              <w:jc w:val="center"/>
              <w:textAlignment w:val="center"/>
              <w:rPr>
                <w:rFonts w:eastAsia="Times New Roman" w:cs="Calibri"/>
                <w:b/>
                <w:lang w:eastAsia="es-SV"/>
              </w:rPr>
            </w:pPr>
            <w:r w:rsidRPr="00F770DE">
              <w:rPr>
                <w:rFonts w:eastAsia="Times New Roman" w:cs="Calibri"/>
                <w:b/>
                <w:bCs/>
                <w:color w:val="000000"/>
                <w:kern w:val="24"/>
                <w:lang w:eastAsia="es-SV"/>
              </w:rPr>
              <w:t>CAASZ</w:t>
            </w:r>
          </w:p>
        </w:tc>
        <w:tc>
          <w:tcPr>
            <w:tcW w:w="416" w:type="pct"/>
            <w:tcBorders>
              <w:top w:val="single" w:sz="4" w:space="0" w:color="000000"/>
              <w:left w:val="single" w:sz="4" w:space="0" w:color="000000"/>
              <w:bottom w:val="double" w:sz="6" w:space="0" w:color="000000"/>
              <w:right w:val="single" w:sz="4" w:space="0" w:color="000000"/>
            </w:tcBorders>
            <w:shd w:val="clear" w:color="auto" w:fill="FFFFFF"/>
            <w:tcMar>
              <w:top w:w="10" w:type="dxa"/>
              <w:left w:w="10" w:type="dxa"/>
              <w:bottom w:w="0" w:type="dxa"/>
              <w:right w:w="10" w:type="dxa"/>
            </w:tcMar>
            <w:vAlign w:val="center"/>
            <w:hideMark/>
          </w:tcPr>
          <w:p w:rsidR="00F770DE" w:rsidRPr="00F770DE" w:rsidRDefault="00F770DE" w:rsidP="00F770DE">
            <w:pPr>
              <w:spacing w:after="0" w:line="240" w:lineRule="auto"/>
              <w:jc w:val="center"/>
              <w:textAlignment w:val="center"/>
              <w:rPr>
                <w:rFonts w:eastAsia="Times New Roman" w:cs="Calibri"/>
                <w:b/>
                <w:lang w:eastAsia="es-SV"/>
              </w:rPr>
            </w:pPr>
            <w:r w:rsidRPr="00F770DE">
              <w:rPr>
                <w:rFonts w:eastAsia="Times New Roman" w:cs="Calibri"/>
                <w:b/>
                <w:bCs/>
                <w:color w:val="000000"/>
                <w:kern w:val="24"/>
                <w:lang w:eastAsia="es-SV"/>
              </w:rPr>
              <w:t>CAL</w:t>
            </w:r>
          </w:p>
        </w:tc>
        <w:tc>
          <w:tcPr>
            <w:tcW w:w="416" w:type="pct"/>
            <w:tcBorders>
              <w:top w:val="single" w:sz="4" w:space="0" w:color="000000"/>
              <w:left w:val="single" w:sz="4" w:space="0" w:color="000000"/>
              <w:bottom w:val="double" w:sz="6" w:space="0" w:color="000000"/>
              <w:right w:val="single" w:sz="4" w:space="0" w:color="000000"/>
            </w:tcBorders>
            <w:shd w:val="clear" w:color="auto" w:fill="FFFFFF"/>
            <w:tcMar>
              <w:top w:w="10" w:type="dxa"/>
              <w:left w:w="10" w:type="dxa"/>
              <w:bottom w:w="0" w:type="dxa"/>
              <w:right w:w="10" w:type="dxa"/>
            </w:tcMar>
            <w:vAlign w:val="center"/>
            <w:hideMark/>
          </w:tcPr>
          <w:p w:rsidR="00F770DE" w:rsidRPr="00F770DE" w:rsidRDefault="00F770DE" w:rsidP="00F770DE">
            <w:pPr>
              <w:spacing w:after="0" w:line="240" w:lineRule="auto"/>
              <w:jc w:val="center"/>
              <w:textAlignment w:val="center"/>
              <w:rPr>
                <w:rFonts w:eastAsia="Times New Roman" w:cs="Calibri"/>
                <w:b/>
                <w:lang w:eastAsia="es-SV"/>
              </w:rPr>
            </w:pPr>
            <w:r w:rsidRPr="00F770DE">
              <w:rPr>
                <w:rFonts w:eastAsia="Times New Roman" w:cs="Calibri"/>
                <w:b/>
                <w:bCs/>
                <w:color w:val="000000"/>
                <w:kern w:val="24"/>
                <w:lang w:eastAsia="es-SV"/>
              </w:rPr>
              <w:t>CALE</w:t>
            </w:r>
          </w:p>
        </w:tc>
        <w:tc>
          <w:tcPr>
            <w:tcW w:w="416" w:type="pct"/>
            <w:tcBorders>
              <w:top w:val="single" w:sz="4" w:space="0" w:color="000000"/>
              <w:left w:val="single" w:sz="4" w:space="0" w:color="000000"/>
              <w:bottom w:val="double" w:sz="6" w:space="0" w:color="000000"/>
              <w:right w:val="single" w:sz="4" w:space="0" w:color="000000"/>
            </w:tcBorders>
            <w:shd w:val="clear" w:color="auto" w:fill="FFFFFF"/>
            <w:tcMar>
              <w:top w:w="10" w:type="dxa"/>
              <w:left w:w="10" w:type="dxa"/>
              <w:bottom w:w="0" w:type="dxa"/>
              <w:right w:w="10" w:type="dxa"/>
            </w:tcMar>
            <w:vAlign w:val="center"/>
            <w:hideMark/>
          </w:tcPr>
          <w:p w:rsidR="00F770DE" w:rsidRPr="00F770DE" w:rsidRDefault="00F770DE" w:rsidP="00F770DE">
            <w:pPr>
              <w:spacing w:after="0" w:line="240" w:lineRule="auto"/>
              <w:jc w:val="center"/>
              <w:textAlignment w:val="center"/>
              <w:rPr>
                <w:rFonts w:eastAsia="Times New Roman" w:cs="Calibri"/>
                <w:b/>
                <w:lang w:eastAsia="es-SV"/>
              </w:rPr>
            </w:pPr>
            <w:r w:rsidRPr="00F770DE">
              <w:rPr>
                <w:rFonts w:eastAsia="Times New Roman" w:cs="Calibri"/>
                <w:b/>
                <w:bCs/>
                <w:color w:val="000000"/>
                <w:kern w:val="24"/>
                <w:lang w:eastAsia="es-SV"/>
              </w:rPr>
              <w:t>CRC</w:t>
            </w:r>
          </w:p>
        </w:tc>
        <w:tc>
          <w:tcPr>
            <w:tcW w:w="416" w:type="pct"/>
            <w:tcBorders>
              <w:top w:val="single" w:sz="4" w:space="0" w:color="000000"/>
              <w:left w:val="single" w:sz="4" w:space="0" w:color="000000"/>
              <w:bottom w:val="double" w:sz="6" w:space="0" w:color="000000"/>
              <w:right w:val="single" w:sz="4" w:space="0" w:color="000000"/>
            </w:tcBorders>
            <w:shd w:val="clear" w:color="auto" w:fill="FFFFFF"/>
            <w:tcMar>
              <w:top w:w="10" w:type="dxa"/>
              <w:left w:w="10" w:type="dxa"/>
              <w:bottom w:w="0" w:type="dxa"/>
              <w:right w:w="10" w:type="dxa"/>
            </w:tcMar>
            <w:vAlign w:val="center"/>
            <w:hideMark/>
          </w:tcPr>
          <w:p w:rsidR="00F770DE" w:rsidRPr="00F770DE" w:rsidRDefault="00F770DE" w:rsidP="00F770DE">
            <w:pPr>
              <w:spacing w:after="0" w:line="240" w:lineRule="auto"/>
              <w:jc w:val="center"/>
              <w:textAlignment w:val="center"/>
              <w:rPr>
                <w:rFonts w:eastAsia="Times New Roman" w:cs="Calibri"/>
                <w:b/>
                <w:lang w:eastAsia="es-SV"/>
              </w:rPr>
            </w:pPr>
            <w:r w:rsidRPr="00F770DE">
              <w:rPr>
                <w:rFonts w:eastAsia="Times New Roman" w:cs="Calibri"/>
                <w:b/>
                <w:bCs/>
                <w:color w:val="000000"/>
                <w:kern w:val="24"/>
                <w:lang w:eastAsia="es-SV"/>
              </w:rPr>
              <w:t>CRINA</w:t>
            </w:r>
          </w:p>
        </w:tc>
        <w:tc>
          <w:tcPr>
            <w:tcW w:w="416" w:type="pct"/>
            <w:tcBorders>
              <w:top w:val="single" w:sz="4" w:space="0" w:color="000000"/>
              <w:left w:val="single" w:sz="4" w:space="0" w:color="000000"/>
              <w:bottom w:val="double" w:sz="6" w:space="0" w:color="000000"/>
              <w:right w:val="single" w:sz="4" w:space="0" w:color="000000"/>
            </w:tcBorders>
            <w:shd w:val="clear" w:color="auto" w:fill="FFFFFF"/>
            <w:tcMar>
              <w:top w:w="10" w:type="dxa"/>
              <w:left w:w="10" w:type="dxa"/>
              <w:bottom w:w="0" w:type="dxa"/>
              <w:right w:w="10" w:type="dxa"/>
            </w:tcMar>
            <w:vAlign w:val="center"/>
            <w:hideMark/>
          </w:tcPr>
          <w:p w:rsidR="00F770DE" w:rsidRPr="00F770DE" w:rsidRDefault="00F770DE" w:rsidP="00F770DE">
            <w:pPr>
              <w:spacing w:after="0" w:line="240" w:lineRule="auto"/>
              <w:jc w:val="center"/>
              <w:textAlignment w:val="center"/>
              <w:rPr>
                <w:rFonts w:eastAsia="Times New Roman" w:cs="Calibri"/>
                <w:b/>
                <w:lang w:eastAsia="es-SV"/>
              </w:rPr>
            </w:pPr>
            <w:r w:rsidRPr="00F770DE">
              <w:rPr>
                <w:rFonts w:eastAsia="Times New Roman" w:cs="Calibri"/>
                <w:b/>
                <w:bCs/>
                <w:color w:val="000000"/>
                <w:kern w:val="24"/>
                <w:lang w:eastAsia="es-SV"/>
              </w:rPr>
              <w:t>CRIO</w:t>
            </w:r>
          </w:p>
        </w:tc>
        <w:tc>
          <w:tcPr>
            <w:tcW w:w="416" w:type="pct"/>
            <w:tcBorders>
              <w:top w:val="single" w:sz="4" w:space="0" w:color="000000"/>
              <w:left w:val="single" w:sz="4" w:space="0" w:color="000000"/>
              <w:bottom w:val="double" w:sz="6" w:space="0" w:color="000000"/>
              <w:right w:val="single" w:sz="4" w:space="0" w:color="000000"/>
            </w:tcBorders>
            <w:shd w:val="clear" w:color="auto" w:fill="FFFFFF"/>
            <w:tcMar>
              <w:top w:w="10" w:type="dxa"/>
              <w:left w:w="10" w:type="dxa"/>
              <w:bottom w:w="0" w:type="dxa"/>
              <w:right w:w="10" w:type="dxa"/>
            </w:tcMar>
            <w:vAlign w:val="center"/>
            <w:hideMark/>
          </w:tcPr>
          <w:p w:rsidR="00F770DE" w:rsidRPr="00F770DE" w:rsidRDefault="00F770DE" w:rsidP="00F770DE">
            <w:pPr>
              <w:spacing w:after="0" w:line="240" w:lineRule="auto"/>
              <w:jc w:val="center"/>
              <w:textAlignment w:val="center"/>
              <w:rPr>
                <w:rFonts w:eastAsia="Times New Roman" w:cs="Calibri"/>
                <w:b/>
                <w:lang w:eastAsia="es-SV"/>
              </w:rPr>
            </w:pPr>
            <w:r w:rsidRPr="00F770DE">
              <w:rPr>
                <w:rFonts w:eastAsia="Times New Roman" w:cs="Calibri"/>
                <w:b/>
                <w:bCs/>
                <w:color w:val="000000"/>
                <w:kern w:val="24"/>
                <w:lang w:eastAsia="es-SV"/>
              </w:rPr>
              <w:t>CRIOR</w:t>
            </w:r>
          </w:p>
        </w:tc>
        <w:tc>
          <w:tcPr>
            <w:tcW w:w="415" w:type="pct"/>
            <w:tcBorders>
              <w:top w:val="single" w:sz="4" w:space="0" w:color="000000"/>
              <w:left w:val="single" w:sz="4" w:space="0" w:color="000000"/>
              <w:bottom w:val="double" w:sz="6" w:space="0" w:color="000000"/>
              <w:right w:val="single" w:sz="4" w:space="0" w:color="000000"/>
            </w:tcBorders>
            <w:shd w:val="clear" w:color="auto" w:fill="FFFFFF"/>
            <w:tcMar>
              <w:top w:w="10" w:type="dxa"/>
              <w:left w:w="10" w:type="dxa"/>
              <w:bottom w:w="0" w:type="dxa"/>
              <w:right w:w="10" w:type="dxa"/>
            </w:tcMar>
            <w:vAlign w:val="center"/>
            <w:hideMark/>
          </w:tcPr>
          <w:p w:rsidR="00F770DE" w:rsidRPr="00F770DE" w:rsidRDefault="00F770DE" w:rsidP="00F770DE">
            <w:pPr>
              <w:spacing w:after="0" w:line="240" w:lineRule="auto"/>
              <w:jc w:val="center"/>
              <w:textAlignment w:val="center"/>
              <w:rPr>
                <w:rFonts w:eastAsia="Times New Roman" w:cs="Calibri"/>
                <w:b/>
                <w:lang w:eastAsia="es-SV"/>
              </w:rPr>
            </w:pPr>
            <w:r w:rsidRPr="00F770DE">
              <w:rPr>
                <w:rFonts w:eastAsia="Times New Roman" w:cs="Calibri"/>
                <w:b/>
                <w:bCs/>
                <w:color w:val="000000"/>
                <w:kern w:val="24"/>
                <w:lang w:eastAsia="es-SV"/>
              </w:rPr>
              <w:t>CRP</w:t>
            </w:r>
          </w:p>
        </w:tc>
        <w:tc>
          <w:tcPr>
            <w:tcW w:w="415" w:type="pct"/>
            <w:tcBorders>
              <w:top w:val="single" w:sz="4" w:space="0" w:color="000000"/>
              <w:left w:val="single" w:sz="4" w:space="0" w:color="000000"/>
              <w:bottom w:val="double" w:sz="6" w:space="0" w:color="000000"/>
              <w:right w:val="single" w:sz="4" w:space="0" w:color="000000"/>
            </w:tcBorders>
            <w:shd w:val="clear" w:color="auto" w:fill="FFFFFF"/>
            <w:tcMar>
              <w:top w:w="10" w:type="dxa"/>
              <w:left w:w="10" w:type="dxa"/>
              <w:bottom w:w="0" w:type="dxa"/>
              <w:right w:w="10" w:type="dxa"/>
            </w:tcMar>
            <w:vAlign w:val="center"/>
            <w:hideMark/>
          </w:tcPr>
          <w:p w:rsidR="00F770DE" w:rsidRPr="00F770DE" w:rsidRDefault="00F770DE" w:rsidP="00F770DE">
            <w:pPr>
              <w:spacing w:after="0" w:line="240" w:lineRule="auto"/>
              <w:jc w:val="center"/>
              <w:textAlignment w:val="center"/>
              <w:rPr>
                <w:rFonts w:eastAsia="Times New Roman" w:cs="Calibri"/>
                <w:b/>
                <w:lang w:eastAsia="es-SV"/>
              </w:rPr>
            </w:pPr>
            <w:r w:rsidRPr="00F770DE">
              <w:rPr>
                <w:rFonts w:eastAsia="Times New Roman" w:cs="Calibri"/>
                <w:b/>
                <w:bCs/>
                <w:color w:val="000000"/>
                <w:kern w:val="24"/>
                <w:lang w:eastAsia="es-SV"/>
              </w:rPr>
              <w:t>UEC</w:t>
            </w:r>
          </w:p>
        </w:tc>
        <w:tc>
          <w:tcPr>
            <w:tcW w:w="416" w:type="pct"/>
            <w:tcBorders>
              <w:top w:val="single" w:sz="4" w:space="0" w:color="000000"/>
              <w:left w:val="single" w:sz="4" w:space="0" w:color="000000"/>
              <w:bottom w:val="double" w:sz="6" w:space="0" w:color="000000"/>
              <w:right w:val="single" w:sz="4" w:space="0" w:color="000000"/>
            </w:tcBorders>
            <w:shd w:val="clear" w:color="auto" w:fill="FFFFFF"/>
            <w:tcMar>
              <w:top w:w="10" w:type="dxa"/>
              <w:left w:w="10" w:type="dxa"/>
              <w:bottom w:w="0" w:type="dxa"/>
              <w:right w:w="10" w:type="dxa"/>
            </w:tcMar>
            <w:vAlign w:val="center"/>
            <w:hideMark/>
          </w:tcPr>
          <w:p w:rsidR="00F770DE" w:rsidRPr="00F770DE" w:rsidRDefault="00F770DE" w:rsidP="00F770DE">
            <w:pPr>
              <w:spacing w:after="0" w:line="240" w:lineRule="auto"/>
              <w:jc w:val="center"/>
              <w:textAlignment w:val="center"/>
              <w:rPr>
                <w:rFonts w:eastAsia="Times New Roman" w:cs="Calibri"/>
                <w:b/>
                <w:lang w:eastAsia="es-SV"/>
              </w:rPr>
            </w:pPr>
            <w:r w:rsidRPr="00F770DE">
              <w:rPr>
                <w:rFonts w:eastAsia="Times New Roman" w:cs="Calibri"/>
                <w:b/>
                <w:bCs/>
                <w:color w:val="000000"/>
                <w:kern w:val="24"/>
                <w:lang w:eastAsia="es-SV"/>
              </w:rPr>
              <w:t>Total</w:t>
            </w:r>
          </w:p>
        </w:tc>
      </w:tr>
      <w:tr w:rsidR="00F770DE" w:rsidRPr="00F770DE" w:rsidTr="00E71169">
        <w:trPr>
          <w:trHeight w:val="992"/>
        </w:trPr>
        <w:tc>
          <w:tcPr>
            <w:tcW w:w="841" w:type="pct"/>
            <w:tcBorders>
              <w:top w:val="double" w:sz="6"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F770DE" w:rsidRPr="00F770DE" w:rsidRDefault="00F770DE" w:rsidP="00F770DE">
            <w:pPr>
              <w:spacing w:after="0" w:line="240" w:lineRule="auto"/>
              <w:textAlignment w:val="center"/>
              <w:rPr>
                <w:rFonts w:eastAsia="Times New Roman" w:cs="Calibri"/>
                <w:sz w:val="18"/>
                <w:szCs w:val="18"/>
                <w:lang w:eastAsia="es-SV"/>
              </w:rPr>
            </w:pPr>
            <w:r w:rsidRPr="00F770DE">
              <w:rPr>
                <w:rFonts w:eastAsia="Times New Roman" w:cs="Calibri"/>
                <w:bCs/>
                <w:color w:val="000000"/>
                <w:kern w:val="24"/>
                <w:sz w:val="18"/>
                <w:szCs w:val="18"/>
                <w:lang w:eastAsia="es-SV"/>
              </w:rPr>
              <w:t>Cuidado integral del adulto mayor residente</w:t>
            </w:r>
          </w:p>
        </w:tc>
        <w:tc>
          <w:tcPr>
            <w:tcW w:w="417" w:type="pct"/>
            <w:tcBorders>
              <w:top w:val="double" w:sz="6"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F770DE" w:rsidRPr="00F770DE" w:rsidRDefault="00F770DE" w:rsidP="00F770DE">
            <w:pPr>
              <w:spacing w:after="0" w:line="240" w:lineRule="auto"/>
              <w:jc w:val="center"/>
              <w:textAlignment w:val="center"/>
              <w:rPr>
                <w:rFonts w:eastAsia="Times New Roman" w:cs="Calibri"/>
                <w:sz w:val="18"/>
                <w:szCs w:val="18"/>
                <w:lang w:eastAsia="es-SV"/>
              </w:rPr>
            </w:pPr>
            <w:r w:rsidRPr="00F770DE">
              <w:rPr>
                <w:rFonts w:eastAsia="Times New Roman" w:cs="Calibri"/>
                <w:bCs/>
                <w:color w:val="000000"/>
                <w:kern w:val="24"/>
                <w:sz w:val="18"/>
                <w:szCs w:val="18"/>
                <w:lang w:eastAsia="es-SV"/>
              </w:rPr>
              <w:t>1</w:t>
            </w:r>
            <w:r>
              <w:rPr>
                <w:rFonts w:eastAsia="Times New Roman" w:cs="Calibri"/>
                <w:bCs/>
                <w:color w:val="000000"/>
                <w:kern w:val="24"/>
                <w:sz w:val="18"/>
                <w:szCs w:val="18"/>
                <w:lang w:eastAsia="es-SV"/>
              </w:rPr>
              <w:t>,</w:t>
            </w:r>
            <w:r w:rsidRPr="00F770DE">
              <w:rPr>
                <w:rFonts w:eastAsia="Times New Roman" w:cs="Calibri"/>
                <w:bCs/>
                <w:color w:val="000000"/>
                <w:kern w:val="24"/>
                <w:sz w:val="18"/>
                <w:szCs w:val="18"/>
                <w:lang w:eastAsia="es-SV"/>
              </w:rPr>
              <w:t>082,141</w:t>
            </w:r>
          </w:p>
        </w:tc>
        <w:tc>
          <w:tcPr>
            <w:tcW w:w="416" w:type="pct"/>
            <w:tcBorders>
              <w:top w:val="double" w:sz="6"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F770DE" w:rsidRPr="00F770DE" w:rsidRDefault="00F770DE" w:rsidP="00F770DE">
            <w:pPr>
              <w:spacing w:after="0" w:line="240" w:lineRule="auto"/>
              <w:jc w:val="center"/>
              <w:textAlignment w:val="center"/>
              <w:rPr>
                <w:rFonts w:eastAsia="Times New Roman" w:cs="Calibri"/>
                <w:sz w:val="18"/>
                <w:szCs w:val="18"/>
                <w:lang w:eastAsia="es-SV"/>
              </w:rPr>
            </w:pPr>
            <w:r w:rsidRPr="00F770DE">
              <w:rPr>
                <w:rFonts w:eastAsia="Times New Roman" w:cs="Calibri"/>
                <w:bCs/>
                <w:color w:val="000000"/>
                <w:kern w:val="24"/>
                <w:sz w:val="18"/>
                <w:szCs w:val="18"/>
                <w:lang w:eastAsia="es-SV"/>
              </w:rPr>
              <w:t> </w:t>
            </w:r>
          </w:p>
        </w:tc>
        <w:tc>
          <w:tcPr>
            <w:tcW w:w="416" w:type="pct"/>
            <w:tcBorders>
              <w:top w:val="double" w:sz="6"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F770DE" w:rsidRPr="00F770DE" w:rsidRDefault="00F770DE" w:rsidP="00F770DE">
            <w:pPr>
              <w:spacing w:after="0" w:line="240" w:lineRule="auto"/>
              <w:jc w:val="center"/>
              <w:textAlignment w:val="center"/>
              <w:rPr>
                <w:rFonts w:eastAsia="Times New Roman" w:cs="Calibri"/>
                <w:sz w:val="18"/>
                <w:szCs w:val="18"/>
                <w:lang w:eastAsia="es-SV"/>
              </w:rPr>
            </w:pPr>
            <w:r w:rsidRPr="00F770DE">
              <w:rPr>
                <w:rFonts w:eastAsia="Times New Roman" w:cs="Calibri"/>
                <w:bCs/>
                <w:color w:val="000000"/>
                <w:kern w:val="24"/>
                <w:sz w:val="18"/>
                <w:szCs w:val="18"/>
                <w:lang w:eastAsia="es-SV"/>
              </w:rPr>
              <w:t> </w:t>
            </w:r>
          </w:p>
        </w:tc>
        <w:tc>
          <w:tcPr>
            <w:tcW w:w="416" w:type="pct"/>
            <w:tcBorders>
              <w:top w:val="double" w:sz="6"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F770DE" w:rsidRPr="00F770DE" w:rsidRDefault="00F770DE" w:rsidP="00F770DE">
            <w:pPr>
              <w:spacing w:after="0" w:line="240" w:lineRule="auto"/>
              <w:jc w:val="center"/>
              <w:textAlignment w:val="center"/>
              <w:rPr>
                <w:rFonts w:eastAsia="Times New Roman" w:cs="Calibri"/>
                <w:sz w:val="18"/>
                <w:szCs w:val="18"/>
                <w:lang w:eastAsia="es-SV"/>
              </w:rPr>
            </w:pPr>
            <w:r w:rsidRPr="00F770DE">
              <w:rPr>
                <w:rFonts w:eastAsia="Times New Roman" w:cs="Calibri"/>
                <w:bCs/>
                <w:color w:val="000000"/>
                <w:kern w:val="24"/>
                <w:sz w:val="18"/>
                <w:szCs w:val="18"/>
                <w:lang w:eastAsia="es-SV"/>
              </w:rPr>
              <w:t> </w:t>
            </w:r>
          </w:p>
        </w:tc>
        <w:tc>
          <w:tcPr>
            <w:tcW w:w="416" w:type="pct"/>
            <w:tcBorders>
              <w:top w:val="double" w:sz="6"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F770DE" w:rsidRPr="00F770DE" w:rsidRDefault="00F770DE" w:rsidP="00F770DE">
            <w:pPr>
              <w:spacing w:after="0" w:line="240" w:lineRule="auto"/>
              <w:jc w:val="center"/>
              <w:textAlignment w:val="center"/>
              <w:rPr>
                <w:rFonts w:eastAsia="Times New Roman" w:cs="Calibri"/>
                <w:sz w:val="18"/>
                <w:szCs w:val="18"/>
                <w:lang w:eastAsia="es-SV"/>
              </w:rPr>
            </w:pPr>
            <w:r w:rsidRPr="00F770DE">
              <w:rPr>
                <w:rFonts w:eastAsia="Times New Roman" w:cs="Calibri"/>
                <w:bCs/>
                <w:color w:val="000000"/>
                <w:kern w:val="24"/>
                <w:sz w:val="18"/>
                <w:szCs w:val="18"/>
                <w:lang w:eastAsia="es-SV"/>
              </w:rPr>
              <w:t> </w:t>
            </w:r>
          </w:p>
        </w:tc>
        <w:tc>
          <w:tcPr>
            <w:tcW w:w="416" w:type="pct"/>
            <w:tcBorders>
              <w:top w:val="double" w:sz="6"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F770DE" w:rsidRPr="00F770DE" w:rsidRDefault="00F770DE" w:rsidP="00F770DE">
            <w:pPr>
              <w:spacing w:after="0" w:line="240" w:lineRule="auto"/>
              <w:jc w:val="center"/>
              <w:textAlignment w:val="center"/>
              <w:rPr>
                <w:rFonts w:eastAsia="Times New Roman" w:cs="Calibri"/>
                <w:sz w:val="18"/>
                <w:szCs w:val="18"/>
                <w:lang w:eastAsia="es-SV"/>
              </w:rPr>
            </w:pPr>
            <w:r w:rsidRPr="00F770DE">
              <w:rPr>
                <w:rFonts w:eastAsia="Times New Roman" w:cs="Calibri"/>
                <w:bCs/>
                <w:color w:val="000000"/>
                <w:kern w:val="24"/>
                <w:sz w:val="18"/>
                <w:szCs w:val="18"/>
                <w:lang w:eastAsia="es-SV"/>
              </w:rPr>
              <w:t> </w:t>
            </w:r>
          </w:p>
        </w:tc>
        <w:tc>
          <w:tcPr>
            <w:tcW w:w="416" w:type="pct"/>
            <w:tcBorders>
              <w:top w:val="double" w:sz="6"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F770DE" w:rsidRPr="00F770DE" w:rsidRDefault="00F770DE" w:rsidP="00F770DE">
            <w:pPr>
              <w:spacing w:after="0" w:line="240" w:lineRule="auto"/>
              <w:jc w:val="center"/>
              <w:textAlignment w:val="center"/>
              <w:rPr>
                <w:rFonts w:eastAsia="Times New Roman" w:cs="Calibri"/>
                <w:sz w:val="18"/>
                <w:szCs w:val="18"/>
                <w:lang w:eastAsia="es-SV"/>
              </w:rPr>
            </w:pPr>
            <w:r w:rsidRPr="00F770DE">
              <w:rPr>
                <w:rFonts w:eastAsia="Times New Roman" w:cs="Calibri"/>
                <w:bCs/>
                <w:color w:val="000000"/>
                <w:kern w:val="24"/>
                <w:sz w:val="18"/>
                <w:szCs w:val="18"/>
                <w:lang w:eastAsia="es-SV"/>
              </w:rPr>
              <w:t> </w:t>
            </w:r>
          </w:p>
        </w:tc>
        <w:tc>
          <w:tcPr>
            <w:tcW w:w="415" w:type="pct"/>
            <w:tcBorders>
              <w:top w:val="double" w:sz="6"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F770DE" w:rsidRPr="00F770DE" w:rsidRDefault="00F770DE" w:rsidP="00F770DE">
            <w:pPr>
              <w:spacing w:after="0" w:line="240" w:lineRule="auto"/>
              <w:jc w:val="center"/>
              <w:textAlignment w:val="center"/>
              <w:rPr>
                <w:rFonts w:eastAsia="Times New Roman" w:cs="Calibri"/>
                <w:sz w:val="18"/>
                <w:szCs w:val="18"/>
                <w:lang w:eastAsia="es-SV"/>
              </w:rPr>
            </w:pPr>
            <w:r w:rsidRPr="00F770DE">
              <w:rPr>
                <w:rFonts w:eastAsia="Times New Roman" w:cs="Calibri"/>
                <w:bCs/>
                <w:color w:val="000000"/>
                <w:kern w:val="24"/>
                <w:sz w:val="18"/>
                <w:szCs w:val="18"/>
                <w:lang w:eastAsia="es-SV"/>
              </w:rPr>
              <w:t> </w:t>
            </w:r>
          </w:p>
        </w:tc>
        <w:tc>
          <w:tcPr>
            <w:tcW w:w="415" w:type="pct"/>
            <w:tcBorders>
              <w:top w:val="double" w:sz="6"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F770DE" w:rsidRPr="00F770DE" w:rsidRDefault="00F770DE" w:rsidP="00F770DE">
            <w:pPr>
              <w:spacing w:after="0" w:line="240" w:lineRule="auto"/>
              <w:jc w:val="center"/>
              <w:textAlignment w:val="center"/>
              <w:rPr>
                <w:rFonts w:eastAsia="Times New Roman" w:cs="Calibri"/>
                <w:sz w:val="18"/>
                <w:szCs w:val="18"/>
                <w:lang w:eastAsia="es-SV"/>
              </w:rPr>
            </w:pPr>
            <w:r w:rsidRPr="00F770DE">
              <w:rPr>
                <w:rFonts w:eastAsia="Times New Roman" w:cs="Calibri"/>
                <w:bCs/>
                <w:color w:val="000000"/>
                <w:kern w:val="24"/>
                <w:sz w:val="18"/>
                <w:szCs w:val="18"/>
                <w:lang w:eastAsia="es-SV"/>
              </w:rPr>
              <w:t> </w:t>
            </w:r>
          </w:p>
        </w:tc>
        <w:tc>
          <w:tcPr>
            <w:tcW w:w="416" w:type="pct"/>
            <w:tcBorders>
              <w:top w:val="double" w:sz="6"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F770DE" w:rsidRPr="00F770DE" w:rsidRDefault="00F770DE" w:rsidP="00F770DE">
            <w:pPr>
              <w:spacing w:after="0" w:line="240" w:lineRule="auto"/>
              <w:jc w:val="center"/>
              <w:textAlignment w:val="center"/>
              <w:rPr>
                <w:rFonts w:eastAsia="Times New Roman" w:cs="Calibri"/>
                <w:sz w:val="18"/>
                <w:szCs w:val="18"/>
                <w:lang w:eastAsia="es-SV"/>
              </w:rPr>
            </w:pPr>
            <w:r w:rsidRPr="00F770DE">
              <w:rPr>
                <w:rFonts w:eastAsia="Times New Roman" w:cs="Calibri"/>
                <w:bCs/>
                <w:color w:val="000000"/>
                <w:kern w:val="24"/>
                <w:sz w:val="18"/>
                <w:szCs w:val="18"/>
                <w:lang w:eastAsia="es-SV"/>
              </w:rPr>
              <w:t>1</w:t>
            </w:r>
            <w:r>
              <w:rPr>
                <w:rFonts w:eastAsia="Times New Roman" w:cs="Calibri"/>
                <w:bCs/>
                <w:color w:val="000000"/>
                <w:kern w:val="24"/>
                <w:sz w:val="18"/>
                <w:szCs w:val="18"/>
                <w:lang w:eastAsia="es-SV"/>
              </w:rPr>
              <w:t>,</w:t>
            </w:r>
            <w:r w:rsidRPr="00F770DE">
              <w:rPr>
                <w:rFonts w:eastAsia="Times New Roman" w:cs="Calibri"/>
                <w:bCs/>
                <w:color w:val="000000"/>
                <w:kern w:val="24"/>
                <w:sz w:val="18"/>
                <w:szCs w:val="18"/>
                <w:lang w:eastAsia="es-SV"/>
              </w:rPr>
              <w:t>082,141</w:t>
            </w:r>
          </w:p>
        </w:tc>
      </w:tr>
      <w:tr w:rsidR="00F770DE" w:rsidRPr="00F770DE" w:rsidTr="00E71169">
        <w:trPr>
          <w:trHeight w:val="992"/>
        </w:trPr>
        <w:tc>
          <w:tcPr>
            <w:tcW w:w="84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F770DE" w:rsidRPr="00F770DE" w:rsidRDefault="00F770DE" w:rsidP="00F770DE">
            <w:pPr>
              <w:spacing w:after="0" w:line="240" w:lineRule="auto"/>
              <w:textAlignment w:val="center"/>
              <w:rPr>
                <w:rFonts w:eastAsia="Times New Roman" w:cs="Calibri"/>
                <w:sz w:val="18"/>
                <w:szCs w:val="18"/>
                <w:lang w:eastAsia="es-SV"/>
              </w:rPr>
            </w:pPr>
            <w:r w:rsidRPr="00F770DE">
              <w:rPr>
                <w:rFonts w:eastAsia="Times New Roman" w:cs="Calibri"/>
                <w:bCs/>
                <w:color w:val="000000"/>
                <w:kern w:val="24"/>
                <w:sz w:val="18"/>
                <w:szCs w:val="18"/>
                <w:lang w:eastAsia="es-SV"/>
              </w:rPr>
              <w:t>Mejora del acceso y cobertura en los servicios de rehabilitación integral</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F770DE" w:rsidRPr="00F770DE" w:rsidRDefault="00F770DE" w:rsidP="00F770DE">
            <w:pPr>
              <w:spacing w:after="0" w:line="240" w:lineRule="auto"/>
              <w:jc w:val="center"/>
              <w:textAlignment w:val="center"/>
              <w:rPr>
                <w:rFonts w:eastAsia="Times New Roman" w:cs="Calibri"/>
                <w:sz w:val="18"/>
                <w:szCs w:val="18"/>
                <w:lang w:eastAsia="es-SV"/>
              </w:rPr>
            </w:pPr>
            <w:r w:rsidRPr="00F770DE">
              <w:rPr>
                <w:rFonts w:eastAsia="Times New Roman" w:cs="Calibri"/>
                <w:bCs/>
                <w:color w:val="000000"/>
                <w:kern w:val="24"/>
                <w:sz w:val="18"/>
                <w:szCs w:val="18"/>
                <w:lang w:eastAsia="es-SV"/>
              </w:rPr>
              <w:t> </w:t>
            </w:r>
          </w:p>
        </w:tc>
        <w:tc>
          <w:tcPr>
            <w:tcW w:w="41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F770DE" w:rsidRPr="00F770DE" w:rsidRDefault="00F770DE" w:rsidP="00F770DE">
            <w:pPr>
              <w:spacing w:after="0" w:line="240" w:lineRule="auto"/>
              <w:jc w:val="center"/>
              <w:textAlignment w:val="center"/>
              <w:rPr>
                <w:rFonts w:eastAsia="Times New Roman" w:cs="Calibri"/>
                <w:sz w:val="18"/>
                <w:szCs w:val="18"/>
                <w:lang w:eastAsia="es-SV"/>
              </w:rPr>
            </w:pPr>
            <w:r w:rsidRPr="00F770DE">
              <w:rPr>
                <w:rFonts w:eastAsia="Times New Roman" w:cs="Calibri"/>
                <w:bCs/>
                <w:color w:val="000000"/>
                <w:kern w:val="24"/>
                <w:sz w:val="18"/>
                <w:szCs w:val="18"/>
                <w:lang w:eastAsia="es-SV"/>
              </w:rPr>
              <w:t>145,056</w:t>
            </w:r>
          </w:p>
        </w:tc>
        <w:tc>
          <w:tcPr>
            <w:tcW w:w="41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F770DE" w:rsidRPr="00F770DE" w:rsidRDefault="00F770DE" w:rsidP="00F770DE">
            <w:pPr>
              <w:spacing w:after="0" w:line="240" w:lineRule="auto"/>
              <w:jc w:val="center"/>
              <w:textAlignment w:val="center"/>
              <w:rPr>
                <w:rFonts w:eastAsia="Times New Roman" w:cs="Calibri"/>
                <w:sz w:val="18"/>
                <w:szCs w:val="18"/>
                <w:lang w:eastAsia="es-SV"/>
              </w:rPr>
            </w:pPr>
            <w:r w:rsidRPr="00F770DE">
              <w:rPr>
                <w:rFonts w:eastAsia="Times New Roman" w:cs="Calibri"/>
                <w:bCs/>
                <w:color w:val="000000"/>
                <w:kern w:val="24"/>
                <w:sz w:val="18"/>
                <w:szCs w:val="18"/>
                <w:lang w:eastAsia="es-SV"/>
              </w:rPr>
              <w:t>103,917</w:t>
            </w:r>
          </w:p>
        </w:tc>
        <w:tc>
          <w:tcPr>
            <w:tcW w:w="41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F770DE" w:rsidRPr="00F770DE" w:rsidRDefault="00F770DE" w:rsidP="00F770DE">
            <w:pPr>
              <w:spacing w:after="0" w:line="240" w:lineRule="auto"/>
              <w:jc w:val="center"/>
              <w:textAlignment w:val="center"/>
              <w:rPr>
                <w:rFonts w:eastAsia="Times New Roman" w:cs="Calibri"/>
                <w:sz w:val="18"/>
                <w:szCs w:val="18"/>
                <w:lang w:eastAsia="es-SV"/>
              </w:rPr>
            </w:pPr>
            <w:r w:rsidRPr="00F770DE">
              <w:rPr>
                <w:rFonts w:eastAsia="Times New Roman" w:cs="Calibri"/>
                <w:bCs/>
                <w:color w:val="000000"/>
                <w:kern w:val="24"/>
                <w:sz w:val="18"/>
                <w:szCs w:val="18"/>
                <w:lang w:eastAsia="es-SV"/>
              </w:rPr>
              <w:t>107,301</w:t>
            </w:r>
          </w:p>
        </w:tc>
        <w:tc>
          <w:tcPr>
            <w:tcW w:w="41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F770DE" w:rsidRPr="00F770DE" w:rsidRDefault="00F770DE" w:rsidP="00F770DE">
            <w:pPr>
              <w:spacing w:after="0" w:line="240" w:lineRule="auto"/>
              <w:jc w:val="center"/>
              <w:textAlignment w:val="center"/>
              <w:rPr>
                <w:rFonts w:eastAsia="Times New Roman" w:cs="Calibri"/>
                <w:sz w:val="18"/>
                <w:szCs w:val="18"/>
                <w:lang w:eastAsia="es-SV"/>
              </w:rPr>
            </w:pPr>
            <w:r w:rsidRPr="00F770DE">
              <w:rPr>
                <w:rFonts w:eastAsia="Times New Roman" w:cs="Calibri"/>
                <w:bCs/>
                <w:color w:val="000000"/>
                <w:kern w:val="24"/>
                <w:sz w:val="18"/>
                <w:szCs w:val="18"/>
                <w:lang w:eastAsia="es-SV"/>
              </w:rPr>
              <w:t>188,842</w:t>
            </w:r>
          </w:p>
        </w:tc>
        <w:tc>
          <w:tcPr>
            <w:tcW w:w="41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F770DE" w:rsidRPr="00F770DE" w:rsidRDefault="00F770DE" w:rsidP="00F770DE">
            <w:pPr>
              <w:spacing w:after="0" w:line="240" w:lineRule="auto"/>
              <w:jc w:val="center"/>
              <w:textAlignment w:val="center"/>
              <w:rPr>
                <w:rFonts w:eastAsia="Times New Roman" w:cs="Calibri"/>
                <w:sz w:val="18"/>
                <w:szCs w:val="18"/>
                <w:lang w:eastAsia="es-SV"/>
              </w:rPr>
            </w:pPr>
            <w:r w:rsidRPr="00F770DE">
              <w:rPr>
                <w:rFonts w:eastAsia="Times New Roman" w:cs="Calibri"/>
                <w:bCs/>
                <w:color w:val="000000"/>
                <w:kern w:val="24"/>
                <w:sz w:val="18"/>
                <w:szCs w:val="18"/>
                <w:lang w:eastAsia="es-SV"/>
              </w:rPr>
              <w:t>119,941</w:t>
            </w:r>
          </w:p>
        </w:tc>
        <w:tc>
          <w:tcPr>
            <w:tcW w:w="41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F770DE" w:rsidRPr="00F770DE" w:rsidRDefault="00F770DE" w:rsidP="00F770DE">
            <w:pPr>
              <w:spacing w:after="0" w:line="240" w:lineRule="auto"/>
              <w:jc w:val="center"/>
              <w:textAlignment w:val="center"/>
              <w:rPr>
                <w:rFonts w:eastAsia="Times New Roman" w:cs="Calibri"/>
                <w:sz w:val="18"/>
                <w:szCs w:val="18"/>
                <w:lang w:eastAsia="es-SV"/>
              </w:rPr>
            </w:pPr>
            <w:r w:rsidRPr="00F770DE">
              <w:rPr>
                <w:rFonts w:eastAsia="Times New Roman" w:cs="Calibri"/>
                <w:bCs/>
                <w:color w:val="000000"/>
                <w:kern w:val="24"/>
                <w:sz w:val="18"/>
                <w:szCs w:val="18"/>
                <w:lang w:eastAsia="es-SV"/>
              </w:rPr>
              <w:t>83,431</w:t>
            </w:r>
          </w:p>
        </w:tc>
        <w:tc>
          <w:tcPr>
            <w:tcW w:w="41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F770DE" w:rsidRPr="00F770DE" w:rsidRDefault="00F770DE" w:rsidP="00F770DE">
            <w:pPr>
              <w:spacing w:after="0" w:line="240" w:lineRule="auto"/>
              <w:jc w:val="center"/>
              <w:textAlignment w:val="center"/>
              <w:rPr>
                <w:rFonts w:eastAsia="Times New Roman" w:cs="Calibri"/>
                <w:sz w:val="18"/>
                <w:szCs w:val="18"/>
                <w:lang w:eastAsia="es-SV"/>
              </w:rPr>
            </w:pPr>
            <w:r w:rsidRPr="00F770DE">
              <w:rPr>
                <w:rFonts w:eastAsia="Times New Roman" w:cs="Calibri"/>
                <w:bCs/>
                <w:color w:val="000000"/>
                <w:kern w:val="24"/>
                <w:sz w:val="18"/>
                <w:szCs w:val="18"/>
                <w:lang w:eastAsia="es-SV"/>
              </w:rPr>
              <w:t>16,080</w:t>
            </w:r>
          </w:p>
        </w:tc>
        <w:tc>
          <w:tcPr>
            <w:tcW w:w="41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F770DE" w:rsidRPr="00F770DE" w:rsidRDefault="00F770DE" w:rsidP="00F770DE">
            <w:pPr>
              <w:spacing w:after="0" w:line="240" w:lineRule="auto"/>
              <w:jc w:val="center"/>
              <w:textAlignment w:val="center"/>
              <w:rPr>
                <w:rFonts w:eastAsia="Times New Roman" w:cs="Calibri"/>
                <w:sz w:val="18"/>
                <w:szCs w:val="18"/>
                <w:lang w:eastAsia="es-SV"/>
              </w:rPr>
            </w:pPr>
            <w:r w:rsidRPr="00F770DE">
              <w:rPr>
                <w:rFonts w:eastAsia="Times New Roman" w:cs="Calibri"/>
                <w:bCs/>
                <w:color w:val="000000"/>
                <w:kern w:val="24"/>
                <w:sz w:val="18"/>
                <w:szCs w:val="18"/>
                <w:lang w:eastAsia="es-SV"/>
              </w:rPr>
              <w:t>64,010</w:t>
            </w:r>
          </w:p>
        </w:tc>
        <w:tc>
          <w:tcPr>
            <w:tcW w:w="41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F770DE" w:rsidRPr="00F770DE" w:rsidRDefault="00F770DE" w:rsidP="00F770DE">
            <w:pPr>
              <w:spacing w:after="0" w:line="240" w:lineRule="auto"/>
              <w:jc w:val="center"/>
              <w:textAlignment w:val="center"/>
              <w:rPr>
                <w:rFonts w:eastAsia="Times New Roman" w:cs="Calibri"/>
                <w:sz w:val="18"/>
                <w:szCs w:val="18"/>
                <w:lang w:eastAsia="es-SV"/>
              </w:rPr>
            </w:pPr>
            <w:r w:rsidRPr="00F770DE">
              <w:rPr>
                <w:rFonts w:eastAsia="Times New Roman" w:cs="Calibri"/>
                <w:bCs/>
                <w:color w:val="000000"/>
                <w:kern w:val="24"/>
                <w:sz w:val="18"/>
                <w:szCs w:val="18"/>
                <w:lang w:eastAsia="es-SV"/>
              </w:rPr>
              <w:t>828,578</w:t>
            </w:r>
          </w:p>
        </w:tc>
      </w:tr>
    </w:tbl>
    <w:p w:rsidR="00F770DE" w:rsidRDefault="00F770DE" w:rsidP="00BC4C0B">
      <w:pPr>
        <w:pStyle w:val="Prrafodelista"/>
        <w:spacing w:line="240" w:lineRule="auto"/>
        <w:ind w:left="0"/>
        <w:jc w:val="both"/>
        <w:rPr>
          <w:sz w:val="24"/>
          <w:szCs w:val="24"/>
        </w:rPr>
      </w:pPr>
    </w:p>
    <w:p w:rsidR="006C2131" w:rsidRDefault="006C2131" w:rsidP="00BC4C0B">
      <w:pPr>
        <w:pStyle w:val="Prrafodelista"/>
        <w:spacing w:line="240" w:lineRule="auto"/>
        <w:ind w:left="0"/>
        <w:jc w:val="both"/>
        <w:rPr>
          <w:sz w:val="24"/>
          <w:szCs w:val="24"/>
        </w:rPr>
      </w:pPr>
    </w:p>
    <w:p w:rsidR="00E71169" w:rsidRDefault="00E71169" w:rsidP="00BC4C0B">
      <w:pPr>
        <w:pStyle w:val="Prrafodelista"/>
        <w:spacing w:line="240" w:lineRule="auto"/>
        <w:ind w:left="0"/>
        <w:jc w:val="both"/>
        <w:rPr>
          <w:sz w:val="24"/>
          <w:szCs w:val="24"/>
        </w:rPr>
      </w:pPr>
    </w:p>
    <w:p w:rsidR="006C2131" w:rsidRPr="006C2131" w:rsidRDefault="006C2131" w:rsidP="006C2131">
      <w:pPr>
        <w:pStyle w:val="Ttulo3"/>
      </w:pPr>
      <w:bookmarkStart w:id="215" w:name="_Toc516124876"/>
      <w:r w:rsidRPr="006C2131">
        <w:t>Metas programadas por centro de atención, según subprogra</w:t>
      </w:r>
      <w:r>
        <w:t>ma presupuestario, para el 2018</w:t>
      </w:r>
      <w:bookmarkEnd w:id="215"/>
    </w:p>
    <w:p w:rsidR="006C2131" w:rsidRDefault="006C2131" w:rsidP="006C2131">
      <w:pPr>
        <w:pStyle w:val="Prrafodelista"/>
        <w:spacing w:after="0" w:line="240" w:lineRule="auto"/>
        <w:ind w:left="0"/>
        <w:jc w:val="both"/>
        <w:rPr>
          <w:sz w:val="24"/>
          <w:szCs w:val="24"/>
        </w:rPr>
      </w:pPr>
    </w:p>
    <w:tbl>
      <w:tblPr>
        <w:tblW w:w="5000" w:type="pct"/>
        <w:tblCellMar>
          <w:left w:w="0" w:type="dxa"/>
          <w:right w:w="0" w:type="dxa"/>
        </w:tblCellMar>
        <w:tblLook w:val="04A0"/>
      </w:tblPr>
      <w:tblGrid>
        <w:gridCol w:w="1524"/>
        <w:gridCol w:w="763"/>
        <w:gridCol w:w="763"/>
        <w:gridCol w:w="762"/>
        <w:gridCol w:w="762"/>
        <w:gridCol w:w="762"/>
        <w:gridCol w:w="762"/>
        <w:gridCol w:w="762"/>
        <w:gridCol w:w="762"/>
        <w:gridCol w:w="762"/>
        <w:gridCol w:w="757"/>
      </w:tblGrid>
      <w:tr w:rsidR="006C2131" w:rsidRPr="006C2131" w:rsidTr="00E71169">
        <w:trPr>
          <w:trHeight w:val="709"/>
        </w:trPr>
        <w:tc>
          <w:tcPr>
            <w:tcW w:w="833" w:type="pct"/>
            <w:tcBorders>
              <w:top w:val="single" w:sz="4" w:space="0" w:color="000000"/>
              <w:left w:val="single" w:sz="4" w:space="0" w:color="000000"/>
              <w:bottom w:val="double" w:sz="6" w:space="0" w:color="000000"/>
              <w:right w:val="single" w:sz="4" w:space="0" w:color="000000"/>
            </w:tcBorders>
            <w:shd w:val="clear" w:color="auto" w:fill="FFFFFF"/>
            <w:tcMar>
              <w:top w:w="10" w:type="dxa"/>
              <w:left w:w="10" w:type="dxa"/>
              <w:bottom w:w="0" w:type="dxa"/>
              <w:right w:w="10" w:type="dxa"/>
            </w:tcMar>
            <w:vAlign w:val="center"/>
            <w:hideMark/>
          </w:tcPr>
          <w:p w:rsidR="006C2131" w:rsidRPr="006C2131" w:rsidRDefault="006C2131" w:rsidP="006C2131">
            <w:pPr>
              <w:spacing w:after="0" w:line="240" w:lineRule="auto"/>
              <w:jc w:val="center"/>
              <w:textAlignment w:val="center"/>
              <w:rPr>
                <w:rFonts w:eastAsia="Times New Roman" w:cs="Calibri"/>
                <w:lang w:eastAsia="es-SV"/>
              </w:rPr>
            </w:pPr>
            <w:r w:rsidRPr="006C2131">
              <w:rPr>
                <w:rFonts w:eastAsia="Times New Roman" w:cs="Calibri"/>
                <w:b/>
                <w:bCs/>
                <w:color w:val="000000"/>
                <w:kern w:val="24"/>
                <w:lang w:eastAsia="es-SV"/>
              </w:rPr>
              <w:t>Subprograma presupuestario</w:t>
            </w:r>
          </w:p>
        </w:tc>
        <w:tc>
          <w:tcPr>
            <w:tcW w:w="417" w:type="pct"/>
            <w:tcBorders>
              <w:top w:val="single" w:sz="4" w:space="0" w:color="000000"/>
              <w:left w:val="single" w:sz="4" w:space="0" w:color="000000"/>
              <w:bottom w:val="double" w:sz="6" w:space="0" w:color="000000"/>
              <w:right w:val="single" w:sz="4" w:space="0" w:color="000000"/>
            </w:tcBorders>
            <w:shd w:val="clear" w:color="auto" w:fill="FFFFFF"/>
            <w:tcMar>
              <w:top w:w="10" w:type="dxa"/>
              <w:left w:w="10" w:type="dxa"/>
              <w:bottom w:w="0" w:type="dxa"/>
              <w:right w:w="10" w:type="dxa"/>
            </w:tcMar>
            <w:vAlign w:val="center"/>
            <w:hideMark/>
          </w:tcPr>
          <w:p w:rsidR="006C2131" w:rsidRPr="006C2131" w:rsidRDefault="006C2131" w:rsidP="006C2131">
            <w:pPr>
              <w:spacing w:after="0" w:line="240" w:lineRule="auto"/>
              <w:jc w:val="center"/>
              <w:textAlignment w:val="center"/>
              <w:rPr>
                <w:rFonts w:eastAsia="Times New Roman" w:cs="Calibri"/>
                <w:lang w:eastAsia="es-SV"/>
              </w:rPr>
            </w:pPr>
            <w:r w:rsidRPr="006C2131">
              <w:rPr>
                <w:rFonts w:eastAsia="Times New Roman" w:cs="Calibri"/>
                <w:b/>
                <w:bCs/>
                <w:color w:val="000000"/>
                <w:kern w:val="24"/>
                <w:lang w:eastAsia="es-SV"/>
              </w:rPr>
              <w:t>CAASZ</w:t>
            </w:r>
          </w:p>
        </w:tc>
        <w:tc>
          <w:tcPr>
            <w:tcW w:w="417" w:type="pct"/>
            <w:tcBorders>
              <w:top w:val="single" w:sz="4" w:space="0" w:color="000000"/>
              <w:left w:val="single" w:sz="4" w:space="0" w:color="000000"/>
              <w:bottom w:val="double" w:sz="6" w:space="0" w:color="000000"/>
              <w:right w:val="single" w:sz="4" w:space="0" w:color="000000"/>
            </w:tcBorders>
            <w:shd w:val="clear" w:color="auto" w:fill="FFFFFF"/>
            <w:tcMar>
              <w:top w:w="10" w:type="dxa"/>
              <w:left w:w="10" w:type="dxa"/>
              <w:bottom w:w="0" w:type="dxa"/>
              <w:right w:w="10" w:type="dxa"/>
            </w:tcMar>
            <w:vAlign w:val="center"/>
            <w:hideMark/>
          </w:tcPr>
          <w:p w:rsidR="006C2131" w:rsidRPr="006C2131" w:rsidRDefault="006C2131" w:rsidP="006C2131">
            <w:pPr>
              <w:spacing w:after="0" w:line="240" w:lineRule="auto"/>
              <w:jc w:val="center"/>
              <w:textAlignment w:val="center"/>
              <w:rPr>
                <w:rFonts w:eastAsia="Times New Roman" w:cs="Calibri"/>
                <w:lang w:eastAsia="es-SV"/>
              </w:rPr>
            </w:pPr>
            <w:r w:rsidRPr="006C2131">
              <w:rPr>
                <w:rFonts w:eastAsia="Times New Roman" w:cs="Calibri"/>
                <w:b/>
                <w:bCs/>
                <w:color w:val="000000"/>
                <w:kern w:val="24"/>
                <w:lang w:eastAsia="es-SV"/>
              </w:rPr>
              <w:t>CAL</w:t>
            </w:r>
          </w:p>
        </w:tc>
        <w:tc>
          <w:tcPr>
            <w:tcW w:w="417" w:type="pct"/>
            <w:tcBorders>
              <w:top w:val="single" w:sz="4" w:space="0" w:color="000000"/>
              <w:left w:val="single" w:sz="4" w:space="0" w:color="000000"/>
              <w:bottom w:val="double" w:sz="6" w:space="0" w:color="000000"/>
              <w:right w:val="single" w:sz="4" w:space="0" w:color="000000"/>
            </w:tcBorders>
            <w:shd w:val="clear" w:color="auto" w:fill="FFFFFF"/>
            <w:tcMar>
              <w:top w:w="10" w:type="dxa"/>
              <w:left w:w="10" w:type="dxa"/>
              <w:bottom w:w="0" w:type="dxa"/>
              <w:right w:w="10" w:type="dxa"/>
            </w:tcMar>
            <w:vAlign w:val="center"/>
            <w:hideMark/>
          </w:tcPr>
          <w:p w:rsidR="006C2131" w:rsidRPr="006C2131" w:rsidRDefault="006C2131" w:rsidP="006C2131">
            <w:pPr>
              <w:spacing w:after="0" w:line="240" w:lineRule="auto"/>
              <w:jc w:val="center"/>
              <w:textAlignment w:val="center"/>
              <w:rPr>
                <w:rFonts w:eastAsia="Times New Roman" w:cs="Calibri"/>
                <w:lang w:eastAsia="es-SV"/>
              </w:rPr>
            </w:pPr>
            <w:r w:rsidRPr="006C2131">
              <w:rPr>
                <w:rFonts w:eastAsia="Times New Roman" w:cs="Calibri"/>
                <w:b/>
                <w:bCs/>
                <w:color w:val="000000"/>
                <w:kern w:val="24"/>
                <w:lang w:eastAsia="es-SV"/>
              </w:rPr>
              <w:t>CALE</w:t>
            </w:r>
          </w:p>
        </w:tc>
        <w:tc>
          <w:tcPr>
            <w:tcW w:w="417" w:type="pct"/>
            <w:tcBorders>
              <w:top w:val="single" w:sz="4" w:space="0" w:color="000000"/>
              <w:left w:val="single" w:sz="4" w:space="0" w:color="000000"/>
              <w:bottom w:val="double" w:sz="6" w:space="0" w:color="000000"/>
              <w:right w:val="single" w:sz="4" w:space="0" w:color="000000"/>
            </w:tcBorders>
            <w:shd w:val="clear" w:color="auto" w:fill="FFFFFF"/>
            <w:tcMar>
              <w:top w:w="10" w:type="dxa"/>
              <w:left w:w="10" w:type="dxa"/>
              <w:bottom w:w="0" w:type="dxa"/>
              <w:right w:w="10" w:type="dxa"/>
            </w:tcMar>
            <w:vAlign w:val="center"/>
            <w:hideMark/>
          </w:tcPr>
          <w:p w:rsidR="006C2131" w:rsidRPr="006C2131" w:rsidRDefault="006C2131" w:rsidP="006C2131">
            <w:pPr>
              <w:spacing w:after="0" w:line="240" w:lineRule="auto"/>
              <w:jc w:val="center"/>
              <w:textAlignment w:val="center"/>
              <w:rPr>
                <w:rFonts w:eastAsia="Times New Roman" w:cs="Calibri"/>
                <w:lang w:eastAsia="es-SV"/>
              </w:rPr>
            </w:pPr>
            <w:r w:rsidRPr="006C2131">
              <w:rPr>
                <w:rFonts w:eastAsia="Times New Roman" w:cs="Calibri"/>
                <w:b/>
                <w:bCs/>
                <w:color w:val="000000"/>
                <w:kern w:val="24"/>
                <w:lang w:eastAsia="es-SV"/>
              </w:rPr>
              <w:t>CRC</w:t>
            </w:r>
          </w:p>
        </w:tc>
        <w:tc>
          <w:tcPr>
            <w:tcW w:w="417" w:type="pct"/>
            <w:tcBorders>
              <w:top w:val="single" w:sz="4" w:space="0" w:color="000000"/>
              <w:left w:val="single" w:sz="4" w:space="0" w:color="000000"/>
              <w:bottom w:val="double" w:sz="6" w:space="0" w:color="000000"/>
              <w:right w:val="single" w:sz="4" w:space="0" w:color="000000"/>
            </w:tcBorders>
            <w:shd w:val="clear" w:color="auto" w:fill="FFFFFF"/>
            <w:tcMar>
              <w:top w:w="10" w:type="dxa"/>
              <w:left w:w="10" w:type="dxa"/>
              <w:bottom w:w="0" w:type="dxa"/>
              <w:right w:w="10" w:type="dxa"/>
            </w:tcMar>
            <w:vAlign w:val="center"/>
            <w:hideMark/>
          </w:tcPr>
          <w:p w:rsidR="006C2131" w:rsidRPr="006C2131" w:rsidRDefault="006C2131" w:rsidP="006C2131">
            <w:pPr>
              <w:spacing w:after="0" w:line="240" w:lineRule="auto"/>
              <w:jc w:val="center"/>
              <w:textAlignment w:val="center"/>
              <w:rPr>
                <w:rFonts w:eastAsia="Times New Roman" w:cs="Calibri"/>
                <w:lang w:eastAsia="es-SV"/>
              </w:rPr>
            </w:pPr>
            <w:r w:rsidRPr="006C2131">
              <w:rPr>
                <w:rFonts w:eastAsia="Times New Roman" w:cs="Calibri"/>
                <w:b/>
                <w:bCs/>
                <w:color w:val="000000"/>
                <w:kern w:val="24"/>
                <w:lang w:eastAsia="es-SV"/>
              </w:rPr>
              <w:t>CRINA</w:t>
            </w:r>
          </w:p>
        </w:tc>
        <w:tc>
          <w:tcPr>
            <w:tcW w:w="417" w:type="pct"/>
            <w:tcBorders>
              <w:top w:val="single" w:sz="4" w:space="0" w:color="000000"/>
              <w:left w:val="single" w:sz="4" w:space="0" w:color="000000"/>
              <w:bottom w:val="double" w:sz="6" w:space="0" w:color="000000"/>
              <w:right w:val="single" w:sz="4" w:space="0" w:color="000000"/>
            </w:tcBorders>
            <w:shd w:val="clear" w:color="auto" w:fill="FFFFFF"/>
            <w:tcMar>
              <w:top w:w="10" w:type="dxa"/>
              <w:left w:w="10" w:type="dxa"/>
              <w:bottom w:w="0" w:type="dxa"/>
              <w:right w:w="10" w:type="dxa"/>
            </w:tcMar>
            <w:vAlign w:val="center"/>
            <w:hideMark/>
          </w:tcPr>
          <w:p w:rsidR="006C2131" w:rsidRPr="006C2131" w:rsidRDefault="006C2131" w:rsidP="006C2131">
            <w:pPr>
              <w:spacing w:after="0" w:line="240" w:lineRule="auto"/>
              <w:jc w:val="center"/>
              <w:textAlignment w:val="center"/>
              <w:rPr>
                <w:rFonts w:eastAsia="Times New Roman" w:cs="Calibri"/>
                <w:lang w:eastAsia="es-SV"/>
              </w:rPr>
            </w:pPr>
            <w:r w:rsidRPr="006C2131">
              <w:rPr>
                <w:rFonts w:eastAsia="Times New Roman" w:cs="Calibri"/>
                <w:b/>
                <w:bCs/>
                <w:color w:val="000000"/>
                <w:kern w:val="24"/>
                <w:lang w:eastAsia="es-SV"/>
              </w:rPr>
              <w:t>CRIO</w:t>
            </w:r>
          </w:p>
        </w:tc>
        <w:tc>
          <w:tcPr>
            <w:tcW w:w="417" w:type="pct"/>
            <w:tcBorders>
              <w:top w:val="single" w:sz="4" w:space="0" w:color="000000"/>
              <w:left w:val="single" w:sz="4" w:space="0" w:color="000000"/>
              <w:bottom w:val="double" w:sz="6" w:space="0" w:color="000000"/>
              <w:right w:val="single" w:sz="4" w:space="0" w:color="000000"/>
            </w:tcBorders>
            <w:shd w:val="clear" w:color="auto" w:fill="FFFFFF"/>
            <w:tcMar>
              <w:top w:w="10" w:type="dxa"/>
              <w:left w:w="10" w:type="dxa"/>
              <w:bottom w:w="0" w:type="dxa"/>
              <w:right w:w="10" w:type="dxa"/>
            </w:tcMar>
            <w:vAlign w:val="center"/>
            <w:hideMark/>
          </w:tcPr>
          <w:p w:rsidR="006C2131" w:rsidRPr="006C2131" w:rsidRDefault="006C2131" w:rsidP="006C2131">
            <w:pPr>
              <w:spacing w:after="0" w:line="240" w:lineRule="auto"/>
              <w:jc w:val="center"/>
              <w:textAlignment w:val="center"/>
              <w:rPr>
                <w:rFonts w:eastAsia="Times New Roman" w:cs="Calibri"/>
                <w:lang w:eastAsia="es-SV"/>
              </w:rPr>
            </w:pPr>
            <w:r w:rsidRPr="006C2131">
              <w:rPr>
                <w:rFonts w:eastAsia="Times New Roman" w:cs="Calibri"/>
                <w:b/>
                <w:bCs/>
                <w:color w:val="000000"/>
                <w:kern w:val="24"/>
                <w:lang w:eastAsia="es-SV"/>
              </w:rPr>
              <w:t>CRIOR</w:t>
            </w:r>
          </w:p>
        </w:tc>
        <w:tc>
          <w:tcPr>
            <w:tcW w:w="417" w:type="pct"/>
            <w:tcBorders>
              <w:top w:val="single" w:sz="4" w:space="0" w:color="000000"/>
              <w:left w:val="single" w:sz="4" w:space="0" w:color="000000"/>
              <w:bottom w:val="double" w:sz="6" w:space="0" w:color="000000"/>
              <w:right w:val="single" w:sz="4" w:space="0" w:color="000000"/>
            </w:tcBorders>
            <w:shd w:val="clear" w:color="auto" w:fill="FFFFFF"/>
            <w:tcMar>
              <w:top w:w="10" w:type="dxa"/>
              <w:left w:w="10" w:type="dxa"/>
              <w:bottom w:w="0" w:type="dxa"/>
              <w:right w:w="10" w:type="dxa"/>
            </w:tcMar>
            <w:vAlign w:val="center"/>
            <w:hideMark/>
          </w:tcPr>
          <w:p w:rsidR="006C2131" w:rsidRPr="006C2131" w:rsidRDefault="006C2131" w:rsidP="006C2131">
            <w:pPr>
              <w:spacing w:after="0" w:line="240" w:lineRule="auto"/>
              <w:jc w:val="center"/>
              <w:textAlignment w:val="center"/>
              <w:rPr>
                <w:rFonts w:eastAsia="Times New Roman" w:cs="Calibri"/>
                <w:lang w:eastAsia="es-SV"/>
              </w:rPr>
            </w:pPr>
            <w:r w:rsidRPr="006C2131">
              <w:rPr>
                <w:rFonts w:eastAsia="Times New Roman" w:cs="Calibri"/>
                <w:b/>
                <w:bCs/>
                <w:color w:val="000000"/>
                <w:kern w:val="24"/>
                <w:lang w:eastAsia="es-SV"/>
              </w:rPr>
              <w:t>CRP</w:t>
            </w:r>
          </w:p>
        </w:tc>
        <w:tc>
          <w:tcPr>
            <w:tcW w:w="417" w:type="pct"/>
            <w:tcBorders>
              <w:top w:val="single" w:sz="4" w:space="0" w:color="000000"/>
              <w:left w:val="single" w:sz="4" w:space="0" w:color="000000"/>
              <w:bottom w:val="double" w:sz="6" w:space="0" w:color="000000"/>
              <w:right w:val="single" w:sz="4" w:space="0" w:color="000000"/>
            </w:tcBorders>
            <w:shd w:val="clear" w:color="auto" w:fill="FFFFFF"/>
            <w:tcMar>
              <w:top w:w="10" w:type="dxa"/>
              <w:left w:w="10" w:type="dxa"/>
              <w:bottom w:w="0" w:type="dxa"/>
              <w:right w:w="10" w:type="dxa"/>
            </w:tcMar>
            <w:vAlign w:val="center"/>
            <w:hideMark/>
          </w:tcPr>
          <w:p w:rsidR="006C2131" w:rsidRPr="006C2131" w:rsidRDefault="006C2131" w:rsidP="006C2131">
            <w:pPr>
              <w:spacing w:after="0" w:line="240" w:lineRule="auto"/>
              <w:jc w:val="center"/>
              <w:textAlignment w:val="center"/>
              <w:rPr>
                <w:rFonts w:eastAsia="Times New Roman" w:cs="Calibri"/>
                <w:lang w:eastAsia="es-SV"/>
              </w:rPr>
            </w:pPr>
            <w:r w:rsidRPr="006C2131">
              <w:rPr>
                <w:rFonts w:eastAsia="Times New Roman" w:cs="Calibri"/>
                <w:b/>
                <w:bCs/>
                <w:color w:val="000000"/>
                <w:kern w:val="24"/>
                <w:lang w:eastAsia="es-SV"/>
              </w:rPr>
              <w:t>UEC</w:t>
            </w:r>
          </w:p>
        </w:tc>
        <w:tc>
          <w:tcPr>
            <w:tcW w:w="417" w:type="pct"/>
            <w:tcBorders>
              <w:top w:val="single" w:sz="4" w:space="0" w:color="000000"/>
              <w:left w:val="single" w:sz="4" w:space="0" w:color="000000"/>
              <w:bottom w:val="double" w:sz="6" w:space="0" w:color="000000"/>
              <w:right w:val="single" w:sz="4" w:space="0" w:color="000000"/>
            </w:tcBorders>
            <w:shd w:val="clear" w:color="auto" w:fill="FFFFFF"/>
            <w:tcMar>
              <w:top w:w="10" w:type="dxa"/>
              <w:left w:w="10" w:type="dxa"/>
              <w:bottom w:w="0" w:type="dxa"/>
              <w:right w:w="10" w:type="dxa"/>
            </w:tcMar>
            <w:vAlign w:val="center"/>
            <w:hideMark/>
          </w:tcPr>
          <w:p w:rsidR="006C2131" w:rsidRPr="006C2131" w:rsidRDefault="006C2131" w:rsidP="006C2131">
            <w:pPr>
              <w:spacing w:after="0" w:line="240" w:lineRule="auto"/>
              <w:jc w:val="center"/>
              <w:textAlignment w:val="center"/>
              <w:rPr>
                <w:rFonts w:eastAsia="Times New Roman" w:cs="Calibri"/>
                <w:lang w:eastAsia="es-SV"/>
              </w:rPr>
            </w:pPr>
            <w:r w:rsidRPr="006C2131">
              <w:rPr>
                <w:rFonts w:eastAsia="Times New Roman" w:cs="Calibri"/>
                <w:b/>
                <w:bCs/>
                <w:color w:val="000000"/>
                <w:kern w:val="24"/>
                <w:lang w:eastAsia="es-SV"/>
              </w:rPr>
              <w:t>Total</w:t>
            </w:r>
          </w:p>
        </w:tc>
      </w:tr>
      <w:tr w:rsidR="006C2131" w:rsidRPr="006C2131" w:rsidTr="00E71169">
        <w:trPr>
          <w:trHeight w:val="850"/>
        </w:trPr>
        <w:tc>
          <w:tcPr>
            <w:tcW w:w="833" w:type="pct"/>
            <w:tcBorders>
              <w:top w:val="double" w:sz="6"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6C2131" w:rsidRPr="006C2131" w:rsidRDefault="006C2131" w:rsidP="006C2131">
            <w:pPr>
              <w:spacing w:after="0" w:line="240" w:lineRule="auto"/>
              <w:textAlignment w:val="bottom"/>
              <w:rPr>
                <w:rFonts w:eastAsia="Times New Roman" w:cs="Calibri"/>
                <w:sz w:val="18"/>
                <w:szCs w:val="18"/>
                <w:lang w:eastAsia="es-SV"/>
              </w:rPr>
            </w:pPr>
            <w:r w:rsidRPr="006C2131">
              <w:rPr>
                <w:rFonts w:eastAsia="Times New Roman" w:cs="Calibri"/>
                <w:bCs/>
                <w:color w:val="000000"/>
                <w:kern w:val="24"/>
                <w:sz w:val="18"/>
                <w:szCs w:val="18"/>
                <w:lang w:eastAsia="es-SV"/>
              </w:rPr>
              <w:t>Atención integral al adulto mayor residente</w:t>
            </w:r>
          </w:p>
        </w:tc>
        <w:tc>
          <w:tcPr>
            <w:tcW w:w="417" w:type="pct"/>
            <w:tcBorders>
              <w:top w:val="double" w:sz="6"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6C2131" w:rsidRPr="006C2131" w:rsidRDefault="006C2131" w:rsidP="006C2131">
            <w:pPr>
              <w:spacing w:after="0" w:line="240" w:lineRule="auto"/>
              <w:jc w:val="center"/>
              <w:textAlignment w:val="center"/>
              <w:rPr>
                <w:rFonts w:eastAsia="Times New Roman" w:cs="Calibri"/>
                <w:sz w:val="18"/>
                <w:szCs w:val="18"/>
                <w:lang w:eastAsia="es-SV"/>
              </w:rPr>
            </w:pPr>
            <w:r w:rsidRPr="006C2131">
              <w:rPr>
                <w:rFonts w:eastAsia="Times New Roman" w:cs="Calibri"/>
                <w:bCs/>
                <w:color w:val="000000"/>
                <w:kern w:val="24"/>
                <w:sz w:val="18"/>
                <w:szCs w:val="18"/>
                <w:lang w:eastAsia="es-SV"/>
              </w:rPr>
              <w:t>1</w:t>
            </w:r>
            <w:r>
              <w:rPr>
                <w:rFonts w:eastAsia="Times New Roman" w:cs="Calibri"/>
                <w:bCs/>
                <w:color w:val="000000"/>
                <w:kern w:val="24"/>
                <w:sz w:val="18"/>
                <w:szCs w:val="18"/>
                <w:lang w:eastAsia="es-SV"/>
              </w:rPr>
              <w:t>,</w:t>
            </w:r>
            <w:r w:rsidRPr="006C2131">
              <w:rPr>
                <w:rFonts w:eastAsia="Times New Roman" w:cs="Calibri"/>
                <w:bCs/>
                <w:color w:val="000000"/>
                <w:kern w:val="24"/>
                <w:sz w:val="18"/>
                <w:szCs w:val="18"/>
                <w:lang w:eastAsia="es-SV"/>
              </w:rPr>
              <w:t>082,141</w:t>
            </w:r>
          </w:p>
        </w:tc>
        <w:tc>
          <w:tcPr>
            <w:tcW w:w="417" w:type="pct"/>
            <w:tcBorders>
              <w:top w:val="double" w:sz="6"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6C2131" w:rsidRPr="006C2131" w:rsidRDefault="006C2131" w:rsidP="006C2131">
            <w:pPr>
              <w:spacing w:after="0" w:line="240" w:lineRule="auto"/>
              <w:jc w:val="center"/>
              <w:textAlignment w:val="center"/>
              <w:rPr>
                <w:rFonts w:eastAsia="Times New Roman" w:cs="Calibri"/>
                <w:sz w:val="18"/>
                <w:szCs w:val="18"/>
                <w:lang w:eastAsia="es-SV"/>
              </w:rPr>
            </w:pPr>
            <w:r w:rsidRPr="006C2131">
              <w:rPr>
                <w:rFonts w:eastAsia="Times New Roman" w:cs="Calibri"/>
                <w:bCs/>
                <w:color w:val="000000"/>
                <w:kern w:val="24"/>
                <w:sz w:val="18"/>
                <w:szCs w:val="18"/>
                <w:lang w:eastAsia="es-SV"/>
              </w:rPr>
              <w:t> </w:t>
            </w:r>
          </w:p>
        </w:tc>
        <w:tc>
          <w:tcPr>
            <w:tcW w:w="417" w:type="pct"/>
            <w:tcBorders>
              <w:top w:val="double" w:sz="6"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6C2131" w:rsidRPr="006C2131" w:rsidRDefault="006C2131" w:rsidP="006C2131">
            <w:pPr>
              <w:spacing w:after="0" w:line="240" w:lineRule="auto"/>
              <w:jc w:val="center"/>
              <w:textAlignment w:val="center"/>
              <w:rPr>
                <w:rFonts w:eastAsia="Times New Roman" w:cs="Calibri"/>
                <w:sz w:val="18"/>
                <w:szCs w:val="18"/>
                <w:lang w:eastAsia="es-SV"/>
              </w:rPr>
            </w:pPr>
            <w:r w:rsidRPr="006C2131">
              <w:rPr>
                <w:rFonts w:eastAsia="Times New Roman" w:cs="Calibri"/>
                <w:bCs/>
                <w:color w:val="000000"/>
                <w:kern w:val="24"/>
                <w:sz w:val="18"/>
                <w:szCs w:val="18"/>
                <w:lang w:eastAsia="es-SV"/>
              </w:rPr>
              <w:t> </w:t>
            </w:r>
          </w:p>
        </w:tc>
        <w:tc>
          <w:tcPr>
            <w:tcW w:w="417" w:type="pct"/>
            <w:tcBorders>
              <w:top w:val="double" w:sz="6"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6C2131" w:rsidRPr="006C2131" w:rsidRDefault="006C2131" w:rsidP="006C2131">
            <w:pPr>
              <w:spacing w:after="0" w:line="240" w:lineRule="auto"/>
              <w:jc w:val="center"/>
              <w:textAlignment w:val="center"/>
              <w:rPr>
                <w:rFonts w:eastAsia="Times New Roman" w:cs="Calibri"/>
                <w:sz w:val="18"/>
                <w:szCs w:val="18"/>
                <w:lang w:eastAsia="es-SV"/>
              </w:rPr>
            </w:pPr>
            <w:r w:rsidRPr="006C2131">
              <w:rPr>
                <w:rFonts w:eastAsia="Times New Roman" w:cs="Calibri"/>
                <w:bCs/>
                <w:color w:val="000000"/>
                <w:kern w:val="24"/>
                <w:sz w:val="18"/>
                <w:szCs w:val="18"/>
                <w:lang w:eastAsia="es-SV"/>
              </w:rPr>
              <w:t> </w:t>
            </w:r>
          </w:p>
        </w:tc>
        <w:tc>
          <w:tcPr>
            <w:tcW w:w="417" w:type="pct"/>
            <w:tcBorders>
              <w:top w:val="double" w:sz="6"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6C2131" w:rsidRPr="006C2131" w:rsidRDefault="006C2131" w:rsidP="006C2131">
            <w:pPr>
              <w:spacing w:after="0" w:line="240" w:lineRule="auto"/>
              <w:jc w:val="center"/>
              <w:textAlignment w:val="center"/>
              <w:rPr>
                <w:rFonts w:eastAsia="Times New Roman" w:cs="Calibri"/>
                <w:sz w:val="18"/>
                <w:szCs w:val="18"/>
                <w:lang w:eastAsia="es-SV"/>
              </w:rPr>
            </w:pPr>
            <w:r w:rsidRPr="006C2131">
              <w:rPr>
                <w:rFonts w:eastAsia="Times New Roman" w:cs="Calibri"/>
                <w:bCs/>
                <w:color w:val="000000"/>
                <w:kern w:val="24"/>
                <w:sz w:val="18"/>
                <w:szCs w:val="18"/>
                <w:lang w:eastAsia="es-SV"/>
              </w:rPr>
              <w:t> </w:t>
            </w:r>
          </w:p>
        </w:tc>
        <w:tc>
          <w:tcPr>
            <w:tcW w:w="417" w:type="pct"/>
            <w:tcBorders>
              <w:top w:val="double" w:sz="6"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6C2131" w:rsidRPr="006C2131" w:rsidRDefault="006C2131" w:rsidP="006C2131">
            <w:pPr>
              <w:spacing w:after="0" w:line="240" w:lineRule="auto"/>
              <w:jc w:val="center"/>
              <w:textAlignment w:val="center"/>
              <w:rPr>
                <w:rFonts w:eastAsia="Times New Roman" w:cs="Calibri"/>
                <w:sz w:val="18"/>
                <w:szCs w:val="18"/>
                <w:lang w:eastAsia="es-SV"/>
              </w:rPr>
            </w:pPr>
            <w:r w:rsidRPr="006C2131">
              <w:rPr>
                <w:rFonts w:eastAsia="Times New Roman" w:cs="Calibri"/>
                <w:bCs/>
                <w:color w:val="000000"/>
                <w:kern w:val="24"/>
                <w:sz w:val="18"/>
                <w:szCs w:val="18"/>
                <w:lang w:eastAsia="es-SV"/>
              </w:rPr>
              <w:t> </w:t>
            </w:r>
          </w:p>
        </w:tc>
        <w:tc>
          <w:tcPr>
            <w:tcW w:w="417" w:type="pct"/>
            <w:tcBorders>
              <w:top w:val="double" w:sz="6"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6C2131" w:rsidRPr="006C2131" w:rsidRDefault="006C2131" w:rsidP="006C2131">
            <w:pPr>
              <w:spacing w:after="0" w:line="240" w:lineRule="auto"/>
              <w:jc w:val="center"/>
              <w:textAlignment w:val="center"/>
              <w:rPr>
                <w:rFonts w:eastAsia="Times New Roman" w:cs="Calibri"/>
                <w:sz w:val="18"/>
                <w:szCs w:val="18"/>
                <w:lang w:eastAsia="es-SV"/>
              </w:rPr>
            </w:pPr>
            <w:r w:rsidRPr="006C2131">
              <w:rPr>
                <w:rFonts w:eastAsia="Times New Roman" w:cs="Calibri"/>
                <w:bCs/>
                <w:color w:val="000000"/>
                <w:kern w:val="24"/>
                <w:sz w:val="18"/>
                <w:szCs w:val="18"/>
                <w:lang w:eastAsia="es-SV"/>
              </w:rPr>
              <w:t> </w:t>
            </w:r>
          </w:p>
        </w:tc>
        <w:tc>
          <w:tcPr>
            <w:tcW w:w="417" w:type="pct"/>
            <w:tcBorders>
              <w:top w:val="double" w:sz="6"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6C2131" w:rsidRPr="006C2131" w:rsidRDefault="006C2131" w:rsidP="006C2131">
            <w:pPr>
              <w:spacing w:after="0" w:line="240" w:lineRule="auto"/>
              <w:jc w:val="center"/>
              <w:textAlignment w:val="center"/>
              <w:rPr>
                <w:rFonts w:eastAsia="Times New Roman" w:cs="Calibri"/>
                <w:sz w:val="18"/>
                <w:szCs w:val="18"/>
                <w:lang w:eastAsia="es-SV"/>
              </w:rPr>
            </w:pPr>
            <w:r w:rsidRPr="006C2131">
              <w:rPr>
                <w:rFonts w:eastAsia="Times New Roman" w:cs="Calibri"/>
                <w:bCs/>
                <w:color w:val="000000"/>
                <w:kern w:val="24"/>
                <w:sz w:val="18"/>
                <w:szCs w:val="18"/>
                <w:lang w:eastAsia="es-SV"/>
              </w:rPr>
              <w:t> </w:t>
            </w:r>
          </w:p>
        </w:tc>
        <w:tc>
          <w:tcPr>
            <w:tcW w:w="417" w:type="pct"/>
            <w:tcBorders>
              <w:top w:val="double" w:sz="6"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6C2131" w:rsidRPr="006C2131" w:rsidRDefault="006C2131" w:rsidP="006C2131">
            <w:pPr>
              <w:spacing w:after="0" w:line="240" w:lineRule="auto"/>
              <w:jc w:val="center"/>
              <w:textAlignment w:val="center"/>
              <w:rPr>
                <w:rFonts w:eastAsia="Times New Roman" w:cs="Calibri"/>
                <w:sz w:val="18"/>
                <w:szCs w:val="18"/>
                <w:lang w:eastAsia="es-SV"/>
              </w:rPr>
            </w:pPr>
            <w:r w:rsidRPr="006C2131">
              <w:rPr>
                <w:rFonts w:eastAsia="Times New Roman" w:cs="Calibri"/>
                <w:bCs/>
                <w:color w:val="000000"/>
                <w:kern w:val="24"/>
                <w:sz w:val="18"/>
                <w:szCs w:val="18"/>
                <w:lang w:eastAsia="es-SV"/>
              </w:rPr>
              <w:t> </w:t>
            </w:r>
          </w:p>
        </w:tc>
        <w:tc>
          <w:tcPr>
            <w:tcW w:w="417" w:type="pct"/>
            <w:tcBorders>
              <w:top w:val="double" w:sz="6"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6C2131" w:rsidRPr="006C2131" w:rsidRDefault="006C2131" w:rsidP="006C2131">
            <w:pPr>
              <w:spacing w:after="0" w:line="240" w:lineRule="auto"/>
              <w:jc w:val="center"/>
              <w:textAlignment w:val="center"/>
              <w:rPr>
                <w:rFonts w:eastAsia="Times New Roman" w:cs="Calibri"/>
                <w:sz w:val="18"/>
                <w:szCs w:val="18"/>
                <w:lang w:eastAsia="es-SV"/>
              </w:rPr>
            </w:pPr>
            <w:r w:rsidRPr="006C2131">
              <w:rPr>
                <w:rFonts w:eastAsia="Times New Roman" w:cs="Calibri"/>
                <w:bCs/>
                <w:color w:val="000000"/>
                <w:kern w:val="24"/>
                <w:sz w:val="18"/>
                <w:szCs w:val="18"/>
                <w:lang w:eastAsia="es-SV"/>
              </w:rPr>
              <w:t>1</w:t>
            </w:r>
            <w:r>
              <w:rPr>
                <w:rFonts w:eastAsia="Times New Roman" w:cs="Calibri"/>
                <w:bCs/>
                <w:color w:val="000000"/>
                <w:kern w:val="24"/>
                <w:sz w:val="18"/>
                <w:szCs w:val="18"/>
                <w:lang w:eastAsia="es-SV"/>
              </w:rPr>
              <w:t>,</w:t>
            </w:r>
            <w:r w:rsidRPr="006C2131">
              <w:rPr>
                <w:rFonts w:eastAsia="Times New Roman" w:cs="Calibri"/>
                <w:bCs/>
                <w:color w:val="000000"/>
                <w:kern w:val="24"/>
                <w:sz w:val="18"/>
                <w:szCs w:val="18"/>
                <w:lang w:eastAsia="es-SV"/>
              </w:rPr>
              <w:t>082,141</w:t>
            </w:r>
          </w:p>
        </w:tc>
      </w:tr>
      <w:tr w:rsidR="006C2131" w:rsidRPr="006C2131" w:rsidTr="00E71169">
        <w:trPr>
          <w:trHeight w:val="850"/>
        </w:trPr>
        <w:tc>
          <w:tcPr>
            <w:tcW w:w="83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6C2131" w:rsidRPr="006C2131" w:rsidRDefault="006C2131" w:rsidP="006C2131">
            <w:pPr>
              <w:spacing w:after="0" w:line="240" w:lineRule="auto"/>
              <w:textAlignment w:val="bottom"/>
              <w:rPr>
                <w:rFonts w:eastAsia="Times New Roman" w:cs="Calibri"/>
                <w:sz w:val="18"/>
                <w:szCs w:val="18"/>
                <w:lang w:eastAsia="es-SV"/>
              </w:rPr>
            </w:pPr>
            <w:r w:rsidRPr="006C2131">
              <w:rPr>
                <w:rFonts w:eastAsia="Times New Roman" w:cs="Calibri"/>
                <w:bCs/>
                <w:color w:val="000000"/>
                <w:kern w:val="24"/>
                <w:sz w:val="18"/>
                <w:szCs w:val="18"/>
                <w:lang w:eastAsia="es-SV"/>
              </w:rPr>
              <w:t>Formación e inserción laboral</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6C2131" w:rsidRPr="006C2131" w:rsidRDefault="006C2131" w:rsidP="006C2131">
            <w:pPr>
              <w:spacing w:after="0" w:line="240" w:lineRule="auto"/>
              <w:jc w:val="center"/>
              <w:textAlignment w:val="center"/>
              <w:rPr>
                <w:rFonts w:eastAsia="Times New Roman" w:cs="Calibri"/>
                <w:sz w:val="18"/>
                <w:szCs w:val="18"/>
                <w:lang w:eastAsia="es-SV"/>
              </w:rPr>
            </w:pPr>
            <w:r w:rsidRPr="006C2131">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6C2131" w:rsidRPr="006C2131" w:rsidRDefault="006C2131" w:rsidP="006C2131">
            <w:pPr>
              <w:spacing w:after="0" w:line="240" w:lineRule="auto"/>
              <w:jc w:val="center"/>
              <w:textAlignment w:val="center"/>
              <w:rPr>
                <w:rFonts w:eastAsia="Times New Roman" w:cs="Calibri"/>
                <w:sz w:val="18"/>
                <w:szCs w:val="18"/>
                <w:lang w:eastAsia="es-SV"/>
              </w:rPr>
            </w:pPr>
            <w:r w:rsidRPr="006C2131">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6C2131" w:rsidRPr="006C2131" w:rsidRDefault="006C2131" w:rsidP="006C2131">
            <w:pPr>
              <w:spacing w:after="0" w:line="240" w:lineRule="auto"/>
              <w:jc w:val="center"/>
              <w:textAlignment w:val="center"/>
              <w:rPr>
                <w:rFonts w:eastAsia="Times New Roman" w:cs="Calibri"/>
                <w:sz w:val="18"/>
                <w:szCs w:val="18"/>
                <w:lang w:eastAsia="es-SV"/>
              </w:rPr>
            </w:pPr>
            <w:r w:rsidRPr="006C2131">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6C2131" w:rsidRPr="006C2131" w:rsidRDefault="006C2131" w:rsidP="006C2131">
            <w:pPr>
              <w:spacing w:after="0" w:line="240" w:lineRule="auto"/>
              <w:jc w:val="center"/>
              <w:textAlignment w:val="center"/>
              <w:rPr>
                <w:rFonts w:eastAsia="Times New Roman" w:cs="Calibri"/>
                <w:sz w:val="18"/>
                <w:szCs w:val="18"/>
                <w:lang w:eastAsia="es-SV"/>
              </w:rPr>
            </w:pPr>
            <w:r w:rsidRPr="006C2131">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6C2131" w:rsidRPr="006C2131" w:rsidRDefault="006C2131" w:rsidP="006C2131">
            <w:pPr>
              <w:spacing w:after="0" w:line="240" w:lineRule="auto"/>
              <w:jc w:val="center"/>
              <w:textAlignment w:val="center"/>
              <w:rPr>
                <w:rFonts w:eastAsia="Times New Roman" w:cs="Calibri"/>
                <w:sz w:val="18"/>
                <w:szCs w:val="18"/>
                <w:lang w:eastAsia="es-SV"/>
              </w:rPr>
            </w:pPr>
            <w:r w:rsidRPr="006C2131">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6C2131" w:rsidRPr="006C2131" w:rsidRDefault="006C2131" w:rsidP="006C2131">
            <w:pPr>
              <w:spacing w:after="0" w:line="240" w:lineRule="auto"/>
              <w:jc w:val="center"/>
              <w:textAlignment w:val="center"/>
              <w:rPr>
                <w:rFonts w:eastAsia="Times New Roman" w:cs="Calibri"/>
                <w:sz w:val="18"/>
                <w:szCs w:val="18"/>
                <w:lang w:eastAsia="es-SV"/>
              </w:rPr>
            </w:pPr>
            <w:r w:rsidRPr="006C2131">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6C2131" w:rsidRPr="006C2131" w:rsidRDefault="006C2131" w:rsidP="006C2131">
            <w:pPr>
              <w:spacing w:after="0" w:line="240" w:lineRule="auto"/>
              <w:jc w:val="center"/>
              <w:textAlignment w:val="center"/>
              <w:rPr>
                <w:rFonts w:eastAsia="Times New Roman" w:cs="Calibri"/>
                <w:sz w:val="18"/>
                <w:szCs w:val="18"/>
                <w:lang w:eastAsia="es-SV"/>
              </w:rPr>
            </w:pPr>
            <w:r w:rsidRPr="006C2131">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6C2131" w:rsidRPr="006C2131" w:rsidRDefault="006C2131" w:rsidP="006C2131">
            <w:pPr>
              <w:spacing w:after="0" w:line="240" w:lineRule="auto"/>
              <w:jc w:val="center"/>
              <w:textAlignment w:val="center"/>
              <w:rPr>
                <w:rFonts w:eastAsia="Times New Roman" w:cs="Calibri"/>
                <w:sz w:val="18"/>
                <w:szCs w:val="18"/>
                <w:lang w:eastAsia="es-SV"/>
              </w:rPr>
            </w:pPr>
            <w:r w:rsidRPr="006C2131">
              <w:rPr>
                <w:rFonts w:eastAsia="Times New Roman" w:cs="Calibri"/>
                <w:bCs/>
                <w:color w:val="000000"/>
                <w:kern w:val="24"/>
                <w:sz w:val="18"/>
                <w:szCs w:val="18"/>
                <w:lang w:eastAsia="es-SV"/>
              </w:rPr>
              <w:t>14,830</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6C2131" w:rsidRPr="006C2131" w:rsidRDefault="006C2131" w:rsidP="006C2131">
            <w:pPr>
              <w:spacing w:after="0" w:line="240" w:lineRule="auto"/>
              <w:jc w:val="center"/>
              <w:textAlignment w:val="center"/>
              <w:rPr>
                <w:rFonts w:eastAsia="Times New Roman" w:cs="Calibri"/>
                <w:sz w:val="18"/>
                <w:szCs w:val="18"/>
                <w:lang w:eastAsia="es-SV"/>
              </w:rPr>
            </w:pPr>
            <w:r w:rsidRPr="006C2131">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6C2131" w:rsidRPr="006C2131" w:rsidRDefault="006C2131" w:rsidP="006C2131">
            <w:pPr>
              <w:spacing w:after="0" w:line="240" w:lineRule="auto"/>
              <w:jc w:val="center"/>
              <w:textAlignment w:val="center"/>
              <w:rPr>
                <w:rFonts w:eastAsia="Times New Roman" w:cs="Calibri"/>
                <w:sz w:val="18"/>
                <w:szCs w:val="18"/>
                <w:lang w:eastAsia="es-SV"/>
              </w:rPr>
            </w:pPr>
            <w:r w:rsidRPr="006C2131">
              <w:rPr>
                <w:rFonts w:eastAsia="Times New Roman" w:cs="Calibri"/>
                <w:bCs/>
                <w:color w:val="000000"/>
                <w:kern w:val="24"/>
                <w:sz w:val="18"/>
                <w:szCs w:val="18"/>
                <w:lang w:eastAsia="es-SV"/>
              </w:rPr>
              <w:t>14,830</w:t>
            </w:r>
          </w:p>
        </w:tc>
      </w:tr>
      <w:tr w:rsidR="006C2131" w:rsidRPr="006C2131" w:rsidTr="00E71169">
        <w:trPr>
          <w:trHeight w:val="850"/>
        </w:trPr>
        <w:tc>
          <w:tcPr>
            <w:tcW w:w="83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6C2131" w:rsidRPr="006C2131" w:rsidRDefault="006C2131" w:rsidP="006C2131">
            <w:pPr>
              <w:spacing w:after="0" w:line="240" w:lineRule="auto"/>
              <w:textAlignment w:val="bottom"/>
              <w:rPr>
                <w:rFonts w:eastAsia="Times New Roman" w:cs="Calibri"/>
                <w:sz w:val="18"/>
                <w:szCs w:val="18"/>
                <w:lang w:eastAsia="es-SV"/>
              </w:rPr>
            </w:pPr>
            <w:r w:rsidRPr="006C2131">
              <w:rPr>
                <w:rFonts w:eastAsia="Times New Roman" w:cs="Calibri"/>
                <w:bCs/>
                <w:color w:val="000000"/>
                <w:kern w:val="24"/>
                <w:sz w:val="18"/>
                <w:szCs w:val="18"/>
                <w:lang w:eastAsia="es-SV"/>
              </w:rPr>
              <w:t>Servicios médicos, técnicos y de apoyo en rehabilitación</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6C2131" w:rsidRPr="006C2131" w:rsidRDefault="006C2131" w:rsidP="006C2131">
            <w:pPr>
              <w:spacing w:after="0" w:line="240" w:lineRule="auto"/>
              <w:jc w:val="center"/>
              <w:textAlignment w:val="center"/>
              <w:rPr>
                <w:rFonts w:eastAsia="Times New Roman" w:cs="Calibri"/>
                <w:sz w:val="18"/>
                <w:szCs w:val="18"/>
                <w:lang w:eastAsia="es-SV"/>
              </w:rPr>
            </w:pPr>
            <w:r w:rsidRPr="006C2131">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6C2131" w:rsidRPr="006C2131" w:rsidRDefault="006C2131" w:rsidP="006C2131">
            <w:pPr>
              <w:spacing w:after="0" w:line="240" w:lineRule="auto"/>
              <w:jc w:val="center"/>
              <w:textAlignment w:val="center"/>
              <w:rPr>
                <w:rFonts w:eastAsia="Times New Roman" w:cs="Calibri"/>
                <w:sz w:val="18"/>
                <w:szCs w:val="18"/>
                <w:lang w:eastAsia="es-SV"/>
              </w:rPr>
            </w:pPr>
            <w:r w:rsidRPr="006C2131">
              <w:rPr>
                <w:rFonts w:eastAsia="Times New Roman" w:cs="Calibri"/>
                <w:bCs/>
                <w:color w:val="000000"/>
                <w:kern w:val="24"/>
                <w:sz w:val="18"/>
                <w:szCs w:val="18"/>
                <w:lang w:eastAsia="es-SV"/>
              </w:rPr>
              <w:t>145,056</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6C2131" w:rsidRPr="006C2131" w:rsidRDefault="006C2131" w:rsidP="006C2131">
            <w:pPr>
              <w:spacing w:after="0" w:line="240" w:lineRule="auto"/>
              <w:jc w:val="center"/>
              <w:textAlignment w:val="center"/>
              <w:rPr>
                <w:rFonts w:eastAsia="Times New Roman" w:cs="Calibri"/>
                <w:sz w:val="18"/>
                <w:szCs w:val="18"/>
                <w:lang w:eastAsia="es-SV"/>
              </w:rPr>
            </w:pPr>
            <w:r w:rsidRPr="006C2131">
              <w:rPr>
                <w:rFonts w:eastAsia="Times New Roman" w:cs="Calibri"/>
                <w:bCs/>
                <w:color w:val="000000"/>
                <w:kern w:val="24"/>
                <w:sz w:val="18"/>
                <w:szCs w:val="18"/>
                <w:lang w:eastAsia="es-SV"/>
              </w:rPr>
              <w:t>103,917</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6C2131" w:rsidRPr="006C2131" w:rsidRDefault="006C2131" w:rsidP="006C2131">
            <w:pPr>
              <w:spacing w:after="0" w:line="240" w:lineRule="auto"/>
              <w:jc w:val="center"/>
              <w:textAlignment w:val="center"/>
              <w:rPr>
                <w:rFonts w:eastAsia="Times New Roman" w:cs="Calibri"/>
                <w:sz w:val="18"/>
                <w:szCs w:val="18"/>
                <w:lang w:eastAsia="es-SV"/>
              </w:rPr>
            </w:pPr>
            <w:r w:rsidRPr="006C2131">
              <w:rPr>
                <w:rFonts w:eastAsia="Times New Roman" w:cs="Calibri"/>
                <w:bCs/>
                <w:color w:val="000000"/>
                <w:kern w:val="24"/>
                <w:sz w:val="18"/>
                <w:szCs w:val="18"/>
                <w:lang w:eastAsia="es-SV"/>
              </w:rPr>
              <w:t>107,301</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6C2131" w:rsidRPr="006C2131" w:rsidRDefault="006C2131" w:rsidP="006C2131">
            <w:pPr>
              <w:spacing w:after="0" w:line="240" w:lineRule="auto"/>
              <w:jc w:val="center"/>
              <w:textAlignment w:val="center"/>
              <w:rPr>
                <w:rFonts w:eastAsia="Times New Roman" w:cs="Calibri"/>
                <w:sz w:val="18"/>
                <w:szCs w:val="18"/>
                <w:lang w:eastAsia="es-SV"/>
              </w:rPr>
            </w:pPr>
            <w:r w:rsidRPr="006C2131">
              <w:rPr>
                <w:rFonts w:eastAsia="Times New Roman" w:cs="Calibri"/>
                <w:bCs/>
                <w:color w:val="000000"/>
                <w:kern w:val="24"/>
                <w:sz w:val="18"/>
                <w:szCs w:val="18"/>
                <w:lang w:eastAsia="es-SV"/>
              </w:rPr>
              <w:t>188,842</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6C2131" w:rsidRPr="006C2131" w:rsidRDefault="006C2131" w:rsidP="006C2131">
            <w:pPr>
              <w:spacing w:after="0" w:line="240" w:lineRule="auto"/>
              <w:jc w:val="center"/>
              <w:textAlignment w:val="center"/>
              <w:rPr>
                <w:rFonts w:eastAsia="Times New Roman" w:cs="Calibri"/>
                <w:sz w:val="18"/>
                <w:szCs w:val="18"/>
                <w:lang w:eastAsia="es-SV"/>
              </w:rPr>
            </w:pPr>
            <w:r w:rsidRPr="006C2131">
              <w:rPr>
                <w:rFonts w:eastAsia="Times New Roman" w:cs="Calibri"/>
                <w:bCs/>
                <w:color w:val="000000"/>
                <w:kern w:val="24"/>
                <w:sz w:val="18"/>
                <w:szCs w:val="18"/>
                <w:lang w:eastAsia="es-SV"/>
              </w:rPr>
              <w:t>119,941</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6C2131" w:rsidRPr="006C2131" w:rsidRDefault="006C2131" w:rsidP="006C2131">
            <w:pPr>
              <w:spacing w:after="0" w:line="240" w:lineRule="auto"/>
              <w:jc w:val="center"/>
              <w:textAlignment w:val="center"/>
              <w:rPr>
                <w:rFonts w:eastAsia="Times New Roman" w:cs="Calibri"/>
                <w:sz w:val="18"/>
                <w:szCs w:val="18"/>
                <w:lang w:eastAsia="es-SV"/>
              </w:rPr>
            </w:pPr>
            <w:r w:rsidRPr="006C2131">
              <w:rPr>
                <w:rFonts w:eastAsia="Times New Roman" w:cs="Calibri"/>
                <w:bCs/>
                <w:color w:val="000000"/>
                <w:kern w:val="24"/>
                <w:sz w:val="18"/>
                <w:szCs w:val="18"/>
                <w:lang w:eastAsia="es-SV"/>
              </w:rPr>
              <w:t>83,431</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6C2131" w:rsidRPr="006C2131" w:rsidRDefault="006C2131" w:rsidP="006C2131">
            <w:pPr>
              <w:spacing w:after="0" w:line="240" w:lineRule="auto"/>
              <w:jc w:val="center"/>
              <w:textAlignment w:val="center"/>
              <w:rPr>
                <w:rFonts w:eastAsia="Times New Roman" w:cs="Calibri"/>
                <w:sz w:val="18"/>
                <w:szCs w:val="18"/>
                <w:lang w:eastAsia="es-SV"/>
              </w:rPr>
            </w:pPr>
            <w:r w:rsidRPr="006C2131">
              <w:rPr>
                <w:rFonts w:eastAsia="Times New Roman" w:cs="Calibri"/>
                <w:bCs/>
                <w:color w:val="000000"/>
                <w:kern w:val="24"/>
                <w:sz w:val="18"/>
                <w:szCs w:val="18"/>
                <w:lang w:eastAsia="es-SV"/>
              </w:rPr>
              <w:t>1,250</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6C2131" w:rsidRPr="006C2131" w:rsidRDefault="006C2131" w:rsidP="006C2131">
            <w:pPr>
              <w:spacing w:after="0" w:line="240" w:lineRule="auto"/>
              <w:jc w:val="center"/>
              <w:textAlignment w:val="center"/>
              <w:rPr>
                <w:rFonts w:eastAsia="Times New Roman" w:cs="Calibri"/>
                <w:sz w:val="18"/>
                <w:szCs w:val="18"/>
                <w:lang w:eastAsia="es-SV"/>
              </w:rPr>
            </w:pPr>
            <w:r w:rsidRPr="006C2131">
              <w:rPr>
                <w:rFonts w:eastAsia="Times New Roman" w:cs="Calibri"/>
                <w:bCs/>
                <w:color w:val="000000"/>
                <w:kern w:val="24"/>
                <w:sz w:val="18"/>
                <w:szCs w:val="18"/>
                <w:lang w:eastAsia="es-SV"/>
              </w:rPr>
              <w:t>64,010</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6C2131" w:rsidRPr="006C2131" w:rsidRDefault="006C2131" w:rsidP="006C2131">
            <w:pPr>
              <w:spacing w:after="0" w:line="240" w:lineRule="auto"/>
              <w:jc w:val="center"/>
              <w:textAlignment w:val="center"/>
              <w:rPr>
                <w:rFonts w:eastAsia="Times New Roman" w:cs="Calibri"/>
                <w:sz w:val="18"/>
                <w:szCs w:val="18"/>
                <w:lang w:eastAsia="es-SV"/>
              </w:rPr>
            </w:pPr>
            <w:r w:rsidRPr="006C2131">
              <w:rPr>
                <w:rFonts w:eastAsia="Times New Roman" w:cs="Calibri"/>
                <w:bCs/>
                <w:color w:val="000000"/>
                <w:kern w:val="24"/>
                <w:sz w:val="18"/>
                <w:szCs w:val="18"/>
                <w:lang w:eastAsia="es-SV"/>
              </w:rPr>
              <w:t>813,748</w:t>
            </w:r>
          </w:p>
        </w:tc>
      </w:tr>
    </w:tbl>
    <w:p w:rsidR="003A1972" w:rsidRDefault="003A1972" w:rsidP="00BC4C0B">
      <w:pPr>
        <w:pStyle w:val="Prrafodelista"/>
        <w:spacing w:line="240" w:lineRule="auto"/>
        <w:ind w:left="0"/>
        <w:jc w:val="both"/>
        <w:rPr>
          <w:sz w:val="24"/>
          <w:szCs w:val="24"/>
        </w:rPr>
      </w:pPr>
    </w:p>
    <w:p w:rsidR="00E71169" w:rsidRDefault="00E71169" w:rsidP="00BC4C0B">
      <w:pPr>
        <w:pStyle w:val="Prrafodelista"/>
        <w:spacing w:line="240" w:lineRule="auto"/>
        <w:ind w:left="0"/>
        <w:jc w:val="both"/>
        <w:rPr>
          <w:sz w:val="24"/>
          <w:szCs w:val="24"/>
        </w:rPr>
      </w:pPr>
    </w:p>
    <w:p w:rsidR="00E71169" w:rsidRDefault="00E71169" w:rsidP="00BC4C0B">
      <w:pPr>
        <w:pStyle w:val="Prrafodelista"/>
        <w:spacing w:line="240" w:lineRule="auto"/>
        <w:ind w:left="0"/>
        <w:jc w:val="both"/>
        <w:rPr>
          <w:sz w:val="24"/>
          <w:szCs w:val="24"/>
        </w:rPr>
      </w:pPr>
    </w:p>
    <w:p w:rsidR="00E71169" w:rsidRDefault="00E71169" w:rsidP="00BC4C0B">
      <w:pPr>
        <w:pStyle w:val="Prrafodelista"/>
        <w:spacing w:line="240" w:lineRule="auto"/>
        <w:ind w:left="0"/>
        <w:jc w:val="both"/>
        <w:rPr>
          <w:sz w:val="24"/>
          <w:szCs w:val="24"/>
        </w:rPr>
      </w:pPr>
    </w:p>
    <w:p w:rsidR="00E71169" w:rsidRDefault="00E71169" w:rsidP="00BC4C0B">
      <w:pPr>
        <w:pStyle w:val="Prrafodelista"/>
        <w:spacing w:line="240" w:lineRule="auto"/>
        <w:ind w:left="0"/>
        <w:jc w:val="both"/>
        <w:rPr>
          <w:sz w:val="24"/>
          <w:szCs w:val="24"/>
        </w:rPr>
      </w:pPr>
    </w:p>
    <w:p w:rsidR="00E71169" w:rsidRDefault="00E71169" w:rsidP="00BC4C0B">
      <w:pPr>
        <w:pStyle w:val="Prrafodelista"/>
        <w:spacing w:line="240" w:lineRule="auto"/>
        <w:ind w:left="0"/>
        <w:jc w:val="both"/>
        <w:rPr>
          <w:sz w:val="24"/>
          <w:szCs w:val="24"/>
        </w:rPr>
      </w:pPr>
    </w:p>
    <w:p w:rsidR="00E71169" w:rsidRDefault="00E71169" w:rsidP="00BC4C0B">
      <w:pPr>
        <w:pStyle w:val="Prrafodelista"/>
        <w:spacing w:line="240" w:lineRule="auto"/>
        <w:ind w:left="0"/>
        <w:jc w:val="both"/>
        <w:rPr>
          <w:sz w:val="24"/>
          <w:szCs w:val="24"/>
        </w:rPr>
      </w:pPr>
    </w:p>
    <w:p w:rsidR="00E71169" w:rsidRDefault="00E71169" w:rsidP="00BC4C0B">
      <w:pPr>
        <w:pStyle w:val="Prrafodelista"/>
        <w:spacing w:line="240" w:lineRule="auto"/>
        <w:ind w:left="0"/>
        <w:jc w:val="both"/>
        <w:rPr>
          <w:sz w:val="24"/>
          <w:szCs w:val="24"/>
        </w:rPr>
      </w:pPr>
    </w:p>
    <w:p w:rsidR="00E71169" w:rsidRDefault="00E71169" w:rsidP="00BC4C0B">
      <w:pPr>
        <w:pStyle w:val="Prrafodelista"/>
        <w:spacing w:line="240" w:lineRule="auto"/>
        <w:ind w:left="0"/>
        <w:jc w:val="both"/>
        <w:rPr>
          <w:sz w:val="24"/>
          <w:szCs w:val="24"/>
        </w:rPr>
      </w:pPr>
    </w:p>
    <w:p w:rsidR="00C835EC" w:rsidRDefault="00C835EC" w:rsidP="00BC4C0B">
      <w:pPr>
        <w:pStyle w:val="Prrafodelista"/>
        <w:spacing w:line="240" w:lineRule="auto"/>
        <w:ind w:left="0"/>
        <w:jc w:val="both"/>
        <w:rPr>
          <w:sz w:val="24"/>
          <w:szCs w:val="24"/>
        </w:rPr>
      </w:pPr>
    </w:p>
    <w:p w:rsidR="00E71169" w:rsidRPr="00E71169" w:rsidRDefault="00E71169" w:rsidP="00E71169">
      <w:pPr>
        <w:pStyle w:val="Ttulo3"/>
      </w:pPr>
      <w:bookmarkStart w:id="216" w:name="_Toc516124877"/>
      <w:r w:rsidRPr="00E71169">
        <w:lastRenderedPageBreak/>
        <w:t>Metas programadas por centro de atención, según producto, para el 2018</w:t>
      </w:r>
      <w:bookmarkEnd w:id="216"/>
    </w:p>
    <w:p w:rsidR="00E71169" w:rsidRDefault="00E71169" w:rsidP="00C835EC">
      <w:pPr>
        <w:pStyle w:val="Prrafodelista"/>
        <w:spacing w:after="0" w:line="240" w:lineRule="auto"/>
        <w:ind w:left="0"/>
        <w:jc w:val="both"/>
        <w:rPr>
          <w:sz w:val="24"/>
          <w:szCs w:val="24"/>
        </w:rPr>
      </w:pPr>
    </w:p>
    <w:tbl>
      <w:tblPr>
        <w:tblW w:w="5000" w:type="pct"/>
        <w:tblCellMar>
          <w:left w:w="0" w:type="dxa"/>
          <w:right w:w="0" w:type="dxa"/>
        </w:tblCellMar>
        <w:tblLook w:val="04A0"/>
      </w:tblPr>
      <w:tblGrid>
        <w:gridCol w:w="1524"/>
        <w:gridCol w:w="763"/>
        <w:gridCol w:w="763"/>
        <w:gridCol w:w="762"/>
        <w:gridCol w:w="762"/>
        <w:gridCol w:w="762"/>
        <w:gridCol w:w="762"/>
        <w:gridCol w:w="762"/>
        <w:gridCol w:w="762"/>
        <w:gridCol w:w="762"/>
        <w:gridCol w:w="757"/>
      </w:tblGrid>
      <w:tr w:rsidR="00E71169" w:rsidRPr="00E71169" w:rsidTr="00C835EC">
        <w:trPr>
          <w:trHeight w:val="709"/>
        </w:trPr>
        <w:tc>
          <w:tcPr>
            <w:tcW w:w="833" w:type="pct"/>
            <w:tcBorders>
              <w:top w:val="single" w:sz="4" w:space="0" w:color="000000"/>
              <w:left w:val="single" w:sz="4" w:space="0" w:color="000000"/>
              <w:bottom w:val="double" w:sz="6" w:space="0" w:color="000000"/>
              <w:right w:val="single" w:sz="4" w:space="0" w:color="000000"/>
            </w:tcBorders>
            <w:shd w:val="clear" w:color="auto" w:fill="FFFFFF"/>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lang w:eastAsia="es-SV"/>
              </w:rPr>
            </w:pPr>
            <w:r w:rsidRPr="00E71169">
              <w:rPr>
                <w:rFonts w:eastAsia="Times New Roman" w:cs="Calibri"/>
                <w:b/>
                <w:bCs/>
                <w:color w:val="000000"/>
                <w:kern w:val="24"/>
                <w:lang w:eastAsia="es-SV"/>
              </w:rPr>
              <w:t>Producto</w:t>
            </w:r>
          </w:p>
        </w:tc>
        <w:tc>
          <w:tcPr>
            <w:tcW w:w="417" w:type="pct"/>
            <w:tcBorders>
              <w:top w:val="single" w:sz="4" w:space="0" w:color="000000"/>
              <w:left w:val="single" w:sz="4" w:space="0" w:color="000000"/>
              <w:bottom w:val="double" w:sz="6" w:space="0" w:color="000000"/>
              <w:right w:val="single" w:sz="4" w:space="0" w:color="000000"/>
            </w:tcBorders>
            <w:shd w:val="clear" w:color="auto" w:fill="FFFFFF"/>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lang w:eastAsia="es-SV"/>
              </w:rPr>
            </w:pPr>
            <w:r w:rsidRPr="00E71169">
              <w:rPr>
                <w:rFonts w:eastAsia="Times New Roman" w:cs="Calibri"/>
                <w:b/>
                <w:bCs/>
                <w:color w:val="000000"/>
                <w:kern w:val="24"/>
                <w:lang w:eastAsia="es-SV"/>
              </w:rPr>
              <w:t>CAASZ</w:t>
            </w:r>
          </w:p>
        </w:tc>
        <w:tc>
          <w:tcPr>
            <w:tcW w:w="417" w:type="pct"/>
            <w:tcBorders>
              <w:top w:val="single" w:sz="4" w:space="0" w:color="000000"/>
              <w:left w:val="single" w:sz="4" w:space="0" w:color="000000"/>
              <w:bottom w:val="double" w:sz="6" w:space="0" w:color="000000"/>
              <w:right w:val="single" w:sz="4" w:space="0" w:color="000000"/>
            </w:tcBorders>
            <w:shd w:val="clear" w:color="auto" w:fill="FFFFFF"/>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lang w:eastAsia="es-SV"/>
              </w:rPr>
            </w:pPr>
            <w:r w:rsidRPr="00E71169">
              <w:rPr>
                <w:rFonts w:eastAsia="Times New Roman" w:cs="Calibri"/>
                <w:b/>
                <w:bCs/>
                <w:color w:val="000000"/>
                <w:kern w:val="24"/>
                <w:lang w:eastAsia="es-SV"/>
              </w:rPr>
              <w:t>CAL</w:t>
            </w:r>
          </w:p>
        </w:tc>
        <w:tc>
          <w:tcPr>
            <w:tcW w:w="417" w:type="pct"/>
            <w:tcBorders>
              <w:top w:val="single" w:sz="4" w:space="0" w:color="000000"/>
              <w:left w:val="single" w:sz="4" w:space="0" w:color="000000"/>
              <w:bottom w:val="double" w:sz="6" w:space="0" w:color="000000"/>
              <w:right w:val="single" w:sz="4" w:space="0" w:color="000000"/>
            </w:tcBorders>
            <w:shd w:val="clear" w:color="auto" w:fill="FFFFFF"/>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lang w:eastAsia="es-SV"/>
              </w:rPr>
            </w:pPr>
            <w:r w:rsidRPr="00E71169">
              <w:rPr>
                <w:rFonts w:eastAsia="Times New Roman" w:cs="Calibri"/>
                <w:b/>
                <w:bCs/>
                <w:color w:val="000000"/>
                <w:kern w:val="24"/>
                <w:lang w:eastAsia="es-SV"/>
              </w:rPr>
              <w:t>CALE</w:t>
            </w:r>
          </w:p>
        </w:tc>
        <w:tc>
          <w:tcPr>
            <w:tcW w:w="417" w:type="pct"/>
            <w:tcBorders>
              <w:top w:val="single" w:sz="4" w:space="0" w:color="000000"/>
              <w:left w:val="single" w:sz="4" w:space="0" w:color="000000"/>
              <w:bottom w:val="double" w:sz="6" w:space="0" w:color="000000"/>
              <w:right w:val="single" w:sz="4" w:space="0" w:color="000000"/>
            </w:tcBorders>
            <w:shd w:val="clear" w:color="auto" w:fill="FFFFFF"/>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lang w:eastAsia="es-SV"/>
              </w:rPr>
            </w:pPr>
            <w:r w:rsidRPr="00E71169">
              <w:rPr>
                <w:rFonts w:eastAsia="Times New Roman" w:cs="Calibri"/>
                <w:b/>
                <w:bCs/>
                <w:color w:val="000000"/>
                <w:kern w:val="24"/>
                <w:lang w:eastAsia="es-SV"/>
              </w:rPr>
              <w:t>CRC</w:t>
            </w:r>
          </w:p>
        </w:tc>
        <w:tc>
          <w:tcPr>
            <w:tcW w:w="417" w:type="pct"/>
            <w:tcBorders>
              <w:top w:val="single" w:sz="4" w:space="0" w:color="000000"/>
              <w:left w:val="single" w:sz="4" w:space="0" w:color="000000"/>
              <w:bottom w:val="double" w:sz="6" w:space="0" w:color="000000"/>
              <w:right w:val="single" w:sz="4" w:space="0" w:color="000000"/>
            </w:tcBorders>
            <w:shd w:val="clear" w:color="auto" w:fill="FFFFFF"/>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lang w:eastAsia="es-SV"/>
              </w:rPr>
            </w:pPr>
            <w:r w:rsidRPr="00E71169">
              <w:rPr>
                <w:rFonts w:eastAsia="Times New Roman" w:cs="Calibri"/>
                <w:b/>
                <w:bCs/>
                <w:color w:val="000000"/>
                <w:kern w:val="24"/>
                <w:lang w:eastAsia="es-SV"/>
              </w:rPr>
              <w:t>CRINA</w:t>
            </w:r>
          </w:p>
        </w:tc>
        <w:tc>
          <w:tcPr>
            <w:tcW w:w="417" w:type="pct"/>
            <w:tcBorders>
              <w:top w:val="single" w:sz="4" w:space="0" w:color="000000"/>
              <w:left w:val="single" w:sz="4" w:space="0" w:color="000000"/>
              <w:bottom w:val="double" w:sz="6" w:space="0" w:color="000000"/>
              <w:right w:val="single" w:sz="4" w:space="0" w:color="000000"/>
            </w:tcBorders>
            <w:shd w:val="clear" w:color="auto" w:fill="FFFFFF"/>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lang w:eastAsia="es-SV"/>
              </w:rPr>
            </w:pPr>
            <w:r w:rsidRPr="00E71169">
              <w:rPr>
                <w:rFonts w:eastAsia="Times New Roman" w:cs="Calibri"/>
                <w:b/>
                <w:bCs/>
                <w:color w:val="000000"/>
                <w:kern w:val="24"/>
                <w:lang w:eastAsia="es-SV"/>
              </w:rPr>
              <w:t>CRIO</w:t>
            </w:r>
          </w:p>
        </w:tc>
        <w:tc>
          <w:tcPr>
            <w:tcW w:w="417" w:type="pct"/>
            <w:tcBorders>
              <w:top w:val="single" w:sz="4" w:space="0" w:color="000000"/>
              <w:left w:val="single" w:sz="4" w:space="0" w:color="000000"/>
              <w:bottom w:val="double" w:sz="6" w:space="0" w:color="000000"/>
              <w:right w:val="single" w:sz="4" w:space="0" w:color="000000"/>
            </w:tcBorders>
            <w:shd w:val="clear" w:color="auto" w:fill="FFFFFF"/>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lang w:eastAsia="es-SV"/>
              </w:rPr>
            </w:pPr>
            <w:r w:rsidRPr="00E71169">
              <w:rPr>
                <w:rFonts w:eastAsia="Times New Roman" w:cs="Calibri"/>
                <w:b/>
                <w:bCs/>
                <w:color w:val="000000"/>
                <w:kern w:val="24"/>
                <w:lang w:eastAsia="es-SV"/>
              </w:rPr>
              <w:t>CRIOR</w:t>
            </w:r>
          </w:p>
        </w:tc>
        <w:tc>
          <w:tcPr>
            <w:tcW w:w="417" w:type="pct"/>
            <w:tcBorders>
              <w:top w:val="single" w:sz="4" w:space="0" w:color="000000"/>
              <w:left w:val="single" w:sz="4" w:space="0" w:color="000000"/>
              <w:bottom w:val="double" w:sz="6" w:space="0" w:color="000000"/>
              <w:right w:val="single" w:sz="4" w:space="0" w:color="000000"/>
            </w:tcBorders>
            <w:shd w:val="clear" w:color="auto" w:fill="FFFFFF"/>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lang w:eastAsia="es-SV"/>
              </w:rPr>
            </w:pPr>
            <w:r w:rsidRPr="00E71169">
              <w:rPr>
                <w:rFonts w:eastAsia="Times New Roman" w:cs="Calibri"/>
                <w:b/>
                <w:bCs/>
                <w:color w:val="000000"/>
                <w:kern w:val="24"/>
                <w:lang w:eastAsia="es-SV"/>
              </w:rPr>
              <w:t>CRP</w:t>
            </w:r>
          </w:p>
        </w:tc>
        <w:tc>
          <w:tcPr>
            <w:tcW w:w="417" w:type="pct"/>
            <w:tcBorders>
              <w:top w:val="single" w:sz="4" w:space="0" w:color="000000"/>
              <w:left w:val="single" w:sz="4" w:space="0" w:color="000000"/>
              <w:bottom w:val="double" w:sz="6" w:space="0" w:color="000000"/>
              <w:right w:val="single" w:sz="4" w:space="0" w:color="000000"/>
            </w:tcBorders>
            <w:shd w:val="clear" w:color="auto" w:fill="FFFFFF"/>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lang w:eastAsia="es-SV"/>
              </w:rPr>
            </w:pPr>
            <w:r w:rsidRPr="00E71169">
              <w:rPr>
                <w:rFonts w:eastAsia="Times New Roman" w:cs="Calibri"/>
                <w:b/>
                <w:bCs/>
                <w:color w:val="000000"/>
                <w:kern w:val="24"/>
                <w:lang w:eastAsia="es-SV"/>
              </w:rPr>
              <w:t>UEC</w:t>
            </w:r>
          </w:p>
        </w:tc>
        <w:tc>
          <w:tcPr>
            <w:tcW w:w="417" w:type="pct"/>
            <w:tcBorders>
              <w:top w:val="single" w:sz="4" w:space="0" w:color="000000"/>
              <w:left w:val="single" w:sz="4" w:space="0" w:color="000000"/>
              <w:bottom w:val="double" w:sz="6" w:space="0" w:color="000000"/>
              <w:right w:val="single" w:sz="4" w:space="0" w:color="000000"/>
            </w:tcBorders>
            <w:shd w:val="clear" w:color="auto" w:fill="FFFFFF"/>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lang w:eastAsia="es-SV"/>
              </w:rPr>
            </w:pPr>
            <w:r w:rsidRPr="00E71169">
              <w:rPr>
                <w:rFonts w:eastAsia="Times New Roman" w:cs="Calibri"/>
                <w:b/>
                <w:bCs/>
                <w:color w:val="000000"/>
                <w:kern w:val="24"/>
                <w:lang w:eastAsia="es-SV"/>
              </w:rPr>
              <w:t>Total</w:t>
            </w:r>
          </w:p>
        </w:tc>
      </w:tr>
      <w:tr w:rsidR="00E71169" w:rsidRPr="00E71169" w:rsidTr="00C835EC">
        <w:trPr>
          <w:trHeight w:val="850"/>
        </w:trPr>
        <w:tc>
          <w:tcPr>
            <w:tcW w:w="833" w:type="pct"/>
            <w:tcBorders>
              <w:top w:val="double" w:sz="6"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Formación de personas con discapacidad</w:t>
            </w:r>
          </w:p>
        </w:tc>
        <w:tc>
          <w:tcPr>
            <w:tcW w:w="417" w:type="pct"/>
            <w:tcBorders>
              <w:top w:val="double" w:sz="6"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 </w:t>
            </w:r>
          </w:p>
        </w:tc>
        <w:tc>
          <w:tcPr>
            <w:tcW w:w="417" w:type="pct"/>
            <w:tcBorders>
              <w:top w:val="double" w:sz="6"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 </w:t>
            </w:r>
          </w:p>
        </w:tc>
        <w:tc>
          <w:tcPr>
            <w:tcW w:w="417" w:type="pct"/>
            <w:tcBorders>
              <w:top w:val="double" w:sz="6"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 </w:t>
            </w:r>
          </w:p>
        </w:tc>
        <w:tc>
          <w:tcPr>
            <w:tcW w:w="417" w:type="pct"/>
            <w:tcBorders>
              <w:top w:val="double" w:sz="6"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 </w:t>
            </w:r>
          </w:p>
        </w:tc>
        <w:tc>
          <w:tcPr>
            <w:tcW w:w="417" w:type="pct"/>
            <w:tcBorders>
              <w:top w:val="double" w:sz="6"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 </w:t>
            </w:r>
          </w:p>
        </w:tc>
        <w:tc>
          <w:tcPr>
            <w:tcW w:w="417" w:type="pct"/>
            <w:tcBorders>
              <w:top w:val="double" w:sz="6"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 </w:t>
            </w:r>
          </w:p>
        </w:tc>
        <w:tc>
          <w:tcPr>
            <w:tcW w:w="417" w:type="pct"/>
            <w:tcBorders>
              <w:top w:val="double" w:sz="6"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 </w:t>
            </w:r>
          </w:p>
        </w:tc>
        <w:tc>
          <w:tcPr>
            <w:tcW w:w="417" w:type="pct"/>
            <w:tcBorders>
              <w:top w:val="double" w:sz="6"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14,555</w:t>
            </w:r>
          </w:p>
        </w:tc>
        <w:tc>
          <w:tcPr>
            <w:tcW w:w="417" w:type="pct"/>
            <w:tcBorders>
              <w:top w:val="double" w:sz="6"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 </w:t>
            </w:r>
          </w:p>
        </w:tc>
        <w:tc>
          <w:tcPr>
            <w:tcW w:w="417" w:type="pct"/>
            <w:tcBorders>
              <w:top w:val="double" w:sz="6"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14,555</w:t>
            </w:r>
          </w:p>
        </w:tc>
      </w:tr>
      <w:tr w:rsidR="00E71169" w:rsidRPr="00E71169" w:rsidTr="00C835EC">
        <w:trPr>
          <w:trHeight w:val="850"/>
        </w:trPr>
        <w:tc>
          <w:tcPr>
            <w:tcW w:w="83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Inserción laboral a personas con discapacidad</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275</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275</w:t>
            </w:r>
          </w:p>
        </w:tc>
      </w:tr>
      <w:tr w:rsidR="00E71169" w:rsidRPr="00E71169" w:rsidTr="00C835EC">
        <w:trPr>
          <w:trHeight w:val="850"/>
        </w:trPr>
        <w:tc>
          <w:tcPr>
            <w:tcW w:w="83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Residencia y atención básica</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1</w:t>
            </w:r>
            <w:r w:rsidR="00547F0A">
              <w:rPr>
                <w:rFonts w:eastAsia="Times New Roman" w:cs="Calibri"/>
                <w:bCs/>
                <w:color w:val="000000"/>
                <w:kern w:val="24"/>
                <w:sz w:val="18"/>
                <w:szCs w:val="18"/>
                <w:lang w:eastAsia="es-SV"/>
              </w:rPr>
              <w:t>,</w:t>
            </w:r>
            <w:r w:rsidRPr="00E71169">
              <w:rPr>
                <w:rFonts w:eastAsia="Times New Roman" w:cs="Calibri"/>
                <w:bCs/>
                <w:color w:val="000000"/>
                <w:kern w:val="24"/>
                <w:sz w:val="18"/>
                <w:szCs w:val="18"/>
                <w:lang w:eastAsia="es-SV"/>
              </w:rPr>
              <w:t>025,526</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1</w:t>
            </w:r>
            <w:r w:rsidR="00547F0A">
              <w:rPr>
                <w:rFonts w:eastAsia="Times New Roman" w:cs="Calibri"/>
                <w:bCs/>
                <w:color w:val="000000"/>
                <w:kern w:val="24"/>
                <w:sz w:val="18"/>
                <w:szCs w:val="18"/>
                <w:lang w:eastAsia="es-SV"/>
              </w:rPr>
              <w:t>,</w:t>
            </w:r>
            <w:r w:rsidRPr="00E71169">
              <w:rPr>
                <w:rFonts w:eastAsia="Times New Roman" w:cs="Calibri"/>
                <w:bCs/>
                <w:color w:val="000000"/>
                <w:kern w:val="24"/>
                <w:sz w:val="18"/>
                <w:szCs w:val="18"/>
                <w:lang w:eastAsia="es-SV"/>
              </w:rPr>
              <w:t>025,526</w:t>
            </w:r>
          </w:p>
        </w:tc>
      </w:tr>
      <w:tr w:rsidR="00E71169" w:rsidRPr="00E71169" w:rsidTr="00C835EC">
        <w:trPr>
          <w:trHeight w:val="850"/>
        </w:trPr>
        <w:tc>
          <w:tcPr>
            <w:tcW w:w="83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Servicios complementarios en la rehabilitación</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7,826</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200</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5,135</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84</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417</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13,662</w:t>
            </w:r>
          </w:p>
        </w:tc>
      </w:tr>
      <w:tr w:rsidR="00E71169" w:rsidRPr="00E71169" w:rsidTr="00C835EC">
        <w:trPr>
          <w:trHeight w:val="850"/>
        </w:trPr>
        <w:tc>
          <w:tcPr>
            <w:tcW w:w="83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Servicios de atención médica y de apoyo</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30,371</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36,775</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50,953</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8,748</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13,428</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26,555</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39,233</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1,250</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64,010</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271,323</w:t>
            </w:r>
          </w:p>
        </w:tc>
      </w:tr>
      <w:tr w:rsidR="00E71169" w:rsidRPr="00E71169" w:rsidTr="00C835EC">
        <w:trPr>
          <w:trHeight w:val="850"/>
        </w:trPr>
        <w:tc>
          <w:tcPr>
            <w:tcW w:w="83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Servicios de rehabilitación integral</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26,244</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100,455</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52,764</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93,418</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175,330</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93,386</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43,781</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E71169" w:rsidRPr="00E71169" w:rsidRDefault="00E71169" w:rsidP="00E71169">
            <w:pPr>
              <w:spacing w:after="0" w:line="240" w:lineRule="auto"/>
              <w:jc w:val="center"/>
              <w:textAlignment w:val="center"/>
              <w:rPr>
                <w:rFonts w:eastAsia="Times New Roman" w:cs="Calibri"/>
                <w:sz w:val="18"/>
                <w:szCs w:val="18"/>
                <w:lang w:eastAsia="es-SV"/>
              </w:rPr>
            </w:pPr>
            <w:r w:rsidRPr="00E71169">
              <w:rPr>
                <w:rFonts w:eastAsia="Times New Roman" w:cs="Calibri"/>
                <w:bCs/>
                <w:color w:val="000000"/>
                <w:kern w:val="24"/>
                <w:sz w:val="18"/>
                <w:szCs w:val="18"/>
                <w:lang w:eastAsia="es-SV"/>
              </w:rPr>
              <w:t>585,378</w:t>
            </w:r>
          </w:p>
        </w:tc>
      </w:tr>
      <w:tr w:rsidR="00E71169" w:rsidRPr="00E71169" w:rsidTr="00C835EC">
        <w:trPr>
          <w:trHeight w:val="850"/>
        </w:trPr>
        <w:tc>
          <w:tcPr>
            <w:tcW w:w="833" w:type="pc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bottom w:w="0" w:type="dxa"/>
              <w:right w:w="10" w:type="dxa"/>
            </w:tcMar>
            <w:vAlign w:val="center"/>
            <w:hideMark/>
          </w:tcPr>
          <w:p w:rsidR="00E71169" w:rsidRPr="00067EF7" w:rsidRDefault="00E71169" w:rsidP="00E71169">
            <w:pPr>
              <w:spacing w:after="0" w:line="240" w:lineRule="auto"/>
              <w:jc w:val="center"/>
              <w:textAlignment w:val="center"/>
              <w:rPr>
                <w:rFonts w:eastAsia="Times New Roman" w:cs="Calibri"/>
                <w:b/>
                <w:sz w:val="18"/>
                <w:szCs w:val="18"/>
                <w:lang w:eastAsia="es-SV"/>
              </w:rPr>
            </w:pPr>
            <w:r w:rsidRPr="00067EF7">
              <w:rPr>
                <w:rFonts w:eastAsia="Times New Roman" w:cs="Calibri"/>
                <w:b/>
                <w:bCs/>
                <w:color w:val="000000"/>
                <w:kern w:val="24"/>
                <w:sz w:val="18"/>
                <w:szCs w:val="18"/>
                <w:lang w:eastAsia="es-SV"/>
              </w:rPr>
              <w:t>Total</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bottom w:w="0" w:type="dxa"/>
              <w:right w:w="10" w:type="dxa"/>
            </w:tcMar>
            <w:vAlign w:val="center"/>
            <w:hideMark/>
          </w:tcPr>
          <w:p w:rsidR="00E71169" w:rsidRPr="00067EF7" w:rsidRDefault="00E71169" w:rsidP="00E71169">
            <w:pPr>
              <w:spacing w:after="0" w:line="240" w:lineRule="auto"/>
              <w:jc w:val="center"/>
              <w:textAlignment w:val="center"/>
              <w:rPr>
                <w:rFonts w:eastAsia="Times New Roman" w:cs="Calibri"/>
                <w:b/>
                <w:sz w:val="18"/>
                <w:szCs w:val="18"/>
                <w:lang w:eastAsia="es-SV"/>
              </w:rPr>
            </w:pPr>
            <w:r w:rsidRPr="00067EF7">
              <w:rPr>
                <w:rFonts w:eastAsia="Times New Roman" w:cs="Calibri"/>
                <w:b/>
                <w:bCs/>
                <w:color w:val="000000"/>
                <w:kern w:val="24"/>
                <w:sz w:val="18"/>
                <w:szCs w:val="18"/>
                <w:lang w:eastAsia="es-SV"/>
              </w:rPr>
              <w:t>1</w:t>
            </w:r>
            <w:r w:rsidR="00547F0A" w:rsidRPr="00067EF7">
              <w:rPr>
                <w:rFonts w:eastAsia="Times New Roman" w:cs="Calibri"/>
                <w:b/>
                <w:bCs/>
                <w:color w:val="000000"/>
                <w:kern w:val="24"/>
                <w:sz w:val="18"/>
                <w:szCs w:val="18"/>
                <w:lang w:eastAsia="es-SV"/>
              </w:rPr>
              <w:t>,</w:t>
            </w:r>
            <w:r w:rsidRPr="00067EF7">
              <w:rPr>
                <w:rFonts w:eastAsia="Times New Roman" w:cs="Calibri"/>
                <w:b/>
                <w:bCs/>
                <w:color w:val="000000"/>
                <w:kern w:val="24"/>
                <w:sz w:val="18"/>
                <w:szCs w:val="18"/>
                <w:lang w:eastAsia="es-SV"/>
              </w:rPr>
              <w:t>082,141</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bottom w:w="0" w:type="dxa"/>
              <w:right w:w="10" w:type="dxa"/>
            </w:tcMar>
            <w:vAlign w:val="center"/>
            <w:hideMark/>
          </w:tcPr>
          <w:p w:rsidR="00E71169" w:rsidRPr="00067EF7" w:rsidRDefault="00E71169" w:rsidP="00E71169">
            <w:pPr>
              <w:spacing w:after="0" w:line="240" w:lineRule="auto"/>
              <w:jc w:val="center"/>
              <w:textAlignment w:val="center"/>
              <w:rPr>
                <w:rFonts w:eastAsia="Times New Roman" w:cs="Calibri"/>
                <w:b/>
                <w:sz w:val="18"/>
                <w:szCs w:val="18"/>
                <w:lang w:eastAsia="es-SV"/>
              </w:rPr>
            </w:pPr>
            <w:r w:rsidRPr="00067EF7">
              <w:rPr>
                <w:rFonts w:eastAsia="Times New Roman" w:cs="Calibri"/>
                <w:b/>
                <w:bCs/>
                <w:color w:val="000000"/>
                <w:kern w:val="24"/>
                <w:sz w:val="18"/>
                <w:szCs w:val="18"/>
                <w:lang w:eastAsia="es-SV"/>
              </w:rPr>
              <w:t>145,056</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bottom w:w="0" w:type="dxa"/>
              <w:right w:w="10" w:type="dxa"/>
            </w:tcMar>
            <w:vAlign w:val="center"/>
            <w:hideMark/>
          </w:tcPr>
          <w:p w:rsidR="00E71169" w:rsidRPr="00067EF7" w:rsidRDefault="00E71169" w:rsidP="00E71169">
            <w:pPr>
              <w:spacing w:after="0" w:line="240" w:lineRule="auto"/>
              <w:jc w:val="center"/>
              <w:textAlignment w:val="center"/>
              <w:rPr>
                <w:rFonts w:eastAsia="Times New Roman" w:cs="Calibri"/>
                <w:b/>
                <w:sz w:val="18"/>
                <w:szCs w:val="18"/>
                <w:lang w:eastAsia="es-SV"/>
              </w:rPr>
            </w:pPr>
            <w:r w:rsidRPr="00067EF7">
              <w:rPr>
                <w:rFonts w:eastAsia="Times New Roman" w:cs="Calibri"/>
                <w:b/>
                <w:bCs/>
                <w:color w:val="000000"/>
                <w:kern w:val="24"/>
                <w:sz w:val="18"/>
                <w:szCs w:val="18"/>
                <w:lang w:eastAsia="es-SV"/>
              </w:rPr>
              <w:t>103,917</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bottom w:w="0" w:type="dxa"/>
              <w:right w:w="10" w:type="dxa"/>
            </w:tcMar>
            <w:vAlign w:val="center"/>
            <w:hideMark/>
          </w:tcPr>
          <w:p w:rsidR="00E71169" w:rsidRPr="00067EF7" w:rsidRDefault="00E71169" w:rsidP="00E71169">
            <w:pPr>
              <w:spacing w:after="0" w:line="240" w:lineRule="auto"/>
              <w:jc w:val="center"/>
              <w:textAlignment w:val="center"/>
              <w:rPr>
                <w:rFonts w:eastAsia="Times New Roman" w:cs="Calibri"/>
                <w:b/>
                <w:sz w:val="18"/>
                <w:szCs w:val="18"/>
                <w:lang w:eastAsia="es-SV"/>
              </w:rPr>
            </w:pPr>
            <w:r w:rsidRPr="00067EF7">
              <w:rPr>
                <w:rFonts w:eastAsia="Times New Roman" w:cs="Calibri"/>
                <w:b/>
                <w:bCs/>
                <w:color w:val="000000"/>
                <w:kern w:val="24"/>
                <w:sz w:val="18"/>
                <w:szCs w:val="18"/>
                <w:lang w:eastAsia="es-SV"/>
              </w:rPr>
              <w:t>107,301</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bottom w:w="0" w:type="dxa"/>
              <w:right w:w="10" w:type="dxa"/>
            </w:tcMar>
            <w:vAlign w:val="center"/>
            <w:hideMark/>
          </w:tcPr>
          <w:p w:rsidR="00E71169" w:rsidRPr="00067EF7" w:rsidRDefault="00E71169" w:rsidP="00E71169">
            <w:pPr>
              <w:spacing w:after="0" w:line="240" w:lineRule="auto"/>
              <w:jc w:val="center"/>
              <w:textAlignment w:val="center"/>
              <w:rPr>
                <w:rFonts w:eastAsia="Times New Roman" w:cs="Calibri"/>
                <w:b/>
                <w:sz w:val="18"/>
                <w:szCs w:val="18"/>
                <w:lang w:eastAsia="es-SV"/>
              </w:rPr>
            </w:pPr>
            <w:r w:rsidRPr="00067EF7">
              <w:rPr>
                <w:rFonts w:eastAsia="Times New Roman" w:cs="Calibri"/>
                <w:b/>
                <w:bCs/>
                <w:color w:val="000000"/>
                <w:kern w:val="24"/>
                <w:sz w:val="18"/>
                <w:szCs w:val="18"/>
                <w:lang w:eastAsia="es-SV"/>
              </w:rPr>
              <w:t>188,842</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bottom w:w="0" w:type="dxa"/>
              <w:right w:w="10" w:type="dxa"/>
            </w:tcMar>
            <w:vAlign w:val="center"/>
            <w:hideMark/>
          </w:tcPr>
          <w:p w:rsidR="00E71169" w:rsidRPr="00067EF7" w:rsidRDefault="00E71169" w:rsidP="00E71169">
            <w:pPr>
              <w:spacing w:after="0" w:line="240" w:lineRule="auto"/>
              <w:jc w:val="center"/>
              <w:textAlignment w:val="center"/>
              <w:rPr>
                <w:rFonts w:eastAsia="Times New Roman" w:cs="Calibri"/>
                <w:b/>
                <w:sz w:val="18"/>
                <w:szCs w:val="18"/>
                <w:lang w:eastAsia="es-SV"/>
              </w:rPr>
            </w:pPr>
            <w:r w:rsidRPr="00067EF7">
              <w:rPr>
                <w:rFonts w:eastAsia="Times New Roman" w:cs="Calibri"/>
                <w:b/>
                <w:bCs/>
                <w:color w:val="000000"/>
                <w:kern w:val="24"/>
                <w:sz w:val="18"/>
                <w:szCs w:val="18"/>
                <w:lang w:eastAsia="es-SV"/>
              </w:rPr>
              <w:t>119,941</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bottom w:w="0" w:type="dxa"/>
              <w:right w:w="10" w:type="dxa"/>
            </w:tcMar>
            <w:vAlign w:val="center"/>
            <w:hideMark/>
          </w:tcPr>
          <w:p w:rsidR="00E71169" w:rsidRPr="00067EF7" w:rsidRDefault="00E71169" w:rsidP="00E71169">
            <w:pPr>
              <w:spacing w:after="0" w:line="240" w:lineRule="auto"/>
              <w:jc w:val="center"/>
              <w:textAlignment w:val="center"/>
              <w:rPr>
                <w:rFonts w:eastAsia="Times New Roman" w:cs="Calibri"/>
                <w:b/>
                <w:sz w:val="18"/>
                <w:szCs w:val="18"/>
                <w:lang w:eastAsia="es-SV"/>
              </w:rPr>
            </w:pPr>
            <w:r w:rsidRPr="00067EF7">
              <w:rPr>
                <w:rFonts w:eastAsia="Times New Roman" w:cs="Calibri"/>
                <w:b/>
                <w:bCs/>
                <w:color w:val="000000"/>
                <w:kern w:val="24"/>
                <w:sz w:val="18"/>
                <w:szCs w:val="18"/>
                <w:lang w:eastAsia="es-SV"/>
              </w:rPr>
              <w:t>83,431</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bottom w:w="0" w:type="dxa"/>
              <w:right w:w="10" w:type="dxa"/>
            </w:tcMar>
            <w:vAlign w:val="center"/>
            <w:hideMark/>
          </w:tcPr>
          <w:p w:rsidR="00E71169" w:rsidRPr="00067EF7" w:rsidRDefault="00E71169" w:rsidP="00E71169">
            <w:pPr>
              <w:spacing w:after="0" w:line="240" w:lineRule="auto"/>
              <w:jc w:val="center"/>
              <w:textAlignment w:val="center"/>
              <w:rPr>
                <w:rFonts w:eastAsia="Times New Roman" w:cs="Calibri"/>
                <w:b/>
                <w:sz w:val="18"/>
                <w:szCs w:val="18"/>
                <w:lang w:eastAsia="es-SV"/>
              </w:rPr>
            </w:pPr>
            <w:r w:rsidRPr="00067EF7">
              <w:rPr>
                <w:rFonts w:eastAsia="Times New Roman" w:cs="Calibri"/>
                <w:b/>
                <w:bCs/>
                <w:color w:val="000000"/>
                <w:kern w:val="24"/>
                <w:sz w:val="18"/>
                <w:szCs w:val="18"/>
                <w:lang w:eastAsia="es-SV"/>
              </w:rPr>
              <w:t>16,080</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bottom w:w="0" w:type="dxa"/>
              <w:right w:w="10" w:type="dxa"/>
            </w:tcMar>
            <w:vAlign w:val="center"/>
            <w:hideMark/>
          </w:tcPr>
          <w:p w:rsidR="00E71169" w:rsidRPr="00067EF7" w:rsidRDefault="00E71169" w:rsidP="00E71169">
            <w:pPr>
              <w:spacing w:after="0" w:line="240" w:lineRule="auto"/>
              <w:jc w:val="center"/>
              <w:textAlignment w:val="center"/>
              <w:rPr>
                <w:rFonts w:eastAsia="Times New Roman" w:cs="Calibri"/>
                <w:b/>
                <w:sz w:val="18"/>
                <w:szCs w:val="18"/>
                <w:lang w:eastAsia="es-SV"/>
              </w:rPr>
            </w:pPr>
            <w:r w:rsidRPr="00067EF7">
              <w:rPr>
                <w:rFonts w:eastAsia="Times New Roman" w:cs="Calibri"/>
                <w:b/>
                <w:bCs/>
                <w:color w:val="000000"/>
                <w:kern w:val="24"/>
                <w:sz w:val="18"/>
                <w:szCs w:val="18"/>
                <w:lang w:eastAsia="es-SV"/>
              </w:rPr>
              <w:t>64,010</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bottom w:w="0" w:type="dxa"/>
              <w:right w:w="10" w:type="dxa"/>
            </w:tcMar>
            <w:vAlign w:val="center"/>
            <w:hideMark/>
          </w:tcPr>
          <w:p w:rsidR="00E71169" w:rsidRPr="00067EF7" w:rsidRDefault="00E71169" w:rsidP="00E71169">
            <w:pPr>
              <w:spacing w:after="0" w:line="240" w:lineRule="auto"/>
              <w:jc w:val="center"/>
              <w:textAlignment w:val="center"/>
              <w:rPr>
                <w:rFonts w:eastAsia="Times New Roman" w:cs="Calibri"/>
                <w:b/>
                <w:sz w:val="18"/>
                <w:szCs w:val="18"/>
                <w:lang w:eastAsia="es-SV"/>
              </w:rPr>
            </w:pPr>
            <w:r w:rsidRPr="00067EF7">
              <w:rPr>
                <w:rFonts w:eastAsia="Times New Roman" w:cs="Calibri"/>
                <w:b/>
                <w:bCs/>
                <w:color w:val="000000"/>
                <w:kern w:val="24"/>
                <w:sz w:val="18"/>
                <w:szCs w:val="18"/>
                <w:lang w:eastAsia="es-SV"/>
              </w:rPr>
              <w:t>1</w:t>
            </w:r>
            <w:r w:rsidR="00547F0A" w:rsidRPr="00067EF7">
              <w:rPr>
                <w:rFonts w:eastAsia="Times New Roman" w:cs="Calibri"/>
                <w:b/>
                <w:bCs/>
                <w:color w:val="000000"/>
                <w:kern w:val="24"/>
                <w:sz w:val="18"/>
                <w:szCs w:val="18"/>
                <w:lang w:eastAsia="es-SV"/>
              </w:rPr>
              <w:t>,</w:t>
            </w:r>
            <w:r w:rsidRPr="00067EF7">
              <w:rPr>
                <w:rFonts w:eastAsia="Times New Roman" w:cs="Calibri"/>
                <w:b/>
                <w:bCs/>
                <w:color w:val="000000"/>
                <w:kern w:val="24"/>
                <w:sz w:val="18"/>
                <w:szCs w:val="18"/>
                <w:lang w:eastAsia="es-SV"/>
              </w:rPr>
              <w:t>910,719</w:t>
            </w:r>
          </w:p>
        </w:tc>
      </w:tr>
    </w:tbl>
    <w:p w:rsidR="003A1972" w:rsidRDefault="003A1972" w:rsidP="00BC4C0B">
      <w:pPr>
        <w:pStyle w:val="Prrafodelista"/>
        <w:spacing w:line="240" w:lineRule="auto"/>
        <w:ind w:left="0"/>
        <w:jc w:val="both"/>
        <w:rPr>
          <w:sz w:val="24"/>
          <w:szCs w:val="24"/>
        </w:rPr>
      </w:pPr>
    </w:p>
    <w:p w:rsidR="00C835EC" w:rsidRDefault="00C835EC" w:rsidP="00BC4C0B">
      <w:pPr>
        <w:pStyle w:val="Prrafodelista"/>
        <w:spacing w:line="240" w:lineRule="auto"/>
        <w:ind w:left="0"/>
        <w:jc w:val="both"/>
        <w:rPr>
          <w:sz w:val="24"/>
          <w:szCs w:val="24"/>
        </w:rPr>
      </w:pPr>
    </w:p>
    <w:p w:rsidR="00C835EC" w:rsidRDefault="00C835EC" w:rsidP="00BC4C0B">
      <w:pPr>
        <w:pStyle w:val="Prrafodelista"/>
        <w:spacing w:line="240" w:lineRule="auto"/>
        <w:ind w:left="0"/>
        <w:jc w:val="both"/>
        <w:rPr>
          <w:sz w:val="24"/>
          <w:szCs w:val="24"/>
        </w:rPr>
      </w:pPr>
    </w:p>
    <w:p w:rsidR="00C835EC" w:rsidRDefault="00C835EC" w:rsidP="00BC4C0B">
      <w:pPr>
        <w:pStyle w:val="Prrafodelista"/>
        <w:spacing w:line="240" w:lineRule="auto"/>
        <w:ind w:left="0"/>
        <w:jc w:val="both"/>
        <w:rPr>
          <w:sz w:val="24"/>
          <w:szCs w:val="24"/>
        </w:rPr>
      </w:pPr>
    </w:p>
    <w:p w:rsidR="00C835EC" w:rsidRDefault="00C835EC" w:rsidP="00BC4C0B">
      <w:pPr>
        <w:pStyle w:val="Prrafodelista"/>
        <w:spacing w:line="240" w:lineRule="auto"/>
        <w:ind w:left="0"/>
        <w:jc w:val="both"/>
        <w:rPr>
          <w:sz w:val="24"/>
          <w:szCs w:val="24"/>
        </w:rPr>
      </w:pPr>
    </w:p>
    <w:p w:rsidR="00C835EC" w:rsidRDefault="00C835EC" w:rsidP="00BC4C0B">
      <w:pPr>
        <w:pStyle w:val="Prrafodelista"/>
        <w:spacing w:line="240" w:lineRule="auto"/>
        <w:ind w:left="0"/>
        <w:jc w:val="both"/>
        <w:rPr>
          <w:sz w:val="24"/>
          <w:szCs w:val="24"/>
        </w:rPr>
      </w:pPr>
    </w:p>
    <w:p w:rsidR="00C835EC" w:rsidRDefault="00C835EC" w:rsidP="00BC4C0B">
      <w:pPr>
        <w:pStyle w:val="Prrafodelista"/>
        <w:spacing w:line="240" w:lineRule="auto"/>
        <w:ind w:left="0"/>
        <w:jc w:val="both"/>
        <w:rPr>
          <w:sz w:val="24"/>
          <w:szCs w:val="24"/>
        </w:rPr>
      </w:pPr>
    </w:p>
    <w:p w:rsidR="00C835EC" w:rsidRDefault="00C835EC" w:rsidP="00BC4C0B">
      <w:pPr>
        <w:pStyle w:val="Prrafodelista"/>
        <w:spacing w:line="240" w:lineRule="auto"/>
        <w:ind w:left="0"/>
        <w:jc w:val="both"/>
        <w:rPr>
          <w:sz w:val="24"/>
          <w:szCs w:val="24"/>
        </w:rPr>
      </w:pPr>
    </w:p>
    <w:p w:rsidR="00C835EC" w:rsidRDefault="00C835EC" w:rsidP="00BC4C0B">
      <w:pPr>
        <w:pStyle w:val="Prrafodelista"/>
        <w:spacing w:line="240" w:lineRule="auto"/>
        <w:ind w:left="0"/>
        <w:jc w:val="both"/>
        <w:rPr>
          <w:sz w:val="24"/>
          <w:szCs w:val="24"/>
        </w:rPr>
      </w:pPr>
    </w:p>
    <w:p w:rsidR="00C835EC" w:rsidRDefault="00C835EC" w:rsidP="00BC4C0B">
      <w:pPr>
        <w:pStyle w:val="Prrafodelista"/>
        <w:spacing w:line="240" w:lineRule="auto"/>
        <w:ind w:left="0"/>
        <w:jc w:val="both"/>
        <w:rPr>
          <w:sz w:val="24"/>
          <w:szCs w:val="24"/>
        </w:rPr>
      </w:pPr>
    </w:p>
    <w:p w:rsidR="00C835EC" w:rsidRDefault="00C835EC" w:rsidP="00BC4C0B">
      <w:pPr>
        <w:pStyle w:val="Prrafodelista"/>
        <w:spacing w:line="240" w:lineRule="auto"/>
        <w:ind w:left="0"/>
        <w:jc w:val="both"/>
        <w:rPr>
          <w:sz w:val="24"/>
          <w:szCs w:val="24"/>
        </w:rPr>
      </w:pPr>
    </w:p>
    <w:p w:rsidR="00C835EC" w:rsidRDefault="00C835EC" w:rsidP="00BC4C0B">
      <w:pPr>
        <w:pStyle w:val="Prrafodelista"/>
        <w:spacing w:line="240" w:lineRule="auto"/>
        <w:ind w:left="0"/>
        <w:jc w:val="both"/>
        <w:rPr>
          <w:sz w:val="24"/>
          <w:szCs w:val="24"/>
        </w:rPr>
      </w:pPr>
    </w:p>
    <w:p w:rsidR="00C835EC" w:rsidRDefault="00C835EC" w:rsidP="00BC4C0B">
      <w:pPr>
        <w:pStyle w:val="Prrafodelista"/>
        <w:spacing w:line="240" w:lineRule="auto"/>
        <w:ind w:left="0"/>
        <w:jc w:val="both"/>
        <w:rPr>
          <w:sz w:val="24"/>
          <w:szCs w:val="24"/>
        </w:rPr>
      </w:pPr>
    </w:p>
    <w:p w:rsidR="00C835EC" w:rsidRDefault="00C835EC" w:rsidP="00BC4C0B">
      <w:pPr>
        <w:pStyle w:val="Prrafodelista"/>
        <w:spacing w:line="240" w:lineRule="auto"/>
        <w:ind w:left="0"/>
        <w:jc w:val="both"/>
        <w:rPr>
          <w:sz w:val="24"/>
          <w:szCs w:val="24"/>
        </w:rPr>
      </w:pPr>
    </w:p>
    <w:p w:rsidR="00C835EC" w:rsidRPr="00C835EC" w:rsidRDefault="00C835EC" w:rsidP="00C835EC">
      <w:pPr>
        <w:pStyle w:val="Ttulo3"/>
      </w:pPr>
      <w:bookmarkStart w:id="217" w:name="_Toc516124878"/>
      <w:r w:rsidRPr="00C835EC">
        <w:lastRenderedPageBreak/>
        <w:t>Metas programadas por centro de atención</w:t>
      </w:r>
      <w:r>
        <w:t>, según actividad, para el 2018</w:t>
      </w:r>
      <w:bookmarkEnd w:id="217"/>
    </w:p>
    <w:p w:rsidR="00C835EC" w:rsidRDefault="00C835EC" w:rsidP="00576A0B">
      <w:pPr>
        <w:pStyle w:val="Prrafodelista"/>
        <w:spacing w:after="0" w:line="240" w:lineRule="auto"/>
        <w:ind w:left="0"/>
        <w:jc w:val="both"/>
        <w:rPr>
          <w:sz w:val="24"/>
          <w:szCs w:val="24"/>
        </w:rPr>
      </w:pPr>
    </w:p>
    <w:tbl>
      <w:tblPr>
        <w:tblW w:w="5000" w:type="pct"/>
        <w:tblCellMar>
          <w:left w:w="0" w:type="dxa"/>
          <w:right w:w="0" w:type="dxa"/>
        </w:tblCellMar>
        <w:tblLook w:val="04A0"/>
      </w:tblPr>
      <w:tblGrid>
        <w:gridCol w:w="1524"/>
        <w:gridCol w:w="762"/>
        <w:gridCol w:w="762"/>
        <w:gridCol w:w="762"/>
        <w:gridCol w:w="762"/>
        <w:gridCol w:w="762"/>
        <w:gridCol w:w="762"/>
        <w:gridCol w:w="761"/>
        <w:gridCol w:w="761"/>
        <w:gridCol w:w="761"/>
        <w:gridCol w:w="762"/>
      </w:tblGrid>
      <w:tr w:rsidR="00C835EC" w:rsidRPr="00C835EC" w:rsidTr="00C835EC">
        <w:trPr>
          <w:trHeight w:val="680"/>
        </w:trPr>
        <w:tc>
          <w:tcPr>
            <w:tcW w:w="833" w:type="pct"/>
            <w:tcBorders>
              <w:top w:val="single" w:sz="4" w:space="0" w:color="000000"/>
              <w:left w:val="single" w:sz="4" w:space="0" w:color="000000"/>
              <w:bottom w:val="double" w:sz="6" w:space="0" w:color="000000"/>
              <w:right w:val="single" w:sz="4" w:space="0" w:color="000000"/>
            </w:tcBorders>
            <w:shd w:val="clear" w:color="auto" w:fill="FFFFFF"/>
            <w:tcMar>
              <w:top w:w="10" w:type="dxa"/>
              <w:left w:w="10" w:type="dxa"/>
              <w:bottom w:w="0" w:type="dxa"/>
              <w:right w:w="10" w:type="dxa"/>
            </w:tcMar>
            <w:vAlign w:val="center"/>
            <w:hideMark/>
          </w:tcPr>
          <w:p w:rsidR="00C835EC" w:rsidRPr="00C835EC" w:rsidRDefault="00C835EC" w:rsidP="00C835EC">
            <w:pPr>
              <w:spacing w:after="0" w:line="322" w:lineRule="atLeast"/>
              <w:jc w:val="center"/>
              <w:textAlignment w:val="center"/>
              <w:rPr>
                <w:rFonts w:eastAsia="Times New Roman" w:cs="Calibri"/>
                <w:b/>
                <w:sz w:val="18"/>
                <w:szCs w:val="18"/>
                <w:lang w:eastAsia="es-SV"/>
              </w:rPr>
            </w:pPr>
            <w:r w:rsidRPr="00C835EC">
              <w:rPr>
                <w:rFonts w:eastAsia="Times New Roman" w:cs="Calibri"/>
                <w:b/>
                <w:bCs/>
                <w:color w:val="000000"/>
                <w:kern w:val="24"/>
                <w:sz w:val="18"/>
                <w:szCs w:val="18"/>
                <w:lang w:eastAsia="es-SV"/>
              </w:rPr>
              <w:t>Actividad</w:t>
            </w:r>
          </w:p>
        </w:tc>
        <w:tc>
          <w:tcPr>
            <w:tcW w:w="417" w:type="pct"/>
            <w:tcBorders>
              <w:top w:val="single" w:sz="4" w:space="0" w:color="000000"/>
              <w:left w:val="single" w:sz="4" w:space="0" w:color="000000"/>
              <w:bottom w:val="double" w:sz="6" w:space="0" w:color="000000"/>
              <w:right w:val="single" w:sz="4" w:space="0" w:color="000000"/>
            </w:tcBorders>
            <w:shd w:val="clear" w:color="auto" w:fill="FFFFFF"/>
            <w:tcMar>
              <w:top w:w="10" w:type="dxa"/>
              <w:left w:w="10" w:type="dxa"/>
              <w:bottom w:w="0" w:type="dxa"/>
              <w:right w:w="10" w:type="dxa"/>
            </w:tcMar>
            <w:vAlign w:val="center"/>
            <w:hideMark/>
          </w:tcPr>
          <w:p w:rsidR="00C835EC" w:rsidRPr="00C835EC" w:rsidRDefault="00C835EC" w:rsidP="00C835EC">
            <w:pPr>
              <w:spacing w:after="0" w:line="322" w:lineRule="atLeast"/>
              <w:jc w:val="center"/>
              <w:textAlignment w:val="center"/>
              <w:rPr>
                <w:rFonts w:eastAsia="Times New Roman" w:cs="Calibri"/>
                <w:b/>
                <w:sz w:val="18"/>
                <w:szCs w:val="18"/>
                <w:lang w:eastAsia="es-SV"/>
              </w:rPr>
            </w:pPr>
            <w:r w:rsidRPr="00C835EC">
              <w:rPr>
                <w:rFonts w:eastAsia="Times New Roman" w:cs="Calibri"/>
                <w:b/>
                <w:bCs/>
                <w:color w:val="000000"/>
                <w:kern w:val="24"/>
                <w:sz w:val="18"/>
                <w:szCs w:val="18"/>
                <w:lang w:eastAsia="es-SV"/>
              </w:rPr>
              <w:t>CAASZ</w:t>
            </w:r>
          </w:p>
        </w:tc>
        <w:tc>
          <w:tcPr>
            <w:tcW w:w="417" w:type="pct"/>
            <w:tcBorders>
              <w:top w:val="single" w:sz="4" w:space="0" w:color="000000"/>
              <w:left w:val="single" w:sz="4" w:space="0" w:color="000000"/>
              <w:bottom w:val="double" w:sz="6" w:space="0" w:color="000000"/>
              <w:right w:val="single" w:sz="4" w:space="0" w:color="000000"/>
            </w:tcBorders>
            <w:shd w:val="clear" w:color="auto" w:fill="FFFFFF"/>
            <w:tcMar>
              <w:top w:w="10" w:type="dxa"/>
              <w:left w:w="10" w:type="dxa"/>
              <w:bottom w:w="0" w:type="dxa"/>
              <w:right w:w="10" w:type="dxa"/>
            </w:tcMar>
            <w:vAlign w:val="center"/>
            <w:hideMark/>
          </w:tcPr>
          <w:p w:rsidR="00C835EC" w:rsidRPr="00C835EC" w:rsidRDefault="00C835EC" w:rsidP="00C835EC">
            <w:pPr>
              <w:spacing w:after="0" w:line="322" w:lineRule="atLeast"/>
              <w:jc w:val="center"/>
              <w:textAlignment w:val="center"/>
              <w:rPr>
                <w:rFonts w:eastAsia="Times New Roman" w:cs="Calibri"/>
                <w:b/>
                <w:sz w:val="18"/>
                <w:szCs w:val="18"/>
                <w:lang w:eastAsia="es-SV"/>
              </w:rPr>
            </w:pPr>
            <w:r w:rsidRPr="00C835EC">
              <w:rPr>
                <w:rFonts w:eastAsia="Times New Roman" w:cs="Calibri"/>
                <w:b/>
                <w:bCs/>
                <w:color w:val="000000"/>
                <w:kern w:val="24"/>
                <w:sz w:val="18"/>
                <w:szCs w:val="18"/>
                <w:lang w:eastAsia="es-SV"/>
              </w:rPr>
              <w:t>CAL</w:t>
            </w:r>
          </w:p>
        </w:tc>
        <w:tc>
          <w:tcPr>
            <w:tcW w:w="417" w:type="pct"/>
            <w:tcBorders>
              <w:top w:val="single" w:sz="4" w:space="0" w:color="000000"/>
              <w:left w:val="single" w:sz="4" w:space="0" w:color="000000"/>
              <w:bottom w:val="double" w:sz="6" w:space="0" w:color="000000"/>
              <w:right w:val="single" w:sz="4" w:space="0" w:color="000000"/>
            </w:tcBorders>
            <w:shd w:val="clear" w:color="auto" w:fill="FFFFFF"/>
            <w:tcMar>
              <w:top w:w="10" w:type="dxa"/>
              <w:left w:w="10" w:type="dxa"/>
              <w:bottom w:w="0" w:type="dxa"/>
              <w:right w:w="10" w:type="dxa"/>
            </w:tcMar>
            <w:vAlign w:val="center"/>
            <w:hideMark/>
          </w:tcPr>
          <w:p w:rsidR="00C835EC" w:rsidRPr="00C835EC" w:rsidRDefault="00C835EC" w:rsidP="00C835EC">
            <w:pPr>
              <w:spacing w:after="0" w:line="322" w:lineRule="atLeast"/>
              <w:jc w:val="center"/>
              <w:textAlignment w:val="center"/>
              <w:rPr>
                <w:rFonts w:eastAsia="Times New Roman" w:cs="Calibri"/>
                <w:b/>
                <w:sz w:val="18"/>
                <w:szCs w:val="18"/>
                <w:lang w:eastAsia="es-SV"/>
              </w:rPr>
            </w:pPr>
            <w:r w:rsidRPr="00C835EC">
              <w:rPr>
                <w:rFonts w:eastAsia="Times New Roman" w:cs="Calibri"/>
                <w:b/>
                <w:bCs/>
                <w:color w:val="000000"/>
                <w:kern w:val="24"/>
                <w:sz w:val="18"/>
                <w:szCs w:val="18"/>
                <w:lang w:eastAsia="es-SV"/>
              </w:rPr>
              <w:t>CALE</w:t>
            </w:r>
          </w:p>
        </w:tc>
        <w:tc>
          <w:tcPr>
            <w:tcW w:w="417" w:type="pct"/>
            <w:tcBorders>
              <w:top w:val="single" w:sz="4" w:space="0" w:color="000000"/>
              <w:left w:val="single" w:sz="4" w:space="0" w:color="000000"/>
              <w:bottom w:val="double" w:sz="6" w:space="0" w:color="000000"/>
              <w:right w:val="single" w:sz="4" w:space="0" w:color="000000"/>
            </w:tcBorders>
            <w:shd w:val="clear" w:color="auto" w:fill="FFFFFF"/>
            <w:tcMar>
              <w:top w:w="10" w:type="dxa"/>
              <w:left w:w="10" w:type="dxa"/>
              <w:bottom w:w="0" w:type="dxa"/>
              <w:right w:w="10" w:type="dxa"/>
            </w:tcMar>
            <w:vAlign w:val="center"/>
            <w:hideMark/>
          </w:tcPr>
          <w:p w:rsidR="00C835EC" w:rsidRPr="00C835EC" w:rsidRDefault="00C835EC" w:rsidP="00C835EC">
            <w:pPr>
              <w:spacing w:after="0" w:line="322" w:lineRule="atLeast"/>
              <w:jc w:val="center"/>
              <w:textAlignment w:val="center"/>
              <w:rPr>
                <w:rFonts w:eastAsia="Times New Roman" w:cs="Calibri"/>
                <w:b/>
                <w:sz w:val="18"/>
                <w:szCs w:val="18"/>
                <w:lang w:eastAsia="es-SV"/>
              </w:rPr>
            </w:pPr>
            <w:r w:rsidRPr="00C835EC">
              <w:rPr>
                <w:rFonts w:eastAsia="Times New Roman" w:cs="Calibri"/>
                <w:b/>
                <w:bCs/>
                <w:color w:val="000000"/>
                <w:kern w:val="24"/>
                <w:sz w:val="18"/>
                <w:szCs w:val="18"/>
                <w:lang w:eastAsia="es-SV"/>
              </w:rPr>
              <w:t>CRC</w:t>
            </w:r>
          </w:p>
        </w:tc>
        <w:tc>
          <w:tcPr>
            <w:tcW w:w="417" w:type="pct"/>
            <w:tcBorders>
              <w:top w:val="single" w:sz="4" w:space="0" w:color="000000"/>
              <w:left w:val="single" w:sz="4" w:space="0" w:color="000000"/>
              <w:bottom w:val="double" w:sz="6" w:space="0" w:color="000000"/>
              <w:right w:val="single" w:sz="4" w:space="0" w:color="000000"/>
            </w:tcBorders>
            <w:shd w:val="clear" w:color="auto" w:fill="FFFFFF"/>
            <w:tcMar>
              <w:top w:w="10" w:type="dxa"/>
              <w:left w:w="10" w:type="dxa"/>
              <w:bottom w:w="0" w:type="dxa"/>
              <w:right w:w="10" w:type="dxa"/>
            </w:tcMar>
            <w:vAlign w:val="center"/>
            <w:hideMark/>
          </w:tcPr>
          <w:p w:rsidR="00C835EC" w:rsidRPr="00C835EC" w:rsidRDefault="00C835EC" w:rsidP="00C835EC">
            <w:pPr>
              <w:spacing w:after="0" w:line="322" w:lineRule="atLeast"/>
              <w:jc w:val="center"/>
              <w:textAlignment w:val="center"/>
              <w:rPr>
                <w:rFonts w:eastAsia="Times New Roman" w:cs="Calibri"/>
                <w:b/>
                <w:sz w:val="18"/>
                <w:szCs w:val="18"/>
                <w:lang w:eastAsia="es-SV"/>
              </w:rPr>
            </w:pPr>
            <w:r w:rsidRPr="00C835EC">
              <w:rPr>
                <w:rFonts w:eastAsia="Times New Roman" w:cs="Calibri"/>
                <w:b/>
                <w:bCs/>
                <w:color w:val="000000"/>
                <w:kern w:val="24"/>
                <w:sz w:val="18"/>
                <w:szCs w:val="18"/>
                <w:lang w:eastAsia="es-SV"/>
              </w:rPr>
              <w:t>CRINA</w:t>
            </w:r>
          </w:p>
        </w:tc>
        <w:tc>
          <w:tcPr>
            <w:tcW w:w="417" w:type="pct"/>
            <w:tcBorders>
              <w:top w:val="single" w:sz="4" w:space="0" w:color="000000"/>
              <w:left w:val="single" w:sz="4" w:space="0" w:color="000000"/>
              <w:bottom w:val="double" w:sz="6" w:space="0" w:color="000000"/>
              <w:right w:val="single" w:sz="4" w:space="0" w:color="000000"/>
            </w:tcBorders>
            <w:shd w:val="clear" w:color="auto" w:fill="FFFFFF"/>
            <w:tcMar>
              <w:top w:w="10" w:type="dxa"/>
              <w:left w:w="10" w:type="dxa"/>
              <w:bottom w:w="0" w:type="dxa"/>
              <w:right w:w="10" w:type="dxa"/>
            </w:tcMar>
            <w:vAlign w:val="center"/>
            <w:hideMark/>
          </w:tcPr>
          <w:p w:rsidR="00C835EC" w:rsidRPr="00C835EC" w:rsidRDefault="00C835EC" w:rsidP="00C835EC">
            <w:pPr>
              <w:spacing w:after="0" w:line="322" w:lineRule="atLeast"/>
              <w:jc w:val="center"/>
              <w:textAlignment w:val="center"/>
              <w:rPr>
                <w:rFonts w:eastAsia="Times New Roman" w:cs="Calibri"/>
                <w:b/>
                <w:sz w:val="18"/>
                <w:szCs w:val="18"/>
                <w:lang w:eastAsia="es-SV"/>
              </w:rPr>
            </w:pPr>
            <w:r w:rsidRPr="00C835EC">
              <w:rPr>
                <w:rFonts w:eastAsia="Times New Roman" w:cs="Calibri"/>
                <w:b/>
                <w:bCs/>
                <w:color w:val="000000"/>
                <w:kern w:val="24"/>
                <w:sz w:val="18"/>
                <w:szCs w:val="18"/>
                <w:lang w:eastAsia="es-SV"/>
              </w:rPr>
              <w:t>CRIO</w:t>
            </w:r>
          </w:p>
        </w:tc>
        <w:tc>
          <w:tcPr>
            <w:tcW w:w="416" w:type="pct"/>
            <w:tcBorders>
              <w:top w:val="single" w:sz="4" w:space="0" w:color="000000"/>
              <w:left w:val="single" w:sz="4" w:space="0" w:color="000000"/>
              <w:bottom w:val="double" w:sz="6" w:space="0" w:color="000000"/>
              <w:right w:val="single" w:sz="4" w:space="0" w:color="000000"/>
            </w:tcBorders>
            <w:shd w:val="clear" w:color="auto" w:fill="FFFFFF"/>
            <w:tcMar>
              <w:top w:w="10" w:type="dxa"/>
              <w:left w:w="10" w:type="dxa"/>
              <w:bottom w:w="0" w:type="dxa"/>
              <w:right w:w="10" w:type="dxa"/>
            </w:tcMar>
            <w:vAlign w:val="center"/>
            <w:hideMark/>
          </w:tcPr>
          <w:p w:rsidR="00C835EC" w:rsidRPr="00C835EC" w:rsidRDefault="00C835EC" w:rsidP="00C835EC">
            <w:pPr>
              <w:spacing w:after="0" w:line="322" w:lineRule="atLeast"/>
              <w:jc w:val="center"/>
              <w:textAlignment w:val="center"/>
              <w:rPr>
                <w:rFonts w:eastAsia="Times New Roman" w:cs="Calibri"/>
                <w:b/>
                <w:sz w:val="18"/>
                <w:szCs w:val="18"/>
                <w:lang w:eastAsia="es-SV"/>
              </w:rPr>
            </w:pPr>
            <w:r w:rsidRPr="00C835EC">
              <w:rPr>
                <w:rFonts w:eastAsia="Times New Roman" w:cs="Calibri"/>
                <w:b/>
                <w:bCs/>
                <w:color w:val="000000"/>
                <w:kern w:val="24"/>
                <w:sz w:val="18"/>
                <w:szCs w:val="18"/>
                <w:lang w:eastAsia="es-SV"/>
              </w:rPr>
              <w:t>CRIOR</w:t>
            </w:r>
          </w:p>
        </w:tc>
        <w:tc>
          <w:tcPr>
            <w:tcW w:w="416" w:type="pct"/>
            <w:tcBorders>
              <w:top w:val="single" w:sz="4" w:space="0" w:color="000000"/>
              <w:left w:val="single" w:sz="4" w:space="0" w:color="000000"/>
              <w:bottom w:val="double" w:sz="6" w:space="0" w:color="000000"/>
              <w:right w:val="single" w:sz="4" w:space="0" w:color="000000"/>
            </w:tcBorders>
            <w:shd w:val="clear" w:color="auto" w:fill="FFFFFF"/>
            <w:tcMar>
              <w:top w:w="10" w:type="dxa"/>
              <w:left w:w="10" w:type="dxa"/>
              <w:bottom w:w="0" w:type="dxa"/>
              <w:right w:w="10" w:type="dxa"/>
            </w:tcMar>
            <w:vAlign w:val="center"/>
            <w:hideMark/>
          </w:tcPr>
          <w:p w:rsidR="00C835EC" w:rsidRPr="00C835EC" w:rsidRDefault="00C835EC" w:rsidP="00C835EC">
            <w:pPr>
              <w:spacing w:after="0" w:line="322" w:lineRule="atLeast"/>
              <w:jc w:val="center"/>
              <w:textAlignment w:val="center"/>
              <w:rPr>
                <w:rFonts w:eastAsia="Times New Roman" w:cs="Calibri"/>
                <w:b/>
                <w:sz w:val="18"/>
                <w:szCs w:val="18"/>
                <w:lang w:eastAsia="es-SV"/>
              </w:rPr>
            </w:pPr>
            <w:r w:rsidRPr="00C835EC">
              <w:rPr>
                <w:rFonts w:eastAsia="Times New Roman" w:cs="Calibri"/>
                <w:b/>
                <w:bCs/>
                <w:color w:val="000000"/>
                <w:kern w:val="24"/>
                <w:sz w:val="18"/>
                <w:szCs w:val="18"/>
                <w:lang w:eastAsia="es-SV"/>
              </w:rPr>
              <w:t>CRP</w:t>
            </w:r>
          </w:p>
        </w:tc>
        <w:tc>
          <w:tcPr>
            <w:tcW w:w="416" w:type="pct"/>
            <w:tcBorders>
              <w:top w:val="single" w:sz="4" w:space="0" w:color="000000"/>
              <w:left w:val="single" w:sz="4" w:space="0" w:color="000000"/>
              <w:bottom w:val="double" w:sz="6" w:space="0" w:color="000000"/>
              <w:right w:val="single" w:sz="4" w:space="0" w:color="000000"/>
            </w:tcBorders>
            <w:shd w:val="clear" w:color="auto" w:fill="FFFFFF"/>
            <w:tcMar>
              <w:top w:w="10" w:type="dxa"/>
              <w:left w:w="10" w:type="dxa"/>
              <w:bottom w:w="0" w:type="dxa"/>
              <w:right w:w="10" w:type="dxa"/>
            </w:tcMar>
            <w:vAlign w:val="center"/>
            <w:hideMark/>
          </w:tcPr>
          <w:p w:rsidR="00C835EC" w:rsidRPr="00C835EC" w:rsidRDefault="00C835EC" w:rsidP="00C835EC">
            <w:pPr>
              <w:spacing w:after="0" w:line="322" w:lineRule="atLeast"/>
              <w:jc w:val="center"/>
              <w:textAlignment w:val="center"/>
              <w:rPr>
                <w:rFonts w:eastAsia="Times New Roman" w:cs="Calibri"/>
                <w:b/>
                <w:sz w:val="18"/>
                <w:szCs w:val="18"/>
                <w:lang w:eastAsia="es-SV"/>
              </w:rPr>
            </w:pPr>
            <w:r w:rsidRPr="00C835EC">
              <w:rPr>
                <w:rFonts w:eastAsia="Times New Roman" w:cs="Calibri"/>
                <w:b/>
                <w:bCs/>
                <w:color w:val="000000"/>
                <w:kern w:val="24"/>
                <w:sz w:val="18"/>
                <w:szCs w:val="18"/>
                <w:lang w:eastAsia="es-SV"/>
              </w:rPr>
              <w:t>UEC</w:t>
            </w:r>
          </w:p>
        </w:tc>
        <w:tc>
          <w:tcPr>
            <w:tcW w:w="417" w:type="pct"/>
            <w:tcBorders>
              <w:top w:val="single" w:sz="4" w:space="0" w:color="000000"/>
              <w:left w:val="single" w:sz="4" w:space="0" w:color="000000"/>
              <w:bottom w:val="double" w:sz="6" w:space="0" w:color="000000"/>
              <w:right w:val="single" w:sz="4" w:space="0" w:color="000000"/>
            </w:tcBorders>
            <w:shd w:val="clear" w:color="auto" w:fill="FFFFFF"/>
            <w:tcMar>
              <w:top w:w="10" w:type="dxa"/>
              <w:left w:w="10" w:type="dxa"/>
              <w:bottom w:w="0" w:type="dxa"/>
              <w:right w:w="10" w:type="dxa"/>
            </w:tcMar>
            <w:vAlign w:val="center"/>
            <w:hideMark/>
          </w:tcPr>
          <w:p w:rsidR="00C835EC" w:rsidRPr="00C835EC" w:rsidRDefault="00C835EC" w:rsidP="00C835EC">
            <w:pPr>
              <w:spacing w:after="0" w:line="322" w:lineRule="atLeast"/>
              <w:jc w:val="center"/>
              <w:textAlignment w:val="center"/>
              <w:rPr>
                <w:rFonts w:eastAsia="Times New Roman" w:cs="Calibri"/>
                <w:b/>
                <w:sz w:val="18"/>
                <w:szCs w:val="18"/>
                <w:lang w:eastAsia="es-SV"/>
              </w:rPr>
            </w:pPr>
            <w:r w:rsidRPr="00C835EC">
              <w:rPr>
                <w:rFonts w:eastAsia="Times New Roman" w:cs="Calibri"/>
                <w:b/>
                <w:bCs/>
                <w:color w:val="000000"/>
                <w:kern w:val="24"/>
                <w:sz w:val="18"/>
                <w:szCs w:val="18"/>
                <w:lang w:eastAsia="es-SV"/>
              </w:rPr>
              <w:t>Total</w:t>
            </w:r>
          </w:p>
        </w:tc>
      </w:tr>
      <w:tr w:rsidR="00C835EC" w:rsidRPr="00C835EC" w:rsidTr="00C835EC">
        <w:trPr>
          <w:trHeight w:val="680"/>
        </w:trPr>
        <w:tc>
          <w:tcPr>
            <w:tcW w:w="833" w:type="pct"/>
            <w:tcBorders>
              <w:top w:val="double" w:sz="6"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Brindar formación técnica y vocacional</w:t>
            </w:r>
          </w:p>
        </w:tc>
        <w:tc>
          <w:tcPr>
            <w:tcW w:w="417" w:type="pct"/>
            <w:tcBorders>
              <w:top w:val="double" w:sz="6"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7" w:type="pct"/>
            <w:tcBorders>
              <w:top w:val="double" w:sz="6"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7" w:type="pct"/>
            <w:tcBorders>
              <w:top w:val="double" w:sz="6"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7" w:type="pct"/>
            <w:tcBorders>
              <w:top w:val="double" w:sz="6"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7" w:type="pct"/>
            <w:tcBorders>
              <w:top w:val="double" w:sz="6"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7" w:type="pct"/>
            <w:tcBorders>
              <w:top w:val="double" w:sz="6"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6" w:type="pct"/>
            <w:tcBorders>
              <w:top w:val="double" w:sz="6"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6" w:type="pct"/>
            <w:tcBorders>
              <w:top w:val="double" w:sz="6"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14,555</w:t>
            </w:r>
          </w:p>
        </w:tc>
        <w:tc>
          <w:tcPr>
            <w:tcW w:w="416" w:type="pct"/>
            <w:tcBorders>
              <w:top w:val="double" w:sz="6"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7" w:type="pct"/>
            <w:tcBorders>
              <w:top w:val="double" w:sz="6"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14,555</w:t>
            </w:r>
          </w:p>
        </w:tc>
      </w:tr>
      <w:tr w:rsidR="00C835EC" w:rsidRPr="00C835EC" w:rsidTr="00C835EC">
        <w:trPr>
          <w:trHeight w:val="680"/>
        </w:trPr>
        <w:tc>
          <w:tcPr>
            <w:tcW w:w="83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Brindar rehabilitación integral en comunicación humana</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4,617</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50,328</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2,016</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39,131</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13,682</w:t>
            </w:r>
          </w:p>
        </w:tc>
        <w:tc>
          <w:tcPr>
            <w:tcW w:w="41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7,541</w:t>
            </w:r>
          </w:p>
        </w:tc>
        <w:tc>
          <w:tcPr>
            <w:tcW w:w="41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117,315</w:t>
            </w:r>
          </w:p>
        </w:tc>
      </w:tr>
      <w:tr w:rsidR="00C835EC" w:rsidRPr="00C835EC" w:rsidTr="00C835EC">
        <w:trPr>
          <w:trHeight w:val="680"/>
        </w:trPr>
        <w:tc>
          <w:tcPr>
            <w:tcW w:w="83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Brindar rehabilitación integral en habilidades adaptativas</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4,248</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6,581</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2,436</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69,066</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87,773</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8,744</w:t>
            </w:r>
          </w:p>
        </w:tc>
        <w:tc>
          <w:tcPr>
            <w:tcW w:w="41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6,080</w:t>
            </w:r>
          </w:p>
        </w:tc>
        <w:tc>
          <w:tcPr>
            <w:tcW w:w="41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184,928</w:t>
            </w:r>
          </w:p>
        </w:tc>
      </w:tr>
      <w:tr w:rsidR="00C835EC" w:rsidRPr="00C835EC" w:rsidTr="00C835EC">
        <w:trPr>
          <w:trHeight w:val="680"/>
        </w:trPr>
        <w:tc>
          <w:tcPr>
            <w:tcW w:w="83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Brindar rehabilitación integral en terapia física</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10,931</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77,281</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2,040</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33,451</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56,510</w:t>
            </w:r>
          </w:p>
        </w:tc>
        <w:tc>
          <w:tcPr>
            <w:tcW w:w="41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22,330</w:t>
            </w:r>
          </w:p>
        </w:tc>
        <w:tc>
          <w:tcPr>
            <w:tcW w:w="41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202,543</w:t>
            </w:r>
          </w:p>
        </w:tc>
      </w:tr>
      <w:tr w:rsidR="00C835EC" w:rsidRPr="00C835EC" w:rsidTr="00C835EC">
        <w:trPr>
          <w:trHeight w:val="680"/>
        </w:trPr>
        <w:tc>
          <w:tcPr>
            <w:tcW w:w="83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Brindar rehabilitación integral en terapia ocupacional</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11,065</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11,976</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20,296</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14,975</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14,450</w:t>
            </w:r>
          </w:p>
        </w:tc>
        <w:tc>
          <w:tcPr>
            <w:tcW w:w="41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7,830</w:t>
            </w:r>
          </w:p>
        </w:tc>
        <w:tc>
          <w:tcPr>
            <w:tcW w:w="41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80,592</w:t>
            </w:r>
          </w:p>
        </w:tc>
      </w:tr>
      <w:tr w:rsidR="00C835EC" w:rsidRPr="00C835EC" w:rsidTr="00C835EC">
        <w:trPr>
          <w:trHeight w:val="680"/>
        </w:trPr>
        <w:tc>
          <w:tcPr>
            <w:tcW w:w="83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Dotar de ayudas técnicas necesarias</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1,794</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200</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225</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84</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417</w:t>
            </w:r>
          </w:p>
        </w:tc>
        <w:tc>
          <w:tcPr>
            <w:tcW w:w="41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2,720</w:t>
            </w:r>
          </w:p>
        </w:tc>
      </w:tr>
      <w:tr w:rsidR="00C835EC" w:rsidRPr="00C835EC" w:rsidTr="00C835EC">
        <w:trPr>
          <w:trHeight w:val="680"/>
        </w:trPr>
        <w:tc>
          <w:tcPr>
            <w:tcW w:w="83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Proporcionar atención en servicios de apoyo</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20,192</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22,963</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46,537</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7,464</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13,428</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20,951</w:t>
            </w:r>
          </w:p>
        </w:tc>
        <w:tc>
          <w:tcPr>
            <w:tcW w:w="41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29,765</w:t>
            </w:r>
          </w:p>
        </w:tc>
        <w:tc>
          <w:tcPr>
            <w:tcW w:w="41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1,250</w:t>
            </w:r>
          </w:p>
        </w:tc>
        <w:tc>
          <w:tcPr>
            <w:tcW w:w="41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47,204</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209,754</w:t>
            </w:r>
          </w:p>
        </w:tc>
      </w:tr>
      <w:tr w:rsidR="00C835EC" w:rsidRPr="00C835EC" w:rsidTr="00C835EC">
        <w:trPr>
          <w:trHeight w:val="680"/>
        </w:trPr>
        <w:tc>
          <w:tcPr>
            <w:tcW w:w="83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Proporcionar atención en servicios médicos</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10,179</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13,812</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4,416</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1,284</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5,604</w:t>
            </w:r>
          </w:p>
        </w:tc>
        <w:tc>
          <w:tcPr>
            <w:tcW w:w="41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9,468</w:t>
            </w:r>
          </w:p>
        </w:tc>
        <w:tc>
          <w:tcPr>
            <w:tcW w:w="41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16,806</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61,569</w:t>
            </w:r>
          </w:p>
        </w:tc>
      </w:tr>
      <w:tr w:rsidR="00C835EC" w:rsidRPr="00C835EC" w:rsidTr="00C835EC">
        <w:trPr>
          <w:trHeight w:val="680"/>
        </w:trPr>
        <w:tc>
          <w:tcPr>
            <w:tcW w:w="83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Proporcionar internamiento o albergue</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6,032</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4,910</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10,942</w:t>
            </w:r>
          </w:p>
        </w:tc>
      </w:tr>
      <w:tr w:rsidR="00C835EC" w:rsidRPr="00C835EC" w:rsidTr="00C835EC">
        <w:trPr>
          <w:trHeight w:val="680"/>
        </w:trPr>
        <w:tc>
          <w:tcPr>
            <w:tcW w:w="83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307" w:lineRule="atLeast"/>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Proporcionar residencia</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307" w:lineRule="atLeast"/>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1</w:t>
            </w:r>
            <w:r>
              <w:rPr>
                <w:rFonts w:eastAsia="Times New Roman" w:cs="Calibri"/>
                <w:bCs/>
                <w:color w:val="000000"/>
                <w:kern w:val="24"/>
                <w:sz w:val="18"/>
                <w:szCs w:val="18"/>
                <w:lang w:eastAsia="es-SV"/>
              </w:rPr>
              <w:t>,</w:t>
            </w:r>
            <w:r w:rsidRPr="00C835EC">
              <w:rPr>
                <w:rFonts w:eastAsia="Times New Roman" w:cs="Calibri"/>
                <w:bCs/>
                <w:color w:val="000000"/>
                <w:kern w:val="24"/>
                <w:sz w:val="18"/>
                <w:szCs w:val="18"/>
                <w:lang w:eastAsia="es-SV"/>
              </w:rPr>
              <w:t>025,526</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307" w:lineRule="atLeast"/>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307" w:lineRule="atLeast"/>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307" w:lineRule="atLeast"/>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307" w:lineRule="atLeast"/>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307" w:lineRule="atLeast"/>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307" w:lineRule="atLeast"/>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307" w:lineRule="atLeast"/>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307" w:lineRule="atLeast"/>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307" w:lineRule="atLeast"/>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1</w:t>
            </w:r>
            <w:r>
              <w:rPr>
                <w:rFonts w:eastAsia="Times New Roman" w:cs="Calibri"/>
                <w:bCs/>
                <w:color w:val="000000"/>
                <w:kern w:val="24"/>
                <w:sz w:val="18"/>
                <w:szCs w:val="18"/>
                <w:lang w:eastAsia="es-SV"/>
              </w:rPr>
              <w:t>,</w:t>
            </w:r>
            <w:r w:rsidRPr="00C835EC">
              <w:rPr>
                <w:rFonts w:eastAsia="Times New Roman" w:cs="Calibri"/>
                <w:bCs/>
                <w:color w:val="000000"/>
                <w:kern w:val="24"/>
                <w:sz w:val="18"/>
                <w:szCs w:val="18"/>
                <w:lang w:eastAsia="es-SV"/>
              </w:rPr>
              <w:t>025,526</w:t>
            </w:r>
          </w:p>
        </w:tc>
      </w:tr>
      <w:tr w:rsidR="00C835EC" w:rsidRPr="00C835EC" w:rsidTr="00C835EC">
        <w:trPr>
          <w:trHeight w:val="680"/>
        </w:trPr>
        <w:tc>
          <w:tcPr>
            <w:tcW w:w="83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Realizar acciones para la inserción laboral</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275</w:t>
            </w:r>
          </w:p>
        </w:tc>
        <w:tc>
          <w:tcPr>
            <w:tcW w:w="41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 </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C835EC" w:rsidRPr="00C835EC" w:rsidRDefault="00C835EC" w:rsidP="00C835EC">
            <w:pPr>
              <w:spacing w:after="0" w:line="240" w:lineRule="auto"/>
              <w:jc w:val="center"/>
              <w:textAlignment w:val="center"/>
              <w:rPr>
                <w:rFonts w:eastAsia="Times New Roman" w:cs="Calibri"/>
                <w:sz w:val="18"/>
                <w:szCs w:val="18"/>
                <w:lang w:eastAsia="es-SV"/>
              </w:rPr>
            </w:pPr>
            <w:r w:rsidRPr="00C835EC">
              <w:rPr>
                <w:rFonts w:eastAsia="Times New Roman" w:cs="Calibri"/>
                <w:bCs/>
                <w:color w:val="000000"/>
                <w:kern w:val="24"/>
                <w:sz w:val="18"/>
                <w:szCs w:val="18"/>
                <w:lang w:eastAsia="es-SV"/>
              </w:rPr>
              <w:t>275</w:t>
            </w:r>
          </w:p>
        </w:tc>
      </w:tr>
      <w:tr w:rsidR="00C835EC" w:rsidRPr="00C835EC" w:rsidTr="00C835EC">
        <w:trPr>
          <w:trHeight w:val="680"/>
        </w:trPr>
        <w:tc>
          <w:tcPr>
            <w:tcW w:w="833" w:type="pc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bottom w:w="0" w:type="dxa"/>
              <w:right w:w="10" w:type="dxa"/>
            </w:tcMar>
            <w:vAlign w:val="center"/>
            <w:hideMark/>
          </w:tcPr>
          <w:p w:rsidR="00C835EC" w:rsidRPr="00067EF7" w:rsidRDefault="00C835EC" w:rsidP="00C835EC">
            <w:pPr>
              <w:spacing w:after="0" w:line="307" w:lineRule="atLeast"/>
              <w:jc w:val="center"/>
              <w:textAlignment w:val="center"/>
              <w:rPr>
                <w:rFonts w:eastAsia="Times New Roman" w:cs="Calibri"/>
                <w:b/>
                <w:sz w:val="18"/>
                <w:szCs w:val="18"/>
                <w:lang w:eastAsia="es-SV"/>
              </w:rPr>
            </w:pPr>
            <w:r w:rsidRPr="00067EF7">
              <w:rPr>
                <w:rFonts w:eastAsia="Times New Roman" w:cs="Calibri"/>
                <w:b/>
                <w:bCs/>
                <w:color w:val="000000"/>
                <w:kern w:val="24"/>
                <w:sz w:val="18"/>
                <w:szCs w:val="18"/>
                <w:lang w:eastAsia="es-SV"/>
              </w:rPr>
              <w:t>Total</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bottom w:w="0" w:type="dxa"/>
              <w:right w:w="10" w:type="dxa"/>
            </w:tcMar>
            <w:vAlign w:val="center"/>
            <w:hideMark/>
          </w:tcPr>
          <w:p w:rsidR="00C835EC" w:rsidRPr="00067EF7" w:rsidRDefault="00C835EC" w:rsidP="00C835EC">
            <w:pPr>
              <w:spacing w:after="0" w:line="307" w:lineRule="atLeast"/>
              <w:jc w:val="center"/>
              <w:textAlignment w:val="center"/>
              <w:rPr>
                <w:rFonts w:eastAsia="Times New Roman" w:cs="Calibri"/>
                <w:b/>
                <w:sz w:val="18"/>
                <w:szCs w:val="18"/>
                <w:lang w:eastAsia="es-SV"/>
              </w:rPr>
            </w:pPr>
            <w:r w:rsidRPr="00067EF7">
              <w:rPr>
                <w:rFonts w:eastAsia="Times New Roman" w:cs="Calibri"/>
                <w:b/>
                <w:bCs/>
                <w:color w:val="000000"/>
                <w:kern w:val="24"/>
                <w:sz w:val="18"/>
                <w:szCs w:val="18"/>
                <w:lang w:eastAsia="es-SV"/>
              </w:rPr>
              <w:t>1,082,141</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bottom w:w="0" w:type="dxa"/>
              <w:right w:w="10" w:type="dxa"/>
            </w:tcMar>
            <w:vAlign w:val="center"/>
            <w:hideMark/>
          </w:tcPr>
          <w:p w:rsidR="00C835EC" w:rsidRPr="00067EF7" w:rsidRDefault="00C835EC" w:rsidP="00C835EC">
            <w:pPr>
              <w:spacing w:after="0" w:line="307" w:lineRule="atLeast"/>
              <w:jc w:val="center"/>
              <w:textAlignment w:val="center"/>
              <w:rPr>
                <w:rFonts w:eastAsia="Times New Roman" w:cs="Calibri"/>
                <w:b/>
                <w:sz w:val="18"/>
                <w:szCs w:val="18"/>
                <w:lang w:eastAsia="es-SV"/>
              </w:rPr>
            </w:pPr>
            <w:r w:rsidRPr="00067EF7">
              <w:rPr>
                <w:rFonts w:eastAsia="Times New Roman" w:cs="Calibri"/>
                <w:b/>
                <w:bCs/>
                <w:color w:val="000000"/>
                <w:kern w:val="24"/>
                <w:sz w:val="18"/>
                <w:szCs w:val="18"/>
                <w:lang w:eastAsia="es-SV"/>
              </w:rPr>
              <w:t>145,056</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bottom w:w="0" w:type="dxa"/>
              <w:right w:w="10" w:type="dxa"/>
            </w:tcMar>
            <w:vAlign w:val="center"/>
            <w:hideMark/>
          </w:tcPr>
          <w:p w:rsidR="00C835EC" w:rsidRPr="00067EF7" w:rsidRDefault="00C835EC" w:rsidP="00C835EC">
            <w:pPr>
              <w:spacing w:after="0" w:line="307" w:lineRule="atLeast"/>
              <w:jc w:val="center"/>
              <w:textAlignment w:val="center"/>
              <w:rPr>
                <w:rFonts w:eastAsia="Times New Roman" w:cs="Calibri"/>
                <w:b/>
                <w:sz w:val="18"/>
                <w:szCs w:val="18"/>
                <w:lang w:eastAsia="es-SV"/>
              </w:rPr>
            </w:pPr>
            <w:r w:rsidRPr="00067EF7">
              <w:rPr>
                <w:rFonts w:eastAsia="Times New Roman" w:cs="Calibri"/>
                <w:b/>
                <w:bCs/>
                <w:color w:val="000000"/>
                <w:kern w:val="24"/>
                <w:sz w:val="18"/>
                <w:szCs w:val="18"/>
                <w:lang w:eastAsia="es-SV"/>
              </w:rPr>
              <w:t>103,917</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bottom w:w="0" w:type="dxa"/>
              <w:right w:w="10" w:type="dxa"/>
            </w:tcMar>
            <w:vAlign w:val="center"/>
            <w:hideMark/>
          </w:tcPr>
          <w:p w:rsidR="00C835EC" w:rsidRPr="00067EF7" w:rsidRDefault="00C835EC" w:rsidP="00C835EC">
            <w:pPr>
              <w:spacing w:after="0" w:line="307" w:lineRule="atLeast"/>
              <w:jc w:val="center"/>
              <w:textAlignment w:val="center"/>
              <w:rPr>
                <w:rFonts w:eastAsia="Times New Roman" w:cs="Calibri"/>
                <w:b/>
                <w:sz w:val="18"/>
                <w:szCs w:val="18"/>
                <w:lang w:eastAsia="es-SV"/>
              </w:rPr>
            </w:pPr>
            <w:r w:rsidRPr="00067EF7">
              <w:rPr>
                <w:rFonts w:eastAsia="Times New Roman" w:cs="Calibri"/>
                <w:b/>
                <w:bCs/>
                <w:color w:val="000000"/>
                <w:kern w:val="24"/>
                <w:sz w:val="18"/>
                <w:szCs w:val="18"/>
                <w:lang w:eastAsia="es-SV"/>
              </w:rPr>
              <w:t>107,301</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bottom w:w="0" w:type="dxa"/>
              <w:right w:w="10" w:type="dxa"/>
            </w:tcMar>
            <w:vAlign w:val="center"/>
            <w:hideMark/>
          </w:tcPr>
          <w:p w:rsidR="00C835EC" w:rsidRPr="00067EF7" w:rsidRDefault="00C835EC" w:rsidP="00C835EC">
            <w:pPr>
              <w:spacing w:after="0" w:line="307" w:lineRule="atLeast"/>
              <w:jc w:val="center"/>
              <w:textAlignment w:val="center"/>
              <w:rPr>
                <w:rFonts w:eastAsia="Times New Roman" w:cs="Calibri"/>
                <w:b/>
                <w:sz w:val="18"/>
                <w:szCs w:val="18"/>
                <w:lang w:eastAsia="es-SV"/>
              </w:rPr>
            </w:pPr>
            <w:r w:rsidRPr="00067EF7">
              <w:rPr>
                <w:rFonts w:eastAsia="Times New Roman" w:cs="Calibri"/>
                <w:b/>
                <w:bCs/>
                <w:color w:val="000000"/>
                <w:kern w:val="24"/>
                <w:sz w:val="18"/>
                <w:szCs w:val="18"/>
                <w:lang w:eastAsia="es-SV"/>
              </w:rPr>
              <w:t>188,842</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bottom w:w="0" w:type="dxa"/>
              <w:right w:w="10" w:type="dxa"/>
            </w:tcMar>
            <w:vAlign w:val="center"/>
            <w:hideMark/>
          </w:tcPr>
          <w:p w:rsidR="00C835EC" w:rsidRPr="00067EF7" w:rsidRDefault="00C835EC" w:rsidP="00C835EC">
            <w:pPr>
              <w:spacing w:after="0" w:line="307" w:lineRule="atLeast"/>
              <w:jc w:val="center"/>
              <w:textAlignment w:val="center"/>
              <w:rPr>
                <w:rFonts w:eastAsia="Times New Roman" w:cs="Calibri"/>
                <w:b/>
                <w:sz w:val="18"/>
                <w:szCs w:val="18"/>
                <w:lang w:eastAsia="es-SV"/>
              </w:rPr>
            </w:pPr>
            <w:r w:rsidRPr="00067EF7">
              <w:rPr>
                <w:rFonts w:eastAsia="Times New Roman" w:cs="Calibri"/>
                <w:b/>
                <w:bCs/>
                <w:color w:val="000000"/>
                <w:kern w:val="24"/>
                <w:sz w:val="18"/>
                <w:szCs w:val="18"/>
                <w:lang w:eastAsia="es-SV"/>
              </w:rPr>
              <w:t>119,941</w:t>
            </w:r>
          </w:p>
        </w:tc>
        <w:tc>
          <w:tcPr>
            <w:tcW w:w="416" w:type="pc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bottom w:w="0" w:type="dxa"/>
              <w:right w:w="10" w:type="dxa"/>
            </w:tcMar>
            <w:vAlign w:val="center"/>
            <w:hideMark/>
          </w:tcPr>
          <w:p w:rsidR="00C835EC" w:rsidRPr="00067EF7" w:rsidRDefault="00C835EC" w:rsidP="00C835EC">
            <w:pPr>
              <w:spacing w:after="0" w:line="307" w:lineRule="atLeast"/>
              <w:jc w:val="center"/>
              <w:textAlignment w:val="center"/>
              <w:rPr>
                <w:rFonts w:eastAsia="Times New Roman" w:cs="Calibri"/>
                <w:b/>
                <w:sz w:val="18"/>
                <w:szCs w:val="18"/>
                <w:lang w:eastAsia="es-SV"/>
              </w:rPr>
            </w:pPr>
            <w:r w:rsidRPr="00067EF7">
              <w:rPr>
                <w:rFonts w:eastAsia="Times New Roman" w:cs="Calibri"/>
                <w:b/>
                <w:bCs/>
                <w:color w:val="000000"/>
                <w:kern w:val="24"/>
                <w:sz w:val="18"/>
                <w:szCs w:val="18"/>
                <w:lang w:eastAsia="es-SV"/>
              </w:rPr>
              <w:t>83,431</w:t>
            </w:r>
          </w:p>
        </w:tc>
        <w:tc>
          <w:tcPr>
            <w:tcW w:w="416" w:type="pc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bottom w:w="0" w:type="dxa"/>
              <w:right w:w="10" w:type="dxa"/>
            </w:tcMar>
            <w:vAlign w:val="center"/>
            <w:hideMark/>
          </w:tcPr>
          <w:p w:rsidR="00C835EC" w:rsidRPr="00067EF7" w:rsidRDefault="00C835EC" w:rsidP="00C835EC">
            <w:pPr>
              <w:spacing w:after="0" w:line="307" w:lineRule="atLeast"/>
              <w:jc w:val="center"/>
              <w:textAlignment w:val="center"/>
              <w:rPr>
                <w:rFonts w:eastAsia="Times New Roman" w:cs="Calibri"/>
                <w:b/>
                <w:sz w:val="18"/>
                <w:szCs w:val="18"/>
                <w:lang w:eastAsia="es-SV"/>
              </w:rPr>
            </w:pPr>
            <w:r w:rsidRPr="00067EF7">
              <w:rPr>
                <w:rFonts w:eastAsia="Times New Roman" w:cs="Calibri"/>
                <w:b/>
                <w:bCs/>
                <w:color w:val="000000"/>
                <w:kern w:val="24"/>
                <w:sz w:val="18"/>
                <w:szCs w:val="18"/>
                <w:lang w:eastAsia="es-SV"/>
              </w:rPr>
              <w:t>16,080</w:t>
            </w:r>
          </w:p>
        </w:tc>
        <w:tc>
          <w:tcPr>
            <w:tcW w:w="416" w:type="pc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bottom w:w="0" w:type="dxa"/>
              <w:right w:w="10" w:type="dxa"/>
            </w:tcMar>
            <w:vAlign w:val="center"/>
            <w:hideMark/>
          </w:tcPr>
          <w:p w:rsidR="00C835EC" w:rsidRPr="00067EF7" w:rsidRDefault="00C835EC" w:rsidP="00C835EC">
            <w:pPr>
              <w:spacing w:after="0" w:line="307" w:lineRule="atLeast"/>
              <w:jc w:val="center"/>
              <w:textAlignment w:val="center"/>
              <w:rPr>
                <w:rFonts w:eastAsia="Times New Roman" w:cs="Calibri"/>
                <w:b/>
                <w:sz w:val="18"/>
                <w:szCs w:val="18"/>
                <w:lang w:eastAsia="es-SV"/>
              </w:rPr>
            </w:pPr>
            <w:r w:rsidRPr="00067EF7">
              <w:rPr>
                <w:rFonts w:eastAsia="Times New Roman" w:cs="Calibri"/>
                <w:b/>
                <w:bCs/>
                <w:color w:val="000000"/>
                <w:kern w:val="24"/>
                <w:sz w:val="18"/>
                <w:szCs w:val="18"/>
                <w:lang w:eastAsia="es-SV"/>
              </w:rPr>
              <w:t>64,010</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bottom w:w="0" w:type="dxa"/>
              <w:right w:w="10" w:type="dxa"/>
            </w:tcMar>
            <w:vAlign w:val="center"/>
            <w:hideMark/>
          </w:tcPr>
          <w:p w:rsidR="00C835EC" w:rsidRPr="00067EF7" w:rsidRDefault="00C835EC" w:rsidP="00C835EC">
            <w:pPr>
              <w:spacing w:after="0" w:line="307" w:lineRule="atLeast"/>
              <w:jc w:val="center"/>
              <w:textAlignment w:val="center"/>
              <w:rPr>
                <w:rFonts w:eastAsia="Times New Roman" w:cs="Calibri"/>
                <w:b/>
                <w:sz w:val="18"/>
                <w:szCs w:val="18"/>
                <w:lang w:eastAsia="es-SV"/>
              </w:rPr>
            </w:pPr>
            <w:r w:rsidRPr="00067EF7">
              <w:rPr>
                <w:rFonts w:eastAsia="Times New Roman" w:cs="Calibri"/>
                <w:b/>
                <w:bCs/>
                <w:color w:val="000000"/>
                <w:kern w:val="24"/>
                <w:sz w:val="18"/>
                <w:szCs w:val="18"/>
                <w:lang w:eastAsia="es-SV"/>
              </w:rPr>
              <w:t>1,910,719</w:t>
            </w:r>
          </w:p>
        </w:tc>
      </w:tr>
    </w:tbl>
    <w:p w:rsidR="003A1972" w:rsidRDefault="003A1972" w:rsidP="00BC4C0B">
      <w:pPr>
        <w:pStyle w:val="Prrafodelista"/>
        <w:spacing w:line="240" w:lineRule="auto"/>
        <w:ind w:left="0"/>
        <w:jc w:val="both"/>
        <w:rPr>
          <w:sz w:val="24"/>
          <w:szCs w:val="24"/>
        </w:rPr>
      </w:pPr>
    </w:p>
    <w:p w:rsidR="003A1972" w:rsidRDefault="003A1972" w:rsidP="00BC4C0B">
      <w:pPr>
        <w:pStyle w:val="Prrafodelista"/>
        <w:spacing w:line="240" w:lineRule="auto"/>
        <w:ind w:left="0"/>
        <w:jc w:val="both"/>
        <w:rPr>
          <w:sz w:val="24"/>
          <w:szCs w:val="24"/>
        </w:rPr>
      </w:pPr>
    </w:p>
    <w:p w:rsidR="003A1972" w:rsidRDefault="003A1972" w:rsidP="00BC4C0B">
      <w:pPr>
        <w:pStyle w:val="Prrafodelista"/>
        <w:spacing w:line="240" w:lineRule="auto"/>
        <w:ind w:left="0"/>
        <w:jc w:val="both"/>
        <w:rPr>
          <w:sz w:val="24"/>
          <w:szCs w:val="24"/>
        </w:rPr>
      </w:pPr>
    </w:p>
    <w:p w:rsidR="00271C1A" w:rsidRPr="001B70EE" w:rsidRDefault="00271C1A" w:rsidP="001B70EE">
      <w:pPr>
        <w:pStyle w:val="Ttulo3"/>
      </w:pPr>
      <w:bookmarkStart w:id="218" w:name="_Toc516124879"/>
      <w:r w:rsidRPr="001B70EE">
        <w:lastRenderedPageBreak/>
        <w:t>Peso porcentual de las metas programadas</w:t>
      </w:r>
      <w:r w:rsidR="001B70EE">
        <w:t>, según actividad, para el 2018</w:t>
      </w:r>
      <w:bookmarkEnd w:id="218"/>
    </w:p>
    <w:p w:rsidR="003A1972" w:rsidRDefault="003A1972" w:rsidP="001B70EE">
      <w:pPr>
        <w:pStyle w:val="Prrafodelista"/>
        <w:spacing w:after="0" w:line="240" w:lineRule="auto"/>
        <w:ind w:left="0"/>
        <w:jc w:val="both"/>
        <w:rPr>
          <w:sz w:val="24"/>
          <w:szCs w:val="24"/>
        </w:rPr>
      </w:pPr>
    </w:p>
    <w:tbl>
      <w:tblPr>
        <w:tblW w:w="5000" w:type="pct"/>
        <w:tblCellMar>
          <w:left w:w="0" w:type="dxa"/>
          <w:right w:w="0" w:type="dxa"/>
        </w:tblCellMar>
        <w:tblLook w:val="04A0"/>
      </w:tblPr>
      <w:tblGrid>
        <w:gridCol w:w="4411"/>
        <w:gridCol w:w="2194"/>
        <w:gridCol w:w="1274"/>
        <w:gridCol w:w="1272"/>
      </w:tblGrid>
      <w:tr w:rsidR="001B70EE" w:rsidRPr="001B70EE" w:rsidTr="001B70EE">
        <w:trPr>
          <w:trHeight w:val="425"/>
        </w:trPr>
        <w:tc>
          <w:tcPr>
            <w:tcW w:w="2410" w:type="pct"/>
            <w:tcBorders>
              <w:top w:val="single" w:sz="4" w:space="0" w:color="000000"/>
              <w:left w:val="single" w:sz="4" w:space="0" w:color="000000"/>
              <w:bottom w:val="double" w:sz="6" w:space="0" w:color="000000"/>
              <w:right w:val="single" w:sz="4" w:space="0" w:color="000000"/>
            </w:tcBorders>
            <w:shd w:val="clear" w:color="auto" w:fill="FFFFFF"/>
            <w:tcMar>
              <w:top w:w="15" w:type="dxa"/>
              <w:left w:w="15" w:type="dxa"/>
              <w:bottom w:w="0" w:type="dxa"/>
              <w:right w:w="15" w:type="dxa"/>
            </w:tcMar>
            <w:vAlign w:val="center"/>
            <w:hideMark/>
          </w:tcPr>
          <w:p w:rsidR="001B70EE" w:rsidRPr="001B70EE" w:rsidRDefault="001B70EE" w:rsidP="001B70EE">
            <w:pPr>
              <w:spacing w:after="0" w:line="240" w:lineRule="auto"/>
              <w:jc w:val="center"/>
              <w:textAlignment w:val="center"/>
              <w:rPr>
                <w:rFonts w:eastAsia="Times New Roman" w:cs="Calibri"/>
                <w:sz w:val="18"/>
                <w:szCs w:val="18"/>
                <w:lang w:eastAsia="es-SV"/>
              </w:rPr>
            </w:pPr>
            <w:r w:rsidRPr="001B70EE">
              <w:rPr>
                <w:rFonts w:eastAsia="Times New Roman" w:cs="Calibri"/>
                <w:b/>
                <w:bCs/>
                <w:color w:val="000000"/>
                <w:kern w:val="24"/>
                <w:sz w:val="18"/>
                <w:szCs w:val="18"/>
                <w:lang w:eastAsia="es-SV"/>
              </w:rPr>
              <w:t>Actividad</w:t>
            </w:r>
          </w:p>
        </w:tc>
        <w:tc>
          <w:tcPr>
            <w:tcW w:w="1199" w:type="pct"/>
            <w:tcBorders>
              <w:top w:val="single" w:sz="4" w:space="0" w:color="000000"/>
              <w:left w:val="single" w:sz="4" w:space="0" w:color="000000"/>
              <w:bottom w:val="double" w:sz="6" w:space="0" w:color="000000"/>
              <w:right w:val="single" w:sz="4" w:space="0" w:color="000000"/>
            </w:tcBorders>
            <w:shd w:val="clear" w:color="auto" w:fill="FFFFFF"/>
            <w:tcMar>
              <w:top w:w="15" w:type="dxa"/>
              <w:left w:w="15" w:type="dxa"/>
              <w:bottom w:w="0" w:type="dxa"/>
              <w:right w:w="15" w:type="dxa"/>
            </w:tcMar>
            <w:vAlign w:val="center"/>
            <w:hideMark/>
          </w:tcPr>
          <w:p w:rsidR="001B70EE" w:rsidRPr="001B70EE" w:rsidRDefault="001B70EE" w:rsidP="001B70EE">
            <w:pPr>
              <w:spacing w:after="0" w:line="240" w:lineRule="auto"/>
              <w:jc w:val="center"/>
              <w:textAlignment w:val="center"/>
              <w:rPr>
                <w:rFonts w:eastAsia="Times New Roman" w:cs="Calibri"/>
                <w:sz w:val="18"/>
                <w:szCs w:val="18"/>
                <w:lang w:eastAsia="es-SV"/>
              </w:rPr>
            </w:pPr>
            <w:r w:rsidRPr="001B70EE">
              <w:rPr>
                <w:rFonts w:eastAsia="Times New Roman" w:cs="Calibri"/>
                <w:b/>
                <w:bCs/>
                <w:color w:val="000000"/>
                <w:kern w:val="24"/>
                <w:sz w:val="18"/>
                <w:szCs w:val="18"/>
                <w:lang w:eastAsia="es-SV"/>
              </w:rPr>
              <w:t>Unidad de medida</w:t>
            </w:r>
          </w:p>
        </w:tc>
        <w:tc>
          <w:tcPr>
            <w:tcW w:w="696" w:type="pct"/>
            <w:tcBorders>
              <w:top w:val="single" w:sz="4" w:space="0" w:color="000000"/>
              <w:left w:val="single" w:sz="4" w:space="0" w:color="000000"/>
              <w:bottom w:val="double" w:sz="6" w:space="0" w:color="000000"/>
              <w:right w:val="single" w:sz="4" w:space="0" w:color="000000"/>
            </w:tcBorders>
            <w:shd w:val="clear" w:color="auto" w:fill="FFFFFF"/>
            <w:tcMar>
              <w:top w:w="15" w:type="dxa"/>
              <w:left w:w="15" w:type="dxa"/>
              <w:bottom w:w="0" w:type="dxa"/>
              <w:right w:w="15" w:type="dxa"/>
            </w:tcMar>
            <w:vAlign w:val="center"/>
            <w:hideMark/>
          </w:tcPr>
          <w:p w:rsidR="001B70EE" w:rsidRPr="001B70EE" w:rsidRDefault="001B70EE" w:rsidP="001B70EE">
            <w:pPr>
              <w:spacing w:after="0" w:line="240" w:lineRule="auto"/>
              <w:jc w:val="center"/>
              <w:textAlignment w:val="center"/>
              <w:rPr>
                <w:rFonts w:eastAsia="Times New Roman" w:cs="Calibri"/>
                <w:sz w:val="18"/>
                <w:szCs w:val="18"/>
                <w:lang w:eastAsia="es-SV"/>
              </w:rPr>
            </w:pPr>
            <w:r w:rsidRPr="001B70EE">
              <w:rPr>
                <w:rFonts w:eastAsia="Times New Roman" w:cs="Calibri"/>
                <w:b/>
                <w:bCs/>
                <w:color w:val="000000"/>
                <w:kern w:val="24"/>
                <w:sz w:val="18"/>
                <w:szCs w:val="18"/>
                <w:lang w:eastAsia="es-SV"/>
              </w:rPr>
              <w:t>Meta</w:t>
            </w:r>
          </w:p>
        </w:tc>
        <w:tc>
          <w:tcPr>
            <w:tcW w:w="695" w:type="pct"/>
            <w:tcBorders>
              <w:top w:val="single" w:sz="4" w:space="0" w:color="000000"/>
              <w:left w:val="single" w:sz="4" w:space="0" w:color="000000"/>
              <w:bottom w:val="double" w:sz="6" w:space="0" w:color="000000"/>
              <w:right w:val="single" w:sz="4" w:space="0" w:color="000000"/>
            </w:tcBorders>
            <w:shd w:val="clear" w:color="auto" w:fill="FFFFFF"/>
            <w:tcMar>
              <w:top w:w="15" w:type="dxa"/>
              <w:left w:w="15" w:type="dxa"/>
              <w:bottom w:w="0" w:type="dxa"/>
              <w:right w:w="15" w:type="dxa"/>
            </w:tcMar>
            <w:vAlign w:val="center"/>
            <w:hideMark/>
          </w:tcPr>
          <w:p w:rsidR="001B70EE" w:rsidRPr="001B70EE" w:rsidRDefault="001B70EE" w:rsidP="001B70EE">
            <w:pPr>
              <w:spacing w:after="0" w:line="240" w:lineRule="auto"/>
              <w:jc w:val="center"/>
              <w:textAlignment w:val="center"/>
              <w:rPr>
                <w:rFonts w:eastAsia="Times New Roman" w:cs="Calibri"/>
                <w:sz w:val="18"/>
                <w:szCs w:val="18"/>
                <w:lang w:eastAsia="es-SV"/>
              </w:rPr>
            </w:pPr>
            <w:r w:rsidRPr="001B70EE">
              <w:rPr>
                <w:rFonts w:eastAsia="Times New Roman" w:cs="Calibri"/>
                <w:b/>
                <w:bCs/>
                <w:color w:val="000000"/>
                <w:kern w:val="24"/>
                <w:sz w:val="18"/>
                <w:szCs w:val="18"/>
                <w:lang w:eastAsia="es-SV"/>
              </w:rPr>
              <w:t>Porcentaje</w:t>
            </w:r>
          </w:p>
        </w:tc>
      </w:tr>
      <w:tr w:rsidR="001B70EE" w:rsidRPr="001B70EE" w:rsidTr="00576A0B">
        <w:trPr>
          <w:trHeight w:val="340"/>
        </w:trPr>
        <w:tc>
          <w:tcPr>
            <w:tcW w:w="2410" w:type="pct"/>
            <w:tcBorders>
              <w:top w:val="double" w:sz="6"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70EE" w:rsidRPr="001B70EE" w:rsidRDefault="001B70EE" w:rsidP="001B70EE">
            <w:pPr>
              <w:spacing w:after="0" w:line="240" w:lineRule="auto"/>
              <w:textAlignment w:val="center"/>
              <w:rPr>
                <w:rFonts w:eastAsia="Times New Roman" w:cs="Calibri"/>
                <w:sz w:val="18"/>
                <w:szCs w:val="18"/>
                <w:lang w:eastAsia="es-SV"/>
              </w:rPr>
            </w:pPr>
            <w:r w:rsidRPr="001B70EE">
              <w:rPr>
                <w:rFonts w:eastAsia="Times New Roman" w:cs="Calibri"/>
                <w:bCs/>
                <w:color w:val="000000"/>
                <w:kern w:val="24"/>
                <w:sz w:val="18"/>
                <w:szCs w:val="18"/>
                <w:lang w:eastAsia="es-SV"/>
              </w:rPr>
              <w:t>Proporcionar residencia</w:t>
            </w:r>
          </w:p>
        </w:tc>
        <w:tc>
          <w:tcPr>
            <w:tcW w:w="1199" w:type="pct"/>
            <w:tcBorders>
              <w:top w:val="double" w:sz="6"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70EE" w:rsidRPr="001B70EE" w:rsidRDefault="001B70EE" w:rsidP="001B70EE">
            <w:pPr>
              <w:spacing w:after="0" w:line="240" w:lineRule="auto"/>
              <w:jc w:val="center"/>
              <w:textAlignment w:val="center"/>
              <w:rPr>
                <w:rFonts w:eastAsia="Times New Roman" w:cs="Calibri"/>
                <w:sz w:val="18"/>
                <w:szCs w:val="18"/>
                <w:lang w:eastAsia="es-SV"/>
              </w:rPr>
            </w:pPr>
            <w:r w:rsidRPr="001B70EE">
              <w:rPr>
                <w:rFonts w:eastAsia="Times New Roman" w:cs="Calibri"/>
                <w:bCs/>
                <w:color w:val="000000"/>
                <w:kern w:val="24"/>
                <w:sz w:val="18"/>
                <w:szCs w:val="18"/>
                <w:lang w:eastAsia="es-SV"/>
              </w:rPr>
              <w:t>Día cama ocupado</w:t>
            </w:r>
          </w:p>
        </w:tc>
        <w:tc>
          <w:tcPr>
            <w:tcW w:w="696" w:type="pct"/>
            <w:tcBorders>
              <w:top w:val="double" w:sz="6"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70EE" w:rsidRPr="001B70EE" w:rsidRDefault="001B70EE" w:rsidP="001B70EE">
            <w:pPr>
              <w:spacing w:after="0" w:line="240" w:lineRule="auto"/>
              <w:jc w:val="center"/>
              <w:textAlignment w:val="center"/>
              <w:rPr>
                <w:rFonts w:eastAsia="Times New Roman" w:cs="Calibri"/>
                <w:sz w:val="18"/>
                <w:szCs w:val="18"/>
                <w:lang w:eastAsia="es-SV"/>
              </w:rPr>
            </w:pPr>
            <w:r w:rsidRPr="001B70EE">
              <w:rPr>
                <w:rFonts w:eastAsia="Times New Roman" w:cs="Calibri"/>
                <w:bCs/>
                <w:color w:val="000000"/>
                <w:kern w:val="24"/>
                <w:sz w:val="18"/>
                <w:szCs w:val="18"/>
                <w:lang w:eastAsia="es-SV"/>
              </w:rPr>
              <w:t>1</w:t>
            </w:r>
            <w:r>
              <w:rPr>
                <w:rFonts w:eastAsia="Times New Roman" w:cs="Calibri"/>
                <w:bCs/>
                <w:color w:val="000000"/>
                <w:kern w:val="24"/>
                <w:sz w:val="18"/>
                <w:szCs w:val="18"/>
                <w:lang w:eastAsia="es-SV"/>
              </w:rPr>
              <w:t>,</w:t>
            </w:r>
            <w:r w:rsidRPr="001B70EE">
              <w:rPr>
                <w:rFonts w:eastAsia="Times New Roman" w:cs="Calibri"/>
                <w:bCs/>
                <w:color w:val="000000"/>
                <w:kern w:val="24"/>
                <w:sz w:val="18"/>
                <w:szCs w:val="18"/>
                <w:lang w:eastAsia="es-SV"/>
              </w:rPr>
              <w:t>025,526</w:t>
            </w:r>
          </w:p>
        </w:tc>
        <w:tc>
          <w:tcPr>
            <w:tcW w:w="695" w:type="pct"/>
            <w:tcBorders>
              <w:top w:val="double" w:sz="6"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70EE" w:rsidRPr="001B70EE" w:rsidRDefault="001B70EE" w:rsidP="001B70EE">
            <w:pPr>
              <w:spacing w:after="0" w:line="240" w:lineRule="auto"/>
              <w:jc w:val="center"/>
              <w:textAlignment w:val="center"/>
              <w:rPr>
                <w:rFonts w:eastAsia="Times New Roman" w:cs="Calibri"/>
                <w:sz w:val="18"/>
                <w:szCs w:val="18"/>
                <w:lang w:eastAsia="es-SV"/>
              </w:rPr>
            </w:pPr>
            <w:r w:rsidRPr="001B70EE">
              <w:rPr>
                <w:rFonts w:eastAsia="Times New Roman" w:cs="Calibri"/>
                <w:bCs/>
                <w:color w:val="000000"/>
                <w:kern w:val="24"/>
                <w:sz w:val="18"/>
                <w:szCs w:val="18"/>
                <w:lang w:eastAsia="es-SV"/>
              </w:rPr>
              <w:t>53.67</w:t>
            </w:r>
          </w:p>
        </w:tc>
      </w:tr>
      <w:tr w:rsidR="001B70EE" w:rsidRPr="001B70EE" w:rsidTr="00576A0B">
        <w:trPr>
          <w:trHeight w:val="340"/>
        </w:trPr>
        <w:tc>
          <w:tcPr>
            <w:tcW w:w="241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70EE" w:rsidRPr="001B70EE" w:rsidRDefault="001B70EE" w:rsidP="001B70EE">
            <w:pPr>
              <w:spacing w:after="0" w:line="240" w:lineRule="auto"/>
              <w:textAlignment w:val="center"/>
              <w:rPr>
                <w:rFonts w:eastAsia="Times New Roman" w:cs="Calibri"/>
                <w:sz w:val="18"/>
                <w:szCs w:val="18"/>
                <w:lang w:eastAsia="es-SV"/>
              </w:rPr>
            </w:pPr>
            <w:r w:rsidRPr="001B70EE">
              <w:rPr>
                <w:rFonts w:eastAsia="Times New Roman" w:cs="Calibri"/>
                <w:bCs/>
                <w:color w:val="000000"/>
                <w:kern w:val="24"/>
                <w:sz w:val="18"/>
                <w:szCs w:val="18"/>
                <w:lang w:eastAsia="es-SV"/>
              </w:rPr>
              <w:t>Proporcionar atención en servicios de apoyo</w:t>
            </w:r>
          </w:p>
        </w:tc>
        <w:tc>
          <w:tcPr>
            <w:tcW w:w="11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70EE" w:rsidRPr="001B70EE" w:rsidRDefault="001B70EE" w:rsidP="001B70EE">
            <w:pPr>
              <w:spacing w:after="0" w:line="240" w:lineRule="auto"/>
              <w:jc w:val="center"/>
              <w:textAlignment w:val="center"/>
              <w:rPr>
                <w:rFonts w:eastAsia="Times New Roman" w:cs="Calibri"/>
                <w:sz w:val="18"/>
                <w:szCs w:val="18"/>
                <w:lang w:eastAsia="es-SV"/>
              </w:rPr>
            </w:pPr>
            <w:r w:rsidRPr="001B70EE">
              <w:rPr>
                <w:rFonts w:eastAsia="Times New Roman" w:cs="Calibri"/>
                <w:bCs/>
                <w:color w:val="000000"/>
                <w:kern w:val="24"/>
                <w:sz w:val="18"/>
                <w:szCs w:val="18"/>
                <w:lang w:eastAsia="es-SV"/>
              </w:rPr>
              <w:t>Atención</w:t>
            </w:r>
          </w:p>
        </w:tc>
        <w:tc>
          <w:tcPr>
            <w:tcW w:w="6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70EE" w:rsidRPr="001B70EE" w:rsidRDefault="001B70EE" w:rsidP="001B70EE">
            <w:pPr>
              <w:spacing w:after="0" w:line="240" w:lineRule="auto"/>
              <w:jc w:val="center"/>
              <w:textAlignment w:val="center"/>
              <w:rPr>
                <w:rFonts w:eastAsia="Times New Roman" w:cs="Calibri"/>
                <w:sz w:val="18"/>
                <w:szCs w:val="18"/>
                <w:lang w:eastAsia="es-SV"/>
              </w:rPr>
            </w:pPr>
            <w:r w:rsidRPr="001B70EE">
              <w:rPr>
                <w:rFonts w:eastAsia="Times New Roman" w:cs="Calibri"/>
                <w:bCs/>
                <w:color w:val="000000"/>
                <w:kern w:val="24"/>
                <w:sz w:val="18"/>
                <w:szCs w:val="18"/>
                <w:lang w:eastAsia="es-SV"/>
              </w:rPr>
              <w:t>209,754</w:t>
            </w:r>
          </w:p>
        </w:tc>
        <w:tc>
          <w:tcPr>
            <w:tcW w:w="6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70EE" w:rsidRPr="001B70EE" w:rsidRDefault="001B70EE" w:rsidP="001B70EE">
            <w:pPr>
              <w:spacing w:after="0" w:line="240" w:lineRule="auto"/>
              <w:jc w:val="center"/>
              <w:textAlignment w:val="center"/>
              <w:rPr>
                <w:rFonts w:eastAsia="Times New Roman" w:cs="Calibri"/>
                <w:sz w:val="18"/>
                <w:szCs w:val="18"/>
                <w:lang w:eastAsia="es-SV"/>
              </w:rPr>
            </w:pPr>
            <w:r w:rsidRPr="001B70EE">
              <w:rPr>
                <w:rFonts w:eastAsia="Times New Roman" w:cs="Calibri"/>
                <w:bCs/>
                <w:color w:val="000000"/>
                <w:kern w:val="24"/>
                <w:sz w:val="18"/>
                <w:szCs w:val="18"/>
                <w:lang w:eastAsia="es-SV"/>
              </w:rPr>
              <w:t>10.98</w:t>
            </w:r>
          </w:p>
        </w:tc>
      </w:tr>
      <w:tr w:rsidR="001B70EE" w:rsidRPr="001B70EE" w:rsidTr="00576A0B">
        <w:trPr>
          <w:trHeight w:val="340"/>
        </w:trPr>
        <w:tc>
          <w:tcPr>
            <w:tcW w:w="241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70EE" w:rsidRPr="001B70EE" w:rsidRDefault="001B70EE" w:rsidP="001B70EE">
            <w:pPr>
              <w:spacing w:after="0" w:line="240" w:lineRule="auto"/>
              <w:textAlignment w:val="center"/>
              <w:rPr>
                <w:rFonts w:eastAsia="Times New Roman" w:cs="Calibri"/>
                <w:sz w:val="18"/>
                <w:szCs w:val="18"/>
                <w:lang w:eastAsia="es-SV"/>
              </w:rPr>
            </w:pPr>
            <w:r w:rsidRPr="001B70EE">
              <w:rPr>
                <w:rFonts w:eastAsia="Times New Roman" w:cs="Calibri"/>
                <w:bCs/>
                <w:color w:val="000000"/>
                <w:kern w:val="24"/>
                <w:sz w:val="18"/>
                <w:szCs w:val="18"/>
                <w:lang w:eastAsia="es-SV"/>
              </w:rPr>
              <w:t>Brindar rehabilitación integral en terapia física</w:t>
            </w:r>
          </w:p>
        </w:tc>
        <w:tc>
          <w:tcPr>
            <w:tcW w:w="11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70EE" w:rsidRPr="001B70EE" w:rsidRDefault="001B70EE" w:rsidP="001B70EE">
            <w:pPr>
              <w:spacing w:after="0" w:line="240" w:lineRule="auto"/>
              <w:jc w:val="center"/>
              <w:textAlignment w:val="center"/>
              <w:rPr>
                <w:rFonts w:eastAsia="Times New Roman" w:cs="Calibri"/>
                <w:sz w:val="18"/>
                <w:szCs w:val="18"/>
                <w:lang w:eastAsia="es-SV"/>
              </w:rPr>
            </w:pPr>
            <w:r w:rsidRPr="001B70EE">
              <w:rPr>
                <w:rFonts w:eastAsia="Times New Roman" w:cs="Calibri"/>
                <w:bCs/>
                <w:color w:val="000000"/>
                <w:kern w:val="24"/>
                <w:sz w:val="18"/>
                <w:szCs w:val="18"/>
                <w:lang w:eastAsia="es-SV"/>
              </w:rPr>
              <w:t>Terapia</w:t>
            </w:r>
          </w:p>
        </w:tc>
        <w:tc>
          <w:tcPr>
            <w:tcW w:w="6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70EE" w:rsidRPr="001B70EE" w:rsidRDefault="001B70EE" w:rsidP="001B70EE">
            <w:pPr>
              <w:spacing w:after="0" w:line="240" w:lineRule="auto"/>
              <w:jc w:val="center"/>
              <w:textAlignment w:val="center"/>
              <w:rPr>
                <w:rFonts w:eastAsia="Times New Roman" w:cs="Calibri"/>
                <w:sz w:val="18"/>
                <w:szCs w:val="18"/>
                <w:lang w:eastAsia="es-SV"/>
              </w:rPr>
            </w:pPr>
            <w:r w:rsidRPr="001B70EE">
              <w:rPr>
                <w:rFonts w:eastAsia="Times New Roman" w:cs="Calibri"/>
                <w:bCs/>
                <w:color w:val="000000"/>
                <w:kern w:val="24"/>
                <w:sz w:val="18"/>
                <w:szCs w:val="18"/>
                <w:lang w:eastAsia="es-SV"/>
              </w:rPr>
              <w:t>202,543</w:t>
            </w:r>
          </w:p>
        </w:tc>
        <w:tc>
          <w:tcPr>
            <w:tcW w:w="6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70EE" w:rsidRPr="001B70EE" w:rsidRDefault="001B70EE" w:rsidP="001B70EE">
            <w:pPr>
              <w:spacing w:after="0" w:line="240" w:lineRule="auto"/>
              <w:jc w:val="center"/>
              <w:textAlignment w:val="center"/>
              <w:rPr>
                <w:rFonts w:eastAsia="Times New Roman" w:cs="Calibri"/>
                <w:sz w:val="18"/>
                <w:szCs w:val="18"/>
                <w:lang w:eastAsia="es-SV"/>
              </w:rPr>
            </w:pPr>
            <w:r w:rsidRPr="001B70EE">
              <w:rPr>
                <w:rFonts w:eastAsia="Times New Roman" w:cs="Calibri"/>
                <w:bCs/>
                <w:color w:val="000000"/>
                <w:kern w:val="24"/>
                <w:sz w:val="18"/>
                <w:szCs w:val="18"/>
                <w:lang w:eastAsia="es-SV"/>
              </w:rPr>
              <w:t>10.60</w:t>
            </w:r>
          </w:p>
        </w:tc>
      </w:tr>
      <w:tr w:rsidR="001B70EE" w:rsidRPr="001B70EE" w:rsidTr="00576A0B">
        <w:trPr>
          <w:trHeight w:val="340"/>
        </w:trPr>
        <w:tc>
          <w:tcPr>
            <w:tcW w:w="241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70EE" w:rsidRPr="001B70EE" w:rsidRDefault="001B70EE" w:rsidP="001B70EE">
            <w:pPr>
              <w:spacing w:after="0" w:line="240" w:lineRule="auto"/>
              <w:textAlignment w:val="center"/>
              <w:rPr>
                <w:rFonts w:eastAsia="Times New Roman" w:cs="Calibri"/>
                <w:sz w:val="18"/>
                <w:szCs w:val="18"/>
                <w:lang w:eastAsia="es-SV"/>
              </w:rPr>
            </w:pPr>
            <w:r w:rsidRPr="001B70EE">
              <w:rPr>
                <w:rFonts w:eastAsia="Times New Roman" w:cs="Calibri"/>
                <w:bCs/>
                <w:color w:val="000000"/>
                <w:kern w:val="24"/>
                <w:sz w:val="18"/>
                <w:szCs w:val="18"/>
                <w:lang w:eastAsia="es-SV"/>
              </w:rPr>
              <w:t>Brindar rehabilitación integral en habilidades adaptativas</w:t>
            </w:r>
          </w:p>
        </w:tc>
        <w:tc>
          <w:tcPr>
            <w:tcW w:w="11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70EE" w:rsidRPr="001B70EE" w:rsidRDefault="001B70EE" w:rsidP="001B70EE">
            <w:pPr>
              <w:spacing w:after="0" w:line="240" w:lineRule="auto"/>
              <w:jc w:val="center"/>
              <w:textAlignment w:val="center"/>
              <w:rPr>
                <w:rFonts w:eastAsia="Times New Roman" w:cs="Calibri"/>
                <w:sz w:val="18"/>
                <w:szCs w:val="18"/>
                <w:lang w:eastAsia="es-SV"/>
              </w:rPr>
            </w:pPr>
            <w:r w:rsidRPr="001B70EE">
              <w:rPr>
                <w:rFonts w:eastAsia="Times New Roman" w:cs="Calibri"/>
                <w:bCs/>
                <w:color w:val="000000"/>
                <w:kern w:val="24"/>
                <w:sz w:val="18"/>
                <w:szCs w:val="18"/>
                <w:lang w:eastAsia="es-SV"/>
              </w:rPr>
              <w:t>Terapia</w:t>
            </w:r>
          </w:p>
        </w:tc>
        <w:tc>
          <w:tcPr>
            <w:tcW w:w="6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70EE" w:rsidRPr="001B70EE" w:rsidRDefault="001B70EE" w:rsidP="001B70EE">
            <w:pPr>
              <w:spacing w:after="0" w:line="240" w:lineRule="auto"/>
              <w:jc w:val="center"/>
              <w:textAlignment w:val="center"/>
              <w:rPr>
                <w:rFonts w:eastAsia="Times New Roman" w:cs="Calibri"/>
                <w:sz w:val="18"/>
                <w:szCs w:val="18"/>
                <w:lang w:eastAsia="es-SV"/>
              </w:rPr>
            </w:pPr>
            <w:r w:rsidRPr="001B70EE">
              <w:rPr>
                <w:rFonts w:eastAsia="Times New Roman" w:cs="Calibri"/>
                <w:bCs/>
                <w:color w:val="000000"/>
                <w:kern w:val="24"/>
                <w:sz w:val="18"/>
                <w:szCs w:val="18"/>
                <w:lang w:eastAsia="es-SV"/>
              </w:rPr>
              <w:t>184,928</w:t>
            </w:r>
          </w:p>
        </w:tc>
        <w:tc>
          <w:tcPr>
            <w:tcW w:w="6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70EE" w:rsidRPr="001B70EE" w:rsidRDefault="001B70EE" w:rsidP="001B70EE">
            <w:pPr>
              <w:spacing w:after="0" w:line="240" w:lineRule="auto"/>
              <w:jc w:val="center"/>
              <w:textAlignment w:val="center"/>
              <w:rPr>
                <w:rFonts w:eastAsia="Times New Roman" w:cs="Calibri"/>
                <w:sz w:val="18"/>
                <w:szCs w:val="18"/>
                <w:lang w:eastAsia="es-SV"/>
              </w:rPr>
            </w:pPr>
            <w:r w:rsidRPr="001B70EE">
              <w:rPr>
                <w:rFonts w:eastAsia="Times New Roman" w:cs="Calibri"/>
                <w:bCs/>
                <w:color w:val="000000"/>
                <w:kern w:val="24"/>
                <w:sz w:val="18"/>
                <w:szCs w:val="18"/>
                <w:lang w:eastAsia="es-SV"/>
              </w:rPr>
              <w:t>9.68</w:t>
            </w:r>
          </w:p>
        </w:tc>
      </w:tr>
      <w:tr w:rsidR="001B70EE" w:rsidRPr="001B70EE" w:rsidTr="00576A0B">
        <w:trPr>
          <w:trHeight w:val="340"/>
        </w:trPr>
        <w:tc>
          <w:tcPr>
            <w:tcW w:w="241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70EE" w:rsidRPr="001B70EE" w:rsidRDefault="001B70EE" w:rsidP="001B70EE">
            <w:pPr>
              <w:spacing w:after="0" w:line="240" w:lineRule="auto"/>
              <w:textAlignment w:val="center"/>
              <w:rPr>
                <w:rFonts w:eastAsia="Times New Roman" w:cs="Calibri"/>
                <w:sz w:val="18"/>
                <w:szCs w:val="18"/>
                <w:lang w:eastAsia="es-SV"/>
              </w:rPr>
            </w:pPr>
            <w:r w:rsidRPr="001B70EE">
              <w:rPr>
                <w:rFonts w:eastAsia="Times New Roman" w:cs="Calibri"/>
                <w:bCs/>
                <w:color w:val="000000"/>
                <w:kern w:val="24"/>
                <w:sz w:val="18"/>
                <w:szCs w:val="18"/>
                <w:lang w:eastAsia="es-SV"/>
              </w:rPr>
              <w:t>Brindar rehabilitación integral en comunicación humana</w:t>
            </w:r>
          </w:p>
        </w:tc>
        <w:tc>
          <w:tcPr>
            <w:tcW w:w="11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70EE" w:rsidRPr="001B70EE" w:rsidRDefault="001B70EE" w:rsidP="001B70EE">
            <w:pPr>
              <w:spacing w:after="0" w:line="240" w:lineRule="auto"/>
              <w:jc w:val="center"/>
              <w:textAlignment w:val="center"/>
              <w:rPr>
                <w:rFonts w:eastAsia="Times New Roman" w:cs="Calibri"/>
                <w:sz w:val="18"/>
                <w:szCs w:val="18"/>
                <w:lang w:eastAsia="es-SV"/>
              </w:rPr>
            </w:pPr>
            <w:r w:rsidRPr="001B70EE">
              <w:rPr>
                <w:rFonts w:eastAsia="Times New Roman" w:cs="Calibri"/>
                <w:bCs/>
                <w:color w:val="000000"/>
                <w:kern w:val="24"/>
                <w:sz w:val="18"/>
                <w:szCs w:val="18"/>
                <w:lang w:eastAsia="es-SV"/>
              </w:rPr>
              <w:t>Terapia</w:t>
            </w:r>
          </w:p>
        </w:tc>
        <w:tc>
          <w:tcPr>
            <w:tcW w:w="6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70EE" w:rsidRPr="001B70EE" w:rsidRDefault="001B70EE" w:rsidP="001B70EE">
            <w:pPr>
              <w:spacing w:after="0" w:line="240" w:lineRule="auto"/>
              <w:jc w:val="center"/>
              <w:textAlignment w:val="center"/>
              <w:rPr>
                <w:rFonts w:eastAsia="Times New Roman" w:cs="Calibri"/>
                <w:sz w:val="18"/>
                <w:szCs w:val="18"/>
                <w:lang w:eastAsia="es-SV"/>
              </w:rPr>
            </w:pPr>
            <w:r w:rsidRPr="001B70EE">
              <w:rPr>
                <w:rFonts w:eastAsia="Times New Roman" w:cs="Calibri"/>
                <w:bCs/>
                <w:color w:val="000000"/>
                <w:kern w:val="24"/>
                <w:sz w:val="18"/>
                <w:szCs w:val="18"/>
                <w:lang w:eastAsia="es-SV"/>
              </w:rPr>
              <w:t>117,315</w:t>
            </w:r>
          </w:p>
        </w:tc>
        <w:tc>
          <w:tcPr>
            <w:tcW w:w="6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70EE" w:rsidRPr="001B70EE" w:rsidRDefault="001B70EE" w:rsidP="001B70EE">
            <w:pPr>
              <w:spacing w:after="0" w:line="240" w:lineRule="auto"/>
              <w:jc w:val="center"/>
              <w:textAlignment w:val="center"/>
              <w:rPr>
                <w:rFonts w:eastAsia="Times New Roman" w:cs="Calibri"/>
                <w:sz w:val="18"/>
                <w:szCs w:val="18"/>
                <w:lang w:eastAsia="es-SV"/>
              </w:rPr>
            </w:pPr>
            <w:r w:rsidRPr="001B70EE">
              <w:rPr>
                <w:rFonts w:eastAsia="Times New Roman" w:cs="Calibri"/>
                <w:bCs/>
                <w:color w:val="000000"/>
                <w:kern w:val="24"/>
                <w:sz w:val="18"/>
                <w:szCs w:val="18"/>
                <w:lang w:eastAsia="es-SV"/>
              </w:rPr>
              <w:t>6.14</w:t>
            </w:r>
          </w:p>
        </w:tc>
      </w:tr>
      <w:tr w:rsidR="001B70EE" w:rsidRPr="001B70EE" w:rsidTr="00576A0B">
        <w:trPr>
          <w:trHeight w:val="340"/>
        </w:trPr>
        <w:tc>
          <w:tcPr>
            <w:tcW w:w="241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70EE" w:rsidRPr="001B70EE" w:rsidRDefault="001B70EE" w:rsidP="001B70EE">
            <w:pPr>
              <w:spacing w:after="0" w:line="240" w:lineRule="auto"/>
              <w:textAlignment w:val="center"/>
              <w:rPr>
                <w:rFonts w:eastAsia="Times New Roman" w:cs="Calibri"/>
                <w:sz w:val="18"/>
                <w:szCs w:val="18"/>
                <w:lang w:eastAsia="es-SV"/>
              </w:rPr>
            </w:pPr>
            <w:r w:rsidRPr="001B70EE">
              <w:rPr>
                <w:rFonts w:eastAsia="Times New Roman" w:cs="Calibri"/>
                <w:bCs/>
                <w:color w:val="000000"/>
                <w:kern w:val="24"/>
                <w:sz w:val="18"/>
                <w:szCs w:val="18"/>
                <w:lang w:eastAsia="es-SV"/>
              </w:rPr>
              <w:t>Brindar rehabilitación integral en terapia ocupacional</w:t>
            </w:r>
          </w:p>
        </w:tc>
        <w:tc>
          <w:tcPr>
            <w:tcW w:w="11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70EE" w:rsidRPr="001B70EE" w:rsidRDefault="001B70EE" w:rsidP="001B70EE">
            <w:pPr>
              <w:spacing w:after="0" w:line="240" w:lineRule="auto"/>
              <w:jc w:val="center"/>
              <w:textAlignment w:val="center"/>
              <w:rPr>
                <w:rFonts w:eastAsia="Times New Roman" w:cs="Calibri"/>
                <w:sz w:val="18"/>
                <w:szCs w:val="18"/>
                <w:lang w:eastAsia="es-SV"/>
              </w:rPr>
            </w:pPr>
            <w:r w:rsidRPr="001B70EE">
              <w:rPr>
                <w:rFonts w:eastAsia="Times New Roman" w:cs="Calibri"/>
                <w:bCs/>
                <w:color w:val="000000"/>
                <w:kern w:val="24"/>
                <w:sz w:val="18"/>
                <w:szCs w:val="18"/>
                <w:lang w:eastAsia="es-SV"/>
              </w:rPr>
              <w:t>Terapia</w:t>
            </w:r>
          </w:p>
        </w:tc>
        <w:tc>
          <w:tcPr>
            <w:tcW w:w="6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70EE" w:rsidRPr="001B70EE" w:rsidRDefault="001B70EE" w:rsidP="001B70EE">
            <w:pPr>
              <w:spacing w:after="0" w:line="240" w:lineRule="auto"/>
              <w:jc w:val="center"/>
              <w:textAlignment w:val="center"/>
              <w:rPr>
                <w:rFonts w:eastAsia="Times New Roman" w:cs="Calibri"/>
                <w:sz w:val="18"/>
                <w:szCs w:val="18"/>
                <w:lang w:eastAsia="es-SV"/>
              </w:rPr>
            </w:pPr>
            <w:r w:rsidRPr="001B70EE">
              <w:rPr>
                <w:rFonts w:eastAsia="Times New Roman" w:cs="Calibri"/>
                <w:bCs/>
                <w:color w:val="000000"/>
                <w:kern w:val="24"/>
                <w:sz w:val="18"/>
                <w:szCs w:val="18"/>
                <w:lang w:eastAsia="es-SV"/>
              </w:rPr>
              <w:t>80,592</w:t>
            </w:r>
          </w:p>
        </w:tc>
        <w:tc>
          <w:tcPr>
            <w:tcW w:w="6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70EE" w:rsidRPr="001B70EE" w:rsidRDefault="001B70EE" w:rsidP="001B70EE">
            <w:pPr>
              <w:spacing w:after="0" w:line="240" w:lineRule="auto"/>
              <w:jc w:val="center"/>
              <w:textAlignment w:val="center"/>
              <w:rPr>
                <w:rFonts w:eastAsia="Times New Roman" w:cs="Calibri"/>
                <w:sz w:val="18"/>
                <w:szCs w:val="18"/>
                <w:lang w:eastAsia="es-SV"/>
              </w:rPr>
            </w:pPr>
            <w:r w:rsidRPr="001B70EE">
              <w:rPr>
                <w:rFonts w:eastAsia="Times New Roman" w:cs="Calibri"/>
                <w:bCs/>
                <w:color w:val="000000"/>
                <w:kern w:val="24"/>
                <w:sz w:val="18"/>
                <w:szCs w:val="18"/>
                <w:lang w:eastAsia="es-SV"/>
              </w:rPr>
              <w:t>4.22</w:t>
            </w:r>
          </w:p>
        </w:tc>
      </w:tr>
      <w:tr w:rsidR="001B70EE" w:rsidRPr="001B70EE" w:rsidTr="00576A0B">
        <w:trPr>
          <w:trHeight w:val="340"/>
        </w:trPr>
        <w:tc>
          <w:tcPr>
            <w:tcW w:w="241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70EE" w:rsidRPr="001B70EE" w:rsidRDefault="001B70EE" w:rsidP="001B70EE">
            <w:pPr>
              <w:spacing w:after="0" w:line="240" w:lineRule="auto"/>
              <w:textAlignment w:val="center"/>
              <w:rPr>
                <w:rFonts w:eastAsia="Times New Roman" w:cs="Calibri"/>
                <w:sz w:val="18"/>
                <w:szCs w:val="18"/>
                <w:lang w:eastAsia="es-SV"/>
              </w:rPr>
            </w:pPr>
            <w:r w:rsidRPr="001B70EE">
              <w:rPr>
                <w:rFonts w:eastAsia="Times New Roman" w:cs="Calibri"/>
                <w:bCs/>
                <w:color w:val="000000"/>
                <w:kern w:val="24"/>
                <w:sz w:val="18"/>
                <w:szCs w:val="18"/>
                <w:lang w:eastAsia="es-SV"/>
              </w:rPr>
              <w:t>Proporcionar atención en servicios médicos</w:t>
            </w:r>
          </w:p>
        </w:tc>
        <w:tc>
          <w:tcPr>
            <w:tcW w:w="11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70EE" w:rsidRPr="001B70EE" w:rsidRDefault="001B70EE" w:rsidP="001B70EE">
            <w:pPr>
              <w:spacing w:after="0" w:line="240" w:lineRule="auto"/>
              <w:jc w:val="center"/>
              <w:textAlignment w:val="center"/>
              <w:rPr>
                <w:rFonts w:eastAsia="Times New Roman" w:cs="Calibri"/>
                <w:sz w:val="18"/>
                <w:szCs w:val="18"/>
                <w:lang w:eastAsia="es-SV"/>
              </w:rPr>
            </w:pPr>
            <w:r w:rsidRPr="001B70EE">
              <w:rPr>
                <w:rFonts w:eastAsia="Times New Roman" w:cs="Calibri"/>
                <w:bCs/>
                <w:color w:val="000000"/>
                <w:kern w:val="24"/>
                <w:sz w:val="18"/>
                <w:szCs w:val="18"/>
                <w:lang w:eastAsia="es-SV"/>
              </w:rPr>
              <w:t>Consulta / visita a servicios</w:t>
            </w:r>
          </w:p>
        </w:tc>
        <w:tc>
          <w:tcPr>
            <w:tcW w:w="6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70EE" w:rsidRPr="001B70EE" w:rsidRDefault="001B70EE" w:rsidP="001B70EE">
            <w:pPr>
              <w:spacing w:after="0" w:line="240" w:lineRule="auto"/>
              <w:jc w:val="center"/>
              <w:textAlignment w:val="center"/>
              <w:rPr>
                <w:rFonts w:eastAsia="Times New Roman" w:cs="Calibri"/>
                <w:sz w:val="18"/>
                <w:szCs w:val="18"/>
                <w:lang w:eastAsia="es-SV"/>
              </w:rPr>
            </w:pPr>
            <w:r w:rsidRPr="001B70EE">
              <w:rPr>
                <w:rFonts w:eastAsia="Times New Roman" w:cs="Calibri"/>
                <w:bCs/>
                <w:color w:val="000000"/>
                <w:kern w:val="24"/>
                <w:sz w:val="18"/>
                <w:szCs w:val="18"/>
                <w:lang w:eastAsia="es-SV"/>
              </w:rPr>
              <w:t>61,569</w:t>
            </w:r>
          </w:p>
        </w:tc>
        <w:tc>
          <w:tcPr>
            <w:tcW w:w="6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70EE" w:rsidRPr="001B70EE" w:rsidRDefault="001B70EE" w:rsidP="001B70EE">
            <w:pPr>
              <w:spacing w:after="0" w:line="240" w:lineRule="auto"/>
              <w:jc w:val="center"/>
              <w:textAlignment w:val="center"/>
              <w:rPr>
                <w:rFonts w:eastAsia="Times New Roman" w:cs="Calibri"/>
                <w:sz w:val="18"/>
                <w:szCs w:val="18"/>
                <w:lang w:eastAsia="es-SV"/>
              </w:rPr>
            </w:pPr>
            <w:r w:rsidRPr="001B70EE">
              <w:rPr>
                <w:rFonts w:eastAsia="Times New Roman" w:cs="Calibri"/>
                <w:bCs/>
                <w:color w:val="000000"/>
                <w:kern w:val="24"/>
                <w:sz w:val="18"/>
                <w:szCs w:val="18"/>
                <w:lang w:eastAsia="es-SV"/>
              </w:rPr>
              <w:t>3.22</w:t>
            </w:r>
          </w:p>
        </w:tc>
      </w:tr>
      <w:tr w:rsidR="001B70EE" w:rsidRPr="001B70EE" w:rsidTr="00576A0B">
        <w:trPr>
          <w:trHeight w:val="340"/>
        </w:trPr>
        <w:tc>
          <w:tcPr>
            <w:tcW w:w="241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70EE" w:rsidRPr="001B70EE" w:rsidRDefault="001B70EE" w:rsidP="001B70EE">
            <w:pPr>
              <w:spacing w:after="0" w:line="240" w:lineRule="auto"/>
              <w:textAlignment w:val="center"/>
              <w:rPr>
                <w:rFonts w:eastAsia="Times New Roman" w:cs="Calibri"/>
                <w:sz w:val="18"/>
                <w:szCs w:val="18"/>
                <w:lang w:eastAsia="es-SV"/>
              </w:rPr>
            </w:pPr>
            <w:r w:rsidRPr="001B70EE">
              <w:rPr>
                <w:rFonts w:eastAsia="Times New Roman" w:cs="Calibri"/>
                <w:bCs/>
                <w:color w:val="000000"/>
                <w:kern w:val="24"/>
                <w:sz w:val="18"/>
                <w:szCs w:val="18"/>
                <w:lang w:eastAsia="es-SV"/>
              </w:rPr>
              <w:t>Brindar formación técnica y vocacional</w:t>
            </w:r>
          </w:p>
        </w:tc>
        <w:tc>
          <w:tcPr>
            <w:tcW w:w="11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70EE" w:rsidRPr="001B70EE" w:rsidRDefault="00696A4F" w:rsidP="001B70EE">
            <w:pPr>
              <w:spacing w:after="0" w:line="240" w:lineRule="auto"/>
              <w:jc w:val="center"/>
              <w:textAlignment w:val="center"/>
              <w:rPr>
                <w:rFonts w:eastAsia="Times New Roman" w:cs="Calibri"/>
                <w:sz w:val="18"/>
                <w:szCs w:val="18"/>
                <w:lang w:eastAsia="es-SV"/>
              </w:rPr>
            </w:pPr>
            <w:r>
              <w:rPr>
                <w:rFonts w:eastAsia="Times New Roman" w:cs="Calibri"/>
                <w:bCs/>
                <w:color w:val="000000"/>
                <w:kern w:val="24"/>
                <w:sz w:val="18"/>
                <w:szCs w:val="18"/>
                <w:lang w:eastAsia="es-SV"/>
              </w:rPr>
              <w:t>Persona</w:t>
            </w:r>
          </w:p>
        </w:tc>
        <w:tc>
          <w:tcPr>
            <w:tcW w:w="6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70EE" w:rsidRPr="001B70EE" w:rsidRDefault="001B70EE" w:rsidP="001B70EE">
            <w:pPr>
              <w:spacing w:after="0" w:line="240" w:lineRule="auto"/>
              <w:jc w:val="center"/>
              <w:textAlignment w:val="center"/>
              <w:rPr>
                <w:rFonts w:eastAsia="Times New Roman" w:cs="Calibri"/>
                <w:sz w:val="18"/>
                <w:szCs w:val="18"/>
                <w:lang w:eastAsia="es-SV"/>
              </w:rPr>
            </w:pPr>
            <w:r w:rsidRPr="001B70EE">
              <w:rPr>
                <w:rFonts w:eastAsia="Times New Roman" w:cs="Calibri"/>
                <w:bCs/>
                <w:color w:val="000000"/>
                <w:kern w:val="24"/>
                <w:sz w:val="18"/>
                <w:szCs w:val="18"/>
                <w:lang w:eastAsia="es-SV"/>
              </w:rPr>
              <w:t>14,555</w:t>
            </w:r>
          </w:p>
        </w:tc>
        <w:tc>
          <w:tcPr>
            <w:tcW w:w="6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70EE" w:rsidRPr="001B70EE" w:rsidRDefault="001B70EE" w:rsidP="001B70EE">
            <w:pPr>
              <w:spacing w:after="0" w:line="240" w:lineRule="auto"/>
              <w:jc w:val="center"/>
              <w:textAlignment w:val="center"/>
              <w:rPr>
                <w:rFonts w:eastAsia="Times New Roman" w:cs="Calibri"/>
                <w:sz w:val="18"/>
                <w:szCs w:val="18"/>
                <w:lang w:eastAsia="es-SV"/>
              </w:rPr>
            </w:pPr>
            <w:r w:rsidRPr="001B70EE">
              <w:rPr>
                <w:rFonts w:eastAsia="Times New Roman" w:cs="Calibri"/>
                <w:bCs/>
                <w:color w:val="000000"/>
                <w:kern w:val="24"/>
                <w:sz w:val="18"/>
                <w:szCs w:val="18"/>
                <w:lang w:eastAsia="es-SV"/>
              </w:rPr>
              <w:t>0.76</w:t>
            </w:r>
          </w:p>
        </w:tc>
      </w:tr>
      <w:tr w:rsidR="001B70EE" w:rsidRPr="001B70EE" w:rsidTr="00576A0B">
        <w:trPr>
          <w:trHeight w:val="340"/>
        </w:trPr>
        <w:tc>
          <w:tcPr>
            <w:tcW w:w="241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70EE" w:rsidRPr="001B70EE" w:rsidRDefault="001B70EE" w:rsidP="001B70EE">
            <w:pPr>
              <w:spacing w:after="0" w:line="240" w:lineRule="auto"/>
              <w:textAlignment w:val="center"/>
              <w:rPr>
                <w:rFonts w:eastAsia="Times New Roman" w:cs="Calibri"/>
                <w:sz w:val="18"/>
                <w:szCs w:val="18"/>
                <w:lang w:eastAsia="es-SV"/>
              </w:rPr>
            </w:pPr>
            <w:r w:rsidRPr="001B70EE">
              <w:rPr>
                <w:rFonts w:eastAsia="Times New Roman" w:cs="Calibri"/>
                <w:bCs/>
                <w:color w:val="000000"/>
                <w:kern w:val="24"/>
                <w:sz w:val="18"/>
                <w:szCs w:val="18"/>
                <w:lang w:eastAsia="es-SV"/>
              </w:rPr>
              <w:t>Proporcionar internamiento o albergue</w:t>
            </w:r>
          </w:p>
        </w:tc>
        <w:tc>
          <w:tcPr>
            <w:tcW w:w="11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70EE" w:rsidRPr="001B70EE" w:rsidRDefault="001B70EE" w:rsidP="001B70EE">
            <w:pPr>
              <w:spacing w:after="0" w:line="240" w:lineRule="auto"/>
              <w:jc w:val="center"/>
              <w:textAlignment w:val="center"/>
              <w:rPr>
                <w:rFonts w:eastAsia="Times New Roman" w:cs="Calibri"/>
                <w:sz w:val="18"/>
                <w:szCs w:val="18"/>
                <w:lang w:eastAsia="es-SV"/>
              </w:rPr>
            </w:pPr>
            <w:r w:rsidRPr="001B70EE">
              <w:rPr>
                <w:rFonts w:eastAsia="Times New Roman" w:cs="Calibri"/>
                <w:bCs/>
                <w:color w:val="000000"/>
                <w:kern w:val="24"/>
                <w:sz w:val="18"/>
                <w:szCs w:val="18"/>
                <w:lang w:eastAsia="es-SV"/>
              </w:rPr>
              <w:t>Día cama ocupado</w:t>
            </w:r>
          </w:p>
        </w:tc>
        <w:tc>
          <w:tcPr>
            <w:tcW w:w="6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70EE" w:rsidRPr="001B70EE" w:rsidRDefault="001B70EE" w:rsidP="001B70EE">
            <w:pPr>
              <w:spacing w:after="0" w:line="240" w:lineRule="auto"/>
              <w:jc w:val="center"/>
              <w:textAlignment w:val="center"/>
              <w:rPr>
                <w:rFonts w:eastAsia="Times New Roman" w:cs="Calibri"/>
                <w:sz w:val="18"/>
                <w:szCs w:val="18"/>
                <w:lang w:eastAsia="es-SV"/>
              </w:rPr>
            </w:pPr>
            <w:r w:rsidRPr="001B70EE">
              <w:rPr>
                <w:rFonts w:eastAsia="Times New Roman" w:cs="Calibri"/>
                <w:bCs/>
                <w:color w:val="000000"/>
                <w:kern w:val="24"/>
                <w:sz w:val="18"/>
                <w:szCs w:val="18"/>
                <w:lang w:eastAsia="es-SV"/>
              </w:rPr>
              <w:t>10,942</w:t>
            </w:r>
          </w:p>
        </w:tc>
        <w:tc>
          <w:tcPr>
            <w:tcW w:w="6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70EE" w:rsidRPr="001B70EE" w:rsidRDefault="001B70EE" w:rsidP="001B70EE">
            <w:pPr>
              <w:spacing w:after="0" w:line="240" w:lineRule="auto"/>
              <w:jc w:val="center"/>
              <w:textAlignment w:val="center"/>
              <w:rPr>
                <w:rFonts w:eastAsia="Times New Roman" w:cs="Calibri"/>
                <w:sz w:val="18"/>
                <w:szCs w:val="18"/>
                <w:lang w:eastAsia="es-SV"/>
              </w:rPr>
            </w:pPr>
            <w:r w:rsidRPr="001B70EE">
              <w:rPr>
                <w:rFonts w:eastAsia="Times New Roman" w:cs="Calibri"/>
                <w:bCs/>
                <w:color w:val="000000"/>
                <w:kern w:val="24"/>
                <w:sz w:val="18"/>
                <w:szCs w:val="18"/>
                <w:lang w:eastAsia="es-SV"/>
              </w:rPr>
              <w:t>0.57</w:t>
            </w:r>
          </w:p>
        </w:tc>
      </w:tr>
      <w:tr w:rsidR="001B70EE" w:rsidRPr="001B70EE" w:rsidTr="00576A0B">
        <w:trPr>
          <w:trHeight w:val="340"/>
        </w:trPr>
        <w:tc>
          <w:tcPr>
            <w:tcW w:w="241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70EE" w:rsidRPr="001B70EE" w:rsidRDefault="001B70EE" w:rsidP="001B70EE">
            <w:pPr>
              <w:spacing w:after="0" w:line="240" w:lineRule="auto"/>
              <w:textAlignment w:val="center"/>
              <w:rPr>
                <w:rFonts w:eastAsia="Times New Roman" w:cs="Calibri"/>
                <w:sz w:val="18"/>
                <w:szCs w:val="18"/>
                <w:lang w:eastAsia="es-SV"/>
              </w:rPr>
            </w:pPr>
            <w:r w:rsidRPr="001B70EE">
              <w:rPr>
                <w:rFonts w:eastAsia="Times New Roman" w:cs="Calibri"/>
                <w:bCs/>
                <w:color w:val="000000"/>
                <w:kern w:val="24"/>
                <w:sz w:val="18"/>
                <w:szCs w:val="18"/>
                <w:lang w:eastAsia="es-SV"/>
              </w:rPr>
              <w:t>Dotar de ayudas técnicas necesarias</w:t>
            </w:r>
          </w:p>
        </w:tc>
        <w:tc>
          <w:tcPr>
            <w:tcW w:w="11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70EE" w:rsidRPr="001B70EE" w:rsidRDefault="001B70EE" w:rsidP="001B70EE">
            <w:pPr>
              <w:spacing w:after="0" w:line="240" w:lineRule="auto"/>
              <w:jc w:val="center"/>
              <w:textAlignment w:val="center"/>
              <w:rPr>
                <w:rFonts w:eastAsia="Times New Roman" w:cs="Calibri"/>
                <w:sz w:val="18"/>
                <w:szCs w:val="18"/>
                <w:lang w:eastAsia="es-SV"/>
              </w:rPr>
            </w:pPr>
            <w:r w:rsidRPr="001B70EE">
              <w:rPr>
                <w:rFonts w:eastAsia="Times New Roman" w:cs="Calibri"/>
                <w:bCs/>
                <w:color w:val="000000"/>
                <w:kern w:val="24"/>
                <w:sz w:val="18"/>
                <w:szCs w:val="18"/>
                <w:lang w:eastAsia="es-SV"/>
              </w:rPr>
              <w:t>Ayuda</w:t>
            </w:r>
          </w:p>
        </w:tc>
        <w:tc>
          <w:tcPr>
            <w:tcW w:w="6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70EE" w:rsidRPr="001B70EE" w:rsidRDefault="001B70EE" w:rsidP="001B70EE">
            <w:pPr>
              <w:spacing w:after="0" w:line="240" w:lineRule="auto"/>
              <w:jc w:val="center"/>
              <w:textAlignment w:val="center"/>
              <w:rPr>
                <w:rFonts w:eastAsia="Times New Roman" w:cs="Calibri"/>
                <w:sz w:val="18"/>
                <w:szCs w:val="18"/>
                <w:lang w:eastAsia="es-SV"/>
              </w:rPr>
            </w:pPr>
            <w:r w:rsidRPr="001B70EE">
              <w:rPr>
                <w:rFonts w:eastAsia="Times New Roman" w:cs="Calibri"/>
                <w:bCs/>
                <w:color w:val="000000"/>
                <w:kern w:val="24"/>
                <w:sz w:val="18"/>
                <w:szCs w:val="18"/>
                <w:lang w:eastAsia="es-SV"/>
              </w:rPr>
              <w:t>2,720</w:t>
            </w:r>
          </w:p>
        </w:tc>
        <w:tc>
          <w:tcPr>
            <w:tcW w:w="6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70EE" w:rsidRPr="001B70EE" w:rsidRDefault="001B70EE" w:rsidP="001B70EE">
            <w:pPr>
              <w:spacing w:after="0" w:line="240" w:lineRule="auto"/>
              <w:jc w:val="center"/>
              <w:textAlignment w:val="center"/>
              <w:rPr>
                <w:rFonts w:eastAsia="Times New Roman" w:cs="Calibri"/>
                <w:sz w:val="18"/>
                <w:szCs w:val="18"/>
                <w:lang w:eastAsia="es-SV"/>
              </w:rPr>
            </w:pPr>
            <w:r w:rsidRPr="001B70EE">
              <w:rPr>
                <w:rFonts w:eastAsia="Times New Roman" w:cs="Calibri"/>
                <w:bCs/>
                <w:color w:val="000000"/>
                <w:kern w:val="24"/>
                <w:sz w:val="18"/>
                <w:szCs w:val="18"/>
                <w:lang w:eastAsia="es-SV"/>
              </w:rPr>
              <w:t>0.14</w:t>
            </w:r>
          </w:p>
        </w:tc>
      </w:tr>
      <w:tr w:rsidR="001B70EE" w:rsidRPr="001B70EE" w:rsidTr="00576A0B">
        <w:trPr>
          <w:trHeight w:val="340"/>
        </w:trPr>
        <w:tc>
          <w:tcPr>
            <w:tcW w:w="241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70EE" w:rsidRPr="001B70EE" w:rsidRDefault="001B70EE" w:rsidP="001B70EE">
            <w:pPr>
              <w:spacing w:after="0" w:line="240" w:lineRule="auto"/>
              <w:textAlignment w:val="center"/>
              <w:rPr>
                <w:rFonts w:eastAsia="Times New Roman" w:cs="Calibri"/>
                <w:sz w:val="18"/>
                <w:szCs w:val="18"/>
                <w:lang w:eastAsia="es-SV"/>
              </w:rPr>
            </w:pPr>
            <w:r w:rsidRPr="001B70EE">
              <w:rPr>
                <w:rFonts w:eastAsia="Times New Roman" w:cs="Calibri"/>
                <w:bCs/>
                <w:color w:val="000000"/>
                <w:kern w:val="24"/>
                <w:sz w:val="18"/>
                <w:szCs w:val="18"/>
                <w:lang w:eastAsia="es-SV"/>
              </w:rPr>
              <w:t>Realizar acciones para la inserción laboral</w:t>
            </w:r>
          </w:p>
        </w:tc>
        <w:tc>
          <w:tcPr>
            <w:tcW w:w="11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70EE" w:rsidRPr="001B70EE" w:rsidRDefault="001B70EE" w:rsidP="001B70EE">
            <w:pPr>
              <w:spacing w:after="0" w:line="240" w:lineRule="auto"/>
              <w:jc w:val="center"/>
              <w:textAlignment w:val="center"/>
              <w:rPr>
                <w:rFonts w:eastAsia="Times New Roman" w:cs="Calibri"/>
                <w:sz w:val="18"/>
                <w:szCs w:val="18"/>
                <w:lang w:eastAsia="es-SV"/>
              </w:rPr>
            </w:pPr>
            <w:r w:rsidRPr="001B70EE">
              <w:rPr>
                <w:rFonts w:eastAsia="Times New Roman" w:cs="Calibri"/>
                <w:bCs/>
                <w:color w:val="000000"/>
                <w:kern w:val="24"/>
                <w:sz w:val="18"/>
                <w:szCs w:val="18"/>
                <w:lang w:eastAsia="es-SV"/>
              </w:rPr>
              <w:t>Atención</w:t>
            </w:r>
          </w:p>
        </w:tc>
        <w:tc>
          <w:tcPr>
            <w:tcW w:w="6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70EE" w:rsidRPr="001B70EE" w:rsidRDefault="001B70EE" w:rsidP="001B70EE">
            <w:pPr>
              <w:spacing w:after="0" w:line="240" w:lineRule="auto"/>
              <w:jc w:val="center"/>
              <w:textAlignment w:val="center"/>
              <w:rPr>
                <w:rFonts w:eastAsia="Times New Roman" w:cs="Calibri"/>
                <w:sz w:val="18"/>
                <w:szCs w:val="18"/>
                <w:lang w:eastAsia="es-SV"/>
              </w:rPr>
            </w:pPr>
            <w:r w:rsidRPr="001B70EE">
              <w:rPr>
                <w:rFonts w:eastAsia="Times New Roman" w:cs="Calibri"/>
                <w:bCs/>
                <w:color w:val="000000"/>
                <w:kern w:val="24"/>
                <w:sz w:val="18"/>
                <w:szCs w:val="18"/>
                <w:lang w:eastAsia="es-SV"/>
              </w:rPr>
              <w:t>275</w:t>
            </w:r>
          </w:p>
        </w:tc>
        <w:tc>
          <w:tcPr>
            <w:tcW w:w="6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B70EE" w:rsidRPr="001B70EE" w:rsidRDefault="001B70EE" w:rsidP="001B70EE">
            <w:pPr>
              <w:spacing w:after="0" w:line="240" w:lineRule="auto"/>
              <w:jc w:val="center"/>
              <w:textAlignment w:val="center"/>
              <w:rPr>
                <w:rFonts w:eastAsia="Times New Roman" w:cs="Calibri"/>
                <w:sz w:val="18"/>
                <w:szCs w:val="18"/>
                <w:lang w:eastAsia="es-SV"/>
              </w:rPr>
            </w:pPr>
            <w:r w:rsidRPr="001B70EE">
              <w:rPr>
                <w:rFonts w:eastAsia="Times New Roman" w:cs="Calibri"/>
                <w:bCs/>
                <w:color w:val="000000"/>
                <w:kern w:val="24"/>
                <w:sz w:val="18"/>
                <w:szCs w:val="18"/>
                <w:lang w:eastAsia="es-SV"/>
              </w:rPr>
              <w:t>0.01</w:t>
            </w:r>
          </w:p>
        </w:tc>
      </w:tr>
      <w:tr w:rsidR="001B70EE" w:rsidRPr="001B70EE" w:rsidTr="00576A0B">
        <w:trPr>
          <w:trHeight w:val="340"/>
        </w:trPr>
        <w:tc>
          <w:tcPr>
            <w:tcW w:w="3609" w:type="pct"/>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1B70EE" w:rsidRPr="001B70EE" w:rsidRDefault="001B70EE" w:rsidP="001B70EE">
            <w:pPr>
              <w:spacing w:after="0" w:line="240" w:lineRule="auto"/>
              <w:jc w:val="center"/>
              <w:textAlignment w:val="center"/>
              <w:rPr>
                <w:rFonts w:eastAsia="Times New Roman" w:cs="Calibri"/>
                <w:sz w:val="18"/>
                <w:szCs w:val="18"/>
                <w:lang w:eastAsia="es-SV"/>
              </w:rPr>
            </w:pPr>
            <w:r w:rsidRPr="001B70EE">
              <w:rPr>
                <w:rFonts w:eastAsia="Times New Roman" w:cs="Calibri"/>
                <w:b/>
                <w:bCs/>
                <w:color w:val="000000"/>
                <w:kern w:val="24"/>
                <w:sz w:val="18"/>
                <w:szCs w:val="18"/>
                <w:lang w:eastAsia="es-SV"/>
              </w:rPr>
              <w:t>Total</w:t>
            </w:r>
          </w:p>
        </w:tc>
        <w:tc>
          <w:tcPr>
            <w:tcW w:w="696"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1B70EE" w:rsidRPr="001B70EE" w:rsidRDefault="001B70EE" w:rsidP="001B70EE">
            <w:pPr>
              <w:spacing w:after="0" w:line="240" w:lineRule="auto"/>
              <w:jc w:val="center"/>
              <w:textAlignment w:val="center"/>
              <w:rPr>
                <w:rFonts w:eastAsia="Times New Roman" w:cs="Calibri"/>
                <w:sz w:val="18"/>
                <w:szCs w:val="18"/>
                <w:lang w:eastAsia="es-SV"/>
              </w:rPr>
            </w:pPr>
            <w:r w:rsidRPr="001B70EE">
              <w:rPr>
                <w:rFonts w:eastAsia="Times New Roman" w:cs="Calibri"/>
                <w:b/>
                <w:bCs/>
                <w:color w:val="000000"/>
                <w:kern w:val="24"/>
                <w:sz w:val="18"/>
                <w:szCs w:val="18"/>
                <w:lang w:eastAsia="es-SV"/>
              </w:rPr>
              <w:t>1</w:t>
            </w:r>
            <w:r>
              <w:rPr>
                <w:rFonts w:eastAsia="Times New Roman" w:cs="Calibri"/>
                <w:b/>
                <w:bCs/>
                <w:color w:val="000000"/>
                <w:kern w:val="24"/>
                <w:sz w:val="18"/>
                <w:szCs w:val="18"/>
                <w:lang w:eastAsia="es-SV"/>
              </w:rPr>
              <w:t>,</w:t>
            </w:r>
            <w:r w:rsidRPr="001B70EE">
              <w:rPr>
                <w:rFonts w:eastAsia="Times New Roman" w:cs="Calibri"/>
                <w:b/>
                <w:bCs/>
                <w:color w:val="000000"/>
                <w:kern w:val="24"/>
                <w:sz w:val="18"/>
                <w:szCs w:val="18"/>
                <w:lang w:eastAsia="es-SV"/>
              </w:rPr>
              <w:t>910,719</w:t>
            </w:r>
          </w:p>
        </w:tc>
        <w:tc>
          <w:tcPr>
            <w:tcW w:w="695"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1B70EE" w:rsidRPr="001B70EE" w:rsidRDefault="001B70EE" w:rsidP="001B70EE">
            <w:pPr>
              <w:spacing w:after="0" w:line="240" w:lineRule="auto"/>
              <w:jc w:val="center"/>
              <w:textAlignment w:val="center"/>
              <w:rPr>
                <w:rFonts w:eastAsia="Times New Roman" w:cs="Calibri"/>
                <w:sz w:val="18"/>
                <w:szCs w:val="18"/>
                <w:lang w:eastAsia="es-SV"/>
              </w:rPr>
            </w:pPr>
            <w:r w:rsidRPr="001B70EE">
              <w:rPr>
                <w:rFonts w:eastAsia="Times New Roman" w:cs="Calibri"/>
                <w:b/>
                <w:bCs/>
                <w:color w:val="000000"/>
                <w:kern w:val="24"/>
                <w:sz w:val="18"/>
                <w:szCs w:val="18"/>
                <w:lang w:eastAsia="es-SV"/>
              </w:rPr>
              <w:t>100.00</w:t>
            </w:r>
          </w:p>
        </w:tc>
      </w:tr>
    </w:tbl>
    <w:p w:rsidR="001B70EE" w:rsidRDefault="001B70EE" w:rsidP="00BC4C0B">
      <w:pPr>
        <w:pStyle w:val="Prrafodelista"/>
        <w:spacing w:line="240" w:lineRule="auto"/>
        <w:ind w:left="0"/>
        <w:jc w:val="both"/>
        <w:rPr>
          <w:sz w:val="24"/>
          <w:szCs w:val="24"/>
        </w:rPr>
      </w:pPr>
    </w:p>
    <w:p w:rsidR="00271C1A" w:rsidRDefault="00271C1A" w:rsidP="00BC4C0B">
      <w:pPr>
        <w:pStyle w:val="Prrafodelista"/>
        <w:spacing w:line="240" w:lineRule="auto"/>
        <w:ind w:left="0"/>
        <w:jc w:val="both"/>
        <w:rPr>
          <w:sz w:val="24"/>
          <w:szCs w:val="24"/>
        </w:rPr>
      </w:pPr>
    </w:p>
    <w:p w:rsidR="00F33205" w:rsidRPr="00F33205" w:rsidRDefault="00F33205" w:rsidP="00F33205">
      <w:pPr>
        <w:pStyle w:val="Ttulo3"/>
      </w:pPr>
      <w:bookmarkStart w:id="219" w:name="_Toc516124880"/>
      <w:r w:rsidRPr="00F33205">
        <w:t>Metas programadas por centro de atención, según</w:t>
      </w:r>
      <w:r>
        <w:t xml:space="preserve"> unidad de medida, para el 2018</w:t>
      </w:r>
      <w:bookmarkEnd w:id="219"/>
    </w:p>
    <w:p w:rsidR="00271C1A" w:rsidRDefault="00271C1A" w:rsidP="00F33205">
      <w:pPr>
        <w:pStyle w:val="Prrafodelista"/>
        <w:spacing w:after="0" w:line="240" w:lineRule="auto"/>
        <w:ind w:left="0"/>
        <w:jc w:val="both"/>
        <w:rPr>
          <w:sz w:val="24"/>
          <w:szCs w:val="24"/>
        </w:rPr>
      </w:pPr>
    </w:p>
    <w:tbl>
      <w:tblPr>
        <w:tblW w:w="5000" w:type="pct"/>
        <w:tblCellMar>
          <w:left w:w="0" w:type="dxa"/>
          <w:right w:w="0" w:type="dxa"/>
        </w:tblCellMar>
        <w:tblLook w:val="04A0"/>
      </w:tblPr>
      <w:tblGrid>
        <w:gridCol w:w="831"/>
        <w:gridCol w:w="833"/>
        <w:gridCol w:w="831"/>
        <w:gridCol w:w="830"/>
        <w:gridCol w:w="832"/>
        <w:gridCol w:w="832"/>
        <w:gridCol w:w="832"/>
        <w:gridCol w:w="830"/>
        <w:gridCol w:w="830"/>
        <w:gridCol w:w="830"/>
        <w:gridCol w:w="832"/>
      </w:tblGrid>
      <w:tr w:rsidR="00F33205" w:rsidRPr="00F33205" w:rsidTr="00F33205">
        <w:trPr>
          <w:trHeight w:val="680"/>
        </w:trPr>
        <w:tc>
          <w:tcPr>
            <w:tcW w:w="454" w:type="pct"/>
            <w:tcBorders>
              <w:top w:val="single" w:sz="4" w:space="0" w:color="000000"/>
              <w:left w:val="single" w:sz="4" w:space="0" w:color="000000"/>
              <w:bottom w:val="double" w:sz="6" w:space="0" w:color="000000"/>
              <w:right w:val="single" w:sz="4" w:space="0" w:color="000000"/>
            </w:tcBorders>
            <w:shd w:val="clear" w:color="auto" w:fill="FFFFFF"/>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
                <w:bCs/>
                <w:color w:val="000000"/>
                <w:kern w:val="24"/>
                <w:sz w:val="18"/>
                <w:szCs w:val="18"/>
                <w:lang w:eastAsia="es-SV"/>
              </w:rPr>
              <w:t>Unidad de medida</w:t>
            </w:r>
          </w:p>
        </w:tc>
        <w:tc>
          <w:tcPr>
            <w:tcW w:w="455" w:type="pct"/>
            <w:tcBorders>
              <w:top w:val="single" w:sz="4" w:space="0" w:color="000000"/>
              <w:left w:val="single" w:sz="4" w:space="0" w:color="000000"/>
              <w:bottom w:val="double" w:sz="6" w:space="0" w:color="000000"/>
              <w:right w:val="single" w:sz="4" w:space="0" w:color="000000"/>
            </w:tcBorders>
            <w:shd w:val="clear" w:color="auto" w:fill="FFFFFF"/>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
                <w:bCs/>
                <w:color w:val="000000"/>
                <w:kern w:val="24"/>
                <w:sz w:val="18"/>
                <w:szCs w:val="18"/>
                <w:lang w:eastAsia="es-SV"/>
              </w:rPr>
              <w:t>CAASZ</w:t>
            </w:r>
          </w:p>
        </w:tc>
        <w:tc>
          <w:tcPr>
            <w:tcW w:w="454" w:type="pct"/>
            <w:tcBorders>
              <w:top w:val="single" w:sz="4" w:space="0" w:color="000000"/>
              <w:left w:val="single" w:sz="4" w:space="0" w:color="000000"/>
              <w:bottom w:val="double" w:sz="6" w:space="0" w:color="000000"/>
              <w:right w:val="single" w:sz="4" w:space="0" w:color="000000"/>
            </w:tcBorders>
            <w:shd w:val="clear" w:color="auto" w:fill="FFFFFF"/>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
                <w:bCs/>
                <w:color w:val="000000"/>
                <w:kern w:val="24"/>
                <w:sz w:val="18"/>
                <w:szCs w:val="18"/>
                <w:lang w:eastAsia="es-SV"/>
              </w:rPr>
              <w:t>CAL</w:t>
            </w:r>
          </w:p>
        </w:tc>
        <w:tc>
          <w:tcPr>
            <w:tcW w:w="454" w:type="pct"/>
            <w:tcBorders>
              <w:top w:val="single" w:sz="4" w:space="0" w:color="000000"/>
              <w:left w:val="single" w:sz="4" w:space="0" w:color="000000"/>
              <w:bottom w:val="double" w:sz="6" w:space="0" w:color="000000"/>
              <w:right w:val="single" w:sz="4" w:space="0" w:color="000000"/>
            </w:tcBorders>
            <w:shd w:val="clear" w:color="auto" w:fill="FFFFFF"/>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
                <w:bCs/>
                <w:color w:val="000000"/>
                <w:kern w:val="24"/>
                <w:sz w:val="18"/>
                <w:szCs w:val="18"/>
                <w:lang w:eastAsia="es-SV"/>
              </w:rPr>
              <w:t>CALE</w:t>
            </w:r>
          </w:p>
        </w:tc>
        <w:tc>
          <w:tcPr>
            <w:tcW w:w="455" w:type="pct"/>
            <w:tcBorders>
              <w:top w:val="single" w:sz="4" w:space="0" w:color="000000"/>
              <w:left w:val="single" w:sz="4" w:space="0" w:color="000000"/>
              <w:bottom w:val="double" w:sz="6" w:space="0" w:color="000000"/>
              <w:right w:val="single" w:sz="4" w:space="0" w:color="000000"/>
            </w:tcBorders>
            <w:shd w:val="clear" w:color="auto" w:fill="FFFFFF"/>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
                <w:bCs/>
                <w:color w:val="000000"/>
                <w:kern w:val="24"/>
                <w:sz w:val="18"/>
                <w:szCs w:val="18"/>
                <w:lang w:eastAsia="es-SV"/>
              </w:rPr>
              <w:t>CRC</w:t>
            </w:r>
          </w:p>
        </w:tc>
        <w:tc>
          <w:tcPr>
            <w:tcW w:w="455" w:type="pct"/>
            <w:tcBorders>
              <w:top w:val="single" w:sz="4" w:space="0" w:color="000000"/>
              <w:left w:val="single" w:sz="4" w:space="0" w:color="000000"/>
              <w:bottom w:val="double" w:sz="6" w:space="0" w:color="000000"/>
              <w:right w:val="single" w:sz="4" w:space="0" w:color="000000"/>
            </w:tcBorders>
            <w:shd w:val="clear" w:color="auto" w:fill="FFFFFF"/>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
                <w:bCs/>
                <w:color w:val="000000"/>
                <w:kern w:val="24"/>
                <w:sz w:val="18"/>
                <w:szCs w:val="18"/>
                <w:lang w:eastAsia="es-SV"/>
              </w:rPr>
              <w:t>CRINA</w:t>
            </w:r>
          </w:p>
        </w:tc>
        <w:tc>
          <w:tcPr>
            <w:tcW w:w="455" w:type="pct"/>
            <w:tcBorders>
              <w:top w:val="single" w:sz="4" w:space="0" w:color="000000"/>
              <w:left w:val="single" w:sz="4" w:space="0" w:color="000000"/>
              <w:bottom w:val="double" w:sz="6" w:space="0" w:color="000000"/>
              <w:right w:val="single" w:sz="4" w:space="0" w:color="000000"/>
            </w:tcBorders>
            <w:shd w:val="clear" w:color="auto" w:fill="FFFFFF"/>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
                <w:bCs/>
                <w:color w:val="000000"/>
                <w:kern w:val="24"/>
                <w:sz w:val="18"/>
                <w:szCs w:val="18"/>
                <w:lang w:eastAsia="es-SV"/>
              </w:rPr>
              <w:t>CRIO</w:t>
            </w:r>
          </w:p>
        </w:tc>
        <w:tc>
          <w:tcPr>
            <w:tcW w:w="454" w:type="pct"/>
            <w:tcBorders>
              <w:top w:val="single" w:sz="4" w:space="0" w:color="000000"/>
              <w:left w:val="single" w:sz="4" w:space="0" w:color="000000"/>
              <w:bottom w:val="double" w:sz="6" w:space="0" w:color="000000"/>
              <w:right w:val="single" w:sz="4" w:space="0" w:color="000000"/>
            </w:tcBorders>
            <w:shd w:val="clear" w:color="auto" w:fill="FFFFFF"/>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
                <w:bCs/>
                <w:color w:val="000000"/>
                <w:kern w:val="24"/>
                <w:sz w:val="18"/>
                <w:szCs w:val="18"/>
                <w:lang w:eastAsia="es-SV"/>
              </w:rPr>
              <w:t>CRIOR</w:t>
            </w:r>
          </w:p>
        </w:tc>
        <w:tc>
          <w:tcPr>
            <w:tcW w:w="454" w:type="pct"/>
            <w:tcBorders>
              <w:top w:val="single" w:sz="4" w:space="0" w:color="000000"/>
              <w:left w:val="single" w:sz="4" w:space="0" w:color="000000"/>
              <w:bottom w:val="double" w:sz="6" w:space="0" w:color="000000"/>
              <w:right w:val="single" w:sz="4" w:space="0" w:color="000000"/>
            </w:tcBorders>
            <w:shd w:val="clear" w:color="auto" w:fill="FFFFFF"/>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
                <w:bCs/>
                <w:color w:val="000000"/>
                <w:kern w:val="24"/>
                <w:sz w:val="18"/>
                <w:szCs w:val="18"/>
                <w:lang w:eastAsia="es-SV"/>
              </w:rPr>
              <w:t>CRP</w:t>
            </w:r>
          </w:p>
        </w:tc>
        <w:tc>
          <w:tcPr>
            <w:tcW w:w="454" w:type="pct"/>
            <w:tcBorders>
              <w:top w:val="single" w:sz="4" w:space="0" w:color="000000"/>
              <w:left w:val="single" w:sz="4" w:space="0" w:color="000000"/>
              <w:bottom w:val="double" w:sz="6" w:space="0" w:color="000000"/>
              <w:right w:val="single" w:sz="4" w:space="0" w:color="000000"/>
            </w:tcBorders>
            <w:shd w:val="clear" w:color="auto" w:fill="FFFFFF"/>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
                <w:bCs/>
                <w:color w:val="000000"/>
                <w:kern w:val="24"/>
                <w:sz w:val="18"/>
                <w:szCs w:val="18"/>
                <w:lang w:eastAsia="es-SV"/>
              </w:rPr>
              <w:t>UEC</w:t>
            </w:r>
          </w:p>
        </w:tc>
        <w:tc>
          <w:tcPr>
            <w:tcW w:w="455" w:type="pct"/>
            <w:tcBorders>
              <w:top w:val="single" w:sz="4" w:space="0" w:color="000000"/>
              <w:left w:val="single" w:sz="4" w:space="0" w:color="000000"/>
              <w:bottom w:val="double" w:sz="6" w:space="0" w:color="000000"/>
              <w:right w:val="single" w:sz="4" w:space="0" w:color="000000"/>
            </w:tcBorders>
            <w:shd w:val="clear" w:color="auto" w:fill="FFFFFF"/>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
                <w:bCs/>
                <w:color w:val="000000"/>
                <w:kern w:val="24"/>
                <w:sz w:val="18"/>
                <w:szCs w:val="18"/>
                <w:lang w:eastAsia="es-SV"/>
              </w:rPr>
              <w:t>Total</w:t>
            </w:r>
          </w:p>
        </w:tc>
      </w:tr>
      <w:tr w:rsidR="00F33205" w:rsidRPr="00F33205" w:rsidTr="00F33205">
        <w:trPr>
          <w:trHeight w:val="425"/>
        </w:trPr>
        <w:tc>
          <w:tcPr>
            <w:tcW w:w="454" w:type="pct"/>
            <w:tcBorders>
              <w:top w:val="double" w:sz="6"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Atención</w:t>
            </w:r>
          </w:p>
        </w:tc>
        <w:tc>
          <w:tcPr>
            <w:tcW w:w="455" w:type="pct"/>
            <w:tcBorders>
              <w:top w:val="double" w:sz="6"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20,192</w:t>
            </w:r>
          </w:p>
        </w:tc>
        <w:tc>
          <w:tcPr>
            <w:tcW w:w="454" w:type="pct"/>
            <w:tcBorders>
              <w:top w:val="double" w:sz="6"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22,963</w:t>
            </w:r>
          </w:p>
        </w:tc>
        <w:tc>
          <w:tcPr>
            <w:tcW w:w="454" w:type="pct"/>
            <w:tcBorders>
              <w:top w:val="double" w:sz="6"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46,537</w:t>
            </w:r>
          </w:p>
        </w:tc>
        <w:tc>
          <w:tcPr>
            <w:tcW w:w="455" w:type="pct"/>
            <w:tcBorders>
              <w:top w:val="double" w:sz="6"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7,464</w:t>
            </w:r>
          </w:p>
        </w:tc>
        <w:tc>
          <w:tcPr>
            <w:tcW w:w="455" w:type="pct"/>
            <w:tcBorders>
              <w:top w:val="double" w:sz="6"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13,428</w:t>
            </w:r>
          </w:p>
        </w:tc>
        <w:tc>
          <w:tcPr>
            <w:tcW w:w="455" w:type="pct"/>
            <w:tcBorders>
              <w:top w:val="double" w:sz="6"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20,951</w:t>
            </w:r>
          </w:p>
        </w:tc>
        <w:tc>
          <w:tcPr>
            <w:tcW w:w="454" w:type="pct"/>
            <w:tcBorders>
              <w:top w:val="double" w:sz="6"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29,765</w:t>
            </w:r>
          </w:p>
        </w:tc>
        <w:tc>
          <w:tcPr>
            <w:tcW w:w="454" w:type="pct"/>
            <w:tcBorders>
              <w:top w:val="double" w:sz="6"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16,080</w:t>
            </w:r>
          </w:p>
        </w:tc>
        <w:tc>
          <w:tcPr>
            <w:tcW w:w="454" w:type="pct"/>
            <w:tcBorders>
              <w:top w:val="double" w:sz="6"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47,204</w:t>
            </w:r>
          </w:p>
        </w:tc>
        <w:tc>
          <w:tcPr>
            <w:tcW w:w="455" w:type="pct"/>
            <w:tcBorders>
              <w:top w:val="double" w:sz="6"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224,584</w:t>
            </w:r>
          </w:p>
        </w:tc>
      </w:tr>
      <w:tr w:rsidR="00F33205" w:rsidRPr="00F33205" w:rsidTr="00F33205">
        <w:trPr>
          <w:trHeight w:val="425"/>
        </w:trPr>
        <w:tc>
          <w:tcPr>
            <w:tcW w:w="45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Ayuda</w:t>
            </w:r>
          </w:p>
        </w:tc>
        <w:tc>
          <w:tcPr>
            <w:tcW w:w="45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 </w:t>
            </w:r>
          </w:p>
        </w:tc>
        <w:tc>
          <w:tcPr>
            <w:tcW w:w="45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1,794</w:t>
            </w:r>
          </w:p>
        </w:tc>
        <w:tc>
          <w:tcPr>
            <w:tcW w:w="45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200</w:t>
            </w:r>
          </w:p>
        </w:tc>
        <w:tc>
          <w:tcPr>
            <w:tcW w:w="45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225</w:t>
            </w:r>
          </w:p>
        </w:tc>
        <w:tc>
          <w:tcPr>
            <w:tcW w:w="45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84</w:t>
            </w:r>
          </w:p>
        </w:tc>
        <w:tc>
          <w:tcPr>
            <w:tcW w:w="45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 </w:t>
            </w:r>
          </w:p>
        </w:tc>
        <w:tc>
          <w:tcPr>
            <w:tcW w:w="45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417</w:t>
            </w:r>
          </w:p>
        </w:tc>
        <w:tc>
          <w:tcPr>
            <w:tcW w:w="45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 </w:t>
            </w:r>
          </w:p>
        </w:tc>
        <w:tc>
          <w:tcPr>
            <w:tcW w:w="45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 </w:t>
            </w:r>
          </w:p>
        </w:tc>
        <w:tc>
          <w:tcPr>
            <w:tcW w:w="45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2,720</w:t>
            </w:r>
          </w:p>
        </w:tc>
      </w:tr>
      <w:tr w:rsidR="00F33205" w:rsidRPr="00F33205" w:rsidTr="00F33205">
        <w:trPr>
          <w:trHeight w:val="425"/>
        </w:trPr>
        <w:tc>
          <w:tcPr>
            <w:tcW w:w="45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Consulta</w:t>
            </w:r>
          </w:p>
        </w:tc>
        <w:tc>
          <w:tcPr>
            <w:tcW w:w="45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 </w:t>
            </w:r>
          </w:p>
        </w:tc>
        <w:tc>
          <w:tcPr>
            <w:tcW w:w="45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13,812</w:t>
            </w:r>
          </w:p>
        </w:tc>
        <w:tc>
          <w:tcPr>
            <w:tcW w:w="45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4,416</w:t>
            </w:r>
          </w:p>
        </w:tc>
        <w:tc>
          <w:tcPr>
            <w:tcW w:w="45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1,284</w:t>
            </w:r>
          </w:p>
        </w:tc>
        <w:tc>
          <w:tcPr>
            <w:tcW w:w="45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 </w:t>
            </w:r>
          </w:p>
        </w:tc>
        <w:tc>
          <w:tcPr>
            <w:tcW w:w="45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5,604</w:t>
            </w:r>
          </w:p>
        </w:tc>
        <w:tc>
          <w:tcPr>
            <w:tcW w:w="45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9,468</w:t>
            </w:r>
          </w:p>
        </w:tc>
        <w:tc>
          <w:tcPr>
            <w:tcW w:w="45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 </w:t>
            </w:r>
          </w:p>
        </w:tc>
        <w:tc>
          <w:tcPr>
            <w:tcW w:w="45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16,806</w:t>
            </w:r>
          </w:p>
        </w:tc>
        <w:tc>
          <w:tcPr>
            <w:tcW w:w="45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51,390</w:t>
            </w:r>
          </w:p>
        </w:tc>
      </w:tr>
      <w:tr w:rsidR="00F33205" w:rsidRPr="00F33205" w:rsidTr="00F33205">
        <w:trPr>
          <w:trHeight w:val="425"/>
        </w:trPr>
        <w:tc>
          <w:tcPr>
            <w:tcW w:w="45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Día cama ocupado</w:t>
            </w:r>
          </w:p>
        </w:tc>
        <w:tc>
          <w:tcPr>
            <w:tcW w:w="45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1</w:t>
            </w:r>
            <w:r>
              <w:rPr>
                <w:rFonts w:eastAsia="Times New Roman" w:cs="Calibri"/>
                <w:bCs/>
                <w:color w:val="000000"/>
                <w:kern w:val="24"/>
                <w:sz w:val="18"/>
                <w:szCs w:val="18"/>
                <w:lang w:eastAsia="es-SV"/>
              </w:rPr>
              <w:t>,</w:t>
            </w:r>
            <w:r w:rsidRPr="00F33205">
              <w:rPr>
                <w:rFonts w:eastAsia="Times New Roman" w:cs="Calibri"/>
                <w:bCs/>
                <w:color w:val="000000"/>
                <w:kern w:val="24"/>
                <w:sz w:val="18"/>
                <w:szCs w:val="18"/>
                <w:lang w:eastAsia="es-SV"/>
              </w:rPr>
              <w:t>025,526</w:t>
            </w:r>
          </w:p>
        </w:tc>
        <w:tc>
          <w:tcPr>
            <w:tcW w:w="45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6,032</w:t>
            </w:r>
          </w:p>
        </w:tc>
        <w:tc>
          <w:tcPr>
            <w:tcW w:w="45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 </w:t>
            </w:r>
          </w:p>
        </w:tc>
        <w:tc>
          <w:tcPr>
            <w:tcW w:w="45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4,910</w:t>
            </w:r>
          </w:p>
        </w:tc>
        <w:tc>
          <w:tcPr>
            <w:tcW w:w="45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 </w:t>
            </w:r>
          </w:p>
        </w:tc>
        <w:tc>
          <w:tcPr>
            <w:tcW w:w="45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 </w:t>
            </w:r>
          </w:p>
        </w:tc>
        <w:tc>
          <w:tcPr>
            <w:tcW w:w="45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 </w:t>
            </w:r>
          </w:p>
        </w:tc>
        <w:tc>
          <w:tcPr>
            <w:tcW w:w="45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 </w:t>
            </w:r>
          </w:p>
        </w:tc>
        <w:tc>
          <w:tcPr>
            <w:tcW w:w="45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 </w:t>
            </w:r>
          </w:p>
        </w:tc>
        <w:tc>
          <w:tcPr>
            <w:tcW w:w="45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1</w:t>
            </w:r>
            <w:r>
              <w:rPr>
                <w:rFonts w:eastAsia="Times New Roman" w:cs="Calibri"/>
                <w:bCs/>
                <w:color w:val="000000"/>
                <w:kern w:val="24"/>
                <w:sz w:val="18"/>
                <w:szCs w:val="18"/>
                <w:lang w:eastAsia="es-SV"/>
              </w:rPr>
              <w:t>,</w:t>
            </w:r>
            <w:r w:rsidRPr="00F33205">
              <w:rPr>
                <w:rFonts w:eastAsia="Times New Roman" w:cs="Calibri"/>
                <w:bCs/>
                <w:color w:val="000000"/>
                <w:kern w:val="24"/>
                <w:sz w:val="18"/>
                <w:szCs w:val="18"/>
                <w:lang w:eastAsia="es-SV"/>
              </w:rPr>
              <w:t>036,468</w:t>
            </w:r>
          </w:p>
        </w:tc>
      </w:tr>
      <w:tr w:rsidR="00F33205" w:rsidRPr="00F33205" w:rsidTr="00F33205">
        <w:trPr>
          <w:trHeight w:val="425"/>
        </w:trPr>
        <w:tc>
          <w:tcPr>
            <w:tcW w:w="45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Terapia</w:t>
            </w:r>
          </w:p>
        </w:tc>
        <w:tc>
          <w:tcPr>
            <w:tcW w:w="45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26,244</w:t>
            </w:r>
          </w:p>
        </w:tc>
        <w:tc>
          <w:tcPr>
            <w:tcW w:w="45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100,455</w:t>
            </w:r>
          </w:p>
        </w:tc>
        <w:tc>
          <w:tcPr>
            <w:tcW w:w="45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52,764</w:t>
            </w:r>
          </w:p>
        </w:tc>
        <w:tc>
          <w:tcPr>
            <w:tcW w:w="45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93,418</w:t>
            </w:r>
          </w:p>
        </w:tc>
        <w:tc>
          <w:tcPr>
            <w:tcW w:w="45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175,330</w:t>
            </w:r>
          </w:p>
        </w:tc>
        <w:tc>
          <w:tcPr>
            <w:tcW w:w="45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93,386</w:t>
            </w:r>
          </w:p>
        </w:tc>
        <w:tc>
          <w:tcPr>
            <w:tcW w:w="45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43,781</w:t>
            </w:r>
          </w:p>
        </w:tc>
        <w:tc>
          <w:tcPr>
            <w:tcW w:w="45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 </w:t>
            </w:r>
          </w:p>
        </w:tc>
        <w:tc>
          <w:tcPr>
            <w:tcW w:w="45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 </w:t>
            </w:r>
          </w:p>
        </w:tc>
        <w:tc>
          <w:tcPr>
            <w:tcW w:w="45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585,378</w:t>
            </w:r>
          </w:p>
        </w:tc>
      </w:tr>
      <w:tr w:rsidR="00F33205" w:rsidRPr="00F33205" w:rsidTr="00F33205">
        <w:trPr>
          <w:trHeight w:val="425"/>
        </w:trPr>
        <w:tc>
          <w:tcPr>
            <w:tcW w:w="45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Visita a servicios</w:t>
            </w:r>
          </w:p>
        </w:tc>
        <w:tc>
          <w:tcPr>
            <w:tcW w:w="45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10,179</w:t>
            </w:r>
          </w:p>
        </w:tc>
        <w:tc>
          <w:tcPr>
            <w:tcW w:w="45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 </w:t>
            </w:r>
          </w:p>
        </w:tc>
        <w:tc>
          <w:tcPr>
            <w:tcW w:w="45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 </w:t>
            </w:r>
          </w:p>
        </w:tc>
        <w:tc>
          <w:tcPr>
            <w:tcW w:w="45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 </w:t>
            </w:r>
          </w:p>
        </w:tc>
        <w:tc>
          <w:tcPr>
            <w:tcW w:w="45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 </w:t>
            </w:r>
          </w:p>
        </w:tc>
        <w:tc>
          <w:tcPr>
            <w:tcW w:w="45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 </w:t>
            </w:r>
          </w:p>
        </w:tc>
        <w:tc>
          <w:tcPr>
            <w:tcW w:w="45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 </w:t>
            </w:r>
          </w:p>
        </w:tc>
        <w:tc>
          <w:tcPr>
            <w:tcW w:w="45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 </w:t>
            </w:r>
          </w:p>
        </w:tc>
        <w:tc>
          <w:tcPr>
            <w:tcW w:w="454"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 </w:t>
            </w:r>
          </w:p>
        </w:tc>
        <w:tc>
          <w:tcPr>
            <w:tcW w:w="455" w:type="pct"/>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F33205" w:rsidRPr="00F33205" w:rsidRDefault="00F33205" w:rsidP="00F33205">
            <w:pPr>
              <w:spacing w:after="0" w:line="240" w:lineRule="auto"/>
              <w:jc w:val="center"/>
              <w:textAlignment w:val="center"/>
              <w:rPr>
                <w:rFonts w:eastAsia="Times New Roman" w:cs="Calibri"/>
                <w:sz w:val="18"/>
                <w:szCs w:val="18"/>
                <w:lang w:eastAsia="es-SV"/>
              </w:rPr>
            </w:pPr>
            <w:r w:rsidRPr="00F33205">
              <w:rPr>
                <w:rFonts w:eastAsia="Times New Roman" w:cs="Calibri"/>
                <w:bCs/>
                <w:color w:val="000000"/>
                <w:kern w:val="24"/>
                <w:sz w:val="18"/>
                <w:szCs w:val="18"/>
                <w:lang w:eastAsia="es-SV"/>
              </w:rPr>
              <w:t>10,179</w:t>
            </w:r>
          </w:p>
        </w:tc>
      </w:tr>
      <w:tr w:rsidR="00F33205" w:rsidRPr="00F33205" w:rsidTr="00F33205">
        <w:trPr>
          <w:trHeight w:val="425"/>
        </w:trPr>
        <w:tc>
          <w:tcPr>
            <w:tcW w:w="454" w:type="pct"/>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F33205" w:rsidRPr="00067EF7" w:rsidRDefault="00F33205" w:rsidP="00F33205">
            <w:pPr>
              <w:spacing w:after="0" w:line="240" w:lineRule="auto"/>
              <w:jc w:val="center"/>
              <w:textAlignment w:val="bottom"/>
              <w:rPr>
                <w:rFonts w:eastAsia="Times New Roman" w:cs="Calibri"/>
                <w:b/>
                <w:sz w:val="18"/>
                <w:szCs w:val="18"/>
                <w:lang w:eastAsia="es-SV"/>
              </w:rPr>
            </w:pPr>
            <w:r w:rsidRPr="00067EF7">
              <w:rPr>
                <w:rFonts w:eastAsia="Times New Roman" w:cs="Calibri"/>
                <w:b/>
                <w:bCs/>
                <w:color w:val="000000"/>
                <w:kern w:val="24"/>
                <w:sz w:val="18"/>
                <w:szCs w:val="18"/>
                <w:lang w:eastAsia="es-SV"/>
              </w:rPr>
              <w:t>Total</w:t>
            </w:r>
          </w:p>
        </w:tc>
        <w:tc>
          <w:tcPr>
            <w:tcW w:w="455" w:type="pct"/>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F33205" w:rsidRPr="00067EF7" w:rsidRDefault="00F33205" w:rsidP="00F33205">
            <w:pPr>
              <w:spacing w:after="0" w:line="240" w:lineRule="auto"/>
              <w:jc w:val="center"/>
              <w:textAlignment w:val="center"/>
              <w:rPr>
                <w:rFonts w:eastAsia="Times New Roman" w:cs="Calibri"/>
                <w:b/>
                <w:sz w:val="18"/>
                <w:szCs w:val="18"/>
                <w:lang w:eastAsia="es-SV"/>
              </w:rPr>
            </w:pPr>
            <w:r w:rsidRPr="00067EF7">
              <w:rPr>
                <w:rFonts w:eastAsia="Times New Roman" w:cs="Calibri"/>
                <w:b/>
                <w:bCs/>
                <w:color w:val="000000"/>
                <w:kern w:val="24"/>
                <w:sz w:val="18"/>
                <w:szCs w:val="18"/>
                <w:lang w:eastAsia="es-SV"/>
              </w:rPr>
              <w:t>1,082,141</w:t>
            </w:r>
          </w:p>
        </w:tc>
        <w:tc>
          <w:tcPr>
            <w:tcW w:w="454" w:type="pct"/>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F33205" w:rsidRPr="00067EF7" w:rsidRDefault="00F33205" w:rsidP="00F33205">
            <w:pPr>
              <w:spacing w:after="0" w:line="240" w:lineRule="auto"/>
              <w:jc w:val="center"/>
              <w:textAlignment w:val="center"/>
              <w:rPr>
                <w:rFonts w:eastAsia="Times New Roman" w:cs="Calibri"/>
                <w:b/>
                <w:sz w:val="18"/>
                <w:szCs w:val="18"/>
                <w:lang w:eastAsia="es-SV"/>
              </w:rPr>
            </w:pPr>
            <w:r w:rsidRPr="00067EF7">
              <w:rPr>
                <w:rFonts w:eastAsia="Times New Roman" w:cs="Calibri"/>
                <w:b/>
                <w:bCs/>
                <w:color w:val="000000"/>
                <w:kern w:val="24"/>
                <w:sz w:val="18"/>
                <w:szCs w:val="18"/>
                <w:lang w:eastAsia="es-SV"/>
              </w:rPr>
              <w:t>145,056</w:t>
            </w:r>
          </w:p>
        </w:tc>
        <w:tc>
          <w:tcPr>
            <w:tcW w:w="454" w:type="pct"/>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F33205" w:rsidRPr="00067EF7" w:rsidRDefault="00F33205" w:rsidP="00F33205">
            <w:pPr>
              <w:spacing w:after="0" w:line="240" w:lineRule="auto"/>
              <w:jc w:val="center"/>
              <w:textAlignment w:val="center"/>
              <w:rPr>
                <w:rFonts w:eastAsia="Times New Roman" w:cs="Calibri"/>
                <w:b/>
                <w:sz w:val="18"/>
                <w:szCs w:val="18"/>
                <w:lang w:eastAsia="es-SV"/>
              </w:rPr>
            </w:pPr>
            <w:r w:rsidRPr="00067EF7">
              <w:rPr>
                <w:rFonts w:eastAsia="Times New Roman" w:cs="Calibri"/>
                <w:b/>
                <w:bCs/>
                <w:color w:val="000000"/>
                <w:kern w:val="24"/>
                <w:sz w:val="18"/>
                <w:szCs w:val="18"/>
                <w:lang w:eastAsia="es-SV"/>
              </w:rPr>
              <w:t>103,917</w:t>
            </w:r>
          </w:p>
        </w:tc>
        <w:tc>
          <w:tcPr>
            <w:tcW w:w="455" w:type="pct"/>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F33205" w:rsidRPr="00067EF7" w:rsidRDefault="00F33205" w:rsidP="00F33205">
            <w:pPr>
              <w:spacing w:after="0" w:line="240" w:lineRule="auto"/>
              <w:jc w:val="center"/>
              <w:textAlignment w:val="center"/>
              <w:rPr>
                <w:rFonts w:eastAsia="Times New Roman" w:cs="Calibri"/>
                <w:b/>
                <w:sz w:val="18"/>
                <w:szCs w:val="18"/>
                <w:lang w:eastAsia="es-SV"/>
              </w:rPr>
            </w:pPr>
            <w:r w:rsidRPr="00067EF7">
              <w:rPr>
                <w:rFonts w:eastAsia="Times New Roman" w:cs="Calibri"/>
                <w:b/>
                <w:bCs/>
                <w:color w:val="000000"/>
                <w:kern w:val="24"/>
                <w:sz w:val="18"/>
                <w:szCs w:val="18"/>
                <w:lang w:eastAsia="es-SV"/>
              </w:rPr>
              <w:t>107,301</w:t>
            </w:r>
          </w:p>
        </w:tc>
        <w:tc>
          <w:tcPr>
            <w:tcW w:w="455" w:type="pct"/>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F33205" w:rsidRPr="00067EF7" w:rsidRDefault="00F33205" w:rsidP="00F33205">
            <w:pPr>
              <w:spacing w:after="0" w:line="240" w:lineRule="auto"/>
              <w:jc w:val="center"/>
              <w:textAlignment w:val="center"/>
              <w:rPr>
                <w:rFonts w:eastAsia="Times New Roman" w:cs="Calibri"/>
                <w:b/>
                <w:sz w:val="18"/>
                <w:szCs w:val="18"/>
                <w:lang w:eastAsia="es-SV"/>
              </w:rPr>
            </w:pPr>
            <w:r w:rsidRPr="00067EF7">
              <w:rPr>
                <w:rFonts w:eastAsia="Times New Roman" w:cs="Calibri"/>
                <w:b/>
                <w:bCs/>
                <w:color w:val="000000"/>
                <w:kern w:val="24"/>
                <w:sz w:val="18"/>
                <w:szCs w:val="18"/>
                <w:lang w:eastAsia="es-SV"/>
              </w:rPr>
              <w:t>188,842</w:t>
            </w:r>
          </w:p>
        </w:tc>
        <w:tc>
          <w:tcPr>
            <w:tcW w:w="455" w:type="pct"/>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F33205" w:rsidRPr="00067EF7" w:rsidRDefault="00F33205" w:rsidP="00F33205">
            <w:pPr>
              <w:spacing w:after="0" w:line="240" w:lineRule="auto"/>
              <w:jc w:val="center"/>
              <w:textAlignment w:val="center"/>
              <w:rPr>
                <w:rFonts w:eastAsia="Times New Roman" w:cs="Calibri"/>
                <w:b/>
                <w:sz w:val="18"/>
                <w:szCs w:val="18"/>
                <w:lang w:eastAsia="es-SV"/>
              </w:rPr>
            </w:pPr>
            <w:r w:rsidRPr="00067EF7">
              <w:rPr>
                <w:rFonts w:eastAsia="Times New Roman" w:cs="Calibri"/>
                <w:b/>
                <w:bCs/>
                <w:color w:val="000000"/>
                <w:kern w:val="24"/>
                <w:sz w:val="18"/>
                <w:szCs w:val="18"/>
                <w:lang w:eastAsia="es-SV"/>
              </w:rPr>
              <w:t>119,941</w:t>
            </w:r>
          </w:p>
        </w:tc>
        <w:tc>
          <w:tcPr>
            <w:tcW w:w="454" w:type="pct"/>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F33205" w:rsidRPr="00067EF7" w:rsidRDefault="00F33205" w:rsidP="00F33205">
            <w:pPr>
              <w:spacing w:after="0" w:line="240" w:lineRule="auto"/>
              <w:jc w:val="center"/>
              <w:textAlignment w:val="center"/>
              <w:rPr>
                <w:rFonts w:eastAsia="Times New Roman" w:cs="Calibri"/>
                <w:b/>
                <w:sz w:val="18"/>
                <w:szCs w:val="18"/>
                <w:lang w:eastAsia="es-SV"/>
              </w:rPr>
            </w:pPr>
            <w:r w:rsidRPr="00067EF7">
              <w:rPr>
                <w:rFonts w:eastAsia="Times New Roman" w:cs="Calibri"/>
                <w:b/>
                <w:bCs/>
                <w:color w:val="000000"/>
                <w:kern w:val="24"/>
                <w:sz w:val="18"/>
                <w:szCs w:val="18"/>
                <w:lang w:eastAsia="es-SV"/>
              </w:rPr>
              <w:t>83,431</w:t>
            </w:r>
          </w:p>
        </w:tc>
        <w:tc>
          <w:tcPr>
            <w:tcW w:w="454" w:type="pct"/>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F33205" w:rsidRPr="00067EF7" w:rsidRDefault="00F33205" w:rsidP="00F33205">
            <w:pPr>
              <w:spacing w:after="0" w:line="240" w:lineRule="auto"/>
              <w:jc w:val="center"/>
              <w:textAlignment w:val="center"/>
              <w:rPr>
                <w:rFonts w:eastAsia="Times New Roman" w:cs="Calibri"/>
                <w:b/>
                <w:sz w:val="18"/>
                <w:szCs w:val="18"/>
                <w:lang w:eastAsia="es-SV"/>
              </w:rPr>
            </w:pPr>
            <w:r w:rsidRPr="00067EF7">
              <w:rPr>
                <w:rFonts w:eastAsia="Times New Roman" w:cs="Calibri"/>
                <w:b/>
                <w:bCs/>
                <w:color w:val="000000"/>
                <w:kern w:val="24"/>
                <w:sz w:val="18"/>
                <w:szCs w:val="18"/>
                <w:lang w:eastAsia="es-SV"/>
              </w:rPr>
              <w:t>16,080</w:t>
            </w:r>
          </w:p>
        </w:tc>
        <w:tc>
          <w:tcPr>
            <w:tcW w:w="454" w:type="pct"/>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F33205" w:rsidRPr="00067EF7" w:rsidRDefault="00F33205" w:rsidP="00F33205">
            <w:pPr>
              <w:spacing w:after="0" w:line="240" w:lineRule="auto"/>
              <w:jc w:val="center"/>
              <w:textAlignment w:val="center"/>
              <w:rPr>
                <w:rFonts w:eastAsia="Times New Roman" w:cs="Calibri"/>
                <w:b/>
                <w:sz w:val="18"/>
                <w:szCs w:val="18"/>
                <w:lang w:eastAsia="es-SV"/>
              </w:rPr>
            </w:pPr>
            <w:r w:rsidRPr="00067EF7">
              <w:rPr>
                <w:rFonts w:eastAsia="Times New Roman" w:cs="Calibri"/>
                <w:b/>
                <w:bCs/>
                <w:color w:val="000000"/>
                <w:kern w:val="24"/>
                <w:sz w:val="18"/>
                <w:szCs w:val="18"/>
                <w:lang w:eastAsia="es-SV"/>
              </w:rPr>
              <w:t>64,010</w:t>
            </w:r>
          </w:p>
        </w:tc>
        <w:tc>
          <w:tcPr>
            <w:tcW w:w="455" w:type="pct"/>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F33205" w:rsidRPr="00067EF7" w:rsidRDefault="00F33205" w:rsidP="00F33205">
            <w:pPr>
              <w:spacing w:after="0" w:line="240" w:lineRule="auto"/>
              <w:jc w:val="center"/>
              <w:textAlignment w:val="center"/>
              <w:rPr>
                <w:rFonts w:eastAsia="Times New Roman" w:cs="Calibri"/>
                <w:b/>
                <w:sz w:val="18"/>
                <w:szCs w:val="18"/>
                <w:lang w:eastAsia="es-SV"/>
              </w:rPr>
            </w:pPr>
            <w:r w:rsidRPr="00067EF7">
              <w:rPr>
                <w:rFonts w:eastAsia="Times New Roman" w:cs="Calibri"/>
                <w:b/>
                <w:bCs/>
                <w:color w:val="000000"/>
                <w:kern w:val="24"/>
                <w:sz w:val="18"/>
                <w:szCs w:val="18"/>
                <w:lang w:eastAsia="es-SV"/>
              </w:rPr>
              <w:t>1,910,719</w:t>
            </w:r>
          </w:p>
        </w:tc>
      </w:tr>
    </w:tbl>
    <w:p w:rsidR="003A1972" w:rsidRDefault="003A1972" w:rsidP="00BC4C0B">
      <w:pPr>
        <w:pStyle w:val="Prrafodelista"/>
        <w:spacing w:line="240" w:lineRule="auto"/>
        <w:ind w:left="0"/>
        <w:jc w:val="both"/>
        <w:rPr>
          <w:sz w:val="24"/>
          <w:szCs w:val="24"/>
        </w:rPr>
      </w:pPr>
    </w:p>
    <w:p w:rsidR="003A1972" w:rsidRDefault="003A1972" w:rsidP="00BC4C0B">
      <w:pPr>
        <w:pStyle w:val="Prrafodelista"/>
        <w:spacing w:line="240" w:lineRule="auto"/>
        <w:ind w:left="0"/>
        <w:jc w:val="both"/>
        <w:rPr>
          <w:sz w:val="24"/>
          <w:szCs w:val="24"/>
        </w:rPr>
      </w:pPr>
    </w:p>
    <w:p w:rsidR="003A1972" w:rsidRDefault="003A1972" w:rsidP="00BC4C0B">
      <w:pPr>
        <w:pStyle w:val="Prrafodelista"/>
        <w:spacing w:line="240" w:lineRule="auto"/>
        <w:ind w:left="0"/>
        <w:jc w:val="both"/>
        <w:rPr>
          <w:sz w:val="24"/>
          <w:szCs w:val="24"/>
        </w:rPr>
      </w:pPr>
    </w:p>
    <w:p w:rsidR="003A1972" w:rsidRDefault="003A1972" w:rsidP="00BC4C0B">
      <w:pPr>
        <w:pStyle w:val="Prrafodelista"/>
        <w:spacing w:line="240" w:lineRule="auto"/>
        <w:ind w:left="0"/>
        <w:jc w:val="both"/>
        <w:rPr>
          <w:sz w:val="24"/>
          <w:szCs w:val="24"/>
        </w:rPr>
      </w:pPr>
    </w:p>
    <w:p w:rsidR="001B7D5C" w:rsidRPr="00577C17" w:rsidRDefault="001B7D5C" w:rsidP="003A1972">
      <w:pPr>
        <w:spacing w:after="0" w:line="240" w:lineRule="auto"/>
        <w:rPr>
          <w:sz w:val="24"/>
          <w:szCs w:val="24"/>
        </w:rPr>
        <w:sectPr w:rsidR="001B7D5C" w:rsidRPr="00577C17" w:rsidSect="00B64FE4">
          <w:headerReference w:type="default" r:id="rId15"/>
          <w:footerReference w:type="default" r:id="rId16"/>
          <w:headerReference w:type="first" r:id="rId17"/>
          <w:footerReference w:type="first" r:id="rId18"/>
          <w:pgSz w:w="12240" w:h="15840" w:code="1"/>
          <w:pgMar w:top="1418" w:right="1418" w:bottom="1418" w:left="1701" w:header="567" w:footer="283" w:gutter="0"/>
          <w:pgBorders w:offsetFrom="page">
            <w:top w:val="single" w:sz="18" w:space="24" w:color="1F497D"/>
            <w:left w:val="single" w:sz="18" w:space="24" w:color="1F497D"/>
            <w:bottom w:val="single" w:sz="18" w:space="24" w:color="1F497D"/>
            <w:right w:val="single" w:sz="18" w:space="24" w:color="1F497D"/>
          </w:pgBorders>
          <w:cols w:space="708"/>
          <w:titlePg/>
          <w:docGrid w:linePitch="360"/>
        </w:sectPr>
      </w:pPr>
    </w:p>
    <w:p w:rsidR="001B7D5C" w:rsidRPr="00577C17" w:rsidRDefault="001B7D5C" w:rsidP="00355D01">
      <w:pPr>
        <w:spacing w:line="240" w:lineRule="auto"/>
        <w:jc w:val="both"/>
        <w:rPr>
          <w:sz w:val="24"/>
          <w:szCs w:val="24"/>
        </w:rPr>
      </w:pPr>
    </w:p>
    <w:p w:rsidR="001B7D5C" w:rsidRPr="00577C17" w:rsidRDefault="00577C17" w:rsidP="00577C17">
      <w:pPr>
        <w:pStyle w:val="Ttulo3"/>
      </w:pPr>
      <w:bookmarkStart w:id="220" w:name="_Toc516124881"/>
      <w:r w:rsidRPr="00577C17">
        <w:t>Centro de Atención a Ancianos “Sara Zaldívar” (CAASZ)</w:t>
      </w:r>
      <w:bookmarkEnd w:id="220"/>
    </w:p>
    <w:p w:rsidR="00577C17" w:rsidRDefault="00577C17" w:rsidP="00577C17">
      <w:pPr>
        <w:spacing w:after="0" w:line="240" w:lineRule="auto"/>
        <w:jc w:val="both"/>
        <w:rPr>
          <w:sz w:val="24"/>
          <w:szCs w:val="24"/>
        </w:rPr>
      </w:pPr>
    </w:p>
    <w:p w:rsidR="00577C17" w:rsidRPr="00577C17" w:rsidRDefault="00577C17" w:rsidP="002E0715">
      <w:pPr>
        <w:spacing w:line="240" w:lineRule="auto"/>
        <w:jc w:val="center"/>
        <w:rPr>
          <w:sz w:val="24"/>
          <w:szCs w:val="24"/>
        </w:rPr>
      </w:pPr>
      <w:r>
        <w:rPr>
          <w:noProof/>
          <w:sz w:val="24"/>
          <w:szCs w:val="24"/>
          <w:lang w:eastAsia="es-SV"/>
        </w:rPr>
        <w:drawing>
          <wp:inline distT="0" distB="0" distL="0" distR="0">
            <wp:extent cx="8258175" cy="4514850"/>
            <wp:effectExtent l="19050" t="0" r="9525"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8258175" cy="4514850"/>
                    </a:xfrm>
                    <a:prstGeom prst="rect">
                      <a:avLst/>
                    </a:prstGeom>
                    <a:noFill/>
                    <a:ln w="9525">
                      <a:noFill/>
                      <a:miter lim="800000"/>
                      <a:headEnd/>
                      <a:tailEnd/>
                    </a:ln>
                  </pic:spPr>
                </pic:pic>
              </a:graphicData>
            </a:graphic>
          </wp:inline>
        </w:drawing>
      </w:r>
    </w:p>
    <w:p w:rsidR="001B7D5C" w:rsidRDefault="001B7D5C" w:rsidP="00355D01">
      <w:pPr>
        <w:spacing w:line="240" w:lineRule="auto"/>
        <w:jc w:val="both"/>
        <w:rPr>
          <w:sz w:val="24"/>
          <w:szCs w:val="24"/>
        </w:rPr>
      </w:pPr>
    </w:p>
    <w:p w:rsidR="00076C1E" w:rsidRDefault="00076C1E" w:rsidP="00355D01">
      <w:pPr>
        <w:spacing w:line="240" w:lineRule="auto"/>
        <w:jc w:val="both"/>
        <w:rPr>
          <w:sz w:val="24"/>
          <w:szCs w:val="24"/>
        </w:rPr>
      </w:pPr>
    </w:p>
    <w:p w:rsidR="002E0715" w:rsidRPr="002E0715" w:rsidRDefault="002E0715" w:rsidP="002E0715">
      <w:pPr>
        <w:pStyle w:val="Ttulo3"/>
      </w:pPr>
      <w:bookmarkStart w:id="221" w:name="_Toc516124882"/>
      <w:r w:rsidRPr="002E0715">
        <w:t>Centro del Aparato Locomotor (CAL)</w:t>
      </w:r>
      <w:bookmarkEnd w:id="221"/>
    </w:p>
    <w:p w:rsidR="002E0715" w:rsidRDefault="002E0715" w:rsidP="002E0715">
      <w:pPr>
        <w:spacing w:after="0" w:line="240" w:lineRule="auto"/>
        <w:jc w:val="both"/>
        <w:rPr>
          <w:sz w:val="24"/>
          <w:szCs w:val="24"/>
        </w:rPr>
      </w:pPr>
    </w:p>
    <w:p w:rsidR="002E0715" w:rsidRDefault="002E0715" w:rsidP="002E0715">
      <w:pPr>
        <w:spacing w:line="240" w:lineRule="auto"/>
        <w:jc w:val="center"/>
        <w:rPr>
          <w:sz w:val="24"/>
          <w:szCs w:val="24"/>
        </w:rPr>
      </w:pPr>
      <w:r>
        <w:rPr>
          <w:noProof/>
          <w:sz w:val="24"/>
          <w:szCs w:val="24"/>
          <w:lang w:eastAsia="es-SV"/>
        </w:rPr>
        <w:drawing>
          <wp:inline distT="0" distB="0" distL="0" distR="0">
            <wp:extent cx="8143875" cy="4514490"/>
            <wp:effectExtent l="19050" t="0" r="9525"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8143875" cy="4514490"/>
                    </a:xfrm>
                    <a:prstGeom prst="rect">
                      <a:avLst/>
                    </a:prstGeom>
                    <a:noFill/>
                    <a:ln w="9525">
                      <a:noFill/>
                      <a:miter lim="800000"/>
                      <a:headEnd/>
                      <a:tailEnd/>
                    </a:ln>
                  </pic:spPr>
                </pic:pic>
              </a:graphicData>
            </a:graphic>
          </wp:inline>
        </w:drawing>
      </w:r>
    </w:p>
    <w:p w:rsidR="00076C1E" w:rsidRDefault="00076C1E" w:rsidP="00355D01">
      <w:pPr>
        <w:spacing w:line="240" w:lineRule="auto"/>
        <w:jc w:val="both"/>
        <w:rPr>
          <w:sz w:val="24"/>
          <w:szCs w:val="24"/>
        </w:rPr>
      </w:pPr>
    </w:p>
    <w:p w:rsidR="00076C1E" w:rsidRDefault="00076C1E" w:rsidP="00355D01">
      <w:pPr>
        <w:spacing w:line="240" w:lineRule="auto"/>
        <w:jc w:val="both"/>
        <w:rPr>
          <w:sz w:val="24"/>
          <w:szCs w:val="24"/>
        </w:rPr>
      </w:pPr>
    </w:p>
    <w:p w:rsidR="008E7851" w:rsidRPr="008E7851" w:rsidRDefault="008E7851" w:rsidP="008E7851">
      <w:pPr>
        <w:pStyle w:val="Ttulo3"/>
      </w:pPr>
      <w:bookmarkStart w:id="222" w:name="_Toc516124883"/>
      <w:r w:rsidRPr="008E7851">
        <w:t>Centro de Audición y Lenguaje (CALE)</w:t>
      </w:r>
      <w:bookmarkEnd w:id="222"/>
    </w:p>
    <w:p w:rsidR="008E7851" w:rsidRDefault="008E7851" w:rsidP="008E7851">
      <w:pPr>
        <w:spacing w:after="0" w:line="240" w:lineRule="auto"/>
        <w:jc w:val="both"/>
        <w:rPr>
          <w:sz w:val="24"/>
          <w:szCs w:val="24"/>
        </w:rPr>
      </w:pPr>
    </w:p>
    <w:p w:rsidR="008E7851" w:rsidRDefault="008E7851" w:rsidP="008E7851">
      <w:pPr>
        <w:spacing w:line="240" w:lineRule="auto"/>
        <w:jc w:val="center"/>
        <w:rPr>
          <w:sz w:val="24"/>
          <w:szCs w:val="24"/>
        </w:rPr>
      </w:pPr>
      <w:r>
        <w:rPr>
          <w:noProof/>
          <w:sz w:val="24"/>
          <w:szCs w:val="24"/>
          <w:lang w:eastAsia="es-SV"/>
        </w:rPr>
        <w:drawing>
          <wp:inline distT="0" distB="0" distL="0" distR="0">
            <wp:extent cx="8258175" cy="4457700"/>
            <wp:effectExtent l="19050" t="0" r="9525"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8258175" cy="4457700"/>
                    </a:xfrm>
                    <a:prstGeom prst="rect">
                      <a:avLst/>
                    </a:prstGeom>
                    <a:noFill/>
                    <a:ln w="9525">
                      <a:noFill/>
                      <a:miter lim="800000"/>
                      <a:headEnd/>
                      <a:tailEnd/>
                    </a:ln>
                  </pic:spPr>
                </pic:pic>
              </a:graphicData>
            </a:graphic>
          </wp:inline>
        </w:drawing>
      </w:r>
    </w:p>
    <w:p w:rsidR="008E7851" w:rsidRDefault="008E7851" w:rsidP="00355D01">
      <w:pPr>
        <w:spacing w:line="240" w:lineRule="auto"/>
        <w:jc w:val="both"/>
        <w:rPr>
          <w:sz w:val="24"/>
          <w:szCs w:val="24"/>
        </w:rPr>
      </w:pPr>
    </w:p>
    <w:p w:rsidR="00A013D2" w:rsidRDefault="00A013D2" w:rsidP="00355D01">
      <w:pPr>
        <w:spacing w:line="240" w:lineRule="auto"/>
        <w:jc w:val="both"/>
        <w:rPr>
          <w:sz w:val="24"/>
          <w:szCs w:val="24"/>
        </w:rPr>
      </w:pPr>
    </w:p>
    <w:p w:rsidR="00A013D2" w:rsidRPr="00A013D2" w:rsidRDefault="00A013D2" w:rsidP="00A013D2">
      <w:pPr>
        <w:pStyle w:val="Ttulo3"/>
      </w:pPr>
      <w:bookmarkStart w:id="223" w:name="_Toc516124884"/>
      <w:r w:rsidRPr="00A013D2">
        <w:t>Centro de Rehabilitación de Ciegos “Eugenia de Dueñas” (CRC)</w:t>
      </w:r>
      <w:bookmarkEnd w:id="223"/>
    </w:p>
    <w:p w:rsidR="00A013D2" w:rsidRDefault="00A013D2" w:rsidP="00A013D2">
      <w:pPr>
        <w:spacing w:after="0" w:line="240" w:lineRule="auto"/>
        <w:jc w:val="both"/>
        <w:rPr>
          <w:sz w:val="24"/>
          <w:szCs w:val="24"/>
        </w:rPr>
      </w:pPr>
    </w:p>
    <w:p w:rsidR="00A013D2" w:rsidRDefault="00A013D2" w:rsidP="00A013D2">
      <w:pPr>
        <w:spacing w:line="240" w:lineRule="auto"/>
        <w:jc w:val="center"/>
        <w:rPr>
          <w:sz w:val="24"/>
          <w:szCs w:val="24"/>
        </w:rPr>
      </w:pPr>
      <w:r>
        <w:rPr>
          <w:noProof/>
          <w:sz w:val="24"/>
          <w:szCs w:val="24"/>
          <w:lang w:eastAsia="es-SV"/>
        </w:rPr>
        <w:drawing>
          <wp:inline distT="0" distB="0" distL="0" distR="0">
            <wp:extent cx="8201025" cy="4514850"/>
            <wp:effectExtent l="19050" t="0" r="9525" b="0"/>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8201025" cy="4514850"/>
                    </a:xfrm>
                    <a:prstGeom prst="rect">
                      <a:avLst/>
                    </a:prstGeom>
                    <a:noFill/>
                    <a:ln w="9525">
                      <a:noFill/>
                      <a:miter lim="800000"/>
                      <a:headEnd/>
                      <a:tailEnd/>
                    </a:ln>
                  </pic:spPr>
                </pic:pic>
              </a:graphicData>
            </a:graphic>
          </wp:inline>
        </w:drawing>
      </w:r>
    </w:p>
    <w:p w:rsidR="00A013D2" w:rsidRDefault="00A013D2" w:rsidP="00355D01">
      <w:pPr>
        <w:spacing w:line="240" w:lineRule="auto"/>
        <w:jc w:val="both"/>
        <w:rPr>
          <w:sz w:val="24"/>
          <w:szCs w:val="24"/>
        </w:rPr>
      </w:pPr>
    </w:p>
    <w:p w:rsidR="002A2ADF" w:rsidRDefault="002A2ADF" w:rsidP="00355D01">
      <w:pPr>
        <w:spacing w:line="240" w:lineRule="auto"/>
        <w:jc w:val="both"/>
        <w:rPr>
          <w:sz w:val="24"/>
          <w:szCs w:val="24"/>
        </w:rPr>
      </w:pPr>
    </w:p>
    <w:p w:rsidR="002A2ADF" w:rsidRPr="002A2ADF" w:rsidRDefault="002A2ADF" w:rsidP="002A2ADF">
      <w:pPr>
        <w:pStyle w:val="Ttulo3"/>
      </w:pPr>
      <w:bookmarkStart w:id="224" w:name="_Toc516124885"/>
      <w:r w:rsidRPr="002A2ADF">
        <w:t>Centro de Rehabilitación Integral para la Niñez y la Adolescencia (CRINA)</w:t>
      </w:r>
      <w:bookmarkEnd w:id="224"/>
    </w:p>
    <w:p w:rsidR="002A2ADF" w:rsidRDefault="002A2ADF" w:rsidP="002A2ADF">
      <w:pPr>
        <w:spacing w:after="0" w:line="240" w:lineRule="auto"/>
        <w:jc w:val="both"/>
        <w:rPr>
          <w:sz w:val="24"/>
          <w:szCs w:val="24"/>
        </w:rPr>
      </w:pPr>
    </w:p>
    <w:p w:rsidR="002A2ADF" w:rsidRDefault="002A2ADF" w:rsidP="002A2ADF">
      <w:pPr>
        <w:spacing w:line="240" w:lineRule="auto"/>
        <w:jc w:val="center"/>
        <w:rPr>
          <w:sz w:val="24"/>
          <w:szCs w:val="24"/>
        </w:rPr>
      </w:pPr>
      <w:r>
        <w:rPr>
          <w:noProof/>
          <w:sz w:val="24"/>
          <w:szCs w:val="24"/>
          <w:lang w:eastAsia="es-SV"/>
        </w:rPr>
        <w:drawing>
          <wp:inline distT="0" distB="0" distL="0" distR="0">
            <wp:extent cx="8220075" cy="4514850"/>
            <wp:effectExtent l="19050" t="0" r="9525" b="0"/>
            <wp:docPr id="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8220075" cy="4514850"/>
                    </a:xfrm>
                    <a:prstGeom prst="rect">
                      <a:avLst/>
                    </a:prstGeom>
                    <a:noFill/>
                    <a:ln w="9525">
                      <a:noFill/>
                      <a:miter lim="800000"/>
                      <a:headEnd/>
                      <a:tailEnd/>
                    </a:ln>
                  </pic:spPr>
                </pic:pic>
              </a:graphicData>
            </a:graphic>
          </wp:inline>
        </w:drawing>
      </w:r>
    </w:p>
    <w:p w:rsidR="002A2ADF" w:rsidRDefault="002A2ADF" w:rsidP="00355D01">
      <w:pPr>
        <w:spacing w:line="240" w:lineRule="auto"/>
        <w:jc w:val="both"/>
        <w:rPr>
          <w:sz w:val="24"/>
          <w:szCs w:val="24"/>
        </w:rPr>
      </w:pPr>
    </w:p>
    <w:p w:rsidR="0094688E" w:rsidRDefault="0094688E" w:rsidP="00355D01">
      <w:pPr>
        <w:spacing w:line="240" w:lineRule="auto"/>
        <w:jc w:val="both"/>
        <w:rPr>
          <w:sz w:val="24"/>
          <w:szCs w:val="24"/>
        </w:rPr>
      </w:pPr>
    </w:p>
    <w:p w:rsidR="0094688E" w:rsidRPr="0094688E" w:rsidRDefault="0094688E" w:rsidP="0094688E">
      <w:pPr>
        <w:pStyle w:val="Ttulo3"/>
      </w:pPr>
      <w:bookmarkStart w:id="225" w:name="_Toc516124886"/>
      <w:r w:rsidRPr="0094688E">
        <w:t>Centro de Rehabilitación Integral de Occidente (CRIO)</w:t>
      </w:r>
      <w:bookmarkEnd w:id="225"/>
    </w:p>
    <w:p w:rsidR="0094688E" w:rsidRDefault="0094688E" w:rsidP="00227F08">
      <w:pPr>
        <w:spacing w:after="0" w:line="240" w:lineRule="auto"/>
        <w:jc w:val="both"/>
        <w:rPr>
          <w:sz w:val="24"/>
          <w:szCs w:val="24"/>
        </w:rPr>
      </w:pPr>
    </w:p>
    <w:p w:rsidR="0094688E" w:rsidRDefault="0094688E" w:rsidP="0094688E">
      <w:pPr>
        <w:spacing w:line="240" w:lineRule="auto"/>
        <w:jc w:val="center"/>
        <w:rPr>
          <w:sz w:val="24"/>
          <w:szCs w:val="24"/>
        </w:rPr>
      </w:pPr>
      <w:r>
        <w:rPr>
          <w:noProof/>
          <w:sz w:val="24"/>
          <w:szCs w:val="24"/>
          <w:lang w:eastAsia="es-SV"/>
        </w:rPr>
        <w:drawing>
          <wp:inline distT="0" distB="0" distL="0" distR="0">
            <wp:extent cx="8258175" cy="2143125"/>
            <wp:effectExtent l="19050" t="0" r="9525" b="0"/>
            <wp:docPr id="1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8258175" cy="2143125"/>
                    </a:xfrm>
                    <a:prstGeom prst="rect">
                      <a:avLst/>
                    </a:prstGeom>
                    <a:noFill/>
                    <a:ln w="9525">
                      <a:noFill/>
                      <a:miter lim="800000"/>
                      <a:headEnd/>
                      <a:tailEnd/>
                    </a:ln>
                  </pic:spPr>
                </pic:pic>
              </a:graphicData>
            </a:graphic>
          </wp:inline>
        </w:drawing>
      </w:r>
    </w:p>
    <w:p w:rsidR="0094688E" w:rsidRDefault="00227F08" w:rsidP="00C32D2D">
      <w:pPr>
        <w:spacing w:line="240" w:lineRule="auto"/>
        <w:jc w:val="center"/>
        <w:rPr>
          <w:sz w:val="24"/>
          <w:szCs w:val="24"/>
        </w:rPr>
      </w:pPr>
      <w:r>
        <w:rPr>
          <w:noProof/>
          <w:sz w:val="24"/>
          <w:szCs w:val="24"/>
          <w:lang w:eastAsia="es-SV"/>
        </w:rPr>
        <w:drawing>
          <wp:inline distT="0" distB="0" distL="0" distR="0">
            <wp:extent cx="8248650" cy="2114550"/>
            <wp:effectExtent l="19050" t="0" r="0" b="0"/>
            <wp:docPr id="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8248650" cy="2114550"/>
                    </a:xfrm>
                    <a:prstGeom prst="rect">
                      <a:avLst/>
                    </a:prstGeom>
                    <a:noFill/>
                    <a:ln w="9525">
                      <a:noFill/>
                      <a:miter lim="800000"/>
                      <a:headEnd/>
                      <a:tailEnd/>
                    </a:ln>
                  </pic:spPr>
                </pic:pic>
              </a:graphicData>
            </a:graphic>
          </wp:inline>
        </w:drawing>
      </w:r>
    </w:p>
    <w:p w:rsidR="0094688E" w:rsidRDefault="0094688E" w:rsidP="00355D01">
      <w:pPr>
        <w:spacing w:line="240" w:lineRule="auto"/>
        <w:jc w:val="both"/>
        <w:rPr>
          <w:sz w:val="24"/>
          <w:szCs w:val="24"/>
        </w:rPr>
      </w:pPr>
    </w:p>
    <w:p w:rsidR="00C32D2D" w:rsidRDefault="00C32D2D" w:rsidP="00355D01">
      <w:pPr>
        <w:spacing w:line="240" w:lineRule="auto"/>
        <w:jc w:val="both"/>
        <w:rPr>
          <w:sz w:val="24"/>
          <w:szCs w:val="24"/>
        </w:rPr>
      </w:pPr>
    </w:p>
    <w:p w:rsidR="00C32D2D" w:rsidRPr="00C32D2D" w:rsidRDefault="00C32D2D" w:rsidP="00C32D2D">
      <w:pPr>
        <w:pStyle w:val="Ttulo3"/>
      </w:pPr>
      <w:bookmarkStart w:id="226" w:name="_Toc516124887"/>
      <w:r w:rsidRPr="00C32D2D">
        <w:t>Centro de Rehabilitación Integral de Oriente (CRIOR)</w:t>
      </w:r>
      <w:bookmarkEnd w:id="226"/>
    </w:p>
    <w:p w:rsidR="00C32D2D" w:rsidRDefault="00C32D2D" w:rsidP="00C32D2D">
      <w:pPr>
        <w:spacing w:after="0" w:line="240" w:lineRule="auto"/>
        <w:jc w:val="both"/>
        <w:rPr>
          <w:sz w:val="24"/>
          <w:szCs w:val="24"/>
        </w:rPr>
      </w:pPr>
    </w:p>
    <w:p w:rsidR="00C32D2D" w:rsidRDefault="00C32D2D" w:rsidP="00C32D2D">
      <w:pPr>
        <w:spacing w:line="240" w:lineRule="auto"/>
        <w:jc w:val="center"/>
        <w:rPr>
          <w:sz w:val="24"/>
          <w:szCs w:val="24"/>
        </w:rPr>
      </w:pPr>
      <w:r>
        <w:rPr>
          <w:noProof/>
          <w:sz w:val="24"/>
          <w:szCs w:val="24"/>
          <w:lang w:eastAsia="es-SV"/>
        </w:rPr>
        <w:drawing>
          <wp:inline distT="0" distB="0" distL="0" distR="0">
            <wp:extent cx="8258175" cy="4505325"/>
            <wp:effectExtent l="19050" t="0" r="9525" b="0"/>
            <wp:docPr id="1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8258175" cy="4505325"/>
                    </a:xfrm>
                    <a:prstGeom prst="rect">
                      <a:avLst/>
                    </a:prstGeom>
                    <a:noFill/>
                    <a:ln w="9525">
                      <a:noFill/>
                      <a:miter lim="800000"/>
                      <a:headEnd/>
                      <a:tailEnd/>
                    </a:ln>
                  </pic:spPr>
                </pic:pic>
              </a:graphicData>
            </a:graphic>
          </wp:inline>
        </w:drawing>
      </w:r>
    </w:p>
    <w:p w:rsidR="00C32D2D" w:rsidRDefault="00C32D2D" w:rsidP="00355D01">
      <w:pPr>
        <w:spacing w:line="240" w:lineRule="auto"/>
        <w:jc w:val="both"/>
        <w:rPr>
          <w:sz w:val="24"/>
          <w:szCs w:val="24"/>
        </w:rPr>
      </w:pPr>
    </w:p>
    <w:p w:rsidR="009872D0" w:rsidRDefault="009872D0" w:rsidP="00355D01">
      <w:pPr>
        <w:spacing w:line="240" w:lineRule="auto"/>
        <w:jc w:val="both"/>
        <w:rPr>
          <w:sz w:val="24"/>
          <w:szCs w:val="24"/>
        </w:rPr>
      </w:pPr>
    </w:p>
    <w:p w:rsidR="009872D0" w:rsidRPr="009872D0" w:rsidRDefault="009872D0" w:rsidP="009872D0">
      <w:pPr>
        <w:pStyle w:val="Ttulo3"/>
      </w:pPr>
      <w:bookmarkStart w:id="227" w:name="_Toc516124888"/>
      <w:r w:rsidRPr="009872D0">
        <w:t>Centro de Rehabilitación Profesional (CRP)</w:t>
      </w:r>
      <w:bookmarkEnd w:id="227"/>
    </w:p>
    <w:p w:rsidR="009872D0" w:rsidRDefault="009872D0" w:rsidP="002A6B0F">
      <w:pPr>
        <w:spacing w:after="0" w:line="240" w:lineRule="auto"/>
        <w:jc w:val="both"/>
        <w:rPr>
          <w:sz w:val="24"/>
          <w:szCs w:val="24"/>
        </w:rPr>
      </w:pPr>
    </w:p>
    <w:p w:rsidR="009872D0" w:rsidRDefault="009872D0" w:rsidP="00355D01">
      <w:pPr>
        <w:spacing w:line="240" w:lineRule="auto"/>
        <w:jc w:val="both"/>
        <w:rPr>
          <w:sz w:val="24"/>
          <w:szCs w:val="24"/>
        </w:rPr>
      </w:pPr>
      <w:r>
        <w:rPr>
          <w:noProof/>
          <w:sz w:val="24"/>
          <w:szCs w:val="24"/>
          <w:lang w:eastAsia="es-SV"/>
        </w:rPr>
        <w:drawing>
          <wp:inline distT="0" distB="0" distL="0" distR="0">
            <wp:extent cx="8258175" cy="2486025"/>
            <wp:effectExtent l="19050" t="0" r="9525" b="0"/>
            <wp:docPr id="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8258175" cy="2486025"/>
                    </a:xfrm>
                    <a:prstGeom prst="rect">
                      <a:avLst/>
                    </a:prstGeom>
                    <a:noFill/>
                    <a:ln w="9525">
                      <a:noFill/>
                      <a:miter lim="800000"/>
                      <a:headEnd/>
                      <a:tailEnd/>
                    </a:ln>
                  </pic:spPr>
                </pic:pic>
              </a:graphicData>
            </a:graphic>
          </wp:inline>
        </w:drawing>
      </w:r>
    </w:p>
    <w:p w:rsidR="009872D0" w:rsidRDefault="002A6B0F" w:rsidP="00355D01">
      <w:pPr>
        <w:spacing w:line="240" w:lineRule="auto"/>
        <w:jc w:val="both"/>
        <w:rPr>
          <w:sz w:val="24"/>
          <w:szCs w:val="24"/>
        </w:rPr>
      </w:pPr>
      <w:r>
        <w:rPr>
          <w:noProof/>
          <w:sz w:val="24"/>
          <w:szCs w:val="24"/>
          <w:lang w:eastAsia="es-SV"/>
        </w:rPr>
        <w:drawing>
          <wp:inline distT="0" distB="0" distL="0" distR="0">
            <wp:extent cx="8258175" cy="1905000"/>
            <wp:effectExtent l="19050" t="0" r="9525" b="0"/>
            <wp:docPr id="2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8258175" cy="1905000"/>
                    </a:xfrm>
                    <a:prstGeom prst="rect">
                      <a:avLst/>
                    </a:prstGeom>
                    <a:noFill/>
                    <a:ln w="9525">
                      <a:noFill/>
                      <a:miter lim="800000"/>
                      <a:headEnd/>
                      <a:tailEnd/>
                    </a:ln>
                  </pic:spPr>
                </pic:pic>
              </a:graphicData>
            </a:graphic>
          </wp:inline>
        </w:drawing>
      </w:r>
    </w:p>
    <w:p w:rsidR="009872D0" w:rsidRDefault="009872D0" w:rsidP="00355D01">
      <w:pPr>
        <w:spacing w:line="240" w:lineRule="auto"/>
        <w:jc w:val="both"/>
        <w:rPr>
          <w:sz w:val="24"/>
          <w:szCs w:val="24"/>
        </w:rPr>
      </w:pPr>
    </w:p>
    <w:p w:rsidR="00A17781" w:rsidRDefault="00A17781" w:rsidP="00355D01">
      <w:pPr>
        <w:spacing w:line="240" w:lineRule="auto"/>
        <w:jc w:val="both"/>
        <w:rPr>
          <w:sz w:val="24"/>
          <w:szCs w:val="24"/>
        </w:rPr>
      </w:pPr>
    </w:p>
    <w:p w:rsidR="00A17781" w:rsidRPr="00A17781" w:rsidRDefault="00A17781" w:rsidP="00A17781">
      <w:pPr>
        <w:pStyle w:val="Ttulo3"/>
      </w:pPr>
      <w:bookmarkStart w:id="228" w:name="_Toc516124889"/>
      <w:r w:rsidRPr="00A17781">
        <w:t>Unidad de Consulta Externa (UCE)</w:t>
      </w:r>
      <w:bookmarkEnd w:id="228"/>
    </w:p>
    <w:p w:rsidR="00A17781" w:rsidRDefault="00A17781" w:rsidP="00A17781">
      <w:pPr>
        <w:spacing w:after="0" w:line="240" w:lineRule="auto"/>
        <w:jc w:val="both"/>
        <w:rPr>
          <w:sz w:val="24"/>
          <w:szCs w:val="24"/>
        </w:rPr>
      </w:pPr>
    </w:p>
    <w:p w:rsidR="00A17781" w:rsidRDefault="00A17781" w:rsidP="00A17781">
      <w:pPr>
        <w:spacing w:line="240" w:lineRule="auto"/>
        <w:jc w:val="center"/>
        <w:rPr>
          <w:sz w:val="24"/>
          <w:szCs w:val="24"/>
        </w:rPr>
      </w:pPr>
      <w:r>
        <w:rPr>
          <w:noProof/>
          <w:sz w:val="24"/>
          <w:szCs w:val="24"/>
          <w:lang w:eastAsia="es-SV"/>
        </w:rPr>
        <w:drawing>
          <wp:inline distT="0" distB="0" distL="0" distR="0">
            <wp:extent cx="8258175" cy="3486150"/>
            <wp:effectExtent l="19050" t="0" r="9525" b="0"/>
            <wp:docPr id="2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8258175" cy="3486150"/>
                    </a:xfrm>
                    <a:prstGeom prst="rect">
                      <a:avLst/>
                    </a:prstGeom>
                    <a:noFill/>
                    <a:ln w="9525">
                      <a:noFill/>
                      <a:miter lim="800000"/>
                      <a:headEnd/>
                      <a:tailEnd/>
                    </a:ln>
                  </pic:spPr>
                </pic:pic>
              </a:graphicData>
            </a:graphic>
          </wp:inline>
        </w:drawing>
      </w:r>
    </w:p>
    <w:p w:rsidR="009872D0" w:rsidRDefault="009872D0" w:rsidP="00355D01">
      <w:pPr>
        <w:spacing w:line="240" w:lineRule="auto"/>
        <w:jc w:val="both"/>
        <w:rPr>
          <w:sz w:val="24"/>
          <w:szCs w:val="24"/>
        </w:rPr>
      </w:pPr>
    </w:p>
    <w:p w:rsidR="00076C1E" w:rsidRPr="00577C17" w:rsidRDefault="00076C1E" w:rsidP="00355D01">
      <w:pPr>
        <w:spacing w:line="240" w:lineRule="auto"/>
        <w:jc w:val="both"/>
        <w:rPr>
          <w:sz w:val="24"/>
          <w:szCs w:val="24"/>
        </w:rPr>
      </w:pPr>
    </w:p>
    <w:p w:rsidR="001B7D5C" w:rsidRPr="00577C17" w:rsidRDefault="001B7D5C" w:rsidP="00355D01">
      <w:pPr>
        <w:spacing w:line="240" w:lineRule="auto"/>
        <w:jc w:val="both"/>
        <w:rPr>
          <w:sz w:val="24"/>
          <w:szCs w:val="24"/>
        </w:rPr>
      </w:pPr>
    </w:p>
    <w:sectPr w:rsidR="001B7D5C" w:rsidRPr="00577C17" w:rsidSect="00AE3C43">
      <w:headerReference w:type="default" r:id="rId30"/>
      <w:footerReference w:type="default" r:id="rId31"/>
      <w:pgSz w:w="15840" w:h="12240" w:orient="landscape" w:code="1"/>
      <w:pgMar w:top="1701" w:right="1418" w:bottom="1418" w:left="1418" w:header="567" w:footer="284" w:gutter="0"/>
      <w:pgBorders w:offsetFrom="page">
        <w:top w:val="single" w:sz="18" w:space="24" w:color="1F497D"/>
        <w:left w:val="single" w:sz="18" w:space="24" w:color="1F497D"/>
        <w:bottom w:val="single" w:sz="18" w:space="24" w:color="1F497D"/>
        <w:right w:val="single" w:sz="18" w:space="24" w:color="1F497D"/>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0BF2" w:rsidRDefault="00760BF2" w:rsidP="00005D12">
      <w:pPr>
        <w:spacing w:after="0" w:line="240" w:lineRule="auto"/>
      </w:pPr>
      <w:r>
        <w:separator/>
      </w:r>
    </w:p>
  </w:endnote>
  <w:endnote w:type="continuationSeparator" w:id="0">
    <w:p w:rsidR="00760BF2" w:rsidRDefault="00760BF2" w:rsidP="00005D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Browallia New">
    <w:altName w:val="Browallia New"/>
    <w:panose1 w:val="020B0604020202020204"/>
    <w:charset w:val="00"/>
    <w:family w:val="swiss"/>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104" w:type="dxa"/>
      <w:jc w:val="center"/>
      <w:tblBorders>
        <w:top w:val="single" w:sz="8" w:space="0" w:color="4F81BD"/>
        <w:left w:val="single" w:sz="8" w:space="0" w:color="4F81BD"/>
        <w:bottom w:val="single" w:sz="8" w:space="0" w:color="4F81BD"/>
        <w:right w:val="single" w:sz="8" w:space="0" w:color="4F81BD"/>
      </w:tblBorders>
      <w:tblLayout w:type="fixed"/>
      <w:tblLook w:val="04A0"/>
    </w:tblPr>
    <w:tblGrid>
      <w:gridCol w:w="8995"/>
      <w:gridCol w:w="2109"/>
    </w:tblGrid>
    <w:tr w:rsidR="001E248B" w:rsidRPr="0045654F" w:rsidTr="00AE3C43">
      <w:trPr>
        <w:trHeight w:hRule="exact" w:val="567"/>
        <w:jc w:val="center"/>
      </w:trPr>
      <w:tc>
        <w:tcPr>
          <w:tcW w:w="8995" w:type="dxa"/>
          <w:tcBorders>
            <w:top w:val="single" w:sz="18" w:space="0" w:color="1F497D"/>
            <w:left w:val="single" w:sz="18" w:space="0" w:color="1F497D"/>
            <w:bottom w:val="single" w:sz="18" w:space="0" w:color="1F497D"/>
            <w:right w:val="single" w:sz="18" w:space="0" w:color="1F497D"/>
          </w:tcBorders>
          <w:shd w:val="clear" w:color="auto" w:fill="auto"/>
          <w:vAlign w:val="center"/>
        </w:tcPr>
        <w:p w:rsidR="001E248B" w:rsidRPr="0030264E" w:rsidRDefault="001E248B" w:rsidP="001A082B">
          <w:pPr>
            <w:tabs>
              <w:tab w:val="center" w:pos="4419"/>
              <w:tab w:val="right" w:pos="8838"/>
            </w:tabs>
            <w:spacing w:after="0" w:line="240" w:lineRule="auto"/>
            <w:jc w:val="center"/>
            <w:rPr>
              <w:b/>
              <w:bCs/>
              <w:color w:val="4F81BD"/>
              <w:spacing w:val="20"/>
              <w:sz w:val="20"/>
              <w:szCs w:val="20"/>
            </w:rPr>
          </w:pPr>
          <w:r w:rsidRPr="0030264E">
            <w:rPr>
              <w:b/>
              <w:bCs/>
              <w:color w:val="4F81BD"/>
              <w:spacing w:val="20"/>
              <w:sz w:val="20"/>
              <w:szCs w:val="20"/>
            </w:rPr>
            <w:t>UNIDAD DE PLANIFICACIÓN ESTRATÉGICA Y DESARROLLO INSTITUCIONAL</w:t>
          </w:r>
        </w:p>
      </w:tc>
      <w:tc>
        <w:tcPr>
          <w:tcW w:w="2109" w:type="dxa"/>
          <w:tcBorders>
            <w:top w:val="single" w:sz="18" w:space="0" w:color="1F497D"/>
            <w:left w:val="single" w:sz="18" w:space="0" w:color="1F497D"/>
            <w:bottom w:val="single" w:sz="18" w:space="0" w:color="1F497D"/>
            <w:right w:val="single" w:sz="18" w:space="0" w:color="1F497D"/>
          </w:tcBorders>
          <w:shd w:val="clear" w:color="auto" w:fill="auto"/>
          <w:vAlign w:val="center"/>
        </w:tcPr>
        <w:p w:rsidR="001E248B" w:rsidRPr="00911A17" w:rsidRDefault="00885D7F" w:rsidP="00911A17">
          <w:pPr>
            <w:spacing w:after="0" w:line="240" w:lineRule="auto"/>
            <w:jc w:val="center"/>
            <w:rPr>
              <w:b/>
              <w:color w:val="4F81BD"/>
              <w:sz w:val="20"/>
              <w:szCs w:val="20"/>
            </w:rPr>
          </w:pPr>
          <w:r w:rsidRPr="001A082B">
            <w:rPr>
              <w:b/>
              <w:color w:val="4F81BD"/>
              <w:sz w:val="20"/>
              <w:szCs w:val="20"/>
            </w:rPr>
            <w:fldChar w:fldCharType="begin"/>
          </w:r>
          <w:r w:rsidR="001E248B" w:rsidRPr="001A082B">
            <w:rPr>
              <w:b/>
              <w:color w:val="4F81BD"/>
              <w:sz w:val="20"/>
              <w:szCs w:val="20"/>
            </w:rPr>
            <w:instrText xml:space="preserve"> PAGE </w:instrText>
          </w:r>
          <w:r w:rsidRPr="001A082B">
            <w:rPr>
              <w:b/>
              <w:color w:val="4F81BD"/>
              <w:sz w:val="20"/>
              <w:szCs w:val="20"/>
            </w:rPr>
            <w:fldChar w:fldCharType="separate"/>
          </w:r>
          <w:r w:rsidR="000A38E0">
            <w:rPr>
              <w:b/>
              <w:noProof/>
              <w:color w:val="4F81BD"/>
              <w:sz w:val="20"/>
              <w:szCs w:val="20"/>
            </w:rPr>
            <w:t>101</w:t>
          </w:r>
          <w:r w:rsidRPr="001A082B">
            <w:rPr>
              <w:b/>
              <w:color w:val="4F81BD"/>
              <w:sz w:val="20"/>
              <w:szCs w:val="20"/>
            </w:rPr>
            <w:fldChar w:fldCharType="end"/>
          </w:r>
          <w:r w:rsidR="001E248B" w:rsidRPr="001A082B">
            <w:rPr>
              <w:b/>
              <w:color w:val="4F81BD"/>
              <w:sz w:val="20"/>
              <w:szCs w:val="20"/>
            </w:rPr>
            <w:t xml:space="preserve"> de </w:t>
          </w:r>
          <w:r w:rsidRPr="001A082B">
            <w:rPr>
              <w:b/>
              <w:color w:val="4F81BD"/>
              <w:sz w:val="20"/>
              <w:szCs w:val="20"/>
            </w:rPr>
            <w:fldChar w:fldCharType="begin"/>
          </w:r>
          <w:r w:rsidR="001E248B" w:rsidRPr="001A082B">
            <w:rPr>
              <w:b/>
              <w:color w:val="4F81BD"/>
              <w:sz w:val="20"/>
              <w:szCs w:val="20"/>
            </w:rPr>
            <w:instrText xml:space="preserve"> NUMPAGES  </w:instrText>
          </w:r>
          <w:r w:rsidRPr="001A082B">
            <w:rPr>
              <w:b/>
              <w:color w:val="4F81BD"/>
              <w:sz w:val="20"/>
              <w:szCs w:val="20"/>
            </w:rPr>
            <w:fldChar w:fldCharType="separate"/>
          </w:r>
          <w:r w:rsidR="000A38E0">
            <w:rPr>
              <w:b/>
              <w:noProof/>
              <w:color w:val="4F81BD"/>
              <w:sz w:val="20"/>
              <w:szCs w:val="20"/>
            </w:rPr>
            <w:t>105</w:t>
          </w:r>
          <w:r w:rsidRPr="001A082B">
            <w:rPr>
              <w:b/>
              <w:color w:val="4F81BD"/>
              <w:sz w:val="20"/>
              <w:szCs w:val="20"/>
            </w:rPr>
            <w:fldChar w:fldCharType="end"/>
          </w:r>
        </w:p>
      </w:tc>
    </w:tr>
  </w:tbl>
  <w:p w:rsidR="001E248B" w:rsidRPr="00610D09" w:rsidRDefault="001E248B" w:rsidP="00FA2C75">
    <w:pPr>
      <w:pStyle w:val="Piedepgina"/>
      <w:jc w:val="right"/>
      <w:rPr>
        <w:rFonts w:ascii="Browallia New" w:hAnsi="Browallia New" w:cs="Browallia New"/>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104" w:type="dxa"/>
      <w:jc w:val="center"/>
      <w:tblBorders>
        <w:top w:val="single" w:sz="8" w:space="0" w:color="4F81BD"/>
        <w:left w:val="single" w:sz="8" w:space="0" w:color="4F81BD"/>
        <w:bottom w:val="single" w:sz="8" w:space="0" w:color="4F81BD"/>
        <w:right w:val="single" w:sz="8" w:space="0" w:color="4F81BD"/>
      </w:tblBorders>
      <w:tblLayout w:type="fixed"/>
      <w:tblLook w:val="04A0"/>
    </w:tblPr>
    <w:tblGrid>
      <w:gridCol w:w="8995"/>
      <w:gridCol w:w="2109"/>
    </w:tblGrid>
    <w:tr w:rsidR="001E248B" w:rsidRPr="0045654F" w:rsidTr="001B7D5C">
      <w:trPr>
        <w:trHeight w:hRule="exact" w:val="567"/>
        <w:jc w:val="center"/>
      </w:trPr>
      <w:tc>
        <w:tcPr>
          <w:tcW w:w="8995" w:type="dxa"/>
          <w:tcBorders>
            <w:top w:val="single" w:sz="18" w:space="0" w:color="1F497D"/>
            <w:left w:val="single" w:sz="18" w:space="0" w:color="1F497D"/>
            <w:bottom w:val="single" w:sz="18" w:space="0" w:color="1F497D"/>
            <w:right w:val="single" w:sz="18" w:space="0" w:color="1F497D"/>
          </w:tcBorders>
          <w:shd w:val="clear" w:color="auto" w:fill="auto"/>
          <w:vAlign w:val="center"/>
        </w:tcPr>
        <w:p w:rsidR="001E248B" w:rsidRPr="0030264E" w:rsidRDefault="001E248B" w:rsidP="00F607F0">
          <w:pPr>
            <w:tabs>
              <w:tab w:val="center" w:pos="4419"/>
              <w:tab w:val="right" w:pos="8838"/>
            </w:tabs>
            <w:spacing w:after="0" w:line="240" w:lineRule="auto"/>
            <w:jc w:val="center"/>
            <w:rPr>
              <w:b/>
              <w:bCs/>
              <w:color w:val="4F81BD"/>
              <w:spacing w:val="20"/>
              <w:sz w:val="20"/>
              <w:szCs w:val="20"/>
            </w:rPr>
          </w:pPr>
          <w:r w:rsidRPr="0030264E">
            <w:rPr>
              <w:b/>
              <w:bCs/>
              <w:color w:val="4F81BD"/>
              <w:spacing w:val="20"/>
              <w:sz w:val="20"/>
              <w:szCs w:val="20"/>
            </w:rPr>
            <w:t>UNIDAD DE PLANIFICACIÓN ESTRATÉGICA Y DESARROLLO INSTITUCIONAL</w:t>
          </w:r>
        </w:p>
      </w:tc>
      <w:tc>
        <w:tcPr>
          <w:tcW w:w="2109" w:type="dxa"/>
          <w:tcBorders>
            <w:top w:val="single" w:sz="18" w:space="0" w:color="1F497D"/>
            <w:left w:val="single" w:sz="18" w:space="0" w:color="1F497D"/>
            <w:bottom w:val="single" w:sz="18" w:space="0" w:color="1F497D"/>
            <w:right w:val="single" w:sz="18" w:space="0" w:color="1F497D"/>
          </w:tcBorders>
          <w:shd w:val="clear" w:color="auto" w:fill="auto"/>
          <w:vAlign w:val="center"/>
        </w:tcPr>
        <w:p w:rsidR="001E248B" w:rsidRPr="00911A17" w:rsidRDefault="00885D7F" w:rsidP="00F607F0">
          <w:pPr>
            <w:spacing w:after="0" w:line="240" w:lineRule="auto"/>
            <w:jc w:val="center"/>
            <w:rPr>
              <w:b/>
              <w:color w:val="4F81BD"/>
              <w:sz w:val="20"/>
              <w:szCs w:val="20"/>
            </w:rPr>
          </w:pPr>
          <w:r w:rsidRPr="001A082B">
            <w:rPr>
              <w:b/>
              <w:color w:val="4F81BD"/>
              <w:sz w:val="20"/>
              <w:szCs w:val="20"/>
            </w:rPr>
            <w:fldChar w:fldCharType="begin"/>
          </w:r>
          <w:r w:rsidR="001E248B" w:rsidRPr="001A082B">
            <w:rPr>
              <w:b/>
              <w:color w:val="4F81BD"/>
              <w:sz w:val="20"/>
              <w:szCs w:val="20"/>
            </w:rPr>
            <w:instrText xml:space="preserve"> PAGE </w:instrText>
          </w:r>
          <w:r w:rsidRPr="001A082B">
            <w:rPr>
              <w:b/>
              <w:color w:val="4F81BD"/>
              <w:sz w:val="20"/>
              <w:szCs w:val="20"/>
            </w:rPr>
            <w:fldChar w:fldCharType="separate"/>
          </w:r>
          <w:r w:rsidR="000A38E0">
            <w:rPr>
              <w:b/>
              <w:noProof/>
              <w:color w:val="4F81BD"/>
              <w:sz w:val="20"/>
              <w:szCs w:val="20"/>
            </w:rPr>
            <w:t>1</w:t>
          </w:r>
          <w:r w:rsidRPr="001A082B">
            <w:rPr>
              <w:b/>
              <w:color w:val="4F81BD"/>
              <w:sz w:val="20"/>
              <w:szCs w:val="20"/>
            </w:rPr>
            <w:fldChar w:fldCharType="end"/>
          </w:r>
          <w:r w:rsidR="001E248B" w:rsidRPr="001A082B">
            <w:rPr>
              <w:b/>
              <w:color w:val="4F81BD"/>
              <w:sz w:val="20"/>
              <w:szCs w:val="20"/>
            </w:rPr>
            <w:t xml:space="preserve"> de </w:t>
          </w:r>
          <w:r w:rsidRPr="001A082B">
            <w:rPr>
              <w:b/>
              <w:color w:val="4F81BD"/>
              <w:sz w:val="20"/>
              <w:szCs w:val="20"/>
            </w:rPr>
            <w:fldChar w:fldCharType="begin"/>
          </w:r>
          <w:r w:rsidR="001E248B" w:rsidRPr="001A082B">
            <w:rPr>
              <w:b/>
              <w:color w:val="4F81BD"/>
              <w:sz w:val="20"/>
              <w:szCs w:val="20"/>
            </w:rPr>
            <w:instrText xml:space="preserve"> NUMPAGES  </w:instrText>
          </w:r>
          <w:r w:rsidRPr="001A082B">
            <w:rPr>
              <w:b/>
              <w:color w:val="4F81BD"/>
              <w:sz w:val="20"/>
              <w:szCs w:val="20"/>
            </w:rPr>
            <w:fldChar w:fldCharType="separate"/>
          </w:r>
          <w:r w:rsidR="000A38E0">
            <w:rPr>
              <w:b/>
              <w:noProof/>
              <w:color w:val="4F81BD"/>
              <w:sz w:val="20"/>
              <w:szCs w:val="20"/>
            </w:rPr>
            <w:t>3</w:t>
          </w:r>
          <w:r w:rsidRPr="001A082B">
            <w:rPr>
              <w:b/>
              <w:color w:val="4F81BD"/>
              <w:sz w:val="20"/>
              <w:szCs w:val="20"/>
            </w:rPr>
            <w:fldChar w:fldCharType="end"/>
          </w:r>
        </w:p>
      </w:tc>
    </w:tr>
  </w:tbl>
  <w:p w:rsidR="001E248B" w:rsidRDefault="001E248B">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104" w:type="dxa"/>
      <w:jc w:val="center"/>
      <w:tblBorders>
        <w:top w:val="single" w:sz="8" w:space="0" w:color="4F81BD"/>
        <w:left w:val="single" w:sz="8" w:space="0" w:color="4F81BD"/>
        <w:bottom w:val="single" w:sz="8" w:space="0" w:color="4F81BD"/>
        <w:right w:val="single" w:sz="8" w:space="0" w:color="4F81BD"/>
      </w:tblBorders>
      <w:tblLayout w:type="fixed"/>
      <w:tblLook w:val="04A0"/>
    </w:tblPr>
    <w:tblGrid>
      <w:gridCol w:w="8995"/>
      <w:gridCol w:w="2109"/>
    </w:tblGrid>
    <w:tr w:rsidR="001E248B" w:rsidRPr="0045654F" w:rsidTr="00AE3C43">
      <w:trPr>
        <w:trHeight w:hRule="exact" w:val="567"/>
        <w:jc w:val="center"/>
      </w:trPr>
      <w:tc>
        <w:tcPr>
          <w:tcW w:w="8995" w:type="dxa"/>
          <w:tcBorders>
            <w:top w:val="single" w:sz="18" w:space="0" w:color="1F497D"/>
            <w:left w:val="single" w:sz="18" w:space="0" w:color="1F497D"/>
            <w:bottom w:val="single" w:sz="18" w:space="0" w:color="1F497D"/>
            <w:right w:val="single" w:sz="18" w:space="0" w:color="1F497D"/>
          </w:tcBorders>
          <w:shd w:val="clear" w:color="auto" w:fill="auto"/>
          <w:vAlign w:val="center"/>
        </w:tcPr>
        <w:p w:rsidR="001E248B" w:rsidRPr="0030264E" w:rsidRDefault="001E248B" w:rsidP="001A082B">
          <w:pPr>
            <w:tabs>
              <w:tab w:val="center" w:pos="4419"/>
              <w:tab w:val="right" w:pos="8838"/>
            </w:tabs>
            <w:spacing w:after="0" w:line="240" w:lineRule="auto"/>
            <w:jc w:val="center"/>
            <w:rPr>
              <w:b/>
              <w:bCs/>
              <w:color w:val="4F81BD"/>
              <w:spacing w:val="20"/>
              <w:sz w:val="20"/>
              <w:szCs w:val="20"/>
            </w:rPr>
          </w:pPr>
          <w:r w:rsidRPr="0030264E">
            <w:rPr>
              <w:b/>
              <w:bCs/>
              <w:color w:val="4F81BD"/>
              <w:spacing w:val="20"/>
              <w:sz w:val="20"/>
              <w:szCs w:val="20"/>
            </w:rPr>
            <w:t>UNIDAD DE PLANIFICACIÓN ESTRATÉGICA Y DESARROLLO INSTITUCIONAL</w:t>
          </w:r>
        </w:p>
      </w:tc>
      <w:tc>
        <w:tcPr>
          <w:tcW w:w="2109" w:type="dxa"/>
          <w:tcBorders>
            <w:top w:val="single" w:sz="18" w:space="0" w:color="1F497D"/>
            <w:left w:val="single" w:sz="18" w:space="0" w:color="1F497D"/>
            <w:bottom w:val="single" w:sz="18" w:space="0" w:color="1F497D"/>
            <w:right w:val="single" w:sz="18" w:space="0" w:color="1F497D"/>
          </w:tcBorders>
          <w:shd w:val="clear" w:color="auto" w:fill="auto"/>
          <w:vAlign w:val="center"/>
        </w:tcPr>
        <w:p w:rsidR="001E248B" w:rsidRPr="00911A17" w:rsidRDefault="00885D7F" w:rsidP="00911A17">
          <w:pPr>
            <w:spacing w:after="0" w:line="240" w:lineRule="auto"/>
            <w:jc w:val="center"/>
            <w:rPr>
              <w:b/>
              <w:color w:val="4F81BD"/>
              <w:sz w:val="20"/>
              <w:szCs w:val="20"/>
            </w:rPr>
          </w:pPr>
          <w:r w:rsidRPr="001A082B">
            <w:rPr>
              <w:b/>
              <w:color w:val="4F81BD"/>
              <w:sz w:val="20"/>
              <w:szCs w:val="20"/>
            </w:rPr>
            <w:fldChar w:fldCharType="begin"/>
          </w:r>
          <w:r w:rsidR="001E248B" w:rsidRPr="001A082B">
            <w:rPr>
              <w:b/>
              <w:color w:val="4F81BD"/>
              <w:sz w:val="20"/>
              <w:szCs w:val="20"/>
            </w:rPr>
            <w:instrText xml:space="preserve"> PAGE </w:instrText>
          </w:r>
          <w:r w:rsidRPr="001A082B">
            <w:rPr>
              <w:b/>
              <w:color w:val="4F81BD"/>
              <w:sz w:val="20"/>
              <w:szCs w:val="20"/>
            </w:rPr>
            <w:fldChar w:fldCharType="separate"/>
          </w:r>
          <w:r w:rsidR="000A38E0">
            <w:rPr>
              <w:b/>
              <w:noProof/>
              <w:color w:val="4F81BD"/>
              <w:sz w:val="20"/>
              <w:szCs w:val="20"/>
            </w:rPr>
            <w:t>110</w:t>
          </w:r>
          <w:r w:rsidRPr="001A082B">
            <w:rPr>
              <w:b/>
              <w:color w:val="4F81BD"/>
              <w:sz w:val="20"/>
              <w:szCs w:val="20"/>
            </w:rPr>
            <w:fldChar w:fldCharType="end"/>
          </w:r>
          <w:r w:rsidR="001E248B" w:rsidRPr="001A082B">
            <w:rPr>
              <w:b/>
              <w:color w:val="4F81BD"/>
              <w:sz w:val="20"/>
              <w:szCs w:val="20"/>
            </w:rPr>
            <w:t xml:space="preserve"> de </w:t>
          </w:r>
          <w:r w:rsidRPr="001A082B">
            <w:rPr>
              <w:b/>
              <w:color w:val="4F81BD"/>
              <w:sz w:val="20"/>
              <w:szCs w:val="20"/>
            </w:rPr>
            <w:fldChar w:fldCharType="begin"/>
          </w:r>
          <w:r w:rsidR="001E248B" w:rsidRPr="001A082B">
            <w:rPr>
              <w:b/>
              <w:color w:val="4F81BD"/>
              <w:sz w:val="20"/>
              <w:szCs w:val="20"/>
            </w:rPr>
            <w:instrText xml:space="preserve"> NUMPAGES  </w:instrText>
          </w:r>
          <w:r w:rsidRPr="001A082B">
            <w:rPr>
              <w:b/>
              <w:color w:val="4F81BD"/>
              <w:sz w:val="20"/>
              <w:szCs w:val="20"/>
            </w:rPr>
            <w:fldChar w:fldCharType="separate"/>
          </w:r>
          <w:r w:rsidR="000A38E0">
            <w:rPr>
              <w:b/>
              <w:noProof/>
              <w:color w:val="4F81BD"/>
              <w:sz w:val="20"/>
              <w:szCs w:val="20"/>
            </w:rPr>
            <w:t>110</w:t>
          </w:r>
          <w:r w:rsidRPr="001A082B">
            <w:rPr>
              <w:b/>
              <w:color w:val="4F81BD"/>
              <w:sz w:val="20"/>
              <w:szCs w:val="20"/>
            </w:rPr>
            <w:fldChar w:fldCharType="end"/>
          </w:r>
        </w:p>
      </w:tc>
    </w:tr>
  </w:tbl>
  <w:p w:rsidR="001E248B" w:rsidRPr="00610D09" w:rsidRDefault="001E248B" w:rsidP="00FA2C75">
    <w:pPr>
      <w:pStyle w:val="Piedepgina"/>
      <w:jc w:val="right"/>
      <w:rPr>
        <w:rFonts w:ascii="Browallia New" w:hAnsi="Browallia New" w:cs="Browallia New"/>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0BF2" w:rsidRDefault="00760BF2" w:rsidP="00005D12">
      <w:pPr>
        <w:spacing w:after="0" w:line="240" w:lineRule="auto"/>
      </w:pPr>
      <w:r>
        <w:separator/>
      </w:r>
    </w:p>
  </w:footnote>
  <w:footnote w:type="continuationSeparator" w:id="0">
    <w:p w:rsidR="00760BF2" w:rsidRDefault="00760BF2" w:rsidP="00005D1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94"/>
      <w:gridCol w:w="8431"/>
    </w:tblGrid>
    <w:tr w:rsidR="001E248B" w:rsidRPr="00D27B9A" w:rsidTr="00AE3C43">
      <w:trPr>
        <w:trHeight w:val="524"/>
        <w:jc w:val="center"/>
      </w:trPr>
      <w:tc>
        <w:tcPr>
          <w:tcW w:w="2694" w:type="dxa"/>
          <w:tcBorders>
            <w:top w:val="single" w:sz="18" w:space="0" w:color="4F81BD"/>
            <w:left w:val="single" w:sz="18" w:space="0" w:color="4F81BD"/>
            <w:bottom w:val="single" w:sz="18" w:space="0" w:color="4F81BD"/>
            <w:right w:val="single" w:sz="18" w:space="0" w:color="4F81BD"/>
          </w:tcBorders>
          <w:vAlign w:val="center"/>
        </w:tcPr>
        <w:p w:rsidR="001E248B" w:rsidRPr="00D27B9A" w:rsidRDefault="001E248B" w:rsidP="00DE5D72">
          <w:pPr>
            <w:spacing w:line="192" w:lineRule="auto"/>
            <w:jc w:val="center"/>
            <w:rPr>
              <w:b/>
              <w:lang w:val="es-MX"/>
            </w:rPr>
          </w:pPr>
          <w:r w:rsidRPr="00DE5D72">
            <w:rPr>
              <w:b/>
              <w:noProof/>
              <w:lang w:eastAsia="es-SV"/>
            </w:rPr>
            <w:drawing>
              <wp:inline distT="0" distB="0" distL="0" distR="0">
                <wp:extent cx="1190625" cy="666750"/>
                <wp:effectExtent l="0" t="0" r="0" b="0"/>
                <wp:docPr id="5" name="Imagen 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91309" cy="667133"/>
                        </a:xfrm>
                        <a:prstGeom prst="rect">
                          <a:avLst/>
                        </a:prstGeom>
                      </pic:spPr>
                    </pic:pic>
                  </a:graphicData>
                </a:graphic>
              </wp:inline>
            </w:drawing>
          </w:r>
        </w:p>
      </w:tc>
      <w:tc>
        <w:tcPr>
          <w:tcW w:w="8431" w:type="dxa"/>
          <w:tcBorders>
            <w:top w:val="single" w:sz="18" w:space="0" w:color="4F81BD"/>
            <w:left w:val="single" w:sz="18" w:space="0" w:color="4F81BD"/>
            <w:bottom w:val="single" w:sz="18" w:space="0" w:color="4F81BD"/>
            <w:right w:val="single" w:sz="18" w:space="0" w:color="4F81BD"/>
          </w:tcBorders>
          <w:vAlign w:val="center"/>
        </w:tcPr>
        <w:p w:rsidR="001E248B" w:rsidRPr="00C9288F" w:rsidRDefault="001E248B" w:rsidP="00D2460A">
          <w:pPr>
            <w:spacing w:after="0"/>
            <w:jc w:val="center"/>
            <w:outlineLvl w:val="0"/>
            <w:rPr>
              <w:b/>
              <w:color w:val="365F91"/>
              <w:spacing w:val="24"/>
              <w:lang w:val="es-MX"/>
            </w:rPr>
          </w:pPr>
          <w:r w:rsidRPr="00DE5D72">
            <w:rPr>
              <w:rFonts w:ascii="Bookman Old Style" w:hAnsi="Bookman Old Style"/>
              <w:b/>
              <w:color w:val="1F497D"/>
              <w:sz w:val="28"/>
              <w:szCs w:val="28"/>
            </w:rPr>
            <w:t>Plan Anual de Trabajo ISRI</w:t>
          </w:r>
          <w:r>
            <w:rPr>
              <w:rFonts w:ascii="Bookman Old Style" w:hAnsi="Bookman Old Style"/>
              <w:b/>
              <w:caps/>
              <w:color w:val="1F497D"/>
              <w:sz w:val="28"/>
              <w:szCs w:val="28"/>
            </w:rPr>
            <w:t xml:space="preserve"> 2018</w:t>
          </w:r>
        </w:p>
      </w:tc>
    </w:tr>
  </w:tbl>
  <w:p w:rsidR="001E248B" w:rsidRPr="001F3078" w:rsidRDefault="001E248B">
    <w:pPr>
      <w:pStyle w:val="Encabezado"/>
      <w:rPr>
        <w:rFonts w:ascii="Browallia New" w:hAnsi="Browallia New" w:cs="Browallia New"/>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94"/>
      <w:gridCol w:w="8431"/>
    </w:tblGrid>
    <w:tr w:rsidR="001E248B" w:rsidRPr="00D27B9A" w:rsidTr="001B7D5C">
      <w:trPr>
        <w:trHeight w:val="524"/>
        <w:jc w:val="center"/>
      </w:trPr>
      <w:tc>
        <w:tcPr>
          <w:tcW w:w="2694" w:type="dxa"/>
          <w:tcBorders>
            <w:top w:val="single" w:sz="18" w:space="0" w:color="4F81BD"/>
            <w:left w:val="single" w:sz="18" w:space="0" w:color="4F81BD"/>
            <w:bottom w:val="single" w:sz="18" w:space="0" w:color="4F81BD"/>
            <w:right w:val="single" w:sz="18" w:space="0" w:color="4F81BD"/>
          </w:tcBorders>
          <w:vAlign w:val="center"/>
        </w:tcPr>
        <w:p w:rsidR="001E248B" w:rsidRPr="00D27B9A" w:rsidRDefault="001E248B" w:rsidP="00F607F0">
          <w:pPr>
            <w:spacing w:line="192" w:lineRule="auto"/>
            <w:jc w:val="center"/>
            <w:rPr>
              <w:b/>
              <w:lang w:val="es-MX"/>
            </w:rPr>
          </w:pPr>
        </w:p>
      </w:tc>
      <w:tc>
        <w:tcPr>
          <w:tcW w:w="8431" w:type="dxa"/>
          <w:tcBorders>
            <w:top w:val="single" w:sz="18" w:space="0" w:color="4F81BD"/>
            <w:left w:val="single" w:sz="18" w:space="0" w:color="4F81BD"/>
            <w:bottom w:val="single" w:sz="18" w:space="0" w:color="4F81BD"/>
            <w:right w:val="single" w:sz="18" w:space="0" w:color="4F81BD"/>
          </w:tcBorders>
          <w:vAlign w:val="center"/>
        </w:tcPr>
        <w:p w:rsidR="001E248B" w:rsidRPr="00C9288F" w:rsidRDefault="001E248B" w:rsidP="00F607F0">
          <w:pPr>
            <w:spacing w:after="0"/>
            <w:jc w:val="center"/>
            <w:outlineLvl w:val="0"/>
            <w:rPr>
              <w:b/>
              <w:color w:val="365F91"/>
              <w:spacing w:val="24"/>
              <w:lang w:val="es-MX"/>
            </w:rPr>
          </w:pPr>
        </w:p>
      </w:tc>
    </w:tr>
  </w:tbl>
  <w:p w:rsidR="001E248B" w:rsidRDefault="001E248B">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94"/>
      <w:gridCol w:w="8431"/>
    </w:tblGrid>
    <w:tr w:rsidR="001E248B" w:rsidRPr="00D27B9A" w:rsidTr="00AE3C43">
      <w:trPr>
        <w:trHeight w:val="524"/>
        <w:jc w:val="center"/>
      </w:trPr>
      <w:tc>
        <w:tcPr>
          <w:tcW w:w="2694" w:type="dxa"/>
          <w:tcBorders>
            <w:top w:val="single" w:sz="18" w:space="0" w:color="4F81BD"/>
            <w:left w:val="single" w:sz="18" w:space="0" w:color="4F81BD"/>
            <w:bottom w:val="single" w:sz="18" w:space="0" w:color="4F81BD"/>
            <w:right w:val="single" w:sz="18" w:space="0" w:color="4F81BD"/>
          </w:tcBorders>
          <w:vAlign w:val="center"/>
        </w:tcPr>
        <w:p w:rsidR="001E248B" w:rsidRPr="00D27B9A" w:rsidRDefault="001E248B" w:rsidP="00DE5D72">
          <w:pPr>
            <w:spacing w:line="192" w:lineRule="auto"/>
            <w:jc w:val="center"/>
            <w:rPr>
              <w:b/>
              <w:lang w:val="es-MX"/>
            </w:rPr>
          </w:pPr>
          <w:r w:rsidRPr="00DE5D72">
            <w:rPr>
              <w:b/>
              <w:noProof/>
              <w:lang w:eastAsia="es-SV"/>
            </w:rPr>
            <w:drawing>
              <wp:inline distT="0" distB="0" distL="0" distR="0">
                <wp:extent cx="1190625" cy="666750"/>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91309" cy="667133"/>
                        </a:xfrm>
                        <a:prstGeom prst="rect">
                          <a:avLst/>
                        </a:prstGeom>
                      </pic:spPr>
                    </pic:pic>
                  </a:graphicData>
                </a:graphic>
              </wp:inline>
            </w:drawing>
          </w:r>
        </w:p>
      </w:tc>
      <w:tc>
        <w:tcPr>
          <w:tcW w:w="8431" w:type="dxa"/>
          <w:tcBorders>
            <w:top w:val="single" w:sz="18" w:space="0" w:color="4F81BD"/>
            <w:left w:val="single" w:sz="18" w:space="0" w:color="4F81BD"/>
            <w:bottom w:val="single" w:sz="18" w:space="0" w:color="4F81BD"/>
            <w:right w:val="single" w:sz="18" w:space="0" w:color="4F81BD"/>
          </w:tcBorders>
          <w:vAlign w:val="center"/>
        </w:tcPr>
        <w:p w:rsidR="001E248B" w:rsidRPr="00C9288F" w:rsidRDefault="001E248B" w:rsidP="00D2460A">
          <w:pPr>
            <w:spacing w:after="0"/>
            <w:jc w:val="center"/>
            <w:outlineLvl w:val="0"/>
            <w:rPr>
              <w:b/>
              <w:color w:val="365F91"/>
              <w:spacing w:val="24"/>
              <w:lang w:val="es-MX"/>
            </w:rPr>
          </w:pPr>
          <w:r w:rsidRPr="00DE5D72">
            <w:rPr>
              <w:rFonts w:ascii="Bookman Old Style" w:hAnsi="Bookman Old Style"/>
              <w:b/>
              <w:color w:val="1F497D"/>
              <w:sz w:val="28"/>
              <w:szCs w:val="28"/>
            </w:rPr>
            <w:t>Plan Anual de Trabajo ISRI</w:t>
          </w:r>
          <w:r>
            <w:rPr>
              <w:rFonts w:ascii="Bookman Old Style" w:hAnsi="Bookman Old Style"/>
              <w:b/>
              <w:caps/>
              <w:color w:val="1F497D"/>
              <w:sz w:val="28"/>
              <w:szCs w:val="28"/>
            </w:rPr>
            <w:t xml:space="preserve"> 2018</w:t>
          </w:r>
        </w:p>
      </w:tc>
    </w:tr>
  </w:tbl>
  <w:p w:rsidR="001E248B" w:rsidRPr="001F3078" w:rsidRDefault="001E248B">
    <w:pPr>
      <w:pStyle w:val="Encabezado"/>
      <w:rPr>
        <w:rFonts w:ascii="Browallia New" w:hAnsi="Browallia New" w:cs="Browallia New"/>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23702"/>
    <w:multiLevelType w:val="multilevel"/>
    <w:tmpl w:val="034E3C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6F218B5"/>
    <w:multiLevelType w:val="hybridMultilevel"/>
    <w:tmpl w:val="5DCA7C3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08972B99"/>
    <w:multiLevelType w:val="hybridMultilevel"/>
    <w:tmpl w:val="7328259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9DF70E9"/>
    <w:multiLevelType w:val="multilevel"/>
    <w:tmpl w:val="B59473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
    <w:nsid w:val="0A093193"/>
    <w:multiLevelType w:val="hybridMultilevel"/>
    <w:tmpl w:val="156E6F36"/>
    <w:lvl w:ilvl="0" w:tplc="E50CC32C">
      <w:start w:val="1"/>
      <w:numFmt w:val="decimal"/>
      <w:lvlText w:val="%1."/>
      <w:lvlJc w:val="right"/>
      <w:pPr>
        <w:ind w:left="360" w:hanging="360"/>
      </w:pPr>
      <w:rPr>
        <w:rFonts w:hint="default"/>
      </w:rPr>
    </w:lvl>
    <w:lvl w:ilvl="1" w:tplc="440A0019">
      <w:start w:val="1"/>
      <w:numFmt w:val="lowerLetter"/>
      <w:lvlText w:val="%2."/>
      <w:lvlJc w:val="left"/>
      <w:pPr>
        <w:ind w:left="1080" w:hanging="360"/>
      </w:pPr>
    </w:lvl>
    <w:lvl w:ilvl="2" w:tplc="440A001B">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
    <w:nsid w:val="0A3C4A5C"/>
    <w:multiLevelType w:val="hybridMultilevel"/>
    <w:tmpl w:val="01C89024"/>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6">
    <w:nsid w:val="0FF72472"/>
    <w:multiLevelType w:val="multilevel"/>
    <w:tmpl w:val="C4E2B81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2242F32"/>
    <w:multiLevelType w:val="multilevel"/>
    <w:tmpl w:val="961660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
    <w:nsid w:val="12C1342A"/>
    <w:multiLevelType w:val="multilevel"/>
    <w:tmpl w:val="D8F4BDE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51D2B07"/>
    <w:multiLevelType w:val="hybridMultilevel"/>
    <w:tmpl w:val="DF22A4BC"/>
    <w:lvl w:ilvl="0" w:tplc="6B7CD012">
      <w:start w:val="1"/>
      <w:numFmt w:val="decimal"/>
      <w:lvlText w:val="%1."/>
      <w:lvlJc w:val="left"/>
      <w:pPr>
        <w:ind w:left="1080" w:hanging="360"/>
      </w:pPr>
      <w:rPr>
        <w:rFonts w:hint="default"/>
        <w:color w:val="1F497D"/>
        <w:sz w:val="24"/>
        <w:szCs w:val="24"/>
      </w:rPr>
    </w:lvl>
    <w:lvl w:ilvl="1" w:tplc="440A0019">
      <w:start w:val="1"/>
      <w:numFmt w:val="lowerLetter"/>
      <w:lvlText w:val="%2."/>
      <w:lvlJc w:val="left"/>
      <w:pPr>
        <w:ind w:left="1800" w:hanging="360"/>
      </w:pPr>
    </w:lvl>
    <w:lvl w:ilvl="2" w:tplc="440A001B">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0">
    <w:nsid w:val="15B97C00"/>
    <w:multiLevelType w:val="hybridMultilevel"/>
    <w:tmpl w:val="D3E6CA6A"/>
    <w:lvl w:ilvl="0" w:tplc="440A0001">
      <w:start w:val="1"/>
      <w:numFmt w:val="bullet"/>
      <w:lvlText w:val=""/>
      <w:lvlJc w:val="left"/>
      <w:pPr>
        <w:ind w:left="2136" w:hanging="360"/>
      </w:pPr>
      <w:rPr>
        <w:rFonts w:ascii="Symbol" w:hAnsi="Symbol" w:hint="default"/>
      </w:rPr>
    </w:lvl>
    <w:lvl w:ilvl="1" w:tplc="440A0003" w:tentative="1">
      <w:start w:val="1"/>
      <w:numFmt w:val="bullet"/>
      <w:lvlText w:val="o"/>
      <w:lvlJc w:val="left"/>
      <w:pPr>
        <w:ind w:left="2856" w:hanging="360"/>
      </w:pPr>
      <w:rPr>
        <w:rFonts w:ascii="Courier New" w:hAnsi="Courier New" w:cs="Courier New" w:hint="default"/>
      </w:rPr>
    </w:lvl>
    <w:lvl w:ilvl="2" w:tplc="440A0005" w:tentative="1">
      <w:start w:val="1"/>
      <w:numFmt w:val="bullet"/>
      <w:lvlText w:val=""/>
      <w:lvlJc w:val="left"/>
      <w:pPr>
        <w:ind w:left="3576" w:hanging="360"/>
      </w:pPr>
      <w:rPr>
        <w:rFonts w:ascii="Wingdings" w:hAnsi="Wingdings" w:hint="default"/>
      </w:rPr>
    </w:lvl>
    <w:lvl w:ilvl="3" w:tplc="440A0001" w:tentative="1">
      <w:start w:val="1"/>
      <w:numFmt w:val="bullet"/>
      <w:lvlText w:val=""/>
      <w:lvlJc w:val="left"/>
      <w:pPr>
        <w:ind w:left="4296" w:hanging="360"/>
      </w:pPr>
      <w:rPr>
        <w:rFonts w:ascii="Symbol" w:hAnsi="Symbol" w:hint="default"/>
      </w:rPr>
    </w:lvl>
    <w:lvl w:ilvl="4" w:tplc="440A0003" w:tentative="1">
      <w:start w:val="1"/>
      <w:numFmt w:val="bullet"/>
      <w:lvlText w:val="o"/>
      <w:lvlJc w:val="left"/>
      <w:pPr>
        <w:ind w:left="5016" w:hanging="360"/>
      </w:pPr>
      <w:rPr>
        <w:rFonts w:ascii="Courier New" w:hAnsi="Courier New" w:cs="Courier New" w:hint="default"/>
      </w:rPr>
    </w:lvl>
    <w:lvl w:ilvl="5" w:tplc="440A0005" w:tentative="1">
      <w:start w:val="1"/>
      <w:numFmt w:val="bullet"/>
      <w:lvlText w:val=""/>
      <w:lvlJc w:val="left"/>
      <w:pPr>
        <w:ind w:left="5736" w:hanging="360"/>
      </w:pPr>
      <w:rPr>
        <w:rFonts w:ascii="Wingdings" w:hAnsi="Wingdings" w:hint="default"/>
      </w:rPr>
    </w:lvl>
    <w:lvl w:ilvl="6" w:tplc="440A0001" w:tentative="1">
      <w:start w:val="1"/>
      <w:numFmt w:val="bullet"/>
      <w:lvlText w:val=""/>
      <w:lvlJc w:val="left"/>
      <w:pPr>
        <w:ind w:left="6456" w:hanging="360"/>
      </w:pPr>
      <w:rPr>
        <w:rFonts w:ascii="Symbol" w:hAnsi="Symbol" w:hint="default"/>
      </w:rPr>
    </w:lvl>
    <w:lvl w:ilvl="7" w:tplc="440A0003" w:tentative="1">
      <w:start w:val="1"/>
      <w:numFmt w:val="bullet"/>
      <w:lvlText w:val="o"/>
      <w:lvlJc w:val="left"/>
      <w:pPr>
        <w:ind w:left="7176" w:hanging="360"/>
      </w:pPr>
      <w:rPr>
        <w:rFonts w:ascii="Courier New" w:hAnsi="Courier New" w:cs="Courier New" w:hint="default"/>
      </w:rPr>
    </w:lvl>
    <w:lvl w:ilvl="8" w:tplc="440A0005" w:tentative="1">
      <w:start w:val="1"/>
      <w:numFmt w:val="bullet"/>
      <w:lvlText w:val=""/>
      <w:lvlJc w:val="left"/>
      <w:pPr>
        <w:ind w:left="7896" w:hanging="360"/>
      </w:pPr>
      <w:rPr>
        <w:rFonts w:ascii="Wingdings" w:hAnsi="Wingdings" w:hint="default"/>
      </w:rPr>
    </w:lvl>
  </w:abstractNum>
  <w:abstractNum w:abstractNumId="11">
    <w:nsid w:val="1A415AE8"/>
    <w:multiLevelType w:val="hybridMultilevel"/>
    <w:tmpl w:val="156E6F36"/>
    <w:lvl w:ilvl="0" w:tplc="E50CC32C">
      <w:start w:val="1"/>
      <w:numFmt w:val="decimal"/>
      <w:lvlText w:val="%1."/>
      <w:lvlJc w:val="righ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2">
    <w:nsid w:val="1FB9410F"/>
    <w:multiLevelType w:val="multilevel"/>
    <w:tmpl w:val="37BECE9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0883333"/>
    <w:multiLevelType w:val="hybridMultilevel"/>
    <w:tmpl w:val="FEE412CE"/>
    <w:lvl w:ilvl="0" w:tplc="440A0005">
      <w:start w:val="1"/>
      <w:numFmt w:val="bullet"/>
      <w:lvlText w:val=""/>
      <w:lvlJc w:val="left"/>
      <w:pPr>
        <w:ind w:left="2160" w:hanging="360"/>
      </w:pPr>
      <w:rPr>
        <w:rFonts w:ascii="Wingdings" w:hAnsi="Wingdings" w:hint="default"/>
      </w:rPr>
    </w:lvl>
    <w:lvl w:ilvl="1" w:tplc="440A0003" w:tentative="1">
      <w:start w:val="1"/>
      <w:numFmt w:val="bullet"/>
      <w:lvlText w:val="o"/>
      <w:lvlJc w:val="left"/>
      <w:pPr>
        <w:ind w:left="2880" w:hanging="360"/>
      </w:pPr>
      <w:rPr>
        <w:rFonts w:ascii="Courier New" w:hAnsi="Courier New" w:cs="Courier New" w:hint="default"/>
      </w:rPr>
    </w:lvl>
    <w:lvl w:ilvl="2" w:tplc="440A0005" w:tentative="1">
      <w:start w:val="1"/>
      <w:numFmt w:val="bullet"/>
      <w:lvlText w:val=""/>
      <w:lvlJc w:val="left"/>
      <w:pPr>
        <w:ind w:left="3600" w:hanging="360"/>
      </w:pPr>
      <w:rPr>
        <w:rFonts w:ascii="Wingdings" w:hAnsi="Wingdings" w:hint="default"/>
      </w:rPr>
    </w:lvl>
    <w:lvl w:ilvl="3" w:tplc="440A0001" w:tentative="1">
      <w:start w:val="1"/>
      <w:numFmt w:val="bullet"/>
      <w:lvlText w:val=""/>
      <w:lvlJc w:val="left"/>
      <w:pPr>
        <w:ind w:left="4320" w:hanging="360"/>
      </w:pPr>
      <w:rPr>
        <w:rFonts w:ascii="Symbol" w:hAnsi="Symbol" w:hint="default"/>
      </w:rPr>
    </w:lvl>
    <w:lvl w:ilvl="4" w:tplc="440A0003" w:tentative="1">
      <w:start w:val="1"/>
      <w:numFmt w:val="bullet"/>
      <w:lvlText w:val="o"/>
      <w:lvlJc w:val="left"/>
      <w:pPr>
        <w:ind w:left="5040" w:hanging="360"/>
      </w:pPr>
      <w:rPr>
        <w:rFonts w:ascii="Courier New" w:hAnsi="Courier New" w:cs="Courier New" w:hint="default"/>
      </w:rPr>
    </w:lvl>
    <w:lvl w:ilvl="5" w:tplc="440A0005" w:tentative="1">
      <w:start w:val="1"/>
      <w:numFmt w:val="bullet"/>
      <w:lvlText w:val=""/>
      <w:lvlJc w:val="left"/>
      <w:pPr>
        <w:ind w:left="5760" w:hanging="360"/>
      </w:pPr>
      <w:rPr>
        <w:rFonts w:ascii="Wingdings" w:hAnsi="Wingdings" w:hint="default"/>
      </w:rPr>
    </w:lvl>
    <w:lvl w:ilvl="6" w:tplc="440A0001" w:tentative="1">
      <w:start w:val="1"/>
      <w:numFmt w:val="bullet"/>
      <w:lvlText w:val=""/>
      <w:lvlJc w:val="left"/>
      <w:pPr>
        <w:ind w:left="6480" w:hanging="360"/>
      </w:pPr>
      <w:rPr>
        <w:rFonts w:ascii="Symbol" w:hAnsi="Symbol" w:hint="default"/>
      </w:rPr>
    </w:lvl>
    <w:lvl w:ilvl="7" w:tplc="440A0003" w:tentative="1">
      <w:start w:val="1"/>
      <w:numFmt w:val="bullet"/>
      <w:lvlText w:val="o"/>
      <w:lvlJc w:val="left"/>
      <w:pPr>
        <w:ind w:left="7200" w:hanging="360"/>
      </w:pPr>
      <w:rPr>
        <w:rFonts w:ascii="Courier New" w:hAnsi="Courier New" w:cs="Courier New" w:hint="default"/>
      </w:rPr>
    </w:lvl>
    <w:lvl w:ilvl="8" w:tplc="440A0005" w:tentative="1">
      <w:start w:val="1"/>
      <w:numFmt w:val="bullet"/>
      <w:lvlText w:val=""/>
      <w:lvlJc w:val="left"/>
      <w:pPr>
        <w:ind w:left="7920" w:hanging="360"/>
      </w:pPr>
      <w:rPr>
        <w:rFonts w:ascii="Wingdings" w:hAnsi="Wingdings" w:hint="default"/>
      </w:rPr>
    </w:lvl>
  </w:abstractNum>
  <w:abstractNum w:abstractNumId="14">
    <w:nsid w:val="227A6C1D"/>
    <w:multiLevelType w:val="hybridMultilevel"/>
    <w:tmpl w:val="156E6F36"/>
    <w:lvl w:ilvl="0" w:tplc="E50CC32C">
      <w:start w:val="1"/>
      <w:numFmt w:val="decimal"/>
      <w:lvlText w:val="%1."/>
      <w:lvlJc w:val="righ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5">
    <w:nsid w:val="2BD83EE1"/>
    <w:multiLevelType w:val="hybridMultilevel"/>
    <w:tmpl w:val="1CDC9C6E"/>
    <w:lvl w:ilvl="0" w:tplc="A2B80B24">
      <w:start w:val="1"/>
      <w:numFmt w:val="decimal"/>
      <w:lvlText w:val="%1."/>
      <w:lvlJc w:val="left"/>
      <w:pPr>
        <w:ind w:left="720" w:hanging="360"/>
      </w:pPr>
      <w:rPr>
        <w:b/>
        <w:color w:val="auto"/>
        <w:sz w:val="18"/>
        <w:szCs w:val="18"/>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nsid w:val="2F771BB9"/>
    <w:multiLevelType w:val="hybridMultilevel"/>
    <w:tmpl w:val="8EE45B32"/>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31640054"/>
    <w:multiLevelType w:val="hybridMultilevel"/>
    <w:tmpl w:val="BF2A2B4E"/>
    <w:lvl w:ilvl="0" w:tplc="440A0015">
      <w:start w:val="1"/>
      <w:numFmt w:val="upperLetter"/>
      <w:lvlText w:val="%1."/>
      <w:lvlJc w:val="left"/>
      <w:pPr>
        <w:ind w:left="1080" w:hanging="360"/>
      </w:pPr>
      <w:rPr>
        <w:rFonts w:hint="default"/>
      </w:rPr>
    </w:lvl>
    <w:lvl w:ilvl="1" w:tplc="440A0019">
      <w:start w:val="1"/>
      <w:numFmt w:val="lowerLetter"/>
      <w:lvlText w:val="%2."/>
      <w:lvlJc w:val="left"/>
      <w:pPr>
        <w:ind w:left="1440" w:hanging="360"/>
      </w:pPr>
      <w:rPr>
        <w:b/>
      </w:rPr>
    </w:lvl>
    <w:lvl w:ilvl="2" w:tplc="6EE48774">
      <w:start w:val="1"/>
      <w:numFmt w:val="upperRoman"/>
      <w:lvlText w:val="%3."/>
      <w:lvlJc w:val="right"/>
      <w:pPr>
        <w:ind w:left="2160" w:hanging="180"/>
      </w:pPr>
      <w:rPr>
        <w:b/>
      </w:rPr>
    </w:lvl>
    <w:lvl w:ilvl="3" w:tplc="440A000F">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nsid w:val="36EB255A"/>
    <w:multiLevelType w:val="hybridMultilevel"/>
    <w:tmpl w:val="156E6F36"/>
    <w:lvl w:ilvl="0" w:tplc="E50CC32C">
      <w:start w:val="1"/>
      <w:numFmt w:val="decimal"/>
      <w:lvlText w:val="%1."/>
      <w:lvlJc w:val="righ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9">
    <w:nsid w:val="37B55A11"/>
    <w:multiLevelType w:val="hybridMultilevel"/>
    <w:tmpl w:val="4746B03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nsid w:val="3CD56BE6"/>
    <w:multiLevelType w:val="hybridMultilevel"/>
    <w:tmpl w:val="156E6F36"/>
    <w:lvl w:ilvl="0" w:tplc="E50CC32C">
      <w:start w:val="1"/>
      <w:numFmt w:val="decimal"/>
      <w:lvlText w:val="%1."/>
      <w:lvlJc w:val="righ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1">
    <w:nsid w:val="3D035B4A"/>
    <w:multiLevelType w:val="hybridMultilevel"/>
    <w:tmpl w:val="F110A5A2"/>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nsid w:val="3E5031D8"/>
    <w:multiLevelType w:val="hybridMultilevel"/>
    <w:tmpl w:val="FF24C240"/>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3">
    <w:nsid w:val="3FBC510F"/>
    <w:multiLevelType w:val="multilevel"/>
    <w:tmpl w:val="6D3C25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2671F16"/>
    <w:multiLevelType w:val="hybridMultilevel"/>
    <w:tmpl w:val="855EF914"/>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5">
    <w:nsid w:val="44FF262D"/>
    <w:multiLevelType w:val="multilevel"/>
    <w:tmpl w:val="6CA0B628"/>
    <w:lvl w:ilvl="0">
      <w:start w:val="3"/>
      <w:numFmt w:val="decimal"/>
      <w:lvlText w:val="%1"/>
      <w:lvlJc w:val="left"/>
      <w:pPr>
        <w:ind w:left="360" w:hanging="360"/>
      </w:pPr>
      <w:rPr>
        <w:rFonts w:ascii="Calibri" w:hAnsi="Calibri" w:cs="Times New Roman" w:hint="default"/>
        <w:sz w:val="18"/>
      </w:rPr>
    </w:lvl>
    <w:lvl w:ilvl="1">
      <w:start w:val="5"/>
      <w:numFmt w:val="decimal"/>
      <w:lvlText w:val="%1.%2"/>
      <w:lvlJc w:val="left"/>
      <w:pPr>
        <w:ind w:left="360" w:hanging="360"/>
      </w:pPr>
      <w:rPr>
        <w:rFonts w:ascii="Calibri" w:hAnsi="Calibri" w:cs="Times New Roman" w:hint="default"/>
        <w:sz w:val="18"/>
      </w:rPr>
    </w:lvl>
    <w:lvl w:ilvl="2">
      <w:start w:val="1"/>
      <w:numFmt w:val="decimal"/>
      <w:lvlText w:val="%1.%2.%3"/>
      <w:lvlJc w:val="left"/>
      <w:pPr>
        <w:ind w:left="720" w:hanging="720"/>
      </w:pPr>
      <w:rPr>
        <w:rFonts w:ascii="Calibri" w:hAnsi="Calibri" w:cs="Times New Roman" w:hint="default"/>
        <w:sz w:val="18"/>
      </w:rPr>
    </w:lvl>
    <w:lvl w:ilvl="3">
      <w:start w:val="1"/>
      <w:numFmt w:val="decimal"/>
      <w:lvlText w:val="%1.%2.%3.%4"/>
      <w:lvlJc w:val="left"/>
      <w:pPr>
        <w:ind w:left="720" w:hanging="720"/>
      </w:pPr>
      <w:rPr>
        <w:rFonts w:ascii="Calibri" w:hAnsi="Calibri" w:cs="Times New Roman" w:hint="default"/>
        <w:sz w:val="18"/>
      </w:rPr>
    </w:lvl>
    <w:lvl w:ilvl="4">
      <w:start w:val="1"/>
      <w:numFmt w:val="decimal"/>
      <w:lvlText w:val="%1.%2.%3.%4.%5"/>
      <w:lvlJc w:val="left"/>
      <w:pPr>
        <w:ind w:left="1080" w:hanging="1080"/>
      </w:pPr>
      <w:rPr>
        <w:rFonts w:ascii="Calibri" w:hAnsi="Calibri" w:cs="Times New Roman" w:hint="default"/>
        <w:sz w:val="18"/>
      </w:rPr>
    </w:lvl>
    <w:lvl w:ilvl="5">
      <w:start w:val="1"/>
      <w:numFmt w:val="decimal"/>
      <w:lvlText w:val="%1.%2.%3.%4.%5.%6"/>
      <w:lvlJc w:val="left"/>
      <w:pPr>
        <w:ind w:left="1080" w:hanging="1080"/>
      </w:pPr>
      <w:rPr>
        <w:rFonts w:ascii="Calibri" w:hAnsi="Calibri" w:cs="Times New Roman" w:hint="default"/>
        <w:sz w:val="18"/>
      </w:rPr>
    </w:lvl>
    <w:lvl w:ilvl="6">
      <w:start w:val="1"/>
      <w:numFmt w:val="decimal"/>
      <w:lvlText w:val="%1.%2.%3.%4.%5.%6.%7"/>
      <w:lvlJc w:val="left"/>
      <w:pPr>
        <w:ind w:left="1440" w:hanging="1440"/>
      </w:pPr>
      <w:rPr>
        <w:rFonts w:ascii="Calibri" w:hAnsi="Calibri" w:cs="Times New Roman" w:hint="default"/>
        <w:sz w:val="18"/>
      </w:rPr>
    </w:lvl>
    <w:lvl w:ilvl="7">
      <w:start w:val="1"/>
      <w:numFmt w:val="decimal"/>
      <w:lvlText w:val="%1.%2.%3.%4.%5.%6.%7.%8"/>
      <w:lvlJc w:val="left"/>
      <w:pPr>
        <w:ind w:left="1440" w:hanging="1440"/>
      </w:pPr>
      <w:rPr>
        <w:rFonts w:ascii="Calibri" w:hAnsi="Calibri" w:cs="Times New Roman" w:hint="default"/>
        <w:sz w:val="18"/>
      </w:rPr>
    </w:lvl>
    <w:lvl w:ilvl="8">
      <w:start w:val="1"/>
      <w:numFmt w:val="decimal"/>
      <w:lvlText w:val="%1.%2.%3.%4.%5.%6.%7.%8.%9"/>
      <w:lvlJc w:val="left"/>
      <w:pPr>
        <w:ind w:left="1800" w:hanging="1800"/>
      </w:pPr>
      <w:rPr>
        <w:rFonts w:ascii="Calibri" w:hAnsi="Calibri" w:cs="Times New Roman" w:hint="default"/>
        <w:sz w:val="18"/>
      </w:rPr>
    </w:lvl>
  </w:abstractNum>
  <w:abstractNum w:abstractNumId="26">
    <w:nsid w:val="47611625"/>
    <w:multiLevelType w:val="multilevel"/>
    <w:tmpl w:val="9FC6ECC2"/>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481B69D6"/>
    <w:multiLevelType w:val="hybridMultilevel"/>
    <w:tmpl w:val="FD9E51E4"/>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nsid w:val="4F2B66B0"/>
    <w:multiLevelType w:val="hybridMultilevel"/>
    <w:tmpl w:val="156E6F36"/>
    <w:lvl w:ilvl="0" w:tplc="E50CC32C">
      <w:start w:val="1"/>
      <w:numFmt w:val="decimal"/>
      <w:lvlText w:val="%1."/>
      <w:lvlJc w:val="righ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9">
    <w:nsid w:val="4F54222C"/>
    <w:multiLevelType w:val="hybridMultilevel"/>
    <w:tmpl w:val="601C8B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06155AF"/>
    <w:multiLevelType w:val="hybridMultilevel"/>
    <w:tmpl w:val="156E6F36"/>
    <w:lvl w:ilvl="0" w:tplc="E50CC32C">
      <w:start w:val="1"/>
      <w:numFmt w:val="decimal"/>
      <w:lvlText w:val="%1."/>
      <w:lvlJc w:val="righ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1">
    <w:nsid w:val="56153343"/>
    <w:multiLevelType w:val="hybridMultilevel"/>
    <w:tmpl w:val="156E6F36"/>
    <w:lvl w:ilvl="0" w:tplc="E50CC32C">
      <w:start w:val="1"/>
      <w:numFmt w:val="decimal"/>
      <w:lvlText w:val="%1."/>
      <w:lvlJc w:val="righ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2">
    <w:nsid w:val="585A4312"/>
    <w:multiLevelType w:val="hybridMultilevel"/>
    <w:tmpl w:val="7C3C786C"/>
    <w:lvl w:ilvl="0" w:tplc="440A0019">
      <w:start w:val="1"/>
      <w:numFmt w:val="lowerLetter"/>
      <w:lvlText w:val="%1."/>
      <w:lvlJc w:val="left"/>
      <w:pPr>
        <w:ind w:left="1800" w:hanging="360"/>
      </w:pPr>
    </w:lvl>
    <w:lvl w:ilvl="1" w:tplc="440A0019" w:tentative="1">
      <w:start w:val="1"/>
      <w:numFmt w:val="lowerLetter"/>
      <w:lvlText w:val="%2."/>
      <w:lvlJc w:val="left"/>
      <w:pPr>
        <w:ind w:left="2520" w:hanging="360"/>
      </w:pPr>
    </w:lvl>
    <w:lvl w:ilvl="2" w:tplc="440A001B" w:tentative="1">
      <w:start w:val="1"/>
      <w:numFmt w:val="lowerRoman"/>
      <w:lvlText w:val="%3."/>
      <w:lvlJc w:val="right"/>
      <w:pPr>
        <w:ind w:left="3240" w:hanging="180"/>
      </w:pPr>
    </w:lvl>
    <w:lvl w:ilvl="3" w:tplc="440A000F" w:tentative="1">
      <w:start w:val="1"/>
      <w:numFmt w:val="decimal"/>
      <w:lvlText w:val="%4."/>
      <w:lvlJc w:val="left"/>
      <w:pPr>
        <w:ind w:left="3960" w:hanging="360"/>
      </w:pPr>
    </w:lvl>
    <w:lvl w:ilvl="4" w:tplc="440A0019" w:tentative="1">
      <w:start w:val="1"/>
      <w:numFmt w:val="lowerLetter"/>
      <w:lvlText w:val="%5."/>
      <w:lvlJc w:val="left"/>
      <w:pPr>
        <w:ind w:left="4680" w:hanging="360"/>
      </w:pPr>
    </w:lvl>
    <w:lvl w:ilvl="5" w:tplc="440A001B" w:tentative="1">
      <w:start w:val="1"/>
      <w:numFmt w:val="lowerRoman"/>
      <w:lvlText w:val="%6."/>
      <w:lvlJc w:val="right"/>
      <w:pPr>
        <w:ind w:left="5400" w:hanging="180"/>
      </w:pPr>
    </w:lvl>
    <w:lvl w:ilvl="6" w:tplc="440A000F" w:tentative="1">
      <w:start w:val="1"/>
      <w:numFmt w:val="decimal"/>
      <w:lvlText w:val="%7."/>
      <w:lvlJc w:val="left"/>
      <w:pPr>
        <w:ind w:left="6120" w:hanging="360"/>
      </w:pPr>
    </w:lvl>
    <w:lvl w:ilvl="7" w:tplc="440A0019" w:tentative="1">
      <w:start w:val="1"/>
      <w:numFmt w:val="lowerLetter"/>
      <w:lvlText w:val="%8."/>
      <w:lvlJc w:val="left"/>
      <w:pPr>
        <w:ind w:left="6840" w:hanging="360"/>
      </w:pPr>
    </w:lvl>
    <w:lvl w:ilvl="8" w:tplc="440A001B" w:tentative="1">
      <w:start w:val="1"/>
      <w:numFmt w:val="lowerRoman"/>
      <w:lvlText w:val="%9."/>
      <w:lvlJc w:val="right"/>
      <w:pPr>
        <w:ind w:left="7560" w:hanging="180"/>
      </w:pPr>
    </w:lvl>
  </w:abstractNum>
  <w:abstractNum w:abstractNumId="33">
    <w:nsid w:val="59014E63"/>
    <w:multiLevelType w:val="multilevel"/>
    <w:tmpl w:val="1328695C"/>
    <w:lvl w:ilvl="0">
      <w:start w:val="3"/>
      <w:numFmt w:val="decimal"/>
      <w:lvlText w:val="%1"/>
      <w:lvlJc w:val="left"/>
      <w:pPr>
        <w:ind w:left="360" w:hanging="360"/>
      </w:pPr>
      <w:rPr>
        <w:rFonts w:ascii="Calibri" w:hAnsi="Calibri" w:cs="Times New Roman" w:hint="default"/>
        <w:sz w:val="18"/>
      </w:rPr>
    </w:lvl>
    <w:lvl w:ilvl="1">
      <w:start w:val="1"/>
      <w:numFmt w:val="decimal"/>
      <w:lvlText w:val="%1.%2"/>
      <w:lvlJc w:val="left"/>
      <w:pPr>
        <w:ind w:left="360" w:hanging="360"/>
      </w:pPr>
      <w:rPr>
        <w:rFonts w:ascii="Calibri" w:hAnsi="Calibri" w:cs="Times New Roman" w:hint="default"/>
        <w:sz w:val="18"/>
      </w:rPr>
    </w:lvl>
    <w:lvl w:ilvl="2">
      <w:start w:val="1"/>
      <w:numFmt w:val="decimal"/>
      <w:lvlText w:val="%1.%2.%3"/>
      <w:lvlJc w:val="left"/>
      <w:pPr>
        <w:ind w:left="720" w:hanging="720"/>
      </w:pPr>
      <w:rPr>
        <w:rFonts w:ascii="Calibri" w:hAnsi="Calibri" w:cs="Times New Roman" w:hint="default"/>
        <w:sz w:val="18"/>
      </w:rPr>
    </w:lvl>
    <w:lvl w:ilvl="3">
      <w:start w:val="1"/>
      <w:numFmt w:val="decimal"/>
      <w:lvlText w:val="%1.%2.%3.%4"/>
      <w:lvlJc w:val="left"/>
      <w:pPr>
        <w:ind w:left="720" w:hanging="720"/>
      </w:pPr>
      <w:rPr>
        <w:rFonts w:ascii="Calibri" w:hAnsi="Calibri" w:cs="Times New Roman" w:hint="default"/>
        <w:sz w:val="18"/>
      </w:rPr>
    </w:lvl>
    <w:lvl w:ilvl="4">
      <w:start w:val="1"/>
      <w:numFmt w:val="decimal"/>
      <w:lvlText w:val="%1.%2.%3.%4.%5"/>
      <w:lvlJc w:val="left"/>
      <w:pPr>
        <w:ind w:left="1080" w:hanging="1080"/>
      </w:pPr>
      <w:rPr>
        <w:rFonts w:ascii="Calibri" w:hAnsi="Calibri" w:cs="Times New Roman" w:hint="default"/>
        <w:sz w:val="18"/>
      </w:rPr>
    </w:lvl>
    <w:lvl w:ilvl="5">
      <w:start w:val="1"/>
      <w:numFmt w:val="decimal"/>
      <w:lvlText w:val="%1.%2.%3.%4.%5.%6"/>
      <w:lvlJc w:val="left"/>
      <w:pPr>
        <w:ind w:left="1080" w:hanging="1080"/>
      </w:pPr>
      <w:rPr>
        <w:rFonts w:ascii="Calibri" w:hAnsi="Calibri" w:cs="Times New Roman" w:hint="default"/>
        <w:sz w:val="18"/>
      </w:rPr>
    </w:lvl>
    <w:lvl w:ilvl="6">
      <w:start w:val="1"/>
      <w:numFmt w:val="decimal"/>
      <w:lvlText w:val="%1.%2.%3.%4.%5.%6.%7"/>
      <w:lvlJc w:val="left"/>
      <w:pPr>
        <w:ind w:left="1440" w:hanging="1440"/>
      </w:pPr>
      <w:rPr>
        <w:rFonts w:ascii="Calibri" w:hAnsi="Calibri" w:cs="Times New Roman" w:hint="default"/>
        <w:sz w:val="18"/>
      </w:rPr>
    </w:lvl>
    <w:lvl w:ilvl="7">
      <w:start w:val="1"/>
      <w:numFmt w:val="decimal"/>
      <w:lvlText w:val="%1.%2.%3.%4.%5.%6.%7.%8"/>
      <w:lvlJc w:val="left"/>
      <w:pPr>
        <w:ind w:left="1440" w:hanging="1440"/>
      </w:pPr>
      <w:rPr>
        <w:rFonts w:ascii="Calibri" w:hAnsi="Calibri" w:cs="Times New Roman" w:hint="default"/>
        <w:sz w:val="18"/>
      </w:rPr>
    </w:lvl>
    <w:lvl w:ilvl="8">
      <w:start w:val="1"/>
      <w:numFmt w:val="decimal"/>
      <w:lvlText w:val="%1.%2.%3.%4.%5.%6.%7.%8.%9"/>
      <w:lvlJc w:val="left"/>
      <w:pPr>
        <w:ind w:left="1800" w:hanging="1800"/>
      </w:pPr>
      <w:rPr>
        <w:rFonts w:ascii="Calibri" w:hAnsi="Calibri" w:cs="Times New Roman" w:hint="default"/>
        <w:sz w:val="18"/>
      </w:rPr>
    </w:lvl>
  </w:abstractNum>
  <w:abstractNum w:abstractNumId="34">
    <w:nsid w:val="5E564786"/>
    <w:multiLevelType w:val="multilevel"/>
    <w:tmpl w:val="6AB405C6"/>
    <w:lvl w:ilvl="0">
      <w:start w:val="2"/>
      <w:numFmt w:val="decimal"/>
      <w:lvlText w:val="%1"/>
      <w:lvlJc w:val="left"/>
      <w:pPr>
        <w:ind w:left="360" w:hanging="360"/>
      </w:pPr>
      <w:rPr>
        <w:rFonts w:cs="Arial" w:hint="default"/>
        <w:sz w:val="20"/>
      </w:rPr>
    </w:lvl>
    <w:lvl w:ilvl="1">
      <w:start w:val="1"/>
      <w:numFmt w:val="decimal"/>
      <w:lvlText w:val="%1.%2"/>
      <w:lvlJc w:val="left"/>
      <w:pPr>
        <w:ind w:left="360" w:hanging="360"/>
      </w:pPr>
      <w:rPr>
        <w:rFonts w:cs="Arial" w:hint="default"/>
        <w:sz w:val="20"/>
      </w:rPr>
    </w:lvl>
    <w:lvl w:ilvl="2">
      <w:start w:val="1"/>
      <w:numFmt w:val="decimal"/>
      <w:lvlText w:val="%1.%2.%3"/>
      <w:lvlJc w:val="left"/>
      <w:pPr>
        <w:ind w:left="720" w:hanging="720"/>
      </w:pPr>
      <w:rPr>
        <w:rFonts w:cs="Arial" w:hint="default"/>
        <w:sz w:val="20"/>
      </w:rPr>
    </w:lvl>
    <w:lvl w:ilvl="3">
      <w:start w:val="1"/>
      <w:numFmt w:val="decimal"/>
      <w:lvlText w:val="%1.%2.%3.%4"/>
      <w:lvlJc w:val="left"/>
      <w:pPr>
        <w:ind w:left="720" w:hanging="720"/>
      </w:pPr>
      <w:rPr>
        <w:rFonts w:cs="Arial" w:hint="default"/>
        <w:sz w:val="20"/>
      </w:rPr>
    </w:lvl>
    <w:lvl w:ilvl="4">
      <w:start w:val="1"/>
      <w:numFmt w:val="decimal"/>
      <w:lvlText w:val="%1.%2.%3.%4.%5"/>
      <w:lvlJc w:val="left"/>
      <w:pPr>
        <w:ind w:left="1080" w:hanging="1080"/>
      </w:pPr>
      <w:rPr>
        <w:rFonts w:cs="Arial" w:hint="default"/>
        <w:sz w:val="20"/>
      </w:rPr>
    </w:lvl>
    <w:lvl w:ilvl="5">
      <w:start w:val="1"/>
      <w:numFmt w:val="decimal"/>
      <w:lvlText w:val="%1.%2.%3.%4.%5.%6"/>
      <w:lvlJc w:val="left"/>
      <w:pPr>
        <w:ind w:left="1080" w:hanging="1080"/>
      </w:pPr>
      <w:rPr>
        <w:rFonts w:cs="Arial" w:hint="default"/>
        <w:sz w:val="20"/>
      </w:rPr>
    </w:lvl>
    <w:lvl w:ilvl="6">
      <w:start w:val="1"/>
      <w:numFmt w:val="decimal"/>
      <w:lvlText w:val="%1.%2.%3.%4.%5.%6.%7"/>
      <w:lvlJc w:val="left"/>
      <w:pPr>
        <w:ind w:left="1440" w:hanging="1440"/>
      </w:pPr>
      <w:rPr>
        <w:rFonts w:cs="Arial" w:hint="default"/>
        <w:sz w:val="20"/>
      </w:rPr>
    </w:lvl>
    <w:lvl w:ilvl="7">
      <w:start w:val="1"/>
      <w:numFmt w:val="decimal"/>
      <w:lvlText w:val="%1.%2.%3.%4.%5.%6.%7.%8"/>
      <w:lvlJc w:val="left"/>
      <w:pPr>
        <w:ind w:left="1440" w:hanging="1440"/>
      </w:pPr>
      <w:rPr>
        <w:rFonts w:cs="Arial" w:hint="default"/>
        <w:sz w:val="20"/>
      </w:rPr>
    </w:lvl>
    <w:lvl w:ilvl="8">
      <w:start w:val="1"/>
      <w:numFmt w:val="decimal"/>
      <w:lvlText w:val="%1.%2.%3.%4.%5.%6.%7.%8.%9"/>
      <w:lvlJc w:val="left"/>
      <w:pPr>
        <w:ind w:left="1440" w:hanging="1440"/>
      </w:pPr>
      <w:rPr>
        <w:rFonts w:cs="Arial" w:hint="default"/>
        <w:sz w:val="20"/>
      </w:rPr>
    </w:lvl>
  </w:abstractNum>
  <w:abstractNum w:abstractNumId="35">
    <w:nsid w:val="60A14F30"/>
    <w:multiLevelType w:val="hybridMultilevel"/>
    <w:tmpl w:val="156E6F36"/>
    <w:lvl w:ilvl="0" w:tplc="E50CC32C">
      <w:start w:val="1"/>
      <w:numFmt w:val="decimal"/>
      <w:lvlText w:val="%1."/>
      <w:lvlJc w:val="righ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6">
    <w:nsid w:val="629B0CEE"/>
    <w:multiLevelType w:val="hybridMultilevel"/>
    <w:tmpl w:val="7FF6A646"/>
    <w:lvl w:ilvl="0" w:tplc="F77C0DD2">
      <w:start w:val="1"/>
      <w:numFmt w:val="bullet"/>
      <w:lvlText w:val="•"/>
      <w:lvlJc w:val="left"/>
      <w:pPr>
        <w:ind w:left="720" w:hanging="360"/>
      </w:pPr>
      <w:rPr>
        <w:rFonts w:ascii="Arial" w:hAnsi="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7">
    <w:nsid w:val="67533919"/>
    <w:multiLevelType w:val="hybridMultilevel"/>
    <w:tmpl w:val="9CEEC02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8">
    <w:nsid w:val="67F32B82"/>
    <w:multiLevelType w:val="multilevel"/>
    <w:tmpl w:val="9162EBB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405" w:hanging="405"/>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9">
    <w:nsid w:val="690A016D"/>
    <w:multiLevelType w:val="hybridMultilevel"/>
    <w:tmpl w:val="C6A65B96"/>
    <w:lvl w:ilvl="0" w:tplc="F77C0DD2">
      <w:start w:val="1"/>
      <w:numFmt w:val="bullet"/>
      <w:lvlText w:val="•"/>
      <w:lvlJc w:val="left"/>
      <w:pPr>
        <w:tabs>
          <w:tab w:val="num" w:pos="360"/>
        </w:tabs>
        <w:ind w:left="360" w:hanging="360"/>
      </w:pPr>
      <w:rPr>
        <w:rFonts w:ascii="Arial" w:hAnsi="Arial" w:hint="default"/>
      </w:rPr>
    </w:lvl>
    <w:lvl w:ilvl="1" w:tplc="B732806C" w:tentative="1">
      <w:start w:val="1"/>
      <w:numFmt w:val="bullet"/>
      <w:lvlText w:val="•"/>
      <w:lvlJc w:val="left"/>
      <w:pPr>
        <w:tabs>
          <w:tab w:val="num" w:pos="1080"/>
        </w:tabs>
        <w:ind w:left="1080" w:hanging="360"/>
      </w:pPr>
      <w:rPr>
        <w:rFonts w:ascii="Arial" w:hAnsi="Arial" w:hint="default"/>
      </w:rPr>
    </w:lvl>
    <w:lvl w:ilvl="2" w:tplc="1E7E15DE" w:tentative="1">
      <w:start w:val="1"/>
      <w:numFmt w:val="bullet"/>
      <w:lvlText w:val="•"/>
      <w:lvlJc w:val="left"/>
      <w:pPr>
        <w:tabs>
          <w:tab w:val="num" w:pos="1800"/>
        </w:tabs>
        <w:ind w:left="1800" w:hanging="360"/>
      </w:pPr>
      <w:rPr>
        <w:rFonts w:ascii="Arial" w:hAnsi="Arial" w:hint="default"/>
      </w:rPr>
    </w:lvl>
    <w:lvl w:ilvl="3" w:tplc="3D9CF50C" w:tentative="1">
      <w:start w:val="1"/>
      <w:numFmt w:val="bullet"/>
      <w:lvlText w:val="•"/>
      <w:lvlJc w:val="left"/>
      <w:pPr>
        <w:tabs>
          <w:tab w:val="num" w:pos="2520"/>
        </w:tabs>
        <w:ind w:left="2520" w:hanging="360"/>
      </w:pPr>
      <w:rPr>
        <w:rFonts w:ascii="Arial" w:hAnsi="Arial" w:hint="default"/>
      </w:rPr>
    </w:lvl>
    <w:lvl w:ilvl="4" w:tplc="72C0996C" w:tentative="1">
      <w:start w:val="1"/>
      <w:numFmt w:val="bullet"/>
      <w:lvlText w:val="•"/>
      <w:lvlJc w:val="left"/>
      <w:pPr>
        <w:tabs>
          <w:tab w:val="num" w:pos="3240"/>
        </w:tabs>
        <w:ind w:left="3240" w:hanging="360"/>
      </w:pPr>
      <w:rPr>
        <w:rFonts w:ascii="Arial" w:hAnsi="Arial" w:hint="default"/>
      </w:rPr>
    </w:lvl>
    <w:lvl w:ilvl="5" w:tplc="3F5C0A08" w:tentative="1">
      <w:start w:val="1"/>
      <w:numFmt w:val="bullet"/>
      <w:lvlText w:val="•"/>
      <w:lvlJc w:val="left"/>
      <w:pPr>
        <w:tabs>
          <w:tab w:val="num" w:pos="3960"/>
        </w:tabs>
        <w:ind w:left="3960" w:hanging="360"/>
      </w:pPr>
      <w:rPr>
        <w:rFonts w:ascii="Arial" w:hAnsi="Arial" w:hint="default"/>
      </w:rPr>
    </w:lvl>
    <w:lvl w:ilvl="6" w:tplc="526207D8" w:tentative="1">
      <w:start w:val="1"/>
      <w:numFmt w:val="bullet"/>
      <w:lvlText w:val="•"/>
      <w:lvlJc w:val="left"/>
      <w:pPr>
        <w:tabs>
          <w:tab w:val="num" w:pos="4680"/>
        </w:tabs>
        <w:ind w:left="4680" w:hanging="360"/>
      </w:pPr>
      <w:rPr>
        <w:rFonts w:ascii="Arial" w:hAnsi="Arial" w:hint="default"/>
      </w:rPr>
    </w:lvl>
    <w:lvl w:ilvl="7" w:tplc="245099C8" w:tentative="1">
      <w:start w:val="1"/>
      <w:numFmt w:val="bullet"/>
      <w:lvlText w:val="•"/>
      <w:lvlJc w:val="left"/>
      <w:pPr>
        <w:tabs>
          <w:tab w:val="num" w:pos="5400"/>
        </w:tabs>
        <w:ind w:left="5400" w:hanging="360"/>
      </w:pPr>
      <w:rPr>
        <w:rFonts w:ascii="Arial" w:hAnsi="Arial" w:hint="default"/>
      </w:rPr>
    </w:lvl>
    <w:lvl w:ilvl="8" w:tplc="0CA69E56" w:tentative="1">
      <w:start w:val="1"/>
      <w:numFmt w:val="bullet"/>
      <w:lvlText w:val="•"/>
      <w:lvlJc w:val="left"/>
      <w:pPr>
        <w:tabs>
          <w:tab w:val="num" w:pos="6120"/>
        </w:tabs>
        <w:ind w:left="6120" w:hanging="360"/>
      </w:pPr>
      <w:rPr>
        <w:rFonts w:ascii="Arial" w:hAnsi="Arial" w:hint="default"/>
      </w:rPr>
    </w:lvl>
  </w:abstractNum>
  <w:abstractNum w:abstractNumId="40">
    <w:nsid w:val="6A783D5C"/>
    <w:multiLevelType w:val="hybridMultilevel"/>
    <w:tmpl w:val="432EC47C"/>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nsid w:val="6B6313D3"/>
    <w:multiLevelType w:val="hybridMultilevel"/>
    <w:tmpl w:val="5CC8D00A"/>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42">
    <w:nsid w:val="6B643A7B"/>
    <w:multiLevelType w:val="hybridMultilevel"/>
    <w:tmpl w:val="95C64CB0"/>
    <w:lvl w:ilvl="0" w:tplc="9D381446">
      <w:start w:val="1"/>
      <w:numFmt w:val="decimal"/>
      <w:lvlText w:val="%1."/>
      <w:lvlJc w:val="left"/>
      <w:pPr>
        <w:ind w:left="360" w:hanging="360"/>
      </w:pPr>
      <w:rPr>
        <w:rFonts w:hint="default"/>
      </w:rPr>
    </w:lvl>
    <w:lvl w:ilvl="1" w:tplc="440A0019">
      <w:start w:val="1"/>
      <w:numFmt w:val="lowerLetter"/>
      <w:lvlText w:val="%2."/>
      <w:lvlJc w:val="left"/>
      <w:pPr>
        <w:ind w:left="1080" w:hanging="360"/>
      </w:pPr>
    </w:lvl>
    <w:lvl w:ilvl="2" w:tplc="440A001B">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3">
    <w:nsid w:val="6F945879"/>
    <w:multiLevelType w:val="hybridMultilevel"/>
    <w:tmpl w:val="C16CC6B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4">
    <w:nsid w:val="711874F3"/>
    <w:multiLevelType w:val="hybridMultilevel"/>
    <w:tmpl w:val="5816D8C4"/>
    <w:lvl w:ilvl="0" w:tplc="129EA8DA">
      <w:start w:val="2"/>
      <w:numFmt w:val="bullet"/>
      <w:lvlText w:val="-"/>
      <w:lvlJc w:val="left"/>
      <w:pPr>
        <w:ind w:left="720" w:hanging="360"/>
      </w:pPr>
      <w:rPr>
        <w:rFonts w:ascii="Calibri" w:eastAsia="Calibri" w:hAnsi="Calibri"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5">
    <w:nsid w:val="711A41A6"/>
    <w:multiLevelType w:val="hybridMultilevel"/>
    <w:tmpl w:val="A0F42F9E"/>
    <w:lvl w:ilvl="0" w:tplc="BF2A5F28">
      <w:start w:val="1"/>
      <w:numFmt w:val="bullet"/>
      <w:lvlText w:val="•"/>
      <w:lvlJc w:val="left"/>
      <w:pPr>
        <w:ind w:left="720" w:hanging="360"/>
      </w:pPr>
      <w:rPr>
        <w:rFonts w:ascii="Arial" w:hAnsi="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6">
    <w:nsid w:val="786470A2"/>
    <w:multiLevelType w:val="hybridMultilevel"/>
    <w:tmpl w:val="FF3C2B9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7">
    <w:nsid w:val="7A085436"/>
    <w:multiLevelType w:val="multilevel"/>
    <w:tmpl w:val="CFBABC8A"/>
    <w:lvl w:ilvl="0">
      <w:start w:val="3"/>
      <w:numFmt w:val="decimal"/>
      <w:lvlText w:val="%1"/>
      <w:lvlJc w:val="left"/>
      <w:pPr>
        <w:ind w:left="360" w:hanging="360"/>
      </w:pPr>
      <w:rPr>
        <w:rFonts w:ascii="Calibri" w:hAnsi="Calibri" w:cs="Times New Roman" w:hint="default"/>
        <w:sz w:val="18"/>
      </w:rPr>
    </w:lvl>
    <w:lvl w:ilvl="1">
      <w:start w:val="1"/>
      <w:numFmt w:val="decimal"/>
      <w:lvlText w:val="%1.%2"/>
      <w:lvlJc w:val="left"/>
      <w:pPr>
        <w:ind w:left="360" w:hanging="360"/>
      </w:pPr>
      <w:rPr>
        <w:rFonts w:ascii="Calibri" w:hAnsi="Calibri" w:cs="Times New Roman" w:hint="default"/>
        <w:sz w:val="18"/>
      </w:rPr>
    </w:lvl>
    <w:lvl w:ilvl="2">
      <w:start w:val="1"/>
      <w:numFmt w:val="decimal"/>
      <w:lvlText w:val="%1.%2.%3"/>
      <w:lvlJc w:val="left"/>
      <w:pPr>
        <w:ind w:left="720" w:hanging="720"/>
      </w:pPr>
      <w:rPr>
        <w:rFonts w:ascii="Calibri" w:hAnsi="Calibri" w:cs="Times New Roman" w:hint="default"/>
        <w:sz w:val="18"/>
      </w:rPr>
    </w:lvl>
    <w:lvl w:ilvl="3">
      <w:start w:val="1"/>
      <w:numFmt w:val="decimal"/>
      <w:lvlText w:val="%1.%2.%3.%4"/>
      <w:lvlJc w:val="left"/>
      <w:pPr>
        <w:ind w:left="720" w:hanging="720"/>
      </w:pPr>
      <w:rPr>
        <w:rFonts w:ascii="Calibri" w:hAnsi="Calibri" w:cs="Times New Roman" w:hint="default"/>
        <w:sz w:val="18"/>
      </w:rPr>
    </w:lvl>
    <w:lvl w:ilvl="4">
      <w:start w:val="1"/>
      <w:numFmt w:val="decimal"/>
      <w:lvlText w:val="%1.%2.%3.%4.%5"/>
      <w:lvlJc w:val="left"/>
      <w:pPr>
        <w:ind w:left="1080" w:hanging="1080"/>
      </w:pPr>
      <w:rPr>
        <w:rFonts w:ascii="Calibri" w:hAnsi="Calibri" w:cs="Times New Roman" w:hint="default"/>
        <w:sz w:val="18"/>
      </w:rPr>
    </w:lvl>
    <w:lvl w:ilvl="5">
      <w:start w:val="1"/>
      <w:numFmt w:val="decimal"/>
      <w:lvlText w:val="%1.%2.%3.%4.%5.%6"/>
      <w:lvlJc w:val="left"/>
      <w:pPr>
        <w:ind w:left="1080" w:hanging="1080"/>
      </w:pPr>
      <w:rPr>
        <w:rFonts w:ascii="Calibri" w:hAnsi="Calibri" w:cs="Times New Roman" w:hint="default"/>
        <w:sz w:val="18"/>
      </w:rPr>
    </w:lvl>
    <w:lvl w:ilvl="6">
      <w:start w:val="1"/>
      <w:numFmt w:val="decimal"/>
      <w:lvlText w:val="%1.%2.%3.%4.%5.%6.%7"/>
      <w:lvlJc w:val="left"/>
      <w:pPr>
        <w:ind w:left="1440" w:hanging="1440"/>
      </w:pPr>
      <w:rPr>
        <w:rFonts w:ascii="Calibri" w:hAnsi="Calibri" w:cs="Times New Roman" w:hint="default"/>
        <w:sz w:val="18"/>
      </w:rPr>
    </w:lvl>
    <w:lvl w:ilvl="7">
      <w:start w:val="1"/>
      <w:numFmt w:val="decimal"/>
      <w:lvlText w:val="%1.%2.%3.%4.%5.%6.%7.%8"/>
      <w:lvlJc w:val="left"/>
      <w:pPr>
        <w:ind w:left="1440" w:hanging="1440"/>
      </w:pPr>
      <w:rPr>
        <w:rFonts w:ascii="Calibri" w:hAnsi="Calibri" w:cs="Times New Roman" w:hint="default"/>
        <w:sz w:val="18"/>
      </w:rPr>
    </w:lvl>
    <w:lvl w:ilvl="8">
      <w:start w:val="1"/>
      <w:numFmt w:val="decimal"/>
      <w:lvlText w:val="%1.%2.%3.%4.%5.%6.%7.%8.%9"/>
      <w:lvlJc w:val="left"/>
      <w:pPr>
        <w:ind w:left="1800" w:hanging="1800"/>
      </w:pPr>
      <w:rPr>
        <w:rFonts w:ascii="Calibri" w:hAnsi="Calibri" w:cs="Times New Roman" w:hint="default"/>
        <w:sz w:val="18"/>
      </w:rPr>
    </w:lvl>
  </w:abstractNum>
  <w:abstractNum w:abstractNumId="48">
    <w:nsid w:val="7DDA5D02"/>
    <w:multiLevelType w:val="hybridMultilevel"/>
    <w:tmpl w:val="DE3E6B8A"/>
    <w:lvl w:ilvl="0" w:tplc="51E2D38A">
      <w:start w:val="1"/>
      <w:numFmt w:val="decimal"/>
      <w:lvlText w:val="%1."/>
      <w:lvlJc w:val="left"/>
      <w:pPr>
        <w:ind w:left="36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9">
    <w:nsid w:val="7F4D0189"/>
    <w:multiLevelType w:val="hybridMultilevel"/>
    <w:tmpl w:val="2E36375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9"/>
  </w:num>
  <w:num w:numId="2">
    <w:abstractNumId w:val="42"/>
  </w:num>
  <w:num w:numId="3">
    <w:abstractNumId w:val="10"/>
  </w:num>
  <w:num w:numId="4">
    <w:abstractNumId w:val="4"/>
  </w:num>
  <w:num w:numId="5">
    <w:abstractNumId w:val="43"/>
  </w:num>
  <w:num w:numId="6">
    <w:abstractNumId w:val="39"/>
  </w:num>
  <w:num w:numId="7">
    <w:abstractNumId w:val="36"/>
  </w:num>
  <w:num w:numId="8">
    <w:abstractNumId w:val="5"/>
  </w:num>
  <w:num w:numId="9">
    <w:abstractNumId w:val="40"/>
  </w:num>
  <w:num w:numId="10">
    <w:abstractNumId w:val="3"/>
  </w:num>
  <w:num w:numId="11">
    <w:abstractNumId w:val="2"/>
  </w:num>
  <w:num w:numId="12">
    <w:abstractNumId w:val="29"/>
  </w:num>
  <w:num w:numId="13">
    <w:abstractNumId w:val="6"/>
  </w:num>
  <w:num w:numId="14">
    <w:abstractNumId w:val="12"/>
  </w:num>
  <w:num w:numId="15">
    <w:abstractNumId w:val="46"/>
  </w:num>
  <w:num w:numId="16">
    <w:abstractNumId w:val="19"/>
  </w:num>
  <w:num w:numId="17">
    <w:abstractNumId w:val="48"/>
  </w:num>
  <w:num w:numId="18">
    <w:abstractNumId w:val="21"/>
  </w:num>
  <w:num w:numId="19">
    <w:abstractNumId w:val="35"/>
  </w:num>
  <w:num w:numId="20">
    <w:abstractNumId w:val="11"/>
  </w:num>
  <w:num w:numId="21">
    <w:abstractNumId w:val="28"/>
  </w:num>
  <w:num w:numId="22">
    <w:abstractNumId w:val="20"/>
  </w:num>
  <w:num w:numId="23">
    <w:abstractNumId w:val="18"/>
  </w:num>
  <w:num w:numId="24">
    <w:abstractNumId w:val="14"/>
  </w:num>
  <w:num w:numId="25">
    <w:abstractNumId w:val="31"/>
  </w:num>
  <w:num w:numId="26">
    <w:abstractNumId w:val="30"/>
  </w:num>
  <w:num w:numId="27">
    <w:abstractNumId w:val="23"/>
  </w:num>
  <w:num w:numId="28">
    <w:abstractNumId w:val="0"/>
  </w:num>
  <w:num w:numId="29">
    <w:abstractNumId w:val="26"/>
  </w:num>
  <w:num w:numId="30">
    <w:abstractNumId w:val="34"/>
  </w:num>
  <w:num w:numId="31">
    <w:abstractNumId w:val="8"/>
  </w:num>
  <w:num w:numId="32">
    <w:abstractNumId w:val="16"/>
  </w:num>
  <w:num w:numId="33">
    <w:abstractNumId w:val="37"/>
  </w:num>
  <w:num w:numId="34">
    <w:abstractNumId w:val="27"/>
  </w:num>
  <w:num w:numId="35">
    <w:abstractNumId w:val="13"/>
  </w:num>
  <w:num w:numId="36">
    <w:abstractNumId w:val="17"/>
  </w:num>
  <w:num w:numId="37">
    <w:abstractNumId w:val="1"/>
  </w:num>
  <w:num w:numId="38">
    <w:abstractNumId w:val="44"/>
  </w:num>
  <w:num w:numId="39">
    <w:abstractNumId w:val="41"/>
  </w:num>
  <w:num w:numId="40">
    <w:abstractNumId w:val="7"/>
  </w:num>
  <w:num w:numId="41">
    <w:abstractNumId w:val="38"/>
  </w:num>
  <w:num w:numId="42">
    <w:abstractNumId w:val="33"/>
  </w:num>
  <w:num w:numId="43">
    <w:abstractNumId w:val="47"/>
  </w:num>
  <w:num w:numId="44">
    <w:abstractNumId w:val="25"/>
  </w:num>
  <w:num w:numId="45">
    <w:abstractNumId w:val="22"/>
  </w:num>
  <w:num w:numId="46">
    <w:abstractNumId w:val="15"/>
  </w:num>
  <w:num w:numId="47">
    <w:abstractNumId w:val="49"/>
  </w:num>
  <w:num w:numId="48">
    <w:abstractNumId w:val="24"/>
  </w:num>
  <w:num w:numId="49">
    <w:abstractNumId w:val="45"/>
  </w:num>
  <w:num w:numId="50">
    <w:abstractNumId w:val="32"/>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7410"/>
  </w:hdrShapeDefaults>
  <w:footnotePr>
    <w:footnote w:id="-1"/>
    <w:footnote w:id="0"/>
  </w:footnotePr>
  <w:endnotePr>
    <w:endnote w:id="-1"/>
    <w:endnote w:id="0"/>
  </w:endnotePr>
  <w:compat/>
  <w:rsids>
    <w:rsidRoot w:val="00C537B0"/>
    <w:rsid w:val="000021A2"/>
    <w:rsid w:val="000031BF"/>
    <w:rsid w:val="00004140"/>
    <w:rsid w:val="0000479D"/>
    <w:rsid w:val="0000514F"/>
    <w:rsid w:val="000053BF"/>
    <w:rsid w:val="00005D12"/>
    <w:rsid w:val="00006B8A"/>
    <w:rsid w:val="00007F98"/>
    <w:rsid w:val="000112B9"/>
    <w:rsid w:val="00013DB6"/>
    <w:rsid w:val="00015742"/>
    <w:rsid w:val="00016E9D"/>
    <w:rsid w:val="00017313"/>
    <w:rsid w:val="00017D26"/>
    <w:rsid w:val="00021508"/>
    <w:rsid w:val="00022AF7"/>
    <w:rsid w:val="00023041"/>
    <w:rsid w:val="00024AAC"/>
    <w:rsid w:val="00024DC9"/>
    <w:rsid w:val="0003206F"/>
    <w:rsid w:val="00033308"/>
    <w:rsid w:val="00034182"/>
    <w:rsid w:val="00035498"/>
    <w:rsid w:val="00035BA1"/>
    <w:rsid w:val="00035CBA"/>
    <w:rsid w:val="000366A9"/>
    <w:rsid w:val="00040A28"/>
    <w:rsid w:val="000432F2"/>
    <w:rsid w:val="000444AB"/>
    <w:rsid w:val="0004468F"/>
    <w:rsid w:val="000455FB"/>
    <w:rsid w:val="000470AD"/>
    <w:rsid w:val="0004745E"/>
    <w:rsid w:val="000510D5"/>
    <w:rsid w:val="00051BB7"/>
    <w:rsid w:val="00052A1E"/>
    <w:rsid w:val="0005445F"/>
    <w:rsid w:val="00054C39"/>
    <w:rsid w:val="00060F61"/>
    <w:rsid w:val="000612A0"/>
    <w:rsid w:val="000613E6"/>
    <w:rsid w:val="000617B3"/>
    <w:rsid w:val="000645DD"/>
    <w:rsid w:val="00064DBE"/>
    <w:rsid w:val="00065302"/>
    <w:rsid w:val="00066555"/>
    <w:rsid w:val="00067ADE"/>
    <w:rsid w:val="00067EF7"/>
    <w:rsid w:val="00070CD4"/>
    <w:rsid w:val="000723F2"/>
    <w:rsid w:val="00075765"/>
    <w:rsid w:val="00076C1E"/>
    <w:rsid w:val="0007741F"/>
    <w:rsid w:val="00082663"/>
    <w:rsid w:val="000828F0"/>
    <w:rsid w:val="00082B7C"/>
    <w:rsid w:val="00082D21"/>
    <w:rsid w:val="0008439D"/>
    <w:rsid w:val="000843C9"/>
    <w:rsid w:val="000858B8"/>
    <w:rsid w:val="00086769"/>
    <w:rsid w:val="00087AC0"/>
    <w:rsid w:val="00090DD3"/>
    <w:rsid w:val="00093893"/>
    <w:rsid w:val="000939A9"/>
    <w:rsid w:val="00093B9F"/>
    <w:rsid w:val="00093BB8"/>
    <w:rsid w:val="00093FCC"/>
    <w:rsid w:val="00094A3B"/>
    <w:rsid w:val="000961E6"/>
    <w:rsid w:val="000968DC"/>
    <w:rsid w:val="00096B3F"/>
    <w:rsid w:val="000A089A"/>
    <w:rsid w:val="000A1B1B"/>
    <w:rsid w:val="000A27FA"/>
    <w:rsid w:val="000A372C"/>
    <w:rsid w:val="000A3848"/>
    <w:rsid w:val="000A38E0"/>
    <w:rsid w:val="000A3CB6"/>
    <w:rsid w:val="000A4796"/>
    <w:rsid w:val="000A5B13"/>
    <w:rsid w:val="000A6430"/>
    <w:rsid w:val="000A7138"/>
    <w:rsid w:val="000A7A99"/>
    <w:rsid w:val="000B0309"/>
    <w:rsid w:val="000B060A"/>
    <w:rsid w:val="000B0E9F"/>
    <w:rsid w:val="000B0F18"/>
    <w:rsid w:val="000B0F45"/>
    <w:rsid w:val="000B37B2"/>
    <w:rsid w:val="000B4BA1"/>
    <w:rsid w:val="000B6457"/>
    <w:rsid w:val="000B672D"/>
    <w:rsid w:val="000B6813"/>
    <w:rsid w:val="000B7312"/>
    <w:rsid w:val="000B7973"/>
    <w:rsid w:val="000B7F8E"/>
    <w:rsid w:val="000C03FA"/>
    <w:rsid w:val="000C2274"/>
    <w:rsid w:val="000C2691"/>
    <w:rsid w:val="000C38B1"/>
    <w:rsid w:val="000C44D1"/>
    <w:rsid w:val="000C5AD4"/>
    <w:rsid w:val="000C7482"/>
    <w:rsid w:val="000D372C"/>
    <w:rsid w:val="000D40E8"/>
    <w:rsid w:val="000D4818"/>
    <w:rsid w:val="000D498F"/>
    <w:rsid w:val="000D49C4"/>
    <w:rsid w:val="000D4C17"/>
    <w:rsid w:val="000D4D6D"/>
    <w:rsid w:val="000D5AA9"/>
    <w:rsid w:val="000E103E"/>
    <w:rsid w:val="000E3E1F"/>
    <w:rsid w:val="000E4120"/>
    <w:rsid w:val="000E566D"/>
    <w:rsid w:val="000E74D0"/>
    <w:rsid w:val="000E7668"/>
    <w:rsid w:val="000F0BE2"/>
    <w:rsid w:val="000F27E2"/>
    <w:rsid w:val="000F2C63"/>
    <w:rsid w:val="000F559D"/>
    <w:rsid w:val="000F61BD"/>
    <w:rsid w:val="000F6246"/>
    <w:rsid w:val="000F638E"/>
    <w:rsid w:val="000F64A5"/>
    <w:rsid w:val="000F7474"/>
    <w:rsid w:val="000F754F"/>
    <w:rsid w:val="0010010F"/>
    <w:rsid w:val="00100867"/>
    <w:rsid w:val="00101870"/>
    <w:rsid w:val="00101B23"/>
    <w:rsid w:val="001026BE"/>
    <w:rsid w:val="0010558F"/>
    <w:rsid w:val="00107862"/>
    <w:rsid w:val="001107FB"/>
    <w:rsid w:val="00110BE5"/>
    <w:rsid w:val="0011100E"/>
    <w:rsid w:val="001122A2"/>
    <w:rsid w:val="00115179"/>
    <w:rsid w:val="00115791"/>
    <w:rsid w:val="00117FEA"/>
    <w:rsid w:val="0012056F"/>
    <w:rsid w:val="00120891"/>
    <w:rsid w:val="001214EC"/>
    <w:rsid w:val="00121A73"/>
    <w:rsid w:val="00125385"/>
    <w:rsid w:val="0012589C"/>
    <w:rsid w:val="00126047"/>
    <w:rsid w:val="00126334"/>
    <w:rsid w:val="00126A6C"/>
    <w:rsid w:val="00126C36"/>
    <w:rsid w:val="001317CF"/>
    <w:rsid w:val="00133763"/>
    <w:rsid w:val="0013394A"/>
    <w:rsid w:val="00133C79"/>
    <w:rsid w:val="00133FB7"/>
    <w:rsid w:val="001406A7"/>
    <w:rsid w:val="00140F9E"/>
    <w:rsid w:val="001411EF"/>
    <w:rsid w:val="001429C8"/>
    <w:rsid w:val="00142AC0"/>
    <w:rsid w:val="00143331"/>
    <w:rsid w:val="00143F23"/>
    <w:rsid w:val="001440DE"/>
    <w:rsid w:val="0014419F"/>
    <w:rsid w:val="0014540E"/>
    <w:rsid w:val="00145516"/>
    <w:rsid w:val="00147932"/>
    <w:rsid w:val="001504EA"/>
    <w:rsid w:val="00151FE8"/>
    <w:rsid w:val="001529B1"/>
    <w:rsid w:val="00153956"/>
    <w:rsid w:val="001539BF"/>
    <w:rsid w:val="00154C51"/>
    <w:rsid w:val="00156C9C"/>
    <w:rsid w:val="00156DCD"/>
    <w:rsid w:val="00163FBB"/>
    <w:rsid w:val="00164466"/>
    <w:rsid w:val="001644A9"/>
    <w:rsid w:val="001655A7"/>
    <w:rsid w:val="001669F4"/>
    <w:rsid w:val="00171F50"/>
    <w:rsid w:val="001723C6"/>
    <w:rsid w:val="0017309D"/>
    <w:rsid w:val="001745E0"/>
    <w:rsid w:val="00175491"/>
    <w:rsid w:val="001760E7"/>
    <w:rsid w:val="00176986"/>
    <w:rsid w:val="00176D45"/>
    <w:rsid w:val="00177CEC"/>
    <w:rsid w:val="00181189"/>
    <w:rsid w:val="00182803"/>
    <w:rsid w:val="00184D4B"/>
    <w:rsid w:val="0018537B"/>
    <w:rsid w:val="00185995"/>
    <w:rsid w:val="00187C77"/>
    <w:rsid w:val="00191984"/>
    <w:rsid w:val="001935D9"/>
    <w:rsid w:val="00194643"/>
    <w:rsid w:val="00194EB2"/>
    <w:rsid w:val="001954CB"/>
    <w:rsid w:val="00196911"/>
    <w:rsid w:val="00197FB3"/>
    <w:rsid w:val="001A002E"/>
    <w:rsid w:val="001A0211"/>
    <w:rsid w:val="001A082B"/>
    <w:rsid w:val="001A2A4B"/>
    <w:rsid w:val="001A2DB2"/>
    <w:rsid w:val="001A2DD3"/>
    <w:rsid w:val="001A78A3"/>
    <w:rsid w:val="001A7B4E"/>
    <w:rsid w:val="001B0ADC"/>
    <w:rsid w:val="001B1491"/>
    <w:rsid w:val="001B161D"/>
    <w:rsid w:val="001B18AD"/>
    <w:rsid w:val="001B33DC"/>
    <w:rsid w:val="001B34E4"/>
    <w:rsid w:val="001B566B"/>
    <w:rsid w:val="001B57E4"/>
    <w:rsid w:val="001B70EE"/>
    <w:rsid w:val="001B7D5C"/>
    <w:rsid w:val="001C4D2F"/>
    <w:rsid w:val="001C5786"/>
    <w:rsid w:val="001C6A10"/>
    <w:rsid w:val="001D0652"/>
    <w:rsid w:val="001D4D2D"/>
    <w:rsid w:val="001D518E"/>
    <w:rsid w:val="001E145C"/>
    <w:rsid w:val="001E248B"/>
    <w:rsid w:val="001E29A2"/>
    <w:rsid w:val="001E2F32"/>
    <w:rsid w:val="001E4E04"/>
    <w:rsid w:val="001E50FE"/>
    <w:rsid w:val="001E7383"/>
    <w:rsid w:val="001E7C54"/>
    <w:rsid w:val="001F2BB7"/>
    <w:rsid w:val="001F3078"/>
    <w:rsid w:val="001F3950"/>
    <w:rsid w:val="001F505B"/>
    <w:rsid w:val="001F74D0"/>
    <w:rsid w:val="00200CB4"/>
    <w:rsid w:val="00200D8D"/>
    <w:rsid w:val="002024CC"/>
    <w:rsid w:val="0020264F"/>
    <w:rsid w:val="00205549"/>
    <w:rsid w:val="002104A0"/>
    <w:rsid w:val="00211383"/>
    <w:rsid w:val="00212CE7"/>
    <w:rsid w:val="002154C4"/>
    <w:rsid w:val="0021766B"/>
    <w:rsid w:val="00220513"/>
    <w:rsid w:val="002205D5"/>
    <w:rsid w:val="0022108C"/>
    <w:rsid w:val="00221B43"/>
    <w:rsid w:val="002228D2"/>
    <w:rsid w:val="0022293A"/>
    <w:rsid w:val="0022535E"/>
    <w:rsid w:val="00225F20"/>
    <w:rsid w:val="002260CC"/>
    <w:rsid w:val="00226483"/>
    <w:rsid w:val="00226A10"/>
    <w:rsid w:val="00227F08"/>
    <w:rsid w:val="002307EA"/>
    <w:rsid w:val="0023373E"/>
    <w:rsid w:val="00233A72"/>
    <w:rsid w:val="00240FD6"/>
    <w:rsid w:val="0024127D"/>
    <w:rsid w:val="002415F1"/>
    <w:rsid w:val="00245F3F"/>
    <w:rsid w:val="002465EE"/>
    <w:rsid w:val="00247CF1"/>
    <w:rsid w:val="00250DFB"/>
    <w:rsid w:val="00251C59"/>
    <w:rsid w:val="00257A16"/>
    <w:rsid w:val="00260028"/>
    <w:rsid w:val="00260242"/>
    <w:rsid w:val="00260F07"/>
    <w:rsid w:val="00262504"/>
    <w:rsid w:val="0026273E"/>
    <w:rsid w:val="00262BA0"/>
    <w:rsid w:val="002632B6"/>
    <w:rsid w:val="002656B7"/>
    <w:rsid w:val="00265FB6"/>
    <w:rsid w:val="0026646B"/>
    <w:rsid w:val="00270C8D"/>
    <w:rsid w:val="00270F5E"/>
    <w:rsid w:val="002714B0"/>
    <w:rsid w:val="00271C1A"/>
    <w:rsid w:val="00272D3B"/>
    <w:rsid w:val="00281162"/>
    <w:rsid w:val="00282516"/>
    <w:rsid w:val="0028352F"/>
    <w:rsid w:val="00283814"/>
    <w:rsid w:val="002844E0"/>
    <w:rsid w:val="00286428"/>
    <w:rsid w:val="00286C6B"/>
    <w:rsid w:val="00287F48"/>
    <w:rsid w:val="00290D5B"/>
    <w:rsid w:val="00292DB5"/>
    <w:rsid w:val="00294B02"/>
    <w:rsid w:val="0029772E"/>
    <w:rsid w:val="002A20D0"/>
    <w:rsid w:val="002A25FD"/>
    <w:rsid w:val="002A2ADF"/>
    <w:rsid w:val="002A5D10"/>
    <w:rsid w:val="002A6ACD"/>
    <w:rsid w:val="002A6B0F"/>
    <w:rsid w:val="002A7008"/>
    <w:rsid w:val="002A7ADF"/>
    <w:rsid w:val="002B32C3"/>
    <w:rsid w:val="002B33D1"/>
    <w:rsid w:val="002B381B"/>
    <w:rsid w:val="002B4A97"/>
    <w:rsid w:val="002B4C98"/>
    <w:rsid w:val="002B5516"/>
    <w:rsid w:val="002B5BDD"/>
    <w:rsid w:val="002B731B"/>
    <w:rsid w:val="002C2649"/>
    <w:rsid w:val="002C5338"/>
    <w:rsid w:val="002C57BC"/>
    <w:rsid w:val="002D1236"/>
    <w:rsid w:val="002D25AF"/>
    <w:rsid w:val="002D33BC"/>
    <w:rsid w:val="002D340D"/>
    <w:rsid w:val="002D347C"/>
    <w:rsid w:val="002D3CAE"/>
    <w:rsid w:val="002D5754"/>
    <w:rsid w:val="002D5B91"/>
    <w:rsid w:val="002D5CA4"/>
    <w:rsid w:val="002D75BD"/>
    <w:rsid w:val="002D78CC"/>
    <w:rsid w:val="002E0715"/>
    <w:rsid w:val="002E0F2C"/>
    <w:rsid w:val="002E20DA"/>
    <w:rsid w:val="002E4224"/>
    <w:rsid w:val="002E537C"/>
    <w:rsid w:val="002E5D4F"/>
    <w:rsid w:val="002E611C"/>
    <w:rsid w:val="002E6D59"/>
    <w:rsid w:val="002E6F5A"/>
    <w:rsid w:val="002F067E"/>
    <w:rsid w:val="002F193D"/>
    <w:rsid w:val="002F1A42"/>
    <w:rsid w:val="002F2CCF"/>
    <w:rsid w:val="002F3F07"/>
    <w:rsid w:val="002F56C0"/>
    <w:rsid w:val="002F769C"/>
    <w:rsid w:val="002F7859"/>
    <w:rsid w:val="00300915"/>
    <w:rsid w:val="00301AAB"/>
    <w:rsid w:val="00302035"/>
    <w:rsid w:val="00303529"/>
    <w:rsid w:val="00304EE7"/>
    <w:rsid w:val="0030678B"/>
    <w:rsid w:val="003067EC"/>
    <w:rsid w:val="00307647"/>
    <w:rsid w:val="00311FE6"/>
    <w:rsid w:val="003135E7"/>
    <w:rsid w:val="00313D67"/>
    <w:rsid w:val="00314E66"/>
    <w:rsid w:val="00314ED2"/>
    <w:rsid w:val="00315200"/>
    <w:rsid w:val="0031656F"/>
    <w:rsid w:val="00317323"/>
    <w:rsid w:val="003206AC"/>
    <w:rsid w:val="00323531"/>
    <w:rsid w:val="0032480E"/>
    <w:rsid w:val="00324DAD"/>
    <w:rsid w:val="00325E84"/>
    <w:rsid w:val="00326598"/>
    <w:rsid w:val="0033086D"/>
    <w:rsid w:val="00330F4D"/>
    <w:rsid w:val="00331FB0"/>
    <w:rsid w:val="003320C5"/>
    <w:rsid w:val="003351EB"/>
    <w:rsid w:val="003358D5"/>
    <w:rsid w:val="003421AC"/>
    <w:rsid w:val="00342333"/>
    <w:rsid w:val="003429D6"/>
    <w:rsid w:val="00343047"/>
    <w:rsid w:val="003430A8"/>
    <w:rsid w:val="00344926"/>
    <w:rsid w:val="00344ED0"/>
    <w:rsid w:val="00353ED2"/>
    <w:rsid w:val="00355D01"/>
    <w:rsid w:val="00360940"/>
    <w:rsid w:val="00360B06"/>
    <w:rsid w:val="00361977"/>
    <w:rsid w:val="003621E5"/>
    <w:rsid w:val="00362264"/>
    <w:rsid w:val="00362E9B"/>
    <w:rsid w:val="00362FC1"/>
    <w:rsid w:val="00363705"/>
    <w:rsid w:val="00365A69"/>
    <w:rsid w:val="00365F6B"/>
    <w:rsid w:val="00366D5D"/>
    <w:rsid w:val="0036710E"/>
    <w:rsid w:val="00367443"/>
    <w:rsid w:val="00372E42"/>
    <w:rsid w:val="00375534"/>
    <w:rsid w:val="003763A6"/>
    <w:rsid w:val="003778A2"/>
    <w:rsid w:val="00377F06"/>
    <w:rsid w:val="00380F5C"/>
    <w:rsid w:val="00382730"/>
    <w:rsid w:val="00383052"/>
    <w:rsid w:val="00384088"/>
    <w:rsid w:val="00384D8C"/>
    <w:rsid w:val="00385469"/>
    <w:rsid w:val="0038633B"/>
    <w:rsid w:val="003866D8"/>
    <w:rsid w:val="00392F55"/>
    <w:rsid w:val="00395239"/>
    <w:rsid w:val="00395CE5"/>
    <w:rsid w:val="003968E7"/>
    <w:rsid w:val="00397B8B"/>
    <w:rsid w:val="003A0F65"/>
    <w:rsid w:val="003A1972"/>
    <w:rsid w:val="003A35EA"/>
    <w:rsid w:val="003A6794"/>
    <w:rsid w:val="003A73F5"/>
    <w:rsid w:val="003A7CB1"/>
    <w:rsid w:val="003A7F43"/>
    <w:rsid w:val="003B238A"/>
    <w:rsid w:val="003B466C"/>
    <w:rsid w:val="003B50CF"/>
    <w:rsid w:val="003B5694"/>
    <w:rsid w:val="003B5F05"/>
    <w:rsid w:val="003B661D"/>
    <w:rsid w:val="003B6D48"/>
    <w:rsid w:val="003B6EE1"/>
    <w:rsid w:val="003B73F0"/>
    <w:rsid w:val="003C04B6"/>
    <w:rsid w:val="003C1387"/>
    <w:rsid w:val="003C305F"/>
    <w:rsid w:val="003D170F"/>
    <w:rsid w:val="003D2820"/>
    <w:rsid w:val="003D3233"/>
    <w:rsid w:val="003D4215"/>
    <w:rsid w:val="003D59EF"/>
    <w:rsid w:val="003D779A"/>
    <w:rsid w:val="003D7F2C"/>
    <w:rsid w:val="003E05FF"/>
    <w:rsid w:val="003E1A80"/>
    <w:rsid w:val="003E2667"/>
    <w:rsid w:val="003E2DA0"/>
    <w:rsid w:val="003E3735"/>
    <w:rsid w:val="003E3F56"/>
    <w:rsid w:val="003E4BEB"/>
    <w:rsid w:val="003E5BA1"/>
    <w:rsid w:val="003E6A17"/>
    <w:rsid w:val="003E7D71"/>
    <w:rsid w:val="003F16F4"/>
    <w:rsid w:val="003F1F7B"/>
    <w:rsid w:val="003F5A2D"/>
    <w:rsid w:val="00400640"/>
    <w:rsid w:val="004019A3"/>
    <w:rsid w:val="00401B59"/>
    <w:rsid w:val="0040340A"/>
    <w:rsid w:val="004037A1"/>
    <w:rsid w:val="00403DFC"/>
    <w:rsid w:val="00406249"/>
    <w:rsid w:val="0040659E"/>
    <w:rsid w:val="00406F98"/>
    <w:rsid w:val="00410EF5"/>
    <w:rsid w:val="00411D9F"/>
    <w:rsid w:val="004122BD"/>
    <w:rsid w:val="004123C7"/>
    <w:rsid w:val="00412769"/>
    <w:rsid w:val="004132A0"/>
    <w:rsid w:val="00413AB7"/>
    <w:rsid w:val="00414832"/>
    <w:rsid w:val="004158D0"/>
    <w:rsid w:val="0042100C"/>
    <w:rsid w:val="00421C4E"/>
    <w:rsid w:val="00422F61"/>
    <w:rsid w:val="00423FDA"/>
    <w:rsid w:val="0042413C"/>
    <w:rsid w:val="00424551"/>
    <w:rsid w:val="00425D33"/>
    <w:rsid w:val="00426CA4"/>
    <w:rsid w:val="004279A1"/>
    <w:rsid w:val="00427B79"/>
    <w:rsid w:val="0043012A"/>
    <w:rsid w:val="00430749"/>
    <w:rsid w:val="0043122E"/>
    <w:rsid w:val="004323EC"/>
    <w:rsid w:val="004351C2"/>
    <w:rsid w:val="004366EA"/>
    <w:rsid w:val="004375DF"/>
    <w:rsid w:val="00437D9E"/>
    <w:rsid w:val="004409B2"/>
    <w:rsid w:val="004410EC"/>
    <w:rsid w:val="00441FA6"/>
    <w:rsid w:val="00442EF0"/>
    <w:rsid w:val="00443FA8"/>
    <w:rsid w:val="004460DF"/>
    <w:rsid w:val="004467A5"/>
    <w:rsid w:val="004468BD"/>
    <w:rsid w:val="00446959"/>
    <w:rsid w:val="00446F2C"/>
    <w:rsid w:val="00447B48"/>
    <w:rsid w:val="00451D82"/>
    <w:rsid w:val="0045577B"/>
    <w:rsid w:val="004570D6"/>
    <w:rsid w:val="004571DD"/>
    <w:rsid w:val="00461118"/>
    <w:rsid w:val="004634D9"/>
    <w:rsid w:val="00464C04"/>
    <w:rsid w:val="00466D8D"/>
    <w:rsid w:val="0047077C"/>
    <w:rsid w:val="004711FA"/>
    <w:rsid w:val="004715FE"/>
    <w:rsid w:val="0047177A"/>
    <w:rsid w:val="00471860"/>
    <w:rsid w:val="004722A9"/>
    <w:rsid w:val="0047233C"/>
    <w:rsid w:val="004765B8"/>
    <w:rsid w:val="00482696"/>
    <w:rsid w:val="00482F8D"/>
    <w:rsid w:val="004836C7"/>
    <w:rsid w:val="00484456"/>
    <w:rsid w:val="0048445B"/>
    <w:rsid w:val="0048742C"/>
    <w:rsid w:val="00491246"/>
    <w:rsid w:val="0049165D"/>
    <w:rsid w:val="0049167B"/>
    <w:rsid w:val="00491680"/>
    <w:rsid w:val="00493280"/>
    <w:rsid w:val="0049432A"/>
    <w:rsid w:val="00494C6E"/>
    <w:rsid w:val="00495469"/>
    <w:rsid w:val="004954FA"/>
    <w:rsid w:val="00495E5B"/>
    <w:rsid w:val="00496060"/>
    <w:rsid w:val="00496E46"/>
    <w:rsid w:val="00496F9D"/>
    <w:rsid w:val="004A1FCD"/>
    <w:rsid w:val="004A35A8"/>
    <w:rsid w:val="004A4DD8"/>
    <w:rsid w:val="004A59CF"/>
    <w:rsid w:val="004A61C9"/>
    <w:rsid w:val="004A745C"/>
    <w:rsid w:val="004B220D"/>
    <w:rsid w:val="004B4858"/>
    <w:rsid w:val="004B65A6"/>
    <w:rsid w:val="004B6DF1"/>
    <w:rsid w:val="004B7123"/>
    <w:rsid w:val="004B7790"/>
    <w:rsid w:val="004C1089"/>
    <w:rsid w:val="004C21B6"/>
    <w:rsid w:val="004C3D37"/>
    <w:rsid w:val="004C59C8"/>
    <w:rsid w:val="004C7706"/>
    <w:rsid w:val="004C7F1B"/>
    <w:rsid w:val="004D031D"/>
    <w:rsid w:val="004D30C8"/>
    <w:rsid w:val="004D6646"/>
    <w:rsid w:val="004D7039"/>
    <w:rsid w:val="004D7B03"/>
    <w:rsid w:val="004E1F21"/>
    <w:rsid w:val="004E30C5"/>
    <w:rsid w:val="004E3210"/>
    <w:rsid w:val="004E5C43"/>
    <w:rsid w:val="004E643B"/>
    <w:rsid w:val="004E678E"/>
    <w:rsid w:val="004E773C"/>
    <w:rsid w:val="004F0566"/>
    <w:rsid w:val="004F2C5F"/>
    <w:rsid w:val="004F3EF6"/>
    <w:rsid w:val="004F536F"/>
    <w:rsid w:val="004F613A"/>
    <w:rsid w:val="004F7C2C"/>
    <w:rsid w:val="005034AD"/>
    <w:rsid w:val="00503B5C"/>
    <w:rsid w:val="0050439F"/>
    <w:rsid w:val="005044D1"/>
    <w:rsid w:val="005045E5"/>
    <w:rsid w:val="005046F1"/>
    <w:rsid w:val="005047EE"/>
    <w:rsid w:val="00506DC1"/>
    <w:rsid w:val="005074B7"/>
    <w:rsid w:val="00507A52"/>
    <w:rsid w:val="005101DE"/>
    <w:rsid w:val="005105A6"/>
    <w:rsid w:val="005166A9"/>
    <w:rsid w:val="00517A90"/>
    <w:rsid w:val="00520DF8"/>
    <w:rsid w:val="005217A7"/>
    <w:rsid w:val="00521AB7"/>
    <w:rsid w:val="005231A1"/>
    <w:rsid w:val="0052402C"/>
    <w:rsid w:val="00524C3E"/>
    <w:rsid w:val="005273D4"/>
    <w:rsid w:val="00527829"/>
    <w:rsid w:val="0053203F"/>
    <w:rsid w:val="005326D1"/>
    <w:rsid w:val="00534D07"/>
    <w:rsid w:val="005375A5"/>
    <w:rsid w:val="00540A7E"/>
    <w:rsid w:val="00540F79"/>
    <w:rsid w:val="00542B5D"/>
    <w:rsid w:val="00542ED0"/>
    <w:rsid w:val="005445C4"/>
    <w:rsid w:val="00544D3B"/>
    <w:rsid w:val="00547F0A"/>
    <w:rsid w:val="00551E33"/>
    <w:rsid w:val="00554C60"/>
    <w:rsid w:val="005557BA"/>
    <w:rsid w:val="00555DD6"/>
    <w:rsid w:val="0056095C"/>
    <w:rsid w:val="00560AB3"/>
    <w:rsid w:val="00562AB4"/>
    <w:rsid w:val="005705B5"/>
    <w:rsid w:val="0057063B"/>
    <w:rsid w:val="00570FCC"/>
    <w:rsid w:val="00571619"/>
    <w:rsid w:val="00572C24"/>
    <w:rsid w:val="00572C69"/>
    <w:rsid w:val="005749A6"/>
    <w:rsid w:val="0057561F"/>
    <w:rsid w:val="00576A0B"/>
    <w:rsid w:val="00577C17"/>
    <w:rsid w:val="00580C33"/>
    <w:rsid w:val="00580FC6"/>
    <w:rsid w:val="00581EF9"/>
    <w:rsid w:val="0058287C"/>
    <w:rsid w:val="005877F3"/>
    <w:rsid w:val="00590FAB"/>
    <w:rsid w:val="00591436"/>
    <w:rsid w:val="00591D3F"/>
    <w:rsid w:val="00594734"/>
    <w:rsid w:val="005976FB"/>
    <w:rsid w:val="005A17CD"/>
    <w:rsid w:val="005A3366"/>
    <w:rsid w:val="005A47CF"/>
    <w:rsid w:val="005A5E8F"/>
    <w:rsid w:val="005A7A41"/>
    <w:rsid w:val="005B0616"/>
    <w:rsid w:val="005B11C6"/>
    <w:rsid w:val="005B14E3"/>
    <w:rsid w:val="005B2C28"/>
    <w:rsid w:val="005B363E"/>
    <w:rsid w:val="005B6136"/>
    <w:rsid w:val="005B6715"/>
    <w:rsid w:val="005B6DF4"/>
    <w:rsid w:val="005B7CBC"/>
    <w:rsid w:val="005B7EAE"/>
    <w:rsid w:val="005C1420"/>
    <w:rsid w:val="005C1C42"/>
    <w:rsid w:val="005C3290"/>
    <w:rsid w:val="005C3629"/>
    <w:rsid w:val="005C5236"/>
    <w:rsid w:val="005C6125"/>
    <w:rsid w:val="005C6B97"/>
    <w:rsid w:val="005D25E3"/>
    <w:rsid w:val="005D3B74"/>
    <w:rsid w:val="005D5067"/>
    <w:rsid w:val="005D531E"/>
    <w:rsid w:val="005D5FE0"/>
    <w:rsid w:val="005D65AD"/>
    <w:rsid w:val="005D7EF3"/>
    <w:rsid w:val="005E01A9"/>
    <w:rsid w:val="005E1E72"/>
    <w:rsid w:val="005E33C3"/>
    <w:rsid w:val="005E5692"/>
    <w:rsid w:val="005E67AA"/>
    <w:rsid w:val="005E71C3"/>
    <w:rsid w:val="005F10B1"/>
    <w:rsid w:val="005F31D1"/>
    <w:rsid w:val="005F3395"/>
    <w:rsid w:val="005F3B5F"/>
    <w:rsid w:val="005F3F4B"/>
    <w:rsid w:val="005F6A23"/>
    <w:rsid w:val="005F6FC8"/>
    <w:rsid w:val="0060534A"/>
    <w:rsid w:val="00605FBC"/>
    <w:rsid w:val="00607048"/>
    <w:rsid w:val="00610D09"/>
    <w:rsid w:val="006111A9"/>
    <w:rsid w:val="00611A44"/>
    <w:rsid w:val="00611E95"/>
    <w:rsid w:val="00613DF6"/>
    <w:rsid w:val="006154C4"/>
    <w:rsid w:val="00615E1B"/>
    <w:rsid w:val="00615EDD"/>
    <w:rsid w:val="006207F6"/>
    <w:rsid w:val="00620807"/>
    <w:rsid w:val="00620FED"/>
    <w:rsid w:val="00622511"/>
    <w:rsid w:val="00622946"/>
    <w:rsid w:val="00622DD3"/>
    <w:rsid w:val="006266DE"/>
    <w:rsid w:val="006278A0"/>
    <w:rsid w:val="00627A5F"/>
    <w:rsid w:val="00630261"/>
    <w:rsid w:val="00634E82"/>
    <w:rsid w:val="00636B02"/>
    <w:rsid w:val="0063779A"/>
    <w:rsid w:val="00637D4E"/>
    <w:rsid w:val="006407AF"/>
    <w:rsid w:val="00640EB8"/>
    <w:rsid w:val="00641D40"/>
    <w:rsid w:val="00644C92"/>
    <w:rsid w:val="006460E5"/>
    <w:rsid w:val="006469A7"/>
    <w:rsid w:val="00646CC8"/>
    <w:rsid w:val="00647C9E"/>
    <w:rsid w:val="006509A8"/>
    <w:rsid w:val="00651E2E"/>
    <w:rsid w:val="006549DC"/>
    <w:rsid w:val="00654CA4"/>
    <w:rsid w:val="006551CD"/>
    <w:rsid w:val="006552FE"/>
    <w:rsid w:val="006557CE"/>
    <w:rsid w:val="00656A39"/>
    <w:rsid w:val="00662271"/>
    <w:rsid w:val="00663319"/>
    <w:rsid w:val="00664F66"/>
    <w:rsid w:val="0066541E"/>
    <w:rsid w:val="00670D97"/>
    <w:rsid w:val="0067355C"/>
    <w:rsid w:val="006735AE"/>
    <w:rsid w:val="0067386F"/>
    <w:rsid w:val="00674207"/>
    <w:rsid w:val="00676573"/>
    <w:rsid w:val="006775DB"/>
    <w:rsid w:val="00677682"/>
    <w:rsid w:val="006806E5"/>
    <w:rsid w:val="0068084A"/>
    <w:rsid w:val="00682DCC"/>
    <w:rsid w:val="00682E1A"/>
    <w:rsid w:val="00683336"/>
    <w:rsid w:val="00684C61"/>
    <w:rsid w:val="00686124"/>
    <w:rsid w:val="00686433"/>
    <w:rsid w:val="006901DE"/>
    <w:rsid w:val="00690507"/>
    <w:rsid w:val="00691648"/>
    <w:rsid w:val="0069229D"/>
    <w:rsid w:val="0069297B"/>
    <w:rsid w:val="00693B40"/>
    <w:rsid w:val="0069408C"/>
    <w:rsid w:val="006956F6"/>
    <w:rsid w:val="006961CA"/>
    <w:rsid w:val="00696A4F"/>
    <w:rsid w:val="006A0005"/>
    <w:rsid w:val="006A0B32"/>
    <w:rsid w:val="006A229F"/>
    <w:rsid w:val="006A2D2E"/>
    <w:rsid w:val="006A5BAA"/>
    <w:rsid w:val="006A7AF6"/>
    <w:rsid w:val="006A7E16"/>
    <w:rsid w:val="006B06C6"/>
    <w:rsid w:val="006B0FF8"/>
    <w:rsid w:val="006B1578"/>
    <w:rsid w:val="006B3974"/>
    <w:rsid w:val="006B4B53"/>
    <w:rsid w:val="006B4E55"/>
    <w:rsid w:val="006B56C3"/>
    <w:rsid w:val="006C0CA0"/>
    <w:rsid w:val="006C20B5"/>
    <w:rsid w:val="006C2131"/>
    <w:rsid w:val="006C333A"/>
    <w:rsid w:val="006C3BC4"/>
    <w:rsid w:val="006C3DE1"/>
    <w:rsid w:val="006C706C"/>
    <w:rsid w:val="006D0A3C"/>
    <w:rsid w:val="006D1CF0"/>
    <w:rsid w:val="006D2B46"/>
    <w:rsid w:val="006D454A"/>
    <w:rsid w:val="006D462C"/>
    <w:rsid w:val="006D5C52"/>
    <w:rsid w:val="006D6780"/>
    <w:rsid w:val="006D68B2"/>
    <w:rsid w:val="006D7160"/>
    <w:rsid w:val="006D759C"/>
    <w:rsid w:val="006E0A3B"/>
    <w:rsid w:val="006E1601"/>
    <w:rsid w:val="006E30FD"/>
    <w:rsid w:val="006F1D20"/>
    <w:rsid w:val="006F36C7"/>
    <w:rsid w:val="006F3848"/>
    <w:rsid w:val="006F3D45"/>
    <w:rsid w:val="006F47D0"/>
    <w:rsid w:val="006F505D"/>
    <w:rsid w:val="006F60DD"/>
    <w:rsid w:val="006F7A26"/>
    <w:rsid w:val="00701919"/>
    <w:rsid w:val="00703410"/>
    <w:rsid w:val="00703F43"/>
    <w:rsid w:val="007059DF"/>
    <w:rsid w:val="007072F1"/>
    <w:rsid w:val="00707EE0"/>
    <w:rsid w:val="00710D9B"/>
    <w:rsid w:val="00712CAE"/>
    <w:rsid w:val="007137C6"/>
    <w:rsid w:val="007149D2"/>
    <w:rsid w:val="00715F94"/>
    <w:rsid w:val="007173F3"/>
    <w:rsid w:val="00717666"/>
    <w:rsid w:val="007209FF"/>
    <w:rsid w:val="0072189F"/>
    <w:rsid w:val="00721B84"/>
    <w:rsid w:val="00722598"/>
    <w:rsid w:val="00722828"/>
    <w:rsid w:val="00725A25"/>
    <w:rsid w:val="00726DED"/>
    <w:rsid w:val="007368AF"/>
    <w:rsid w:val="00737EE2"/>
    <w:rsid w:val="00743745"/>
    <w:rsid w:val="007446F7"/>
    <w:rsid w:val="00747D89"/>
    <w:rsid w:val="00747ECF"/>
    <w:rsid w:val="00751A2C"/>
    <w:rsid w:val="00752493"/>
    <w:rsid w:val="007539AE"/>
    <w:rsid w:val="00754478"/>
    <w:rsid w:val="00755416"/>
    <w:rsid w:val="007561AC"/>
    <w:rsid w:val="00756565"/>
    <w:rsid w:val="00756AD0"/>
    <w:rsid w:val="00757F4C"/>
    <w:rsid w:val="00760BF2"/>
    <w:rsid w:val="00761724"/>
    <w:rsid w:val="00761A0C"/>
    <w:rsid w:val="00763F25"/>
    <w:rsid w:val="007642C8"/>
    <w:rsid w:val="007660DA"/>
    <w:rsid w:val="007670D4"/>
    <w:rsid w:val="00767D88"/>
    <w:rsid w:val="0077105E"/>
    <w:rsid w:val="007766B0"/>
    <w:rsid w:val="0078189E"/>
    <w:rsid w:val="00782E40"/>
    <w:rsid w:val="0078427A"/>
    <w:rsid w:val="0078468A"/>
    <w:rsid w:val="007847CC"/>
    <w:rsid w:val="007859B8"/>
    <w:rsid w:val="00785B56"/>
    <w:rsid w:val="00786BF1"/>
    <w:rsid w:val="00787DBC"/>
    <w:rsid w:val="00790AA9"/>
    <w:rsid w:val="0079223F"/>
    <w:rsid w:val="0079270B"/>
    <w:rsid w:val="00794933"/>
    <w:rsid w:val="007951AA"/>
    <w:rsid w:val="007A082F"/>
    <w:rsid w:val="007A3815"/>
    <w:rsid w:val="007A3FF2"/>
    <w:rsid w:val="007A4978"/>
    <w:rsid w:val="007A4D6A"/>
    <w:rsid w:val="007A593B"/>
    <w:rsid w:val="007A5E2A"/>
    <w:rsid w:val="007A7DC7"/>
    <w:rsid w:val="007B0130"/>
    <w:rsid w:val="007B0363"/>
    <w:rsid w:val="007B1663"/>
    <w:rsid w:val="007B1D43"/>
    <w:rsid w:val="007B2D56"/>
    <w:rsid w:val="007B4B57"/>
    <w:rsid w:val="007B5E4C"/>
    <w:rsid w:val="007B7F86"/>
    <w:rsid w:val="007C0366"/>
    <w:rsid w:val="007C0C43"/>
    <w:rsid w:val="007C17EB"/>
    <w:rsid w:val="007C4F41"/>
    <w:rsid w:val="007C5E71"/>
    <w:rsid w:val="007C73DE"/>
    <w:rsid w:val="007D012D"/>
    <w:rsid w:val="007D10C3"/>
    <w:rsid w:val="007D247E"/>
    <w:rsid w:val="007D36D4"/>
    <w:rsid w:val="007D4E44"/>
    <w:rsid w:val="007E0048"/>
    <w:rsid w:val="007E0E2F"/>
    <w:rsid w:val="007E109D"/>
    <w:rsid w:val="007E2576"/>
    <w:rsid w:val="007E2A03"/>
    <w:rsid w:val="007F02C0"/>
    <w:rsid w:val="007F07A5"/>
    <w:rsid w:val="007F11AE"/>
    <w:rsid w:val="007F2237"/>
    <w:rsid w:val="007F2C70"/>
    <w:rsid w:val="007F368D"/>
    <w:rsid w:val="007F4DC5"/>
    <w:rsid w:val="007F4F5D"/>
    <w:rsid w:val="007F4F6D"/>
    <w:rsid w:val="007F7D4B"/>
    <w:rsid w:val="00804A25"/>
    <w:rsid w:val="00805EF4"/>
    <w:rsid w:val="00806D42"/>
    <w:rsid w:val="00810F97"/>
    <w:rsid w:val="008115CE"/>
    <w:rsid w:val="0081333D"/>
    <w:rsid w:val="0081425B"/>
    <w:rsid w:val="00817BBF"/>
    <w:rsid w:val="00817DB6"/>
    <w:rsid w:val="00817E9F"/>
    <w:rsid w:val="00817F7A"/>
    <w:rsid w:val="00820144"/>
    <w:rsid w:val="00821ABA"/>
    <w:rsid w:val="00822480"/>
    <w:rsid w:val="00822ED8"/>
    <w:rsid w:val="00822F91"/>
    <w:rsid w:val="00823188"/>
    <w:rsid w:val="008241FB"/>
    <w:rsid w:val="00825955"/>
    <w:rsid w:val="00825C06"/>
    <w:rsid w:val="008264F8"/>
    <w:rsid w:val="008266F3"/>
    <w:rsid w:val="0082710F"/>
    <w:rsid w:val="0082745D"/>
    <w:rsid w:val="00830BA5"/>
    <w:rsid w:val="00832B39"/>
    <w:rsid w:val="0083357B"/>
    <w:rsid w:val="0083542E"/>
    <w:rsid w:val="00835A47"/>
    <w:rsid w:val="00836EA3"/>
    <w:rsid w:val="00837F9A"/>
    <w:rsid w:val="0084005D"/>
    <w:rsid w:val="008409BD"/>
    <w:rsid w:val="00841DC8"/>
    <w:rsid w:val="00843232"/>
    <w:rsid w:val="00844211"/>
    <w:rsid w:val="00845E03"/>
    <w:rsid w:val="0085347D"/>
    <w:rsid w:val="0085453D"/>
    <w:rsid w:val="0085550F"/>
    <w:rsid w:val="00856C23"/>
    <w:rsid w:val="008576A5"/>
    <w:rsid w:val="00860D36"/>
    <w:rsid w:val="0086111C"/>
    <w:rsid w:val="00865262"/>
    <w:rsid w:val="00865EF3"/>
    <w:rsid w:val="00866C92"/>
    <w:rsid w:val="00866F6A"/>
    <w:rsid w:val="00867012"/>
    <w:rsid w:val="0086751B"/>
    <w:rsid w:val="00867CDA"/>
    <w:rsid w:val="00867F3C"/>
    <w:rsid w:val="008707D4"/>
    <w:rsid w:val="00870965"/>
    <w:rsid w:val="00871B29"/>
    <w:rsid w:val="00872186"/>
    <w:rsid w:val="00873456"/>
    <w:rsid w:val="00873537"/>
    <w:rsid w:val="008748C0"/>
    <w:rsid w:val="0087556A"/>
    <w:rsid w:val="00875745"/>
    <w:rsid w:val="008769A7"/>
    <w:rsid w:val="00880B5B"/>
    <w:rsid w:val="008811A9"/>
    <w:rsid w:val="008821D8"/>
    <w:rsid w:val="0088321B"/>
    <w:rsid w:val="008832A5"/>
    <w:rsid w:val="008833B2"/>
    <w:rsid w:val="0088496C"/>
    <w:rsid w:val="00885D7F"/>
    <w:rsid w:val="008906B2"/>
    <w:rsid w:val="0089204A"/>
    <w:rsid w:val="008920BB"/>
    <w:rsid w:val="00894E26"/>
    <w:rsid w:val="008977B4"/>
    <w:rsid w:val="00897B29"/>
    <w:rsid w:val="008A158D"/>
    <w:rsid w:val="008A22C9"/>
    <w:rsid w:val="008A2931"/>
    <w:rsid w:val="008A5406"/>
    <w:rsid w:val="008A7B84"/>
    <w:rsid w:val="008B23B5"/>
    <w:rsid w:val="008B325D"/>
    <w:rsid w:val="008B3FF6"/>
    <w:rsid w:val="008B6297"/>
    <w:rsid w:val="008B71AF"/>
    <w:rsid w:val="008B7A41"/>
    <w:rsid w:val="008B7C28"/>
    <w:rsid w:val="008B7D9A"/>
    <w:rsid w:val="008C07A0"/>
    <w:rsid w:val="008C0D35"/>
    <w:rsid w:val="008C41AB"/>
    <w:rsid w:val="008C47B4"/>
    <w:rsid w:val="008C5F07"/>
    <w:rsid w:val="008C6572"/>
    <w:rsid w:val="008C6A9D"/>
    <w:rsid w:val="008C74CC"/>
    <w:rsid w:val="008C758B"/>
    <w:rsid w:val="008D1A7A"/>
    <w:rsid w:val="008D2B86"/>
    <w:rsid w:val="008D4D10"/>
    <w:rsid w:val="008D4D42"/>
    <w:rsid w:val="008D60DF"/>
    <w:rsid w:val="008E3028"/>
    <w:rsid w:val="008E3B9A"/>
    <w:rsid w:val="008E4D7C"/>
    <w:rsid w:val="008E7851"/>
    <w:rsid w:val="008E7D3A"/>
    <w:rsid w:val="008F067E"/>
    <w:rsid w:val="008F09F5"/>
    <w:rsid w:val="008F17B8"/>
    <w:rsid w:val="008F532E"/>
    <w:rsid w:val="008F577F"/>
    <w:rsid w:val="00900712"/>
    <w:rsid w:val="00900AC3"/>
    <w:rsid w:val="00900E09"/>
    <w:rsid w:val="009017E3"/>
    <w:rsid w:val="00901F9C"/>
    <w:rsid w:val="00903F99"/>
    <w:rsid w:val="00905021"/>
    <w:rsid w:val="009054CF"/>
    <w:rsid w:val="009067AC"/>
    <w:rsid w:val="00906C9A"/>
    <w:rsid w:val="009070BE"/>
    <w:rsid w:val="009108DF"/>
    <w:rsid w:val="00911A17"/>
    <w:rsid w:val="00911D82"/>
    <w:rsid w:val="009121CB"/>
    <w:rsid w:val="00912B2C"/>
    <w:rsid w:val="009139C4"/>
    <w:rsid w:val="00914644"/>
    <w:rsid w:val="0091603D"/>
    <w:rsid w:val="00922157"/>
    <w:rsid w:val="00922781"/>
    <w:rsid w:val="00926DB3"/>
    <w:rsid w:val="00932625"/>
    <w:rsid w:val="00932CB6"/>
    <w:rsid w:val="00933648"/>
    <w:rsid w:val="00933CF7"/>
    <w:rsid w:val="00934360"/>
    <w:rsid w:val="00941565"/>
    <w:rsid w:val="0094211E"/>
    <w:rsid w:val="00942169"/>
    <w:rsid w:val="00942F26"/>
    <w:rsid w:val="00943198"/>
    <w:rsid w:val="009431B1"/>
    <w:rsid w:val="0094688E"/>
    <w:rsid w:val="00952866"/>
    <w:rsid w:val="00952CFB"/>
    <w:rsid w:val="00953222"/>
    <w:rsid w:val="00954AE7"/>
    <w:rsid w:val="009552C8"/>
    <w:rsid w:val="00957EBB"/>
    <w:rsid w:val="0096172C"/>
    <w:rsid w:val="00961B82"/>
    <w:rsid w:val="00962479"/>
    <w:rsid w:val="00964837"/>
    <w:rsid w:val="0096571D"/>
    <w:rsid w:val="00965868"/>
    <w:rsid w:val="009669DC"/>
    <w:rsid w:val="00967984"/>
    <w:rsid w:val="00967BF2"/>
    <w:rsid w:val="00971D6A"/>
    <w:rsid w:val="00973266"/>
    <w:rsid w:val="00974274"/>
    <w:rsid w:val="0097435A"/>
    <w:rsid w:val="00974B5F"/>
    <w:rsid w:val="00974D0B"/>
    <w:rsid w:val="00975A91"/>
    <w:rsid w:val="00977549"/>
    <w:rsid w:val="00981999"/>
    <w:rsid w:val="00982E63"/>
    <w:rsid w:val="009832E2"/>
    <w:rsid w:val="0098485D"/>
    <w:rsid w:val="0098514C"/>
    <w:rsid w:val="009872D0"/>
    <w:rsid w:val="00990874"/>
    <w:rsid w:val="009928CB"/>
    <w:rsid w:val="00992A86"/>
    <w:rsid w:val="009956D7"/>
    <w:rsid w:val="00996997"/>
    <w:rsid w:val="009A31E8"/>
    <w:rsid w:val="009A3C60"/>
    <w:rsid w:val="009A3E5E"/>
    <w:rsid w:val="009A67F3"/>
    <w:rsid w:val="009A6855"/>
    <w:rsid w:val="009B17A0"/>
    <w:rsid w:val="009B290D"/>
    <w:rsid w:val="009B53DD"/>
    <w:rsid w:val="009B6369"/>
    <w:rsid w:val="009B7696"/>
    <w:rsid w:val="009B7985"/>
    <w:rsid w:val="009C092F"/>
    <w:rsid w:val="009C2322"/>
    <w:rsid w:val="009C39C8"/>
    <w:rsid w:val="009C39FB"/>
    <w:rsid w:val="009C3C09"/>
    <w:rsid w:val="009C4389"/>
    <w:rsid w:val="009C452D"/>
    <w:rsid w:val="009C5B39"/>
    <w:rsid w:val="009D26C4"/>
    <w:rsid w:val="009D2723"/>
    <w:rsid w:val="009D4749"/>
    <w:rsid w:val="009D53D9"/>
    <w:rsid w:val="009D5901"/>
    <w:rsid w:val="009D65CE"/>
    <w:rsid w:val="009D720C"/>
    <w:rsid w:val="009E3DD6"/>
    <w:rsid w:val="009E4F83"/>
    <w:rsid w:val="009E5A89"/>
    <w:rsid w:val="009E66C3"/>
    <w:rsid w:val="009E7F86"/>
    <w:rsid w:val="009F3681"/>
    <w:rsid w:val="009F478C"/>
    <w:rsid w:val="009F4D40"/>
    <w:rsid w:val="009F56D6"/>
    <w:rsid w:val="009F5BAB"/>
    <w:rsid w:val="009F5F8C"/>
    <w:rsid w:val="009F7B52"/>
    <w:rsid w:val="00A0071E"/>
    <w:rsid w:val="00A00D09"/>
    <w:rsid w:val="00A013D2"/>
    <w:rsid w:val="00A04CB6"/>
    <w:rsid w:val="00A059F7"/>
    <w:rsid w:val="00A05D8F"/>
    <w:rsid w:val="00A05E7C"/>
    <w:rsid w:val="00A06135"/>
    <w:rsid w:val="00A07152"/>
    <w:rsid w:val="00A108C5"/>
    <w:rsid w:val="00A11378"/>
    <w:rsid w:val="00A1147C"/>
    <w:rsid w:val="00A14222"/>
    <w:rsid w:val="00A14DB6"/>
    <w:rsid w:val="00A17781"/>
    <w:rsid w:val="00A178C3"/>
    <w:rsid w:val="00A20E81"/>
    <w:rsid w:val="00A21991"/>
    <w:rsid w:val="00A22A27"/>
    <w:rsid w:val="00A23C0B"/>
    <w:rsid w:val="00A24FAC"/>
    <w:rsid w:val="00A27165"/>
    <w:rsid w:val="00A2753D"/>
    <w:rsid w:val="00A27AE8"/>
    <w:rsid w:val="00A3344B"/>
    <w:rsid w:val="00A33761"/>
    <w:rsid w:val="00A340D3"/>
    <w:rsid w:val="00A34B15"/>
    <w:rsid w:val="00A34CBF"/>
    <w:rsid w:val="00A35540"/>
    <w:rsid w:val="00A35AEB"/>
    <w:rsid w:val="00A36E1D"/>
    <w:rsid w:val="00A37B8E"/>
    <w:rsid w:val="00A37E9C"/>
    <w:rsid w:val="00A37ED1"/>
    <w:rsid w:val="00A43E73"/>
    <w:rsid w:val="00A43FBC"/>
    <w:rsid w:val="00A442A9"/>
    <w:rsid w:val="00A468F6"/>
    <w:rsid w:val="00A479FD"/>
    <w:rsid w:val="00A5115B"/>
    <w:rsid w:val="00A52BA7"/>
    <w:rsid w:val="00A53F3F"/>
    <w:rsid w:val="00A54930"/>
    <w:rsid w:val="00A619A7"/>
    <w:rsid w:val="00A661E8"/>
    <w:rsid w:val="00A66C64"/>
    <w:rsid w:val="00A7083B"/>
    <w:rsid w:val="00A71AFB"/>
    <w:rsid w:val="00A71B08"/>
    <w:rsid w:val="00A72416"/>
    <w:rsid w:val="00A73914"/>
    <w:rsid w:val="00A74039"/>
    <w:rsid w:val="00A745D2"/>
    <w:rsid w:val="00A74858"/>
    <w:rsid w:val="00A74875"/>
    <w:rsid w:val="00A7539F"/>
    <w:rsid w:val="00A774AF"/>
    <w:rsid w:val="00A77CC8"/>
    <w:rsid w:val="00A808F9"/>
    <w:rsid w:val="00A81A01"/>
    <w:rsid w:val="00A8412E"/>
    <w:rsid w:val="00A8626D"/>
    <w:rsid w:val="00A90068"/>
    <w:rsid w:val="00A90A2D"/>
    <w:rsid w:val="00A93529"/>
    <w:rsid w:val="00A947BB"/>
    <w:rsid w:val="00A94FEB"/>
    <w:rsid w:val="00A96B31"/>
    <w:rsid w:val="00A9772E"/>
    <w:rsid w:val="00A97BF8"/>
    <w:rsid w:val="00AA12B0"/>
    <w:rsid w:val="00AA1E2F"/>
    <w:rsid w:val="00AA204F"/>
    <w:rsid w:val="00AA21E6"/>
    <w:rsid w:val="00AA2DDC"/>
    <w:rsid w:val="00AA36DD"/>
    <w:rsid w:val="00AA4706"/>
    <w:rsid w:val="00AA64E1"/>
    <w:rsid w:val="00AA7128"/>
    <w:rsid w:val="00AB0E0E"/>
    <w:rsid w:val="00AB1253"/>
    <w:rsid w:val="00AB2C76"/>
    <w:rsid w:val="00AB3125"/>
    <w:rsid w:val="00AB5850"/>
    <w:rsid w:val="00AB655F"/>
    <w:rsid w:val="00AB7BF7"/>
    <w:rsid w:val="00AC01E8"/>
    <w:rsid w:val="00AC0FCA"/>
    <w:rsid w:val="00AC3C42"/>
    <w:rsid w:val="00AC45D0"/>
    <w:rsid w:val="00AC47DF"/>
    <w:rsid w:val="00AC55FD"/>
    <w:rsid w:val="00AC58F2"/>
    <w:rsid w:val="00AC5E29"/>
    <w:rsid w:val="00AC699D"/>
    <w:rsid w:val="00AC772E"/>
    <w:rsid w:val="00AD1250"/>
    <w:rsid w:val="00AD23CD"/>
    <w:rsid w:val="00AD278F"/>
    <w:rsid w:val="00AD2983"/>
    <w:rsid w:val="00AD4CE2"/>
    <w:rsid w:val="00AD5DD7"/>
    <w:rsid w:val="00AD5FA5"/>
    <w:rsid w:val="00AD7A1F"/>
    <w:rsid w:val="00AE0C87"/>
    <w:rsid w:val="00AE10AF"/>
    <w:rsid w:val="00AE2FA8"/>
    <w:rsid w:val="00AE3C43"/>
    <w:rsid w:val="00AE4631"/>
    <w:rsid w:val="00AE5A27"/>
    <w:rsid w:val="00AE62AF"/>
    <w:rsid w:val="00AE7117"/>
    <w:rsid w:val="00AE7A4E"/>
    <w:rsid w:val="00AF00F7"/>
    <w:rsid w:val="00AF04B5"/>
    <w:rsid w:val="00AF0853"/>
    <w:rsid w:val="00AF2102"/>
    <w:rsid w:val="00AF2BF5"/>
    <w:rsid w:val="00AF2F6E"/>
    <w:rsid w:val="00AF31CA"/>
    <w:rsid w:val="00AF3777"/>
    <w:rsid w:val="00AF4932"/>
    <w:rsid w:val="00AF53EB"/>
    <w:rsid w:val="00AF64CD"/>
    <w:rsid w:val="00AF68AF"/>
    <w:rsid w:val="00AF74EA"/>
    <w:rsid w:val="00AF7AC0"/>
    <w:rsid w:val="00B00035"/>
    <w:rsid w:val="00B00F62"/>
    <w:rsid w:val="00B03329"/>
    <w:rsid w:val="00B03339"/>
    <w:rsid w:val="00B033C2"/>
    <w:rsid w:val="00B06425"/>
    <w:rsid w:val="00B07A1F"/>
    <w:rsid w:val="00B13E37"/>
    <w:rsid w:val="00B210FD"/>
    <w:rsid w:val="00B218A2"/>
    <w:rsid w:val="00B218C7"/>
    <w:rsid w:val="00B24301"/>
    <w:rsid w:val="00B2508D"/>
    <w:rsid w:val="00B250B9"/>
    <w:rsid w:val="00B25D8C"/>
    <w:rsid w:val="00B310FD"/>
    <w:rsid w:val="00B32179"/>
    <w:rsid w:val="00B324A0"/>
    <w:rsid w:val="00B35338"/>
    <w:rsid w:val="00B35AD8"/>
    <w:rsid w:val="00B35D0B"/>
    <w:rsid w:val="00B35DFB"/>
    <w:rsid w:val="00B40C76"/>
    <w:rsid w:val="00B40EB9"/>
    <w:rsid w:val="00B428D5"/>
    <w:rsid w:val="00B43BD1"/>
    <w:rsid w:val="00B44041"/>
    <w:rsid w:val="00B4547D"/>
    <w:rsid w:val="00B455FF"/>
    <w:rsid w:val="00B5033B"/>
    <w:rsid w:val="00B5252D"/>
    <w:rsid w:val="00B56445"/>
    <w:rsid w:val="00B57443"/>
    <w:rsid w:val="00B57A05"/>
    <w:rsid w:val="00B57BE0"/>
    <w:rsid w:val="00B61AFD"/>
    <w:rsid w:val="00B61DBE"/>
    <w:rsid w:val="00B61F97"/>
    <w:rsid w:val="00B64FE4"/>
    <w:rsid w:val="00B66479"/>
    <w:rsid w:val="00B669F9"/>
    <w:rsid w:val="00B717EF"/>
    <w:rsid w:val="00B7239E"/>
    <w:rsid w:val="00B72AE2"/>
    <w:rsid w:val="00B75780"/>
    <w:rsid w:val="00B76A77"/>
    <w:rsid w:val="00B771E0"/>
    <w:rsid w:val="00B818C6"/>
    <w:rsid w:val="00B81AFE"/>
    <w:rsid w:val="00B86704"/>
    <w:rsid w:val="00B90906"/>
    <w:rsid w:val="00B90A52"/>
    <w:rsid w:val="00B9270A"/>
    <w:rsid w:val="00B92CAC"/>
    <w:rsid w:val="00B94C93"/>
    <w:rsid w:val="00B950E2"/>
    <w:rsid w:val="00B96DF6"/>
    <w:rsid w:val="00B97437"/>
    <w:rsid w:val="00BA0E47"/>
    <w:rsid w:val="00BA372E"/>
    <w:rsid w:val="00BA48E5"/>
    <w:rsid w:val="00BA4BE5"/>
    <w:rsid w:val="00BA65A5"/>
    <w:rsid w:val="00BA7675"/>
    <w:rsid w:val="00BA7C86"/>
    <w:rsid w:val="00BB20B2"/>
    <w:rsid w:val="00BB382E"/>
    <w:rsid w:val="00BB5405"/>
    <w:rsid w:val="00BB6CDF"/>
    <w:rsid w:val="00BC053B"/>
    <w:rsid w:val="00BC3747"/>
    <w:rsid w:val="00BC3ABC"/>
    <w:rsid w:val="00BC4C0B"/>
    <w:rsid w:val="00BC532B"/>
    <w:rsid w:val="00BC731D"/>
    <w:rsid w:val="00BD155D"/>
    <w:rsid w:val="00BD1AB5"/>
    <w:rsid w:val="00BD1B2C"/>
    <w:rsid w:val="00BD25C6"/>
    <w:rsid w:val="00BD4449"/>
    <w:rsid w:val="00BD46C9"/>
    <w:rsid w:val="00BD4EFD"/>
    <w:rsid w:val="00BD5333"/>
    <w:rsid w:val="00BD5902"/>
    <w:rsid w:val="00BE113E"/>
    <w:rsid w:val="00BE1CC4"/>
    <w:rsid w:val="00BE27AC"/>
    <w:rsid w:val="00BE5899"/>
    <w:rsid w:val="00BE6878"/>
    <w:rsid w:val="00BF10D5"/>
    <w:rsid w:val="00BF180D"/>
    <w:rsid w:val="00BF187A"/>
    <w:rsid w:val="00BF2794"/>
    <w:rsid w:val="00BF2FB6"/>
    <w:rsid w:val="00BF3D22"/>
    <w:rsid w:val="00BF3E55"/>
    <w:rsid w:val="00BF4818"/>
    <w:rsid w:val="00BF49E6"/>
    <w:rsid w:val="00BF4C26"/>
    <w:rsid w:val="00C01B3E"/>
    <w:rsid w:val="00C04AEE"/>
    <w:rsid w:val="00C05A98"/>
    <w:rsid w:val="00C11103"/>
    <w:rsid w:val="00C111EE"/>
    <w:rsid w:val="00C1227F"/>
    <w:rsid w:val="00C12D20"/>
    <w:rsid w:val="00C1591A"/>
    <w:rsid w:val="00C15D8F"/>
    <w:rsid w:val="00C16D89"/>
    <w:rsid w:val="00C16FC9"/>
    <w:rsid w:val="00C17C2A"/>
    <w:rsid w:val="00C2346E"/>
    <w:rsid w:val="00C23C2E"/>
    <w:rsid w:val="00C25B75"/>
    <w:rsid w:val="00C25E4E"/>
    <w:rsid w:val="00C32471"/>
    <w:rsid w:val="00C32D2D"/>
    <w:rsid w:val="00C3314E"/>
    <w:rsid w:val="00C33BAA"/>
    <w:rsid w:val="00C340DF"/>
    <w:rsid w:val="00C34FFB"/>
    <w:rsid w:val="00C350D0"/>
    <w:rsid w:val="00C35A3F"/>
    <w:rsid w:val="00C35B98"/>
    <w:rsid w:val="00C36218"/>
    <w:rsid w:val="00C36C93"/>
    <w:rsid w:val="00C36D1D"/>
    <w:rsid w:val="00C371AB"/>
    <w:rsid w:val="00C37DBE"/>
    <w:rsid w:val="00C40074"/>
    <w:rsid w:val="00C400B1"/>
    <w:rsid w:val="00C428B3"/>
    <w:rsid w:val="00C42B21"/>
    <w:rsid w:val="00C42DFE"/>
    <w:rsid w:val="00C44509"/>
    <w:rsid w:val="00C45BF8"/>
    <w:rsid w:val="00C5097B"/>
    <w:rsid w:val="00C524AB"/>
    <w:rsid w:val="00C537B0"/>
    <w:rsid w:val="00C541EA"/>
    <w:rsid w:val="00C611A5"/>
    <w:rsid w:val="00C63A3D"/>
    <w:rsid w:val="00C64483"/>
    <w:rsid w:val="00C6452C"/>
    <w:rsid w:val="00C65177"/>
    <w:rsid w:val="00C65EF8"/>
    <w:rsid w:val="00C67384"/>
    <w:rsid w:val="00C67BE3"/>
    <w:rsid w:val="00C76873"/>
    <w:rsid w:val="00C76EBE"/>
    <w:rsid w:val="00C77561"/>
    <w:rsid w:val="00C77D73"/>
    <w:rsid w:val="00C82AC6"/>
    <w:rsid w:val="00C82CB9"/>
    <w:rsid w:val="00C835EC"/>
    <w:rsid w:val="00C83F24"/>
    <w:rsid w:val="00C841CF"/>
    <w:rsid w:val="00C84C4C"/>
    <w:rsid w:val="00C862CE"/>
    <w:rsid w:val="00C87B00"/>
    <w:rsid w:val="00C9467E"/>
    <w:rsid w:val="00C94F1B"/>
    <w:rsid w:val="00C965A7"/>
    <w:rsid w:val="00C96C7C"/>
    <w:rsid w:val="00CA16DC"/>
    <w:rsid w:val="00CA2426"/>
    <w:rsid w:val="00CA3298"/>
    <w:rsid w:val="00CA59E3"/>
    <w:rsid w:val="00CA6BF3"/>
    <w:rsid w:val="00CB4520"/>
    <w:rsid w:val="00CB466A"/>
    <w:rsid w:val="00CB4FB2"/>
    <w:rsid w:val="00CB692A"/>
    <w:rsid w:val="00CB6D6B"/>
    <w:rsid w:val="00CB7992"/>
    <w:rsid w:val="00CB7F14"/>
    <w:rsid w:val="00CC0001"/>
    <w:rsid w:val="00CC0847"/>
    <w:rsid w:val="00CC1254"/>
    <w:rsid w:val="00CC1A3D"/>
    <w:rsid w:val="00CC1FF5"/>
    <w:rsid w:val="00CC2F88"/>
    <w:rsid w:val="00CC3C23"/>
    <w:rsid w:val="00CC3F49"/>
    <w:rsid w:val="00CC5EEC"/>
    <w:rsid w:val="00CC632D"/>
    <w:rsid w:val="00CD0CB1"/>
    <w:rsid w:val="00CD0DB1"/>
    <w:rsid w:val="00CD1148"/>
    <w:rsid w:val="00CD2728"/>
    <w:rsid w:val="00CD2BC4"/>
    <w:rsid w:val="00CD515F"/>
    <w:rsid w:val="00CD5F7E"/>
    <w:rsid w:val="00CE0292"/>
    <w:rsid w:val="00CE100A"/>
    <w:rsid w:val="00CE4E66"/>
    <w:rsid w:val="00CF2B39"/>
    <w:rsid w:val="00CF64FF"/>
    <w:rsid w:val="00CF76BF"/>
    <w:rsid w:val="00CF7944"/>
    <w:rsid w:val="00D0220F"/>
    <w:rsid w:val="00D04617"/>
    <w:rsid w:val="00D049A9"/>
    <w:rsid w:val="00D073C3"/>
    <w:rsid w:val="00D0777B"/>
    <w:rsid w:val="00D1118B"/>
    <w:rsid w:val="00D1131E"/>
    <w:rsid w:val="00D1252C"/>
    <w:rsid w:val="00D128B9"/>
    <w:rsid w:val="00D1393D"/>
    <w:rsid w:val="00D1625C"/>
    <w:rsid w:val="00D16A7B"/>
    <w:rsid w:val="00D2373B"/>
    <w:rsid w:val="00D23A21"/>
    <w:rsid w:val="00D2460A"/>
    <w:rsid w:val="00D25C89"/>
    <w:rsid w:val="00D2710D"/>
    <w:rsid w:val="00D27465"/>
    <w:rsid w:val="00D322DE"/>
    <w:rsid w:val="00D32D60"/>
    <w:rsid w:val="00D33BB3"/>
    <w:rsid w:val="00D34E1E"/>
    <w:rsid w:val="00D36E8F"/>
    <w:rsid w:val="00D40069"/>
    <w:rsid w:val="00D40497"/>
    <w:rsid w:val="00D429BF"/>
    <w:rsid w:val="00D434CE"/>
    <w:rsid w:val="00D43DF4"/>
    <w:rsid w:val="00D45DAD"/>
    <w:rsid w:val="00D46783"/>
    <w:rsid w:val="00D470EE"/>
    <w:rsid w:val="00D479B5"/>
    <w:rsid w:val="00D47CD0"/>
    <w:rsid w:val="00D47D65"/>
    <w:rsid w:val="00D50794"/>
    <w:rsid w:val="00D51474"/>
    <w:rsid w:val="00D51F0E"/>
    <w:rsid w:val="00D52CAB"/>
    <w:rsid w:val="00D52FF9"/>
    <w:rsid w:val="00D53A3D"/>
    <w:rsid w:val="00D53E0A"/>
    <w:rsid w:val="00D558EE"/>
    <w:rsid w:val="00D567DD"/>
    <w:rsid w:val="00D56BFA"/>
    <w:rsid w:val="00D57071"/>
    <w:rsid w:val="00D5713B"/>
    <w:rsid w:val="00D5784A"/>
    <w:rsid w:val="00D61F0F"/>
    <w:rsid w:val="00D62830"/>
    <w:rsid w:val="00D65354"/>
    <w:rsid w:val="00D66C0B"/>
    <w:rsid w:val="00D67F20"/>
    <w:rsid w:val="00D7057C"/>
    <w:rsid w:val="00D7066B"/>
    <w:rsid w:val="00D7090E"/>
    <w:rsid w:val="00D718CB"/>
    <w:rsid w:val="00D73B4E"/>
    <w:rsid w:val="00D75DBA"/>
    <w:rsid w:val="00D76054"/>
    <w:rsid w:val="00D80611"/>
    <w:rsid w:val="00D818D3"/>
    <w:rsid w:val="00D81A3B"/>
    <w:rsid w:val="00D85462"/>
    <w:rsid w:val="00D85803"/>
    <w:rsid w:val="00D85F97"/>
    <w:rsid w:val="00D8791B"/>
    <w:rsid w:val="00D90C87"/>
    <w:rsid w:val="00D92036"/>
    <w:rsid w:val="00D928F3"/>
    <w:rsid w:val="00D9301B"/>
    <w:rsid w:val="00D935B1"/>
    <w:rsid w:val="00D94537"/>
    <w:rsid w:val="00D96AA6"/>
    <w:rsid w:val="00DA1F19"/>
    <w:rsid w:val="00DA2969"/>
    <w:rsid w:val="00DA2D0A"/>
    <w:rsid w:val="00DA3A0E"/>
    <w:rsid w:val="00DA3F48"/>
    <w:rsid w:val="00DA40FA"/>
    <w:rsid w:val="00DA4E66"/>
    <w:rsid w:val="00DA5157"/>
    <w:rsid w:val="00DA71A9"/>
    <w:rsid w:val="00DA76C5"/>
    <w:rsid w:val="00DB06ED"/>
    <w:rsid w:val="00DB0A3A"/>
    <w:rsid w:val="00DB1F62"/>
    <w:rsid w:val="00DB231F"/>
    <w:rsid w:val="00DB23DD"/>
    <w:rsid w:val="00DB2D4E"/>
    <w:rsid w:val="00DB343F"/>
    <w:rsid w:val="00DB5F6A"/>
    <w:rsid w:val="00DC0A1D"/>
    <w:rsid w:val="00DC0F63"/>
    <w:rsid w:val="00DC15BF"/>
    <w:rsid w:val="00DC1DD7"/>
    <w:rsid w:val="00DC1FB6"/>
    <w:rsid w:val="00DC41B4"/>
    <w:rsid w:val="00DC5076"/>
    <w:rsid w:val="00DC7888"/>
    <w:rsid w:val="00DD05CA"/>
    <w:rsid w:val="00DD3426"/>
    <w:rsid w:val="00DD40CA"/>
    <w:rsid w:val="00DE08B9"/>
    <w:rsid w:val="00DE090F"/>
    <w:rsid w:val="00DE0919"/>
    <w:rsid w:val="00DE13E1"/>
    <w:rsid w:val="00DE2B43"/>
    <w:rsid w:val="00DE4D00"/>
    <w:rsid w:val="00DE5D72"/>
    <w:rsid w:val="00DF0127"/>
    <w:rsid w:val="00DF09D9"/>
    <w:rsid w:val="00DF15E4"/>
    <w:rsid w:val="00DF1B99"/>
    <w:rsid w:val="00DF6A54"/>
    <w:rsid w:val="00DF6E65"/>
    <w:rsid w:val="00E00CCF"/>
    <w:rsid w:val="00E0292D"/>
    <w:rsid w:val="00E039C1"/>
    <w:rsid w:val="00E04907"/>
    <w:rsid w:val="00E05B88"/>
    <w:rsid w:val="00E10CAB"/>
    <w:rsid w:val="00E112F4"/>
    <w:rsid w:val="00E125E2"/>
    <w:rsid w:val="00E1263C"/>
    <w:rsid w:val="00E1393C"/>
    <w:rsid w:val="00E13F9D"/>
    <w:rsid w:val="00E15393"/>
    <w:rsid w:val="00E1748A"/>
    <w:rsid w:val="00E17861"/>
    <w:rsid w:val="00E20C1B"/>
    <w:rsid w:val="00E222DE"/>
    <w:rsid w:val="00E230A2"/>
    <w:rsid w:val="00E23329"/>
    <w:rsid w:val="00E23876"/>
    <w:rsid w:val="00E23952"/>
    <w:rsid w:val="00E23AA0"/>
    <w:rsid w:val="00E247C2"/>
    <w:rsid w:val="00E2516B"/>
    <w:rsid w:val="00E27C7F"/>
    <w:rsid w:val="00E27F8C"/>
    <w:rsid w:val="00E30C7A"/>
    <w:rsid w:val="00E33631"/>
    <w:rsid w:val="00E34521"/>
    <w:rsid w:val="00E35410"/>
    <w:rsid w:val="00E40F83"/>
    <w:rsid w:val="00E428EF"/>
    <w:rsid w:val="00E472ED"/>
    <w:rsid w:val="00E50554"/>
    <w:rsid w:val="00E5118A"/>
    <w:rsid w:val="00E5320E"/>
    <w:rsid w:val="00E5374B"/>
    <w:rsid w:val="00E53853"/>
    <w:rsid w:val="00E612CE"/>
    <w:rsid w:val="00E621C6"/>
    <w:rsid w:val="00E62C93"/>
    <w:rsid w:val="00E6346E"/>
    <w:rsid w:val="00E63E77"/>
    <w:rsid w:val="00E64CFC"/>
    <w:rsid w:val="00E6545C"/>
    <w:rsid w:val="00E675B8"/>
    <w:rsid w:val="00E70EC9"/>
    <w:rsid w:val="00E71169"/>
    <w:rsid w:val="00E71300"/>
    <w:rsid w:val="00E766ED"/>
    <w:rsid w:val="00E76AC3"/>
    <w:rsid w:val="00E7729E"/>
    <w:rsid w:val="00E817AB"/>
    <w:rsid w:val="00E83A26"/>
    <w:rsid w:val="00E85F12"/>
    <w:rsid w:val="00E911CF"/>
    <w:rsid w:val="00E91527"/>
    <w:rsid w:val="00E9326C"/>
    <w:rsid w:val="00E940AF"/>
    <w:rsid w:val="00E96DC6"/>
    <w:rsid w:val="00EA1651"/>
    <w:rsid w:val="00EA1B12"/>
    <w:rsid w:val="00EA2844"/>
    <w:rsid w:val="00EA42DF"/>
    <w:rsid w:val="00EA45D4"/>
    <w:rsid w:val="00EA4ABC"/>
    <w:rsid w:val="00EA639C"/>
    <w:rsid w:val="00EA65BF"/>
    <w:rsid w:val="00EA6FC3"/>
    <w:rsid w:val="00EA7203"/>
    <w:rsid w:val="00EA766D"/>
    <w:rsid w:val="00EA7E12"/>
    <w:rsid w:val="00EA7FCC"/>
    <w:rsid w:val="00EB118D"/>
    <w:rsid w:val="00EB4B51"/>
    <w:rsid w:val="00EB5A9F"/>
    <w:rsid w:val="00EC0167"/>
    <w:rsid w:val="00EC02C5"/>
    <w:rsid w:val="00EC44A4"/>
    <w:rsid w:val="00EC6681"/>
    <w:rsid w:val="00EC7C49"/>
    <w:rsid w:val="00EC7CA6"/>
    <w:rsid w:val="00ED012D"/>
    <w:rsid w:val="00ED0844"/>
    <w:rsid w:val="00ED085E"/>
    <w:rsid w:val="00ED1ACF"/>
    <w:rsid w:val="00ED2FA7"/>
    <w:rsid w:val="00ED4468"/>
    <w:rsid w:val="00ED7B74"/>
    <w:rsid w:val="00ED7BB5"/>
    <w:rsid w:val="00EE0AFF"/>
    <w:rsid w:val="00EE17B2"/>
    <w:rsid w:val="00EE1B1E"/>
    <w:rsid w:val="00EE3862"/>
    <w:rsid w:val="00EE4245"/>
    <w:rsid w:val="00EE5947"/>
    <w:rsid w:val="00EE61E2"/>
    <w:rsid w:val="00EE6685"/>
    <w:rsid w:val="00EF1AC4"/>
    <w:rsid w:val="00EF421F"/>
    <w:rsid w:val="00EF544B"/>
    <w:rsid w:val="00EF6172"/>
    <w:rsid w:val="00EF74F6"/>
    <w:rsid w:val="00F00750"/>
    <w:rsid w:val="00F00E33"/>
    <w:rsid w:val="00F00E3B"/>
    <w:rsid w:val="00F01216"/>
    <w:rsid w:val="00F01F97"/>
    <w:rsid w:val="00F03166"/>
    <w:rsid w:val="00F033C3"/>
    <w:rsid w:val="00F04CA1"/>
    <w:rsid w:val="00F06916"/>
    <w:rsid w:val="00F1143B"/>
    <w:rsid w:val="00F116F9"/>
    <w:rsid w:val="00F1201E"/>
    <w:rsid w:val="00F134B8"/>
    <w:rsid w:val="00F177C0"/>
    <w:rsid w:val="00F22090"/>
    <w:rsid w:val="00F26830"/>
    <w:rsid w:val="00F2768E"/>
    <w:rsid w:val="00F302BB"/>
    <w:rsid w:val="00F31512"/>
    <w:rsid w:val="00F32121"/>
    <w:rsid w:val="00F33205"/>
    <w:rsid w:val="00F34F66"/>
    <w:rsid w:val="00F35A54"/>
    <w:rsid w:val="00F35BDE"/>
    <w:rsid w:val="00F40B5C"/>
    <w:rsid w:val="00F41129"/>
    <w:rsid w:val="00F41BD7"/>
    <w:rsid w:val="00F42F32"/>
    <w:rsid w:val="00F436A8"/>
    <w:rsid w:val="00F448BA"/>
    <w:rsid w:val="00F453CD"/>
    <w:rsid w:val="00F462EF"/>
    <w:rsid w:val="00F469CA"/>
    <w:rsid w:val="00F47F02"/>
    <w:rsid w:val="00F50D06"/>
    <w:rsid w:val="00F54BF3"/>
    <w:rsid w:val="00F561C1"/>
    <w:rsid w:val="00F570FD"/>
    <w:rsid w:val="00F607F0"/>
    <w:rsid w:val="00F608DD"/>
    <w:rsid w:val="00F6388B"/>
    <w:rsid w:val="00F638AA"/>
    <w:rsid w:val="00F63AD9"/>
    <w:rsid w:val="00F66AE6"/>
    <w:rsid w:val="00F66C2B"/>
    <w:rsid w:val="00F726F9"/>
    <w:rsid w:val="00F72ED7"/>
    <w:rsid w:val="00F7365F"/>
    <w:rsid w:val="00F73AEC"/>
    <w:rsid w:val="00F770DE"/>
    <w:rsid w:val="00F77100"/>
    <w:rsid w:val="00F7748A"/>
    <w:rsid w:val="00F8528C"/>
    <w:rsid w:val="00F85922"/>
    <w:rsid w:val="00F85F18"/>
    <w:rsid w:val="00F87162"/>
    <w:rsid w:val="00F90278"/>
    <w:rsid w:val="00F90931"/>
    <w:rsid w:val="00F90C41"/>
    <w:rsid w:val="00F90FDE"/>
    <w:rsid w:val="00F91ACE"/>
    <w:rsid w:val="00F92E0A"/>
    <w:rsid w:val="00F94030"/>
    <w:rsid w:val="00F96549"/>
    <w:rsid w:val="00FA02F6"/>
    <w:rsid w:val="00FA2C75"/>
    <w:rsid w:val="00FA508E"/>
    <w:rsid w:val="00FA5606"/>
    <w:rsid w:val="00FA5682"/>
    <w:rsid w:val="00FA693B"/>
    <w:rsid w:val="00FA71F4"/>
    <w:rsid w:val="00FA7284"/>
    <w:rsid w:val="00FA78CC"/>
    <w:rsid w:val="00FA7F48"/>
    <w:rsid w:val="00FB1F54"/>
    <w:rsid w:val="00FB2D75"/>
    <w:rsid w:val="00FB368C"/>
    <w:rsid w:val="00FB6FC0"/>
    <w:rsid w:val="00FB76DD"/>
    <w:rsid w:val="00FC0329"/>
    <w:rsid w:val="00FC2DD5"/>
    <w:rsid w:val="00FC4364"/>
    <w:rsid w:val="00FC4B1B"/>
    <w:rsid w:val="00FC5DDC"/>
    <w:rsid w:val="00FC6A04"/>
    <w:rsid w:val="00FD21A1"/>
    <w:rsid w:val="00FD244E"/>
    <w:rsid w:val="00FD4904"/>
    <w:rsid w:val="00FE12FF"/>
    <w:rsid w:val="00FE2732"/>
    <w:rsid w:val="00FE3D30"/>
    <w:rsid w:val="00FE6BD7"/>
    <w:rsid w:val="00FF1C6E"/>
    <w:rsid w:val="00FF25C1"/>
    <w:rsid w:val="00FF5D48"/>
    <w:rsid w:val="00FF6307"/>
    <w:rsid w:val="00FF6A91"/>
    <w:rsid w:val="00FF7875"/>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SV" w:eastAsia="es-S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A98"/>
    <w:pPr>
      <w:spacing w:after="200" w:line="276" w:lineRule="auto"/>
    </w:pPr>
    <w:rPr>
      <w:sz w:val="22"/>
      <w:szCs w:val="22"/>
      <w:lang w:eastAsia="en-US"/>
    </w:rPr>
  </w:style>
  <w:style w:type="paragraph" w:styleId="Ttulo1">
    <w:name w:val="heading 1"/>
    <w:basedOn w:val="Normal"/>
    <w:next w:val="Normal"/>
    <w:link w:val="Ttulo1Car"/>
    <w:uiPriority w:val="9"/>
    <w:qFormat/>
    <w:rsid w:val="00C64483"/>
    <w:pPr>
      <w:keepNext/>
      <w:keepLines/>
      <w:spacing w:before="600" w:after="120"/>
      <w:jc w:val="center"/>
      <w:outlineLvl w:val="0"/>
    </w:pPr>
    <w:rPr>
      <w:rFonts w:asciiTheme="majorHAnsi" w:eastAsiaTheme="majorEastAsia" w:hAnsiTheme="majorHAnsi" w:cstheme="majorBidi"/>
      <w:b/>
      <w:bCs/>
      <w:sz w:val="28"/>
      <w:szCs w:val="28"/>
    </w:rPr>
  </w:style>
  <w:style w:type="paragraph" w:styleId="Ttulo2">
    <w:name w:val="heading 2"/>
    <w:basedOn w:val="Normal"/>
    <w:next w:val="Normal"/>
    <w:link w:val="Ttulo2Car"/>
    <w:uiPriority w:val="9"/>
    <w:unhideWhenUsed/>
    <w:qFormat/>
    <w:rsid w:val="00C42B21"/>
    <w:pPr>
      <w:keepNext/>
      <w:keepLines/>
      <w:spacing w:before="200" w:after="0"/>
      <w:outlineLvl w:val="1"/>
    </w:pPr>
    <w:rPr>
      <w:rFonts w:asciiTheme="majorHAnsi" w:eastAsiaTheme="majorEastAsia" w:hAnsiTheme="majorHAnsi" w:cstheme="majorBidi"/>
      <w:b/>
      <w:bCs/>
      <w:sz w:val="26"/>
      <w:szCs w:val="26"/>
    </w:rPr>
  </w:style>
  <w:style w:type="paragraph" w:styleId="Ttulo3">
    <w:name w:val="heading 3"/>
    <w:basedOn w:val="Normal"/>
    <w:next w:val="Normal"/>
    <w:link w:val="Ttulo3Car"/>
    <w:uiPriority w:val="9"/>
    <w:unhideWhenUsed/>
    <w:qFormat/>
    <w:rsid w:val="008266F3"/>
    <w:pPr>
      <w:keepNext/>
      <w:keepLines/>
      <w:spacing w:before="200" w:after="0"/>
      <w:outlineLvl w:val="2"/>
    </w:pPr>
    <w:rPr>
      <w:rFonts w:asciiTheme="majorHAnsi" w:eastAsiaTheme="majorEastAsia" w:hAnsiTheme="majorHAnsi" w:cstheme="majorBidi"/>
      <w:b/>
      <w:bCs/>
    </w:rPr>
  </w:style>
  <w:style w:type="paragraph" w:styleId="Ttulo4">
    <w:name w:val="heading 4"/>
    <w:basedOn w:val="Normal"/>
    <w:next w:val="Normal"/>
    <w:link w:val="Ttulo4Car"/>
    <w:qFormat/>
    <w:rsid w:val="005D7EF3"/>
    <w:pPr>
      <w:keepNext/>
      <w:spacing w:after="0" w:line="240" w:lineRule="auto"/>
      <w:outlineLvl w:val="3"/>
    </w:pPr>
    <w:rPr>
      <w:rFonts w:ascii="Comic Sans MS" w:eastAsia="Times New Roman" w:hAnsi="Comic Sans MS"/>
      <w:b/>
      <w:szCs w:val="20"/>
      <w:lang w:val="es-ES" w:eastAsia="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64483"/>
    <w:rPr>
      <w:rFonts w:asciiTheme="majorHAnsi" w:eastAsiaTheme="majorEastAsia" w:hAnsiTheme="majorHAnsi" w:cstheme="majorBidi"/>
      <w:b/>
      <w:bCs/>
      <w:sz w:val="28"/>
      <w:szCs w:val="28"/>
      <w:lang w:eastAsia="en-US"/>
    </w:rPr>
  </w:style>
  <w:style w:type="character" w:customStyle="1" w:styleId="Ttulo2Car">
    <w:name w:val="Título 2 Car"/>
    <w:basedOn w:val="Fuentedeprrafopredeter"/>
    <w:link w:val="Ttulo2"/>
    <w:uiPriority w:val="9"/>
    <w:rsid w:val="00C42B21"/>
    <w:rPr>
      <w:rFonts w:asciiTheme="majorHAnsi" w:eastAsiaTheme="majorEastAsia" w:hAnsiTheme="majorHAnsi" w:cstheme="majorBidi"/>
      <w:b/>
      <w:bCs/>
      <w:sz w:val="26"/>
      <w:szCs w:val="26"/>
      <w:lang w:eastAsia="en-US"/>
    </w:rPr>
  </w:style>
  <w:style w:type="character" w:customStyle="1" w:styleId="Ttulo3Car">
    <w:name w:val="Título 3 Car"/>
    <w:basedOn w:val="Fuentedeprrafopredeter"/>
    <w:link w:val="Ttulo3"/>
    <w:uiPriority w:val="9"/>
    <w:rsid w:val="008266F3"/>
    <w:rPr>
      <w:rFonts w:asciiTheme="majorHAnsi" w:eastAsiaTheme="majorEastAsia" w:hAnsiTheme="majorHAnsi" w:cstheme="majorBidi"/>
      <w:b/>
      <w:bCs/>
      <w:sz w:val="22"/>
      <w:szCs w:val="22"/>
      <w:lang w:eastAsia="en-US"/>
    </w:rPr>
  </w:style>
  <w:style w:type="character" w:customStyle="1" w:styleId="Ttulo4Car">
    <w:name w:val="Título 4 Car"/>
    <w:link w:val="Ttulo4"/>
    <w:rsid w:val="005D7EF3"/>
    <w:rPr>
      <w:rFonts w:ascii="Comic Sans MS" w:eastAsia="Times New Roman" w:hAnsi="Comic Sans MS"/>
      <w:b/>
      <w:sz w:val="22"/>
      <w:lang w:val="es-ES"/>
    </w:rPr>
  </w:style>
  <w:style w:type="paragraph" w:styleId="Prrafodelista">
    <w:name w:val="List Paragraph"/>
    <w:basedOn w:val="Normal"/>
    <w:uiPriority w:val="34"/>
    <w:qFormat/>
    <w:rsid w:val="00C537B0"/>
    <w:pPr>
      <w:ind w:left="720"/>
      <w:contextualSpacing/>
    </w:pPr>
  </w:style>
  <w:style w:type="paragraph" w:styleId="Textoindependiente">
    <w:name w:val="Body Text"/>
    <w:basedOn w:val="Normal"/>
    <w:link w:val="TextoindependienteCar"/>
    <w:semiHidden/>
    <w:rsid w:val="00BB5405"/>
    <w:pPr>
      <w:spacing w:after="0" w:line="360" w:lineRule="auto"/>
      <w:jc w:val="center"/>
    </w:pPr>
    <w:rPr>
      <w:rFonts w:ascii="Comic Sans MS" w:eastAsia="Times New Roman" w:hAnsi="Comic Sans MS"/>
      <w:szCs w:val="20"/>
      <w:lang w:val="es-ES" w:eastAsia="es-SV"/>
    </w:rPr>
  </w:style>
  <w:style w:type="character" w:customStyle="1" w:styleId="TextoindependienteCar">
    <w:name w:val="Texto independiente Car"/>
    <w:link w:val="Textoindependiente"/>
    <w:semiHidden/>
    <w:rsid w:val="00BB5405"/>
    <w:rPr>
      <w:rFonts w:ascii="Comic Sans MS" w:eastAsia="Times New Roman" w:hAnsi="Comic Sans MS"/>
      <w:sz w:val="22"/>
      <w:lang w:val="es-ES"/>
    </w:rPr>
  </w:style>
  <w:style w:type="table" w:styleId="Tablaconcuadrcula">
    <w:name w:val="Table Grid"/>
    <w:basedOn w:val="Tablanormal"/>
    <w:uiPriority w:val="59"/>
    <w:rsid w:val="001745E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7309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7309D"/>
    <w:rPr>
      <w:rFonts w:ascii="Tahoma" w:hAnsi="Tahoma" w:cs="Tahoma"/>
      <w:sz w:val="16"/>
      <w:szCs w:val="16"/>
      <w:lang w:eastAsia="en-US"/>
    </w:rPr>
  </w:style>
  <w:style w:type="paragraph" w:styleId="Encabezado">
    <w:name w:val="header"/>
    <w:basedOn w:val="Normal"/>
    <w:link w:val="EncabezadoCar"/>
    <w:unhideWhenUsed/>
    <w:rsid w:val="00005D12"/>
    <w:pPr>
      <w:tabs>
        <w:tab w:val="center" w:pos="4419"/>
        <w:tab w:val="right" w:pos="8838"/>
      </w:tabs>
      <w:spacing w:after="0" w:line="240" w:lineRule="auto"/>
    </w:pPr>
  </w:style>
  <w:style w:type="character" w:customStyle="1" w:styleId="EncabezadoCar">
    <w:name w:val="Encabezado Car"/>
    <w:link w:val="Encabezado"/>
    <w:uiPriority w:val="99"/>
    <w:semiHidden/>
    <w:rsid w:val="00005D12"/>
    <w:rPr>
      <w:sz w:val="22"/>
      <w:szCs w:val="22"/>
      <w:lang w:eastAsia="en-US"/>
    </w:rPr>
  </w:style>
  <w:style w:type="paragraph" w:styleId="Piedepgina">
    <w:name w:val="footer"/>
    <w:basedOn w:val="Normal"/>
    <w:link w:val="PiedepginaCar"/>
    <w:uiPriority w:val="99"/>
    <w:unhideWhenUsed/>
    <w:rsid w:val="00005D12"/>
    <w:pPr>
      <w:tabs>
        <w:tab w:val="center" w:pos="4419"/>
        <w:tab w:val="right" w:pos="8838"/>
      </w:tabs>
      <w:spacing w:after="0" w:line="240" w:lineRule="auto"/>
    </w:pPr>
  </w:style>
  <w:style w:type="character" w:customStyle="1" w:styleId="PiedepginaCar">
    <w:name w:val="Pie de página Car"/>
    <w:link w:val="Piedepgina"/>
    <w:uiPriority w:val="99"/>
    <w:rsid w:val="00005D12"/>
    <w:rPr>
      <w:sz w:val="22"/>
      <w:szCs w:val="22"/>
      <w:lang w:eastAsia="en-US"/>
    </w:rPr>
  </w:style>
  <w:style w:type="paragraph" w:styleId="Sinespaciado">
    <w:name w:val="No Spacing"/>
    <w:link w:val="SinespaciadoCar"/>
    <w:uiPriority w:val="1"/>
    <w:qFormat/>
    <w:rsid w:val="00F7748A"/>
    <w:rPr>
      <w:rFonts w:eastAsia="Times New Roman"/>
      <w:sz w:val="22"/>
      <w:szCs w:val="22"/>
      <w:lang w:val="es-ES" w:eastAsia="en-US"/>
    </w:rPr>
  </w:style>
  <w:style w:type="character" w:customStyle="1" w:styleId="SinespaciadoCar">
    <w:name w:val="Sin espaciado Car"/>
    <w:link w:val="Sinespaciado"/>
    <w:uiPriority w:val="1"/>
    <w:rsid w:val="00F7748A"/>
    <w:rPr>
      <w:rFonts w:eastAsia="Times New Roman"/>
      <w:sz w:val="22"/>
      <w:szCs w:val="22"/>
      <w:lang w:val="es-ES" w:eastAsia="en-US" w:bidi="ar-SA"/>
    </w:rPr>
  </w:style>
  <w:style w:type="paragraph" w:styleId="Mapadeldocumento">
    <w:name w:val="Document Map"/>
    <w:basedOn w:val="Normal"/>
    <w:semiHidden/>
    <w:rsid w:val="00360940"/>
    <w:pPr>
      <w:shd w:val="clear" w:color="auto" w:fill="000080"/>
    </w:pPr>
    <w:rPr>
      <w:rFonts w:ascii="Tahoma" w:hAnsi="Tahoma" w:cs="Tahoma"/>
      <w:sz w:val="20"/>
      <w:szCs w:val="20"/>
    </w:rPr>
  </w:style>
  <w:style w:type="paragraph" w:styleId="Textonotapie">
    <w:name w:val="footnote text"/>
    <w:basedOn w:val="Normal"/>
    <w:link w:val="TextonotapieCar"/>
    <w:uiPriority w:val="99"/>
    <w:semiHidden/>
    <w:unhideWhenUsed/>
    <w:rsid w:val="00B033C2"/>
    <w:rPr>
      <w:sz w:val="20"/>
      <w:szCs w:val="20"/>
    </w:rPr>
  </w:style>
  <w:style w:type="character" w:customStyle="1" w:styleId="TextonotapieCar">
    <w:name w:val="Texto nota pie Car"/>
    <w:link w:val="Textonotapie"/>
    <w:uiPriority w:val="99"/>
    <w:semiHidden/>
    <w:rsid w:val="00B033C2"/>
    <w:rPr>
      <w:lang w:val="es-SV" w:eastAsia="en-US"/>
    </w:rPr>
  </w:style>
  <w:style w:type="character" w:styleId="Refdenotaalpie">
    <w:name w:val="footnote reference"/>
    <w:uiPriority w:val="99"/>
    <w:semiHidden/>
    <w:unhideWhenUsed/>
    <w:rsid w:val="00B033C2"/>
    <w:rPr>
      <w:vertAlign w:val="superscript"/>
    </w:rPr>
  </w:style>
  <w:style w:type="paragraph" w:styleId="TtulodeTDC">
    <w:name w:val="TOC Heading"/>
    <w:basedOn w:val="Ttulo1"/>
    <w:next w:val="Normal"/>
    <w:uiPriority w:val="39"/>
    <w:semiHidden/>
    <w:unhideWhenUsed/>
    <w:qFormat/>
    <w:rsid w:val="009B290D"/>
    <w:pPr>
      <w:spacing w:before="480" w:after="0"/>
      <w:outlineLvl w:val="9"/>
    </w:pPr>
    <w:rPr>
      <w:color w:val="365F91" w:themeColor="accent1" w:themeShade="BF"/>
      <w:lang w:val="es-ES"/>
    </w:rPr>
  </w:style>
  <w:style w:type="paragraph" w:styleId="TDC1">
    <w:name w:val="toc 1"/>
    <w:basedOn w:val="Normal"/>
    <w:next w:val="Normal"/>
    <w:autoRedefine/>
    <w:uiPriority w:val="39"/>
    <w:unhideWhenUsed/>
    <w:rsid w:val="009B290D"/>
    <w:pPr>
      <w:spacing w:after="100"/>
    </w:pPr>
  </w:style>
  <w:style w:type="paragraph" w:styleId="TDC2">
    <w:name w:val="toc 2"/>
    <w:basedOn w:val="Normal"/>
    <w:next w:val="Normal"/>
    <w:autoRedefine/>
    <w:uiPriority w:val="39"/>
    <w:unhideWhenUsed/>
    <w:rsid w:val="009B290D"/>
    <w:pPr>
      <w:spacing w:after="100"/>
      <w:ind w:left="220"/>
    </w:pPr>
  </w:style>
  <w:style w:type="character" w:styleId="Hipervnculo">
    <w:name w:val="Hyperlink"/>
    <w:basedOn w:val="Fuentedeprrafopredeter"/>
    <w:uiPriority w:val="99"/>
    <w:unhideWhenUsed/>
    <w:rsid w:val="009B290D"/>
    <w:rPr>
      <w:color w:val="0000FF" w:themeColor="hyperlink"/>
      <w:u w:val="single"/>
    </w:rPr>
  </w:style>
  <w:style w:type="paragraph" w:customStyle="1" w:styleId="Default">
    <w:name w:val="Default"/>
    <w:rsid w:val="00B818C6"/>
    <w:pPr>
      <w:autoSpaceDE w:val="0"/>
      <w:autoSpaceDN w:val="0"/>
      <w:adjustRightInd w:val="0"/>
    </w:pPr>
    <w:rPr>
      <w:rFonts w:ascii="Cambria" w:hAnsi="Cambria" w:cs="Cambria"/>
      <w:color w:val="000000"/>
      <w:sz w:val="24"/>
      <w:szCs w:val="24"/>
      <w:lang w:val="es-ES"/>
    </w:rPr>
  </w:style>
  <w:style w:type="character" w:styleId="Refdecomentario">
    <w:name w:val="annotation reference"/>
    <w:basedOn w:val="Fuentedeprrafopredeter"/>
    <w:uiPriority w:val="99"/>
    <w:semiHidden/>
    <w:unhideWhenUsed/>
    <w:rsid w:val="006961CA"/>
    <w:rPr>
      <w:sz w:val="16"/>
      <w:szCs w:val="16"/>
    </w:rPr>
  </w:style>
  <w:style w:type="paragraph" w:styleId="Textocomentario">
    <w:name w:val="annotation text"/>
    <w:basedOn w:val="Normal"/>
    <w:link w:val="TextocomentarioCar"/>
    <w:uiPriority w:val="99"/>
    <w:semiHidden/>
    <w:unhideWhenUsed/>
    <w:rsid w:val="006961C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61CA"/>
    <w:rPr>
      <w:lang w:eastAsia="en-US"/>
    </w:rPr>
  </w:style>
  <w:style w:type="paragraph" w:styleId="Asuntodelcomentario">
    <w:name w:val="annotation subject"/>
    <w:basedOn w:val="Textocomentario"/>
    <w:next w:val="Textocomentario"/>
    <w:link w:val="AsuntodelcomentarioCar"/>
    <w:uiPriority w:val="99"/>
    <w:semiHidden/>
    <w:unhideWhenUsed/>
    <w:rsid w:val="006961CA"/>
    <w:rPr>
      <w:b/>
      <w:bCs/>
    </w:rPr>
  </w:style>
  <w:style w:type="character" w:customStyle="1" w:styleId="AsuntodelcomentarioCar">
    <w:name w:val="Asunto del comentario Car"/>
    <w:basedOn w:val="TextocomentarioCar"/>
    <w:link w:val="Asuntodelcomentario"/>
    <w:uiPriority w:val="99"/>
    <w:semiHidden/>
    <w:rsid w:val="006961CA"/>
    <w:rPr>
      <w:b/>
      <w:bCs/>
      <w:lang w:eastAsia="en-US"/>
    </w:rPr>
  </w:style>
  <w:style w:type="paragraph" w:styleId="TDC3">
    <w:name w:val="toc 3"/>
    <w:basedOn w:val="Normal"/>
    <w:next w:val="Normal"/>
    <w:autoRedefine/>
    <w:uiPriority w:val="39"/>
    <w:unhideWhenUsed/>
    <w:rsid w:val="00FB6FC0"/>
    <w:pPr>
      <w:spacing w:after="100"/>
      <w:ind w:left="440"/>
    </w:pPr>
  </w:style>
  <w:style w:type="paragraph" w:customStyle="1" w:styleId="Prrafodelista1">
    <w:name w:val="Párrafo de lista1"/>
    <w:basedOn w:val="Normal"/>
    <w:link w:val="ListParagraphChar"/>
    <w:rsid w:val="00FA71F4"/>
    <w:pPr>
      <w:ind w:left="720"/>
    </w:pPr>
    <w:rPr>
      <w:rFonts w:eastAsia="Times New Roman"/>
    </w:rPr>
  </w:style>
  <w:style w:type="character" w:customStyle="1" w:styleId="ListParagraphChar">
    <w:name w:val="List Paragraph Char"/>
    <w:link w:val="Prrafodelista1"/>
    <w:locked/>
    <w:rsid w:val="00FA71F4"/>
    <w:rPr>
      <w:rFonts w:eastAsia="Times New Roman"/>
      <w:sz w:val="22"/>
      <w:szCs w:val="22"/>
      <w:lang w:eastAsia="en-US"/>
    </w:rPr>
  </w:style>
  <w:style w:type="paragraph" w:styleId="TDC4">
    <w:name w:val="toc 4"/>
    <w:basedOn w:val="Normal"/>
    <w:next w:val="Normal"/>
    <w:autoRedefine/>
    <w:uiPriority w:val="39"/>
    <w:unhideWhenUsed/>
    <w:rsid w:val="00F90C41"/>
    <w:pPr>
      <w:spacing w:after="100"/>
      <w:ind w:left="660"/>
    </w:pPr>
    <w:rPr>
      <w:rFonts w:asciiTheme="minorHAnsi" w:eastAsiaTheme="minorEastAsia" w:hAnsiTheme="minorHAnsi" w:cstheme="minorBidi"/>
      <w:lang w:eastAsia="es-SV"/>
    </w:rPr>
  </w:style>
  <w:style w:type="paragraph" w:styleId="TDC5">
    <w:name w:val="toc 5"/>
    <w:basedOn w:val="Normal"/>
    <w:next w:val="Normal"/>
    <w:autoRedefine/>
    <w:uiPriority w:val="39"/>
    <w:unhideWhenUsed/>
    <w:rsid w:val="00F90C41"/>
    <w:pPr>
      <w:spacing w:after="100"/>
      <w:ind w:left="880"/>
    </w:pPr>
    <w:rPr>
      <w:rFonts w:asciiTheme="minorHAnsi" w:eastAsiaTheme="minorEastAsia" w:hAnsiTheme="minorHAnsi" w:cstheme="minorBidi"/>
      <w:lang w:eastAsia="es-SV"/>
    </w:rPr>
  </w:style>
  <w:style w:type="paragraph" w:styleId="TDC6">
    <w:name w:val="toc 6"/>
    <w:basedOn w:val="Normal"/>
    <w:next w:val="Normal"/>
    <w:autoRedefine/>
    <w:uiPriority w:val="39"/>
    <w:unhideWhenUsed/>
    <w:rsid w:val="00F90C41"/>
    <w:pPr>
      <w:spacing w:after="100"/>
      <w:ind w:left="1100"/>
    </w:pPr>
    <w:rPr>
      <w:rFonts w:asciiTheme="minorHAnsi" w:eastAsiaTheme="minorEastAsia" w:hAnsiTheme="minorHAnsi" w:cstheme="minorBidi"/>
      <w:lang w:eastAsia="es-SV"/>
    </w:rPr>
  </w:style>
  <w:style w:type="paragraph" w:styleId="TDC7">
    <w:name w:val="toc 7"/>
    <w:basedOn w:val="Normal"/>
    <w:next w:val="Normal"/>
    <w:autoRedefine/>
    <w:uiPriority w:val="39"/>
    <w:unhideWhenUsed/>
    <w:rsid w:val="00F90C41"/>
    <w:pPr>
      <w:spacing w:after="100"/>
      <w:ind w:left="1320"/>
    </w:pPr>
    <w:rPr>
      <w:rFonts w:asciiTheme="minorHAnsi" w:eastAsiaTheme="minorEastAsia" w:hAnsiTheme="minorHAnsi" w:cstheme="minorBidi"/>
      <w:lang w:eastAsia="es-SV"/>
    </w:rPr>
  </w:style>
  <w:style w:type="paragraph" w:styleId="TDC8">
    <w:name w:val="toc 8"/>
    <w:basedOn w:val="Normal"/>
    <w:next w:val="Normal"/>
    <w:autoRedefine/>
    <w:uiPriority w:val="39"/>
    <w:unhideWhenUsed/>
    <w:rsid w:val="00F90C41"/>
    <w:pPr>
      <w:spacing w:after="100"/>
      <w:ind w:left="1540"/>
    </w:pPr>
    <w:rPr>
      <w:rFonts w:asciiTheme="minorHAnsi" w:eastAsiaTheme="minorEastAsia" w:hAnsiTheme="minorHAnsi" w:cstheme="minorBidi"/>
      <w:lang w:eastAsia="es-SV"/>
    </w:rPr>
  </w:style>
  <w:style w:type="paragraph" w:styleId="TDC9">
    <w:name w:val="toc 9"/>
    <w:basedOn w:val="Normal"/>
    <w:next w:val="Normal"/>
    <w:autoRedefine/>
    <w:uiPriority w:val="39"/>
    <w:unhideWhenUsed/>
    <w:rsid w:val="00F90C41"/>
    <w:pPr>
      <w:spacing w:after="100"/>
      <w:ind w:left="1760"/>
    </w:pPr>
    <w:rPr>
      <w:rFonts w:asciiTheme="minorHAnsi" w:eastAsiaTheme="minorEastAsia" w:hAnsiTheme="minorHAnsi" w:cstheme="minorBidi"/>
      <w:lang w:eastAsia="es-SV"/>
    </w:rPr>
  </w:style>
  <w:style w:type="paragraph" w:styleId="NormalWeb">
    <w:name w:val="Normal (Web)"/>
    <w:basedOn w:val="Normal"/>
    <w:uiPriority w:val="99"/>
    <w:unhideWhenUsed/>
    <w:rsid w:val="00DC15BF"/>
    <w:pPr>
      <w:spacing w:before="100" w:beforeAutospacing="1" w:after="100" w:afterAutospacing="1" w:line="240" w:lineRule="auto"/>
    </w:pPr>
    <w:rPr>
      <w:rFonts w:ascii="Times New Roman" w:eastAsia="Times New Roman" w:hAnsi="Times New Roman"/>
      <w:sz w:val="24"/>
      <w:szCs w:val="24"/>
      <w:lang w:eastAsia="es-SV"/>
    </w:rPr>
  </w:style>
  <w:style w:type="paragraph" w:customStyle="1" w:styleId="gmail-msonormal">
    <w:name w:val="gmail-msonormal"/>
    <w:basedOn w:val="Normal"/>
    <w:rsid w:val="005231A1"/>
    <w:pPr>
      <w:spacing w:before="100" w:beforeAutospacing="1" w:after="100" w:afterAutospacing="1" w:line="240" w:lineRule="auto"/>
    </w:pPr>
    <w:rPr>
      <w:rFonts w:ascii="Times New Roman" w:eastAsiaTheme="minorHAnsi" w:hAnsi="Times New Roman"/>
      <w:sz w:val="24"/>
      <w:szCs w:val="24"/>
      <w:lang w:eastAsia="es-SV"/>
    </w:rPr>
  </w:style>
  <w:style w:type="character" w:customStyle="1" w:styleId="UnresolvedMention">
    <w:name w:val="Unresolved Mention"/>
    <w:basedOn w:val="Fuentedeprrafopredeter"/>
    <w:uiPriority w:val="99"/>
    <w:semiHidden/>
    <w:unhideWhenUsed/>
    <w:rsid w:val="0082710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822691">
      <w:bodyDiv w:val="1"/>
      <w:marLeft w:val="0"/>
      <w:marRight w:val="0"/>
      <w:marTop w:val="0"/>
      <w:marBottom w:val="0"/>
      <w:divBdr>
        <w:top w:val="none" w:sz="0" w:space="0" w:color="auto"/>
        <w:left w:val="none" w:sz="0" w:space="0" w:color="auto"/>
        <w:bottom w:val="none" w:sz="0" w:space="0" w:color="auto"/>
        <w:right w:val="none" w:sz="0" w:space="0" w:color="auto"/>
      </w:divBdr>
    </w:div>
    <w:div w:id="53432221">
      <w:bodyDiv w:val="1"/>
      <w:marLeft w:val="0"/>
      <w:marRight w:val="0"/>
      <w:marTop w:val="0"/>
      <w:marBottom w:val="0"/>
      <w:divBdr>
        <w:top w:val="none" w:sz="0" w:space="0" w:color="auto"/>
        <w:left w:val="none" w:sz="0" w:space="0" w:color="auto"/>
        <w:bottom w:val="none" w:sz="0" w:space="0" w:color="auto"/>
        <w:right w:val="none" w:sz="0" w:space="0" w:color="auto"/>
      </w:divBdr>
    </w:div>
    <w:div w:id="68890302">
      <w:bodyDiv w:val="1"/>
      <w:marLeft w:val="0"/>
      <w:marRight w:val="0"/>
      <w:marTop w:val="0"/>
      <w:marBottom w:val="0"/>
      <w:divBdr>
        <w:top w:val="none" w:sz="0" w:space="0" w:color="auto"/>
        <w:left w:val="none" w:sz="0" w:space="0" w:color="auto"/>
        <w:bottom w:val="none" w:sz="0" w:space="0" w:color="auto"/>
        <w:right w:val="none" w:sz="0" w:space="0" w:color="auto"/>
      </w:divBdr>
    </w:div>
    <w:div w:id="111825397">
      <w:bodyDiv w:val="1"/>
      <w:marLeft w:val="0"/>
      <w:marRight w:val="0"/>
      <w:marTop w:val="0"/>
      <w:marBottom w:val="0"/>
      <w:divBdr>
        <w:top w:val="none" w:sz="0" w:space="0" w:color="auto"/>
        <w:left w:val="none" w:sz="0" w:space="0" w:color="auto"/>
        <w:bottom w:val="none" w:sz="0" w:space="0" w:color="auto"/>
        <w:right w:val="none" w:sz="0" w:space="0" w:color="auto"/>
      </w:divBdr>
    </w:div>
    <w:div w:id="159974309">
      <w:bodyDiv w:val="1"/>
      <w:marLeft w:val="0"/>
      <w:marRight w:val="0"/>
      <w:marTop w:val="0"/>
      <w:marBottom w:val="0"/>
      <w:divBdr>
        <w:top w:val="none" w:sz="0" w:space="0" w:color="auto"/>
        <w:left w:val="none" w:sz="0" w:space="0" w:color="auto"/>
        <w:bottom w:val="none" w:sz="0" w:space="0" w:color="auto"/>
        <w:right w:val="none" w:sz="0" w:space="0" w:color="auto"/>
      </w:divBdr>
    </w:div>
    <w:div w:id="218788630">
      <w:bodyDiv w:val="1"/>
      <w:marLeft w:val="0"/>
      <w:marRight w:val="0"/>
      <w:marTop w:val="0"/>
      <w:marBottom w:val="0"/>
      <w:divBdr>
        <w:top w:val="none" w:sz="0" w:space="0" w:color="auto"/>
        <w:left w:val="none" w:sz="0" w:space="0" w:color="auto"/>
        <w:bottom w:val="none" w:sz="0" w:space="0" w:color="auto"/>
        <w:right w:val="none" w:sz="0" w:space="0" w:color="auto"/>
      </w:divBdr>
    </w:div>
    <w:div w:id="291832050">
      <w:bodyDiv w:val="1"/>
      <w:marLeft w:val="0"/>
      <w:marRight w:val="0"/>
      <w:marTop w:val="0"/>
      <w:marBottom w:val="0"/>
      <w:divBdr>
        <w:top w:val="none" w:sz="0" w:space="0" w:color="auto"/>
        <w:left w:val="none" w:sz="0" w:space="0" w:color="auto"/>
        <w:bottom w:val="none" w:sz="0" w:space="0" w:color="auto"/>
        <w:right w:val="none" w:sz="0" w:space="0" w:color="auto"/>
      </w:divBdr>
    </w:div>
    <w:div w:id="482508659">
      <w:bodyDiv w:val="1"/>
      <w:marLeft w:val="0"/>
      <w:marRight w:val="0"/>
      <w:marTop w:val="0"/>
      <w:marBottom w:val="0"/>
      <w:divBdr>
        <w:top w:val="none" w:sz="0" w:space="0" w:color="auto"/>
        <w:left w:val="none" w:sz="0" w:space="0" w:color="auto"/>
        <w:bottom w:val="none" w:sz="0" w:space="0" w:color="auto"/>
        <w:right w:val="none" w:sz="0" w:space="0" w:color="auto"/>
      </w:divBdr>
    </w:div>
    <w:div w:id="495003083">
      <w:bodyDiv w:val="1"/>
      <w:marLeft w:val="0"/>
      <w:marRight w:val="0"/>
      <w:marTop w:val="0"/>
      <w:marBottom w:val="0"/>
      <w:divBdr>
        <w:top w:val="none" w:sz="0" w:space="0" w:color="auto"/>
        <w:left w:val="none" w:sz="0" w:space="0" w:color="auto"/>
        <w:bottom w:val="none" w:sz="0" w:space="0" w:color="auto"/>
        <w:right w:val="none" w:sz="0" w:space="0" w:color="auto"/>
      </w:divBdr>
    </w:div>
    <w:div w:id="646789687">
      <w:bodyDiv w:val="1"/>
      <w:marLeft w:val="0"/>
      <w:marRight w:val="0"/>
      <w:marTop w:val="0"/>
      <w:marBottom w:val="0"/>
      <w:divBdr>
        <w:top w:val="none" w:sz="0" w:space="0" w:color="auto"/>
        <w:left w:val="none" w:sz="0" w:space="0" w:color="auto"/>
        <w:bottom w:val="none" w:sz="0" w:space="0" w:color="auto"/>
        <w:right w:val="none" w:sz="0" w:space="0" w:color="auto"/>
      </w:divBdr>
    </w:div>
    <w:div w:id="865875965">
      <w:bodyDiv w:val="1"/>
      <w:marLeft w:val="0"/>
      <w:marRight w:val="0"/>
      <w:marTop w:val="0"/>
      <w:marBottom w:val="0"/>
      <w:divBdr>
        <w:top w:val="none" w:sz="0" w:space="0" w:color="auto"/>
        <w:left w:val="none" w:sz="0" w:space="0" w:color="auto"/>
        <w:bottom w:val="none" w:sz="0" w:space="0" w:color="auto"/>
        <w:right w:val="none" w:sz="0" w:space="0" w:color="auto"/>
      </w:divBdr>
    </w:div>
    <w:div w:id="878393963">
      <w:bodyDiv w:val="1"/>
      <w:marLeft w:val="0"/>
      <w:marRight w:val="0"/>
      <w:marTop w:val="0"/>
      <w:marBottom w:val="0"/>
      <w:divBdr>
        <w:top w:val="none" w:sz="0" w:space="0" w:color="auto"/>
        <w:left w:val="none" w:sz="0" w:space="0" w:color="auto"/>
        <w:bottom w:val="none" w:sz="0" w:space="0" w:color="auto"/>
        <w:right w:val="none" w:sz="0" w:space="0" w:color="auto"/>
      </w:divBdr>
    </w:div>
    <w:div w:id="912353366">
      <w:bodyDiv w:val="1"/>
      <w:marLeft w:val="0"/>
      <w:marRight w:val="0"/>
      <w:marTop w:val="0"/>
      <w:marBottom w:val="0"/>
      <w:divBdr>
        <w:top w:val="none" w:sz="0" w:space="0" w:color="auto"/>
        <w:left w:val="none" w:sz="0" w:space="0" w:color="auto"/>
        <w:bottom w:val="none" w:sz="0" w:space="0" w:color="auto"/>
        <w:right w:val="none" w:sz="0" w:space="0" w:color="auto"/>
      </w:divBdr>
    </w:div>
    <w:div w:id="958074320">
      <w:bodyDiv w:val="1"/>
      <w:marLeft w:val="0"/>
      <w:marRight w:val="0"/>
      <w:marTop w:val="0"/>
      <w:marBottom w:val="0"/>
      <w:divBdr>
        <w:top w:val="none" w:sz="0" w:space="0" w:color="auto"/>
        <w:left w:val="none" w:sz="0" w:space="0" w:color="auto"/>
        <w:bottom w:val="none" w:sz="0" w:space="0" w:color="auto"/>
        <w:right w:val="none" w:sz="0" w:space="0" w:color="auto"/>
      </w:divBdr>
    </w:div>
    <w:div w:id="1050377023">
      <w:bodyDiv w:val="1"/>
      <w:marLeft w:val="0"/>
      <w:marRight w:val="0"/>
      <w:marTop w:val="0"/>
      <w:marBottom w:val="0"/>
      <w:divBdr>
        <w:top w:val="none" w:sz="0" w:space="0" w:color="auto"/>
        <w:left w:val="none" w:sz="0" w:space="0" w:color="auto"/>
        <w:bottom w:val="none" w:sz="0" w:space="0" w:color="auto"/>
        <w:right w:val="none" w:sz="0" w:space="0" w:color="auto"/>
      </w:divBdr>
    </w:div>
    <w:div w:id="1108816396">
      <w:bodyDiv w:val="1"/>
      <w:marLeft w:val="0"/>
      <w:marRight w:val="0"/>
      <w:marTop w:val="0"/>
      <w:marBottom w:val="0"/>
      <w:divBdr>
        <w:top w:val="none" w:sz="0" w:space="0" w:color="auto"/>
        <w:left w:val="none" w:sz="0" w:space="0" w:color="auto"/>
        <w:bottom w:val="none" w:sz="0" w:space="0" w:color="auto"/>
        <w:right w:val="none" w:sz="0" w:space="0" w:color="auto"/>
      </w:divBdr>
    </w:div>
    <w:div w:id="1168790316">
      <w:bodyDiv w:val="1"/>
      <w:marLeft w:val="0"/>
      <w:marRight w:val="0"/>
      <w:marTop w:val="0"/>
      <w:marBottom w:val="0"/>
      <w:divBdr>
        <w:top w:val="none" w:sz="0" w:space="0" w:color="auto"/>
        <w:left w:val="none" w:sz="0" w:space="0" w:color="auto"/>
        <w:bottom w:val="none" w:sz="0" w:space="0" w:color="auto"/>
        <w:right w:val="none" w:sz="0" w:space="0" w:color="auto"/>
      </w:divBdr>
    </w:div>
    <w:div w:id="1231767560">
      <w:bodyDiv w:val="1"/>
      <w:marLeft w:val="0"/>
      <w:marRight w:val="0"/>
      <w:marTop w:val="0"/>
      <w:marBottom w:val="0"/>
      <w:divBdr>
        <w:top w:val="none" w:sz="0" w:space="0" w:color="auto"/>
        <w:left w:val="none" w:sz="0" w:space="0" w:color="auto"/>
        <w:bottom w:val="none" w:sz="0" w:space="0" w:color="auto"/>
        <w:right w:val="none" w:sz="0" w:space="0" w:color="auto"/>
      </w:divBdr>
    </w:div>
    <w:div w:id="1331447394">
      <w:bodyDiv w:val="1"/>
      <w:marLeft w:val="0"/>
      <w:marRight w:val="0"/>
      <w:marTop w:val="0"/>
      <w:marBottom w:val="0"/>
      <w:divBdr>
        <w:top w:val="none" w:sz="0" w:space="0" w:color="auto"/>
        <w:left w:val="none" w:sz="0" w:space="0" w:color="auto"/>
        <w:bottom w:val="none" w:sz="0" w:space="0" w:color="auto"/>
        <w:right w:val="none" w:sz="0" w:space="0" w:color="auto"/>
      </w:divBdr>
    </w:div>
    <w:div w:id="1452624550">
      <w:bodyDiv w:val="1"/>
      <w:marLeft w:val="0"/>
      <w:marRight w:val="0"/>
      <w:marTop w:val="0"/>
      <w:marBottom w:val="0"/>
      <w:divBdr>
        <w:top w:val="none" w:sz="0" w:space="0" w:color="auto"/>
        <w:left w:val="none" w:sz="0" w:space="0" w:color="auto"/>
        <w:bottom w:val="none" w:sz="0" w:space="0" w:color="auto"/>
        <w:right w:val="none" w:sz="0" w:space="0" w:color="auto"/>
      </w:divBdr>
    </w:div>
    <w:div w:id="1492988480">
      <w:bodyDiv w:val="1"/>
      <w:marLeft w:val="0"/>
      <w:marRight w:val="0"/>
      <w:marTop w:val="0"/>
      <w:marBottom w:val="0"/>
      <w:divBdr>
        <w:top w:val="none" w:sz="0" w:space="0" w:color="auto"/>
        <w:left w:val="none" w:sz="0" w:space="0" w:color="auto"/>
        <w:bottom w:val="none" w:sz="0" w:space="0" w:color="auto"/>
        <w:right w:val="none" w:sz="0" w:space="0" w:color="auto"/>
      </w:divBdr>
    </w:div>
    <w:div w:id="1696997212">
      <w:bodyDiv w:val="1"/>
      <w:marLeft w:val="0"/>
      <w:marRight w:val="0"/>
      <w:marTop w:val="0"/>
      <w:marBottom w:val="0"/>
      <w:divBdr>
        <w:top w:val="none" w:sz="0" w:space="0" w:color="auto"/>
        <w:left w:val="none" w:sz="0" w:space="0" w:color="auto"/>
        <w:bottom w:val="none" w:sz="0" w:space="0" w:color="auto"/>
        <w:right w:val="none" w:sz="0" w:space="0" w:color="auto"/>
      </w:divBdr>
    </w:div>
    <w:div w:id="1704866683">
      <w:bodyDiv w:val="1"/>
      <w:marLeft w:val="0"/>
      <w:marRight w:val="0"/>
      <w:marTop w:val="0"/>
      <w:marBottom w:val="0"/>
      <w:divBdr>
        <w:top w:val="none" w:sz="0" w:space="0" w:color="auto"/>
        <w:left w:val="none" w:sz="0" w:space="0" w:color="auto"/>
        <w:bottom w:val="none" w:sz="0" w:space="0" w:color="auto"/>
        <w:right w:val="none" w:sz="0" w:space="0" w:color="auto"/>
      </w:divBdr>
    </w:div>
    <w:div w:id="1750687379">
      <w:bodyDiv w:val="1"/>
      <w:marLeft w:val="0"/>
      <w:marRight w:val="0"/>
      <w:marTop w:val="0"/>
      <w:marBottom w:val="0"/>
      <w:divBdr>
        <w:top w:val="none" w:sz="0" w:space="0" w:color="auto"/>
        <w:left w:val="none" w:sz="0" w:space="0" w:color="auto"/>
        <w:bottom w:val="none" w:sz="0" w:space="0" w:color="auto"/>
        <w:right w:val="none" w:sz="0" w:space="0" w:color="auto"/>
      </w:divBdr>
    </w:div>
    <w:div w:id="1832332902">
      <w:bodyDiv w:val="1"/>
      <w:marLeft w:val="0"/>
      <w:marRight w:val="0"/>
      <w:marTop w:val="0"/>
      <w:marBottom w:val="0"/>
      <w:divBdr>
        <w:top w:val="none" w:sz="0" w:space="0" w:color="auto"/>
        <w:left w:val="none" w:sz="0" w:space="0" w:color="auto"/>
        <w:bottom w:val="none" w:sz="0" w:space="0" w:color="auto"/>
        <w:right w:val="none" w:sz="0" w:space="0" w:color="auto"/>
      </w:divBdr>
    </w:div>
    <w:div w:id="1853257769">
      <w:bodyDiv w:val="1"/>
      <w:marLeft w:val="0"/>
      <w:marRight w:val="0"/>
      <w:marTop w:val="0"/>
      <w:marBottom w:val="0"/>
      <w:divBdr>
        <w:top w:val="none" w:sz="0" w:space="0" w:color="auto"/>
        <w:left w:val="none" w:sz="0" w:space="0" w:color="auto"/>
        <w:bottom w:val="none" w:sz="0" w:space="0" w:color="auto"/>
        <w:right w:val="none" w:sz="0" w:space="0" w:color="auto"/>
      </w:divBdr>
    </w:div>
    <w:div w:id="1880388620">
      <w:bodyDiv w:val="1"/>
      <w:marLeft w:val="0"/>
      <w:marRight w:val="0"/>
      <w:marTop w:val="0"/>
      <w:marBottom w:val="0"/>
      <w:divBdr>
        <w:top w:val="none" w:sz="0" w:space="0" w:color="auto"/>
        <w:left w:val="none" w:sz="0" w:space="0" w:color="auto"/>
        <w:bottom w:val="none" w:sz="0" w:space="0" w:color="auto"/>
        <w:right w:val="none" w:sz="0" w:space="0" w:color="auto"/>
      </w:divBdr>
    </w:div>
    <w:div w:id="1923710861">
      <w:bodyDiv w:val="1"/>
      <w:marLeft w:val="0"/>
      <w:marRight w:val="0"/>
      <w:marTop w:val="0"/>
      <w:marBottom w:val="0"/>
      <w:divBdr>
        <w:top w:val="none" w:sz="0" w:space="0" w:color="auto"/>
        <w:left w:val="none" w:sz="0" w:space="0" w:color="auto"/>
        <w:bottom w:val="none" w:sz="0" w:space="0" w:color="auto"/>
        <w:right w:val="none" w:sz="0" w:space="0" w:color="auto"/>
      </w:divBdr>
    </w:div>
    <w:div w:id="1961691633">
      <w:bodyDiv w:val="1"/>
      <w:marLeft w:val="0"/>
      <w:marRight w:val="0"/>
      <w:marTop w:val="0"/>
      <w:marBottom w:val="0"/>
      <w:divBdr>
        <w:top w:val="none" w:sz="0" w:space="0" w:color="auto"/>
        <w:left w:val="none" w:sz="0" w:space="0" w:color="auto"/>
        <w:bottom w:val="none" w:sz="0" w:space="0" w:color="auto"/>
        <w:right w:val="none" w:sz="0" w:space="0" w:color="auto"/>
      </w:divBdr>
    </w:div>
    <w:div w:id="2106150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chart" Target="charts/chart5.xml"/><Relationship Id="rId18" Type="http://schemas.openxmlformats.org/officeDocument/2006/relationships/footer" Target="footer2.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chart" Target="charts/chart2.xml"/><Relationship Id="rId19" Type="http://schemas.openxmlformats.org/officeDocument/2006/relationships/image" Target="media/image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SV"/>
  <c:chart>
    <c:title>
      <c:tx>
        <c:rich>
          <a:bodyPr/>
          <a:lstStyle/>
          <a:p>
            <a:pPr>
              <a:defRPr/>
            </a:pPr>
            <a:r>
              <a:rPr lang="en-US" sz="1600">
                <a:latin typeface="Calibri" pitchFamily="34" charset="0"/>
                <a:cs typeface="Calibri" pitchFamily="34" charset="0"/>
              </a:rPr>
              <a:t>Total de gastos en recurso humano, gastos generales e insumos para el 2017 en US $, centros de atención</a:t>
            </a:r>
          </a:p>
        </c:rich>
      </c:tx>
    </c:title>
    <c:plotArea>
      <c:layout/>
      <c:barChart>
        <c:barDir val="bar"/>
        <c:grouping val="clustered"/>
        <c:ser>
          <c:idx val="0"/>
          <c:order val="0"/>
          <c:tx>
            <c:strRef>
              <c:f>Hoja1!$D$18</c:f>
              <c:strCache>
                <c:ptCount val="1"/>
                <c:pt idx="0">
                  <c:v>Total
($)</c:v>
                </c:pt>
              </c:strCache>
            </c:strRef>
          </c:tx>
          <c:dPt>
            <c:idx val="1"/>
            <c:spPr>
              <a:solidFill>
                <a:srgbClr val="C00000"/>
              </a:solidFill>
            </c:spPr>
            <c:extLst xmlns:c16r2="http://schemas.microsoft.com/office/drawing/2015/06/chart">
              <c:ext xmlns:c16="http://schemas.microsoft.com/office/drawing/2014/chart" uri="{C3380CC4-5D6E-409C-BE32-E72D297353CC}">
                <c16:uniqueId val="{00000000-7669-4880-B739-88F8BBA15E23}"/>
              </c:ext>
            </c:extLst>
          </c:dPt>
          <c:dPt>
            <c:idx val="2"/>
            <c:spPr>
              <a:solidFill>
                <a:srgbClr val="FFC000"/>
              </a:solidFill>
            </c:spPr>
            <c:extLst xmlns:c16r2="http://schemas.microsoft.com/office/drawing/2015/06/chart">
              <c:ext xmlns:c16="http://schemas.microsoft.com/office/drawing/2014/chart" uri="{C3380CC4-5D6E-409C-BE32-E72D297353CC}">
                <c16:uniqueId val="{00000001-7669-4880-B739-88F8BBA15E23}"/>
              </c:ext>
            </c:extLst>
          </c:dPt>
          <c:dPt>
            <c:idx val="3"/>
            <c:spPr>
              <a:solidFill>
                <a:srgbClr val="FFFF00"/>
              </a:solidFill>
            </c:spPr>
            <c:extLst xmlns:c16r2="http://schemas.microsoft.com/office/drawing/2015/06/chart">
              <c:ext xmlns:c16="http://schemas.microsoft.com/office/drawing/2014/chart" uri="{C3380CC4-5D6E-409C-BE32-E72D297353CC}">
                <c16:uniqueId val="{00000002-7669-4880-B739-88F8BBA15E23}"/>
              </c:ext>
            </c:extLst>
          </c:dPt>
          <c:dPt>
            <c:idx val="4"/>
            <c:spPr>
              <a:solidFill>
                <a:srgbClr val="92D050"/>
              </a:solidFill>
            </c:spPr>
            <c:extLst xmlns:c16r2="http://schemas.microsoft.com/office/drawing/2015/06/chart">
              <c:ext xmlns:c16="http://schemas.microsoft.com/office/drawing/2014/chart" uri="{C3380CC4-5D6E-409C-BE32-E72D297353CC}">
                <c16:uniqueId val="{00000003-7669-4880-B739-88F8BBA15E23}"/>
              </c:ext>
            </c:extLst>
          </c:dPt>
          <c:dPt>
            <c:idx val="5"/>
            <c:spPr>
              <a:solidFill>
                <a:srgbClr val="00B050"/>
              </a:solidFill>
            </c:spPr>
            <c:extLst xmlns:c16r2="http://schemas.microsoft.com/office/drawing/2015/06/chart">
              <c:ext xmlns:c16="http://schemas.microsoft.com/office/drawing/2014/chart" uri="{C3380CC4-5D6E-409C-BE32-E72D297353CC}">
                <c16:uniqueId val="{00000004-7669-4880-B739-88F8BBA15E23}"/>
              </c:ext>
            </c:extLst>
          </c:dPt>
          <c:dPt>
            <c:idx val="6"/>
            <c:spPr>
              <a:solidFill>
                <a:schemeClr val="tx1"/>
              </a:solidFill>
            </c:spPr>
            <c:extLst xmlns:c16r2="http://schemas.microsoft.com/office/drawing/2015/06/chart">
              <c:ext xmlns:c16="http://schemas.microsoft.com/office/drawing/2014/chart" uri="{C3380CC4-5D6E-409C-BE32-E72D297353CC}">
                <c16:uniqueId val="{00000005-7669-4880-B739-88F8BBA15E23}"/>
              </c:ext>
            </c:extLst>
          </c:dPt>
          <c:dPt>
            <c:idx val="7"/>
            <c:spPr>
              <a:solidFill>
                <a:srgbClr val="FF0000"/>
              </a:solidFill>
            </c:spPr>
            <c:extLst xmlns:c16r2="http://schemas.microsoft.com/office/drawing/2015/06/chart">
              <c:ext xmlns:c16="http://schemas.microsoft.com/office/drawing/2014/chart" uri="{C3380CC4-5D6E-409C-BE32-E72D297353CC}">
                <c16:uniqueId val="{00000006-7669-4880-B739-88F8BBA15E23}"/>
              </c:ext>
            </c:extLst>
          </c:dPt>
          <c:dPt>
            <c:idx val="8"/>
            <c:spPr>
              <a:solidFill>
                <a:srgbClr val="7030A0"/>
              </a:solidFill>
            </c:spPr>
            <c:extLst xmlns:c16r2="http://schemas.microsoft.com/office/drawing/2015/06/chart">
              <c:ext xmlns:c16="http://schemas.microsoft.com/office/drawing/2014/chart" uri="{C3380CC4-5D6E-409C-BE32-E72D297353CC}">
                <c16:uniqueId val="{00000007-7669-4880-B739-88F8BBA15E23}"/>
              </c:ext>
            </c:extLst>
          </c:dPt>
          <c:cat>
            <c:strRef>
              <c:f>Hoja1!$C$19:$C$27</c:f>
              <c:strCache>
                <c:ptCount val="9"/>
                <c:pt idx="0">
                  <c:v>CAASZ</c:v>
                </c:pt>
                <c:pt idx="1">
                  <c:v>CRINA</c:v>
                </c:pt>
                <c:pt idx="2">
                  <c:v>CAL</c:v>
                </c:pt>
                <c:pt idx="3">
                  <c:v>CRIO</c:v>
                </c:pt>
                <c:pt idx="4">
                  <c:v>CRIOR</c:v>
                </c:pt>
                <c:pt idx="5">
                  <c:v>CALE</c:v>
                </c:pt>
                <c:pt idx="6">
                  <c:v>CRC</c:v>
                </c:pt>
                <c:pt idx="7">
                  <c:v>UCE</c:v>
                </c:pt>
                <c:pt idx="8">
                  <c:v>CRP</c:v>
                </c:pt>
              </c:strCache>
            </c:strRef>
          </c:cat>
          <c:val>
            <c:numRef>
              <c:f>Hoja1!$D$19:$D$27</c:f>
              <c:numCache>
                <c:formatCode>#,##0.00</c:formatCode>
                <c:ptCount val="9"/>
                <c:pt idx="0">
                  <c:v>2648649.2600000002</c:v>
                </c:pt>
                <c:pt idx="1">
                  <c:v>1853114.71</c:v>
                </c:pt>
                <c:pt idx="2">
                  <c:v>1788916.01</c:v>
                </c:pt>
                <c:pt idx="3">
                  <c:v>991220.96000000043</c:v>
                </c:pt>
                <c:pt idx="4">
                  <c:v>952725.52000000014</c:v>
                </c:pt>
                <c:pt idx="5">
                  <c:v>897153.26999999897</c:v>
                </c:pt>
                <c:pt idx="6">
                  <c:v>871201.82000000041</c:v>
                </c:pt>
                <c:pt idx="7">
                  <c:v>593454.7999999841</c:v>
                </c:pt>
                <c:pt idx="8">
                  <c:v>482848.11</c:v>
                </c:pt>
              </c:numCache>
            </c:numRef>
          </c:val>
          <c:extLst xmlns:c16r2="http://schemas.microsoft.com/office/drawing/2015/06/chart">
            <c:ext xmlns:c16="http://schemas.microsoft.com/office/drawing/2014/chart" uri="{C3380CC4-5D6E-409C-BE32-E72D297353CC}">
              <c16:uniqueId val="{00000008-7669-4880-B739-88F8BBA15E23}"/>
            </c:ext>
          </c:extLst>
        </c:ser>
        <c:axId val="100317056"/>
        <c:axId val="100318592"/>
      </c:barChart>
      <c:catAx>
        <c:axId val="100317056"/>
        <c:scaling>
          <c:orientation val="minMax"/>
        </c:scaling>
        <c:axPos val="l"/>
        <c:numFmt formatCode="General" sourceLinked="0"/>
        <c:tickLblPos val="nextTo"/>
        <c:txPr>
          <a:bodyPr/>
          <a:lstStyle/>
          <a:p>
            <a:pPr>
              <a:defRPr b="1">
                <a:latin typeface="Calibri" pitchFamily="34" charset="0"/>
                <a:cs typeface="Calibri" pitchFamily="34" charset="0"/>
              </a:defRPr>
            </a:pPr>
            <a:endParaRPr lang="es-SV"/>
          </a:p>
        </c:txPr>
        <c:crossAx val="100318592"/>
        <c:crosses val="autoZero"/>
        <c:auto val="1"/>
        <c:lblAlgn val="ctr"/>
        <c:lblOffset val="100"/>
      </c:catAx>
      <c:valAx>
        <c:axId val="100318592"/>
        <c:scaling>
          <c:orientation val="minMax"/>
        </c:scaling>
        <c:axPos val="b"/>
        <c:majorGridlines/>
        <c:numFmt formatCode="#,##0.00" sourceLinked="1"/>
        <c:tickLblPos val="nextTo"/>
        <c:txPr>
          <a:bodyPr/>
          <a:lstStyle/>
          <a:p>
            <a:pPr>
              <a:defRPr sz="800">
                <a:latin typeface="Calibri" pitchFamily="34" charset="0"/>
                <a:cs typeface="Calibri" pitchFamily="34" charset="0"/>
              </a:defRPr>
            </a:pPr>
            <a:endParaRPr lang="es-SV"/>
          </a:p>
        </c:txPr>
        <c:crossAx val="100317056"/>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SV"/>
  <c:chart>
    <c:title>
      <c:tx>
        <c:rich>
          <a:bodyPr/>
          <a:lstStyle/>
          <a:p>
            <a:pPr>
              <a:defRPr/>
            </a:pPr>
            <a:r>
              <a:rPr lang="es-SV" sz="1500">
                <a:latin typeface="Calibri" pitchFamily="34" charset="0"/>
                <a:cs typeface="Calibri" pitchFamily="34" charset="0"/>
              </a:rPr>
              <a:t>Porcentaje de gastos en recurso</a:t>
            </a:r>
            <a:r>
              <a:rPr lang="es-SV" sz="1500" baseline="0">
                <a:latin typeface="Calibri" pitchFamily="34" charset="0"/>
                <a:cs typeface="Calibri" pitchFamily="34" charset="0"/>
              </a:rPr>
              <a:t> humano, gastos generales e insumos para el 2017, centros de atención</a:t>
            </a:r>
            <a:endParaRPr lang="es-SV" sz="1500">
              <a:latin typeface="Calibri" pitchFamily="34" charset="0"/>
              <a:cs typeface="Calibri" pitchFamily="34" charset="0"/>
            </a:endParaRPr>
          </a:p>
        </c:rich>
      </c:tx>
    </c:title>
    <c:plotArea>
      <c:layout/>
      <c:pieChart>
        <c:varyColors val="1"/>
        <c:ser>
          <c:idx val="0"/>
          <c:order val="0"/>
          <c:explosion val="25"/>
          <c:dLbls>
            <c:dLbl>
              <c:idx val="0"/>
              <c:layout>
                <c:manualLayout>
                  <c:x val="0.12806353893263342"/>
                  <c:y val="-0.1077364094920235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E3A-4FDD-ACD0-ECD8D1274A13}"/>
                </c:ext>
              </c:extLst>
            </c:dLbl>
            <c:dLbl>
              <c:idx val="1"/>
              <c:layout>
                <c:manualLayout>
                  <c:x val="-0.11346489501312336"/>
                  <c:y val="0.14483479688495729"/>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E3A-4FDD-ACD0-ECD8D1274A13}"/>
                </c:ext>
              </c:extLst>
            </c:dLbl>
            <c:dLbl>
              <c:idx val="2"/>
              <c:layout>
                <c:manualLayout>
                  <c:x val="0.11672831216900445"/>
                  <c:y val="7.0708970202254126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E3A-4FDD-ACD0-ECD8D1274A13}"/>
                </c:ext>
              </c:extLst>
            </c:dLbl>
            <c:spPr>
              <a:noFill/>
              <a:ln>
                <a:noFill/>
              </a:ln>
              <a:effectLst/>
            </c:spPr>
            <c:txPr>
              <a:bodyPr/>
              <a:lstStyle/>
              <a:p>
                <a:pPr>
                  <a:defRPr b="1">
                    <a:latin typeface="Calibri" pitchFamily="34" charset="0"/>
                    <a:cs typeface="Calibri" pitchFamily="34" charset="0"/>
                  </a:defRPr>
                </a:pPr>
                <a:endParaRPr lang="es-SV"/>
              </a:p>
            </c:txPr>
            <c:showCatName val="1"/>
            <c:showPercent val="1"/>
            <c:showLeaderLines val="1"/>
            <c:extLst xmlns:c16r2="http://schemas.microsoft.com/office/drawing/2015/06/chart">
              <c:ext xmlns:c15="http://schemas.microsoft.com/office/drawing/2012/chart" uri="{CE6537A1-D6FC-4f65-9D91-7224C49458BB}"/>
            </c:extLst>
          </c:dLbls>
          <c:cat>
            <c:strRef>
              <c:f>Hoja1!$C$32:$C$34</c:f>
              <c:strCache>
                <c:ptCount val="3"/>
                <c:pt idx="0">
                  <c:v>Recurso humano</c:v>
                </c:pt>
                <c:pt idx="1">
                  <c:v>Gastos generales</c:v>
                </c:pt>
                <c:pt idx="2">
                  <c:v>Insumos</c:v>
                </c:pt>
              </c:strCache>
            </c:strRef>
          </c:cat>
          <c:val>
            <c:numRef>
              <c:f>Hoja1!$D$32:$D$34</c:f>
              <c:numCache>
                <c:formatCode>#,##0.00</c:formatCode>
                <c:ptCount val="3"/>
                <c:pt idx="0">
                  <c:v>9810732.8699999992</c:v>
                </c:pt>
                <c:pt idx="1">
                  <c:v>668946.28999998374</c:v>
                </c:pt>
                <c:pt idx="2">
                  <c:v>599605.30000000005</c:v>
                </c:pt>
              </c:numCache>
            </c:numRef>
          </c:val>
          <c:extLst xmlns:c16r2="http://schemas.microsoft.com/office/drawing/2015/06/chart">
            <c:ext xmlns:c16="http://schemas.microsoft.com/office/drawing/2014/chart" uri="{C3380CC4-5D6E-409C-BE32-E72D297353CC}">
              <c16:uniqueId val="{00000003-5E3A-4FDD-ACD0-ECD8D1274A13}"/>
            </c:ext>
          </c:extLst>
        </c:ser>
        <c:dLbls>
          <c:showCatName val="1"/>
          <c:showPercent val="1"/>
        </c:dLbls>
        <c:firstSliceAng val="0"/>
      </c:pieChart>
    </c:plotArea>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SV"/>
  <c:chart>
    <c:title>
      <c:tx>
        <c:rich>
          <a:bodyPr/>
          <a:lstStyle/>
          <a:p>
            <a:pPr>
              <a:defRPr/>
            </a:pPr>
            <a:r>
              <a:rPr lang="es-SV" sz="1300" b="1" i="0" u="none" strike="noStrike" baseline="0"/>
              <a:t>Atenciones brindadas por año y su programación para el 2018, según centro de atención</a:t>
            </a:r>
            <a:endParaRPr lang="es-SV" sz="1300"/>
          </a:p>
        </c:rich>
      </c:tx>
    </c:title>
    <c:plotArea>
      <c:layout/>
      <c:barChart>
        <c:barDir val="col"/>
        <c:grouping val="clustered"/>
        <c:ser>
          <c:idx val="0"/>
          <c:order val="0"/>
          <c:tx>
            <c:strRef>
              <c:f>Hoja1!$B$17</c:f>
              <c:strCache>
                <c:ptCount val="1"/>
                <c:pt idx="0">
                  <c:v>CAL</c:v>
                </c:pt>
              </c:strCache>
            </c:strRef>
          </c:tx>
          <c:cat>
            <c:numRef>
              <c:f>Hoja1!$C$16:$G$16</c:f>
              <c:numCache>
                <c:formatCode>General</c:formatCode>
                <c:ptCount val="5"/>
                <c:pt idx="0">
                  <c:v>2014</c:v>
                </c:pt>
                <c:pt idx="1">
                  <c:v>2015</c:v>
                </c:pt>
                <c:pt idx="2">
                  <c:v>2016</c:v>
                </c:pt>
                <c:pt idx="3">
                  <c:v>2017</c:v>
                </c:pt>
                <c:pt idx="4">
                  <c:v>2018</c:v>
                </c:pt>
              </c:numCache>
            </c:numRef>
          </c:cat>
          <c:val>
            <c:numRef>
              <c:f>Hoja1!$C$17:$G$17</c:f>
              <c:numCache>
                <c:formatCode>#,##0</c:formatCode>
                <c:ptCount val="5"/>
                <c:pt idx="0">
                  <c:v>135050</c:v>
                </c:pt>
                <c:pt idx="1">
                  <c:v>136090</c:v>
                </c:pt>
                <c:pt idx="2">
                  <c:v>139323</c:v>
                </c:pt>
                <c:pt idx="3">
                  <c:v>144540</c:v>
                </c:pt>
                <c:pt idx="4">
                  <c:v>145056</c:v>
                </c:pt>
              </c:numCache>
            </c:numRef>
          </c:val>
          <c:extLst xmlns:c16r2="http://schemas.microsoft.com/office/drawing/2015/06/chart">
            <c:ext xmlns:c16="http://schemas.microsoft.com/office/drawing/2014/chart" uri="{C3380CC4-5D6E-409C-BE32-E72D297353CC}">
              <c16:uniqueId val="{00000000-987C-4FED-A25B-0AED8ED55788}"/>
            </c:ext>
          </c:extLst>
        </c:ser>
        <c:ser>
          <c:idx val="1"/>
          <c:order val="1"/>
          <c:tx>
            <c:strRef>
              <c:f>Hoja1!$B$18</c:f>
              <c:strCache>
                <c:ptCount val="1"/>
                <c:pt idx="0">
                  <c:v>CALE</c:v>
                </c:pt>
              </c:strCache>
            </c:strRef>
          </c:tx>
          <c:cat>
            <c:numRef>
              <c:f>Hoja1!$C$16:$G$16</c:f>
              <c:numCache>
                <c:formatCode>General</c:formatCode>
                <c:ptCount val="5"/>
                <c:pt idx="0">
                  <c:v>2014</c:v>
                </c:pt>
                <c:pt idx="1">
                  <c:v>2015</c:v>
                </c:pt>
                <c:pt idx="2">
                  <c:v>2016</c:v>
                </c:pt>
                <c:pt idx="3">
                  <c:v>2017</c:v>
                </c:pt>
                <c:pt idx="4">
                  <c:v>2018</c:v>
                </c:pt>
              </c:numCache>
            </c:numRef>
          </c:cat>
          <c:val>
            <c:numRef>
              <c:f>Hoja1!$C$18:$G$18</c:f>
              <c:numCache>
                <c:formatCode>#,##0</c:formatCode>
                <c:ptCount val="5"/>
                <c:pt idx="0">
                  <c:v>119493</c:v>
                </c:pt>
                <c:pt idx="1">
                  <c:v>83809</c:v>
                </c:pt>
                <c:pt idx="2">
                  <c:v>77618</c:v>
                </c:pt>
                <c:pt idx="3">
                  <c:v>83094</c:v>
                </c:pt>
                <c:pt idx="4">
                  <c:v>103917</c:v>
                </c:pt>
              </c:numCache>
            </c:numRef>
          </c:val>
          <c:extLst xmlns:c16r2="http://schemas.microsoft.com/office/drawing/2015/06/chart">
            <c:ext xmlns:c16="http://schemas.microsoft.com/office/drawing/2014/chart" uri="{C3380CC4-5D6E-409C-BE32-E72D297353CC}">
              <c16:uniqueId val="{00000001-987C-4FED-A25B-0AED8ED55788}"/>
            </c:ext>
          </c:extLst>
        </c:ser>
        <c:ser>
          <c:idx val="2"/>
          <c:order val="2"/>
          <c:tx>
            <c:strRef>
              <c:f>Hoja1!$B$19</c:f>
              <c:strCache>
                <c:ptCount val="1"/>
                <c:pt idx="0">
                  <c:v>CRC</c:v>
                </c:pt>
              </c:strCache>
            </c:strRef>
          </c:tx>
          <c:cat>
            <c:numRef>
              <c:f>Hoja1!$C$16:$G$16</c:f>
              <c:numCache>
                <c:formatCode>General</c:formatCode>
                <c:ptCount val="5"/>
                <c:pt idx="0">
                  <c:v>2014</c:v>
                </c:pt>
                <c:pt idx="1">
                  <c:v>2015</c:v>
                </c:pt>
                <c:pt idx="2">
                  <c:v>2016</c:v>
                </c:pt>
                <c:pt idx="3">
                  <c:v>2017</c:v>
                </c:pt>
                <c:pt idx="4">
                  <c:v>2018</c:v>
                </c:pt>
              </c:numCache>
            </c:numRef>
          </c:cat>
          <c:val>
            <c:numRef>
              <c:f>Hoja1!$C$19:$G$19</c:f>
              <c:numCache>
                <c:formatCode>#,##0</c:formatCode>
                <c:ptCount val="5"/>
                <c:pt idx="0">
                  <c:v>56385</c:v>
                </c:pt>
                <c:pt idx="1">
                  <c:v>55081</c:v>
                </c:pt>
                <c:pt idx="2">
                  <c:v>69083</c:v>
                </c:pt>
                <c:pt idx="3">
                  <c:v>61861</c:v>
                </c:pt>
                <c:pt idx="4">
                  <c:v>107301</c:v>
                </c:pt>
              </c:numCache>
            </c:numRef>
          </c:val>
          <c:extLst xmlns:c16r2="http://schemas.microsoft.com/office/drawing/2015/06/chart">
            <c:ext xmlns:c16="http://schemas.microsoft.com/office/drawing/2014/chart" uri="{C3380CC4-5D6E-409C-BE32-E72D297353CC}">
              <c16:uniqueId val="{00000002-987C-4FED-A25B-0AED8ED55788}"/>
            </c:ext>
          </c:extLst>
        </c:ser>
        <c:ser>
          <c:idx val="3"/>
          <c:order val="3"/>
          <c:tx>
            <c:strRef>
              <c:f>Hoja1!$B$20</c:f>
              <c:strCache>
                <c:ptCount val="1"/>
                <c:pt idx="0">
                  <c:v>CRINA</c:v>
                </c:pt>
              </c:strCache>
            </c:strRef>
          </c:tx>
          <c:cat>
            <c:numRef>
              <c:f>Hoja1!$C$16:$G$16</c:f>
              <c:numCache>
                <c:formatCode>General</c:formatCode>
                <c:ptCount val="5"/>
                <c:pt idx="0">
                  <c:v>2014</c:v>
                </c:pt>
                <c:pt idx="1">
                  <c:v>2015</c:v>
                </c:pt>
                <c:pt idx="2">
                  <c:v>2016</c:v>
                </c:pt>
                <c:pt idx="3">
                  <c:v>2017</c:v>
                </c:pt>
                <c:pt idx="4">
                  <c:v>2018</c:v>
                </c:pt>
              </c:numCache>
            </c:numRef>
          </c:cat>
          <c:val>
            <c:numRef>
              <c:f>Hoja1!$C$20:$G$20</c:f>
              <c:numCache>
                <c:formatCode>#,##0</c:formatCode>
                <c:ptCount val="5"/>
                <c:pt idx="0">
                  <c:v>172549</c:v>
                </c:pt>
                <c:pt idx="1">
                  <c:v>169037</c:v>
                </c:pt>
                <c:pt idx="2">
                  <c:v>183709</c:v>
                </c:pt>
                <c:pt idx="3">
                  <c:v>158687</c:v>
                </c:pt>
                <c:pt idx="4">
                  <c:v>188842</c:v>
                </c:pt>
              </c:numCache>
            </c:numRef>
          </c:val>
          <c:extLst xmlns:c16r2="http://schemas.microsoft.com/office/drawing/2015/06/chart">
            <c:ext xmlns:c16="http://schemas.microsoft.com/office/drawing/2014/chart" uri="{C3380CC4-5D6E-409C-BE32-E72D297353CC}">
              <c16:uniqueId val="{00000003-987C-4FED-A25B-0AED8ED55788}"/>
            </c:ext>
          </c:extLst>
        </c:ser>
        <c:ser>
          <c:idx val="4"/>
          <c:order val="4"/>
          <c:tx>
            <c:strRef>
              <c:f>Hoja1!$B$21</c:f>
              <c:strCache>
                <c:ptCount val="1"/>
                <c:pt idx="0">
                  <c:v>CRIO</c:v>
                </c:pt>
              </c:strCache>
            </c:strRef>
          </c:tx>
          <c:cat>
            <c:numRef>
              <c:f>Hoja1!$C$16:$G$16</c:f>
              <c:numCache>
                <c:formatCode>General</c:formatCode>
                <c:ptCount val="5"/>
                <c:pt idx="0">
                  <c:v>2014</c:v>
                </c:pt>
                <c:pt idx="1">
                  <c:v>2015</c:v>
                </c:pt>
                <c:pt idx="2">
                  <c:v>2016</c:v>
                </c:pt>
                <c:pt idx="3">
                  <c:v>2017</c:v>
                </c:pt>
                <c:pt idx="4">
                  <c:v>2018</c:v>
                </c:pt>
              </c:numCache>
            </c:numRef>
          </c:cat>
          <c:val>
            <c:numRef>
              <c:f>Hoja1!$C$21:$G$21</c:f>
              <c:numCache>
                <c:formatCode>#,##0</c:formatCode>
                <c:ptCount val="5"/>
                <c:pt idx="0">
                  <c:v>122843</c:v>
                </c:pt>
                <c:pt idx="1">
                  <c:v>123316</c:v>
                </c:pt>
                <c:pt idx="2">
                  <c:v>125085</c:v>
                </c:pt>
                <c:pt idx="3">
                  <c:v>120208</c:v>
                </c:pt>
                <c:pt idx="4">
                  <c:v>119941</c:v>
                </c:pt>
              </c:numCache>
            </c:numRef>
          </c:val>
          <c:extLst xmlns:c16r2="http://schemas.microsoft.com/office/drawing/2015/06/chart">
            <c:ext xmlns:c16="http://schemas.microsoft.com/office/drawing/2014/chart" uri="{C3380CC4-5D6E-409C-BE32-E72D297353CC}">
              <c16:uniqueId val="{00000004-987C-4FED-A25B-0AED8ED55788}"/>
            </c:ext>
          </c:extLst>
        </c:ser>
        <c:ser>
          <c:idx val="5"/>
          <c:order val="5"/>
          <c:tx>
            <c:strRef>
              <c:f>Hoja1!$B$22</c:f>
              <c:strCache>
                <c:ptCount val="1"/>
                <c:pt idx="0">
                  <c:v>CRIOR</c:v>
                </c:pt>
              </c:strCache>
            </c:strRef>
          </c:tx>
          <c:cat>
            <c:numRef>
              <c:f>Hoja1!$C$16:$G$16</c:f>
              <c:numCache>
                <c:formatCode>General</c:formatCode>
                <c:ptCount val="5"/>
                <c:pt idx="0">
                  <c:v>2014</c:v>
                </c:pt>
                <c:pt idx="1">
                  <c:v>2015</c:v>
                </c:pt>
                <c:pt idx="2">
                  <c:v>2016</c:v>
                </c:pt>
                <c:pt idx="3">
                  <c:v>2017</c:v>
                </c:pt>
                <c:pt idx="4">
                  <c:v>2018</c:v>
                </c:pt>
              </c:numCache>
            </c:numRef>
          </c:cat>
          <c:val>
            <c:numRef>
              <c:f>Hoja1!$C$22:$G$22</c:f>
              <c:numCache>
                <c:formatCode>#,##0</c:formatCode>
                <c:ptCount val="5"/>
                <c:pt idx="0">
                  <c:v>92828</c:v>
                </c:pt>
                <c:pt idx="1">
                  <c:v>80434</c:v>
                </c:pt>
                <c:pt idx="2">
                  <c:v>77819</c:v>
                </c:pt>
                <c:pt idx="3">
                  <c:v>73928</c:v>
                </c:pt>
                <c:pt idx="4">
                  <c:v>83431</c:v>
                </c:pt>
              </c:numCache>
            </c:numRef>
          </c:val>
          <c:extLst xmlns:c16r2="http://schemas.microsoft.com/office/drawing/2015/06/chart">
            <c:ext xmlns:c16="http://schemas.microsoft.com/office/drawing/2014/chart" uri="{C3380CC4-5D6E-409C-BE32-E72D297353CC}">
              <c16:uniqueId val="{00000005-987C-4FED-A25B-0AED8ED55788}"/>
            </c:ext>
          </c:extLst>
        </c:ser>
        <c:ser>
          <c:idx val="6"/>
          <c:order val="6"/>
          <c:tx>
            <c:strRef>
              <c:f>Hoja1!$B$23</c:f>
              <c:strCache>
                <c:ptCount val="1"/>
                <c:pt idx="0">
                  <c:v>CRP</c:v>
                </c:pt>
              </c:strCache>
            </c:strRef>
          </c:tx>
          <c:cat>
            <c:numRef>
              <c:f>Hoja1!$C$16:$G$16</c:f>
              <c:numCache>
                <c:formatCode>General</c:formatCode>
                <c:ptCount val="5"/>
                <c:pt idx="0">
                  <c:v>2014</c:v>
                </c:pt>
                <c:pt idx="1">
                  <c:v>2015</c:v>
                </c:pt>
                <c:pt idx="2">
                  <c:v>2016</c:v>
                </c:pt>
                <c:pt idx="3">
                  <c:v>2017</c:v>
                </c:pt>
                <c:pt idx="4">
                  <c:v>2018</c:v>
                </c:pt>
              </c:numCache>
            </c:numRef>
          </c:cat>
          <c:val>
            <c:numRef>
              <c:f>Hoja1!$C$23:$G$23</c:f>
              <c:numCache>
                <c:formatCode>#,##0</c:formatCode>
                <c:ptCount val="5"/>
                <c:pt idx="0">
                  <c:v>13966</c:v>
                </c:pt>
                <c:pt idx="1">
                  <c:v>13164</c:v>
                </c:pt>
                <c:pt idx="2">
                  <c:v>13130</c:v>
                </c:pt>
                <c:pt idx="3">
                  <c:v>11443</c:v>
                </c:pt>
                <c:pt idx="4">
                  <c:v>16080</c:v>
                </c:pt>
              </c:numCache>
            </c:numRef>
          </c:val>
          <c:extLst xmlns:c16r2="http://schemas.microsoft.com/office/drawing/2015/06/chart">
            <c:ext xmlns:c16="http://schemas.microsoft.com/office/drawing/2014/chart" uri="{C3380CC4-5D6E-409C-BE32-E72D297353CC}">
              <c16:uniqueId val="{00000006-987C-4FED-A25B-0AED8ED55788}"/>
            </c:ext>
          </c:extLst>
        </c:ser>
        <c:ser>
          <c:idx val="7"/>
          <c:order val="7"/>
          <c:tx>
            <c:strRef>
              <c:f>Hoja1!$B$24</c:f>
              <c:strCache>
                <c:ptCount val="1"/>
                <c:pt idx="0">
                  <c:v>UCE</c:v>
                </c:pt>
              </c:strCache>
            </c:strRef>
          </c:tx>
          <c:cat>
            <c:numRef>
              <c:f>Hoja1!$C$16:$G$16</c:f>
              <c:numCache>
                <c:formatCode>General</c:formatCode>
                <c:ptCount val="5"/>
                <c:pt idx="0">
                  <c:v>2014</c:v>
                </c:pt>
                <c:pt idx="1">
                  <c:v>2015</c:v>
                </c:pt>
                <c:pt idx="2">
                  <c:v>2016</c:v>
                </c:pt>
                <c:pt idx="3">
                  <c:v>2017</c:v>
                </c:pt>
                <c:pt idx="4">
                  <c:v>2018</c:v>
                </c:pt>
              </c:numCache>
            </c:numRef>
          </c:cat>
          <c:val>
            <c:numRef>
              <c:f>Hoja1!$C$24:$G$24</c:f>
              <c:numCache>
                <c:formatCode>#,##0</c:formatCode>
                <c:ptCount val="5"/>
                <c:pt idx="0">
                  <c:v>54588</c:v>
                </c:pt>
                <c:pt idx="1">
                  <c:v>56035</c:v>
                </c:pt>
                <c:pt idx="2">
                  <c:v>62742</c:v>
                </c:pt>
                <c:pt idx="3">
                  <c:v>58570</c:v>
                </c:pt>
                <c:pt idx="4">
                  <c:v>64010</c:v>
                </c:pt>
              </c:numCache>
            </c:numRef>
          </c:val>
          <c:extLst xmlns:c16r2="http://schemas.microsoft.com/office/drawing/2015/06/chart">
            <c:ext xmlns:c16="http://schemas.microsoft.com/office/drawing/2014/chart" uri="{C3380CC4-5D6E-409C-BE32-E72D297353CC}">
              <c16:uniqueId val="{00000007-987C-4FED-A25B-0AED8ED55788}"/>
            </c:ext>
          </c:extLst>
        </c:ser>
        <c:axId val="103475072"/>
        <c:axId val="103476608"/>
      </c:barChart>
      <c:catAx>
        <c:axId val="103475072"/>
        <c:scaling>
          <c:orientation val="minMax"/>
        </c:scaling>
        <c:axPos val="b"/>
        <c:numFmt formatCode="General" sourceLinked="1"/>
        <c:majorTickMark val="none"/>
        <c:tickLblPos val="nextTo"/>
        <c:crossAx val="103476608"/>
        <c:crosses val="autoZero"/>
        <c:auto val="1"/>
        <c:lblAlgn val="ctr"/>
        <c:lblOffset val="100"/>
      </c:catAx>
      <c:valAx>
        <c:axId val="103476608"/>
        <c:scaling>
          <c:orientation val="minMax"/>
        </c:scaling>
        <c:axPos val="l"/>
        <c:majorGridlines/>
        <c:numFmt formatCode="#,##0" sourceLinked="1"/>
        <c:majorTickMark val="none"/>
        <c:tickLblPos val="nextTo"/>
        <c:crossAx val="103475072"/>
        <c:crosses val="autoZero"/>
        <c:crossBetween val="between"/>
      </c:valAx>
    </c:plotArea>
    <c:legend>
      <c:legendPos val="b"/>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SV"/>
  <c:chart>
    <c:title>
      <c:tx>
        <c:rich>
          <a:bodyPr/>
          <a:lstStyle/>
          <a:p>
            <a:pPr>
              <a:defRPr/>
            </a:pPr>
            <a:r>
              <a:rPr lang="en-US" sz="1600">
                <a:latin typeface="Calibri" pitchFamily="34" charset="0"/>
                <a:cs typeface="Calibri" pitchFamily="34" charset="0"/>
              </a:rPr>
              <a:t>Porcentaje de egresos rehabilitados en relación al total de egresos, según año</a:t>
            </a:r>
          </a:p>
        </c:rich>
      </c:tx>
    </c:title>
    <c:plotArea>
      <c:layout/>
      <c:barChart>
        <c:barDir val="col"/>
        <c:grouping val="clustered"/>
        <c:ser>
          <c:idx val="0"/>
          <c:order val="0"/>
          <c:tx>
            <c:strRef>
              <c:f>Hoja1!$C$20</c:f>
              <c:strCache>
                <c:ptCount val="1"/>
                <c:pt idx="0">
                  <c:v>Porcentaje</c:v>
                </c:pt>
              </c:strCache>
            </c:strRef>
          </c:tx>
          <c:dPt>
            <c:idx val="1"/>
            <c:spPr>
              <a:solidFill>
                <a:srgbClr val="FF0000"/>
              </a:solidFill>
            </c:spPr>
            <c:extLst xmlns:c16r2="http://schemas.microsoft.com/office/drawing/2015/06/chart">
              <c:ext xmlns:c16="http://schemas.microsoft.com/office/drawing/2014/chart" uri="{C3380CC4-5D6E-409C-BE32-E72D297353CC}">
                <c16:uniqueId val="{00000000-5B0B-47F6-8796-EB3A0735AA38}"/>
              </c:ext>
            </c:extLst>
          </c:dPt>
          <c:dPt>
            <c:idx val="2"/>
            <c:spPr>
              <a:solidFill>
                <a:srgbClr val="FFC000"/>
              </a:solidFill>
            </c:spPr>
            <c:extLst xmlns:c16r2="http://schemas.microsoft.com/office/drawing/2015/06/chart">
              <c:ext xmlns:c16="http://schemas.microsoft.com/office/drawing/2014/chart" uri="{C3380CC4-5D6E-409C-BE32-E72D297353CC}">
                <c16:uniqueId val="{00000001-5B0B-47F6-8796-EB3A0735AA38}"/>
              </c:ext>
            </c:extLst>
          </c:dPt>
          <c:dPt>
            <c:idx val="3"/>
            <c:spPr>
              <a:solidFill>
                <a:srgbClr val="92D050"/>
              </a:solidFill>
            </c:spPr>
            <c:extLst xmlns:c16r2="http://schemas.microsoft.com/office/drawing/2015/06/chart">
              <c:ext xmlns:c16="http://schemas.microsoft.com/office/drawing/2014/chart" uri="{C3380CC4-5D6E-409C-BE32-E72D297353CC}">
                <c16:uniqueId val="{00000002-5B0B-47F6-8796-EB3A0735AA38}"/>
              </c:ext>
            </c:extLst>
          </c:dPt>
          <c:dPt>
            <c:idx val="4"/>
            <c:spPr>
              <a:solidFill>
                <a:srgbClr val="C00000"/>
              </a:solidFill>
            </c:spPr>
            <c:extLst xmlns:c16r2="http://schemas.microsoft.com/office/drawing/2015/06/chart">
              <c:ext xmlns:c16="http://schemas.microsoft.com/office/drawing/2014/chart" uri="{C3380CC4-5D6E-409C-BE32-E72D297353CC}">
                <c16:uniqueId val="{00000003-5B0B-47F6-8796-EB3A0735AA38}"/>
              </c:ext>
            </c:extLst>
          </c:dPt>
          <c:cat>
            <c:numRef>
              <c:f>Hoja1!$D$19:$H$19</c:f>
              <c:numCache>
                <c:formatCode>General</c:formatCode>
                <c:ptCount val="5"/>
                <c:pt idx="0">
                  <c:v>2014</c:v>
                </c:pt>
                <c:pt idx="1">
                  <c:v>2015</c:v>
                </c:pt>
                <c:pt idx="2">
                  <c:v>2016</c:v>
                </c:pt>
                <c:pt idx="3">
                  <c:v>2017</c:v>
                </c:pt>
                <c:pt idx="4">
                  <c:v>2018</c:v>
                </c:pt>
              </c:numCache>
            </c:numRef>
          </c:cat>
          <c:val>
            <c:numRef>
              <c:f>Hoja1!$D$20:$H$20</c:f>
              <c:numCache>
                <c:formatCode>0</c:formatCode>
                <c:ptCount val="5"/>
                <c:pt idx="0">
                  <c:v>56.879452437491274</c:v>
                </c:pt>
                <c:pt idx="1">
                  <c:v>52.135535307517664</c:v>
                </c:pt>
                <c:pt idx="2">
                  <c:v>58.524297090849998</c:v>
                </c:pt>
                <c:pt idx="3">
                  <c:v>63.22843822843933</c:v>
                </c:pt>
                <c:pt idx="4">
                  <c:v>66.277803701975827</c:v>
                </c:pt>
              </c:numCache>
            </c:numRef>
          </c:val>
          <c:extLst xmlns:c16r2="http://schemas.microsoft.com/office/drawing/2015/06/chart">
            <c:ext xmlns:c16="http://schemas.microsoft.com/office/drawing/2014/chart" uri="{C3380CC4-5D6E-409C-BE32-E72D297353CC}">
              <c16:uniqueId val="{00000004-5B0B-47F6-8796-EB3A0735AA38}"/>
            </c:ext>
          </c:extLst>
        </c:ser>
        <c:axId val="109275392"/>
        <c:axId val="109281280"/>
      </c:barChart>
      <c:catAx>
        <c:axId val="109275392"/>
        <c:scaling>
          <c:orientation val="minMax"/>
        </c:scaling>
        <c:axPos val="b"/>
        <c:numFmt formatCode="General" sourceLinked="1"/>
        <c:tickLblPos val="nextTo"/>
        <c:crossAx val="109281280"/>
        <c:crosses val="autoZero"/>
        <c:auto val="1"/>
        <c:lblAlgn val="ctr"/>
        <c:lblOffset val="100"/>
      </c:catAx>
      <c:valAx>
        <c:axId val="109281280"/>
        <c:scaling>
          <c:orientation val="minMax"/>
        </c:scaling>
        <c:axPos val="l"/>
        <c:majorGridlines/>
        <c:numFmt formatCode="0" sourceLinked="1"/>
        <c:tickLblPos val="nextTo"/>
        <c:crossAx val="109275392"/>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SV"/>
  <c:chart>
    <c:title>
      <c:tx>
        <c:rich>
          <a:bodyPr/>
          <a:lstStyle/>
          <a:p>
            <a:pPr>
              <a:defRPr/>
            </a:pPr>
            <a:r>
              <a:rPr lang="en-US" sz="1400"/>
              <a:t>Gasto diario US$ por egreso rehabilitado para el 2017</a:t>
            </a:r>
          </a:p>
        </c:rich>
      </c:tx>
    </c:title>
    <c:plotArea>
      <c:layout/>
      <c:barChart>
        <c:barDir val="bar"/>
        <c:grouping val="clustered"/>
        <c:ser>
          <c:idx val="0"/>
          <c:order val="0"/>
          <c:dPt>
            <c:idx val="1"/>
            <c:spPr>
              <a:solidFill>
                <a:srgbClr val="C00000"/>
              </a:solidFill>
            </c:spPr>
            <c:extLst xmlns:c16r2="http://schemas.microsoft.com/office/drawing/2015/06/chart">
              <c:ext xmlns:c16="http://schemas.microsoft.com/office/drawing/2014/chart" uri="{C3380CC4-5D6E-409C-BE32-E72D297353CC}">
                <c16:uniqueId val="{00000000-9A4B-44C1-ADC0-E0F35A076FE5}"/>
              </c:ext>
            </c:extLst>
          </c:dPt>
          <c:dPt>
            <c:idx val="2"/>
            <c:spPr>
              <a:solidFill>
                <a:srgbClr val="FF0000"/>
              </a:solidFill>
            </c:spPr>
            <c:extLst xmlns:c16r2="http://schemas.microsoft.com/office/drawing/2015/06/chart">
              <c:ext xmlns:c16="http://schemas.microsoft.com/office/drawing/2014/chart" uri="{C3380CC4-5D6E-409C-BE32-E72D297353CC}">
                <c16:uniqueId val="{00000001-9A4B-44C1-ADC0-E0F35A076FE5}"/>
              </c:ext>
            </c:extLst>
          </c:dPt>
          <c:dPt>
            <c:idx val="3"/>
            <c:spPr>
              <a:solidFill>
                <a:srgbClr val="FFC000"/>
              </a:solidFill>
            </c:spPr>
            <c:extLst xmlns:c16r2="http://schemas.microsoft.com/office/drawing/2015/06/chart">
              <c:ext xmlns:c16="http://schemas.microsoft.com/office/drawing/2014/chart" uri="{C3380CC4-5D6E-409C-BE32-E72D297353CC}">
                <c16:uniqueId val="{00000002-9A4B-44C1-ADC0-E0F35A076FE5}"/>
              </c:ext>
            </c:extLst>
          </c:dPt>
          <c:dPt>
            <c:idx val="4"/>
            <c:spPr>
              <a:solidFill>
                <a:srgbClr val="92D050"/>
              </a:solidFill>
            </c:spPr>
            <c:extLst xmlns:c16r2="http://schemas.microsoft.com/office/drawing/2015/06/chart">
              <c:ext xmlns:c16="http://schemas.microsoft.com/office/drawing/2014/chart" uri="{C3380CC4-5D6E-409C-BE32-E72D297353CC}">
                <c16:uniqueId val="{00000003-9A4B-44C1-ADC0-E0F35A076FE5}"/>
              </c:ext>
            </c:extLst>
          </c:dPt>
          <c:dPt>
            <c:idx val="5"/>
            <c:spPr>
              <a:solidFill>
                <a:srgbClr val="00B0F0"/>
              </a:solidFill>
            </c:spPr>
            <c:extLst xmlns:c16r2="http://schemas.microsoft.com/office/drawing/2015/06/chart">
              <c:ext xmlns:c16="http://schemas.microsoft.com/office/drawing/2014/chart" uri="{C3380CC4-5D6E-409C-BE32-E72D297353CC}">
                <c16:uniqueId val="{00000004-9A4B-44C1-ADC0-E0F35A076FE5}"/>
              </c:ext>
            </c:extLst>
          </c:dPt>
          <c:dPt>
            <c:idx val="6"/>
            <c:spPr>
              <a:solidFill>
                <a:srgbClr val="002060"/>
              </a:solidFill>
            </c:spPr>
            <c:extLst xmlns:c16r2="http://schemas.microsoft.com/office/drawing/2015/06/chart">
              <c:ext xmlns:c16="http://schemas.microsoft.com/office/drawing/2014/chart" uri="{C3380CC4-5D6E-409C-BE32-E72D297353CC}">
                <c16:uniqueId val="{00000005-9A4B-44C1-ADC0-E0F35A076FE5}"/>
              </c:ext>
            </c:extLst>
          </c:dPt>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Hoja1!$B$5:$B$11</c:f>
              <c:strCache>
                <c:ptCount val="7"/>
                <c:pt idx="0">
                  <c:v>CRP</c:v>
                </c:pt>
                <c:pt idx="1">
                  <c:v>CRC</c:v>
                </c:pt>
                <c:pt idx="2">
                  <c:v>CRINA</c:v>
                </c:pt>
                <c:pt idx="3">
                  <c:v>CALE</c:v>
                </c:pt>
                <c:pt idx="4">
                  <c:v>CAL</c:v>
                </c:pt>
                <c:pt idx="5">
                  <c:v>CRIO</c:v>
                </c:pt>
                <c:pt idx="6">
                  <c:v>CRIOR</c:v>
                </c:pt>
              </c:strCache>
            </c:strRef>
          </c:cat>
          <c:val>
            <c:numRef>
              <c:f>Hoja1!$C$5:$C$11</c:f>
              <c:numCache>
                <c:formatCode>#,##0.00</c:formatCode>
                <c:ptCount val="7"/>
                <c:pt idx="0">
                  <c:v>50.879999999999995</c:v>
                </c:pt>
                <c:pt idx="1">
                  <c:v>36.720000000000013</c:v>
                </c:pt>
                <c:pt idx="2">
                  <c:v>12.09</c:v>
                </c:pt>
                <c:pt idx="3">
                  <c:v>4.0999999999999996</c:v>
                </c:pt>
                <c:pt idx="4">
                  <c:v>4.07</c:v>
                </c:pt>
                <c:pt idx="5">
                  <c:v>3.54</c:v>
                </c:pt>
                <c:pt idx="6">
                  <c:v>2.0699999999999998</c:v>
                </c:pt>
              </c:numCache>
            </c:numRef>
          </c:val>
          <c:extLst xmlns:c16r2="http://schemas.microsoft.com/office/drawing/2015/06/chart">
            <c:ext xmlns:c16="http://schemas.microsoft.com/office/drawing/2014/chart" uri="{C3380CC4-5D6E-409C-BE32-E72D297353CC}">
              <c16:uniqueId val="{00000006-9A4B-44C1-ADC0-E0F35A076FE5}"/>
            </c:ext>
          </c:extLst>
        </c:ser>
        <c:axId val="109310720"/>
        <c:axId val="109312256"/>
      </c:barChart>
      <c:catAx>
        <c:axId val="109310720"/>
        <c:scaling>
          <c:orientation val="minMax"/>
        </c:scaling>
        <c:axPos val="l"/>
        <c:numFmt formatCode="General" sourceLinked="0"/>
        <c:majorTickMark val="none"/>
        <c:tickLblPos val="nextTo"/>
        <c:crossAx val="109312256"/>
        <c:crosses val="autoZero"/>
        <c:auto val="1"/>
        <c:lblAlgn val="ctr"/>
        <c:lblOffset val="100"/>
      </c:catAx>
      <c:valAx>
        <c:axId val="109312256"/>
        <c:scaling>
          <c:orientation val="minMax"/>
          <c:max val="55"/>
          <c:min val="0"/>
        </c:scaling>
        <c:axPos val="b"/>
        <c:majorGridlines/>
        <c:numFmt formatCode="#,##0.00" sourceLinked="1"/>
        <c:majorTickMark val="none"/>
        <c:tickLblPos val="nextTo"/>
        <c:crossAx val="109310720"/>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SV"/>
  <c:chart>
    <c:title>
      <c:tx>
        <c:rich>
          <a:bodyPr/>
          <a:lstStyle/>
          <a:p>
            <a:pPr>
              <a:defRPr/>
            </a:pPr>
            <a:r>
              <a:rPr lang="es-SV" sz="1400" b="1" i="0" u="none" strike="noStrike" baseline="0">
                <a:latin typeface="Calibri" pitchFamily="34" charset="0"/>
                <a:cs typeface="Calibri" pitchFamily="34" charset="0"/>
              </a:rPr>
              <a:t>Población atendida por año y su programación para el 2018, según centro de atención</a:t>
            </a:r>
            <a:endParaRPr lang="es-SV" sz="1400">
              <a:latin typeface="Calibri" pitchFamily="34" charset="0"/>
              <a:cs typeface="Calibri" pitchFamily="34" charset="0"/>
            </a:endParaRPr>
          </a:p>
        </c:rich>
      </c:tx>
    </c:title>
    <c:plotArea>
      <c:layout/>
      <c:barChart>
        <c:barDir val="col"/>
        <c:grouping val="clustered"/>
        <c:ser>
          <c:idx val="0"/>
          <c:order val="0"/>
          <c:tx>
            <c:strRef>
              <c:f>Hoja1!$D$6</c:f>
              <c:strCache>
                <c:ptCount val="1"/>
                <c:pt idx="0">
                  <c:v>2014</c:v>
                </c:pt>
              </c:strCache>
            </c:strRef>
          </c:tx>
          <c:cat>
            <c:strRef>
              <c:f>Hoja1!$C$7:$C$15</c:f>
              <c:strCache>
                <c:ptCount val="9"/>
                <c:pt idx="0">
                  <c:v>CAASZ</c:v>
                </c:pt>
                <c:pt idx="1">
                  <c:v>CAL</c:v>
                </c:pt>
                <c:pt idx="2">
                  <c:v>CALE</c:v>
                </c:pt>
                <c:pt idx="3">
                  <c:v>CRC</c:v>
                </c:pt>
                <c:pt idx="4">
                  <c:v>CRINA</c:v>
                </c:pt>
                <c:pt idx="5">
                  <c:v>CRIO</c:v>
                </c:pt>
                <c:pt idx="6">
                  <c:v>CRIOR</c:v>
                </c:pt>
                <c:pt idx="7">
                  <c:v>CRP</c:v>
                </c:pt>
                <c:pt idx="8">
                  <c:v>UCE</c:v>
                </c:pt>
              </c:strCache>
            </c:strRef>
          </c:cat>
          <c:val>
            <c:numRef>
              <c:f>Hoja1!$D$7:$D$15</c:f>
              <c:numCache>
                <c:formatCode>#,##0</c:formatCode>
                <c:ptCount val="9"/>
                <c:pt idx="0" formatCode="General">
                  <c:v>369</c:v>
                </c:pt>
                <c:pt idx="1">
                  <c:v>3139</c:v>
                </c:pt>
                <c:pt idx="2">
                  <c:v>6325</c:v>
                </c:pt>
                <c:pt idx="3">
                  <c:v>1043</c:v>
                </c:pt>
                <c:pt idx="4">
                  <c:v>2811</c:v>
                </c:pt>
                <c:pt idx="5">
                  <c:v>3553</c:v>
                </c:pt>
                <c:pt idx="6">
                  <c:v>3718</c:v>
                </c:pt>
                <c:pt idx="7" formatCode="General">
                  <c:v>143</c:v>
                </c:pt>
                <c:pt idx="8">
                  <c:v>4998</c:v>
                </c:pt>
              </c:numCache>
            </c:numRef>
          </c:val>
          <c:extLst xmlns:c16r2="http://schemas.microsoft.com/office/drawing/2015/06/chart">
            <c:ext xmlns:c16="http://schemas.microsoft.com/office/drawing/2014/chart" uri="{C3380CC4-5D6E-409C-BE32-E72D297353CC}">
              <c16:uniqueId val="{00000000-8F32-440A-B00C-3D8BB067D0F8}"/>
            </c:ext>
          </c:extLst>
        </c:ser>
        <c:ser>
          <c:idx val="1"/>
          <c:order val="1"/>
          <c:tx>
            <c:strRef>
              <c:f>Hoja1!$E$6</c:f>
              <c:strCache>
                <c:ptCount val="1"/>
                <c:pt idx="0">
                  <c:v>2015</c:v>
                </c:pt>
              </c:strCache>
            </c:strRef>
          </c:tx>
          <c:cat>
            <c:strRef>
              <c:f>Hoja1!$C$7:$C$15</c:f>
              <c:strCache>
                <c:ptCount val="9"/>
                <c:pt idx="0">
                  <c:v>CAASZ</c:v>
                </c:pt>
                <c:pt idx="1">
                  <c:v>CAL</c:v>
                </c:pt>
                <c:pt idx="2">
                  <c:v>CALE</c:v>
                </c:pt>
                <c:pt idx="3">
                  <c:v>CRC</c:v>
                </c:pt>
                <c:pt idx="4">
                  <c:v>CRINA</c:v>
                </c:pt>
                <c:pt idx="5">
                  <c:v>CRIO</c:v>
                </c:pt>
                <c:pt idx="6">
                  <c:v>CRIOR</c:v>
                </c:pt>
                <c:pt idx="7">
                  <c:v>CRP</c:v>
                </c:pt>
                <c:pt idx="8">
                  <c:v>UCE</c:v>
                </c:pt>
              </c:strCache>
            </c:strRef>
          </c:cat>
          <c:val>
            <c:numRef>
              <c:f>Hoja1!$E$7:$E$15</c:f>
              <c:numCache>
                <c:formatCode>#,##0</c:formatCode>
                <c:ptCount val="9"/>
                <c:pt idx="0" formatCode="General">
                  <c:v>355</c:v>
                </c:pt>
                <c:pt idx="1">
                  <c:v>2878</c:v>
                </c:pt>
                <c:pt idx="2">
                  <c:v>6120</c:v>
                </c:pt>
                <c:pt idx="3" formatCode="General">
                  <c:v>988</c:v>
                </c:pt>
                <c:pt idx="4">
                  <c:v>2797</c:v>
                </c:pt>
                <c:pt idx="5">
                  <c:v>3541</c:v>
                </c:pt>
                <c:pt idx="6">
                  <c:v>4038</c:v>
                </c:pt>
                <c:pt idx="7" formatCode="General">
                  <c:v>154</c:v>
                </c:pt>
                <c:pt idx="8">
                  <c:v>4891</c:v>
                </c:pt>
              </c:numCache>
            </c:numRef>
          </c:val>
          <c:extLst xmlns:c16r2="http://schemas.microsoft.com/office/drawing/2015/06/chart">
            <c:ext xmlns:c16="http://schemas.microsoft.com/office/drawing/2014/chart" uri="{C3380CC4-5D6E-409C-BE32-E72D297353CC}">
              <c16:uniqueId val="{00000001-8F32-440A-B00C-3D8BB067D0F8}"/>
            </c:ext>
          </c:extLst>
        </c:ser>
        <c:ser>
          <c:idx val="2"/>
          <c:order val="2"/>
          <c:tx>
            <c:strRef>
              <c:f>Hoja1!$F$6</c:f>
              <c:strCache>
                <c:ptCount val="1"/>
                <c:pt idx="0">
                  <c:v>2016</c:v>
                </c:pt>
              </c:strCache>
            </c:strRef>
          </c:tx>
          <c:cat>
            <c:strRef>
              <c:f>Hoja1!$C$7:$C$15</c:f>
              <c:strCache>
                <c:ptCount val="9"/>
                <c:pt idx="0">
                  <c:v>CAASZ</c:v>
                </c:pt>
                <c:pt idx="1">
                  <c:v>CAL</c:v>
                </c:pt>
                <c:pt idx="2">
                  <c:v>CALE</c:v>
                </c:pt>
                <c:pt idx="3">
                  <c:v>CRC</c:v>
                </c:pt>
                <c:pt idx="4">
                  <c:v>CRINA</c:v>
                </c:pt>
                <c:pt idx="5">
                  <c:v>CRIO</c:v>
                </c:pt>
                <c:pt idx="6">
                  <c:v>CRIOR</c:v>
                </c:pt>
                <c:pt idx="7">
                  <c:v>CRP</c:v>
                </c:pt>
                <c:pt idx="8">
                  <c:v>UCE</c:v>
                </c:pt>
              </c:strCache>
            </c:strRef>
          </c:cat>
          <c:val>
            <c:numRef>
              <c:f>Hoja1!$F$7:$F$15</c:f>
              <c:numCache>
                <c:formatCode>#,##0</c:formatCode>
                <c:ptCount val="9"/>
                <c:pt idx="0" formatCode="General">
                  <c:v>323</c:v>
                </c:pt>
                <c:pt idx="1">
                  <c:v>2451</c:v>
                </c:pt>
                <c:pt idx="2">
                  <c:v>5808</c:v>
                </c:pt>
                <c:pt idx="3">
                  <c:v>1118</c:v>
                </c:pt>
                <c:pt idx="4">
                  <c:v>2969</c:v>
                </c:pt>
                <c:pt idx="5">
                  <c:v>3701</c:v>
                </c:pt>
                <c:pt idx="6">
                  <c:v>3712</c:v>
                </c:pt>
                <c:pt idx="7" formatCode="General">
                  <c:v>186</c:v>
                </c:pt>
                <c:pt idx="8">
                  <c:v>5185</c:v>
                </c:pt>
              </c:numCache>
            </c:numRef>
          </c:val>
          <c:extLst xmlns:c16r2="http://schemas.microsoft.com/office/drawing/2015/06/chart">
            <c:ext xmlns:c16="http://schemas.microsoft.com/office/drawing/2014/chart" uri="{C3380CC4-5D6E-409C-BE32-E72D297353CC}">
              <c16:uniqueId val="{00000002-8F32-440A-B00C-3D8BB067D0F8}"/>
            </c:ext>
          </c:extLst>
        </c:ser>
        <c:ser>
          <c:idx val="3"/>
          <c:order val="3"/>
          <c:tx>
            <c:strRef>
              <c:f>Hoja1!$G$6</c:f>
              <c:strCache>
                <c:ptCount val="1"/>
                <c:pt idx="0">
                  <c:v>2017</c:v>
                </c:pt>
              </c:strCache>
            </c:strRef>
          </c:tx>
          <c:cat>
            <c:strRef>
              <c:f>Hoja1!$C$7:$C$15</c:f>
              <c:strCache>
                <c:ptCount val="9"/>
                <c:pt idx="0">
                  <c:v>CAASZ</c:v>
                </c:pt>
                <c:pt idx="1">
                  <c:v>CAL</c:v>
                </c:pt>
                <c:pt idx="2">
                  <c:v>CALE</c:v>
                </c:pt>
                <c:pt idx="3">
                  <c:v>CRC</c:v>
                </c:pt>
                <c:pt idx="4">
                  <c:v>CRINA</c:v>
                </c:pt>
                <c:pt idx="5">
                  <c:v>CRIO</c:v>
                </c:pt>
                <c:pt idx="6">
                  <c:v>CRIOR</c:v>
                </c:pt>
                <c:pt idx="7">
                  <c:v>CRP</c:v>
                </c:pt>
                <c:pt idx="8">
                  <c:v>UCE</c:v>
                </c:pt>
              </c:strCache>
            </c:strRef>
          </c:cat>
          <c:val>
            <c:numRef>
              <c:f>Hoja1!$G$7:$G$15</c:f>
              <c:numCache>
                <c:formatCode>#,##0</c:formatCode>
                <c:ptCount val="9"/>
                <c:pt idx="0" formatCode="General">
                  <c:v>314</c:v>
                </c:pt>
                <c:pt idx="1">
                  <c:v>2860</c:v>
                </c:pt>
                <c:pt idx="2">
                  <c:v>5129</c:v>
                </c:pt>
                <c:pt idx="3" formatCode="General">
                  <c:v>335</c:v>
                </c:pt>
                <c:pt idx="4">
                  <c:v>2729</c:v>
                </c:pt>
                <c:pt idx="5">
                  <c:v>3943</c:v>
                </c:pt>
                <c:pt idx="6">
                  <c:v>3730</c:v>
                </c:pt>
                <c:pt idx="7" formatCode="General">
                  <c:v>173</c:v>
                </c:pt>
                <c:pt idx="8">
                  <c:v>5044</c:v>
                </c:pt>
              </c:numCache>
            </c:numRef>
          </c:val>
          <c:extLst xmlns:c16r2="http://schemas.microsoft.com/office/drawing/2015/06/chart">
            <c:ext xmlns:c16="http://schemas.microsoft.com/office/drawing/2014/chart" uri="{C3380CC4-5D6E-409C-BE32-E72D297353CC}">
              <c16:uniqueId val="{00000003-8F32-440A-B00C-3D8BB067D0F8}"/>
            </c:ext>
          </c:extLst>
        </c:ser>
        <c:ser>
          <c:idx val="4"/>
          <c:order val="4"/>
          <c:tx>
            <c:strRef>
              <c:f>Hoja1!$H$6</c:f>
              <c:strCache>
                <c:ptCount val="1"/>
                <c:pt idx="0">
                  <c:v>2018</c:v>
                </c:pt>
              </c:strCache>
            </c:strRef>
          </c:tx>
          <c:cat>
            <c:strRef>
              <c:f>Hoja1!$C$7:$C$15</c:f>
              <c:strCache>
                <c:ptCount val="9"/>
                <c:pt idx="0">
                  <c:v>CAASZ</c:v>
                </c:pt>
                <c:pt idx="1">
                  <c:v>CAL</c:v>
                </c:pt>
                <c:pt idx="2">
                  <c:v>CALE</c:v>
                </c:pt>
                <c:pt idx="3">
                  <c:v>CRC</c:v>
                </c:pt>
                <c:pt idx="4">
                  <c:v>CRINA</c:v>
                </c:pt>
                <c:pt idx="5">
                  <c:v>CRIO</c:v>
                </c:pt>
                <c:pt idx="6">
                  <c:v>CRIOR</c:v>
                </c:pt>
                <c:pt idx="7">
                  <c:v>CRP</c:v>
                </c:pt>
                <c:pt idx="8">
                  <c:v>UCE</c:v>
                </c:pt>
              </c:strCache>
            </c:strRef>
          </c:cat>
          <c:val>
            <c:numRef>
              <c:f>Hoja1!$H$7:$H$15</c:f>
              <c:numCache>
                <c:formatCode>#,##0</c:formatCode>
                <c:ptCount val="9"/>
                <c:pt idx="0" formatCode="General">
                  <c:v>310</c:v>
                </c:pt>
                <c:pt idx="1">
                  <c:v>2900</c:v>
                </c:pt>
                <c:pt idx="2">
                  <c:v>4873</c:v>
                </c:pt>
                <c:pt idx="3" formatCode="General">
                  <c:v>335</c:v>
                </c:pt>
                <c:pt idx="4">
                  <c:v>2821</c:v>
                </c:pt>
                <c:pt idx="5">
                  <c:v>3918</c:v>
                </c:pt>
                <c:pt idx="6">
                  <c:v>4492</c:v>
                </c:pt>
                <c:pt idx="7" formatCode="General">
                  <c:v>193</c:v>
                </c:pt>
                <c:pt idx="8">
                  <c:v>5250</c:v>
                </c:pt>
              </c:numCache>
            </c:numRef>
          </c:val>
          <c:extLst xmlns:c16r2="http://schemas.microsoft.com/office/drawing/2015/06/chart">
            <c:ext xmlns:c16="http://schemas.microsoft.com/office/drawing/2014/chart" uri="{C3380CC4-5D6E-409C-BE32-E72D297353CC}">
              <c16:uniqueId val="{00000004-8F32-440A-B00C-3D8BB067D0F8}"/>
            </c:ext>
          </c:extLst>
        </c:ser>
        <c:axId val="110848640"/>
        <c:axId val="110858624"/>
      </c:barChart>
      <c:catAx>
        <c:axId val="110848640"/>
        <c:scaling>
          <c:orientation val="minMax"/>
        </c:scaling>
        <c:axPos val="b"/>
        <c:numFmt formatCode="General" sourceLinked="0"/>
        <c:majorTickMark val="none"/>
        <c:tickLblPos val="nextTo"/>
        <c:crossAx val="110858624"/>
        <c:crosses val="autoZero"/>
        <c:auto val="1"/>
        <c:lblAlgn val="ctr"/>
        <c:lblOffset val="100"/>
      </c:catAx>
      <c:valAx>
        <c:axId val="110858624"/>
        <c:scaling>
          <c:orientation val="minMax"/>
        </c:scaling>
        <c:axPos val="l"/>
        <c:majorGridlines/>
        <c:numFmt formatCode="General" sourceLinked="1"/>
        <c:majorTickMark val="none"/>
        <c:tickLblPos val="nextTo"/>
        <c:crossAx val="110848640"/>
        <c:crosses val="autoZero"/>
        <c:crossBetween val="between"/>
      </c:valAx>
    </c:plotArea>
    <c:legend>
      <c:legendPos val="b"/>
    </c:legend>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4DD1C-C84F-417A-B005-20132A3D4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110</Pages>
  <Words>25670</Words>
  <Characters>141186</Characters>
  <Application>Microsoft Office Word</Application>
  <DocSecurity>0</DocSecurity>
  <Lines>1176</Lines>
  <Paragraphs>333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Plan Anual de Trabajo ISRI 2018</vt:lpstr>
      <vt:lpstr>Plan Anual de Trabajo ISRI 2018</vt:lpstr>
    </vt:vector>
  </TitlesOfParts>
  <Manager>U. Planificación</Manager>
  <Company>ISRI</Company>
  <LinksUpToDate>false</LinksUpToDate>
  <CharactersWithSpaces>166523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Anual de Trabajo ISRI 2018</dc:title>
  <dc:subject>Consolidado centros y Administración Superior</dc:subject>
  <dc:creator>Dr. Alfredo Salvador Galán Avalos</dc:creator>
  <dc:description>Por indicaciones del jefe de Planificación, se preparó el PAT 2018 con la información entregada por Gerencia Médica y revisada por la Comisión de Apoyo a la Unidad Ejecutora de Programas, mayo 2018.</dc:description>
  <cp:lastModifiedBy>agalan</cp:lastModifiedBy>
  <cp:revision>2</cp:revision>
  <cp:lastPrinted>2017-09-27T16:48:00Z</cp:lastPrinted>
  <dcterms:created xsi:type="dcterms:W3CDTF">2019-05-06T15:40:00Z</dcterms:created>
  <dcterms:modified xsi:type="dcterms:W3CDTF">2019-05-06T15:40:00Z</dcterms:modified>
</cp:coreProperties>
</file>