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5D" w:rsidRPr="00186E28" w:rsidRDefault="005B795D" w:rsidP="00767183">
      <w:pPr>
        <w:rPr>
          <w:rFonts w:ascii="Arial" w:hAnsi="Arial" w:cs="Arial"/>
        </w:rPr>
      </w:pPr>
    </w:p>
    <w:p w:rsidR="005B795D" w:rsidRPr="00186E28" w:rsidRDefault="005B795D" w:rsidP="00D73891">
      <w:pPr>
        <w:pStyle w:val="Sinespaciado"/>
        <w:spacing w:line="276" w:lineRule="auto"/>
        <w:jc w:val="center"/>
        <w:rPr>
          <w:rFonts w:ascii="Arial" w:hAnsi="Arial" w:cs="Arial"/>
          <w:b/>
          <w:spacing w:val="16"/>
        </w:rPr>
      </w:pPr>
    </w:p>
    <w:p w:rsidR="00067152" w:rsidRPr="00186E28" w:rsidRDefault="00641998" w:rsidP="00D73891">
      <w:pPr>
        <w:pStyle w:val="Sinespaciado"/>
        <w:spacing w:line="276" w:lineRule="auto"/>
        <w:jc w:val="center"/>
        <w:rPr>
          <w:rFonts w:ascii="Arial" w:hAnsi="Arial" w:cs="Arial"/>
          <w:b/>
          <w:spacing w:val="16"/>
        </w:rPr>
      </w:pPr>
      <w:r w:rsidRPr="00186E28">
        <w:rPr>
          <w:rFonts w:ascii="Arial" w:hAnsi="Arial" w:cs="Arial"/>
          <w:noProof/>
          <w:lang w:val="es-SV" w:eastAsia="es-SV"/>
        </w:rPr>
        <mc:AlternateContent>
          <mc:Choice Requires="wps">
            <w:drawing>
              <wp:anchor distT="0" distB="0" distL="114300" distR="114300" simplePos="0" relativeHeight="251656192" behindDoc="0" locked="0" layoutInCell="0" allowOverlap="1" wp14:anchorId="0AB53D48" wp14:editId="65FCA85A">
                <wp:simplePos x="0" y="0"/>
                <wp:positionH relativeFrom="page">
                  <wp:align>center</wp:align>
                </wp:positionH>
                <wp:positionV relativeFrom="page">
                  <wp:align>bottom</wp:align>
                </wp:positionV>
                <wp:extent cx="8107680" cy="753110"/>
                <wp:effectExtent l="19050" t="19050" r="26670" b="4699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7680" cy="75311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37BA031" id="Rectangle 2" o:spid="_x0000_s1026" style="position:absolute;margin-left:0;margin-top:0;width:638.4pt;height:59.3pt;z-index:25165619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" o:allowincell="f" fillcolor="#4f81bd" strokecolor="#f2f2f2" strokeweight="3pt">
                <v:shadow on="t" color="#243f60" opacity=".5" offset="1pt"/>
                <w10:wrap anchorx="page" anchory="page"/>
              </v:rect>
            </w:pict>
          </mc:Fallback>
        </mc:AlternateContent>
      </w:r>
      <w:r w:rsidRPr="00186E28">
        <w:rPr>
          <w:rFonts w:ascii="Arial" w:hAnsi="Arial" w:cs="Arial"/>
          <w:noProof/>
          <w:lang w:val="es-SV" w:eastAsia="es-SV"/>
        </w:rPr>
        <mc:AlternateContent>
          <mc:Choice Requires="wps">
            <w:drawing>
              <wp:anchor distT="0" distB="0" distL="114300" distR="114300" simplePos="0" relativeHeight="251659264" behindDoc="0" locked="0" layoutInCell="0" allowOverlap="1" wp14:anchorId="28D3838D" wp14:editId="556A7F8E">
                <wp:simplePos x="0" y="0"/>
                <wp:positionH relativeFrom="page">
                  <wp:posOffset>503555</wp:posOffset>
                </wp:positionH>
                <wp:positionV relativeFrom="page">
                  <wp:posOffset>-235585</wp:posOffset>
                </wp:positionV>
                <wp:extent cx="90805" cy="10539730"/>
                <wp:effectExtent l="0" t="0" r="444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73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A87A26E" id="Rectangle 3" o:spid="_x0000_s1026" style="position:absolute;margin-left:39.65pt;margin-top:-18.55pt;width:7.15pt;height:82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" o:allowincell="f" strokecolor="#31849b">
                <w10:wrap anchorx="page" anchory="page"/>
              </v:rect>
            </w:pict>
          </mc:Fallback>
        </mc:AlternateContent>
      </w:r>
      <w:r w:rsidRPr="00186E28">
        <w:rPr>
          <w:rFonts w:ascii="Arial" w:hAnsi="Arial" w:cs="Arial"/>
          <w:noProof/>
          <w:lang w:val="es-SV" w:eastAsia="es-SV"/>
        </w:rPr>
        <mc:AlternateContent>
          <mc:Choice Requires="wps">
            <w:drawing>
              <wp:anchor distT="0" distB="0" distL="114300" distR="114300" simplePos="0" relativeHeight="251658240" behindDoc="0" locked="0" layoutInCell="0" allowOverlap="1" wp14:anchorId="71AC416D" wp14:editId="7856E070">
                <wp:simplePos x="0" y="0"/>
                <wp:positionH relativeFrom="page">
                  <wp:posOffset>7192010</wp:posOffset>
                </wp:positionH>
                <wp:positionV relativeFrom="page">
                  <wp:posOffset>-235585</wp:posOffset>
                </wp:positionV>
                <wp:extent cx="90805" cy="1053973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73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BF0A926" id="Rectangle 4" o:spid="_x0000_s1026" style="position:absolute;margin-left:566.3pt;margin-top:-18.55pt;width:7.15pt;height:82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" o:allowincell="f" strokecolor="#31849b">
                <w10:wrap anchorx="page" anchory="page"/>
              </v:rect>
            </w:pict>
          </mc:Fallback>
        </mc:AlternateContent>
      </w:r>
      <w:r w:rsidRPr="00186E28">
        <w:rPr>
          <w:rFonts w:ascii="Arial" w:hAnsi="Arial" w:cs="Arial"/>
          <w:noProof/>
          <w:lang w:val="es-SV" w:eastAsia="es-SV"/>
        </w:rPr>
        <mc:AlternateContent>
          <mc:Choice Requires="wps">
            <w:drawing>
              <wp:anchor distT="0" distB="0" distL="114300" distR="114300" simplePos="0" relativeHeight="251657216" behindDoc="0" locked="0" layoutInCell="0" allowOverlap="1" wp14:anchorId="37ED33FB" wp14:editId="21EFF170">
                <wp:simplePos x="0" y="0"/>
                <wp:positionH relativeFrom="page">
                  <wp:posOffset>-166370</wp:posOffset>
                </wp:positionH>
                <wp:positionV relativeFrom="page">
                  <wp:posOffset>31750</wp:posOffset>
                </wp:positionV>
                <wp:extent cx="8107680" cy="753110"/>
                <wp:effectExtent l="19050" t="19050" r="26670" b="469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7680" cy="75311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2C7E185" id="Rectangle 5" o:spid="_x0000_s1026" style="position:absolute;margin-left:-13.1pt;margin-top:2.5pt;width:638.4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" o:allowincell="f" fillcolor="#4f81bd" strokecolor="#f2f2f2" strokeweight="3pt">
                <v:shadow on="t" color="#243f60" opacity=".5" offset="1pt"/>
                <w10:wrap anchorx="page" anchory="page"/>
              </v:rect>
            </w:pict>
          </mc:Fallback>
        </mc:AlternateContent>
      </w:r>
      <w:r w:rsidR="00067152" w:rsidRPr="00186E28">
        <w:rPr>
          <w:rFonts w:ascii="Arial" w:hAnsi="Arial" w:cs="Arial"/>
          <w:b/>
          <w:spacing w:val="16"/>
        </w:rPr>
        <w:t>INSTITUTO SALVADOREÑO DE REHABILITACIÓN INTEGRAL</w:t>
      </w:r>
    </w:p>
    <w:p w:rsidR="00067152" w:rsidRPr="00186E28" w:rsidRDefault="003B483D" w:rsidP="00D73891">
      <w:pPr>
        <w:spacing w:line="276" w:lineRule="auto"/>
        <w:jc w:val="center"/>
        <w:rPr>
          <w:rFonts w:ascii="Arial" w:hAnsi="Arial" w:cs="Arial"/>
          <w:b/>
          <w:spacing w:val="40"/>
          <w:sz w:val="22"/>
          <w:szCs w:val="22"/>
        </w:rPr>
      </w:pPr>
      <w:r w:rsidRPr="00186E28">
        <w:rPr>
          <w:rFonts w:ascii="Arial" w:hAnsi="Arial" w:cs="Arial"/>
          <w:b/>
          <w:spacing w:val="40"/>
          <w:sz w:val="22"/>
          <w:szCs w:val="22"/>
        </w:rPr>
        <w:t xml:space="preserve">UNIDAD DE </w:t>
      </w:r>
      <w:r w:rsidR="003752D6" w:rsidRPr="00186E28">
        <w:rPr>
          <w:rFonts w:ascii="Arial" w:hAnsi="Arial" w:cs="Arial"/>
          <w:b/>
          <w:spacing w:val="40"/>
          <w:sz w:val="22"/>
          <w:szCs w:val="22"/>
        </w:rPr>
        <w:t>GESTIÓ</w:t>
      </w:r>
      <w:r w:rsidR="00350682" w:rsidRPr="00186E28">
        <w:rPr>
          <w:rFonts w:ascii="Arial" w:hAnsi="Arial" w:cs="Arial"/>
          <w:b/>
          <w:spacing w:val="40"/>
          <w:sz w:val="22"/>
          <w:szCs w:val="22"/>
        </w:rPr>
        <w:t xml:space="preserve">N DOCUMENTAL Y ARCHIVOS </w:t>
      </w:r>
      <w:r w:rsidR="00766D04" w:rsidRPr="00186E28">
        <w:rPr>
          <w:rFonts w:ascii="Arial" w:hAnsi="Arial" w:cs="Arial"/>
          <w:b/>
          <w:spacing w:val="40"/>
          <w:sz w:val="22"/>
          <w:szCs w:val="22"/>
        </w:rPr>
        <w:t xml:space="preserve"> - </w:t>
      </w:r>
      <w:r w:rsidR="00350682" w:rsidRPr="00186E28">
        <w:rPr>
          <w:rFonts w:ascii="Arial" w:hAnsi="Arial" w:cs="Arial"/>
          <w:b/>
          <w:spacing w:val="40"/>
          <w:sz w:val="22"/>
          <w:szCs w:val="22"/>
        </w:rPr>
        <w:t>UGDA</w:t>
      </w:r>
    </w:p>
    <w:p w:rsidR="00067152" w:rsidRPr="00186E28" w:rsidRDefault="00067152" w:rsidP="00D73891">
      <w:pPr>
        <w:pStyle w:val="Sinespaciado"/>
        <w:spacing w:line="276" w:lineRule="auto"/>
        <w:rPr>
          <w:rFonts w:ascii="Arial" w:hAnsi="Arial" w:cs="Arial"/>
          <w:lang w:val="es-SV"/>
        </w:rPr>
      </w:pPr>
    </w:p>
    <w:p w:rsidR="00067152" w:rsidRPr="00186E28" w:rsidRDefault="00067152" w:rsidP="00D73891">
      <w:pPr>
        <w:pStyle w:val="Sinespaciado"/>
        <w:spacing w:line="276" w:lineRule="auto"/>
        <w:rPr>
          <w:rFonts w:ascii="Arial" w:hAnsi="Arial" w:cs="Arial"/>
          <w:lang w:val="es-SV"/>
        </w:rPr>
      </w:pPr>
    </w:p>
    <w:p w:rsidR="005B795D" w:rsidRPr="00186E28" w:rsidRDefault="005B795D" w:rsidP="00D73891">
      <w:pPr>
        <w:pStyle w:val="Sinespaciado"/>
        <w:spacing w:line="276" w:lineRule="auto"/>
        <w:rPr>
          <w:rFonts w:ascii="Arial" w:hAnsi="Arial" w:cs="Arial"/>
        </w:rPr>
      </w:pPr>
    </w:p>
    <w:p w:rsidR="00067152" w:rsidRPr="00186E28" w:rsidRDefault="005B795D" w:rsidP="00D73891">
      <w:pPr>
        <w:pStyle w:val="Sinespaciado"/>
        <w:spacing w:line="276" w:lineRule="auto"/>
        <w:rPr>
          <w:rFonts w:ascii="Arial" w:hAnsi="Arial" w:cs="Arial"/>
        </w:rPr>
      </w:pPr>
      <w:r w:rsidRPr="00186E28">
        <w:rPr>
          <w:rFonts w:ascii="Arial" w:hAnsi="Arial" w:cs="Arial"/>
          <w:noProof/>
          <w:lang w:val="es-SV" w:eastAsia="es-SV"/>
        </w:rPr>
        <w:drawing>
          <wp:anchor distT="0" distB="0" distL="114300" distR="114300" simplePos="0" relativeHeight="251663360" behindDoc="0" locked="0" layoutInCell="1" allowOverlap="1" wp14:anchorId="0D0E1395" wp14:editId="7011EFF3">
            <wp:simplePos x="0" y="0"/>
            <wp:positionH relativeFrom="column">
              <wp:posOffset>1672590</wp:posOffset>
            </wp:positionH>
            <wp:positionV relativeFrom="paragraph">
              <wp:posOffset>160655</wp:posOffset>
            </wp:positionV>
            <wp:extent cx="2225040" cy="14833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5040" cy="1483360"/>
                    </a:xfrm>
                    <a:prstGeom prst="rect">
                      <a:avLst/>
                    </a:prstGeom>
                    <a:noFill/>
                    <a:ln>
                      <a:noFill/>
                    </a:ln>
                  </pic:spPr>
                </pic:pic>
              </a:graphicData>
            </a:graphic>
          </wp:anchor>
        </w:drawing>
      </w:r>
    </w:p>
    <w:p w:rsidR="00067152" w:rsidRPr="00186E28" w:rsidRDefault="00934361" w:rsidP="00D73891">
      <w:pPr>
        <w:pStyle w:val="Sinespaciado"/>
        <w:spacing w:line="276" w:lineRule="auto"/>
        <w:rPr>
          <w:rFonts w:ascii="Arial" w:hAnsi="Arial" w:cs="Arial"/>
        </w:rPr>
      </w:pPr>
      <w:r w:rsidRPr="00186E28">
        <w:rPr>
          <w:rFonts w:ascii="Arial" w:hAnsi="Arial" w:cs="Arial"/>
        </w:rPr>
        <w:br w:type="textWrapping" w:clear="all"/>
      </w:r>
    </w:p>
    <w:p w:rsidR="00067152" w:rsidRPr="00186E28" w:rsidRDefault="00067152" w:rsidP="00D73891">
      <w:pPr>
        <w:pStyle w:val="Sinespaciado"/>
        <w:spacing w:line="276" w:lineRule="auto"/>
        <w:rPr>
          <w:rFonts w:ascii="Arial" w:hAnsi="Arial" w:cs="Arial"/>
        </w:rPr>
      </w:pPr>
    </w:p>
    <w:p w:rsidR="00067152" w:rsidRPr="00186E28" w:rsidRDefault="00067152" w:rsidP="00D73891">
      <w:pPr>
        <w:pStyle w:val="Sinespaciado"/>
        <w:spacing w:line="276" w:lineRule="auto"/>
        <w:rPr>
          <w:rFonts w:ascii="Arial" w:hAnsi="Arial" w:cs="Arial"/>
        </w:rPr>
      </w:pPr>
    </w:p>
    <w:p w:rsidR="00067152" w:rsidRPr="00186E28" w:rsidRDefault="00067152" w:rsidP="00D73891">
      <w:pPr>
        <w:spacing w:line="276" w:lineRule="auto"/>
        <w:rPr>
          <w:rFonts w:ascii="Arial" w:hAnsi="Arial" w:cs="Arial"/>
          <w:sz w:val="22"/>
          <w:szCs w:val="22"/>
        </w:rPr>
      </w:pPr>
    </w:p>
    <w:p w:rsidR="00067152" w:rsidRPr="00186E28" w:rsidRDefault="00067152" w:rsidP="00D73891">
      <w:pPr>
        <w:spacing w:line="276" w:lineRule="auto"/>
        <w:rPr>
          <w:rFonts w:ascii="Arial" w:hAnsi="Arial" w:cs="Arial"/>
          <w:sz w:val="22"/>
          <w:szCs w:val="22"/>
        </w:rPr>
      </w:pPr>
    </w:p>
    <w:p w:rsidR="00067152" w:rsidRPr="00186E28" w:rsidRDefault="00067152" w:rsidP="00D73891">
      <w:pPr>
        <w:spacing w:line="276" w:lineRule="auto"/>
        <w:rPr>
          <w:rFonts w:ascii="Arial" w:hAnsi="Arial" w:cs="Arial"/>
          <w:sz w:val="22"/>
          <w:szCs w:val="22"/>
        </w:rPr>
      </w:pPr>
    </w:p>
    <w:p w:rsidR="00D73891" w:rsidRPr="00186E28" w:rsidRDefault="00767183" w:rsidP="00D73891">
      <w:pPr>
        <w:pStyle w:val="Sinespaciado"/>
        <w:spacing w:line="276" w:lineRule="auto"/>
        <w:jc w:val="center"/>
        <w:rPr>
          <w:rFonts w:ascii="Arial" w:hAnsi="Arial" w:cs="Arial"/>
          <w:b/>
          <w:spacing w:val="20"/>
          <w:sz w:val="28"/>
          <w:szCs w:val="28"/>
          <w:lang w:val="es-SV"/>
        </w:rPr>
      </w:pPr>
      <w:r w:rsidRPr="00186E28">
        <w:rPr>
          <w:rFonts w:ascii="Arial" w:hAnsi="Arial" w:cs="Arial"/>
          <w:b/>
          <w:spacing w:val="20"/>
          <w:sz w:val="28"/>
          <w:szCs w:val="28"/>
          <w:lang w:val="es-SV"/>
        </w:rPr>
        <w:t>GUÍA DE GESTIÓ</w:t>
      </w:r>
      <w:r w:rsidR="00894885" w:rsidRPr="00186E28">
        <w:rPr>
          <w:rFonts w:ascii="Arial" w:hAnsi="Arial" w:cs="Arial"/>
          <w:b/>
          <w:spacing w:val="20"/>
          <w:sz w:val="28"/>
          <w:szCs w:val="28"/>
          <w:lang w:val="es-SV"/>
        </w:rPr>
        <w:t xml:space="preserve">N DOCUMENTAL Y </w:t>
      </w:r>
      <w:r w:rsidR="00350682" w:rsidRPr="00186E28">
        <w:rPr>
          <w:rFonts w:ascii="Arial" w:hAnsi="Arial" w:cs="Arial"/>
          <w:b/>
          <w:spacing w:val="20"/>
          <w:sz w:val="28"/>
          <w:szCs w:val="28"/>
          <w:lang w:val="es-SV"/>
        </w:rPr>
        <w:t>ARCHIVOS</w:t>
      </w:r>
      <w:r w:rsidR="000E77EE">
        <w:rPr>
          <w:rFonts w:ascii="Arial" w:hAnsi="Arial" w:cs="Arial"/>
          <w:b/>
          <w:spacing w:val="20"/>
          <w:sz w:val="28"/>
          <w:szCs w:val="28"/>
          <w:lang w:val="es-SV"/>
        </w:rPr>
        <w:t xml:space="preserve"> DEL ISRI</w:t>
      </w: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067152" w:rsidRPr="00186E28" w:rsidRDefault="00067152" w:rsidP="00D73891">
      <w:pPr>
        <w:spacing w:line="276" w:lineRule="auto"/>
        <w:jc w:val="center"/>
        <w:rPr>
          <w:rFonts w:ascii="Arial" w:hAnsi="Arial" w:cs="Arial"/>
          <w:sz w:val="22"/>
          <w:szCs w:val="22"/>
        </w:rPr>
      </w:pPr>
    </w:p>
    <w:p w:rsidR="005237E3" w:rsidRPr="00186E28" w:rsidRDefault="005237E3" w:rsidP="00D73891">
      <w:pPr>
        <w:spacing w:line="276" w:lineRule="auto"/>
        <w:jc w:val="center"/>
        <w:rPr>
          <w:rFonts w:ascii="Arial" w:hAnsi="Arial" w:cs="Arial"/>
          <w:sz w:val="22"/>
          <w:szCs w:val="22"/>
        </w:rPr>
      </w:pPr>
    </w:p>
    <w:p w:rsidR="005237E3" w:rsidRPr="00186E28" w:rsidRDefault="005237E3" w:rsidP="00D73891">
      <w:pPr>
        <w:spacing w:line="276" w:lineRule="auto"/>
        <w:jc w:val="center"/>
        <w:rPr>
          <w:rFonts w:ascii="Arial" w:hAnsi="Arial" w:cs="Arial"/>
          <w:sz w:val="22"/>
          <w:szCs w:val="22"/>
        </w:rPr>
      </w:pPr>
    </w:p>
    <w:p w:rsidR="00067152" w:rsidRPr="00186E28" w:rsidRDefault="00067152" w:rsidP="00D73891">
      <w:pPr>
        <w:spacing w:line="276" w:lineRule="auto"/>
        <w:rPr>
          <w:rFonts w:ascii="Arial" w:hAnsi="Arial" w:cs="Arial"/>
          <w:sz w:val="22"/>
          <w:szCs w:val="22"/>
        </w:rPr>
      </w:pPr>
    </w:p>
    <w:p w:rsidR="00067152" w:rsidRPr="00186E28" w:rsidRDefault="00067152" w:rsidP="00D73891">
      <w:pPr>
        <w:spacing w:line="276" w:lineRule="auto"/>
        <w:rPr>
          <w:rFonts w:ascii="Arial" w:hAnsi="Arial" w:cs="Arial"/>
          <w:sz w:val="22"/>
          <w:szCs w:val="22"/>
        </w:rPr>
      </w:pPr>
    </w:p>
    <w:p w:rsidR="005237E3" w:rsidRPr="00186E28" w:rsidRDefault="005237E3" w:rsidP="00D73891">
      <w:pPr>
        <w:spacing w:line="276" w:lineRule="auto"/>
        <w:rPr>
          <w:rFonts w:ascii="Arial" w:hAnsi="Arial" w:cs="Arial"/>
          <w:sz w:val="22"/>
          <w:szCs w:val="22"/>
        </w:rPr>
      </w:pPr>
    </w:p>
    <w:p w:rsidR="005237E3" w:rsidRPr="00186E28" w:rsidRDefault="005237E3" w:rsidP="00D73891">
      <w:pPr>
        <w:spacing w:line="276" w:lineRule="auto"/>
        <w:rPr>
          <w:rFonts w:ascii="Arial" w:hAnsi="Arial" w:cs="Arial"/>
          <w:sz w:val="22"/>
          <w:szCs w:val="22"/>
        </w:rPr>
      </w:pPr>
    </w:p>
    <w:p w:rsidR="005237E3" w:rsidRPr="00186E28" w:rsidRDefault="005237E3" w:rsidP="00D73891">
      <w:pPr>
        <w:spacing w:line="276" w:lineRule="auto"/>
        <w:rPr>
          <w:rFonts w:ascii="Arial" w:hAnsi="Arial" w:cs="Arial"/>
          <w:sz w:val="22"/>
          <w:szCs w:val="22"/>
        </w:rPr>
      </w:pPr>
    </w:p>
    <w:p w:rsidR="00067152" w:rsidRPr="00186E28" w:rsidRDefault="00067152" w:rsidP="00D73891">
      <w:pPr>
        <w:spacing w:line="276" w:lineRule="auto"/>
        <w:rPr>
          <w:rFonts w:ascii="Arial" w:hAnsi="Arial" w:cs="Arial"/>
          <w:sz w:val="22"/>
          <w:szCs w:val="22"/>
        </w:rPr>
      </w:pPr>
    </w:p>
    <w:p w:rsidR="00067152" w:rsidRPr="00186E28" w:rsidRDefault="00067152" w:rsidP="00D73891">
      <w:pPr>
        <w:spacing w:line="276" w:lineRule="auto"/>
        <w:rPr>
          <w:rFonts w:ascii="Arial" w:hAnsi="Arial" w:cs="Arial"/>
          <w:sz w:val="22"/>
          <w:szCs w:val="22"/>
        </w:rPr>
      </w:pPr>
    </w:p>
    <w:p w:rsidR="00067152" w:rsidRPr="00186E28" w:rsidRDefault="00067152" w:rsidP="00350682">
      <w:pPr>
        <w:spacing w:line="276" w:lineRule="auto"/>
        <w:jc w:val="right"/>
        <w:rPr>
          <w:rFonts w:ascii="Arial" w:hAnsi="Arial" w:cs="Arial"/>
          <w:b/>
          <w:sz w:val="22"/>
          <w:szCs w:val="22"/>
        </w:rPr>
      </w:pPr>
      <w:r w:rsidRPr="00186E28">
        <w:rPr>
          <w:rFonts w:ascii="Arial" w:hAnsi="Arial" w:cs="Arial"/>
          <w:b/>
          <w:sz w:val="22"/>
          <w:szCs w:val="22"/>
        </w:rPr>
        <w:t>SAN SALVADOR,</w:t>
      </w:r>
      <w:r w:rsidR="00D73891" w:rsidRPr="00186E28">
        <w:rPr>
          <w:rFonts w:ascii="Arial" w:hAnsi="Arial" w:cs="Arial"/>
          <w:b/>
          <w:sz w:val="22"/>
          <w:szCs w:val="22"/>
        </w:rPr>
        <w:t xml:space="preserve"> </w:t>
      </w:r>
      <w:r w:rsidR="00767183" w:rsidRPr="00186E28">
        <w:rPr>
          <w:rFonts w:ascii="Arial" w:hAnsi="Arial" w:cs="Arial"/>
          <w:b/>
          <w:sz w:val="22"/>
          <w:szCs w:val="22"/>
        </w:rPr>
        <w:t>ENERO 2018</w:t>
      </w:r>
    </w:p>
    <w:p w:rsidR="00354ADD" w:rsidRPr="00186E28" w:rsidRDefault="00354ADD" w:rsidP="00350682">
      <w:pPr>
        <w:spacing w:line="276" w:lineRule="auto"/>
        <w:jc w:val="right"/>
        <w:rPr>
          <w:rFonts w:ascii="Arial" w:hAnsi="Arial" w:cs="Arial"/>
          <w:b/>
          <w:sz w:val="22"/>
          <w:szCs w:val="22"/>
        </w:rPr>
      </w:pPr>
    </w:p>
    <w:p w:rsidR="00067152" w:rsidRPr="00186E28" w:rsidRDefault="00067152" w:rsidP="00D73891">
      <w:pPr>
        <w:spacing w:line="276" w:lineRule="auto"/>
        <w:jc w:val="right"/>
        <w:rPr>
          <w:rFonts w:ascii="Arial" w:hAnsi="Arial" w:cs="Arial"/>
          <w:b/>
          <w:sz w:val="22"/>
          <w:szCs w:val="22"/>
        </w:rPr>
      </w:pPr>
    </w:p>
    <w:p w:rsidR="00D73891" w:rsidRPr="00186E28" w:rsidRDefault="00D73891" w:rsidP="00D73891">
      <w:pPr>
        <w:spacing w:line="276" w:lineRule="auto"/>
        <w:jc w:val="center"/>
        <w:rPr>
          <w:rFonts w:ascii="Arial" w:hAnsi="Arial" w:cs="Arial"/>
          <w:b/>
          <w:sz w:val="22"/>
          <w:szCs w:val="22"/>
          <w:lang w:val="es-SV"/>
        </w:rPr>
      </w:pPr>
    </w:p>
    <w:p w:rsidR="00D73891" w:rsidRPr="00186E28" w:rsidRDefault="00D73891" w:rsidP="00D73891">
      <w:pPr>
        <w:pStyle w:val="Default"/>
        <w:spacing w:line="276" w:lineRule="auto"/>
        <w:jc w:val="both"/>
        <w:rPr>
          <w:rFonts w:ascii="Arial" w:hAnsi="Arial" w:cs="Arial"/>
          <w:sz w:val="22"/>
          <w:szCs w:val="22"/>
        </w:rPr>
      </w:pPr>
    </w:p>
    <w:p w:rsidR="00C831F7" w:rsidRPr="00186E28" w:rsidRDefault="00C831F7">
      <w:pPr>
        <w:rPr>
          <w:rFonts w:ascii="Arial" w:hAnsi="Arial" w:cs="Arial"/>
        </w:rPr>
      </w:pPr>
    </w:p>
    <w:p w:rsidR="00D73891" w:rsidRPr="00186E28" w:rsidRDefault="00D73891"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sdt>
      <w:sdtPr>
        <w:rPr>
          <w:rFonts w:ascii="Arial" w:hAnsi="Arial" w:cs="Arial"/>
          <w:b w:val="0"/>
          <w:bCs w:val="0"/>
          <w:color w:val="auto"/>
          <w:sz w:val="24"/>
          <w:szCs w:val="24"/>
          <w:lang w:eastAsia="es-ES"/>
        </w:rPr>
        <w:id w:val="947280310"/>
        <w:docPartObj>
          <w:docPartGallery w:val="Table of Contents"/>
          <w:docPartUnique/>
        </w:docPartObj>
      </w:sdtPr>
      <w:sdtEndPr/>
      <w:sdtContent>
        <w:bookmarkStart w:id="0" w:name="_GoBack" w:displacedByCustomXml="prev"/>
        <w:bookmarkEnd w:id="0" w:displacedByCustomXml="prev"/>
        <w:p w:rsidR="00BB1300" w:rsidRPr="00186E28" w:rsidRDefault="00767183" w:rsidP="00BF5224">
          <w:pPr>
            <w:pStyle w:val="TtulodeTDC"/>
            <w:jc w:val="center"/>
            <w:rPr>
              <w:rFonts w:ascii="Arial" w:hAnsi="Arial" w:cs="Arial"/>
              <w:color w:val="auto"/>
            </w:rPr>
          </w:pPr>
          <w:r w:rsidRPr="00186E28">
            <w:rPr>
              <w:rFonts w:ascii="Arial" w:hAnsi="Arial" w:cs="Arial"/>
              <w:color w:val="auto"/>
            </w:rPr>
            <w:t>CONTENIDO</w:t>
          </w:r>
        </w:p>
        <w:p w:rsidR="00EC3CA5" w:rsidRDefault="00BB1300">
          <w:pPr>
            <w:pStyle w:val="TDC1"/>
            <w:tabs>
              <w:tab w:val="right" w:leader="dot" w:pos="8919"/>
            </w:tabs>
            <w:rPr>
              <w:rFonts w:asciiTheme="minorHAnsi" w:eastAsiaTheme="minorEastAsia" w:hAnsiTheme="minorHAnsi" w:cstheme="minorBidi"/>
              <w:noProof/>
              <w:sz w:val="22"/>
              <w:szCs w:val="22"/>
              <w:lang w:val="es-SV" w:eastAsia="es-SV"/>
            </w:rPr>
          </w:pPr>
          <w:r w:rsidRPr="00186E28">
            <w:rPr>
              <w:rFonts w:ascii="Arial" w:hAnsi="Arial" w:cs="Arial"/>
            </w:rPr>
            <w:fldChar w:fldCharType="begin"/>
          </w:r>
          <w:r w:rsidRPr="00186E28">
            <w:rPr>
              <w:rFonts w:ascii="Arial" w:hAnsi="Arial" w:cs="Arial"/>
            </w:rPr>
            <w:instrText xml:space="preserve"> TOC \o "1-3" \h \z \u </w:instrText>
          </w:r>
          <w:r w:rsidRPr="00186E28">
            <w:rPr>
              <w:rFonts w:ascii="Arial" w:hAnsi="Arial" w:cs="Arial"/>
            </w:rPr>
            <w:fldChar w:fldCharType="separate"/>
          </w:r>
          <w:hyperlink w:anchor="_Toc5193534" w:history="1">
            <w:r w:rsidR="00EC3CA5" w:rsidRPr="00721C5D">
              <w:rPr>
                <w:rStyle w:val="Hipervnculo"/>
                <w:rFonts w:cs="Arial"/>
                <w:noProof/>
              </w:rPr>
              <w:t>PRESENTACIÓN</w:t>
            </w:r>
            <w:r w:rsidR="00EC3CA5">
              <w:rPr>
                <w:noProof/>
                <w:webHidden/>
              </w:rPr>
              <w:tab/>
            </w:r>
            <w:r w:rsidR="00EC3CA5">
              <w:rPr>
                <w:noProof/>
                <w:webHidden/>
              </w:rPr>
              <w:fldChar w:fldCharType="begin"/>
            </w:r>
            <w:r w:rsidR="00EC3CA5">
              <w:rPr>
                <w:noProof/>
                <w:webHidden/>
              </w:rPr>
              <w:instrText xml:space="preserve"> PAGEREF _Toc5193534 \h </w:instrText>
            </w:r>
            <w:r w:rsidR="00EC3CA5">
              <w:rPr>
                <w:noProof/>
                <w:webHidden/>
              </w:rPr>
            </w:r>
            <w:r w:rsidR="00EC3CA5">
              <w:rPr>
                <w:noProof/>
                <w:webHidden/>
              </w:rPr>
              <w:fldChar w:fldCharType="separate"/>
            </w:r>
            <w:r w:rsidR="00EC3CA5">
              <w:rPr>
                <w:noProof/>
                <w:webHidden/>
              </w:rPr>
              <w:t>3</w:t>
            </w:r>
            <w:r w:rsidR="00EC3CA5">
              <w:rPr>
                <w:noProof/>
                <w:webHidden/>
              </w:rPr>
              <w:fldChar w:fldCharType="end"/>
            </w:r>
          </w:hyperlink>
        </w:p>
        <w:p w:rsidR="00EC3CA5" w:rsidRDefault="00EC3CA5">
          <w:pPr>
            <w:pStyle w:val="TDC1"/>
            <w:tabs>
              <w:tab w:val="left" w:pos="480"/>
              <w:tab w:val="right" w:leader="dot" w:pos="8919"/>
            </w:tabs>
            <w:rPr>
              <w:rFonts w:asciiTheme="minorHAnsi" w:eastAsiaTheme="minorEastAsia" w:hAnsiTheme="minorHAnsi" w:cstheme="minorBidi"/>
              <w:noProof/>
              <w:sz w:val="22"/>
              <w:szCs w:val="22"/>
              <w:lang w:val="es-SV" w:eastAsia="es-SV"/>
            </w:rPr>
          </w:pPr>
          <w:hyperlink w:anchor="_Toc5193535" w:history="1">
            <w:r w:rsidRPr="00721C5D">
              <w:rPr>
                <w:rStyle w:val="Hipervnculo"/>
                <w:rFonts w:cs="Arial"/>
                <w:i/>
                <w:noProof/>
                <w:lang w:val="es-SV"/>
              </w:rPr>
              <w:t>1.</w:t>
            </w:r>
            <w:r>
              <w:rPr>
                <w:rFonts w:asciiTheme="minorHAnsi" w:eastAsiaTheme="minorEastAsia" w:hAnsiTheme="minorHAnsi" w:cstheme="minorBidi"/>
                <w:noProof/>
                <w:sz w:val="22"/>
                <w:szCs w:val="22"/>
                <w:lang w:val="es-SV" w:eastAsia="es-SV"/>
              </w:rPr>
              <w:tab/>
            </w:r>
            <w:r w:rsidRPr="00721C5D">
              <w:rPr>
                <w:rStyle w:val="Hipervnculo"/>
                <w:rFonts w:cs="Arial"/>
                <w:noProof/>
              </w:rPr>
              <w:t>ÁREA DE IDENTIFICACIÓN</w:t>
            </w:r>
            <w:r>
              <w:rPr>
                <w:noProof/>
                <w:webHidden/>
              </w:rPr>
              <w:tab/>
            </w:r>
            <w:r>
              <w:rPr>
                <w:noProof/>
                <w:webHidden/>
              </w:rPr>
              <w:fldChar w:fldCharType="begin"/>
            </w:r>
            <w:r>
              <w:rPr>
                <w:noProof/>
                <w:webHidden/>
              </w:rPr>
              <w:instrText xml:space="preserve"> PAGEREF _Toc5193535 \h </w:instrText>
            </w:r>
            <w:r>
              <w:rPr>
                <w:noProof/>
                <w:webHidden/>
              </w:rPr>
            </w:r>
            <w:r>
              <w:rPr>
                <w:noProof/>
                <w:webHidden/>
              </w:rPr>
              <w:fldChar w:fldCharType="separate"/>
            </w:r>
            <w:r>
              <w:rPr>
                <w:noProof/>
                <w:webHidden/>
              </w:rPr>
              <w:t>4</w:t>
            </w:r>
            <w:r>
              <w:rPr>
                <w:noProof/>
                <w:webHidden/>
              </w:rPr>
              <w:fldChar w:fldCharType="end"/>
            </w:r>
          </w:hyperlink>
        </w:p>
        <w:p w:rsidR="00EC3CA5" w:rsidRDefault="00EC3CA5">
          <w:pPr>
            <w:pStyle w:val="TDC1"/>
            <w:tabs>
              <w:tab w:val="left" w:pos="480"/>
              <w:tab w:val="right" w:leader="dot" w:pos="8919"/>
            </w:tabs>
            <w:rPr>
              <w:rFonts w:asciiTheme="minorHAnsi" w:eastAsiaTheme="minorEastAsia" w:hAnsiTheme="minorHAnsi" w:cstheme="minorBidi"/>
              <w:noProof/>
              <w:sz w:val="22"/>
              <w:szCs w:val="22"/>
              <w:lang w:val="es-SV" w:eastAsia="es-SV"/>
            </w:rPr>
          </w:pPr>
          <w:hyperlink w:anchor="_Toc5193536" w:history="1">
            <w:r w:rsidRPr="00721C5D">
              <w:rPr>
                <w:rStyle w:val="Hipervnculo"/>
                <w:rFonts w:cs="Arial"/>
                <w:i/>
                <w:noProof/>
                <w:lang w:val="es-SV"/>
              </w:rPr>
              <w:t>2.</w:t>
            </w:r>
            <w:r>
              <w:rPr>
                <w:rFonts w:asciiTheme="minorHAnsi" w:eastAsiaTheme="minorEastAsia" w:hAnsiTheme="minorHAnsi" w:cstheme="minorBidi"/>
                <w:noProof/>
                <w:sz w:val="22"/>
                <w:szCs w:val="22"/>
                <w:lang w:val="es-SV" w:eastAsia="es-SV"/>
              </w:rPr>
              <w:tab/>
            </w:r>
            <w:r w:rsidRPr="00721C5D">
              <w:rPr>
                <w:rStyle w:val="Hipervnculo"/>
                <w:rFonts w:cs="Arial"/>
                <w:noProof/>
              </w:rPr>
              <w:t>ÁREA DE CONTACTO</w:t>
            </w:r>
            <w:r>
              <w:rPr>
                <w:noProof/>
                <w:webHidden/>
              </w:rPr>
              <w:tab/>
            </w:r>
            <w:r>
              <w:rPr>
                <w:noProof/>
                <w:webHidden/>
              </w:rPr>
              <w:fldChar w:fldCharType="begin"/>
            </w:r>
            <w:r>
              <w:rPr>
                <w:noProof/>
                <w:webHidden/>
              </w:rPr>
              <w:instrText xml:space="preserve"> PAGEREF _Toc5193536 \h </w:instrText>
            </w:r>
            <w:r>
              <w:rPr>
                <w:noProof/>
                <w:webHidden/>
              </w:rPr>
            </w:r>
            <w:r>
              <w:rPr>
                <w:noProof/>
                <w:webHidden/>
              </w:rPr>
              <w:fldChar w:fldCharType="separate"/>
            </w:r>
            <w:r>
              <w:rPr>
                <w:noProof/>
                <w:webHidden/>
              </w:rPr>
              <w:t>4</w:t>
            </w:r>
            <w:r>
              <w:rPr>
                <w:noProof/>
                <w:webHidden/>
              </w:rPr>
              <w:fldChar w:fldCharType="end"/>
            </w:r>
          </w:hyperlink>
        </w:p>
        <w:p w:rsidR="00EC3CA5" w:rsidRDefault="00EC3CA5">
          <w:pPr>
            <w:pStyle w:val="TDC1"/>
            <w:tabs>
              <w:tab w:val="left" w:pos="480"/>
              <w:tab w:val="right" w:leader="dot" w:pos="8919"/>
            </w:tabs>
            <w:rPr>
              <w:rFonts w:asciiTheme="minorHAnsi" w:eastAsiaTheme="minorEastAsia" w:hAnsiTheme="minorHAnsi" w:cstheme="minorBidi"/>
              <w:noProof/>
              <w:sz w:val="22"/>
              <w:szCs w:val="22"/>
              <w:lang w:val="es-SV" w:eastAsia="es-SV"/>
            </w:rPr>
          </w:pPr>
          <w:hyperlink w:anchor="_Toc5193537" w:history="1">
            <w:r w:rsidRPr="00721C5D">
              <w:rPr>
                <w:rStyle w:val="Hipervnculo"/>
                <w:rFonts w:cs="Arial"/>
                <w:noProof/>
                <w:lang w:val="es-SV"/>
              </w:rPr>
              <w:t>3.</w:t>
            </w:r>
            <w:r>
              <w:rPr>
                <w:rFonts w:asciiTheme="minorHAnsi" w:eastAsiaTheme="minorEastAsia" w:hAnsiTheme="minorHAnsi" w:cstheme="minorBidi"/>
                <w:noProof/>
                <w:sz w:val="22"/>
                <w:szCs w:val="22"/>
                <w:lang w:val="es-SV" w:eastAsia="es-SV"/>
              </w:rPr>
              <w:tab/>
            </w:r>
            <w:r w:rsidRPr="00721C5D">
              <w:rPr>
                <w:rStyle w:val="Hipervnculo"/>
                <w:rFonts w:cs="Arial"/>
                <w:noProof/>
              </w:rPr>
              <w:t>ÁREA DE DESCRIPCIÓN</w:t>
            </w:r>
            <w:r>
              <w:rPr>
                <w:noProof/>
                <w:webHidden/>
              </w:rPr>
              <w:tab/>
            </w:r>
            <w:r>
              <w:rPr>
                <w:noProof/>
                <w:webHidden/>
              </w:rPr>
              <w:fldChar w:fldCharType="begin"/>
            </w:r>
            <w:r>
              <w:rPr>
                <w:noProof/>
                <w:webHidden/>
              </w:rPr>
              <w:instrText xml:space="preserve"> PAGEREF _Toc5193537 \h </w:instrText>
            </w:r>
            <w:r>
              <w:rPr>
                <w:noProof/>
                <w:webHidden/>
              </w:rPr>
            </w:r>
            <w:r>
              <w:rPr>
                <w:noProof/>
                <w:webHidden/>
              </w:rPr>
              <w:fldChar w:fldCharType="separate"/>
            </w:r>
            <w:r>
              <w:rPr>
                <w:noProof/>
                <w:webHidden/>
              </w:rPr>
              <w:t>5</w:t>
            </w:r>
            <w:r>
              <w:rPr>
                <w:noProof/>
                <w:webHidden/>
              </w:rPr>
              <w:fldChar w:fldCharType="end"/>
            </w:r>
          </w:hyperlink>
        </w:p>
        <w:p w:rsidR="00EC3CA5" w:rsidRDefault="00EC3CA5">
          <w:pPr>
            <w:pStyle w:val="TDC1"/>
            <w:tabs>
              <w:tab w:val="left" w:pos="480"/>
              <w:tab w:val="right" w:leader="dot" w:pos="8919"/>
            </w:tabs>
            <w:rPr>
              <w:rFonts w:asciiTheme="minorHAnsi" w:eastAsiaTheme="minorEastAsia" w:hAnsiTheme="minorHAnsi" w:cstheme="minorBidi"/>
              <w:noProof/>
              <w:sz w:val="22"/>
              <w:szCs w:val="22"/>
              <w:lang w:val="es-SV" w:eastAsia="es-SV"/>
            </w:rPr>
          </w:pPr>
          <w:hyperlink w:anchor="_Toc5193538" w:history="1">
            <w:r w:rsidRPr="00721C5D">
              <w:rPr>
                <w:rStyle w:val="Hipervnculo"/>
                <w:rFonts w:cs="Arial"/>
                <w:noProof/>
              </w:rPr>
              <w:t>4.</w:t>
            </w:r>
            <w:r>
              <w:rPr>
                <w:rFonts w:asciiTheme="minorHAnsi" w:eastAsiaTheme="minorEastAsia" w:hAnsiTheme="minorHAnsi" w:cstheme="minorBidi"/>
                <w:noProof/>
                <w:sz w:val="22"/>
                <w:szCs w:val="22"/>
                <w:lang w:val="es-SV" w:eastAsia="es-SV"/>
              </w:rPr>
              <w:tab/>
            </w:r>
            <w:r w:rsidRPr="00721C5D">
              <w:rPr>
                <w:rStyle w:val="Hipervnculo"/>
                <w:rFonts w:cs="Arial"/>
                <w:noProof/>
              </w:rPr>
              <w:t>ÁREA DE ACCESO</w:t>
            </w:r>
            <w:r>
              <w:rPr>
                <w:noProof/>
                <w:webHidden/>
              </w:rPr>
              <w:tab/>
            </w:r>
            <w:r>
              <w:rPr>
                <w:noProof/>
                <w:webHidden/>
              </w:rPr>
              <w:fldChar w:fldCharType="begin"/>
            </w:r>
            <w:r>
              <w:rPr>
                <w:noProof/>
                <w:webHidden/>
              </w:rPr>
              <w:instrText xml:space="preserve"> PAGEREF _Toc5193538 \h </w:instrText>
            </w:r>
            <w:r>
              <w:rPr>
                <w:noProof/>
                <w:webHidden/>
              </w:rPr>
            </w:r>
            <w:r>
              <w:rPr>
                <w:noProof/>
                <w:webHidden/>
              </w:rPr>
              <w:fldChar w:fldCharType="separate"/>
            </w:r>
            <w:r>
              <w:rPr>
                <w:noProof/>
                <w:webHidden/>
              </w:rPr>
              <w:t>12</w:t>
            </w:r>
            <w:r>
              <w:rPr>
                <w:noProof/>
                <w:webHidden/>
              </w:rPr>
              <w:fldChar w:fldCharType="end"/>
            </w:r>
          </w:hyperlink>
        </w:p>
        <w:p w:rsidR="00EC3CA5" w:rsidRDefault="00EC3CA5">
          <w:pPr>
            <w:pStyle w:val="TDC1"/>
            <w:tabs>
              <w:tab w:val="left" w:pos="480"/>
              <w:tab w:val="right" w:leader="dot" w:pos="8919"/>
            </w:tabs>
            <w:rPr>
              <w:rFonts w:asciiTheme="minorHAnsi" w:eastAsiaTheme="minorEastAsia" w:hAnsiTheme="minorHAnsi" w:cstheme="minorBidi"/>
              <w:noProof/>
              <w:sz w:val="22"/>
              <w:szCs w:val="22"/>
              <w:lang w:val="es-SV" w:eastAsia="es-SV"/>
            </w:rPr>
          </w:pPr>
          <w:hyperlink w:anchor="_Toc5193539" w:history="1">
            <w:r w:rsidRPr="00721C5D">
              <w:rPr>
                <w:rStyle w:val="Hipervnculo"/>
                <w:rFonts w:cs="Arial"/>
                <w:noProof/>
              </w:rPr>
              <w:t>5.</w:t>
            </w:r>
            <w:r>
              <w:rPr>
                <w:rFonts w:asciiTheme="minorHAnsi" w:eastAsiaTheme="minorEastAsia" w:hAnsiTheme="minorHAnsi" w:cstheme="minorBidi"/>
                <w:noProof/>
                <w:sz w:val="22"/>
                <w:szCs w:val="22"/>
                <w:lang w:val="es-SV" w:eastAsia="es-SV"/>
              </w:rPr>
              <w:tab/>
            </w:r>
            <w:r w:rsidRPr="00721C5D">
              <w:rPr>
                <w:rStyle w:val="Hipervnculo"/>
                <w:rFonts w:cs="Arial"/>
                <w:noProof/>
              </w:rPr>
              <w:t>ÁREA DE SERVICIOS</w:t>
            </w:r>
            <w:r>
              <w:rPr>
                <w:noProof/>
                <w:webHidden/>
              </w:rPr>
              <w:tab/>
            </w:r>
            <w:r>
              <w:rPr>
                <w:noProof/>
                <w:webHidden/>
              </w:rPr>
              <w:fldChar w:fldCharType="begin"/>
            </w:r>
            <w:r>
              <w:rPr>
                <w:noProof/>
                <w:webHidden/>
              </w:rPr>
              <w:instrText xml:space="preserve"> PAGEREF _Toc5193539 \h </w:instrText>
            </w:r>
            <w:r>
              <w:rPr>
                <w:noProof/>
                <w:webHidden/>
              </w:rPr>
            </w:r>
            <w:r>
              <w:rPr>
                <w:noProof/>
                <w:webHidden/>
              </w:rPr>
              <w:fldChar w:fldCharType="separate"/>
            </w:r>
            <w:r>
              <w:rPr>
                <w:noProof/>
                <w:webHidden/>
              </w:rPr>
              <w:t>14</w:t>
            </w:r>
            <w:r>
              <w:rPr>
                <w:noProof/>
                <w:webHidden/>
              </w:rPr>
              <w:fldChar w:fldCharType="end"/>
            </w:r>
          </w:hyperlink>
        </w:p>
        <w:p w:rsidR="00EC3CA5" w:rsidRDefault="00EC3CA5">
          <w:pPr>
            <w:pStyle w:val="TDC1"/>
            <w:tabs>
              <w:tab w:val="left" w:pos="480"/>
              <w:tab w:val="right" w:leader="dot" w:pos="8919"/>
            </w:tabs>
            <w:rPr>
              <w:rFonts w:asciiTheme="minorHAnsi" w:eastAsiaTheme="minorEastAsia" w:hAnsiTheme="minorHAnsi" w:cstheme="minorBidi"/>
              <w:noProof/>
              <w:sz w:val="22"/>
              <w:szCs w:val="22"/>
              <w:lang w:val="es-SV" w:eastAsia="es-SV"/>
            </w:rPr>
          </w:pPr>
          <w:hyperlink w:anchor="_Toc5193540" w:history="1">
            <w:r w:rsidRPr="00721C5D">
              <w:rPr>
                <w:rStyle w:val="Hipervnculo"/>
                <w:rFonts w:cs="Arial"/>
                <w:noProof/>
              </w:rPr>
              <w:t>6.</w:t>
            </w:r>
            <w:r>
              <w:rPr>
                <w:rFonts w:asciiTheme="minorHAnsi" w:eastAsiaTheme="minorEastAsia" w:hAnsiTheme="minorHAnsi" w:cstheme="minorBidi"/>
                <w:noProof/>
                <w:sz w:val="22"/>
                <w:szCs w:val="22"/>
                <w:lang w:val="es-SV" w:eastAsia="es-SV"/>
              </w:rPr>
              <w:tab/>
            </w:r>
            <w:r w:rsidRPr="00721C5D">
              <w:rPr>
                <w:rStyle w:val="Hipervnculo"/>
                <w:rFonts w:cs="Arial"/>
                <w:noProof/>
              </w:rPr>
              <w:t>ÁREA DE CONTROL</w:t>
            </w:r>
            <w:r>
              <w:rPr>
                <w:noProof/>
                <w:webHidden/>
              </w:rPr>
              <w:tab/>
            </w:r>
            <w:r>
              <w:rPr>
                <w:noProof/>
                <w:webHidden/>
              </w:rPr>
              <w:fldChar w:fldCharType="begin"/>
            </w:r>
            <w:r>
              <w:rPr>
                <w:noProof/>
                <w:webHidden/>
              </w:rPr>
              <w:instrText xml:space="preserve"> PAGEREF _Toc5193540 \h </w:instrText>
            </w:r>
            <w:r>
              <w:rPr>
                <w:noProof/>
                <w:webHidden/>
              </w:rPr>
            </w:r>
            <w:r>
              <w:rPr>
                <w:noProof/>
                <w:webHidden/>
              </w:rPr>
              <w:fldChar w:fldCharType="separate"/>
            </w:r>
            <w:r>
              <w:rPr>
                <w:noProof/>
                <w:webHidden/>
              </w:rPr>
              <w:t>15</w:t>
            </w:r>
            <w:r>
              <w:rPr>
                <w:noProof/>
                <w:webHidden/>
              </w:rPr>
              <w:fldChar w:fldCharType="end"/>
            </w:r>
          </w:hyperlink>
        </w:p>
        <w:p w:rsidR="00BB1300" w:rsidRPr="00186E28" w:rsidRDefault="00BB1300">
          <w:pPr>
            <w:rPr>
              <w:rFonts w:ascii="Arial" w:hAnsi="Arial" w:cs="Arial"/>
            </w:rPr>
          </w:pPr>
          <w:r w:rsidRPr="00186E28">
            <w:rPr>
              <w:rFonts w:ascii="Arial" w:hAnsi="Arial" w:cs="Arial"/>
              <w:b/>
              <w:bCs/>
            </w:rPr>
            <w:fldChar w:fldCharType="end"/>
          </w:r>
        </w:p>
      </w:sdtContent>
    </w:sdt>
    <w:p w:rsidR="00DA3D4C" w:rsidRPr="00186E28" w:rsidRDefault="00DA3D4C"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p w:rsidR="00DA3D4C" w:rsidRPr="00186E28" w:rsidRDefault="00DA3D4C" w:rsidP="00D73891">
      <w:pPr>
        <w:spacing w:line="276" w:lineRule="auto"/>
        <w:jc w:val="both"/>
        <w:rPr>
          <w:rFonts w:ascii="Arial" w:hAnsi="Arial" w:cs="Arial"/>
          <w:sz w:val="22"/>
          <w:szCs w:val="22"/>
        </w:rPr>
      </w:pPr>
    </w:p>
    <w:p w:rsidR="00D73891" w:rsidRPr="00186E28" w:rsidRDefault="00D73891" w:rsidP="00D73891">
      <w:pPr>
        <w:spacing w:line="276" w:lineRule="auto"/>
        <w:jc w:val="both"/>
        <w:rPr>
          <w:rFonts w:ascii="Arial" w:hAnsi="Arial" w:cs="Arial"/>
          <w:sz w:val="22"/>
          <w:szCs w:val="22"/>
        </w:rPr>
      </w:pPr>
    </w:p>
    <w:p w:rsidR="00D73891" w:rsidRPr="00186E28" w:rsidRDefault="00D73891" w:rsidP="00D73891">
      <w:pPr>
        <w:spacing w:line="276" w:lineRule="auto"/>
        <w:jc w:val="both"/>
        <w:rPr>
          <w:rFonts w:ascii="Arial" w:hAnsi="Arial" w:cs="Arial"/>
          <w:sz w:val="22"/>
          <w:szCs w:val="22"/>
        </w:rPr>
      </w:pPr>
    </w:p>
    <w:p w:rsidR="00D73891" w:rsidRPr="00186E28" w:rsidRDefault="00D73891" w:rsidP="00D73891">
      <w:pPr>
        <w:spacing w:line="276" w:lineRule="auto"/>
        <w:jc w:val="both"/>
        <w:rPr>
          <w:rFonts w:ascii="Arial" w:hAnsi="Arial" w:cs="Arial"/>
          <w:sz w:val="22"/>
          <w:szCs w:val="22"/>
        </w:rPr>
      </w:pPr>
    </w:p>
    <w:p w:rsidR="00900BA9" w:rsidRPr="00186E28" w:rsidRDefault="00900BA9" w:rsidP="00D73891">
      <w:pPr>
        <w:spacing w:line="276" w:lineRule="auto"/>
        <w:jc w:val="both"/>
        <w:rPr>
          <w:rFonts w:ascii="Arial" w:hAnsi="Arial" w:cs="Arial"/>
          <w:sz w:val="22"/>
          <w:szCs w:val="22"/>
        </w:rPr>
      </w:pPr>
    </w:p>
    <w:p w:rsidR="007D2DCD" w:rsidRPr="00186E28" w:rsidRDefault="007D2DCD" w:rsidP="00D73891">
      <w:pPr>
        <w:spacing w:line="276" w:lineRule="auto"/>
        <w:jc w:val="both"/>
        <w:rPr>
          <w:rFonts w:ascii="Arial" w:hAnsi="Arial" w:cs="Arial"/>
          <w:sz w:val="22"/>
          <w:szCs w:val="22"/>
        </w:rPr>
      </w:pPr>
    </w:p>
    <w:p w:rsidR="00452150" w:rsidRPr="00186E28" w:rsidRDefault="00452150" w:rsidP="00D73891">
      <w:pPr>
        <w:spacing w:line="276" w:lineRule="auto"/>
        <w:jc w:val="both"/>
        <w:rPr>
          <w:rFonts w:ascii="Arial" w:hAnsi="Arial" w:cs="Arial"/>
          <w:sz w:val="22"/>
          <w:szCs w:val="22"/>
        </w:rPr>
      </w:pPr>
    </w:p>
    <w:p w:rsidR="00D53640" w:rsidRPr="00186E28" w:rsidRDefault="00D53640" w:rsidP="00D73891">
      <w:pPr>
        <w:pStyle w:val="Default"/>
        <w:spacing w:line="276" w:lineRule="auto"/>
        <w:jc w:val="center"/>
        <w:rPr>
          <w:rFonts w:ascii="Arial" w:hAnsi="Arial" w:cs="Arial"/>
          <w:b/>
          <w:bCs/>
          <w:sz w:val="22"/>
          <w:szCs w:val="22"/>
        </w:rPr>
      </w:pPr>
    </w:p>
    <w:p w:rsidR="00E519FD" w:rsidRPr="00186E28" w:rsidRDefault="00E519FD" w:rsidP="00D73891">
      <w:pPr>
        <w:pStyle w:val="Default"/>
        <w:spacing w:line="276" w:lineRule="auto"/>
        <w:jc w:val="center"/>
        <w:rPr>
          <w:rFonts w:ascii="Arial" w:hAnsi="Arial" w:cs="Arial"/>
          <w:b/>
          <w:bCs/>
          <w:sz w:val="22"/>
          <w:szCs w:val="22"/>
        </w:rPr>
      </w:pPr>
    </w:p>
    <w:p w:rsidR="00D53640" w:rsidRPr="00186E28" w:rsidRDefault="00D53640" w:rsidP="00D73891">
      <w:pPr>
        <w:pStyle w:val="Default"/>
        <w:spacing w:line="276" w:lineRule="auto"/>
        <w:jc w:val="center"/>
        <w:rPr>
          <w:rFonts w:ascii="Arial" w:hAnsi="Arial" w:cs="Arial"/>
          <w:b/>
          <w:bCs/>
          <w:sz w:val="22"/>
          <w:szCs w:val="22"/>
        </w:rPr>
      </w:pPr>
    </w:p>
    <w:p w:rsidR="00D73891" w:rsidRPr="00186E28" w:rsidRDefault="00D73891" w:rsidP="00D73891">
      <w:pPr>
        <w:pStyle w:val="Default"/>
        <w:spacing w:line="276" w:lineRule="auto"/>
        <w:jc w:val="center"/>
        <w:rPr>
          <w:rFonts w:ascii="Arial" w:hAnsi="Arial" w:cs="Arial"/>
          <w:b/>
          <w:bCs/>
          <w:sz w:val="22"/>
          <w:szCs w:val="22"/>
        </w:rPr>
      </w:pPr>
    </w:p>
    <w:p w:rsidR="00D73891" w:rsidRPr="00186E28" w:rsidRDefault="00D73891" w:rsidP="00D73891">
      <w:pPr>
        <w:pStyle w:val="Default"/>
        <w:spacing w:line="276" w:lineRule="auto"/>
        <w:jc w:val="center"/>
        <w:rPr>
          <w:rFonts w:ascii="Arial" w:hAnsi="Arial" w:cs="Arial"/>
          <w:b/>
          <w:bCs/>
          <w:sz w:val="22"/>
          <w:szCs w:val="22"/>
        </w:rPr>
      </w:pPr>
    </w:p>
    <w:p w:rsidR="00832416" w:rsidRPr="00186E28" w:rsidRDefault="00832416" w:rsidP="00D73891">
      <w:pPr>
        <w:pStyle w:val="Default"/>
        <w:spacing w:line="276" w:lineRule="auto"/>
        <w:jc w:val="center"/>
        <w:rPr>
          <w:rFonts w:ascii="Arial" w:hAnsi="Arial" w:cs="Arial"/>
          <w:b/>
          <w:bCs/>
          <w:sz w:val="22"/>
          <w:szCs w:val="22"/>
        </w:rPr>
      </w:pPr>
    </w:p>
    <w:p w:rsidR="00832416" w:rsidRPr="00186E28" w:rsidRDefault="00832416" w:rsidP="00D73891">
      <w:pPr>
        <w:pStyle w:val="Default"/>
        <w:spacing w:line="276" w:lineRule="auto"/>
        <w:jc w:val="center"/>
        <w:rPr>
          <w:rFonts w:ascii="Arial" w:hAnsi="Arial" w:cs="Arial"/>
          <w:b/>
          <w:bCs/>
          <w:sz w:val="22"/>
          <w:szCs w:val="22"/>
        </w:rPr>
      </w:pPr>
    </w:p>
    <w:p w:rsidR="00354ADD" w:rsidRPr="00186E28" w:rsidRDefault="00354ADD" w:rsidP="00D73891">
      <w:pPr>
        <w:pStyle w:val="Default"/>
        <w:spacing w:line="276" w:lineRule="auto"/>
        <w:jc w:val="center"/>
        <w:rPr>
          <w:rFonts w:ascii="Arial" w:hAnsi="Arial" w:cs="Arial"/>
          <w:b/>
          <w:bCs/>
          <w:sz w:val="22"/>
          <w:szCs w:val="22"/>
        </w:rPr>
      </w:pPr>
    </w:p>
    <w:p w:rsidR="00D73891" w:rsidRPr="00186E28" w:rsidRDefault="00D73891" w:rsidP="00DA3D4C">
      <w:pPr>
        <w:pStyle w:val="Default"/>
        <w:spacing w:line="276" w:lineRule="auto"/>
        <w:jc w:val="center"/>
        <w:rPr>
          <w:rFonts w:ascii="Arial" w:hAnsi="Arial" w:cs="Arial"/>
          <w:b/>
          <w:bCs/>
          <w:sz w:val="22"/>
          <w:szCs w:val="22"/>
        </w:rPr>
      </w:pPr>
      <w:r w:rsidRPr="00186E28">
        <w:rPr>
          <w:rFonts w:ascii="Arial" w:hAnsi="Arial" w:cs="Arial"/>
          <w:b/>
          <w:bCs/>
          <w:sz w:val="22"/>
          <w:szCs w:val="22"/>
        </w:rPr>
        <w:t xml:space="preserve"> </w:t>
      </w:r>
    </w:p>
    <w:p w:rsidR="0007447D" w:rsidRPr="00186E28" w:rsidRDefault="0007447D" w:rsidP="00B66870">
      <w:pPr>
        <w:pStyle w:val="Default"/>
        <w:spacing w:line="360" w:lineRule="auto"/>
        <w:jc w:val="center"/>
        <w:rPr>
          <w:rFonts w:ascii="Arial" w:hAnsi="Arial" w:cs="Arial"/>
          <w:b/>
          <w:bCs/>
          <w:sz w:val="22"/>
          <w:szCs w:val="22"/>
        </w:rPr>
      </w:pPr>
    </w:p>
    <w:p w:rsidR="00DA51DC" w:rsidRPr="00186E28" w:rsidRDefault="00DA51DC" w:rsidP="00DA51DC">
      <w:pPr>
        <w:autoSpaceDE w:val="0"/>
        <w:autoSpaceDN w:val="0"/>
        <w:adjustRightInd w:val="0"/>
        <w:spacing w:line="360" w:lineRule="auto"/>
        <w:jc w:val="both"/>
        <w:rPr>
          <w:rFonts w:ascii="Arial" w:hAnsi="Arial" w:cs="Arial"/>
          <w:b/>
          <w:color w:val="000000"/>
          <w:lang w:val="es-SV"/>
        </w:rPr>
      </w:pPr>
    </w:p>
    <w:p w:rsidR="00894885" w:rsidRPr="00186E28" w:rsidRDefault="00BE6F11" w:rsidP="00BB1300">
      <w:pPr>
        <w:pStyle w:val="Ttulo1"/>
        <w:rPr>
          <w:rFonts w:cs="Arial"/>
        </w:rPr>
      </w:pPr>
      <w:bookmarkStart w:id="1" w:name="_Toc5193534"/>
      <w:r w:rsidRPr="00186E28">
        <w:rPr>
          <w:rFonts w:cs="Arial"/>
        </w:rPr>
        <w:t>PRESENTACIÓ</w:t>
      </w:r>
      <w:r w:rsidR="00894885" w:rsidRPr="00186E28">
        <w:rPr>
          <w:rFonts w:cs="Arial"/>
        </w:rPr>
        <w:t>N</w:t>
      </w:r>
      <w:bookmarkEnd w:id="1"/>
    </w:p>
    <w:p w:rsidR="00894885" w:rsidRPr="00186E28" w:rsidRDefault="00894885" w:rsidP="00894885">
      <w:pPr>
        <w:spacing w:after="160" w:line="259" w:lineRule="auto"/>
        <w:contextualSpacing/>
        <w:jc w:val="center"/>
        <w:rPr>
          <w:rFonts w:ascii="Arial" w:hAnsi="Arial" w:cs="Arial"/>
          <w:b/>
          <w:i/>
          <w:lang w:val="es-SV"/>
        </w:rPr>
      </w:pPr>
    </w:p>
    <w:p w:rsidR="00D50CEE" w:rsidRDefault="00186E28" w:rsidP="00186E28">
      <w:pPr>
        <w:spacing w:after="160" w:line="480" w:lineRule="auto"/>
        <w:contextualSpacing/>
        <w:jc w:val="both"/>
        <w:rPr>
          <w:rFonts w:ascii="Arial" w:hAnsi="Arial" w:cs="Arial"/>
          <w:sz w:val="22"/>
          <w:szCs w:val="22"/>
          <w:lang w:val="es-SV"/>
        </w:rPr>
      </w:pPr>
      <w:r w:rsidRPr="00186E28">
        <w:rPr>
          <w:rFonts w:ascii="Arial" w:hAnsi="Arial" w:cs="Arial"/>
          <w:sz w:val="22"/>
          <w:szCs w:val="22"/>
          <w:lang w:val="es-SV"/>
        </w:rPr>
        <w:t>La</w:t>
      </w:r>
      <w:r w:rsidR="00894885" w:rsidRPr="00186E28">
        <w:rPr>
          <w:rFonts w:ascii="Arial" w:hAnsi="Arial" w:cs="Arial"/>
          <w:sz w:val="22"/>
          <w:szCs w:val="22"/>
          <w:lang w:val="es-SV"/>
        </w:rPr>
        <w:t xml:space="preserve"> presente guía se</w:t>
      </w:r>
      <w:r w:rsidR="003502CB" w:rsidRPr="00186E28">
        <w:rPr>
          <w:rFonts w:ascii="Arial" w:hAnsi="Arial" w:cs="Arial"/>
          <w:sz w:val="22"/>
          <w:szCs w:val="22"/>
          <w:lang w:val="es-SV"/>
        </w:rPr>
        <w:t xml:space="preserve"> ha elaborado con el objeto de dar a conocer globalmente el</w:t>
      </w:r>
      <w:r w:rsidR="00894885" w:rsidRPr="00186E28">
        <w:rPr>
          <w:rFonts w:ascii="Arial" w:hAnsi="Arial" w:cs="Arial"/>
          <w:sz w:val="22"/>
          <w:szCs w:val="22"/>
          <w:lang w:val="es-SV"/>
        </w:rPr>
        <w:t xml:space="preserve"> </w:t>
      </w:r>
      <w:r w:rsidR="003502CB" w:rsidRPr="00186E28">
        <w:rPr>
          <w:rFonts w:ascii="Arial" w:hAnsi="Arial" w:cs="Arial"/>
          <w:sz w:val="22"/>
          <w:szCs w:val="22"/>
          <w:lang w:val="es-SV"/>
        </w:rPr>
        <w:t xml:space="preserve">fondo </w:t>
      </w:r>
      <w:r w:rsidR="00894885" w:rsidRPr="00186E28">
        <w:rPr>
          <w:rFonts w:ascii="Arial" w:hAnsi="Arial" w:cs="Arial"/>
          <w:sz w:val="22"/>
          <w:szCs w:val="22"/>
          <w:lang w:val="es-SV"/>
        </w:rPr>
        <w:t xml:space="preserve"> documental de</w:t>
      </w:r>
      <w:r w:rsidR="003502CB" w:rsidRPr="00186E28">
        <w:rPr>
          <w:rFonts w:ascii="Arial" w:hAnsi="Arial" w:cs="Arial"/>
          <w:sz w:val="22"/>
          <w:szCs w:val="22"/>
          <w:lang w:val="es-SV"/>
        </w:rPr>
        <w:t xml:space="preserve">l Instituto Salvadoreño </w:t>
      </w:r>
      <w:r w:rsidR="00894885" w:rsidRPr="00186E28">
        <w:rPr>
          <w:rFonts w:ascii="Arial" w:hAnsi="Arial" w:cs="Arial"/>
          <w:sz w:val="22"/>
          <w:szCs w:val="22"/>
          <w:lang w:val="es-SV"/>
        </w:rPr>
        <w:t>de Rehabilitación Integral</w:t>
      </w:r>
      <w:r w:rsidR="00D50CEE">
        <w:rPr>
          <w:rFonts w:ascii="Arial" w:hAnsi="Arial" w:cs="Arial"/>
          <w:i/>
          <w:sz w:val="22"/>
          <w:szCs w:val="22"/>
        </w:rPr>
        <w:t xml:space="preserve">, </w:t>
      </w:r>
      <w:r w:rsidR="00894885" w:rsidRPr="006C7C51">
        <w:rPr>
          <w:rFonts w:ascii="Arial" w:hAnsi="Arial" w:cs="Arial"/>
          <w:noProof/>
          <w:sz w:val="22"/>
          <w:szCs w:val="22"/>
          <w:lang w:val="es-SV" w:eastAsia="es-SV"/>
        </w:rPr>
        <mc:AlternateContent>
          <mc:Choice Requires="wps">
            <w:drawing>
              <wp:anchor distT="0" distB="0" distL="114300" distR="114300" simplePos="0" relativeHeight="251666432" behindDoc="0" locked="0" layoutInCell="0" allowOverlap="1" wp14:anchorId="623F3B76" wp14:editId="2ED915FB">
                <wp:simplePos x="0" y="0"/>
                <wp:positionH relativeFrom="page">
                  <wp:posOffset>7539990</wp:posOffset>
                </wp:positionH>
                <wp:positionV relativeFrom="page">
                  <wp:posOffset>-224790</wp:posOffset>
                </wp:positionV>
                <wp:extent cx="90805" cy="10542270"/>
                <wp:effectExtent l="0" t="0" r="23495" b="11430"/>
                <wp:wrapNone/>
                <wp:docPr id="258" name="Rectángulo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270"/>
                        </a:xfrm>
                        <a:prstGeom prst="rect">
                          <a:avLst/>
                        </a:prstGeom>
                        <a:solidFill>
                          <a:schemeClr val="bg1">
                            <a:lumMod val="100000"/>
                            <a:lumOff val="0"/>
                          </a:schemeClr>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5="http://schemas.microsoft.com/office/word/2012/wordml" xmlns:w16se="http://schemas.microsoft.com/office/word/2015/wordml/symex">
            <w:pict>
              <v:rect w14:anchorId="49422D0D" id="Rectángulo 258" o:spid="_x0000_s1026" style="position:absolute;margin-left:593.7pt;margin-top:-17.7pt;width:7.15pt;height:830.1pt;z-index:25166643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" o:allowincell="f" fillcolor="white [3212]" strokecolor="#31849b">
                <w10:wrap anchorx="page" anchory="page"/>
              </v:rect>
            </w:pict>
          </mc:Fallback>
        </mc:AlternateContent>
      </w:r>
      <w:r w:rsidR="00894885" w:rsidRPr="006C7C51">
        <w:rPr>
          <w:rFonts w:ascii="Arial" w:hAnsi="Arial" w:cs="Arial"/>
          <w:noProof/>
          <w:sz w:val="22"/>
          <w:szCs w:val="22"/>
          <w:lang w:val="es-SV" w:eastAsia="es-SV"/>
        </w:rPr>
        <mc:AlternateContent>
          <mc:Choice Requires="wps">
            <w:drawing>
              <wp:anchor distT="0" distB="0" distL="114300" distR="114300" simplePos="0" relativeHeight="251665408" behindDoc="0" locked="0" layoutInCell="0" allowOverlap="1" wp14:anchorId="592CF82D" wp14:editId="2D39C6D1">
                <wp:simplePos x="0" y="0"/>
                <wp:positionH relativeFrom="page">
                  <wp:posOffset>176530</wp:posOffset>
                </wp:positionH>
                <wp:positionV relativeFrom="page">
                  <wp:posOffset>-118745</wp:posOffset>
                </wp:positionV>
                <wp:extent cx="90805" cy="10551795"/>
                <wp:effectExtent l="0" t="0" r="23495" b="11430"/>
                <wp:wrapNone/>
                <wp:docPr id="259" name="Rectángulo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1795"/>
                        </a:xfrm>
                        <a:prstGeom prst="rect">
                          <a:avLst/>
                        </a:prstGeom>
                        <a:solidFill>
                          <a:schemeClr val="bg1">
                            <a:lumMod val="100000"/>
                            <a:lumOff val="0"/>
                          </a:schemeClr>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5="http://schemas.microsoft.com/office/word/2012/wordml" xmlns:w16se="http://schemas.microsoft.com/office/word/2015/wordml/symex">
            <w:pict>
              <v:rect w14:anchorId="0EBF71B8" id="Rectángulo 259" o:spid="_x0000_s1026" style="position:absolute;margin-left:13.9pt;margin-top:-9.35pt;width:7.15pt;height:830.85pt;z-index:25166540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" o:allowincell="f" fillcolor="white [3212]" strokecolor="#31849b">
                <w10:wrap anchorx="page" anchory="page"/>
              </v:rect>
            </w:pict>
          </mc:Fallback>
        </mc:AlternateContent>
      </w:r>
      <w:r w:rsidR="006C7C51">
        <w:rPr>
          <w:rFonts w:ascii="Arial" w:hAnsi="Arial" w:cs="Arial"/>
          <w:sz w:val="22"/>
          <w:szCs w:val="22"/>
        </w:rPr>
        <w:t xml:space="preserve">conforme a lo establecido </w:t>
      </w:r>
      <w:r w:rsidR="006C7C51">
        <w:rPr>
          <w:rFonts w:ascii="Arial" w:hAnsi="Arial" w:cs="Arial"/>
          <w:sz w:val="22"/>
          <w:szCs w:val="22"/>
          <w:lang w:val="es-SV"/>
        </w:rPr>
        <w:t xml:space="preserve">en el artículo 43 de la </w:t>
      </w:r>
      <w:r w:rsidR="00D50CEE" w:rsidRPr="006C7C51">
        <w:rPr>
          <w:rFonts w:ascii="Arial" w:hAnsi="Arial" w:cs="Arial"/>
          <w:sz w:val="22"/>
          <w:szCs w:val="22"/>
        </w:rPr>
        <w:t xml:space="preserve">Ley de </w:t>
      </w:r>
      <w:r w:rsidR="00D50CEE" w:rsidRPr="00186E28">
        <w:rPr>
          <w:rFonts w:ascii="Arial" w:hAnsi="Arial" w:cs="Arial"/>
          <w:sz w:val="22"/>
          <w:szCs w:val="22"/>
          <w:lang w:val="es-SV"/>
        </w:rPr>
        <w:t xml:space="preserve"> Acceso a la Información Pública</w:t>
      </w:r>
      <w:r w:rsidR="00D50CEE">
        <w:rPr>
          <w:rFonts w:ascii="Arial" w:hAnsi="Arial" w:cs="Arial"/>
          <w:sz w:val="22"/>
          <w:szCs w:val="22"/>
          <w:lang w:val="es-SV"/>
        </w:rPr>
        <w:t>,</w:t>
      </w:r>
      <w:r w:rsidR="00894885" w:rsidRPr="00186E28">
        <w:rPr>
          <w:rFonts w:ascii="Arial" w:hAnsi="Arial" w:cs="Arial"/>
          <w:sz w:val="22"/>
          <w:szCs w:val="22"/>
        </w:rPr>
        <w:t xml:space="preserve"> respecto a la administración de los arc</w:t>
      </w:r>
      <w:r w:rsidR="00D50CEE">
        <w:rPr>
          <w:rFonts w:ascii="Arial" w:hAnsi="Arial" w:cs="Arial"/>
          <w:sz w:val="22"/>
          <w:szCs w:val="22"/>
        </w:rPr>
        <w:t>hivos en las entidades públicas</w:t>
      </w:r>
      <w:r w:rsidR="00894885" w:rsidRPr="00186E28">
        <w:rPr>
          <w:rFonts w:ascii="Arial" w:hAnsi="Arial" w:cs="Arial"/>
          <w:sz w:val="22"/>
          <w:szCs w:val="22"/>
          <w:lang w:val="es-SV"/>
        </w:rPr>
        <w:t>.</w:t>
      </w:r>
    </w:p>
    <w:p w:rsidR="00D50CEE" w:rsidRDefault="00894885" w:rsidP="00186E28">
      <w:pPr>
        <w:spacing w:after="160" w:line="480" w:lineRule="auto"/>
        <w:contextualSpacing/>
        <w:jc w:val="both"/>
        <w:rPr>
          <w:rFonts w:ascii="Arial" w:hAnsi="Arial" w:cs="Arial"/>
          <w:sz w:val="22"/>
          <w:szCs w:val="22"/>
        </w:rPr>
      </w:pPr>
      <w:r w:rsidRPr="00186E28">
        <w:rPr>
          <w:rFonts w:ascii="Arial" w:hAnsi="Arial" w:cs="Arial"/>
          <w:sz w:val="22"/>
          <w:szCs w:val="22"/>
          <w:lang w:val="es-SV"/>
        </w:rPr>
        <w:t xml:space="preserve"> La presente </w:t>
      </w:r>
      <w:r w:rsidR="00D50CEE">
        <w:rPr>
          <w:rFonts w:ascii="Arial" w:hAnsi="Arial" w:cs="Arial"/>
          <w:sz w:val="22"/>
          <w:szCs w:val="22"/>
          <w:lang w:val="es-SV"/>
        </w:rPr>
        <w:t>guía</w:t>
      </w:r>
      <w:r w:rsidR="00182E8F">
        <w:rPr>
          <w:rFonts w:ascii="Arial" w:hAnsi="Arial" w:cs="Arial"/>
          <w:sz w:val="22"/>
          <w:szCs w:val="22"/>
        </w:rPr>
        <w:t xml:space="preserve"> se compone de seis</w:t>
      </w:r>
      <w:r w:rsidRPr="00186E28">
        <w:rPr>
          <w:rFonts w:ascii="Arial" w:hAnsi="Arial" w:cs="Arial"/>
          <w:sz w:val="22"/>
          <w:szCs w:val="22"/>
        </w:rPr>
        <w:t xml:space="preserve"> áreas principales:</w:t>
      </w:r>
    </w:p>
    <w:p w:rsidR="00D50CEE" w:rsidRDefault="00D50CEE" w:rsidP="00D50CEE">
      <w:pPr>
        <w:pStyle w:val="Prrafodelista"/>
        <w:numPr>
          <w:ilvl w:val="0"/>
          <w:numId w:val="20"/>
        </w:numPr>
        <w:spacing w:after="160" w:line="480" w:lineRule="auto"/>
        <w:jc w:val="both"/>
        <w:rPr>
          <w:rFonts w:ascii="Arial" w:hAnsi="Arial" w:cs="Arial"/>
          <w:sz w:val="22"/>
          <w:szCs w:val="22"/>
        </w:rPr>
      </w:pPr>
      <w:r>
        <w:rPr>
          <w:rFonts w:ascii="Arial" w:hAnsi="Arial" w:cs="Arial"/>
          <w:sz w:val="22"/>
          <w:szCs w:val="22"/>
        </w:rPr>
        <w:t>Identificación</w:t>
      </w:r>
    </w:p>
    <w:p w:rsidR="00D50CEE" w:rsidRDefault="00D50CEE" w:rsidP="00D50CEE">
      <w:pPr>
        <w:pStyle w:val="Prrafodelista"/>
        <w:numPr>
          <w:ilvl w:val="0"/>
          <w:numId w:val="20"/>
        </w:numPr>
        <w:spacing w:after="160" w:line="480" w:lineRule="auto"/>
        <w:jc w:val="both"/>
        <w:rPr>
          <w:rFonts w:ascii="Arial" w:hAnsi="Arial" w:cs="Arial"/>
          <w:sz w:val="22"/>
          <w:szCs w:val="22"/>
        </w:rPr>
      </w:pPr>
      <w:r>
        <w:rPr>
          <w:rFonts w:ascii="Arial" w:hAnsi="Arial" w:cs="Arial"/>
          <w:sz w:val="22"/>
          <w:szCs w:val="22"/>
        </w:rPr>
        <w:t xml:space="preserve">Contacto </w:t>
      </w:r>
    </w:p>
    <w:p w:rsidR="00D50CEE" w:rsidRDefault="00D50CEE" w:rsidP="00D50CEE">
      <w:pPr>
        <w:pStyle w:val="Prrafodelista"/>
        <w:numPr>
          <w:ilvl w:val="0"/>
          <w:numId w:val="20"/>
        </w:numPr>
        <w:spacing w:after="160" w:line="480" w:lineRule="auto"/>
        <w:jc w:val="both"/>
        <w:rPr>
          <w:rFonts w:ascii="Arial" w:hAnsi="Arial" w:cs="Arial"/>
          <w:sz w:val="22"/>
          <w:szCs w:val="22"/>
        </w:rPr>
      </w:pPr>
      <w:r>
        <w:rPr>
          <w:rFonts w:ascii="Arial" w:hAnsi="Arial" w:cs="Arial"/>
          <w:sz w:val="22"/>
          <w:szCs w:val="22"/>
        </w:rPr>
        <w:t>D</w:t>
      </w:r>
      <w:r w:rsidR="00894885" w:rsidRPr="00D50CEE">
        <w:rPr>
          <w:rFonts w:ascii="Arial" w:hAnsi="Arial" w:cs="Arial"/>
          <w:sz w:val="22"/>
          <w:szCs w:val="22"/>
        </w:rPr>
        <w:t>escripci</w:t>
      </w:r>
      <w:r>
        <w:rPr>
          <w:rFonts w:ascii="Arial" w:hAnsi="Arial" w:cs="Arial"/>
          <w:sz w:val="22"/>
          <w:szCs w:val="22"/>
        </w:rPr>
        <w:t>ón</w:t>
      </w:r>
    </w:p>
    <w:p w:rsidR="00D50CEE" w:rsidRDefault="00D50CEE" w:rsidP="00D50CEE">
      <w:pPr>
        <w:pStyle w:val="Prrafodelista"/>
        <w:numPr>
          <w:ilvl w:val="0"/>
          <w:numId w:val="20"/>
        </w:numPr>
        <w:spacing w:after="160" w:line="480" w:lineRule="auto"/>
        <w:jc w:val="both"/>
        <w:rPr>
          <w:rFonts w:ascii="Arial" w:hAnsi="Arial" w:cs="Arial"/>
          <w:sz w:val="22"/>
          <w:szCs w:val="22"/>
        </w:rPr>
      </w:pPr>
      <w:r>
        <w:rPr>
          <w:rFonts w:ascii="Arial" w:hAnsi="Arial" w:cs="Arial"/>
          <w:sz w:val="22"/>
          <w:szCs w:val="22"/>
        </w:rPr>
        <w:t>Acceso</w:t>
      </w:r>
    </w:p>
    <w:p w:rsidR="00D50CEE" w:rsidRDefault="00D50CEE" w:rsidP="00D50CEE">
      <w:pPr>
        <w:pStyle w:val="Prrafodelista"/>
        <w:numPr>
          <w:ilvl w:val="0"/>
          <w:numId w:val="20"/>
        </w:numPr>
        <w:spacing w:after="160" w:line="480" w:lineRule="auto"/>
        <w:jc w:val="both"/>
        <w:rPr>
          <w:rFonts w:ascii="Arial" w:hAnsi="Arial" w:cs="Arial"/>
          <w:sz w:val="22"/>
          <w:szCs w:val="22"/>
        </w:rPr>
      </w:pPr>
      <w:r>
        <w:rPr>
          <w:rFonts w:ascii="Arial" w:hAnsi="Arial" w:cs="Arial"/>
          <w:sz w:val="22"/>
          <w:szCs w:val="22"/>
        </w:rPr>
        <w:t xml:space="preserve">Servicios </w:t>
      </w:r>
    </w:p>
    <w:p w:rsidR="00894885" w:rsidRDefault="00D50CEE" w:rsidP="00D50CEE">
      <w:pPr>
        <w:pStyle w:val="Prrafodelista"/>
        <w:numPr>
          <w:ilvl w:val="0"/>
          <w:numId w:val="20"/>
        </w:numPr>
        <w:spacing w:after="160" w:line="480" w:lineRule="auto"/>
        <w:jc w:val="both"/>
        <w:rPr>
          <w:rFonts w:ascii="Arial" w:hAnsi="Arial" w:cs="Arial"/>
          <w:sz w:val="22"/>
          <w:szCs w:val="22"/>
        </w:rPr>
      </w:pPr>
      <w:r>
        <w:rPr>
          <w:rFonts w:ascii="Arial" w:hAnsi="Arial" w:cs="Arial"/>
          <w:sz w:val="22"/>
          <w:szCs w:val="22"/>
        </w:rPr>
        <w:t>C</w:t>
      </w:r>
      <w:r w:rsidRPr="00D50CEE">
        <w:rPr>
          <w:rFonts w:ascii="Arial" w:hAnsi="Arial" w:cs="Arial"/>
          <w:sz w:val="22"/>
          <w:szCs w:val="22"/>
        </w:rPr>
        <w:t>ontrol</w:t>
      </w:r>
      <w:r w:rsidR="00894885" w:rsidRPr="00D50CEE">
        <w:rPr>
          <w:rFonts w:ascii="Arial" w:hAnsi="Arial" w:cs="Arial"/>
          <w:sz w:val="22"/>
          <w:szCs w:val="22"/>
        </w:rPr>
        <w:t>.</w:t>
      </w:r>
    </w:p>
    <w:p w:rsidR="00D50CEE" w:rsidRPr="006C7C51" w:rsidRDefault="00D50CEE" w:rsidP="006C7C51">
      <w:pPr>
        <w:spacing w:after="160" w:line="480" w:lineRule="auto"/>
        <w:jc w:val="both"/>
        <w:rPr>
          <w:rFonts w:ascii="Arial" w:hAnsi="Arial" w:cs="Arial"/>
          <w:sz w:val="22"/>
          <w:szCs w:val="22"/>
        </w:rPr>
      </w:pPr>
      <w:r w:rsidRPr="006C7C51">
        <w:rPr>
          <w:rFonts w:ascii="Arial" w:hAnsi="Arial" w:cs="Arial"/>
          <w:sz w:val="22"/>
          <w:szCs w:val="22"/>
        </w:rPr>
        <w:t>Las cuales se describen en la presente guía.</w:t>
      </w:r>
    </w:p>
    <w:p w:rsidR="00894885" w:rsidRPr="00186E28" w:rsidRDefault="00894885" w:rsidP="00186E28">
      <w:pPr>
        <w:spacing w:after="160" w:line="480" w:lineRule="auto"/>
        <w:contextualSpacing/>
        <w:jc w:val="both"/>
        <w:rPr>
          <w:rFonts w:ascii="Arial" w:hAnsi="Arial" w:cs="Arial"/>
          <w:sz w:val="22"/>
          <w:szCs w:val="22"/>
        </w:rPr>
      </w:pPr>
    </w:p>
    <w:p w:rsidR="00894885" w:rsidRPr="00186E28" w:rsidRDefault="00894885" w:rsidP="00894885">
      <w:pPr>
        <w:spacing w:after="160" w:line="360" w:lineRule="auto"/>
        <w:contextualSpacing/>
        <w:jc w:val="both"/>
        <w:rPr>
          <w:rFonts w:ascii="Arial" w:hAnsi="Arial" w:cs="Arial"/>
          <w:sz w:val="22"/>
          <w:szCs w:val="22"/>
        </w:rPr>
      </w:pPr>
    </w:p>
    <w:p w:rsidR="00894885" w:rsidRPr="00186E28" w:rsidRDefault="00894885" w:rsidP="00894885">
      <w:pPr>
        <w:spacing w:after="160" w:line="360" w:lineRule="auto"/>
        <w:contextualSpacing/>
        <w:jc w:val="both"/>
        <w:rPr>
          <w:rFonts w:ascii="Arial" w:hAnsi="Arial" w:cs="Arial"/>
          <w:sz w:val="22"/>
          <w:szCs w:val="22"/>
        </w:rPr>
      </w:pPr>
    </w:p>
    <w:p w:rsidR="00894885" w:rsidRPr="00186E28" w:rsidRDefault="00894885" w:rsidP="00894885">
      <w:pPr>
        <w:spacing w:after="160" w:line="360" w:lineRule="auto"/>
        <w:contextualSpacing/>
        <w:jc w:val="both"/>
        <w:rPr>
          <w:rFonts w:ascii="Arial" w:hAnsi="Arial" w:cs="Arial"/>
          <w:sz w:val="22"/>
          <w:szCs w:val="22"/>
        </w:rPr>
      </w:pPr>
    </w:p>
    <w:p w:rsidR="00894885" w:rsidRPr="00186E28" w:rsidRDefault="00894885" w:rsidP="00894885">
      <w:pPr>
        <w:spacing w:after="160" w:line="360" w:lineRule="auto"/>
        <w:contextualSpacing/>
        <w:jc w:val="both"/>
        <w:rPr>
          <w:rFonts w:ascii="Arial" w:hAnsi="Arial" w:cs="Arial"/>
        </w:rPr>
      </w:pPr>
    </w:p>
    <w:p w:rsidR="00894885" w:rsidRPr="00186E28" w:rsidRDefault="00894885" w:rsidP="00894885">
      <w:pPr>
        <w:spacing w:after="160" w:line="360" w:lineRule="auto"/>
        <w:contextualSpacing/>
        <w:jc w:val="both"/>
        <w:rPr>
          <w:rFonts w:ascii="Arial" w:hAnsi="Arial" w:cs="Arial"/>
        </w:rPr>
      </w:pPr>
    </w:p>
    <w:p w:rsidR="00894885" w:rsidRPr="00186E28" w:rsidRDefault="00894885" w:rsidP="00894885">
      <w:pPr>
        <w:spacing w:after="160" w:line="360" w:lineRule="auto"/>
        <w:contextualSpacing/>
        <w:jc w:val="both"/>
        <w:rPr>
          <w:rFonts w:ascii="Arial" w:hAnsi="Arial" w:cs="Arial"/>
        </w:rPr>
      </w:pPr>
    </w:p>
    <w:p w:rsidR="00894885" w:rsidRPr="00186E28" w:rsidRDefault="00894885" w:rsidP="00894885">
      <w:pPr>
        <w:spacing w:after="160" w:line="360" w:lineRule="auto"/>
        <w:contextualSpacing/>
        <w:jc w:val="both"/>
        <w:rPr>
          <w:rFonts w:ascii="Arial" w:hAnsi="Arial" w:cs="Arial"/>
        </w:rPr>
      </w:pPr>
    </w:p>
    <w:p w:rsidR="00894885" w:rsidRPr="00186E28" w:rsidRDefault="00894885" w:rsidP="00894885">
      <w:pPr>
        <w:spacing w:after="160" w:line="360" w:lineRule="auto"/>
        <w:contextualSpacing/>
        <w:jc w:val="both"/>
        <w:rPr>
          <w:rFonts w:ascii="Arial" w:hAnsi="Arial" w:cs="Arial"/>
        </w:rPr>
      </w:pPr>
    </w:p>
    <w:tbl>
      <w:tblPr>
        <w:tblpPr w:leftFromText="141" w:rightFromText="141" w:vertAnchor="text" w:horzAnchor="margin" w:tblpXSpec="center" w:tblpY="-77"/>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7384"/>
      </w:tblGrid>
      <w:tr w:rsidR="00A745AE" w:rsidRPr="00186E28" w:rsidTr="00030475">
        <w:tc>
          <w:tcPr>
            <w:tcW w:w="10239" w:type="dxa"/>
            <w:gridSpan w:val="2"/>
            <w:shd w:val="clear" w:color="auto" w:fill="auto"/>
          </w:tcPr>
          <w:p w:rsidR="002B1A95" w:rsidRPr="00186E28" w:rsidRDefault="002B1A95" w:rsidP="002B1A95">
            <w:pPr>
              <w:spacing w:line="360" w:lineRule="auto"/>
              <w:jc w:val="center"/>
              <w:rPr>
                <w:rFonts w:ascii="Arial" w:hAnsi="Arial" w:cs="Arial"/>
                <w:b/>
                <w:sz w:val="22"/>
                <w:szCs w:val="22"/>
                <w:lang w:val="es-SV"/>
              </w:rPr>
            </w:pPr>
          </w:p>
          <w:p w:rsidR="00A745AE" w:rsidRPr="00186E28" w:rsidRDefault="002B1A95" w:rsidP="002B1A95">
            <w:pPr>
              <w:spacing w:line="360" w:lineRule="auto"/>
              <w:jc w:val="center"/>
              <w:rPr>
                <w:rFonts w:ascii="Arial" w:hAnsi="Arial" w:cs="Arial"/>
                <w:b/>
                <w:sz w:val="22"/>
                <w:szCs w:val="22"/>
                <w:lang w:val="es-SV"/>
              </w:rPr>
            </w:pPr>
            <w:r w:rsidRPr="00186E28">
              <w:rPr>
                <w:rFonts w:ascii="Arial" w:hAnsi="Arial" w:cs="Arial"/>
                <w:b/>
                <w:sz w:val="22"/>
                <w:szCs w:val="22"/>
                <w:lang w:val="es-SV"/>
              </w:rPr>
              <w:t>UNIDAD</w:t>
            </w:r>
            <w:r w:rsidR="00A745AE" w:rsidRPr="00186E28">
              <w:rPr>
                <w:rFonts w:ascii="Arial" w:hAnsi="Arial" w:cs="Arial"/>
                <w:b/>
                <w:sz w:val="22"/>
                <w:szCs w:val="22"/>
                <w:lang w:val="es-SV"/>
              </w:rPr>
              <w:t xml:space="preserve"> DE GESTION DOCUMENTAL Y ARCHIVOS DEL INSTITUTO SALVADOREÑO DE REHABILITACIÓN INTEGRAL</w:t>
            </w:r>
          </w:p>
        </w:tc>
      </w:tr>
      <w:tr w:rsidR="00A745AE" w:rsidRPr="00186E28" w:rsidTr="00030475">
        <w:tc>
          <w:tcPr>
            <w:tcW w:w="10239" w:type="dxa"/>
            <w:gridSpan w:val="2"/>
            <w:shd w:val="clear" w:color="auto" w:fill="D99594"/>
          </w:tcPr>
          <w:p w:rsidR="00A745AE" w:rsidRPr="00186E28" w:rsidRDefault="00A745AE" w:rsidP="002B1A95">
            <w:pPr>
              <w:spacing w:line="360" w:lineRule="auto"/>
              <w:jc w:val="center"/>
              <w:rPr>
                <w:rFonts w:ascii="Arial" w:hAnsi="Arial" w:cs="Arial"/>
                <w:b/>
                <w:color w:val="FFFFFF"/>
                <w:sz w:val="22"/>
                <w:szCs w:val="22"/>
                <w:lang w:val="es-SV"/>
              </w:rPr>
            </w:pPr>
          </w:p>
          <w:p w:rsidR="00A745AE" w:rsidRPr="00186E28" w:rsidRDefault="00A745AE" w:rsidP="00BB1300">
            <w:pPr>
              <w:pStyle w:val="Ttulo1"/>
              <w:numPr>
                <w:ilvl w:val="0"/>
                <w:numId w:val="15"/>
              </w:numPr>
              <w:rPr>
                <w:rFonts w:cs="Arial"/>
                <w:i/>
                <w:szCs w:val="22"/>
                <w:lang w:val="es-SV"/>
              </w:rPr>
            </w:pPr>
            <w:bookmarkStart w:id="2" w:name="_Toc5193535"/>
            <w:r w:rsidRPr="00186E28">
              <w:rPr>
                <w:rFonts w:cs="Arial"/>
              </w:rPr>
              <w:t>ÁREA DE IDENTIFICACIÓN</w:t>
            </w:r>
            <w:bookmarkEnd w:id="2"/>
          </w:p>
          <w:p w:rsidR="00A745AE" w:rsidRPr="00186E28" w:rsidRDefault="00A745AE" w:rsidP="002B1A95">
            <w:pPr>
              <w:spacing w:line="360" w:lineRule="auto"/>
              <w:jc w:val="center"/>
              <w:rPr>
                <w:rFonts w:ascii="Arial" w:hAnsi="Arial" w:cs="Arial"/>
                <w:b/>
                <w:color w:val="FFFFFF"/>
                <w:sz w:val="22"/>
                <w:szCs w:val="22"/>
                <w:lang w:val="es-SV"/>
              </w:rPr>
            </w:pPr>
          </w:p>
        </w:tc>
      </w:tr>
      <w:tr w:rsidR="00A745AE" w:rsidRPr="00186E28" w:rsidTr="00030475">
        <w:tc>
          <w:tcPr>
            <w:tcW w:w="2855" w:type="dxa"/>
            <w:shd w:val="clear" w:color="auto" w:fill="auto"/>
          </w:tcPr>
          <w:p w:rsidR="00A745AE" w:rsidRPr="00186E28" w:rsidRDefault="00A745AE" w:rsidP="002B1A95">
            <w:pPr>
              <w:numPr>
                <w:ilvl w:val="1"/>
                <w:numId w:val="3"/>
              </w:numPr>
              <w:spacing w:line="360" w:lineRule="auto"/>
              <w:rPr>
                <w:rFonts w:ascii="Arial" w:hAnsi="Arial" w:cs="Arial"/>
                <w:b/>
                <w:i/>
                <w:sz w:val="22"/>
                <w:szCs w:val="22"/>
                <w:lang w:val="es-SV"/>
              </w:rPr>
            </w:pPr>
            <w:r w:rsidRPr="00186E28">
              <w:rPr>
                <w:rFonts w:ascii="Arial" w:hAnsi="Arial" w:cs="Arial"/>
                <w:b/>
                <w:i/>
                <w:sz w:val="22"/>
                <w:szCs w:val="22"/>
                <w:lang w:val="es-SV"/>
              </w:rPr>
              <w:t>Identificador</w:t>
            </w:r>
          </w:p>
          <w:p w:rsidR="00A745AE" w:rsidRPr="00186E28" w:rsidRDefault="00A745AE" w:rsidP="002B1A95">
            <w:pPr>
              <w:spacing w:line="360" w:lineRule="auto"/>
              <w:rPr>
                <w:rFonts w:ascii="Arial" w:hAnsi="Arial" w:cs="Arial"/>
                <w:i/>
                <w:sz w:val="22"/>
                <w:szCs w:val="22"/>
                <w:lang w:val="es-SV"/>
              </w:rPr>
            </w:pPr>
          </w:p>
        </w:tc>
        <w:tc>
          <w:tcPr>
            <w:tcW w:w="7384" w:type="dxa"/>
            <w:shd w:val="clear" w:color="auto" w:fill="auto"/>
          </w:tcPr>
          <w:p w:rsidR="00A745AE" w:rsidRPr="00186E28" w:rsidRDefault="00A745AE" w:rsidP="002B1A95">
            <w:pPr>
              <w:spacing w:line="360" w:lineRule="auto"/>
              <w:rPr>
                <w:rFonts w:ascii="Arial" w:hAnsi="Arial" w:cs="Arial"/>
                <w:b/>
                <w:sz w:val="22"/>
                <w:szCs w:val="22"/>
                <w:lang w:val="es-SV"/>
              </w:rPr>
            </w:pPr>
            <w:r w:rsidRPr="00186E28">
              <w:rPr>
                <w:rFonts w:ascii="Arial" w:hAnsi="Arial" w:cs="Arial"/>
                <w:b/>
                <w:sz w:val="22"/>
                <w:szCs w:val="22"/>
                <w:lang w:val="es-SV"/>
              </w:rPr>
              <w:t>SV- ISRI</w:t>
            </w:r>
          </w:p>
          <w:p w:rsidR="007D65C0" w:rsidRPr="00186E28" w:rsidRDefault="00A745AE" w:rsidP="002B1A95">
            <w:pPr>
              <w:spacing w:line="360" w:lineRule="auto"/>
              <w:rPr>
                <w:rFonts w:ascii="Arial" w:hAnsi="Arial" w:cs="Arial"/>
                <w:sz w:val="22"/>
                <w:szCs w:val="22"/>
                <w:lang w:val="es-SV"/>
              </w:rPr>
            </w:pPr>
            <w:r w:rsidRPr="00186E28">
              <w:rPr>
                <w:rFonts w:ascii="Arial" w:hAnsi="Arial" w:cs="Arial"/>
                <w:sz w:val="22"/>
                <w:szCs w:val="22"/>
                <w:lang w:val="es-SV"/>
              </w:rPr>
              <w:t>El Salvador.</w:t>
            </w:r>
          </w:p>
        </w:tc>
      </w:tr>
      <w:tr w:rsidR="00A745AE" w:rsidRPr="00186E28" w:rsidTr="002B1A95">
        <w:trPr>
          <w:trHeight w:val="467"/>
        </w:trPr>
        <w:tc>
          <w:tcPr>
            <w:tcW w:w="2855" w:type="dxa"/>
            <w:shd w:val="clear" w:color="auto" w:fill="auto"/>
          </w:tcPr>
          <w:p w:rsidR="00A745AE" w:rsidRPr="00186E28" w:rsidRDefault="00A745AE" w:rsidP="002B1A95">
            <w:pPr>
              <w:numPr>
                <w:ilvl w:val="1"/>
                <w:numId w:val="3"/>
              </w:numPr>
              <w:tabs>
                <w:tab w:val="clear" w:pos="360"/>
                <w:tab w:val="num" w:pos="0"/>
              </w:tabs>
              <w:spacing w:line="360" w:lineRule="auto"/>
              <w:rPr>
                <w:rFonts w:ascii="Arial" w:hAnsi="Arial" w:cs="Arial"/>
                <w:b/>
                <w:i/>
                <w:sz w:val="22"/>
                <w:szCs w:val="22"/>
                <w:lang w:val="es-SV"/>
              </w:rPr>
            </w:pPr>
            <w:r w:rsidRPr="00186E28">
              <w:rPr>
                <w:rFonts w:ascii="Arial" w:hAnsi="Arial" w:cs="Arial"/>
                <w:b/>
                <w:i/>
                <w:sz w:val="22"/>
                <w:szCs w:val="22"/>
                <w:lang w:val="es-SV"/>
              </w:rPr>
              <w:t>Forma autorizada del nombre</w:t>
            </w:r>
          </w:p>
        </w:tc>
        <w:tc>
          <w:tcPr>
            <w:tcW w:w="7384" w:type="dxa"/>
            <w:shd w:val="clear" w:color="auto" w:fill="auto"/>
          </w:tcPr>
          <w:p w:rsidR="002B1A95" w:rsidRPr="00186E28" w:rsidRDefault="00A745AE" w:rsidP="002B1A95">
            <w:pPr>
              <w:spacing w:line="360" w:lineRule="auto"/>
              <w:rPr>
                <w:rFonts w:ascii="Arial" w:hAnsi="Arial" w:cs="Arial"/>
                <w:sz w:val="22"/>
                <w:szCs w:val="22"/>
                <w:lang w:val="es-SV"/>
              </w:rPr>
            </w:pPr>
            <w:r w:rsidRPr="00186E28">
              <w:rPr>
                <w:rFonts w:ascii="Arial" w:hAnsi="Arial" w:cs="Arial"/>
                <w:b/>
                <w:sz w:val="22"/>
                <w:szCs w:val="22"/>
                <w:lang w:val="es-SV"/>
              </w:rPr>
              <w:t xml:space="preserve"> Instituto Salvadoreño de Rehabilitación Integral.</w:t>
            </w:r>
          </w:p>
          <w:p w:rsidR="00A745AE" w:rsidRPr="00186E28" w:rsidRDefault="00A745AE" w:rsidP="002B1A95">
            <w:pPr>
              <w:rPr>
                <w:rFonts w:ascii="Arial" w:hAnsi="Arial" w:cs="Arial"/>
                <w:sz w:val="22"/>
                <w:szCs w:val="22"/>
                <w:lang w:val="es-SV"/>
              </w:rPr>
            </w:pPr>
          </w:p>
        </w:tc>
      </w:tr>
      <w:tr w:rsidR="00A745AE" w:rsidRPr="00186E28" w:rsidTr="002B1A95">
        <w:trPr>
          <w:trHeight w:val="704"/>
        </w:trPr>
        <w:tc>
          <w:tcPr>
            <w:tcW w:w="2855" w:type="dxa"/>
            <w:shd w:val="clear" w:color="auto" w:fill="auto"/>
          </w:tcPr>
          <w:p w:rsidR="00A745AE" w:rsidRPr="00427704" w:rsidRDefault="00A745AE" w:rsidP="002B1A95">
            <w:pPr>
              <w:numPr>
                <w:ilvl w:val="1"/>
                <w:numId w:val="3"/>
              </w:numPr>
              <w:tabs>
                <w:tab w:val="clear" w:pos="360"/>
                <w:tab w:val="num" w:pos="0"/>
              </w:tabs>
              <w:spacing w:line="360" w:lineRule="auto"/>
              <w:rPr>
                <w:rFonts w:ascii="Arial" w:hAnsi="Arial" w:cs="Arial"/>
                <w:b/>
                <w:i/>
                <w:sz w:val="22"/>
                <w:szCs w:val="22"/>
                <w:lang w:val="es-SV"/>
              </w:rPr>
            </w:pPr>
            <w:r w:rsidRPr="00427704">
              <w:rPr>
                <w:rFonts w:ascii="Arial" w:hAnsi="Arial" w:cs="Arial"/>
                <w:b/>
                <w:sz w:val="22"/>
                <w:szCs w:val="22"/>
                <w:lang w:val="es-SV"/>
              </w:rPr>
              <w:t>Formas paralelas del nombre.</w:t>
            </w:r>
          </w:p>
        </w:tc>
        <w:tc>
          <w:tcPr>
            <w:tcW w:w="7384" w:type="dxa"/>
            <w:shd w:val="clear" w:color="auto" w:fill="auto"/>
          </w:tcPr>
          <w:p w:rsidR="00A745AE" w:rsidRPr="00186E28" w:rsidRDefault="00A745AE" w:rsidP="002B1A95">
            <w:pPr>
              <w:spacing w:line="360" w:lineRule="auto"/>
              <w:rPr>
                <w:rFonts w:ascii="Arial" w:hAnsi="Arial" w:cs="Arial"/>
                <w:sz w:val="22"/>
                <w:szCs w:val="22"/>
                <w:lang w:val="es-SV"/>
              </w:rPr>
            </w:pPr>
            <w:r w:rsidRPr="00186E28">
              <w:rPr>
                <w:rFonts w:ascii="Arial" w:hAnsi="Arial" w:cs="Arial"/>
                <w:sz w:val="22"/>
                <w:szCs w:val="22"/>
                <w:lang w:val="es-SV"/>
              </w:rPr>
              <w:t>No posee</w:t>
            </w:r>
          </w:p>
        </w:tc>
      </w:tr>
      <w:tr w:rsidR="00A745AE" w:rsidRPr="00186E28" w:rsidTr="00030475">
        <w:trPr>
          <w:trHeight w:val="1259"/>
        </w:trPr>
        <w:tc>
          <w:tcPr>
            <w:tcW w:w="2855" w:type="dxa"/>
            <w:shd w:val="clear" w:color="auto" w:fill="auto"/>
          </w:tcPr>
          <w:p w:rsidR="00A745AE" w:rsidRPr="00427704" w:rsidRDefault="00A745AE" w:rsidP="002B1A95">
            <w:pPr>
              <w:numPr>
                <w:ilvl w:val="1"/>
                <w:numId w:val="3"/>
              </w:numPr>
              <w:tabs>
                <w:tab w:val="clear" w:pos="360"/>
                <w:tab w:val="num" w:pos="0"/>
              </w:tabs>
              <w:spacing w:line="360" w:lineRule="auto"/>
              <w:rPr>
                <w:rFonts w:ascii="Arial" w:hAnsi="Arial" w:cs="Arial"/>
                <w:b/>
                <w:sz w:val="22"/>
                <w:szCs w:val="22"/>
                <w:lang w:val="es-SV"/>
              </w:rPr>
            </w:pPr>
            <w:r w:rsidRPr="00427704">
              <w:rPr>
                <w:rFonts w:ascii="Arial" w:hAnsi="Arial" w:cs="Arial"/>
                <w:b/>
                <w:sz w:val="22"/>
                <w:szCs w:val="22"/>
                <w:lang w:val="es-SV"/>
              </w:rPr>
              <w:t xml:space="preserve"> Otras formas del nombre</w:t>
            </w:r>
          </w:p>
        </w:tc>
        <w:tc>
          <w:tcPr>
            <w:tcW w:w="7384" w:type="dxa"/>
            <w:shd w:val="clear" w:color="auto" w:fill="auto"/>
          </w:tcPr>
          <w:p w:rsidR="00A745AE" w:rsidRPr="00186E28" w:rsidRDefault="00A745AE" w:rsidP="002B1A95">
            <w:pPr>
              <w:spacing w:line="360" w:lineRule="auto"/>
              <w:rPr>
                <w:rFonts w:ascii="Arial" w:hAnsi="Arial" w:cs="Arial"/>
                <w:b/>
                <w:sz w:val="22"/>
                <w:szCs w:val="22"/>
                <w:lang w:val="es-SV"/>
              </w:rPr>
            </w:pPr>
            <w:r w:rsidRPr="00186E28">
              <w:rPr>
                <w:rFonts w:ascii="Arial" w:hAnsi="Arial" w:cs="Arial"/>
                <w:b/>
                <w:sz w:val="22"/>
                <w:szCs w:val="22"/>
                <w:lang w:val="es-SV"/>
              </w:rPr>
              <w:t>ISRI</w:t>
            </w:r>
            <w:r w:rsidRPr="00186E28">
              <w:rPr>
                <w:rFonts w:ascii="Arial" w:hAnsi="Arial" w:cs="Arial"/>
                <w:sz w:val="22"/>
                <w:szCs w:val="22"/>
                <w:lang w:val="es-SV"/>
              </w:rPr>
              <w:t xml:space="preserve"> acrónimo </w:t>
            </w:r>
            <w:r w:rsidRPr="00186E28">
              <w:rPr>
                <w:rFonts w:ascii="Arial" w:hAnsi="Arial" w:cs="Arial"/>
                <w:b/>
                <w:sz w:val="22"/>
                <w:szCs w:val="22"/>
                <w:lang w:val="es-SV"/>
              </w:rPr>
              <w:t>de Instituto Salvadoreño de Rehabilitación  Integral,</w:t>
            </w:r>
          </w:p>
          <w:p w:rsidR="00A745AE" w:rsidRPr="00186E28" w:rsidRDefault="00A745AE" w:rsidP="00BF5C22">
            <w:pPr>
              <w:spacing w:line="360" w:lineRule="auto"/>
              <w:rPr>
                <w:rFonts w:ascii="Arial" w:hAnsi="Arial" w:cs="Arial"/>
                <w:sz w:val="22"/>
                <w:szCs w:val="22"/>
                <w:lang w:val="es-SV"/>
              </w:rPr>
            </w:pPr>
            <w:r w:rsidRPr="00186E28">
              <w:rPr>
                <w:rFonts w:ascii="Arial" w:hAnsi="Arial" w:cs="Arial"/>
                <w:sz w:val="22"/>
                <w:szCs w:val="22"/>
                <w:lang w:val="es-SV"/>
              </w:rPr>
              <w:t>Con la aprobación del decreto 970  por la Asamblea Legislativa  y su publicación en el Diario Oficial N° 12. Tomo N° 394, del  19 de enero de 2012, el cual contiene</w:t>
            </w:r>
            <w:r w:rsidR="00BF5C22">
              <w:rPr>
                <w:rFonts w:ascii="Arial" w:hAnsi="Arial" w:cs="Arial"/>
                <w:sz w:val="22"/>
                <w:szCs w:val="22"/>
                <w:lang w:val="es-SV"/>
              </w:rPr>
              <w:t xml:space="preserve"> </w:t>
            </w:r>
            <w:r w:rsidRPr="00186E28">
              <w:rPr>
                <w:rFonts w:ascii="Arial" w:hAnsi="Arial" w:cs="Arial"/>
                <w:sz w:val="22"/>
                <w:szCs w:val="22"/>
                <w:lang w:val="es-SV"/>
              </w:rPr>
              <w:t xml:space="preserve"> las reformas al Código de Salud</w:t>
            </w:r>
            <w:r w:rsidR="00BF5C22">
              <w:rPr>
                <w:rFonts w:ascii="Arial" w:hAnsi="Arial" w:cs="Arial"/>
                <w:sz w:val="22"/>
                <w:szCs w:val="22"/>
                <w:lang w:val="es-SV"/>
              </w:rPr>
              <w:t xml:space="preserve"> en su artículo </w:t>
            </w:r>
            <w:r w:rsidR="00D50CEE">
              <w:rPr>
                <w:rFonts w:ascii="Arial" w:hAnsi="Arial" w:cs="Arial"/>
                <w:sz w:val="22"/>
                <w:szCs w:val="22"/>
                <w:lang w:val="es-SV"/>
              </w:rPr>
              <w:t>3,</w:t>
            </w:r>
            <w:r w:rsidR="00BF5C22">
              <w:rPr>
                <w:rFonts w:ascii="Arial" w:hAnsi="Arial" w:cs="Arial"/>
                <w:sz w:val="22"/>
                <w:szCs w:val="22"/>
                <w:lang w:val="es-SV"/>
              </w:rPr>
              <w:t xml:space="preserve"> el cambio d</w:t>
            </w:r>
            <w:r w:rsidRPr="00186E28">
              <w:rPr>
                <w:rFonts w:ascii="Arial" w:hAnsi="Arial" w:cs="Arial"/>
                <w:sz w:val="22"/>
                <w:szCs w:val="22"/>
                <w:lang w:val="es-SV"/>
              </w:rPr>
              <w:t>el nombre del Instituto Salvadoreño de Rehabilitación de Inválidos a Instituto Salvadoreño de Rehabilitación Integral.</w:t>
            </w:r>
          </w:p>
        </w:tc>
      </w:tr>
      <w:tr w:rsidR="00A745AE" w:rsidRPr="00186E28" w:rsidTr="00030475">
        <w:trPr>
          <w:trHeight w:val="1038"/>
        </w:trPr>
        <w:tc>
          <w:tcPr>
            <w:tcW w:w="2855" w:type="dxa"/>
            <w:shd w:val="clear" w:color="auto" w:fill="auto"/>
          </w:tcPr>
          <w:p w:rsidR="00A745AE" w:rsidRPr="00186E28" w:rsidRDefault="00A745AE" w:rsidP="002B1A95">
            <w:pPr>
              <w:numPr>
                <w:ilvl w:val="1"/>
                <w:numId w:val="3"/>
              </w:numPr>
              <w:tabs>
                <w:tab w:val="clear" w:pos="360"/>
                <w:tab w:val="num" w:pos="0"/>
              </w:tabs>
              <w:spacing w:line="360" w:lineRule="auto"/>
              <w:rPr>
                <w:rFonts w:ascii="Arial" w:hAnsi="Arial" w:cs="Arial"/>
                <w:b/>
                <w:i/>
                <w:sz w:val="22"/>
                <w:szCs w:val="22"/>
                <w:lang w:val="es-SV"/>
              </w:rPr>
            </w:pPr>
            <w:r w:rsidRPr="00186E28">
              <w:rPr>
                <w:rFonts w:ascii="Arial" w:hAnsi="Arial" w:cs="Arial"/>
                <w:b/>
                <w:i/>
                <w:sz w:val="22"/>
                <w:szCs w:val="22"/>
              </w:rPr>
              <w:t>Tipo de Institución</w:t>
            </w:r>
          </w:p>
          <w:p w:rsidR="00A745AE" w:rsidRPr="00186E28" w:rsidRDefault="00A745AE" w:rsidP="002B1A95">
            <w:pPr>
              <w:spacing w:line="360" w:lineRule="auto"/>
              <w:rPr>
                <w:rFonts w:ascii="Arial" w:hAnsi="Arial" w:cs="Arial"/>
                <w:b/>
                <w:i/>
                <w:sz w:val="22"/>
                <w:szCs w:val="22"/>
                <w:lang w:val="es-SV"/>
              </w:rPr>
            </w:pPr>
          </w:p>
        </w:tc>
        <w:tc>
          <w:tcPr>
            <w:tcW w:w="7384" w:type="dxa"/>
            <w:shd w:val="clear" w:color="auto" w:fill="auto"/>
          </w:tcPr>
          <w:p w:rsidR="002B1A95" w:rsidRPr="00186E28" w:rsidRDefault="00A745AE" w:rsidP="002B1A95">
            <w:pPr>
              <w:spacing w:line="360" w:lineRule="auto"/>
              <w:jc w:val="both"/>
              <w:rPr>
                <w:rFonts w:ascii="Arial" w:hAnsi="Arial" w:cs="Arial"/>
                <w:sz w:val="22"/>
                <w:szCs w:val="22"/>
                <w:lang w:val="es-SV"/>
              </w:rPr>
            </w:pPr>
            <w:r w:rsidRPr="00186E28">
              <w:rPr>
                <w:rFonts w:ascii="Arial" w:hAnsi="Arial" w:cs="Arial"/>
                <w:sz w:val="22"/>
                <w:szCs w:val="22"/>
                <w:lang w:eastAsia="es-SV"/>
              </w:rPr>
              <w:t>Institución pública autónoma,</w:t>
            </w:r>
            <w:r w:rsidRPr="00186E28">
              <w:rPr>
                <w:rFonts w:ascii="Arial" w:hAnsi="Arial" w:cs="Arial"/>
                <w:sz w:val="22"/>
                <w:szCs w:val="22"/>
              </w:rPr>
              <w:t xml:space="preserve"> </w:t>
            </w:r>
            <w:r w:rsidRPr="00186E28">
              <w:rPr>
                <w:rFonts w:ascii="Arial" w:hAnsi="Arial" w:cs="Arial"/>
                <w:sz w:val="22"/>
                <w:szCs w:val="22"/>
                <w:lang w:val="es-SV"/>
              </w:rPr>
              <w:t>creada según Decreto N° 503 del Directorio Cívico Militar  de El  Salvador, publicado  en el Diario Oficial número 239. Tomo 193 de fecha 27 de diciembre de 1961.</w:t>
            </w:r>
          </w:p>
        </w:tc>
      </w:tr>
      <w:tr w:rsidR="00A745AE" w:rsidRPr="00186E28" w:rsidTr="00030475">
        <w:trPr>
          <w:trHeight w:val="576"/>
        </w:trPr>
        <w:tc>
          <w:tcPr>
            <w:tcW w:w="10239" w:type="dxa"/>
            <w:gridSpan w:val="2"/>
            <w:shd w:val="clear" w:color="auto" w:fill="D99594"/>
          </w:tcPr>
          <w:p w:rsidR="00A745AE" w:rsidRPr="00186E28" w:rsidRDefault="00A745AE" w:rsidP="002B1A95">
            <w:pPr>
              <w:spacing w:line="360" w:lineRule="auto"/>
              <w:jc w:val="center"/>
              <w:rPr>
                <w:rFonts w:ascii="Arial" w:hAnsi="Arial" w:cs="Arial"/>
                <w:b/>
                <w:color w:val="FFFFFF"/>
                <w:sz w:val="22"/>
                <w:szCs w:val="22"/>
                <w:lang w:val="es-SV"/>
              </w:rPr>
            </w:pPr>
          </w:p>
          <w:p w:rsidR="00A745AE" w:rsidRPr="00186E28" w:rsidRDefault="00A745AE" w:rsidP="00BB1300">
            <w:pPr>
              <w:pStyle w:val="Ttulo1"/>
              <w:numPr>
                <w:ilvl w:val="0"/>
                <w:numId w:val="15"/>
              </w:numPr>
              <w:rPr>
                <w:rFonts w:cs="Arial"/>
                <w:i/>
                <w:szCs w:val="22"/>
                <w:lang w:val="es-SV"/>
              </w:rPr>
            </w:pPr>
            <w:bookmarkStart w:id="3" w:name="_Toc5193536"/>
            <w:r w:rsidRPr="00186E28">
              <w:rPr>
                <w:rFonts w:cs="Arial"/>
              </w:rPr>
              <w:t>ÁREA DE CONTACTO</w:t>
            </w:r>
            <w:bookmarkEnd w:id="3"/>
          </w:p>
          <w:p w:rsidR="00A745AE" w:rsidRPr="00186E28" w:rsidRDefault="00A745AE" w:rsidP="002B1A95">
            <w:pPr>
              <w:spacing w:line="360" w:lineRule="auto"/>
              <w:jc w:val="center"/>
              <w:rPr>
                <w:rFonts w:ascii="Arial" w:hAnsi="Arial" w:cs="Arial"/>
                <w:b/>
                <w:color w:val="FFFFFF"/>
                <w:sz w:val="22"/>
                <w:szCs w:val="22"/>
                <w:lang w:val="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sz w:val="22"/>
                <w:szCs w:val="22"/>
                <w:lang w:val="es-SV"/>
              </w:rPr>
            </w:pPr>
            <w:r w:rsidRPr="00186E28">
              <w:rPr>
                <w:rFonts w:ascii="Arial" w:hAnsi="Arial" w:cs="Arial"/>
                <w:b/>
                <w:i/>
                <w:sz w:val="22"/>
                <w:szCs w:val="22"/>
                <w:lang w:val="es-SV"/>
              </w:rPr>
              <w:t>2.1. Localización y dirección.</w:t>
            </w:r>
          </w:p>
        </w:tc>
        <w:tc>
          <w:tcPr>
            <w:tcW w:w="7384" w:type="dxa"/>
            <w:shd w:val="clear" w:color="auto" w:fill="auto"/>
          </w:tcPr>
          <w:p w:rsidR="00A745AE" w:rsidRPr="00186E28" w:rsidRDefault="00BF5C22" w:rsidP="008B0AD7">
            <w:pPr>
              <w:spacing w:line="360" w:lineRule="auto"/>
              <w:rPr>
                <w:rFonts w:ascii="Arial" w:hAnsi="Arial" w:cs="Arial"/>
                <w:sz w:val="22"/>
                <w:szCs w:val="22"/>
                <w:lang w:val="es-SV"/>
              </w:rPr>
            </w:pPr>
            <w:r>
              <w:rPr>
                <w:rFonts w:ascii="Arial" w:hAnsi="Arial" w:cs="Arial"/>
                <w:sz w:val="22"/>
                <w:szCs w:val="22"/>
                <w:lang w:val="es-SV"/>
              </w:rPr>
              <w:t>C</w:t>
            </w:r>
            <w:r w:rsidR="00A745AE" w:rsidRPr="00186E28">
              <w:rPr>
                <w:rFonts w:ascii="Arial" w:hAnsi="Arial" w:cs="Arial"/>
                <w:sz w:val="22"/>
                <w:szCs w:val="22"/>
                <w:lang w:val="es-SV"/>
              </w:rPr>
              <w:t xml:space="preserve">olonia Costa Rica Avenida Irazú  </w:t>
            </w:r>
            <w:r w:rsidR="001D5C1E">
              <w:rPr>
                <w:rFonts w:ascii="Arial" w:hAnsi="Arial" w:cs="Arial"/>
                <w:sz w:val="22"/>
                <w:szCs w:val="22"/>
                <w:lang w:val="es-SV"/>
              </w:rPr>
              <w:t xml:space="preserve">N° 181, </w:t>
            </w:r>
            <w:r w:rsidR="008B0AD7">
              <w:rPr>
                <w:rFonts w:ascii="Arial" w:hAnsi="Arial" w:cs="Arial"/>
                <w:sz w:val="22"/>
                <w:szCs w:val="22"/>
                <w:lang w:val="es-SV"/>
              </w:rPr>
              <w:t xml:space="preserve"> ISRI, </w:t>
            </w:r>
            <w:r w:rsidR="001D5C1E">
              <w:rPr>
                <w:rFonts w:ascii="Arial" w:hAnsi="Arial" w:cs="Arial"/>
                <w:sz w:val="22"/>
                <w:szCs w:val="22"/>
                <w:lang w:val="es-SV"/>
              </w:rPr>
              <w:t>San Salvador, El Salvador</w:t>
            </w:r>
            <w:r w:rsidR="00A745AE" w:rsidRPr="00186E28">
              <w:rPr>
                <w:rFonts w:ascii="Arial" w:hAnsi="Arial" w:cs="Arial"/>
                <w:sz w:val="22"/>
                <w:szCs w:val="22"/>
                <w:lang w:val="es-SV"/>
              </w:rPr>
              <w:t>,</w:t>
            </w:r>
            <w:r w:rsidR="001D5C1E">
              <w:rPr>
                <w:rFonts w:ascii="Arial" w:hAnsi="Arial" w:cs="Arial"/>
                <w:sz w:val="22"/>
                <w:szCs w:val="22"/>
                <w:lang w:val="es-SV"/>
              </w:rPr>
              <w:t xml:space="preserve"> Centro América. </w:t>
            </w:r>
          </w:p>
        </w:tc>
      </w:tr>
      <w:tr w:rsidR="00A745AE" w:rsidRPr="00186E28" w:rsidTr="002B1A95">
        <w:trPr>
          <w:trHeight w:val="1237"/>
        </w:trPr>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2.2. Teléfono y correo electrónico</w:t>
            </w:r>
          </w:p>
          <w:p w:rsidR="00A745AE" w:rsidRPr="00186E28" w:rsidRDefault="00A745AE" w:rsidP="002B1A95">
            <w:pPr>
              <w:spacing w:line="360" w:lineRule="auto"/>
              <w:rPr>
                <w:rFonts w:ascii="Arial" w:hAnsi="Arial" w:cs="Arial"/>
                <w:sz w:val="22"/>
                <w:szCs w:val="22"/>
                <w:lang w:val="es-SV"/>
              </w:rPr>
            </w:pPr>
          </w:p>
        </w:tc>
        <w:tc>
          <w:tcPr>
            <w:tcW w:w="7384" w:type="dxa"/>
            <w:shd w:val="clear" w:color="auto" w:fill="auto"/>
          </w:tcPr>
          <w:p w:rsidR="00BF5C22" w:rsidRDefault="00B96612" w:rsidP="002B1A95">
            <w:pPr>
              <w:spacing w:line="360" w:lineRule="auto"/>
              <w:rPr>
                <w:rFonts w:ascii="Arial" w:hAnsi="Arial" w:cs="Arial"/>
                <w:b/>
                <w:sz w:val="22"/>
                <w:szCs w:val="22"/>
                <w:lang w:val="es-SV"/>
              </w:rPr>
            </w:pPr>
            <w:r w:rsidRPr="00186E28">
              <w:rPr>
                <w:rFonts w:ascii="Arial" w:hAnsi="Arial" w:cs="Arial"/>
                <w:sz w:val="22"/>
                <w:szCs w:val="22"/>
                <w:lang w:val="es-SV"/>
              </w:rPr>
              <w:t>T</w:t>
            </w:r>
            <w:r>
              <w:rPr>
                <w:rFonts w:ascii="Arial" w:hAnsi="Arial" w:cs="Arial"/>
                <w:sz w:val="22"/>
                <w:szCs w:val="22"/>
                <w:lang w:val="es-SV"/>
              </w:rPr>
              <w:t>eléfono</w:t>
            </w:r>
            <w:r w:rsidR="00BF5C22">
              <w:rPr>
                <w:rFonts w:ascii="Arial" w:hAnsi="Arial" w:cs="Arial"/>
                <w:sz w:val="22"/>
                <w:szCs w:val="22"/>
                <w:lang w:val="es-SV"/>
              </w:rPr>
              <w:t xml:space="preserve"> :(503)</w:t>
            </w:r>
            <w:r w:rsidR="008B0AD7">
              <w:rPr>
                <w:rFonts w:ascii="Arial" w:hAnsi="Arial" w:cs="Arial"/>
                <w:sz w:val="22"/>
                <w:szCs w:val="22"/>
                <w:lang w:val="es-SV"/>
              </w:rPr>
              <w:t xml:space="preserve"> </w:t>
            </w:r>
            <w:r w:rsidR="00A745AE" w:rsidRPr="00186E28">
              <w:rPr>
                <w:rFonts w:ascii="Arial" w:hAnsi="Arial" w:cs="Arial"/>
                <w:sz w:val="22"/>
                <w:szCs w:val="22"/>
                <w:lang w:val="es-SV"/>
              </w:rPr>
              <w:t>2521-8600</w:t>
            </w:r>
          </w:p>
          <w:p w:rsidR="00A745AE" w:rsidRPr="00186E28" w:rsidRDefault="00BF5C22" w:rsidP="002B1A95">
            <w:pPr>
              <w:spacing w:line="360" w:lineRule="auto"/>
              <w:rPr>
                <w:rFonts w:ascii="Arial" w:hAnsi="Arial" w:cs="Arial"/>
                <w:sz w:val="22"/>
                <w:szCs w:val="22"/>
                <w:lang w:val="es-SV"/>
              </w:rPr>
            </w:pPr>
            <w:r w:rsidRPr="00BF5C22">
              <w:rPr>
                <w:rFonts w:ascii="Arial" w:hAnsi="Arial" w:cs="Arial"/>
                <w:sz w:val="22"/>
                <w:szCs w:val="22"/>
                <w:lang w:val="es-SV"/>
              </w:rPr>
              <w:t>Fax</w:t>
            </w:r>
            <w:r>
              <w:rPr>
                <w:rFonts w:ascii="Arial" w:hAnsi="Arial" w:cs="Arial"/>
                <w:b/>
                <w:sz w:val="22"/>
                <w:szCs w:val="22"/>
                <w:lang w:val="es-SV"/>
              </w:rPr>
              <w:t xml:space="preserve">: </w:t>
            </w:r>
            <w:r w:rsidR="008B0AD7" w:rsidRPr="006C7C51">
              <w:rPr>
                <w:rFonts w:ascii="Arial" w:hAnsi="Arial" w:cs="Arial"/>
                <w:sz w:val="22"/>
                <w:szCs w:val="22"/>
                <w:lang w:val="es-SV"/>
              </w:rPr>
              <w:t>(503)</w:t>
            </w:r>
            <w:r w:rsidR="008B0AD7">
              <w:rPr>
                <w:rFonts w:ascii="Arial" w:hAnsi="Arial" w:cs="Arial"/>
                <w:b/>
                <w:sz w:val="22"/>
                <w:szCs w:val="22"/>
                <w:lang w:val="es-SV"/>
              </w:rPr>
              <w:t xml:space="preserve"> </w:t>
            </w:r>
            <w:r>
              <w:rPr>
                <w:rFonts w:ascii="Arial" w:hAnsi="Arial" w:cs="Arial"/>
                <w:sz w:val="22"/>
                <w:szCs w:val="22"/>
                <w:lang w:val="es-SV"/>
              </w:rPr>
              <w:t>2270-0247</w:t>
            </w:r>
            <w:r w:rsidR="00A745AE" w:rsidRPr="00186E28">
              <w:rPr>
                <w:rFonts w:ascii="Arial" w:hAnsi="Arial" w:cs="Arial"/>
                <w:sz w:val="22"/>
                <w:szCs w:val="22"/>
                <w:lang w:val="es-SV"/>
              </w:rPr>
              <w:t xml:space="preserve">  </w:t>
            </w:r>
          </w:p>
          <w:p w:rsidR="00B96612" w:rsidRDefault="00B96612" w:rsidP="002B1A95">
            <w:pPr>
              <w:spacing w:line="360" w:lineRule="auto"/>
              <w:rPr>
                <w:rFonts w:ascii="Arial" w:hAnsi="Arial" w:cs="Arial"/>
              </w:rPr>
            </w:pPr>
            <w:r w:rsidRPr="00B96612">
              <w:rPr>
                <w:rFonts w:ascii="Arial" w:hAnsi="Arial" w:cs="Arial"/>
              </w:rPr>
              <w:t>Correo electrónico</w:t>
            </w:r>
            <w:r>
              <w:rPr>
                <w:rFonts w:ascii="Arial" w:hAnsi="Arial" w:cs="Arial"/>
              </w:rPr>
              <w:t xml:space="preserve">: recepción.servgral@isri.gob.sv </w:t>
            </w:r>
          </w:p>
          <w:p w:rsidR="00A745AE" w:rsidRDefault="00B96612" w:rsidP="002B1A95">
            <w:pPr>
              <w:spacing w:line="360" w:lineRule="auto"/>
              <w:rPr>
                <w:rFonts w:ascii="Arial" w:hAnsi="Arial" w:cs="Arial"/>
                <w:sz w:val="22"/>
                <w:szCs w:val="22"/>
                <w:lang w:val="es-SV"/>
              </w:rPr>
            </w:pPr>
            <w:r>
              <w:rPr>
                <w:rFonts w:ascii="Arial" w:hAnsi="Arial" w:cs="Arial"/>
              </w:rPr>
              <w:lastRenderedPageBreak/>
              <w:t xml:space="preserve">Página web: </w:t>
            </w:r>
            <w:r>
              <w:t xml:space="preserve"> </w:t>
            </w:r>
            <w:hyperlink r:id="rId10" w:history="1">
              <w:r w:rsidR="00A745AE" w:rsidRPr="00186E28">
                <w:rPr>
                  <w:rStyle w:val="Hipervnculo"/>
                  <w:rFonts w:ascii="Arial" w:hAnsi="Arial" w:cs="Arial"/>
                  <w:sz w:val="22"/>
                  <w:szCs w:val="22"/>
                  <w:lang w:val="es-SV"/>
                </w:rPr>
                <w:t>www.isri.gob.sv</w:t>
              </w:r>
            </w:hyperlink>
            <w:r w:rsidR="00A745AE" w:rsidRPr="00186E28">
              <w:rPr>
                <w:rFonts w:ascii="Arial" w:hAnsi="Arial" w:cs="Arial"/>
                <w:sz w:val="22"/>
                <w:szCs w:val="22"/>
                <w:lang w:val="es-SV"/>
              </w:rPr>
              <w:t>.</w:t>
            </w:r>
          </w:p>
          <w:p w:rsidR="008B0AD7" w:rsidRPr="00186E28" w:rsidRDefault="008F668D" w:rsidP="002B1A95">
            <w:pPr>
              <w:spacing w:line="360" w:lineRule="auto"/>
              <w:rPr>
                <w:rFonts w:ascii="Arial" w:hAnsi="Arial" w:cs="Arial"/>
                <w:sz w:val="22"/>
                <w:szCs w:val="22"/>
                <w:lang w:val="es-SV"/>
              </w:rPr>
            </w:pPr>
            <w:r>
              <w:rPr>
                <w:rFonts w:ascii="Arial" w:hAnsi="Arial" w:cs="Arial"/>
                <w:sz w:val="22"/>
                <w:szCs w:val="22"/>
                <w:lang w:val="es-SV"/>
              </w:rPr>
              <w:t>Facebook:</w:t>
            </w:r>
            <w:r w:rsidR="006C7C51">
              <w:rPr>
                <w:rFonts w:ascii="Arial" w:hAnsi="Arial" w:cs="Arial"/>
                <w:sz w:val="22"/>
                <w:szCs w:val="22"/>
                <w:lang w:val="es-SV"/>
              </w:rPr>
              <w:t xml:space="preserve"> </w:t>
            </w:r>
            <w:proofErr w:type="spellStart"/>
            <w:r w:rsidR="006C7C51">
              <w:rPr>
                <w:rFonts w:ascii="Arial" w:hAnsi="Arial" w:cs="Arial"/>
                <w:sz w:val="22"/>
                <w:szCs w:val="22"/>
                <w:lang w:val="es-SV"/>
              </w:rPr>
              <w:t>ISRIelsalvador</w:t>
            </w:r>
            <w:proofErr w:type="spellEnd"/>
          </w:p>
          <w:p w:rsidR="00A745AE" w:rsidRPr="00186E28" w:rsidRDefault="00B32AEB" w:rsidP="002B1A95">
            <w:pPr>
              <w:spacing w:line="360" w:lineRule="auto"/>
              <w:rPr>
                <w:rFonts w:ascii="Arial" w:hAnsi="Arial" w:cs="Arial"/>
                <w:sz w:val="22"/>
                <w:szCs w:val="22"/>
                <w:lang w:val="es-SV"/>
              </w:rPr>
            </w:pPr>
            <w:r>
              <w:rPr>
                <w:rFonts w:ascii="Arial" w:hAnsi="Arial" w:cs="Arial"/>
                <w:sz w:val="22"/>
                <w:szCs w:val="22"/>
                <w:lang w:val="es-SV"/>
              </w:rPr>
              <w:t>El S</w:t>
            </w:r>
            <w:r w:rsidR="00A745AE" w:rsidRPr="00186E28">
              <w:rPr>
                <w:rFonts w:ascii="Arial" w:hAnsi="Arial" w:cs="Arial"/>
                <w:sz w:val="22"/>
                <w:szCs w:val="22"/>
                <w:lang w:val="es-SV"/>
              </w:rPr>
              <w:t>alvador, Instituto Salvadoreño de Rehabilitación Integral.</w:t>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lastRenderedPageBreak/>
              <w:t xml:space="preserve">2.3 Personas de contacto </w:t>
            </w:r>
          </w:p>
          <w:p w:rsidR="00A745AE" w:rsidRPr="00186E28" w:rsidRDefault="00A745AE" w:rsidP="002B1A95">
            <w:pPr>
              <w:spacing w:line="360" w:lineRule="auto"/>
              <w:rPr>
                <w:rFonts w:ascii="Arial" w:hAnsi="Arial" w:cs="Arial"/>
                <w:sz w:val="22"/>
                <w:szCs w:val="22"/>
                <w:lang w:val="es-SV"/>
              </w:rPr>
            </w:pPr>
          </w:p>
        </w:tc>
        <w:tc>
          <w:tcPr>
            <w:tcW w:w="7384" w:type="dxa"/>
            <w:shd w:val="clear" w:color="auto" w:fill="auto"/>
          </w:tcPr>
          <w:p w:rsidR="00A745AE" w:rsidRPr="00B96612" w:rsidRDefault="00A745AE" w:rsidP="002B1A95">
            <w:pPr>
              <w:spacing w:line="360" w:lineRule="auto"/>
              <w:rPr>
                <w:rFonts w:ascii="Arial" w:hAnsi="Arial" w:cs="Arial"/>
                <w:sz w:val="22"/>
                <w:szCs w:val="22"/>
                <w:lang w:val="es-SV"/>
              </w:rPr>
            </w:pPr>
            <w:r w:rsidRPr="00B96612">
              <w:rPr>
                <w:rFonts w:ascii="Arial" w:hAnsi="Arial" w:cs="Arial"/>
                <w:sz w:val="22"/>
                <w:szCs w:val="22"/>
                <w:lang w:val="es-SV"/>
              </w:rPr>
              <w:t>Unidad de Gestión Documental y Archivos.</w:t>
            </w:r>
          </w:p>
          <w:p w:rsidR="00A745AE" w:rsidRPr="00B96612" w:rsidRDefault="00A745AE" w:rsidP="002B1A95">
            <w:pPr>
              <w:spacing w:line="360" w:lineRule="auto"/>
              <w:rPr>
                <w:rFonts w:ascii="Arial" w:hAnsi="Arial" w:cs="Arial"/>
                <w:sz w:val="22"/>
                <w:szCs w:val="22"/>
                <w:lang w:val="es-SV"/>
              </w:rPr>
            </w:pPr>
            <w:r w:rsidRPr="00B96612">
              <w:rPr>
                <w:rFonts w:ascii="Arial" w:hAnsi="Arial" w:cs="Arial"/>
                <w:sz w:val="22"/>
                <w:szCs w:val="22"/>
                <w:lang w:val="es-SV"/>
              </w:rPr>
              <w:t>Teléfono : 2521-8626</w:t>
            </w:r>
          </w:p>
          <w:p w:rsidR="00A745AE" w:rsidRPr="00186E28" w:rsidRDefault="00A745AE" w:rsidP="002B1A95">
            <w:pPr>
              <w:spacing w:line="360" w:lineRule="auto"/>
              <w:rPr>
                <w:rFonts w:ascii="Arial" w:hAnsi="Arial" w:cs="Arial"/>
                <w:b/>
                <w:i/>
                <w:sz w:val="22"/>
                <w:szCs w:val="22"/>
                <w:lang w:val="es-SV"/>
              </w:rPr>
            </w:pPr>
            <w:r w:rsidRPr="00B96612">
              <w:rPr>
                <w:rFonts w:ascii="Arial" w:hAnsi="Arial" w:cs="Arial"/>
                <w:sz w:val="22"/>
                <w:szCs w:val="22"/>
                <w:lang w:val="es-SV"/>
              </w:rPr>
              <w:t>Correo electrónico</w:t>
            </w:r>
            <w:r w:rsidRPr="00186E28">
              <w:rPr>
                <w:rFonts w:ascii="Arial" w:hAnsi="Arial" w:cs="Arial"/>
                <w:b/>
                <w:i/>
                <w:sz w:val="22"/>
                <w:szCs w:val="22"/>
                <w:lang w:val="es-SV"/>
              </w:rPr>
              <w:t xml:space="preserve">: </w:t>
            </w:r>
            <w:hyperlink r:id="rId11" w:history="1">
              <w:r w:rsidR="00A85030" w:rsidRPr="00186E28">
                <w:rPr>
                  <w:rStyle w:val="Hipervnculo"/>
                  <w:rFonts w:ascii="Arial" w:hAnsi="Arial" w:cs="Arial"/>
                  <w:b/>
                  <w:i/>
                  <w:sz w:val="22"/>
                  <w:szCs w:val="22"/>
                  <w:lang w:val="es-SV"/>
                </w:rPr>
                <w:t>oficial.ugda.@isri.gob.sv</w:t>
              </w:r>
            </w:hyperlink>
          </w:p>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sz w:val="22"/>
                <w:szCs w:val="22"/>
                <w:lang w:val="es-SV"/>
              </w:rPr>
              <w:t xml:space="preserve">Marilú Segovia de Herrera  </w:t>
            </w:r>
          </w:p>
          <w:p w:rsidR="00A745AE" w:rsidRPr="00186E28" w:rsidRDefault="00A745AE" w:rsidP="002B1A95">
            <w:pPr>
              <w:spacing w:line="360" w:lineRule="auto"/>
              <w:rPr>
                <w:rFonts w:ascii="Arial" w:hAnsi="Arial" w:cs="Arial"/>
                <w:sz w:val="22"/>
                <w:szCs w:val="22"/>
                <w:lang w:val="es-SV"/>
              </w:rPr>
            </w:pPr>
            <w:r w:rsidRPr="00186E28">
              <w:rPr>
                <w:rFonts w:ascii="Arial" w:hAnsi="Arial" w:cs="Arial"/>
                <w:sz w:val="22"/>
                <w:szCs w:val="22"/>
                <w:lang w:val="es-SV"/>
              </w:rPr>
              <w:t>Oficial de Gestión Documental y Archivo</w:t>
            </w:r>
          </w:p>
        </w:tc>
      </w:tr>
      <w:tr w:rsidR="00A745AE" w:rsidRPr="00186E28" w:rsidTr="00030475">
        <w:tc>
          <w:tcPr>
            <w:tcW w:w="10239" w:type="dxa"/>
            <w:gridSpan w:val="2"/>
            <w:shd w:val="clear" w:color="auto" w:fill="D99594"/>
          </w:tcPr>
          <w:p w:rsidR="00A745AE" w:rsidRPr="00186E28" w:rsidRDefault="00A745AE" w:rsidP="002B1A95">
            <w:pPr>
              <w:spacing w:line="360" w:lineRule="auto"/>
              <w:jc w:val="center"/>
              <w:rPr>
                <w:rFonts w:ascii="Arial" w:hAnsi="Arial" w:cs="Arial"/>
                <w:b/>
                <w:color w:val="FFFFFF"/>
                <w:sz w:val="22"/>
                <w:szCs w:val="22"/>
                <w:lang w:val="es-SV"/>
              </w:rPr>
            </w:pPr>
          </w:p>
          <w:p w:rsidR="00A745AE" w:rsidRPr="00186E28" w:rsidRDefault="00A745AE" w:rsidP="00BB1300">
            <w:pPr>
              <w:pStyle w:val="Ttulo1"/>
              <w:numPr>
                <w:ilvl w:val="0"/>
                <w:numId w:val="15"/>
              </w:numPr>
              <w:rPr>
                <w:rFonts w:cs="Arial"/>
                <w:szCs w:val="22"/>
                <w:lang w:val="es-SV"/>
              </w:rPr>
            </w:pPr>
            <w:bookmarkStart w:id="4" w:name="_Toc5193537"/>
            <w:r w:rsidRPr="00186E28">
              <w:rPr>
                <w:rFonts w:cs="Arial"/>
              </w:rPr>
              <w:t>ÁREA DE DESCRIPCIÓN</w:t>
            </w:r>
            <w:bookmarkEnd w:id="4"/>
          </w:p>
          <w:p w:rsidR="00A745AE" w:rsidRPr="00186E28" w:rsidRDefault="00A745AE" w:rsidP="002B1A95">
            <w:pPr>
              <w:spacing w:line="360" w:lineRule="auto"/>
              <w:jc w:val="center"/>
              <w:rPr>
                <w:rFonts w:ascii="Arial" w:hAnsi="Arial" w:cs="Arial"/>
                <w:b/>
                <w:sz w:val="22"/>
                <w:szCs w:val="22"/>
                <w:lang w:val="es-SV"/>
              </w:rPr>
            </w:pPr>
          </w:p>
        </w:tc>
      </w:tr>
      <w:tr w:rsidR="00A745AE" w:rsidRPr="00186E28" w:rsidTr="00517198">
        <w:trPr>
          <w:trHeight w:val="3963"/>
        </w:trPr>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3.1 Historia de la Institución que custodia los fondos de archivo</w:t>
            </w:r>
          </w:p>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sz w:val="22"/>
                <w:szCs w:val="22"/>
                <w:lang w:val="es-SV"/>
              </w:rPr>
            </w:pPr>
          </w:p>
        </w:tc>
        <w:tc>
          <w:tcPr>
            <w:tcW w:w="7384" w:type="dxa"/>
            <w:shd w:val="clear" w:color="auto" w:fill="FFFFFF" w:themeFill="background1"/>
          </w:tcPr>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rPr>
              <w:t>La falta de una institución especializada en brindar atención a las personas con discapacidad llevó a un grupo de ciudadanos a dar vida a la Asociación Salvadoreña de Rehabilitación, el día 25 de noviembre de 1957. Con la misión de brindar atención médica a las personas con necesidad de ser ingresadas</w:t>
            </w:r>
            <w:r w:rsidR="005A7EEC">
              <w:rPr>
                <w:rFonts w:ascii="Arial" w:hAnsi="Arial" w:cs="Arial"/>
                <w:sz w:val="22"/>
                <w:szCs w:val="22"/>
              </w:rPr>
              <w:t xml:space="preserve"> a los hospitales para recibir </w:t>
            </w:r>
            <w:r w:rsidRPr="00186E28">
              <w:rPr>
                <w:rFonts w:ascii="Arial" w:hAnsi="Arial" w:cs="Arial"/>
                <w:sz w:val="22"/>
                <w:szCs w:val="22"/>
              </w:rPr>
              <w:t>asistencia médica, además de ayudar  a las personas con parálisi</w:t>
            </w:r>
            <w:r w:rsidR="00E93592">
              <w:rPr>
                <w:rFonts w:ascii="Arial" w:hAnsi="Arial" w:cs="Arial"/>
                <w:sz w:val="22"/>
                <w:szCs w:val="22"/>
              </w:rPr>
              <w:t xml:space="preserve">s cerebral quienes por sus </w:t>
            </w:r>
            <w:r w:rsidR="00E93592" w:rsidRPr="00887F43">
              <w:rPr>
                <w:rFonts w:ascii="Arial" w:hAnsi="Arial" w:cs="Arial"/>
                <w:sz w:val="22"/>
                <w:szCs w:val="22"/>
              </w:rPr>
              <w:t xml:space="preserve">escasos ingresos económicos </w:t>
            </w:r>
            <w:r w:rsidRPr="00186E28">
              <w:rPr>
                <w:rFonts w:ascii="Arial" w:hAnsi="Arial" w:cs="Arial"/>
                <w:sz w:val="22"/>
                <w:szCs w:val="22"/>
              </w:rPr>
              <w:t xml:space="preserve">no  visitaban los hospitales. </w:t>
            </w: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rPr>
              <w:t>En estos primeros avances en el campo de la rehabilitación, el experto estadounidense David Amato propuso tres puntos fundamentales:</w:t>
            </w:r>
          </w:p>
          <w:p w:rsidR="00A745AE" w:rsidRPr="00186E28" w:rsidRDefault="00A745AE" w:rsidP="002B1A95">
            <w:pPr>
              <w:numPr>
                <w:ilvl w:val="0"/>
                <w:numId w:val="4"/>
              </w:numPr>
              <w:spacing w:line="360" w:lineRule="auto"/>
              <w:jc w:val="both"/>
              <w:rPr>
                <w:rFonts w:ascii="Arial" w:hAnsi="Arial" w:cs="Arial"/>
                <w:sz w:val="22"/>
                <w:szCs w:val="22"/>
              </w:rPr>
            </w:pPr>
            <w:r w:rsidRPr="00186E28">
              <w:rPr>
                <w:rFonts w:ascii="Arial" w:hAnsi="Arial" w:cs="Arial"/>
                <w:sz w:val="22"/>
                <w:szCs w:val="22"/>
              </w:rPr>
              <w:t>Entrenamiento en el exterior de personal técnico en el campo de la rehabilitación.</w:t>
            </w:r>
          </w:p>
          <w:p w:rsidR="00A745AE" w:rsidRPr="00186E28" w:rsidRDefault="00A745AE" w:rsidP="002B1A95">
            <w:pPr>
              <w:numPr>
                <w:ilvl w:val="0"/>
                <w:numId w:val="4"/>
              </w:numPr>
              <w:spacing w:line="360" w:lineRule="auto"/>
              <w:jc w:val="both"/>
              <w:rPr>
                <w:rFonts w:ascii="Arial" w:hAnsi="Arial" w:cs="Arial"/>
                <w:sz w:val="22"/>
                <w:szCs w:val="22"/>
              </w:rPr>
            </w:pPr>
            <w:r w:rsidRPr="00186E28">
              <w:rPr>
                <w:rFonts w:ascii="Arial" w:hAnsi="Arial" w:cs="Arial"/>
                <w:sz w:val="22"/>
                <w:szCs w:val="22"/>
              </w:rPr>
              <w:t xml:space="preserve">Divulgación del concepto de rehabilitación para </w:t>
            </w:r>
            <w:r w:rsidR="000C57BA" w:rsidRPr="00887F43">
              <w:rPr>
                <w:rFonts w:ascii="Arial" w:hAnsi="Arial" w:cs="Arial"/>
                <w:sz w:val="22"/>
                <w:szCs w:val="22"/>
              </w:rPr>
              <w:t>fomentar</w:t>
            </w:r>
            <w:r w:rsidR="000C57BA">
              <w:rPr>
                <w:rFonts w:ascii="Arial" w:hAnsi="Arial" w:cs="Arial"/>
                <w:sz w:val="22"/>
                <w:szCs w:val="22"/>
              </w:rPr>
              <w:t xml:space="preserve"> </w:t>
            </w:r>
            <w:r w:rsidRPr="00186E28">
              <w:rPr>
                <w:rFonts w:ascii="Arial" w:hAnsi="Arial" w:cs="Arial"/>
                <w:sz w:val="22"/>
                <w:szCs w:val="22"/>
              </w:rPr>
              <w:t>el interés del público y del gobierno en esta rama de la medicina.</w:t>
            </w:r>
          </w:p>
          <w:p w:rsidR="00A745AE" w:rsidRPr="00186E28" w:rsidRDefault="00A745AE" w:rsidP="002B1A95">
            <w:pPr>
              <w:numPr>
                <w:ilvl w:val="0"/>
                <w:numId w:val="4"/>
              </w:numPr>
              <w:spacing w:line="360" w:lineRule="auto"/>
              <w:jc w:val="both"/>
              <w:rPr>
                <w:rFonts w:ascii="Arial" w:hAnsi="Arial" w:cs="Arial"/>
                <w:sz w:val="22"/>
                <w:szCs w:val="22"/>
              </w:rPr>
            </w:pPr>
            <w:r w:rsidRPr="00186E28">
              <w:rPr>
                <w:rFonts w:ascii="Arial" w:hAnsi="Arial" w:cs="Arial"/>
                <w:sz w:val="22"/>
                <w:szCs w:val="22"/>
              </w:rPr>
              <w:t>La creación de un centro integral nacional de rehabilitación.</w:t>
            </w: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rPr>
              <w:t xml:space="preserve">Sobre el primer punto, se logró en el periodo de gobierno del Coronel José María Lemus (1956-1960), la obtención de becas para capacitar al </w:t>
            </w:r>
            <w:r w:rsidRPr="00186E28">
              <w:rPr>
                <w:rFonts w:ascii="Arial" w:hAnsi="Arial" w:cs="Arial"/>
                <w:sz w:val="22"/>
                <w:szCs w:val="22"/>
              </w:rPr>
              <w:lastRenderedPageBreak/>
              <w:t xml:space="preserve">personal en el exterior, además de enviar un médico  a Estados Unidos para estudiar medicina física y rehabilitación, junto a un ingeniero a estudiar aparatos ortopédicos y miembros artificiales, ambos profesionales destacados en el departamento de medicina física y rehabilitación del Medical Center de Nueva York, a cargo del Dr. Howard </w:t>
            </w:r>
            <w:proofErr w:type="spellStart"/>
            <w:r w:rsidRPr="00186E28">
              <w:rPr>
                <w:rFonts w:ascii="Arial" w:hAnsi="Arial" w:cs="Arial"/>
                <w:sz w:val="22"/>
                <w:szCs w:val="22"/>
              </w:rPr>
              <w:t>Rusk</w:t>
            </w:r>
            <w:proofErr w:type="spellEnd"/>
            <w:r w:rsidRPr="00186E28">
              <w:rPr>
                <w:rFonts w:ascii="Arial" w:hAnsi="Arial" w:cs="Arial"/>
                <w:sz w:val="22"/>
                <w:szCs w:val="22"/>
              </w:rPr>
              <w:t>.</w:t>
            </w: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rPr>
              <w:t>También se enviaron a México seis enfermeras para estudiar fisioterapia, dos profesoras a estudiar terapia ocupacional, dos profesores a estudiar terapia de lenguaje y cuatro jóvenes a estudiar fabricación de aparatos ortopédicos y miembros artificiales.</w:t>
            </w: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rPr>
              <w:t>Luego de finalizada la capacitación y regresar al país, este personal empezó a reproducir sus conocimientos en el recién creado Departamento de Medicina Física y Rehabilitación del Hospital Rosales.</w:t>
            </w: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lang w:val="es-SV"/>
              </w:rPr>
              <w:t>El ISRI fue creado por Decreto N° 503 del Directorio Cívico Militar  de El  Salvador, publicado  en el Diario Oficial número 239. Tomo 193 de fecha 27 de diciembre de 1961.</w:t>
            </w: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rPr>
              <w:t xml:space="preserve">Posteriormente la Asamblea Legislativa aprobó en julio de 1962, la ley de Salarios para las oficinas administrativas del ISRI, con el fin de que las labores del Instituto comenzaran en 1963; iniciando sus funciones de forma provisional en el edificio Rubén Darío. </w:t>
            </w: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p>
          <w:p w:rsidR="00A745AE" w:rsidRPr="00186E28" w:rsidRDefault="00A745AE" w:rsidP="002B1A95">
            <w:pPr>
              <w:pStyle w:val="NormalWeb"/>
              <w:spacing w:before="0" w:beforeAutospacing="0" w:after="0" w:afterAutospacing="0" w:line="360" w:lineRule="auto"/>
              <w:jc w:val="both"/>
              <w:rPr>
                <w:rFonts w:ascii="Arial" w:hAnsi="Arial" w:cs="Arial"/>
                <w:sz w:val="22"/>
                <w:szCs w:val="22"/>
              </w:rPr>
            </w:pPr>
            <w:r w:rsidRPr="00186E28">
              <w:rPr>
                <w:rFonts w:ascii="Arial" w:hAnsi="Arial" w:cs="Arial"/>
                <w:sz w:val="22"/>
                <w:szCs w:val="22"/>
              </w:rPr>
              <w:t>En la ley de Salarios y Presupuestos de 1963 el ISRI, aparece con la creación de las siguientes dependencias:</w:t>
            </w:r>
          </w:p>
          <w:p w:rsidR="00A745AE" w:rsidRPr="00887F43" w:rsidRDefault="00A745AE" w:rsidP="002B1A95">
            <w:pPr>
              <w:numPr>
                <w:ilvl w:val="0"/>
                <w:numId w:val="5"/>
              </w:numPr>
              <w:spacing w:line="360" w:lineRule="auto"/>
              <w:jc w:val="both"/>
              <w:rPr>
                <w:rFonts w:ascii="Arial" w:hAnsi="Arial" w:cs="Arial"/>
                <w:sz w:val="22"/>
                <w:szCs w:val="22"/>
              </w:rPr>
            </w:pPr>
            <w:r w:rsidRPr="00887F43">
              <w:rPr>
                <w:rFonts w:ascii="Arial" w:hAnsi="Arial" w:cs="Arial"/>
                <w:sz w:val="22"/>
                <w:szCs w:val="22"/>
              </w:rPr>
              <w:t>Asilo Sara</w:t>
            </w:r>
            <w:r w:rsidR="00887F43">
              <w:rPr>
                <w:rFonts w:ascii="Arial" w:hAnsi="Arial" w:cs="Arial"/>
                <w:sz w:val="22"/>
                <w:szCs w:val="22"/>
              </w:rPr>
              <w:t>.</w:t>
            </w:r>
          </w:p>
          <w:p w:rsidR="00A745AE" w:rsidRPr="00186E28" w:rsidRDefault="00A745AE" w:rsidP="001F2ABC">
            <w:pPr>
              <w:numPr>
                <w:ilvl w:val="0"/>
                <w:numId w:val="5"/>
              </w:numPr>
              <w:spacing w:line="360" w:lineRule="auto"/>
              <w:jc w:val="both"/>
              <w:rPr>
                <w:rFonts w:ascii="Arial" w:hAnsi="Arial" w:cs="Arial"/>
                <w:sz w:val="22"/>
                <w:szCs w:val="22"/>
              </w:rPr>
            </w:pPr>
            <w:r w:rsidRPr="00887F43">
              <w:rPr>
                <w:rFonts w:ascii="Arial" w:hAnsi="Arial" w:cs="Arial"/>
                <w:sz w:val="22"/>
                <w:szCs w:val="22"/>
              </w:rPr>
              <w:t>Rehabilitación para Ciegos</w:t>
            </w:r>
            <w:r w:rsidR="001F2ABC">
              <w:rPr>
                <w:rFonts w:ascii="Arial" w:hAnsi="Arial" w:cs="Arial"/>
                <w:sz w:val="22"/>
                <w:szCs w:val="22"/>
              </w:rPr>
              <w:t xml:space="preserve">, </w:t>
            </w:r>
          </w:p>
          <w:p w:rsidR="00A745AE" w:rsidRPr="00186E28" w:rsidRDefault="00A745AE" w:rsidP="002B1A95">
            <w:pPr>
              <w:numPr>
                <w:ilvl w:val="0"/>
                <w:numId w:val="5"/>
              </w:numPr>
              <w:spacing w:line="360" w:lineRule="auto"/>
              <w:jc w:val="both"/>
              <w:rPr>
                <w:rFonts w:ascii="Arial" w:hAnsi="Arial" w:cs="Arial"/>
                <w:sz w:val="22"/>
                <w:szCs w:val="22"/>
              </w:rPr>
            </w:pPr>
            <w:r w:rsidRPr="00186E28">
              <w:rPr>
                <w:rFonts w:ascii="Arial" w:hAnsi="Arial" w:cs="Arial"/>
                <w:sz w:val="22"/>
                <w:szCs w:val="22"/>
              </w:rPr>
              <w:t>Escuela de Educación Especial.</w:t>
            </w:r>
          </w:p>
          <w:p w:rsidR="00EC3CA5" w:rsidRPr="00EC3CA5" w:rsidRDefault="00EC3CA5" w:rsidP="00EC3CA5">
            <w:pPr>
              <w:autoSpaceDE w:val="0"/>
              <w:autoSpaceDN w:val="0"/>
              <w:adjustRightInd w:val="0"/>
              <w:spacing w:line="360" w:lineRule="auto"/>
              <w:contextualSpacing/>
              <w:jc w:val="both"/>
              <w:rPr>
                <w:rFonts w:ascii="Arial" w:hAnsi="Arial" w:cs="Arial"/>
                <w:sz w:val="22"/>
                <w:szCs w:val="22"/>
              </w:rPr>
            </w:pPr>
            <w:r w:rsidRPr="00EC3CA5">
              <w:rPr>
                <w:rFonts w:ascii="Arial" w:hAnsi="Arial" w:cs="Arial"/>
                <w:sz w:val="22"/>
                <w:szCs w:val="22"/>
              </w:rPr>
              <w:t>La junta directiva del ISRI se dedicó a mejorar la organización de la institución cambiando su funcionamiento. También se dieron los pasos necesarios para la creación de otros centros de rehabilitación y así cubrir la demanda de servicios.</w:t>
            </w:r>
          </w:p>
          <w:p w:rsidR="00EC3CA5" w:rsidRPr="00EC3CA5" w:rsidRDefault="00EC3CA5" w:rsidP="00EC3CA5">
            <w:pPr>
              <w:autoSpaceDE w:val="0"/>
              <w:autoSpaceDN w:val="0"/>
              <w:adjustRightInd w:val="0"/>
              <w:spacing w:line="360" w:lineRule="auto"/>
              <w:contextualSpacing/>
              <w:jc w:val="both"/>
              <w:rPr>
                <w:rFonts w:ascii="Arial" w:hAnsi="Arial" w:cs="Arial"/>
                <w:sz w:val="22"/>
                <w:szCs w:val="22"/>
              </w:rPr>
            </w:pPr>
          </w:p>
          <w:p w:rsidR="00EC3CA5" w:rsidRPr="00EC3CA5" w:rsidRDefault="00EC3CA5" w:rsidP="00EC3CA5">
            <w:pPr>
              <w:spacing w:line="360" w:lineRule="auto"/>
              <w:contextualSpacing/>
              <w:jc w:val="both"/>
              <w:rPr>
                <w:rFonts w:ascii="Arial" w:hAnsi="Arial" w:cs="Arial"/>
                <w:sz w:val="22"/>
                <w:szCs w:val="22"/>
              </w:rPr>
            </w:pPr>
            <w:r w:rsidRPr="00EC3CA5">
              <w:rPr>
                <w:rFonts w:ascii="Arial" w:hAnsi="Arial" w:cs="Arial"/>
                <w:sz w:val="22"/>
                <w:szCs w:val="22"/>
              </w:rPr>
              <w:t>Tanto la MISIÓN como la VISION del ISRI están acompañadas de una serie de objetivos básicos,  enfocados a la provisión de servicios especializados de rehabilitación integral a personas con discapacidad, con la finalidad de contribuir a su inclusión social y laboral.</w:t>
            </w:r>
          </w:p>
          <w:p w:rsidR="00EC3CA5" w:rsidRPr="00EC3CA5" w:rsidRDefault="00EC3CA5" w:rsidP="00EC3CA5">
            <w:pPr>
              <w:autoSpaceDE w:val="0"/>
              <w:autoSpaceDN w:val="0"/>
              <w:adjustRightInd w:val="0"/>
              <w:spacing w:line="360" w:lineRule="auto"/>
              <w:contextualSpacing/>
              <w:jc w:val="both"/>
              <w:rPr>
                <w:rFonts w:ascii="Arial" w:hAnsi="Arial" w:cs="Arial"/>
                <w:sz w:val="22"/>
                <w:szCs w:val="22"/>
              </w:rPr>
            </w:pPr>
          </w:p>
          <w:p w:rsidR="00EC3CA5" w:rsidRPr="00EC3CA5" w:rsidRDefault="00EC3CA5" w:rsidP="00EC3CA5">
            <w:pPr>
              <w:spacing w:line="360" w:lineRule="auto"/>
              <w:contextualSpacing/>
              <w:jc w:val="both"/>
              <w:rPr>
                <w:rFonts w:ascii="Arial" w:hAnsi="Arial" w:cs="Arial"/>
                <w:sz w:val="22"/>
                <w:szCs w:val="22"/>
              </w:rPr>
            </w:pPr>
            <w:r w:rsidRPr="00EC3CA5">
              <w:rPr>
                <w:rFonts w:ascii="Arial" w:hAnsi="Arial" w:cs="Arial"/>
                <w:sz w:val="22"/>
                <w:szCs w:val="22"/>
              </w:rPr>
              <w:t>Con el correr del tiempo el ISRI, se ha reestructurado con base a la  demanda de las personas con discapacidad, por ello hoy en día El ISRI, está conformado por 8 Centros de Atención, una unidad de consulta externa  y la Administración Superior que consta de las  unidades en donde se realiza la gestión administrativa del ISRI.</w:t>
            </w:r>
          </w:p>
          <w:p w:rsidR="00EC3CA5" w:rsidRPr="00EC3CA5" w:rsidRDefault="00EC3CA5" w:rsidP="00EC3CA5">
            <w:pPr>
              <w:spacing w:line="360" w:lineRule="auto"/>
              <w:contextualSpacing/>
              <w:jc w:val="both"/>
              <w:rPr>
                <w:rFonts w:ascii="Arial" w:hAnsi="Arial" w:cs="Arial"/>
                <w:sz w:val="22"/>
                <w:szCs w:val="22"/>
              </w:rPr>
            </w:pPr>
            <w:r w:rsidRPr="00EC3CA5">
              <w:rPr>
                <w:rFonts w:ascii="Arial" w:hAnsi="Arial" w:cs="Arial"/>
                <w:sz w:val="22"/>
                <w:szCs w:val="22"/>
              </w:rPr>
              <w:t>Los centros con los que cuenta el Instituto son:</w:t>
            </w:r>
          </w:p>
          <w:p w:rsidR="00AA6F4E" w:rsidRPr="00186E28" w:rsidRDefault="00AA6F4E" w:rsidP="002B1A95">
            <w:pPr>
              <w:spacing w:line="360" w:lineRule="auto"/>
              <w:jc w:val="both"/>
              <w:rPr>
                <w:rFonts w:ascii="Arial" w:hAnsi="Arial" w:cs="Arial"/>
                <w:sz w:val="22"/>
                <w:szCs w:val="22"/>
              </w:rPr>
            </w:pP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del Aparato Locomotor</w:t>
            </w:r>
            <w:r w:rsidR="001F2ABC" w:rsidRPr="00C62D48">
              <w:rPr>
                <w:rFonts w:ascii="Arial" w:hAnsi="Arial" w:cs="Arial"/>
                <w:sz w:val="22"/>
                <w:szCs w:val="22"/>
              </w:rPr>
              <w:t>.</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 Atención a Ancianos “Sara Zaldívar”</w:t>
            </w:r>
            <w:r w:rsidR="001F2ABC">
              <w:rPr>
                <w:rFonts w:ascii="Arial" w:hAnsi="Arial" w:cs="Arial"/>
                <w:sz w:val="22"/>
                <w:szCs w:val="22"/>
              </w:rPr>
              <w:t>.</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 Atención de Rehabilitación Integral para la Niñez y la Adolescencia</w:t>
            </w:r>
            <w:r w:rsidR="001F2ABC">
              <w:rPr>
                <w:rFonts w:ascii="Arial" w:hAnsi="Arial" w:cs="Arial"/>
                <w:sz w:val="22"/>
                <w:szCs w:val="22"/>
              </w:rPr>
              <w:t>.</w:t>
            </w:r>
            <w:r w:rsidR="00C62D48">
              <w:rPr>
                <w:rFonts w:ascii="Arial" w:hAnsi="Arial" w:cs="Arial"/>
                <w:sz w:val="22"/>
                <w:szCs w:val="22"/>
              </w:rPr>
              <w:t xml:space="preserve"> </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 Audición y Lenguaje</w:t>
            </w:r>
            <w:r w:rsidR="001F2ABC">
              <w:rPr>
                <w:rFonts w:ascii="Arial" w:hAnsi="Arial" w:cs="Arial"/>
                <w:sz w:val="22"/>
                <w:szCs w:val="22"/>
              </w:rPr>
              <w:t>.</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 Rehabilitación Profesional</w:t>
            </w:r>
            <w:r w:rsidR="001F2ABC">
              <w:rPr>
                <w:rFonts w:ascii="Arial" w:hAnsi="Arial" w:cs="Arial"/>
                <w:sz w:val="22"/>
                <w:szCs w:val="22"/>
              </w:rPr>
              <w:t>.</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 Rehabilitación de Ciegos “Eugenia de Dueñas”</w:t>
            </w:r>
            <w:r w:rsidR="001F2ABC">
              <w:rPr>
                <w:rFonts w:ascii="Arial" w:hAnsi="Arial" w:cs="Arial"/>
                <w:sz w:val="22"/>
                <w:szCs w:val="22"/>
              </w:rPr>
              <w:t>.</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 Rehabilitación Integral de Occidente</w:t>
            </w:r>
            <w:r w:rsidR="001F2ABC">
              <w:rPr>
                <w:rFonts w:ascii="Arial" w:hAnsi="Arial" w:cs="Arial"/>
                <w:sz w:val="22"/>
                <w:szCs w:val="22"/>
              </w:rPr>
              <w:t>.</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Centro de Rehabilitación Integral de Oriente</w:t>
            </w:r>
            <w:r w:rsidR="001F2ABC">
              <w:rPr>
                <w:rFonts w:ascii="Arial" w:hAnsi="Arial" w:cs="Arial"/>
                <w:sz w:val="22"/>
                <w:szCs w:val="22"/>
              </w:rPr>
              <w:t>.</w:t>
            </w:r>
          </w:p>
          <w:p w:rsidR="00A745AE" w:rsidRPr="00186E28" w:rsidRDefault="00A745AE" w:rsidP="002B1A95">
            <w:pPr>
              <w:pStyle w:val="NormalWeb"/>
              <w:numPr>
                <w:ilvl w:val="0"/>
                <w:numId w:val="6"/>
              </w:numPr>
              <w:spacing w:before="0" w:beforeAutospacing="0" w:after="0" w:afterAutospacing="0" w:line="360" w:lineRule="auto"/>
              <w:jc w:val="both"/>
              <w:rPr>
                <w:rFonts w:ascii="Arial" w:hAnsi="Arial" w:cs="Arial"/>
                <w:sz w:val="22"/>
                <w:szCs w:val="22"/>
              </w:rPr>
            </w:pPr>
            <w:r w:rsidRPr="00186E28">
              <w:rPr>
                <w:rFonts w:ascii="Arial" w:hAnsi="Arial" w:cs="Arial"/>
                <w:sz w:val="22"/>
                <w:szCs w:val="22"/>
              </w:rPr>
              <w:t>Unidad de Consulta Externa.</w:t>
            </w:r>
            <w:r w:rsidR="00C62D48">
              <w:rPr>
                <w:rFonts w:ascii="Arial" w:hAnsi="Arial" w:cs="Arial"/>
                <w:sz w:val="22"/>
                <w:szCs w:val="22"/>
              </w:rPr>
              <w:t xml:space="preserve"> </w:t>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3.2 Contexto Cultural y Geográfico</w:t>
            </w:r>
          </w:p>
          <w:p w:rsidR="00A745AE" w:rsidRPr="00186E28" w:rsidRDefault="00A745AE" w:rsidP="002B1A95">
            <w:pPr>
              <w:spacing w:line="360" w:lineRule="auto"/>
              <w:rPr>
                <w:rFonts w:ascii="Arial" w:hAnsi="Arial" w:cs="Arial"/>
                <w:sz w:val="22"/>
                <w:szCs w:val="22"/>
                <w:lang w:val="es-SV"/>
              </w:rPr>
            </w:pPr>
          </w:p>
        </w:tc>
        <w:tc>
          <w:tcPr>
            <w:tcW w:w="7384" w:type="dxa"/>
            <w:shd w:val="clear" w:color="auto" w:fill="auto"/>
          </w:tcPr>
          <w:p w:rsidR="00A745AE" w:rsidRDefault="00A745AE" w:rsidP="00A81E8D">
            <w:pPr>
              <w:spacing w:line="360" w:lineRule="auto"/>
              <w:jc w:val="both"/>
              <w:rPr>
                <w:rFonts w:ascii="Arial" w:hAnsi="Arial" w:cs="Arial"/>
                <w:sz w:val="22"/>
                <w:szCs w:val="22"/>
              </w:rPr>
            </w:pPr>
            <w:r w:rsidRPr="00186E28">
              <w:rPr>
                <w:rFonts w:ascii="Arial" w:hAnsi="Arial" w:cs="Arial"/>
                <w:sz w:val="22"/>
                <w:szCs w:val="22"/>
              </w:rPr>
              <w:t>El Instituto Salvadoreño de Rehabilitación Integral tiene su ubicación  oficina central en la ciudad de San Salvador capital de la República de</w:t>
            </w:r>
            <w:r w:rsidR="0033020A">
              <w:rPr>
                <w:rFonts w:ascii="Arial" w:hAnsi="Arial" w:cs="Arial"/>
                <w:sz w:val="22"/>
                <w:szCs w:val="22"/>
              </w:rPr>
              <w:t xml:space="preserve"> </w:t>
            </w:r>
            <w:r w:rsidRPr="00186E28">
              <w:rPr>
                <w:rFonts w:ascii="Arial" w:hAnsi="Arial" w:cs="Arial"/>
                <w:sz w:val="22"/>
                <w:szCs w:val="22"/>
              </w:rPr>
              <w:t xml:space="preserve"> </w:t>
            </w:r>
            <w:r w:rsidR="0033020A">
              <w:rPr>
                <w:rFonts w:ascii="Arial" w:hAnsi="Arial" w:cs="Arial"/>
                <w:sz w:val="22"/>
                <w:szCs w:val="22"/>
              </w:rPr>
              <w:t>E</w:t>
            </w:r>
            <w:r w:rsidRPr="00186E28">
              <w:rPr>
                <w:rFonts w:ascii="Arial" w:hAnsi="Arial" w:cs="Arial"/>
                <w:sz w:val="22"/>
                <w:szCs w:val="22"/>
              </w:rPr>
              <w:t xml:space="preserve">l Salvador,  </w:t>
            </w:r>
            <w:r w:rsidR="0033020A">
              <w:rPr>
                <w:rFonts w:ascii="Arial" w:hAnsi="Arial" w:cs="Arial"/>
                <w:sz w:val="22"/>
                <w:szCs w:val="22"/>
              </w:rPr>
              <w:t>creada para brindar</w:t>
            </w:r>
            <w:r w:rsidRPr="00186E28">
              <w:rPr>
                <w:rFonts w:ascii="Arial" w:hAnsi="Arial" w:cs="Arial"/>
                <w:sz w:val="22"/>
                <w:szCs w:val="22"/>
              </w:rPr>
              <w:t xml:space="preserve"> </w:t>
            </w:r>
            <w:r w:rsidR="0033020A" w:rsidRPr="0033020A">
              <w:rPr>
                <w:rFonts w:ascii="Arial" w:hAnsi="Arial" w:cs="Arial"/>
                <w:bCs/>
                <w:color w:val="000000"/>
                <w:sz w:val="22"/>
                <w:szCs w:val="22"/>
                <w:shd w:val="clear" w:color="auto" w:fill="FFFFFF" w:themeFill="background1"/>
              </w:rPr>
              <w:t xml:space="preserve"> servicios integrales de rehabilitación</w:t>
            </w:r>
            <w:r w:rsidR="00A81E8D">
              <w:rPr>
                <w:rFonts w:ascii="Arial" w:hAnsi="Arial" w:cs="Arial"/>
                <w:bCs/>
                <w:color w:val="000000"/>
                <w:sz w:val="22"/>
                <w:szCs w:val="22"/>
                <w:shd w:val="clear" w:color="auto" w:fill="FFFFFF" w:themeFill="background1"/>
              </w:rPr>
              <w:t xml:space="preserve"> </w:t>
            </w:r>
            <w:r w:rsidR="00A81E8D" w:rsidRPr="00186E28">
              <w:rPr>
                <w:rFonts w:ascii="Arial" w:hAnsi="Arial" w:cs="Arial"/>
                <w:sz w:val="22"/>
                <w:szCs w:val="22"/>
              </w:rPr>
              <w:t xml:space="preserve"> con calidad y calidez</w:t>
            </w:r>
            <w:r w:rsidR="008B0AD7">
              <w:rPr>
                <w:rFonts w:ascii="Arial" w:hAnsi="Arial" w:cs="Arial"/>
                <w:sz w:val="22"/>
                <w:szCs w:val="22"/>
              </w:rPr>
              <w:t>;</w:t>
            </w:r>
            <w:r w:rsidR="0033020A">
              <w:rPr>
                <w:rFonts w:ascii="Arial" w:hAnsi="Arial" w:cs="Arial"/>
                <w:sz w:val="22"/>
                <w:szCs w:val="22"/>
              </w:rPr>
              <w:t xml:space="preserve"> asimismo</w:t>
            </w:r>
            <w:r w:rsidR="008B0AD7">
              <w:rPr>
                <w:rFonts w:ascii="Arial" w:hAnsi="Arial" w:cs="Arial"/>
                <w:sz w:val="22"/>
                <w:szCs w:val="22"/>
              </w:rPr>
              <w:t>,</w:t>
            </w:r>
            <w:r w:rsidR="0033020A">
              <w:rPr>
                <w:rFonts w:ascii="Arial" w:hAnsi="Arial" w:cs="Arial"/>
                <w:sz w:val="22"/>
                <w:szCs w:val="22"/>
              </w:rPr>
              <w:t xml:space="preserve"> se </w:t>
            </w:r>
            <w:r w:rsidRPr="00186E28">
              <w:rPr>
                <w:rFonts w:ascii="Arial" w:hAnsi="Arial" w:cs="Arial"/>
                <w:sz w:val="22"/>
                <w:szCs w:val="22"/>
              </w:rPr>
              <w:t xml:space="preserve"> </w:t>
            </w:r>
            <w:r w:rsidR="0033020A" w:rsidRPr="00186E28">
              <w:rPr>
                <w:rFonts w:ascii="Arial" w:hAnsi="Arial" w:cs="Arial"/>
                <w:sz w:val="22"/>
                <w:szCs w:val="22"/>
              </w:rPr>
              <w:t xml:space="preserve"> caracteriza por ser la institución pública de  mayor experiencia a nivel nacional en la provisión de servicios especializados de rehabilitación integral a la persona con discapacidad</w:t>
            </w:r>
            <w:r w:rsidR="000B79B0">
              <w:rPr>
                <w:rFonts w:ascii="Arial" w:hAnsi="Arial" w:cs="Arial"/>
                <w:sz w:val="22"/>
                <w:szCs w:val="22"/>
              </w:rPr>
              <w:t>,</w:t>
            </w:r>
            <w:r w:rsidR="00A81E8D">
              <w:rPr>
                <w:rFonts w:ascii="Arial" w:hAnsi="Arial" w:cs="Arial"/>
                <w:sz w:val="22"/>
                <w:szCs w:val="22"/>
              </w:rPr>
              <w:t xml:space="preserve"> </w:t>
            </w:r>
            <w:r w:rsidRPr="00186E28">
              <w:rPr>
                <w:rFonts w:ascii="Arial" w:hAnsi="Arial" w:cs="Arial"/>
                <w:sz w:val="22"/>
                <w:szCs w:val="22"/>
              </w:rPr>
              <w:t xml:space="preserve">en coordinación con el usuario, la familia, la comunidad, </w:t>
            </w:r>
            <w:r w:rsidRPr="00186E28">
              <w:rPr>
                <w:rFonts w:ascii="Arial" w:hAnsi="Arial" w:cs="Arial"/>
                <w:sz w:val="22"/>
                <w:szCs w:val="22"/>
              </w:rPr>
              <w:lastRenderedPageBreak/>
              <w:t>organizaciones, empresa privada e instituciones del estado, con la finalidad de contribuir a la inclusión social y laboral de las personas con discapacidad.</w:t>
            </w:r>
          </w:p>
          <w:p w:rsidR="00A81E8D" w:rsidRDefault="00A81E8D" w:rsidP="00A81E8D">
            <w:pPr>
              <w:spacing w:line="360" w:lineRule="auto"/>
              <w:jc w:val="both"/>
              <w:rPr>
                <w:rFonts w:ascii="Arial" w:hAnsi="Arial" w:cs="Arial"/>
                <w:sz w:val="22"/>
                <w:szCs w:val="22"/>
              </w:rPr>
            </w:pPr>
          </w:p>
          <w:p w:rsidR="00A81E8D" w:rsidRPr="00186E28" w:rsidRDefault="00A81E8D" w:rsidP="00A81E8D">
            <w:pPr>
              <w:spacing w:line="360" w:lineRule="auto"/>
              <w:jc w:val="both"/>
              <w:rPr>
                <w:rFonts w:ascii="Arial" w:hAnsi="Arial" w:cs="Arial"/>
                <w:sz w:val="22"/>
                <w:szCs w:val="22"/>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i/>
                <w:sz w:val="22"/>
                <w:szCs w:val="22"/>
                <w:lang w:val="es-SV"/>
              </w:rPr>
            </w:pPr>
            <w:r w:rsidRPr="00186E28">
              <w:rPr>
                <w:rFonts w:ascii="Arial" w:hAnsi="Arial" w:cs="Arial"/>
                <w:b/>
                <w:i/>
                <w:sz w:val="22"/>
                <w:szCs w:val="22"/>
                <w:lang w:val="es-SV"/>
              </w:rPr>
              <w:t xml:space="preserve">3.3 Atribuciones/  Fuentes Legales </w:t>
            </w:r>
          </w:p>
          <w:p w:rsidR="00A745AE" w:rsidRPr="00186E28" w:rsidRDefault="00A745AE" w:rsidP="002B1A95">
            <w:pPr>
              <w:spacing w:line="360" w:lineRule="auto"/>
              <w:rPr>
                <w:rFonts w:ascii="Arial" w:hAnsi="Arial" w:cs="Arial"/>
                <w:sz w:val="22"/>
                <w:szCs w:val="22"/>
                <w:lang w:val="es-SV"/>
              </w:rPr>
            </w:pPr>
          </w:p>
        </w:tc>
        <w:tc>
          <w:tcPr>
            <w:tcW w:w="7384" w:type="dxa"/>
            <w:shd w:val="clear" w:color="auto" w:fill="auto"/>
          </w:tcPr>
          <w:p w:rsidR="00EE091E" w:rsidRPr="00EE091E" w:rsidRDefault="00662D90" w:rsidP="00EE091E">
            <w:pPr>
              <w:numPr>
                <w:ilvl w:val="0"/>
                <w:numId w:val="8"/>
              </w:numPr>
              <w:spacing w:line="360" w:lineRule="auto"/>
              <w:rPr>
                <w:rFonts w:ascii="Arial" w:hAnsi="Arial" w:cs="Arial"/>
                <w:sz w:val="22"/>
                <w:szCs w:val="22"/>
                <w:lang w:val="es-SV"/>
              </w:rPr>
            </w:pPr>
            <w:r>
              <w:rPr>
                <w:rFonts w:ascii="Arial" w:hAnsi="Arial" w:cs="Arial"/>
                <w:sz w:val="22"/>
                <w:szCs w:val="22"/>
                <w:lang w:val="es-SV"/>
              </w:rPr>
              <w:t>Ley de creación del I</w:t>
            </w:r>
            <w:r w:rsidR="00A745AE" w:rsidRPr="00186E28">
              <w:rPr>
                <w:rFonts w:ascii="Arial" w:hAnsi="Arial" w:cs="Arial"/>
                <w:sz w:val="22"/>
                <w:szCs w:val="22"/>
                <w:lang w:val="es-SV"/>
              </w:rPr>
              <w:t>SRI  Decreto N° 503 del Directorio Cívico Militar  de El  Salvador, publicado  en el Diario Oficial número 239. Tomo 193,  27 de diciembre de 1961.</w:t>
            </w:r>
          </w:p>
          <w:p w:rsidR="00A81E8D" w:rsidRDefault="00A81E8D" w:rsidP="00A81E8D">
            <w:pPr>
              <w:spacing w:line="360" w:lineRule="auto"/>
              <w:ind w:left="720"/>
              <w:rPr>
                <w:rFonts w:ascii="Arial" w:hAnsi="Arial" w:cs="Arial"/>
                <w:sz w:val="22"/>
                <w:szCs w:val="22"/>
                <w:lang w:val="es-SV"/>
              </w:rPr>
            </w:pPr>
          </w:p>
          <w:p w:rsidR="00A745AE" w:rsidRPr="00A81E8D" w:rsidRDefault="00A81E8D" w:rsidP="00A81E8D">
            <w:pPr>
              <w:numPr>
                <w:ilvl w:val="0"/>
                <w:numId w:val="8"/>
              </w:numPr>
              <w:spacing w:line="360" w:lineRule="auto"/>
              <w:jc w:val="both"/>
              <w:rPr>
                <w:rFonts w:ascii="Arial" w:hAnsi="Arial" w:cs="Arial"/>
                <w:sz w:val="22"/>
                <w:szCs w:val="22"/>
              </w:rPr>
            </w:pPr>
            <w:r w:rsidRPr="00A81E8D">
              <w:rPr>
                <w:rFonts w:ascii="Arial" w:hAnsi="Arial" w:cs="Arial"/>
                <w:sz w:val="22"/>
                <w:szCs w:val="22"/>
                <w:lang w:val="es-SV"/>
              </w:rPr>
              <w:t xml:space="preserve">Con la aprobación del decreto 970  por la Asamblea Legislativa  y su publicación en el Diario Oficial N° 12. Tomo N° 394, del  19 de enero de 2012, el cual contiene las reformas al Código de Salud, se modifica el nombre del Instituto Salvadoreño de Rehabilitación de Inválidos a Instituto Salvadoreño de Rehabilitación Integral. </w:t>
            </w:r>
            <w:r w:rsidRPr="00A81E8D">
              <w:rPr>
                <w:rFonts w:ascii="Arial" w:hAnsi="Arial" w:cs="Arial"/>
                <w:sz w:val="22"/>
                <w:szCs w:val="22"/>
              </w:rPr>
              <w:t>en el diario oficial número 14, tomo 408 el día 17 de agosto de 2015</w:t>
            </w:r>
            <w:r>
              <w:rPr>
                <w:rFonts w:ascii="Arial" w:hAnsi="Arial" w:cs="Arial"/>
                <w:sz w:val="22"/>
                <w:szCs w:val="22"/>
              </w:rPr>
              <w:t>.</w:t>
            </w:r>
          </w:p>
          <w:p w:rsidR="00A81E8D" w:rsidRDefault="00A81E8D" w:rsidP="002B1A95">
            <w:pPr>
              <w:spacing w:line="360" w:lineRule="auto"/>
              <w:rPr>
                <w:rFonts w:ascii="Arial" w:hAnsi="Arial" w:cs="Arial"/>
                <w:sz w:val="22"/>
                <w:szCs w:val="22"/>
                <w:lang w:val="es-SV"/>
              </w:rPr>
            </w:pPr>
          </w:p>
          <w:p w:rsidR="00A745AE" w:rsidRPr="002A294B" w:rsidRDefault="00A745AE" w:rsidP="002A294B">
            <w:pPr>
              <w:numPr>
                <w:ilvl w:val="0"/>
                <w:numId w:val="8"/>
              </w:numPr>
              <w:spacing w:line="360" w:lineRule="auto"/>
              <w:jc w:val="both"/>
              <w:rPr>
                <w:rFonts w:ascii="Arial" w:hAnsi="Arial" w:cs="Arial"/>
                <w:sz w:val="22"/>
                <w:szCs w:val="22"/>
                <w:lang w:val="es-SV"/>
              </w:rPr>
            </w:pPr>
            <w:r w:rsidRPr="00186E28">
              <w:rPr>
                <w:rFonts w:ascii="Arial" w:hAnsi="Arial" w:cs="Arial"/>
                <w:sz w:val="22"/>
                <w:szCs w:val="22"/>
                <w:lang w:val="es-SV"/>
              </w:rPr>
              <w:t>Código de Salud</w:t>
            </w:r>
            <w:r w:rsidR="00C54410">
              <w:rPr>
                <w:rFonts w:ascii="Arial" w:hAnsi="Arial" w:cs="Arial"/>
                <w:sz w:val="22"/>
                <w:szCs w:val="22"/>
                <w:lang w:val="es-SV"/>
              </w:rPr>
              <w:t>.</w:t>
            </w:r>
            <w:r w:rsidR="00A81E8D">
              <w:rPr>
                <w:rFonts w:ascii="Arial" w:hAnsi="Arial" w:cs="Arial"/>
                <w:sz w:val="22"/>
                <w:szCs w:val="22"/>
                <w:lang w:val="es-SV"/>
              </w:rPr>
              <w:t xml:space="preserve"> </w:t>
            </w:r>
            <w:r w:rsidR="00A81E8D" w:rsidRPr="00E57CF2">
              <w:rPr>
                <w:rFonts w:ascii="Arial" w:hAnsi="Arial" w:cs="Arial"/>
                <w:sz w:val="22"/>
                <w:szCs w:val="22"/>
                <w:lang w:val="es-SV"/>
              </w:rPr>
              <w:t xml:space="preserve"> Código de Salud. Fecha de aprobación y publicación, Decreto Legisl</w:t>
            </w:r>
            <w:r w:rsidR="00EE091E">
              <w:rPr>
                <w:rFonts w:ascii="Arial" w:hAnsi="Arial" w:cs="Arial"/>
                <w:sz w:val="22"/>
                <w:szCs w:val="22"/>
                <w:lang w:val="es-SV"/>
              </w:rPr>
              <w:t>ativo 955 Artículos 208,211,220, el Ministerio de Salud por medio del Instituto Salvadoreño de Rehabilitación Integral, promoverá el establecimiento de centros de servicios de rehabilitación para las personas con discapacidad en los aspectos físicos, psíquicos, educacionales, profesionales y económicos  con el fin de integrarlos como m</w:t>
            </w:r>
            <w:r w:rsidR="002A294B">
              <w:rPr>
                <w:rFonts w:ascii="Arial" w:hAnsi="Arial" w:cs="Arial"/>
                <w:sz w:val="22"/>
                <w:szCs w:val="22"/>
                <w:lang w:val="es-SV"/>
              </w:rPr>
              <w:t>iembros activos de la comunidad.</w:t>
            </w:r>
          </w:p>
          <w:p w:rsidR="00A745AE" w:rsidRPr="00186E28" w:rsidRDefault="00A745AE" w:rsidP="002B1A95">
            <w:pPr>
              <w:spacing w:line="360" w:lineRule="auto"/>
              <w:rPr>
                <w:rFonts w:ascii="Arial" w:hAnsi="Arial" w:cs="Arial"/>
                <w:sz w:val="22"/>
                <w:szCs w:val="22"/>
              </w:rPr>
            </w:pPr>
          </w:p>
          <w:p w:rsidR="00A745AE" w:rsidRPr="00186E28" w:rsidRDefault="00A745AE" w:rsidP="002B1A95">
            <w:pPr>
              <w:spacing w:line="360" w:lineRule="auto"/>
              <w:rPr>
                <w:rFonts w:ascii="Arial" w:hAnsi="Arial" w:cs="Arial"/>
                <w:b/>
                <w:sz w:val="22"/>
                <w:szCs w:val="22"/>
                <w:lang w:val="es-SV"/>
              </w:rPr>
            </w:pPr>
          </w:p>
        </w:tc>
      </w:tr>
      <w:tr w:rsidR="00A745AE" w:rsidRPr="00186E28" w:rsidTr="007D65C0">
        <w:trPr>
          <w:trHeight w:val="1127"/>
        </w:trPr>
        <w:tc>
          <w:tcPr>
            <w:tcW w:w="2855" w:type="dxa"/>
            <w:shd w:val="clear" w:color="auto" w:fill="auto"/>
          </w:tcPr>
          <w:p w:rsidR="00A745AE" w:rsidRPr="00186E28" w:rsidRDefault="00A745AE" w:rsidP="002B1A95">
            <w:pPr>
              <w:spacing w:line="360" w:lineRule="auto"/>
              <w:rPr>
                <w:rFonts w:ascii="Arial" w:hAnsi="Arial" w:cs="Arial"/>
                <w:sz w:val="22"/>
                <w:szCs w:val="22"/>
                <w:lang w:val="es-SV"/>
              </w:rPr>
            </w:pPr>
          </w:p>
          <w:p w:rsidR="00A745AE" w:rsidRPr="00186E28" w:rsidRDefault="00A745AE" w:rsidP="002B1A95">
            <w:pPr>
              <w:spacing w:line="360" w:lineRule="auto"/>
              <w:rPr>
                <w:rFonts w:ascii="Arial" w:hAnsi="Arial" w:cs="Arial"/>
                <w:sz w:val="22"/>
                <w:szCs w:val="22"/>
                <w:lang w:val="es-SV"/>
              </w:rPr>
            </w:pPr>
          </w:p>
          <w:p w:rsidR="00A745AE" w:rsidRPr="00186E28" w:rsidRDefault="00A745AE" w:rsidP="002B1A95">
            <w:pPr>
              <w:spacing w:line="360" w:lineRule="auto"/>
              <w:rPr>
                <w:rFonts w:ascii="Arial" w:hAnsi="Arial" w:cs="Arial"/>
                <w:b/>
                <w:i/>
                <w:sz w:val="22"/>
                <w:szCs w:val="22"/>
                <w:lang w:val="es-SV"/>
              </w:rPr>
            </w:pPr>
            <w:r w:rsidRPr="004A0DD1">
              <w:rPr>
                <w:rFonts w:ascii="Arial" w:hAnsi="Arial" w:cs="Arial"/>
                <w:b/>
                <w:i/>
                <w:sz w:val="22"/>
                <w:szCs w:val="22"/>
                <w:lang w:val="es-SV"/>
              </w:rPr>
              <w:t xml:space="preserve">3.4 Estructura </w:t>
            </w:r>
            <w:r w:rsidR="00830E7B" w:rsidRPr="004A0DD1">
              <w:rPr>
                <w:rFonts w:ascii="Arial" w:hAnsi="Arial" w:cs="Arial"/>
                <w:b/>
                <w:i/>
                <w:sz w:val="22"/>
                <w:szCs w:val="22"/>
                <w:lang w:val="es-SV"/>
              </w:rPr>
              <w:t>Orgánica</w:t>
            </w:r>
          </w:p>
        </w:tc>
        <w:tc>
          <w:tcPr>
            <w:tcW w:w="7384" w:type="dxa"/>
            <w:shd w:val="clear" w:color="auto" w:fill="auto"/>
          </w:tcPr>
          <w:p w:rsidR="00A745AE" w:rsidRPr="00186E28" w:rsidRDefault="00EF1089" w:rsidP="002B1A95">
            <w:pPr>
              <w:shd w:val="clear" w:color="auto" w:fill="FFFFFF"/>
              <w:spacing w:line="360" w:lineRule="auto"/>
              <w:jc w:val="both"/>
              <w:rPr>
                <w:rFonts w:ascii="Arial" w:hAnsi="Arial" w:cs="Arial"/>
                <w:b/>
                <w:sz w:val="22"/>
                <w:szCs w:val="22"/>
                <w:u w:val="single"/>
                <w:lang w:val="es-SV" w:eastAsia="es-SV"/>
              </w:rPr>
            </w:pPr>
            <w:hyperlink r:id="rId12" w:history="1">
              <w:r w:rsidR="00A745AE" w:rsidRPr="00186E28">
                <w:rPr>
                  <w:rFonts w:ascii="Arial" w:hAnsi="Arial" w:cs="Arial"/>
                  <w:b/>
                  <w:sz w:val="22"/>
                  <w:szCs w:val="22"/>
                  <w:u w:val="single"/>
                  <w:lang w:val="es-SV" w:eastAsia="es-SV"/>
                </w:rPr>
                <w:t>JUNTA DIRECTIVA</w:t>
              </w:r>
            </w:hyperlink>
          </w:p>
          <w:p w:rsidR="00A745AE" w:rsidRPr="00186E28" w:rsidRDefault="00A745AE" w:rsidP="002B1A95">
            <w:pPr>
              <w:pStyle w:val="NormalWeb"/>
              <w:shd w:val="clear" w:color="auto" w:fill="FFFFFF"/>
              <w:spacing w:before="0" w:beforeAutospacing="0" w:after="0" w:afterAutospacing="0" w:line="360" w:lineRule="auto"/>
              <w:rPr>
                <w:rFonts w:ascii="Arial" w:hAnsi="Arial" w:cs="Arial"/>
                <w:color w:val="333333"/>
                <w:sz w:val="22"/>
                <w:szCs w:val="22"/>
              </w:rPr>
            </w:pPr>
            <w:r w:rsidRPr="00186E28">
              <w:rPr>
                <w:rFonts w:ascii="Arial" w:hAnsi="Arial" w:cs="Arial"/>
                <w:b/>
                <w:color w:val="333333"/>
                <w:sz w:val="22"/>
                <w:szCs w:val="22"/>
                <w:u w:val="single"/>
              </w:rPr>
              <w:t xml:space="preserve"> </w:t>
            </w:r>
            <w:hyperlink r:id="rId13" w:history="1">
              <w:r w:rsidRPr="00186E28">
                <w:rPr>
                  <w:rFonts w:ascii="Arial" w:hAnsi="Arial" w:cs="Arial"/>
                  <w:b/>
                  <w:sz w:val="22"/>
                  <w:szCs w:val="22"/>
                  <w:u w:val="single"/>
                  <w:lang w:val="es-SV" w:eastAsia="es-SV"/>
                </w:rPr>
                <w:t>PRESIDENCIA</w:t>
              </w:r>
            </w:hyperlink>
          </w:p>
          <w:p w:rsidR="00A745AE" w:rsidRPr="004A0DD1" w:rsidRDefault="00EF1089" w:rsidP="002B1A95">
            <w:pPr>
              <w:numPr>
                <w:ilvl w:val="1"/>
                <w:numId w:val="10"/>
              </w:numPr>
              <w:shd w:val="clear" w:color="auto" w:fill="FFFFFF"/>
              <w:spacing w:line="360" w:lineRule="auto"/>
              <w:rPr>
                <w:rFonts w:ascii="Arial" w:hAnsi="Arial" w:cs="Arial"/>
                <w:sz w:val="22"/>
                <w:szCs w:val="22"/>
                <w:lang w:val="es-SV" w:eastAsia="es-SV"/>
              </w:rPr>
            </w:pPr>
            <w:hyperlink r:id="rId14" w:history="1">
              <w:r w:rsidR="005E2AAE" w:rsidRPr="004A0DD1">
                <w:rPr>
                  <w:rFonts w:ascii="Arial" w:hAnsi="Arial" w:cs="Arial"/>
                  <w:sz w:val="22"/>
                  <w:szCs w:val="22"/>
                  <w:lang w:val="es-SV" w:eastAsia="es-SV"/>
                </w:rPr>
                <w:t>Auditorí</w:t>
              </w:r>
              <w:r w:rsidR="00A745AE" w:rsidRPr="004A0DD1">
                <w:rPr>
                  <w:rFonts w:ascii="Arial" w:hAnsi="Arial" w:cs="Arial"/>
                  <w:sz w:val="22"/>
                  <w:szCs w:val="22"/>
                  <w:lang w:val="es-SV" w:eastAsia="es-SV"/>
                </w:rPr>
                <w:t>a Interna</w:t>
              </w:r>
            </w:hyperlink>
            <w:r w:rsidR="00300592" w:rsidRPr="004A0DD1">
              <w:rPr>
                <w:rFonts w:ascii="Arial" w:hAnsi="Arial" w:cs="Arial"/>
                <w:sz w:val="22"/>
                <w:szCs w:val="22"/>
                <w:lang w:val="es-SV" w:eastAsia="es-SV"/>
              </w:rPr>
              <w:t>.</w:t>
            </w:r>
          </w:p>
          <w:p w:rsidR="00A745AE" w:rsidRPr="004A0DD1" w:rsidRDefault="00EF1089" w:rsidP="002B1A95">
            <w:pPr>
              <w:numPr>
                <w:ilvl w:val="1"/>
                <w:numId w:val="10"/>
              </w:numPr>
              <w:shd w:val="clear" w:color="auto" w:fill="FFFFFF"/>
              <w:spacing w:line="360" w:lineRule="auto"/>
              <w:rPr>
                <w:rFonts w:ascii="Arial" w:hAnsi="Arial" w:cs="Arial"/>
                <w:sz w:val="22"/>
                <w:szCs w:val="22"/>
                <w:lang w:val="es-SV" w:eastAsia="es-SV"/>
              </w:rPr>
            </w:pPr>
            <w:hyperlink r:id="rId15" w:history="1">
              <w:r w:rsidR="00A745AE" w:rsidRPr="004A0DD1">
                <w:rPr>
                  <w:rFonts w:ascii="Arial" w:hAnsi="Arial" w:cs="Arial"/>
                  <w:sz w:val="22"/>
                  <w:szCs w:val="22"/>
                  <w:lang w:val="es-SV" w:eastAsia="es-SV"/>
                </w:rPr>
                <w:t xml:space="preserve">Unidad de Planificación Estratégica y Desarrollo </w:t>
              </w:r>
              <w:r w:rsidR="00A745AE" w:rsidRPr="004A0DD1">
                <w:rPr>
                  <w:rFonts w:ascii="Arial" w:hAnsi="Arial" w:cs="Arial"/>
                  <w:sz w:val="22"/>
                  <w:szCs w:val="22"/>
                  <w:lang w:val="es-SV" w:eastAsia="es-SV"/>
                </w:rPr>
                <w:lastRenderedPageBreak/>
                <w:t>Institucional</w:t>
              </w:r>
            </w:hyperlink>
            <w:r w:rsidR="00300592" w:rsidRPr="004A0DD1">
              <w:rPr>
                <w:rFonts w:ascii="Arial" w:hAnsi="Arial" w:cs="Arial"/>
                <w:sz w:val="22"/>
                <w:szCs w:val="22"/>
                <w:lang w:val="es-SV" w:eastAsia="es-SV"/>
              </w:rPr>
              <w:t>.</w:t>
            </w:r>
          </w:p>
          <w:p w:rsidR="00A745AE" w:rsidRPr="004A0DD1" w:rsidRDefault="00EF1089" w:rsidP="002B1A95">
            <w:pPr>
              <w:numPr>
                <w:ilvl w:val="1"/>
                <w:numId w:val="10"/>
              </w:numPr>
              <w:shd w:val="clear" w:color="auto" w:fill="FFFFFF"/>
              <w:spacing w:line="360" w:lineRule="auto"/>
              <w:rPr>
                <w:rFonts w:ascii="Arial" w:hAnsi="Arial" w:cs="Arial"/>
                <w:sz w:val="22"/>
                <w:szCs w:val="22"/>
                <w:lang w:val="es-SV" w:eastAsia="es-SV"/>
              </w:rPr>
            </w:pPr>
            <w:hyperlink r:id="rId16" w:history="1">
              <w:r w:rsidR="00A745AE" w:rsidRPr="004A0DD1">
                <w:rPr>
                  <w:rFonts w:ascii="Arial" w:hAnsi="Arial" w:cs="Arial"/>
                  <w:sz w:val="22"/>
                  <w:szCs w:val="22"/>
                  <w:lang w:val="es-SV" w:eastAsia="es-SV"/>
                </w:rPr>
                <w:t>Unidad de Asesoría Jurídica</w:t>
              </w:r>
            </w:hyperlink>
            <w:r w:rsidR="00300592" w:rsidRPr="004A0DD1">
              <w:rPr>
                <w:rFonts w:ascii="Arial" w:hAnsi="Arial" w:cs="Arial"/>
                <w:sz w:val="22"/>
                <w:szCs w:val="22"/>
                <w:lang w:val="es-SV" w:eastAsia="es-SV"/>
              </w:rPr>
              <w:t>.</w:t>
            </w:r>
          </w:p>
          <w:p w:rsidR="00A745AE" w:rsidRPr="004A0DD1" w:rsidRDefault="00EF1089" w:rsidP="002B1A95">
            <w:pPr>
              <w:numPr>
                <w:ilvl w:val="1"/>
                <w:numId w:val="10"/>
              </w:numPr>
              <w:shd w:val="clear" w:color="auto" w:fill="FFFFFF"/>
              <w:spacing w:line="360" w:lineRule="auto"/>
              <w:rPr>
                <w:rFonts w:ascii="Arial" w:hAnsi="Arial" w:cs="Arial"/>
                <w:sz w:val="22"/>
                <w:szCs w:val="22"/>
                <w:lang w:val="es-SV" w:eastAsia="es-SV"/>
              </w:rPr>
            </w:pPr>
            <w:hyperlink r:id="rId17" w:history="1">
              <w:r w:rsidR="00A745AE" w:rsidRPr="004A0DD1">
                <w:rPr>
                  <w:rFonts w:ascii="Arial" w:hAnsi="Arial" w:cs="Arial"/>
                  <w:sz w:val="22"/>
                  <w:szCs w:val="22"/>
                  <w:lang w:val="es-SV" w:eastAsia="es-SV"/>
                </w:rPr>
                <w:t>Unidad de Comunicaciones</w:t>
              </w:r>
            </w:hyperlink>
            <w:r w:rsidR="00300592" w:rsidRPr="004A0DD1">
              <w:rPr>
                <w:rFonts w:ascii="Arial" w:hAnsi="Arial" w:cs="Arial"/>
                <w:sz w:val="22"/>
                <w:szCs w:val="22"/>
                <w:lang w:val="es-SV" w:eastAsia="es-SV"/>
              </w:rPr>
              <w:t>.</w:t>
            </w:r>
          </w:p>
          <w:p w:rsidR="00A745AE" w:rsidRPr="004A0DD1" w:rsidRDefault="00EF1089" w:rsidP="002B1A95">
            <w:pPr>
              <w:numPr>
                <w:ilvl w:val="1"/>
                <w:numId w:val="10"/>
              </w:numPr>
              <w:shd w:val="clear" w:color="auto" w:fill="FFFFFF"/>
              <w:spacing w:line="360" w:lineRule="auto"/>
              <w:rPr>
                <w:rFonts w:ascii="Arial" w:hAnsi="Arial" w:cs="Arial"/>
                <w:sz w:val="22"/>
                <w:szCs w:val="22"/>
                <w:lang w:val="es-SV" w:eastAsia="es-SV"/>
              </w:rPr>
            </w:pPr>
            <w:hyperlink r:id="rId18" w:history="1">
              <w:r w:rsidR="00A745AE" w:rsidRPr="004A0DD1">
                <w:rPr>
                  <w:rFonts w:ascii="Arial" w:hAnsi="Arial" w:cs="Arial"/>
                  <w:sz w:val="22"/>
                  <w:szCs w:val="22"/>
                  <w:lang w:val="es-SV" w:eastAsia="es-SV"/>
                </w:rPr>
                <w:t>Unidad de Proyectos de Extensión y Cooperación</w:t>
              </w:r>
            </w:hyperlink>
            <w:r w:rsidR="00300592" w:rsidRPr="004A0DD1">
              <w:rPr>
                <w:rFonts w:ascii="Arial" w:hAnsi="Arial" w:cs="Arial"/>
                <w:sz w:val="22"/>
                <w:szCs w:val="22"/>
                <w:lang w:val="es-SV" w:eastAsia="es-SV"/>
              </w:rPr>
              <w:t>.</w:t>
            </w:r>
          </w:p>
          <w:p w:rsidR="00A745AE" w:rsidRPr="004A0DD1" w:rsidRDefault="00EF1089" w:rsidP="002B1A95">
            <w:pPr>
              <w:numPr>
                <w:ilvl w:val="1"/>
                <w:numId w:val="10"/>
              </w:numPr>
              <w:shd w:val="clear" w:color="auto" w:fill="FFFFFF"/>
              <w:spacing w:line="360" w:lineRule="auto"/>
              <w:rPr>
                <w:rFonts w:ascii="Arial" w:hAnsi="Arial" w:cs="Arial"/>
                <w:sz w:val="22"/>
                <w:szCs w:val="22"/>
                <w:lang w:val="es-SV" w:eastAsia="es-SV"/>
              </w:rPr>
            </w:pPr>
            <w:hyperlink r:id="rId19" w:history="1">
              <w:r w:rsidR="00A745AE" w:rsidRPr="004A0DD1">
                <w:rPr>
                  <w:rFonts w:ascii="Arial" w:hAnsi="Arial" w:cs="Arial"/>
                  <w:sz w:val="22"/>
                  <w:szCs w:val="22"/>
                  <w:lang w:val="es-SV" w:eastAsia="es-SV"/>
                </w:rPr>
                <w:t>Unidad de Acceso a la Información Pública</w:t>
              </w:r>
            </w:hyperlink>
            <w:r w:rsidR="00300592" w:rsidRPr="004A0DD1">
              <w:rPr>
                <w:rFonts w:ascii="Arial" w:hAnsi="Arial" w:cs="Arial"/>
                <w:sz w:val="22"/>
                <w:szCs w:val="22"/>
                <w:lang w:val="es-SV" w:eastAsia="es-SV"/>
              </w:rPr>
              <w:t>.</w:t>
            </w:r>
          </w:p>
          <w:p w:rsidR="004A0DD1" w:rsidRPr="00FE7ED9" w:rsidRDefault="00EF1089" w:rsidP="00FE7ED9">
            <w:pPr>
              <w:numPr>
                <w:ilvl w:val="1"/>
                <w:numId w:val="10"/>
              </w:numPr>
              <w:shd w:val="clear" w:color="auto" w:fill="FFFFFF"/>
              <w:spacing w:line="360" w:lineRule="auto"/>
              <w:rPr>
                <w:rFonts w:ascii="Arial" w:hAnsi="Arial" w:cs="Arial"/>
                <w:sz w:val="22"/>
                <w:szCs w:val="22"/>
                <w:lang w:val="es-SV" w:eastAsia="es-SV"/>
              </w:rPr>
            </w:pPr>
            <w:hyperlink r:id="rId20" w:history="1">
              <w:r w:rsidR="00A745AE" w:rsidRPr="004A0DD1">
                <w:rPr>
                  <w:rFonts w:ascii="Arial" w:hAnsi="Arial" w:cs="Arial"/>
                  <w:sz w:val="22"/>
                  <w:szCs w:val="22"/>
                  <w:lang w:val="es-SV" w:eastAsia="es-SV"/>
                </w:rPr>
                <w:t>Unidad de Regulación</w:t>
              </w:r>
            </w:hyperlink>
            <w:r w:rsidR="00300592" w:rsidRPr="004A0DD1">
              <w:rPr>
                <w:rFonts w:ascii="Arial" w:hAnsi="Arial" w:cs="Arial"/>
                <w:sz w:val="22"/>
                <w:szCs w:val="22"/>
                <w:lang w:val="es-SV" w:eastAsia="es-SV"/>
              </w:rPr>
              <w:t>.</w:t>
            </w:r>
          </w:p>
          <w:p w:rsidR="004A0DD1" w:rsidRPr="004A0DD1" w:rsidRDefault="004A0DD1" w:rsidP="004A0DD1">
            <w:pPr>
              <w:numPr>
                <w:ilvl w:val="1"/>
                <w:numId w:val="10"/>
              </w:numPr>
              <w:shd w:val="clear" w:color="auto" w:fill="FFFFFF"/>
              <w:spacing w:line="360" w:lineRule="auto"/>
              <w:rPr>
                <w:rFonts w:ascii="Arial" w:hAnsi="Arial" w:cs="Arial"/>
                <w:sz w:val="22"/>
                <w:szCs w:val="22"/>
                <w:lang w:val="es-SV" w:eastAsia="es-SV"/>
              </w:rPr>
            </w:pPr>
            <w:r w:rsidRPr="004A0DD1">
              <w:rPr>
                <w:rFonts w:ascii="Arial" w:hAnsi="Arial" w:cs="Arial"/>
                <w:sz w:val="22"/>
                <w:szCs w:val="22"/>
              </w:rPr>
              <w:t xml:space="preserve">Consejo </w:t>
            </w:r>
            <w:r>
              <w:rPr>
                <w:rFonts w:ascii="Arial" w:hAnsi="Arial" w:cs="Arial"/>
                <w:sz w:val="22"/>
                <w:szCs w:val="22"/>
              </w:rPr>
              <w:t>Técnico C</w:t>
            </w:r>
            <w:r w:rsidRPr="004A0DD1">
              <w:rPr>
                <w:rFonts w:ascii="Arial" w:hAnsi="Arial" w:cs="Arial"/>
                <w:sz w:val="22"/>
                <w:szCs w:val="22"/>
              </w:rPr>
              <w:t>onsultivo</w:t>
            </w:r>
            <w:r>
              <w:rPr>
                <w:rFonts w:ascii="Arial" w:hAnsi="Arial" w:cs="Arial"/>
                <w:sz w:val="22"/>
                <w:szCs w:val="22"/>
              </w:rPr>
              <w:t>.</w:t>
            </w:r>
            <w:r w:rsidRPr="004A0DD1">
              <w:rPr>
                <w:rFonts w:ascii="Arial" w:hAnsi="Arial" w:cs="Arial"/>
                <w:sz w:val="22"/>
                <w:szCs w:val="22"/>
              </w:rPr>
              <w:t xml:space="preserve"> </w:t>
            </w:r>
          </w:p>
          <w:p w:rsidR="004A0DD1" w:rsidRDefault="004A0DD1" w:rsidP="004A0DD1">
            <w:pPr>
              <w:numPr>
                <w:ilvl w:val="1"/>
                <w:numId w:val="10"/>
              </w:numPr>
              <w:shd w:val="clear" w:color="auto" w:fill="FFFFFF"/>
              <w:spacing w:line="360" w:lineRule="auto"/>
              <w:rPr>
                <w:rFonts w:ascii="Arial" w:hAnsi="Arial" w:cs="Arial"/>
                <w:sz w:val="22"/>
                <w:szCs w:val="22"/>
                <w:lang w:val="es-SV" w:eastAsia="es-SV"/>
              </w:rPr>
            </w:pPr>
            <w:r w:rsidRPr="004A0DD1">
              <w:rPr>
                <w:rFonts w:ascii="Arial" w:hAnsi="Arial" w:cs="Arial"/>
                <w:sz w:val="22"/>
                <w:szCs w:val="22"/>
                <w:lang w:val="es-SV" w:eastAsia="es-SV"/>
              </w:rPr>
              <w:t xml:space="preserve">Comité Administrativo. </w:t>
            </w:r>
          </w:p>
          <w:p w:rsidR="004A0DD1" w:rsidRDefault="004A0DD1" w:rsidP="004A0DD1">
            <w:pPr>
              <w:numPr>
                <w:ilvl w:val="1"/>
                <w:numId w:val="10"/>
              </w:numPr>
              <w:shd w:val="clear" w:color="auto" w:fill="FFFFFF"/>
              <w:spacing w:line="360" w:lineRule="auto"/>
              <w:rPr>
                <w:rFonts w:ascii="Arial" w:hAnsi="Arial" w:cs="Arial"/>
                <w:sz w:val="22"/>
                <w:szCs w:val="22"/>
                <w:lang w:val="es-SV" w:eastAsia="es-SV"/>
              </w:rPr>
            </w:pPr>
            <w:r>
              <w:rPr>
                <w:rFonts w:ascii="Arial" w:hAnsi="Arial" w:cs="Arial"/>
                <w:sz w:val="22"/>
                <w:szCs w:val="22"/>
                <w:lang w:val="es-SV" w:eastAsia="es-SV"/>
              </w:rPr>
              <w:t>Unidad Financiera Institucional</w:t>
            </w:r>
          </w:p>
          <w:p w:rsidR="004A0DD1" w:rsidRDefault="004A0DD1" w:rsidP="004A0DD1">
            <w:pPr>
              <w:numPr>
                <w:ilvl w:val="1"/>
                <w:numId w:val="10"/>
              </w:numPr>
              <w:shd w:val="clear" w:color="auto" w:fill="FFFFFF"/>
              <w:spacing w:line="360" w:lineRule="auto"/>
              <w:rPr>
                <w:rFonts w:ascii="Arial" w:hAnsi="Arial" w:cs="Arial"/>
                <w:sz w:val="22"/>
                <w:szCs w:val="22"/>
                <w:lang w:val="es-SV" w:eastAsia="es-SV"/>
              </w:rPr>
            </w:pPr>
            <w:r>
              <w:rPr>
                <w:rFonts w:ascii="Arial" w:hAnsi="Arial" w:cs="Arial"/>
                <w:sz w:val="22"/>
                <w:szCs w:val="22"/>
                <w:lang w:val="es-SV" w:eastAsia="es-SV"/>
              </w:rPr>
              <w:t>Unidad de Adquisiciones y Contrataciones Institucional</w:t>
            </w:r>
            <w:r w:rsidR="00FE7ED9">
              <w:rPr>
                <w:rFonts w:ascii="Arial" w:hAnsi="Arial" w:cs="Arial"/>
                <w:sz w:val="22"/>
                <w:szCs w:val="22"/>
                <w:lang w:val="es-SV" w:eastAsia="es-SV"/>
              </w:rPr>
              <w:t>.</w:t>
            </w:r>
          </w:p>
          <w:p w:rsidR="00FE7ED9" w:rsidRPr="004A0DD1" w:rsidRDefault="00FE7ED9" w:rsidP="004A0DD1">
            <w:pPr>
              <w:numPr>
                <w:ilvl w:val="1"/>
                <w:numId w:val="10"/>
              </w:numPr>
              <w:shd w:val="clear" w:color="auto" w:fill="FFFFFF"/>
              <w:spacing w:line="360" w:lineRule="auto"/>
              <w:rPr>
                <w:rFonts w:ascii="Arial" w:hAnsi="Arial" w:cs="Arial"/>
                <w:sz w:val="22"/>
                <w:szCs w:val="22"/>
                <w:lang w:val="es-SV" w:eastAsia="es-SV"/>
              </w:rPr>
            </w:pPr>
            <w:r w:rsidRPr="004A0DD1">
              <w:rPr>
                <w:rFonts w:ascii="Arial" w:hAnsi="Arial" w:cs="Arial"/>
                <w:sz w:val="22"/>
                <w:szCs w:val="22"/>
                <w:lang w:val="es-SV" w:eastAsia="es-SV"/>
              </w:rPr>
              <w:t>Unidad de Gestión Documental y Archivo</w:t>
            </w:r>
            <w:r>
              <w:rPr>
                <w:rFonts w:ascii="Arial" w:hAnsi="Arial" w:cs="Arial"/>
                <w:sz w:val="22"/>
                <w:szCs w:val="22"/>
                <w:lang w:val="es-SV" w:eastAsia="es-SV"/>
              </w:rPr>
              <w:t>s.</w:t>
            </w:r>
          </w:p>
          <w:p w:rsidR="005E2AAE" w:rsidRDefault="00887F43" w:rsidP="002B1A95">
            <w:pPr>
              <w:numPr>
                <w:ilvl w:val="1"/>
                <w:numId w:val="10"/>
              </w:numPr>
              <w:shd w:val="clear" w:color="auto" w:fill="FFFFFF"/>
              <w:spacing w:line="360" w:lineRule="auto"/>
              <w:rPr>
                <w:rFonts w:ascii="Arial" w:hAnsi="Arial" w:cs="Arial"/>
                <w:sz w:val="22"/>
                <w:szCs w:val="22"/>
                <w:lang w:val="es-SV" w:eastAsia="es-SV"/>
              </w:rPr>
            </w:pPr>
            <w:r>
              <w:rPr>
                <w:rFonts w:ascii="Arial" w:hAnsi="Arial" w:cs="Arial"/>
                <w:sz w:val="22"/>
                <w:szCs w:val="22"/>
                <w:lang w:val="es-SV" w:eastAsia="es-SV"/>
              </w:rPr>
              <w:t>Unidad de Género</w:t>
            </w:r>
            <w:r w:rsidR="00300592" w:rsidRPr="00887F43">
              <w:rPr>
                <w:rFonts w:ascii="Arial" w:hAnsi="Arial" w:cs="Arial"/>
                <w:sz w:val="22"/>
                <w:szCs w:val="22"/>
                <w:lang w:val="es-SV" w:eastAsia="es-SV"/>
              </w:rPr>
              <w:t>.</w:t>
            </w:r>
          </w:p>
          <w:p w:rsidR="004A0DD1" w:rsidRPr="00887F43" w:rsidRDefault="000B79B0" w:rsidP="002B1A95">
            <w:pPr>
              <w:numPr>
                <w:ilvl w:val="1"/>
                <w:numId w:val="10"/>
              </w:numPr>
              <w:shd w:val="clear" w:color="auto" w:fill="FFFFFF"/>
              <w:spacing w:line="360" w:lineRule="auto"/>
              <w:rPr>
                <w:rFonts w:ascii="Arial" w:hAnsi="Arial" w:cs="Arial"/>
                <w:sz w:val="22"/>
                <w:szCs w:val="22"/>
                <w:lang w:val="es-SV" w:eastAsia="es-SV"/>
              </w:rPr>
            </w:pPr>
            <w:r>
              <w:rPr>
                <w:rFonts w:ascii="Arial" w:hAnsi="Arial" w:cs="Arial"/>
                <w:sz w:val="22"/>
                <w:szCs w:val="22"/>
                <w:lang w:val="es-SV" w:eastAsia="es-SV"/>
              </w:rPr>
              <w:t>Unidad A</w:t>
            </w:r>
            <w:r w:rsidR="004A0DD1">
              <w:rPr>
                <w:rFonts w:ascii="Arial" w:hAnsi="Arial" w:cs="Arial"/>
                <w:sz w:val="22"/>
                <w:szCs w:val="22"/>
                <w:lang w:val="es-SV" w:eastAsia="es-SV"/>
              </w:rPr>
              <w:t xml:space="preserve">mbiental </w:t>
            </w:r>
          </w:p>
          <w:p w:rsidR="00A745AE" w:rsidRPr="00186E28" w:rsidRDefault="00A745AE" w:rsidP="002B1A95">
            <w:pPr>
              <w:shd w:val="clear" w:color="auto" w:fill="FFFFFF"/>
              <w:spacing w:line="360" w:lineRule="auto"/>
              <w:ind w:left="1080"/>
              <w:rPr>
                <w:rFonts w:ascii="Arial" w:hAnsi="Arial" w:cs="Arial"/>
                <w:sz w:val="22"/>
                <w:szCs w:val="22"/>
                <w:lang w:val="es-SV" w:eastAsia="es-SV"/>
              </w:rPr>
            </w:pPr>
          </w:p>
          <w:p w:rsidR="00A745AE" w:rsidRPr="00186E28" w:rsidRDefault="00EF1089" w:rsidP="002B1A95">
            <w:pPr>
              <w:shd w:val="clear" w:color="auto" w:fill="FFFFFF"/>
              <w:spacing w:line="360" w:lineRule="auto"/>
              <w:rPr>
                <w:rFonts w:ascii="Arial" w:hAnsi="Arial" w:cs="Arial"/>
                <w:sz w:val="22"/>
                <w:szCs w:val="22"/>
                <w:u w:val="single"/>
                <w:lang w:val="es-SV" w:eastAsia="es-SV"/>
              </w:rPr>
            </w:pPr>
            <w:hyperlink r:id="rId21" w:history="1">
              <w:r w:rsidR="00A745AE" w:rsidRPr="00186E28">
                <w:rPr>
                  <w:rFonts w:ascii="Arial" w:hAnsi="Arial" w:cs="Arial"/>
                  <w:b/>
                  <w:sz w:val="22"/>
                  <w:szCs w:val="22"/>
                  <w:u w:val="single"/>
                  <w:lang w:val="es-SV" w:eastAsia="es-SV"/>
                </w:rPr>
                <w:t>GERENCIA ADMINISTRATIVA</w:t>
              </w:r>
            </w:hyperlink>
          </w:p>
          <w:p w:rsidR="00A745AE" w:rsidRPr="00186E28" w:rsidRDefault="00A745AE" w:rsidP="002B1A95">
            <w:pPr>
              <w:pStyle w:val="NormalWeb"/>
              <w:numPr>
                <w:ilvl w:val="0"/>
                <w:numId w:val="12"/>
              </w:numPr>
              <w:shd w:val="clear" w:color="auto" w:fill="FFFFFF"/>
              <w:spacing w:before="0" w:beforeAutospacing="0" w:after="0" w:afterAutospacing="0" w:line="360" w:lineRule="auto"/>
              <w:rPr>
                <w:rFonts w:ascii="Arial" w:hAnsi="Arial" w:cs="Arial"/>
                <w:color w:val="333333"/>
                <w:sz w:val="22"/>
                <w:szCs w:val="22"/>
              </w:rPr>
            </w:pPr>
            <w:r w:rsidRPr="00186E28">
              <w:rPr>
                <w:rFonts w:ascii="Arial" w:hAnsi="Arial" w:cs="Arial"/>
                <w:sz w:val="22"/>
                <w:szCs w:val="22"/>
                <w:lang w:val="es-SV" w:eastAsia="es-SV"/>
              </w:rPr>
              <w:t xml:space="preserve">  </w:t>
            </w:r>
            <w:hyperlink r:id="rId22" w:history="1">
              <w:r w:rsidRPr="00186E28">
                <w:rPr>
                  <w:rFonts w:ascii="Arial" w:hAnsi="Arial" w:cs="Arial"/>
                  <w:sz w:val="22"/>
                  <w:szCs w:val="22"/>
                  <w:lang w:val="es-SV" w:eastAsia="es-SV"/>
                </w:rPr>
                <w:t>Departamento de Recursos Humanos</w:t>
              </w:r>
            </w:hyperlink>
            <w:r w:rsidR="00300592">
              <w:rPr>
                <w:rFonts w:ascii="Arial" w:hAnsi="Arial" w:cs="Arial"/>
                <w:sz w:val="22"/>
                <w:szCs w:val="22"/>
                <w:lang w:val="es-SV" w:eastAsia="es-SV"/>
              </w:rPr>
              <w:t>.</w:t>
            </w:r>
          </w:p>
          <w:p w:rsidR="00A745AE" w:rsidRPr="00186E28" w:rsidRDefault="00A745AE" w:rsidP="002B1A95">
            <w:pPr>
              <w:numPr>
                <w:ilvl w:val="0"/>
                <w:numId w:val="12"/>
              </w:numPr>
              <w:shd w:val="clear" w:color="auto" w:fill="FFFFFF"/>
              <w:spacing w:line="360" w:lineRule="auto"/>
              <w:rPr>
                <w:rFonts w:ascii="Arial" w:hAnsi="Arial" w:cs="Arial"/>
                <w:sz w:val="22"/>
                <w:szCs w:val="22"/>
                <w:lang w:val="es-SV" w:eastAsia="es-SV"/>
              </w:rPr>
            </w:pPr>
            <w:r w:rsidRPr="00186E28">
              <w:rPr>
                <w:rFonts w:ascii="Arial" w:hAnsi="Arial" w:cs="Arial"/>
                <w:sz w:val="22"/>
                <w:szCs w:val="22"/>
                <w:lang w:val="es-SV" w:eastAsia="es-SV"/>
              </w:rPr>
              <w:t xml:space="preserve">  </w:t>
            </w:r>
            <w:hyperlink r:id="rId23" w:history="1">
              <w:r w:rsidRPr="00186E28">
                <w:rPr>
                  <w:rFonts w:ascii="Arial" w:hAnsi="Arial" w:cs="Arial"/>
                  <w:sz w:val="22"/>
                  <w:szCs w:val="22"/>
                  <w:lang w:val="es-SV" w:eastAsia="es-SV"/>
                </w:rPr>
                <w:t>Unidad de Control de Bienes Institucionales</w:t>
              </w:r>
            </w:hyperlink>
            <w:r w:rsidR="00300592">
              <w:rPr>
                <w:rFonts w:ascii="Arial" w:hAnsi="Arial" w:cs="Arial"/>
                <w:sz w:val="22"/>
                <w:szCs w:val="22"/>
                <w:lang w:val="es-SV" w:eastAsia="es-SV"/>
              </w:rPr>
              <w:t>.</w:t>
            </w:r>
          </w:p>
          <w:p w:rsidR="00A745AE" w:rsidRPr="00186E28" w:rsidRDefault="00A745AE" w:rsidP="002B1A95">
            <w:pPr>
              <w:numPr>
                <w:ilvl w:val="0"/>
                <w:numId w:val="12"/>
              </w:numPr>
              <w:shd w:val="clear" w:color="auto" w:fill="FFFFFF"/>
              <w:spacing w:line="360" w:lineRule="auto"/>
              <w:rPr>
                <w:rFonts w:ascii="Arial" w:hAnsi="Arial" w:cs="Arial"/>
                <w:sz w:val="22"/>
                <w:szCs w:val="22"/>
                <w:lang w:val="es-SV" w:eastAsia="es-SV"/>
              </w:rPr>
            </w:pPr>
            <w:r w:rsidRPr="00186E28">
              <w:rPr>
                <w:rFonts w:ascii="Arial" w:hAnsi="Arial" w:cs="Arial"/>
                <w:sz w:val="22"/>
                <w:szCs w:val="22"/>
                <w:lang w:val="es-SV" w:eastAsia="es-SV"/>
              </w:rPr>
              <w:t xml:space="preserve">  </w:t>
            </w:r>
            <w:hyperlink r:id="rId24" w:history="1">
              <w:r w:rsidRPr="00186E28">
                <w:rPr>
                  <w:rFonts w:ascii="Arial" w:hAnsi="Arial" w:cs="Arial"/>
                  <w:sz w:val="22"/>
                  <w:szCs w:val="22"/>
                  <w:lang w:val="es-SV" w:eastAsia="es-SV"/>
                </w:rPr>
                <w:t>Departamento de Servicios Generales</w:t>
              </w:r>
            </w:hyperlink>
            <w:r w:rsidR="00300592">
              <w:rPr>
                <w:rFonts w:ascii="Arial" w:hAnsi="Arial" w:cs="Arial"/>
                <w:sz w:val="22"/>
                <w:szCs w:val="22"/>
                <w:lang w:val="es-SV" w:eastAsia="es-SV"/>
              </w:rPr>
              <w:t>.</w:t>
            </w:r>
          </w:p>
          <w:p w:rsidR="00A745AE" w:rsidRPr="00186E28" w:rsidRDefault="00A745AE" w:rsidP="002B1A95">
            <w:pPr>
              <w:numPr>
                <w:ilvl w:val="0"/>
                <w:numId w:val="12"/>
              </w:numPr>
              <w:shd w:val="clear" w:color="auto" w:fill="FFFFFF"/>
              <w:spacing w:line="360" w:lineRule="auto"/>
              <w:rPr>
                <w:rFonts w:ascii="Arial" w:hAnsi="Arial" w:cs="Arial"/>
                <w:sz w:val="22"/>
                <w:szCs w:val="22"/>
                <w:lang w:val="es-SV" w:eastAsia="es-SV"/>
              </w:rPr>
            </w:pPr>
            <w:r w:rsidRPr="00186E28">
              <w:rPr>
                <w:rFonts w:ascii="Arial" w:hAnsi="Arial" w:cs="Arial"/>
                <w:sz w:val="22"/>
                <w:szCs w:val="22"/>
                <w:lang w:val="es-SV" w:eastAsia="es-SV"/>
              </w:rPr>
              <w:t xml:space="preserve">  </w:t>
            </w:r>
            <w:hyperlink r:id="rId25" w:history="1">
              <w:r w:rsidRPr="00186E28">
                <w:rPr>
                  <w:rFonts w:ascii="Arial" w:hAnsi="Arial" w:cs="Arial"/>
                  <w:sz w:val="22"/>
                  <w:szCs w:val="22"/>
                  <w:lang w:val="es-SV" w:eastAsia="es-SV"/>
                </w:rPr>
                <w:t>Almacén Central</w:t>
              </w:r>
            </w:hyperlink>
            <w:r w:rsidR="00300592">
              <w:rPr>
                <w:rFonts w:ascii="Arial" w:hAnsi="Arial" w:cs="Arial"/>
                <w:sz w:val="22"/>
                <w:szCs w:val="22"/>
                <w:lang w:val="es-SV" w:eastAsia="es-SV"/>
              </w:rPr>
              <w:t>.</w:t>
            </w:r>
          </w:p>
          <w:p w:rsidR="00A745AE" w:rsidRPr="00186E28" w:rsidRDefault="00A745AE" w:rsidP="002B1A95">
            <w:pPr>
              <w:numPr>
                <w:ilvl w:val="1"/>
                <w:numId w:val="9"/>
              </w:numPr>
              <w:shd w:val="clear" w:color="auto" w:fill="FFFFFF"/>
              <w:spacing w:line="360" w:lineRule="auto"/>
              <w:ind w:left="0"/>
              <w:rPr>
                <w:rFonts w:ascii="Arial" w:hAnsi="Arial" w:cs="Arial"/>
                <w:sz w:val="22"/>
                <w:szCs w:val="22"/>
                <w:lang w:val="es-SV" w:eastAsia="es-SV"/>
              </w:rPr>
            </w:pPr>
          </w:p>
          <w:p w:rsidR="00A745AE" w:rsidRPr="00186E28" w:rsidRDefault="00EF1089" w:rsidP="002B1A95">
            <w:pPr>
              <w:shd w:val="clear" w:color="auto" w:fill="FFFFFF"/>
              <w:spacing w:line="360" w:lineRule="auto"/>
              <w:rPr>
                <w:rFonts w:ascii="Arial" w:hAnsi="Arial" w:cs="Arial"/>
                <w:b/>
                <w:sz w:val="22"/>
                <w:szCs w:val="22"/>
                <w:u w:val="single"/>
                <w:lang w:val="es-SV" w:eastAsia="es-SV"/>
              </w:rPr>
            </w:pPr>
            <w:hyperlink r:id="rId26" w:history="1">
              <w:r w:rsidR="00A745AE" w:rsidRPr="00186E28">
                <w:rPr>
                  <w:rFonts w:ascii="Arial" w:hAnsi="Arial" w:cs="Arial"/>
                  <w:b/>
                  <w:sz w:val="22"/>
                  <w:szCs w:val="22"/>
                  <w:u w:val="single"/>
                  <w:lang w:val="es-SV" w:eastAsia="es-SV"/>
                </w:rPr>
                <w:t>GERENCIA MÉDICA Y DE SERVICIOS DE REHABILITACIÓN</w:t>
              </w:r>
            </w:hyperlink>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27" w:history="1">
              <w:r w:rsidR="00A745AE" w:rsidRPr="00186E28">
                <w:rPr>
                  <w:rFonts w:ascii="Arial" w:hAnsi="Arial" w:cs="Arial"/>
                  <w:sz w:val="22"/>
                  <w:szCs w:val="22"/>
                  <w:lang w:val="es-SV" w:eastAsia="es-SV"/>
                </w:rPr>
                <w:t>Unidad de Consulta Externa</w:t>
              </w:r>
            </w:hyperlink>
            <w:r w:rsidR="00B81D76">
              <w:rPr>
                <w:rFonts w:ascii="Arial" w:hAnsi="Arial" w:cs="Arial"/>
                <w:sz w:val="22"/>
                <w:szCs w:val="22"/>
                <w:lang w:val="es-SV" w:eastAsia="es-SV"/>
              </w:rPr>
              <w:t>. (CONS. EXT.)</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28" w:history="1">
              <w:r w:rsidR="00A745AE" w:rsidRPr="00186E28">
                <w:rPr>
                  <w:rFonts w:ascii="Arial" w:hAnsi="Arial" w:cs="Arial"/>
                  <w:sz w:val="22"/>
                  <w:szCs w:val="22"/>
                  <w:lang w:val="es-SV" w:eastAsia="es-SV"/>
                </w:rPr>
                <w:t xml:space="preserve">Centro de Atención a Ancianos </w:t>
              </w:r>
              <w:r w:rsidR="00300592">
                <w:rPr>
                  <w:rFonts w:ascii="Arial" w:hAnsi="Arial" w:cs="Arial"/>
                  <w:sz w:val="22"/>
                  <w:szCs w:val="22"/>
                  <w:lang w:val="es-SV" w:eastAsia="es-SV"/>
                </w:rPr>
                <w:t>“</w:t>
              </w:r>
              <w:r w:rsidR="00A745AE" w:rsidRPr="00186E28">
                <w:rPr>
                  <w:rFonts w:ascii="Arial" w:hAnsi="Arial" w:cs="Arial"/>
                  <w:sz w:val="22"/>
                  <w:szCs w:val="22"/>
                  <w:lang w:val="es-SV" w:eastAsia="es-SV"/>
                </w:rPr>
                <w:t>Sara Zaldívar</w:t>
              </w:r>
            </w:hyperlink>
            <w:r w:rsidR="00B81D76">
              <w:rPr>
                <w:rFonts w:ascii="Arial" w:hAnsi="Arial" w:cs="Arial"/>
                <w:sz w:val="22"/>
                <w:szCs w:val="22"/>
                <w:lang w:val="es-SV" w:eastAsia="es-SV"/>
              </w:rPr>
              <w:t>”.(CAASZ)</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29" w:history="1">
              <w:r w:rsidR="00A745AE" w:rsidRPr="00186E28">
                <w:rPr>
                  <w:rFonts w:ascii="Arial" w:hAnsi="Arial" w:cs="Arial"/>
                  <w:sz w:val="22"/>
                  <w:szCs w:val="22"/>
                  <w:lang w:val="es-SV" w:eastAsia="es-SV"/>
                </w:rPr>
                <w:t>Centro de Rehabilitación de Ciegos "Eugenia de Dueñas"</w:t>
              </w:r>
            </w:hyperlink>
            <w:r w:rsidR="00300592">
              <w:rPr>
                <w:rFonts w:ascii="Arial" w:hAnsi="Arial" w:cs="Arial"/>
                <w:sz w:val="22"/>
                <w:szCs w:val="22"/>
                <w:lang w:val="es-SV" w:eastAsia="es-SV"/>
              </w:rPr>
              <w:t>.</w:t>
            </w:r>
            <w:r w:rsidR="00B81D76">
              <w:rPr>
                <w:rFonts w:ascii="Arial" w:hAnsi="Arial" w:cs="Arial"/>
                <w:sz w:val="22"/>
                <w:szCs w:val="22"/>
                <w:lang w:val="es-SV" w:eastAsia="es-SV"/>
              </w:rPr>
              <w:t xml:space="preserve"> (CRC)</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30" w:history="1">
              <w:r w:rsidR="00A745AE" w:rsidRPr="00186E28">
                <w:rPr>
                  <w:rFonts w:ascii="Arial" w:hAnsi="Arial" w:cs="Arial"/>
                  <w:sz w:val="22"/>
                  <w:szCs w:val="22"/>
                  <w:lang w:val="es-SV" w:eastAsia="es-SV"/>
                </w:rPr>
                <w:t>Centro del Aparato Locomotor</w:t>
              </w:r>
            </w:hyperlink>
            <w:r w:rsidR="00300592">
              <w:rPr>
                <w:rFonts w:ascii="Arial" w:hAnsi="Arial" w:cs="Arial"/>
                <w:sz w:val="22"/>
                <w:szCs w:val="22"/>
                <w:lang w:val="es-SV" w:eastAsia="es-SV"/>
              </w:rPr>
              <w:t>.</w:t>
            </w:r>
            <w:r w:rsidR="00B81D76">
              <w:rPr>
                <w:rFonts w:ascii="Arial" w:hAnsi="Arial" w:cs="Arial"/>
                <w:sz w:val="22"/>
                <w:szCs w:val="22"/>
                <w:lang w:val="es-SV" w:eastAsia="es-SV"/>
              </w:rPr>
              <w:t>(CAL)</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31" w:history="1">
              <w:r w:rsidR="00A745AE" w:rsidRPr="00186E28">
                <w:rPr>
                  <w:rFonts w:ascii="Arial" w:hAnsi="Arial" w:cs="Arial"/>
                  <w:sz w:val="22"/>
                  <w:szCs w:val="22"/>
                  <w:lang w:val="es-SV" w:eastAsia="es-SV"/>
                </w:rPr>
                <w:t>Centro de Audición y Lenguaje</w:t>
              </w:r>
            </w:hyperlink>
            <w:r w:rsidR="00300592">
              <w:rPr>
                <w:rFonts w:ascii="Arial" w:hAnsi="Arial" w:cs="Arial"/>
                <w:sz w:val="22"/>
                <w:szCs w:val="22"/>
                <w:lang w:val="es-SV" w:eastAsia="es-SV"/>
              </w:rPr>
              <w:t>.</w:t>
            </w:r>
            <w:r w:rsidR="00B81D76">
              <w:rPr>
                <w:rFonts w:ascii="Arial" w:hAnsi="Arial" w:cs="Arial"/>
                <w:sz w:val="22"/>
                <w:szCs w:val="22"/>
                <w:lang w:val="es-SV" w:eastAsia="es-SV"/>
              </w:rPr>
              <w:t>(CALE)</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32" w:history="1">
              <w:r w:rsidR="00A745AE" w:rsidRPr="00186E28">
                <w:rPr>
                  <w:rFonts w:ascii="Arial" w:hAnsi="Arial" w:cs="Arial"/>
                  <w:sz w:val="22"/>
                  <w:szCs w:val="22"/>
                  <w:lang w:val="es-SV" w:eastAsia="es-SV"/>
                </w:rPr>
                <w:t>Centro de Rehabilitación Integral de Oriente</w:t>
              </w:r>
            </w:hyperlink>
            <w:r w:rsidR="00300592">
              <w:rPr>
                <w:rFonts w:ascii="Arial" w:hAnsi="Arial" w:cs="Arial"/>
                <w:sz w:val="22"/>
                <w:szCs w:val="22"/>
                <w:lang w:val="es-SV" w:eastAsia="es-SV"/>
              </w:rPr>
              <w:t>.</w:t>
            </w:r>
            <w:r w:rsidR="00B81D76">
              <w:rPr>
                <w:rFonts w:ascii="Arial" w:hAnsi="Arial" w:cs="Arial"/>
                <w:sz w:val="22"/>
                <w:szCs w:val="22"/>
                <w:lang w:val="es-SV" w:eastAsia="es-SV"/>
              </w:rPr>
              <w:t>(CRIOR)</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33" w:history="1">
              <w:r w:rsidR="00A745AE" w:rsidRPr="00186E28">
                <w:rPr>
                  <w:rFonts w:ascii="Arial" w:hAnsi="Arial" w:cs="Arial"/>
                  <w:sz w:val="22"/>
                  <w:szCs w:val="22"/>
                  <w:lang w:val="es-SV" w:eastAsia="es-SV"/>
                </w:rPr>
                <w:t>Centro de Rehabilitación Integral de Occidente</w:t>
              </w:r>
            </w:hyperlink>
            <w:r w:rsidR="00300592">
              <w:rPr>
                <w:rFonts w:ascii="Arial" w:hAnsi="Arial" w:cs="Arial"/>
                <w:sz w:val="22"/>
                <w:szCs w:val="22"/>
                <w:lang w:val="es-SV" w:eastAsia="es-SV"/>
              </w:rPr>
              <w:t>.</w:t>
            </w:r>
            <w:r w:rsidR="00B81D76">
              <w:rPr>
                <w:rFonts w:ascii="Arial" w:hAnsi="Arial" w:cs="Arial"/>
                <w:sz w:val="22"/>
                <w:szCs w:val="22"/>
                <w:lang w:val="es-SV" w:eastAsia="es-SV"/>
              </w:rPr>
              <w:t>(CRIO)</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34" w:history="1">
              <w:r w:rsidR="00A745AE" w:rsidRPr="00186E28">
                <w:rPr>
                  <w:rFonts w:ascii="Arial" w:hAnsi="Arial" w:cs="Arial"/>
                  <w:sz w:val="22"/>
                  <w:szCs w:val="22"/>
                  <w:lang w:val="es-SV" w:eastAsia="es-SV"/>
                </w:rPr>
                <w:t xml:space="preserve">Centro de Rehabilitación Integral para la Niñez y la </w:t>
              </w:r>
              <w:r w:rsidR="00A745AE" w:rsidRPr="00186E28">
                <w:rPr>
                  <w:rFonts w:ascii="Arial" w:hAnsi="Arial" w:cs="Arial"/>
                  <w:sz w:val="22"/>
                  <w:szCs w:val="22"/>
                  <w:lang w:val="es-SV" w:eastAsia="es-SV"/>
                </w:rPr>
                <w:lastRenderedPageBreak/>
                <w:t>Adolescencia</w:t>
              </w:r>
            </w:hyperlink>
            <w:r w:rsidR="00300592">
              <w:rPr>
                <w:rFonts w:ascii="Arial" w:hAnsi="Arial" w:cs="Arial"/>
                <w:sz w:val="22"/>
                <w:szCs w:val="22"/>
                <w:lang w:val="es-SV" w:eastAsia="es-SV"/>
              </w:rPr>
              <w:t>.</w:t>
            </w:r>
            <w:r w:rsidR="00B81D76">
              <w:rPr>
                <w:rFonts w:ascii="Arial" w:hAnsi="Arial" w:cs="Arial"/>
                <w:sz w:val="22"/>
                <w:szCs w:val="22"/>
                <w:lang w:val="es-SV" w:eastAsia="es-SV"/>
              </w:rPr>
              <w:t>(CRINA)</w:t>
            </w:r>
          </w:p>
          <w:p w:rsidR="00A745AE" w:rsidRPr="00186E28" w:rsidRDefault="00EF1089" w:rsidP="002B1A95">
            <w:pPr>
              <w:numPr>
                <w:ilvl w:val="1"/>
                <w:numId w:val="11"/>
              </w:numPr>
              <w:shd w:val="clear" w:color="auto" w:fill="FFFFFF"/>
              <w:spacing w:line="360" w:lineRule="auto"/>
              <w:rPr>
                <w:rFonts w:ascii="Arial" w:hAnsi="Arial" w:cs="Arial"/>
                <w:sz w:val="22"/>
                <w:szCs w:val="22"/>
                <w:lang w:val="es-SV" w:eastAsia="es-SV"/>
              </w:rPr>
            </w:pPr>
            <w:hyperlink r:id="rId35" w:history="1">
              <w:r w:rsidR="00A745AE" w:rsidRPr="00186E28">
                <w:rPr>
                  <w:rFonts w:ascii="Arial" w:hAnsi="Arial" w:cs="Arial"/>
                  <w:sz w:val="22"/>
                  <w:szCs w:val="22"/>
                  <w:lang w:val="es-SV" w:eastAsia="es-SV"/>
                </w:rPr>
                <w:t>Centro de Rehabilitación Profesional</w:t>
              </w:r>
            </w:hyperlink>
            <w:r w:rsidR="00B81D76">
              <w:rPr>
                <w:rFonts w:ascii="Arial" w:hAnsi="Arial" w:cs="Arial"/>
                <w:sz w:val="22"/>
                <w:szCs w:val="22"/>
                <w:lang w:val="es-SV" w:eastAsia="es-SV"/>
              </w:rPr>
              <w:t>. (CRP)</w:t>
            </w:r>
          </w:p>
          <w:p w:rsidR="00A745AE" w:rsidRDefault="00EF1089" w:rsidP="002B1A95">
            <w:pPr>
              <w:numPr>
                <w:ilvl w:val="1"/>
                <w:numId w:val="11"/>
              </w:numPr>
              <w:shd w:val="clear" w:color="auto" w:fill="FFFFFF"/>
              <w:spacing w:line="360" w:lineRule="auto"/>
              <w:rPr>
                <w:rFonts w:ascii="Arial" w:hAnsi="Arial" w:cs="Arial"/>
                <w:sz w:val="22"/>
                <w:szCs w:val="22"/>
                <w:lang w:val="es-SV" w:eastAsia="es-SV"/>
              </w:rPr>
            </w:pPr>
            <w:hyperlink r:id="rId36" w:history="1">
              <w:r w:rsidR="00A745AE" w:rsidRPr="00186E28">
                <w:rPr>
                  <w:rFonts w:ascii="Arial" w:hAnsi="Arial" w:cs="Arial"/>
                  <w:sz w:val="22"/>
                  <w:szCs w:val="22"/>
                  <w:lang w:val="es-SV" w:eastAsia="es-SV"/>
                </w:rPr>
                <w:t>Unidad de Estadística de Rehabilitación y Epidemiología</w:t>
              </w:r>
            </w:hyperlink>
            <w:r w:rsidR="00300592">
              <w:rPr>
                <w:rFonts w:ascii="Arial" w:hAnsi="Arial" w:cs="Arial"/>
                <w:sz w:val="22"/>
                <w:szCs w:val="22"/>
                <w:lang w:val="es-SV" w:eastAsia="es-SV"/>
              </w:rPr>
              <w:t>.</w:t>
            </w:r>
          </w:p>
          <w:p w:rsidR="004A0DD1" w:rsidRPr="00186E28" w:rsidRDefault="004A0DD1" w:rsidP="002B1A95">
            <w:pPr>
              <w:numPr>
                <w:ilvl w:val="1"/>
                <w:numId w:val="11"/>
              </w:numPr>
              <w:shd w:val="clear" w:color="auto" w:fill="FFFFFF"/>
              <w:spacing w:line="360" w:lineRule="auto"/>
              <w:rPr>
                <w:rFonts w:ascii="Arial" w:hAnsi="Arial" w:cs="Arial"/>
                <w:sz w:val="22"/>
                <w:szCs w:val="22"/>
                <w:lang w:val="es-SV" w:eastAsia="es-SV"/>
              </w:rPr>
            </w:pPr>
            <w:r>
              <w:rPr>
                <w:rFonts w:ascii="Arial" w:hAnsi="Arial" w:cs="Arial"/>
                <w:sz w:val="22"/>
                <w:szCs w:val="22"/>
                <w:lang w:val="es-SV" w:eastAsia="es-SV"/>
              </w:rPr>
              <w:t xml:space="preserve">Unidad Calificadora de Discapacidad </w:t>
            </w:r>
          </w:p>
        </w:tc>
      </w:tr>
      <w:tr w:rsidR="00A745AE" w:rsidRPr="00186E28" w:rsidTr="00997587">
        <w:trPr>
          <w:trHeight w:val="1448"/>
        </w:trPr>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3.5 Gestión de documentos  y política de ingreso</w:t>
            </w:r>
          </w:p>
        </w:tc>
        <w:tc>
          <w:tcPr>
            <w:tcW w:w="7384" w:type="dxa"/>
            <w:shd w:val="clear" w:color="auto" w:fill="auto"/>
          </w:tcPr>
          <w:p w:rsidR="00A745AE" w:rsidRPr="00186E28" w:rsidRDefault="00A745AE" w:rsidP="002B1A95">
            <w:pPr>
              <w:spacing w:line="360" w:lineRule="auto"/>
              <w:jc w:val="both"/>
              <w:rPr>
                <w:rFonts w:ascii="Arial" w:hAnsi="Arial" w:cs="Arial"/>
                <w:sz w:val="22"/>
                <w:szCs w:val="22"/>
              </w:rPr>
            </w:pPr>
            <w:r w:rsidRPr="00186E28">
              <w:rPr>
                <w:rFonts w:ascii="Arial" w:hAnsi="Arial" w:cs="Arial"/>
                <w:sz w:val="22"/>
                <w:szCs w:val="22"/>
              </w:rPr>
              <w:t>Politica institucional  de gestion documental y archivos (2017)</w:t>
            </w:r>
          </w:p>
          <w:p w:rsidR="00A745AE" w:rsidRPr="00186E28" w:rsidRDefault="00A745AE" w:rsidP="002B1A95">
            <w:pPr>
              <w:spacing w:line="360" w:lineRule="auto"/>
              <w:jc w:val="both"/>
              <w:rPr>
                <w:rFonts w:ascii="Arial" w:hAnsi="Arial" w:cs="Arial"/>
                <w:sz w:val="22"/>
                <w:szCs w:val="22"/>
              </w:rPr>
            </w:pPr>
            <w:r w:rsidRPr="00186E28">
              <w:rPr>
                <w:rFonts w:ascii="Arial" w:hAnsi="Arial" w:cs="Arial"/>
                <w:sz w:val="22"/>
                <w:szCs w:val="22"/>
              </w:rPr>
              <w:t xml:space="preserve">Guia </w:t>
            </w:r>
            <w:r w:rsidR="003752D6" w:rsidRPr="00186E28">
              <w:rPr>
                <w:rFonts w:ascii="Arial" w:hAnsi="Arial" w:cs="Arial"/>
                <w:sz w:val="22"/>
                <w:szCs w:val="22"/>
              </w:rPr>
              <w:t xml:space="preserve"> de Gestión Documental y Archivos</w:t>
            </w:r>
            <w:r w:rsidR="00EC3CA5">
              <w:rPr>
                <w:rFonts w:ascii="Arial" w:hAnsi="Arial" w:cs="Arial"/>
                <w:sz w:val="22"/>
                <w:szCs w:val="22"/>
              </w:rPr>
              <w:t xml:space="preserve"> (2018</w:t>
            </w:r>
            <w:r w:rsidRPr="00186E28">
              <w:rPr>
                <w:rFonts w:ascii="Arial" w:hAnsi="Arial" w:cs="Arial"/>
                <w:sz w:val="22"/>
                <w:szCs w:val="22"/>
              </w:rPr>
              <w:t>)</w:t>
            </w:r>
          </w:p>
          <w:p w:rsidR="00A745AE" w:rsidRPr="00997587" w:rsidRDefault="00A745AE" w:rsidP="00EC3CA5">
            <w:pPr>
              <w:spacing w:line="360" w:lineRule="auto"/>
              <w:jc w:val="both"/>
              <w:rPr>
                <w:rFonts w:ascii="Arial" w:hAnsi="Arial" w:cs="Arial"/>
                <w:sz w:val="22"/>
                <w:szCs w:val="22"/>
              </w:rPr>
            </w:pPr>
            <w:r w:rsidRPr="00186E28">
              <w:rPr>
                <w:rFonts w:ascii="Arial" w:hAnsi="Arial" w:cs="Arial"/>
                <w:sz w:val="22"/>
                <w:szCs w:val="22"/>
              </w:rPr>
              <w:t>Manu</w:t>
            </w:r>
            <w:r w:rsidR="000B79B0">
              <w:rPr>
                <w:rFonts w:ascii="Arial" w:hAnsi="Arial" w:cs="Arial"/>
                <w:sz w:val="22"/>
                <w:szCs w:val="22"/>
              </w:rPr>
              <w:t xml:space="preserve">al de procedimientos de la UGDA </w:t>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sz w:val="22"/>
                <w:szCs w:val="22"/>
                <w:lang w:val="es-SV"/>
              </w:rPr>
            </w:pPr>
          </w:p>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3.6 Edificio</w:t>
            </w:r>
          </w:p>
          <w:p w:rsidR="00A745AE" w:rsidRPr="00186E28" w:rsidRDefault="00A745AE" w:rsidP="002B1A95">
            <w:pPr>
              <w:spacing w:line="360" w:lineRule="auto"/>
              <w:rPr>
                <w:rFonts w:ascii="Arial" w:hAnsi="Arial" w:cs="Arial"/>
                <w:sz w:val="22"/>
                <w:szCs w:val="22"/>
                <w:lang w:val="es-SV"/>
              </w:rPr>
            </w:pPr>
          </w:p>
        </w:tc>
        <w:tc>
          <w:tcPr>
            <w:tcW w:w="7384" w:type="dxa"/>
            <w:shd w:val="clear" w:color="auto" w:fill="auto"/>
          </w:tcPr>
          <w:p w:rsidR="000B79B0" w:rsidRPr="00186E28" w:rsidRDefault="00A745AE" w:rsidP="008F668D">
            <w:pPr>
              <w:spacing w:line="360" w:lineRule="auto"/>
              <w:jc w:val="both"/>
              <w:rPr>
                <w:rFonts w:ascii="Arial" w:hAnsi="Arial" w:cs="Arial"/>
                <w:sz w:val="22"/>
                <w:szCs w:val="22"/>
              </w:rPr>
            </w:pPr>
            <w:r w:rsidRPr="00186E28">
              <w:rPr>
                <w:rFonts w:ascii="Arial" w:hAnsi="Arial" w:cs="Arial"/>
                <w:sz w:val="22"/>
                <w:szCs w:val="22"/>
              </w:rPr>
              <w:t xml:space="preserve"> </w:t>
            </w:r>
            <w:r w:rsidR="00FE7ED9" w:rsidRPr="00186E28">
              <w:rPr>
                <w:rFonts w:ascii="Arial" w:hAnsi="Arial" w:cs="Arial"/>
                <w:sz w:val="22"/>
                <w:szCs w:val="22"/>
              </w:rPr>
              <w:t xml:space="preserve">Las Oficinas de la Unidad de Gestión Documental y Archivos </w:t>
            </w:r>
            <w:r w:rsidR="00FE7ED9">
              <w:rPr>
                <w:rFonts w:ascii="Arial" w:hAnsi="Arial" w:cs="Arial"/>
                <w:sz w:val="22"/>
                <w:szCs w:val="22"/>
              </w:rPr>
              <w:t xml:space="preserve">se encuentran </w:t>
            </w:r>
            <w:r w:rsidR="00FE7ED9" w:rsidRPr="00186E28">
              <w:rPr>
                <w:rFonts w:ascii="Arial" w:hAnsi="Arial" w:cs="Arial"/>
                <w:sz w:val="22"/>
                <w:szCs w:val="22"/>
              </w:rPr>
              <w:t>en una edificación con un área aproximada de 137.08 m2, de dos niveles</w:t>
            </w:r>
            <w:r w:rsidR="00FE7ED9">
              <w:rPr>
                <w:rFonts w:ascii="Arial" w:hAnsi="Arial" w:cs="Arial"/>
                <w:sz w:val="22"/>
                <w:szCs w:val="22"/>
              </w:rPr>
              <w:t xml:space="preserve"> </w:t>
            </w:r>
            <w:r w:rsidR="00FE7ED9" w:rsidRPr="00186E28">
              <w:rPr>
                <w:rFonts w:ascii="Arial" w:hAnsi="Arial" w:cs="Arial"/>
                <w:sz w:val="22"/>
                <w:szCs w:val="22"/>
              </w:rPr>
              <w:t>de  estructuras y bloques de concreto</w:t>
            </w:r>
            <w:r w:rsidR="00997587">
              <w:rPr>
                <w:rFonts w:ascii="Arial" w:hAnsi="Arial" w:cs="Arial"/>
                <w:sz w:val="22"/>
                <w:szCs w:val="22"/>
              </w:rPr>
              <w:t xml:space="preserve"> armado con ventanas</w:t>
            </w:r>
            <w:r w:rsidR="00FE7ED9" w:rsidRPr="00186E28">
              <w:rPr>
                <w:rFonts w:ascii="Arial" w:hAnsi="Arial" w:cs="Arial"/>
                <w:sz w:val="22"/>
                <w:szCs w:val="22"/>
              </w:rPr>
              <w:t>, en el primer nivel se comparten oficinas con la Unidad de Acceso a la Información Pública y en el segundo nivel se encue</w:t>
            </w:r>
            <w:r w:rsidR="00997587">
              <w:rPr>
                <w:rFonts w:ascii="Arial" w:hAnsi="Arial" w:cs="Arial"/>
                <w:sz w:val="22"/>
                <w:szCs w:val="22"/>
              </w:rPr>
              <w:t xml:space="preserve">ntra el Archivo Central </w:t>
            </w:r>
            <w:r w:rsidR="00FE7ED9" w:rsidRPr="00186E28">
              <w:rPr>
                <w:rFonts w:ascii="Arial" w:hAnsi="Arial" w:cs="Arial"/>
                <w:sz w:val="22"/>
                <w:szCs w:val="22"/>
              </w:rPr>
              <w:t>.</w:t>
            </w:r>
            <w:r w:rsidR="000B79B0" w:rsidRPr="00186E28">
              <w:rPr>
                <w:rFonts w:ascii="Arial" w:hAnsi="Arial" w:cs="Arial"/>
                <w:noProof/>
                <w:sz w:val="22"/>
                <w:szCs w:val="22"/>
                <w:lang w:val="es-SV" w:eastAsia="es-SV"/>
              </w:rPr>
              <w:lastRenderedPageBreak/>
              <w:drawing>
                <wp:inline distT="0" distB="0" distL="0" distR="0" wp14:anchorId="0442D627" wp14:editId="131E43A7">
                  <wp:extent cx="4953000" cy="6296025"/>
                  <wp:effectExtent l="0" t="0" r="0" b="9525"/>
                  <wp:docPr id="2" name="Imagen 2" descr="Descripción: C:\Users\CarlosReinaldo\Desktop\terr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CarlosReinaldo\Desktop\terreno.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53000" cy="6296025"/>
                          </a:xfrm>
                          <a:prstGeom prst="rect">
                            <a:avLst/>
                          </a:prstGeom>
                          <a:noFill/>
                          <a:ln>
                            <a:noFill/>
                          </a:ln>
                        </pic:spPr>
                      </pic:pic>
                    </a:graphicData>
                  </a:graphic>
                </wp:inline>
              </w:drawing>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lastRenderedPageBreak/>
              <w:t xml:space="preserve">3.7 Fondos y colecciones custodiadas </w:t>
            </w:r>
          </w:p>
        </w:tc>
        <w:tc>
          <w:tcPr>
            <w:tcW w:w="7384" w:type="dxa"/>
            <w:shd w:val="clear" w:color="auto" w:fill="auto"/>
          </w:tcPr>
          <w:p w:rsidR="00997587" w:rsidRPr="00997587" w:rsidRDefault="00997587" w:rsidP="00997587">
            <w:pPr>
              <w:spacing w:line="360" w:lineRule="auto"/>
              <w:jc w:val="both"/>
              <w:rPr>
                <w:rFonts w:ascii="Arial" w:hAnsi="Arial" w:cs="Arial"/>
                <w:sz w:val="22"/>
                <w:szCs w:val="22"/>
                <w:lang w:val="es-SV"/>
              </w:rPr>
            </w:pPr>
            <w:r w:rsidRPr="00EC3CA5">
              <w:rPr>
                <w:rFonts w:ascii="Arial" w:hAnsi="Arial" w:cs="Arial"/>
                <w:sz w:val="22"/>
                <w:szCs w:val="22"/>
              </w:rPr>
              <w:t>Se han realizado  transferencias documentales al archivo central del Instituto, actualmente se  cuenta con documentos administrativos generados por las diferentes Unidades Organizativas entre ellos</w:t>
            </w:r>
            <w:r w:rsidRPr="00186E28">
              <w:rPr>
                <w:rFonts w:ascii="Arial" w:hAnsi="Arial" w:cs="Arial"/>
                <w:sz w:val="22"/>
                <w:szCs w:val="22"/>
                <w:lang w:val="es-SV"/>
              </w:rPr>
              <w:t>:</w:t>
            </w:r>
            <w:r w:rsidRPr="00186E28">
              <w:rPr>
                <w:rFonts w:ascii="Arial" w:eastAsia="Calibri" w:hAnsi="Arial" w:cs="Arial"/>
                <w:color w:val="000000"/>
                <w:sz w:val="22"/>
                <w:szCs w:val="22"/>
                <w:lang w:eastAsia="es-SV"/>
              </w:rPr>
              <w:t xml:space="preserve"> </w:t>
            </w:r>
            <w:r w:rsidRPr="00186E28">
              <w:rPr>
                <w:rFonts w:ascii="Arial" w:hAnsi="Arial" w:cs="Arial"/>
                <w:sz w:val="22"/>
                <w:szCs w:val="22"/>
                <w:lang w:val="es-SV"/>
              </w:rPr>
              <w:lastRenderedPageBreak/>
              <w:t>Órdenes de compra, Licitaciones Pública y por invitación, Cheques, Recibos de ingresos, Convenios, Planillas de salarios, Planillas de la Administración de Fondo de Pensiones, Obligaciones validadas y Memorias de Labores.</w:t>
            </w:r>
          </w:p>
          <w:p w:rsidR="00A745AE" w:rsidRPr="00186E28" w:rsidRDefault="00997587" w:rsidP="00997587">
            <w:pPr>
              <w:spacing w:line="360" w:lineRule="auto"/>
              <w:jc w:val="both"/>
              <w:rPr>
                <w:rFonts w:ascii="Arial" w:hAnsi="Arial" w:cs="Arial"/>
                <w:sz w:val="22"/>
                <w:szCs w:val="22"/>
                <w:lang w:val="es-SV"/>
              </w:rPr>
            </w:pPr>
            <w:r w:rsidRPr="00186E28">
              <w:rPr>
                <w:rFonts w:ascii="Arial" w:hAnsi="Arial" w:cs="Arial"/>
                <w:sz w:val="22"/>
                <w:szCs w:val="22"/>
              </w:rPr>
              <w:t>Además en  e</w:t>
            </w:r>
            <w:r w:rsidRPr="00186E28">
              <w:rPr>
                <w:rFonts w:ascii="Arial" w:hAnsi="Arial" w:cs="Arial"/>
                <w:sz w:val="22"/>
                <w:szCs w:val="22"/>
                <w:lang w:val="es-SV"/>
              </w:rPr>
              <w:t>l Archivo Central  se conservan las Actas de Junta Directiva desde el año 1963, siendo una serie documental histórica para la Institución ya que permite conocer el devenir administrativo a lo largo del tiempo.</w:t>
            </w:r>
          </w:p>
        </w:tc>
      </w:tr>
      <w:tr w:rsidR="00A745AE" w:rsidRPr="00186E28" w:rsidTr="00997587">
        <w:trPr>
          <w:trHeight w:val="1127"/>
        </w:trPr>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lastRenderedPageBreak/>
              <w:t>3.8 Instrumentos de descripción, guías y publicaciones</w:t>
            </w:r>
          </w:p>
          <w:p w:rsidR="00A745AE" w:rsidRPr="00186E28" w:rsidRDefault="00A745AE" w:rsidP="002B1A95">
            <w:pPr>
              <w:spacing w:line="360" w:lineRule="auto"/>
              <w:rPr>
                <w:rFonts w:ascii="Arial" w:hAnsi="Arial" w:cs="Arial"/>
                <w:sz w:val="22"/>
                <w:szCs w:val="22"/>
                <w:lang w:val="es-SV"/>
              </w:rPr>
            </w:pPr>
          </w:p>
        </w:tc>
        <w:tc>
          <w:tcPr>
            <w:tcW w:w="7384" w:type="dxa"/>
            <w:shd w:val="clear" w:color="auto" w:fill="auto"/>
          </w:tcPr>
          <w:p w:rsidR="00997587" w:rsidRDefault="00997587" w:rsidP="00997587">
            <w:pPr>
              <w:spacing w:line="360" w:lineRule="auto"/>
              <w:rPr>
                <w:rFonts w:ascii="Arial" w:hAnsi="Arial" w:cs="Arial"/>
                <w:sz w:val="22"/>
                <w:szCs w:val="22"/>
              </w:rPr>
            </w:pPr>
            <w:r>
              <w:rPr>
                <w:rFonts w:ascii="Arial" w:hAnsi="Arial" w:cs="Arial"/>
                <w:sz w:val="22"/>
                <w:szCs w:val="22"/>
              </w:rPr>
              <w:t>Guía de Archivos del ISRI</w:t>
            </w:r>
            <w:r w:rsidRPr="00186E28">
              <w:rPr>
                <w:rFonts w:ascii="Arial" w:hAnsi="Arial" w:cs="Arial"/>
                <w:sz w:val="22"/>
                <w:szCs w:val="22"/>
              </w:rPr>
              <w:t>.</w:t>
            </w:r>
          </w:p>
          <w:p w:rsidR="00A745AE" w:rsidRPr="00997587" w:rsidRDefault="00997587" w:rsidP="00997587">
            <w:pPr>
              <w:spacing w:line="360" w:lineRule="auto"/>
              <w:rPr>
                <w:rFonts w:ascii="Arial" w:hAnsi="Arial" w:cs="Arial"/>
                <w:sz w:val="22"/>
                <w:szCs w:val="22"/>
              </w:rPr>
            </w:pPr>
            <w:r>
              <w:rPr>
                <w:rFonts w:ascii="Arial" w:hAnsi="Arial" w:cs="Arial"/>
                <w:sz w:val="22"/>
                <w:szCs w:val="22"/>
              </w:rPr>
              <w:t>Cuadro de Clasificación Documental.</w:t>
            </w:r>
          </w:p>
        </w:tc>
      </w:tr>
      <w:tr w:rsidR="00A745AE" w:rsidRPr="00186E28" w:rsidTr="00030475">
        <w:tc>
          <w:tcPr>
            <w:tcW w:w="10239" w:type="dxa"/>
            <w:gridSpan w:val="2"/>
            <w:shd w:val="clear" w:color="auto" w:fill="D99594"/>
          </w:tcPr>
          <w:p w:rsidR="00A745AE" w:rsidRPr="00186E28" w:rsidRDefault="00A745AE" w:rsidP="002B1A95">
            <w:pPr>
              <w:spacing w:line="360" w:lineRule="auto"/>
              <w:jc w:val="center"/>
              <w:rPr>
                <w:rFonts w:ascii="Arial" w:hAnsi="Arial" w:cs="Arial"/>
                <w:b/>
                <w:sz w:val="22"/>
                <w:szCs w:val="22"/>
                <w:lang w:val="es-SV"/>
              </w:rPr>
            </w:pPr>
          </w:p>
          <w:p w:rsidR="00A745AE" w:rsidRPr="00186E28" w:rsidRDefault="00A745AE" w:rsidP="00BB1300">
            <w:pPr>
              <w:pStyle w:val="Ttulo1"/>
              <w:numPr>
                <w:ilvl w:val="0"/>
                <w:numId w:val="5"/>
              </w:numPr>
              <w:rPr>
                <w:rFonts w:cs="Arial"/>
              </w:rPr>
            </w:pPr>
            <w:bookmarkStart w:id="5" w:name="_Toc5193538"/>
            <w:r w:rsidRPr="00186E28">
              <w:rPr>
                <w:rFonts w:cs="Arial"/>
              </w:rPr>
              <w:t>ÁREA DE ACCESO</w:t>
            </w:r>
            <w:bookmarkEnd w:id="5"/>
          </w:p>
          <w:p w:rsidR="00A745AE" w:rsidRPr="00186E28" w:rsidRDefault="00A745AE" w:rsidP="002B1A95">
            <w:pPr>
              <w:spacing w:line="360" w:lineRule="auto"/>
              <w:jc w:val="center"/>
              <w:rPr>
                <w:rFonts w:ascii="Arial" w:hAnsi="Arial" w:cs="Arial"/>
                <w:b/>
                <w:sz w:val="22"/>
                <w:szCs w:val="22"/>
                <w:lang w:val="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sz w:val="22"/>
                <w:szCs w:val="22"/>
                <w:lang w:val="es-SV"/>
              </w:rPr>
            </w:pPr>
          </w:p>
          <w:p w:rsidR="00A745AE" w:rsidRPr="00186E28" w:rsidRDefault="00A745AE" w:rsidP="002B1A95">
            <w:pPr>
              <w:spacing w:line="360" w:lineRule="auto"/>
              <w:rPr>
                <w:rFonts w:ascii="Arial" w:hAnsi="Arial" w:cs="Arial"/>
                <w:i/>
                <w:sz w:val="22"/>
                <w:szCs w:val="22"/>
                <w:lang w:val="es-SV"/>
              </w:rPr>
            </w:pPr>
            <w:r w:rsidRPr="00186E28">
              <w:rPr>
                <w:rFonts w:ascii="Arial" w:hAnsi="Arial" w:cs="Arial"/>
                <w:b/>
                <w:i/>
                <w:sz w:val="22"/>
                <w:szCs w:val="22"/>
                <w:lang w:val="es-SV"/>
              </w:rPr>
              <w:t xml:space="preserve">4.1 Horarios de </w:t>
            </w:r>
            <w:r w:rsidR="00A27F61" w:rsidRPr="00186E28">
              <w:rPr>
                <w:rFonts w:ascii="Arial" w:hAnsi="Arial" w:cs="Arial"/>
                <w:b/>
                <w:i/>
                <w:sz w:val="22"/>
                <w:szCs w:val="22"/>
                <w:lang w:val="es-SV"/>
              </w:rPr>
              <w:t xml:space="preserve">atención </w:t>
            </w:r>
          </w:p>
        </w:tc>
        <w:tc>
          <w:tcPr>
            <w:tcW w:w="7384" w:type="dxa"/>
            <w:shd w:val="clear" w:color="auto" w:fill="auto"/>
          </w:tcPr>
          <w:p w:rsidR="00A745AE" w:rsidRPr="00186E28" w:rsidRDefault="0089152C" w:rsidP="002B1A95">
            <w:pPr>
              <w:spacing w:line="360" w:lineRule="auto"/>
              <w:rPr>
                <w:rFonts w:ascii="Arial" w:hAnsi="Arial" w:cs="Arial"/>
                <w:sz w:val="22"/>
                <w:szCs w:val="22"/>
                <w:lang w:val="es-SV"/>
              </w:rPr>
            </w:pPr>
            <w:r>
              <w:rPr>
                <w:rFonts w:ascii="Arial" w:hAnsi="Arial" w:cs="Arial"/>
                <w:sz w:val="22"/>
                <w:szCs w:val="22"/>
                <w:lang w:val="es-SV"/>
              </w:rPr>
              <w:t>Por ser  una i</w:t>
            </w:r>
            <w:r w:rsidR="00A745AE" w:rsidRPr="00186E28">
              <w:rPr>
                <w:rFonts w:ascii="Arial" w:hAnsi="Arial" w:cs="Arial"/>
                <w:sz w:val="22"/>
                <w:szCs w:val="22"/>
                <w:lang w:val="es-SV"/>
              </w:rPr>
              <w:t xml:space="preserve">nstitución gubernamental los horarios de atención durante el año, para el público son los siguientes: </w:t>
            </w:r>
          </w:p>
          <w:p w:rsidR="00A745AE" w:rsidRPr="00186E28" w:rsidRDefault="00A745AE" w:rsidP="002B1A95">
            <w:pPr>
              <w:spacing w:line="360" w:lineRule="auto"/>
              <w:rPr>
                <w:rFonts w:ascii="Arial" w:hAnsi="Arial" w:cs="Arial"/>
                <w:b/>
                <w:sz w:val="22"/>
                <w:szCs w:val="22"/>
                <w:lang w:val="es-SV"/>
              </w:rPr>
            </w:pPr>
          </w:p>
          <w:p w:rsidR="002F3A03" w:rsidRDefault="00A745AE" w:rsidP="002F3A03">
            <w:pPr>
              <w:spacing w:line="360" w:lineRule="auto"/>
              <w:rPr>
                <w:rFonts w:ascii="Arial" w:hAnsi="Arial" w:cs="Arial"/>
                <w:sz w:val="22"/>
                <w:szCs w:val="22"/>
                <w:lang w:val="es-SV"/>
              </w:rPr>
            </w:pPr>
            <w:r w:rsidRPr="0047476E">
              <w:rPr>
                <w:rFonts w:ascii="Arial" w:hAnsi="Arial" w:cs="Arial"/>
                <w:sz w:val="22"/>
                <w:szCs w:val="22"/>
                <w:lang w:val="es-SV"/>
              </w:rPr>
              <w:t>Apertura al público</w:t>
            </w:r>
            <w:r w:rsidRPr="00186E28">
              <w:rPr>
                <w:rFonts w:ascii="Arial" w:hAnsi="Arial" w:cs="Arial"/>
                <w:sz w:val="22"/>
                <w:szCs w:val="22"/>
                <w:lang w:val="es-SV"/>
              </w:rPr>
              <w:t>: lunes a viernes de 7:30 a.m. a 12:30 m. y de 1:10 p.m. a 3:30 p.m.</w:t>
            </w:r>
            <w:r w:rsidR="00B81D76">
              <w:rPr>
                <w:rFonts w:ascii="Arial" w:hAnsi="Arial" w:cs="Arial"/>
                <w:sz w:val="22"/>
                <w:szCs w:val="22"/>
                <w:lang w:val="es-SV"/>
              </w:rPr>
              <w:t xml:space="preserve"> (horario administrativo</w:t>
            </w:r>
            <w:r w:rsidR="0047476E">
              <w:rPr>
                <w:rFonts w:ascii="Arial" w:hAnsi="Arial" w:cs="Arial"/>
                <w:sz w:val="22"/>
                <w:szCs w:val="22"/>
                <w:lang w:val="es-SV"/>
              </w:rPr>
              <w:t xml:space="preserve"> para las oficinas centrales y centros de atención del ISRI).</w:t>
            </w:r>
          </w:p>
          <w:p w:rsidR="0047476E" w:rsidRDefault="00B81D76" w:rsidP="002F3A03">
            <w:pPr>
              <w:spacing w:line="360" w:lineRule="auto"/>
              <w:rPr>
                <w:rFonts w:ascii="Arial" w:hAnsi="Arial" w:cs="Arial"/>
                <w:sz w:val="22"/>
                <w:szCs w:val="22"/>
                <w:lang w:val="es-SV"/>
              </w:rPr>
            </w:pPr>
            <w:r>
              <w:rPr>
                <w:rFonts w:ascii="Arial" w:hAnsi="Arial" w:cs="Arial"/>
                <w:sz w:val="22"/>
                <w:szCs w:val="22"/>
                <w:lang w:val="es-SV"/>
              </w:rPr>
              <w:t xml:space="preserve">En los </w:t>
            </w:r>
            <w:r w:rsidR="0047476E">
              <w:rPr>
                <w:rFonts w:ascii="Arial" w:hAnsi="Arial" w:cs="Arial"/>
                <w:sz w:val="22"/>
                <w:szCs w:val="22"/>
                <w:lang w:val="es-SV"/>
              </w:rPr>
              <w:t>siguientes centros  su horario de atención a usuarios es de 7:</w:t>
            </w:r>
            <w:r w:rsidR="002F3A03">
              <w:rPr>
                <w:rFonts w:ascii="Arial" w:hAnsi="Arial" w:cs="Arial"/>
                <w:sz w:val="22"/>
                <w:szCs w:val="22"/>
                <w:lang w:val="es-SV"/>
              </w:rPr>
              <w:t xml:space="preserve">00:am </w:t>
            </w:r>
            <w:r w:rsidR="0047476E">
              <w:rPr>
                <w:rFonts w:ascii="Arial" w:hAnsi="Arial" w:cs="Arial"/>
                <w:sz w:val="22"/>
                <w:szCs w:val="22"/>
                <w:lang w:val="es-SV"/>
              </w:rPr>
              <w:t xml:space="preserve">  a</w:t>
            </w:r>
            <w:r w:rsidR="002F3A03">
              <w:rPr>
                <w:rFonts w:ascii="Arial" w:hAnsi="Arial" w:cs="Arial"/>
                <w:sz w:val="22"/>
                <w:szCs w:val="22"/>
                <w:lang w:val="es-SV"/>
              </w:rPr>
              <w:t xml:space="preserve"> </w:t>
            </w:r>
            <w:r w:rsidR="0047476E">
              <w:rPr>
                <w:rFonts w:ascii="Arial" w:hAnsi="Arial" w:cs="Arial"/>
                <w:sz w:val="22"/>
                <w:szCs w:val="22"/>
                <w:lang w:val="es-SV"/>
              </w:rPr>
              <w:t xml:space="preserve"> 3:</w:t>
            </w:r>
            <w:r w:rsidR="00550DB6">
              <w:rPr>
                <w:rFonts w:ascii="Arial" w:hAnsi="Arial" w:cs="Arial"/>
                <w:sz w:val="22"/>
                <w:szCs w:val="22"/>
                <w:lang w:val="es-SV"/>
              </w:rPr>
              <w:t>00:pm</w:t>
            </w:r>
            <w:r w:rsidR="0047476E">
              <w:rPr>
                <w:rFonts w:ascii="Arial" w:hAnsi="Arial" w:cs="Arial"/>
                <w:sz w:val="22"/>
                <w:szCs w:val="22"/>
                <w:lang w:val="es-SV"/>
              </w:rPr>
              <w:t>:</w:t>
            </w:r>
          </w:p>
          <w:p w:rsidR="0047476E" w:rsidRPr="002F3A03" w:rsidRDefault="00B81D76" w:rsidP="002F3A03">
            <w:pPr>
              <w:pStyle w:val="Prrafodelista"/>
              <w:numPr>
                <w:ilvl w:val="0"/>
                <w:numId w:val="19"/>
              </w:numPr>
              <w:spacing w:line="360" w:lineRule="auto"/>
              <w:rPr>
                <w:rFonts w:ascii="Arial" w:hAnsi="Arial" w:cs="Arial"/>
                <w:sz w:val="22"/>
                <w:szCs w:val="22"/>
                <w:lang w:val="es-SV"/>
              </w:rPr>
            </w:pPr>
            <w:r w:rsidRPr="002F3A03">
              <w:rPr>
                <w:rFonts w:ascii="Arial" w:hAnsi="Arial" w:cs="Arial"/>
                <w:sz w:val="22"/>
                <w:szCs w:val="22"/>
                <w:lang w:val="es-SV"/>
              </w:rPr>
              <w:t>C</w:t>
            </w:r>
            <w:r w:rsidR="0047476E" w:rsidRPr="002F3A03">
              <w:rPr>
                <w:rFonts w:ascii="Arial" w:hAnsi="Arial" w:cs="Arial"/>
                <w:sz w:val="22"/>
                <w:szCs w:val="22"/>
                <w:lang w:val="es-SV"/>
              </w:rPr>
              <w:t xml:space="preserve">entro del </w:t>
            </w:r>
            <w:r w:rsidRPr="002F3A03">
              <w:rPr>
                <w:rFonts w:ascii="Arial" w:hAnsi="Arial" w:cs="Arial"/>
                <w:sz w:val="22"/>
                <w:szCs w:val="22"/>
                <w:lang w:val="es-SV"/>
              </w:rPr>
              <w:t>A</w:t>
            </w:r>
            <w:r w:rsidR="0047476E" w:rsidRPr="002F3A03">
              <w:rPr>
                <w:rFonts w:ascii="Arial" w:hAnsi="Arial" w:cs="Arial"/>
                <w:sz w:val="22"/>
                <w:szCs w:val="22"/>
                <w:lang w:val="es-SV"/>
              </w:rPr>
              <w:t xml:space="preserve">parato </w:t>
            </w:r>
            <w:r w:rsidRPr="002F3A03">
              <w:rPr>
                <w:rFonts w:ascii="Arial" w:hAnsi="Arial" w:cs="Arial"/>
                <w:sz w:val="22"/>
                <w:szCs w:val="22"/>
                <w:lang w:val="es-SV"/>
              </w:rPr>
              <w:t>L</w:t>
            </w:r>
            <w:r w:rsidR="0047476E" w:rsidRPr="002F3A03">
              <w:rPr>
                <w:rFonts w:ascii="Arial" w:hAnsi="Arial" w:cs="Arial"/>
                <w:sz w:val="22"/>
                <w:szCs w:val="22"/>
                <w:lang w:val="es-SV"/>
              </w:rPr>
              <w:t>ocomotor</w:t>
            </w:r>
          </w:p>
          <w:p w:rsidR="0047476E" w:rsidRPr="002F3A03" w:rsidRDefault="00EF1089" w:rsidP="002F3A03">
            <w:pPr>
              <w:pStyle w:val="Prrafodelista"/>
              <w:numPr>
                <w:ilvl w:val="0"/>
                <w:numId w:val="19"/>
              </w:numPr>
              <w:spacing w:line="360" w:lineRule="auto"/>
              <w:rPr>
                <w:rFonts w:ascii="Arial" w:hAnsi="Arial" w:cs="Arial"/>
                <w:sz w:val="22"/>
                <w:szCs w:val="22"/>
                <w:lang w:val="es-SV"/>
              </w:rPr>
            </w:pPr>
            <w:hyperlink r:id="rId38" w:history="1">
              <w:r w:rsidR="0047476E" w:rsidRPr="002F3A03">
                <w:rPr>
                  <w:rFonts w:ascii="Arial" w:hAnsi="Arial" w:cs="Arial"/>
                  <w:sz w:val="22"/>
                  <w:szCs w:val="22"/>
                  <w:lang w:val="es-SV" w:eastAsia="es-SV"/>
                </w:rPr>
                <w:t>Centro de Rehabilitación Integral de Oriente</w:t>
              </w:r>
            </w:hyperlink>
            <w:r w:rsidR="0047476E" w:rsidRPr="002F3A03">
              <w:rPr>
                <w:rFonts w:ascii="Arial" w:hAnsi="Arial" w:cs="Arial"/>
                <w:sz w:val="22"/>
                <w:szCs w:val="22"/>
                <w:lang w:val="es-SV" w:eastAsia="es-SV"/>
              </w:rPr>
              <w:t>.</w:t>
            </w:r>
          </w:p>
          <w:p w:rsidR="0047476E" w:rsidRDefault="00EF1089" w:rsidP="002F3A03">
            <w:pPr>
              <w:pStyle w:val="Prrafodelista"/>
              <w:numPr>
                <w:ilvl w:val="0"/>
                <w:numId w:val="19"/>
              </w:numPr>
              <w:spacing w:line="360" w:lineRule="auto"/>
              <w:rPr>
                <w:rFonts w:ascii="Arial" w:hAnsi="Arial" w:cs="Arial"/>
                <w:sz w:val="22"/>
                <w:szCs w:val="22"/>
                <w:lang w:val="es-SV"/>
              </w:rPr>
            </w:pPr>
            <w:hyperlink r:id="rId39" w:history="1">
              <w:r w:rsidR="0047476E" w:rsidRPr="002F3A03">
                <w:rPr>
                  <w:rFonts w:ascii="Arial" w:hAnsi="Arial" w:cs="Arial"/>
                  <w:sz w:val="22"/>
                  <w:szCs w:val="22"/>
                  <w:lang w:val="es-SV" w:eastAsia="es-SV"/>
                </w:rPr>
                <w:t>Centro de Rehabilitación Integral de Occidente</w:t>
              </w:r>
            </w:hyperlink>
            <w:r w:rsidR="0047476E" w:rsidRPr="002F3A03">
              <w:rPr>
                <w:rFonts w:ascii="Arial" w:hAnsi="Arial" w:cs="Arial"/>
                <w:sz w:val="22"/>
                <w:szCs w:val="22"/>
                <w:lang w:val="es-SV" w:eastAsia="es-SV"/>
              </w:rPr>
              <w:t>.</w:t>
            </w:r>
          </w:p>
          <w:p w:rsidR="002F3A03" w:rsidRDefault="002F3A03" w:rsidP="002B1A95">
            <w:pPr>
              <w:pStyle w:val="Prrafodelista"/>
              <w:numPr>
                <w:ilvl w:val="0"/>
                <w:numId w:val="19"/>
              </w:numPr>
              <w:spacing w:line="360" w:lineRule="auto"/>
              <w:rPr>
                <w:rFonts w:ascii="Arial" w:hAnsi="Arial" w:cs="Arial"/>
                <w:sz w:val="22"/>
                <w:szCs w:val="22"/>
                <w:lang w:val="es-SV"/>
              </w:rPr>
            </w:pPr>
            <w:r>
              <w:rPr>
                <w:rFonts w:ascii="Arial" w:hAnsi="Arial" w:cs="Arial"/>
                <w:sz w:val="22"/>
                <w:szCs w:val="22"/>
                <w:lang w:val="es-SV" w:eastAsia="es-SV"/>
              </w:rPr>
              <w:t>Unidad de Consulta Externa.</w:t>
            </w:r>
          </w:p>
          <w:p w:rsidR="002F3A03" w:rsidRDefault="002F3A03" w:rsidP="002F3A03">
            <w:pPr>
              <w:pStyle w:val="Prrafodelista"/>
              <w:spacing w:line="360" w:lineRule="auto"/>
              <w:rPr>
                <w:rFonts w:ascii="Arial" w:hAnsi="Arial" w:cs="Arial"/>
                <w:sz w:val="22"/>
                <w:szCs w:val="22"/>
                <w:lang w:val="es-SV" w:eastAsia="es-SV"/>
              </w:rPr>
            </w:pPr>
          </w:p>
          <w:p w:rsidR="0047476E" w:rsidRDefault="0047476E" w:rsidP="002F3A03">
            <w:pPr>
              <w:pStyle w:val="Prrafodelista"/>
              <w:numPr>
                <w:ilvl w:val="0"/>
                <w:numId w:val="19"/>
              </w:numPr>
              <w:spacing w:line="360" w:lineRule="auto"/>
              <w:rPr>
                <w:rFonts w:ascii="Arial" w:hAnsi="Arial" w:cs="Arial"/>
                <w:sz w:val="22"/>
                <w:szCs w:val="22"/>
                <w:lang w:val="es-SV"/>
              </w:rPr>
            </w:pPr>
            <w:r w:rsidRPr="002F3A03">
              <w:rPr>
                <w:rFonts w:ascii="Arial" w:hAnsi="Arial" w:cs="Arial"/>
                <w:sz w:val="22"/>
                <w:szCs w:val="22"/>
                <w:lang w:val="es-SV"/>
              </w:rPr>
              <w:t>C</w:t>
            </w:r>
            <w:r w:rsidR="002F3A03" w:rsidRPr="002F3A03">
              <w:rPr>
                <w:rFonts w:ascii="Arial" w:hAnsi="Arial" w:cs="Arial"/>
                <w:sz w:val="22"/>
                <w:szCs w:val="22"/>
                <w:lang w:val="es-SV"/>
              </w:rPr>
              <w:t xml:space="preserve">entro de Rehabilitación </w:t>
            </w:r>
            <w:r w:rsidRPr="002F3A03">
              <w:rPr>
                <w:rFonts w:ascii="Arial" w:hAnsi="Arial" w:cs="Arial"/>
                <w:sz w:val="22"/>
                <w:szCs w:val="22"/>
                <w:lang w:val="es-SV"/>
              </w:rPr>
              <w:t>I</w:t>
            </w:r>
            <w:r w:rsidR="002F3A03" w:rsidRPr="002F3A03">
              <w:rPr>
                <w:rFonts w:ascii="Arial" w:hAnsi="Arial" w:cs="Arial"/>
                <w:sz w:val="22"/>
                <w:szCs w:val="22"/>
                <w:lang w:val="es-SV"/>
              </w:rPr>
              <w:t xml:space="preserve">ntegral para la </w:t>
            </w:r>
            <w:r w:rsidRPr="002F3A03">
              <w:rPr>
                <w:rFonts w:ascii="Arial" w:hAnsi="Arial" w:cs="Arial"/>
                <w:sz w:val="22"/>
                <w:szCs w:val="22"/>
                <w:lang w:val="es-SV"/>
              </w:rPr>
              <w:t>N</w:t>
            </w:r>
            <w:r w:rsidR="002F3A03" w:rsidRPr="002F3A03">
              <w:rPr>
                <w:rFonts w:ascii="Arial" w:hAnsi="Arial" w:cs="Arial"/>
                <w:sz w:val="22"/>
                <w:szCs w:val="22"/>
                <w:lang w:val="es-SV"/>
              </w:rPr>
              <w:t>iñez y la Adolescencia su horario de  7:00: am  a 6:30:pm</w:t>
            </w:r>
          </w:p>
          <w:p w:rsidR="002F3A03" w:rsidRPr="002F3A03" w:rsidRDefault="002F3A03" w:rsidP="002F3A03">
            <w:pPr>
              <w:pStyle w:val="Prrafodelista"/>
              <w:rPr>
                <w:rFonts w:ascii="Arial" w:hAnsi="Arial" w:cs="Arial"/>
                <w:sz w:val="22"/>
                <w:szCs w:val="22"/>
                <w:lang w:val="es-SV"/>
              </w:rPr>
            </w:pPr>
          </w:p>
          <w:p w:rsidR="00B81D76" w:rsidRPr="002F3A03" w:rsidRDefault="0047476E" w:rsidP="002B1A95">
            <w:pPr>
              <w:pStyle w:val="Prrafodelista"/>
              <w:numPr>
                <w:ilvl w:val="0"/>
                <w:numId w:val="19"/>
              </w:numPr>
              <w:spacing w:line="360" w:lineRule="auto"/>
              <w:rPr>
                <w:rFonts w:ascii="Arial" w:hAnsi="Arial" w:cs="Arial"/>
                <w:sz w:val="22"/>
                <w:szCs w:val="22"/>
                <w:lang w:val="es-SV"/>
              </w:rPr>
            </w:pPr>
            <w:r w:rsidRPr="002F3A03">
              <w:rPr>
                <w:rFonts w:ascii="Arial" w:hAnsi="Arial" w:cs="Arial"/>
                <w:sz w:val="22"/>
                <w:szCs w:val="22"/>
                <w:lang w:val="es-SV"/>
              </w:rPr>
              <w:t>C</w:t>
            </w:r>
            <w:r w:rsidR="002F3A03">
              <w:rPr>
                <w:rFonts w:ascii="Arial" w:hAnsi="Arial" w:cs="Arial"/>
                <w:sz w:val="22"/>
                <w:szCs w:val="22"/>
                <w:lang w:val="es-SV"/>
              </w:rPr>
              <w:t xml:space="preserve">entro de </w:t>
            </w:r>
            <w:r w:rsidR="002F3A03" w:rsidRPr="002F3A03">
              <w:rPr>
                <w:rFonts w:ascii="Arial" w:hAnsi="Arial" w:cs="Arial"/>
                <w:sz w:val="22"/>
                <w:szCs w:val="22"/>
                <w:lang w:val="es-SV"/>
              </w:rPr>
              <w:t>R</w:t>
            </w:r>
            <w:r w:rsidR="002F3A03">
              <w:rPr>
                <w:rFonts w:ascii="Arial" w:hAnsi="Arial" w:cs="Arial"/>
                <w:sz w:val="22"/>
                <w:szCs w:val="22"/>
                <w:lang w:val="es-SV"/>
              </w:rPr>
              <w:t xml:space="preserve">ehabilitación de </w:t>
            </w:r>
            <w:r w:rsidRPr="002F3A03">
              <w:rPr>
                <w:rFonts w:ascii="Arial" w:hAnsi="Arial" w:cs="Arial"/>
                <w:sz w:val="22"/>
                <w:szCs w:val="22"/>
                <w:lang w:val="es-SV"/>
              </w:rPr>
              <w:t>C</w:t>
            </w:r>
            <w:r w:rsidR="002F3A03">
              <w:rPr>
                <w:rFonts w:ascii="Arial" w:hAnsi="Arial" w:cs="Arial"/>
                <w:sz w:val="22"/>
                <w:szCs w:val="22"/>
                <w:lang w:val="es-SV"/>
              </w:rPr>
              <w:t>iegos “Eugenia de Dueñas” su horario de 7:</w:t>
            </w:r>
            <w:r w:rsidR="00001C92">
              <w:rPr>
                <w:rFonts w:ascii="Arial" w:hAnsi="Arial" w:cs="Arial"/>
                <w:sz w:val="22"/>
                <w:szCs w:val="22"/>
                <w:lang w:val="es-SV"/>
              </w:rPr>
              <w:t>00</w:t>
            </w:r>
            <w:r w:rsidR="002F3A03">
              <w:rPr>
                <w:rFonts w:ascii="Arial" w:hAnsi="Arial" w:cs="Arial"/>
                <w:sz w:val="22"/>
                <w:szCs w:val="22"/>
                <w:lang w:val="es-SV"/>
              </w:rPr>
              <w:t>am a 6:00:pm</w:t>
            </w:r>
          </w:p>
          <w:p w:rsidR="00A745AE" w:rsidRPr="00186E28" w:rsidRDefault="00A745AE" w:rsidP="002B1A95">
            <w:pPr>
              <w:spacing w:line="360" w:lineRule="auto"/>
              <w:rPr>
                <w:rFonts w:ascii="Arial" w:hAnsi="Arial" w:cs="Arial"/>
                <w:sz w:val="22"/>
                <w:szCs w:val="22"/>
                <w:lang w:val="es-SV"/>
              </w:rPr>
            </w:pPr>
          </w:p>
          <w:p w:rsidR="00A745AE" w:rsidRDefault="00A745AE" w:rsidP="002B1A95">
            <w:pPr>
              <w:spacing w:line="360" w:lineRule="auto"/>
              <w:rPr>
                <w:rFonts w:ascii="Arial" w:hAnsi="Arial" w:cs="Arial"/>
                <w:sz w:val="22"/>
                <w:szCs w:val="22"/>
                <w:lang w:val="es-SV"/>
              </w:rPr>
            </w:pPr>
            <w:r w:rsidRPr="00186E28">
              <w:rPr>
                <w:rFonts w:ascii="Arial" w:hAnsi="Arial" w:cs="Arial"/>
                <w:b/>
                <w:sz w:val="22"/>
                <w:szCs w:val="22"/>
                <w:lang w:val="es-SV"/>
              </w:rPr>
              <w:t xml:space="preserve">Cerrado al público: </w:t>
            </w:r>
            <w:r w:rsidRPr="00186E28">
              <w:rPr>
                <w:rFonts w:ascii="Arial" w:hAnsi="Arial" w:cs="Arial"/>
                <w:sz w:val="22"/>
                <w:szCs w:val="22"/>
                <w:lang w:val="es-SV"/>
              </w:rPr>
              <w:t>los días sábado y domingo.</w:t>
            </w:r>
          </w:p>
          <w:p w:rsidR="002F3A03" w:rsidRDefault="002F3A03" w:rsidP="002B1A95">
            <w:pPr>
              <w:spacing w:line="360" w:lineRule="auto"/>
              <w:rPr>
                <w:rFonts w:ascii="Arial" w:hAnsi="Arial" w:cs="Arial"/>
                <w:sz w:val="22"/>
                <w:szCs w:val="22"/>
                <w:lang w:val="es-SV"/>
              </w:rPr>
            </w:pPr>
          </w:p>
          <w:p w:rsidR="002F3A03" w:rsidRPr="00186E28" w:rsidRDefault="002F3A03" w:rsidP="002B1A95">
            <w:pPr>
              <w:spacing w:line="360" w:lineRule="auto"/>
              <w:rPr>
                <w:rFonts w:ascii="Arial" w:hAnsi="Arial" w:cs="Arial"/>
                <w:sz w:val="22"/>
                <w:szCs w:val="22"/>
                <w:lang w:val="es-SV"/>
              </w:rPr>
            </w:pPr>
          </w:p>
          <w:p w:rsidR="00A745AE" w:rsidRPr="00186E28" w:rsidRDefault="00A745AE" w:rsidP="002B1A95">
            <w:pPr>
              <w:spacing w:line="360" w:lineRule="auto"/>
              <w:rPr>
                <w:rFonts w:ascii="Arial" w:hAnsi="Arial" w:cs="Arial"/>
                <w:sz w:val="22"/>
                <w:szCs w:val="22"/>
                <w:lang w:val="es-SV"/>
              </w:rPr>
            </w:pPr>
          </w:p>
          <w:p w:rsidR="00A745AE" w:rsidRPr="00186E28" w:rsidRDefault="00A745AE" w:rsidP="002B1A95">
            <w:pPr>
              <w:spacing w:line="360" w:lineRule="auto"/>
              <w:rPr>
                <w:rFonts w:ascii="Arial" w:hAnsi="Arial" w:cs="Arial"/>
                <w:b/>
                <w:sz w:val="22"/>
                <w:szCs w:val="22"/>
                <w:lang w:val="es-SV"/>
              </w:rPr>
            </w:pPr>
            <w:r w:rsidRPr="00186E28">
              <w:rPr>
                <w:rFonts w:ascii="Arial" w:hAnsi="Arial" w:cs="Arial"/>
                <w:b/>
                <w:sz w:val="22"/>
                <w:szCs w:val="22"/>
                <w:lang w:val="es-SV"/>
              </w:rPr>
              <w:t xml:space="preserve">Días Festivos y de asueto contemplados en la ley: </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27 de marzo fecha  de aniversario de creación del SITRAISRI.</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Semana Santa.</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1 de mayo día internacional del trabajo.</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10 de mayo día de la madre.</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17 de junio día del padre</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 xml:space="preserve">1 al 6 de agosto celebración del </w:t>
            </w:r>
            <w:r w:rsidR="00550DB6">
              <w:rPr>
                <w:rFonts w:ascii="Arial" w:hAnsi="Arial" w:cs="Arial"/>
                <w:sz w:val="22"/>
                <w:szCs w:val="22"/>
                <w:lang w:val="es-SV"/>
              </w:rPr>
              <w:t>S</w:t>
            </w:r>
            <w:r w:rsidRPr="00186E28">
              <w:rPr>
                <w:rFonts w:ascii="Arial" w:hAnsi="Arial" w:cs="Arial"/>
                <w:sz w:val="22"/>
                <w:szCs w:val="22"/>
                <w:lang w:val="es-SV"/>
              </w:rPr>
              <w:t>a</w:t>
            </w:r>
            <w:r w:rsidR="00550DB6">
              <w:rPr>
                <w:rFonts w:ascii="Arial" w:hAnsi="Arial" w:cs="Arial"/>
                <w:sz w:val="22"/>
                <w:szCs w:val="22"/>
                <w:lang w:val="es-SV"/>
              </w:rPr>
              <w:t>lvador del M</w:t>
            </w:r>
            <w:r w:rsidRPr="00186E28">
              <w:rPr>
                <w:rFonts w:ascii="Arial" w:hAnsi="Arial" w:cs="Arial"/>
                <w:sz w:val="22"/>
                <w:szCs w:val="22"/>
                <w:lang w:val="es-SV"/>
              </w:rPr>
              <w:t>undo</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 xml:space="preserve">15 de septiembre, día de la </w:t>
            </w:r>
            <w:r w:rsidR="00550DB6">
              <w:rPr>
                <w:rFonts w:ascii="Arial" w:hAnsi="Arial" w:cs="Arial"/>
                <w:sz w:val="22"/>
                <w:szCs w:val="22"/>
                <w:lang w:val="es-SV"/>
              </w:rPr>
              <w:t>I</w:t>
            </w:r>
            <w:r w:rsidRPr="00186E28">
              <w:rPr>
                <w:rFonts w:ascii="Arial" w:hAnsi="Arial" w:cs="Arial"/>
                <w:sz w:val="22"/>
                <w:szCs w:val="22"/>
                <w:lang w:val="es-SV"/>
              </w:rPr>
              <w:t>ndependencia.</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Último viernes del mes de septiembre, día del empleado del ISRI.</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2 de noviembre día de los difuntos.</w:t>
            </w:r>
          </w:p>
          <w:p w:rsidR="00A745AE" w:rsidRPr="00186E28" w:rsidRDefault="00A745AE" w:rsidP="002B1A95">
            <w:pPr>
              <w:numPr>
                <w:ilvl w:val="0"/>
                <w:numId w:val="7"/>
              </w:numPr>
              <w:spacing w:line="360" w:lineRule="auto"/>
              <w:rPr>
                <w:rFonts w:ascii="Arial" w:hAnsi="Arial" w:cs="Arial"/>
                <w:sz w:val="22"/>
                <w:szCs w:val="22"/>
                <w:lang w:val="es-SV"/>
              </w:rPr>
            </w:pPr>
            <w:r w:rsidRPr="00186E28">
              <w:rPr>
                <w:rFonts w:ascii="Arial" w:hAnsi="Arial" w:cs="Arial"/>
                <w:sz w:val="22"/>
                <w:szCs w:val="22"/>
                <w:lang w:val="es-SV"/>
              </w:rPr>
              <w:t>24 de diciembre al 2 de enero, festividades de navidad y año nuevo.</w:t>
            </w:r>
          </w:p>
          <w:p w:rsidR="00113B12" w:rsidRPr="00186E28" w:rsidRDefault="00113B12" w:rsidP="00113B12">
            <w:pPr>
              <w:spacing w:line="360" w:lineRule="auto"/>
              <w:ind w:left="720"/>
              <w:rPr>
                <w:rFonts w:ascii="Arial" w:hAnsi="Arial" w:cs="Arial"/>
                <w:sz w:val="22"/>
                <w:szCs w:val="22"/>
                <w:lang w:val="es-SV"/>
              </w:rPr>
            </w:pPr>
          </w:p>
          <w:p w:rsidR="00113B12" w:rsidRPr="00186E28" w:rsidRDefault="00113B12" w:rsidP="00113B12">
            <w:pPr>
              <w:spacing w:line="360" w:lineRule="auto"/>
              <w:rPr>
                <w:rFonts w:ascii="Arial" w:hAnsi="Arial" w:cs="Arial"/>
                <w:sz w:val="22"/>
                <w:szCs w:val="22"/>
                <w:lang w:val="es-SV"/>
              </w:rPr>
            </w:pPr>
            <w:r w:rsidRPr="00186E28">
              <w:rPr>
                <w:rFonts w:ascii="Arial" w:hAnsi="Arial" w:cs="Arial"/>
                <w:sz w:val="22"/>
                <w:szCs w:val="22"/>
                <w:lang w:val="es-SV"/>
              </w:rPr>
              <w:t>En Centros de Atención  ubicados al interior del país, el descanso por festividad se regirá por el sitio territorial dónde se encuentren operando.</w:t>
            </w:r>
          </w:p>
          <w:p w:rsidR="00A745AE" w:rsidRPr="00186E28" w:rsidRDefault="00A745AE" w:rsidP="002B1A95">
            <w:pPr>
              <w:spacing w:line="360" w:lineRule="auto"/>
              <w:rPr>
                <w:rFonts w:ascii="Arial" w:hAnsi="Arial" w:cs="Arial"/>
                <w:sz w:val="22"/>
                <w:szCs w:val="22"/>
                <w:lang w:val="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sz w:val="22"/>
                <w:szCs w:val="22"/>
                <w:lang w:val="es-SV"/>
              </w:rPr>
            </w:pPr>
          </w:p>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4.2 Condiciones y requisitos para el uso de acceso</w:t>
            </w:r>
          </w:p>
        </w:tc>
        <w:tc>
          <w:tcPr>
            <w:tcW w:w="7384" w:type="dxa"/>
            <w:shd w:val="clear" w:color="auto" w:fill="auto"/>
          </w:tcPr>
          <w:p w:rsidR="00113B12" w:rsidRPr="00186E28" w:rsidRDefault="00A745AE" w:rsidP="002B1A95">
            <w:pPr>
              <w:spacing w:line="360" w:lineRule="auto"/>
              <w:jc w:val="both"/>
              <w:rPr>
                <w:rFonts w:ascii="Arial" w:hAnsi="Arial" w:cs="Arial"/>
                <w:sz w:val="22"/>
                <w:szCs w:val="22"/>
                <w:lang w:val="es-SV"/>
              </w:rPr>
            </w:pPr>
            <w:r w:rsidRPr="00186E28">
              <w:rPr>
                <w:rFonts w:ascii="Arial" w:hAnsi="Arial" w:cs="Arial"/>
                <w:sz w:val="22"/>
                <w:szCs w:val="22"/>
                <w:lang w:val="es-SV"/>
              </w:rPr>
              <w:t xml:space="preserve">El acceso al ISRI es libre y gratuito para toda la población salvadoreña y extranjera, que desea visitar o hacer uso de los servicios del Instituto.  El único requisito para ingresar a las diferentes instalaciones de la institución </w:t>
            </w:r>
            <w:r w:rsidR="00113B12" w:rsidRPr="00186E28">
              <w:rPr>
                <w:rFonts w:ascii="Arial" w:hAnsi="Arial" w:cs="Arial"/>
                <w:sz w:val="22"/>
                <w:szCs w:val="22"/>
                <w:lang w:val="es-SV"/>
              </w:rPr>
              <w:t>es:</w:t>
            </w:r>
          </w:p>
          <w:p w:rsidR="00113B12" w:rsidRPr="00186E28" w:rsidRDefault="00113B12" w:rsidP="00113B12">
            <w:pPr>
              <w:pStyle w:val="Prrafodelista"/>
              <w:numPr>
                <w:ilvl w:val="0"/>
                <w:numId w:val="16"/>
              </w:numPr>
              <w:spacing w:line="360" w:lineRule="auto"/>
              <w:jc w:val="both"/>
              <w:rPr>
                <w:rFonts w:ascii="Arial" w:hAnsi="Arial" w:cs="Arial"/>
                <w:sz w:val="22"/>
                <w:szCs w:val="22"/>
                <w:lang w:val="es-SV"/>
              </w:rPr>
            </w:pPr>
            <w:r w:rsidRPr="00186E28">
              <w:rPr>
                <w:rFonts w:ascii="Arial" w:hAnsi="Arial" w:cs="Arial"/>
                <w:sz w:val="22"/>
                <w:szCs w:val="22"/>
                <w:lang w:val="es-SV"/>
              </w:rPr>
              <w:t xml:space="preserve">No portar armas dentro de las instalaciones. </w:t>
            </w:r>
          </w:p>
          <w:p w:rsidR="00A745AE" w:rsidRPr="00186E28" w:rsidRDefault="00113B12" w:rsidP="006A5FDA">
            <w:pPr>
              <w:pStyle w:val="Prrafodelista"/>
              <w:numPr>
                <w:ilvl w:val="0"/>
                <w:numId w:val="16"/>
              </w:numPr>
              <w:spacing w:line="360" w:lineRule="auto"/>
              <w:jc w:val="both"/>
              <w:rPr>
                <w:rFonts w:ascii="Arial" w:hAnsi="Arial" w:cs="Arial"/>
                <w:sz w:val="22"/>
                <w:szCs w:val="22"/>
                <w:lang w:val="es-SV"/>
              </w:rPr>
            </w:pPr>
            <w:r w:rsidRPr="00186E28">
              <w:rPr>
                <w:rFonts w:ascii="Arial" w:hAnsi="Arial" w:cs="Arial"/>
                <w:sz w:val="22"/>
                <w:szCs w:val="22"/>
                <w:lang w:val="es-SV"/>
              </w:rPr>
              <w:t xml:space="preserve">Presentar Documento de Identidad </w:t>
            </w:r>
          </w:p>
          <w:p w:rsidR="00A745AE" w:rsidRPr="00186E28" w:rsidRDefault="00A745AE" w:rsidP="00113B12">
            <w:pPr>
              <w:widowControl w:val="0"/>
              <w:autoSpaceDE w:val="0"/>
              <w:autoSpaceDN w:val="0"/>
              <w:adjustRightInd w:val="0"/>
              <w:spacing w:line="360" w:lineRule="auto"/>
              <w:jc w:val="both"/>
              <w:rPr>
                <w:rFonts w:ascii="Arial" w:hAnsi="Arial" w:cs="Arial"/>
                <w:color w:val="0000FF"/>
                <w:sz w:val="22"/>
                <w:szCs w:val="22"/>
                <w:u w:val="single"/>
                <w:lang w:eastAsia="es-SV"/>
              </w:rPr>
            </w:pPr>
            <w:r w:rsidRPr="00186E28">
              <w:rPr>
                <w:rFonts w:ascii="Arial" w:hAnsi="Arial" w:cs="Arial"/>
                <w:sz w:val="22"/>
                <w:szCs w:val="22"/>
                <w:lang w:val="es-SV"/>
              </w:rPr>
              <w:lastRenderedPageBreak/>
              <w:t xml:space="preserve"> </w:t>
            </w:r>
            <w:r w:rsidRPr="00186E28">
              <w:rPr>
                <w:rFonts w:ascii="Arial" w:hAnsi="Arial" w:cs="Arial"/>
                <w:b/>
                <w:sz w:val="22"/>
                <w:szCs w:val="22"/>
                <w:lang w:eastAsia="es-SV"/>
              </w:rPr>
              <w:t xml:space="preserve"> </w:t>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lastRenderedPageBreak/>
              <w:t>4.3 Accesibilidad</w:t>
            </w:r>
          </w:p>
        </w:tc>
        <w:tc>
          <w:tcPr>
            <w:tcW w:w="7384" w:type="dxa"/>
            <w:shd w:val="clear" w:color="auto" w:fill="auto"/>
          </w:tcPr>
          <w:p w:rsidR="00A745AE" w:rsidRPr="00887F43" w:rsidRDefault="001B76DE" w:rsidP="002B1A95">
            <w:pPr>
              <w:spacing w:line="360" w:lineRule="auto"/>
              <w:jc w:val="both"/>
              <w:rPr>
                <w:rFonts w:ascii="Arial" w:hAnsi="Arial" w:cs="Arial"/>
                <w:sz w:val="22"/>
                <w:szCs w:val="22"/>
                <w:lang w:eastAsia="es-SV"/>
              </w:rPr>
            </w:pPr>
            <w:r>
              <w:rPr>
                <w:rFonts w:ascii="Arial" w:hAnsi="Arial" w:cs="Arial"/>
                <w:sz w:val="22"/>
                <w:szCs w:val="22"/>
                <w:lang w:eastAsia="es-SV"/>
              </w:rPr>
              <w:t>Oficinas centrales de</w:t>
            </w:r>
            <w:r w:rsidR="00A745AE" w:rsidRPr="00186E28">
              <w:rPr>
                <w:rFonts w:ascii="Arial" w:hAnsi="Arial" w:cs="Arial"/>
                <w:sz w:val="22"/>
                <w:szCs w:val="22"/>
                <w:lang w:eastAsia="es-SV"/>
              </w:rPr>
              <w:t>l Instituto Salvadoreño de Rehabilitación Integral, ISRI, se encuentra ubicado en la Colonia Costa Rica</w:t>
            </w:r>
            <w:r w:rsidR="002D6C97">
              <w:rPr>
                <w:rFonts w:ascii="Arial" w:hAnsi="Arial" w:cs="Arial"/>
                <w:sz w:val="22"/>
                <w:szCs w:val="22"/>
                <w:lang w:eastAsia="es-SV"/>
              </w:rPr>
              <w:t>,</w:t>
            </w:r>
            <w:r w:rsidR="00A745AE" w:rsidRPr="00186E28">
              <w:rPr>
                <w:rFonts w:ascii="Arial" w:hAnsi="Arial" w:cs="Arial"/>
                <w:sz w:val="22"/>
                <w:szCs w:val="22"/>
                <w:lang w:eastAsia="es-SV"/>
              </w:rPr>
              <w:t xml:space="preserve"> Avenida Irazú  N° 181. San Salvador. </w:t>
            </w:r>
            <w:hyperlink r:id="rId40" w:history="1">
              <w:r w:rsidR="00853D34">
                <w:rPr>
                  <w:rStyle w:val="Hipervnculo"/>
                  <w:rFonts w:ascii="Arial" w:hAnsi="Arial" w:cs="Arial"/>
                  <w:color w:val="auto"/>
                  <w:sz w:val="22"/>
                  <w:szCs w:val="22"/>
                  <w:u w:val="none"/>
                  <w:lang w:eastAsia="es-SV"/>
                </w:rPr>
                <w:t xml:space="preserve">Teléfono (503) </w:t>
              </w:r>
              <w:r w:rsidR="00955098" w:rsidRPr="00887F43">
                <w:rPr>
                  <w:rStyle w:val="Hipervnculo"/>
                  <w:rFonts w:ascii="Arial" w:hAnsi="Arial" w:cs="Arial"/>
                  <w:color w:val="auto"/>
                  <w:sz w:val="22"/>
                  <w:szCs w:val="22"/>
                  <w:u w:val="none"/>
                  <w:lang w:eastAsia="es-SV"/>
                </w:rPr>
                <w:t>:2521-8600</w:t>
              </w:r>
            </w:hyperlink>
            <w:r w:rsidR="00887F43" w:rsidRPr="00887F43">
              <w:rPr>
                <w:rFonts w:ascii="Arial" w:hAnsi="Arial" w:cs="Arial"/>
                <w:sz w:val="22"/>
                <w:szCs w:val="22"/>
                <w:lang w:eastAsia="es-SV"/>
              </w:rPr>
              <w:t xml:space="preserve"> </w:t>
            </w:r>
          </w:p>
          <w:p w:rsidR="00A745AE" w:rsidRPr="00186E28" w:rsidRDefault="00A745AE" w:rsidP="002B1A95">
            <w:pPr>
              <w:spacing w:line="360" w:lineRule="auto"/>
              <w:jc w:val="both"/>
              <w:rPr>
                <w:rFonts w:ascii="Arial" w:hAnsi="Arial" w:cs="Arial"/>
                <w:sz w:val="22"/>
                <w:szCs w:val="22"/>
                <w:lang w:eastAsia="es-SV"/>
              </w:rPr>
            </w:pPr>
          </w:p>
          <w:p w:rsidR="00A745AE" w:rsidRPr="00186E28" w:rsidRDefault="00A745AE" w:rsidP="002B1A95">
            <w:pPr>
              <w:spacing w:line="360" w:lineRule="auto"/>
              <w:jc w:val="both"/>
              <w:rPr>
                <w:rFonts w:ascii="Arial" w:hAnsi="Arial" w:cs="Arial"/>
                <w:sz w:val="22"/>
                <w:szCs w:val="22"/>
                <w:lang w:eastAsia="es-SV"/>
              </w:rPr>
            </w:pPr>
            <w:r w:rsidRPr="00186E28">
              <w:rPr>
                <w:rFonts w:ascii="Arial" w:hAnsi="Arial" w:cs="Arial"/>
                <w:sz w:val="22"/>
                <w:szCs w:val="22"/>
                <w:lang w:eastAsia="es-SV"/>
              </w:rPr>
              <w:t>Las rutas de buses urbanas que llevan al Instituto</w:t>
            </w:r>
            <w:r w:rsidR="00853D34">
              <w:rPr>
                <w:rFonts w:ascii="Arial" w:hAnsi="Arial" w:cs="Arial"/>
                <w:sz w:val="22"/>
                <w:szCs w:val="22"/>
                <w:lang w:eastAsia="es-SV"/>
              </w:rPr>
              <w:t xml:space="preserve"> Salvadoreño de Rehabilitación Integral</w:t>
            </w:r>
            <w:r w:rsidRPr="00186E28">
              <w:rPr>
                <w:rFonts w:ascii="Arial" w:hAnsi="Arial" w:cs="Arial"/>
                <w:sz w:val="22"/>
                <w:szCs w:val="22"/>
                <w:lang w:eastAsia="es-SV"/>
              </w:rPr>
              <w:t xml:space="preserve"> son: </w:t>
            </w:r>
            <w:r w:rsidR="00853D34">
              <w:rPr>
                <w:rFonts w:ascii="Arial" w:hAnsi="Arial" w:cs="Arial"/>
                <w:sz w:val="22"/>
                <w:szCs w:val="22"/>
                <w:lang w:eastAsia="es-SV"/>
              </w:rPr>
              <w:t xml:space="preserve">Autobús R-2 Modelo, </w:t>
            </w:r>
            <w:r w:rsidRPr="00186E28">
              <w:rPr>
                <w:rFonts w:ascii="Arial" w:hAnsi="Arial" w:cs="Arial"/>
                <w:sz w:val="22"/>
                <w:szCs w:val="22"/>
                <w:lang w:eastAsia="es-SV"/>
              </w:rPr>
              <w:t xml:space="preserve"> </w:t>
            </w:r>
            <w:r w:rsidR="00853D34">
              <w:rPr>
                <w:rFonts w:ascii="Arial" w:hAnsi="Arial" w:cs="Arial"/>
                <w:sz w:val="22"/>
                <w:szCs w:val="22"/>
                <w:lang w:eastAsia="es-SV"/>
              </w:rPr>
              <w:t xml:space="preserve">Autobús y microbús </w:t>
            </w:r>
            <w:r w:rsidRPr="00186E28">
              <w:rPr>
                <w:rFonts w:ascii="Arial" w:hAnsi="Arial" w:cs="Arial"/>
                <w:sz w:val="22"/>
                <w:szCs w:val="22"/>
                <w:lang w:eastAsia="es-SV"/>
              </w:rPr>
              <w:t>R- 35, las cuales hacen su recorrido desde el Centro de San Salvador hasta el Instituto.</w:t>
            </w:r>
          </w:p>
          <w:p w:rsidR="00113B12" w:rsidRPr="00186E28" w:rsidRDefault="00113B12" w:rsidP="002B1A95">
            <w:pPr>
              <w:spacing w:line="360" w:lineRule="auto"/>
              <w:jc w:val="both"/>
              <w:rPr>
                <w:rFonts w:ascii="Arial" w:hAnsi="Arial" w:cs="Arial"/>
                <w:sz w:val="22"/>
                <w:szCs w:val="22"/>
                <w:lang w:eastAsia="es-SV"/>
              </w:rPr>
            </w:pPr>
          </w:p>
          <w:p w:rsidR="00A745AE" w:rsidRPr="006C7C51" w:rsidRDefault="00A745AE" w:rsidP="00054B2A">
            <w:pPr>
              <w:spacing w:line="360" w:lineRule="auto"/>
              <w:jc w:val="both"/>
              <w:rPr>
                <w:rFonts w:ascii="Arial" w:hAnsi="Arial" w:cs="Arial"/>
                <w:sz w:val="22"/>
                <w:szCs w:val="22"/>
                <w:lang w:eastAsia="es-SV"/>
              </w:rPr>
            </w:pPr>
            <w:r w:rsidRPr="00186E28">
              <w:rPr>
                <w:rFonts w:ascii="Arial" w:hAnsi="Arial" w:cs="Arial"/>
                <w:sz w:val="22"/>
                <w:szCs w:val="22"/>
                <w:lang w:eastAsia="es-SV"/>
              </w:rPr>
              <w:t>Para las personas con discapacidad</w:t>
            </w:r>
            <w:r w:rsidR="00C246FA">
              <w:rPr>
                <w:rFonts w:ascii="Arial" w:hAnsi="Arial" w:cs="Arial"/>
                <w:sz w:val="22"/>
                <w:szCs w:val="22"/>
                <w:lang w:eastAsia="es-SV"/>
              </w:rPr>
              <w:t xml:space="preserve"> que </w:t>
            </w:r>
            <w:r w:rsidR="00054B2A">
              <w:rPr>
                <w:rFonts w:ascii="Arial" w:hAnsi="Arial" w:cs="Arial"/>
                <w:sz w:val="22"/>
                <w:szCs w:val="22"/>
                <w:lang w:eastAsia="es-SV"/>
              </w:rPr>
              <w:t>acceden</w:t>
            </w:r>
            <w:r w:rsidR="00C246FA">
              <w:rPr>
                <w:rFonts w:ascii="Arial" w:hAnsi="Arial" w:cs="Arial"/>
                <w:sz w:val="22"/>
                <w:szCs w:val="22"/>
                <w:lang w:eastAsia="es-SV"/>
              </w:rPr>
              <w:t xml:space="preserve"> a los servicios del   ISRI. Se b</w:t>
            </w:r>
            <w:r w:rsidR="0081212E">
              <w:rPr>
                <w:rFonts w:ascii="Arial" w:hAnsi="Arial" w:cs="Arial"/>
                <w:sz w:val="22"/>
                <w:szCs w:val="22"/>
                <w:lang w:eastAsia="es-SV"/>
              </w:rPr>
              <w:t xml:space="preserve">rinda el servicio </w:t>
            </w:r>
            <w:r w:rsidRPr="00186E28">
              <w:rPr>
                <w:rFonts w:ascii="Arial" w:hAnsi="Arial" w:cs="Arial"/>
                <w:sz w:val="22"/>
                <w:szCs w:val="22"/>
                <w:lang w:eastAsia="es-SV"/>
              </w:rPr>
              <w:t xml:space="preserve">de transporte a los </w:t>
            </w:r>
            <w:r w:rsidRPr="00C246FA">
              <w:rPr>
                <w:rFonts w:ascii="Arial" w:hAnsi="Arial" w:cs="Arial"/>
                <w:sz w:val="22"/>
                <w:szCs w:val="22"/>
                <w:lang w:eastAsia="es-SV"/>
              </w:rPr>
              <w:t>usuarios</w:t>
            </w:r>
            <w:r w:rsidR="007F017B" w:rsidRPr="00C246FA">
              <w:rPr>
                <w:rFonts w:ascii="Arial" w:hAnsi="Arial" w:cs="Arial"/>
                <w:sz w:val="22"/>
                <w:szCs w:val="22"/>
                <w:lang w:eastAsia="es-SV"/>
              </w:rPr>
              <w:t>/as</w:t>
            </w:r>
            <w:r w:rsidRPr="00C246FA">
              <w:rPr>
                <w:rFonts w:ascii="Arial" w:hAnsi="Arial" w:cs="Arial"/>
                <w:sz w:val="22"/>
                <w:szCs w:val="22"/>
                <w:lang w:eastAsia="es-SV"/>
              </w:rPr>
              <w:t xml:space="preserve"> </w:t>
            </w:r>
            <w:r w:rsidRPr="00186E28">
              <w:rPr>
                <w:rFonts w:ascii="Arial" w:hAnsi="Arial" w:cs="Arial"/>
                <w:sz w:val="22"/>
                <w:szCs w:val="22"/>
                <w:lang w:eastAsia="es-SV"/>
              </w:rPr>
              <w:t>de los diferentes centros de atención. De igual forma  en los departamentos de  Santa Ana y San Miguel.</w:t>
            </w:r>
          </w:p>
        </w:tc>
      </w:tr>
      <w:tr w:rsidR="00A745AE" w:rsidRPr="00186E28" w:rsidTr="00030475">
        <w:tc>
          <w:tcPr>
            <w:tcW w:w="10239" w:type="dxa"/>
            <w:gridSpan w:val="2"/>
            <w:shd w:val="clear" w:color="auto" w:fill="D99594"/>
          </w:tcPr>
          <w:p w:rsidR="00A745AE" w:rsidRPr="00186E28" w:rsidRDefault="00A745AE" w:rsidP="002B1A95">
            <w:pPr>
              <w:spacing w:line="360" w:lineRule="auto"/>
              <w:jc w:val="both"/>
              <w:rPr>
                <w:rFonts w:ascii="Arial" w:hAnsi="Arial" w:cs="Arial"/>
                <w:b/>
                <w:i/>
                <w:sz w:val="22"/>
                <w:szCs w:val="22"/>
                <w:lang w:val="es-SV"/>
              </w:rPr>
            </w:pPr>
          </w:p>
          <w:p w:rsidR="00A745AE" w:rsidRPr="00186E28" w:rsidRDefault="00A745AE" w:rsidP="00BB1300">
            <w:pPr>
              <w:pStyle w:val="Ttulo1"/>
              <w:numPr>
                <w:ilvl w:val="0"/>
                <w:numId w:val="5"/>
              </w:numPr>
              <w:rPr>
                <w:rStyle w:val="Ttulo1Car"/>
                <w:rFonts w:cs="Arial"/>
              </w:rPr>
            </w:pPr>
            <w:bookmarkStart w:id="6" w:name="_Toc5193539"/>
            <w:r w:rsidRPr="00186E28">
              <w:rPr>
                <w:rFonts w:cs="Arial"/>
              </w:rPr>
              <w:t>ÁREA DE SERVICIOS</w:t>
            </w:r>
            <w:bookmarkEnd w:id="6"/>
            <w:r w:rsidRPr="00186E28">
              <w:rPr>
                <w:rFonts w:cs="Arial"/>
              </w:rPr>
              <w:t xml:space="preserve"> </w:t>
            </w:r>
          </w:p>
          <w:p w:rsidR="00A745AE" w:rsidRPr="00186E28" w:rsidRDefault="00A745AE" w:rsidP="002B1A95">
            <w:pPr>
              <w:spacing w:line="360" w:lineRule="auto"/>
              <w:jc w:val="both"/>
              <w:rPr>
                <w:rFonts w:ascii="Arial" w:hAnsi="Arial" w:cs="Arial"/>
                <w:b/>
                <w:i/>
                <w:sz w:val="22"/>
                <w:szCs w:val="22"/>
                <w:lang w:val="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5.1 servicios de ayuda a la investigación.</w:t>
            </w:r>
          </w:p>
        </w:tc>
        <w:tc>
          <w:tcPr>
            <w:tcW w:w="7384" w:type="dxa"/>
            <w:shd w:val="clear" w:color="auto" w:fill="auto"/>
          </w:tcPr>
          <w:p w:rsidR="00A85030" w:rsidRPr="00186E28" w:rsidRDefault="00113B12" w:rsidP="002B1A95">
            <w:pPr>
              <w:widowControl w:val="0"/>
              <w:autoSpaceDE w:val="0"/>
              <w:autoSpaceDN w:val="0"/>
              <w:adjustRightInd w:val="0"/>
              <w:spacing w:line="360" w:lineRule="auto"/>
              <w:ind w:right="234"/>
              <w:jc w:val="both"/>
              <w:rPr>
                <w:rFonts w:ascii="Arial" w:hAnsi="Arial" w:cs="Arial"/>
                <w:sz w:val="22"/>
                <w:szCs w:val="22"/>
                <w:lang w:val="es-SV"/>
              </w:rPr>
            </w:pPr>
            <w:r w:rsidRPr="00186E28">
              <w:rPr>
                <w:rFonts w:ascii="Arial" w:hAnsi="Arial" w:cs="Arial"/>
                <w:sz w:val="22"/>
                <w:szCs w:val="22"/>
                <w:lang w:val="es-SV"/>
              </w:rPr>
              <w:t xml:space="preserve">Se cuenta con una serie de servicios a los cuales la ciudadanía en general puede acceder, que son: </w:t>
            </w:r>
          </w:p>
          <w:p w:rsidR="00A85030" w:rsidRPr="00186E28" w:rsidRDefault="00113B12" w:rsidP="00A85030">
            <w:pPr>
              <w:pStyle w:val="Prrafodelista"/>
              <w:widowControl w:val="0"/>
              <w:numPr>
                <w:ilvl w:val="0"/>
                <w:numId w:val="17"/>
              </w:numPr>
              <w:autoSpaceDE w:val="0"/>
              <w:autoSpaceDN w:val="0"/>
              <w:adjustRightInd w:val="0"/>
              <w:spacing w:line="360" w:lineRule="auto"/>
              <w:ind w:right="234"/>
              <w:jc w:val="both"/>
              <w:rPr>
                <w:rFonts w:ascii="Arial" w:hAnsi="Arial" w:cs="Arial"/>
                <w:sz w:val="22"/>
                <w:szCs w:val="22"/>
                <w:lang w:eastAsia="es-SV"/>
              </w:rPr>
            </w:pPr>
            <w:r w:rsidRPr="00186E28">
              <w:rPr>
                <w:rFonts w:ascii="Arial" w:hAnsi="Arial" w:cs="Arial"/>
                <w:sz w:val="22"/>
                <w:szCs w:val="22"/>
                <w:lang w:val="es-SV"/>
              </w:rPr>
              <w:t>Oficina de Inf</w:t>
            </w:r>
            <w:r w:rsidR="00A85030" w:rsidRPr="00186E28">
              <w:rPr>
                <w:rFonts w:ascii="Arial" w:hAnsi="Arial" w:cs="Arial"/>
                <w:sz w:val="22"/>
                <w:szCs w:val="22"/>
                <w:lang w:val="es-SV"/>
              </w:rPr>
              <w:t xml:space="preserve">ormación y Respuesta, ubicada </w:t>
            </w:r>
            <w:r w:rsidRPr="00186E28">
              <w:rPr>
                <w:rFonts w:ascii="Arial" w:hAnsi="Arial" w:cs="Arial"/>
                <w:sz w:val="22"/>
                <w:szCs w:val="22"/>
                <w:lang w:val="es-SV"/>
              </w:rPr>
              <w:t xml:space="preserve"> </w:t>
            </w:r>
            <w:r w:rsidR="00A85030" w:rsidRPr="00186E28">
              <w:rPr>
                <w:rFonts w:ascii="Arial" w:hAnsi="Arial" w:cs="Arial"/>
                <w:sz w:val="22"/>
                <w:szCs w:val="22"/>
                <w:lang w:val="es-SV"/>
              </w:rPr>
              <w:t>dentro de las instalaciones de la administración superior</w:t>
            </w:r>
          </w:p>
          <w:p w:rsidR="00A85030" w:rsidRPr="00054B2A" w:rsidRDefault="00A85030" w:rsidP="00054B2A">
            <w:pPr>
              <w:pStyle w:val="Prrafodelista"/>
              <w:widowControl w:val="0"/>
              <w:numPr>
                <w:ilvl w:val="0"/>
                <w:numId w:val="17"/>
              </w:numPr>
              <w:autoSpaceDE w:val="0"/>
              <w:autoSpaceDN w:val="0"/>
              <w:adjustRightInd w:val="0"/>
              <w:spacing w:line="360" w:lineRule="auto"/>
              <w:ind w:right="234"/>
              <w:jc w:val="both"/>
              <w:rPr>
                <w:rFonts w:ascii="Arial" w:hAnsi="Arial" w:cs="Arial"/>
                <w:sz w:val="22"/>
                <w:szCs w:val="22"/>
                <w:lang w:val="en-US" w:eastAsia="es-SV"/>
              </w:rPr>
            </w:pPr>
            <w:proofErr w:type="spellStart"/>
            <w:r w:rsidRPr="00186E28">
              <w:rPr>
                <w:rFonts w:ascii="Arial" w:hAnsi="Arial" w:cs="Arial"/>
                <w:sz w:val="22"/>
                <w:szCs w:val="22"/>
                <w:lang w:val="en-US"/>
              </w:rPr>
              <w:t>Sitio</w:t>
            </w:r>
            <w:proofErr w:type="spellEnd"/>
            <w:r w:rsidRPr="00186E28">
              <w:rPr>
                <w:rFonts w:ascii="Arial" w:hAnsi="Arial" w:cs="Arial"/>
                <w:sz w:val="22"/>
                <w:szCs w:val="22"/>
                <w:lang w:val="en-US"/>
              </w:rPr>
              <w:t xml:space="preserve"> web: www.isri</w:t>
            </w:r>
            <w:r w:rsidR="00113B12" w:rsidRPr="00186E28">
              <w:rPr>
                <w:rFonts w:ascii="Arial" w:hAnsi="Arial" w:cs="Arial"/>
                <w:sz w:val="22"/>
                <w:szCs w:val="22"/>
                <w:lang w:val="en-US"/>
              </w:rPr>
              <w:t xml:space="preserve">.gob.sv </w:t>
            </w:r>
          </w:p>
          <w:p w:rsidR="00A85030" w:rsidRPr="00C70168" w:rsidRDefault="00A85030" w:rsidP="00054B2A">
            <w:pPr>
              <w:pStyle w:val="Prrafodelista"/>
              <w:widowControl w:val="0"/>
              <w:autoSpaceDE w:val="0"/>
              <w:autoSpaceDN w:val="0"/>
              <w:adjustRightInd w:val="0"/>
              <w:spacing w:line="360" w:lineRule="auto"/>
              <w:ind w:left="780" w:right="234"/>
              <w:jc w:val="both"/>
              <w:rPr>
                <w:rFonts w:ascii="Arial" w:hAnsi="Arial" w:cs="Arial"/>
                <w:sz w:val="22"/>
                <w:szCs w:val="22"/>
                <w:lang w:val="en-US" w:eastAsia="es-SV"/>
              </w:rPr>
            </w:pPr>
          </w:p>
          <w:p w:rsidR="00A745AE" w:rsidRPr="00186E28" w:rsidRDefault="00113B12" w:rsidP="001B76DE">
            <w:pPr>
              <w:widowControl w:val="0"/>
              <w:autoSpaceDE w:val="0"/>
              <w:autoSpaceDN w:val="0"/>
              <w:adjustRightInd w:val="0"/>
              <w:spacing w:line="360" w:lineRule="auto"/>
              <w:ind w:right="234"/>
              <w:jc w:val="both"/>
              <w:rPr>
                <w:rFonts w:ascii="Arial" w:hAnsi="Arial" w:cs="Arial"/>
                <w:sz w:val="22"/>
                <w:szCs w:val="22"/>
                <w:lang w:val="es-SV"/>
              </w:rPr>
            </w:pPr>
            <w:r w:rsidRPr="00C70168">
              <w:rPr>
                <w:rFonts w:ascii="Arial" w:hAnsi="Arial" w:cs="Arial"/>
                <w:lang w:val="en-US"/>
              </w:rPr>
              <w:t xml:space="preserve"> </w:t>
            </w:r>
            <w:r w:rsidR="00A745AE" w:rsidRPr="00186E28">
              <w:rPr>
                <w:rFonts w:ascii="Arial" w:hAnsi="Arial" w:cs="Arial"/>
                <w:sz w:val="22"/>
                <w:szCs w:val="22"/>
                <w:lang w:val="es-SV"/>
              </w:rPr>
              <w:t xml:space="preserve">En el caso de estudiantes que necesitan realizar trabajos de investigación sobre los servicios  que presta el Instituto a la población con discapacidad </w:t>
            </w:r>
            <w:r w:rsidR="009A74C6" w:rsidRPr="00186E28">
              <w:rPr>
                <w:rFonts w:ascii="Arial" w:hAnsi="Arial" w:cs="Arial"/>
                <w:sz w:val="22"/>
                <w:szCs w:val="22"/>
                <w:lang w:val="es-SV"/>
              </w:rPr>
              <w:t>deberá</w:t>
            </w:r>
            <w:r w:rsidR="006326DF" w:rsidRPr="00186E28">
              <w:rPr>
                <w:rFonts w:ascii="Arial" w:hAnsi="Arial" w:cs="Arial"/>
                <w:sz w:val="22"/>
                <w:szCs w:val="22"/>
                <w:lang w:val="es-SV"/>
              </w:rPr>
              <w:t xml:space="preserve"> enviar una carta dirigida al </w:t>
            </w:r>
            <w:r w:rsidR="00A745AE" w:rsidRPr="00186E28">
              <w:rPr>
                <w:rFonts w:ascii="Arial" w:hAnsi="Arial" w:cs="Arial"/>
                <w:sz w:val="22"/>
                <w:szCs w:val="22"/>
                <w:lang w:val="es-SV"/>
              </w:rPr>
              <w:t xml:space="preserve"> Gerente Médico  y  de Servicios de Rehabilitación, indicando día, hora, tema de la investigación y las personas involucradas en el trabajo.</w:t>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 xml:space="preserve">5.2 </w:t>
            </w:r>
            <w:r w:rsidRPr="00186E28">
              <w:rPr>
                <w:rFonts w:ascii="Arial" w:hAnsi="Arial" w:cs="Arial"/>
                <w:sz w:val="22"/>
                <w:szCs w:val="22"/>
              </w:rPr>
              <w:t xml:space="preserve"> </w:t>
            </w:r>
            <w:r w:rsidRPr="00186E28">
              <w:rPr>
                <w:rFonts w:ascii="Arial" w:hAnsi="Arial" w:cs="Arial"/>
                <w:b/>
                <w:i/>
                <w:sz w:val="22"/>
                <w:szCs w:val="22"/>
              </w:rPr>
              <w:t>Servicios de Reproducción</w:t>
            </w:r>
          </w:p>
        </w:tc>
        <w:tc>
          <w:tcPr>
            <w:tcW w:w="7384" w:type="dxa"/>
            <w:shd w:val="clear" w:color="auto" w:fill="auto"/>
          </w:tcPr>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sz w:val="22"/>
                <w:szCs w:val="22"/>
                <w:lang w:eastAsia="es-SV"/>
              </w:rPr>
            </w:pPr>
            <w:r w:rsidRPr="00EC3CA5">
              <w:rPr>
                <w:rFonts w:ascii="Arial" w:hAnsi="Arial" w:cs="Arial"/>
                <w:sz w:val="22"/>
                <w:szCs w:val="22"/>
                <w:lang w:val="es-SV"/>
              </w:rPr>
              <w:t>El ISRI  ofrece al público  por medio de la Unidad de Acceso a la  Información Pública     los siguientes servicios</w:t>
            </w:r>
            <w:r w:rsidRPr="00186E28">
              <w:rPr>
                <w:rFonts w:ascii="Arial" w:hAnsi="Arial" w:cs="Arial"/>
                <w:sz w:val="22"/>
                <w:szCs w:val="22"/>
                <w:lang w:eastAsia="es-SV"/>
              </w:rPr>
              <w:t xml:space="preserve">  :</w:t>
            </w:r>
          </w:p>
          <w:p w:rsidR="00A745AE" w:rsidRPr="00186E28" w:rsidRDefault="00A745AE" w:rsidP="002B1A95">
            <w:pPr>
              <w:widowControl w:val="0"/>
              <w:numPr>
                <w:ilvl w:val="0"/>
                <w:numId w:val="13"/>
              </w:numPr>
              <w:autoSpaceDE w:val="0"/>
              <w:autoSpaceDN w:val="0"/>
              <w:adjustRightInd w:val="0"/>
              <w:spacing w:line="360" w:lineRule="auto"/>
              <w:ind w:right="66"/>
              <w:contextualSpacing/>
              <w:jc w:val="both"/>
              <w:rPr>
                <w:rFonts w:ascii="Arial" w:hAnsi="Arial" w:cs="Arial"/>
                <w:sz w:val="22"/>
                <w:szCs w:val="22"/>
                <w:lang w:eastAsia="es-SV"/>
              </w:rPr>
            </w:pPr>
            <w:r w:rsidRPr="00186E28">
              <w:rPr>
                <w:rFonts w:ascii="Arial" w:hAnsi="Arial" w:cs="Arial"/>
                <w:sz w:val="22"/>
                <w:szCs w:val="22"/>
                <w:lang w:eastAsia="es-SV"/>
              </w:rPr>
              <w:lastRenderedPageBreak/>
              <w:t>Servicio de fotocopia, escaneo y certificación de documentos</w:t>
            </w:r>
          </w:p>
          <w:p w:rsidR="00A745AE" w:rsidRPr="00186E28" w:rsidRDefault="00A745AE" w:rsidP="002B1A95">
            <w:pPr>
              <w:widowControl w:val="0"/>
              <w:numPr>
                <w:ilvl w:val="0"/>
                <w:numId w:val="13"/>
              </w:numPr>
              <w:autoSpaceDE w:val="0"/>
              <w:autoSpaceDN w:val="0"/>
              <w:adjustRightInd w:val="0"/>
              <w:spacing w:line="360" w:lineRule="auto"/>
              <w:ind w:right="66"/>
              <w:contextualSpacing/>
              <w:jc w:val="both"/>
              <w:rPr>
                <w:rFonts w:ascii="Arial" w:hAnsi="Arial" w:cs="Arial"/>
                <w:sz w:val="22"/>
                <w:szCs w:val="22"/>
                <w:lang w:eastAsia="es-SV"/>
              </w:rPr>
            </w:pPr>
            <w:r w:rsidRPr="00186E28">
              <w:rPr>
                <w:rFonts w:ascii="Arial" w:hAnsi="Arial" w:cs="Arial"/>
                <w:sz w:val="22"/>
                <w:szCs w:val="22"/>
                <w:lang w:eastAsia="es-SV"/>
              </w:rPr>
              <w:t xml:space="preserve">Reproducción digital gratuita (a través de la entrega de discos ópticos)  </w:t>
            </w:r>
          </w:p>
          <w:p w:rsidR="00A745AE" w:rsidRPr="00186E28" w:rsidRDefault="00A745AE" w:rsidP="002B1A95">
            <w:pPr>
              <w:widowControl w:val="0"/>
              <w:numPr>
                <w:ilvl w:val="0"/>
                <w:numId w:val="13"/>
              </w:numPr>
              <w:autoSpaceDE w:val="0"/>
              <w:autoSpaceDN w:val="0"/>
              <w:adjustRightInd w:val="0"/>
              <w:spacing w:line="360" w:lineRule="auto"/>
              <w:ind w:right="66"/>
              <w:contextualSpacing/>
              <w:jc w:val="both"/>
              <w:rPr>
                <w:rFonts w:ascii="Arial" w:hAnsi="Arial" w:cs="Arial"/>
                <w:sz w:val="22"/>
                <w:szCs w:val="22"/>
                <w:lang w:eastAsia="es-SV"/>
              </w:rPr>
            </w:pPr>
            <w:r w:rsidRPr="00186E28">
              <w:rPr>
                <w:rFonts w:ascii="Arial" w:hAnsi="Arial" w:cs="Arial"/>
                <w:sz w:val="22"/>
                <w:szCs w:val="22"/>
                <w:lang w:eastAsia="es-SV"/>
              </w:rPr>
              <w:t>Certificaciones gratuitas</w:t>
            </w:r>
          </w:p>
          <w:p w:rsidR="00A745AE" w:rsidRPr="00186E28" w:rsidRDefault="00A745AE" w:rsidP="002B1A95">
            <w:pPr>
              <w:widowControl w:val="0"/>
              <w:numPr>
                <w:ilvl w:val="0"/>
                <w:numId w:val="13"/>
              </w:numPr>
              <w:autoSpaceDE w:val="0"/>
              <w:autoSpaceDN w:val="0"/>
              <w:adjustRightInd w:val="0"/>
              <w:spacing w:line="360" w:lineRule="auto"/>
              <w:ind w:right="66"/>
              <w:contextualSpacing/>
              <w:jc w:val="both"/>
              <w:rPr>
                <w:rFonts w:ascii="Arial" w:hAnsi="Arial" w:cs="Arial"/>
                <w:b/>
                <w:sz w:val="22"/>
                <w:szCs w:val="22"/>
              </w:rPr>
            </w:pPr>
            <w:r w:rsidRPr="00186E28">
              <w:rPr>
                <w:rFonts w:ascii="Arial" w:hAnsi="Arial" w:cs="Arial"/>
                <w:sz w:val="22"/>
                <w:szCs w:val="22"/>
                <w:lang w:eastAsia="es-SV"/>
              </w:rPr>
              <w:t>Fotocopias gratuitas.</w:t>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lastRenderedPageBreak/>
              <w:t xml:space="preserve">5.3 Espacios Públicos </w:t>
            </w:r>
          </w:p>
        </w:tc>
        <w:tc>
          <w:tcPr>
            <w:tcW w:w="7384" w:type="dxa"/>
            <w:shd w:val="clear" w:color="auto" w:fill="auto"/>
          </w:tcPr>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sz w:val="22"/>
                <w:szCs w:val="22"/>
                <w:lang w:eastAsia="es-SV"/>
              </w:rPr>
            </w:pPr>
            <w:r w:rsidRPr="00186E28">
              <w:rPr>
                <w:rFonts w:ascii="Arial" w:hAnsi="Arial" w:cs="Arial"/>
                <w:sz w:val="22"/>
                <w:szCs w:val="22"/>
                <w:lang w:val="es-SV" w:eastAsia="es-SV"/>
              </w:rPr>
              <w:t>E</w:t>
            </w:r>
            <w:proofErr w:type="spellStart"/>
            <w:r w:rsidR="004D4916" w:rsidRPr="00186E28">
              <w:rPr>
                <w:rFonts w:ascii="Arial" w:hAnsi="Arial" w:cs="Arial"/>
                <w:sz w:val="22"/>
                <w:szCs w:val="22"/>
                <w:lang w:eastAsia="es-SV"/>
              </w:rPr>
              <w:t>spacios</w:t>
            </w:r>
            <w:proofErr w:type="spellEnd"/>
            <w:r w:rsidRPr="00186E28">
              <w:rPr>
                <w:rFonts w:ascii="Arial" w:hAnsi="Arial" w:cs="Arial"/>
                <w:sz w:val="22"/>
                <w:szCs w:val="22"/>
                <w:lang w:eastAsia="es-SV"/>
              </w:rPr>
              <w:t xml:space="preserve"> disponibles para uso público con los que cuenta la Institución en la sede  central :</w:t>
            </w:r>
          </w:p>
          <w:p w:rsidR="00A745AE" w:rsidRPr="001B76DE" w:rsidRDefault="00A745AE" w:rsidP="001B76DE">
            <w:pPr>
              <w:widowControl w:val="0"/>
              <w:numPr>
                <w:ilvl w:val="0"/>
                <w:numId w:val="14"/>
              </w:numPr>
              <w:autoSpaceDE w:val="0"/>
              <w:autoSpaceDN w:val="0"/>
              <w:adjustRightInd w:val="0"/>
              <w:spacing w:line="360" w:lineRule="auto"/>
              <w:ind w:right="66"/>
              <w:contextualSpacing/>
              <w:jc w:val="both"/>
              <w:rPr>
                <w:rFonts w:ascii="Arial" w:hAnsi="Arial" w:cs="Arial"/>
                <w:sz w:val="22"/>
                <w:szCs w:val="22"/>
                <w:lang w:eastAsia="es-SV"/>
              </w:rPr>
            </w:pPr>
            <w:r w:rsidRPr="00186E28">
              <w:rPr>
                <w:rFonts w:ascii="Arial" w:hAnsi="Arial" w:cs="Arial"/>
                <w:sz w:val="22"/>
                <w:szCs w:val="22"/>
                <w:lang w:eastAsia="es-SV"/>
              </w:rPr>
              <w:t xml:space="preserve">Cafetería  </w:t>
            </w:r>
            <w:r w:rsidRPr="001B76DE">
              <w:rPr>
                <w:rFonts w:ascii="Arial" w:hAnsi="Arial" w:cs="Arial"/>
                <w:sz w:val="22"/>
                <w:szCs w:val="22"/>
                <w:lang w:eastAsia="es-SV"/>
              </w:rPr>
              <w:t xml:space="preserve"> </w:t>
            </w:r>
          </w:p>
          <w:p w:rsidR="00A745AE" w:rsidRPr="00186E28" w:rsidRDefault="001B76DE" w:rsidP="002B1A95">
            <w:pPr>
              <w:widowControl w:val="0"/>
              <w:numPr>
                <w:ilvl w:val="0"/>
                <w:numId w:val="14"/>
              </w:numPr>
              <w:autoSpaceDE w:val="0"/>
              <w:autoSpaceDN w:val="0"/>
              <w:adjustRightInd w:val="0"/>
              <w:spacing w:line="360" w:lineRule="auto"/>
              <w:ind w:right="66"/>
              <w:contextualSpacing/>
              <w:jc w:val="both"/>
              <w:rPr>
                <w:rFonts w:ascii="Arial" w:hAnsi="Arial" w:cs="Arial"/>
                <w:sz w:val="22"/>
                <w:szCs w:val="22"/>
                <w:lang w:eastAsia="es-SV"/>
              </w:rPr>
            </w:pPr>
            <w:r>
              <w:rPr>
                <w:rFonts w:ascii="Arial" w:hAnsi="Arial" w:cs="Arial"/>
                <w:sz w:val="22"/>
                <w:szCs w:val="22"/>
                <w:lang w:eastAsia="es-SV"/>
              </w:rPr>
              <w:t xml:space="preserve">Baños para visita y </w:t>
            </w:r>
            <w:r w:rsidR="00A745AE" w:rsidRPr="00186E28">
              <w:rPr>
                <w:rFonts w:ascii="Arial" w:hAnsi="Arial" w:cs="Arial"/>
                <w:sz w:val="22"/>
                <w:szCs w:val="22"/>
                <w:lang w:eastAsia="es-SV"/>
              </w:rPr>
              <w:t xml:space="preserve"> baños para personas con discapacidad.</w:t>
            </w:r>
          </w:p>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b/>
                <w:sz w:val="22"/>
                <w:szCs w:val="22"/>
                <w:lang w:eastAsia="es-SV"/>
              </w:rPr>
            </w:pPr>
          </w:p>
        </w:tc>
      </w:tr>
      <w:tr w:rsidR="00A745AE" w:rsidRPr="00186E28" w:rsidTr="00030475">
        <w:tc>
          <w:tcPr>
            <w:tcW w:w="10239" w:type="dxa"/>
            <w:gridSpan w:val="2"/>
            <w:shd w:val="clear" w:color="auto" w:fill="D99594"/>
          </w:tcPr>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sz w:val="22"/>
                <w:szCs w:val="22"/>
                <w:lang w:val="es-SV" w:eastAsia="es-SV"/>
              </w:rPr>
            </w:pPr>
          </w:p>
          <w:p w:rsidR="00A745AE" w:rsidRPr="00186E28" w:rsidRDefault="00BE6F11" w:rsidP="00BB1300">
            <w:pPr>
              <w:pStyle w:val="Ttulo1"/>
              <w:numPr>
                <w:ilvl w:val="0"/>
                <w:numId w:val="5"/>
              </w:numPr>
              <w:rPr>
                <w:rFonts w:cs="Arial"/>
              </w:rPr>
            </w:pPr>
            <w:bookmarkStart w:id="7" w:name="_Toc5193540"/>
            <w:r w:rsidRPr="00186E28">
              <w:rPr>
                <w:rFonts w:cs="Arial"/>
              </w:rPr>
              <w:t>Á</w:t>
            </w:r>
            <w:r w:rsidR="00A745AE" w:rsidRPr="00186E28">
              <w:rPr>
                <w:rFonts w:cs="Arial"/>
              </w:rPr>
              <w:t>REA DE CONTROL</w:t>
            </w:r>
            <w:bookmarkEnd w:id="7"/>
          </w:p>
          <w:p w:rsidR="00A745AE" w:rsidRPr="00186E28" w:rsidRDefault="00A745AE" w:rsidP="002B1A95">
            <w:pPr>
              <w:widowControl w:val="0"/>
              <w:autoSpaceDE w:val="0"/>
              <w:autoSpaceDN w:val="0"/>
              <w:adjustRightInd w:val="0"/>
              <w:spacing w:line="360" w:lineRule="auto"/>
              <w:ind w:right="66"/>
              <w:contextualSpacing/>
              <w:rPr>
                <w:rFonts w:ascii="Arial" w:hAnsi="Arial" w:cs="Arial"/>
                <w:sz w:val="22"/>
                <w:szCs w:val="22"/>
                <w:lang w:val="es-SV" w:eastAsia="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6.1 Identificador de Descripción.</w:t>
            </w:r>
          </w:p>
        </w:tc>
        <w:tc>
          <w:tcPr>
            <w:tcW w:w="7384" w:type="dxa"/>
            <w:shd w:val="clear" w:color="auto" w:fill="auto"/>
          </w:tcPr>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sz w:val="22"/>
                <w:szCs w:val="22"/>
                <w:lang w:val="es-SV" w:eastAsia="es-SV"/>
              </w:rPr>
            </w:pPr>
            <w:r w:rsidRPr="00186E28">
              <w:rPr>
                <w:rFonts w:ascii="Arial" w:hAnsi="Arial" w:cs="Arial"/>
                <w:sz w:val="22"/>
                <w:szCs w:val="22"/>
                <w:lang w:val="es-SV" w:eastAsia="es-SV"/>
              </w:rPr>
              <w:t>No posee</w:t>
            </w:r>
          </w:p>
          <w:p w:rsidR="004D4916" w:rsidRPr="00186E28" w:rsidRDefault="004D4916" w:rsidP="002B1A95">
            <w:pPr>
              <w:widowControl w:val="0"/>
              <w:autoSpaceDE w:val="0"/>
              <w:autoSpaceDN w:val="0"/>
              <w:adjustRightInd w:val="0"/>
              <w:spacing w:line="360" w:lineRule="auto"/>
              <w:ind w:right="66"/>
              <w:contextualSpacing/>
              <w:jc w:val="both"/>
              <w:rPr>
                <w:rFonts w:ascii="Arial" w:hAnsi="Arial" w:cs="Arial"/>
                <w:sz w:val="22"/>
                <w:szCs w:val="22"/>
                <w:lang w:val="es-SV" w:eastAsia="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t xml:space="preserve">6.2 Identificador de Institución. </w:t>
            </w:r>
          </w:p>
        </w:tc>
        <w:tc>
          <w:tcPr>
            <w:tcW w:w="7384" w:type="dxa"/>
            <w:shd w:val="clear" w:color="auto" w:fill="auto"/>
          </w:tcPr>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sz w:val="22"/>
                <w:szCs w:val="22"/>
                <w:lang w:val="es-SV" w:eastAsia="es-SV"/>
              </w:rPr>
            </w:pPr>
            <w:r w:rsidRPr="00186E28">
              <w:rPr>
                <w:rFonts w:ascii="Arial" w:hAnsi="Arial" w:cs="Arial"/>
                <w:sz w:val="22"/>
                <w:szCs w:val="22"/>
                <w:lang w:val="es-SV" w:eastAsia="es-SV"/>
              </w:rPr>
              <w:t>Instituto Salvadoreño de Rehabilitación Integral</w:t>
            </w:r>
          </w:p>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sz w:val="22"/>
                <w:szCs w:val="22"/>
                <w:lang w:val="es-SV" w:eastAsia="es-SV"/>
              </w:rPr>
            </w:pPr>
            <w:r w:rsidRPr="00186E28">
              <w:rPr>
                <w:rFonts w:ascii="Arial" w:hAnsi="Arial" w:cs="Arial"/>
                <w:sz w:val="22"/>
                <w:szCs w:val="22"/>
                <w:lang w:val="es-SV" w:eastAsia="es-SV"/>
              </w:rPr>
              <w:t xml:space="preserve">Unidad de Gestión Documental y Archivos </w:t>
            </w:r>
          </w:p>
        </w:tc>
      </w:tr>
      <w:tr w:rsidR="00A745AE" w:rsidRPr="00186E28" w:rsidTr="00030475">
        <w:tc>
          <w:tcPr>
            <w:tcW w:w="2855" w:type="dxa"/>
            <w:shd w:val="clear" w:color="auto" w:fill="auto"/>
          </w:tcPr>
          <w:p w:rsidR="00A745AE" w:rsidRPr="00186E28" w:rsidRDefault="004D4916" w:rsidP="002B1A95">
            <w:pPr>
              <w:spacing w:line="360" w:lineRule="auto"/>
              <w:rPr>
                <w:rFonts w:ascii="Arial" w:hAnsi="Arial" w:cs="Arial"/>
                <w:b/>
                <w:i/>
                <w:sz w:val="22"/>
                <w:szCs w:val="22"/>
                <w:lang w:val="es-SV"/>
              </w:rPr>
            </w:pPr>
            <w:r w:rsidRPr="00186E28">
              <w:rPr>
                <w:rFonts w:ascii="Arial" w:hAnsi="Arial" w:cs="Arial"/>
                <w:b/>
                <w:i/>
                <w:sz w:val="22"/>
                <w:szCs w:val="22"/>
                <w:lang w:val="es-SV"/>
              </w:rPr>
              <w:t>6.3 Reglas o Convenciones</w:t>
            </w:r>
          </w:p>
          <w:p w:rsidR="00A745AE" w:rsidRPr="00186E28" w:rsidRDefault="00A745AE" w:rsidP="002B1A95">
            <w:pPr>
              <w:spacing w:line="360" w:lineRule="auto"/>
              <w:rPr>
                <w:rFonts w:ascii="Arial" w:hAnsi="Arial" w:cs="Arial"/>
                <w:b/>
                <w:i/>
                <w:sz w:val="22"/>
                <w:szCs w:val="22"/>
                <w:lang w:val="es-SV"/>
              </w:rPr>
            </w:pPr>
          </w:p>
          <w:p w:rsidR="00A745AE" w:rsidRPr="00186E28" w:rsidRDefault="00A745AE" w:rsidP="002B1A95">
            <w:pPr>
              <w:spacing w:line="360" w:lineRule="auto"/>
              <w:rPr>
                <w:rFonts w:ascii="Arial" w:hAnsi="Arial" w:cs="Arial"/>
                <w:b/>
                <w:i/>
                <w:sz w:val="22"/>
                <w:szCs w:val="22"/>
                <w:lang w:val="es-SV"/>
              </w:rPr>
            </w:pPr>
          </w:p>
        </w:tc>
        <w:tc>
          <w:tcPr>
            <w:tcW w:w="7384" w:type="dxa"/>
            <w:shd w:val="clear" w:color="auto" w:fill="auto"/>
          </w:tcPr>
          <w:p w:rsidR="00A745AE" w:rsidRPr="006C7C51" w:rsidRDefault="00A745AE" w:rsidP="006C7C51">
            <w:pPr>
              <w:pStyle w:val="Prrafodelista"/>
              <w:widowControl w:val="0"/>
              <w:numPr>
                <w:ilvl w:val="0"/>
                <w:numId w:val="23"/>
              </w:numPr>
              <w:autoSpaceDE w:val="0"/>
              <w:autoSpaceDN w:val="0"/>
              <w:adjustRightInd w:val="0"/>
              <w:spacing w:line="360" w:lineRule="auto"/>
              <w:ind w:right="176"/>
              <w:jc w:val="both"/>
              <w:rPr>
                <w:rFonts w:ascii="Arial" w:hAnsi="Arial" w:cs="Arial"/>
                <w:sz w:val="22"/>
                <w:szCs w:val="22"/>
                <w:lang w:eastAsia="es-SV"/>
              </w:rPr>
            </w:pPr>
            <w:r w:rsidRPr="006C7C51">
              <w:rPr>
                <w:rFonts w:ascii="Arial" w:hAnsi="Arial" w:cs="Arial"/>
                <w:sz w:val="22"/>
                <w:szCs w:val="22"/>
                <w:lang w:eastAsia="es-SV"/>
              </w:rPr>
              <w:t>Descripción realizada conforme a la Norma ISDIAH (Norma internacional para la descripción de instituciones que cust</w:t>
            </w:r>
            <w:r w:rsidR="006C7C51">
              <w:rPr>
                <w:rFonts w:ascii="Arial" w:hAnsi="Arial" w:cs="Arial"/>
                <w:sz w:val="22"/>
                <w:szCs w:val="22"/>
                <w:lang w:eastAsia="es-SV"/>
              </w:rPr>
              <w:t>odian fondos de archivos) 2008-</w:t>
            </w:r>
            <w:r w:rsidR="000F0287" w:rsidRPr="006C7C51">
              <w:rPr>
                <w:rFonts w:ascii="Arial" w:hAnsi="Arial" w:cs="Arial"/>
                <w:sz w:val="22"/>
                <w:szCs w:val="22"/>
                <w:lang w:eastAsia="es-SV"/>
              </w:rPr>
              <w:t xml:space="preserve"> ISO8601 </w:t>
            </w:r>
            <w:r w:rsidRPr="006C7C51">
              <w:rPr>
                <w:rFonts w:ascii="Arial" w:hAnsi="Arial" w:cs="Arial"/>
                <w:sz w:val="22"/>
                <w:szCs w:val="22"/>
                <w:lang w:eastAsia="es-SV"/>
              </w:rPr>
              <w:t xml:space="preserve">- </w:t>
            </w:r>
            <w:r w:rsidRPr="006C7C51">
              <w:rPr>
                <w:rFonts w:ascii="Arial" w:hAnsi="Arial" w:cs="Arial"/>
                <w:iCs/>
                <w:sz w:val="22"/>
                <w:szCs w:val="22"/>
                <w:lang w:eastAsia="es-SV"/>
              </w:rPr>
              <w:t>ISO639-2  -</w:t>
            </w:r>
            <w:r w:rsidR="00D76C08" w:rsidRPr="006C7C51">
              <w:rPr>
                <w:rFonts w:ascii="Arial" w:hAnsi="Arial" w:cs="Arial"/>
                <w:iCs/>
                <w:sz w:val="22"/>
                <w:szCs w:val="22"/>
                <w:lang w:eastAsia="es-SV"/>
              </w:rPr>
              <w:t xml:space="preserve">   </w:t>
            </w:r>
            <w:r w:rsidRPr="006C7C51">
              <w:rPr>
                <w:rFonts w:ascii="Arial" w:hAnsi="Arial" w:cs="Arial"/>
                <w:sz w:val="22"/>
                <w:szCs w:val="22"/>
                <w:lang w:eastAsia="es-SV"/>
              </w:rPr>
              <w:t>ISO690</w:t>
            </w:r>
          </w:p>
          <w:p w:rsidR="00A745AE" w:rsidRPr="00186E28" w:rsidRDefault="00A745AE" w:rsidP="002B1A95">
            <w:pPr>
              <w:widowControl w:val="0"/>
              <w:autoSpaceDE w:val="0"/>
              <w:autoSpaceDN w:val="0"/>
              <w:adjustRightInd w:val="0"/>
              <w:spacing w:line="360" w:lineRule="auto"/>
              <w:ind w:right="176"/>
              <w:jc w:val="both"/>
              <w:rPr>
                <w:rFonts w:ascii="Arial" w:hAnsi="Arial" w:cs="Arial"/>
                <w:sz w:val="22"/>
                <w:szCs w:val="22"/>
                <w:lang w:eastAsia="es-SV"/>
              </w:rPr>
            </w:pPr>
          </w:p>
          <w:p w:rsidR="00A745AE" w:rsidRPr="006C7C51" w:rsidRDefault="00A745AE" w:rsidP="006C7C51">
            <w:pPr>
              <w:pStyle w:val="Prrafodelista"/>
              <w:widowControl w:val="0"/>
              <w:numPr>
                <w:ilvl w:val="0"/>
                <w:numId w:val="22"/>
              </w:numPr>
              <w:autoSpaceDE w:val="0"/>
              <w:autoSpaceDN w:val="0"/>
              <w:adjustRightInd w:val="0"/>
              <w:spacing w:line="360" w:lineRule="auto"/>
              <w:ind w:right="176"/>
              <w:jc w:val="both"/>
              <w:rPr>
                <w:rFonts w:ascii="Arial" w:hAnsi="Arial" w:cs="Arial"/>
                <w:sz w:val="22"/>
                <w:szCs w:val="22"/>
                <w:lang w:eastAsia="es-SV"/>
              </w:rPr>
            </w:pPr>
            <w:r w:rsidRPr="006C7C51">
              <w:rPr>
                <w:rFonts w:ascii="Arial" w:hAnsi="Arial" w:cs="Arial"/>
                <w:sz w:val="22"/>
                <w:szCs w:val="22"/>
                <w:lang w:eastAsia="es-SV"/>
              </w:rPr>
              <w:t>Lineamiento 4 para la ordenación y descripción documental. Diario Oficial, N° 147, Tomo N° 408, San Salvador: 17 de agosto de 2015</w:t>
            </w:r>
          </w:p>
          <w:p w:rsidR="00A745AE" w:rsidRPr="00186E28" w:rsidRDefault="00A745AE" w:rsidP="002B1A95">
            <w:pPr>
              <w:widowControl w:val="0"/>
              <w:autoSpaceDE w:val="0"/>
              <w:autoSpaceDN w:val="0"/>
              <w:adjustRightInd w:val="0"/>
              <w:spacing w:line="360" w:lineRule="auto"/>
              <w:ind w:right="176"/>
              <w:jc w:val="both"/>
              <w:rPr>
                <w:rFonts w:ascii="Arial" w:hAnsi="Arial" w:cs="Arial"/>
                <w:sz w:val="22"/>
                <w:szCs w:val="22"/>
                <w:lang w:eastAsia="es-SV"/>
              </w:rPr>
            </w:pPr>
          </w:p>
          <w:p w:rsidR="00A745AE" w:rsidRPr="006C7C51" w:rsidRDefault="00A745AE" w:rsidP="006C7C51">
            <w:pPr>
              <w:pStyle w:val="Prrafodelista"/>
              <w:widowControl w:val="0"/>
              <w:numPr>
                <w:ilvl w:val="0"/>
                <w:numId w:val="22"/>
              </w:numPr>
              <w:autoSpaceDE w:val="0"/>
              <w:autoSpaceDN w:val="0"/>
              <w:adjustRightInd w:val="0"/>
              <w:spacing w:line="360" w:lineRule="auto"/>
              <w:ind w:right="66"/>
              <w:jc w:val="both"/>
              <w:rPr>
                <w:rFonts w:ascii="Arial" w:hAnsi="Arial" w:cs="Arial"/>
                <w:sz w:val="22"/>
                <w:szCs w:val="22"/>
              </w:rPr>
            </w:pPr>
            <w:r w:rsidRPr="006C7C51">
              <w:rPr>
                <w:rFonts w:ascii="Arial" w:hAnsi="Arial" w:cs="Arial"/>
                <w:sz w:val="22"/>
                <w:szCs w:val="22"/>
              </w:rPr>
              <w:t>Guía Técnica para la elaboración de Guía de Archivo en base a la Norma Internacional ISDIAH. Instituto de Acceso a la Información Pública. San Salvador: abril 2016.</w:t>
            </w:r>
          </w:p>
          <w:p w:rsidR="00A745AE" w:rsidRPr="00186E28" w:rsidRDefault="00A745AE" w:rsidP="002B1A95">
            <w:pPr>
              <w:widowControl w:val="0"/>
              <w:autoSpaceDE w:val="0"/>
              <w:autoSpaceDN w:val="0"/>
              <w:adjustRightInd w:val="0"/>
              <w:spacing w:line="360" w:lineRule="auto"/>
              <w:ind w:right="66"/>
              <w:contextualSpacing/>
              <w:jc w:val="both"/>
              <w:rPr>
                <w:rFonts w:ascii="Arial" w:hAnsi="Arial" w:cs="Arial"/>
                <w:sz w:val="22"/>
                <w:szCs w:val="22"/>
                <w:lang w:val="es-SV" w:eastAsia="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lang w:val="es-SV"/>
              </w:rPr>
            </w:pPr>
            <w:r w:rsidRPr="00186E28">
              <w:rPr>
                <w:rFonts w:ascii="Arial" w:hAnsi="Arial" w:cs="Arial"/>
                <w:b/>
                <w:i/>
                <w:sz w:val="22"/>
                <w:szCs w:val="22"/>
                <w:lang w:val="es-SV"/>
              </w:rPr>
              <w:lastRenderedPageBreak/>
              <w:t xml:space="preserve">6.4 Estado de Elaboración </w:t>
            </w:r>
          </w:p>
        </w:tc>
        <w:tc>
          <w:tcPr>
            <w:tcW w:w="7384" w:type="dxa"/>
            <w:shd w:val="clear" w:color="auto" w:fill="auto"/>
          </w:tcPr>
          <w:p w:rsidR="00A745AE" w:rsidRPr="00186E28" w:rsidRDefault="00A745AE" w:rsidP="002B1A95">
            <w:pPr>
              <w:widowControl w:val="0"/>
              <w:autoSpaceDE w:val="0"/>
              <w:autoSpaceDN w:val="0"/>
              <w:adjustRightInd w:val="0"/>
              <w:spacing w:line="360" w:lineRule="auto"/>
              <w:ind w:right="176"/>
              <w:jc w:val="both"/>
              <w:rPr>
                <w:rFonts w:ascii="Arial" w:hAnsi="Arial" w:cs="Arial"/>
                <w:sz w:val="22"/>
                <w:szCs w:val="22"/>
                <w:lang w:eastAsia="es-SV"/>
              </w:rPr>
            </w:pPr>
            <w:r w:rsidRPr="00186E28">
              <w:rPr>
                <w:rFonts w:ascii="Arial" w:hAnsi="Arial" w:cs="Arial"/>
                <w:sz w:val="22"/>
                <w:szCs w:val="22"/>
                <w:lang w:eastAsia="es-SV"/>
              </w:rPr>
              <w:t xml:space="preserve">Descripción finalizada </w:t>
            </w:r>
          </w:p>
          <w:p w:rsidR="00A745AE" w:rsidRPr="00186E28" w:rsidRDefault="00A745AE" w:rsidP="002B1A95">
            <w:pPr>
              <w:widowControl w:val="0"/>
              <w:autoSpaceDE w:val="0"/>
              <w:autoSpaceDN w:val="0"/>
              <w:adjustRightInd w:val="0"/>
              <w:spacing w:line="360" w:lineRule="auto"/>
              <w:ind w:right="176"/>
              <w:jc w:val="both"/>
              <w:rPr>
                <w:rFonts w:ascii="Arial" w:hAnsi="Arial" w:cs="Arial"/>
                <w:sz w:val="22"/>
                <w:szCs w:val="22"/>
                <w:lang w:eastAsia="es-SV"/>
              </w:rPr>
            </w:pPr>
          </w:p>
        </w:tc>
      </w:tr>
      <w:tr w:rsidR="00A745AE" w:rsidRPr="00186E28" w:rsidTr="007D65C0">
        <w:trPr>
          <w:trHeight w:val="512"/>
        </w:trPr>
        <w:tc>
          <w:tcPr>
            <w:tcW w:w="2855" w:type="dxa"/>
            <w:shd w:val="clear" w:color="auto" w:fill="auto"/>
          </w:tcPr>
          <w:p w:rsidR="00A745AE" w:rsidRPr="00186E28" w:rsidRDefault="007D65C0" w:rsidP="002B1A95">
            <w:pPr>
              <w:spacing w:line="360" w:lineRule="auto"/>
              <w:rPr>
                <w:rFonts w:ascii="Arial" w:hAnsi="Arial" w:cs="Arial"/>
                <w:b/>
                <w:i/>
                <w:sz w:val="22"/>
                <w:szCs w:val="22"/>
                <w:lang w:val="es-SV"/>
              </w:rPr>
            </w:pPr>
            <w:r w:rsidRPr="00186E28">
              <w:rPr>
                <w:rFonts w:ascii="Arial" w:hAnsi="Arial" w:cs="Arial"/>
                <w:b/>
                <w:i/>
                <w:sz w:val="22"/>
                <w:szCs w:val="22"/>
                <w:lang w:val="es-SV"/>
              </w:rPr>
              <w:t>6.5 Nivel de Detalle</w:t>
            </w:r>
          </w:p>
        </w:tc>
        <w:tc>
          <w:tcPr>
            <w:tcW w:w="7384" w:type="dxa"/>
            <w:shd w:val="clear" w:color="auto" w:fill="auto"/>
          </w:tcPr>
          <w:p w:rsidR="00A745AE" w:rsidRPr="00186E28" w:rsidRDefault="007D65C0" w:rsidP="002B1A95">
            <w:pPr>
              <w:widowControl w:val="0"/>
              <w:autoSpaceDE w:val="0"/>
              <w:autoSpaceDN w:val="0"/>
              <w:adjustRightInd w:val="0"/>
              <w:spacing w:line="360" w:lineRule="auto"/>
              <w:ind w:right="176"/>
              <w:jc w:val="both"/>
              <w:rPr>
                <w:rFonts w:ascii="Arial" w:hAnsi="Arial" w:cs="Arial"/>
                <w:sz w:val="22"/>
                <w:szCs w:val="22"/>
                <w:lang w:eastAsia="es-SV"/>
              </w:rPr>
            </w:pPr>
            <w:r w:rsidRPr="00186E28">
              <w:rPr>
                <w:rFonts w:ascii="Arial" w:hAnsi="Arial" w:cs="Arial"/>
                <w:sz w:val="22"/>
                <w:szCs w:val="22"/>
                <w:lang w:eastAsia="es-SV"/>
              </w:rPr>
              <w:t>Nivel Completo</w:t>
            </w:r>
          </w:p>
        </w:tc>
      </w:tr>
      <w:tr w:rsidR="00A745AE" w:rsidRPr="00186E28" w:rsidTr="007D65C0">
        <w:trPr>
          <w:trHeight w:val="892"/>
        </w:trPr>
        <w:tc>
          <w:tcPr>
            <w:tcW w:w="2855" w:type="dxa"/>
            <w:shd w:val="clear" w:color="auto" w:fill="auto"/>
          </w:tcPr>
          <w:p w:rsidR="00A745AE" w:rsidRPr="00186E28" w:rsidRDefault="00A745AE" w:rsidP="007D65C0">
            <w:pPr>
              <w:spacing w:line="360" w:lineRule="auto"/>
              <w:rPr>
                <w:rFonts w:ascii="Arial" w:hAnsi="Arial" w:cs="Arial"/>
                <w:b/>
                <w:i/>
                <w:sz w:val="22"/>
                <w:szCs w:val="22"/>
                <w:lang w:val="es-SV"/>
              </w:rPr>
            </w:pPr>
            <w:r w:rsidRPr="00186E28">
              <w:rPr>
                <w:rFonts w:ascii="Arial" w:hAnsi="Arial" w:cs="Arial"/>
                <w:b/>
                <w:i/>
                <w:sz w:val="22"/>
                <w:szCs w:val="22"/>
                <w:lang w:val="es-SV"/>
              </w:rPr>
              <w:t>6.6 Fecha de Creación, Revisión  o Eliminación.</w:t>
            </w:r>
          </w:p>
        </w:tc>
        <w:tc>
          <w:tcPr>
            <w:tcW w:w="7384" w:type="dxa"/>
            <w:shd w:val="clear" w:color="auto" w:fill="auto"/>
          </w:tcPr>
          <w:p w:rsidR="0088577E" w:rsidRPr="00173549" w:rsidRDefault="004D4916" w:rsidP="0088577E">
            <w:pPr>
              <w:widowControl w:val="0"/>
              <w:autoSpaceDE w:val="0"/>
              <w:autoSpaceDN w:val="0"/>
              <w:adjustRightInd w:val="0"/>
              <w:ind w:right="503"/>
              <w:jc w:val="both"/>
              <w:rPr>
                <w:rFonts w:ascii="Calibri" w:hAnsi="Calibri" w:cs="Calibri"/>
                <w:b/>
                <w:lang w:eastAsia="es-SV"/>
              </w:rPr>
            </w:pPr>
            <w:r w:rsidRPr="00186E28">
              <w:rPr>
                <w:rFonts w:ascii="Arial" w:hAnsi="Arial" w:cs="Arial"/>
                <w:sz w:val="22"/>
                <w:szCs w:val="22"/>
                <w:lang w:eastAsia="es-SV"/>
              </w:rPr>
              <w:t>2018-01-22</w:t>
            </w:r>
            <w:r w:rsidR="00A745AE" w:rsidRPr="00186E28">
              <w:rPr>
                <w:rFonts w:ascii="Arial" w:hAnsi="Arial" w:cs="Arial"/>
                <w:sz w:val="22"/>
                <w:szCs w:val="22"/>
                <w:lang w:eastAsia="es-SV"/>
              </w:rPr>
              <w:t xml:space="preserve"> </w:t>
            </w:r>
            <w:r w:rsidR="0088577E" w:rsidRPr="0088577E">
              <w:rPr>
                <w:rFonts w:ascii="Calibri" w:hAnsi="Calibri" w:cs="Calibri"/>
                <w:lang w:eastAsia="es-SV"/>
              </w:rPr>
              <w:t>[ISO8601]</w:t>
            </w:r>
          </w:p>
          <w:p w:rsidR="00A745AE" w:rsidRPr="00186E28" w:rsidRDefault="00A745AE" w:rsidP="007D65C0">
            <w:pPr>
              <w:widowControl w:val="0"/>
              <w:autoSpaceDE w:val="0"/>
              <w:autoSpaceDN w:val="0"/>
              <w:adjustRightInd w:val="0"/>
              <w:spacing w:line="360" w:lineRule="auto"/>
              <w:ind w:right="176"/>
              <w:jc w:val="both"/>
              <w:rPr>
                <w:rFonts w:ascii="Arial" w:hAnsi="Arial" w:cs="Arial"/>
                <w:sz w:val="22"/>
                <w:szCs w:val="22"/>
                <w:lang w:eastAsia="es-SV"/>
              </w:rPr>
            </w:pPr>
          </w:p>
          <w:p w:rsidR="00A745AE" w:rsidRPr="00186E28" w:rsidRDefault="00A745AE" w:rsidP="002B1A95">
            <w:pPr>
              <w:spacing w:line="360" w:lineRule="auto"/>
              <w:rPr>
                <w:rFonts w:ascii="Arial" w:hAnsi="Arial" w:cs="Arial"/>
                <w:sz w:val="22"/>
                <w:szCs w:val="22"/>
                <w:lang w:eastAsia="es-SV"/>
              </w:rPr>
            </w:pP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rPr>
            </w:pPr>
            <w:r w:rsidRPr="00186E28">
              <w:rPr>
                <w:rFonts w:ascii="Arial" w:hAnsi="Arial" w:cs="Arial"/>
                <w:b/>
                <w:i/>
                <w:sz w:val="22"/>
                <w:szCs w:val="22"/>
              </w:rPr>
              <w:t xml:space="preserve">6.7 Lenguas y escrituras </w:t>
            </w:r>
          </w:p>
        </w:tc>
        <w:tc>
          <w:tcPr>
            <w:tcW w:w="7384" w:type="dxa"/>
            <w:shd w:val="clear" w:color="auto" w:fill="auto"/>
          </w:tcPr>
          <w:p w:rsidR="00A745AE" w:rsidRPr="00186E28" w:rsidRDefault="00A745AE" w:rsidP="002B1A95">
            <w:pPr>
              <w:widowControl w:val="0"/>
              <w:autoSpaceDE w:val="0"/>
              <w:autoSpaceDN w:val="0"/>
              <w:adjustRightInd w:val="0"/>
              <w:spacing w:line="360" w:lineRule="auto"/>
              <w:ind w:right="176"/>
              <w:jc w:val="both"/>
              <w:rPr>
                <w:rFonts w:ascii="Arial" w:hAnsi="Arial" w:cs="Arial"/>
                <w:sz w:val="22"/>
                <w:szCs w:val="22"/>
                <w:lang w:eastAsia="es-SV"/>
              </w:rPr>
            </w:pPr>
            <w:r w:rsidRPr="00186E28">
              <w:rPr>
                <w:rFonts w:ascii="Arial" w:hAnsi="Arial" w:cs="Arial"/>
                <w:sz w:val="22"/>
                <w:szCs w:val="22"/>
                <w:lang w:eastAsia="es-SV"/>
              </w:rPr>
              <w:t xml:space="preserve">Español </w:t>
            </w:r>
          </w:p>
        </w:tc>
      </w:tr>
      <w:tr w:rsidR="00A745AE" w:rsidRPr="00186E28" w:rsidTr="00030475">
        <w:tc>
          <w:tcPr>
            <w:tcW w:w="2855" w:type="dxa"/>
            <w:shd w:val="clear" w:color="auto" w:fill="auto"/>
          </w:tcPr>
          <w:p w:rsidR="00A745AE" w:rsidRPr="00186E28" w:rsidRDefault="00A745AE" w:rsidP="002B1A95">
            <w:pPr>
              <w:spacing w:line="360" w:lineRule="auto"/>
              <w:rPr>
                <w:rFonts w:ascii="Arial" w:hAnsi="Arial" w:cs="Arial"/>
                <w:b/>
                <w:i/>
                <w:sz w:val="22"/>
                <w:szCs w:val="22"/>
              </w:rPr>
            </w:pPr>
            <w:r w:rsidRPr="00186E28">
              <w:rPr>
                <w:rFonts w:ascii="Arial" w:hAnsi="Arial" w:cs="Arial"/>
                <w:b/>
                <w:i/>
                <w:sz w:val="22"/>
                <w:szCs w:val="22"/>
              </w:rPr>
              <w:t xml:space="preserve">6.8 Fuentes </w:t>
            </w:r>
          </w:p>
          <w:p w:rsidR="00A745AE" w:rsidRPr="00186E28" w:rsidRDefault="00A745AE" w:rsidP="002B1A95">
            <w:pPr>
              <w:spacing w:line="360" w:lineRule="auto"/>
              <w:rPr>
                <w:rFonts w:ascii="Arial" w:hAnsi="Arial" w:cs="Arial"/>
                <w:b/>
                <w:i/>
                <w:sz w:val="22"/>
                <w:szCs w:val="22"/>
              </w:rPr>
            </w:pPr>
          </w:p>
          <w:p w:rsidR="00A745AE" w:rsidRPr="00186E28" w:rsidRDefault="00A745AE" w:rsidP="002B1A95">
            <w:pPr>
              <w:spacing w:line="360" w:lineRule="auto"/>
              <w:rPr>
                <w:rFonts w:ascii="Arial" w:hAnsi="Arial" w:cs="Arial"/>
                <w:b/>
                <w:i/>
                <w:sz w:val="22"/>
                <w:szCs w:val="22"/>
              </w:rPr>
            </w:pPr>
          </w:p>
        </w:tc>
        <w:tc>
          <w:tcPr>
            <w:tcW w:w="7384" w:type="dxa"/>
            <w:shd w:val="clear" w:color="auto" w:fill="auto"/>
          </w:tcPr>
          <w:p w:rsidR="00A745AE" w:rsidRPr="008F668D" w:rsidRDefault="00A745AE" w:rsidP="008F668D">
            <w:pPr>
              <w:pStyle w:val="Prrafodelista"/>
              <w:widowControl w:val="0"/>
              <w:numPr>
                <w:ilvl w:val="0"/>
                <w:numId w:val="21"/>
              </w:numPr>
              <w:autoSpaceDE w:val="0"/>
              <w:autoSpaceDN w:val="0"/>
              <w:adjustRightInd w:val="0"/>
              <w:spacing w:line="360" w:lineRule="auto"/>
              <w:ind w:right="176"/>
              <w:jc w:val="both"/>
              <w:rPr>
                <w:rFonts w:ascii="Arial" w:hAnsi="Arial" w:cs="Arial"/>
                <w:sz w:val="22"/>
                <w:szCs w:val="22"/>
                <w:lang w:eastAsia="es-SV"/>
              </w:rPr>
            </w:pPr>
            <w:r w:rsidRPr="008F668D">
              <w:rPr>
                <w:rFonts w:ascii="Arial" w:hAnsi="Arial" w:cs="Arial"/>
                <w:sz w:val="22"/>
                <w:szCs w:val="22"/>
                <w:lang w:eastAsia="es-SV"/>
              </w:rPr>
              <w:t>Ley de creación de ISRI</w:t>
            </w:r>
            <w:r w:rsidR="001B76DE" w:rsidRPr="008F668D">
              <w:rPr>
                <w:rFonts w:ascii="Arial" w:hAnsi="Arial" w:cs="Arial"/>
                <w:sz w:val="22"/>
                <w:szCs w:val="22"/>
                <w:lang w:eastAsia="es-SV"/>
              </w:rPr>
              <w:t>.</w:t>
            </w:r>
          </w:p>
          <w:p w:rsidR="001B76DE" w:rsidRPr="008F668D" w:rsidRDefault="008F668D" w:rsidP="008F668D">
            <w:pPr>
              <w:pStyle w:val="Prrafodelista"/>
              <w:widowControl w:val="0"/>
              <w:numPr>
                <w:ilvl w:val="0"/>
                <w:numId w:val="21"/>
              </w:numPr>
              <w:autoSpaceDE w:val="0"/>
              <w:autoSpaceDN w:val="0"/>
              <w:adjustRightInd w:val="0"/>
              <w:spacing w:line="360" w:lineRule="auto"/>
              <w:ind w:right="176"/>
              <w:jc w:val="both"/>
              <w:rPr>
                <w:rFonts w:ascii="Arial" w:hAnsi="Arial" w:cs="Arial"/>
                <w:sz w:val="22"/>
                <w:szCs w:val="22"/>
                <w:lang w:eastAsia="es-SV"/>
              </w:rPr>
            </w:pPr>
            <w:r>
              <w:rPr>
                <w:rFonts w:ascii="Arial" w:hAnsi="Arial" w:cs="Arial"/>
                <w:sz w:val="22"/>
                <w:szCs w:val="22"/>
                <w:lang w:val="es-SV"/>
              </w:rPr>
              <w:t>D</w:t>
            </w:r>
            <w:r w:rsidR="001B76DE" w:rsidRPr="008F668D">
              <w:rPr>
                <w:rFonts w:ascii="Arial" w:hAnsi="Arial" w:cs="Arial"/>
                <w:sz w:val="22"/>
                <w:szCs w:val="22"/>
                <w:lang w:val="es-SV"/>
              </w:rPr>
              <w:t xml:space="preserve">ecreto 970  </w:t>
            </w:r>
          </w:p>
          <w:p w:rsidR="001B76DE" w:rsidRPr="008F668D" w:rsidRDefault="001B76DE" w:rsidP="008F668D">
            <w:pPr>
              <w:pStyle w:val="Prrafodelista"/>
              <w:widowControl w:val="0"/>
              <w:numPr>
                <w:ilvl w:val="0"/>
                <w:numId w:val="21"/>
              </w:numPr>
              <w:autoSpaceDE w:val="0"/>
              <w:autoSpaceDN w:val="0"/>
              <w:adjustRightInd w:val="0"/>
              <w:spacing w:line="360" w:lineRule="auto"/>
              <w:ind w:right="176"/>
              <w:jc w:val="both"/>
              <w:rPr>
                <w:rFonts w:ascii="Arial" w:hAnsi="Arial" w:cs="Arial"/>
                <w:sz w:val="22"/>
                <w:szCs w:val="22"/>
                <w:lang w:eastAsia="es-SV"/>
              </w:rPr>
            </w:pPr>
            <w:r w:rsidRPr="008F668D">
              <w:rPr>
                <w:rFonts w:ascii="Arial" w:hAnsi="Arial" w:cs="Arial"/>
                <w:sz w:val="22"/>
                <w:szCs w:val="22"/>
                <w:lang w:val="es-SV"/>
              </w:rPr>
              <w:t>Código de Salud</w:t>
            </w:r>
          </w:p>
          <w:p w:rsidR="0088577E" w:rsidRPr="008F668D" w:rsidRDefault="0088577E" w:rsidP="008F668D">
            <w:pPr>
              <w:pStyle w:val="Prrafodelista"/>
              <w:widowControl w:val="0"/>
              <w:numPr>
                <w:ilvl w:val="0"/>
                <w:numId w:val="21"/>
              </w:numPr>
              <w:autoSpaceDE w:val="0"/>
              <w:autoSpaceDN w:val="0"/>
              <w:adjustRightInd w:val="0"/>
              <w:spacing w:line="239" w:lineRule="auto"/>
              <w:ind w:right="176"/>
              <w:jc w:val="both"/>
              <w:rPr>
                <w:rFonts w:ascii="Arial" w:hAnsi="Arial" w:cs="Arial"/>
                <w:sz w:val="22"/>
                <w:szCs w:val="22"/>
                <w:lang w:eastAsia="es-SV"/>
              </w:rPr>
            </w:pPr>
            <w:r w:rsidRPr="008F668D">
              <w:rPr>
                <w:rFonts w:ascii="Arial" w:hAnsi="Arial" w:cs="Arial"/>
                <w:sz w:val="22"/>
                <w:szCs w:val="22"/>
                <w:lang w:eastAsia="es-SV"/>
              </w:rPr>
              <w:t xml:space="preserve">Descripción realizada conforme a la Norma ISDIAH (Norma internacional para la descripción de instituciones que custodian fondos de archivos) 2008. ISO8601    - </w:t>
            </w:r>
            <w:r w:rsidRPr="008F668D">
              <w:rPr>
                <w:rFonts w:ascii="Arial" w:hAnsi="Arial" w:cs="Arial"/>
                <w:iCs/>
                <w:sz w:val="22"/>
                <w:szCs w:val="22"/>
                <w:lang w:eastAsia="es-SV"/>
              </w:rPr>
              <w:t>ISO639-2   -</w:t>
            </w:r>
            <w:r w:rsidRPr="008F668D">
              <w:rPr>
                <w:rFonts w:ascii="Arial" w:hAnsi="Arial" w:cs="Arial"/>
                <w:sz w:val="22"/>
                <w:szCs w:val="22"/>
                <w:lang w:eastAsia="es-SV"/>
              </w:rPr>
              <w:t>ISO690</w:t>
            </w:r>
          </w:p>
          <w:p w:rsidR="00A745AE" w:rsidRPr="00186E28" w:rsidRDefault="00A745AE" w:rsidP="002B1A95">
            <w:pPr>
              <w:widowControl w:val="0"/>
              <w:autoSpaceDE w:val="0"/>
              <w:autoSpaceDN w:val="0"/>
              <w:adjustRightInd w:val="0"/>
              <w:spacing w:line="360" w:lineRule="auto"/>
              <w:ind w:right="169"/>
              <w:jc w:val="both"/>
              <w:rPr>
                <w:rFonts w:ascii="Arial" w:hAnsi="Arial" w:cs="Arial"/>
                <w:sz w:val="22"/>
                <w:szCs w:val="22"/>
                <w:lang w:eastAsia="es-SV"/>
              </w:rPr>
            </w:pPr>
          </w:p>
          <w:p w:rsidR="0088577E" w:rsidRPr="008F668D" w:rsidRDefault="0088577E" w:rsidP="008F668D">
            <w:pPr>
              <w:pStyle w:val="Prrafodelista"/>
              <w:widowControl w:val="0"/>
              <w:numPr>
                <w:ilvl w:val="0"/>
                <w:numId w:val="21"/>
              </w:numPr>
              <w:autoSpaceDE w:val="0"/>
              <w:autoSpaceDN w:val="0"/>
              <w:adjustRightInd w:val="0"/>
              <w:spacing w:line="239" w:lineRule="auto"/>
              <w:ind w:right="176"/>
              <w:jc w:val="both"/>
              <w:rPr>
                <w:rFonts w:ascii="Arial" w:hAnsi="Arial" w:cs="Arial"/>
                <w:sz w:val="22"/>
                <w:szCs w:val="22"/>
                <w:lang w:eastAsia="es-SV"/>
              </w:rPr>
            </w:pPr>
            <w:r w:rsidRPr="008F668D">
              <w:rPr>
                <w:rFonts w:ascii="Arial" w:hAnsi="Arial" w:cs="Arial"/>
                <w:sz w:val="22"/>
                <w:szCs w:val="22"/>
                <w:lang w:eastAsia="es-SV"/>
              </w:rPr>
              <w:t>Lineamiento 4 para la ordenación y descripción documental</w:t>
            </w:r>
            <w:r w:rsidRPr="008F668D">
              <w:rPr>
                <w:rFonts w:ascii="Arial" w:hAnsi="Arial" w:cs="Arial"/>
                <w:i/>
                <w:sz w:val="22"/>
                <w:szCs w:val="22"/>
                <w:lang w:eastAsia="es-SV"/>
              </w:rPr>
              <w:t xml:space="preserve">. </w:t>
            </w:r>
            <w:r w:rsidRPr="008F668D">
              <w:rPr>
                <w:rFonts w:ascii="Arial" w:hAnsi="Arial" w:cs="Arial"/>
                <w:sz w:val="22"/>
                <w:szCs w:val="22"/>
                <w:lang w:eastAsia="es-SV"/>
              </w:rPr>
              <w:t>Diario Oficial, N° 147, Tomo N° 408, San Salvador: 17 de agosto de 2015</w:t>
            </w:r>
          </w:p>
          <w:p w:rsidR="0088577E" w:rsidRPr="0088577E" w:rsidRDefault="0088577E" w:rsidP="0088577E">
            <w:pPr>
              <w:rPr>
                <w:rFonts w:ascii="Arial" w:hAnsi="Arial" w:cs="Arial"/>
                <w:i/>
                <w:sz w:val="22"/>
                <w:szCs w:val="22"/>
              </w:rPr>
            </w:pPr>
          </w:p>
          <w:p w:rsidR="0088577E" w:rsidRPr="008F668D" w:rsidRDefault="0088577E" w:rsidP="008F668D">
            <w:pPr>
              <w:pStyle w:val="Prrafodelista"/>
              <w:numPr>
                <w:ilvl w:val="0"/>
                <w:numId w:val="21"/>
              </w:numPr>
              <w:rPr>
                <w:rFonts w:ascii="Arial" w:hAnsi="Arial" w:cs="Arial"/>
                <w:i/>
                <w:sz w:val="22"/>
                <w:szCs w:val="22"/>
              </w:rPr>
            </w:pPr>
            <w:r w:rsidRPr="008F668D">
              <w:rPr>
                <w:rFonts w:ascii="Arial" w:hAnsi="Arial" w:cs="Arial"/>
                <w:sz w:val="22"/>
                <w:szCs w:val="22"/>
              </w:rPr>
              <w:t>Guía Técnica para la elaboración de Guía de Archivo en base</w:t>
            </w:r>
            <w:r w:rsidRPr="008F668D">
              <w:rPr>
                <w:rFonts w:ascii="Arial" w:hAnsi="Arial" w:cs="Arial"/>
                <w:i/>
                <w:sz w:val="22"/>
                <w:szCs w:val="22"/>
              </w:rPr>
              <w:t xml:space="preserve"> </w:t>
            </w:r>
            <w:r w:rsidRPr="008F668D">
              <w:rPr>
                <w:rFonts w:ascii="Arial" w:hAnsi="Arial" w:cs="Arial"/>
                <w:sz w:val="22"/>
                <w:szCs w:val="22"/>
              </w:rPr>
              <w:t>a la Norma</w:t>
            </w:r>
            <w:r w:rsidRPr="008F668D">
              <w:rPr>
                <w:rFonts w:ascii="Arial" w:hAnsi="Arial" w:cs="Arial"/>
                <w:i/>
                <w:sz w:val="22"/>
                <w:szCs w:val="22"/>
              </w:rPr>
              <w:t xml:space="preserve"> </w:t>
            </w:r>
            <w:r w:rsidRPr="008F668D">
              <w:rPr>
                <w:rFonts w:ascii="Arial" w:hAnsi="Arial" w:cs="Arial"/>
                <w:sz w:val="22"/>
                <w:szCs w:val="22"/>
              </w:rPr>
              <w:t>Internacional ISDIAH</w:t>
            </w:r>
            <w:r w:rsidRPr="008F668D">
              <w:rPr>
                <w:rFonts w:ascii="Arial" w:hAnsi="Arial" w:cs="Arial"/>
                <w:i/>
                <w:sz w:val="22"/>
                <w:szCs w:val="22"/>
              </w:rPr>
              <w:t xml:space="preserve">. </w:t>
            </w:r>
            <w:r w:rsidRPr="008F668D">
              <w:rPr>
                <w:rFonts w:ascii="Arial" w:hAnsi="Arial" w:cs="Arial"/>
                <w:sz w:val="22"/>
                <w:szCs w:val="22"/>
              </w:rPr>
              <w:t xml:space="preserve">Instituto de Acceso a la Información Pública. San Salvador: abril 2016. </w:t>
            </w:r>
            <w:r w:rsidRPr="008F668D">
              <w:rPr>
                <w:rFonts w:ascii="Arial" w:hAnsi="Arial" w:cs="Arial"/>
                <w:i/>
                <w:sz w:val="22"/>
                <w:szCs w:val="22"/>
              </w:rPr>
              <w:t xml:space="preserve"> </w:t>
            </w:r>
          </w:p>
          <w:p w:rsidR="0088577E" w:rsidRDefault="0088577E" w:rsidP="00767183">
            <w:pPr>
              <w:widowControl w:val="0"/>
              <w:autoSpaceDE w:val="0"/>
              <w:autoSpaceDN w:val="0"/>
              <w:adjustRightInd w:val="0"/>
              <w:spacing w:line="360" w:lineRule="auto"/>
              <w:ind w:right="169"/>
              <w:rPr>
                <w:rFonts w:ascii="Arial" w:hAnsi="Arial" w:cs="Arial"/>
                <w:sz w:val="22"/>
                <w:szCs w:val="22"/>
                <w:lang w:eastAsia="es-SV"/>
              </w:rPr>
            </w:pPr>
          </w:p>
          <w:p w:rsidR="00767183" w:rsidRPr="008F668D" w:rsidRDefault="00A745AE" w:rsidP="008F668D">
            <w:pPr>
              <w:pStyle w:val="Prrafodelista"/>
              <w:widowControl w:val="0"/>
              <w:numPr>
                <w:ilvl w:val="0"/>
                <w:numId w:val="21"/>
              </w:numPr>
              <w:autoSpaceDE w:val="0"/>
              <w:autoSpaceDN w:val="0"/>
              <w:adjustRightInd w:val="0"/>
              <w:spacing w:line="360" w:lineRule="auto"/>
              <w:ind w:right="169"/>
              <w:rPr>
                <w:rFonts w:ascii="Arial" w:hAnsi="Arial" w:cs="Arial"/>
                <w:sz w:val="22"/>
                <w:szCs w:val="22"/>
                <w:lang w:eastAsia="es-SV"/>
              </w:rPr>
            </w:pPr>
            <w:r w:rsidRPr="008F668D">
              <w:rPr>
                <w:rFonts w:ascii="Arial" w:hAnsi="Arial" w:cs="Arial"/>
                <w:sz w:val="22"/>
                <w:szCs w:val="22"/>
                <w:lang w:eastAsia="es-SV"/>
              </w:rPr>
              <w:t xml:space="preserve">Reseña Histórica  del Instituto  Salvadoreño de  Rehabilitación Integral  </w:t>
            </w:r>
          </w:p>
        </w:tc>
      </w:tr>
      <w:tr w:rsidR="004D4916" w:rsidRPr="00186E28" w:rsidTr="00030475">
        <w:tc>
          <w:tcPr>
            <w:tcW w:w="2855" w:type="dxa"/>
            <w:shd w:val="clear" w:color="auto" w:fill="auto"/>
          </w:tcPr>
          <w:p w:rsidR="00A745AE" w:rsidRPr="00186E28" w:rsidRDefault="004D4916" w:rsidP="002B1A95">
            <w:pPr>
              <w:spacing w:line="360" w:lineRule="auto"/>
              <w:rPr>
                <w:rFonts w:ascii="Arial" w:hAnsi="Arial" w:cs="Arial"/>
                <w:b/>
                <w:i/>
                <w:sz w:val="22"/>
                <w:szCs w:val="22"/>
              </w:rPr>
            </w:pPr>
            <w:r w:rsidRPr="00186E28">
              <w:rPr>
                <w:rFonts w:ascii="Arial" w:hAnsi="Arial" w:cs="Arial"/>
                <w:b/>
                <w:i/>
                <w:sz w:val="22"/>
                <w:szCs w:val="22"/>
              </w:rPr>
              <w:t xml:space="preserve">6.9 Notas de </w:t>
            </w:r>
            <w:r w:rsidR="00A745AE" w:rsidRPr="00186E28">
              <w:rPr>
                <w:rFonts w:ascii="Arial" w:hAnsi="Arial" w:cs="Arial"/>
                <w:b/>
                <w:i/>
                <w:sz w:val="22"/>
                <w:szCs w:val="22"/>
              </w:rPr>
              <w:t>mantenimient</w:t>
            </w:r>
            <w:r w:rsidRPr="00186E28">
              <w:rPr>
                <w:rFonts w:ascii="Arial" w:hAnsi="Arial" w:cs="Arial"/>
                <w:b/>
                <w:i/>
                <w:sz w:val="22"/>
                <w:szCs w:val="22"/>
              </w:rPr>
              <w:t>o</w:t>
            </w:r>
          </w:p>
        </w:tc>
        <w:tc>
          <w:tcPr>
            <w:tcW w:w="7384" w:type="dxa"/>
            <w:shd w:val="clear" w:color="auto" w:fill="auto"/>
          </w:tcPr>
          <w:p w:rsidR="00A745AE" w:rsidRPr="00186E28" w:rsidRDefault="00A745AE" w:rsidP="002B1A95">
            <w:pPr>
              <w:widowControl w:val="0"/>
              <w:autoSpaceDE w:val="0"/>
              <w:autoSpaceDN w:val="0"/>
              <w:adjustRightInd w:val="0"/>
              <w:spacing w:line="360" w:lineRule="auto"/>
              <w:ind w:right="102"/>
              <w:jc w:val="both"/>
              <w:rPr>
                <w:rFonts w:ascii="Arial" w:hAnsi="Arial" w:cs="Arial"/>
                <w:sz w:val="22"/>
                <w:szCs w:val="22"/>
                <w:lang w:eastAsia="es-SV"/>
              </w:rPr>
            </w:pPr>
            <w:r w:rsidRPr="00186E28">
              <w:rPr>
                <w:rFonts w:ascii="Arial" w:hAnsi="Arial" w:cs="Arial"/>
                <w:sz w:val="22"/>
                <w:szCs w:val="22"/>
                <w:lang w:eastAsia="es-SV"/>
              </w:rPr>
              <w:t>Responsable: Marilú Segovia de Herrera, Oficial de Gestión Documental y Archivo</w:t>
            </w:r>
            <w:r w:rsidR="004D4916" w:rsidRPr="00186E28">
              <w:rPr>
                <w:rFonts w:ascii="Arial" w:hAnsi="Arial" w:cs="Arial"/>
                <w:sz w:val="22"/>
                <w:szCs w:val="22"/>
                <w:lang w:eastAsia="es-SV"/>
              </w:rPr>
              <w:t>s</w:t>
            </w:r>
            <w:r w:rsidRPr="00186E28">
              <w:rPr>
                <w:rFonts w:ascii="Arial" w:hAnsi="Arial" w:cs="Arial"/>
                <w:sz w:val="22"/>
                <w:szCs w:val="22"/>
                <w:lang w:eastAsia="es-SV"/>
              </w:rPr>
              <w:t xml:space="preserve">. </w:t>
            </w:r>
          </w:p>
          <w:p w:rsidR="00767183" w:rsidRDefault="00A745AE" w:rsidP="00767183">
            <w:pPr>
              <w:widowControl w:val="0"/>
              <w:autoSpaceDE w:val="0"/>
              <w:autoSpaceDN w:val="0"/>
              <w:adjustRightInd w:val="0"/>
              <w:spacing w:line="360" w:lineRule="auto"/>
              <w:ind w:right="102"/>
              <w:jc w:val="both"/>
              <w:rPr>
                <w:rFonts w:ascii="Arial" w:hAnsi="Arial" w:cs="Arial"/>
                <w:sz w:val="22"/>
                <w:szCs w:val="22"/>
                <w:lang w:eastAsia="es-SV"/>
              </w:rPr>
            </w:pPr>
            <w:r w:rsidRPr="00186E28">
              <w:rPr>
                <w:rFonts w:ascii="Arial" w:hAnsi="Arial" w:cs="Arial"/>
                <w:sz w:val="22"/>
                <w:szCs w:val="22"/>
                <w:lang w:eastAsia="es-SV"/>
              </w:rPr>
              <w:t xml:space="preserve"> </w:t>
            </w:r>
            <w:r w:rsidR="0088577E">
              <w:rPr>
                <w:rFonts w:ascii="Arial" w:hAnsi="Arial" w:cs="Arial"/>
                <w:sz w:val="22"/>
                <w:szCs w:val="22"/>
                <w:lang w:eastAsia="es-SV"/>
              </w:rPr>
              <w:t>Primera versión: 201</w:t>
            </w:r>
            <w:r w:rsidR="00EC3CA5">
              <w:rPr>
                <w:rFonts w:ascii="Arial" w:hAnsi="Arial" w:cs="Arial"/>
                <w:sz w:val="22"/>
                <w:szCs w:val="22"/>
                <w:lang w:eastAsia="es-SV"/>
              </w:rPr>
              <w:t>8</w:t>
            </w:r>
          </w:p>
          <w:p w:rsidR="00EC3CA5" w:rsidRPr="00186E28" w:rsidRDefault="00EC3CA5" w:rsidP="00767183">
            <w:pPr>
              <w:widowControl w:val="0"/>
              <w:autoSpaceDE w:val="0"/>
              <w:autoSpaceDN w:val="0"/>
              <w:adjustRightInd w:val="0"/>
              <w:spacing w:line="360" w:lineRule="auto"/>
              <w:ind w:right="102"/>
              <w:jc w:val="both"/>
              <w:rPr>
                <w:rFonts w:ascii="Arial" w:hAnsi="Arial" w:cs="Arial"/>
                <w:sz w:val="22"/>
                <w:szCs w:val="22"/>
                <w:lang w:eastAsia="es-SV"/>
              </w:rPr>
            </w:pPr>
          </w:p>
        </w:tc>
      </w:tr>
    </w:tbl>
    <w:p w:rsidR="00894885" w:rsidRPr="00186E28" w:rsidRDefault="00894885" w:rsidP="00767183">
      <w:pPr>
        <w:spacing w:after="160" w:line="360" w:lineRule="auto"/>
        <w:contextualSpacing/>
        <w:jc w:val="both"/>
        <w:rPr>
          <w:rFonts w:ascii="Arial" w:hAnsi="Arial" w:cs="Arial"/>
          <w:lang w:val="es-SV"/>
        </w:rPr>
      </w:pPr>
    </w:p>
    <w:sectPr w:rsidR="00894885" w:rsidRPr="00186E28" w:rsidSect="00266B2E">
      <w:headerReference w:type="default" r:id="rId41"/>
      <w:footerReference w:type="default" r:id="rId42"/>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082664" w15:done="0"/>
  <w15:commentEx w15:paraId="76B5B459" w15:done="0"/>
  <w15:commentEx w15:paraId="1345B462" w15:done="0"/>
  <w15:commentEx w15:paraId="69C8CB1F" w15:done="0"/>
  <w15:commentEx w15:paraId="5725655D" w15:done="0"/>
  <w15:commentEx w15:paraId="50AE795A" w15:done="0"/>
  <w15:commentEx w15:paraId="50723FFF" w15:done="0"/>
  <w15:commentEx w15:paraId="4A0DEC5B" w15:done="0"/>
  <w15:commentEx w15:paraId="5AE689B8" w15:done="0"/>
  <w15:commentEx w15:paraId="46275AEF" w15:done="0"/>
  <w15:commentEx w15:paraId="46B1A07C" w15:done="0"/>
  <w15:commentEx w15:paraId="2766A0B8" w15:done="0"/>
  <w15:commentEx w15:paraId="2F9B66D4" w15:done="0"/>
  <w15:commentEx w15:paraId="58BE53A1" w15:done="0"/>
  <w15:commentEx w15:paraId="5A0AC0F2" w15:done="0"/>
  <w15:commentEx w15:paraId="2125CB77" w15:done="0"/>
  <w15:commentEx w15:paraId="74707826" w15:done="0"/>
  <w15:commentEx w15:paraId="15A8A6C2" w15:done="0"/>
  <w15:commentEx w15:paraId="42E09165" w15:done="0"/>
  <w15:commentEx w15:paraId="1A8D99E0" w15:done="0"/>
  <w15:commentEx w15:paraId="03720AAF" w15:done="0"/>
  <w15:commentEx w15:paraId="4E584957" w15:done="0"/>
  <w15:commentEx w15:paraId="6A322CA9" w15:done="0"/>
  <w15:commentEx w15:paraId="3C8E9754" w15:done="0"/>
  <w15:commentEx w15:paraId="1F2D4B06" w15:done="0"/>
  <w15:commentEx w15:paraId="2C6B0CE7" w15:done="0"/>
  <w15:commentEx w15:paraId="10D7EF2D" w15:done="0"/>
  <w15:commentEx w15:paraId="6E330DF8" w15:done="0"/>
  <w15:commentEx w15:paraId="0DCAE900" w15:done="0"/>
  <w15:commentEx w15:paraId="585B4868" w15:done="0"/>
  <w15:commentEx w15:paraId="4ADE89EA" w15:done="0"/>
  <w15:commentEx w15:paraId="6FBCA1C8" w15:done="0"/>
  <w15:commentEx w15:paraId="14CCD753" w15:done="0"/>
  <w15:commentEx w15:paraId="1C0FA874" w15:done="0"/>
  <w15:commentEx w15:paraId="6ABEA10B" w15:done="0"/>
  <w15:commentEx w15:paraId="49321748" w15:done="0"/>
  <w15:commentEx w15:paraId="54660ABB" w15:done="0"/>
  <w15:commentEx w15:paraId="48E8DD93" w15:done="0"/>
  <w15:commentEx w15:paraId="19C7C61D" w15:done="0"/>
  <w15:commentEx w15:paraId="2C8337B2" w15:done="0"/>
  <w15:commentEx w15:paraId="441B71B6" w15:done="0"/>
  <w15:commentEx w15:paraId="12EDD7BF" w15:done="0"/>
  <w15:commentEx w15:paraId="764B28C3" w15:done="0"/>
  <w15:commentEx w15:paraId="2218AB75" w15:done="0"/>
  <w15:commentEx w15:paraId="6C8EF4A4" w15:done="0"/>
  <w15:commentEx w15:paraId="016A19F6" w15:done="0"/>
  <w15:commentEx w15:paraId="66B56559" w15:done="0"/>
  <w15:commentEx w15:paraId="7DFD0422" w15:done="0"/>
  <w15:commentEx w15:paraId="185AA5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89" w:rsidRDefault="00EF1089">
      <w:r>
        <w:separator/>
      </w:r>
    </w:p>
  </w:endnote>
  <w:endnote w:type="continuationSeparator" w:id="0">
    <w:p w:rsidR="00EF1089" w:rsidRDefault="00EF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merType Md BT">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25" w:type="dxa"/>
      <w:tblInd w:w="-113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250"/>
      <w:gridCol w:w="2690"/>
      <w:gridCol w:w="2548"/>
      <w:gridCol w:w="1537"/>
    </w:tblGrid>
    <w:tr w:rsidR="00853D34" w:rsidRPr="00212535" w:rsidTr="00266B2E">
      <w:trPr>
        <w:trHeight w:val="406"/>
      </w:trPr>
      <w:tc>
        <w:tcPr>
          <w:tcW w:w="11025" w:type="dxa"/>
          <w:gridSpan w:val="4"/>
          <w:tcBorders>
            <w:top w:val="single" w:sz="12" w:space="0" w:color="1F497D"/>
            <w:left w:val="single" w:sz="12" w:space="0" w:color="1F497D"/>
            <w:bottom w:val="single" w:sz="18" w:space="0" w:color="4F81BD"/>
            <w:right w:val="single" w:sz="12" w:space="0" w:color="1F497D"/>
          </w:tcBorders>
          <w:vAlign w:val="center"/>
        </w:tcPr>
        <w:p w:rsidR="00853D34" w:rsidRPr="00271D87" w:rsidRDefault="00853D34" w:rsidP="00815183">
          <w:pPr>
            <w:pStyle w:val="Piedepgina"/>
            <w:jc w:val="center"/>
            <w:rPr>
              <w:rFonts w:ascii="Arial" w:hAnsi="Arial" w:cs="Arial"/>
              <w:b/>
              <w:bCs/>
              <w:spacing w:val="20"/>
            </w:rPr>
          </w:pPr>
          <w:r w:rsidRPr="00271D87">
            <w:rPr>
              <w:rFonts w:ascii="Arial" w:hAnsi="Arial" w:cs="Arial"/>
              <w:b/>
              <w:bCs/>
              <w:spacing w:val="20"/>
            </w:rPr>
            <w:t>CONTROL DE LA EMISIÓN</w:t>
          </w:r>
        </w:p>
      </w:tc>
    </w:tr>
    <w:tr w:rsidR="00853D34" w:rsidRPr="00212535" w:rsidTr="00266B2E">
      <w:trPr>
        <w:trHeight w:val="144"/>
      </w:trPr>
      <w:tc>
        <w:tcPr>
          <w:tcW w:w="4250" w:type="dxa"/>
          <w:tcBorders>
            <w:left w:val="single" w:sz="12" w:space="0" w:color="1F497D"/>
          </w:tcBorders>
          <w:shd w:val="clear" w:color="auto" w:fill="D3DFEE"/>
          <w:vAlign w:val="center"/>
        </w:tcPr>
        <w:p w:rsidR="00853D34" w:rsidRPr="00271D87" w:rsidRDefault="00853D34" w:rsidP="00815183">
          <w:pPr>
            <w:pStyle w:val="Piedepgina"/>
            <w:jc w:val="center"/>
            <w:rPr>
              <w:rFonts w:ascii="Arial" w:hAnsi="Arial" w:cs="Arial"/>
              <w:b/>
              <w:bCs/>
              <w:spacing w:val="6"/>
              <w:sz w:val="20"/>
            </w:rPr>
          </w:pPr>
          <w:r w:rsidRPr="00271D87">
            <w:rPr>
              <w:rFonts w:ascii="Arial" w:hAnsi="Arial" w:cs="Arial"/>
              <w:b/>
              <w:bCs/>
              <w:spacing w:val="6"/>
              <w:sz w:val="20"/>
            </w:rPr>
            <w:t>Elaborado por:</w:t>
          </w:r>
        </w:p>
      </w:tc>
      <w:tc>
        <w:tcPr>
          <w:tcW w:w="2690" w:type="dxa"/>
          <w:shd w:val="clear" w:color="auto" w:fill="D3DFEE"/>
          <w:vAlign w:val="center"/>
        </w:tcPr>
        <w:p w:rsidR="00853D34" w:rsidRPr="00271D87" w:rsidRDefault="00853D34" w:rsidP="00815183">
          <w:pPr>
            <w:pStyle w:val="Piedepgina"/>
            <w:jc w:val="center"/>
            <w:rPr>
              <w:rFonts w:ascii="Arial" w:hAnsi="Arial" w:cs="Arial"/>
              <w:b/>
              <w:spacing w:val="6"/>
              <w:sz w:val="20"/>
            </w:rPr>
          </w:pPr>
          <w:r w:rsidRPr="00271D87">
            <w:rPr>
              <w:rFonts w:ascii="Arial" w:hAnsi="Arial" w:cs="Arial"/>
              <w:b/>
              <w:spacing w:val="6"/>
              <w:sz w:val="20"/>
            </w:rPr>
            <w:t>Fecha de actualización:</w:t>
          </w:r>
        </w:p>
      </w:tc>
      <w:tc>
        <w:tcPr>
          <w:tcW w:w="2548" w:type="dxa"/>
          <w:shd w:val="clear" w:color="auto" w:fill="D3DFEE"/>
          <w:vAlign w:val="center"/>
        </w:tcPr>
        <w:p w:rsidR="00853D34" w:rsidRPr="00271D87" w:rsidRDefault="00853D34" w:rsidP="00815183">
          <w:pPr>
            <w:pStyle w:val="Piedepgina"/>
            <w:jc w:val="center"/>
            <w:rPr>
              <w:rFonts w:ascii="Arial" w:hAnsi="Arial" w:cs="Arial"/>
              <w:b/>
              <w:spacing w:val="6"/>
              <w:sz w:val="20"/>
            </w:rPr>
          </w:pPr>
          <w:r w:rsidRPr="00271D87">
            <w:rPr>
              <w:rFonts w:ascii="Arial" w:hAnsi="Arial" w:cs="Arial"/>
              <w:b/>
              <w:spacing w:val="6"/>
              <w:sz w:val="20"/>
            </w:rPr>
            <w:t>Fecha de aprobación:</w:t>
          </w:r>
        </w:p>
      </w:tc>
      <w:tc>
        <w:tcPr>
          <w:tcW w:w="1537" w:type="dxa"/>
          <w:tcBorders>
            <w:right w:val="single" w:sz="12" w:space="0" w:color="1F497D"/>
          </w:tcBorders>
          <w:shd w:val="clear" w:color="auto" w:fill="D3DFEE"/>
          <w:vAlign w:val="center"/>
        </w:tcPr>
        <w:p w:rsidR="00853D34" w:rsidRPr="00271D87" w:rsidRDefault="00853D34" w:rsidP="00815183">
          <w:pPr>
            <w:pStyle w:val="Piedepgina"/>
            <w:jc w:val="center"/>
            <w:rPr>
              <w:rFonts w:ascii="Arial" w:hAnsi="Arial" w:cs="Arial"/>
              <w:b/>
              <w:spacing w:val="6"/>
              <w:sz w:val="20"/>
            </w:rPr>
          </w:pPr>
          <w:r w:rsidRPr="00271D87">
            <w:rPr>
              <w:rFonts w:ascii="Arial" w:hAnsi="Arial" w:cs="Arial"/>
              <w:b/>
              <w:spacing w:val="6"/>
              <w:sz w:val="20"/>
            </w:rPr>
            <w:t>Página</w:t>
          </w:r>
        </w:p>
      </w:tc>
    </w:tr>
    <w:tr w:rsidR="00853D34" w:rsidRPr="00212535" w:rsidTr="00266B2E">
      <w:trPr>
        <w:trHeight w:val="567"/>
      </w:trPr>
      <w:tc>
        <w:tcPr>
          <w:tcW w:w="4250" w:type="dxa"/>
          <w:tcBorders>
            <w:left w:val="single" w:sz="12" w:space="0" w:color="1F497D"/>
            <w:bottom w:val="single" w:sz="12" w:space="0" w:color="1F497D"/>
          </w:tcBorders>
          <w:vAlign w:val="center"/>
        </w:tcPr>
        <w:p w:rsidR="00853D34" w:rsidRPr="00212535" w:rsidRDefault="00853D34" w:rsidP="002B55D8">
          <w:pPr>
            <w:pStyle w:val="Piedepgina"/>
            <w:rPr>
              <w:rFonts w:ascii="Arial" w:hAnsi="Arial" w:cs="Arial"/>
              <w:bCs/>
              <w:sz w:val="20"/>
            </w:rPr>
          </w:pPr>
          <w:r>
            <w:rPr>
              <w:rFonts w:ascii="Arial" w:hAnsi="Arial" w:cs="Arial"/>
              <w:bCs/>
              <w:sz w:val="20"/>
            </w:rPr>
            <w:t xml:space="preserve">Unidad de Gestión Documental y Archivos </w:t>
          </w:r>
        </w:p>
      </w:tc>
      <w:tc>
        <w:tcPr>
          <w:tcW w:w="2690" w:type="dxa"/>
          <w:tcBorders>
            <w:bottom w:val="single" w:sz="12" w:space="0" w:color="1F497D"/>
          </w:tcBorders>
          <w:vAlign w:val="center"/>
        </w:tcPr>
        <w:p w:rsidR="00853D34" w:rsidRPr="00212535" w:rsidRDefault="00853D34" w:rsidP="00815183">
          <w:pPr>
            <w:pStyle w:val="Piedepgina"/>
            <w:jc w:val="center"/>
            <w:rPr>
              <w:rFonts w:ascii="Arial" w:hAnsi="Arial" w:cs="Arial"/>
              <w:sz w:val="20"/>
            </w:rPr>
          </w:pPr>
        </w:p>
      </w:tc>
      <w:tc>
        <w:tcPr>
          <w:tcW w:w="2548" w:type="dxa"/>
          <w:tcBorders>
            <w:bottom w:val="single" w:sz="12" w:space="0" w:color="1F497D"/>
          </w:tcBorders>
          <w:vAlign w:val="center"/>
        </w:tcPr>
        <w:p w:rsidR="00853D34" w:rsidRPr="00212535" w:rsidRDefault="00853D34" w:rsidP="00815183">
          <w:pPr>
            <w:pStyle w:val="Piedepgina"/>
            <w:jc w:val="center"/>
            <w:rPr>
              <w:rFonts w:ascii="Arial" w:hAnsi="Arial" w:cs="Arial"/>
              <w:sz w:val="20"/>
            </w:rPr>
          </w:pPr>
        </w:p>
      </w:tc>
      <w:tc>
        <w:tcPr>
          <w:tcW w:w="1537" w:type="dxa"/>
          <w:tcBorders>
            <w:bottom w:val="single" w:sz="12" w:space="0" w:color="1F497D"/>
            <w:right w:val="single" w:sz="12" w:space="0" w:color="1F497D"/>
          </w:tcBorders>
          <w:vAlign w:val="center"/>
        </w:tcPr>
        <w:p w:rsidR="00853D34" w:rsidRPr="00212535" w:rsidRDefault="00853D34" w:rsidP="00241792">
          <w:pPr>
            <w:jc w:val="center"/>
            <w:rPr>
              <w:rFonts w:ascii="Arial" w:hAnsi="Arial" w:cs="Arial"/>
              <w:sz w:val="20"/>
              <w:szCs w:val="20"/>
            </w:rPr>
          </w:pPr>
          <w:r w:rsidRPr="00271D87">
            <w:rPr>
              <w:b/>
              <w:color w:val="365F91"/>
            </w:rPr>
            <w:fldChar w:fldCharType="begin"/>
          </w:r>
          <w:r w:rsidRPr="00271D87">
            <w:rPr>
              <w:b/>
              <w:color w:val="365F91"/>
            </w:rPr>
            <w:instrText xml:space="preserve"> PAGE </w:instrText>
          </w:r>
          <w:r w:rsidRPr="00271D87">
            <w:rPr>
              <w:b/>
              <w:color w:val="365F91"/>
            </w:rPr>
            <w:fldChar w:fldCharType="separate"/>
          </w:r>
          <w:r w:rsidR="00EC3CA5">
            <w:rPr>
              <w:b/>
              <w:noProof/>
              <w:color w:val="365F91"/>
            </w:rPr>
            <w:t>16</w:t>
          </w:r>
          <w:r w:rsidRPr="00271D87">
            <w:rPr>
              <w:b/>
              <w:color w:val="365F91"/>
            </w:rPr>
            <w:fldChar w:fldCharType="end"/>
          </w:r>
          <w:r w:rsidRPr="00271D87">
            <w:rPr>
              <w:b/>
              <w:color w:val="365F91"/>
            </w:rPr>
            <w:t xml:space="preserve"> de </w:t>
          </w:r>
          <w:r w:rsidRPr="00271D87">
            <w:rPr>
              <w:b/>
              <w:color w:val="365F91"/>
            </w:rPr>
            <w:fldChar w:fldCharType="begin"/>
          </w:r>
          <w:r w:rsidRPr="00271D87">
            <w:rPr>
              <w:b/>
              <w:color w:val="365F91"/>
            </w:rPr>
            <w:instrText xml:space="preserve"> NUMPAGES  </w:instrText>
          </w:r>
          <w:r w:rsidRPr="00271D87">
            <w:rPr>
              <w:b/>
              <w:color w:val="365F91"/>
            </w:rPr>
            <w:fldChar w:fldCharType="separate"/>
          </w:r>
          <w:r w:rsidR="00EC3CA5">
            <w:rPr>
              <w:b/>
              <w:noProof/>
              <w:color w:val="365F91"/>
            </w:rPr>
            <w:t>16</w:t>
          </w:r>
          <w:r w:rsidRPr="00271D87">
            <w:rPr>
              <w:b/>
              <w:color w:val="365F91"/>
            </w:rPr>
            <w:fldChar w:fldCharType="end"/>
          </w:r>
        </w:p>
      </w:tc>
    </w:tr>
  </w:tbl>
  <w:p w:rsidR="00853D34" w:rsidRPr="004711B3" w:rsidRDefault="00853D34" w:rsidP="004711B3">
    <w:pPr>
      <w:pStyle w:val="Piedepgina"/>
      <w:jc w:val="both"/>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89" w:rsidRDefault="00EF1089">
      <w:r>
        <w:separator/>
      </w:r>
    </w:p>
  </w:footnote>
  <w:footnote w:type="continuationSeparator" w:id="0">
    <w:p w:rsidR="00EF1089" w:rsidRDefault="00EF1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10"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7"/>
      <w:gridCol w:w="7903"/>
    </w:tblGrid>
    <w:tr w:rsidR="00853D34" w:rsidRPr="00D27B9A" w:rsidTr="00266B2E">
      <w:trPr>
        <w:trHeight w:hRule="exact" w:val="1531"/>
      </w:trPr>
      <w:tc>
        <w:tcPr>
          <w:tcW w:w="3107" w:type="dxa"/>
          <w:tcBorders>
            <w:top w:val="single" w:sz="12" w:space="0" w:color="1F497D"/>
            <w:left w:val="single" w:sz="12" w:space="0" w:color="1F497D"/>
            <w:bottom w:val="single" w:sz="12" w:space="0" w:color="1F497D"/>
            <w:right w:val="single" w:sz="12" w:space="0" w:color="1F497D"/>
          </w:tcBorders>
          <w:vAlign w:val="center"/>
        </w:tcPr>
        <w:p w:rsidR="00853D34" w:rsidRPr="001D36FF" w:rsidRDefault="00853D34" w:rsidP="00D16BCA">
          <w:pPr>
            <w:jc w:val="center"/>
            <w:rPr>
              <w:b/>
              <w:color w:val="003399"/>
              <w:sz w:val="16"/>
              <w:szCs w:val="16"/>
              <w:lang w:val="es-MX"/>
            </w:rPr>
          </w:pPr>
          <w:r>
            <w:rPr>
              <w:b/>
              <w:color w:val="003399"/>
              <w:spacing w:val="8"/>
              <w:sz w:val="16"/>
              <w:szCs w:val="16"/>
              <w:lang w:val="es-MX"/>
            </w:rPr>
            <w:t xml:space="preserve"> </w:t>
          </w:r>
          <w:r>
            <w:rPr>
              <w:b/>
              <w:noProof/>
              <w:color w:val="003399"/>
              <w:spacing w:val="8"/>
              <w:sz w:val="16"/>
              <w:szCs w:val="16"/>
              <w:lang w:val="es-SV" w:eastAsia="es-SV"/>
            </w:rPr>
            <w:drawing>
              <wp:inline distT="0" distB="0" distL="0" distR="0" wp14:anchorId="42091FA6" wp14:editId="730FEFA7">
                <wp:extent cx="809625" cy="5429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542925"/>
                        </a:xfrm>
                        <a:prstGeom prst="rect">
                          <a:avLst/>
                        </a:prstGeom>
                        <a:noFill/>
                        <a:ln>
                          <a:noFill/>
                        </a:ln>
                      </pic:spPr>
                    </pic:pic>
                  </a:graphicData>
                </a:graphic>
              </wp:inline>
            </w:drawing>
          </w:r>
          <w:r>
            <w:rPr>
              <w:b/>
              <w:color w:val="003399"/>
              <w:spacing w:val="8"/>
              <w:sz w:val="16"/>
              <w:szCs w:val="16"/>
              <w:lang w:val="es-MX"/>
            </w:rPr>
            <w:t xml:space="preserve">                     </w:t>
          </w: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7903" w:type="dxa"/>
          <w:tcBorders>
            <w:top w:val="single" w:sz="12" w:space="0" w:color="1F497D"/>
            <w:left w:val="single" w:sz="12" w:space="0" w:color="1F497D"/>
            <w:bottom w:val="single" w:sz="12" w:space="0" w:color="1F497D"/>
            <w:right w:val="single" w:sz="12" w:space="0" w:color="1F497D"/>
          </w:tcBorders>
          <w:vAlign w:val="center"/>
        </w:tcPr>
        <w:p w:rsidR="00853D34" w:rsidRPr="00900BA9" w:rsidRDefault="00853D34" w:rsidP="00D73891">
          <w:pPr>
            <w:pStyle w:val="Sinespaciado"/>
            <w:spacing w:line="360" w:lineRule="auto"/>
            <w:jc w:val="center"/>
            <w:rPr>
              <w:rFonts w:ascii="Arial" w:hAnsi="Arial" w:cs="Arial"/>
              <w:b/>
              <w:spacing w:val="20"/>
              <w:sz w:val="26"/>
              <w:szCs w:val="26"/>
              <w:lang w:val="es-SV"/>
            </w:rPr>
          </w:pPr>
          <w:r>
            <w:rPr>
              <w:rFonts w:ascii="Arial" w:hAnsi="Arial" w:cs="Arial"/>
              <w:b/>
              <w:spacing w:val="20"/>
              <w:sz w:val="26"/>
              <w:szCs w:val="26"/>
              <w:lang w:val="es-SV"/>
            </w:rPr>
            <w:t>GUIA DE GESTIÓN DOCUMENTAL Y ARCHIVOS</w:t>
          </w:r>
          <w:r w:rsidRPr="00900BA9">
            <w:rPr>
              <w:rFonts w:ascii="Arial" w:hAnsi="Arial" w:cs="Arial"/>
              <w:b/>
              <w:spacing w:val="20"/>
              <w:sz w:val="26"/>
              <w:szCs w:val="26"/>
              <w:lang w:val="es-SV"/>
            </w:rPr>
            <w:t>.</w:t>
          </w:r>
        </w:p>
        <w:p w:rsidR="00853D34" w:rsidRPr="0042035F" w:rsidRDefault="00853D34" w:rsidP="006808D3">
          <w:pPr>
            <w:tabs>
              <w:tab w:val="left" w:pos="426"/>
            </w:tabs>
            <w:jc w:val="center"/>
            <w:rPr>
              <w:b/>
              <w:color w:val="365F91"/>
              <w:spacing w:val="40"/>
              <w:sz w:val="26"/>
              <w:szCs w:val="26"/>
            </w:rPr>
          </w:pPr>
        </w:p>
      </w:tc>
    </w:tr>
  </w:tbl>
  <w:p w:rsidR="00853D34" w:rsidRPr="004711B3" w:rsidRDefault="00853D34" w:rsidP="004711B3">
    <w:pPr>
      <w:pStyle w:val="Encabezado"/>
      <w:rPr>
        <w:rFonts w:eastAsia="Arial Unicode MS"/>
        <w:szCs w:val="1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A2"/>
      </v:shape>
    </w:pict>
  </w:numPicBullet>
  <w:numPicBullet w:numPicBulletId="1">
    <w:pict>
      <v:shape id="_x0000_i1038" type="#_x0000_t75" style="width:9.25pt;height:9.25pt" o:bullet="t">
        <v:imagedata r:id="rId2" o:title="BD21520_"/>
      </v:shape>
    </w:pict>
  </w:numPicBullet>
  <w:abstractNum w:abstractNumId="0">
    <w:nsid w:val="00CC36C5"/>
    <w:multiLevelType w:val="hybridMultilevel"/>
    <w:tmpl w:val="D6147CBE"/>
    <w:lvl w:ilvl="0" w:tplc="E4C2998C">
      <w:start w:val="1"/>
      <w:numFmt w:val="decimal"/>
      <w:pStyle w:val="Ttulo6"/>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
    <w:nsid w:val="06273797"/>
    <w:multiLevelType w:val="hybridMultilevel"/>
    <w:tmpl w:val="97287206"/>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
    <w:nsid w:val="06B62BBC"/>
    <w:multiLevelType w:val="multilevel"/>
    <w:tmpl w:val="29282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C0E2C"/>
    <w:multiLevelType w:val="hybridMultilevel"/>
    <w:tmpl w:val="9FFAB7D8"/>
    <w:lvl w:ilvl="0" w:tplc="1A767D0A">
      <w:start w:val="1"/>
      <w:numFmt w:val="bullet"/>
      <w:lvlText w:val=""/>
      <w:lvlPicBulletId w:val="1"/>
      <w:lvlJc w:val="left"/>
      <w:pPr>
        <w:ind w:left="720" w:hanging="360"/>
      </w:pPr>
      <w:rPr>
        <w:rFonts w:ascii="Symbol" w:hAnsi="Symbol" w:hint="default"/>
        <w:b/>
        <w:color w:val="auto"/>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4FD6FDF"/>
    <w:multiLevelType w:val="multilevel"/>
    <w:tmpl w:val="3A0C2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A50DF9"/>
    <w:multiLevelType w:val="hybridMultilevel"/>
    <w:tmpl w:val="5EB8345A"/>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DD428B3"/>
    <w:multiLevelType w:val="hybridMultilevel"/>
    <w:tmpl w:val="4F585440"/>
    <w:lvl w:ilvl="0" w:tplc="440A000B">
      <w:start w:val="1"/>
      <w:numFmt w:val="bullet"/>
      <w:lvlText w:val=""/>
      <w:lvlJc w:val="left"/>
      <w:pPr>
        <w:ind w:left="3465" w:hanging="360"/>
      </w:pPr>
      <w:rPr>
        <w:rFonts w:ascii="Wingdings" w:hAnsi="Wingdings" w:hint="default"/>
      </w:rPr>
    </w:lvl>
    <w:lvl w:ilvl="1" w:tplc="440A0003" w:tentative="1">
      <w:start w:val="1"/>
      <w:numFmt w:val="bullet"/>
      <w:lvlText w:val="o"/>
      <w:lvlJc w:val="left"/>
      <w:pPr>
        <w:ind w:left="4185" w:hanging="360"/>
      </w:pPr>
      <w:rPr>
        <w:rFonts w:ascii="Courier New" w:hAnsi="Courier New" w:cs="Courier New" w:hint="default"/>
      </w:rPr>
    </w:lvl>
    <w:lvl w:ilvl="2" w:tplc="440A0005" w:tentative="1">
      <w:start w:val="1"/>
      <w:numFmt w:val="bullet"/>
      <w:lvlText w:val=""/>
      <w:lvlJc w:val="left"/>
      <w:pPr>
        <w:ind w:left="4905" w:hanging="360"/>
      </w:pPr>
      <w:rPr>
        <w:rFonts w:ascii="Wingdings" w:hAnsi="Wingdings" w:hint="default"/>
      </w:rPr>
    </w:lvl>
    <w:lvl w:ilvl="3" w:tplc="440A0001" w:tentative="1">
      <w:start w:val="1"/>
      <w:numFmt w:val="bullet"/>
      <w:lvlText w:val=""/>
      <w:lvlJc w:val="left"/>
      <w:pPr>
        <w:ind w:left="5625" w:hanging="360"/>
      </w:pPr>
      <w:rPr>
        <w:rFonts w:ascii="Symbol" w:hAnsi="Symbol" w:hint="default"/>
      </w:rPr>
    </w:lvl>
    <w:lvl w:ilvl="4" w:tplc="440A0003" w:tentative="1">
      <w:start w:val="1"/>
      <w:numFmt w:val="bullet"/>
      <w:lvlText w:val="o"/>
      <w:lvlJc w:val="left"/>
      <w:pPr>
        <w:ind w:left="6345" w:hanging="360"/>
      </w:pPr>
      <w:rPr>
        <w:rFonts w:ascii="Courier New" w:hAnsi="Courier New" w:cs="Courier New" w:hint="default"/>
      </w:rPr>
    </w:lvl>
    <w:lvl w:ilvl="5" w:tplc="440A0005" w:tentative="1">
      <w:start w:val="1"/>
      <w:numFmt w:val="bullet"/>
      <w:lvlText w:val=""/>
      <w:lvlJc w:val="left"/>
      <w:pPr>
        <w:ind w:left="7065" w:hanging="360"/>
      </w:pPr>
      <w:rPr>
        <w:rFonts w:ascii="Wingdings" w:hAnsi="Wingdings" w:hint="default"/>
      </w:rPr>
    </w:lvl>
    <w:lvl w:ilvl="6" w:tplc="440A0001" w:tentative="1">
      <w:start w:val="1"/>
      <w:numFmt w:val="bullet"/>
      <w:lvlText w:val=""/>
      <w:lvlJc w:val="left"/>
      <w:pPr>
        <w:ind w:left="7785" w:hanging="360"/>
      </w:pPr>
      <w:rPr>
        <w:rFonts w:ascii="Symbol" w:hAnsi="Symbol" w:hint="default"/>
      </w:rPr>
    </w:lvl>
    <w:lvl w:ilvl="7" w:tplc="440A0003" w:tentative="1">
      <w:start w:val="1"/>
      <w:numFmt w:val="bullet"/>
      <w:lvlText w:val="o"/>
      <w:lvlJc w:val="left"/>
      <w:pPr>
        <w:ind w:left="8505" w:hanging="360"/>
      </w:pPr>
      <w:rPr>
        <w:rFonts w:ascii="Courier New" w:hAnsi="Courier New" w:cs="Courier New" w:hint="default"/>
      </w:rPr>
    </w:lvl>
    <w:lvl w:ilvl="8" w:tplc="440A0005" w:tentative="1">
      <w:start w:val="1"/>
      <w:numFmt w:val="bullet"/>
      <w:lvlText w:val=""/>
      <w:lvlJc w:val="left"/>
      <w:pPr>
        <w:ind w:left="9225" w:hanging="360"/>
      </w:pPr>
      <w:rPr>
        <w:rFonts w:ascii="Wingdings" w:hAnsi="Wingdings" w:hint="default"/>
      </w:rPr>
    </w:lvl>
  </w:abstractNum>
  <w:abstractNum w:abstractNumId="7">
    <w:nsid w:val="419C37F4"/>
    <w:multiLevelType w:val="multilevel"/>
    <w:tmpl w:val="B41283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4AC36E3"/>
    <w:multiLevelType w:val="multilevel"/>
    <w:tmpl w:val="C1DA3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12003B"/>
    <w:multiLevelType w:val="hybridMultilevel"/>
    <w:tmpl w:val="0212AFC6"/>
    <w:lvl w:ilvl="0" w:tplc="1A767D0A">
      <w:start w:val="1"/>
      <w:numFmt w:val="bullet"/>
      <w:lvlText w:val=""/>
      <w:lvlPicBulletId w:val="1"/>
      <w:lvlJc w:val="left"/>
      <w:pPr>
        <w:ind w:left="720" w:hanging="360"/>
      </w:pPr>
      <w:rPr>
        <w:rFonts w:ascii="Symbol" w:hAnsi="Symbol" w:hint="default"/>
        <w:b/>
        <w:color w:val="auto"/>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9D5770C"/>
    <w:multiLevelType w:val="hybridMultilevel"/>
    <w:tmpl w:val="2F5C305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BC424EB"/>
    <w:multiLevelType w:val="hybridMultilevel"/>
    <w:tmpl w:val="DAD82528"/>
    <w:lvl w:ilvl="0" w:tplc="CFF0C2F4">
      <w:start w:val="1"/>
      <w:numFmt w:val="upperLetter"/>
      <w:pStyle w:val="Ttulo2"/>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E1B0E88"/>
    <w:multiLevelType w:val="hybridMultilevel"/>
    <w:tmpl w:val="530C77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F587B53"/>
    <w:multiLevelType w:val="hybridMultilevel"/>
    <w:tmpl w:val="DA6E51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FE23D88"/>
    <w:multiLevelType w:val="hybridMultilevel"/>
    <w:tmpl w:val="B524BB46"/>
    <w:lvl w:ilvl="0" w:tplc="1A767D0A">
      <w:start w:val="1"/>
      <w:numFmt w:val="bullet"/>
      <w:lvlText w:val=""/>
      <w:lvlPicBulletId w:val="1"/>
      <w:lvlJc w:val="left"/>
      <w:pPr>
        <w:ind w:left="778" w:hanging="360"/>
      </w:pPr>
      <w:rPr>
        <w:rFonts w:ascii="Symbol" w:hAnsi="Symbol" w:hint="default"/>
        <w:b/>
        <w:color w:val="auto"/>
        <w:u w:val="none"/>
      </w:rPr>
    </w:lvl>
    <w:lvl w:ilvl="1" w:tplc="440A0003" w:tentative="1">
      <w:start w:val="1"/>
      <w:numFmt w:val="bullet"/>
      <w:lvlText w:val="o"/>
      <w:lvlJc w:val="left"/>
      <w:pPr>
        <w:ind w:left="1498" w:hanging="360"/>
      </w:pPr>
      <w:rPr>
        <w:rFonts w:ascii="Courier New" w:hAnsi="Courier New" w:cs="Courier New" w:hint="default"/>
      </w:rPr>
    </w:lvl>
    <w:lvl w:ilvl="2" w:tplc="440A0005" w:tentative="1">
      <w:start w:val="1"/>
      <w:numFmt w:val="bullet"/>
      <w:lvlText w:val=""/>
      <w:lvlJc w:val="left"/>
      <w:pPr>
        <w:ind w:left="2218" w:hanging="360"/>
      </w:pPr>
      <w:rPr>
        <w:rFonts w:ascii="Wingdings" w:hAnsi="Wingdings" w:hint="default"/>
      </w:rPr>
    </w:lvl>
    <w:lvl w:ilvl="3" w:tplc="440A0001" w:tentative="1">
      <w:start w:val="1"/>
      <w:numFmt w:val="bullet"/>
      <w:lvlText w:val=""/>
      <w:lvlJc w:val="left"/>
      <w:pPr>
        <w:ind w:left="2938" w:hanging="360"/>
      </w:pPr>
      <w:rPr>
        <w:rFonts w:ascii="Symbol" w:hAnsi="Symbol" w:hint="default"/>
      </w:rPr>
    </w:lvl>
    <w:lvl w:ilvl="4" w:tplc="440A0003" w:tentative="1">
      <w:start w:val="1"/>
      <w:numFmt w:val="bullet"/>
      <w:lvlText w:val="o"/>
      <w:lvlJc w:val="left"/>
      <w:pPr>
        <w:ind w:left="3658" w:hanging="360"/>
      </w:pPr>
      <w:rPr>
        <w:rFonts w:ascii="Courier New" w:hAnsi="Courier New" w:cs="Courier New" w:hint="default"/>
      </w:rPr>
    </w:lvl>
    <w:lvl w:ilvl="5" w:tplc="440A0005" w:tentative="1">
      <w:start w:val="1"/>
      <w:numFmt w:val="bullet"/>
      <w:lvlText w:val=""/>
      <w:lvlJc w:val="left"/>
      <w:pPr>
        <w:ind w:left="4378" w:hanging="360"/>
      </w:pPr>
      <w:rPr>
        <w:rFonts w:ascii="Wingdings" w:hAnsi="Wingdings" w:hint="default"/>
      </w:rPr>
    </w:lvl>
    <w:lvl w:ilvl="6" w:tplc="440A0001" w:tentative="1">
      <w:start w:val="1"/>
      <w:numFmt w:val="bullet"/>
      <w:lvlText w:val=""/>
      <w:lvlJc w:val="left"/>
      <w:pPr>
        <w:ind w:left="5098" w:hanging="360"/>
      </w:pPr>
      <w:rPr>
        <w:rFonts w:ascii="Symbol" w:hAnsi="Symbol" w:hint="default"/>
      </w:rPr>
    </w:lvl>
    <w:lvl w:ilvl="7" w:tplc="440A0003" w:tentative="1">
      <w:start w:val="1"/>
      <w:numFmt w:val="bullet"/>
      <w:lvlText w:val="o"/>
      <w:lvlJc w:val="left"/>
      <w:pPr>
        <w:ind w:left="5818" w:hanging="360"/>
      </w:pPr>
      <w:rPr>
        <w:rFonts w:ascii="Courier New" w:hAnsi="Courier New" w:cs="Courier New" w:hint="default"/>
      </w:rPr>
    </w:lvl>
    <w:lvl w:ilvl="8" w:tplc="440A0005" w:tentative="1">
      <w:start w:val="1"/>
      <w:numFmt w:val="bullet"/>
      <w:lvlText w:val=""/>
      <w:lvlJc w:val="left"/>
      <w:pPr>
        <w:ind w:left="6538" w:hanging="360"/>
      </w:pPr>
      <w:rPr>
        <w:rFonts w:ascii="Wingdings" w:hAnsi="Wingdings" w:hint="default"/>
      </w:rPr>
    </w:lvl>
  </w:abstractNum>
  <w:abstractNum w:abstractNumId="15">
    <w:nsid w:val="617876CA"/>
    <w:multiLevelType w:val="multilevel"/>
    <w:tmpl w:val="DFEACDC8"/>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414FC7"/>
    <w:multiLevelType w:val="hybridMultilevel"/>
    <w:tmpl w:val="664E2CBC"/>
    <w:lvl w:ilvl="0" w:tplc="440A000B">
      <w:start w:val="1"/>
      <w:numFmt w:val="bullet"/>
      <w:lvlText w:val=""/>
      <w:lvlJc w:val="left"/>
      <w:pPr>
        <w:ind w:left="1356" w:hanging="360"/>
      </w:pPr>
      <w:rPr>
        <w:rFonts w:ascii="Wingdings" w:hAnsi="Wingdings" w:hint="default"/>
      </w:rPr>
    </w:lvl>
    <w:lvl w:ilvl="1" w:tplc="440A0003" w:tentative="1">
      <w:start w:val="1"/>
      <w:numFmt w:val="bullet"/>
      <w:lvlText w:val="o"/>
      <w:lvlJc w:val="left"/>
      <w:pPr>
        <w:ind w:left="2076" w:hanging="360"/>
      </w:pPr>
      <w:rPr>
        <w:rFonts w:ascii="Courier New" w:hAnsi="Courier New" w:cs="Courier New" w:hint="default"/>
      </w:rPr>
    </w:lvl>
    <w:lvl w:ilvl="2" w:tplc="440A0005" w:tentative="1">
      <w:start w:val="1"/>
      <w:numFmt w:val="bullet"/>
      <w:lvlText w:val=""/>
      <w:lvlJc w:val="left"/>
      <w:pPr>
        <w:ind w:left="2796" w:hanging="360"/>
      </w:pPr>
      <w:rPr>
        <w:rFonts w:ascii="Wingdings" w:hAnsi="Wingdings" w:hint="default"/>
      </w:rPr>
    </w:lvl>
    <w:lvl w:ilvl="3" w:tplc="440A0001" w:tentative="1">
      <w:start w:val="1"/>
      <w:numFmt w:val="bullet"/>
      <w:lvlText w:val=""/>
      <w:lvlJc w:val="left"/>
      <w:pPr>
        <w:ind w:left="3516" w:hanging="360"/>
      </w:pPr>
      <w:rPr>
        <w:rFonts w:ascii="Symbol" w:hAnsi="Symbol" w:hint="default"/>
      </w:rPr>
    </w:lvl>
    <w:lvl w:ilvl="4" w:tplc="440A0003" w:tentative="1">
      <w:start w:val="1"/>
      <w:numFmt w:val="bullet"/>
      <w:lvlText w:val="o"/>
      <w:lvlJc w:val="left"/>
      <w:pPr>
        <w:ind w:left="4236" w:hanging="360"/>
      </w:pPr>
      <w:rPr>
        <w:rFonts w:ascii="Courier New" w:hAnsi="Courier New" w:cs="Courier New" w:hint="default"/>
      </w:rPr>
    </w:lvl>
    <w:lvl w:ilvl="5" w:tplc="440A0005" w:tentative="1">
      <w:start w:val="1"/>
      <w:numFmt w:val="bullet"/>
      <w:lvlText w:val=""/>
      <w:lvlJc w:val="left"/>
      <w:pPr>
        <w:ind w:left="4956" w:hanging="360"/>
      </w:pPr>
      <w:rPr>
        <w:rFonts w:ascii="Wingdings" w:hAnsi="Wingdings" w:hint="default"/>
      </w:rPr>
    </w:lvl>
    <w:lvl w:ilvl="6" w:tplc="440A0001" w:tentative="1">
      <w:start w:val="1"/>
      <w:numFmt w:val="bullet"/>
      <w:lvlText w:val=""/>
      <w:lvlJc w:val="left"/>
      <w:pPr>
        <w:ind w:left="5676" w:hanging="360"/>
      </w:pPr>
      <w:rPr>
        <w:rFonts w:ascii="Symbol" w:hAnsi="Symbol" w:hint="default"/>
      </w:rPr>
    </w:lvl>
    <w:lvl w:ilvl="7" w:tplc="440A0003" w:tentative="1">
      <w:start w:val="1"/>
      <w:numFmt w:val="bullet"/>
      <w:lvlText w:val="o"/>
      <w:lvlJc w:val="left"/>
      <w:pPr>
        <w:ind w:left="6396" w:hanging="360"/>
      </w:pPr>
      <w:rPr>
        <w:rFonts w:ascii="Courier New" w:hAnsi="Courier New" w:cs="Courier New" w:hint="default"/>
      </w:rPr>
    </w:lvl>
    <w:lvl w:ilvl="8" w:tplc="440A0005" w:tentative="1">
      <w:start w:val="1"/>
      <w:numFmt w:val="bullet"/>
      <w:lvlText w:val=""/>
      <w:lvlJc w:val="left"/>
      <w:pPr>
        <w:ind w:left="7116" w:hanging="360"/>
      </w:pPr>
      <w:rPr>
        <w:rFonts w:ascii="Wingdings" w:hAnsi="Wingdings" w:hint="default"/>
      </w:rPr>
    </w:lvl>
  </w:abstractNum>
  <w:abstractNum w:abstractNumId="17">
    <w:nsid w:val="67A50225"/>
    <w:multiLevelType w:val="hybridMultilevel"/>
    <w:tmpl w:val="7778C106"/>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CCF03D3"/>
    <w:multiLevelType w:val="hybridMultilevel"/>
    <w:tmpl w:val="C2F001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DF23677"/>
    <w:multiLevelType w:val="hybridMultilevel"/>
    <w:tmpl w:val="519AF9C0"/>
    <w:lvl w:ilvl="0" w:tplc="1A767D0A">
      <w:start w:val="1"/>
      <w:numFmt w:val="bullet"/>
      <w:lvlText w:val=""/>
      <w:lvlPicBulletId w:val="1"/>
      <w:lvlJc w:val="left"/>
      <w:pPr>
        <w:ind w:left="720" w:hanging="360"/>
      </w:pPr>
      <w:rPr>
        <w:rFonts w:ascii="Symbol" w:hAnsi="Symbol" w:hint="default"/>
        <w:b/>
        <w:color w:val="auto"/>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780E0A61"/>
    <w:multiLevelType w:val="hybridMultilevel"/>
    <w:tmpl w:val="CF2C5336"/>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1">
    <w:nsid w:val="79130EBB"/>
    <w:multiLevelType w:val="hybridMultilevel"/>
    <w:tmpl w:val="71C63AA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A392D1F"/>
    <w:multiLevelType w:val="multilevel"/>
    <w:tmpl w:val="B9CE89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22"/>
  </w:num>
  <w:num w:numId="5">
    <w:abstractNumId w:val="15"/>
  </w:num>
  <w:num w:numId="6">
    <w:abstractNumId w:val="18"/>
  </w:num>
  <w:num w:numId="7">
    <w:abstractNumId w:val="5"/>
  </w:num>
  <w:num w:numId="8">
    <w:abstractNumId w:val="17"/>
  </w:num>
  <w:num w:numId="9">
    <w:abstractNumId w:val="8"/>
  </w:num>
  <w:num w:numId="10">
    <w:abstractNumId w:val="2"/>
  </w:num>
  <w:num w:numId="11">
    <w:abstractNumId w:val="4"/>
  </w:num>
  <w:num w:numId="12">
    <w:abstractNumId w:val="16"/>
  </w:num>
  <w:num w:numId="13">
    <w:abstractNumId w:val="12"/>
  </w:num>
  <w:num w:numId="14">
    <w:abstractNumId w:val="21"/>
  </w:num>
  <w:num w:numId="15">
    <w:abstractNumId w:val="13"/>
  </w:num>
  <w:num w:numId="16">
    <w:abstractNumId w:val="20"/>
  </w:num>
  <w:num w:numId="17">
    <w:abstractNumId w:val="1"/>
  </w:num>
  <w:num w:numId="18">
    <w:abstractNumId w:val="6"/>
  </w:num>
  <w:num w:numId="19">
    <w:abstractNumId w:val="10"/>
  </w:num>
  <w:num w:numId="20">
    <w:abstractNumId w:val="14"/>
  </w:num>
  <w:num w:numId="21">
    <w:abstractNumId w:val="3"/>
  </w:num>
  <w:num w:numId="22">
    <w:abstractNumId w:val="9"/>
  </w:num>
  <w:num w:numId="23">
    <w:abstractNumId w:val="19"/>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a Veronica Langlois Mejía">
    <w15:presenceInfo w15:providerId="AD" w15:userId="S-1-5-21-404401903-1985259688-2406579639-5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7C"/>
    <w:rsid w:val="00001C92"/>
    <w:rsid w:val="0000328A"/>
    <w:rsid w:val="00003DD3"/>
    <w:rsid w:val="000074E3"/>
    <w:rsid w:val="00012FDB"/>
    <w:rsid w:val="0002082B"/>
    <w:rsid w:val="00026BF0"/>
    <w:rsid w:val="00030475"/>
    <w:rsid w:val="00034009"/>
    <w:rsid w:val="00035DEB"/>
    <w:rsid w:val="000402A1"/>
    <w:rsid w:val="000469C4"/>
    <w:rsid w:val="00046F8B"/>
    <w:rsid w:val="00054B2A"/>
    <w:rsid w:val="000567B1"/>
    <w:rsid w:val="00056B2F"/>
    <w:rsid w:val="00060827"/>
    <w:rsid w:val="00063573"/>
    <w:rsid w:val="00064A96"/>
    <w:rsid w:val="00067152"/>
    <w:rsid w:val="00071800"/>
    <w:rsid w:val="00071910"/>
    <w:rsid w:val="0007447D"/>
    <w:rsid w:val="00075693"/>
    <w:rsid w:val="00080C8E"/>
    <w:rsid w:val="000A314D"/>
    <w:rsid w:val="000A4902"/>
    <w:rsid w:val="000A61CA"/>
    <w:rsid w:val="000B0443"/>
    <w:rsid w:val="000B79B0"/>
    <w:rsid w:val="000C1245"/>
    <w:rsid w:val="000C198C"/>
    <w:rsid w:val="000C57BA"/>
    <w:rsid w:val="000D0E3F"/>
    <w:rsid w:val="000D1B8A"/>
    <w:rsid w:val="000D57F5"/>
    <w:rsid w:val="000E2ED0"/>
    <w:rsid w:val="000E56B8"/>
    <w:rsid w:val="000E5F0B"/>
    <w:rsid w:val="000E77EE"/>
    <w:rsid w:val="000F0066"/>
    <w:rsid w:val="000F0287"/>
    <w:rsid w:val="000F5098"/>
    <w:rsid w:val="000F5C08"/>
    <w:rsid w:val="000F6289"/>
    <w:rsid w:val="000F74A5"/>
    <w:rsid w:val="001041D4"/>
    <w:rsid w:val="001105D2"/>
    <w:rsid w:val="00113B12"/>
    <w:rsid w:val="00126231"/>
    <w:rsid w:val="00127A99"/>
    <w:rsid w:val="0013103D"/>
    <w:rsid w:val="0013220F"/>
    <w:rsid w:val="00136D40"/>
    <w:rsid w:val="0014030E"/>
    <w:rsid w:val="001424A8"/>
    <w:rsid w:val="00142FDB"/>
    <w:rsid w:val="00143493"/>
    <w:rsid w:val="00147BA5"/>
    <w:rsid w:val="00154524"/>
    <w:rsid w:val="00161B30"/>
    <w:rsid w:val="00167079"/>
    <w:rsid w:val="001732E3"/>
    <w:rsid w:val="00173EEB"/>
    <w:rsid w:val="001809AB"/>
    <w:rsid w:val="00182231"/>
    <w:rsid w:val="00182E8F"/>
    <w:rsid w:val="001859AB"/>
    <w:rsid w:val="00186E28"/>
    <w:rsid w:val="00191BB8"/>
    <w:rsid w:val="001962EB"/>
    <w:rsid w:val="00197302"/>
    <w:rsid w:val="001A3ADD"/>
    <w:rsid w:val="001A3D4A"/>
    <w:rsid w:val="001A5EDD"/>
    <w:rsid w:val="001B1ED9"/>
    <w:rsid w:val="001B37A5"/>
    <w:rsid w:val="001B76DE"/>
    <w:rsid w:val="001C16D9"/>
    <w:rsid w:val="001C1AA3"/>
    <w:rsid w:val="001D2489"/>
    <w:rsid w:val="001D36FF"/>
    <w:rsid w:val="001D5C1E"/>
    <w:rsid w:val="001E1E96"/>
    <w:rsid w:val="001E741C"/>
    <w:rsid w:val="001F2ABC"/>
    <w:rsid w:val="00202AC9"/>
    <w:rsid w:val="002030AC"/>
    <w:rsid w:val="00207E51"/>
    <w:rsid w:val="00212458"/>
    <w:rsid w:val="00212535"/>
    <w:rsid w:val="00212AE8"/>
    <w:rsid w:val="0022149D"/>
    <w:rsid w:val="00230C0F"/>
    <w:rsid w:val="00231ADF"/>
    <w:rsid w:val="00233FCE"/>
    <w:rsid w:val="00241792"/>
    <w:rsid w:val="00253679"/>
    <w:rsid w:val="0026239D"/>
    <w:rsid w:val="002660A6"/>
    <w:rsid w:val="00266B2E"/>
    <w:rsid w:val="00266CFF"/>
    <w:rsid w:val="00271D87"/>
    <w:rsid w:val="00272360"/>
    <w:rsid w:val="00273240"/>
    <w:rsid w:val="002735C6"/>
    <w:rsid w:val="00273985"/>
    <w:rsid w:val="00277C29"/>
    <w:rsid w:val="0028145D"/>
    <w:rsid w:val="002828A0"/>
    <w:rsid w:val="00284C04"/>
    <w:rsid w:val="002A229D"/>
    <w:rsid w:val="002A294B"/>
    <w:rsid w:val="002B1A95"/>
    <w:rsid w:val="002B55D8"/>
    <w:rsid w:val="002C2B68"/>
    <w:rsid w:val="002C68B4"/>
    <w:rsid w:val="002C7EE4"/>
    <w:rsid w:val="002D248F"/>
    <w:rsid w:val="002D6C97"/>
    <w:rsid w:val="002E123B"/>
    <w:rsid w:val="002E7020"/>
    <w:rsid w:val="002F3A03"/>
    <w:rsid w:val="002F631E"/>
    <w:rsid w:val="00300311"/>
    <w:rsid w:val="00300592"/>
    <w:rsid w:val="00305920"/>
    <w:rsid w:val="0030654C"/>
    <w:rsid w:val="00315490"/>
    <w:rsid w:val="003232F9"/>
    <w:rsid w:val="00323F9E"/>
    <w:rsid w:val="0032614C"/>
    <w:rsid w:val="0033020A"/>
    <w:rsid w:val="00333C15"/>
    <w:rsid w:val="0033670C"/>
    <w:rsid w:val="00336C72"/>
    <w:rsid w:val="00340ABA"/>
    <w:rsid w:val="003464E5"/>
    <w:rsid w:val="00346E24"/>
    <w:rsid w:val="003502CB"/>
    <w:rsid w:val="00350682"/>
    <w:rsid w:val="00352221"/>
    <w:rsid w:val="00354ADD"/>
    <w:rsid w:val="00366253"/>
    <w:rsid w:val="00371F72"/>
    <w:rsid w:val="003752D6"/>
    <w:rsid w:val="0038145E"/>
    <w:rsid w:val="0038198C"/>
    <w:rsid w:val="00387C78"/>
    <w:rsid w:val="003B22FA"/>
    <w:rsid w:val="003B483D"/>
    <w:rsid w:val="003C201B"/>
    <w:rsid w:val="003C33DC"/>
    <w:rsid w:val="003C34E6"/>
    <w:rsid w:val="003E0FA7"/>
    <w:rsid w:val="003E681A"/>
    <w:rsid w:val="003E7A98"/>
    <w:rsid w:val="003F216E"/>
    <w:rsid w:val="003F29CE"/>
    <w:rsid w:val="003F6F80"/>
    <w:rsid w:val="0040215C"/>
    <w:rsid w:val="00402D98"/>
    <w:rsid w:val="0041616B"/>
    <w:rsid w:val="00417342"/>
    <w:rsid w:val="0041736A"/>
    <w:rsid w:val="0042035F"/>
    <w:rsid w:val="00421578"/>
    <w:rsid w:val="00421729"/>
    <w:rsid w:val="00422B3C"/>
    <w:rsid w:val="00422BE2"/>
    <w:rsid w:val="004275A9"/>
    <w:rsid w:val="00427704"/>
    <w:rsid w:val="0042797F"/>
    <w:rsid w:val="00437847"/>
    <w:rsid w:val="00451276"/>
    <w:rsid w:val="00452150"/>
    <w:rsid w:val="00452D50"/>
    <w:rsid w:val="004539F5"/>
    <w:rsid w:val="0045402E"/>
    <w:rsid w:val="00467045"/>
    <w:rsid w:val="004711B3"/>
    <w:rsid w:val="00471E0E"/>
    <w:rsid w:val="0047476E"/>
    <w:rsid w:val="00481821"/>
    <w:rsid w:val="00483208"/>
    <w:rsid w:val="00484945"/>
    <w:rsid w:val="00490F29"/>
    <w:rsid w:val="00491D1B"/>
    <w:rsid w:val="004944E2"/>
    <w:rsid w:val="004A0DD1"/>
    <w:rsid w:val="004A76D1"/>
    <w:rsid w:val="004B34A3"/>
    <w:rsid w:val="004B799A"/>
    <w:rsid w:val="004C3BB4"/>
    <w:rsid w:val="004D4916"/>
    <w:rsid w:val="004E7785"/>
    <w:rsid w:val="004F0530"/>
    <w:rsid w:val="004F30A3"/>
    <w:rsid w:val="00500DD7"/>
    <w:rsid w:val="00504463"/>
    <w:rsid w:val="00517198"/>
    <w:rsid w:val="00521F2F"/>
    <w:rsid w:val="005237E3"/>
    <w:rsid w:val="005333F1"/>
    <w:rsid w:val="00535927"/>
    <w:rsid w:val="00536770"/>
    <w:rsid w:val="00542165"/>
    <w:rsid w:val="00550DB6"/>
    <w:rsid w:val="00555787"/>
    <w:rsid w:val="00555D74"/>
    <w:rsid w:val="005655C0"/>
    <w:rsid w:val="00574810"/>
    <w:rsid w:val="00581E97"/>
    <w:rsid w:val="00582D67"/>
    <w:rsid w:val="005844EA"/>
    <w:rsid w:val="00584A1D"/>
    <w:rsid w:val="0058515C"/>
    <w:rsid w:val="005A0D16"/>
    <w:rsid w:val="005A3E1D"/>
    <w:rsid w:val="005A7EEC"/>
    <w:rsid w:val="005B26D5"/>
    <w:rsid w:val="005B7072"/>
    <w:rsid w:val="005B795D"/>
    <w:rsid w:val="005C3AD0"/>
    <w:rsid w:val="005C64EE"/>
    <w:rsid w:val="005D03DC"/>
    <w:rsid w:val="005D2AD6"/>
    <w:rsid w:val="005E2AAE"/>
    <w:rsid w:val="005E5E02"/>
    <w:rsid w:val="005E6DEA"/>
    <w:rsid w:val="005F358D"/>
    <w:rsid w:val="005F68BA"/>
    <w:rsid w:val="00600E50"/>
    <w:rsid w:val="006014C6"/>
    <w:rsid w:val="00607328"/>
    <w:rsid w:val="006161D2"/>
    <w:rsid w:val="00616FC7"/>
    <w:rsid w:val="006326DF"/>
    <w:rsid w:val="0063631C"/>
    <w:rsid w:val="00641998"/>
    <w:rsid w:val="00650C58"/>
    <w:rsid w:val="00650E37"/>
    <w:rsid w:val="00656483"/>
    <w:rsid w:val="006565DE"/>
    <w:rsid w:val="00660435"/>
    <w:rsid w:val="0066087F"/>
    <w:rsid w:val="00662D90"/>
    <w:rsid w:val="006635EF"/>
    <w:rsid w:val="00666C45"/>
    <w:rsid w:val="006808D3"/>
    <w:rsid w:val="006837CE"/>
    <w:rsid w:val="00693D98"/>
    <w:rsid w:val="00697E0B"/>
    <w:rsid w:val="006A1363"/>
    <w:rsid w:val="006A4A49"/>
    <w:rsid w:val="006A5FDA"/>
    <w:rsid w:val="006A7B7E"/>
    <w:rsid w:val="006C4A53"/>
    <w:rsid w:val="006C635A"/>
    <w:rsid w:val="006C6507"/>
    <w:rsid w:val="006C7C51"/>
    <w:rsid w:val="006D0DF3"/>
    <w:rsid w:val="006F6B7C"/>
    <w:rsid w:val="007020E2"/>
    <w:rsid w:val="00703A18"/>
    <w:rsid w:val="00717E43"/>
    <w:rsid w:val="007442AD"/>
    <w:rsid w:val="007564FE"/>
    <w:rsid w:val="00757BEE"/>
    <w:rsid w:val="007637BE"/>
    <w:rsid w:val="00766D04"/>
    <w:rsid w:val="00767183"/>
    <w:rsid w:val="00772B66"/>
    <w:rsid w:val="00777EE3"/>
    <w:rsid w:val="00790345"/>
    <w:rsid w:val="00790CD1"/>
    <w:rsid w:val="00791F17"/>
    <w:rsid w:val="0079745A"/>
    <w:rsid w:val="007A6AB7"/>
    <w:rsid w:val="007B120B"/>
    <w:rsid w:val="007B24DF"/>
    <w:rsid w:val="007B3B51"/>
    <w:rsid w:val="007C0686"/>
    <w:rsid w:val="007C1B03"/>
    <w:rsid w:val="007C1C9B"/>
    <w:rsid w:val="007C2AB3"/>
    <w:rsid w:val="007D2DCD"/>
    <w:rsid w:val="007D4F40"/>
    <w:rsid w:val="007D65C0"/>
    <w:rsid w:val="007D7E5C"/>
    <w:rsid w:val="007E0B21"/>
    <w:rsid w:val="007E3208"/>
    <w:rsid w:val="007E760B"/>
    <w:rsid w:val="007F017B"/>
    <w:rsid w:val="007F19E8"/>
    <w:rsid w:val="007F3B0A"/>
    <w:rsid w:val="008035CD"/>
    <w:rsid w:val="008111AB"/>
    <w:rsid w:val="00812094"/>
    <w:rsid w:val="0081212E"/>
    <w:rsid w:val="00815183"/>
    <w:rsid w:val="0082224C"/>
    <w:rsid w:val="008222B8"/>
    <w:rsid w:val="00826899"/>
    <w:rsid w:val="00830E7B"/>
    <w:rsid w:val="00832416"/>
    <w:rsid w:val="00837326"/>
    <w:rsid w:val="008401EC"/>
    <w:rsid w:val="00852E87"/>
    <w:rsid w:val="00853D34"/>
    <w:rsid w:val="00857B60"/>
    <w:rsid w:val="0086255D"/>
    <w:rsid w:val="008749D8"/>
    <w:rsid w:val="00877B82"/>
    <w:rsid w:val="0088577E"/>
    <w:rsid w:val="00887F43"/>
    <w:rsid w:val="00890599"/>
    <w:rsid w:val="0089152C"/>
    <w:rsid w:val="00894885"/>
    <w:rsid w:val="00894906"/>
    <w:rsid w:val="008A068E"/>
    <w:rsid w:val="008A0C8B"/>
    <w:rsid w:val="008A5A5C"/>
    <w:rsid w:val="008B0AD7"/>
    <w:rsid w:val="008B74EF"/>
    <w:rsid w:val="008C1A18"/>
    <w:rsid w:val="008D00C8"/>
    <w:rsid w:val="008D0376"/>
    <w:rsid w:val="008E3760"/>
    <w:rsid w:val="008F0C99"/>
    <w:rsid w:val="008F1427"/>
    <w:rsid w:val="008F668D"/>
    <w:rsid w:val="00900BA9"/>
    <w:rsid w:val="00904140"/>
    <w:rsid w:val="009140AF"/>
    <w:rsid w:val="00915B60"/>
    <w:rsid w:val="00922B9B"/>
    <w:rsid w:val="0092375C"/>
    <w:rsid w:val="0092418F"/>
    <w:rsid w:val="0092473D"/>
    <w:rsid w:val="00934361"/>
    <w:rsid w:val="00943317"/>
    <w:rsid w:val="00943EAC"/>
    <w:rsid w:val="00955098"/>
    <w:rsid w:val="009554C0"/>
    <w:rsid w:val="00956AB6"/>
    <w:rsid w:val="00970164"/>
    <w:rsid w:val="00974564"/>
    <w:rsid w:val="00977DC6"/>
    <w:rsid w:val="0098012E"/>
    <w:rsid w:val="00981244"/>
    <w:rsid w:val="009919B1"/>
    <w:rsid w:val="00991C30"/>
    <w:rsid w:val="0099686A"/>
    <w:rsid w:val="00997587"/>
    <w:rsid w:val="009A0EAF"/>
    <w:rsid w:val="009A2C54"/>
    <w:rsid w:val="009A3F78"/>
    <w:rsid w:val="009A74C6"/>
    <w:rsid w:val="009A7C7E"/>
    <w:rsid w:val="009B2D4C"/>
    <w:rsid w:val="009B4FF1"/>
    <w:rsid w:val="009C33E5"/>
    <w:rsid w:val="009C715C"/>
    <w:rsid w:val="009D228E"/>
    <w:rsid w:val="009D5686"/>
    <w:rsid w:val="009D6466"/>
    <w:rsid w:val="009E37AE"/>
    <w:rsid w:val="009F2E1B"/>
    <w:rsid w:val="00A000C3"/>
    <w:rsid w:val="00A04861"/>
    <w:rsid w:val="00A24F98"/>
    <w:rsid w:val="00A27F61"/>
    <w:rsid w:val="00A40477"/>
    <w:rsid w:val="00A51B96"/>
    <w:rsid w:val="00A621D5"/>
    <w:rsid w:val="00A62CE2"/>
    <w:rsid w:val="00A66871"/>
    <w:rsid w:val="00A71433"/>
    <w:rsid w:val="00A73308"/>
    <w:rsid w:val="00A745AE"/>
    <w:rsid w:val="00A775BA"/>
    <w:rsid w:val="00A81E8D"/>
    <w:rsid w:val="00A82E35"/>
    <w:rsid w:val="00A85030"/>
    <w:rsid w:val="00A85E7E"/>
    <w:rsid w:val="00A94810"/>
    <w:rsid w:val="00AA1D43"/>
    <w:rsid w:val="00AA5A02"/>
    <w:rsid w:val="00AA6F4E"/>
    <w:rsid w:val="00AB14CD"/>
    <w:rsid w:val="00AB4882"/>
    <w:rsid w:val="00AC16D0"/>
    <w:rsid w:val="00AC5A51"/>
    <w:rsid w:val="00AD1BA3"/>
    <w:rsid w:val="00AD334D"/>
    <w:rsid w:val="00AD5D2C"/>
    <w:rsid w:val="00AD63ED"/>
    <w:rsid w:val="00AD75DE"/>
    <w:rsid w:val="00AE1063"/>
    <w:rsid w:val="00AE13E4"/>
    <w:rsid w:val="00AE224B"/>
    <w:rsid w:val="00AE5BD5"/>
    <w:rsid w:val="00AF1EEA"/>
    <w:rsid w:val="00AF57FE"/>
    <w:rsid w:val="00B03B43"/>
    <w:rsid w:val="00B05142"/>
    <w:rsid w:val="00B05A7F"/>
    <w:rsid w:val="00B05BA2"/>
    <w:rsid w:val="00B17D91"/>
    <w:rsid w:val="00B20583"/>
    <w:rsid w:val="00B24C0C"/>
    <w:rsid w:val="00B30AB5"/>
    <w:rsid w:val="00B3221B"/>
    <w:rsid w:val="00B32AEB"/>
    <w:rsid w:val="00B418AE"/>
    <w:rsid w:val="00B463BD"/>
    <w:rsid w:val="00B46BBD"/>
    <w:rsid w:val="00B4744C"/>
    <w:rsid w:val="00B51459"/>
    <w:rsid w:val="00B642D2"/>
    <w:rsid w:val="00B65540"/>
    <w:rsid w:val="00B66441"/>
    <w:rsid w:val="00B66870"/>
    <w:rsid w:val="00B71637"/>
    <w:rsid w:val="00B72D5E"/>
    <w:rsid w:val="00B757F5"/>
    <w:rsid w:val="00B81D76"/>
    <w:rsid w:val="00B8390D"/>
    <w:rsid w:val="00B85233"/>
    <w:rsid w:val="00B91F1F"/>
    <w:rsid w:val="00B92E2F"/>
    <w:rsid w:val="00B9516F"/>
    <w:rsid w:val="00B96612"/>
    <w:rsid w:val="00BA38F9"/>
    <w:rsid w:val="00BA5FC1"/>
    <w:rsid w:val="00BB1300"/>
    <w:rsid w:val="00BB5C27"/>
    <w:rsid w:val="00BC0AD8"/>
    <w:rsid w:val="00BD1392"/>
    <w:rsid w:val="00BD3927"/>
    <w:rsid w:val="00BD4822"/>
    <w:rsid w:val="00BE54F8"/>
    <w:rsid w:val="00BE687B"/>
    <w:rsid w:val="00BE6F11"/>
    <w:rsid w:val="00BE71CA"/>
    <w:rsid w:val="00BF5224"/>
    <w:rsid w:val="00BF5C22"/>
    <w:rsid w:val="00C07368"/>
    <w:rsid w:val="00C1002B"/>
    <w:rsid w:val="00C10CFD"/>
    <w:rsid w:val="00C1169B"/>
    <w:rsid w:val="00C131BA"/>
    <w:rsid w:val="00C22CB4"/>
    <w:rsid w:val="00C246FA"/>
    <w:rsid w:val="00C34213"/>
    <w:rsid w:val="00C366C9"/>
    <w:rsid w:val="00C41232"/>
    <w:rsid w:val="00C54410"/>
    <w:rsid w:val="00C62D48"/>
    <w:rsid w:val="00C66EC9"/>
    <w:rsid w:val="00C70168"/>
    <w:rsid w:val="00C7137A"/>
    <w:rsid w:val="00C771E5"/>
    <w:rsid w:val="00C8161D"/>
    <w:rsid w:val="00C831F7"/>
    <w:rsid w:val="00C87466"/>
    <w:rsid w:val="00C951EF"/>
    <w:rsid w:val="00C9558A"/>
    <w:rsid w:val="00C97076"/>
    <w:rsid w:val="00CD743C"/>
    <w:rsid w:val="00CE4482"/>
    <w:rsid w:val="00CE6C4B"/>
    <w:rsid w:val="00CF6865"/>
    <w:rsid w:val="00D007A7"/>
    <w:rsid w:val="00D01F72"/>
    <w:rsid w:val="00D12001"/>
    <w:rsid w:val="00D16BCA"/>
    <w:rsid w:val="00D17528"/>
    <w:rsid w:val="00D21B2C"/>
    <w:rsid w:val="00D250C6"/>
    <w:rsid w:val="00D27B9A"/>
    <w:rsid w:val="00D43D43"/>
    <w:rsid w:val="00D50CEE"/>
    <w:rsid w:val="00D53640"/>
    <w:rsid w:val="00D53DAE"/>
    <w:rsid w:val="00D62777"/>
    <w:rsid w:val="00D62AD2"/>
    <w:rsid w:val="00D643FB"/>
    <w:rsid w:val="00D73891"/>
    <w:rsid w:val="00D74678"/>
    <w:rsid w:val="00D76C08"/>
    <w:rsid w:val="00D81705"/>
    <w:rsid w:val="00D837BF"/>
    <w:rsid w:val="00D910ED"/>
    <w:rsid w:val="00D9262D"/>
    <w:rsid w:val="00D93A10"/>
    <w:rsid w:val="00D9572B"/>
    <w:rsid w:val="00DA0F8D"/>
    <w:rsid w:val="00DA1626"/>
    <w:rsid w:val="00DA3352"/>
    <w:rsid w:val="00DA3D4C"/>
    <w:rsid w:val="00DA51DC"/>
    <w:rsid w:val="00DA6DCB"/>
    <w:rsid w:val="00DB5FAD"/>
    <w:rsid w:val="00DB6B9E"/>
    <w:rsid w:val="00DD63B8"/>
    <w:rsid w:val="00DE131C"/>
    <w:rsid w:val="00DE661D"/>
    <w:rsid w:val="00DF7F5D"/>
    <w:rsid w:val="00E02214"/>
    <w:rsid w:val="00E03A3B"/>
    <w:rsid w:val="00E25746"/>
    <w:rsid w:val="00E2625B"/>
    <w:rsid w:val="00E519FD"/>
    <w:rsid w:val="00E55708"/>
    <w:rsid w:val="00E60840"/>
    <w:rsid w:val="00E850E4"/>
    <w:rsid w:val="00E93592"/>
    <w:rsid w:val="00E946B8"/>
    <w:rsid w:val="00E94CE3"/>
    <w:rsid w:val="00EA2F21"/>
    <w:rsid w:val="00EA57A7"/>
    <w:rsid w:val="00EA5AB7"/>
    <w:rsid w:val="00EA6B0B"/>
    <w:rsid w:val="00EB0371"/>
    <w:rsid w:val="00EB2CB8"/>
    <w:rsid w:val="00EC0FF3"/>
    <w:rsid w:val="00EC1A03"/>
    <w:rsid w:val="00EC3CA5"/>
    <w:rsid w:val="00EC7F6D"/>
    <w:rsid w:val="00ED2C93"/>
    <w:rsid w:val="00ED5255"/>
    <w:rsid w:val="00EE091E"/>
    <w:rsid w:val="00EE40FB"/>
    <w:rsid w:val="00EE63B1"/>
    <w:rsid w:val="00EF0E17"/>
    <w:rsid w:val="00EF1089"/>
    <w:rsid w:val="00EF2CEC"/>
    <w:rsid w:val="00EF2E00"/>
    <w:rsid w:val="00EF7BDB"/>
    <w:rsid w:val="00F00D5E"/>
    <w:rsid w:val="00F208AC"/>
    <w:rsid w:val="00F23179"/>
    <w:rsid w:val="00F33C17"/>
    <w:rsid w:val="00F4114B"/>
    <w:rsid w:val="00F43DB4"/>
    <w:rsid w:val="00F44754"/>
    <w:rsid w:val="00F532F7"/>
    <w:rsid w:val="00F5432C"/>
    <w:rsid w:val="00F577D7"/>
    <w:rsid w:val="00F6036D"/>
    <w:rsid w:val="00F632DA"/>
    <w:rsid w:val="00F65D24"/>
    <w:rsid w:val="00F706EB"/>
    <w:rsid w:val="00F70D5E"/>
    <w:rsid w:val="00F768E5"/>
    <w:rsid w:val="00F800C7"/>
    <w:rsid w:val="00F85EB4"/>
    <w:rsid w:val="00F872F0"/>
    <w:rsid w:val="00F9253D"/>
    <w:rsid w:val="00F934A7"/>
    <w:rsid w:val="00FA0B05"/>
    <w:rsid w:val="00FA1CC5"/>
    <w:rsid w:val="00FB3611"/>
    <w:rsid w:val="00FC15EE"/>
    <w:rsid w:val="00FC21BD"/>
    <w:rsid w:val="00FD7A7C"/>
    <w:rsid w:val="00FD7B28"/>
    <w:rsid w:val="00FE1263"/>
    <w:rsid w:val="00FE33F2"/>
    <w:rsid w:val="00FE7E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5F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D0376"/>
    <w:rPr>
      <w:sz w:val="24"/>
      <w:szCs w:val="24"/>
      <w:lang w:val="es-ES" w:eastAsia="es-ES"/>
    </w:rPr>
  </w:style>
  <w:style w:type="paragraph" w:styleId="Ttulo1">
    <w:name w:val="heading 1"/>
    <w:basedOn w:val="Normal"/>
    <w:next w:val="Normal"/>
    <w:link w:val="Ttulo1Car"/>
    <w:autoRedefine/>
    <w:uiPriority w:val="99"/>
    <w:qFormat/>
    <w:rsid w:val="00BE6F11"/>
    <w:pPr>
      <w:keepNext/>
      <w:spacing w:line="360" w:lineRule="auto"/>
      <w:jc w:val="center"/>
      <w:outlineLvl w:val="0"/>
    </w:pPr>
    <w:rPr>
      <w:rFonts w:ascii="Arial" w:hAnsi="Arial"/>
      <w:b/>
      <w:bCs/>
      <w:sz w:val="22"/>
      <w:szCs w:val="20"/>
      <w:lang w:val="es-MX"/>
    </w:rPr>
  </w:style>
  <w:style w:type="paragraph" w:styleId="Ttulo2">
    <w:name w:val="heading 2"/>
    <w:basedOn w:val="Normal"/>
    <w:next w:val="Normal"/>
    <w:link w:val="Ttulo2Car"/>
    <w:autoRedefine/>
    <w:unhideWhenUsed/>
    <w:qFormat/>
    <w:locked/>
    <w:rsid w:val="00B66870"/>
    <w:pPr>
      <w:keepNext/>
      <w:keepLines/>
      <w:numPr>
        <w:numId w:val="2"/>
      </w:numPr>
      <w:spacing w:before="200"/>
      <w:jc w:val="both"/>
      <w:outlineLvl w:val="1"/>
    </w:pPr>
    <w:rPr>
      <w:rFonts w:ascii="Arial" w:eastAsiaTheme="majorEastAsia" w:hAnsi="Arial" w:cstheme="majorBidi"/>
      <w:b/>
      <w:bCs/>
      <w:sz w:val="22"/>
      <w:szCs w:val="26"/>
    </w:rPr>
  </w:style>
  <w:style w:type="paragraph" w:styleId="Ttulo3">
    <w:name w:val="heading 3"/>
    <w:basedOn w:val="Normal"/>
    <w:next w:val="Normal"/>
    <w:link w:val="Ttulo3Car"/>
    <w:semiHidden/>
    <w:unhideWhenUsed/>
    <w:qFormat/>
    <w:locked/>
    <w:rsid w:val="00C831F7"/>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autoRedefine/>
    <w:uiPriority w:val="99"/>
    <w:qFormat/>
    <w:rsid w:val="0007447D"/>
    <w:pPr>
      <w:keepNext/>
      <w:numPr>
        <w:numId w:val="1"/>
      </w:numPr>
      <w:ind w:right="283"/>
      <w:jc w:val="both"/>
      <w:outlineLvl w:val="5"/>
    </w:pPr>
    <w:rPr>
      <w:rFonts w:ascii="Arial" w:hAnsi="Arial"/>
      <w:b/>
      <w:sz w:val="22"/>
      <w:szCs w:val="20"/>
      <w:lang w:val="es-MX"/>
    </w:rPr>
  </w:style>
  <w:style w:type="paragraph" w:styleId="Ttulo7">
    <w:name w:val="heading 7"/>
    <w:basedOn w:val="Normal"/>
    <w:next w:val="Normal"/>
    <w:link w:val="Ttulo7Car"/>
    <w:uiPriority w:val="99"/>
    <w:qFormat/>
    <w:rsid w:val="006F6B7C"/>
    <w:pPr>
      <w:keepNext/>
      <w:jc w:val="center"/>
      <w:outlineLvl w:val="6"/>
    </w:pPr>
    <w:rPr>
      <w:rFonts w:ascii="Arial" w:hAnsi="Arial"/>
      <w:b/>
      <w:b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E6F11"/>
    <w:rPr>
      <w:rFonts w:ascii="Arial" w:hAnsi="Arial"/>
      <w:b/>
      <w:bCs/>
      <w:szCs w:val="20"/>
      <w:lang w:val="es-MX" w:eastAsia="es-ES"/>
    </w:rPr>
  </w:style>
  <w:style w:type="character" w:customStyle="1" w:styleId="Ttulo6Car">
    <w:name w:val="Título 6 Car"/>
    <w:basedOn w:val="Fuentedeprrafopredeter"/>
    <w:link w:val="Ttulo6"/>
    <w:uiPriority w:val="99"/>
    <w:rsid w:val="0007447D"/>
    <w:rPr>
      <w:rFonts w:ascii="Arial" w:hAnsi="Arial"/>
      <w:b/>
      <w:szCs w:val="20"/>
      <w:lang w:val="es-MX" w:eastAsia="es-ES"/>
    </w:rPr>
  </w:style>
  <w:style w:type="character" w:customStyle="1" w:styleId="Ttulo7Car">
    <w:name w:val="Título 7 Car"/>
    <w:basedOn w:val="Fuentedeprrafopredeter"/>
    <w:link w:val="Ttulo7"/>
    <w:uiPriority w:val="9"/>
    <w:semiHidden/>
    <w:rsid w:val="00F03ECF"/>
    <w:rPr>
      <w:rFonts w:asciiTheme="minorHAnsi" w:eastAsiaTheme="minorEastAsia" w:hAnsiTheme="minorHAnsi" w:cstheme="minorBidi"/>
      <w:sz w:val="24"/>
      <w:szCs w:val="24"/>
      <w:lang w:val="es-ES" w:eastAsia="es-ES"/>
    </w:rPr>
  </w:style>
  <w:style w:type="paragraph" w:styleId="Encabezado">
    <w:name w:val="header"/>
    <w:basedOn w:val="Normal"/>
    <w:link w:val="EncabezadoCar"/>
    <w:uiPriority w:val="99"/>
    <w:rsid w:val="006F6B7C"/>
    <w:pPr>
      <w:tabs>
        <w:tab w:val="center" w:pos="4419"/>
        <w:tab w:val="right" w:pos="8838"/>
      </w:tabs>
    </w:pPr>
    <w:rPr>
      <w:rFonts w:ascii="AmerType Md BT" w:hAnsi="AmerType Md BT"/>
      <w:szCs w:val="20"/>
      <w:lang w:val="es-MX"/>
    </w:rPr>
  </w:style>
  <w:style w:type="character" w:customStyle="1" w:styleId="EncabezadoCar">
    <w:name w:val="Encabezado Car"/>
    <w:basedOn w:val="Fuentedeprrafopredeter"/>
    <w:link w:val="Encabezado"/>
    <w:uiPriority w:val="99"/>
    <w:semiHidden/>
    <w:rsid w:val="00F03ECF"/>
    <w:rPr>
      <w:sz w:val="24"/>
      <w:szCs w:val="24"/>
      <w:lang w:val="es-ES" w:eastAsia="es-ES"/>
    </w:rPr>
  </w:style>
  <w:style w:type="paragraph" w:styleId="Piedepgina">
    <w:name w:val="footer"/>
    <w:basedOn w:val="Normal"/>
    <w:link w:val="PiedepginaCar"/>
    <w:uiPriority w:val="99"/>
    <w:rsid w:val="006F6B7C"/>
    <w:pPr>
      <w:tabs>
        <w:tab w:val="center" w:pos="4252"/>
        <w:tab w:val="right" w:pos="8504"/>
      </w:tabs>
    </w:pPr>
    <w:rPr>
      <w:rFonts w:ascii="AmerType Md BT" w:hAnsi="AmerType Md BT"/>
      <w:szCs w:val="20"/>
      <w:lang w:val="es-MX"/>
    </w:rPr>
  </w:style>
  <w:style w:type="character" w:customStyle="1" w:styleId="PiedepginaCar">
    <w:name w:val="Pie de página Car"/>
    <w:basedOn w:val="Fuentedeprrafopredeter"/>
    <w:link w:val="Piedepgina"/>
    <w:uiPriority w:val="99"/>
    <w:locked/>
    <w:rsid w:val="004711B3"/>
    <w:rPr>
      <w:rFonts w:ascii="AmerType Md BT" w:hAnsi="AmerType Md BT" w:cs="Times New Roman"/>
      <w:sz w:val="24"/>
      <w:lang w:val="es-MX" w:eastAsia="es-ES"/>
    </w:rPr>
  </w:style>
  <w:style w:type="character" w:styleId="Nmerodepgina">
    <w:name w:val="page number"/>
    <w:basedOn w:val="Fuentedeprrafopredeter"/>
    <w:uiPriority w:val="99"/>
    <w:rsid w:val="006F6B7C"/>
    <w:rPr>
      <w:rFonts w:cs="Times New Roman"/>
    </w:rPr>
  </w:style>
  <w:style w:type="paragraph" w:styleId="Textodeglobo">
    <w:name w:val="Balloon Text"/>
    <w:basedOn w:val="Normal"/>
    <w:link w:val="TextodegloboCar"/>
    <w:uiPriority w:val="99"/>
    <w:semiHidden/>
    <w:rsid w:val="00CD743C"/>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ECF"/>
    <w:rPr>
      <w:sz w:val="0"/>
      <w:szCs w:val="0"/>
      <w:lang w:val="es-ES" w:eastAsia="es-ES"/>
    </w:rPr>
  </w:style>
  <w:style w:type="paragraph" w:styleId="Sinespaciado">
    <w:name w:val="No Spacing"/>
    <w:link w:val="SinespaciadoCar"/>
    <w:uiPriority w:val="1"/>
    <w:qFormat/>
    <w:rsid w:val="004711B3"/>
    <w:rPr>
      <w:rFonts w:ascii="Calibri" w:hAnsi="Calibri"/>
      <w:lang w:val="es-ES"/>
    </w:rPr>
  </w:style>
  <w:style w:type="character" w:customStyle="1" w:styleId="SinespaciadoCar">
    <w:name w:val="Sin espaciado Car"/>
    <w:basedOn w:val="Fuentedeprrafopredeter"/>
    <w:link w:val="Sinespaciado"/>
    <w:locked/>
    <w:rsid w:val="004711B3"/>
    <w:rPr>
      <w:rFonts w:ascii="Calibri" w:hAnsi="Calibri" w:cs="Times New Roman"/>
      <w:sz w:val="22"/>
      <w:szCs w:val="22"/>
      <w:lang w:val="es-ES" w:eastAsia="en-US" w:bidi="ar-SA"/>
    </w:rPr>
  </w:style>
  <w:style w:type="paragraph" w:styleId="TtulodeTDC">
    <w:name w:val="TOC Heading"/>
    <w:basedOn w:val="Ttulo1"/>
    <w:next w:val="Normal"/>
    <w:uiPriority w:val="39"/>
    <w:qFormat/>
    <w:rsid w:val="00584A1D"/>
    <w:pPr>
      <w:keepLines/>
      <w:spacing w:before="480" w:line="276" w:lineRule="auto"/>
      <w:jc w:val="left"/>
      <w:outlineLvl w:val="9"/>
    </w:pPr>
    <w:rPr>
      <w:rFonts w:ascii="Cambria" w:hAnsi="Cambria"/>
      <w:color w:val="365F91"/>
      <w:sz w:val="28"/>
      <w:szCs w:val="28"/>
      <w:lang w:val="es-ES" w:eastAsia="en-US"/>
    </w:rPr>
  </w:style>
  <w:style w:type="paragraph" w:styleId="TDC1">
    <w:name w:val="toc 1"/>
    <w:basedOn w:val="Normal"/>
    <w:next w:val="Normal"/>
    <w:autoRedefine/>
    <w:uiPriority w:val="39"/>
    <w:rsid w:val="00584A1D"/>
  </w:style>
  <w:style w:type="character" w:styleId="Hipervnculo">
    <w:name w:val="Hyperlink"/>
    <w:basedOn w:val="Fuentedeprrafopredeter"/>
    <w:uiPriority w:val="99"/>
    <w:rsid w:val="00584A1D"/>
    <w:rPr>
      <w:rFonts w:cs="Times New Roman"/>
      <w:color w:val="0000FF"/>
      <w:u w:val="single"/>
    </w:rPr>
  </w:style>
  <w:style w:type="character" w:styleId="Refdecomentario">
    <w:name w:val="annotation reference"/>
    <w:basedOn w:val="Fuentedeprrafopredeter"/>
    <w:uiPriority w:val="99"/>
    <w:semiHidden/>
    <w:unhideWhenUsed/>
    <w:rsid w:val="00616FC7"/>
    <w:rPr>
      <w:sz w:val="16"/>
      <w:szCs w:val="16"/>
    </w:rPr>
  </w:style>
  <w:style w:type="paragraph" w:styleId="Textocomentario">
    <w:name w:val="annotation text"/>
    <w:basedOn w:val="Normal"/>
    <w:link w:val="TextocomentarioCar"/>
    <w:uiPriority w:val="99"/>
    <w:unhideWhenUsed/>
    <w:rsid w:val="00616FC7"/>
    <w:rPr>
      <w:sz w:val="20"/>
      <w:szCs w:val="20"/>
    </w:rPr>
  </w:style>
  <w:style w:type="character" w:customStyle="1" w:styleId="TextocomentarioCar">
    <w:name w:val="Texto comentario Car"/>
    <w:basedOn w:val="Fuentedeprrafopredeter"/>
    <w:link w:val="Textocomentario"/>
    <w:uiPriority w:val="99"/>
    <w:rsid w:val="00616FC7"/>
    <w:rPr>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6FC7"/>
    <w:rPr>
      <w:b/>
      <w:bCs/>
    </w:rPr>
  </w:style>
  <w:style w:type="character" w:customStyle="1" w:styleId="AsuntodelcomentarioCar">
    <w:name w:val="Asunto del comentario Car"/>
    <w:basedOn w:val="TextocomentarioCar"/>
    <w:link w:val="Asuntodelcomentario"/>
    <w:uiPriority w:val="99"/>
    <w:semiHidden/>
    <w:rsid w:val="00616FC7"/>
    <w:rPr>
      <w:b/>
      <w:bCs/>
      <w:sz w:val="20"/>
      <w:szCs w:val="20"/>
      <w:lang w:val="es-ES" w:eastAsia="es-ES"/>
    </w:rPr>
  </w:style>
  <w:style w:type="paragraph" w:styleId="Prrafodelista">
    <w:name w:val="List Paragraph"/>
    <w:basedOn w:val="Normal"/>
    <w:uiPriority w:val="34"/>
    <w:qFormat/>
    <w:rsid w:val="00035DEB"/>
    <w:pPr>
      <w:ind w:left="720"/>
      <w:contextualSpacing/>
    </w:pPr>
  </w:style>
  <w:style w:type="paragraph" w:customStyle="1" w:styleId="Default">
    <w:name w:val="Default"/>
    <w:rsid w:val="00D73891"/>
    <w:pPr>
      <w:autoSpaceDE w:val="0"/>
      <w:autoSpaceDN w:val="0"/>
      <w:adjustRightInd w:val="0"/>
    </w:pPr>
    <w:rPr>
      <w:rFonts w:ascii="Century Gothic" w:eastAsia="Calibri" w:hAnsi="Century Gothic" w:cs="Century Gothic"/>
      <w:color w:val="000000"/>
      <w:sz w:val="24"/>
      <w:szCs w:val="24"/>
      <w:lang w:val="es-ES"/>
    </w:rPr>
  </w:style>
  <w:style w:type="paragraph" w:styleId="Sangra2detindependiente">
    <w:name w:val="Body Text Indent 2"/>
    <w:basedOn w:val="Normal"/>
    <w:link w:val="Sangra2detindependienteCar"/>
    <w:semiHidden/>
    <w:rsid w:val="00350682"/>
    <w:pPr>
      <w:spacing w:after="120" w:line="480" w:lineRule="auto"/>
      <w:ind w:left="283"/>
    </w:pPr>
    <w:rPr>
      <w:rFonts w:ascii="Arial" w:eastAsia="Calibri" w:hAnsi="Arial"/>
      <w:sz w:val="20"/>
      <w:szCs w:val="20"/>
      <w:lang w:val="es-GT" w:eastAsia="x-none"/>
    </w:rPr>
  </w:style>
  <w:style w:type="character" w:customStyle="1" w:styleId="Sangra2detindependienteCar">
    <w:name w:val="Sangría 2 de t. independiente Car"/>
    <w:basedOn w:val="Fuentedeprrafopredeter"/>
    <w:link w:val="Sangra2detindependiente"/>
    <w:semiHidden/>
    <w:rsid w:val="00350682"/>
    <w:rPr>
      <w:rFonts w:ascii="Arial" w:eastAsia="Calibri" w:hAnsi="Arial"/>
      <w:sz w:val="20"/>
      <w:szCs w:val="20"/>
      <w:lang w:val="es-GT" w:eastAsia="x-none"/>
    </w:rPr>
  </w:style>
  <w:style w:type="character" w:customStyle="1" w:styleId="a">
    <w:name w:val="a"/>
    <w:rsid w:val="00350682"/>
  </w:style>
  <w:style w:type="paragraph" w:styleId="Textoindependiente3">
    <w:name w:val="Body Text 3"/>
    <w:basedOn w:val="Normal"/>
    <w:link w:val="Textoindependiente3Car"/>
    <w:rsid w:val="0086255D"/>
    <w:pPr>
      <w:spacing w:after="120"/>
    </w:pPr>
    <w:rPr>
      <w:rFonts w:ascii="Arial" w:eastAsia="Calibri" w:hAnsi="Arial"/>
      <w:sz w:val="16"/>
      <w:szCs w:val="16"/>
      <w:lang w:val="es-GT" w:eastAsia="x-none"/>
    </w:rPr>
  </w:style>
  <w:style w:type="character" w:customStyle="1" w:styleId="Textoindependiente3Car">
    <w:name w:val="Texto independiente 3 Car"/>
    <w:basedOn w:val="Fuentedeprrafopredeter"/>
    <w:link w:val="Textoindependiente3"/>
    <w:rsid w:val="0086255D"/>
    <w:rPr>
      <w:rFonts w:ascii="Arial" w:eastAsia="Calibri" w:hAnsi="Arial"/>
      <w:sz w:val="16"/>
      <w:szCs w:val="16"/>
      <w:lang w:val="es-GT" w:eastAsia="x-none"/>
    </w:rPr>
  </w:style>
  <w:style w:type="character" w:styleId="nfasis">
    <w:name w:val="Emphasis"/>
    <w:uiPriority w:val="20"/>
    <w:qFormat/>
    <w:locked/>
    <w:rsid w:val="00AD63ED"/>
    <w:rPr>
      <w:i/>
      <w:iCs/>
    </w:rPr>
  </w:style>
  <w:style w:type="character" w:styleId="Textoennegrita">
    <w:name w:val="Strong"/>
    <w:uiPriority w:val="22"/>
    <w:qFormat/>
    <w:locked/>
    <w:rsid w:val="00AD63ED"/>
    <w:rPr>
      <w:b/>
      <w:bCs/>
    </w:rPr>
  </w:style>
  <w:style w:type="character" w:customStyle="1" w:styleId="Ttulo2Car">
    <w:name w:val="Título 2 Car"/>
    <w:basedOn w:val="Fuentedeprrafopredeter"/>
    <w:link w:val="Ttulo2"/>
    <w:rsid w:val="00B66870"/>
    <w:rPr>
      <w:rFonts w:ascii="Arial" w:eastAsiaTheme="majorEastAsia" w:hAnsi="Arial" w:cstheme="majorBidi"/>
      <w:b/>
      <w:bCs/>
      <w:szCs w:val="26"/>
      <w:lang w:val="es-ES" w:eastAsia="es-ES"/>
    </w:rPr>
  </w:style>
  <w:style w:type="paragraph" w:customStyle="1" w:styleId="Titulo3">
    <w:name w:val="Titulo 3"/>
    <w:basedOn w:val="Ttulo3"/>
    <w:autoRedefine/>
    <w:qFormat/>
    <w:rsid w:val="00C831F7"/>
    <w:pPr>
      <w:spacing w:line="276" w:lineRule="auto"/>
    </w:pPr>
    <w:rPr>
      <w:rFonts w:ascii="Arial" w:hAnsi="Arial" w:cs="Arial"/>
      <w:color w:val="auto"/>
      <w:sz w:val="22"/>
      <w:szCs w:val="22"/>
      <w:lang w:val="es-SV"/>
    </w:rPr>
  </w:style>
  <w:style w:type="paragraph" w:styleId="TDC2">
    <w:name w:val="toc 2"/>
    <w:basedOn w:val="Normal"/>
    <w:next w:val="Normal"/>
    <w:autoRedefine/>
    <w:uiPriority w:val="39"/>
    <w:unhideWhenUsed/>
    <w:rsid w:val="00C831F7"/>
    <w:pPr>
      <w:spacing w:after="100"/>
      <w:ind w:left="240"/>
    </w:pPr>
  </w:style>
  <w:style w:type="paragraph" w:styleId="TDC3">
    <w:name w:val="toc 3"/>
    <w:basedOn w:val="Normal"/>
    <w:next w:val="Normal"/>
    <w:autoRedefine/>
    <w:uiPriority w:val="39"/>
    <w:unhideWhenUsed/>
    <w:rsid w:val="0013103D"/>
    <w:pPr>
      <w:spacing w:after="100"/>
      <w:ind w:left="480"/>
    </w:pPr>
  </w:style>
  <w:style w:type="character" w:customStyle="1" w:styleId="Ttulo3Car">
    <w:name w:val="Título 3 Car"/>
    <w:basedOn w:val="Fuentedeprrafopredeter"/>
    <w:link w:val="Ttulo3"/>
    <w:semiHidden/>
    <w:rsid w:val="00C831F7"/>
    <w:rPr>
      <w:rFonts w:asciiTheme="majorHAnsi" w:eastAsiaTheme="majorEastAsia" w:hAnsiTheme="majorHAnsi" w:cstheme="majorBidi"/>
      <w:b/>
      <w:bCs/>
      <w:color w:val="4F81BD" w:themeColor="accent1"/>
      <w:sz w:val="24"/>
      <w:szCs w:val="24"/>
      <w:lang w:val="es-ES" w:eastAsia="es-ES"/>
    </w:rPr>
  </w:style>
  <w:style w:type="paragraph" w:styleId="Textoindependiente">
    <w:name w:val="Body Text"/>
    <w:basedOn w:val="Normal"/>
    <w:link w:val="TextoindependienteCar"/>
    <w:uiPriority w:val="99"/>
    <w:semiHidden/>
    <w:unhideWhenUsed/>
    <w:rsid w:val="00A745AE"/>
    <w:pPr>
      <w:spacing w:after="120"/>
    </w:pPr>
  </w:style>
  <w:style w:type="character" w:customStyle="1" w:styleId="TextoindependienteCar">
    <w:name w:val="Texto independiente Car"/>
    <w:basedOn w:val="Fuentedeprrafopredeter"/>
    <w:link w:val="Textoindependiente"/>
    <w:uiPriority w:val="99"/>
    <w:semiHidden/>
    <w:rsid w:val="00A745AE"/>
    <w:rPr>
      <w:sz w:val="24"/>
      <w:szCs w:val="24"/>
      <w:lang w:val="es-ES" w:eastAsia="es-ES"/>
    </w:rPr>
  </w:style>
  <w:style w:type="paragraph" w:styleId="NormalWeb">
    <w:name w:val="Normal (Web)"/>
    <w:basedOn w:val="Normal"/>
    <w:uiPriority w:val="99"/>
    <w:rsid w:val="00A745A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D0376"/>
    <w:rPr>
      <w:sz w:val="24"/>
      <w:szCs w:val="24"/>
      <w:lang w:val="es-ES" w:eastAsia="es-ES"/>
    </w:rPr>
  </w:style>
  <w:style w:type="paragraph" w:styleId="Ttulo1">
    <w:name w:val="heading 1"/>
    <w:basedOn w:val="Normal"/>
    <w:next w:val="Normal"/>
    <w:link w:val="Ttulo1Car"/>
    <w:autoRedefine/>
    <w:uiPriority w:val="99"/>
    <w:qFormat/>
    <w:rsid w:val="00BE6F11"/>
    <w:pPr>
      <w:keepNext/>
      <w:spacing w:line="360" w:lineRule="auto"/>
      <w:jc w:val="center"/>
      <w:outlineLvl w:val="0"/>
    </w:pPr>
    <w:rPr>
      <w:rFonts w:ascii="Arial" w:hAnsi="Arial"/>
      <w:b/>
      <w:bCs/>
      <w:sz w:val="22"/>
      <w:szCs w:val="20"/>
      <w:lang w:val="es-MX"/>
    </w:rPr>
  </w:style>
  <w:style w:type="paragraph" w:styleId="Ttulo2">
    <w:name w:val="heading 2"/>
    <w:basedOn w:val="Normal"/>
    <w:next w:val="Normal"/>
    <w:link w:val="Ttulo2Car"/>
    <w:autoRedefine/>
    <w:unhideWhenUsed/>
    <w:qFormat/>
    <w:locked/>
    <w:rsid w:val="00B66870"/>
    <w:pPr>
      <w:keepNext/>
      <w:keepLines/>
      <w:numPr>
        <w:numId w:val="2"/>
      </w:numPr>
      <w:spacing w:before="200"/>
      <w:jc w:val="both"/>
      <w:outlineLvl w:val="1"/>
    </w:pPr>
    <w:rPr>
      <w:rFonts w:ascii="Arial" w:eastAsiaTheme="majorEastAsia" w:hAnsi="Arial" w:cstheme="majorBidi"/>
      <w:b/>
      <w:bCs/>
      <w:sz w:val="22"/>
      <w:szCs w:val="26"/>
    </w:rPr>
  </w:style>
  <w:style w:type="paragraph" w:styleId="Ttulo3">
    <w:name w:val="heading 3"/>
    <w:basedOn w:val="Normal"/>
    <w:next w:val="Normal"/>
    <w:link w:val="Ttulo3Car"/>
    <w:semiHidden/>
    <w:unhideWhenUsed/>
    <w:qFormat/>
    <w:locked/>
    <w:rsid w:val="00C831F7"/>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autoRedefine/>
    <w:uiPriority w:val="99"/>
    <w:qFormat/>
    <w:rsid w:val="0007447D"/>
    <w:pPr>
      <w:keepNext/>
      <w:numPr>
        <w:numId w:val="1"/>
      </w:numPr>
      <w:ind w:right="283"/>
      <w:jc w:val="both"/>
      <w:outlineLvl w:val="5"/>
    </w:pPr>
    <w:rPr>
      <w:rFonts w:ascii="Arial" w:hAnsi="Arial"/>
      <w:b/>
      <w:sz w:val="22"/>
      <w:szCs w:val="20"/>
      <w:lang w:val="es-MX"/>
    </w:rPr>
  </w:style>
  <w:style w:type="paragraph" w:styleId="Ttulo7">
    <w:name w:val="heading 7"/>
    <w:basedOn w:val="Normal"/>
    <w:next w:val="Normal"/>
    <w:link w:val="Ttulo7Car"/>
    <w:uiPriority w:val="99"/>
    <w:qFormat/>
    <w:rsid w:val="006F6B7C"/>
    <w:pPr>
      <w:keepNext/>
      <w:jc w:val="center"/>
      <w:outlineLvl w:val="6"/>
    </w:pPr>
    <w:rPr>
      <w:rFonts w:ascii="Arial" w:hAnsi="Arial"/>
      <w:b/>
      <w:b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E6F11"/>
    <w:rPr>
      <w:rFonts w:ascii="Arial" w:hAnsi="Arial"/>
      <w:b/>
      <w:bCs/>
      <w:szCs w:val="20"/>
      <w:lang w:val="es-MX" w:eastAsia="es-ES"/>
    </w:rPr>
  </w:style>
  <w:style w:type="character" w:customStyle="1" w:styleId="Ttulo6Car">
    <w:name w:val="Título 6 Car"/>
    <w:basedOn w:val="Fuentedeprrafopredeter"/>
    <w:link w:val="Ttulo6"/>
    <w:uiPriority w:val="99"/>
    <w:rsid w:val="0007447D"/>
    <w:rPr>
      <w:rFonts w:ascii="Arial" w:hAnsi="Arial"/>
      <w:b/>
      <w:szCs w:val="20"/>
      <w:lang w:val="es-MX" w:eastAsia="es-ES"/>
    </w:rPr>
  </w:style>
  <w:style w:type="character" w:customStyle="1" w:styleId="Ttulo7Car">
    <w:name w:val="Título 7 Car"/>
    <w:basedOn w:val="Fuentedeprrafopredeter"/>
    <w:link w:val="Ttulo7"/>
    <w:uiPriority w:val="9"/>
    <w:semiHidden/>
    <w:rsid w:val="00F03ECF"/>
    <w:rPr>
      <w:rFonts w:asciiTheme="minorHAnsi" w:eastAsiaTheme="minorEastAsia" w:hAnsiTheme="minorHAnsi" w:cstheme="minorBidi"/>
      <w:sz w:val="24"/>
      <w:szCs w:val="24"/>
      <w:lang w:val="es-ES" w:eastAsia="es-ES"/>
    </w:rPr>
  </w:style>
  <w:style w:type="paragraph" w:styleId="Encabezado">
    <w:name w:val="header"/>
    <w:basedOn w:val="Normal"/>
    <w:link w:val="EncabezadoCar"/>
    <w:uiPriority w:val="99"/>
    <w:rsid w:val="006F6B7C"/>
    <w:pPr>
      <w:tabs>
        <w:tab w:val="center" w:pos="4419"/>
        <w:tab w:val="right" w:pos="8838"/>
      </w:tabs>
    </w:pPr>
    <w:rPr>
      <w:rFonts w:ascii="AmerType Md BT" w:hAnsi="AmerType Md BT"/>
      <w:szCs w:val="20"/>
      <w:lang w:val="es-MX"/>
    </w:rPr>
  </w:style>
  <w:style w:type="character" w:customStyle="1" w:styleId="EncabezadoCar">
    <w:name w:val="Encabezado Car"/>
    <w:basedOn w:val="Fuentedeprrafopredeter"/>
    <w:link w:val="Encabezado"/>
    <w:uiPriority w:val="99"/>
    <w:semiHidden/>
    <w:rsid w:val="00F03ECF"/>
    <w:rPr>
      <w:sz w:val="24"/>
      <w:szCs w:val="24"/>
      <w:lang w:val="es-ES" w:eastAsia="es-ES"/>
    </w:rPr>
  </w:style>
  <w:style w:type="paragraph" w:styleId="Piedepgina">
    <w:name w:val="footer"/>
    <w:basedOn w:val="Normal"/>
    <w:link w:val="PiedepginaCar"/>
    <w:uiPriority w:val="99"/>
    <w:rsid w:val="006F6B7C"/>
    <w:pPr>
      <w:tabs>
        <w:tab w:val="center" w:pos="4252"/>
        <w:tab w:val="right" w:pos="8504"/>
      </w:tabs>
    </w:pPr>
    <w:rPr>
      <w:rFonts w:ascii="AmerType Md BT" w:hAnsi="AmerType Md BT"/>
      <w:szCs w:val="20"/>
      <w:lang w:val="es-MX"/>
    </w:rPr>
  </w:style>
  <w:style w:type="character" w:customStyle="1" w:styleId="PiedepginaCar">
    <w:name w:val="Pie de página Car"/>
    <w:basedOn w:val="Fuentedeprrafopredeter"/>
    <w:link w:val="Piedepgina"/>
    <w:uiPriority w:val="99"/>
    <w:locked/>
    <w:rsid w:val="004711B3"/>
    <w:rPr>
      <w:rFonts w:ascii="AmerType Md BT" w:hAnsi="AmerType Md BT" w:cs="Times New Roman"/>
      <w:sz w:val="24"/>
      <w:lang w:val="es-MX" w:eastAsia="es-ES"/>
    </w:rPr>
  </w:style>
  <w:style w:type="character" w:styleId="Nmerodepgina">
    <w:name w:val="page number"/>
    <w:basedOn w:val="Fuentedeprrafopredeter"/>
    <w:uiPriority w:val="99"/>
    <w:rsid w:val="006F6B7C"/>
    <w:rPr>
      <w:rFonts w:cs="Times New Roman"/>
    </w:rPr>
  </w:style>
  <w:style w:type="paragraph" w:styleId="Textodeglobo">
    <w:name w:val="Balloon Text"/>
    <w:basedOn w:val="Normal"/>
    <w:link w:val="TextodegloboCar"/>
    <w:uiPriority w:val="99"/>
    <w:semiHidden/>
    <w:rsid w:val="00CD743C"/>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ECF"/>
    <w:rPr>
      <w:sz w:val="0"/>
      <w:szCs w:val="0"/>
      <w:lang w:val="es-ES" w:eastAsia="es-ES"/>
    </w:rPr>
  </w:style>
  <w:style w:type="paragraph" w:styleId="Sinespaciado">
    <w:name w:val="No Spacing"/>
    <w:link w:val="SinespaciadoCar"/>
    <w:uiPriority w:val="1"/>
    <w:qFormat/>
    <w:rsid w:val="004711B3"/>
    <w:rPr>
      <w:rFonts w:ascii="Calibri" w:hAnsi="Calibri"/>
      <w:lang w:val="es-ES"/>
    </w:rPr>
  </w:style>
  <w:style w:type="character" w:customStyle="1" w:styleId="SinespaciadoCar">
    <w:name w:val="Sin espaciado Car"/>
    <w:basedOn w:val="Fuentedeprrafopredeter"/>
    <w:link w:val="Sinespaciado"/>
    <w:locked/>
    <w:rsid w:val="004711B3"/>
    <w:rPr>
      <w:rFonts w:ascii="Calibri" w:hAnsi="Calibri" w:cs="Times New Roman"/>
      <w:sz w:val="22"/>
      <w:szCs w:val="22"/>
      <w:lang w:val="es-ES" w:eastAsia="en-US" w:bidi="ar-SA"/>
    </w:rPr>
  </w:style>
  <w:style w:type="paragraph" w:styleId="TtulodeTDC">
    <w:name w:val="TOC Heading"/>
    <w:basedOn w:val="Ttulo1"/>
    <w:next w:val="Normal"/>
    <w:uiPriority w:val="39"/>
    <w:qFormat/>
    <w:rsid w:val="00584A1D"/>
    <w:pPr>
      <w:keepLines/>
      <w:spacing w:before="480" w:line="276" w:lineRule="auto"/>
      <w:jc w:val="left"/>
      <w:outlineLvl w:val="9"/>
    </w:pPr>
    <w:rPr>
      <w:rFonts w:ascii="Cambria" w:hAnsi="Cambria"/>
      <w:color w:val="365F91"/>
      <w:sz w:val="28"/>
      <w:szCs w:val="28"/>
      <w:lang w:val="es-ES" w:eastAsia="en-US"/>
    </w:rPr>
  </w:style>
  <w:style w:type="paragraph" w:styleId="TDC1">
    <w:name w:val="toc 1"/>
    <w:basedOn w:val="Normal"/>
    <w:next w:val="Normal"/>
    <w:autoRedefine/>
    <w:uiPriority w:val="39"/>
    <w:rsid w:val="00584A1D"/>
  </w:style>
  <w:style w:type="character" w:styleId="Hipervnculo">
    <w:name w:val="Hyperlink"/>
    <w:basedOn w:val="Fuentedeprrafopredeter"/>
    <w:uiPriority w:val="99"/>
    <w:rsid w:val="00584A1D"/>
    <w:rPr>
      <w:rFonts w:cs="Times New Roman"/>
      <w:color w:val="0000FF"/>
      <w:u w:val="single"/>
    </w:rPr>
  </w:style>
  <w:style w:type="character" w:styleId="Refdecomentario">
    <w:name w:val="annotation reference"/>
    <w:basedOn w:val="Fuentedeprrafopredeter"/>
    <w:uiPriority w:val="99"/>
    <w:semiHidden/>
    <w:unhideWhenUsed/>
    <w:rsid w:val="00616FC7"/>
    <w:rPr>
      <w:sz w:val="16"/>
      <w:szCs w:val="16"/>
    </w:rPr>
  </w:style>
  <w:style w:type="paragraph" w:styleId="Textocomentario">
    <w:name w:val="annotation text"/>
    <w:basedOn w:val="Normal"/>
    <w:link w:val="TextocomentarioCar"/>
    <w:uiPriority w:val="99"/>
    <w:unhideWhenUsed/>
    <w:rsid w:val="00616FC7"/>
    <w:rPr>
      <w:sz w:val="20"/>
      <w:szCs w:val="20"/>
    </w:rPr>
  </w:style>
  <w:style w:type="character" w:customStyle="1" w:styleId="TextocomentarioCar">
    <w:name w:val="Texto comentario Car"/>
    <w:basedOn w:val="Fuentedeprrafopredeter"/>
    <w:link w:val="Textocomentario"/>
    <w:uiPriority w:val="99"/>
    <w:rsid w:val="00616FC7"/>
    <w:rPr>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6FC7"/>
    <w:rPr>
      <w:b/>
      <w:bCs/>
    </w:rPr>
  </w:style>
  <w:style w:type="character" w:customStyle="1" w:styleId="AsuntodelcomentarioCar">
    <w:name w:val="Asunto del comentario Car"/>
    <w:basedOn w:val="TextocomentarioCar"/>
    <w:link w:val="Asuntodelcomentario"/>
    <w:uiPriority w:val="99"/>
    <w:semiHidden/>
    <w:rsid w:val="00616FC7"/>
    <w:rPr>
      <w:b/>
      <w:bCs/>
      <w:sz w:val="20"/>
      <w:szCs w:val="20"/>
      <w:lang w:val="es-ES" w:eastAsia="es-ES"/>
    </w:rPr>
  </w:style>
  <w:style w:type="paragraph" w:styleId="Prrafodelista">
    <w:name w:val="List Paragraph"/>
    <w:basedOn w:val="Normal"/>
    <w:uiPriority w:val="34"/>
    <w:qFormat/>
    <w:rsid w:val="00035DEB"/>
    <w:pPr>
      <w:ind w:left="720"/>
      <w:contextualSpacing/>
    </w:pPr>
  </w:style>
  <w:style w:type="paragraph" w:customStyle="1" w:styleId="Default">
    <w:name w:val="Default"/>
    <w:rsid w:val="00D73891"/>
    <w:pPr>
      <w:autoSpaceDE w:val="0"/>
      <w:autoSpaceDN w:val="0"/>
      <w:adjustRightInd w:val="0"/>
    </w:pPr>
    <w:rPr>
      <w:rFonts w:ascii="Century Gothic" w:eastAsia="Calibri" w:hAnsi="Century Gothic" w:cs="Century Gothic"/>
      <w:color w:val="000000"/>
      <w:sz w:val="24"/>
      <w:szCs w:val="24"/>
      <w:lang w:val="es-ES"/>
    </w:rPr>
  </w:style>
  <w:style w:type="paragraph" w:styleId="Sangra2detindependiente">
    <w:name w:val="Body Text Indent 2"/>
    <w:basedOn w:val="Normal"/>
    <w:link w:val="Sangra2detindependienteCar"/>
    <w:semiHidden/>
    <w:rsid w:val="00350682"/>
    <w:pPr>
      <w:spacing w:after="120" w:line="480" w:lineRule="auto"/>
      <w:ind w:left="283"/>
    </w:pPr>
    <w:rPr>
      <w:rFonts w:ascii="Arial" w:eastAsia="Calibri" w:hAnsi="Arial"/>
      <w:sz w:val="20"/>
      <w:szCs w:val="20"/>
      <w:lang w:val="es-GT" w:eastAsia="x-none"/>
    </w:rPr>
  </w:style>
  <w:style w:type="character" w:customStyle="1" w:styleId="Sangra2detindependienteCar">
    <w:name w:val="Sangría 2 de t. independiente Car"/>
    <w:basedOn w:val="Fuentedeprrafopredeter"/>
    <w:link w:val="Sangra2detindependiente"/>
    <w:semiHidden/>
    <w:rsid w:val="00350682"/>
    <w:rPr>
      <w:rFonts w:ascii="Arial" w:eastAsia="Calibri" w:hAnsi="Arial"/>
      <w:sz w:val="20"/>
      <w:szCs w:val="20"/>
      <w:lang w:val="es-GT" w:eastAsia="x-none"/>
    </w:rPr>
  </w:style>
  <w:style w:type="character" w:customStyle="1" w:styleId="a">
    <w:name w:val="a"/>
    <w:rsid w:val="00350682"/>
  </w:style>
  <w:style w:type="paragraph" w:styleId="Textoindependiente3">
    <w:name w:val="Body Text 3"/>
    <w:basedOn w:val="Normal"/>
    <w:link w:val="Textoindependiente3Car"/>
    <w:rsid w:val="0086255D"/>
    <w:pPr>
      <w:spacing w:after="120"/>
    </w:pPr>
    <w:rPr>
      <w:rFonts w:ascii="Arial" w:eastAsia="Calibri" w:hAnsi="Arial"/>
      <w:sz w:val="16"/>
      <w:szCs w:val="16"/>
      <w:lang w:val="es-GT" w:eastAsia="x-none"/>
    </w:rPr>
  </w:style>
  <w:style w:type="character" w:customStyle="1" w:styleId="Textoindependiente3Car">
    <w:name w:val="Texto independiente 3 Car"/>
    <w:basedOn w:val="Fuentedeprrafopredeter"/>
    <w:link w:val="Textoindependiente3"/>
    <w:rsid w:val="0086255D"/>
    <w:rPr>
      <w:rFonts w:ascii="Arial" w:eastAsia="Calibri" w:hAnsi="Arial"/>
      <w:sz w:val="16"/>
      <w:szCs w:val="16"/>
      <w:lang w:val="es-GT" w:eastAsia="x-none"/>
    </w:rPr>
  </w:style>
  <w:style w:type="character" w:styleId="nfasis">
    <w:name w:val="Emphasis"/>
    <w:uiPriority w:val="20"/>
    <w:qFormat/>
    <w:locked/>
    <w:rsid w:val="00AD63ED"/>
    <w:rPr>
      <w:i/>
      <w:iCs/>
    </w:rPr>
  </w:style>
  <w:style w:type="character" w:styleId="Textoennegrita">
    <w:name w:val="Strong"/>
    <w:uiPriority w:val="22"/>
    <w:qFormat/>
    <w:locked/>
    <w:rsid w:val="00AD63ED"/>
    <w:rPr>
      <w:b/>
      <w:bCs/>
    </w:rPr>
  </w:style>
  <w:style w:type="character" w:customStyle="1" w:styleId="Ttulo2Car">
    <w:name w:val="Título 2 Car"/>
    <w:basedOn w:val="Fuentedeprrafopredeter"/>
    <w:link w:val="Ttulo2"/>
    <w:rsid w:val="00B66870"/>
    <w:rPr>
      <w:rFonts w:ascii="Arial" w:eastAsiaTheme="majorEastAsia" w:hAnsi="Arial" w:cstheme="majorBidi"/>
      <w:b/>
      <w:bCs/>
      <w:szCs w:val="26"/>
      <w:lang w:val="es-ES" w:eastAsia="es-ES"/>
    </w:rPr>
  </w:style>
  <w:style w:type="paragraph" w:customStyle="1" w:styleId="Titulo3">
    <w:name w:val="Titulo 3"/>
    <w:basedOn w:val="Ttulo3"/>
    <w:autoRedefine/>
    <w:qFormat/>
    <w:rsid w:val="00C831F7"/>
    <w:pPr>
      <w:spacing w:line="276" w:lineRule="auto"/>
    </w:pPr>
    <w:rPr>
      <w:rFonts w:ascii="Arial" w:hAnsi="Arial" w:cs="Arial"/>
      <w:color w:val="auto"/>
      <w:sz w:val="22"/>
      <w:szCs w:val="22"/>
      <w:lang w:val="es-SV"/>
    </w:rPr>
  </w:style>
  <w:style w:type="paragraph" w:styleId="TDC2">
    <w:name w:val="toc 2"/>
    <w:basedOn w:val="Normal"/>
    <w:next w:val="Normal"/>
    <w:autoRedefine/>
    <w:uiPriority w:val="39"/>
    <w:unhideWhenUsed/>
    <w:rsid w:val="00C831F7"/>
    <w:pPr>
      <w:spacing w:after="100"/>
      <w:ind w:left="240"/>
    </w:pPr>
  </w:style>
  <w:style w:type="paragraph" w:styleId="TDC3">
    <w:name w:val="toc 3"/>
    <w:basedOn w:val="Normal"/>
    <w:next w:val="Normal"/>
    <w:autoRedefine/>
    <w:uiPriority w:val="39"/>
    <w:unhideWhenUsed/>
    <w:rsid w:val="0013103D"/>
    <w:pPr>
      <w:spacing w:after="100"/>
      <w:ind w:left="480"/>
    </w:pPr>
  </w:style>
  <w:style w:type="character" w:customStyle="1" w:styleId="Ttulo3Car">
    <w:name w:val="Título 3 Car"/>
    <w:basedOn w:val="Fuentedeprrafopredeter"/>
    <w:link w:val="Ttulo3"/>
    <w:semiHidden/>
    <w:rsid w:val="00C831F7"/>
    <w:rPr>
      <w:rFonts w:asciiTheme="majorHAnsi" w:eastAsiaTheme="majorEastAsia" w:hAnsiTheme="majorHAnsi" w:cstheme="majorBidi"/>
      <w:b/>
      <w:bCs/>
      <w:color w:val="4F81BD" w:themeColor="accent1"/>
      <w:sz w:val="24"/>
      <w:szCs w:val="24"/>
      <w:lang w:val="es-ES" w:eastAsia="es-ES"/>
    </w:rPr>
  </w:style>
  <w:style w:type="paragraph" w:styleId="Textoindependiente">
    <w:name w:val="Body Text"/>
    <w:basedOn w:val="Normal"/>
    <w:link w:val="TextoindependienteCar"/>
    <w:uiPriority w:val="99"/>
    <w:semiHidden/>
    <w:unhideWhenUsed/>
    <w:rsid w:val="00A745AE"/>
    <w:pPr>
      <w:spacing w:after="120"/>
    </w:pPr>
  </w:style>
  <w:style w:type="character" w:customStyle="1" w:styleId="TextoindependienteCar">
    <w:name w:val="Texto independiente Car"/>
    <w:basedOn w:val="Fuentedeprrafopredeter"/>
    <w:link w:val="Textoindependiente"/>
    <w:uiPriority w:val="99"/>
    <w:semiHidden/>
    <w:rsid w:val="00A745AE"/>
    <w:rPr>
      <w:sz w:val="24"/>
      <w:szCs w:val="24"/>
      <w:lang w:val="es-ES" w:eastAsia="es-ES"/>
    </w:rPr>
  </w:style>
  <w:style w:type="paragraph" w:styleId="NormalWeb">
    <w:name w:val="Normal (Web)"/>
    <w:basedOn w:val="Normal"/>
    <w:uiPriority w:val="99"/>
    <w:rsid w:val="00A745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73760">
      <w:bodyDiv w:val="1"/>
      <w:marLeft w:val="0"/>
      <w:marRight w:val="0"/>
      <w:marTop w:val="0"/>
      <w:marBottom w:val="0"/>
      <w:divBdr>
        <w:top w:val="none" w:sz="0" w:space="0" w:color="auto"/>
        <w:left w:val="none" w:sz="0" w:space="0" w:color="auto"/>
        <w:bottom w:val="none" w:sz="0" w:space="0" w:color="auto"/>
        <w:right w:val="none" w:sz="0" w:space="0" w:color="auto"/>
      </w:divBdr>
    </w:div>
    <w:div w:id="548495604">
      <w:bodyDiv w:val="1"/>
      <w:marLeft w:val="0"/>
      <w:marRight w:val="0"/>
      <w:marTop w:val="0"/>
      <w:marBottom w:val="0"/>
      <w:divBdr>
        <w:top w:val="none" w:sz="0" w:space="0" w:color="auto"/>
        <w:left w:val="none" w:sz="0" w:space="0" w:color="auto"/>
        <w:bottom w:val="none" w:sz="0" w:space="0" w:color="auto"/>
        <w:right w:val="none" w:sz="0" w:space="0" w:color="auto"/>
      </w:divBdr>
    </w:div>
    <w:div w:id="1589195671">
      <w:marLeft w:val="0"/>
      <w:marRight w:val="0"/>
      <w:marTop w:val="0"/>
      <w:marBottom w:val="0"/>
      <w:divBdr>
        <w:top w:val="none" w:sz="0" w:space="0" w:color="auto"/>
        <w:left w:val="none" w:sz="0" w:space="0" w:color="auto"/>
        <w:bottom w:val="none" w:sz="0" w:space="0" w:color="auto"/>
        <w:right w:val="none" w:sz="0" w:space="0" w:color="auto"/>
      </w:divBdr>
    </w:div>
    <w:div w:id="17798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a.gobiernoabierto.gob.sv/institution_organizational_structures/7389" TargetMode="External"/><Relationship Id="rId18" Type="http://schemas.openxmlformats.org/officeDocument/2006/relationships/hyperlink" Target="http://publica.gobiernoabierto.gob.sv/institution_organizational_structures/7394" TargetMode="External"/><Relationship Id="rId26" Type="http://schemas.openxmlformats.org/officeDocument/2006/relationships/hyperlink" Target="http://publica.gobiernoabierto.gob.sv/institution_organizational_structures/7399" TargetMode="External"/><Relationship Id="rId39" Type="http://schemas.openxmlformats.org/officeDocument/2006/relationships/hyperlink" Target="http://publica.gobiernoabierto.gob.sv/institution_organizational_structures/7405" TargetMode="External"/><Relationship Id="rId3" Type="http://schemas.openxmlformats.org/officeDocument/2006/relationships/styles" Target="styles.xml"/><Relationship Id="rId21" Type="http://schemas.openxmlformats.org/officeDocument/2006/relationships/hyperlink" Target="http://publica.gobiernoabierto.gob.sv/institution_organizational_structures/7409" TargetMode="External"/><Relationship Id="rId34" Type="http://schemas.openxmlformats.org/officeDocument/2006/relationships/hyperlink" Target="http://publica.gobiernoabierto.gob.sv/institution_organizational_structures/7406" TargetMode="External"/><Relationship Id="rId42" Type="http://schemas.openxmlformats.org/officeDocument/2006/relationships/footer" Target="footer1.xm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publica.gobiernoabierto.gob.sv/institution_organizational_structures/7388" TargetMode="External"/><Relationship Id="rId17" Type="http://schemas.openxmlformats.org/officeDocument/2006/relationships/hyperlink" Target="http://publica.gobiernoabierto.gob.sv/institution_organizational_structures/7393" TargetMode="External"/><Relationship Id="rId25" Type="http://schemas.openxmlformats.org/officeDocument/2006/relationships/hyperlink" Target="http://publica.gobiernoabierto.gob.sv/institution_organizational_structures/7413" TargetMode="External"/><Relationship Id="rId33" Type="http://schemas.openxmlformats.org/officeDocument/2006/relationships/hyperlink" Target="http://publica.gobiernoabierto.gob.sv/institution_organizational_structures/7405" TargetMode="External"/><Relationship Id="rId38" Type="http://schemas.openxmlformats.org/officeDocument/2006/relationships/hyperlink" Target="http://publica.gobiernoabierto.gob.sv/institution_organizational_structures/7404" TargetMode="External"/><Relationship Id="rId2" Type="http://schemas.openxmlformats.org/officeDocument/2006/relationships/numbering" Target="numbering.xml"/><Relationship Id="rId16" Type="http://schemas.openxmlformats.org/officeDocument/2006/relationships/hyperlink" Target="http://publica.gobiernoabierto.gob.sv/institution_organizational_structures/7392" TargetMode="External"/><Relationship Id="rId20" Type="http://schemas.openxmlformats.org/officeDocument/2006/relationships/hyperlink" Target="http://publica.gobiernoabierto.gob.sv/institution_organizational_structures/7396" TargetMode="External"/><Relationship Id="rId29" Type="http://schemas.openxmlformats.org/officeDocument/2006/relationships/hyperlink" Target="http://publica.gobiernoabierto.gob.sv/institution_organizational_structures/740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icial.ugda.@isri.gob.sv" TargetMode="External"/><Relationship Id="rId24" Type="http://schemas.openxmlformats.org/officeDocument/2006/relationships/hyperlink" Target="http://publica.gobiernoabierto.gob.sv/institution_organizational_structures/7412" TargetMode="External"/><Relationship Id="rId32" Type="http://schemas.openxmlformats.org/officeDocument/2006/relationships/hyperlink" Target="http://publica.gobiernoabierto.gob.sv/institution_organizational_structures/7404" TargetMode="External"/><Relationship Id="rId37" Type="http://schemas.openxmlformats.org/officeDocument/2006/relationships/image" Target="media/image4.png"/><Relationship Id="rId40" Type="http://schemas.openxmlformats.org/officeDocument/2006/relationships/hyperlink" Target="TEL:2521-8600" TargetMode="External"/><Relationship Id="rId5" Type="http://schemas.openxmlformats.org/officeDocument/2006/relationships/settings" Target="settings.xml"/><Relationship Id="rId15" Type="http://schemas.openxmlformats.org/officeDocument/2006/relationships/hyperlink" Target="http://publica.gobiernoabierto.gob.sv/institution_organizational_structures/7391" TargetMode="External"/><Relationship Id="rId23" Type="http://schemas.openxmlformats.org/officeDocument/2006/relationships/hyperlink" Target="http://publica.gobiernoabierto.gob.sv/institution_organizational_structures/7411" TargetMode="External"/><Relationship Id="rId28" Type="http://schemas.openxmlformats.org/officeDocument/2006/relationships/hyperlink" Target="http://publica.gobiernoabierto.gob.sv/institution_organizational_structures/7400" TargetMode="External"/><Relationship Id="rId36" Type="http://schemas.openxmlformats.org/officeDocument/2006/relationships/hyperlink" Target="http://publica.gobiernoabierto.gob.sv/institution_organizational_structures/7408" TargetMode="External"/><Relationship Id="rId10" Type="http://schemas.openxmlformats.org/officeDocument/2006/relationships/hyperlink" Target="http://www.isri.gob.sv" TargetMode="External"/><Relationship Id="rId19" Type="http://schemas.openxmlformats.org/officeDocument/2006/relationships/hyperlink" Target="http://publica.gobiernoabierto.gob.sv/institution_organizational_structures/7395" TargetMode="External"/><Relationship Id="rId31" Type="http://schemas.openxmlformats.org/officeDocument/2006/relationships/hyperlink" Target="http://publica.gobiernoabierto.gob.sv/institution_organizational_structures/7403"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publica.gobiernoabierto.gob.sv/institution_organizational_structures/7390" TargetMode="External"/><Relationship Id="rId22" Type="http://schemas.openxmlformats.org/officeDocument/2006/relationships/hyperlink" Target="http://publica.gobiernoabierto.gob.sv/institution_organizational_structures/7410" TargetMode="External"/><Relationship Id="rId27" Type="http://schemas.openxmlformats.org/officeDocument/2006/relationships/hyperlink" Target="http://publica.gobiernoabierto.gob.sv/institution_organizational_structures/7556" TargetMode="External"/><Relationship Id="rId30" Type="http://schemas.openxmlformats.org/officeDocument/2006/relationships/hyperlink" Target="http://publica.gobiernoabierto.gob.sv/institution_organizational_structures/7402" TargetMode="External"/><Relationship Id="rId35" Type="http://schemas.openxmlformats.org/officeDocument/2006/relationships/hyperlink" Target="http://publica.gobiernoabierto.gob.sv/institution_organizational_structures/7407" TargetMode="External"/><Relationship Id="rId43" Type="http://schemas.openxmlformats.org/officeDocument/2006/relationships/fontTable" Target="fontTable.xml"/><Relationship Id="rId56"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5DE96-0D5D-417D-AC32-43144B20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2952</Words>
  <Characters>16237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Plantilla documentos</vt:lpstr>
    </vt:vector>
  </TitlesOfParts>
  <Company>Hewlett-Packard Company</Company>
  <LinksUpToDate>false</LinksUpToDate>
  <CharactersWithSpaces>19151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documentos</dc:title>
  <dc:subject>Plantilla oficial</dc:subject>
  <dc:creator>MARILU SEGOVIA</dc:creator>
  <dc:description>Plantilla oficial para documentos del ISRI, enero 2013.</dc:description>
  <cp:lastModifiedBy>Archivo Institucional</cp:lastModifiedBy>
  <cp:revision>5</cp:revision>
  <cp:lastPrinted>2018-04-11T14:53:00Z</cp:lastPrinted>
  <dcterms:created xsi:type="dcterms:W3CDTF">2018-04-09T21:28:00Z</dcterms:created>
  <dcterms:modified xsi:type="dcterms:W3CDTF">2019-04-03T20:19:00Z</dcterms:modified>
</cp:coreProperties>
</file>