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28"/>
        <w:gridCol w:w="5676"/>
      </w:tblGrid>
      <w:tr w:rsidR="00BF2624" w:rsidRPr="00323D04" w:rsidTr="00D20891">
        <w:trPr>
          <w:trHeight w:val="136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4" w:rsidRPr="00323D04" w:rsidRDefault="00BF2624" w:rsidP="00D20891">
            <w:pPr>
              <w:spacing w:line="254" w:lineRule="auto"/>
            </w:pPr>
            <w:r w:rsidRPr="00323D04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FB908C" wp14:editId="73E52B7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D535BA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7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8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BF2624" w:rsidRPr="00323D04" w:rsidRDefault="00BF2624" w:rsidP="00D2089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BF2624" w:rsidRPr="00323D04" w:rsidTr="00D20891">
        <w:trPr>
          <w:trHeight w:val="4079"/>
        </w:trPr>
        <w:tc>
          <w:tcPr>
            <w:tcW w:w="2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2697</w:t>
            </w:r>
          </w:p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19 DE JUNIO</w:t>
            </w:r>
            <w:r w:rsidRPr="00323D04">
              <w:rPr>
                <w:rFonts w:ascii="Arial" w:hAnsi="Arial" w:cs="Arial"/>
              </w:rPr>
              <w:t xml:space="preserve"> DE 2018.</w:t>
            </w:r>
          </w:p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HORA DE INICIO:</w:t>
            </w:r>
            <w:r w:rsidR="00954535">
              <w:rPr>
                <w:rFonts w:ascii="Arial" w:hAnsi="Arial" w:cs="Arial"/>
              </w:rPr>
              <w:t xml:space="preserve">  12: 54</w:t>
            </w:r>
          </w:p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</w:rPr>
              <w:t>HORAS</w:t>
            </w:r>
          </w:p>
          <w:p w:rsidR="00BF262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 xml:space="preserve">SALA DE SESIONES  ISRI. </w:t>
            </w:r>
          </w:p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24" w:rsidRPr="00323D04" w:rsidRDefault="00BF2624" w:rsidP="00D2089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ASISTENTES:</w:t>
            </w:r>
          </w:p>
          <w:p w:rsidR="00BF2624" w:rsidRPr="00323D04" w:rsidRDefault="00BF2624" w:rsidP="00E379BE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23D04">
              <w:rPr>
                <w:rFonts w:ascii="Arial" w:eastAsia="Times New Roman" w:hAnsi="Arial" w:cs="Arial"/>
                <w:lang w:eastAsia="es-ES"/>
              </w:rPr>
              <w:t xml:space="preserve">Dr. Alex Francisco González Menjívar, Presidente; </w:t>
            </w:r>
            <w:r w:rsidR="00954535">
              <w:rPr>
                <w:rFonts w:ascii="Arial" w:eastAsia="Times New Roman" w:hAnsi="Arial" w:cs="Arial"/>
                <w:lang w:eastAsia="es-ES"/>
              </w:rPr>
              <w:t>Dr. Miguel Ángel Martínez Salmerón, R</w:t>
            </w:r>
            <w:r w:rsidR="00BB0D59">
              <w:rPr>
                <w:rFonts w:ascii="Arial" w:eastAsia="Times New Roman" w:hAnsi="Arial" w:cs="Arial"/>
                <w:lang w:eastAsia="es-ES"/>
              </w:rPr>
              <w:t>epresentante Suplente del Ministerio de Salud</w:t>
            </w:r>
            <w:r w:rsidR="00954535">
              <w:rPr>
                <w:rFonts w:ascii="Arial" w:eastAsia="Times New Roman" w:hAnsi="Arial" w:cs="Arial"/>
                <w:lang w:eastAsia="es-ES"/>
              </w:rPr>
              <w:t xml:space="preserve">; </w:t>
            </w:r>
            <w:r w:rsidRPr="00323D04">
              <w:rPr>
                <w:rFonts w:ascii="Arial" w:eastAsia="Times New Roman" w:hAnsi="Arial" w:cs="Arial"/>
                <w:lang w:eastAsia="es-ES"/>
              </w:rPr>
              <w:t>Li</w:t>
            </w:r>
            <w:r>
              <w:rPr>
                <w:rFonts w:ascii="Arial" w:eastAsia="Times New Roman" w:hAnsi="Arial" w:cs="Arial"/>
                <w:lang w:eastAsia="es-ES"/>
              </w:rPr>
              <w:t>cda. Nora Lizeth Pérez Martínez y Licda. Kattya Elizabeth Serrano de Herrera, Representantes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Propietaria </w:t>
            </w:r>
            <w:r>
              <w:rPr>
                <w:rFonts w:ascii="Arial" w:eastAsia="Times New Roman" w:hAnsi="Arial" w:cs="Arial"/>
                <w:lang w:eastAsia="es-ES"/>
              </w:rPr>
              <w:t xml:space="preserve">y 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del Ministerio de Hacienda; </w:t>
            </w:r>
            <w:r w:rsidR="00DF4490">
              <w:rPr>
                <w:rFonts w:ascii="Arial" w:eastAsia="Times New Roman" w:hAnsi="Arial" w:cs="Arial"/>
                <w:lang w:eastAsia="es-ES"/>
              </w:rPr>
              <w:t xml:space="preserve">Licda. Sara María Mendoza Acosta y </w:t>
            </w:r>
            <w:r w:rsidRPr="00323D04">
              <w:rPr>
                <w:rFonts w:ascii="Arial" w:eastAsia="Times New Roman" w:hAnsi="Arial" w:cs="Arial"/>
                <w:lang w:eastAsia="es-ES"/>
              </w:rPr>
              <w:t>Licda. María Marta</w:t>
            </w:r>
            <w:r>
              <w:rPr>
                <w:rFonts w:ascii="Arial" w:eastAsia="Times New Roman" w:hAnsi="Arial" w:cs="Arial"/>
                <w:lang w:eastAsia="es-ES"/>
              </w:rPr>
              <w:t xml:space="preserve"> Cañas de Herrera Representante</w:t>
            </w:r>
            <w:r w:rsidR="00DF4490">
              <w:rPr>
                <w:rFonts w:ascii="Arial" w:eastAsia="Times New Roman" w:hAnsi="Arial" w:cs="Arial"/>
                <w:lang w:eastAsia="es-ES"/>
              </w:rPr>
              <w:t>s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DF4490"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Suplente del Ministerio de Trabajo; </w:t>
            </w:r>
            <w:r w:rsidR="00DF4490">
              <w:rPr>
                <w:rFonts w:ascii="Arial" w:eastAsia="Times New Roman" w:hAnsi="Arial" w:cs="Arial"/>
                <w:lang w:eastAsia="es-ES"/>
              </w:rPr>
              <w:t xml:space="preserve">Sra. Darling Azucena Mejía Pineda y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Carmen Elizabeth Quintanilla Espinoza, </w:t>
            </w:r>
            <w:r w:rsidRPr="00323D04">
              <w:rPr>
                <w:rFonts w:ascii="Arial" w:eastAsia="Times New Roman" w:hAnsi="Arial" w:cs="Arial"/>
                <w:lang w:eastAsia="es-ES"/>
              </w:rPr>
              <w:t>Representante</w:t>
            </w:r>
            <w:r w:rsidR="00DF4490">
              <w:rPr>
                <w:rFonts w:ascii="Arial" w:eastAsia="Times New Roman" w:hAnsi="Arial" w:cs="Arial"/>
                <w:lang w:eastAsia="es-ES"/>
              </w:rPr>
              <w:t>s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DF4490"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>
              <w:rPr>
                <w:rFonts w:ascii="Arial" w:eastAsia="Times New Roman" w:hAnsi="Arial" w:cs="Arial"/>
                <w:lang w:eastAsia="es-ES"/>
              </w:rPr>
              <w:t xml:space="preserve">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>del Minis</w:t>
            </w:r>
            <w:r w:rsidR="00E379BE">
              <w:rPr>
                <w:rFonts w:ascii="Arial" w:eastAsia="Times New Roman" w:hAnsi="Arial" w:cs="Arial"/>
                <w:lang w:eastAsia="es-ES"/>
              </w:rPr>
              <w:t xml:space="preserve">terio de Relaciones Exteriores; </w:t>
            </w:r>
            <w:r>
              <w:rPr>
                <w:rFonts w:ascii="Arial" w:eastAsia="Times New Roman" w:hAnsi="Arial" w:cs="Arial"/>
                <w:lang w:eastAsia="es-ES"/>
              </w:rPr>
              <w:t>Lic</w:t>
            </w:r>
            <w:r w:rsidR="00E379BE">
              <w:rPr>
                <w:rFonts w:ascii="Arial" w:eastAsia="Times New Roman" w:hAnsi="Arial" w:cs="Arial"/>
                <w:lang w:eastAsia="es-ES"/>
              </w:rPr>
              <w:t>. Javier Obdulio Arévalo Flores y Licda. Yamileth Nazira Arévalo Argueta,</w:t>
            </w:r>
            <w:r>
              <w:rPr>
                <w:rFonts w:ascii="Arial" w:eastAsia="Times New Roman" w:hAnsi="Arial" w:cs="Arial"/>
                <w:lang w:eastAsia="es-ES"/>
              </w:rPr>
              <w:t xml:space="preserve"> Representante</w:t>
            </w:r>
            <w:r w:rsidR="00E379BE">
              <w:rPr>
                <w:rFonts w:ascii="Arial" w:eastAsia="Times New Roman" w:hAnsi="Arial" w:cs="Arial"/>
                <w:lang w:eastAsia="es-ES"/>
              </w:rPr>
              <w:t>s</w:t>
            </w:r>
            <w:r>
              <w:rPr>
                <w:rFonts w:ascii="Arial" w:eastAsia="Times New Roman" w:hAnsi="Arial" w:cs="Arial"/>
                <w:lang w:eastAsia="es-ES"/>
              </w:rPr>
              <w:t xml:space="preserve"> Propietario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E379BE">
              <w:rPr>
                <w:rFonts w:ascii="Arial" w:eastAsia="Times New Roman" w:hAnsi="Arial" w:cs="Arial"/>
                <w:lang w:eastAsia="es-ES"/>
              </w:rPr>
              <w:t xml:space="preserve">y 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de FUNTER; </w:t>
            </w:r>
            <w:r>
              <w:rPr>
                <w:rFonts w:ascii="Arial" w:eastAsia="Times New Roman" w:hAnsi="Arial" w:cs="Arial"/>
                <w:lang w:eastAsia="es-ES"/>
              </w:rPr>
              <w:t xml:space="preserve">Dr. Ángel Fredi Sermeño Menéndez, Gerente Médico y de Servicios de Rehabilitación </w:t>
            </w:r>
            <w:r w:rsidRPr="00323D04">
              <w:rPr>
                <w:rFonts w:ascii="Arial" w:eastAsia="Times New Roman" w:hAnsi="Arial" w:cs="Arial"/>
                <w:lang w:eastAsia="es-ES"/>
              </w:rPr>
              <w:t>y Licda. Rebeca Elizabeth Hernández Gálvez, Gerente y Secretaria de Junta Directiva Ad Honorem.</w:t>
            </w:r>
          </w:p>
        </w:tc>
      </w:tr>
    </w:tbl>
    <w:p w:rsidR="00BF2624" w:rsidRPr="00323D04" w:rsidRDefault="00BF2624" w:rsidP="00BF2624">
      <w:pPr>
        <w:spacing w:line="360" w:lineRule="auto"/>
        <w:rPr>
          <w:rFonts w:ascii="Arial" w:hAnsi="Arial" w:cs="Arial"/>
          <w:b/>
          <w:u w:val="single"/>
        </w:rPr>
      </w:pPr>
    </w:p>
    <w:p w:rsidR="00BF2624" w:rsidRPr="00323D04" w:rsidRDefault="00BF2624" w:rsidP="00BF2624">
      <w:pPr>
        <w:spacing w:line="360" w:lineRule="auto"/>
        <w:rPr>
          <w:rFonts w:ascii="Arial" w:hAnsi="Arial" w:cs="Arial"/>
          <w:b/>
          <w:u w:val="single"/>
        </w:rPr>
      </w:pPr>
    </w:p>
    <w:p w:rsidR="00BF2624" w:rsidRPr="00323D04" w:rsidRDefault="00BF2624" w:rsidP="00BF2624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323D04">
        <w:rPr>
          <w:rFonts w:ascii="Arial" w:hAnsi="Arial" w:cs="Arial"/>
          <w:b/>
          <w:u w:val="single"/>
          <w:lang w:val="es-ES"/>
        </w:rPr>
        <w:t>DESARROLLO DE LA SESIÓN.</w:t>
      </w:r>
    </w:p>
    <w:p w:rsidR="00BF2624" w:rsidRPr="00323D04" w:rsidRDefault="00BF2624" w:rsidP="00BF262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323D04">
        <w:rPr>
          <w:rFonts w:ascii="Arial" w:hAnsi="Arial" w:cs="Arial"/>
          <w:b/>
          <w:lang w:val="es-ES" w:eastAsia="es-ES"/>
        </w:rPr>
        <w:t>Establecimiento de quórum.</w:t>
      </w:r>
    </w:p>
    <w:p w:rsidR="00BF2624" w:rsidRPr="00323D04" w:rsidRDefault="00BF2624" w:rsidP="00BF2624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BF2624" w:rsidRDefault="00BF2624" w:rsidP="00BF2624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Presidente de Junta Directiva, </w:t>
      </w:r>
      <w:r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Pr="001343D6">
        <w:rPr>
          <w:rFonts w:ascii="Arial" w:eastAsia="Times New Roman" w:hAnsi="Arial" w:cs="Arial"/>
          <w:lang w:eastAsia="es-ES"/>
        </w:rPr>
        <w:t>Alex Francisco González Menjívar</w:t>
      </w:r>
      <w:r>
        <w:rPr>
          <w:rFonts w:ascii="Arial" w:hAnsi="Arial" w:cs="Arial"/>
          <w:lang w:val="es-ES"/>
        </w:rPr>
        <w:t xml:space="preserve">, </w:t>
      </w:r>
      <w:r w:rsidRPr="001343D6">
        <w:rPr>
          <w:rFonts w:ascii="Arial" w:hAnsi="Arial" w:cs="Arial"/>
          <w:lang w:val="es-ES"/>
        </w:rPr>
        <w:t>verificó la asistencia de quórum y procedió al inicio de la sesión.</w:t>
      </w:r>
    </w:p>
    <w:p w:rsidR="00BF2624" w:rsidRPr="00323D04" w:rsidRDefault="00BF2624" w:rsidP="00BF2624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BF2624" w:rsidRPr="00483BB9" w:rsidRDefault="00BF2624" w:rsidP="00BF262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b/>
          <w:lang w:val="es-ES"/>
        </w:rPr>
      </w:pPr>
      <w:r w:rsidRPr="00323D04">
        <w:rPr>
          <w:rFonts w:ascii="Arial" w:hAnsi="Arial" w:cs="Arial"/>
          <w:b/>
          <w:lang w:val="es-ES"/>
        </w:rPr>
        <w:t xml:space="preserve">Lectura y aprobación de la agenda. </w:t>
      </w:r>
    </w:p>
    <w:p w:rsidR="00BF2624" w:rsidRDefault="00BF2624" w:rsidP="00BF2624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BF2624" w:rsidRDefault="00BF2624" w:rsidP="00BF2624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  <w:r w:rsidRPr="00323D04">
        <w:rPr>
          <w:rFonts w:ascii="Arial" w:hAnsi="Arial" w:cs="Arial"/>
          <w:lang w:val="es-ES"/>
        </w:rPr>
        <w:t>La agenda fue aprobada por unanimidad, en los siguientes puntos:</w:t>
      </w:r>
    </w:p>
    <w:p w:rsidR="00BF2624" w:rsidRPr="00A621E6" w:rsidRDefault="00BF2624" w:rsidP="00BF2624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092803" w:rsidRPr="00D2015B" w:rsidRDefault="00092803" w:rsidP="00D2015B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D2015B">
        <w:rPr>
          <w:rFonts w:ascii="Arial" w:hAnsi="Arial" w:cs="Arial"/>
          <w:lang w:val="es-MX" w:eastAsia="es-ES"/>
        </w:rPr>
        <w:t>Informe financiero al 31 de mayo del Fideicomiso Luis Castro López, presentación a cargo de representantes del Banco Agrícola.</w:t>
      </w:r>
    </w:p>
    <w:p w:rsidR="00092803" w:rsidRPr="00D2015B" w:rsidRDefault="00092803" w:rsidP="00D2015B">
      <w:pPr>
        <w:pStyle w:val="Prrafodelista"/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092803" w:rsidRPr="00D2015B" w:rsidRDefault="00092803" w:rsidP="00D2015B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D2015B">
        <w:rPr>
          <w:rFonts w:ascii="Arial" w:hAnsi="Arial" w:cs="Arial"/>
          <w:lang w:val="es-MX" w:eastAsia="es-ES"/>
        </w:rPr>
        <w:t xml:space="preserve">Informe por parte de Asesora Jurídica, Licda. Ana Patricia Coto de Pino, en relación a recomendación en cuanto </w:t>
      </w:r>
      <w:r w:rsidR="004F10A3">
        <w:rPr>
          <w:rFonts w:ascii="Arial" w:hAnsi="Arial" w:cs="Arial"/>
          <w:lang w:val="es-MX" w:eastAsia="es-ES"/>
        </w:rPr>
        <w:t>al convenio de uso de inmueble (</w:t>
      </w:r>
      <w:r w:rsidRPr="00D2015B">
        <w:rPr>
          <w:rFonts w:ascii="Arial" w:hAnsi="Arial" w:cs="Arial"/>
          <w:lang w:val="es-MX" w:eastAsia="es-ES"/>
        </w:rPr>
        <w:t>ASP</w:t>
      </w:r>
      <w:r w:rsidR="002D124E">
        <w:rPr>
          <w:rFonts w:ascii="Arial" w:hAnsi="Arial" w:cs="Arial"/>
          <w:lang w:val="es-MX" w:eastAsia="es-ES"/>
        </w:rPr>
        <w:t>D</w:t>
      </w:r>
      <w:r w:rsidRPr="00D2015B">
        <w:rPr>
          <w:rFonts w:ascii="Arial" w:hAnsi="Arial" w:cs="Arial"/>
          <w:lang w:val="es-MX" w:eastAsia="es-ES"/>
        </w:rPr>
        <w:t>IMSI)- Anexo informe.</w:t>
      </w:r>
    </w:p>
    <w:p w:rsidR="00092803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  <w:r>
        <w:rPr>
          <w:rFonts w:ascii="Arial" w:hAnsi="Arial" w:cs="Arial"/>
          <w:i/>
          <w:iCs/>
          <w:color w:val="000000"/>
          <w:lang w:val="es-MX" w:eastAsia="es-SV"/>
        </w:rPr>
        <w:tab/>
      </w:r>
    </w:p>
    <w:p w:rsidR="009E7F1D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</w:p>
    <w:p w:rsidR="009E7F1D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</w:p>
    <w:p w:rsidR="009E7F1D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</w:p>
    <w:p w:rsidR="009E7F1D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</w:p>
    <w:p w:rsidR="009E7F1D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</w:p>
    <w:p w:rsidR="009E7F1D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</w:p>
    <w:p w:rsidR="009E7F1D" w:rsidRPr="009E7F1D" w:rsidRDefault="009E7F1D" w:rsidP="009E7F1D">
      <w:pPr>
        <w:pStyle w:val="Prrafodelista"/>
        <w:tabs>
          <w:tab w:val="left" w:pos="3012"/>
        </w:tabs>
        <w:spacing w:line="360" w:lineRule="auto"/>
        <w:jc w:val="both"/>
        <w:rPr>
          <w:rFonts w:ascii="Arial" w:hAnsi="Arial" w:cs="Arial"/>
          <w:iCs/>
          <w:color w:val="000000"/>
          <w:lang w:val="es-MX" w:eastAsia="es-SV"/>
        </w:rPr>
      </w:pPr>
    </w:p>
    <w:p w:rsidR="00092803" w:rsidRPr="00D2015B" w:rsidRDefault="00092803" w:rsidP="00D2015B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D2015B">
        <w:rPr>
          <w:rFonts w:ascii="Arial" w:hAnsi="Arial" w:cs="Arial"/>
          <w:lang w:val="es-MX" w:eastAsia="es-ES"/>
        </w:rPr>
        <w:t>Solicitud de modificación y ampliación del perfil de puesto de Jefe de Terapias I (memorándum CRINA 23/05/2018 0438).</w:t>
      </w:r>
    </w:p>
    <w:p w:rsidR="00092803" w:rsidRPr="00D2015B" w:rsidRDefault="00092803" w:rsidP="00D2015B">
      <w:pPr>
        <w:pStyle w:val="Prrafodelista"/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092803" w:rsidRPr="00D2015B" w:rsidRDefault="00092803" w:rsidP="00D2015B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D2015B">
        <w:rPr>
          <w:rFonts w:ascii="Arial" w:hAnsi="Arial" w:cs="Arial"/>
          <w:lang w:val="es-MX" w:eastAsia="es-ES"/>
        </w:rPr>
        <w:t>Solicitud de aprobación de “Reglamento de funcionamiento del Consejo Técnico Consultivo del ISRI” (Anexo documento- Memorándum Unidad de Regulación 25/05/2018-45).</w:t>
      </w:r>
    </w:p>
    <w:p w:rsidR="00092803" w:rsidRPr="00D2015B" w:rsidRDefault="00092803" w:rsidP="00D2015B">
      <w:pPr>
        <w:pStyle w:val="Prrafodelista"/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092803" w:rsidRPr="00D2015B" w:rsidRDefault="00092803" w:rsidP="00D2015B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D2015B">
        <w:rPr>
          <w:rFonts w:ascii="Arial" w:hAnsi="Arial" w:cs="Arial"/>
          <w:lang w:val="es-MX" w:eastAsia="es-ES"/>
        </w:rPr>
        <w:t>Reporte financiero  Fideicomiso Luis Castro López,  mes de abril de 2018 (anexo).</w:t>
      </w:r>
    </w:p>
    <w:p w:rsidR="00092803" w:rsidRPr="00D2015B" w:rsidRDefault="00092803" w:rsidP="00D2015B">
      <w:pPr>
        <w:pStyle w:val="Prrafodelista"/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092803" w:rsidRPr="00D2015B" w:rsidRDefault="00092803" w:rsidP="00D2015B">
      <w:pPr>
        <w:pStyle w:val="Prrafodelista"/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BF2624" w:rsidRPr="00A621E6" w:rsidRDefault="00BF2624" w:rsidP="00BF2624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BF2624" w:rsidRDefault="00BF2624" w:rsidP="00BF2624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23D04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BF2624" w:rsidRDefault="00BF2624" w:rsidP="00BF2624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930B3" w:rsidRDefault="003930B3" w:rsidP="003930B3">
      <w:pPr>
        <w:spacing w:line="360" w:lineRule="auto"/>
        <w:jc w:val="both"/>
        <w:rPr>
          <w:rFonts w:ascii="Arial" w:eastAsia="Calibri" w:hAnsi="Arial" w:cs="Arial"/>
          <w:b/>
        </w:rPr>
      </w:pPr>
      <w:r w:rsidRPr="007C7748">
        <w:rPr>
          <w:rFonts w:ascii="Arial" w:eastAsia="Calibri" w:hAnsi="Arial" w:cs="Arial"/>
          <w:b/>
          <w:u w:val="single"/>
        </w:rPr>
        <w:t>ACUERDO JD 14-2018:</w:t>
      </w:r>
      <w:r>
        <w:rPr>
          <w:rFonts w:ascii="Arial" w:eastAsia="Calibri" w:hAnsi="Arial" w:cs="Arial"/>
          <w:b/>
        </w:rPr>
        <w:t xml:space="preserve"> SE APRUEBA EL DOCUMENTO QUE CONTIENE LOS LINEAMIENTOS PARA LA FORMULACIÓN DEL PRESUPUESTO A MEDIANO PLAZO, PERÍODO 2019 a 2022, ELABORADO POR EL COMITÉ TÉCNICO DE GESTIÓN DE PRESUPUESTO INSTITUCIONAL (CTGPI). COMUNÍQUESE.</w:t>
      </w:r>
    </w:p>
    <w:p w:rsidR="00BF262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BF262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BF262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BF2624" w:rsidRPr="00323D0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BF262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4.- Correspondencia recibida de Centros de Atención.</w:t>
      </w:r>
    </w:p>
    <w:p w:rsidR="00BF2624" w:rsidRPr="00A621E6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lang w:val="es-MX"/>
        </w:rPr>
      </w:pPr>
      <w:r w:rsidRPr="00A621E6">
        <w:rPr>
          <w:rFonts w:ascii="Arial" w:eastAsia="Calibri" w:hAnsi="Arial" w:cs="Arial"/>
          <w:lang w:val="es-MX"/>
        </w:rPr>
        <w:t xml:space="preserve">No hubo. </w:t>
      </w:r>
    </w:p>
    <w:p w:rsidR="00BF262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  <w:lang w:val="es-MX"/>
        </w:rPr>
      </w:pPr>
    </w:p>
    <w:p w:rsidR="00BF2624" w:rsidRPr="00E42577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  <w:lang w:val="es-MX"/>
        </w:rPr>
      </w:pPr>
    </w:p>
    <w:p w:rsidR="00BF262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5.- Correspondencia recibida de la Administración Superior.</w:t>
      </w:r>
    </w:p>
    <w:p w:rsidR="00BF2624" w:rsidRDefault="00BF2624" w:rsidP="00BF262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AD45B8" w:rsidRPr="00D2015B" w:rsidRDefault="00AD45B8" w:rsidP="00AD45B8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D2015B">
        <w:rPr>
          <w:rFonts w:ascii="Arial" w:hAnsi="Arial" w:cs="Arial"/>
          <w:lang w:val="es-MX" w:eastAsia="es-ES"/>
        </w:rPr>
        <w:t>Informe por parte de Asesora Jurídica, Licda. Ana Patricia Coto de Pino, en relación a recomendación en cuanto al c</w:t>
      </w:r>
      <w:r w:rsidR="00841004">
        <w:rPr>
          <w:rFonts w:ascii="Arial" w:hAnsi="Arial" w:cs="Arial"/>
          <w:lang w:val="es-MX" w:eastAsia="es-ES"/>
        </w:rPr>
        <w:t>onvenio de uso de inmueble (</w:t>
      </w:r>
      <w:r w:rsidR="00CE5D7A">
        <w:rPr>
          <w:rFonts w:ascii="Arial" w:hAnsi="Arial" w:cs="Arial"/>
          <w:lang w:val="es-MX" w:eastAsia="es-ES"/>
        </w:rPr>
        <w:t>ASPD</w:t>
      </w:r>
      <w:r w:rsidRPr="00D2015B">
        <w:rPr>
          <w:rFonts w:ascii="Arial" w:hAnsi="Arial" w:cs="Arial"/>
          <w:lang w:val="es-MX" w:eastAsia="es-ES"/>
        </w:rPr>
        <w:t>IMSI)- Anexo informe.</w:t>
      </w:r>
    </w:p>
    <w:p w:rsidR="00D2015B" w:rsidRPr="00AD45B8" w:rsidRDefault="00D2015B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AD45B8" w:rsidRPr="00D2015B" w:rsidRDefault="00AD45B8" w:rsidP="00AD45B8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lang w:val="es-MX" w:eastAsia="es-ES"/>
        </w:rPr>
      </w:pPr>
      <w:r w:rsidRPr="00D2015B">
        <w:rPr>
          <w:rFonts w:ascii="Arial" w:hAnsi="Arial" w:cs="Arial"/>
          <w:lang w:val="es-MX" w:eastAsia="es-ES"/>
        </w:rPr>
        <w:t>Solicitud de aprobación de “Reglamento de funcionamiento del Consejo Técnico Consultivo del ISRI” (Anexo documento- Memorándum Unidad de Regulación 25/05/2018-45).</w:t>
      </w:r>
    </w:p>
    <w:p w:rsidR="00D2015B" w:rsidRDefault="00D2015B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2D3472" w:rsidRDefault="002D3472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9E7F1D" w:rsidRDefault="009E7F1D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9E7F1D" w:rsidRDefault="009E7F1D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9E7F1D" w:rsidRDefault="009E7F1D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9E7F1D" w:rsidRDefault="009E7F1D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9E7F1D" w:rsidRDefault="009E7F1D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9E7F1D" w:rsidRDefault="009E7F1D" w:rsidP="00BF2624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2D3472" w:rsidRPr="002D3472" w:rsidRDefault="002D3472" w:rsidP="00BF2624">
      <w:pPr>
        <w:spacing w:line="360" w:lineRule="auto"/>
        <w:jc w:val="both"/>
        <w:rPr>
          <w:rFonts w:ascii="Arial" w:eastAsia="Calibri" w:hAnsi="Arial" w:cs="Arial"/>
          <w:u w:val="single"/>
          <w:lang w:val="es-MX"/>
        </w:rPr>
      </w:pPr>
      <w:r w:rsidRPr="002D3472">
        <w:rPr>
          <w:rFonts w:ascii="Arial" w:eastAsia="Calibri" w:hAnsi="Arial" w:cs="Arial"/>
          <w:u w:val="single"/>
          <w:lang w:val="es-MX"/>
        </w:rPr>
        <w:t>Se les comunica a los miembros de Junta Directiva que la Licenciada Ana Patricia Coto de Pino, Jefe de Asesoría Jurídica, no podrá asistir a la presente sesión por estar en otra situación que requieren de su presencia, lo cual informó a través de correo electrónico institucional el día martes 19 de junio de 2018 a las 8:57 am.</w:t>
      </w:r>
    </w:p>
    <w:p w:rsidR="002D3472" w:rsidRPr="002D3472" w:rsidRDefault="002D3472" w:rsidP="00BF2624">
      <w:pPr>
        <w:spacing w:line="360" w:lineRule="auto"/>
        <w:jc w:val="both"/>
        <w:rPr>
          <w:rFonts w:ascii="Arial" w:eastAsia="Calibri" w:hAnsi="Arial" w:cs="Arial"/>
          <w:u w:val="single"/>
          <w:lang w:val="es-MX"/>
        </w:rPr>
      </w:pPr>
    </w:p>
    <w:p w:rsidR="002D3472" w:rsidRPr="00722016" w:rsidRDefault="004861C8" w:rsidP="00BF2624">
      <w:pPr>
        <w:spacing w:line="360" w:lineRule="auto"/>
        <w:jc w:val="both"/>
        <w:rPr>
          <w:rFonts w:ascii="Arial" w:eastAsia="Calibri" w:hAnsi="Arial" w:cs="Arial"/>
          <w:b/>
          <w:u w:val="single"/>
          <w:lang w:val="es-MX"/>
        </w:rPr>
      </w:pPr>
      <w:r>
        <w:rPr>
          <w:rFonts w:ascii="Arial" w:eastAsia="Calibri" w:hAnsi="Arial" w:cs="Arial"/>
          <w:u w:val="single"/>
          <w:lang w:val="es-MX"/>
        </w:rPr>
        <w:t>Se les comunica a los miembros de la Junta Directiva que la</w:t>
      </w:r>
      <w:r w:rsidR="002D3472" w:rsidRPr="002D3472">
        <w:rPr>
          <w:rFonts w:ascii="Arial" w:eastAsia="Calibri" w:hAnsi="Arial" w:cs="Arial"/>
          <w:u w:val="single"/>
          <w:lang w:val="es-MX"/>
        </w:rPr>
        <w:t xml:space="preserve"> Jefatura de Recursos Humanos ha informado que no podrá estar presente en esta sesión para el punto de </w:t>
      </w:r>
      <w:r w:rsidR="002D3472" w:rsidRPr="002D3472">
        <w:rPr>
          <w:rFonts w:ascii="Arial" w:hAnsi="Arial" w:cs="Arial"/>
          <w:u w:val="single"/>
          <w:lang w:val="es-MX" w:eastAsia="es-ES"/>
        </w:rPr>
        <w:t>modificación y ampliación del perfil de puesto de Jefe de Terapias I</w:t>
      </w:r>
      <w:r w:rsidR="002D3472">
        <w:rPr>
          <w:rFonts w:ascii="Arial" w:hAnsi="Arial" w:cs="Arial"/>
          <w:u w:val="single"/>
          <w:lang w:val="es-MX" w:eastAsia="es-ES"/>
        </w:rPr>
        <w:t xml:space="preserve">. </w:t>
      </w:r>
    </w:p>
    <w:p w:rsidR="002D3472" w:rsidRDefault="002D3472" w:rsidP="00BF262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044F0A" w:rsidRDefault="00044F0A" w:rsidP="00BF262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F2624" w:rsidRDefault="00BF2624" w:rsidP="00BF2624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 xml:space="preserve">6.- Participación de miembros de Junta Directiva, ponencias </w:t>
      </w:r>
      <w:r>
        <w:rPr>
          <w:rFonts w:ascii="Arial" w:eastAsia="Calibri" w:hAnsi="Arial" w:cs="Arial"/>
          <w:b/>
        </w:rPr>
        <w:t xml:space="preserve">solicitadas a Jefaturas, </w:t>
      </w:r>
      <w:r w:rsidRPr="00BE38B9">
        <w:rPr>
          <w:rFonts w:ascii="Arial" w:eastAsia="Calibri" w:hAnsi="Arial" w:cs="Arial"/>
          <w:b/>
        </w:rPr>
        <w:t>Directores de Centros de Atención de la institución o invitados.</w:t>
      </w:r>
      <w:bookmarkStart w:id="0" w:name="_GoBack"/>
      <w:bookmarkEnd w:id="0"/>
    </w:p>
    <w:p w:rsidR="007D19C0" w:rsidRPr="007D19C0" w:rsidRDefault="00BF2624" w:rsidP="007D19C0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6.1 </w:t>
      </w:r>
      <w:r w:rsidR="007D19C0" w:rsidRPr="007D19C0">
        <w:rPr>
          <w:rFonts w:ascii="Arial" w:hAnsi="Arial" w:cs="Arial"/>
          <w:b/>
          <w:lang w:val="es-MX" w:eastAsia="es-ES"/>
        </w:rPr>
        <w:t>Solicitud de aprobación de “Reglamento de funcionamiento del Consejo Técnico Consultivo del ISRI” (Anexo documento- Memorándum Unidad de Regulación 25/05/2018-45).</w:t>
      </w:r>
    </w:p>
    <w:p w:rsidR="00144C4E" w:rsidRDefault="004B679A" w:rsidP="00144C4E">
      <w:pPr>
        <w:spacing w:line="360" w:lineRule="auto"/>
        <w:jc w:val="both"/>
        <w:rPr>
          <w:rFonts w:ascii="Arial" w:hAnsi="Arial" w:cs="Arial"/>
          <w:lang w:val="es-MX" w:eastAsia="es-ES"/>
        </w:rPr>
      </w:pPr>
      <w:r w:rsidRPr="00CE52A4">
        <w:rPr>
          <w:rFonts w:ascii="Arial" w:eastAsia="Calibri" w:hAnsi="Arial" w:cs="Arial"/>
          <w:lang w:val="es-MX"/>
        </w:rPr>
        <w:t xml:space="preserve">Dr. Ángel Fredi Sermeño </w:t>
      </w:r>
      <w:r w:rsidR="00CE52A4" w:rsidRPr="00CE52A4">
        <w:rPr>
          <w:rFonts w:ascii="Arial" w:eastAsia="Calibri" w:hAnsi="Arial" w:cs="Arial"/>
          <w:lang w:val="es-MX"/>
        </w:rPr>
        <w:t xml:space="preserve">Menéndez, </w:t>
      </w:r>
      <w:r w:rsidR="00CE52A4">
        <w:rPr>
          <w:rFonts w:ascii="Arial" w:eastAsia="Calibri" w:hAnsi="Arial" w:cs="Arial"/>
          <w:lang w:val="es-MX"/>
        </w:rPr>
        <w:t xml:space="preserve">Gerente Médico y de Servicios de Rehabilitación, </w:t>
      </w:r>
      <w:r w:rsidR="00CE52A4" w:rsidRPr="00CE52A4">
        <w:rPr>
          <w:rFonts w:ascii="Arial" w:eastAsia="Calibri" w:hAnsi="Arial" w:cs="Arial"/>
          <w:lang w:val="es-MX"/>
        </w:rPr>
        <w:t xml:space="preserve">solicita a miembros de Junta Directiva que aprueben </w:t>
      </w:r>
      <w:r w:rsidR="00CE52A4">
        <w:rPr>
          <w:rFonts w:ascii="Arial" w:eastAsia="Calibri" w:hAnsi="Arial" w:cs="Arial"/>
          <w:lang w:val="es-MX"/>
        </w:rPr>
        <w:t xml:space="preserve">el </w:t>
      </w:r>
      <w:r w:rsidR="00CE52A4" w:rsidRPr="00CE52A4">
        <w:rPr>
          <w:rFonts w:ascii="Arial" w:hAnsi="Arial" w:cs="Arial"/>
          <w:lang w:val="es-MX" w:eastAsia="es-ES"/>
        </w:rPr>
        <w:t>“Reglamento de funcionamiento del Consejo Técnico Consultivo del ISRI”</w:t>
      </w:r>
      <w:r w:rsidR="00CE52A4">
        <w:rPr>
          <w:rFonts w:ascii="Arial" w:hAnsi="Arial" w:cs="Arial"/>
          <w:lang w:val="es-MX" w:eastAsia="es-ES"/>
        </w:rPr>
        <w:t>.</w:t>
      </w:r>
    </w:p>
    <w:p w:rsidR="00044F0A" w:rsidRPr="00162FC6" w:rsidRDefault="00CE52A4" w:rsidP="00144C4E">
      <w:pPr>
        <w:spacing w:line="360" w:lineRule="auto"/>
        <w:jc w:val="both"/>
        <w:rPr>
          <w:rFonts w:ascii="Arial" w:eastAsia="Calibri" w:hAnsi="Arial" w:cs="Arial"/>
          <w:lang w:val="es-MX"/>
        </w:rPr>
      </w:pPr>
      <w:r>
        <w:rPr>
          <w:rFonts w:ascii="Arial" w:hAnsi="Arial" w:cs="Arial"/>
          <w:lang w:val="es-MX" w:eastAsia="es-ES"/>
        </w:rPr>
        <w:t>Después de escuchar la participación del Dr. Sermeño, miembros de Junta Directiva, le solicitan que subsan</w:t>
      </w:r>
      <w:r w:rsidR="00CE5D7A">
        <w:rPr>
          <w:rFonts w:ascii="Arial" w:hAnsi="Arial" w:cs="Arial"/>
          <w:lang w:val="es-MX" w:eastAsia="es-ES"/>
        </w:rPr>
        <w:t>e todas las observaciones realizadas</w:t>
      </w:r>
      <w:r w:rsidR="000D4B31">
        <w:rPr>
          <w:rFonts w:ascii="Arial" w:hAnsi="Arial" w:cs="Arial"/>
          <w:lang w:val="es-MX" w:eastAsia="es-ES"/>
        </w:rPr>
        <w:t xml:space="preserve"> a dicho documento y una vez subsanado realice nuevamente la presentación a esta Junta. </w:t>
      </w:r>
    </w:p>
    <w:p w:rsidR="00044F0A" w:rsidRDefault="00044F0A" w:rsidP="00144C4E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162FC6" w:rsidRPr="00F2303D" w:rsidRDefault="00162FC6" w:rsidP="00144C4E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BF2624" w:rsidRPr="00323D04" w:rsidRDefault="00BF2624" w:rsidP="00BF2624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7</w:t>
      </w:r>
      <w:r w:rsidRPr="00323D04">
        <w:rPr>
          <w:rFonts w:ascii="Arial" w:eastAsia="Calibri" w:hAnsi="Arial" w:cs="Arial"/>
        </w:rPr>
        <w:t xml:space="preserve">. </w:t>
      </w:r>
      <w:r w:rsidRPr="00323D04">
        <w:rPr>
          <w:rFonts w:ascii="Arial" w:eastAsia="Calibri" w:hAnsi="Arial" w:cs="Arial"/>
          <w:b/>
        </w:rPr>
        <w:t>Informes de Presidencia.</w:t>
      </w:r>
    </w:p>
    <w:p w:rsidR="00BF2624" w:rsidRDefault="00B93C48" w:rsidP="00BF2624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7.1 </w:t>
      </w:r>
      <w:r w:rsidRPr="00B93C48">
        <w:rPr>
          <w:rFonts w:ascii="Arial" w:eastAsia="Calibri" w:hAnsi="Arial" w:cs="Arial"/>
        </w:rPr>
        <w:t>Dr. Alex González, Presidente del ISRI, informa a miembros de Ju</w:t>
      </w:r>
      <w:r>
        <w:rPr>
          <w:rFonts w:ascii="Arial" w:eastAsia="Calibri" w:hAnsi="Arial" w:cs="Arial"/>
        </w:rPr>
        <w:t xml:space="preserve">nta Directiva, que el proyecto de taller de ortesis y prótesis en el Centro de Rehabilitación Integral de Occidente (CRIO), por el valor de $20.000 ya cuenta con la carpeta técnica. </w:t>
      </w:r>
    </w:p>
    <w:p w:rsidR="00505BEA" w:rsidRDefault="00505BEA" w:rsidP="00BF2624">
      <w:pPr>
        <w:spacing w:line="360" w:lineRule="auto"/>
        <w:jc w:val="both"/>
        <w:rPr>
          <w:rFonts w:ascii="Arial" w:eastAsia="Calibri" w:hAnsi="Arial" w:cs="Arial"/>
        </w:rPr>
      </w:pPr>
    </w:p>
    <w:p w:rsidR="00505BEA" w:rsidRPr="00CB72D8" w:rsidRDefault="00505BEA" w:rsidP="00BF2624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7.2 Presidente del ISRI, Dr. Alex Gonz</w:t>
      </w:r>
      <w:r w:rsidR="00871448">
        <w:rPr>
          <w:rFonts w:ascii="Arial" w:eastAsia="Calibri" w:hAnsi="Arial" w:cs="Arial"/>
        </w:rPr>
        <w:t>ález, se reunió el jueves 14 de</w:t>
      </w:r>
      <w:r>
        <w:rPr>
          <w:rFonts w:ascii="Arial" w:eastAsia="Calibri" w:hAnsi="Arial" w:cs="Arial"/>
        </w:rPr>
        <w:t xml:space="preserve"> junio de 2018, c</w:t>
      </w:r>
      <w:r w:rsidR="006C5969">
        <w:rPr>
          <w:rFonts w:ascii="Arial" w:eastAsia="Calibri" w:hAnsi="Arial" w:cs="Arial"/>
        </w:rPr>
        <w:t>on el Dr. Alejandro Duarte, Representante de la Secretaría de Cooperación de Gobernación, p</w:t>
      </w:r>
      <w:r w:rsidR="00FD65A6">
        <w:rPr>
          <w:rFonts w:ascii="Arial" w:eastAsia="Calibri" w:hAnsi="Arial" w:cs="Arial"/>
        </w:rPr>
        <w:t xml:space="preserve">ara tratar </w:t>
      </w:r>
      <w:r>
        <w:rPr>
          <w:rFonts w:ascii="Arial" w:eastAsia="Calibri" w:hAnsi="Arial" w:cs="Arial"/>
        </w:rPr>
        <w:t xml:space="preserve">el tema de “Políticas Públicas”.  </w:t>
      </w:r>
    </w:p>
    <w:p w:rsidR="00BF2624" w:rsidRDefault="00BF2624" w:rsidP="00BF262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144C4E" w:rsidRDefault="00144C4E" w:rsidP="00BF262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144C4E" w:rsidRDefault="00144C4E" w:rsidP="00BF262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FF0D93" w:rsidRDefault="00FF0D93" w:rsidP="00BF262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F2624" w:rsidRPr="00323D04" w:rsidRDefault="00BF2624" w:rsidP="00BF262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F2624" w:rsidRDefault="00BF2624" w:rsidP="00BF2624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8.- Asuntos Varios</w:t>
      </w:r>
    </w:p>
    <w:p w:rsidR="00BF2624" w:rsidRPr="000D1C06" w:rsidRDefault="00463E50" w:rsidP="00871448">
      <w:pPr>
        <w:spacing w:line="360" w:lineRule="auto"/>
        <w:ind w:firstLine="1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Miembros de Junta Directiva, solicitan que a partir de esta fecha conste en el acta las </w:t>
      </w:r>
      <w:r w:rsidR="006D64E6">
        <w:rPr>
          <w:rFonts w:ascii="Arial" w:eastAsia="Calibri" w:hAnsi="Arial" w:cs="Arial"/>
        </w:rPr>
        <w:t xml:space="preserve">justificaciones de ausencias </w:t>
      </w:r>
      <w:r w:rsidR="008D0213">
        <w:rPr>
          <w:rFonts w:ascii="Arial" w:eastAsia="Calibri" w:hAnsi="Arial" w:cs="Arial"/>
        </w:rPr>
        <w:t xml:space="preserve">en los casos que </w:t>
      </w:r>
      <w:r w:rsidR="006D64E6">
        <w:rPr>
          <w:rFonts w:ascii="Arial" w:eastAsia="Calibri" w:hAnsi="Arial" w:cs="Arial"/>
        </w:rPr>
        <w:t xml:space="preserve">no puedan asistir. </w:t>
      </w:r>
    </w:p>
    <w:p w:rsidR="00BF2624" w:rsidRDefault="00BF2624" w:rsidP="00BF2624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BF2624" w:rsidRPr="00323D04" w:rsidRDefault="00BF2624" w:rsidP="00BF2624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</w:rPr>
        <w:t xml:space="preserve">No habiendo nada más que agregar, </w:t>
      </w:r>
      <w:r>
        <w:rPr>
          <w:rFonts w:ascii="Arial" w:eastAsia="Calibri" w:hAnsi="Arial" w:cs="Arial"/>
        </w:rPr>
        <w:t>el Presidente de Junta Directiva, Dr. Alex González, l</w:t>
      </w:r>
      <w:r w:rsidRPr="00323D04">
        <w:rPr>
          <w:rFonts w:ascii="Arial" w:eastAsia="Calibri" w:hAnsi="Arial" w:cs="Arial"/>
        </w:rPr>
        <w:t>evanta la sesión,</w:t>
      </w:r>
      <w:r w:rsidR="000B311C">
        <w:rPr>
          <w:rFonts w:ascii="Arial" w:eastAsia="Calibri" w:hAnsi="Arial" w:cs="Arial"/>
        </w:rPr>
        <w:t xml:space="preserve"> a las catorce horas, con cuarenta</w:t>
      </w:r>
      <w:r w:rsidR="006F350D">
        <w:rPr>
          <w:rFonts w:ascii="Arial" w:eastAsia="Calibri" w:hAnsi="Arial" w:cs="Arial"/>
        </w:rPr>
        <w:t xml:space="preserve"> minutos del día martes diecinueve</w:t>
      </w:r>
      <w:r>
        <w:rPr>
          <w:rFonts w:ascii="Arial" w:eastAsia="Calibri" w:hAnsi="Arial" w:cs="Arial"/>
        </w:rPr>
        <w:t xml:space="preserve"> de junio</w:t>
      </w:r>
      <w:r w:rsidRPr="00323D04">
        <w:rPr>
          <w:rFonts w:ascii="Arial" w:eastAsia="Calibri" w:hAnsi="Arial" w:cs="Arial"/>
        </w:rPr>
        <w:t xml:space="preserve"> de dos mil dieciocho y para constancia firmamos.</w:t>
      </w:r>
    </w:p>
    <w:p w:rsidR="00BF2624" w:rsidRDefault="00BF2624" w:rsidP="00BF2624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D15DC4" w:rsidRDefault="00D15DC4" w:rsidP="00BF2624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BF2624" w:rsidRPr="00323D04" w:rsidRDefault="00BF2624" w:rsidP="00BF2624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BF2624" w:rsidRPr="00323D04" w:rsidRDefault="00BF2624" w:rsidP="00BF262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Dr. Alex Francisco González Menjívar                    Dr. Miguel Ángel Martínez Salmerón</w:t>
      </w:r>
    </w:p>
    <w:p w:rsidR="00BF2624" w:rsidRPr="00323D04" w:rsidRDefault="00BF2624" w:rsidP="00BF262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2624" w:rsidRPr="00323D04" w:rsidRDefault="00BF2624" w:rsidP="00BF262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2624" w:rsidRPr="00323D04" w:rsidRDefault="00BF2624" w:rsidP="00BF262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4B70CC" w:rsidRDefault="00BF2624" w:rsidP="00BF262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Licda. Nora Lizeth Pérez Ma</w:t>
      </w:r>
      <w:r>
        <w:rPr>
          <w:rFonts w:ascii="Arial" w:eastAsia="Times New Roman" w:hAnsi="Arial" w:cs="Arial"/>
          <w:lang w:eastAsia="es-ES"/>
        </w:rPr>
        <w:t xml:space="preserve">rtínez                         </w:t>
      </w:r>
      <w:r w:rsidR="004B70CC">
        <w:rPr>
          <w:rFonts w:ascii="Arial" w:eastAsia="Times New Roman" w:hAnsi="Arial" w:cs="Arial"/>
          <w:lang w:eastAsia="es-ES"/>
        </w:rPr>
        <w:t>Licda. Kattya Elizabeth Serrano de Herrera</w:t>
      </w:r>
    </w:p>
    <w:p w:rsidR="004B70CC" w:rsidRDefault="004B70CC" w:rsidP="00BF262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4B70CC" w:rsidRDefault="004B70CC" w:rsidP="00BF262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4B70CC" w:rsidRDefault="004B70CC" w:rsidP="00BF262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4B70CC" w:rsidRDefault="004B70CC" w:rsidP="004B70CC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Licda. Sara María Mendoza Acosta</w:t>
      </w:r>
      <w:r>
        <w:rPr>
          <w:rFonts w:ascii="Arial" w:eastAsia="Times New Roman" w:hAnsi="Arial" w:cs="Arial"/>
          <w:lang w:eastAsia="es-ES"/>
        </w:rPr>
        <w:t xml:space="preserve">                       </w:t>
      </w:r>
      <w:r w:rsidRPr="00323D04">
        <w:rPr>
          <w:rFonts w:ascii="Arial" w:eastAsia="Times New Roman" w:hAnsi="Arial" w:cs="Arial"/>
          <w:lang w:eastAsia="es-ES"/>
        </w:rPr>
        <w:t>Licda. María Marta Cañas de Herrera</w:t>
      </w:r>
    </w:p>
    <w:p w:rsidR="00BF2624" w:rsidRDefault="00BF2624" w:rsidP="004B70CC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2624" w:rsidRDefault="00BF2624" w:rsidP="00BF262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</w:p>
    <w:p w:rsidR="00BF2624" w:rsidRDefault="00BF2624" w:rsidP="00BF262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2624" w:rsidRPr="00323D04" w:rsidRDefault="00A8372F" w:rsidP="004B70CC">
      <w:pPr>
        <w:tabs>
          <w:tab w:val="center" w:pos="4277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Sra. Darling Azucena Mejía Pineda</w:t>
      </w:r>
      <w:r w:rsidR="004B70CC">
        <w:rPr>
          <w:rFonts w:ascii="Arial" w:eastAsia="Times New Roman" w:hAnsi="Arial" w:cs="Arial"/>
          <w:lang w:eastAsia="es-ES"/>
        </w:rPr>
        <w:t xml:space="preserve">                       Licda. Carmen Elizabeth Quintanilla  </w:t>
      </w:r>
    </w:p>
    <w:p w:rsidR="00BF2624" w:rsidRDefault="00BF2624" w:rsidP="00BF262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8372F" w:rsidRDefault="00A8372F" w:rsidP="00BF262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222AA5" w:rsidRDefault="00222AA5" w:rsidP="00BF262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D5568" w:rsidRDefault="00A8372F" w:rsidP="00ED5568">
      <w:pPr>
        <w:tabs>
          <w:tab w:val="left" w:pos="5040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Lic. Javier Obdulio Arévalo Flores</w:t>
      </w:r>
      <w:r w:rsidR="00ED5568">
        <w:rPr>
          <w:rFonts w:ascii="Arial" w:eastAsia="Times New Roman" w:hAnsi="Arial" w:cs="Arial"/>
          <w:lang w:eastAsia="es-ES"/>
        </w:rPr>
        <w:t xml:space="preserve">                          </w:t>
      </w:r>
      <w:r>
        <w:rPr>
          <w:rFonts w:ascii="Arial" w:eastAsia="Times New Roman" w:hAnsi="Arial" w:cs="Arial"/>
          <w:lang w:eastAsia="es-ES"/>
        </w:rPr>
        <w:t>Licda. Yamileth Nazira Arévalo Argueta</w:t>
      </w:r>
      <w:r w:rsidR="00BF2624">
        <w:rPr>
          <w:rFonts w:ascii="Arial" w:eastAsia="Times New Roman" w:hAnsi="Arial" w:cs="Arial"/>
          <w:lang w:eastAsia="es-ES"/>
        </w:rPr>
        <w:t xml:space="preserve">   </w:t>
      </w:r>
      <w:r>
        <w:rPr>
          <w:rFonts w:ascii="Arial" w:eastAsia="Times New Roman" w:hAnsi="Arial" w:cs="Arial"/>
          <w:lang w:eastAsia="es-ES"/>
        </w:rPr>
        <w:t xml:space="preserve">             </w:t>
      </w:r>
    </w:p>
    <w:p w:rsidR="00ED5568" w:rsidRDefault="00ED5568" w:rsidP="00ED5568">
      <w:pPr>
        <w:tabs>
          <w:tab w:val="left" w:pos="5040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D5568" w:rsidRDefault="00ED5568" w:rsidP="00ED5568">
      <w:pPr>
        <w:tabs>
          <w:tab w:val="left" w:pos="5040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D5568" w:rsidRDefault="00ED5568" w:rsidP="00ED5568">
      <w:pPr>
        <w:tabs>
          <w:tab w:val="left" w:pos="5040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2624" w:rsidRPr="00ED5568" w:rsidRDefault="00A8372F" w:rsidP="00ED5568">
      <w:pPr>
        <w:tabs>
          <w:tab w:val="left" w:pos="5040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val="es-ES" w:eastAsia="es-ES"/>
        </w:rPr>
        <w:t>Licda. Rebeca Elizabeth Hernández Gálvez</w:t>
      </w:r>
    </w:p>
    <w:sectPr w:rsidR="00BF2624" w:rsidRPr="00ED5568" w:rsidSect="0072201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5428"/>
    <w:multiLevelType w:val="hybridMultilevel"/>
    <w:tmpl w:val="BC22E6B6"/>
    <w:lvl w:ilvl="0" w:tplc="EF54F4E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C4568"/>
    <w:multiLevelType w:val="hybridMultilevel"/>
    <w:tmpl w:val="B14C6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4EC1"/>
    <w:multiLevelType w:val="hybridMultilevel"/>
    <w:tmpl w:val="A4AE2582"/>
    <w:lvl w:ilvl="0" w:tplc="A54831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24"/>
    <w:rsid w:val="00044F0A"/>
    <w:rsid w:val="00092803"/>
    <w:rsid w:val="000B311C"/>
    <w:rsid w:val="000D4B31"/>
    <w:rsid w:val="00144C4E"/>
    <w:rsid w:val="00162FC6"/>
    <w:rsid w:val="00163EB1"/>
    <w:rsid w:val="00171D7A"/>
    <w:rsid w:val="00222AA5"/>
    <w:rsid w:val="00284EF3"/>
    <w:rsid w:val="002A0613"/>
    <w:rsid w:val="002D124E"/>
    <w:rsid w:val="002D3472"/>
    <w:rsid w:val="003930B3"/>
    <w:rsid w:val="00463E50"/>
    <w:rsid w:val="004861C8"/>
    <w:rsid w:val="004B679A"/>
    <w:rsid w:val="004B70CC"/>
    <w:rsid w:val="004F10A3"/>
    <w:rsid w:val="00505BEA"/>
    <w:rsid w:val="006C5969"/>
    <w:rsid w:val="006D64E6"/>
    <w:rsid w:val="006F350D"/>
    <w:rsid w:val="00722016"/>
    <w:rsid w:val="007C1A20"/>
    <w:rsid w:val="007D19C0"/>
    <w:rsid w:val="00841004"/>
    <w:rsid w:val="00871448"/>
    <w:rsid w:val="008A15BF"/>
    <w:rsid w:val="008D0213"/>
    <w:rsid w:val="00954535"/>
    <w:rsid w:val="009E56C2"/>
    <w:rsid w:val="009E7F1D"/>
    <w:rsid w:val="00A8372F"/>
    <w:rsid w:val="00AD45B8"/>
    <w:rsid w:val="00B93C48"/>
    <w:rsid w:val="00BB0D59"/>
    <w:rsid w:val="00BF2624"/>
    <w:rsid w:val="00CA6D80"/>
    <w:rsid w:val="00CE52A4"/>
    <w:rsid w:val="00CE5D7A"/>
    <w:rsid w:val="00D15DC4"/>
    <w:rsid w:val="00D2015B"/>
    <w:rsid w:val="00DF4490"/>
    <w:rsid w:val="00E078FB"/>
    <w:rsid w:val="00E16782"/>
    <w:rsid w:val="00E379BE"/>
    <w:rsid w:val="00E9477C"/>
    <w:rsid w:val="00ED5568"/>
    <w:rsid w:val="00F95BE6"/>
    <w:rsid w:val="00FD65A6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0A20E-80BE-4998-AEF6-F169E477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2624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2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855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48</cp:revision>
  <dcterms:created xsi:type="dcterms:W3CDTF">2018-06-22T16:38:00Z</dcterms:created>
  <dcterms:modified xsi:type="dcterms:W3CDTF">2018-07-02T15:41:00Z</dcterms:modified>
</cp:coreProperties>
</file>