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112DD6" w:rsidRPr="004E4AFA" w:rsidTr="00CC1C95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75D866" wp14:editId="35FB770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CEE20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10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1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112DD6" w:rsidRPr="004E4AFA" w:rsidRDefault="00112DD6" w:rsidP="00CC1C95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112DD6" w:rsidRPr="004E4AFA" w:rsidTr="00CC1C95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NUMERO DE ACTA:</w:t>
            </w:r>
            <w:r w:rsidR="000E4E3C">
              <w:rPr>
                <w:rFonts w:ascii="Arial" w:hAnsi="Arial" w:cs="Arial"/>
              </w:rPr>
              <w:t xml:space="preserve"> 2667</w:t>
            </w:r>
          </w:p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FECHA: </w:t>
            </w:r>
            <w:r w:rsidR="000E4E3C">
              <w:rPr>
                <w:rFonts w:ascii="Arial" w:hAnsi="Arial" w:cs="Arial"/>
              </w:rPr>
              <w:t>MARTES 14</w:t>
            </w:r>
            <w:r>
              <w:rPr>
                <w:rFonts w:ascii="Arial" w:hAnsi="Arial" w:cs="Arial"/>
              </w:rPr>
              <w:t xml:space="preserve"> DE NOVIEMBRE</w:t>
            </w:r>
            <w:r w:rsidRPr="004E4AFA">
              <w:rPr>
                <w:rFonts w:ascii="Arial" w:hAnsi="Arial" w:cs="Arial"/>
              </w:rPr>
              <w:t xml:space="preserve"> DE 2017.</w:t>
            </w:r>
          </w:p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HORA DE INICIO:</w:t>
            </w:r>
            <w:r w:rsidR="000E4E3C">
              <w:rPr>
                <w:rFonts w:ascii="Arial" w:hAnsi="Arial" w:cs="Arial"/>
              </w:rPr>
              <w:t xml:space="preserve"> 12:50</w:t>
            </w:r>
            <w:r w:rsidRPr="004E4AFA">
              <w:rPr>
                <w:rFonts w:ascii="Arial" w:hAnsi="Arial" w:cs="Arial"/>
              </w:rPr>
              <w:t xml:space="preserve"> HORAS</w:t>
            </w:r>
          </w:p>
          <w:p w:rsidR="00112DD6" w:rsidRPr="004E4AFA" w:rsidRDefault="00112DD6" w:rsidP="000E4E3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LUGAR: </w:t>
            </w:r>
            <w:r w:rsidR="000E4E3C">
              <w:rPr>
                <w:rFonts w:ascii="Arial" w:hAnsi="Arial" w:cs="Arial"/>
              </w:rPr>
              <w:t>SALA DE REUNIONES DEL CENTRO DE REHABILITACIÓN PROFESIONAL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ASISTENTES:</w:t>
            </w:r>
          </w:p>
          <w:p w:rsidR="00112DD6" w:rsidRPr="004E4AFA" w:rsidRDefault="00112DD6" w:rsidP="000E4E3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AFA">
              <w:rPr>
                <w:rFonts w:ascii="Arial" w:eastAsia="Times New Roman" w:hAnsi="Arial" w:cs="Arial"/>
                <w:lang w:eastAsia="es-ES"/>
              </w:rPr>
              <w:t xml:space="preserve">Dr. </w:t>
            </w:r>
            <w:r w:rsidR="000E4E3C">
              <w:rPr>
                <w:rFonts w:ascii="Arial" w:eastAsia="Times New Roman" w:hAnsi="Arial" w:cs="Arial"/>
                <w:lang w:eastAsia="es-ES"/>
              </w:rPr>
              <w:t xml:space="preserve">Alex Francisco González Menjívar, Presidente;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Licda. Nora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Lizeth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Pérez Martínez y Licda. </w:t>
            </w:r>
            <w:proofErr w:type="spellStart"/>
            <w:r w:rsidRPr="004E4AFA">
              <w:rPr>
                <w:rFonts w:ascii="Arial" w:eastAsia="Times New Roman" w:hAnsi="Arial" w:cs="Arial"/>
                <w:lang w:eastAsia="es-ES"/>
              </w:rPr>
              <w:t>Kattya</w:t>
            </w:r>
            <w:proofErr w:type="spellEnd"/>
            <w:r w:rsidRPr="004E4AFA">
              <w:rPr>
                <w:rFonts w:ascii="Arial" w:eastAsia="Times New Roman" w:hAnsi="Arial" w:cs="Arial"/>
                <w:lang w:eastAsia="es-ES"/>
              </w:rPr>
              <w:t xml:space="preserve"> Elizabeth Serrano de Herrera, Representantes Propietaria y Suplente del Ministerio de Hacienda;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Licda. Sara María Mendoza, Representante </w:t>
            </w:r>
            <w:r w:rsidR="000A3EB8">
              <w:rPr>
                <w:rFonts w:ascii="Arial" w:eastAsia="Times New Roman" w:hAnsi="Arial" w:cs="Arial"/>
                <w:lang w:eastAsia="es-ES"/>
              </w:rPr>
              <w:t xml:space="preserve">Propietaria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 xml:space="preserve">Sra. Darling Azucena Mejía Pineda y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Licda. Carmen Elizabeth Quintanilla Espinoza, Representante </w:t>
            </w:r>
            <w:r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Suplente del Ministerio de Relaciones Exteriores;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Nora Elizabeth Abrego de Amado, Representante Propietaria de la Universidad de El Salvador; </w:t>
            </w:r>
            <w:r w:rsidRPr="004E4AFA">
              <w:rPr>
                <w:rFonts w:ascii="Arial" w:eastAsia="Times New Roman" w:hAnsi="Arial" w:cs="Arial"/>
                <w:lang w:eastAsia="es-ES"/>
              </w:rPr>
              <w:t>Lic.</w:t>
            </w:r>
            <w:r>
              <w:rPr>
                <w:rFonts w:ascii="Arial" w:eastAsia="Times New Roman" w:hAnsi="Arial" w:cs="Arial"/>
                <w:lang w:eastAsia="es-ES"/>
              </w:rPr>
              <w:t xml:space="preserve"> Javier Obdulio Arévalo Flores y Licda. Yamileth Nazira Arévalo Argueta,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Representante Propietario </w:t>
            </w:r>
            <w:r>
              <w:rPr>
                <w:rFonts w:ascii="Arial" w:eastAsia="Times New Roman" w:hAnsi="Arial" w:cs="Arial"/>
                <w:lang w:eastAsia="es-ES"/>
              </w:rPr>
              <w:t>y Suplente de FUNTER; y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la Licda. Rebeca Elizabeth Hernández Gálvez, Gerente y Secretaria de Junta Directiva.</w:t>
            </w:r>
          </w:p>
        </w:tc>
      </w:tr>
      <w:tr w:rsidR="00112DD6" w:rsidRPr="004E4AFA" w:rsidTr="00CC1C95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D6" w:rsidRPr="004E4AFA" w:rsidRDefault="00112DD6" w:rsidP="00CC1C95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 xml:space="preserve">AGENDA PROPUESTA: </w:t>
            </w:r>
          </w:p>
          <w:p w:rsidR="00112DD6" w:rsidRPr="004E4AFA" w:rsidRDefault="00112DD6" w:rsidP="00CC1C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1-Establecimiento de quórum y aprobación de agenda.</w:t>
            </w:r>
          </w:p>
          <w:p w:rsidR="00112DD6" w:rsidRPr="004E4AFA" w:rsidRDefault="00112DD6" w:rsidP="00CC1C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2-Lectura, discusión y aprobación de acta anterior.</w:t>
            </w:r>
          </w:p>
          <w:p w:rsidR="00112DD6" w:rsidRPr="004E4AFA" w:rsidRDefault="00112DD6" w:rsidP="00CC1C9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3-Ratificación de Acuerdos.</w:t>
            </w:r>
          </w:p>
          <w:p w:rsidR="00112DD6" w:rsidRPr="004E4AFA" w:rsidRDefault="00112DD6" w:rsidP="00CC1C95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4-Correspondencia recibida de Centros de Atención.</w:t>
            </w:r>
          </w:p>
          <w:p w:rsidR="00112DD6" w:rsidRPr="004E4AFA" w:rsidRDefault="00112DD6" w:rsidP="00CC1C9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112DD6" w:rsidRPr="004E4AFA" w:rsidRDefault="00112DD6" w:rsidP="00CC1C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112DD6" w:rsidRPr="004E4AFA" w:rsidRDefault="00112DD6" w:rsidP="00CC1C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7-Informes de Presidencia.</w:t>
            </w:r>
          </w:p>
          <w:p w:rsidR="00112DD6" w:rsidRPr="004E4AFA" w:rsidRDefault="00112DD6" w:rsidP="00CC1C9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8-Asuntos varios.</w:t>
            </w:r>
          </w:p>
        </w:tc>
      </w:tr>
    </w:tbl>
    <w:p w:rsidR="004D5CB4" w:rsidRDefault="004D5CB4" w:rsidP="004D5CB4">
      <w:pPr>
        <w:spacing w:line="256" w:lineRule="auto"/>
        <w:rPr>
          <w:rFonts w:ascii="Arial" w:hAnsi="Arial" w:cs="Arial"/>
          <w:b/>
          <w:u w:val="single"/>
          <w:lang w:val="es-ES"/>
        </w:rPr>
      </w:pPr>
    </w:p>
    <w:p w:rsidR="004D5CB4" w:rsidRDefault="004D5CB4" w:rsidP="004D5CB4">
      <w:pPr>
        <w:spacing w:line="256" w:lineRule="auto"/>
        <w:rPr>
          <w:rFonts w:ascii="Arial" w:hAnsi="Arial" w:cs="Arial"/>
          <w:b/>
          <w:u w:val="single"/>
          <w:lang w:val="es-ES"/>
        </w:rPr>
      </w:pPr>
    </w:p>
    <w:p w:rsidR="00112DD6" w:rsidRPr="005471A6" w:rsidRDefault="00112DD6" w:rsidP="004D5CB4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5471A6">
        <w:rPr>
          <w:rFonts w:ascii="Arial" w:hAnsi="Arial" w:cs="Arial"/>
          <w:b/>
          <w:u w:val="single"/>
          <w:lang w:val="es-ES"/>
        </w:rPr>
        <w:t>DESARROLLO DE LA SESIÓN.</w:t>
      </w:r>
    </w:p>
    <w:p w:rsidR="00112DD6" w:rsidRPr="005471A6" w:rsidRDefault="00112DD6" w:rsidP="00112DD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5471A6">
        <w:rPr>
          <w:rFonts w:ascii="Arial" w:hAnsi="Arial" w:cs="Arial"/>
          <w:b/>
          <w:lang w:val="es-ES" w:eastAsia="es-ES"/>
        </w:rPr>
        <w:t>ESTABLECIMIENTO DE QUÓRUM</w:t>
      </w:r>
    </w:p>
    <w:p w:rsidR="00615D53" w:rsidRDefault="00615D53" w:rsidP="00615D53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615D53" w:rsidRPr="00615D53" w:rsidRDefault="00615D53" w:rsidP="00615D53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615D53">
        <w:rPr>
          <w:rFonts w:ascii="Arial" w:hAnsi="Arial" w:cs="Arial"/>
          <w:lang w:val="es-ES"/>
        </w:rPr>
        <w:t>El Presidente del ISRI</w:t>
      </w:r>
      <w:r w:rsidRPr="00615D53">
        <w:rPr>
          <w:rFonts w:ascii="Arial" w:eastAsia="Times New Roman" w:hAnsi="Arial" w:cs="Arial"/>
          <w:lang w:val="es-ES" w:eastAsia="es-ES"/>
        </w:rPr>
        <w:t xml:space="preserve">, Doctor </w:t>
      </w:r>
      <w:r w:rsidRPr="00615D53">
        <w:rPr>
          <w:rFonts w:ascii="Arial" w:eastAsia="Times New Roman" w:hAnsi="Arial" w:cs="Arial"/>
          <w:lang w:eastAsia="es-ES"/>
        </w:rPr>
        <w:t>Alex Francisco González Menjívar</w:t>
      </w:r>
      <w:r w:rsidRPr="00615D53">
        <w:rPr>
          <w:rFonts w:ascii="Arial" w:hAnsi="Arial" w:cs="Arial"/>
          <w:lang w:val="es-ES"/>
        </w:rPr>
        <w:t xml:space="preserve">, verificó la asistencia de quórum y procedió al inicio de la sesión tal como se detalla a continuación: </w:t>
      </w:r>
    </w:p>
    <w:p w:rsidR="00112DD6" w:rsidRPr="005471A6" w:rsidRDefault="00112DD6" w:rsidP="00112DD6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12DD6" w:rsidRPr="005471A6" w:rsidRDefault="00112DD6" w:rsidP="00112DD6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112DD6" w:rsidRPr="005471A6" w:rsidRDefault="00112DD6" w:rsidP="00112DD6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5471A6">
        <w:rPr>
          <w:rFonts w:ascii="Arial" w:eastAsia="Times New Roman" w:hAnsi="Arial" w:cs="Arial"/>
          <w:bCs/>
          <w:lang w:val="es-ES" w:eastAsia="es-ES"/>
        </w:rPr>
        <w:t>Se procedió a la</w:t>
      </w:r>
      <w:r w:rsidR="007014CC">
        <w:rPr>
          <w:rFonts w:ascii="Arial" w:eastAsia="Times New Roman" w:hAnsi="Arial" w:cs="Arial"/>
          <w:bCs/>
          <w:lang w:val="es-ES" w:eastAsia="es-ES"/>
        </w:rPr>
        <w:t xml:space="preserve"> lectura al Acta No. 2666</w:t>
      </w:r>
      <w:r w:rsidRPr="005471A6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112DD6" w:rsidRPr="005471A6" w:rsidRDefault="00112DD6" w:rsidP="00112D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Establecimiento de quórum y aprobación de agenda.</w:t>
      </w:r>
    </w:p>
    <w:p w:rsidR="00112DD6" w:rsidRPr="005471A6" w:rsidRDefault="00112DD6" w:rsidP="00112D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eastAsia="es-ES"/>
        </w:rPr>
        <w:t>L</w:t>
      </w:r>
      <w:r w:rsidRPr="005471A6">
        <w:rPr>
          <w:rFonts w:ascii="Arial" w:hAnsi="Arial" w:cs="Arial"/>
          <w:lang w:val="es-ES" w:eastAsia="es-ES"/>
        </w:rPr>
        <w:t>ectura, discusión y aprobación de acta anterior.</w:t>
      </w:r>
    </w:p>
    <w:p w:rsidR="00112DD6" w:rsidRPr="005471A6" w:rsidRDefault="00112DD6" w:rsidP="00112D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Ratificación de Acuerdos.</w:t>
      </w:r>
    </w:p>
    <w:p w:rsidR="00112DD6" w:rsidRPr="005471A6" w:rsidRDefault="00112DD6" w:rsidP="00112D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Correspondencia recibida de Centros de Atención.</w:t>
      </w:r>
    </w:p>
    <w:p w:rsidR="00112DD6" w:rsidRDefault="00112DD6" w:rsidP="00112DD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0F2761" w:rsidRDefault="000F2761" w:rsidP="000F2761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0F2761" w:rsidRDefault="000F2761" w:rsidP="000F2761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0F2761" w:rsidRDefault="000F2761" w:rsidP="000F2761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0F2761" w:rsidRPr="005471A6" w:rsidRDefault="000F2761" w:rsidP="000F2761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12DD6" w:rsidRPr="005471A6" w:rsidRDefault="00112DD6" w:rsidP="00112DD6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112DD6" w:rsidRPr="005471A6" w:rsidRDefault="00112DD6" w:rsidP="00112DD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Informes de Presidencia.</w:t>
      </w:r>
    </w:p>
    <w:p w:rsidR="00112DD6" w:rsidRPr="005471A6" w:rsidRDefault="00112DD6" w:rsidP="00112DD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Asuntos varios.</w:t>
      </w:r>
    </w:p>
    <w:p w:rsidR="00112DD6" w:rsidRPr="005471A6" w:rsidRDefault="00112DD6" w:rsidP="00112DD6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112DD6" w:rsidRPr="005471A6" w:rsidRDefault="00E66DA4" w:rsidP="00112DD6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2666</w:t>
      </w:r>
      <w:r w:rsidR="00112DD6" w:rsidRPr="005471A6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112DD6" w:rsidRPr="005471A6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112DD6" w:rsidRPr="005471A6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112DD6" w:rsidRPr="005471A6" w:rsidRDefault="00112DD6" w:rsidP="00112DD6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12DD6" w:rsidRDefault="00112DD6" w:rsidP="00112DD6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735198" w:rsidRDefault="00735198" w:rsidP="00112DD6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735198" w:rsidRDefault="00735198" w:rsidP="0073519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ACUERDO JD 41-2017:</w:t>
      </w:r>
      <w:r>
        <w:rPr>
          <w:rFonts w:ascii="Arial" w:hAnsi="Arial" w:cs="Arial"/>
          <w:b/>
          <w:bCs/>
        </w:rPr>
        <w:t xml:space="preserve"> ELABORAR Y PRESENTAR A ESTA JUNTA DIRECTIVA UN INFORME EJECUTIVO DE   LAS PONENCIAS, PRESENTACIONES, SOLICITUDES, ENTRE OTROS DOCUMENTOS QUE REQUIERAN LA  APROBACIÓN DE ESTA JUNTA. COMUNÍQUESE.- </w:t>
      </w:r>
    </w:p>
    <w:p w:rsidR="00735198" w:rsidRPr="00735198" w:rsidRDefault="00735198" w:rsidP="00112DD6">
      <w:pPr>
        <w:spacing w:after="0" w:line="360" w:lineRule="auto"/>
        <w:contextualSpacing/>
        <w:jc w:val="both"/>
        <w:rPr>
          <w:rFonts w:ascii="Arial" w:eastAsia="Calibri" w:hAnsi="Arial" w:cs="Arial"/>
          <w:lang w:val="es-ES"/>
        </w:rPr>
      </w:pPr>
    </w:p>
    <w:p w:rsidR="004D5CB4" w:rsidRDefault="004D5CB4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112DD6" w:rsidRDefault="00112DD6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4.- Correspondencia recibida de Centros de Atención.</w:t>
      </w:r>
    </w:p>
    <w:p w:rsidR="00112DD6" w:rsidRDefault="00112DD6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615D53" w:rsidRDefault="00615D53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No hubo. </w:t>
      </w:r>
    </w:p>
    <w:p w:rsidR="00615D53" w:rsidRDefault="00615D53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615D53" w:rsidRDefault="00615D53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112DD6" w:rsidRDefault="00112DD6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5.- Correspondencia recibida de la Administración Superior.</w:t>
      </w:r>
    </w:p>
    <w:p w:rsidR="00615D53" w:rsidRDefault="00615D53" w:rsidP="00112DD6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615D53" w:rsidRDefault="00615D53" w:rsidP="00615D5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Calibri" w:hAnsi="Arial" w:cs="Arial"/>
        </w:rPr>
      </w:pPr>
      <w:r w:rsidRPr="00615D53">
        <w:rPr>
          <w:rFonts w:ascii="Arial" w:eastAsia="Calibri" w:hAnsi="Arial" w:cs="Arial"/>
        </w:rPr>
        <w:t xml:space="preserve">Participación del representante del Fideicomiso Luis Castro </w:t>
      </w:r>
      <w:r w:rsidR="006F735A">
        <w:rPr>
          <w:rFonts w:ascii="Arial" w:eastAsia="Calibri" w:hAnsi="Arial" w:cs="Arial"/>
        </w:rPr>
        <w:t xml:space="preserve">López </w:t>
      </w:r>
      <w:r w:rsidRPr="00615D53">
        <w:rPr>
          <w:rFonts w:ascii="Arial" w:eastAsia="Calibri" w:hAnsi="Arial" w:cs="Arial"/>
        </w:rPr>
        <w:t xml:space="preserve">y </w:t>
      </w:r>
      <w:proofErr w:type="spellStart"/>
      <w:r w:rsidRPr="00615D53">
        <w:rPr>
          <w:rFonts w:ascii="Arial" w:eastAsia="Calibri" w:hAnsi="Arial" w:cs="Arial"/>
        </w:rPr>
        <w:t>Healty</w:t>
      </w:r>
      <w:proofErr w:type="spellEnd"/>
      <w:r w:rsidRPr="00615D53">
        <w:rPr>
          <w:rFonts w:ascii="Arial" w:eastAsia="Calibri" w:hAnsi="Arial" w:cs="Arial"/>
        </w:rPr>
        <w:t xml:space="preserve"> Company, para presentar resultados de evaluación realizada en el Centro de Atención a Ancianos “Sara Zaldívar”.</w:t>
      </w:r>
    </w:p>
    <w:p w:rsidR="006F2122" w:rsidRDefault="006F2122" w:rsidP="006F2122">
      <w:pPr>
        <w:pStyle w:val="Prrafodelista"/>
        <w:spacing w:after="0" w:line="360" w:lineRule="auto"/>
        <w:jc w:val="both"/>
        <w:rPr>
          <w:rFonts w:ascii="Arial" w:eastAsia="Calibri" w:hAnsi="Arial" w:cs="Arial"/>
        </w:rPr>
      </w:pPr>
    </w:p>
    <w:p w:rsidR="00615D53" w:rsidRDefault="0018569B" w:rsidP="00615D5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Reporte Financiero del Fideicomiso Luis Castro</w:t>
      </w:r>
      <w:r w:rsidR="006F735A">
        <w:rPr>
          <w:rFonts w:ascii="Arial" w:eastAsia="Calibri" w:hAnsi="Arial" w:cs="Arial"/>
        </w:rPr>
        <w:t xml:space="preserve"> López</w:t>
      </w:r>
      <w:r>
        <w:rPr>
          <w:rFonts w:ascii="Arial" w:eastAsia="Calibri" w:hAnsi="Arial" w:cs="Arial"/>
        </w:rPr>
        <w:t xml:space="preserve">, correspondiente al mes de septiembre de 2017, el cual fue enviado vía correo electrónico a miembros de Junta Directiva para su conocimiento.  </w:t>
      </w:r>
    </w:p>
    <w:p w:rsidR="006F2122" w:rsidRPr="006F2122" w:rsidRDefault="006F2122" w:rsidP="006F2122">
      <w:pPr>
        <w:pStyle w:val="Prrafodelista"/>
        <w:rPr>
          <w:rFonts w:ascii="Arial" w:eastAsia="Calibri" w:hAnsi="Arial" w:cs="Arial"/>
        </w:rPr>
      </w:pPr>
    </w:p>
    <w:p w:rsidR="00112DD6" w:rsidRDefault="006F2122" w:rsidP="00112DD6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Recorrido de las instalaciones en el Centro de Rehabilitación Profesional por parte de los miembros de Junta Directiva. </w:t>
      </w:r>
    </w:p>
    <w:p w:rsidR="000F2761" w:rsidRPr="000F2761" w:rsidRDefault="000F2761" w:rsidP="000F2761">
      <w:pPr>
        <w:pStyle w:val="Prrafodelista"/>
        <w:rPr>
          <w:rFonts w:ascii="Arial" w:eastAsia="Calibri" w:hAnsi="Arial" w:cs="Arial"/>
        </w:rPr>
      </w:pPr>
    </w:p>
    <w:p w:rsidR="000F2761" w:rsidRPr="004D5CB4" w:rsidRDefault="000F2761" w:rsidP="00112DD6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Calibri" w:hAnsi="Arial" w:cs="Arial"/>
        </w:rPr>
      </w:pPr>
    </w:p>
    <w:p w:rsidR="00112DD6" w:rsidRPr="0003616B" w:rsidRDefault="00112DD6" w:rsidP="00112DD6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:rsidR="00112DD6" w:rsidRPr="005471A6" w:rsidRDefault="00112DD6" w:rsidP="00112DD6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C162EC" w:rsidRDefault="008C2F31" w:rsidP="008C2F31">
      <w:pPr>
        <w:spacing w:after="0" w:line="360" w:lineRule="auto"/>
        <w:jc w:val="both"/>
        <w:rPr>
          <w:rFonts w:ascii="Arial" w:eastAsia="Calibri" w:hAnsi="Arial" w:cs="Arial"/>
        </w:rPr>
      </w:pPr>
      <w:r w:rsidRPr="008C2F31">
        <w:rPr>
          <w:rFonts w:ascii="Arial" w:eastAsia="Calibri" w:hAnsi="Arial" w:cs="Arial"/>
        </w:rPr>
        <w:t>6.1 Participación del representante del Fideicomiso Luis Castro</w:t>
      </w:r>
      <w:r w:rsidR="0080630B">
        <w:rPr>
          <w:rFonts w:ascii="Arial" w:eastAsia="Calibri" w:hAnsi="Arial" w:cs="Arial"/>
        </w:rPr>
        <w:t xml:space="preserve"> López</w:t>
      </w:r>
      <w:r w:rsidRPr="008C2F31">
        <w:rPr>
          <w:rFonts w:ascii="Arial" w:eastAsia="Calibri" w:hAnsi="Arial" w:cs="Arial"/>
        </w:rPr>
        <w:t xml:space="preserve"> y </w:t>
      </w:r>
      <w:proofErr w:type="spellStart"/>
      <w:r w:rsidRPr="008C2F31">
        <w:rPr>
          <w:rFonts w:ascii="Arial" w:eastAsia="Calibri" w:hAnsi="Arial" w:cs="Arial"/>
        </w:rPr>
        <w:t>Healt</w:t>
      </w:r>
      <w:r w:rsidR="00433A0A">
        <w:rPr>
          <w:rFonts w:ascii="Arial" w:eastAsia="Calibri" w:hAnsi="Arial" w:cs="Arial"/>
        </w:rPr>
        <w:t>h</w:t>
      </w:r>
      <w:r w:rsidRPr="008C2F31">
        <w:rPr>
          <w:rFonts w:ascii="Arial" w:eastAsia="Calibri" w:hAnsi="Arial" w:cs="Arial"/>
        </w:rPr>
        <w:t>y</w:t>
      </w:r>
      <w:proofErr w:type="spellEnd"/>
      <w:r w:rsidRPr="008C2F31">
        <w:rPr>
          <w:rFonts w:ascii="Arial" w:eastAsia="Calibri" w:hAnsi="Arial" w:cs="Arial"/>
        </w:rPr>
        <w:t xml:space="preserve"> Company, para presentar resultados de evaluación realizada en el Centro de Atención a Ancianos “Sara Zaldívar”.</w:t>
      </w:r>
      <w:r w:rsidR="00960CE0">
        <w:rPr>
          <w:rFonts w:ascii="Arial" w:eastAsia="Calibri" w:hAnsi="Arial" w:cs="Arial"/>
        </w:rPr>
        <w:t xml:space="preserve"> </w:t>
      </w:r>
    </w:p>
    <w:p w:rsidR="000020DC" w:rsidRDefault="000020DC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0F2761" w:rsidRDefault="000F2761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0F2761" w:rsidRDefault="000F2761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0F2761" w:rsidRDefault="000F2761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8C2F31" w:rsidRDefault="001764A7" w:rsidP="008C2F3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Dicha presentación ha sido proporcionada por la ponente la Licenciada Yensi Torres, Representante de </w:t>
      </w:r>
      <w:proofErr w:type="spellStart"/>
      <w:r w:rsidRPr="008C2F31">
        <w:rPr>
          <w:rFonts w:ascii="Arial" w:eastAsia="Calibri" w:hAnsi="Arial" w:cs="Arial"/>
        </w:rPr>
        <w:t>Healt</w:t>
      </w:r>
      <w:r>
        <w:rPr>
          <w:rFonts w:ascii="Arial" w:eastAsia="Calibri" w:hAnsi="Arial" w:cs="Arial"/>
        </w:rPr>
        <w:t>h</w:t>
      </w:r>
      <w:r w:rsidRPr="008C2F31">
        <w:rPr>
          <w:rFonts w:ascii="Arial" w:eastAsia="Calibri" w:hAnsi="Arial" w:cs="Arial"/>
        </w:rPr>
        <w:t>y</w:t>
      </w:r>
      <w:proofErr w:type="spellEnd"/>
      <w:r w:rsidRPr="008C2F31">
        <w:rPr>
          <w:rFonts w:ascii="Arial" w:eastAsia="Calibri" w:hAnsi="Arial" w:cs="Arial"/>
        </w:rPr>
        <w:t xml:space="preserve"> Company</w:t>
      </w:r>
      <w:r>
        <w:rPr>
          <w:rFonts w:ascii="Arial" w:eastAsia="Calibri" w:hAnsi="Arial" w:cs="Arial"/>
        </w:rPr>
        <w:t>, la cual se enviará a miembros</w:t>
      </w:r>
      <w:r w:rsidR="000A3EB8">
        <w:rPr>
          <w:rFonts w:ascii="Arial" w:eastAsia="Calibri" w:hAnsi="Arial" w:cs="Arial"/>
        </w:rPr>
        <w:t xml:space="preserve"> de Junta Directiva vía correo e</w:t>
      </w:r>
      <w:r>
        <w:rPr>
          <w:rFonts w:ascii="Arial" w:eastAsia="Calibri" w:hAnsi="Arial" w:cs="Arial"/>
        </w:rPr>
        <w:t xml:space="preserve">lectrónico. </w:t>
      </w:r>
    </w:p>
    <w:p w:rsidR="00810AAB" w:rsidRDefault="00810AAB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4D5CB4" w:rsidRDefault="003847A3" w:rsidP="008C2F3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presentación</w:t>
      </w:r>
      <w:r w:rsidR="005359C1">
        <w:rPr>
          <w:rFonts w:ascii="Arial" w:eastAsia="Calibri" w:hAnsi="Arial" w:cs="Arial"/>
        </w:rPr>
        <w:t xml:space="preserve"> sobre el resultado del “Proyecto de N</w:t>
      </w:r>
      <w:r w:rsidR="00157A6F">
        <w:rPr>
          <w:rFonts w:ascii="Arial" w:eastAsia="Calibri" w:hAnsi="Arial" w:cs="Arial"/>
        </w:rPr>
        <w:t>utrición</w:t>
      </w:r>
      <w:r w:rsidR="005359C1">
        <w:rPr>
          <w:rFonts w:ascii="Arial" w:eastAsia="Calibri" w:hAnsi="Arial" w:cs="Arial"/>
        </w:rPr>
        <w:t>”</w:t>
      </w:r>
      <w:r w:rsidR="00157A6F">
        <w:rPr>
          <w:rFonts w:ascii="Arial" w:eastAsia="Calibri" w:hAnsi="Arial" w:cs="Arial"/>
        </w:rPr>
        <w:t xml:space="preserve"> </w:t>
      </w:r>
      <w:r w:rsidR="00EA7010">
        <w:rPr>
          <w:rFonts w:ascii="Arial" w:eastAsia="Calibri" w:hAnsi="Arial" w:cs="Arial"/>
        </w:rPr>
        <w:t xml:space="preserve">realizado </w:t>
      </w:r>
      <w:r w:rsidR="00157A6F">
        <w:rPr>
          <w:rFonts w:ascii="Arial" w:eastAsia="Calibri" w:hAnsi="Arial" w:cs="Arial"/>
        </w:rPr>
        <w:t>en el Centro de Atención a Ancianos “Sara Zaldívar”</w:t>
      </w:r>
      <w:r w:rsidR="00B2359A">
        <w:rPr>
          <w:rFonts w:ascii="Arial" w:eastAsia="Calibri" w:hAnsi="Arial" w:cs="Arial"/>
        </w:rPr>
        <w:t>, en el mes de agosto del año</w:t>
      </w:r>
      <w:r w:rsidR="00157A6F">
        <w:rPr>
          <w:rFonts w:ascii="Arial" w:eastAsia="Calibri" w:hAnsi="Arial" w:cs="Arial"/>
        </w:rPr>
        <w:t xml:space="preserve"> 2017, </w:t>
      </w:r>
      <w:r>
        <w:rPr>
          <w:rFonts w:ascii="Arial" w:eastAsia="Calibri" w:hAnsi="Arial" w:cs="Arial"/>
        </w:rPr>
        <w:t xml:space="preserve">se compone de cuatro etapas, siendo la </w:t>
      </w:r>
      <w:r w:rsidR="0069715F">
        <w:rPr>
          <w:rFonts w:ascii="Arial" w:eastAsia="Calibri" w:hAnsi="Arial" w:cs="Arial"/>
        </w:rPr>
        <w:t xml:space="preserve">primera etapa </w:t>
      </w:r>
      <w:r w:rsidR="002F63B1">
        <w:rPr>
          <w:rFonts w:ascii="Arial" w:eastAsia="Calibri" w:hAnsi="Arial" w:cs="Arial"/>
        </w:rPr>
        <w:t xml:space="preserve">sobre los resultados </w:t>
      </w:r>
      <w:r>
        <w:rPr>
          <w:rFonts w:ascii="Arial" w:eastAsia="Calibri" w:hAnsi="Arial" w:cs="Arial"/>
        </w:rPr>
        <w:t>acerca del</w:t>
      </w:r>
      <w:r w:rsidR="0069715F">
        <w:rPr>
          <w:rFonts w:ascii="Arial" w:eastAsia="Calibri" w:hAnsi="Arial" w:cs="Arial"/>
        </w:rPr>
        <w:t xml:space="preserve"> peso corporal y estado de nutrición de</w:t>
      </w:r>
      <w:r w:rsidR="00BA5DA3">
        <w:rPr>
          <w:rFonts w:ascii="Arial" w:eastAsia="Calibri" w:hAnsi="Arial" w:cs="Arial"/>
        </w:rPr>
        <w:t xml:space="preserve"> los usuarios, se verificó</w:t>
      </w:r>
      <w:r w:rsidR="0069715F">
        <w:rPr>
          <w:rFonts w:ascii="Arial" w:eastAsia="Calibri" w:hAnsi="Arial" w:cs="Arial"/>
        </w:rPr>
        <w:t xml:space="preserve"> el área de psiquiatría y el área geriátrica, </w:t>
      </w:r>
    </w:p>
    <w:p w:rsidR="004D5CB4" w:rsidRDefault="004D5CB4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810AAB" w:rsidRDefault="0069715F" w:rsidP="008C2F31">
      <w:pPr>
        <w:spacing w:after="0" w:line="360" w:lineRule="auto"/>
        <w:jc w:val="both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tanto</w:t>
      </w:r>
      <w:proofErr w:type="gramEnd"/>
      <w:r>
        <w:rPr>
          <w:rFonts w:ascii="Arial" w:eastAsia="Calibri" w:hAnsi="Arial" w:cs="Arial"/>
        </w:rPr>
        <w:t xml:space="preserve"> en sección hombres como en sección mujeres; en la segunda</w:t>
      </w:r>
      <w:r w:rsidR="009725BC">
        <w:rPr>
          <w:rFonts w:ascii="Arial" w:eastAsia="Calibri" w:hAnsi="Arial" w:cs="Arial"/>
        </w:rPr>
        <w:t xml:space="preserve"> y tercera</w:t>
      </w:r>
      <w:r>
        <w:rPr>
          <w:rFonts w:ascii="Arial" w:eastAsia="Calibri" w:hAnsi="Arial" w:cs="Arial"/>
        </w:rPr>
        <w:t xml:space="preserve"> et</w:t>
      </w:r>
      <w:r w:rsidR="003847A3">
        <w:rPr>
          <w:rFonts w:ascii="Arial" w:eastAsia="Calibri" w:hAnsi="Arial" w:cs="Arial"/>
        </w:rPr>
        <w:t>apa de la evaluación se verificó</w:t>
      </w:r>
      <w:r>
        <w:rPr>
          <w:rFonts w:ascii="Arial" w:eastAsia="Calibri" w:hAnsi="Arial" w:cs="Arial"/>
        </w:rPr>
        <w:t xml:space="preserve"> el menú de alimentos y presupuesto de dietas en el departamento de alimentación</w:t>
      </w:r>
      <w:r w:rsidR="000A3EB8">
        <w:rPr>
          <w:rFonts w:ascii="Arial" w:eastAsia="Calibri" w:hAnsi="Arial" w:cs="Arial"/>
        </w:rPr>
        <w:t>; en la cuarta etapa se verificó</w:t>
      </w:r>
      <w:r w:rsidR="009725BC">
        <w:rPr>
          <w:rFonts w:ascii="Arial" w:eastAsia="Calibri" w:hAnsi="Arial" w:cs="Arial"/>
        </w:rPr>
        <w:t xml:space="preserve"> el manual de funciones y se presentó un video sobre buenas prácticas de manipulación de alimentos</w:t>
      </w:r>
      <w:r w:rsidR="00A209BA">
        <w:rPr>
          <w:rFonts w:ascii="Arial" w:eastAsia="Calibri" w:hAnsi="Arial" w:cs="Arial"/>
        </w:rPr>
        <w:t>.</w:t>
      </w:r>
    </w:p>
    <w:p w:rsidR="00A209BA" w:rsidRDefault="00A209BA" w:rsidP="008C2F31">
      <w:pPr>
        <w:spacing w:after="0" w:line="360" w:lineRule="auto"/>
        <w:jc w:val="both"/>
        <w:rPr>
          <w:rFonts w:ascii="Arial" w:eastAsia="Calibri" w:hAnsi="Arial" w:cs="Arial"/>
        </w:rPr>
      </w:pPr>
    </w:p>
    <w:p w:rsidR="00267BBF" w:rsidRDefault="00A209BA" w:rsidP="00267BBF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Miembros de Junta Directiva solicitan al Director del Centro de Atención a Ancianos “Sara Zaldívar”</w:t>
      </w:r>
      <w:r w:rsidR="00267BBF">
        <w:rPr>
          <w:rFonts w:ascii="Arial" w:eastAsia="Calibri" w:hAnsi="Arial" w:cs="Arial"/>
        </w:rPr>
        <w:t>,</w:t>
      </w:r>
      <w:r w:rsidR="007A2501">
        <w:rPr>
          <w:rFonts w:ascii="Arial" w:eastAsia="Calibri" w:hAnsi="Arial" w:cs="Arial"/>
        </w:rPr>
        <w:t xml:space="preserve"> que elabore un Plan de M</w:t>
      </w:r>
      <w:r>
        <w:rPr>
          <w:rFonts w:ascii="Arial" w:eastAsia="Calibri" w:hAnsi="Arial" w:cs="Arial"/>
        </w:rPr>
        <w:t>ejoramiento de las condiciones de vida de los usuarios de dicho Ce</w:t>
      </w:r>
      <w:r w:rsidR="00E81E3F">
        <w:rPr>
          <w:rFonts w:ascii="Arial" w:eastAsia="Calibri" w:hAnsi="Arial" w:cs="Arial"/>
        </w:rPr>
        <w:t>ntro en el que se incluya, limpieza exhaustiva del Centro, sobre todo a la hora de ingerir los alimentos</w:t>
      </w:r>
      <w:r>
        <w:rPr>
          <w:rFonts w:ascii="Arial" w:eastAsia="Calibri" w:hAnsi="Arial" w:cs="Arial"/>
        </w:rPr>
        <w:t>, atención integral y humanizada, así como la presentación de las gestiones realizadas para el m</w:t>
      </w:r>
      <w:r w:rsidR="000A3EB8">
        <w:rPr>
          <w:rFonts w:ascii="Arial" w:eastAsia="Calibri" w:hAnsi="Arial" w:cs="Arial"/>
        </w:rPr>
        <w:t>ejoramiento o remodelación del Departamento de Alimentos y D</w:t>
      </w:r>
      <w:r>
        <w:rPr>
          <w:rFonts w:ascii="Arial" w:eastAsia="Calibri" w:hAnsi="Arial" w:cs="Arial"/>
        </w:rPr>
        <w:t>ietas</w:t>
      </w:r>
      <w:r w:rsidR="00C429C0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según r</w:t>
      </w:r>
      <w:r w:rsidR="005E66A6">
        <w:rPr>
          <w:rFonts w:ascii="Arial" w:eastAsia="Calibri" w:hAnsi="Arial" w:cs="Arial"/>
        </w:rPr>
        <w:t xml:space="preserve">ecomendación establecida por la representante y ponente del </w:t>
      </w:r>
      <w:r w:rsidRPr="008C2F31">
        <w:rPr>
          <w:rFonts w:ascii="Arial" w:eastAsia="Calibri" w:hAnsi="Arial" w:cs="Arial"/>
        </w:rPr>
        <w:t xml:space="preserve">Fideicomiso Luis Castro </w:t>
      </w:r>
      <w:r w:rsidR="00267BBF">
        <w:rPr>
          <w:rFonts w:ascii="Arial" w:eastAsia="Calibri" w:hAnsi="Arial" w:cs="Arial"/>
        </w:rPr>
        <w:t xml:space="preserve">López </w:t>
      </w:r>
      <w:r w:rsidRPr="008C2F31">
        <w:rPr>
          <w:rFonts w:ascii="Arial" w:eastAsia="Calibri" w:hAnsi="Arial" w:cs="Arial"/>
        </w:rPr>
        <w:t xml:space="preserve">y </w:t>
      </w:r>
      <w:proofErr w:type="spellStart"/>
      <w:r w:rsidRPr="008C2F31">
        <w:rPr>
          <w:rFonts w:ascii="Arial" w:eastAsia="Calibri" w:hAnsi="Arial" w:cs="Arial"/>
        </w:rPr>
        <w:t>Healt</w:t>
      </w:r>
      <w:r>
        <w:rPr>
          <w:rFonts w:ascii="Arial" w:eastAsia="Calibri" w:hAnsi="Arial" w:cs="Arial"/>
        </w:rPr>
        <w:t>h</w:t>
      </w:r>
      <w:r w:rsidRPr="008C2F31">
        <w:rPr>
          <w:rFonts w:ascii="Arial" w:eastAsia="Calibri" w:hAnsi="Arial" w:cs="Arial"/>
        </w:rPr>
        <w:t>y</w:t>
      </w:r>
      <w:proofErr w:type="spellEnd"/>
      <w:r w:rsidRPr="008C2F31">
        <w:rPr>
          <w:rFonts w:ascii="Arial" w:eastAsia="Calibri" w:hAnsi="Arial" w:cs="Arial"/>
        </w:rPr>
        <w:t xml:space="preserve"> Company</w:t>
      </w:r>
      <w:r w:rsidR="005E66A6">
        <w:rPr>
          <w:rFonts w:ascii="Arial" w:eastAsia="Calibri" w:hAnsi="Arial" w:cs="Arial"/>
        </w:rPr>
        <w:t xml:space="preserve">, </w:t>
      </w:r>
      <w:r w:rsidR="00134FFC">
        <w:rPr>
          <w:rFonts w:ascii="Arial" w:eastAsia="Calibri" w:hAnsi="Arial" w:cs="Arial"/>
        </w:rPr>
        <w:t>así como gestionar el apoyo de otras instituciones para el mejoramiento de las instalaciones como por ejemplo la búsqueda donativos para pintura, jardinería, excursiones para los usuarios</w:t>
      </w:r>
      <w:r w:rsidR="00134FFC" w:rsidRPr="00267BBF">
        <w:rPr>
          <w:rFonts w:ascii="Arial" w:eastAsia="Calibri" w:hAnsi="Arial" w:cs="Arial"/>
        </w:rPr>
        <w:t xml:space="preserve">, </w:t>
      </w:r>
      <w:r w:rsidR="00267BBF" w:rsidRPr="00267BBF">
        <w:rPr>
          <w:rFonts w:ascii="Arial" w:eastAsia="Calibri" w:hAnsi="Arial" w:cs="Arial"/>
        </w:rPr>
        <w:t>a su vez  promover  actividades de sano esparcimiento que le den “vida” al Centro y motivación a los usuarios.</w:t>
      </w:r>
      <w:r w:rsidR="00267BBF">
        <w:rPr>
          <w:rFonts w:ascii="Arial" w:eastAsia="Calibri" w:hAnsi="Arial" w:cs="Arial"/>
        </w:rPr>
        <w:t xml:space="preserve"> Lo anterior se solicita presentar a esta Junta Directiva para el día </w:t>
      </w:r>
      <w:r w:rsidR="00D56524">
        <w:rPr>
          <w:rFonts w:ascii="Arial" w:eastAsia="Calibri" w:hAnsi="Arial" w:cs="Arial"/>
        </w:rPr>
        <w:t>martes 5 de diciembre de 2017.</w:t>
      </w:r>
    </w:p>
    <w:p w:rsidR="00A95A52" w:rsidRPr="008C2F31" w:rsidRDefault="00A95A52" w:rsidP="00267BBF">
      <w:pPr>
        <w:spacing w:after="0" w:line="360" w:lineRule="auto"/>
        <w:jc w:val="both"/>
        <w:rPr>
          <w:rFonts w:ascii="Arial" w:eastAsia="Calibri" w:hAnsi="Arial" w:cs="Arial"/>
        </w:rPr>
      </w:pPr>
    </w:p>
    <w:p w:rsidR="00890338" w:rsidRDefault="00A95A52" w:rsidP="00890338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le solicita al Director del Centro de Atención a Ancianos “Sara Zaldívar” la elaboración de un “Plan de M</w:t>
      </w:r>
      <w:r w:rsidR="00EF0CC2">
        <w:rPr>
          <w:rFonts w:ascii="Arial" w:eastAsia="Calibri" w:hAnsi="Arial" w:cs="Arial"/>
        </w:rPr>
        <w:t>ejora</w:t>
      </w:r>
      <w:r>
        <w:rPr>
          <w:rFonts w:ascii="Arial" w:eastAsia="Calibri" w:hAnsi="Arial" w:cs="Arial"/>
        </w:rPr>
        <w:t>”</w:t>
      </w:r>
      <w:r w:rsidR="00EF0CC2">
        <w:rPr>
          <w:rFonts w:ascii="Arial" w:eastAsia="Calibri" w:hAnsi="Arial" w:cs="Arial"/>
        </w:rPr>
        <w:t xml:space="preserve"> en cuanto a los hallazgos </w:t>
      </w:r>
      <w:r w:rsidR="00890338">
        <w:rPr>
          <w:rFonts w:ascii="Arial" w:eastAsia="Calibri" w:hAnsi="Arial" w:cs="Arial"/>
        </w:rPr>
        <w:t>y recomendaciones</w:t>
      </w:r>
      <w:r>
        <w:rPr>
          <w:rFonts w:ascii="Arial" w:eastAsia="Calibri" w:hAnsi="Arial" w:cs="Arial"/>
        </w:rPr>
        <w:t xml:space="preserve"> del estud</w:t>
      </w:r>
      <w:r w:rsidR="00890338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o</w:t>
      </w:r>
      <w:r w:rsidR="008A26EB">
        <w:rPr>
          <w:rFonts w:ascii="Arial" w:eastAsia="Calibri" w:hAnsi="Arial" w:cs="Arial"/>
        </w:rPr>
        <w:t xml:space="preserve"> realizado </w:t>
      </w:r>
      <w:r w:rsidR="00EF0CC2">
        <w:rPr>
          <w:rFonts w:ascii="Arial" w:eastAsia="Calibri" w:hAnsi="Arial" w:cs="Arial"/>
        </w:rPr>
        <w:t xml:space="preserve">en el Departamento de Alimentación y Dietas, </w:t>
      </w:r>
      <w:r>
        <w:rPr>
          <w:rFonts w:ascii="Arial" w:eastAsia="Calibri" w:hAnsi="Arial" w:cs="Arial"/>
        </w:rPr>
        <w:t xml:space="preserve">por parte de </w:t>
      </w:r>
      <w:r w:rsidRPr="008C2F31">
        <w:rPr>
          <w:rFonts w:ascii="Arial" w:eastAsia="Calibri" w:hAnsi="Arial" w:cs="Arial"/>
        </w:rPr>
        <w:t>Fideicomiso Luis Castro</w:t>
      </w:r>
      <w:r>
        <w:rPr>
          <w:rFonts w:ascii="Arial" w:eastAsia="Calibri" w:hAnsi="Arial" w:cs="Arial"/>
        </w:rPr>
        <w:t xml:space="preserve"> López</w:t>
      </w:r>
      <w:r w:rsidRPr="008C2F31">
        <w:rPr>
          <w:rFonts w:ascii="Arial" w:eastAsia="Calibri" w:hAnsi="Arial" w:cs="Arial"/>
        </w:rPr>
        <w:t xml:space="preserve"> y </w:t>
      </w:r>
      <w:proofErr w:type="spellStart"/>
      <w:r w:rsidRPr="008C2F31">
        <w:rPr>
          <w:rFonts w:ascii="Arial" w:eastAsia="Calibri" w:hAnsi="Arial" w:cs="Arial"/>
        </w:rPr>
        <w:t>Healt</w:t>
      </w:r>
      <w:r>
        <w:rPr>
          <w:rFonts w:ascii="Arial" w:eastAsia="Calibri" w:hAnsi="Arial" w:cs="Arial"/>
        </w:rPr>
        <w:t>h</w:t>
      </w:r>
      <w:r w:rsidRPr="008C2F31">
        <w:rPr>
          <w:rFonts w:ascii="Arial" w:eastAsia="Calibri" w:hAnsi="Arial" w:cs="Arial"/>
        </w:rPr>
        <w:t>y</w:t>
      </w:r>
      <w:proofErr w:type="spellEnd"/>
      <w:r w:rsidRPr="008C2F31">
        <w:rPr>
          <w:rFonts w:ascii="Arial" w:eastAsia="Calibri" w:hAnsi="Arial" w:cs="Arial"/>
        </w:rPr>
        <w:t xml:space="preserve"> Company</w:t>
      </w:r>
      <w:r>
        <w:rPr>
          <w:rFonts w:ascii="Arial" w:eastAsia="Calibri" w:hAnsi="Arial" w:cs="Arial"/>
        </w:rPr>
        <w:t xml:space="preserve">, </w:t>
      </w:r>
      <w:r w:rsidR="00890338">
        <w:rPr>
          <w:rFonts w:ascii="Arial" w:eastAsia="Calibri" w:hAnsi="Arial" w:cs="Arial"/>
        </w:rPr>
        <w:t>también se le solicita el mejoramiento de las condiciones de vida de los usuarios de dicho Centro en el que se incluya, limpieza exhaustiva del Centro, sobre todo a la hora de ingerir los alimentos, atención integral y humanizada, gestionar apoyo con otras instituciones para el mejoramiento de las instalaciones como por ejemplo la búsqueda donativos para pintura, jardinería, excursiones para los usuarios</w:t>
      </w:r>
      <w:r w:rsidR="00890338" w:rsidRPr="00267BBF">
        <w:rPr>
          <w:rFonts w:ascii="Arial" w:eastAsia="Calibri" w:hAnsi="Arial" w:cs="Arial"/>
        </w:rPr>
        <w:t>, a su vez  promover  actividades de sano esparcimiento que le den “vida” al Centro y motivación a los usuarios.</w:t>
      </w:r>
      <w:r w:rsidR="00890338">
        <w:rPr>
          <w:rFonts w:ascii="Arial" w:eastAsia="Calibri" w:hAnsi="Arial" w:cs="Arial"/>
        </w:rPr>
        <w:t xml:space="preserve"> </w:t>
      </w:r>
      <w:r w:rsidR="00E258A4">
        <w:rPr>
          <w:rFonts w:ascii="Arial" w:eastAsia="Calibri" w:hAnsi="Arial" w:cs="Arial"/>
        </w:rPr>
        <w:t xml:space="preserve">Juntamente </w:t>
      </w:r>
      <w:r w:rsidR="003B7B86">
        <w:rPr>
          <w:rFonts w:ascii="Arial" w:eastAsia="Calibri" w:hAnsi="Arial" w:cs="Arial"/>
        </w:rPr>
        <w:t>el Depart</w:t>
      </w:r>
      <w:r>
        <w:rPr>
          <w:rFonts w:ascii="Arial" w:eastAsia="Calibri" w:hAnsi="Arial" w:cs="Arial"/>
        </w:rPr>
        <w:t>amento de Psiquiatría y el De</w:t>
      </w:r>
      <w:r w:rsidR="00E258A4">
        <w:rPr>
          <w:rFonts w:ascii="Arial" w:eastAsia="Calibri" w:hAnsi="Arial" w:cs="Arial"/>
        </w:rPr>
        <w:t xml:space="preserve">partamento de Geriatría, de dicho Centro, </w:t>
      </w:r>
      <w:r>
        <w:rPr>
          <w:rFonts w:ascii="Arial" w:eastAsia="Calibri" w:hAnsi="Arial" w:cs="Arial"/>
        </w:rPr>
        <w:t xml:space="preserve">deberán de elaborar una </w:t>
      </w:r>
      <w:r w:rsidR="00890338">
        <w:rPr>
          <w:rFonts w:ascii="Arial" w:eastAsia="Calibri" w:hAnsi="Arial" w:cs="Arial"/>
        </w:rPr>
        <w:t>presentación</w:t>
      </w:r>
      <w:r>
        <w:rPr>
          <w:rFonts w:ascii="Arial" w:eastAsia="Calibri" w:hAnsi="Arial" w:cs="Arial"/>
        </w:rPr>
        <w:t xml:space="preserve"> </w:t>
      </w:r>
      <w:r w:rsidR="003B7B86">
        <w:rPr>
          <w:rFonts w:ascii="Arial" w:eastAsia="Calibri" w:hAnsi="Arial" w:cs="Arial"/>
        </w:rPr>
        <w:t xml:space="preserve">a esta Junta </w:t>
      </w:r>
      <w:r w:rsidR="00890338">
        <w:rPr>
          <w:rFonts w:ascii="Arial" w:eastAsia="Calibri" w:hAnsi="Arial" w:cs="Arial"/>
        </w:rPr>
        <w:t>Directiva, en cuanto al</w:t>
      </w:r>
      <w:r w:rsidR="003B7B86">
        <w:rPr>
          <w:rFonts w:ascii="Arial" w:eastAsia="Calibri" w:hAnsi="Arial" w:cs="Arial"/>
        </w:rPr>
        <w:t xml:space="preserve"> funcionamiento de dicha</w:t>
      </w:r>
      <w:r w:rsidR="00890338">
        <w:rPr>
          <w:rFonts w:ascii="Arial" w:eastAsia="Calibri" w:hAnsi="Arial" w:cs="Arial"/>
        </w:rPr>
        <w:t>s</w:t>
      </w:r>
      <w:r w:rsidR="003B7B86">
        <w:rPr>
          <w:rFonts w:ascii="Arial" w:eastAsia="Calibri" w:hAnsi="Arial" w:cs="Arial"/>
        </w:rPr>
        <w:t xml:space="preserve"> área</w:t>
      </w:r>
      <w:r w:rsidR="00890338">
        <w:rPr>
          <w:rFonts w:ascii="Arial" w:eastAsia="Calibri" w:hAnsi="Arial" w:cs="Arial"/>
        </w:rPr>
        <w:t>s</w:t>
      </w:r>
      <w:r w:rsidR="003B7B86">
        <w:rPr>
          <w:rFonts w:ascii="Arial" w:eastAsia="Calibri" w:hAnsi="Arial" w:cs="Arial"/>
        </w:rPr>
        <w:t>.</w:t>
      </w:r>
      <w:r w:rsidR="00890338" w:rsidRPr="00890338">
        <w:rPr>
          <w:rFonts w:ascii="Arial" w:eastAsia="Calibri" w:hAnsi="Arial" w:cs="Arial"/>
        </w:rPr>
        <w:t xml:space="preserve"> </w:t>
      </w:r>
      <w:r w:rsidR="00890338">
        <w:rPr>
          <w:rFonts w:ascii="Arial" w:eastAsia="Calibri" w:hAnsi="Arial" w:cs="Arial"/>
        </w:rPr>
        <w:t>Lo anterior se solicita presentar a esta Junta Directiva para el día martes 5 de diciembre de 2017.</w:t>
      </w:r>
    </w:p>
    <w:p w:rsidR="00267BBF" w:rsidRDefault="00267BBF" w:rsidP="00267BBF">
      <w:pPr>
        <w:spacing w:line="360" w:lineRule="auto"/>
        <w:jc w:val="both"/>
        <w:rPr>
          <w:rFonts w:ascii="Arial" w:eastAsia="Calibri" w:hAnsi="Arial" w:cs="Arial"/>
        </w:rPr>
      </w:pPr>
    </w:p>
    <w:p w:rsidR="004D5CB4" w:rsidRDefault="004D5CB4" w:rsidP="00267BBF">
      <w:pPr>
        <w:spacing w:line="360" w:lineRule="auto"/>
        <w:jc w:val="both"/>
        <w:rPr>
          <w:rFonts w:ascii="Arial" w:eastAsia="Calibri" w:hAnsi="Arial" w:cs="Arial"/>
        </w:rPr>
      </w:pPr>
    </w:p>
    <w:p w:rsidR="004D5CB4" w:rsidRDefault="004D5CB4" w:rsidP="00267BBF">
      <w:pPr>
        <w:spacing w:line="360" w:lineRule="auto"/>
        <w:jc w:val="both"/>
        <w:rPr>
          <w:rFonts w:ascii="Arial" w:eastAsia="Calibri" w:hAnsi="Arial" w:cs="Arial"/>
        </w:rPr>
      </w:pPr>
    </w:p>
    <w:p w:rsidR="000F2761" w:rsidRDefault="000F2761" w:rsidP="00267BBF">
      <w:pPr>
        <w:spacing w:line="360" w:lineRule="auto"/>
        <w:jc w:val="both"/>
        <w:rPr>
          <w:rFonts w:ascii="Arial" w:eastAsia="Calibri" w:hAnsi="Arial" w:cs="Arial"/>
        </w:rPr>
      </w:pPr>
    </w:p>
    <w:p w:rsidR="00D87CBB" w:rsidRDefault="006501FB" w:rsidP="00267BB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recomienda que se incluya en el presupuesto d</w:t>
      </w:r>
      <w:r w:rsidR="00D87CBB">
        <w:rPr>
          <w:rFonts w:ascii="Arial" w:eastAsia="Calibri" w:hAnsi="Arial" w:cs="Arial"/>
        </w:rPr>
        <w:t>el año 2018 el mejoramiento de la infraestructura en el Centro.</w:t>
      </w:r>
    </w:p>
    <w:p w:rsidR="00A209BA" w:rsidRPr="008C2F31" w:rsidRDefault="00D56524" w:rsidP="008C2F3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representante del Fideicomiso Luis Castro López, anunció que se incrementará el monto de la asignación mensual para el Centro de Atención a Ancianos “Sara Zaldívar”</w:t>
      </w:r>
      <w:r w:rsidR="00703685">
        <w:rPr>
          <w:rFonts w:ascii="Arial" w:eastAsia="Calibri" w:hAnsi="Arial" w:cs="Arial"/>
        </w:rPr>
        <w:t>, para mejorar la calidad de vida a los usuarios de dicho Centro en cuanto a la alimentación de productos suplementarios.</w:t>
      </w:r>
    </w:p>
    <w:p w:rsidR="00300331" w:rsidRDefault="00300331" w:rsidP="00300331">
      <w:pPr>
        <w:spacing w:after="0" w:line="360" w:lineRule="auto"/>
        <w:jc w:val="both"/>
        <w:rPr>
          <w:rFonts w:ascii="Arial" w:hAnsi="Arial" w:cs="Arial"/>
          <w:color w:val="2F5496"/>
        </w:rPr>
      </w:pPr>
    </w:p>
    <w:p w:rsidR="00300331" w:rsidRPr="00300331" w:rsidRDefault="00300331" w:rsidP="00300331">
      <w:pPr>
        <w:spacing w:after="0" w:line="360" w:lineRule="auto"/>
        <w:jc w:val="both"/>
        <w:rPr>
          <w:rFonts w:ascii="Arial" w:hAnsi="Arial" w:cs="Arial"/>
        </w:rPr>
      </w:pPr>
      <w:r w:rsidRPr="00300331">
        <w:rPr>
          <w:rFonts w:ascii="Arial" w:hAnsi="Arial" w:cs="Arial"/>
        </w:rPr>
        <w:t xml:space="preserve">6.2 Licenciada Nora Pérez, Representante Propietaria del Ministerio de Hacienda, solicita que el Sr. Cuellar, Jefe de Planificación Institucional, realice una presentación ejecutiva en relación a las Políticas de Rehabilitación del ISRI, para el día martes 28 de noviembre de 2017. </w:t>
      </w:r>
    </w:p>
    <w:p w:rsidR="00112DD6" w:rsidRPr="00E52A05" w:rsidRDefault="00300331" w:rsidP="00112DD6">
      <w:pPr>
        <w:spacing w:line="360" w:lineRule="auto"/>
        <w:jc w:val="both"/>
        <w:rPr>
          <w:rFonts w:ascii="Arial" w:hAnsi="Arial" w:cs="Arial"/>
        </w:rPr>
      </w:pPr>
      <w:r w:rsidRPr="00300331">
        <w:rPr>
          <w:rFonts w:ascii="Arial" w:hAnsi="Arial" w:cs="Arial"/>
        </w:rPr>
        <w:t xml:space="preserve">Al igual el Gerente Médico y de Servicios de Rehabilitación del ISRI, realice una presentación para esta Junta Directiva en relación a los avances del Modelo de Atención y Rehabilitación Institucional, para el día martes 28 de noviembre de 2017. </w:t>
      </w:r>
    </w:p>
    <w:p w:rsidR="00112DD6" w:rsidRDefault="00112DD6" w:rsidP="00112DD6">
      <w:pPr>
        <w:spacing w:line="360" w:lineRule="auto"/>
        <w:jc w:val="both"/>
        <w:rPr>
          <w:rFonts w:ascii="Arial" w:eastAsia="Calibri" w:hAnsi="Arial" w:cs="Arial"/>
        </w:rPr>
      </w:pPr>
    </w:p>
    <w:p w:rsidR="00750162" w:rsidRDefault="00112DD6" w:rsidP="00112DD6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7</w:t>
      </w:r>
      <w:r w:rsidRPr="005471A6">
        <w:rPr>
          <w:rFonts w:ascii="Arial" w:eastAsia="Calibri" w:hAnsi="Arial" w:cs="Arial"/>
        </w:rPr>
        <w:t xml:space="preserve">. </w:t>
      </w:r>
      <w:r w:rsidRPr="005471A6">
        <w:rPr>
          <w:rFonts w:ascii="Arial" w:eastAsia="Calibri" w:hAnsi="Arial" w:cs="Arial"/>
          <w:b/>
        </w:rPr>
        <w:t>Informes de Presidencia.</w:t>
      </w:r>
    </w:p>
    <w:p w:rsidR="00CD61F8" w:rsidRPr="00CD61F8" w:rsidRDefault="00CD61F8" w:rsidP="00112DD6">
      <w:pPr>
        <w:spacing w:line="360" w:lineRule="auto"/>
        <w:jc w:val="both"/>
        <w:rPr>
          <w:rFonts w:ascii="Arial" w:eastAsia="Calibri" w:hAnsi="Arial" w:cs="Arial"/>
        </w:rPr>
      </w:pPr>
      <w:r w:rsidRPr="00CD61F8">
        <w:rPr>
          <w:rFonts w:ascii="Arial" w:eastAsia="Calibri" w:hAnsi="Arial" w:cs="Arial"/>
        </w:rPr>
        <w:t xml:space="preserve">El informe de Presidencia del ISRI, será enviado por correo electrónico a miembros de Junta Directiva. </w:t>
      </w:r>
    </w:p>
    <w:p w:rsidR="00503793" w:rsidRDefault="00503793" w:rsidP="00112DD6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12DD6" w:rsidRDefault="00112DD6" w:rsidP="00112DD6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8.- Asuntos Varios</w:t>
      </w:r>
    </w:p>
    <w:p w:rsidR="006B13C3" w:rsidRPr="006B13C3" w:rsidRDefault="006D3464" w:rsidP="00112DD6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 Se</w:t>
      </w:r>
      <w:r w:rsidR="006B13C3" w:rsidRPr="006B13C3">
        <w:rPr>
          <w:rFonts w:ascii="Arial" w:eastAsia="Calibri" w:hAnsi="Arial" w:cs="Arial"/>
        </w:rPr>
        <w:t xml:space="preserve"> hace la atenta invitación a los miembros de Junta Directiva para que asistan a la inauguración de la Unidad de Género Institucional, para el día jueves 16 de noviembre de 2017, en un horario de nueve a diez de la mañana, el cual se llevará a cabo en la Sala de Capacitaciones del ISRI. </w:t>
      </w:r>
    </w:p>
    <w:p w:rsidR="004D5CB4" w:rsidRDefault="004D5CB4" w:rsidP="000F2761">
      <w:pPr>
        <w:spacing w:line="360" w:lineRule="auto"/>
        <w:jc w:val="both"/>
        <w:rPr>
          <w:rFonts w:ascii="Arial" w:eastAsia="Calibri" w:hAnsi="Arial" w:cs="Arial"/>
        </w:rPr>
      </w:pPr>
    </w:p>
    <w:p w:rsidR="00222ADF" w:rsidRDefault="00222ADF" w:rsidP="00112DD6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112DD6" w:rsidRDefault="00112DD6" w:rsidP="00112DD6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</w:rPr>
        <w:t xml:space="preserve">No habiendo nada más que agregar, el </w:t>
      </w:r>
      <w:r w:rsidR="009234F1">
        <w:rPr>
          <w:rFonts w:ascii="Arial" w:eastAsia="Calibri" w:hAnsi="Arial" w:cs="Arial"/>
        </w:rPr>
        <w:t>Presidente de Junta Directiva</w:t>
      </w:r>
      <w:r w:rsidRPr="005471A6">
        <w:rPr>
          <w:rFonts w:ascii="Arial" w:eastAsia="Calibri" w:hAnsi="Arial" w:cs="Arial"/>
        </w:rPr>
        <w:t>,</w:t>
      </w:r>
      <w:r w:rsidR="009234F1">
        <w:rPr>
          <w:rFonts w:ascii="Arial" w:eastAsia="Calibri" w:hAnsi="Arial" w:cs="Arial"/>
        </w:rPr>
        <w:t xml:space="preserve"> levanta la sesión, a las quince</w:t>
      </w:r>
      <w:r w:rsidRPr="005471A6">
        <w:rPr>
          <w:rFonts w:ascii="Arial" w:eastAsia="Calibri" w:hAnsi="Arial" w:cs="Arial"/>
        </w:rPr>
        <w:t xml:space="preserve"> horas </w:t>
      </w:r>
      <w:r w:rsidR="009234F1">
        <w:rPr>
          <w:rFonts w:ascii="Arial" w:eastAsia="Calibri" w:hAnsi="Arial" w:cs="Arial"/>
        </w:rPr>
        <w:t>con treinta y cinco</w:t>
      </w:r>
      <w:r>
        <w:rPr>
          <w:rFonts w:ascii="Arial" w:eastAsia="Calibri" w:hAnsi="Arial" w:cs="Arial"/>
        </w:rPr>
        <w:t xml:space="preserve"> minutos del día martes</w:t>
      </w:r>
      <w:r w:rsidRPr="005471A6">
        <w:rPr>
          <w:rFonts w:ascii="Arial" w:eastAsia="Calibri" w:hAnsi="Arial" w:cs="Arial"/>
        </w:rPr>
        <w:t xml:space="preserve"> </w:t>
      </w:r>
      <w:r w:rsidR="009234F1">
        <w:rPr>
          <w:rFonts w:ascii="Arial" w:eastAsia="Calibri" w:hAnsi="Arial" w:cs="Arial"/>
        </w:rPr>
        <w:t>catorce</w:t>
      </w:r>
      <w:r>
        <w:rPr>
          <w:rFonts w:ascii="Arial" w:eastAsia="Calibri" w:hAnsi="Arial" w:cs="Arial"/>
        </w:rPr>
        <w:t xml:space="preserve"> de noviembre</w:t>
      </w:r>
      <w:r w:rsidRPr="005471A6">
        <w:rPr>
          <w:rFonts w:ascii="Arial" w:eastAsia="Calibri" w:hAnsi="Arial" w:cs="Arial"/>
        </w:rPr>
        <w:t xml:space="preserve"> de dos mil diecisiete y para constancia firmamos.</w:t>
      </w:r>
    </w:p>
    <w:p w:rsidR="00112DD6" w:rsidRDefault="00112DD6" w:rsidP="00112DD6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112DD6" w:rsidRDefault="00112DD6" w:rsidP="00112DD6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E52A05" w:rsidRDefault="00E52A05" w:rsidP="00112DD6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12DD6" w:rsidRPr="005471A6" w:rsidRDefault="009C7686" w:rsidP="00112DD6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4E4AFA">
        <w:rPr>
          <w:rFonts w:ascii="Arial" w:eastAsia="Times New Roman" w:hAnsi="Arial" w:cs="Arial"/>
          <w:lang w:eastAsia="es-ES"/>
        </w:rPr>
        <w:t xml:space="preserve">Dr. </w:t>
      </w:r>
      <w:r>
        <w:rPr>
          <w:rFonts w:ascii="Arial" w:eastAsia="Times New Roman" w:hAnsi="Arial" w:cs="Arial"/>
          <w:lang w:eastAsia="es-ES"/>
        </w:rPr>
        <w:t>Alex Francisco González Menjívar</w:t>
      </w:r>
      <w:r w:rsidR="00112DD6" w:rsidRPr="005471A6">
        <w:rPr>
          <w:rFonts w:ascii="Arial" w:hAnsi="Arial" w:cs="Arial"/>
        </w:rPr>
        <w:t xml:space="preserve">  </w:t>
      </w:r>
      <w:r w:rsidR="00112DD6">
        <w:rPr>
          <w:rFonts w:ascii="Arial" w:hAnsi="Arial" w:cs="Arial"/>
        </w:rPr>
        <w:t xml:space="preserve">                 </w:t>
      </w:r>
      <w:r w:rsidR="00112DD6" w:rsidRPr="005471A6">
        <w:rPr>
          <w:rFonts w:ascii="Arial" w:eastAsia="Times New Roman" w:hAnsi="Arial" w:cs="Arial"/>
          <w:lang w:eastAsia="es-ES"/>
        </w:rPr>
        <w:t xml:space="preserve">Licda. Nora </w:t>
      </w:r>
      <w:proofErr w:type="spellStart"/>
      <w:r w:rsidR="00112DD6" w:rsidRPr="005471A6">
        <w:rPr>
          <w:rFonts w:ascii="Arial" w:eastAsia="Times New Roman" w:hAnsi="Arial" w:cs="Arial"/>
          <w:lang w:eastAsia="es-ES"/>
        </w:rPr>
        <w:t>Lizeth</w:t>
      </w:r>
      <w:proofErr w:type="spellEnd"/>
      <w:r w:rsidR="00112DD6" w:rsidRPr="005471A6">
        <w:rPr>
          <w:rFonts w:ascii="Arial" w:eastAsia="Times New Roman" w:hAnsi="Arial" w:cs="Arial"/>
          <w:lang w:eastAsia="es-ES"/>
        </w:rPr>
        <w:t xml:space="preserve"> Pérez Martíne</w:t>
      </w:r>
      <w:r w:rsidR="00112DD6">
        <w:rPr>
          <w:rFonts w:ascii="Arial" w:eastAsia="Times New Roman" w:hAnsi="Arial" w:cs="Arial"/>
          <w:lang w:eastAsia="es-ES"/>
        </w:rPr>
        <w:t>z</w:t>
      </w:r>
    </w:p>
    <w:p w:rsidR="00112DD6" w:rsidRDefault="00112DD6" w:rsidP="004D5CB4">
      <w:pPr>
        <w:spacing w:line="480" w:lineRule="auto"/>
        <w:jc w:val="both"/>
        <w:rPr>
          <w:rFonts w:ascii="Arial" w:hAnsi="Arial" w:cs="Arial"/>
        </w:rPr>
      </w:pPr>
    </w:p>
    <w:p w:rsidR="00E52A05" w:rsidRDefault="00E52A05" w:rsidP="00112DD6">
      <w:pPr>
        <w:spacing w:line="480" w:lineRule="auto"/>
        <w:ind w:left="-284"/>
        <w:jc w:val="both"/>
        <w:rPr>
          <w:rFonts w:ascii="Arial" w:hAnsi="Arial" w:cs="Arial"/>
        </w:rPr>
      </w:pPr>
    </w:p>
    <w:p w:rsidR="000F2761" w:rsidRDefault="000F2761" w:rsidP="00112DD6">
      <w:pPr>
        <w:spacing w:line="480" w:lineRule="auto"/>
        <w:ind w:left="-284"/>
        <w:jc w:val="both"/>
        <w:rPr>
          <w:rFonts w:ascii="Arial" w:hAnsi="Arial" w:cs="Arial"/>
        </w:rPr>
      </w:pPr>
    </w:p>
    <w:p w:rsidR="000F2761" w:rsidRDefault="000F2761" w:rsidP="00112DD6">
      <w:pPr>
        <w:spacing w:line="480" w:lineRule="auto"/>
        <w:ind w:left="-284"/>
        <w:jc w:val="both"/>
        <w:rPr>
          <w:rFonts w:ascii="Arial" w:hAnsi="Arial" w:cs="Arial"/>
        </w:rPr>
      </w:pPr>
    </w:p>
    <w:p w:rsidR="00152C51" w:rsidRDefault="00152C51" w:rsidP="00112DD6">
      <w:pPr>
        <w:spacing w:line="480" w:lineRule="auto"/>
        <w:ind w:left="-284"/>
        <w:jc w:val="both"/>
        <w:rPr>
          <w:rFonts w:ascii="Arial" w:hAnsi="Arial" w:cs="Arial"/>
        </w:rPr>
      </w:pPr>
      <w:bookmarkStart w:id="0" w:name="_GoBack"/>
      <w:bookmarkEnd w:id="0"/>
    </w:p>
    <w:p w:rsidR="000F2761" w:rsidRPr="005471A6" w:rsidRDefault="000F2761" w:rsidP="00112DD6">
      <w:pPr>
        <w:spacing w:line="480" w:lineRule="auto"/>
        <w:ind w:left="-284"/>
        <w:jc w:val="both"/>
        <w:rPr>
          <w:rFonts w:ascii="Arial" w:hAnsi="Arial" w:cs="Arial"/>
        </w:rPr>
      </w:pPr>
    </w:p>
    <w:p w:rsidR="009C7686" w:rsidRDefault="00112DD6" w:rsidP="009C7686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5471A6">
        <w:rPr>
          <w:rFonts w:ascii="Arial" w:eastAsia="Times New Roman" w:hAnsi="Arial" w:cs="Arial"/>
          <w:lang w:val="es-ES" w:eastAsia="es-ES"/>
        </w:rPr>
        <w:t xml:space="preserve">Licda. </w:t>
      </w:r>
      <w:proofErr w:type="spellStart"/>
      <w:r w:rsidRPr="005471A6">
        <w:rPr>
          <w:rFonts w:ascii="Arial" w:eastAsia="Times New Roman" w:hAnsi="Arial" w:cs="Arial"/>
          <w:lang w:val="es-ES" w:eastAsia="es-ES"/>
        </w:rPr>
        <w:t>Kattya</w:t>
      </w:r>
      <w:proofErr w:type="spellEnd"/>
      <w:r w:rsidRPr="005471A6">
        <w:rPr>
          <w:rFonts w:ascii="Arial" w:eastAsia="Times New Roman" w:hAnsi="Arial" w:cs="Arial"/>
          <w:lang w:val="es-ES" w:eastAsia="es-ES"/>
        </w:rPr>
        <w:t xml:space="preserve"> Elizabeth Serrano de Herrera</w:t>
      </w:r>
      <w:r>
        <w:rPr>
          <w:rFonts w:ascii="Arial" w:eastAsia="Times New Roman" w:hAnsi="Arial" w:cs="Arial"/>
          <w:lang w:val="es-ES" w:eastAsia="es-ES"/>
        </w:rPr>
        <w:tab/>
        <w:t xml:space="preserve">    </w:t>
      </w:r>
      <w:r>
        <w:rPr>
          <w:rFonts w:ascii="Arial" w:eastAsia="Times New Roman" w:hAnsi="Arial" w:cs="Arial"/>
          <w:lang w:eastAsia="es-ES"/>
        </w:rPr>
        <w:t>Licda. Sara María Mendoza Acosta</w:t>
      </w:r>
    </w:p>
    <w:p w:rsidR="00E52A05" w:rsidRDefault="00E52A05" w:rsidP="004D5CB4">
      <w:pPr>
        <w:spacing w:line="48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0F2761" w:rsidRDefault="000F2761" w:rsidP="004D5CB4">
      <w:pPr>
        <w:spacing w:line="48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C7686" w:rsidRDefault="009C7686" w:rsidP="009C7686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9C7686" w:rsidRPr="00E715FB" w:rsidRDefault="00112DD6" w:rsidP="00E715FB">
      <w:pPr>
        <w:tabs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Sra. Darling Azucena Mejía Pineda</w:t>
      </w:r>
      <w:r w:rsidR="00527F76">
        <w:rPr>
          <w:rFonts w:ascii="Arial" w:eastAsia="Times New Roman" w:hAnsi="Arial" w:cs="Arial"/>
          <w:lang w:eastAsia="es-ES"/>
        </w:rPr>
        <w:t xml:space="preserve">                    </w:t>
      </w:r>
      <w:r w:rsidR="009C7686" w:rsidRPr="005471A6">
        <w:rPr>
          <w:rFonts w:ascii="Arial" w:eastAsia="Times New Roman" w:hAnsi="Arial" w:cs="Arial"/>
          <w:lang w:val="es-ES" w:eastAsia="es-ES"/>
        </w:rPr>
        <w:t>Licda. Carmen Elizabeth Quintanilla Espinoza</w:t>
      </w:r>
    </w:p>
    <w:p w:rsidR="00E52A05" w:rsidRDefault="00E52A05" w:rsidP="004D5CB4">
      <w:pPr>
        <w:tabs>
          <w:tab w:val="left" w:pos="5196"/>
        </w:tabs>
        <w:spacing w:line="480" w:lineRule="auto"/>
        <w:jc w:val="both"/>
        <w:rPr>
          <w:rFonts w:ascii="Arial" w:eastAsia="Times New Roman" w:hAnsi="Arial" w:cs="Arial"/>
          <w:lang w:eastAsia="es-ES"/>
        </w:rPr>
      </w:pPr>
    </w:p>
    <w:p w:rsidR="000F2761" w:rsidRDefault="000F2761" w:rsidP="004D5CB4">
      <w:pPr>
        <w:tabs>
          <w:tab w:val="left" w:pos="5196"/>
        </w:tabs>
        <w:spacing w:line="480" w:lineRule="auto"/>
        <w:jc w:val="both"/>
        <w:rPr>
          <w:rFonts w:ascii="Arial" w:eastAsia="Times New Roman" w:hAnsi="Arial" w:cs="Arial"/>
          <w:lang w:eastAsia="es-ES"/>
        </w:rPr>
      </w:pPr>
    </w:p>
    <w:p w:rsidR="00E715FB" w:rsidRPr="00E715FB" w:rsidRDefault="00E715FB" w:rsidP="009C7686">
      <w:pPr>
        <w:tabs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9C7686" w:rsidRDefault="005020C6" w:rsidP="005020C6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 xml:space="preserve">Licda. Nora Elizabeth Abrego de Amado            </w:t>
      </w:r>
      <w:r w:rsidRPr="005471A6">
        <w:rPr>
          <w:rFonts w:ascii="Arial" w:eastAsia="Times New Roman" w:hAnsi="Arial" w:cs="Arial"/>
          <w:lang w:val="es-ES" w:eastAsia="es-ES"/>
        </w:rPr>
        <w:t>Lic. Javier Obdulio Arévalo Flores</w:t>
      </w:r>
      <w:r>
        <w:rPr>
          <w:rFonts w:ascii="Arial" w:eastAsia="Times New Roman" w:hAnsi="Arial" w:cs="Arial"/>
          <w:lang w:val="es-ES" w:eastAsia="es-ES"/>
        </w:rPr>
        <w:t xml:space="preserve">  </w:t>
      </w:r>
    </w:p>
    <w:p w:rsidR="005020C6" w:rsidRDefault="005020C6" w:rsidP="009C7686">
      <w:pPr>
        <w:tabs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0F2761" w:rsidRDefault="000F2761" w:rsidP="009C7686">
      <w:pPr>
        <w:tabs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E715FB" w:rsidRDefault="00E715FB" w:rsidP="004D5CB4">
      <w:pPr>
        <w:tabs>
          <w:tab w:val="left" w:pos="5196"/>
        </w:tabs>
        <w:spacing w:line="48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020C6" w:rsidRPr="005471A6" w:rsidRDefault="00112DD6" w:rsidP="005020C6">
      <w:pPr>
        <w:tabs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>Licda. Yamileth Nazira Arévalo Argueta</w:t>
      </w:r>
      <w:r w:rsidR="005020C6">
        <w:rPr>
          <w:rFonts w:ascii="Arial" w:eastAsia="Times New Roman" w:hAnsi="Arial" w:cs="Arial"/>
          <w:lang w:val="es-ES" w:eastAsia="es-ES"/>
        </w:rPr>
        <w:t xml:space="preserve">             Licda</w:t>
      </w:r>
      <w:r w:rsidR="005020C6" w:rsidRPr="005471A6">
        <w:rPr>
          <w:rFonts w:ascii="Arial" w:eastAsia="Times New Roman" w:hAnsi="Arial" w:cs="Arial"/>
          <w:lang w:val="es-ES" w:eastAsia="es-ES"/>
        </w:rPr>
        <w:t>. Re</w:t>
      </w:r>
      <w:r w:rsidR="005020C6">
        <w:rPr>
          <w:rFonts w:ascii="Arial" w:eastAsia="Times New Roman" w:hAnsi="Arial" w:cs="Arial"/>
          <w:lang w:val="es-ES" w:eastAsia="es-ES"/>
        </w:rPr>
        <w:t>beca Elizabeth Hernández Gálvez</w:t>
      </w:r>
    </w:p>
    <w:p w:rsidR="009C7686" w:rsidRDefault="005020C6" w:rsidP="005020C6">
      <w:pPr>
        <w:tabs>
          <w:tab w:val="left" w:pos="4188"/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ab/>
      </w:r>
      <w:r w:rsidR="00112DD6">
        <w:rPr>
          <w:rFonts w:ascii="Arial" w:eastAsia="Times New Roman" w:hAnsi="Arial" w:cs="Arial"/>
          <w:lang w:val="es-ES" w:eastAsia="es-ES"/>
        </w:rPr>
        <w:t xml:space="preserve">                  </w:t>
      </w:r>
    </w:p>
    <w:sectPr w:rsidR="009C7686" w:rsidSect="000F2761">
      <w:foot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F9" w:rsidRDefault="002473F9" w:rsidP="00224A09">
      <w:pPr>
        <w:spacing w:after="0" w:line="240" w:lineRule="auto"/>
      </w:pPr>
      <w:r>
        <w:separator/>
      </w:r>
    </w:p>
  </w:endnote>
  <w:endnote w:type="continuationSeparator" w:id="0">
    <w:p w:rsidR="002473F9" w:rsidRDefault="002473F9" w:rsidP="0022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4B" w:rsidRPr="0022154B" w:rsidRDefault="0022154B">
    <w:pPr>
      <w:pStyle w:val="Piedepgina"/>
      <w:jc w:val="right"/>
      <w:rPr>
        <w:sz w:val="16"/>
        <w:szCs w:val="16"/>
      </w:rPr>
    </w:pPr>
    <w:r w:rsidRPr="0022154B">
      <w:rPr>
        <w:sz w:val="16"/>
        <w:szCs w:val="16"/>
      </w:rPr>
      <w:t xml:space="preserve">Acta 2667, Pág. </w:t>
    </w:r>
    <w:sdt>
      <w:sdtPr>
        <w:rPr>
          <w:sz w:val="16"/>
          <w:szCs w:val="16"/>
        </w:rPr>
        <w:id w:val="1986817977"/>
        <w:docPartObj>
          <w:docPartGallery w:val="Page Numbers (Bottom of Page)"/>
          <w:docPartUnique/>
        </w:docPartObj>
      </w:sdtPr>
      <w:sdtEndPr/>
      <w:sdtContent>
        <w:r w:rsidRPr="0022154B">
          <w:rPr>
            <w:sz w:val="16"/>
            <w:szCs w:val="16"/>
          </w:rPr>
          <w:fldChar w:fldCharType="begin"/>
        </w:r>
        <w:r w:rsidRPr="0022154B">
          <w:rPr>
            <w:sz w:val="16"/>
            <w:szCs w:val="16"/>
          </w:rPr>
          <w:instrText>PAGE   \* MERGEFORMAT</w:instrText>
        </w:r>
        <w:r w:rsidRPr="0022154B">
          <w:rPr>
            <w:sz w:val="16"/>
            <w:szCs w:val="16"/>
          </w:rPr>
          <w:fldChar w:fldCharType="separate"/>
        </w:r>
        <w:r w:rsidR="00152C51" w:rsidRPr="00152C51">
          <w:rPr>
            <w:noProof/>
            <w:sz w:val="16"/>
            <w:szCs w:val="16"/>
            <w:lang w:val="es-ES"/>
          </w:rPr>
          <w:t>5</w:t>
        </w:r>
        <w:r w:rsidRPr="0022154B">
          <w:rPr>
            <w:sz w:val="16"/>
            <w:szCs w:val="16"/>
          </w:rPr>
          <w:fldChar w:fldCharType="end"/>
        </w:r>
        <w:r w:rsidR="00B75D8C">
          <w:rPr>
            <w:sz w:val="16"/>
            <w:szCs w:val="16"/>
          </w:rPr>
          <w:t>/5</w:t>
        </w:r>
      </w:sdtContent>
    </w:sdt>
  </w:p>
  <w:p w:rsidR="00224A09" w:rsidRPr="00224A09" w:rsidRDefault="00224A09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F9" w:rsidRDefault="002473F9" w:rsidP="00224A09">
      <w:pPr>
        <w:spacing w:after="0" w:line="240" w:lineRule="auto"/>
      </w:pPr>
      <w:r>
        <w:separator/>
      </w:r>
    </w:p>
  </w:footnote>
  <w:footnote w:type="continuationSeparator" w:id="0">
    <w:p w:rsidR="002473F9" w:rsidRDefault="002473F9" w:rsidP="0022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B22F4"/>
    <w:multiLevelType w:val="hybridMultilevel"/>
    <w:tmpl w:val="7BE80B16"/>
    <w:lvl w:ilvl="0" w:tplc="EA64B62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565B6"/>
    <w:multiLevelType w:val="hybridMultilevel"/>
    <w:tmpl w:val="B5C6DC08"/>
    <w:lvl w:ilvl="0" w:tplc="7180D8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21F2"/>
    <w:multiLevelType w:val="hybridMultilevel"/>
    <w:tmpl w:val="04A47168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23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E07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4E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E6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9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EE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2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3DF0"/>
    <w:multiLevelType w:val="hybridMultilevel"/>
    <w:tmpl w:val="D4F66D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D5707"/>
    <w:multiLevelType w:val="hybridMultilevel"/>
    <w:tmpl w:val="03868CF2"/>
    <w:lvl w:ilvl="0" w:tplc="8062A4C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D6"/>
    <w:rsid w:val="000020DC"/>
    <w:rsid w:val="000A3EB8"/>
    <w:rsid w:val="000E4E3C"/>
    <w:rsid w:val="000F2761"/>
    <w:rsid w:val="000F27E1"/>
    <w:rsid w:val="00112DD6"/>
    <w:rsid w:val="001176C2"/>
    <w:rsid w:val="00134FFC"/>
    <w:rsid w:val="00152C51"/>
    <w:rsid w:val="00157A6F"/>
    <w:rsid w:val="001764A7"/>
    <w:rsid w:val="0018569B"/>
    <w:rsid w:val="00194E89"/>
    <w:rsid w:val="0022154B"/>
    <w:rsid w:val="00222ADF"/>
    <w:rsid w:val="00224A09"/>
    <w:rsid w:val="00231BC4"/>
    <w:rsid w:val="002473F9"/>
    <w:rsid w:val="00267BBF"/>
    <w:rsid w:val="002F63B1"/>
    <w:rsid w:val="00300331"/>
    <w:rsid w:val="003847A3"/>
    <w:rsid w:val="003B7B86"/>
    <w:rsid w:val="00433A0A"/>
    <w:rsid w:val="00463AEE"/>
    <w:rsid w:val="004D5CB4"/>
    <w:rsid w:val="005020C6"/>
    <w:rsid w:val="00503793"/>
    <w:rsid w:val="00527F76"/>
    <w:rsid w:val="005359C1"/>
    <w:rsid w:val="005E66A6"/>
    <w:rsid w:val="00615D53"/>
    <w:rsid w:val="006501FB"/>
    <w:rsid w:val="0069715F"/>
    <w:rsid w:val="006B13C3"/>
    <w:rsid w:val="006C6D3F"/>
    <w:rsid w:val="006D3464"/>
    <w:rsid w:val="006F2122"/>
    <w:rsid w:val="006F735A"/>
    <w:rsid w:val="007014CC"/>
    <w:rsid w:val="00703685"/>
    <w:rsid w:val="00722CA4"/>
    <w:rsid w:val="00735198"/>
    <w:rsid w:val="00750162"/>
    <w:rsid w:val="0079720E"/>
    <w:rsid w:val="007A2501"/>
    <w:rsid w:val="0080630B"/>
    <w:rsid w:val="00810AAB"/>
    <w:rsid w:val="00890338"/>
    <w:rsid w:val="008A26EB"/>
    <w:rsid w:val="008C2F31"/>
    <w:rsid w:val="009234F1"/>
    <w:rsid w:val="00960CE0"/>
    <w:rsid w:val="009725BC"/>
    <w:rsid w:val="009C7686"/>
    <w:rsid w:val="00A209BA"/>
    <w:rsid w:val="00A95A52"/>
    <w:rsid w:val="00AB7FA8"/>
    <w:rsid w:val="00AE7008"/>
    <w:rsid w:val="00B2359A"/>
    <w:rsid w:val="00B535F6"/>
    <w:rsid w:val="00B75D8C"/>
    <w:rsid w:val="00BA5DA3"/>
    <w:rsid w:val="00BC743A"/>
    <w:rsid w:val="00C112E2"/>
    <w:rsid w:val="00C162EC"/>
    <w:rsid w:val="00C429C0"/>
    <w:rsid w:val="00CD61F8"/>
    <w:rsid w:val="00D56524"/>
    <w:rsid w:val="00D87CBB"/>
    <w:rsid w:val="00E258A4"/>
    <w:rsid w:val="00E52A05"/>
    <w:rsid w:val="00E66DA4"/>
    <w:rsid w:val="00E715FB"/>
    <w:rsid w:val="00E81E3F"/>
    <w:rsid w:val="00EA7010"/>
    <w:rsid w:val="00EF0CC2"/>
    <w:rsid w:val="00F3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25285A-CD48-4D07-858A-8D70E274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D6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D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2DD6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A09"/>
  </w:style>
  <w:style w:type="paragraph" w:styleId="Piedepgina">
    <w:name w:val="footer"/>
    <w:basedOn w:val="Normal"/>
    <w:link w:val="PiedepginaCar"/>
    <w:uiPriority w:val="99"/>
    <w:unhideWhenUsed/>
    <w:rsid w:val="00224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A09"/>
  </w:style>
  <w:style w:type="paragraph" w:styleId="Textodeglobo">
    <w:name w:val="Balloon Text"/>
    <w:basedOn w:val="Normal"/>
    <w:link w:val="TextodegloboCar"/>
    <w:uiPriority w:val="99"/>
    <w:semiHidden/>
    <w:unhideWhenUsed/>
    <w:rsid w:val="0015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AFC6-2D77-4A9D-B497-7D799EE2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1298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70</cp:revision>
  <cp:lastPrinted>2017-12-04T19:08:00Z</cp:lastPrinted>
  <dcterms:created xsi:type="dcterms:W3CDTF">2017-11-17T13:53:00Z</dcterms:created>
  <dcterms:modified xsi:type="dcterms:W3CDTF">2017-12-04T19:08:00Z</dcterms:modified>
</cp:coreProperties>
</file>