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937"/>
        <w:gridCol w:w="5692"/>
      </w:tblGrid>
      <w:tr w:rsidR="00766A0A" w:rsidRPr="00B766FD" w:rsidTr="0044459D">
        <w:trPr>
          <w:trHeight w:val="1550"/>
        </w:trPr>
        <w:tc>
          <w:tcPr>
            <w:tcW w:w="2937" w:type="dxa"/>
            <w:tcBorders>
              <w:top w:val="single" w:sz="4" w:space="0" w:color="auto"/>
              <w:left w:val="single" w:sz="4" w:space="0" w:color="auto"/>
              <w:bottom w:val="single" w:sz="4" w:space="0" w:color="auto"/>
              <w:right w:val="single" w:sz="4" w:space="0" w:color="auto"/>
            </w:tcBorders>
          </w:tcPr>
          <w:p w:rsidR="00766A0A" w:rsidRPr="00B766FD" w:rsidRDefault="00766A0A" w:rsidP="0044459D">
            <w:pPr>
              <w:spacing w:after="200" w:line="276" w:lineRule="auto"/>
              <w:jc w:val="both"/>
              <w:rPr>
                <w:rFonts w:ascii="Arial" w:hAnsi="Arial" w:cs="Arial"/>
              </w:rPr>
            </w:pPr>
            <w:r>
              <w:rPr>
                <w:rFonts w:ascii="Arial" w:hAnsi="Arial" w:cs="Arial"/>
                <w:noProof/>
                <w:lang w:eastAsia="es-SV"/>
              </w:rPr>
              <mc:AlternateContent>
                <mc:Choice Requires="wpg">
                  <w:drawing>
                    <wp:anchor distT="0" distB="0" distL="114300" distR="114300" simplePos="0" relativeHeight="251659264" behindDoc="0" locked="0" layoutInCell="1" allowOverlap="1" wp14:anchorId="753BD135" wp14:editId="12D5C67B">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1E47A"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766A0A" w:rsidRPr="00B766FD" w:rsidRDefault="00766A0A" w:rsidP="0044459D">
            <w:pPr>
              <w:spacing w:after="200" w:line="276" w:lineRule="auto"/>
              <w:jc w:val="both"/>
              <w:rPr>
                <w:rFonts w:ascii="Arial" w:hAnsi="Arial" w:cs="Arial"/>
                <w:b/>
              </w:rPr>
            </w:pPr>
          </w:p>
          <w:p w:rsidR="00766A0A" w:rsidRPr="00B766FD" w:rsidRDefault="00766A0A" w:rsidP="0044459D">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766A0A" w:rsidRPr="00B766FD" w:rsidRDefault="00766A0A" w:rsidP="0044459D">
            <w:pPr>
              <w:spacing w:after="200" w:line="276" w:lineRule="auto"/>
              <w:jc w:val="both"/>
              <w:rPr>
                <w:rFonts w:ascii="Arial" w:hAnsi="Arial" w:cs="Arial"/>
                <w:b/>
              </w:rPr>
            </w:pPr>
          </w:p>
          <w:p w:rsidR="00766A0A" w:rsidRPr="00B766FD" w:rsidRDefault="00766A0A" w:rsidP="0044459D">
            <w:pPr>
              <w:spacing w:after="200" w:line="276" w:lineRule="auto"/>
              <w:jc w:val="center"/>
              <w:rPr>
                <w:rFonts w:ascii="Arial" w:hAnsi="Arial" w:cs="Arial"/>
                <w:b/>
              </w:rPr>
            </w:pPr>
            <w:r w:rsidRPr="00B766FD">
              <w:rPr>
                <w:rFonts w:ascii="Arial" w:hAnsi="Arial" w:cs="Arial"/>
                <w:b/>
              </w:rPr>
              <w:t>JUNTA DIRECTIVA DEL ISRI</w:t>
            </w:r>
          </w:p>
        </w:tc>
      </w:tr>
      <w:tr w:rsidR="00766A0A" w:rsidRPr="00B766FD" w:rsidTr="0044459D">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766A0A" w:rsidRPr="00B766FD" w:rsidRDefault="00766A0A" w:rsidP="0044459D">
            <w:pPr>
              <w:spacing w:after="200" w:line="276" w:lineRule="auto"/>
              <w:jc w:val="both"/>
              <w:rPr>
                <w:rFonts w:ascii="Arial" w:hAnsi="Arial" w:cs="Arial"/>
              </w:rPr>
            </w:pPr>
            <w:r w:rsidRPr="00B766FD">
              <w:rPr>
                <w:rFonts w:ascii="Arial" w:hAnsi="Arial" w:cs="Arial"/>
                <w:b/>
              </w:rPr>
              <w:t>NUMERO DE ACTA:</w:t>
            </w:r>
            <w:r>
              <w:rPr>
                <w:rFonts w:ascii="Arial" w:hAnsi="Arial" w:cs="Arial"/>
              </w:rPr>
              <w:t xml:space="preserve"> 2664</w:t>
            </w:r>
          </w:p>
          <w:p w:rsidR="00766A0A" w:rsidRPr="00B766FD" w:rsidRDefault="00766A0A" w:rsidP="0044459D">
            <w:pPr>
              <w:spacing w:after="200" w:line="276" w:lineRule="auto"/>
              <w:jc w:val="both"/>
              <w:rPr>
                <w:rFonts w:ascii="Arial" w:hAnsi="Arial" w:cs="Arial"/>
              </w:rPr>
            </w:pPr>
            <w:r w:rsidRPr="00B766FD">
              <w:rPr>
                <w:rFonts w:ascii="Arial" w:hAnsi="Arial" w:cs="Arial"/>
                <w:b/>
              </w:rPr>
              <w:t xml:space="preserve">FECHA: </w:t>
            </w:r>
            <w:r>
              <w:rPr>
                <w:rFonts w:ascii="Arial" w:hAnsi="Arial" w:cs="Arial"/>
              </w:rPr>
              <w:t xml:space="preserve">MARTES 24 DE OCTUBRE </w:t>
            </w:r>
            <w:r w:rsidRPr="00B766FD">
              <w:rPr>
                <w:rFonts w:ascii="Arial" w:hAnsi="Arial" w:cs="Arial"/>
              </w:rPr>
              <w:t>DE 2017.</w:t>
            </w:r>
          </w:p>
          <w:p w:rsidR="00766A0A" w:rsidRPr="00B766FD" w:rsidRDefault="00766A0A" w:rsidP="0044459D">
            <w:pPr>
              <w:spacing w:after="200" w:line="276" w:lineRule="auto"/>
              <w:jc w:val="both"/>
              <w:rPr>
                <w:rFonts w:ascii="Arial" w:hAnsi="Arial" w:cs="Arial"/>
              </w:rPr>
            </w:pPr>
            <w:r w:rsidRPr="00B766FD">
              <w:rPr>
                <w:rFonts w:ascii="Arial" w:hAnsi="Arial" w:cs="Arial"/>
                <w:b/>
              </w:rPr>
              <w:t>HORA DE INICIO:</w:t>
            </w:r>
            <w:r>
              <w:rPr>
                <w:rFonts w:ascii="Arial" w:hAnsi="Arial" w:cs="Arial"/>
              </w:rPr>
              <w:t xml:space="preserve"> 13:00</w:t>
            </w:r>
            <w:r w:rsidRPr="00B766FD">
              <w:rPr>
                <w:rFonts w:ascii="Arial" w:hAnsi="Arial" w:cs="Arial"/>
              </w:rPr>
              <w:t xml:space="preserve"> HORAS</w:t>
            </w:r>
          </w:p>
          <w:p w:rsidR="00766A0A" w:rsidRPr="00B766FD" w:rsidRDefault="00766A0A" w:rsidP="0044459D">
            <w:pPr>
              <w:spacing w:after="200" w:line="276" w:lineRule="auto"/>
              <w:jc w:val="both"/>
              <w:rPr>
                <w:rFonts w:ascii="Arial" w:hAnsi="Arial" w:cs="Arial"/>
              </w:rPr>
            </w:pPr>
            <w:r w:rsidRPr="00B766FD">
              <w:rPr>
                <w:rFonts w:ascii="Arial" w:hAnsi="Arial" w:cs="Arial"/>
                <w:b/>
              </w:rPr>
              <w:t>LUGAR:</w:t>
            </w:r>
            <w:r>
              <w:rPr>
                <w:rFonts w:ascii="Arial" w:hAnsi="Arial" w:cs="Arial"/>
                <w:b/>
              </w:rPr>
              <w:t xml:space="preserve"> </w:t>
            </w:r>
            <w:r>
              <w:rPr>
                <w:rFonts w:ascii="Arial" w:hAnsi="Arial" w:cs="Arial"/>
              </w:rPr>
              <w:t>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766A0A" w:rsidRPr="00543FE2" w:rsidRDefault="00766A0A" w:rsidP="0044459D">
            <w:pPr>
              <w:spacing w:after="200" w:line="276" w:lineRule="auto"/>
              <w:jc w:val="both"/>
              <w:rPr>
                <w:rFonts w:ascii="Arial" w:hAnsi="Arial" w:cs="Arial"/>
                <w:b/>
              </w:rPr>
            </w:pPr>
            <w:r w:rsidRPr="00B766FD">
              <w:rPr>
                <w:rFonts w:ascii="Arial" w:hAnsi="Arial" w:cs="Arial"/>
                <w:b/>
              </w:rPr>
              <w:t>ASISTENTES:</w:t>
            </w:r>
          </w:p>
          <w:p w:rsidR="00766A0A" w:rsidRPr="00B766FD" w:rsidRDefault="00766A0A" w:rsidP="0044459D">
            <w:pPr>
              <w:spacing w:line="276" w:lineRule="auto"/>
              <w:jc w:val="both"/>
              <w:rPr>
                <w:rFonts w:ascii="Arial" w:eastAsia="Times New Roman" w:hAnsi="Arial" w:cs="Arial"/>
                <w:lang w:eastAsia="es-ES"/>
              </w:rPr>
            </w:pPr>
            <w:r>
              <w:rPr>
                <w:rFonts w:ascii="Arial" w:eastAsia="Times New Roman" w:hAnsi="Arial" w:cs="Arial"/>
                <w:lang w:eastAsia="es-ES"/>
              </w:rPr>
              <w:t>Dr. Alex Francisco González Menjívar Presidente</w:t>
            </w:r>
            <w:r w:rsidRPr="00B766FD">
              <w:rPr>
                <w:rFonts w:ascii="Arial" w:eastAsia="Times New Roman" w:hAnsi="Arial" w:cs="Arial"/>
                <w:lang w:eastAsia="es-ES"/>
              </w:rPr>
              <w:t>.</w:t>
            </w:r>
            <w:r>
              <w:rPr>
                <w:rFonts w:ascii="Arial" w:eastAsia="Times New Roman" w:hAnsi="Arial" w:cs="Arial"/>
                <w:lang w:eastAsia="es-ES"/>
              </w:rPr>
              <w:t xml:space="preserve"> Dr. Miguel Ángel Martínez Salmerón, Representante Suplente del Ministerio de Salud; </w:t>
            </w:r>
            <w:r w:rsidRPr="00B766FD">
              <w:rPr>
                <w:rFonts w:ascii="Arial" w:eastAsia="Times New Roman" w:hAnsi="Arial" w:cs="Arial"/>
                <w:lang w:eastAsia="es-ES"/>
              </w:rPr>
              <w:t>Licda. Nora Lizeth Pérez Martíne</w:t>
            </w:r>
            <w:r>
              <w:rPr>
                <w:rFonts w:ascii="Arial" w:eastAsia="Times New Roman" w:hAnsi="Arial" w:cs="Arial"/>
                <w:lang w:eastAsia="es-ES"/>
              </w:rPr>
              <w:t xml:space="preserve">z y Licda. </w:t>
            </w:r>
            <w:proofErr w:type="spellStart"/>
            <w:r>
              <w:rPr>
                <w:rFonts w:ascii="Arial" w:eastAsia="Times New Roman" w:hAnsi="Arial" w:cs="Arial"/>
                <w:lang w:eastAsia="es-ES"/>
              </w:rPr>
              <w:t>Kattya</w:t>
            </w:r>
            <w:proofErr w:type="spellEnd"/>
            <w:r>
              <w:rPr>
                <w:rFonts w:ascii="Arial" w:eastAsia="Times New Roman" w:hAnsi="Arial" w:cs="Arial"/>
                <w:lang w:eastAsia="es-ES"/>
              </w:rPr>
              <w:t xml:space="preserve"> Elizabeth Serrano de Herrera,</w:t>
            </w:r>
            <w:r w:rsidRPr="00B766FD">
              <w:rPr>
                <w:rFonts w:ascii="Arial" w:eastAsia="Times New Roman" w:hAnsi="Arial" w:cs="Arial"/>
                <w:lang w:eastAsia="es-ES"/>
              </w:rPr>
              <w:t xml:space="preserve"> Representante</w:t>
            </w:r>
            <w:r>
              <w:rPr>
                <w:rFonts w:ascii="Arial" w:eastAsia="Times New Roman" w:hAnsi="Arial" w:cs="Arial"/>
                <w:lang w:eastAsia="es-ES"/>
              </w:rPr>
              <w:t>s Propietaria y</w:t>
            </w:r>
            <w:r w:rsidRPr="00B766FD">
              <w:rPr>
                <w:rFonts w:ascii="Arial" w:eastAsia="Times New Roman" w:hAnsi="Arial" w:cs="Arial"/>
                <w:lang w:eastAsia="es-ES"/>
              </w:rPr>
              <w:t xml:space="preserve"> Suplente del Ministerio de Hacienda</w:t>
            </w:r>
            <w:r>
              <w:rPr>
                <w:rFonts w:ascii="Arial" w:eastAsia="Times New Roman" w:hAnsi="Arial" w:cs="Arial"/>
                <w:lang w:eastAsia="es-ES"/>
              </w:rPr>
              <w:t xml:space="preserve">; </w:t>
            </w:r>
            <w:r w:rsidRPr="00B766FD">
              <w:rPr>
                <w:rFonts w:ascii="Arial" w:eastAsia="Times New Roman" w:hAnsi="Arial" w:cs="Arial"/>
                <w:lang w:eastAsia="es-ES"/>
              </w:rPr>
              <w:t>Licda.</w:t>
            </w:r>
            <w:r>
              <w:rPr>
                <w:rFonts w:ascii="Arial" w:eastAsia="Times New Roman" w:hAnsi="Arial" w:cs="Arial"/>
                <w:lang w:eastAsia="es-ES"/>
              </w:rPr>
              <w:t xml:space="preserve"> Sara María Mendoza Acosta y</w:t>
            </w:r>
            <w:r w:rsidRPr="00B766FD">
              <w:rPr>
                <w:rFonts w:ascii="Arial" w:eastAsia="Times New Roman" w:hAnsi="Arial" w:cs="Arial"/>
                <w:lang w:eastAsia="es-ES"/>
              </w:rPr>
              <w:t xml:space="preserve"> María Marta Cañas de Herr</w:t>
            </w:r>
            <w:r>
              <w:rPr>
                <w:rFonts w:ascii="Arial" w:eastAsia="Times New Roman" w:hAnsi="Arial" w:cs="Arial"/>
                <w:lang w:eastAsia="es-ES"/>
              </w:rPr>
              <w:t xml:space="preserve">era, Representante Propietaria y </w:t>
            </w:r>
            <w:r w:rsidRPr="00B766FD">
              <w:rPr>
                <w:rFonts w:ascii="Arial" w:eastAsia="Times New Roman" w:hAnsi="Arial" w:cs="Arial"/>
                <w:lang w:eastAsia="es-ES"/>
              </w:rPr>
              <w:t>Suplent</w:t>
            </w:r>
            <w:r>
              <w:rPr>
                <w:rFonts w:ascii="Arial" w:eastAsia="Times New Roman" w:hAnsi="Arial" w:cs="Arial"/>
                <w:lang w:eastAsia="es-ES"/>
              </w:rPr>
              <w:t>e del Ministerio de Trabajo; Sra.</w:t>
            </w:r>
            <w:r w:rsidRPr="00B766FD">
              <w:rPr>
                <w:rFonts w:ascii="Arial" w:eastAsia="Times New Roman" w:hAnsi="Arial" w:cs="Arial"/>
                <w:lang w:eastAsia="es-ES"/>
              </w:rPr>
              <w:t xml:space="preserve"> Darling Azuc</w:t>
            </w:r>
            <w:r>
              <w:rPr>
                <w:rFonts w:ascii="Arial" w:eastAsia="Times New Roman" w:hAnsi="Arial" w:cs="Arial"/>
                <w:lang w:eastAsia="es-ES"/>
              </w:rPr>
              <w:t xml:space="preserve">ena Mejía Pineda y Licda. Carmen Elizabeth Quintanilla Espinoza, Representante Propietaria y Suplente </w:t>
            </w:r>
            <w:r w:rsidRPr="00B766FD">
              <w:rPr>
                <w:rFonts w:ascii="Arial" w:eastAsia="Times New Roman" w:hAnsi="Arial" w:cs="Arial"/>
                <w:lang w:eastAsia="es-ES"/>
              </w:rPr>
              <w:t>del Ministe</w:t>
            </w:r>
            <w:r>
              <w:rPr>
                <w:rFonts w:ascii="Arial" w:eastAsia="Times New Roman" w:hAnsi="Arial" w:cs="Arial"/>
                <w:lang w:eastAsia="es-ES"/>
              </w:rPr>
              <w:t xml:space="preserve">rio de Relaciones Exteriores; Licda. Nora Elizabeth Abrego de Amado, Representante Propietaria de la Universidad de El Salvador; Lic. Javier Obdulio Arévalo Flores, Representante Propietario de FUNTER y la Licda. Rebeca Elizabeth Hernández Gálvez, </w:t>
            </w:r>
            <w:r w:rsidRPr="00B766FD">
              <w:rPr>
                <w:rFonts w:ascii="Arial" w:eastAsia="Times New Roman" w:hAnsi="Arial" w:cs="Arial"/>
                <w:lang w:eastAsia="es-ES"/>
              </w:rPr>
              <w:t>Gerente</w:t>
            </w:r>
            <w:r>
              <w:rPr>
                <w:rFonts w:ascii="Arial" w:eastAsia="Times New Roman" w:hAnsi="Arial" w:cs="Arial"/>
                <w:lang w:eastAsia="es-ES"/>
              </w:rPr>
              <w:t xml:space="preserve"> </w:t>
            </w:r>
            <w:r w:rsidRPr="00B766FD">
              <w:rPr>
                <w:rFonts w:ascii="Arial" w:eastAsia="Times New Roman" w:hAnsi="Arial" w:cs="Arial"/>
                <w:lang w:eastAsia="es-ES"/>
              </w:rPr>
              <w:t xml:space="preserve">y </w:t>
            </w:r>
            <w:r>
              <w:rPr>
                <w:rFonts w:ascii="Arial" w:eastAsia="Times New Roman" w:hAnsi="Arial" w:cs="Arial"/>
                <w:lang w:eastAsia="es-ES"/>
              </w:rPr>
              <w:t>Secretaria de Junta Directiva.</w:t>
            </w:r>
          </w:p>
        </w:tc>
      </w:tr>
      <w:tr w:rsidR="00766A0A" w:rsidRPr="00B766FD" w:rsidTr="0044459D">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766A0A" w:rsidRPr="00B766FD" w:rsidRDefault="00766A0A" w:rsidP="0044459D">
            <w:pPr>
              <w:spacing w:after="200" w:line="276" w:lineRule="auto"/>
              <w:jc w:val="both"/>
              <w:rPr>
                <w:rFonts w:ascii="Arial" w:hAnsi="Arial" w:cs="Arial"/>
                <w:b/>
              </w:rPr>
            </w:pPr>
            <w:r w:rsidRPr="00B766FD">
              <w:rPr>
                <w:rFonts w:ascii="Arial" w:hAnsi="Arial" w:cs="Arial"/>
                <w:b/>
              </w:rPr>
              <w:t xml:space="preserve">AGENDA PROPUESTA: </w:t>
            </w:r>
          </w:p>
          <w:p w:rsidR="00766A0A" w:rsidRPr="00B766FD" w:rsidRDefault="00766A0A" w:rsidP="0044459D">
            <w:pPr>
              <w:spacing w:line="276" w:lineRule="auto"/>
              <w:jc w:val="both"/>
              <w:rPr>
                <w:rFonts w:ascii="Arial" w:hAnsi="Arial" w:cs="Arial"/>
              </w:rPr>
            </w:pPr>
            <w:r w:rsidRPr="00B766FD">
              <w:rPr>
                <w:rFonts w:ascii="Arial" w:hAnsi="Arial" w:cs="Arial"/>
              </w:rPr>
              <w:t>1-Establecimiento de quórum y aprobación de agenda.</w:t>
            </w:r>
          </w:p>
          <w:p w:rsidR="00766A0A" w:rsidRPr="00B766FD" w:rsidRDefault="00766A0A" w:rsidP="0044459D">
            <w:pPr>
              <w:spacing w:line="276" w:lineRule="auto"/>
              <w:jc w:val="both"/>
              <w:rPr>
                <w:rFonts w:ascii="Arial" w:hAnsi="Arial" w:cs="Arial"/>
              </w:rPr>
            </w:pPr>
            <w:r w:rsidRPr="00B766FD">
              <w:rPr>
                <w:rFonts w:ascii="Arial" w:hAnsi="Arial" w:cs="Arial"/>
              </w:rPr>
              <w:t>2-Lectura, discusión y aprobación de acta anterior.</w:t>
            </w:r>
          </w:p>
          <w:p w:rsidR="00766A0A" w:rsidRPr="00B766FD" w:rsidRDefault="00766A0A" w:rsidP="0044459D">
            <w:pPr>
              <w:spacing w:line="276" w:lineRule="auto"/>
              <w:contextualSpacing/>
              <w:jc w:val="both"/>
              <w:rPr>
                <w:rFonts w:ascii="Arial" w:hAnsi="Arial" w:cs="Arial"/>
              </w:rPr>
            </w:pPr>
            <w:r w:rsidRPr="00B766FD">
              <w:rPr>
                <w:rFonts w:ascii="Arial" w:hAnsi="Arial" w:cs="Arial"/>
              </w:rPr>
              <w:t>3-Ratificación de Acuerdos.</w:t>
            </w:r>
          </w:p>
          <w:p w:rsidR="00766A0A" w:rsidRPr="00B766FD" w:rsidRDefault="00766A0A" w:rsidP="0044459D">
            <w:pPr>
              <w:spacing w:after="200" w:line="276" w:lineRule="auto"/>
              <w:contextualSpacing/>
              <w:jc w:val="both"/>
              <w:rPr>
                <w:rFonts w:ascii="Arial" w:hAnsi="Arial" w:cs="Arial"/>
              </w:rPr>
            </w:pPr>
            <w:r w:rsidRPr="00B766FD">
              <w:rPr>
                <w:rFonts w:ascii="Arial" w:hAnsi="Arial" w:cs="Arial"/>
              </w:rPr>
              <w:t>4-Correspondencia recibida de Centros de Atención.</w:t>
            </w:r>
          </w:p>
          <w:p w:rsidR="00766A0A" w:rsidRPr="00B766FD" w:rsidRDefault="00766A0A" w:rsidP="0044459D">
            <w:pPr>
              <w:spacing w:line="276" w:lineRule="auto"/>
              <w:contextualSpacing/>
              <w:jc w:val="both"/>
              <w:rPr>
                <w:rFonts w:ascii="Arial" w:hAnsi="Arial" w:cs="Arial"/>
              </w:rPr>
            </w:pPr>
            <w:r w:rsidRPr="00B766FD">
              <w:rPr>
                <w:rFonts w:ascii="Arial" w:hAnsi="Arial" w:cs="Arial"/>
              </w:rPr>
              <w:t xml:space="preserve">5-Correspondencia recibida de la Administración Superior. </w:t>
            </w:r>
          </w:p>
          <w:p w:rsidR="00766A0A" w:rsidRDefault="00766A0A" w:rsidP="0044459D">
            <w:pPr>
              <w:spacing w:line="276" w:lineRule="auto"/>
              <w:jc w:val="both"/>
              <w:rPr>
                <w:rFonts w:ascii="Arial" w:hAnsi="Arial" w:cs="Arial"/>
              </w:rPr>
            </w:pPr>
            <w:r w:rsidRPr="00B766FD">
              <w:rPr>
                <w:rFonts w:ascii="Arial" w:hAnsi="Arial" w:cs="Arial"/>
              </w:rPr>
              <w:t>6-Participación de miembros de Junta Directiva, ponencias solicitadas a Jefaturas, Centros de Atención e Invitados</w:t>
            </w:r>
          </w:p>
          <w:p w:rsidR="00766A0A" w:rsidRPr="00B766FD" w:rsidRDefault="00766A0A" w:rsidP="0044459D">
            <w:pPr>
              <w:spacing w:line="276" w:lineRule="auto"/>
              <w:jc w:val="both"/>
              <w:rPr>
                <w:rFonts w:ascii="Arial" w:hAnsi="Arial" w:cs="Arial"/>
              </w:rPr>
            </w:pPr>
            <w:r w:rsidRPr="00B766FD">
              <w:rPr>
                <w:rFonts w:ascii="Arial" w:hAnsi="Arial" w:cs="Arial"/>
              </w:rPr>
              <w:t>7-Informes de Presidencia.</w:t>
            </w:r>
          </w:p>
          <w:p w:rsidR="00766A0A" w:rsidRPr="00B766FD" w:rsidRDefault="00766A0A" w:rsidP="0044459D">
            <w:pPr>
              <w:spacing w:line="276" w:lineRule="auto"/>
              <w:contextualSpacing/>
              <w:jc w:val="both"/>
              <w:rPr>
                <w:rFonts w:ascii="Arial" w:hAnsi="Arial" w:cs="Arial"/>
              </w:rPr>
            </w:pPr>
            <w:r w:rsidRPr="00B766FD">
              <w:rPr>
                <w:rFonts w:ascii="Arial" w:hAnsi="Arial" w:cs="Arial"/>
              </w:rPr>
              <w:t>8-Asuntos varios.</w:t>
            </w:r>
          </w:p>
        </w:tc>
      </w:tr>
    </w:tbl>
    <w:p w:rsidR="00766A0A" w:rsidRPr="00B766FD" w:rsidRDefault="00766A0A" w:rsidP="00766A0A">
      <w:pPr>
        <w:spacing w:line="360" w:lineRule="auto"/>
        <w:rPr>
          <w:rFonts w:ascii="Arial" w:hAnsi="Arial" w:cs="Arial"/>
          <w:b/>
          <w:u w:val="single"/>
          <w:lang w:val="es-ES"/>
        </w:rPr>
      </w:pPr>
    </w:p>
    <w:p w:rsidR="00766A0A" w:rsidRPr="00B766FD" w:rsidRDefault="00766A0A" w:rsidP="00766A0A">
      <w:pPr>
        <w:spacing w:line="360" w:lineRule="auto"/>
        <w:jc w:val="both"/>
        <w:rPr>
          <w:rFonts w:ascii="Arial" w:hAnsi="Arial" w:cs="Arial"/>
          <w:b/>
          <w:u w:val="single"/>
          <w:lang w:val="es-ES"/>
        </w:rPr>
      </w:pPr>
      <w:r>
        <w:rPr>
          <w:rFonts w:ascii="Arial" w:hAnsi="Arial" w:cs="Arial"/>
          <w:b/>
          <w:u w:val="single"/>
          <w:lang w:val="es-ES"/>
        </w:rPr>
        <w:t>DESARROLLO DE LA SESIÓ</w:t>
      </w:r>
      <w:r w:rsidRPr="00B766FD">
        <w:rPr>
          <w:rFonts w:ascii="Arial" w:hAnsi="Arial" w:cs="Arial"/>
          <w:b/>
          <w:u w:val="single"/>
          <w:lang w:val="es-ES"/>
        </w:rPr>
        <w:t>N.</w:t>
      </w:r>
    </w:p>
    <w:p w:rsidR="00766A0A" w:rsidRPr="00B766FD" w:rsidRDefault="00766A0A" w:rsidP="00766A0A">
      <w:pPr>
        <w:numPr>
          <w:ilvl w:val="0"/>
          <w:numId w:val="1"/>
        </w:numPr>
        <w:spacing w:after="0" w:line="360" w:lineRule="auto"/>
        <w:jc w:val="both"/>
        <w:rPr>
          <w:rFonts w:ascii="Arial" w:hAnsi="Arial" w:cs="Arial"/>
          <w:b/>
          <w:lang w:val="es-ES" w:eastAsia="es-ES"/>
        </w:rPr>
      </w:pPr>
      <w:r>
        <w:rPr>
          <w:rFonts w:ascii="Arial" w:hAnsi="Arial" w:cs="Arial"/>
          <w:b/>
          <w:lang w:val="es-ES" w:eastAsia="es-ES"/>
        </w:rPr>
        <w:t>ESTABLECIMIENTO DE QUÓRU</w:t>
      </w:r>
      <w:r w:rsidRPr="00B766FD">
        <w:rPr>
          <w:rFonts w:ascii="Arial" w:hAnsi="Arial" w:cs="Arial"/>
          <w:b/>
          <w:lang w:val="es-ES" w:eastAsia="es-ES"/>
        </w:rPr>
        <w:t>M</w:t>
      </w:r>
    </w:p>
    <w:p w:rsidR="00766A0A" w:rsidRPr="00B766FD" w:rsidRDefault="00766A0A" w:rsidP="00766A0A">
      <w:pPr>
        <w:spacing w:after="200" w:line="360" w:lineRule="auto"/>
        <w:jc w:val="both"/>
        <w:rPr>
          <w:rFonts w:ascii="Arial" w:hAnsi="Arial" w:cs="Arial"/>
          <w:lang w:val="es-ES"/>
        </w:rPr>
      </w:pPr>
      <w:r w:rsidRPr="00B766FD">
        <w:rPr>
          <w:rFonts w:ascii="Arial" w:hAnsi="Arial" w:cs="Arial"/>
          <w:lang w:val="es-ES"/>
        </w:rPr>
        <w:t xml:space="preserve">El </w:t>
      </w:r>
      <w:r>
        <w:rPr>
          <w:rFonts w:ascii="Arial" w:hAnsi="Arial" w:cs="Arial"/>
          <w:lang w:val="es-ES"/>
        </w:rPr>
        <w:t>P</w:t>
      </w:r>
      <w:r w:rsidRPr="00B766FD">
        <w:rPr>
          <w:rFonts w:ascii="Arial" w:hAnsi="Arial" w:cs="Arial"/>
          <w:lang w:val="es-ES"/>
        </w:rPr>
        <w:t xml:space="preserve">residente </w:t>
      </w:r>
      <w:r>
        <w:rPr>
          <w:rFonts w:ascii="Arial" w:hAnsi="Arial" w:cs="Arial"/>
          <w:lang w:val="es-ES"/>
        </w:rPr>
        <w:t>del ISRI</w:t>
      </w:r>
      <w:r w:rsidRPr="00B766FD">
        <w:rPr>
          <w:rFonts w:ascii="Arial" w:eastAsia="Times New Roman" w:hAnsi="Arial" w:cs="Arial"/>
          <w:lang w:val="es-ES" w:eastAsia="es-ES"/>
        </w:rPr>
        <w:t xml:space="preserve">, </w:t>
      </w:r>
      <w:r>
        <w:rPr>
          <w:rFonts w:ascii="Arial" w:eastAsia="Times New Roman" w:hAnsi="Arial" w:cs="Arial"/>
          <w:lang w:val="es-ES" w:eastAsia="es-ES"/>
        </w:rPr>
        <w:t xml:space="preserve">Doctor </w:t>
      </w:r>
      <w:r>
        <w:rPr>
          <w:rFonts w:ascii="Arial" w:eastAsia="Times New Roman" w:hAnsi="Arial" w:cs="Arial"/>
          <w:lang w:eastAsia="es-ES"/>
        </w:rPr>
        <w:t>Alex Francisco González Menjívar</w:t>
      </w:r>
      <w:r>
        <w:rPr>
          <w:rFonts w:ascii="Arial" w:hAnsi="Arial" w:cs="Arial"/>
          <w:lang w:val="es-ES"/>
        </w:rPr>
        <w:t xml:space="preserve">, </w:t>
      </w:r>
      <w:r w:rsidRPr="00B766FD">
        <w:rPr>
          <w:rFonts w:ascii="Arial" w:hAnsi="Arial" w:cs="Arial"/>
          <w:lang w:val="es-ES"/>
        </w:rPr>
        <w:t xml:space="preserve">verificó la asistencia de quórum y procedió al inicio de la sesión tal como se detalla a continuación: </w:t>
      </w:r>
    </w:p>
    <w:p w:rsidR="00766A0A" w:rsidRPr="00B766FD" w:rsidRDefault="00766A0A" w:rsidP="00766A0A">
      <w:pPr>
        <w:spacing w:after="200" w:line="360" w:lineRule="auto"/>
        <w:jc w:val="both"/>
        <w:rPr>
          <w:rFonts w:ascii="Arial" w:hAnsi="Arial" w:cs="Arial"/>
          <w:lang w:val="es-ES"/>
        </w:rPr>
      </w:pPr>
      <w:r w:rsidRPr="00B766FD">
        <w:rPr>
          <w:rFonts w:ascii="Arial" w:eastAsia="Times New Roman" w:hAnsi="Arial" w:cs="Arial"/>
          <w:b/>
          <w:bCs/>
          <w:lang w:val="es-ES" w:eastAsia="es-ES"/>
        </w:rPr>
        <w:t>2. LECTURA, DISCUSIÓN Y APROBACIÓN DE ACTA ANTERIOR.</w:t>
      </w:r>
    </w:p>
    <w:p w:rsidR="00766A0A" w:rsidRPr="00B766FD" w:rsidRDefault="00766A0A" w:rsidP="00766A0A">
      <w:pPr>
        <w:spacing w:after="200" w:line="360" w:lineRule="auto"/>
        <w:contextualSpacing/>
        <w:jc w:val="both"/>
        <w:rPr>
          <w:rFonts w:ascii="Arial" w:eastAsia="Times New Roman" w:hAnsi="Arial" w:cs="Arial"/>
          <w:lang w:val="es-ES"/>
        </w:rPr>
      </w:pPr>
      <w:r w:rsidRPr="00B766FD">
        <w:rPr>
          <w:rFonts w:ascii="Arial" w:eastAsia="Times New Roman" w:hAnsi="Arial" w:cs="Arial"/>
          <w:bCs/>
          <w:lang w:val="es-ES" w:eastAsia="es-ES"/>
        </w:rPr>
        <w:t>Se proce</w:t>
      </w:r>
      <w:r>
        <w:rPr>
          <w:rFonts w:ascii="Arial" w:eastAsia="Times New Roman" w:hAnsi="Arial" w:cs="Arial"/>
          <w:bCs/>
          <w:lang w:val="es-ES" w:eastAsia="es-ES"/>
        </w:rPr>
        <w:t>dió a la lectura al Acta No. 2663</w:t>
      </w:r>
      <w:r w:rsidRPr="00B766FD">
        <w:rPr>
          <w:rFonts w:ascii="Arial" w:eastAsia="Times New Roman" w:hAnsi="Arial" w:cs="Arial"/>
          <w:bCs/>
          <w:lang w:val="es-ES" w:eastAsia="es-ES"/>
        </w:rPr>
        <w:t xml:space="preserve">. </w:t>
      </w:r>
    </w:p>
    <w:p w:rsidR="00766A0A" w:rsidRPr="00B766FD" w:rsidRDefault="00766A0A" w:rsidP="00766A0A">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Establecimiento de quórum y aprobación de agenda.</w:t>
      </w:r>
    </w:p>
    <w:p w:rsidR="00766A0A" w:rsidRPr="00B766FD" w:rsidRDefault="00766A0A" w:rsidP="00766A0A">
      <w:pPr>
        <w:numPr>
          <w:ilvl w:val="0"/>
          <w:numId w:val="2"/>
        </w:numPr>
        <w:spacing w:after="0" w:line="360" w:lineRule="auto"/>
        <w:contextualSpacing/>
        <w:jc w:val="both"/>
        <w:rPr>
          <w:rFonts w:ascii="Arial" w:hAnsi="Arial" w:cs="Arial"/>
          <w:lang w:val="es-ES" w:eastAsia="es-ES"/>
        </w:rPr>
      </w:pPr>
      <w:r w:rsidRPr="00B766FD">
        <w:rPr>
          <w:rFonts w:ascii="Arial" w:hAnsi="Arial" w:cs="Arial"/>
          <w:lang w:eastAsia="es-ES"/>
        </w:rPr>
        <w:t>L</w:t>
      </w:r>
      <w:r w:rsidRPr="00B766FD">
        <w:rPr>
          <w:rFonts w:ascii="Arial" w:hAnsi="Arial" w:cs="Arial"/>
          <w:lang w:val="es-ES" w:eastAsia="es-ES"/>
        </w:rPr>
        <w:t>ectura, discusión y aprobación de acta anterior.</w:t>
      </w:r>
    </w:p>
    <w:p w:rsidR="00766A0A" w:rsidRPr="00B766FD" w:rsidRDefault="00766A0A" w:rsidP="00766A0A">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Ratificación de Acuerdos.</w:t>
      </w:r>
    </w:p>
    <w:p w:rsidR="00766A0A" w:rsidRPr="00B766FD" w:rsidRDefault="00766A0A" w:rsidP="00766A0A">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Correspondencia recibida de Centros de Atención.</w:t>
      </w:r>
    </w:p>
    <w:p w:rsidR="00766A0A" w:rsidRPr="00B766FD" w:rsidRDefault="00766A0A" w:rsidP="00766A0A">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 xml:space="preserve">Correspondencia recibida de la Administración Superior. </w:t>
      </w:r>
    </w:p>
    <w:p w:rsidR="00766A0A" w:rsidRPr="00B766FD" w:rsidRDefault="00766A0A" w:rsidP="00766A0A">
      <w:pPr>
        <w:numPr>
          <w:ilvl w:val="0"/>
          <w:numId w:val="2"/>
        </w:numPr>
        <w:spacing w:after="0" w:line="360" w:lineRule="auto"/>
        <w:jc w:val="both"/>
        <w:rPr>
          <w:rFonts w:ascii="Arial" w:hAnsi="Arial" w:cs="Arial"/>
          <w:lang w:val="es-ES" w:eastAsia="es-ES"/>
        </w:rPr>
      </w:pPr>
      <w:r w:rsidRPr="00B766FD">
        <w:rPr>
          <w:rFonts w:ascii="Arial" w:hAnsi="Arial" w:cs="Arial"/>
          <w:lang w:val="es-ES" w:eastAsia="es-ES"/>
        </w:rPr>
        <w:t>Participación de miembros de Junta Directiva, ponencias solicitadas a Jefaturas, Directores de Centros de Atención o invitados.</w:t>
      </w:r>
    </w:p>
    <w:p w:rsidR="00766A0A" w:rsidRPr="00B766FD" w:rsidRDefault="00766A0A" w:rsidP="00766A0A">
      <w:pPr>
        <w:numPr>
          <w:ilvl w:val="0"/>
          <w:numId w:val="3"/>
        </w:numPr>
        <w:spacing w:after="0" w:line="360" w:lineRule="auto"/>
        <w:jc w:val="both"/>
        <w:rPr>
          <w:rFonts w:ascii="Arial" w:hAnsi="Arial" w:cs="Arial"/>
          <w:lang w:val="es-ES" w:eastAsia="es-ES"/>
        </w:rPr>
      </w:pPr>
      <w:r w:rsidRPr="00B766FD">
        <w:rPr>
          <w:rFonts w:ascii="Arial" w:hAnsi="Arial" w:cs="Arial"/>
          <w:lang w:val="es-ES" w:eastAsia="es-ES"/>
        </w:rPr>
        <w:t>Informes de Presidencia.</w:t>
      </w:r>
    </w:p>
    <w:p w:rsidR="00766A0A" w:rsidRPr="00B766FD" w:rsidRDefault="00766A0A" w:rsidP="00766A0A">
      <w:pPr>
        <w:numPr>
          <w:ilvl w:val="0"/>
          <w:numId w:val="3"/>
        </w:numPr>
        <w:spacing w:after="0" w:line="360" w:lineRule="auto"/>
        <w:jc w:val="both"/>
        <w:rPr>
          <w:rFonts w:ascii="Arial" w:eastAsia="Times New Roman" w:hAnsi="Arial" w:cs="Arial"/>
          <w:bCs/>
          <w:lang w:val="es-ES" w:eastAsia="es-ES"/>
        </w:rPr>
      </w:pPr>
      <w:r w:rsidRPr="00B766FD">
        <w:rPr>
          <w:rFonts w:ascii="Arial" w:hAnsi="Arial" w:cs="Arial"/>
          <w:lang w:val="es-ES" w:eastAsia="es-ES"/>
        </w:rPr>
        <w:t>Asuntos varios.</w:t>
      </w:r>
    </w:p>
    <w:p w:rsidR="00766A0A" w:rsidRPr="00B766FD" w:rsidRDefault="00766A0A" w:rsidP="00766A0A">
      <w:pPr>
        <w:spacing w:after="0" w:line="360" w:lineRule="auto"/>
        <w:ind w:left="720"/>
        <w:jc w:val="both"/>
        <w:rPr>
          <w:rFonts w:ascii="Arial" w:eastAsia="Times New Roman" w:hAnsi="Arial" w:cs="Arial"/>
          <w:bCs/>
          <w:lang w:val="es-ES" w:eastAsia="es-ES"/>
        </w:rPr>
      </w:pPr>
    </w:p>
    <w:p w:rsidR="00DB3793" w:rsidRDefault="00DB3793" w:rsidP="00766A0A">
      <w:pPr>
        <w:spacing w:after="200" w:line="360" w:lineRule="auto"/>
        <w:jc w:val="both"/>
        <w:rPr>
          <w:rFonts w:ascii="Arial" w:eastAsia="Times New Roman" w:hAnsi="Arial" w:cs="Arial"/>
          <w:bCs/>
          <w:lang w:val="es-ES" w:eastAsia="es-ES"/>
        </w:rPr>
      </w:pPr>
    </w:p>
    <w:p w:rsidR="00766A0A" w:rsidRDefault="00766A0A" w:rsidP="00766A0A">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El Acta 2663</w:t>
      </w:r>
      <w:r w:rsidRPr="00B766FD">
        <w:rPr>
          <w:rFonts w:ascii="Arial" w:eastAsia="Times New Roman" w:hAnsi="Arial" w:cs="Arial"/>
          <w:bCs/>
          <w:lang w:val="es-ES" w:eastAsia="es-ES"/>
        </w:rPr>
        <w:t xml:space="preserve">, ha sido aprobada por los presentes, por </w:t>
      </w:r>
      <w:r w:rsidRPr="00B766FD">
        <w:rPr>
          <w:rFonts w:ascii="Arial" w:eastAsia="Times New Roman" w:hAnsi="Arial" w:cs="Arial"/>
          <w:b/>
          <w:bCs/>
          <w:u w:val="single"/>
          <w:lang w:val="es-ES" w:eastAsia="es-ES"/>
        </w:rPr>
        <w:t>UNANIMIDAD</w:t>
      </w:r>
      <w:r w:rsidRPr="00B766FD">
        <w:rPr>
          <w:rFonts w:ascii="Arial" w:eastAsia="Times New Roman" w:hAnsi="Arial" w:cs="Arial"/>
          <w:bCs/>
          <w:lang w:val="es-ES" w:eastAsia="es-ES"/>
        </w:rPr>
        <w:t xml:space="preserve"> de votos.</w:t>
      </w:r>
    </w:p>
    <w:p w:rsidR="00766A0A" w:rsidRDefault="00766A0A" w:rsidP="00766A0A">
      <w:pPr>
        <w:spacing w:after="200" w:line="360" w:lineRule="auto"/>
        <w:jc w:val="both"/>
        <w:rPr>
          <w:rFonts w:ascii="Arial" w:eastAsia="Times New Roman" w:hAnsi="Arial" w:cs="Arial"/>
          <w:b/>
          <w:bCs/>
          <w:lang w:val="es-ES" w:eastAsia="es-ES"/>
        </w:rPr>
      </w:pPr>
    </w:p>
    <w:p w:rsidR="00766A0A" w:rsidRPr="00B766FD" w:rsidRDefault="00766A0A" w:rsidP="00766A0A">
      <w:pPr>
        <w:spacing w:after="0" w:line="360" w:lineRule="auto"/>
        <w:jc w:val="both"/>
        <w:rPr>
          <w:rFonts w:ascii="Arial" w:eastAsia="Times New Roman" w:hAnsi="Arial" w:cs="Arial"/>
          <w:b/>
          <w:bCs/>
          <w:lang w:val="es-ES" w:eastAsia="es-ES"/>
        </w:rPr>
      </w:pPr>
      <w:r w:rsidRPr="00B766FD">
        <w:rPr>
          <w:rFonts w:ascii="Arial" w:eastAsia="Times New Roman" w:hAnsi="Arial" w:cs="Arial"/>
          <w:b/>
          <w:bCs/>
          <w:lang w:val="es-ES" w:eastAsia="es-ES"/>
        </w:rPr>
        <w:t>3.- RATIFICACIÓN DE ACUERDOS.</w:t>
      </w:r>
    </w:p>
    <w:p w:rsidR="007C7A1C" w:rsidRDefault="007C7A1C" w:rsidP="007C7A1C">
      <w:pPr>
        <w:spacing w:line="360" w:lineRule="auto"/>
        <w:jc w:val="both"/>
        <w:rPr>
          <w:rFonts w:ascii="Arial" w:hAnsi="Arial" w:cs="Arial"/>
        </w:rPr>
      </w:pPr>
    </w:p>
    <w:p w:rsidR="00766A0A" w:rsidRDefault="007C7A1C" w:rsidP="007C7A1C">
      <w:pPr>
        <w:spacing w:line="360" w:lineRule="auto"/>
        <w:jc w:val="both"/>
        <w:rPr>
          <w:rFonts w:ascii="Arial" w:hAnsi="Arial" w:cs="Arial"/>
          <w:b/>
        </w:rPr>
      </w:pPr>
      <w:r w:rsidRPr="002A552E">
        <w:rPr>
          <w:rFonts w:ascii="Arial" w:hAnsi="Arial" w:cs="Arial"/>
          <w:b/>
          <w:u w:val="single"/>
        </w:rPr>
        <w:t>ACUERDO JD 40-2017:</w:t>
      </w:r>
      <w:r w:rsidR="000B7B7A">
        <w:rPr>
          <w:rFonts w:ascii="Arial" w:hAnsi="Arial" w:cs="Arial"/>
          <w:b/>
        </w:rPr>
        <w:t xml:space="preserve"> APRUÉ</w:t>
      </w:r>
      <w:r>
        <w:rPr>
          <w:rFonts w:ascii="Arial" w:hAnsi="Arial" w:cs="Arial"/>
          <w:b/>
        </w:rPr>
        <w:t xml:space="preserve">BASE </w:t>
      </w:r>
      <w:r w:rsidRPr="007A633E">
        <w:rPr>
          <w:rFonts w:ascii="Arial" w:hAnsi="Arial" w:cs="Arial"/>
          <w:b/>
        </w:rPr>
        <w:t xml:space="preserve">EL </w:t>
      </w:r>
      <w:r>
        <w:rPr>
          <w:rFonts w:ascii="Arial" w:hAnsi="Arial" w:cs="Arial"/>
          <w:b/>
        </w:rPr>
        <w:t>DOCUMENTO DENOMINADO “</w:t>
      </w:r>
      <w:r w:rsidR="00816111">
        <w:rPr>
          <w:rFonts w:ascii="Arial" w:hAnsi="Arial" w:cs="Arial"/>
          <w:b/>
        </w:rPr>
        <w:t>MANUAL PARA LA</w:t>
      </w:r>
      <w:r w:rsidRPr="007A633E">
        <w:rPr>
          <w:rFonts w:ascii="Arial" w:hAnsi="Arial" w:cs="Arial"/>
          <w:b/>
        </w:rPr>
        <w:t xml:space="preserve"> PREV</w:t>
      </w:r>
      <w:r w:rsidR="00816111">
        <w:rPr>
          <w:rFonts w:ascii="Arial" w:hAnsi="Arial" w:cs="Arial"/>
          <w:b/>
        </w:rPr>
        <w:t>ENCIÓN DEL</w:t>
      </w:r>
      <w:r w:rsidR="008B47B4">
        <w:rPr>
          <w:rFonts w:ascii="Arial" w:hAnsi="Arial" w:cs="Arial"/>
          <w:b/>
        </w:rPr>
        <w:t xml:space="preserve"> SÍ</w:t>
      </w:r>
      <w:r>
        <w:rPr>
          <w:rFonts w:ascii="Arial" w:hAnsi="Arial" w:cs="Arial"/>
          <w:b/>
        </w:rPr>
        <w:t>NDROME DEL CUIDADOR”, PARA EL CENTRO DEL APARATO LOCOMOTOR, DEL INSTITUTO SALVADOREÑO DE REHABILITACIÓN INTEGRAL, EL CUAL EN</w:t>
      </w:r>
      <w:r w:rsidR="002A552E">
        <w:rPr>
          <w:rFonts w:ascii="Arial" w:hAnsi="Arial" w:cs="Arial"/>
          <w:b/>
        </w:rPr>
        <w:t>TRARÁ EN VIGENCIA A PARTIR DE</w:t>
      </w:r>
      <w:r>
        <w:rPr>
          <w:rFonts w:ascii="Arial" w:hAnsi="Arial" w:cs="Arial"/>
          <w:b/>
        </w:rPr>
        <w:t xml:space="preserve"> SU RATIFICAC</w:t>
      </w:r>
      <w:r w:rsidR="002A552E">
        <w:rPr>
          <w:rFonts w:ascii="Arial" w:hAnsi="Arial" w:cs="Arial"/>
          <w:b/>
        </w:rPr>
        <w:t>I</w:t>
      </w:r>
      <w:r>
        <w:rPr>
          <w:rFonts w:ascii="Arial" w:hAnsi="Arial" w:cs="Arial"/>
          <w:b/>
        </w:rPr>
        <w:t>ÓN. COMUNÍQUESE.</w:t>
      </w:r>
    </w:p>
    <w:p w:rsidR="00766A0A" w:rsidRDefault="00766A0A" w:rsidP="00766A0A">
      <w:pPr>
        <w:spacing w:after="0" w:line="360" w:lineRule="auto"/>
        <w:contextualSpacing/>
        <w:jc w:val="both"/>
        <w:rPr>
          <w:rFonts w:ascii="Arial" w:eastAsia="Calibri" w:hAnsi="Arial" w:cs="Arial"/>
        </w:rPr>
      </w:pPr>
    </w:p>
    <w:p w:rsidR="00766A0A" w:rsidRDefault="00766A0A" w:rsidP="00766A0A">
      <w:pPr>
        <w:spacing w:after="0" w:line="360" w:lineRule="auto"/>
        <w:contextualSpacing/>
        <w:jc w:val="both"/>
        <w:rPr>
          <w:rFonts w:ascii="Arial" w:eastAsia="Calibri" w:hAnsi="Arial" w:cs="Arial"/>
        </w:rPr>
      </w:pPr>
    </w:p>
    <w:p w:rsidR="00F04D2C" w:rsidRPr="009E6DDC" w:rsidRDefault="00F04D2C" w:rsidP="00766A0A">
      <w:pPr>
        <w:spacing w:after="0" w:line="360" w:lineRule="auto"/>
        <w:contextualSpacing/>
        <w:jc w:val="both"/>
        <w:rPr>
          <w:rFonts w:ascii="Arial" w:eastAsia="Calibri" w:hAnsi="Arial" w:cs="Arial"/>
        </w:rPr>
      </w:pPr>
    </w:p>
    <w:p w:rsidR="00766A0A" w:rsidRDefault="00766A0A" w:rsidP="00766A0A">
      <w:pPr>
        <w:spacing w:after="0" w:line="360" w:lineRule="auto"/>
        <w:contextualSpacing/>
        <w:jc w:val="both"/>
        <w:rPr>
          <w:rFonts w:ascii="Arial" w:eastAsia="Calibri" w:hAnsi="Arial" w:cs="Arial"/>
          <w:b/>
        </w:rPr>
      </w:pPr>
      <w:r w:rsidRPr="00B766FD">
        <w:rPr>
          <w:rFonts w:ascii="Arial" w:eastAsia="Calibri" w:hAnsi="Arial" w:cs="Arial"/>
          <w:b/>
        </w:rPr>
        <w:t>4.- Correspondencia recibida de Centros de Atención.</w:t>
      </w:r>
    </w:p>
    <w:p w:rsidR="00766A0A" w:rsidRDefault="00766A0A" w:rsidP="00766A0A">
      <w:pPr>
        <w:spacing w:after="0" w:line="360" w:lineRule="auto"/>
        <w:contextualSpacing/>
        <w:jc w:val="both"/>
        <w:rPr>
          <w:rFonts w:ascii="Arial" w:eastAsia="Calibri" w:hAnsi="Arial" w:cs="Arial"/>
          <w:b/>
        </w:rPr>
      </w:pPr>
      <w:r>
        <w:rPr>
          <w:rFonts w:ascii="Arial" w:eastAsia="Calibri" w:hAnsi="Arial" w:cs="Arial"/>
          <w:b/>
        </w:rPr>
        <w:t>No hubo.</w:t>
      </w:r>
    </w:p>
    <w:p w:rsidR="00766A0A" w:rsidRDefault="00766A0A" w:rsidP="00766A0A">
      <w:pPr>
        <w:spacing w:after="0" w:line="360" w:lineRule="auto"/>
        <w:contextualSpacing/>
        <w:jc w:val="both"/>
        <w:rPr>
          <w:rFonts w:ascii="Arial" w:eastAsia="Calibri" w:hAnsi="Arial" w:cs="Arial"/>
          <w:b/>
        </w:rPr>
      </w:pPr>
    </w:p>
    <w:p w:rsidR="00F04D2C" w:rsidRDefault="00F04D2C" w:rsidP="00766A0A">
      <w:pPr>
        <w:spacing w:after="0" w:line="360" w:lineRule="auto"/>
        <w:contextualSpacing/>
        <w:jc w:val="both"/>
        <w:rPr>
          <w:rFonts w:ascii="Arial" w:eastAsia="Calibri" w:hAnsi="Arial" w:cs="Arial"/>
          <w:b/>
        </w:rPr>
      </w:pPr>
    </w:p>
    <w:p w:rsidR="00766A0A" w:rsidRDefault="00766A0A" w:rsidP="00766A0A">
      <w:pPr>
        <w:spacing w:after="0" w:line="360" w:lineRule="auto"/>
        <w:contextualSpacing/>
        <w:jc w:val="both"/>
        <w:rPr>
          <w:rFonts w:ascii="Arial" w:eastAsia="Calibri" w:hAnsi="Arial" w:cs="Arial"/>
          <w:b/>
        </w:rPr>
      </w:pPr>
    </w:p>
    <w:p w:rsidR="00766A0A" w:rsidRDefault="00766A0A" w:rsidP="00766A0A">
      <w:pPr>
        <w:spacing w:after="0" w:line="360" w:lineRule="auto"/>
        <w:contextualSpacing/>
        <w:jc w:val="both"/>
        <w:rPr>
          <w:rFonts w:ascii="Arial" w:eastAsia="Calibri" w:hAnsi="Arial" w:cs="Arial"/>
          <w:b/>
        </w:rPr>
      </w:pPr>
      <w:r w:rsidRPr="00B766FD">
        <w:rPr>
          <w:rFonts w:ascii="Arial" w:eastAsia="Calibri" w:hAnsi="Arial" w:cs="Arial"/>
          <w:b/>
        </w:rPr>
        <w:t>5.- Correspondencia recibida de la Administración Superior.</w:t>
      </w:r>
    </w:p>
    <w:p w:rsidR="00FE43E8" w:rsidRDefault="00FE43E8" w:rsidP="00766A0A">
      <w:pPr>
        <w:spacing w:after="0" w:line="360" w:lineRule="auto"/>
        <w:contextualSpacing/>
        <w:jc w:val="both"/>
        <w:rPr>
          <w:rFonts w:ascii="Arial" w:eastAsia="Calibri" w:hAnsi="Arial" w:cs="Arial"/>
        </w:rPr>
      </w:pPr>
    </w:p>
    <w:p w:rsidR="00766A0A" w:rsidRDefault="00766A0A" w:rsidP="00766A0A">
      <w:pPr>
        <w:spacing w:after="0" w:line="360" w:lineRule="auto"/>
        <w:contextualSpacing/>
        <w:jc w:val="both"/>
        <w:rPr>
          <w:rFonts w:ascii="Arial" w:eastAsia="Calibri" w:hAnsi="Arial" w:cs="Arial"/>
        </w:rPr>
      </w:pPr>
      <w:r w:rsidRPr="00E61F34">
        <w:rPr>
          <w:rFonts w:ascii="Arial" w:eastAsia="Calibri" w:hAnsi="Arial" w:cs="Arial"/>
        </w:rPr>
        <w:t xml:space="preserve">5.1 Participación de la Licenciada Ana </w:t>
      </w:r>
      <w:r>
        <w:rPr>
          <w:rFonts w:ascii="Arial" w:eastAsia="Calibri" w:hAnsi="Arial" w:cs="Arial"/>
        </w:rPr>
        <w:t>Patricia Coto de Pino, Jefe de la Unidad</w:t>
      </w:r>
      <w:r w:rsidRPr="00E61F34">
        <w:rPr>
          <w:rFonts w:ascii="Arial" w:eastAsia="Calibri" w:hAnsi="Arial" w:cs="Arial"/>
        </w:rPr>
        <w:t xml:space="preserve"> Jurídica de la institución, en relación a situación actual d</w:t>
      </w:r>
      <w:r>
        <w:rPr>
          <w:rFonts w:ascii="Arial" w:eastAsia="Calibri" w:hAnsi="Arial" w:cs="Arial"/>
        </w:rPr>
        <w:t>e los bienes inmuebles del ISRI, así como un proyecto de Plan Estr</w:t>
      </w:r>
      <w:r w:rsidR="00E1142C">
        <w:rPr>
          <w:rFonts w:ascii="Arial" w:eastAsia="Calibri" w:hAnsi="Arial" w:cs="Arial"/>
        </w:rPr>
        <w:t>atégico de los Bienes Inmuebles para el año 2018.</w:t>
      </w:r>
    </w:p>
    <w:p w:rsidR="00766A0A" w:rsidRDefault="00766A0A" w:rsidP="00766A0A">
      <w:pPr>
        <w:spacing w:after="0" w:line="360" w:lineRule="auto"/>
        <w:contextualSpacing/>
        <w:jc w:val="both"/>
        <w:rPr>
          <w:rFonts w:ascii="Arial" w:eastAsia="Calibri" w:hAnsi="Arial" w:cs="Arial"/>
        </w:rPr>
      </w:pPr>
    </w:p>
    <w:p w:rsidR="00766A0A" w:rsidRDefault="00766A0A" w:rsidP="00766A0A">
      <w:pPr>
        <w:spacing w:line="360" w:lineRule="auto"/>
        <w:jc w:val="both"/>
        <w:rPr>
          <w:rFonts w:ascii="Arial" w:eastAsia="Calibri" w:hAnsi="Arial" w:cs="Arial"/>
          <w:b/>
        </w:rPr>
      </w:pPr>
      <w:r>
        <w:rPr>
          <w:rFonts w:ascii="Arial" w:eastAsia="Calibri" w:hAnsi="Arial" w:cs="Arial"/>
        </w:rPr>
        <w:t xml:space="preserve">6. </w:t>
      </w:r>
      <w:r w:rsidRPr="00B766FD">
        <w:rPr>
          <w:rFonts w:ascii="Arial" w:eastAsia="Calibri" w:hAnsi="Arial" w:cs="Arial"/>
          <w:b/>
        </w:rPr>
        <w:t>Informes de Presidencia.</w:t>
      </w:r>
    </w:p>
    <w:p w:rsidR="00766A0A" w:rsidRPr="00503B20" w:rsidRDefault="00766A0A" w:rsidP="00766A0A">
      <w:pPr>
        <w:pStyle w:val="Prrafodelista"/>
        <w:numPr>
          <w:ilvl w:val="1"/>
          <w:numId w:val="9"/>
        </w:numPr>
        <w:spacing w:after="0" w:line="360" w:lineRule="auto"/>
        <w:jc w:val="both"/>
        <w:rPr>
          <w:rFonts w:ascii="Arial" w:hAnsi="Arial" w:cs="Arial"/>
        </w:rPr>
      </w:pPr>
      <w:r w:rsidRPr="00503B20">
        <w:rPr>
          <w:rFonts w:ascii="Arial" w:hAnsi="Arial" w:cs="Arial"/>
        </w:rPr>
        <w:t xml:space="preserve">Doctor González manifiesta que por parte del representante de </w:t>
      </w:r>
      <w:proofErr w:type="spellStart"/>
      <w:r w:rsidRPr="00503B20">
        <w:rPr>
          <w:rFonts w:ascii="Arial" w:hAnsi="Arial" w:cs="Arial"/>
        </w:rPr>
        <w:t>Moveability</w:t>
      </w:r>
      <w:proofErr w:type="spellEnd"/>
      <w:r w:rsidRPr="00503B20">
        <w:rPr>
          <w:rFonts w:ascii="Arial" w:hAnsi="Arial" w:cs="Arial"/>
        </w:rPr>
        <w:t xml:space="preserve"> y CICR se planteó al ISRI la necesitad de suscribir un convenio que cuente con respaldo e involucre al MINSAL y CONAIPD, finalmente el viernes 20 de octubre </w:t>
      </w:r>
      <w:r w:rsidR="00162DFF">
        <w:rPr>
          <w:rFonts w:ascii="Arial" w:hAnsi="Arial" w:cs="Arial"/>
        </w:rPr>
        <w:t xml:space="preserve">de 2017, </w:t>
      </w:r>
      <w:r w:rsidRPr="00503B20">
        <w:rPr>
          <w:rFonts w:ascii="Arial" w:hAnsi="Arial" w:cs="Arial"/>
        </w:rPr>
        <w:t xml:space="preserve">se sostuvo una reunión con el Señor Viceministro de Salud, Dr. Julio Robles Ticas y el Señor Deffontaines donde se define que en dicho convenio firmarán como testigos de honor </w:t>
      </w:r>
      <w:r>
        <w:rPr>
          <w:rFonts w:ascii="Arial" w:hAnsi="Arial" w:cs="Arial"/>
        </w:rPr>
        <w:t xml:space="preserve"> el Ministerio de </w:t>
      </w:r>
      <w:r w:rsidRPr="00503B20">
        <w:rPr>
          <w:rFonts w:ascii="Arial" w:hAnsi="Arial" w:cs="Arial"/>
        </w:rPr>
        <w:t>Salud y otros Ministerios relacionados con el trabajo a favor de la personas con discapacidad.</w:t>
      </w:r>
    </w:p>
    <w:p w:rsidR="00766A0A" w:rsidRPr="004A4381" w:rsidRDefault="00766A0A" w:rsidP="00766A0A">
      <w:pPr>
        <w:pStyle w:val="Prrafodelista"/>
        <w:spacing w:after="0" w:line="360" w:lineRule="auto"/>
        <w:ind w:left="360"/>
        <w:jc w:val="both"/>
        <w:rPr>
          <w:rFonts w:ascii="Arial" w:hAnsi="Arial" w:cs="Arial"/>
        </w:rPr>
      </w:pPr>
      <w:r w:rsidRPr="004A4381">
        <w:rPr>
          <w:rFonts w:ascii="Arial" w:hAnsi="Arial" w:cs="Arial"/>
        </w:rPr>
        <w:t>El convenio sigue siendo trabajado entr</w:t>
      </w:r>
      <w:r>
        <w:rPr>
          <w:rFonts w:ascii="Arial" w:hAnsi="Arial" w:cs="Arial"/>
        </w:rPr>
        <w:t xml:space="preserve">e ISRI y </w:t>
      </w:r>
      <w:proofErr w:type="spellStart"/>
      <w:r>
        <w:rPr>
          <w:rFonts w:ascii="Arial" w:hAnsi="Arial" w:cs="Arial"/>
        </w:rPr>
        <w:t>Moveability</w:t>
      </w:r>
      <w:proofErr w:type="spellEnd"/>
      <w:r>
        <w:rPr>
          <w:rFonts w:ascii="Arial" w:hAnsi="Arial" w:cs="Arial"/>
        </w:rPr>
        <w:t xml:space="preserve"> y se prevé</w:t>
      </w:r>
      <w:r w:rsidRPr="004A4381">
        <w:rPr>
          <w:rFonts w:ascii="Arial" w:hAnsi="Arial" w:cs="Arial"/>
        </w:rPr>
        <w:t xml:space="preserve"> sea firmado en </w:t>
      </w:r>
      <w:r>
        <w:rPr>
          <w:rFonts w:ascii="Arial" w:hAnsi="Arial" w:cs="Arial"/>
        </w:rPr>
        <w:t>el marco del “</w:t>
      </w:r>
      <w:r w:rsidRPr="004A4381">
        <w:rPr>
          <w:rFonts w:ascii="Arial" w:hAnsi="Arial" w:cs="Arial"/>
        </w:rPr>
        <w:t>Foro Perspectiva Integral de la Discapacidad</w:t>
      </w:r>
      <w:r>
        <w:rPr>
          <w:rFonts w:ascii="Arial" w:hAnsi="Arial" w:cs="Arial"/>
        </w:rPr>
        <w:t>”</w:t>
      </w:r>
      <w:r w:rsidRPr="004A4381">
        <w:rPr>
          <w:rFonts w:ascii="Arial" w:hAnsi="Arial" w:cs="Arial"/>
        </w:rPr>
        <w:t xml:space="preserve"> </w:t>
      </w:r>
      <w:r w:rsidR="00471787">
        <w:rPr>
          <w:rFonts w:ascii="Arial" w:hAnsi="Arial" w:cs="Arial"/>
        </w:rPr>
        <w:t>que se llevará</w:t>
      </w:r>
      <w:r>
        <w:rPr>
          <w:rFonts w:ascii="Arial" w:hAnsi="Arial" w:cs="Arial"/>
        </w:rPr>
        <w:t xml:space="preserve"> a cabo el </w:t>
      </w:r>
      <w:r w:rsidRPr="004A4381">
        <w:rPr>
          <w:rFonts w:ascii="Arial" w:hAnsi="Arial" w:cs="Arial"/>
        </w:rPr>
        <w:t xml:space="preserve">07 </w:t>
      </w:r>
      <w:r>
        <w:rPr>
          <w:rFonts w:ascii="Arial" w:hAnsi="Arial" w:cs="Arial"/>
        </w:rPr>
        <w:t>diciembre de 2017</w:t>
      </w:r>
      <w:r w:rsidR="00471787">
        <w:rPr>
          <w:rFonts w:ascii="Arial" w:hAnsi="Arial" w:cs="Arial"/>
        </w:rPr>
        <w:t>,</w:t>
      </w:r>
      <w:r>
        <w:rPr>
          <w:rFonts w:ascii="Arial" w:hAnsi="Arial" w:cs="Arial"/>
        </w:rPr>
        <w:t xml:space="preserve"> por tercer año consecutivo </w:t>
      </w:r>
      <w:r w:rsidRPr="004A4381">
        <w:rPr>
          <w:rFonts w:ascii="Arial" w:hAnsi="Arial" w:cs="Arial"/>
        </w:rPr>
        <w:t>gracias al patrocini</w:t>
      </w:r>
      <w:r>
        <w:rPr>
          <w:rFonts w:ascii="Arial" w:hAnsi="Arial" w:cs="Arial"/>
        </w:rPr>
        <w:t xml:space="preserve">o de la  fundación </w:t>
      </w:r>
      <w:proofErr w:type="spellStart"/>
      <w:r>
        <w:rPr>
          <w:rFonts w:ascii="Arial" w:hAnsi="Arial" w:cs="Arial"/>
        </w:rPr>
        <w:t>Moveability</w:t>
      </w:r>
      <w:proofErr w:type="spellEnd"/>
      <w:r>
        <w:rPr>
          <w:rFonts w:ascii="Arial" w:hAnsi="Arial" w:cs="Arial"/>
        </w:rPr>
        <w:t>.</w:t>
      </w:r>
    </w:p>
    <w:p w:rsidR="00766A0A" w:rsidRPr="004A4381" w:rsidRDefault="00766A0A" w:rsidP="00766A0A">
      <w:pPr>
        <w:pStyle w:val="Prrafodelista"/>
        <w:spacing w:line="360" w:lineRule="auto"/>
        <w:jc w:val="both"/>
        <w:rPr>
          <w:rFonts w:ascii="Arial" w:hAnsi="Arial" w:cs="Arial"/>
        </w:rPr>
      </w:pPr>
    </w:p>
    <w:p w:rsidR="00766A0A" w:rsidRPr="00503B20" w:rsidRDefault="00766A0A" w:rsidP="00766A0A">
      <w:pPr>
        <w:pStyle w:val="Prrafodelista"/>
        <w:numPr>
          <w:ilvl w:val="1"/>
          <w:numId w:val="9"/>
        </w:numPr>
        <w:spacing w:after="0" w:line="360" w:lineRule="auto"/>
        <w:jc w:val="both"/>
        <w:rPr>
          <w:rFonts w:ascii="Arial" w:hAnsi="Arial" w:cs="Arial"/>
        </w:rPr>
      </w:pPr>
      <w:r w:rsidRPr="00503B20">
        <w:rPr>
          <w:rFonts w:ascii="Arial" w:hAnsi="Arial" w:cs="Arial"/>
        </w:rPr>
        <w:t xml:space="preserve">Se sostuvo una reunión con el Lic. </w:t>
      </w:r>
      <w:r>
        <w:rPr>
          <w:rFonts w:ascii="Arial" w:hAnsi="Arial" w:cs="Arial"/>
        </w:rPr>
        <w:t>Luis Enríquez, Sub Secretario</w:t>
      </w:r>
      <w:r w:rsidRPr="00503B20">
        <w:rPr>
          <w:rFonts w:ascii="Arial" w:hAnsi="Arial" w:cs="Arial"/>
        </w:rPr>
        <w:t xml:space="preserve"> Técnico y de Planificación de la Presidencia,  en la que se acordó elaborar y presentar una propuesta de reconstrucción del Centro del Aparato Locomotor al Ministerio de Relaciones Exteriores a través del Vicecanciller, Licenciado Jaime Miranda </w:t>
      </w:r>
      <w:r>
        <w:rPr>
          <w:rFonts w:ascii="Arial" w:hAnsi="Arial" w:cs="Arial"/>
        </w:rPr>
        <w:t>para la búsqueda de los fondos en el exterior para dicha construcción.</w:t>
      </w:r>
      <w:r w:rsidRPr="00503B20">
        <w:rPr>
          <w:rFonts w:ascii="Arial" w:hAnsi="Arial" w:cs="Arial"/>
        </w:rPr>
        <w:t xml:space="preserve"> </w:t>
      </w:r>
    </w:p>
    <w:p w:rsidR="00766A0A" w:rsidRDefault="00766A0A" w:rsidP="00766A0A">
      <w:pPr>
        <w:pStyle w:val="Prrafodelista"/>
        <w:spacing w:after="0" w:line="360" w:lineRule="auto"/>
        <w:ind w:left="360"/>
        <w:jc w:val="both"/>
        <w:rPr>
          <w:rFonts w:ascii="Arial" w:hAnsi="Arial" w:cs="Arial"/>
        </w:rPr>
      </w:pPr>
    </w:p>
    <w:p w:rsidR="00DE2EE8" w:rsidRPr="004A4381" w:rsidRDefault="00DE2EE8" w:rsidP="00766A0A">
      <w:pPr>
        <w:pStyle w:val="Prrafodelista"/>
        <w:spacing w:after="0" w:line="360" w:lineRule="auto"/>
        <w:ind w:left="360"/>
        <w:jc w:val="both"/>
        <w:rPr>
          <w:rFonts w:ascii="Arial" w:hAnsi="Arial" w:cs="Arial"/>
        </w:rPr>
      </w:pPr>
    </w:p>
    <w:p w:rsidR="00766A0A" w:rsidRPr="00FE43E8" w:rsidRDefault="00766A0A" w:rsidP="00766A0A">
      <w:pPr>
        <w:pStyle w:val="Prrafodelista"/>
        <w:numPr>
          <w:ilvl w:val="1"/>
          <w:numId w:val="9"/>
        </w:numPr>
        <w:spacing w:after="0" w:line="360" w:lineRule="auto"/>
        <w:jc w:val="both"/>
        <w:rPr>
          <w:rFonts w:ascii="Arial" w:hAnsi="Arial" w:cs="Arial"/>
        </w:rPr>
      </w:pPr>
      <w:r w:rsidRPr="004A4381">
        <w:rPr>
          <w:rFonts w:ascii="Arial" w:hAnsi="Arial" w:cs="Arial"/>
        </w:rPr>
        <w:t>El proyecto Fondo Chil</w:t>
      </w:r>
      <w:r>
        <w:rPr>
          <w:rFonts w:ascii="Arial" w:hAnsi="Arial" w:cs="Arial"/>
        </w:rPr>
        <w:t>e-INRPAC “Implementación de un “Programa de C</w:t>
      </w:r>
      <w:r w:rsidRPr="004A4381">
        <w:rPr>
          <w:rFonts w:ascii="Arial" w:hAnsi="Arial" w:cs="Arial"/>
        </w:rPr>
        <w:t>apa</w:t>
      </w:r>
      <w:r>
        <w:rPr>
          <w:rFonts w:ascii="Arial" w:hAnsi="Arial" w:cs="Arial"/>
        </w:rPr>
        <w:t>citación para la Generación de Planes de Rehabilitación I</w:t>
      </w:r>
      <w:r w:rsidRPr="004A4381">
        <w:rPr>
          <w:rFonts w:ascii="Arial" w:hAnsi="Arial" w:cs="Arial"/>
        </w:rPr>
        <w:t xml:space="preserve">nclusiva en países de Latinoamérica y El Caribe”, </w:t>
      </w:r>
      <w:r>
        <w:rPr>
          <w:rFonts w:ascii="Arial" w:hAnsi="Arial" w:cs="Arial"/>
        </w:rPr>
        <w:t>desarrollado</w:t>
      </w:r>
      <w:r w:rsidRPr="004A4381">
        <w:rPr>
          <w:rFonts w:ascii="Arial" w:hAnsi="Arial" w:cs="Arial"/>
        </w:rPr>
        <w:t xml:space="preserve"> desde finales del año 2016 en donde terapistas de nuestro instituto tomaron un curso en línea y posteriormente concursaron con una propuesta de proyecto aplicable a ISRI, el grupo que resultó ganador ha estado realizando a lo largo del año diversas acciones para dar a conocer d</w:t>
      </w:r>
      <w:r>
        <w:rPr>
          <w:rFonts w:ascii="Arial" w:hAnsi="Arial" w:cs="Arial"/>
        </w:rPr>
        <w:t>icho proyecto a la institución </w:t>
      </w:r>
      <w:r w:rsidRPr="004A4381">
        <w:rPr>
          <w:rFonts w:ascii="Arial" w:hAnsi="Arial" w:cs="Arial"/>
        </w:rPr>
        <w:t xml:space="preserve">y es para el cierre de esta fase que </w:t>
      </w:r>
      <w:r>
        <w:rPr>
          <w:rFonts w:ascii="Arial" w:hAnsi="Arial" w:cs="Arial"/>
        </w:rPr>
        <w:t xml:space="preserve">el Presidente del ISRI </w:t>
      </w:r>
      <w:r w:rsidRPr="004A4381">
        <w:rPr>
          <w:rFonts w:ascii="Arial" w:hAnsi="Arial" w:cs="Arial"/>
        </w:rPr>
        <w:t xml:space="preserve">estará participando en Santiago de </w:t>
      </w:r>
      <w:r>
        <w:rPr>
          <w:rFonts w:ascii="Arial" w:hAnsi="Arial" w:cs="Arial"/>
        </w:rPr>
        <w:t>Chile del 05 al 11 de noviembre del año dos mil diecisiete, incluyendo los días de viaje.</w:t>
      </w:r>
    </w:p>
    <w:p w:rsidR="00766A0A" w:rsidRPr="00E61F34" w:rsidRDefault="00766A0A" w:rsidP="00766A0A">
      <w:pPr>
        <w:spacing w:after="0" w:line="360" w:lineRule="auto"/>
        <w:contextualSpacing/>
        <w:jc w:val="both"/>
        <w:rPr>
          <w:rFonts w:ascii="Arial" w:eastAsia="Calibri" w:hAnsi="Arial" w:cs="Arial"/>
        </w:rPr>
      </w:pPr>
    </w:p>
    <w:p w:rsidR="00766A0A" w:rsidRDefault="00766A0A" w:rsidP="00766A0A">
      <w:pPr>
        <w:pStyle w:val="Prrafodelista"/>
        <w:spacing w:line="360" w:lineRule="auto"/>
        <w:jc w:val="both"/>
        <w:rPr>
          <w:rFonts w:ascii="Arial" w:hAnsi="Arial" w:cs="Arial"/>
        </w:rPr>
      </w:pPr>
    </w:p>
    <w:p w:rsidR="00766A0A" w:rsidRDefault="00766A0A" w:rsidP="00766A0A">
      <w:pPr>
        <w:spacing w:line="360" w:lineRule="auto"/>
        <w:jc w:val="both"/>
        <w:rPr>
          <w:rFonts w:ascii="Arial" w:eastAsia="Calibri" w:hAnsi="Arial" w:cs="Arial"/>
        </w:rPr>
      </w:pPr>
      <w:r w:rsidRPr="00497088">
        <w:rPr>
          <w:rFonts w:ascii="Arial" w:eastAsia="Calibri" w:hAnsi="Arial" w:cs="Arial"/>
        </w:rPr>
        <w:t>En este momento el Presidente del ISRI solici</w:t>
      </w:r>
      <w:r>
        <w:rPr>
          <w:rFonts w:ascii="Arial" w:eastAsia="Calibri" w:hAnsi="Arial" w:cs="Arial"/>
        </w:rPr>
        <w:t>ta a miembros de Junta</w:t>
      </w:r>
      <w:r w:rsidRPr="00497088">
        <w:rPr>
          <w:rFonts w:ascii="Arial" w:eastAsia="Calibri" w:hAnsi="Arial" w:cs="Arial"/>
        </w:rPr>
        <w:t xml:space="preserve"> </w:t>
      </w:r>
      <w:r>
        <w:rPr>
          <w:rFonts w:ascii="Arial" w:eastAsia="Calibri" w:hAnsi="Arial" w:cs="Arial"/>
        </w:rPr>
        <w:t xml:space="preserve">Directiva </w:t>
      </w:r>
      <w:r w:rsidRPr="00497088">
        <w:rPr>
          <w:rFonts w:ascii="Arial" w:eastAsia="Calibri" w:hAnsi="Arial" w:cs="Arial"/>
        </w:rPr>
        <w:t>autorización para retirarse</w:t>
      </w:r>
      <w:r>
        <w:rPr>
          <w:rFonts w:ascii="Arial" w:eastAsia="Calibri" w:hAnsi="Arial" w:cs="Arial"/>
        </w:rPr>
        <w:t>, debido a que se reunirá en la Secretaría Técnica de la Presidencia de la República, además manifiesta que lo acompañará el Sr. Cuéllar, Jefe de Planificación Institucional, por lo que la presentación programada pasará para la próxima sesión,  queda a cargo el Primer Vicepresidente de Junta Directiva el Doctor Miguel Ángel Martínez Salmerón.</w:t>
      </w:r>
    </w:p>
    <w:p w:rsidR="00766A0A" w:rsidRPr="009936C8" w:rsidRDefault="00766A0A" w:rsidP="00766A0A">
      <w:pPr>
        <w:spacing w:line="360" w:lineRule="auto"/>
        <w:jc w:val="both"/>
        <w:rPr>
          <w:rFonts w:ascii="Arial" w:hAnsi="Arial" w:cs="Arial"/>
        </w:rPr>
      </w:pPr>
    </w:p>
    <w:p w:rsidR="00766A0A" w:rsidRDefault="00766A0A" w:rsidP="00766A0A">
      <w:pPr>
        <w:spacing w:line="360" w:lineRule="auto"/>
        <w:jc w:val="both"/>
        <w:rPr>
          <w:rFonts w:ascii="Arial" w:eastAsia="Calibri" w:hAnsi="Arial" w:cs="Arial"/>
          <w:b/>
        </w:rPr>
      </w:pPr>
      <w:r>
        <w:rPr>
          <w:rFonts w:ascii="Arial" w:eastAsia="Calibri" w:hAnsi="Arial" w:cs="Arial"/>
          <w:b/>
        </w:rPr>
        <w:t>7</w:t>
      </w:r>
      <w:r w:rsidRPr="00B766FD">
        <w:rPr>
          <w:rFonts w:ascii="Arial" w:eastAsia="Calibri" w:hAnsi="Arial" w:cs="Arial"/>
          <w:b/>
        </w:rPr>
        <w:t>.- Participación de miembros de Junta Directiva, ponencias solicitadas a Jefaturas</w:t>
      </w:r>
      <w:r>
        <w:rPr>
          <w:rFonts w:ascii="Arial" w:eastAsia="Calibri" w:hAnsi="Arial" w:cs="Arial"/>
          <w:b/>
        </w:rPr>
        <w:t>,</w:t>
      </w:r>
      <w:r w:rsidRPr="00B766FD">
        <w:rPr>
          <w:rFonts w:ascii="Arial" w:eastAsia="Calibri" w:hAnsi="Arial" w:cs="Arial"/>
          <w:b/>
        </w:rPr>
        <w:t xml:space="preserve"> Directores de Centros de Atención de la institución o invitados.</w:t>
      </w:r>
    </w:p>
    <w:p w:rsidR="00766A0A" w:rsidRDefault="00766A0A" w:rsidP="00766A0A">
      <w:pPr>
        <w:spacing w:after="0" w:line="360" w:lineRule="auto"/>
        <w:contextualSpacing/>
        <w:jc w:val="both"/>
        <w:rPr>
          <w:rFonts w:ascii="Arial" w:eastAsia="Calibri" w:hAnsi="Arial" w:cs="Arial"/>
        </w:rPr>
      </w:pPr>
      <w:r>
        <w:rPr>
          <w:rFonts w:ascii="Arial" w:eastAsia="Calibri" w:hAnsi="Arial" w:cs="Arial"/>
        </w:rPr>
        <w:t>7</w:t>
      </w:r>
      <w:r w:rsidRPr="00E61F34">
        <w:rPr>
          <w:rFonts w:ascii="Arial" w:eastAsia="Calibri" w:hAnsi="Arial" w:cs="Arial"/>
        </w:rPr>
        <w:t>.1 Participación de la Licenciada An</w:t>
      </w:r>
      <w:r>
        <w:rPr>
          <w:rFonts w:ascii="Arial" w:eastAsia="Calibri" w:hAnsi="Arial" w:cs="Arial"/>
        </w:rPr>
        <w:t>a Patricia Coto de Pino, Jefe de la Unidad</w:t>
      </w:r>
      <w:r w:rsidRPr="00E61F34">
        <w:rPr>
          <w:rFonts w:ascii="Arial" w:eastAsia="Calibri" w:hAnsi="Arial" w:cs="Arial"/>
        </w:rPr>
        <w:t xml:space="preserve"> Jurídica de la institución, en relación a situación actual d</w:t>
      </w:r>
      <w:r>
        <w:rPr>
          <w:rFonts w:ascii="Arial" w:eastAsia="Calibri" w:hAnsi="Arial" w:cs="Arial"/>
        </w:rPr>
        <w:t>e los bienes inmuebles del ISRI, así como un proyecto de Plan Estr</w:t>
      </w:r>
      <w:r w:rsidR="00471787">
        <w:rPr>
          <w:rFonts w:ascii="Arial" w:eastAsia="Calibri" w:hAnsi="Arial" w:cs="Arial"/>
        </w:rPr>
        <w:t>atégico de los Bienes Inmuebles para el año 2018.</w:t>
      </w:r>
    </w:p>
    <w:p w:rsidR="00766A0A" w:rsidRDefault="00766A0A" w:rsidP="00766A0A">
      <w:pPr>
        <w:spacing w:after="0" w:line="360" w:lineRule="auto"/>
        <w:contextualSpacing/>
        <w:jc w:val="both"/>
        <w:rPr>
          <w:rFonts w:ascii="Arial" w:eastAsia="Calibri" w:hAnsi="Arial" w:cs="Arial"/>
        </w:rPr>
      </w:pPr>
    </w:p>
    <w:p w:rsidR="00766A0A" w:rsidRDefault="00766A0A" w:rsidP="00766A0A">
      <w:pPr>
        <w:spacing w:after="0" w:line="360" w:lineRule="auto"/>
        <w:contextualSpacing/>
        <w:jc w:val="both"/>
        <w:rPr>
          <w:rFonts w:ascii="Arial" w:eastAsia="Calibri" w:hAnsi="Arial" w:cs="Arial"/>
        </w:rPr>
      </w:pPr>
      <w:r>
        <w:rPr>
          <w:rFonts w:ascii="Arial" w:eastAsia="Calibri" w:hAnsi="Arial" w:cs="Arial"/>
        </w:rPr>
        <w:t xml:space="preserve">Manifiesta la Licda. </w:t>
      </w:r>
      <w:proofErr w:type="gramStart"/>
      <w:r>
        <w:rPr>
          <w:rFonts w:ascii="Arial" w:eastAsia="Calibri" w:hAnsi="Arial" w:cs="Arial"/>
        </w:rPr>
        <w:t>de</w:t>
      </w:r>
      <w:proofErr w:type="gramEnd"/>
      <w:r>
        <w:rPr>
          <w:rFonts w:ascii="Arial" w:eastAsia="Calibri" w:hAnsi="Arial" w:cs="Arial"/>
        </w:rPr>
        <w:t xml:space="preserve"> Pino </w:t>
      </w:r>
      <w:r w:rsidRPr="00061D22">
        <w:rPr>
          <w:rFonts w:ascii="Arial" w:eastAsia="Calibri" w:hAnsi="Arial" w:cs="Arial"/>
        </w:rPr>
        <w:t>que realizar la revisión del estado actual de los inmuebles del ISRI y proyectar algunas actividades, le ha permitido ordenar y puntualizar sobre el seguimiento que d</w:t>
      </w:r>
      <w:r>
        <w:rPr>
          <w:rFonts w:ascii="Arial" w:eastAsia="Calibri" w:hAnsi="Arial" w:cs="Arial"/>
        </w:rPr>
        <w:t>eberá darse a éstos, para lo cual</w:t>
      </w:r>
      <w:r w:rsidRPr="00061D22">
        <w:rPr>
          <w:rFonts w:ascii="Arial" w:eastAsia="Calibri" w:hAnsi="Arial" w:cs="Arial"/>
        </w:rPr>
        <w:t xml:space="preserve"> presenta un cuadro </w:t>
      </w:r>
      <w:r>
        <w:rPr>
          <w:rFonts w:ascii="Arial" w:eastAsia="Calibri" w:hAnsi="Arial" w:cs="Arial"/>
        </w:rPr>
        <w:t xml:space="preserve">de </w:t>
      </w:r>
      <w:r w:rsidRPr="00061D22">
        <w:rPr>
          <w:rFonts w:ascii="Arial" w:eastAsia="Calibri" w:hAnsi="Arial" w:cs="Arial"/>
        </w:rPr>
        <w:t>resumen sobre los inmuebles. Iniciando con el Inmueble ubicado en la</w:t>
      </w:r>
      <w:r>
        <w:rPr>
          <w:rFonts w:ascii="Arial" w:eastAsia="Calibri" w:hAnsi="Arial" w:cs="Arial"/>
        </w:rPr>
        <w:t xml:space="preserve"> 11 avenida norte y pasaje </w:t>
      </w:r>
      <w:proofErr w:type="spellStart"/>
      <w:r>
        <w:rPr>
          <w:rFonts w:ascii="Arial" w:eastAsia="Calibri" w:hAnsi="Arial" w:cs="Arial"/>
        </w:rPr>
        <w:t>Layco</w:t>
      </w:r>
      <w:proofErr w:type="spellEnd"/>
      <w:r>
        <w:rPr>
          <w:rFonts w:ascii="Arial" w:eastAsia="Calibri" w:hAnsi="Arial" w:cs="Arial"/>
        </w:rPr>
        <w:t>, número 557, San Salvador el cual se encuentra en un proceso judicial debido a la demanda de proceso reivindicatorio de dominio</w:t>
      </w:r>
      <w:r w:rsidR="0058351C">
        <w:rPr>
          <w:rFonts w:ascii="Arial" w:eastAsia="Calibri" w:hAnsi="Arial" w:cs="Arial"/>
        </w:rPr>
        <w:t>,</w:t>
      </w:r>
      <w:r>
        <w:rPr>
          <w:rFonts w:ascii="Arial" w:eastAsia="Calibri" w:hAnsi="Arial" w:cs="Arial"/>
        </w:rPr>
        <w:t xml:space="preserve"> la que se interpuso conjuntamente con el apoderado del Hogar San Vicente de Paúl, manifiesta que en fecha 19 de septiembre </w:t>
      </w:r>
      <w:r w:rsidR="00E56075">
        <w:rPr>
          <w:rFonts w:ascii="Arial" w:eastAsia="Calibri" w:hAnsi="Arial" w:cs="Arial"/>
        </w:rPr>
        <w:t xml:space="preserve">de este año, </w:t>
      </w:r>
      <w:r>
        <w:rPr>
          <w:rFonts w:ascii="Arial" w:eastAsia="Calibri" w:hAnsi="Arial" w:cs="Arial"/>
        </w:rPr>
        <w:t>fue al tribunal y no hay resolución al respecto, por lo que sigue pendiente de resultados.</w:t>
      </w:r>
    </w:p>
    <w:p w:rsidR="00E56075" w:rsidRDefault="00E56075" w:rsidP="00766A0A">
      <w:pPr>
        <w:spacing w:after="0" w:line="360" w:lineRule="auto"/>
        <w:contextualSpacing/>
        <w:jc w:val="both"/>
        <w:rPr>
          <w:rFonts w:ascii="Arial" w:eastAsia="Calibri" w:hAnsi="Arial" w:cs="Arial"/>
        </w:rPr>
      </w:pPr>
    </w:p>
    <w:p w:rsidR="00766A0A" w:rsidRDefault="00766A0A" w:rsidP="00766A0A">
      <w:pPr>
        <w:spacing w:after="0" w:line="360" w:lineRule="auto"/>
        <w:contextualSpacing/>
        <w:jc w:val="both"/>
        <w:rPr>
          <w:rFonts w:ascii="Arial" w:eastAsia="Calibri" w:hAnsi="Arial" w:cs="Arial"/>
        </w:rPr>
      </w:pPr>
      <w:r>
        <w:rPr>
          <w:rFonts w:ascii="Arial" w:eastAsia="Calibri" w:hAnsi="Arial" w:cs="Arial"/>
        </w:rPr>
        <w:t>El inmueble ubicado en la 1° Avenida norte n</w:t>
      </w:r>
      <w:r w:rsidR="00BC253B">
        <w:rPr>
          <w:rFonts w:ascii="Arial" w:eastAsia="Calibri" w:hAnsi="Arial" w:cs="Arial"/>
        </w:rPr>
        <w:t xml:space="preserve">úmero 920, San Salvador, </w:t>
      </w:r>
      <w:r>
        <w:rPr>
          <w:rFonts w:ascii="Arial" w:eastAsia="Calibri" w:hAnsi="Arial" w:cs="Arial"/>
        </w:rPr>
        <w:t>está registrado a favor del ISRI</w:t>
      </w:r>
      <w:r w:rsidR="00E56075">
        <w:rPr>
          <w:rFonts w:ascii="Arial" w:eastAsia="Calibri" w:hAnsi="Arial" w:cs="Arial"/>
        </w:rPr>
        <w:t>,</w:t>
      </w:r>
      <w:r>
        <w:rPr>
          <w:rFonts w:ascii="Arial" w:eastAsia="Calibri" w:hAnsi="Arial" w:cs="Arial"/>
        </w:rPr>
        <w:t xml:space="preserve"> por lo que se llevará a cabo una reunión con los responsables del comodato, para la primera quincena del mes de noviembre del presente año. </w:t>
      </w:r>
    </w:p>
    <w:p w:rsidR="00E56075" w:rsidRDefault="00E56075" w:rsidP="00766A0A">
      <w:pPr>
        <w:spacing w:after="0" w:line="360" w:lineRule="auto"/>
        <w:contextualSpacing/>
        <w:jc w:val="both"/>
        <w:rPr>
          <w:rFonts w:ascii="Arial" w:eastAsia="Calibri" w:hAnsi="Arial" w:cs="Arial"/>
        </w:rPr>
      </w:pPr>
    </w:p>
    <w:p w:rsidR="00766A0A" w:rsidRDefault="00766A0A" w:rsidP="00E56075">
      <w:pPr>
        <w:spacing w:after="0" w:line="360" w:lineRule="auto"/>
        <w:contextualSpacing/>
        <w:jc w:val="both"/>
        <w:rPr>
          <w:rFonts w:ascii="Arial" w:eastAsia="Calibri" w:hAnsi="Arial" w:cs="Arial"/>
        </w:rPr>
      </w:pPr>
      <w:r>
        <w:rPr>
          <w:rFonts w:ascii="Arial" w:eastAsia="Calibri" w:hAnsi="Arial" w:cs="Arial"/>
        </w:rPr>
        <w:t>En cuanto al Palco del Estadio Cuscatlán se encuentra al día</w:t>
      </w:r>
      <w:r w:rsidR="00E56075">
        <w:rPr>
          <w:rFonts w:ascii="Arial" w:eastAsia="Calibri" w:hAnsi="Arial" w:cs="Arial"/>
        </w:rPr>
        <w:t xml:space="preserve"> con los pagos</w:t>
      </w:r>
      <w:r>
        <w:rPr>
          <w:rFonts w:ascii="Arial" w:eastAsia="Calibri" w:hAnsi="Arial" w:cs="Arial"/>
        </w:rPr>
        <w:t>, y se le está dando la debida utilización al alquilar l</w:t>
      </w:r>
      <w:r w:rsidR="00E56075">
        <w:rPr>
          <w:rFonts w:ascii="Arial" w:eastAsia="Calibri" w:hAnsi="Arial" w:cs="Arial"/>
        </w:rPr>
        <w:t>os pases para los partidos de fú</w:t>
      </w:r>
      <w:r>
        <w:rPr>
          <w:rFonts w:ascii="Arial" w:eastAsia="Calibri" w:hAnsi="Arial" w:cs="Arial"/>
        </w:rPr>
        <w:t xml:space="preserve">tbol y otros eventos. </w:t>
      </w:r>
    </w:p>
    <w:p w:rsidR="00E56075" w:rsidRDefault="00E56075" w:rsidP="00E56075">
      <w:pPr>
        <w:spacing w:after="0" w:line="360" w:lineRule="auto"/>
        <w:contextualSpacing/>
        <w:jc w:val="both"/>
        <w:rPr>
          <w:rFonts w:ascii="Arial" w:eastAsia="Calibri" w:hAnsi="Arial" w:cs="Arial"/>
        </w:rPr>
      </w:pPr>
    </w:p>
    <w:p w:rsidR="00FE43E8" w:rsidRDefault="00FE43E8" w:rsidP="00E56075">
      <w:pPr>
        <w:spacing w:line="360" w:lineRule="auto"/>
        <w:jc w:val="both"/>
        <w:rPr>
          <w:rFonts w:ascii="Arial" w:eastAsia="Calibri" w:hAnsi="Arial" w:cs="Arial"/>
        </w:rPr>
      </w:pPr>
    </w:p>
    <w:p w:rsidR="000B7B7A" w:rsidRDefault="000B7B7A" w:rsidP="00E56075">
      <w:pPr>
        <w:spacing w:line="360" w:lineRule="auto"/>
        <w:jc w:val="both"/>
        <w:rPr>
          <w:rFonts w:ascii="Arial" w:eastAsia="Calibri" w:hAnsi="Arial" w:cs="Arial"/>
        </w:rPr>
      </w:pPr>
    </w:p>
    <w:p w:rsidR="003C3EBB" w:rsidRPr="00543974" w:rsidRDefault="00766A0A" w:rsidP="00E56075">
      <w:pPr>
        <w:spacing w:line="360" w:lineRule="auto"/>
        <w:jc w:val="both"/>
        <w:rPr>
          <w:rFonts w:ascii="Arial" w:eastAsia="Calibri" w:hAnsi="Arial" w:cs="Arial"/>
        </w:rPr>
      </w:pPr>
      <w:r w:rsidRPr="00543974">
        <w:rPr>
          <w:rFonts w:ascii="Arial" w:eastAsia="Calibri" w:hAnsi="Arial" w:cs="Arial"/>
        </w:rPr>
        <w:t xml:space="preserve">Con respecto al inmueble utilizado por la </w:t>
      </w:r>
      <w:r w:rsidR="0058351C" w:rsidRPr="00543974">
        <w:rPr>
          <w:rFonts w:ascii="Arial" w:eastAsia="Calibri" w:hAnsi="Arial" w:cs="Arial"/>
        </w:rPr>
        <w:t xml:space="preserve">comunidad “El </w:t>
      </w:r>
      <w:proofErr w:type="spellStart"/>
      <w:r w:rsidR="0058351C" w:rsidRPr="00543974">
        <w:rPr>
          <w:rFonts w:ascii="Arial" w:eastAsia="Calibri" w:hAnsi="Arial" w:cs="Arial"/>
        </w:rPr>
        <w:t>Cañito</w:t>
      </w:r>
      <w:proofErr w:type="spellEnd"/>
      <w:r w:rsidR="0058351C" w:rsidRPr="00543974">
        <w:rPr>
          <w:rFonts w:ascii="Arial" w:eastAsia="Calibri" w:hAnsi="Arial" w:cs="Arial"/>
        </w:rPr>
        <w:t>”,</w:t>
      </w:r>
      <w:r w:rsidRPr="00543974">
        <w:rPr>
          <w:rFonts w:ascii="Arial" w:eastAsia="Calibri" w:hAnsi="Arial" w:cs="Arial"/>
        </w:rPr>
        <w:t xml:space="preserve"> </w:t>
      </w:r>
      <w:r w:rsidR="000F4B9B">
        <w:rPr>
          <w:rFonts w:ascii="Arial" w:eastAsia="Calibri" w:hAnsi="Arial" w:cs="Arial"/>
        </w:rPr>
        <w:t xml:space="preserve">el cual </w:t>
      </w:r>
      <w:r w:rsidRPr="00543974">
        <w:rPr>
          <w:rFonts w:ascii="Arial" w:eastAsia="Calibri" w:hAnsi="Arial" w:cs="Arial"/>
        </w:rPr>
        <w:t>se encuent</w:t>
      </w:r>
      <w:r w:rsidR="00543974">
        <w:rPr>
          <w:rFonts w:ascii="Arial" w:eastAsia="Calibri" w:hAnsi="Arial" w:cs="Arial"/>
        </w:rPr>
        <w:t>ra legalmente inscrito.</w:t>
      </w:r>
      <w:r w:rsidR="00E56075" w:rsidRPr="00543974">
        <w:rPr>
          <w:rFonts w:ascii="Arial" w:eastAsia="Calibri" w:hAnsi="Arial" w:cs="Arial"/>
        </w:rPr>
        <w:t xml:space="preserve"> </w:t>
      </w:r>
      <w:r w:rsidR="00543974">
        <w:rPr>
          <w:rFonts w:ascii="Arial" w:eastAsia="Calibri" w:hAnsi="Arial" w:cs="Arial"/>
        </w:rPr>
        <w:t>L</w:t>
      </w:r>
      <w:r w:rsidR="003C3EBB" w:rsidRPr="00543974">
        <w:rPr>
          <w:rFonts w:ascii="Arial" w:eastAsia="Calibri" w:hAnsi="Arial" w:cs="Arial"/>
        </w:rPr>
        <w:t>as acciones a realizar para solucionar la situación del inmueble</w:t>
      </w:r>
      <w:r w:rsidR="00D95C40">
        <w:rPr>
          <w:rFonts w:ascii="Arial" w:eastAsia="Calibri" w:hAnsi="Arial" w:cs="Arial"/>
        </w:rPr>
        <w:t>,</w:t>
      </w:r>
      <w:r w:rsidR="003C3EBB" w:rsidRPr="00543974">
        <w:rPr>
          <w:rFonts w:ascii="Arial" w:eastAsia="Calibri" w:hAnsi="Arial" w:cs="Arial"/>
        </w:rPr>
        <w:t xml:space="preserve"> se trabajan en conjunto con </w:t>
      </w:r>
      <w:r w:rsidRPr="00543974">
        <w:rPr>
          <w:rFonts w:ascii="Arial" w:eastAsia="Calibri" w:hAnsi="Arial" w:cs="Arial"/>
        </w:rPr>
        <w:t xml:space="preserve">la Secretaría de Asuntos Jurídicos y Legislativos de la Presidencia de la </w:t>
      </w:r>
      <w:r w:rsidR="00543974">
        <w:rPr>
          <w:rFonts w:ascii="Arial" w:eastAsia="Calibri" w:hAnsi="Arial" w:cs="Arial"/>
        </w:rPr>
        <w:t>República y FONAVIPO.</w:t>
      </w:r>
    </w:p>
    <w:p w:rsidR="00766A0A" w:rsidRDefault="00766A0A" w:rsidP="00766A0A">
      <w:pPr>
        <w:spacing w:after="0" w:line="360" w:lineRule="auto"/>
        <w:contextualSpacing/>
        <w:jc w:val="both"/>
        <w:rPr>
          <w:rFonts w:ascii="Arial" w:eastAsia="Calibri" w:hAnsi="Arial" w:cs="Arial"/>
        </w:rPr>
      </w:pPr>
    </w:p>
    <w:p w:rsidR="00766A0A" w:rsidRDefault="00766A0A" w:rsidP="00766A0A">
      <w:pPr>
        <w:spacing w:after="0" w:line="360" w:lineRule="auto"/>
        <w:contextualSpacing/>
        <w:jc w:val="both"/>
        <w:rPr>
          <w:rFonts w:ascii="Arial" w:eastAsia="Calibri" w:hAnsi="Arial" w:cs="Arial"/>
        </w:rPr>
      </w:pPr>
      <w:r>
        <w:rPr>
          <w:rFonts w:ascii="Arial" w:eastAsia="Calibri" w:hAnsi="Arial" w:cs="Arial"/>
        </w:rPr>
        <w:t>Otro inmueble es el Hogar Temporal de Parálisis Cerebral (HOPAC)</w:t>
      </w:r>
      <w:r w:rsidR="001B1693">
        <w:rPr>
          <w:rFonts w:ascii="Arial" w:eastAsia="Calibri" w:hAnsi="Arial" w:cs="Arial"/>
        </w:rPr>
        <w:t>, ubicado en el B</w:t>
      </w:r>
      <w:r>
        <w:rPr>
          <w:rFonts w:ascii="Arial" w:eastAsia="Calibri" w:hAnsi="Arial" w:cs="Arial"/>
        </w:rPr>
        <w:t>arrio San Jacinto, Colonia Costa Rica, el cual es propiedad del ISRI, por lo que se llevará a cabo una reunión para tratar temas importantes relacionados al contrato.</w:t>
      </w:r>
    </w:p>
    <w:p w:rsidR="00766A0A" w:rsidRDefault="00766A0A" w:rsidP="00766A0A">
      <w:pPr>
        <w:spacing w:after="0" w:line="360" w:lineRule="auto"/>
        <w:contextualSpacing/>
        <w:jc w:val="both"/>
        <w:rPr>
          <w:rFonts w:ascii="Arial" w:eastAsia="Calibri" w:hAnsi="Arial" w:cs="Arial"/>
        </w:rPr>
      </w:pPr>
    </w:p>
    <w:p w:rsidR="00766A0A" w:rsidRDefault="00766A0A" w:rsidP="00766A0A">
      <w:pPr>
        <w:spacing w:after="0" w:line="360" w:lineRule="auto"/>
        <w:contextualSpacing/>
        <w:jc w:val="both"/>
        <w:rPr>
          <w:rFonts w:ascii="Arial" w:eastAsia="Calibri" w:hAnsi="Arial" w:cs="Arial"/>
        </w:rPr>
      </w:pPr>
      <w:r>
        <w:rPr>
          <w:rFonts w:ascii="Arial" w:eastAsia="Calibri" w:hAnsi="Arial" w:cs="Arial"/>
        </w:rPr>
        <w:t xml:space="preserve">La Licenciada de Pino, </w:t>
      </w:r>
      <w:r w:rsidR="0058351C">
        <w:rPr>
          <w:rFonts w:ascii="Arial" w:eastAsia="Calibri" w:hAnsi="Arial" w:cs="Arial"/>
        </w:rPr>
        <w:t>para evacuar de</w:t>
      </w:r>
      <w:r w:rsidRPr="00EE51AE">
        <w:rPr>
          <w:rFonts w:ascii="Arial" w:eastAsia="Calibri" w:hAnsi="Arial" w:cs="Arial"/>
        </w:rPr>
        <w:t xml:space="preserve"> forma gradual los procesos </w:t>
      </w:r>
      <w:r w:rsidR="006101CB">
        <w:rPr>
          <w:rFonts w:ascii="Arial" w:eastAsia="Calibri" w:hAnsi="Arial" w:cs="Arial"/>
        </w:rPr>
        <w:t xml:space="preserve">relacionados a cada inmueble </w:t>
      </w:r>
      <w:r>
        <w:rPr>
          <w:rFonts w:ascii="Arial" w:eastAsia="Calibri" w:hAnsi="Arial" w:cs="Arial"/>
        </w:rPr>
        <w:t xml:space="preserve">ha elaborado un cronograma de actividades programado para el año </w:t>
      </w:r>
      <w:r w:rsidR="006101CB">
        <w:rPr>
          <w:rFonts w:ascii="Arial" w:eastAsia="Calibri" w:hAnsi="Arial" w:cs="Arial"/>
        </w:rPr>
        <w:t>2018.</w:t>
      </w:r>
    </w:p>
    <w:p w:rsidR="00766A0A" w:rsidRPr="00497088" w:rsidRDefault="00766A0A" w:rsidP="00766A0A">
      <w:pPr>
        <w:spacing w:line="360" w:lineRule="auto"/>
        <w:jc w:val="both"/>
        <w:rPr>
          <w:rFonts w:ascii="Arial" w:eastAsia="Calibri" w:hAnsi="Arial" w:cs="Arial"/>
        </w:rPr>
      </w:pPr>
    </w:p>
    <w:p w:rsidR="00766A0A" w:rsidRDefault="00766A0A" w:rsidP="00766A0A">
      <w:pPr>
        <w:spacing w:line="360" w:lineRule="auto"/>
        <w:jc w:val="both"/>
        <w:rPr>
          <w:rFonts w:ascii="Arial" w:eastAsia="Calibri" w:hAnsi="Arial" w:cs="Arial"/>
        </w:rPr>
      </w:pPr>
    </w:p>
    <w:p w:rsidR="00DE2EE8" w:rsidRPr="00535548" w:rsidRDefault="00DE2EE8" w:rsidP="00766A0A">
      <w:pPr>
        <w:spacing w:line="360" w:lineRule="auto"/>
        <w:jc w:val="both"/>
        <w:rPr>
          <w:rFonts w:ascii="Arial" w:eastAsia="Calibri" w:hAnsi="Arial" w:cs="Arial"/>
        </w:rPr>
      </w:pPr>
    </w:p>
    <w:p w:rsidR="00766A0A" w:rsidRDefault="00766A0A" w:rsidP="00766A0A">
      <w:pPr>
        <w:spacing w:line="360" w:lineRule="auto"/>
        <w:jc w:val="both"/>
        <w:rPr>
          <w:rFonts w:ascii="Arial" w:eastAsia="Calibri" w:hAnsi="Arial" w:cs="Arial"/>
          <w:b/>
        </w:rPr>
      </w:pPr>
      <w:r>
        <w:rPr>
          <w:rFonts w:ascii="Arial" w:eastAsia="Calibri" w:hAnsi="Arial" w:cs="Arial"/>
          <w:b/>
        </w:rPr>
        <w:t>8.- Asuntos Varios</w:t>
      </w:r>
    </w:p>
    <w:p w:rsidR="00766A0A" w:rsidRDefault="00766A0A" w:rsidP="00766A0A">
      <w:pPr>
        <w:spacing w:line="360" w:lineRule="auto"/>
        <w:jc w:val="both"/>
        <w:rPr>
          <w:rFonts w:ascii="Arial" w:eastAsia="Calibri" w:hAnsi="Arial" w:cs="Arial"/>
          <w:b/>
        </w:rPr>
      </w:pPr>
      <w:r>
        <w:rPr>
          <w:rFonts w:ascii="Arial" w:eastAsia="Calibri" w:hAnsi="Arial" w:cs="Arial"/>
          <w:b/>
        </w:rPr>
        <w:t>No hubo.</w:t>
      </w:r>
    </w:p>
    <w:p w:rsidR="00DE2EE8" w:rsidRDefault="00DE2EE8" w:rsidP="00766A0A">
      <w:pPr>
        <w:spacing w:line="360" w:lineRule="auto"/>
        <w:jc w:val="both"/>
        <w:rPr>
          <w:rFonts w:ascii="Arial" w:eastAsia="Calibri" w:hAnsi="Arial" w:cs="Arial"/>
          <w:b/>
        </w:rPr>
      </w:pPr>
    </w:p>
    <w:p w:rsidR="00766A0A" w:rsidRDefault="00766A0A" w:rsidP="00766A0A">
      <w:pPr>
        <w:spacing w:line="360" w:lineRule="auto"/>
        <w:ind w:left="-284"/>
        <w:jc w:val="both"/>
        <w:rPr>
          <w:rFonts w:ascii="Arial" w:eastAsia="Calibri" w:hAnsi="Arial" w:cs="Arial"/>
        </w:rPr>
      </w:pPr>
    </w:p>
    <w:p w:rsidR="00766A0A" w:rsidRDefault="00766A0A" w:rsidP="00766A0A">
      <w:pPr>
        <w:spacing w:line="360" w:lineRule="auto"/>
        <w:ind w:left="-284"/>
        <w:jc w:val="both"/>
        <w:rPr>
          <w:rFonts w:ascii="Arial" w:eastAsia="Calibri" w:hAnsi="Arial" w:cs="Arial"/>
          <w:b/>
        </w:rPr>
      </w:pPr>
      <w:r>
        <w:rPr>
          <w:rFonts w:ascii="Arial" w:eastAsia="Calibri" w:hAnsi="Arial" w:cs="Arial"/>
        </w:rPr>
        <w:t>No habiendo nada más que agregar, el Primer Vice Presidente de</w:t>
      </w:r>
      <w:r w:rsidRPr="00F71617">
        <w:rPr>
          <w:rFonts w:ascii="Arial" w:eastAsia="Calibri" w:hAnsi="Arial" w:cs="Arial"/>
        </w:rPr>
        <w:t xml:space="preserve"> Junta </w:t>
      </w:r>
      <w:r>
        <w:rPr>
          <w:rFonts w:ascii="Arial" w:eastAsia="Calibri" w:hAnsi="Arial" w:cs="Arial"/>
        </w:rPr>
        <w:t>Directiva, levanta la sesión, a las quince</w:t>
      </w:r>
      <w:r w:rsidRPr="00F71617">
        <w:rPr>
          <w:rFonts w:ascii="Arial" w:eastAsia="Calibri" w:hAnsi="Arial" w:cs="Arial"/>
        </w:rPr>
        <w:t xml:space="preserve"> hora</w:t>
      </w:r>
      <w:r>
        <w:rPr>
          <w:rFonts w:ascii="Arial" w:eastAsia="Calibri" w:hAnsi="Arial" w:cs="Arial"/>
        </w:rPr>
        <w:t xml:space="preserve">s con seis minutos </w:t>
      </w:r>
      <w:r w:rsidRPr="00F71617">
        <w:rPr>
          <w:rFonts w:ascii="Arial" w:eastAsia="Calibri" w:hAnsi="Arial" w:cs="Arial"/>
        </w:rPr>
        <w:t xml:space="preserve">del día martes </w:t>
      </w:r>
      <w:r>
        <w:rPr>
          <w:rFonts w:ascii="Arial" w:eastAsia="Calibri" w:hAnsi="Arial" w:cs="Arial"/>
        </w:rPr>
        <w:t>veinticuatro</w:t>
      </w:r>
      <w:r w:rsidRPr="00F71617">
        <w:rPr>
          <w:rFonts w:ascii="Arial" w:eastAsia="Calibri" w:hAnsi="Arial" w:cs="Arial"/>
        </w:rPr>
        <w:t xml:space="preserve"> </w:t>
      </w:r>
      <w:r>
        <w:rPr>
          <w:rFonts w:ascii="Arial" w:eastAsia="Calibri" w:hAnsi="Arial" w:cs="Arial"/>
        </w:rPr>
        <w:t xml:space="preserve">de octubre de dos mil diecisiete y </w:t>
      </w:r>
      <w:r w:rsidRPr="00F71617">
        <w:rPr>
          <w:rFonts w:ascii="Arial" w:eastAsia="Calibri" w:hAnsi="Arial" w:cs="Arial"/>
        </w:rPr>
        <w:t>para constancia firmamos.</w:t>
      </w:r>
    </w:p>
    <w:p w:rsidR="00766A0A" w:rsidRDefault="00766A0A" w:rsidP="00766A0A">
      <w:pPr>
        <w:spacing w:line="480" w:lineRule="auto"/>
        <w:ind w:left="-284"/>
        <w:jc w:val="both"/>
        <w:rPr>
          <w:rFonts w:ascii="Arial" w:hAnsi="Arial" w:cs="Arial"/>
        </w:rPr>
      </w:pPr>
    </w:p>
    <w:p w:rsidR="00766A0A" w:rsidRDefault="00766A0A" w:rsidP="00766A0A">
      <w:pPr>
        <w:spacing w:line="480" w:lineRule="auto"/>
        <w:ind w:left="-284"/>
        <w:jc w:val="both"/>
        <w:rPr>
          <w:rFonts w:ascii="Arial" w:hAnsi="Arial" w:cs="Arial"/>
        </w:rPr>
      </w:pPr>
    </w:p>
    <w:p w:rsidR="000B7B7A" w:rsidRDefault="000B7B7A" w:rsidP="00766A0A">
      <w:pPr>
        <w:spacing w:line="480" w:lineRule="auto"/>
        <w:ind w:left="-284"/>
        <w:jc w:val="both"/>
        <w:rPr>
          <w:rFonts w:ascii="Arial" w:hAnsi="Arial" w:cs="Arial"/>
        </w:rPr>
      </w:pPr>
    </w:p>
    <w:p w:rsidR="00766A0A" w:rsidRDefault="00766A0A" w:rsidP="00766A0A">
      <w:pPr>
        <w:spacing w:line="480" w:lineRule="auto"/>
        <w:ind w:left="-284"/>
        <w:jc w:val="both"/>
        <w:rPr>
          <w:rFonts w:ascii="Arial" w:hAnsi="Arial" w:cs="Arial"/>
        </w:rPr>
      </w:pPr>
    </w:p>
    <w:p w:rsidR="00766A0A" w:rsidRPr="00E535B2" w:rsidRDefault="00766A0A" w:rsidP="00766A0A">
      <w:pPr>
        <w:spacing w:line="480" w:lineRule="auto"/>
        <w:ind w:left="-284"/>
        <w:jc w:val="both"/>
        <w:rPr>
          <w:rFonts w:ascii="Arial" w:eastAsia="Calibri" w:hAnsi="Arial" w:cs="Arial"/>
          <w:b/>
        </w:rPr>
      </w:pPr>
      <w:r>
        <w:rPr>
          <w:rFonts w:ascii="Arial" w:hAnsi="Arial" w:cs="Arial"/>
        </w:rPr>
        <w:t xml:space="preserve">Dr. Alex Francisco González Menjívar </w:t>
      </w:r>
      <w:r>
        <w:rPr>
          <w:rFonts w:ascii="Arial" w:hAnsi="Arial" w:cs="Arial"/>
        </w:rPr>
        <w:tab/>
      </w:r>
      <w:r>
        <w:rPr>
          <w:rFonts w:ascii="Arial" w:hAnsi="Arial" w:cs="Arial"/>
        </w:rPr>
        <w:tab/>
        <w:t xml:space="preserve">       Dr. </w:t>
      </w:r>
      <w:r w:rsidR="00A21BDD">
        <w:rPr>
          <w:rFonts w:ascii="Arial" w:eastAsia="Calibri" w:hAnsi="Arial" w:cs="Arial"/>
        </w:rPr>
        <w:t>Miguel Á</w:t>
      </w:r>
      <w:r>
        <w:rPr>
          <w:rFonts w:ascii="Arial" w:eastAsia="Calibri" w:hAnsi="Arial" w:cs="Arial"/>
        </w:rPr>
        <w:t>ngel Martínez Salmerón</w:t>
      </w:r>
      <w:r>
        <w:rPr>
          <w:rFonts w:ascii="Arial" w:hAnsi="Arial" w:cs="Arial"/>
        </w:rPr>
        <w:tab/>
        <w:t xml:space="preserve">  </w:t>
      </w:r>
    </w:p>
    <w:p w:rsidR="00766A0A" w:rsidRDefault="00766A0A" w:rsidP="00766A0A">
      <w:pPr>
        <w:spacing w:line="480" w:lineRule="auto"/>
        <w:ind w:left="-284"/>
        <w:jc w:val="both"/>
        <w:rPr>
          <w:rFonts w:ascii="Arial" w:hAnsi="Arial" w:cs="Arial"/>
        </w:rPr>
      </w:pPr>
    </w:p>
    <w:p w:rsidR="00E70EFD" w:rsidRDefault="00E70EFD" w:rsidP="00766A0A">
      <w:pPr>
        <w:tabs>
          <w:tab w:val="left" w:pos="4740"/>
        </w:tabs>
        <w:spacing w:line="480" w:lineRule="auto"/>
        <w:ind w:left="-284"/>
        <w:jc w:val="both"/>
        <w:rPr>
          <w:rFonts w:ascii="Arial" w:eastAsia="Times New Roman" w:hAnsi="Arial" w:cs="Arial"/>
          <w:lang w:eastAsia="es-ES"/>
        </w:rPr>
      </w:pPr>
    </w:p>
    <w:p w:rsidR="00E70EFD" w:rsidRDefault="00E70EFD" w:rsidP="00766A0A">
      <w:pPr>
        <w:tabs>
          <w:tab w:val="left" w:pos="4740"/>
        </w:tabs>
        <w:spacing w:line="480" w:lineRule="auto"/>
        <w:ind w:left="-284"/>
        <w:jc w:val="both"/>
        <w:rPr>
          <w:rFonts w:ascii="Arial" w:eastAsia="Times New Roman" w:hAnsi="Arial" w:cs="Arial"/>
          <w:lang w:eastAsia="es-ES"/>
        </w:rPr>
      </w:pPr>
    </w:p>
    <w:p w:rsidR="00766A0A" w:rsidRDefault="00766A0A" w:rsidP="00766A0A">
      <w:pPr>
        <w:tabs>
          <w:tab w:val="left" w:pos="4740"/>
        </w:tabs>
        <w:spacing w:line="480" w:lineRule="auto"/>
        <w:ind w:left="-284"/>
        <w:jc w:val="both"/>
        <w:rPr>
          <w:rFonts w:ascii="Arial" w:hAnsi="Arial" w:cs="Arial"/>
        </w:rPr>
      </w:pPr>
      <w:r>
        <w:rPr>
          <w:rFonts w:ascii="Arial" w:eastAsia="Times New Roman" w:hAnsi="Arial" w:cs="Arial"/>
          <w:lang w:eastAsia="es-ES"/>
        </w:rPr>
        <w:t xml:space="preserve">Licda. </w:t>
      </w:r>
      <w:r w:rsidRPr="00B766FD">
        <w:rPr>
          <w:rFonts w:ascii="Arial" w:eastAsia="Times New Roman" w:hAnsi="Arial" w:cs="Arial"/>
          <w:lang w:eastAsia="es-ES"/>
        </w:rPr>
        <w:t xml:space="preserve">Nora </w:t>
      </w:r>
      <w:proofErr w:type="spellStart"/>
      <w:r w:rsidRPr="00B766FD">
        <w:rPr>
          <w:rFonts w:ascii="Arial" w:eastAsia="Times New Roman" w:hAnsi="Arial" w:cs="Arial"/>
          <w:lang w:eastAsia="es-ES"/>
        </w:rPr>
        <w:t>Lizeth</w:t>
      </w:r>
      <w:proofErr w:type="spellEnd"/>
      <w:r w:rsidRPr="00B766FD">
        <w:rPr>
          <w:rFonts w:ascii="Arial" w:eastAsia="Times New Roman" w:hAnsi="Arial" w:cs="Arial"/>
          <w:lang w:eastAsia="es-ES"/>
        </w:rPr>
        <w:t xml:space="preserve"> Pérez Martíne</w:t>
      </w:r>
      <w:r w:rsidR="00E70EFD">
        <w:rPr>
          <w:rFonts w:ascii="Arial" w:eastAsia="Times New Roman" w:hAnsi="Arial" w:cs="Arial"/>
          <w:lang w:eastAsia="es-ES"/>
        </w:rPr>
        <w:t xml:space="preserve">z                        </w:t>
      </w:r>
      <w:r>
        <w:rPr>
          <w:rFonts w:ascii="Arial" w:eastAsia="Times New Roman" w:hAnsi="Arial" w:cs="Arial"/>
          <w:lang w:val="es-ES" w:eastAsia="es-ES"/>
        </w:rPr>
        <w:t xml:space="preserve">Licda. </w:t>
      </w:r>
      <w:proofErr w:type="spellStart"/>
      <w:r>
        <w:rPr>
          <w:rFonts w:ascii="Arial" w:eastAsia="Times New Roman" w:hAnsi="Arial" w:cs="Arial"/>
          <w:lang w:val="es-ES" w:eastAsia="es-ES"/>
        </w:rPr>
        <w:t>Kattya</w:t>
      </w:r>
      <w:proofErr w:type="spellEnd"/>
      <w:r>
        <w:rPr>
          <w:rFonts w:ascii="Arial" w:eastAsia="Times New Roman" w:hAnsi="Arial" w:cs="Arial"/>
          <w:lang w:val="es-ES" w:eastAsia="es-ES"/>
        </w:rPr>
        <w:t xml:space="preserve"> Elizabeth Serrano de Herrera</w:t>
      </w:r>
    </w:p>
    <w:p w:rsidR="00766A0A" w:rsidRDefault="00766A0A" w:rsidP="00766A0A">
      <w:pPr>
        <w:spacing w:line="480" w:lineRule="auto"/>
        <w:ind w:left="-284"/>
        <w:jc w:val="both"/>
        <w:rPr>
          <w:rFonts w:ascii="Arial" w:hAnsi="Arial" w:cs="Arial"/>
        </w:rPr>
      </w:pPr>
    </w:p>
    <w:p w:rsidR="00766A0A" w:rsidRDefault="00766A0A" w:rsidP="00766A0A">
      <w:pPr>
        <w:spacing w:line="480" w:lineRule="auto"/>
        <w:ind w:left="-284"/>
        <w:jc w:val="both"/>
        <w:rPr>
          <w:rFonts w:ascii="Arial" w:hAnsi="Arial" w:cs="Arial"/>
        </w:rPr>
      </w:pPr>
    </w:p>
    <w:p w:rsidR="000B7B7A" w:rsidRDefault="000B7B7A" w:rsidP="00766A0A">
      <w:pPr>
        <w:spacing w:line="480" w:lineRule="auto"/>
        <w:ind w:left="-284"/>
        <w:jc w:val="both"/>
        <w:rPr>
          <w:rFonts w:ascii="Arial" w:hAnsi="Arial" w:cs="Arial"/>
        </w:rPr>
      </w:pPr>
    </w:p>
    <w:p w:rsidR="00DE2EE8" w:rsidRDefault="00DE2EE8" w:rsidP="00766A0A">
      <w:pPr>
        <w:spacing w:line="480" w:lineRule="auto"/>
        <w:ind w:left="-284"/>
        <w:jc w:val="both"/>
        <w:rPr>
          <w:rFonts w:ascii="Arial" w:hAnsi="Arial" w:cs="Arial"/>
        </w:rPr>
      </w:pPr>
    </w:p>
    <w:p w:rsidR="000B7B7A" w:rsidRDefault="000B7B7A" w:rsidP="00766A0A">
      <w:pPr>
        <w:spacing w:line="480" w:lineRule="auto"/>
        <w:ind w:left="-284"/>
        <w:jc w:val="both"/>
        <w:rPr>
          <w:rFonts w:ascii="Arial" w:hAnsi="Arial" w:cs="Arial"/>
        </w:rPr>
      </w:pPr>
    </w:p>
    <w:p w:rsidR="00766A0A" w:rsidRDefault="00766A0A" w:rsidP="00766A0A">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Lic. Sara María Mendoza Acosta</w:t>
      </w:r>
      <w:r>
        <w:rPr>
          <w:rFonts w:ascii="Arial" w:eastAsia="Times New Roman" w:hAnsi="Arial" w:cs="Arial"/>
          <w:lang w:val="es-ES" w:eastAsia="es-ES"/>
        </w:rPr>
        <w:tab/>
      </w:r>
      <w:r>
        <w:rPr>
          <w:rFonts w:ascii="Arial" w:eastAsia="Times New Roman" w:hAnsi="Arial" w:cs="Arial"/>
          <w:lang w:val="es-ES" w:eastAsia="es-ES"/>
        </w:rPr>
        <w:tab/>
      </w:r>
      <w:r w:rsidR="00E70EFD">
        <w:rPr>
          <w:rFonts w:ascii="Arial" w:eastAsia="Times New Roman" w:hAnsi="Arial" w:cs="Arial"/>
          <w:lang w:val="es-ES" w:eastAsia="es-ES"/>
        </w:rPr>
        <w:t xml:space="preserve">  </w:t>
      </w:r>
      <w:r w:rsidR="005C0DE4" w:rsidRPr="00B766FD">
        <w:rPr>
          <w:rFonts w:ascii="Arial" w:eastAsia="Times New Roman" w:hAnsi="Arial" w:cs="Arial"/>
          <w:lang w:val="es-ES" w:eastAsia="es-ES"/>
        </w:rPr>
        <w:t>Licda. María Marta Cañas de Herrera</w:t>
      </w:r>
      <w:r w:rsidR="005C0DE4">
        <w:rPr>
          <w:rFonts w:ascii="Arial" w:eastAsia="Times New Roman" w:hAnsi="Arial" w:cs="Arial"/>
          <w:lang w:val="es-ES" w:eastAsia="es-ES"/>
        </w:rPr>
        <w:tab/>
      </w:r>
      <w:r>
        <w:rPr>
          <w:rFonts w:ascii="Arial" w:eastAsia="Times New Roman" w:hAnsi="Arial" w:cs="Arial"/>
          <w:lang w:val="es-ES" w:eastAsia="es-ES"/>
        </w:rPr>
        <w:tab/>
        <w:t xml:space="preserve">  </w:t>
      </w:r>
    </w:p>
    <w:p w:rsidR="00766A0A" w:rsidRDefault="00766A0A" w:rsidP="00766A0A">
      <w:pPr>
        <w:spacing w:line="480" w:lineRule="auto"/>
        <w:ind w:left="-284"/>
        <w:jc w:val="both"/>
        <w:rPr>
          <w:rFonts w:ascii="Arial" w:eastAsia="Times New Roman" w:hAnsi="Arial" w:cs="Arial"/>
          <w:lang w:val="es-ES" w:eastAsia="es-ES"/>
        </w:rPr>
      </w:pPr>
    </w:p>
    <w:p w:rsidR="000B7B7A" w:rsidRDefault="000B7B7A" w:rsidP="00766A0A">
      <w:pPr>
        <w:spacing w:line="480" w:lineRule="auto"/>
        <w:ind w:left="-284"/>
        <w:jc w:val="both"/>
        <w:rPr>
          <w:rFonts w:ascii="Arial" w:eastAsia="Times New Roman" w:hAnsi="Arial" w:cs="Arial"/>
          <w:lang w:val="es-ES" w:eastAsia="es-ES"/>
        </w:rPr>
      </w:pPr>
    </w:p>
    <w:p w:rsidR="00766A0A" w:rsidRDefault="00E70EFD" w:rsidP="00766A0A">
      <w:pPr>
        <w:tabs>
          <w:tab w:val="left" w:pos="708"/>
          <w:tab w:val="left" w:pos="1416"/>
          <w:tab w:val="left" w:pos="2124"/>
          <w:tab w:val="left" w:pos="2832"/>
          <w:tab w:val="left" w:pos="3540"/>
          <w:tab w:val="left" w:pos="4248"/>
          <w:tab w:val="left" w:pos="4644"/>
        </w:tabs>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Sra. Darling Azucena Mejía</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t xml:space="preserve">  </w:t>
      </w:r>
      <w:r w:rsidR="00766A0A">
        <w:rPr>
          <w:rFonts w:ascii="Arial" w:eastAsia="Times New Roman" w:hAnsi="Arial" w:cs="Arial"/>
          <w:lang w:val="es-ES" w:eastAsia="es-ES"/>
        </w:rPr>
        <w:t>Licda. Carmen Elizabeth Quintanilla Espinoza</w:t>
      </w:r>
      <w:r w:rsidR="00766A0A">
        <w:rPr>
          <w:rFonts w:ascii="Arial" w:eastAsia="Times New Roman" w:hAnsi="Arial" w:cs="Arial"/>
          <w:lang w:val="es-ES" w:eastAsia="es-ES"/>
        </w:rPr>
        <w:tab/>
        <w:t xml:space="preserve"> </w:t>
      </w:r>
    </w:p>
    <w:p w:rsidR="00766A0A" w:rsidRDefault="00766A0A" w:rsidP="003B665C">
      <w:pPr>
        <w:tabs>
          <w:tab w:val="left" w:pos="708"/>
          <w:tab w:val="left" w:pos="1416"/>
          <w:tab w:val="left" w:pos="2124"/>
          <w:tab w:val="left" w:pos="2832"/>
          <w:tab w:val="left" w:pos="3540"/>
          <w:tab w:val="left" w:pos="4248"/>
          <w:tab w:val="left" w:pos="4644"/>
        </w:tabs>
        <w:spacing w:line="480" w:lineRule="auto"/>
        <w:jc w:val="both"/>
        <w:rPr>
          <w:rFonts w:ascii="Arial" w:eastAsia="Times New Roman" w:hAnsi="Arial" w:cs="Arial"/>
          <w:lang w:val="es-ES" w:eastAsia="es-ES"/>
        </w:rPr>
      </w:pPr>
    </w:p>
    <w:p w:rsidR="00766A0A" w:rsidRDefault="00766A0A" w:rsidP="00766A0A">
      <w:pPr>
        <w:tabs>
          <w:tab w:val="left" w:pos="708"/>
          <w:tab w:val="left" w:pos="1416"/>
          <w:tab w:val="left" w:pos="2124"/>
          <w:tab w:val="left" w:pos="2832"/>
          <w:tab w:val="left" w:pos="3540"/>
          <w:tab w:val="left" w:pos="4248"/>
          <w:tab w:val="left" w:pos="4644"/>
        </w:tabs>
        <w:spacing w:line="480" w:lineRule="auto"/>
        <w:ind w:left="-284"/>
        <w:jc w:val="both"/>
        <w:rPr>
          <w:rFonts w:ascii="Arial" w:eastAsia="Times New Roman" w:hAnsi="Arial" w:cs="Arial"/>
          <w:lang w:val="es-ES" w:eastAsia="es-ES"/>
        </w:rPr>
      </w:pPr>
    </w:p>
    <w:p w:rsidR="00A71F31" w:rsidRDefault="00766A0A" w:rsidP="00A71F31">
      <w:pPr>
        <w:tabs>
          <w:tab w:val="left" w:pos="708"/>
          <w:tab w:val="left" w:pos="1416"/>
          <w:tab w:val="left" w:pos="2124"/>
          <w:tab w:val="left" w:pos="2832"/>
          <w:tab w:val="left" w:pos="3540"/>
          <w:tab w:val="left" w:pos="4248"/>
          <w:tab w:val="left" w:pos="4644"/>
        </w:tabs>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Lic. Javier Obdulio Aré</w:t>
      </w:r>
      <w:r w:rsidR="00A71F31">
        <w:rPr>
          <w:rFonts w:ascii="Arial" w:eastAsia="Times New Roman" w:hAnsi="Arial" w:cs="Arial"/>
          <w:lang w:val="es-ES" w:eastAsia="es-ES"/>
        </w:rPr>
        <w:t xml:space="preserve">valo Flores                     </w:t>
      </w:r>
      <w:r w:rsidR="00A71F31">
        <w:rPr>
          <w:rFonts w:ascii="Arial" w:eastAsia="Times New Roman" w:hAnsi="Arial" w:cs="Arial"/>
          <w:lang w:eastAsia="es-ES"/>
        </w:rPr>
        <w:t>Licda. Nora Elizabeth Abrego de Amado</w:t>
      </w:r>
      <w:r>
        <w:rPr>
          <w:rFonts w:ascii="Arial" w:eastAsia="Times New Roman" w:hAnsi="Arial" w:cs="Arial"/>
          <w:lang w:val="es-ES" w:eastAsia="es-ES"/>
        </w:rPr>
        <w:t xml:space="preserve">  </w:t>
      </w:r>
    </w:p>
    <w:p w:rsidR="00443786" w:rsidRDefault="00443786" w:rsidP="00A71F31">
      <w:pPr>
        <w:tabs>
          <w:tab w:val="left" w:pos="708"/>
          <w:tab w:val="left" w:pos="1416"/>
          <w:tab w:val="left" w:pos="2124"/>
          <w:tab w:val="left" w:pos="2832"/>
          <w:tab w:val="left" w:pos="3540"/>
          <w:tab w:val="left" w:pos="4248"/>
          <w:tab w:val="left" w:pos="4644"/>
        </w:tabs>
        <w:spacing w:line="480" w:lineRule="auto"/>
        <w:ind w:left="-284"/>
        <w:jc w:val="both"/>
        <w:rPr>
          <w:rFonts w:ascii="Arial" w:eastAsia="Times New Roman" w:hAnsi="Arial" w:cs="Arial"/>
          <w:lang w:val="es-ES" w:eastAsia="es-ES"/>
        </w:rPr>
      </w:pPr>
    </w:p>
    <w:p w:rsidR="00443786" w:rsidRDefault="00443786" w:rsidP="00A71F31">
      <w:pPr>
        <w:tabs>
          <w:tab w:val="left" w:pos="708"/>
          <w:tab w:val="left" w:pos="1416"/>
          <w:tab w:val="left" w:pos="2124"/>
          <w:tab w:val="left" w:pos="2832"/>
          <w:tab w:val="left" w:pos="3540"/>
          <w:tab w:val="left" w:pos="4248"/>
          <w:tab w:val="left" w:pos="4644"/>
        </w:tabs>
        <w:spacing w:line="480" w:lineRule="auto"/>
        <w:ind w:left="-284"/>
        <w:jc w:val="both"/>
        <w:rPr>
          <w:rFonts w:ascii="Arial" w:eastAsia="Times New Roman" w:hAnsi="Arial" w:cs="Arial"/>
          <w:lang w:val="es-ES" w:eastAsia="es-ES"/>
        </w:rPr>
      </w:pPr>
      <w:bookmarkStart w:id="0" w:name="_GoBack"/>
      <w:bookmarkEnd w:id="0"/>
    </w:p>
    <w:p w:rsidR="00A71F31" w:rsidRDefault="00A71F31" w:rsidP="00A71F31">
      <w:pPr>
        <w:tabs>
          <w:tab w:val="left" w:pos="708"/>
          <w:tab w:val="left" w:pos="1416"/>
          <w:tab w:val="left" w:pos="2124"/>
          <w:tab w:val="left" w:pos="2832"/>
          <w:tab w:val="left" w:pos="3540"/>
          <w:tab w:val="left" w:pos="4248"/>
          <w:tab w:val="left" w:pos="4644"/>
        </w:tabs>
        <w:spacing w:line="480" w:lineRule="auto"/>
        <w:ind w:left="-284"/>
        <w:jc w:val="both"/>
        <w:rPr>
          <w:rFonts w:ascii="Arial" w:eastAsia="Times New Roman" w:hAnsi="Arial" w:cs="Arial"/>
          <w:lang w:val="es-ES" w:eastAsia="es-ES"/>
        </w:rPr>
      </w:pPr>
    </w:p>
    <w:p w:rsidR="00C177B6" w:rsidRPr="00A71F31" w:rsidRDefault="00A71F31" w:rsidP="00A71F31">
      <w:pPr>
        <w:tabs>
          <w:tab w:val="left" w:pos="708"/>
          <w:tab w:val="left" w:pos="1416"/>
          <w:tab w:val="left" w:pos="2124"/>
          <w:tab w:val="left" w:pos="2832"/>
          <w:tab w:val="left" w:pos="3540"/>
          <w:tab w:val="left" w:pos="4248"/>
          <w:tab w:val="left" w:pos="4644"/>
        </w:tabs>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Licda. Rebe</w:t>
      </w:r>
      <w:r>
        <w:rPr>
          <w:rFonts w:ascii="Arial" w:eastAsia="Times New Roman" w:hAnsi="Arial" w:cs="Arial"/>
          <w:lang w:val="es-ES" w:eastAsia="es-ES"/>
        </w:rPr>
        <w:t>ca Elizabeth Hernández Gálvez</w:t>
      </w:r>
    </w:p>
    <w:sectPr w:rsidR="00C177B6" w:rsidRPr="00A71F31" w:rsidSect="00DB3793">
      <w:footerReference w:type="even" r:id="rId11"/>
      <w:footerReference w:type="default" r:id="rId12"/>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FFB" w:rsidRDefault="00061FFB" w:rsidP="00DC7666">
      <w:pPr>
        <w:spacing w:after="0" w:line="240" w:lineRule="auto"/>
      </w:pPr>
      <w:r>
        <w:separator/>
      </w:r>
    </w:p>
  </w:endnote>
  <w:endnote w:type="continuationSeparator" w:id="0">
    <w:p w:rsidR="00061FFB" w:rsidRDefault="00061FFB" w:rsidP="00DC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348" w:rsidRPr="00DC7666" w:rsidRDefault="005E3348" w:rsidP="005E3348">
    <w:pPr>
      <w:pStyle w:val="Piedepgina"/>
      <w:jc w:val="right"/>
      <w:rPr>
        <w:sz w:val="16"/>
        <w:szCs w:val="16"/>
      </w:rPr>
    </w:pPr>
    <w:r>
      <w:rPr>
        <w:sz w:val="16"/>
        <w:szCs w:val="16"/>
      </w:rPr>
      <w:t xml:space="preserve">Acta </w:t>
    </w:r>
    <w:r w:rsidR="00D266A1">
      <w:rPr>
        <w:sz w:val="16"/>
        <w:szCs w:val="16"/>
      </w:rPr>
      <w:t>2664 pág. 4/5</w:t>
    </w:r>
  </w:p>
  <w:p w:rsidR="005E3348" w:rsidRDefault="005E3348" w:rsidP="005E3348">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66" w:rsidRPr="00DC7666" w:rsidRDefault="00DC7666">
    <w:pPr>
      <w:pStyle w:val="Piedepgina"/>
      <w:rPr>
        <w:sz w:val="16"/>
        <w:szCs w:val="16"/>
      </w:rPr>
    </w:pPr>
    <w:r>
      <w:rPr>
        <w:sz w:val="16"/>
        <w:szCs w:val="16"/>
      </w:rPr>
      <w:t xml:space="preserve">                                                                                                                                                                                                                  Acta </w:t>
    </w:r>
    <w:r w:rsidR="00D266A1">
      <w:rPr>
        <w:sz w:val="16"/>
        <w:szCs w:val="16"/>
      </w:rPr>
      <w:t>2664 pág. 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FFB" w:rsidRDefault="00061FFB" w:rsidP="00DC7666">
      <w:pPr>
        <w:spacing w:after="0" w:line="240" w:lineRule="auto"/>
      </w:pPr>
      <w:r>
        <w:separator/>
      </w:r>
    </w:p>
  </w:footnote>
  <w:footnote w:type="continuationSeparator" w:id="0">
    <w:p w:rsidR="00061FFB" w:rsidRDefault="00061FFB" w:rsidP="00DC7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D5A91"/>
    <w:multiLevelType w:val="multilevel"/>
    <w:tmpl w:val="732258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FA32B09"/>
    <w:multiLevelType w:val="multilevel"/>
    <w:tmpl w:val="64C09C60"/>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3A4B1D43"/>
    <w:multiLevelType w:val="hybridMultilevel"/>
    <w:tmpl w:val="70DE5D7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3AAE6420"/>
    <w:multiLevelType w:val="multilevel"/>
    <w:tmpl w:val="E5603B8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5F3BC6"/>
    <w:multiLevelType w:val="hybridMultilevel"/>
    <w:tmpl w:val="04AC7C98"/>
    <w:lvl w:ilvl="0" w:tplc="0F129524">
      <w:start w:val="4"/>
      <w:numFmt w:val="bullet"/>
      <w:lvlText w:val="-"/>
      <w:lvlJc w:val="left"/>
      <w:pPr>
        <w:ind w:left="1068" w:hanging="360"/>
      </w:pPr>
      <w:rPr>
        <w:rFonts w:ascii="Arial" w:eastAsia="Calibri"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5CFF7C8C"/>
    <w:multiLevelType w:val="multilevel"/>
    <w:tmpl w:val="D6120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6"/>
  </w:num>
  <w:num w:numId="5">
    <w:abstractNumId w:val="5"/>
  </w:num>
  <w:num w:numId="6">
    <w:abstractNumId w:val="4"/>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B6"/>
    <w:rsid w:val="00004912"/>
    <w:rsid w:val="00061FFB"/>
    <w:rsid w:val="000868B1"/>
    <w:rsid w:val="000A2083"/>
    <w:rsid w:val="000A6AF2"/>
    <w:rsid w:val="000A6C72"/>
    <w:rsid w:val="000A7D6C"/>
    <w:rsid w:val="000B7B7A"/>
    <w:rsid w:val="000C031E"/>
    <w:rsid w:val="000E2E56"/>
    <w:rsid w:val="000E3095"/>
    <w:rsid w:val="000F22CD"/>
    <w:rsid w:val="000F4B9B"/>
    <w:rsid w:val="0011386B"/>
    <w:rsid w:val="00162DFF"/>
    <w:rsid w:val="00171373"/>
    <w:rsid w:val="001B1613"/>
    <w:rsid w:val="001B1693"/>
    <w:rsid w:val="00220931"/>
    <w:rsid w:val="00232510"/>
    <w:rsid w:val="00240F13"/>
    <w:rsid w:val="002A552E"/>
    <w:rsid w:val="003213C7"/>
    <w:rsid w:val="00351C00"/>
    <w:rsid w:val="00364C7C"/>
    <w:rsid w:val="003831FE"/>
    <w:rsid w:val="003B665C"/>
    <w:rsid w:val="003C3EBB"/>
    <w:rsid w:val="00426EF4"/>
    <w:rsid w:val="00443786"/>
    <w:rsid w:val="00471787"/>
    <w:rsid w:val="00497088"/>
    <w:rsid w:val="004A4381"/>
    <w:rsid w:val="004C56C5"/>
    <w:rsid w:val="004E4CF5"/>
    <w:rsid w:val="0050375F"/>
    <w:rsid w:val="00511409"/>
    <w:rsid w:val="005257C1"/>
    <w:rsid w:val="00543974"/>
    <w:rsid w:val="00553FC8"/>
    <w:rsid w:val="0058351C"/>
    <w:rsid w:val="00583E80"/>
    <w:rsid w:val="005853B7"/>
    <w:rsid w:val="005B1A80"/>
    <w:rsid w:val="005C0DE4"/>
    <w:rsid w:val="005E3348"/>
    <w:rsid w:val="005E4CAC"/>
    <w:rsid w:val="005F16D9"/>
    <w:rsid w:val="005F43A1"/>
    <w:rsid w:val="00602A53"/>
    <w:rsid w:val="006101CB"/>
    <w:rsid w:val="00654D36"/>
    <w:rsid w:val="00663521"/>
    <w:rsid w:val="00695C07"/>
    <w:rsid w:val="006A54DF"/>
    <w:rsid w:val="006D5EF9"/>
    <w:rsid w:val="00720C7E"/>
    <w:rsid w:val="00730DF5"/>
    <w:rsid w:val="007402A4"/>
    <w:rsid w:val="007552E0"/>
    <w:rsid w:val="007625AA"/>
    <w:rsid w:val="00765A84"/>
    <w:rsid w:val="00766A0A"/>
    <w:rsid w:val="00774D1E"/>
    <w:rsid w:val="007C7A1C"/>
    <w:rsid w:val="008131B1"/>
    <w:rsid w:val="00816111"/>
    <w:rsid w:val="0082606E"/>
    <w:rsid w:val="00842936"/>
    <w:rsid w:val="008713BD"/>
    <w:rsid w:val="008973FF"/>
    <w:rsid w:val="008B47B4"/>
    <w:rsid w:val="008F1A93"/>
    <w:rsid w:val="00932FC1"/>
    <w:rsid w:val="00937440"/>
    <w:rsid w:val="00981DD8"/>
    <w:rsid w:val="0099438C"/>
    <w:rsid w:val="009B3D1E"/>
    <w:rsid w:val="009B788F"/>
    <w:rsid w:val="009E6DDC"/>
    <w:rsid w:val="009F2AE6"/>
    <w:rsid w:val="00A03EAE"/>
    <w:rsid w:val="00A21BDD"/>
    <w:rsid w:val="00A316BF"/>
    <w:rsid w:val="00A411EB"/>
    <w:rsid w:val="00A71F31"/>
    <w:rsid w:val="00A80F44"/>
    <w:rsid w:val="00AB4D17"/>
    <w:rsid w:val="00AE1FA5"/>
    <w:rsid w:val="00BC253B"/>
    <w:rsid w:val="00BD120B"/>
    <w:rsid w:val="00C177B6"/>
    <w:rsid w:val="00C21EE8"/>
    <w:rsid w:val="00C603CC"/>
    <w:rsid w:val="00CE5954"/>
    <w:rsid w:val="00D141F2"/>
    <w:rsid w:val="00D17B1A"/>
    <w:rsid w:val="00D266A1"/>
    <w:rsid w:val="00D36B15"/>
    <w:rsid w:val="00D47C5A"/>
    <w:rsid w:val="00D67976"/>
    <w:rsid w:val="00D82A7F"/>
    <w:rsid w:val="00D92DF6"/>
    <w:rsid w:val="00D95C40"/>
    <w:rsid w:val="00DA39D2"/>
    <w:rsid w:val="00DB3793"/>
    <w:rsid w:val="00DC7666"/>
    <w:rsid w:val="00DE2EE8"/>
    <w:rsid w:val="00DF5C8B"/>
    <w:rsid w:val="00E05FBD"/>
    <w:rsid w:val="00E1142C"/>
    <w:rsid w:val="00E505CA"/>
    <w:rsid w:val="00E56075"/>
    <w:rsid w:val="00E57BC6"/>
    <w:rsid w:val="00E61D69"/>
    <w:rsid w:val="00E61F34"/>
    <w:rsid w:val="00E70EFD"/>
    <w:rsid w:val="00E80743"/>
    <w:rsid w:val="00E86771"/>
    <w:rsid w:val="00E92275"/>
    <w:rsid w:val="00EA3AF2"/>
    <w:rsid w:val="00F04D2C"/>
    <w:rsid w:val="00F11562"/>
    <w:rsid w:val="00F25B34"/>
    <w:rsid w:val="00F35D47"/>
    <w:rsid w:val="00FE43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0D629B-E104-4CD0-97A2-408B7B99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A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177B6"/>
    <w:pPr>
      <w:ind w:left="720"/>
      <w:contextualSpacing/>
    </w:pPr>
  </w:style>
  <w:style w:type="table" w:styleId="Tablaconcuadrcula">
    <w:name w:val="Table Grid"/>
    <w:basedOn w:val="Tablanormal"/>
    <w:uiPriority w:val="59"/>
    <w:rsid w:val="00C177B6"/>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177B6"/>
  </w:style>
  <w:style w:type="paragraph" w:styleId="NormalWeb">
    <w:name w:val="Normal (Web)"/>
    <w:basedOn w:val="Normal"/>
    <w:uiPriority w:val="99"/>
    <w:semiHidden/>
    <w:unhideWhenUsed/>
    <w:rsid w:val="00C177B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DC7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7666"/>
  </w:style>
  <w:style w:type="paragraph" w:styleId="Piedepgina">
    <w:name w:val="footer"/>
    <w:basedOn w:val="Normal"/>
    <w:link w:val="PiedepginaCar"/>
    <w:uiPriority w:val="99"/>
    <w:unhideWhenUsed/>
    <w:rsid w:val="00DC7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7666"/>
  </w:style>
  <w:style w:type="paragraph" w:styleId="Textodeglobo">
    <w:name w:val="Balloon Text"/>
    <w:basedOn w:val="Normal"/>
    <w:link w:val="TextodegloboCar"/>
    <w:uiPriority w:val="99"/>
    <w:semiHidden/>
    <w:unhideWhenUsed/>
    <w:rsid w:val="00F04D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4D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785197">
      <w:bodyDiv w:val="1"/>
      <w:marLeft w:val="0"/>
      <w:marRight w:val="0"/>
      <w:marTop w:val="0"/>
      <w:marBottom w:val="0"/>
      <w:divBdr>
        <w:top w:val="none" w:sz="0" w:space="0" w:color="auto"/>
        <w:left w:val="none" w:sz="0" w:space="0" w:color="auto"/>
        <w:bottom w:val="none" w:sz="0" w:space="0" w:color="auto"/>
        <w:right w:val="none" w:sz="0" w:space="0" w:color="auto"/>
      </w:divBdr>
    </w:div>
    <w:div w:id="164673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5</Pages>
  <Words>1270</Words>
  <Characters>6990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110</cp:revision>
  <cp:lastPrinted>2017-11-20T20:31:00Z</cp:lastPrinted>
  <dcterms:created xsi:type="dcterms:W3CDTF">2017-10-25T14:26:00Z</dcterms:created>
  <dcterms:modified xsi:type="dcterms:W3CDTF">2017-11-23T22:30:00Z</dcterms:modified>
</cp:coreProperties>
</file>