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C53588" w:rsidRPr="00B766FD" w:rsidTr="00B06632">
        <w:trPr>
          <w:trHeight w:val="1550"/>
        </w:trPr>
        <w:tc>
          <w:tcPr>
            <w:tcW w:w="2937" w:type="dxa"/>
            <w:tcBorders>
              <w:top w:val="single" w:sz="4" w:space="0" w:color="auto"/>
              <w:left w:val="single" w:sz="4" w:space="0" w:color="auto"/>
              <w:bottom w:val="single" w:sz="4" w:space="0" w:color="auto"/>
              <w:right w:val="single" w:sz="4" w:space="0" w:color="auto"/>
            </w:tcBorders>
          </w:tcPr>
          <w:p w:rsidR="00C53588" w:rsidRPr="00B766FD" w:rsidRDefault="009F4B94" w:rsidP="00B06632">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D0735"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C53588" w:rsidRPr="00B766FD" w:rsidRDefault="00C53588" w:rsidP="00B06632">
            <w:pPr>
              <w:spacing w:after="200" w:line="276" w:lineRule="auto"/>
              <w:jc w:val="both"/>
              <w:rPr>
                <w:rFonts w:ascii="Arial" w:hAnsi="Arial" w:cs="Arial"/>
                <w:b/>
              </w:rPr>
            </w:pPr>
            <w:r w:rsidRPr="00B766FD">
              <w:rPr>
                <w:rFonts w:ascii="Arial" w:hAnsi="Arial" w:cs="Arial"/>
                <w:b/>
              </w:rPr>
              <w:t xml:space="preserve">              </w:t>
            </w:r>
          </w:p>
          <w:p w:rsidR="00C53588" w:rsidRPr="00B766FD" w:rsidRDefault="00C53588" w:rsidP="00B06632">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C53588" w:rsidRPr="00B766FD" w:rsidRDefault="00C53588" w:rsidP="00B06632">
            <w:pPr>
              <w:spacing w:after="200" w:line="276" w:lineRule="auto"/>
              <w:jc w:val="both"/>
              <w:rPr>
                <w:rFonts w:ascii="Arial" w:hAnsi="Arial" w:cs="Arial"/>
                <w:b/>
              </w:rPr>
            </w:pPr>
          </w:p>
          <w:p w:rsidR="00C53588" w:rsidRPr="00B766FD" w:rsidRDefault="00C53588" w:rsidP="00B06632">
            <w:pPr>
              <w:spacing w:after="200" w:line="276" w:lineRule="auto"/>
              <w:jc w:val="center"/>
              <w:rPr>
                <w:rFonts w:ascii="Arial" w:hAnsi="Arial" w:cs="Arial"/>
                <w:b/>
              </w:rPr>
            </w:pPr>
            <w:r w:rsidRPr="00B766FD">
              <w:rPr>
                <w:rFonts w:ascii="Arial" w:hAnsi="Arial" w:cs="Arial"/>
                <w:b/>
              </w:rPr>
              <w:t>JUNTA DIRECTIVA DEL ISRI</w:t>
            </w:r>
          </w:p>
        </w:tc>
      </w:tr>
      <w:tr w:rsidR="00C53588" w:rsidRPr="00B766FD" w:rsidTr="00B06632">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C53588" w:rsidRPr="00B766FD" w:rsidRDefault="00C53588" w:rsidP="00B06632">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2648</w:t>
            </w:r>
          </w:p>
          <w:p w:rsidR="00C53588" w:rsidRPr="00B766FD" w:rsidRDefault="00C53588" w:rsidP="00B06632">
            <w:pPr>
              <w:spacing w:after="200" w:line="276" w:lineRule="auto"/>
              <w:jc w:val="both"/>
              <w:rPr>
                <w:rFonts w:ascii="Arial" w:hAnsi="Arial" w:cs="Arial"/>
              </w:rPr>
            </w:pPr>
            <w:r w:rsidRPr="00B766FD">
              <w:rPr>
                <w:rFonts w:ascii="Arial" w:hAnsi="Arial" w:cs="Arial"/>
                <w:b/>
              </w:rPr>
              <w:t xml:space="preserve">FECHA: </w:t>
            </w:r>
            <w:r>
              <w:rPr>
                <w:rFonts w:ascii="Arial" w:hAnsi="Arial" w:cs="Arial"/>
              </w:rPr>
              <w:t>MARTES 27</w:t>
            </w:r>
            <w:r w:rsidRPr="00B766FD">
              <w:rPr>
                <w:rFonts w:ascii="Arial" w:hAnsi="Arial" w:cs="Arial"/>
              </w:rPr>
              <w:t xml:space="preserve"> DE JUNIO DE 2017.</w:t>
            </w:r>
          </w:p>
          <w:p w:rsidR="00C53588" w:rsidRPr="00B766FD" w:rsidRDefault="00C53588" w:rsidP="00B06632">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13:00</w:t>
            </w:r>
            <w:r w:rsidRPr="00B766FD">
              <w:rPr>
                <w:rFonts w:ascii="Arial" w:hAnsi="Arial" w:cs="Arial"/>
              </w:rPr>
              <w:t xml:space="preserve"> HORAS</w:t>
            </w:r>
          </w:p>
          <w:p w:rsidR="00C53588" w:rsidRPr="00B766FD" w:rsidRDefault="00C53588" w:rsidP="00B06632">
            <w:pPr>
              <w:spacing w:after="200" w:line="276" w:lineRule="auto"/>
              <w:jc w:val="both"/>
              <w:rPr>
                <w:rFonts w:ascii="Arial" w:hAnsi="Arial" w:cs="Arial"/>
              </w:rPr>
            </w:pPr>
            <w:r w:rsidRPr="00B766FD">
              <w:rPr>
                <w:rFonts w:ascii="Arial" w:hAnsi="Arial" w:cs="Arial"/>
                <w:b/>
              </w:rPr>
              <w:t>LUGAR:</w:t>
            </w:r>
            <w:r w:rsidRPr="00B766FD">
              <w:rPr>
                <w:rFonts w:ascii="Arial" w:hAnsi="Arial" w:cs="Arial"/>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C53588" w:rsidRPr="00B766FD" w:rsidRDefault="00C53588" w:rsidP="00B06632">
            <w:pPr>
              <w:spacing w:after="200" w:line="276" w:lineRule="auto"/>
              <w:jc w:val="both"/>
              <w:rPr>
                <w:rFonts w:ascii="Arial" w:hAnsi="Arial" w:cs="Arial"/>
                <w:b/>
              </w:rPr>
            </w:pPr>
            <w:r w:rsidRPr="00B766FD">
              <w:rPr>
                <w:rFonts w:ascii="Arial" w:hAnsi="Arial" w:cs="Arial"/>
                <w:b/>
              </w:rPr>
              <w:t>ASISTENTES:</w:t>
            </w:r>
          </w:p>
          <w:p w:rsidR="00C53588" w:rsidRPr="00B766FD" w:rsidRDefault="00C53588" w:rsidP="00B06632">
            <w:pPr>
              <w:spacing w:line="276" w:lineRule="auto"/>
              <w:jc w:val="both"/>
              <w:rPr>
                <w:rFonts w:ascii="Arial" w:eastAsia="Times New Roman" w:hAnsi="Arial" w:cs="Arial"/>
                <w:lang w:eastAsia="es-ES"/>
              </w:rPr>
            </w:pPr>
            <w:r w:rsidRPr="00B766FD">
              <w:rPr>
                <w:rFonts w:ascii="Arial" w:eastAsia="Times New Roman" w:hAnsi="Arial" w:cs="Arial"/>
                <w:lang w:eastAsia="es-ES"/>
              </w:rPr>
              <w:t xml:space="preserve">Dr. Alex Francisco </w:t>
            </w:r>
            <w:r w:rsidRPr="00217318">
              <w:rPr>
                <w:rFonts w:ascii="Arial" w:eastAsia="Times New Roman" w:hAnsi="Arial" w:cs="Arial"/>
                <w:lang w:eastAsia="es-ES"/>
              </w:rPr>
              <w:t>González Menjívar,</w:t>
            </w:r>
            <w:r w:rsidRPr="00B766FD">
              <w:rPr>
                <w:rFonts w:ascii="Arial" w:eastAsia="Times New Roman" w:hAnsi="Arial" w:cs="Arial"/>
                <w:lang w:eastAsia="es-ES"/>
              </w:rPr>
              <w:t xml:space="preserve"> Presidente;</w:t>
            </w:r>
            <w:r>
              <w:rPr>
                <w:rFonts w:ascii="Arial" w:eastAsia="Times New Roman" w:hAnsi="Arial" w:cs="Arial"/>
                <w:lang w:eastAsia="es-ES"/>
              </w:rPr>
              <w:t xml:space="preserve"> Sra. Darling Azucena Mejia y</w:t>
            </w:r>
            <w:r w:rsidRPr="00B766FD">
              <w:rPr>
                <w:rFonts w:ascii="Arial" w:eastAsia="Times New Roman" w:hAnsi="Arial" w:cs="Arial"/>
                <w:lang w:eastAsia="es-ES"/>
              </w:rPr>
              <w:t xml:space="preserve"> Licda. Carmen Elizabeth Quintanilla Espinoza, Representantes</w:t>
            </w:r>
            <w:r>
              <w:rPr>
                <w:rFonts w:ascii="Arial" w:eastAsia="Times New Roman" w:hAnsi="Arial" w:cs="Arial"/>
                <w:lang w:eastAsia="es-ES"/>
              </w:rPr>
              <w:t xml:space="preserve"> Propietario y </w:t>
            </w:r>
            <w:r w:rsidRPr="00B766FD">
              <w:rPr>
                <w:rFonts w:ascii="Arial" w:eastAsia="Times New Roman" w:hAnsi="Arial" w:cs="Arial"/>
                <w:lang w:eastAsia="es-ES"/>
              </w:rPr>
              <w:t xml:space="preserve"> Suplente del Ministe</w:t>
            </w:r>
            <w:r w:rsidR="00F419DD">
              <w:rPr>
                <w:rFonts w:ascii="Arial" w:eastAsia="Times New Roman" w:hAnsi="Arial" w:cs="Arial"/>
                <w:lang w:eastAsia="es-ES"/>
              </w:rPr>
              <w:t xml:space="preserve">rio de Relaciones Exteriores; </w:t>
            </w:r>
            <w:r w:rsidRPr="00B766FD">
              <w:rPr>
                <w:rFonts w:ascii="Arial" w:eastAsia="Times New Roman" w:hAnsi="Arial" w:cs="Arial"/>
                <w:lang w:eastAsia="es-ES"/>
              </w:rPr>
              <w:t xml:space="preserve"> Licda. María Marta Cañas de Herre</w:t>
            </w:r>
            <w:r w:rsidR="00F419DD">
              <w:rPr>
                <w:rFonts w:ascii="Arial" w:eastAsia="Times New Roman" w:hAnsi="Arial" w:cs="Arial"/>
                <w:lang w:eastAsia="es-ES"/>
              </w:rPr>
              <w:t xml:space="preserve">ra, Representante </w:t>
            </w:r>
            <w:r w:rsidRPr="00B766FD">
              <w:rPr>
                <w:rFonts w:ascii="Arial" w:eastAsia="Times New Roman" w:hAnsi="Arial" w:cs="Arial"/>
                <w:lang w:eastAsia="es-ES"/>
              </w:rPr>
              <w:t xml:space="preserve">  Suplente del Ministerio de Trabajo;  Dr. Miguel Ángel Martínez Salmerón, Representante suplente del Ministerio de Salud;</w:t>
            </w:r>
            <w:r>
              <w:rPr>
                <w:rFonts w:ascii="Arial" w:eastAsia="Times New Roman" w:hAnsi="Arial" w:cs="Arial"/>
                <w:lang w:eastAsia="es-ES"/>
              </w:rPr>
              <w:t xml:space="preserve"> Licda. Nora Lizeth Pérez Martínez, Representante Suplente del Ministerio </w:t>
            </w:r>
            <w:r w:rsidRPr="00185841">
              <w:rPr>
                <w:rFonts w:ascii="Arial" w:eastAsia="Times New Roman" w:hAnsi="Arial" w:cs="Arial"/>
                <w:lang w:eastAsia="es-ES"/>
              </w:rPr>
              <w:t>de Hacienda</w:t>
            </w:r>
            <w:r w:rsidR="00F419DD">
              <w:rPr>
                <w:rFonts w:ascii="Arial" w:eastAsia="Times New Roman" w:hAnsi="Arial" w:cs="Arial"/>
                <w:lang w:eastAsia="es-ES"/>
              </w:rPr>
              <w:t>; L</w:t>
            </w:r>
            <w:r w:rsidR="003F1589">
              <w:rPr>
                <w:rFonts w:ascii="Arial" w:eastAsia="Times New Roman" w:hAnsi="Arial" w:cs="Arial"/>
                <w:lang w:eastAsia="es-ES"/>
              </w:rPr>
              <w:t>i</w:t>
            </w:r>
            <w:r w:rsidR="00F419DD">
              <w:rPr>
                <w:rFonts w:ascii="Arial" w:eastAsia="Times New Roman" w:hAnsi="Arial" w:cs="Arial"/>
                <w:lang w:eastAsia="es-ES"/>
              </w:rPr>
              <w:t>cda. Nora Elizabeth Abrego de Amado</w:t>
            </w:r>
            <w:r w:rsidR="003F1589">
              <w:rPr>
                <w:rFonts w:ascii="Arial" w:eastAsia="Times New Roman" w:hAnsi="Arial" w:cs="Arial"/>
                <w:lang w:eastAsia="es-ES"/>
              </w:rPr>
              <w:t>, Representante Propietaria</w:t>
            </w:r>
            <w:r w:rsidR="00F419DD">
              <w:rPr>
                <w:rFonts w:ascii="Arial" w:eastAsia="Times New Roman" w:hAnsi="Arial" w:cs="Arial"/>
                <w:lang w:eastAsia="es-ES"/>
              </w:rPr>
              <w:t xml:space="preserve"> de la Universidad de El Salvador, Lic. Javier Obdulio Arévalo Flores</w:t>
            </w:r>
            <w:r w:rsidR="003F1589">
              <w:rPr>
                <w:rFonts w:ascii="Arial" w:eastAsia="Times New Roman" w:hAnsi="Arial" w:cs="Arial"/>
                <w:lang w:eastAsia="es-ES"/>
              </w:rPr>
              <w:t>,</w:t>
            </w:r>
            <w:r w:rsidR="00F419DD">
              <w:rPr>
                <w:rFonts w:ascii="Arial" w:eastAsia="Times New Roman" w:hAnsi="Arial" w:cs="Arial"/>
                <w:lang w:eastAsia="es-ES"/>
              </w:rPr>
              <w:t xml:space="preserve"> Representante Propietario de FUNTER,</w:t>
            </w:r>
            <w:r>
              <w:rPr>
                <w:rFonts w:ascii="Arial" w:eastAsia="Times New Roman" w:hAnsi="Arial" w:cs="Arial"/>
                <w:lang w:eastAsia="es-ES"/>
              </w:rPr>
              <w:t xml:space="preserve"> </w:t>
            </w:r>
            <w:r w:rsidR="00F419DD">
              <w:rPr>
                <w:rFonts w:ascii="Arial" w:eastAsia="Times New Roman" w:hAnsi="Arial" w:cs="Arial"/>
                <w:lang w:eastAsia="es-ES"/>
              </w:rPr>
              <w:t>Lic.</w:t>
            </w:r>
            <w:r w:rsidR="0070690C">
              <w:rPr>
                <w:rFonts w:ascii="Arial" w:eastAsia="Times New Roman" w:hAnsi="Arial" w:cs="Arial"/>
                <w:lang w:eastAsia="es-ES"/>
              </w:rPr>
              <w:t xml:space="preserve"> </w:t>
            </w:r>
            <w:r w:rsidR="00F419DD">
              <w:rPr>
                <w:rFonts w:ascii="Arial" w:eastAsia="Times New Roman" w:hAnsi="Arial" w:cs="Arial"/>
                <w:lang w:eastAsia="es-ES"/>
              </w:rPr>
              <w:t>Joselito</w:t>
            </w:r>
            <w:r w:rsidR="0070690C">
              <w:rPr>
                <w:rFonts w:ascii="Arial" w:eastAsia="Times New Roman" w:hAnsi="Arial" w:cs="Arial"/>
                <w:lang w:eastAsia="es-ES"/>
              </w:rPr>
              <w:t xml:space="preserve"> </w:t>
            </w:r>
            <w:r w:rsidR="00F419DD">
              <w:rPr>
                <w:rFonts w:ascii="Arial" w:eastAsia="Times New Roman" w:hAnsi="Arial" w:cs="Arial"/>
                <w:lang w:eastAsia="es-ES"/>
              </w:rPr>
              <w:t xml:space="preserve">Tobar </w:t>
            </w:r>
            <w:r w:rsidRPr="00B766FD">
              <w:rPr>
                <w:rFonts w:ascii="Arial" w:eastAsia="Times New Roman" w:hAnsi="Arial" w:cs="Arial"/>
                <w:lang w:eastAsia="es-ES"/>
              </w:rPr>
              <w:t>Recinos, Gerente y Secretario de Junta Directiva y Licda. Verónica Langlois,  Asesora Ad-Honorem de Junta Directiva.</w:t>
            </w:r>
          </w:p>
        </w:tc>
      </w:tr>
      <w:tr w:rsidR="00C53588" w:rsidRPr="00B766FD" w:rsidTr="00B06632">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C53588" w:rsidRPr="00B766FD" w:rsidRDefault="00C53588" w:rsidP="00B06632">
            <w:pPr>
              <w:spacing w:after="200" w:line="276" w:lineRule="auto"/>
              <w:jc w:val="both"/>
              <w:rPr>
                <w:rFonts w:ascii="Arial" w:hAnsi="Arial" w:cs="Arial"/>
                <w:b/>
              </w:rPr>
            </w:pPr>
            <w:r w:rsidRPr="00B766FD">
              <w:rPr>
                <w:rFonts w:ascii="Arial" w:hAnsi="Arial" w:cs="Arial"/>
                <w:b/>
              </w:rPr>
              <w:t xml:space="preserve">AGENDA PROPUESTA: </w:t>
            </w:r>
          </w:p>
          <w:p w:rsidR="00C53588" w:rsidRPr="00B766FD" w:rsidRDefault="00C53588" w:rsidP="00B06632">
            <w:pPr>
              <w:spacing w:line="276" w:lineRule="auto"/>
              <w:jc w:val="both"/>
              <w:rPr>
                <w:rFonts w:ascii="Arial" w:hAnsi="Arial" w:cs="Arial"/>
              </w:rPr>
            </w:pPr>
            <w:r w:rsidRPr="00B766FD">
              <w:rPr>
                <w:rFonts w:ascii="Arial" w:hAnsi="Arial" w:cs="Arial"/>
              </w:rPr>
              <w:t>1-Establecimiento de quórum y aprobación de agenda.</w:t>
            </w:r>
          </w:p>
          <w:p w:rsidR="00C53588" w:rsidRPr="00B766FD" w:rsidRDefault="00C53588" w:rsidP="00B06632">
            <w:pPr>
              <w:spacing w:line="276" w:lineRule="auto"/>
              <w:jc w:val="both"/>
              <w:rPr>
                <w:rFonts w:ascii="Arial" w:hAnsi="Arial" w:cs="Arial"/>
              </w:rPr>
            </w:pPr>
            <w:r w:rsidRPr="00B766FD">
              <w:rPr>
                <w:rFonts w:ascii="Arial" w:hAnsi="Arial" w:cs="Arial"/>
              </w:rPr>
              <w:t>2-Lectura, discusión y aprobación de acta anterior.</w:t>
            </w:r>
          </w:p>
          <w:p w:rsidR="00C53588" w:rsidRPr="00B766FD" w:rsidRDefault="00C53588" w:rsidP="00B06632">
            <w:pPr>
              <w:spacing w:line="276" w:lineRule="auto"/>
              <w:contextualSpacing/>
              <w:jc w:val="both"/>
              <w:rPr>
                <w:rFonts w:ascii="Arial" w:hAnsi="Arial" w:cs="Arial"/>
              </w:rPr>
            </w:pPr>
            <w:r w:rsidRPr="00B766FD">
              <w:rPr>
                <w:rFonts w:ascii="Arial" w:hAnsi="Arial" w:cs="Arial"/>
              </w:rPr>
              <w:t>3-Ratificación de Acuerdos.</w:t>
            </w:r>
          </w:p>
          <w:p w:rsidR="00C53588" w:rsidRPr="00B766FD" w:rsidRDefault="00C53588" w:rsidP="00B06632">
            <w:pPr>
              <w:spacing w:after="200" w:line="276" w:lineRule="auto"/>
              <w:contextualSpacing/>
              <w:jc w:val="both"/>
              <w:rPr>
                <w:rFonts w:ascii="Arial" w:hAnsi="Arial" w:cs="Arial"/>
              </w:rPr>
            </w:pPr>
            <w:r w:rsidRPr="00B766FD">
              <w:rPr>
                <w:rFonts w:ascii="Arial" w:hAnsi="Arial" w:cs="Arial"/>
              </w:rPr>
              <w:t>4-Correspondencia recibida de Centros de Atención.</w:t>
            </w:r>
          </w:p>
          <w:p w:rsidR="00C53588" w:rsidRPr="00B766FD" w:rsidRDefault="00C53588" w:rsidP="00B06632">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rsidR="00C53588" w:rsidRPr="00B766FD" w:rsidRDefault="00C53588" w:rsidP="00B06632">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C53588" w:rsidRPr="00B766FD" w:rsidRDefault="00C53588" w:rsidP="00B06632">
            <w:pPr>
              <w:spacing w:line="276" w:lineRule="auto"/>
              <w:jc w:val="both"/>
              <w:rPr>
                <w:rFonts w:ascii="Arial" w:hAnsi="Arial" w:cs="Arial"/>
              </w:rPr>
            </w:pPr>
            <w:r w:rsidRPr="00B766FD">
              <w:rPr>
                <w:rFonts w:ascii="Arial" w:hAnsi="Arial" w:cs="Arial"/>
              </w:rPr>
              <w:t>7-Informes de Presidencia.</w:t>
            </w:r>
          </w:p>
          <w:p w:rsidR="00C53588" w:rsidRPr="00B766FD" w:rsidRDefault="00C53588" w:rsidP="00B06632">
            <w:pPr>
              <w:spacing w:line="276" w:lineRule="auto"/>
              <w:contextualSpacing/>
              <w:jc w:val="both"/>
              <w:rPr>
                <w:rFonts w:ascii="Arial" w:hAnsi="Arial" w:cs="Arial"/>
              </w:rPr>
            </w:pPr>
            <w:r w:rsidRPr="00B766FD">
              <w:rPr>
                <w:rFonts w:ascii="Arial" w:hAnsi="Arial" w:cs="Arial"/>
              </w:rPr>
              <w:t>8-Asuntos varios.</w:t>
            </w:r>
          </w:p>
        </w:tc>
      </w:tr>
    </w:tbl>
    <w:p w:rsidR="00C53588" w:rsidRPr="00B766FD" w:rsidRDefault="00C53588" w:rsidP="00C53588">
      <w:pPr>
        <w:spacing w:line="276" w:lineRule="auto"/>
        <w:rPr>
          <w:rFonts w:ascii="Arial" w:hAnsi="Arial" w:cs="Arial"/>
          <w:b/>
          <w:u w:val="single"/>
          <w:lang w:val="es-ES"/>
        </w:rPr>
      </w:pPr>
    </w:p>
    <w:p w:rsidR="00C53588" w:rsidRPr="00B766FD" w:rsidRDefault="00C53588" w:rsidP="00C53588">
      <w:pPr>
        <w:spacing w:line="276" w:lineRule="auto"/>
        <w:rPr>
          <w:rFonts w:ascii="Arial" w:hAnsi="Arial" w:cs="Arial"/>
          <w:b/>
          <w:u w:val="single"/>
          <w:lang w:val="es-ES"/>
        </w:rPr>
      </w:pPr>
      <w:r w:rsidRPr="00B766FD">
        <w:rPr>
          <w:rFonts w:ascii="Arial" w:hAnsi="Arial" w:cs="Arial"/>
          <w:b/>
          <w:u w:val="single"/>
          <w:lang w:val="es-ES"/>
        </w:rPr>
        <w:t>DESARROLLO DE LA SESION.</w:t>
      </w:r>
    </w:p>
    <w:p w:rsidR="00C53588" w:rsidRPr="00B766FD" w:rsidRDefault="00C53588" w:rsidP="00C53588">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rsidR="00C53588" w:rsidRPr="00B766FD" w:rsidRDefault="00C53588" w:rsidP="00C53588">
      <w:pPr>
        <w:spacing w:after="200" w:line="276" w:lineRule="auto"/>
        <w:jc w:val="both"/>
        <w:rPr>
          <w:rFonts w:ascii="Arial" w:hAnsi="Arial" w:cs="Arial"/>
          <w:lang w:val="es-ES"/>
        </w:rPr>
      </w:pPr>
    </w:p>
    <w:p w:rsidR="00C53588" w:rsidRPr="00B766FD" w:rsidRDefault="00C53588" w:rsidP="00C53588">
      <w:pPr>
        <w:spacing w:after="200" w:line="276" w:lineRule="auto"/>
        <w:jc w:val="both"/>
        <w:rPr>
          <w:rFonts w:ascii="Arial" w:hAnsi="Arial" w:cs="Arial"/>
          <w:lang w:val="es-ES"/>
        </w:rPr>
      </w:pPr>
      <w:r w:rsidRPr="00B766FD">
        <w:rPr>
          <w:rFonts w:ascii="Arial" w:hAnsi="Arial" w:cs="Arial"/>
          <w:lang w:val="es-ES"/>
        </w:rPr>
        <w:t xml:space="preserve">El presidente de la Junta Directiva Doctor </w:t>
      </w:r>
      <w:r w:rsidRPr="00B766FD">
        <w:rPr>
          <w:rFonts w:ascii="Arial" w:eastAsia="Times New Roman" w:hAnsi="Arial" w:cs="Arial"/>
          <w:lang w:val="es-ES" w:eastAsia="es-ES"/>
        </w:rPr>
        <w:t xml:space="preserve">Alex Francisco González Menjívar, </w:t>
      </w:r>
      <w:r w:rsidRPr="00B766FD">
        <w:rPr>
          <w:rFonts w:ascii="Arial" w:hAnsi="Arial" w:cs="Arial"/>
          <w:lang w:val="es-ES"/>
        </w:rPr>
        <w:t xml:space="preserve">verificó la asistencia de quórum y procedió al inicio de la sesión tal como se detalla a continuación: </w:t>
      </w:r>
    </w:p>
    <w:p w:rsidR="00C53588" w:rsidRDefault="00C53588" w:rsidP="00C53588">
      <w:pPr>
        <w:spacing w:after="200" w:line="276" w:lineRule="auto"/>
        <w:jc w:val="both"/>
        <w:rPr>
          <w:rFonts w:ascii="Arial" w:eastAsia="Times New Roman" w:hAnsi="Arial" w:cs="Arial"/>
          <w:b/>
          <w:bCs/>
          <w:lang w:val="es-ES" w:eastAsia="es-ES"/>
        </w:rPr>
      </w:pPr>
    </w:p>
    <w:p w:rsidR="00C53588" w:rsidRPr="00B766FD" w:rsidRDefault="00C53588" w:rsidP="00C53588">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C53588" w:rsidRPr="00B766FD" w:rsidRDefault="00C53588" w:rsidP="00C53588">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procedió a la lectura al Acta No. 264</w:t>
      </w:r>
      <w:r>
        <w:rPr>
          <w:rFonts w:ascii="Arial" w:eastAsia="Times New Roman" w:hAnsi="Arial" w:cs="Arial"/>
          <w:bCs/>
          <w:lang w:val="es-ES" w:eastAsia="es-ES"/>
        </w:rPr>
        <w:t>7</w:t>
      </w:r>
      <w:r w:rsidRPr="00B766FD">
        <w:rPr>
          <w:rFonts w:ascii="Arial" w:eastAsia="Times New Roman" w:hAnsi="Arial" w:cs="Arial"/>
          <w:bCs/>
          <w:lang w:val="es-ES" w:eastAsia="es-ES"/>
        </w:rPr>
        <w:t xml:space="preserve">. </w:t>
      </w:r>
    </w:p>
    <w:p w:rsidR="00C53588" w:rsidRPr="00B766FD" w:rsidRDefault="00C53588" w:rsidP="00C5358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C53588" w:rsidRPr="00B766FD" w:rsidRDefault="00C53588" w:rsidP="00C53588">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C53588" w:rsidRPr="00B766FD" w:rsidRDefault="00C53588" w:rsidP="00C5358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r>
        <w:rPr>
          <w:rFonts w:ascii="Arial" w:hAnsi="Arial" w:cs="Arial"/>
          <w:lang w:val="es-ES" w:eastAsia="es-ES"/>
        </w:rPr>
        <w:t xml:space="preserve"> </w:t>
      </w:r>
    </w:p>
    <w:p w:rsidR="00C53588" w:rsidRPr="00B766FD" w:rsidRDefault="00C53588" w:rsidP="00C5358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C53588" w:rsidRPr="00B766FD" w:rsidRDefault="00C53588" w:rsidP="00C53588">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C53588" w:rsidRPr="00B766FD" w:rsidRDefault="00C53588" w:rsidP="00C53588">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lastRenderedPageBreak/>
        <w:t>Participación de miembros de Junta Directiva, ponencias solicitadas a Jefaturas, Directores de Centros de Atención o invitados.</w:t>
      </w:r>
    </w:p>
    <w:p w:rsidR="00C53588" w:rsidRPr="00B766FD" w:rsidRDefault="00C53588" w:rsidP="00C53588">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C53588" w:rsidRPr="00B766FD" w:rsidRDefault="00C53588" w:rsidP="00C53588">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C53588" w:rsidRPr="00B766FD" w:rsidRDefault="00C53588" w:rsidP="00C53588">
      <w:pPr>
        <w:spacing w:after="0" w:line="360" w:lineRule="auto"/>
        <w:ind w:left="720"/>
        <w:jc w:val="both"/>
        <w:rPr>
          <w:rFonts w:ascii="Arial" w:eastAsia="Times New Roman" w:hAnsi="Arial" w:cs="Arial"/>
          <w:bCs/>
          <w:lang w:val="es-ES" w:eastAsia="es-ES"/>
        </w:rPr>
      </w:pPr>
    </w:p>
    <w:p w:rsidR="00C53588" w:rsidRPr="00B766FD" w:rsidRDefault="00C53588" w:rsidP="00C53588">
      <w:pPr>
        <w:spacing w:after="200" w:line="276" w:lineRule="auto"/>
        <w:jc w:val="both"/>
        <w:rPr>
          <w:rFonts w:ascii="Arial" w:eastAsia="Times New Roman" w:hAnsi="Arial" w:cs="Arial"/>
          <w:bCs/>
          <w:lang w:val="es-ES" w:eastAsia="es-ES"/>
        </w:rPr>
      </w:pPr>
      <w:r w:rsidRPr="00B766FD">
        <w:rPr>
          <w:rFonts w:ascii="Arial" w:eastAsia="Times New Roman" w:hAnsi="Arial" w:cs="Arial"/>
          <w:bCs/>
          <w:lang w:val="es-ES" w:eastAsia="es-ES"/>
        </w:rPr>
        <w:t>El Acta 264</w:t>
      </w:r>
      <w:r>
        <w:rPr>
          <w:rFonts w:ascii="Arial" w:eastAsia="Times New Roman" w:hAnsi="Arial" w:cs="Arial"/>
          <w:bCs/>
          <w:lang w:val="es-ES" w:eastAsia="es-ES"/>
        </w:rPr>
        <w:t>7</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C53588" w:rsidRPr="00B766FD" w:rsidRDefault="00C53588" w:rsidP="00C53588">
      <w:pPr>
        <w:spacing w:after="200" w:line="276" w:lineRule="auto"/>
        <w:jc w:val="both"/>
        <w:rPr>
          <w:rFonts w:ascii="Arial" w:eastAsia="Times New Roman" w:hAnsi="Arial" w:cs="Arial"/>
          <w:b/>
          <w:bCs/>
          <w:lang w:val="es-ES" w:eastAsia="es-ES"/>
        </w:rPr>
      </w:pPr>
    </w:p>
    <w:p w:rsidR="00C53588" w:rsidRPr="00B766FD" w:rsidRDefault="00C53588" w:rsidP="00C53588">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C53588" w:rsidRDefault="00C53588" w:rsidP="00C53588">
      <w:pPr>
        <w:spacing w:after="0" w:line="360" w:lineRule="auto"/>
        <w:jc w:val="both"/>
        <w:rPr>
          <w:rFonts w:ascii="Arial" w:eastAsia="Calibri" w:hAnsi="Arial" w:cs="Arial"/>
        </w:rPr>
      </w:pPr>
      <w:r w:rsidRPr="00185841">
        <w:rPr>
          <w:rFonts w:ascii="Arial" w:eastAsia="Calibri" w:hAnsi="Arial" w:cs="Arial"/>
          <w:b/>
        </w:rPr>
        <w:t>ACUERDO JD 2</w:t>
      </w:r>
      <w:r w:rsidR="00B5251C">
        <w:rPr>
          <w:rFonts w:ascii="Arial" w:eastAsia="Calibri" w:hAnsi="Arial" w:cs="Arial"/>
          <w:b/>
        </w:rPr>
        <w:t>3</w:t>
      </w:r>
      <w:r w:rsidRPr="00185841">
        <w:rPr>
          <w:rFonts w:ascii="Arial" w:eastAsia="Calibri" w:hAnsi="Arial" w:cs="Arial"/>
          <w:b/>
        </w:rPr>
        <w:t>-2017:</w:t>
      </w:r>
      <w:r w:rsidRPr="00185841">
        <w:rPr>
          <w:rFonts w:ascii="Arial" w:eastAsia="Calibri" w:hAnsi="Arial" w:cs="Arial"/>
        </w:rPr>
        <w:t xml:space="preserve"> </w:t>
      </w:r>
      <w:r w:rsidRPr="00185841">
        <w:rPr>
          <w:rFonts w:ascii="Arial" w:hAnsi="Arial" w:cs="Arial"/>
          <w:b/>
        </w:rPr>
        <w:t>APRUÉBASE</w:t>
      </w:r>
      <w:r>
        <w:rPr>
          <w:rFonts w:ascii="Arial" w:hAnsi="Arial" w:cs="Arial"/>
          <w:b/>
        </w:rPr>
        <w:t xml:space="preserve"> EL DOCUMENTO DENOMINADO </w:t>
      </w:r>
      <w:r w:rsidRPr="00DF7F26">
        <w:rPr>
          <w:rFonts w:ascii="Arial" w:hAnsi="Arial" w:cs="Arial"/>
          <w:b/>
        </w:rPr>
        <w:t>“</w:t>
      </w:r>
      <w:r>
        <w:rPr>
          <w:rFonts w:ascii="Arial" w:eastAsia="Calibri" w:hAnsi="Arial" w:cs="Arial"/>
          <w:b/>
        </w:rPr>
        <w:t>REGLAMENTO DE VIGILANCIA DEL INSTITUTO SALVADOREÑO DE REHABILITACION INTEGRAL</w:t>
      </w:r>
      <w:r w:rsidRPr="00DF7F26">
        <w:rPr>
          <w:rFonts w:ascii="Arial" w:eastAsia="Calibri" w:hAnsi="Arial" w:cs="Arial"/>
          <w:b/>
        </w:rPr>
        <w:t>”, EL CUAL ENTRARÁ EN VIGENCIA A PARTIR DE LA FECHA DE RATIFICACIÓN DEL PRESENTE ACUERDO</w:t>
      </w:r>
      <w:r w:rsidRPr="00DF7F26">
        <w:rPr>
          <w:rFonts w:ascii="Arial" w:hAnsi="Arial" w:cs="Arial"/>
          <w:b/>
        </w:rPr>
        <w:t>.</w:t>
      </w:r>
    </w:p>
    <w:p w:rsidR="00C53588" w:rsidRPr="005166A9" w:rsidRDefault="00C53588" w:rsidP="00C53588">
      <w:pPr>
        <w:spacing w:after="0" w:line="276" w:lineRule="auto"/>
        <w:contextualSpacing/>
        <w:jc w:val="both"/>
        <w:rPr>
          <w:rFonts w:ascii="Arial" w:eastAsia="Calibri" w:hAnsi="Arial" w:cs="Arial"/>
          <w:b/>
        </w:rPr>
      </w:pPr>
    </w:p>
    <w:p w:rsidR="00C53588" w:rsidRDefault="00C53588" w:rsidP="00C53588">
      <w:pPr>
        <w:spacing w:after="0" w:line="276" w:lineRule="auto"/>
        <w:contextualSpacing/>
        <w:jc w:val="both"/>
        <w:rPr>
          <w:rFonts w:ascii="Arial" w:eastAsia="Calibri" w:hAnsi="Arial" w:cs="Arial"/>
          <w:b/>
        </w:rPr>
      </w:pPr>
    </w:p>
    <w:p w:rsidR="00C53588" w:rsidRPr="00B766FD" w:rsidRDefault="00C53588" w:rsidP="00C53588">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C53588" w:rsidRPr="00B766FD" w:rsidRDefault="00C53588" w:rsidP="00C53588">
      <w:pPr>
        <w:spacing w:after="0" w:line="276" w:lineRule="auto"/>
        <w:contextualSpacing/>
        <w:jc w:val="both"/>
        <w:rPr>
          <w:rFonts w:ascii="Arial" w:eastAsia="Calibri" w:hAnsi="Arial" w:cs="Arial"/>
        </w:rPr>
      </w:pPr>
      <w:r w:rsidRPr="00B766FD">
        <w:rPr>
          <w:rFonts w:ascii="Arial" w:eastAsia="Calibri" w:hAnsi="Arial" w:cs="Arial"/>
        </w:rPr>
        <w:t>No hubo.</w:t>
      </w:r>
    </w:p>
    <w:p w:rsidR="00C53588" w:rsidRPr="00B766FD" w:rsidRDefault="00C53588" w:rsidP="00C53588">
      <w:pPr>
        <w:spacing w:after="0" w:line="276" w:lineRule="auto"/>
        <w:contextualSpacing/>
        <w:jc w:val="both"/>
        <w:rPr>
          <w:rFonts w:ascii="Arial" w:eastAsia="Calibri" w:hAnsi="Arial" w:cs="Arial"/>
        </w:rPr>
      </w:pPr>
    </w:p>
    <w:p w:rsidR="00C53588" w:rsidRDefault="00C53588" w:rsidP="00C53588">
      <w:pPr>
        <w:spacing w:after="0" w:line="276" w:lineRule="auto"/>
        <w:contextualSpacing/>
        <w:jc w:val="both"/>
        <w:rPr>
          <w:rFonts w:ascii="Arial" w:eastAsia="Calibri" w:hAnsi="Arial" w:cs="Arial"/>
          <w:b/>
        </w:rPr>
      </w:pPr>
    </w:p>
    <w:p w:rsidR="00C53588" w:rsidRPr="00B766FD" w:rsidRDefault="00C53588" w:rsidP="00C53588">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rsidR="00C53588" w:rsidRDefault="00C53588" w:rsidP="00C53588">
      <w:pPr>
        <w:spacing w:after="0" w:line="276" w:lineRule="auto"/>
        <w:contextualSpacing/>
        <w:jc w:val="both"/>
        <w:rPr>
          <w:rFonts w:ascii="Arial" w:eastAsia="Calibri" w:hAnsi="Arial" w:cs="Arial"/>
        </w:rPr>
      </w:pPr>
    </w:p>
    <w:p w:rsidR="00C53588" w:rsidRPr="00217318" w:rsidRDefault="00C53588" w:rsidP="00C53588">
      <w:pPr>
        <w:pStyle w:val="Prrafodelista"/>
        <w:numPr>
          <w:ilvl w:val="0"/>
          <w:numId w:val="4"/>
        </w:numPr>
        <w:spacing w:after="0" w:line="360" w:lineRule="auto"/>
        <w:jc w:val="both"/>
        <w:rPr>
          <w:rFonts w:ascii="Arial" w:eastAsia="Calibri" w:hAnsi="Arial" w:cs="Arial"/>
        </w:rPr>
      </w:pPr>
      <w:r>
        <w:rPr>
          <w:rFonts w:ascii="Arial" w:eastAsia="Calibri" w:hAnsi="Arial" w:cs="Arial"/>
        </w:rPr>
        <w:t xml:space="preserve">Informe de </w:t>
      </w:r>
      <w:r w:rsidR="00217318">
        <w:rPr>
          <w:rFonts w:ascii="Arial" w:eastAsia="Calibri" w:hAnsi="Arial" w:cs="Arial"/>
        </w:rPr>
        <w:t>Ejecución de</w:t>
      </w:r>
      <w:r w:rsidR="00546740">
        <w:rPr>
          <w:rFonts w:ascii="Arial" w:eastAsia="Calibri" w:hAnsi="Arial" w:cs="Arial"/>
        </w:rPr>
        <w:t xml:space="preserve"> presupuesto y donaciones</w:t>
      </w:r>
      <w:r w:rsidR="00F419DD">
        <w:rPr>
          <w:rFonts w:ascii="Arial" w:eastAsia="Calibri" w:hAnsi="Arial" w:cs="Arial"/>
        </w:rPr>
        <w:t xml:space="preserve"> de </w:t>
      </w:r>
      <w:r>
        <w:rPr>
          <w:rFonts w:ascii="Arial" w:eastAsia="Calibri" w:hAnsi="Arial" w:cs="Arial"/>
        </w:rPr>
        <w:t xml:space="preserve">enero/mayo </w:t>
      </w:r>
      <w:r w:rsidR="005D6C43" w:rsidRPr="00217318">
        <w:rPr>
          <w:rFonts w:ascii="Arial" w:eastAsia="Calibri" w:hAnsi="Arial" w:cs="Arial"/>
        </w:rPr>
        <w:t xml:space="preserve">de </w:t>
      </w:r>
      <w:r w:rsidRPr="00217318">
        <w:rPr>
          <w:rFonts w:ascii="Arial" w:eastAsia="Calibri" w:hAnsi="Arial" w:cs="Arial"/>
        </w:rPr>
        <w:t>2017. Memorándum Jefe UFI – 14.06.2017-292.</w:t>
      </w:r>
    </w:p>
    <w:p w:rsidR="002D7619" w:rsidRPr="00217318" w:rsidRDefault="002D7619" w:rsidP="002D7619">
      <w:pPr>
        <w:pStyle w:val="Prrafodelista"/>
        <w:spacing w:after="0" w:line="360" w:lineRule="auto"/>
        <w:jc w:val="both"/>
        <w:rPr>
          <w:rFonts w:ascii="Arial" w:eastAsia="Calibri" w:hAnsi="Arial" w:cs="Arial"/>
        </w:rPr>
      </w:pPr>
    </w:p>
    <w:p w:rsidR="00C53588" w:rsidRPr="00217318" w:rsidRDefault="00C53588" w:rsidP="00C53588">
      <w:pPr>
        <w:pStyle w:val="Prrafodelista"/>
        <w:numPr>
          <w:ilvl w:val="0"/>
          <w:numId w:val="4"/>
        </w:numPr>
        <w:spacing w:after="0" w:line="360" w:lineRule="auto"/>
        <w:jc w:val="both"/>
        <w:rPr>
          <w:rFonts w:ascii="Arial" w:eastAsia="Calibri" w:hAnsi="Arial" w:cs="Arial"/>
        </w:rPr>
      </w:pPr>
      <w:r w:rsidRPr="00217318">
        <w:rPr>
          <w:rFonts w:ascii="Arial" w:eastAsia="Calibri" w:hAnsi="Arial" w:cs="Arial"/>
        </w:rPr>
        <w:t xml:space="preserve">Informe de Ejecución </w:t>
      </w:r>
      <w:r w:rsidR="002D7619" w:rsidRPr="00217318">
        <w:rPr>
          <w:rFonts w:ascii="Arial" w:eastAsia="Calibri" w:hAnsi="Arial" w:cs="Arial"/>
        </w:rPr>
        <w:t>de Convenio ISRI-ISBM</w:t>
      </w:r>
      <w:r w:rsidRPr="00217318">
        <w:rPr>
          <w:rFonts w:ascii="Arial" w:eastAsia="Calibri" w:hAnsi="Arial" w:cs="Arial"/>
        </w:rPr>
        <w:t>. Memorándum Jefe UFI –</w:t>
      </w:r>
      <w:r w:rsidR="002D7619" w:rsidRPr="00217318">
        <w:rPr>
          <w:rFonts w:ascii="Arial" w:eastAsia="Calibri" w:hAnsi="Arial" w:cs="Arial"/>
        </w:rPr>
        <w:t>2017-288</w:t>
      </w:r>
      <w:r w:rsidRPr="00217318">
        <w:rPr>
          <w:rFonts w:ascii="Arial" w:eastAsia="Calibri" w:hAnsi="Arial" w:cs="Arial"/>
        </w:rPr>
        <w:t>.</w:t>
      </w:r>
    </w:p>
    <w:p w:rsidR="00C53588" w:rsidRPr="00217318" w:rsidRDefault="00C53588" w:rsidP="00C53588">
      <w:pPr>
        <w:pStyle w:val="Prrafodelista"/>
        <w:spacing w:after="0" w:line="360" w:lineRule="auto"/>
        <w:jc w:val="both"/>
        <w:rPr>
          <w:rFonts w:ascii="Arial" w:eastAsia="Calibri" w:hAnsi="Arial" w:cs="Arial"/>
        </w:rPr>
      </w:pPr>
    </w:p>
    <w:p w:rsidR="00C53588" w:rsidRPr="00217318" w:rsidRDefault="00C53588" w:rsidP="00C53588">
      <w:pPr>
        <w:pStyle w:val="Prrafodelista"/>
        <w:spacing w:line="360" w:lineRule="auto"/>
        <w:rPr>
          <w:rFonts w:ascii="Arial" w:eastAsia="Calibri" w:hAnsi="Arial" w:cs="Arial"/>
        </w:rPr>
      </w:pPr>
    </w:p>
    <w:p w:rsidR="00C53588" w:rsidRPr="00217318" w:rsidRDefault="00C53588" w:rsidP="00C53588">
      <w:pPr>
        <w:spacing w:line="360" w:lineRule="auto"/>
        <w:rPr>
          <w:rFonts w:ascii="Arial" w:eastAsia="Calibri" w:hAnsi="Arial" w:cs="Arial"/>
          <w:b/>
        </w:rPr>
      </w:pPr>
      <w:r w:rsidRPr="00217318">
        <w:rPr>
          <w:rFonts w:ascii="Arial" w:eastAsia="Calibri" w:hAnsi="Arial" w:cs="Arial"/>
          <w:b/>
        </w:rPr>
        <w:t>6.- Participación de miembros de Junta Directiva, ponencias solicitadas a Jefaturas Directores de Centros de Atención de la institución o invitados.</w:t>
      </w:r>
    </w:p>
    <w:p w:rsidR="00C53588" w:rsidRPr="00217318" w:rsidRDefault="00C53588" w:rsidP="00C53588">
      <w:pPr>
        <w:spacing w:after="0" w:line="360" w:lineRule="auto"/>
        <w:jc w:val="both"/>
        <w:rPr>
          <w:rFonts w:ascii="Arial" w:eastAsia="Calibri" w:hAnsi="Arial" w:cs="Arial"/>
        </w:rPr>
      </w:pPr>
      <w:r w:rsidRPr="00217318">
        <w:rPr>
          <w:rFonts w:ascii="Arial" w:eastAsia="Calibri" w:hAnsi="Arial" w:cs="Arial"/>
        </w:rPr>
        <w:t>6.1.</w:t>
      </w:r>
      <w:r w:rsidRPr="00217318">
        <w:rPr>
          <w:rFonts w:ascii="Arial" w:eastAsia="Calibri" w:hAnsi="Arial" w:cs="Arial"/>
          <w:b/>
        </w:rPr>
        <w:t xml:space="preserve"> </w:t>
      </w:r>
      <w:r w:rsidR="002D7619" w:rsidRPr="00217318">
        <w:rPr>
          <w:rFonts w:ascii="Arial" w:eastAsia="Calibri" w:hAnsi="Arial" w:cs="Arial"/>
        </w:rPr>
        <w:t>Informe de Ejecución</w:t>
      </w:r>
      <w:r w:rsidR="00546740" w:rsidRPr="00217318">
        <w:rPr>
          <w:rFonts w:ascii="Arial" w:eastAsia="Calibri" w:hAnsi="Arial" w:cs="Arial"/>
        </w:rPr>
        <w:t xml:space="preserve"> de</w:t>
      </w:r>
      <w:r w:rsidR="005D6C43" w:rsidRPr="00217318">
        <w:rPr>
          <w:rFonts w:ascii="Arial" w:eastAsia="Calibri" w:hAnsi="Arial" w:cs="Arial"/>
        </w:rPr>
        <w:t>l</w:t>
      </w:r>
      <w:r w:rsidR="00546740" w:rsidRPr="00217318">
        <w:rPr>
          <w:rFonts w:ascii="Arial" w:eastAsia="Calibri" w:hAnsi="Arial" w:cs="Arial"/>
        </w:rPr>
        <w:t xml:space="preserve"> presupuesto </w:t>
      </w:r>
      <w:r w:rsidR="00217318" w:rsidRPr="00217318">
        <w:rPr>
          <w:rFonts w:ascii="Arial" w:eastAsia="Calibri" w:hAnsi="Arial" w:cs="Arial"/>
        </w:rPr>
        <w:t>de enero</w:t>
      </w:r>
      <w:r w:rsidR="002D7619" w:rsidRPr="00217318">
        <w:rPr>
          <w:rFonts w:ascii="Arial" w:eastAsia="Calibri" w:hAnsi="Arial" w:cs="Arial"/>
        </w:rPr>
        <w:t>/mayo 2017. Memorándum Jefe UFI – 14.06.2017-292.</w:t>
      </w:r>
    </w:p>
    <w:p w:rsidR="00C53588" w:rsidRPr="00217318" w:rsidRDefault="00C53588" w:rsidP="00C53588">
      <w:pPr>
        <w:spacing w:after="0" w:line="360" w:lineRule="auto"/>
        <w:jc w:val="both"/>
        <w:rPr>
          <w:rFonts w:ascii="Arial" w:eastAsia="Calibri" w:hAnsi="Arial" w:cs="Arial"/>
        </w:rPr>
      </w:pPr>
    </w:p>
    <w:p w:rsidR="00C53588" w:rsidRDefault="00C53588" w:rsidP="00C53588">
      <w:pPr>
        <w:spacing w:after="0" w:line="360" w:lineRule="auto"/>
        <w:jc w:val="both"/>
        <w:rPr>
          <w:rFonts w:ascii="Arial" w:eastAsia="Calibri" w:hAnsi="Arial" w:cs="Arial"/>
        </w:rPr>
      </w:pPr>
      <w:r w:rsidRPr="00217318">
        <w:rPr>
          <w:rFonts w:ascii="Arial" w:eastAsia="Calibri" w:hAnsi="Arial" w:cs="Arial"/>
        </w:rPr>
        <w:t xml:space="preserve">Participación de la </w:t>
      </w:r>
      <w:r w:rsidR="002D7619" w:rsidRPr="00217318">
        <w:rPr>
          <w:rFonts w:ascii="Arial" w:eastAsia="Calibri" w:hAnsi="Arial" w:cs="Arial"/>
        </w:rPr>
        <w:t xml:space="preserve">Licenciada Sonia Peñate de Ponce, quien expone a Junta Directiva el Reporte de Ejecución presupuestaria por fuente de financiamiento de los Centros de Atención y la Administración Superior, del período enero-mayo </w:t>
      </w:r>
      <w:r w:rsidR="005D6C43" w:rsidRPr="00217318">
        <w:rPr>
          <w:rFonts w:ascii="Arial" w:eastAsia="Calibri" w:hAnsi="Arial" w:cs="Arial"/>
        </w:rPr>
        <w:t xml:space="preserve">de </w:t>
      </w:r>
      <w:r w:rsidR="002D7619" w:rsidRPr="00217318">
        <w:rPr>
          <w:rFonts w:ascii="Arial" w:eastAsia="Calibri" w:hAnsi="Arial" w:cs="Arial"/>
        </w:rPr>
        <w:t>2017</w:t>
      </w:r>
      <w:r w:rsidR="002D7619">
        <w:rPr>
          <w:rFonts w:ascii="Arial" w:eastAsia="Calibri" w:hAnsi="Arial" w:cs="Arial"/>
        </w:rPr>
        <w:t xml:space="preserve">; así como la ejecución de las economías salariales y de las donaciones recibidas para el mismo período, según </w:t>
      </w:r>
      <w:r>
        <w:rPr>
          <w:rFonts w:ascii="Arial" w:eastAsia="Calibri" w:hAnsi="Arial" w:cs="Arial"/>
        </w:rPr>
        <w:t>Anexo 1.</w:t>
      </w:r>
    </w:p>
    <w:p w:rsidR="004778ED" w:rsidRPr="002D7619" w:rsidRDefault="004778ED" w:rsidP="00C53588">
      <w:pPr>
        <w:spacing w:after="0" w:line="360" w:lineRule="auto"/>
        <w:jc w:val="both"/>
        <w:rPr>
          <w:rFonts w:ascii="Arial" w:eastAsia="Calibri" w:hAnsi="Arial" w:cs="Arial"/>
        </w:rPr>
      </w:pPr>
    </w:p>
    <w:p w:rsidR="00C53588" w:rsidRDefault="002D7619" w:rsidP="00C53588">
      <w:pPr>
        <w:spacing w:after="0" w:line="360" w:lineRule="auto"/>
        <w:jc w:val="both"/>
        <w:rPr>
          <w:rFonts w:ascii="Arial" w:hAnsi="Arial" w:cs="Arial"/>
        </w:rPr>
      </w:pPr>
      <w:r w:rsidRPr="002D7619">
        <w:rPr>
          <w:rFonts w:ascii="Arial" w:hAnsi="Arial" w:cs="Arial"/>
        </w:rPr>
        <w:t>Así mismo presenta a Junta Directiva la ejecución del convenio ISRI-ISBM, año 2017, según anexo 2.</w:t>
      </w:r>
    </w:p>
    <w:p w:rsidR="004778ED" w:rsidRDefault="004778ED" w:rsidP="00C53588">
      <w:pPr>
        <w:spacing w:after="0" w:line="360" w:lineRule="auto"/>
        <w:jc w:val="both"/>
        <w:rPr>
          <w:rFonts w:ascii="Arial" w:hAnsi="Arial" w:cs="Arial"/>
        </w:rPr>
      </w:pPr>
    </w:p>
    <w:p w:rsidR="002D7619" w:rsidRDefault="002D7619" w:rsidP="00C53588">
      <w:pPr>
        <w:spacing w:after="0" w:line="360" w:lineRule="auto"/>
        <w:jc w:val="both"/>
        <w:rPr>
          <w:rFonts w:ascii="Arial" w:hAnsi="Arial" w:cs="Arial"/>
        </w:rPr>
      </w:pPr>
      <w:r>
        <w:rPr>
          <w:rFonts w:ascii="Arial" w:hAnsi="Arial" w:cs="Arial"/>
        </w:rPr>
        <w:lastRenderedPageBreak/>
        <w:t>Junta Directiva, tiene por presentados y se da por enterada de los informes detallados por la Licenciada Sonia Peñate de Ponce, Jefe de la Unidad Financiera Institucional.</w:t>
      </w:r>
    </w:p>
    <w:p w:rsidR="002D7619" w:rsidRPr="002D7619" w:rsidRDefault="002D7619" w:rsidP="00C53588">
      <w:pPr>
        <w:spacing w:after="0" w:line="360" w:lineRule="auto"/>
        <w:jc w:val="both"/>
        <w:rPr>
          <w:rFonts w:ascii="Arial" w:hAnsi="Arial" w:cs="Arial"/>
        </w:rPr>
      </w:pPr>
    </w:p>
    <w:p w:rsidR="00C53588" w:rsidRPr="00B766FD" w:rsidRDefault="00C53588" w:rsidP="00C53588">
      <w:pPr>
        <w:spacing w:line="360" w:lineRule="auto"/>
        <w:jc w:val="both"/>
        <w:rPr>
          <w:rFonts w:ascii="Arial" w:eastAsia="Calibri" w:hAnsi="Arial" w:cs="Arial"/>
          <w:b/>
        </w:rPr>
      </w:pPr>
      <w:r w:rsidRPr="00B766FD">
        <w:rPr>
          <w:rFonts w:ascii="Arial" w:eastAsia="Calibri" w:hAnsi="Arial" w:cs="Arial"/>
          <w:b/>
        </w:rPr>
        <w:t>7.- Informes de Presidencia.</w:t>
      </w:r>
    </w:p>
    <w:p w:rsidR="00C53588" w:rsidRDefault="0004568A" w:rsidP="00C53588">
      <w:pPr>
        <w:spacing w:line="360" w:lineRule="auto"/>
        <w:jc w:val="both"/>
        <w:rPr>
          <w:rFonts w:ascii="Arial" w:eastAsia="Calibri" w:hAnsi="Arial" w:cs="Arial"/>
        </w:rPr>
      </w:pPr>
      <w:r>
        <w:rPr>
          <w:rFonts w:ascii="Arial" w:eastAsia="Calibri" w:hAnsi="Arial" w:cs="Arial"/>
        </w:rPr>
        <w:t>No hubo.</w:t>
      </w:r>
    </w:p>
    <w:p w:rsidR="00C53588" w:rsidRDefault="00C53588" w:rsidP="00C53588">
      <w:pPr>
        <w:spacing w:line="360" w:lineRule="auto"/>
        <w:jc w:val="both"/>
        <w:rPr>
          <w:rFonts w:ascii="Arial" w:eastAsia="Calibri" w:hAnsi="Arial" w:cs="Arial"/>
          <w:b/>
        </w:rPr>
      </w:pPr>
    </w:p>
    <w:p w:rsidR="00C53588" w:rsidRPr="00B766FD" w:rsidRDefault="00C53588" w:rsidP="00C53588">
      <w:pPr>
        <w:spacing w:line="360" w:lineRule="auto"/>
        <w:jc w:val="both"/>
        <w:rPr>
          <w:rFonts w:ascii="Arial" w:eastAsia="Calibri" w:hAnsi="Arial" w:cs="Arial"/>
          <w:b/>
        </w:rPr>
      </w:pPr>
      <w:r w:rsidRPr="00B766FD">
        <w:rPr>
          <w:rFonts w:ascii="Arial" w:eastAsia="Calibri" w:hAnsi="Arial" w:cs="Arial"/>
          <w:b/>
        </w:rPr>
        <w:t>8.- Asuntos Varios.</w:t>
      </w:r>
    </w:p>
    <w:p w:rsidR="000178C5" w:rsidRDefault="00C53588" w:rsidP="000178C5">
      <w:pPr>
        <w:tabs>
          <w:tab w:val="num" w:pos="1056"/>
          <w:tab w:val="num" w:pos="1800"/>
        </w:tabs>
        <w:spacing w:after="0" w:line="360" w:lineRule="auto"/>
        <w:jc w:val="both"/>
        <w:rPr>
          <w:rFonts w:ascii="Arial" w:hAnsi="Arial" w:cs="Arial"/>
        </w:rPr>
      </w:pPr>
      <w:r>
        <w:rPr>
          <w:rFonts w:ascii="Arial" w:eastAsia="Calibri" w:hAnsi="Arial" w:cs="Arial"/>
        </w:rPr>
        <w:t>8.1.</w:t>
      </w:r>
      <w:r w:rsidRPr="00C03689">
        <w:rPr>
          <w:rFonts w:ascii="Arial" w:eastAsia="Calibri" w:hAnsi="Arial" w:cs="Arial"/>
        </w:rPr>
        <w:t xml:space="preserve"> </w:t>
      </w:r>
      <w:r w:rsidR="000178C5">
        <w:rPr>
          <w:rFonts w:ascii="Arial" w:eastAsia="Calibri" w:hAnsi="Arial" w:cs="Arial"/>
        </w:rPr>
        <w:t>Doctor</w:t>
      </w:r>
      <w:r w:rsidR="000178C5">
        <w:rPr>
          <w:rFonts w:ascii="Arial" w:hAnsi="Arial" w:cs="Arial"/>
        </w:rPr>
        <w:t xml:space="preserve"> Alex Francisco González</w:t>
      </w:r>
      <w:r w:rsidR="009B5DA0">
        <w:rPr>
          <w:rFonts w:ascii="Arial" w:hAnsi="Arial" w:cs="Arial"/>
        </w:rPr>
        <w:t xml:space="preserve"> </w:t>
      </w:r>
      <w:r w:rsidR="00217318" w:rsidRPr="00217318">
        <w:rPr>
          <w:rFonts w:ascii="Arial" w:hAnsi="Arial" w:cs="Arial"/>
        </w:rPr>
        <w:t>Menjí</w:t>
      </w:r>
      <w:r w:rsidR="009B5DA0" w:rsidRPr="00217318">
        <w:rPr>
          <w:rFonts w:ascii="Arial" w:hAnsi="Arial" w:cs="Arial"/>
        </w:rPr>
        <w:t>var</w:t>
      </w:r>
      <w:r w:rsidR="000178C5" w:rsidRPr="00217318">
        <w:rPr>
          <w:rFonts w:ascii="Arial" w:hAnsi="Arial" w:cs="Arial"/>
        </w:rPr>
        <w:t>, pide que conste en acta que este día se hizo presente a la Corte de Cuentas de la República</w:t>
      </w:r>
      <w:r w:rsidR="009B5DA0" w:rsidRPr="00217318">
        <w:rPr>
          <w:rFonts w:ascii="Arial" w:hAnsi="Arial" w:cs="Arial"/>
        </w:rPr>
        <w:t>, a fin de que se le hiciera de su</w:t>
      </w:r>
      <w:r w:rsidR="000178C5" w:rsidRPr="00217318">
        <w:rPr>
          <w:rFonts w:ascii="Arial" w:hAnsi="Arial" w:cs="Arial"/>
        </w:rPr>
        <w:t xml:space="preserve"> conocimiento, </w:t>
      </w:r>
      <w:r w:rsidR="009B5DA0" w:rsidRPr="00217318">
        <w:rPr>
          <w:rFonts w:ascii="Arial" w:hAnsi="Arial" w:cs="Arial"/>
        </w:rPr>
        <w:t>d</w:t>
      </w:r>
      <w:r w:rsidR="000178C5" w:rsidRPr="00217318">
        <w:rPr>
          <w:rFonts w:ascii="Arial" w:hAnsi="Arial" w:cs="Arial"/>
        </w:rPr>
        <w:t xml:space="preserve">el </w:t>
      </w:r>
      <w:r w:rsidR="009B5DA0" w:rsidRPr="00217318">
        <w:rPr>
          <w:rFonts w:ascii="Arial" w:hAnsi="Arial" w:cs="Arial"/>
        </w:rPr>
        <w:t xml:space="preserve">informe </w:t>
      </w:r>
      <w:r w:rsidR="000178C5" w:rsidRPr="00217318">
        <w:rPr>
          <w:rFonts w:ascii="Arial" w:hAnsi="Arial" w:cs="Arial"/>
        </w:rPr>
        <w:t xml:space="preserve">borrador de </w:t>
      </w:r>
      <w:r w:rsidR="009B5DA0" w:rsidRPr="00217318">
        <w:rPr>
          <w:rFonts w:ascii="Arial" w:hAnsi="Arial" w:cs="Arial"/>
        </w:rPr>
        <w:t>A</w:t>
      </w:r>
      <w:r w:rsidR="000178C5" w:rsidRPr="00217318">
        <w:rPr>
          <w:rFonts w:ascii="Arial" w:hAnsi="Arial" w:cs="Arial"/>
        </w:rPr>
        <w:t xml:space="preserve">uditoria </w:t>
      </w:r>
      <w:r w:rsidR="009B5DA0" w:rsidRPr="00217318">
        <w:rPr>
          <w:rFonts w:ascii="Arial" w:hAnsi="Arial" w:cs="Arial"/>
        </w:rPr>
        <w:t xml:space="preserve"> Financiera al Instituto, por el periodo comprendido, del 01 de enero al 31 de </w:t>
      </w:r>
      <w:r w:rsidR="005D6C43" w:rsidRPr="00217318">
        <w:rPr>
          <w:rFonts w:ascii="Arial" w:hAnsi="Arial" w:cs="Arial"/>
        </w:rPr>
        <w:t>d</w:t>
      </w:r>
      <w:r w:rsidR="009B5DA0" w:rsidRPr="00217318">
        <w:rPr>
          <w:rFonts w:ascii="Arial" w:hAnsi="Arial" w:cs="Arial"/>
        </w:rPr>
        <w:t>iciembre</w:t>
      </w:r>
      <w:r w:rsidR="009B5DA0">
        <w:rPr>
          <w:rFonts w:ascii="Arial" w:hAnsi="Arial" w:cs="Arial"/>
        </w:rPr>
        <w:t xml:space="preserve"> de 2015, expresando </w:t>
      </w:r>
      <w:r w:rsidR="000178C5">
        <w:rPr>
          <w:rFonts w:ascii="Arial" w:hAnsi="Arial" w:cs="Arial"/>
        </w:rPr>
        <w:t xml:space="preserve">que  se mantiene la observación sobre la creación de la Unidad de Género y la Unidad de Medio Ambiente; así mismo se mantiene la observación al Inmueble que se encuentra en proindivisión con  </w:t>
      </w:r>
      <w:r w:rsidR="007E4C5D">
        <w:rPr>
          <w:rFonts w:ascii="Arial" w:hAnsi="Arial" w:cs="Arial"/>
        </w:rPr>
        <w:t xml:space="preserve">el Hogar </w:t>
      </w:r>
      <w:r w:rsidR="000178C5">
        <w:rPr>
          <w:rFonts w:ascii="Arial" w:hAnsi="Arial" w:cs="Arial"/>
        </w:rPr>
        <w:t>San Vicente de Paúl.</w:t>
      </w:r>
    </w:p>
    <w:p w:rsidR="004778ED" w:rsidRDefault="004778ED" w:rsidP="000178C5">
      <w:pPr>
        <w:spacing w:after="0" w:line="360" w:lineRule="auto"/>
        <w:jc w:val="both"/>
        <w:rPr>
          <w:rFonts w:ascii="Arial" w:eastAsia="Calibri" w:hAnsi="Arial" w:cs="Arial"/>
        </w:rPr>
      </w:pPr>
    </w:p>
    <w:p w:rsidR="00C53588" w:rsidRDefault="004B2592" w:rsidP="000178C5">
      <w:pPr>
        <w:spacing w:after="0" w:line="360" w:lineRule="auto"/>
        <w:jc w:val="both"/>
        <w:rPr>
          <w:rFonts w:ascii="Arial" w:eastAsia="Calibri" w:hAnsi="Arial" w:cs="Arial"/>
        </w:rPr>
      </w:pPr>
      <w:r>
        <w:rPr>
          <w:rFonts w:ascii="Arial" w:eastAsia="Calibri" w:hAnsi="Arial" w:cs="Arial"/>
        </w:rPr>
        <w:t>No obstante lo anterior, en dicha auditoría no fue encontrado ningún tip</w:t>
      </w:r>
      <w:r w:rsidR="007E4C5D">
        <w:rPr>
          <w:rFonts w:ascii="Arial" w:eastAsia="Calibri" w:hAnsi="Arial" w:cs="Arial"/>
        </w:rPr>
        <w:t xml:space="preserve">o de </w:t>
      </w:r>
      <w:r w:rsidR="00553BE8">
        <w:rPr>
          <w:rFonts w:ascii="Arial" w:eastAsia="Calibri" w:hAnsi="Arial" w:cs="Arial"/>
        </w:rPr>
        <w:t xml:space="preserve">hallazgos administrativos, normativos, financieros y </w:t>
      </w:r>
      <w:r w:rsidR="009B5DA0">
        <w:rPr>
          <w:rFonts w:ascii="Arial" w:eastAsia="Calibri" w:hAnsi="Arial" w:cs="Arial"/>
        </w:rPr>
        <w:t>laborales</w:t>
      </w:r>
      <w:r w:rsidR="007E4C5D">
        <w:rPr>
          <w:rFonts w:ascii="Arial" w:eastAsia="Calibri" w:hAnsi="Arial" w:cs="Arial"/>
        </w:rPr>
        <w:t xml:space="preserve"> para el período correspondiente</w:t>
      </w:r>
      <w:r>
        <w:rPr>
          <w:rFonts w:ascii="Arial" w:eastAsia="Calibri" w:hAnsi="Arial" w:cs="Arial"/>
        </w:rPr>
        <w:t xml:space="preserve"> </w:t>
      </w:r>
      <w:r w:rsidR="007E4C5D">
        <w:rPr>
          <w:rFonts w:ascii="Arial" w:eastAsia="Calibri" w:hAnsi="Arial" w:cs="Arial"/>
        </w:rPr>
        <w:t>al</w:t>
      </w:r>
      <w:r>
        <w:rPr>
          <w:rFonts w:ascii="Arial" w:eastAsia="Calibri" w:hAnsi="Arial" w:cs="Arial"/>
        </w:rPr>
        <w:t xml:space="preserve"> año 2015.</w:t>
      </w:r>
    </w:p>
    <w:p w:rsidR="00553BE8" w:rsidRDefault="00553BE8" w:rsidP="000178C5">
      <w:pPr>
        <w:spacing w:after="0" w:line="360" w:lineRule="auto"/>
        <w:jc w:val="both"/>
        <w:rPr>
          <w:rFonts w:ascii="Arial" w:eastAsia="Calibri" w:hAnsi="Arial" w:cs="Arial"/>
        </w:rPr>
      </w:pPr>
      <w:r>
        <w:rPr>
          <w:rFonts w:ascii="Arial" w:eastAsia="Calibri" w:hAnsi="Arial" w:cs="Arial"/>
        </w:rPr>
        <w:t>Así mismo hace recordatorio a los miembros de Junta</w:t>
      </w:r>
      <w:r w:rsidR="0013441F">
        <w:rPr>
          <w:rFonts w:ascii="Arial" w:eastAsia="Calibri" w:hAnsi="Arial" w:cs="Arial"/>
        </w:rPr>
        <w:t xml:space="preserve"> Directiva</w:t>
      </w:r>
      <w:r>
        <w:rPr>
          <w:rFonts w:ascii="Arial" w:eastAsia="Calibri" w:hAnsi="Arial" w:cs="Arial"/>
        </w:rPr>
        <w:t xml:space="preserve"> que en acta 2644 de fecha 30 de mayo de</w:t>
      </w:r>
      <w:r w:rsidR="009B5DA0">
        <w:rPr>
          <w:rFonts w:ascii="Arial" w:eastAsia="Calibri" w:hAnsi="Arial" w:cs="Arial"/>
        </w:rPr>
        <w:t xml:space="preserve">l corriente año, </w:t>
      </w:r>
      <w:r>
        <w:rPr>
          <w:rFonts w:ascii="Arial" w:eastAsia="Calibri" w:hAnsi="Arial" w:cs="Arial"/>
        </w:rPr>
        <w:t xml:space="preserve"> se aprobó </w:t>
      </w:r>
      <w:r w:rsidR="0013441F">
        <w:rPr>
          <w:rFonts w:ascii="Arial" w:eastAsia="Calibri" w:hAnsi="Arial" w:cs="Arial"/>
        </w:rPr>
        <w:t>la Unidad de Género</w:t>
      </w:r>
      <w:r w:rsidR="009B5DA0">
        <w:rPr>
          <w:rFonts w:ascii="Arial" w:eastAsia="Calibri" w:hAnsi="Arial" w:cs="Arial"/>
        </w:rPr>
        <w:t xml:space="preserve"> y que se solicitó que</w:t>
      </w:r>
      <w:r w:rsidR="00F05ECB">
        <w:rPr>
          <w:rFonts w:ascii="Arial" w:eastAsia="Calibri" w:hAnsi="Arial" w:cs="Arial"/>
        </w:rPr>
        <w:t xml:space="preserve"> se autorizara iniciar </w:t>
      </w:r>
      <w:r>
        <w:rPr>
          <w:rFonts w:ascii="Arial" w:eastAsia="Calibri" w:hAnsi="Arial" w:cs="Arial"/>
        </w:rPr>
        <w:t xml:space="preserve">las gestiones </w:t>
      </w:r>
      <w:r w:rsidR="009B5DA0">
        <w:rPr>
          <w:rFonts w:ascii="Arial" w:eastAsia="Calibri" w:hAnsi="Arial" w:cs="Arial"/>
        </w:rPr>
        <w:t xml:space="preserve">necesarias  para </w:t>
      </w:r>
      <w:r>
        <w:rPr>
          <w:rFonts w:ascii="Arial" w:eastAsia="Calibri" w:hAnsi="Arial" w:cs="Arial"/>
        </w:rPr>
        <w:t xml:space="preserve">crear la Unidad de Medio Ambiente del ISRI; además informa a Junta que ya fueron nombradas ad-honorem </w:t>
      </w:r>
      <w:r w:rsidR="00301931">
        <w:rPr>
          <w:rFonts w:ascii="Arial" w:eastAsia="Calibri" w:hAnsi="Arial" w:cs="Arial"/>
        </w:rPr>
        <w:t>las personas que estarán integrando la Unidad de Género.</w:t>
      </w:r>
    </w:p>
    <w:p w:rsidR="004778ED" w:rsidRDefault="004778ED" w:rsidP="000178C5">
      <w:pPr>
        <w:spacing w:after="0" w:line="360" w:lineRule="auto"/>
        <w:jc w:val="both"/>
        <w:rPr>
          <w:rFonts w:ascii="Arial" w:eastAsia="Calibri" w:hAnsi="Arial" w:cs="Arial"/>
        </w:rPr>
      </w:pPr>
    </w:p>
    <w:p w:rsidR="00553BE8" w:rsidRDefault="00553BE8" w:rsidP="000178C5">
      <w:pPr>
        <w:spacing w:after="0" w:line="360" w:lineRule="auto"/>
        <w:jc w:val="both"/>
        <w:rPr>
          <w:rFonts w:ascii="Arial" w:eastAsia="Calibri" w:hAnsi="Arial" w:cs="Arial"/>
        </w:rPr>
      </w:pPr>
      <w:bookmarkStart w:id="0" w:name="_GoBack"/>
      <w:r>
        <w:rPr>
          <w:rFonts w:ascii="Arial" w:eastAsia="Calibri" w:hAnsi="Arial" w:cs="Arial"/>
        </w:rPr>
        <w:t xml:space="preserve">En razón de lo anterior, Doctor </w:t>
      </w:r>
      <w:r w:rsidRPr="00217318">
        <w:rPr>
          <w:rFonts w:ascii="Arial" w:eastAsia="Calibri" w:hAnsi="Arial" w:cs="Arial"/>
        </w:rPr>
        <w:t>González</w:t>
      </w:r>
      <w:r w:rsidR="009B5DA0" w:rsidRPr="00217318">
        <w:rPr>
          <w:rFonts w:ascii="Arial" w:eastAsia="Calibri" w:hAnsi="Arial" w:cs="Arial"/>
        </w:rPr>
        <w:t xml:space="preserve"> </w:t>
      </w:r>
      <w:proofErr w:type="spellStart"/>
      <w:r w:rsidR="00217318" w:rsidRPr="00217318">
        <w:rPr>
          <w:rFonts w:ascii="Arial" w:eastAsia="Calibri" w:hAnsi="Arial" w:cs="Arial"/>
        </w:rPr>
        <w:t>Menjí</w:t>
      </w:r>
      <w:r w:rsidR="009B5DA0" w:rsidRPr="00217318">
        <w:rPr>
          <w:rFonts w:ascii="Arial" w:eastAsia="Calibri" w:hAnsi="Arial" w:cs="Arial"/>
        </w:rPr>
        <w:t>var</w:t>
      </w:r>
      <w:proofErr w:type="spellEnd"/>
      <w:r w:rsidRPr="00217318">
        <w:rPr>
          <w:rFonts w:ascii="Arial" w:eastAsia="Calibri" w:hAnsi="Arial" w:cs="Arial"/>
        </w:rPr>
        <w:t>, pide</w:t>
      </w:r>
      <w:r>
        <w:rPr>
          <w:rFonts w:ascii="Arial" w:eastAsia="Calibri" w:hAnsi="Arial" w:cs="Arial"/>
        </w:rPr>
        <w:t xml:space="preserve"> a</w:t>
      </w:r>
      <w:r w:rsidR="00310984">
        <w:rPr>
          <w:rFonts w:ascii="Arial" w:eastAsia="Calibri" w:hAnsi="Arial" w:cs="Arial"/>
        </w:rPr>
        <w:t xml:space="preserve">utorización </w:t>
      </w:r>
      <w:bookmarkEnd w:id="0"/>
      <w:r w:rsidR="00310984">
        <w:rPr>
          <w:rFonts w:ascii="Arial" w:eastAsia="Calibri" w:hAnsi="Arial" w:cs="Arial"/>
        </w:rPr>
        <w:t xml:space="preserve">a </w:t>
      </w:r>
      <w:r>
        <w:rPr>
          <w:rFonts w:ascii="Arial" w:eastAsia="Calibri" w:hAnsi="Arial" w:cs="Arial"/>
        </w:rPr>
        <w:t xml:space="preserve">Junta Directiva </w:t>
      </w:r>
      <w:r w:rsidR="00310984">
        <w:rPr>
          <w:rFonts w:ascii="Arial" w:eastAsia="Calibri" w:hAnsi="Arial" w:cs="Arial"/>
        </w:rPr>
        <w:t xml:space="preserve">para </w:t>
      </w:r>
      <w:r>
        <w:rPr>
          <w:rFonts w:ascii="Arial" w:eastAsia="Calibri" w:hAnsi="Arial" w:cs="Arial"/>
        </w:rPr>
        <w:t xml:space="preserve">que se inicie con </w:t>
      </w:r>
      <w:r w:rsidR="00310984">
        <w:rPr>
          <w:rFonts w:ascii="Arial" w:eastAsia="Calibri" w:hAnsi="Arial" w:cs="Arial"/>
        </w:rPr>
        <w:t>las gestiones administrativas para la actualización del organigrama del ISRI, en el que se incluirá las Unidades de Gestión Documental y Archivos, Unidad de Género y la Unidad de Medio Ambiente.</w:t>
      </w:r>
    </w:p>
    <w:p w:rsidR="004B2592" w:rsidRDefault="004778ED" w:rsidP="000178C5">
      <w:pPr>
        <w:spacing w:after="0" w:line="360" w:lineRule="auto"/>
        <w:jc w:val="both"/>
        <w:rPr>
          <w:rFonts w:ascii="Arial" w:eastAsia="Calibri" w:hAnsi="Arial" w:cs="Arial"/>
        </w:rPr>
      </w:pPr>
      <w:r>
        <w:rPr>
          <w:rFonts w:ascii="Arial" w:eastAsia="Calibri" w:hAnsi="Arial" w:cs="Arial"/>
        </w:rPr>
        <w:br/>
      </w:r>
      <w:r w:rsidR="00310984">
        <w:rPr>
          <w:rFonts w:ascii="Arial" w:eastAsia="Calibri" w:hAnsi="Arial" w:cs="Arial"/>
        </w:rPr>
        <w:t>Por su parte Junta Directiva,  se da por enterada de lo informado por el Doctor González y autoriza que se inicien las gestiones a fin de que se lleve a cabo la actualización del Organigrama del ISRI.</w:t>
      </w:r>
    </w:p>
    <w:p w:rsidR="00310984" w:rsidRDefault="00310984" w:rsidP="000178C5">
      <w:pPr>
        <w:spacing w:after="0" w:line="360" w:lineRule="auto"/>
        <w:jc w:val="both"/>
        <w:rPr>
          <w:rFonts w:ascii="Arial" w:eastAsia="Calibri" w:hAnsi="Arial" w:cs="Arial"/>
        </w:rPr>
      </w:pPr>
    </w:p>
    <w:p w:rsidR="00310984" w:rsidRPr="00217318" w:rsidRDefault="0023455F" w:rsidP="000178C5">
      <w:pPr>
        <w:spacing w:after="0" w:line="360" w:lineRule="auto"/>
        <w:jc w:val="both"/>
        <w:rPr>
          <w:rFonts w:ascii="Arial" w:eastAsia="Times New Roman" w:hAnsi="Arial" w:cs="Arial"/>
          <w:lang w:eastAsia="es-ES"/>
        </w:rPr>
      </w:pPr>
      <w:r>
        <w:rPr>
          <w:rFonts w:ascii="Arial" w:eastAsia="Calibri" w:hAnsi="Arial" w:cs="Arial"/>
        </w:rPr>
        <w:t xml:space="preserve">8.2. </w:t>
      </w:r>
      <w:r w:rsidR="00310984">
        <w:rPr>
          <w:rFonts w:ascii="Arial" w:eastAsia="Calibri" w:hAnsi="Arial" w:cs="Arial"/>
        </w:rPr>
        <w:t xml:space="preserve">Licenciada </w:t>
      </w:r>
      <w:r w:rsidRPr="00B766FD">
        <w:rPr>
          <w:rFonts w:ascii="Arial" w:eastAsia="Times New Roman" w:hAnsi="Arial" w:cs="Arial"/>
          <w:lang w:eastAsia="es-ES"/>
        </w:rPr>
        <w:t>María Marta Cañas de Herrera, Representante</w:t>
      </w:r>
      <w:r>
        <w:rPr>
          <w:rFonts w:ascii="Arial" w:eastAsia="Times New Roman" w:hAnsi="Arial" w:cs="Arial"/>
          <w:lang w:eastAsia="es-ES"/>
        </w:rPr>
        <w:t xml:space="preserve"> del Ministerio de Trabajo, solicita que se informe sobre los avances realizados, en la elaboración del oficio de respuesta que se enviará </w:t>
      </w:r>
      <w:r w:rsidRPr="00217318">
        <w:rPr>
          <w:rFonts w:ascii="Arial" w:eastAsia="Times New Roman" w:hAnsi="Arial" w:cs="Arial"/>
          <w:lang w:eastAsia="es-ES"/>
        </w:rPr>
        <w:t xml:space="preserve">al Tribunal </w:t>
      </w:r>
      <w:r w:rsidR="00217318" w:rsidRPr="00217318">
        <w:rPr>
          <w:rFonts w:ascii="Arial" w:eastAsia="Times New Roman" w:hAnsi="Arial" w:cs="Arial"/>
          <w:lang w:eastAsia="es-ES"/>
        </w:rPr>
        <w:t>de Ética Gubernamental</w:t>
      </w:r>
      <w:r w:rsidRPr="00217318">
        <w:rPr>
          <w:rFonts w:ascii="Arial" w:eastAsia="Times New Roman" w:hAnsi="Arial" w:cs="Arial"/>
          <w:lang w:eastAsia="es-ES"/>
        </w:rPr>
        <w:t>.</w:t>
      </w:r>
    </w:p>
    <w:p w:rsidR="004778ED" w:rsidRDefault="004778ED" w:rsidP="000178C5">
      <w:pPr>
        <w:spacing w:after="0" w:line="360" w:lineRule="auto"/>
        <w:jc w:val="both"/>
        <w:rPr>
          <w:rFonts w:ascii="Arial" w:eastAsia="Times New Roman" w:hAnsi="Arial" w:cs="Arial"/>
          <w:lang w:eastAsia="es-ES"/>
        </w:rPr>
      </w:pPr>
    </w:p>
    <w:p w:rsidR="0023455F" w:rsidRPr="0013441F" w:rsidRDefault="0023455F" w:rsidP="000178C5">
      <w:pPr>
        <w:spacing w:after="0" w:line="360" w:lineRule="auto"/>
        <w:jc w:val="both"/>
        <w:rPr>
          <w:rFonts w:ascii="Arial" w:eastAsia="Times New Roman" w:hAnsi="Arial" w:cs="Arial"/>
          <w:lang w:eastAsia="es-ES"/>
        </w:rPr>
      </w:pPr>
      <w:r>
        <w:rPr>
          <w:rFonts w:ascii="Arial" w:eastAsia="Times New Roman" w:hAnsi="Arial" w:cs="Arial"/>
          <w:lang w:eastAsia="es-ES"/>
        </w:rPr>
        <w:t xml:space="preserve">Doctor González </w:t>
      </w:r>
      <w:r w:rsidR="00217318">
        <w:rPr>
          <w:rFonts w:ascii="Arial" w:eastAsia="Times New Roman" w:hAnsi="Arial" w:cs="Arial"/>
          <w:lang w:eastAsia="es-ES"/>
        </w:rPr>
        <w:t>Menjí</w:t>
      </w:r>
      <w:r w:rsidR="0013441F">
        <w:rPr>
          <w:rFonts w:ascii="Arial" w:eastAsia="Times New Roman" w:hAnsi="Arial" w:cs="Arial"/>
          <w:lang w:eastAsia="es-ES"/>
        </w:rPr>
        <w:t xml:space="preserve">var, </w:t>
      </w:r>
      <w:r>
        <w:rPr>
          <w:rFonts w:ascii="Arial" w:eastAsia="Times New Roman" w:hAnsi="Arial" w:cs="Arial"/>
          <w:lang w:eastAsia="es-ES"/>
        </w:rPr>
        <w:t>explica que el plazo se vence el día 30 de junio del corriente</w:t>
      </w:r>
      <w:r w:rsidR="0013441F">
        <w:rPr>
          <w:rFonts w:ascii="Arial" w:eastAsia="Times New Roman" w:hAnsi="Arial" w:cs="Arial"/>
          <w:lang w:eastAsia="es-ES"/>
        </w:rPr>
        <w:t xml:space="preserve"> año</w:t>
      </w:r>
      <w:r>
        <w:rPr>
          <w:rFonts w:ascii="Arial" w:eastAsia="Times New Roman" w:hAnsi="Arial" w:cs="Arial"/>
          <w:lang w:eastAsia="es-ES"/>
        </w:rPr>
        <w:t xml:space="preserve">, además que ya se cuenta con toda la documentación de respaldo necesaria, pero que </w:t>
      </w:r>
      <w:r>
        <w:rPr>
          <w:rFonts w:ascii="Arial" w:eastAsia="Times New Roman" w:hAnsi="Arial" w:cs="Arial"/>
          <w:lang w:eastAsia="es-ES"/>
        </w:rPr>
        <w:lastRenderedPageBreak/>
        <w:t xml:space="preserve">solo se está a la espera que el abogado presente la propuesta de respuesta a presentar en el Tribunal de </w:t>
      </w:r>
      <w:r w:rsidRPr="0013441F">
        <w:rPr>
          <w:rFonts w:ascii="Arial" w:eastAsia="Times New Roman" w:hAnsi="Arial" w:cs="Arial"/>
          <w:lang w:eastAsia="es-ES"/>
        </w:rPr>
        <w:t>Ética Gubernamental.</w:t>
      </w:r>
    </w:p>
    <w:p w:rsidR="0023455F" w:rsidRPr="0013441F" w:rsidRDefault="0023455F" w:rsidP="000178C5">
      <w:pPr>
        <w:spacing w:after="0" w:line="360" w:lineRule="auto"/>
        <w:jc w:val="both"/>
        <w:rPr>
          <w:rFonts w:ascii="Arial" w:eastAsia="Calibri" w:hAnsi="Arial" w:cs="Arial"/>
        </w:rPr>
      </w:pPr>
    </w:p>
    <w:p w:rsidR="004262EB" w:rsidRDefault="009474DB" w:rsidP="000178C5">
      <w:pPr>
        <w:spacing w:after="0" w:line="360" w:lineRule="auto"/>
        <w:jc w:val="both"/>
        <w:rPr>
          <w:rFonts w:ascii="Arial" w:eastAsia="Calibri" w:hAnsi="Arial" w:cs="Arial"/>
        </w:rPr>
      </w:pPr>
      <w:r>
        <w:rPr>
          <w:rFonts w:ascii="Arial" w:eastAsia="Calibri" w:hAnsi="Arial" w:cs="Arial"/>
        </w:rPr>
        <w:t xml:space="preserve">8.3. Doctor González, informa a Junta Directiva que ha sostenido una reunión con </w:t>
      </w:r>
      <w:r w:rsidR="004262EB">
        <w:rPr>
          <w:rFonts w:ascii="Arial" w:eastAsia="Calibri" w:hAnsi="Arial" w:cs="Arial"/>
        </w:rPr>
        <w:t xml:space="preserve">la Secretaria de Cultura y </w:t>
      </w:r>
      <w:r w:rsidR="0004568A" w:rsidRPr="0004568A">
        <w:rPr>
          <w:rFonts w:ascii="Arial" w:eastAsia="Calibri" w:hAnsi="Arial" w:cs="Arial"/>
        </w:rPr>
        <w:t>c</w:t>
      </w:r>
      <w:r w:rsidR="004262EB" w:rsidRPr="0004568A">
        <w:rPr>
          <w:rFonts w:ascii="Arial" w:eastAsia="Calibri" w:hAnsi="Arial" w:cs="Arial"/>
        </w:rPr>
        <w:t xml:space="preserve">on el </w:t>
      </w:r>
      <w:r w:rsidR="0004568A" w:rsidRPr="0004568A">
        <w:rPr>
          <w:rFonts w:ascii="Arial" w:eastAsia="Calibri" w:hAnsi="Arial" w:cs="Arial"/>
        </w:rPr>
        <w:t>C</w:t>
      </w:r>
      <w:r w:rsidR="004262EB" w:rsidRPr="0004568A">
        <w:rPr>
          <w:rFonts w:ascii="Arial" w:eastAsia="Calibri" w:hAnsi="Arial" w:cs="Arial"/>
        </w:rPr>
        <w:t>onsejo Nacional de Braile</w:t>
      </w:r>
      <w:r w:rsidR="004262EB">
        <w:rPr>
          <w:rFonts w:ascii="Arial" w:eastAsia="Calibri" w:hAnsi="Arial" w:cs="Arial"/>
        </w:rPr>
        <w:t>, a fin de buscar la firma de un Convenio Marco, a efecto de crea</w:t>
      </w:r>
      <w:r w:rsidR="003806D4">
        <w:rPr>
          <w:rFonts w:ascii="Arial" w:eastAsia="Calibri" w:hAnsi="Arial" w:cs="Arial"/>
        </w:rPr>
        <w:t>r un espacio en el C</w:t>
      </w:r>
      <w:r w:rsidR="004262EB">
        <w:rPr>
          <w:rFonts w:ascii="Arial" w:eastAsia="Calibri" w:hAnsi="Arial" w:cs="Arial"/>
        </w:rPr>
        <w:t xml:space="preserve">entro de Ciegos </w:t>
      </w:r>
      <w:r w:rsidR="003806D4">
        <w:rPr>
          <w:rFonts w:ascii="Arial" w:eastAsia="Calibri" w:hAnsi="Arial" w:cs="Arial"/>
        </w:rPr>
        <w:t xml:space="preserve">“Eugenia de Dueñas” </w:t>
      </w:r>
      <w:r w:rsidR="004262EB">
        <w:rPr>
          <w:rFonts w:ascii="Arial" w:eastAsia="Calibri" w:hAnsi="Arial" w:cs="Arial"/>
        </w:rPr>
        <w:t xml:space="preserve">del ISRI, </w:t>
      </w:r>
      <w:r w:rsidR="003806D4">
        <w:rPr>
          <w:rFonts w:ascii="Arial" w:eastAsia="Calibri" w:hAnsi="Arial" w:cs="Arial"/>
        </w:rPr>
        <w:t>en que se tengan espacios para el desarrollo de actividades de arte, cultura, cine, pintura y gestión en beneficio de las personas ciegas.</w:t>
      </w:r>
    </w:p>
    <w:p w:rsidR="00831791" w:rsidRDefault="00831791" w:rsidP="000178C5">
      <w:pPr>
        <w:spacing w:after="0" w:line="360" w:lineRule="auto"/>
        <w:jc w:val="both"/>
        <w:rPr>
          <w:rFonts w:ascii="Arial" w:eastAsia="Calibri" w:hAnsi="Arial" w:cs="Arial"/>
        </w:rPr>
      </w:pPr>
    </w:p>
    <w:p w:rsidR="007A7CC2" w:rsidRDefault="00831791" w:rsidP="000178C5">
      <w:pPr>
        <w:spacing w:after="0" w:line="360" w:lineRule="auto"/>
        <w:jc w:val="both"/>
        <w:rPr>
          <w:rFonts w:ascii="Arial" w:eastAsia="Calibri" w:hAnsi="Arial" w:cs="Arial"/>
        </w:rPr>
      </w:pPr>
      <w:r>
        <w:rPr>
          <w:rFonts w:ascii="Arial" w:eastAsia="Calibri" w:hAnsi="Arial" w:cs="Arial"/>
        </w:rPr>
        <w:t xml:space="preserve">8.4. Doctor González, </w:t>
      </w:r>
      <w:r w:rsidR="005853F6">
        <w:rPr>
          <w:rFonts w:ascii="Arial" w:eastAsia="Calibri" w:hAnsi="Arial" w:cs="Arial"/>
        </w:rPr>
        <w:t>solicita a petición de algunos</w:t>
      </w:r>
      <w:r>
        <w:rPr>
          <w:rFonts w:ascii="Arial" w:eastAsia="Calibri" w:hAnsi="Arial" w:cs="Arial"/>
        </w:rPr>
        <w:t xml:space="preserve"> miembros de Junta Directiva se haga constar en acta, la posición de Junta Directiva en el tema de cambio de horario, según </w:t>
      </w:r>
      <w:r w:rsidR="004778ED" w:rsidRPr="0004568A">
        <w:rPr>
          <w:rFonts w:ascii="Arial" w:eastAsia="Calibri" w:hAnsi="Arial" w:cs="Arial"/>
        </w:rPr>
        <w:t>A</w:t>
      </w:r>
      <w:r w:rsidRPr="0004568A">
        <w:rPr>
          <w:rFonts w:ascii="Arial" w:eastAsia="Calibri" w:hAnsi="Arial" w:cs="Arial"/>
        </w:rPr>
        <w:t>cue</w:t>
      </w:r>
      <w:r>
        <w:rPr>
          <w:rFonts w:ascii="Arial" w:eastAsia="Calibri" w:hAnsi="Arial" w:cs="Arial"/>
        </w:rPr>
        <w:t>rdo ministerial 681 del Ministerio de Hacienda, a petición del Ministerio de Obras Públicas, Transporte y de Vivienda y Desarrollo Urbano, de implementar horarios escalonados para el Sector Público, y además sugiere modificar el horario de entrada y salida de los estudiantes y del Comercio e Industria, con el objeto de mejorar o agilizar el tráfico vehicular en el área metropolitana de San Salvador y en diferentes municipios del país</w:t>
      </w:r>
      <w:r w:rsidR="007A7CC2">
        <w:rPr>
          <w:rFonts w:ascii="Arial" w:eastAsia="Calibri" w:hAnsi="Arial" w:cs="Arial"/>
        </w:rPr>
        <w:t>.</w:t>
      </w:r>
    </w:p>
    <w:p w:rsidR="007A7CC2" w:rsidRDefault="007A7CC2" w:rsidP="000178C5">
      <w:pPr>
        <w:spacing w:after="0" w:line="360" w:lineRule="auto"/>
        <w:jc w:val="both"/>
        <w:rPr>
          <w:rFonts w:ascii="Arial" w:eastAsia="Calibri" w:hAnsi="Arial" w:cs="Arial"/>
        </w:rPr>
      </w:pPr>
    </w:p>
    <w:p w:rsidR="007A7CC2" w:rsidRDefault="007A7CC2" w:rsidP="000178C5">
      <w:pPr>
        <w:spacing w:after="0" w:line="360" w:lineRule="auto"/>
        <w:jc w:val="both"/>
        <w:rPr>
          <w:rFonts w:ascii="Arial" w:eastAsia="Calibri" w:hAnsi="Arial" w:cs="Arial"/>
        </w:rPr>
      </w:pPr>
      <w:r>
        <w:rPr>
          <w:rFonts w:ascii="Arial" w:eastAsia="Calibri" w:hAnsi="Arial" w:cs="Arial"/>
        </w:rPr>
        <w:t xml:space="preserve">Por su parte Doctor Salmerón expresa que con los cambios de horario establecidos en el </w:t>
      </w:r>
      <w:r w:rsidR="004778ED">
        <w:rPr>
          <w:rFonts w:ascii="Arial" w:eastAsia="Calibri" w:hAnsi="Arial" w:cs="Arial"/>
        </w:rPr>
        <w:t>D</w:t>
      </w:r>
      <w:r w:rsidRPr="0055740C">
        <w:rPr>
          <w:rFonts w:ascii="Arial" w:eastAsia="Calibri" w:hAnsi="Arial" w:cs="Arial"/>
        </w:rPr>
        <w:t>ec</w:t>
      </w:r>
      <w:r>
        <w:rPr>
          <w:rFonts w:ascii="Arial" w:eastAsia="Calibri" w:hAnsi="Arial" w:cs="Arial"/>
        </w:rPr>
        <w:t>reto 681, siempre habrá personas beneficiadas y otras que no, por lo que considera que no es viable, que el ISRI, efectúe el cambio de horario.</w:t>
      </w:r>
    </w:p>
    <w:p w:rsidR="007A7CC2" w:rsidRPr="00217318" w:rsidRDefault="007A7CC2" w:rsidP="000178C5">
      <w:pPr>
        <w:spacing w:after="0" w:line="360" w:lineRule="auto"/>
        <w:jc w:val="both"/>
        <w:rPr>
          <w:rFonts w:ascii="Arial" w:eastAsia="Calibri" w:hAnsi="Arial" w:cs="Arial"/>
        </w:rPr>
      </w:pPr>
    </w:p>
    <w:p w:rsidR="004B58F2" w:rsidRPr="00217318" w:rsidRDefault="007A7CC2" w:rsidP="000178C5">
      <w:pPr>
        <w:spacing w:after="0" w:line="360" w:lineRule="auto"/>
        <w:jc w:val="both"/>
        <w:rPr>
          <w:rFonts w:ascii="Arial" w:eastAsia="Calibri" w:hAnsi="Arial" w:cs="Arial"/>
        </w:rPr>
      </w:pPr>
      <w:r w:rsidRPr="00217318">
        <w:rPr>
          <w:rFonts w:ascii="Arial" w:eastAsia="Calibri" w:hAnsi="Arial" w:cs="Arial"/>
        </w:rPr>
        <w:t>Doctor González, explica que en el caso del ISRI, hay que tener en mente, la afectación que esto supondría a los usuarios del Instituto, ya que los empleados deben sujetarse a l</w:t>
      </w:r>
      <w:r w:rsidR="00210365" w:rsidRPr="00217318">
        <w:rPr>
          <w:rFonts w:ascii="Arial" w:eastAsia="Calibri" w:hAnsi="Arial" w:cs="Arial"/>
        </w:rPr>
        <w:t>o</w:t>
      </w:r>
      <w:r w:rsidRPr="00217318">
        <w:rPr>
          <w:rFonts w:ascii="Arial" w:eastAsia="Calibri" w:hAnsi="Arial" w:cs="Arial"/>
        </w:rPr>
        <w:t>s horarios y disposiciones del patrono</w:t>
      </w:r>
      <w:r w:rsidR="00210365" w:rsidRPr="00217318">
        <w:rPr>
          <w:rFonts w:ascii="Arial" w:eastAsia="Calibri" w:hAnsi="Arial" w:cs="Arial"/>
        </w:rPr>
        <w:t>;</w:t>
      </w:r>
      <w:r w:rsidRPr="00217318">
        <w:rPr>
          <w:rFonts w:ascii="Arial" w:eastAsia="Calibri" w:hAnsi="Arial" w:cs="Arial"/>
        </w:rPr>
        <w:t xml:space="preserve"> pero en el ISRI, ya existe una agenda de trabajo previa; además que hay que valorar la disposición al cambio que emitirá el Ministerio de Salud, así mismo hay que valorar la conveniencia de ese cambio en razón de las labores de construcción que se están llevando a cabo en la zona del Rancho Navarra</w:t>
      </w:r>
      <w:r w:rsidR="004B58F2" w:rsidRPr="00217318">
        <w:rPr>
          <w:rFonts w:ascii="Arial" w:eastAsia="Calibri" w:hAnsi="Arial" w:cs="Arial"/>
        </w:rPr>
        <w:t xml:space="preserve">, lo que debe  justificarse es la naturaleza del servicio, que las citas de los pacientes ya están  establecidos,  a partir de las  7  de la mañana, en horarios  alternos para el Personal, que el modificar el horario implicaría, que todas las citas de  </w:t>
      </w:r>
      <w:r w:rsidR="00217318" w:rsidRPr="00217318">
        <w:rPr>
          <w:rFonts w:ascii="Arial" w:eastAsia="Calibri" w:hAnsi="Arial" w:cs="Arial"/>
        </w:rPr>
        <w:t>las siete</w:t>
      </w:r>
      <w:r w:rsidR="004B58F2" w:rsidRPr="00217318">
        <w:rPr>
          <w:rFonts w:ascii="Arial" w:eastAsia="Calibri" w:hAnsi="Arial" w:cs="Arial"/>
        </w:rPr>
        <w:t xml:space="preserve"> horas a </w:t>
      </w:r>
      <w:r w:rsidR="00217318" w:rsidRPr="00217318">
        <w:rPr>
          <w:rFonts w:ascii="Arial" w:eastAsia="Calibri" w:hAnsi="Arial" w:cs="Arial"/>
        </w:rPr>
        <w:t xml:space="preserve">ocho horas treinta minutos </w:t>
      </w:r>
      <w:r w:rsidR="004B58F2" w:rsidRPr="00217318">
        <w:rPr>
          <w:rFonts w:ascii="Arial" w:eastAsia="Calibri" w:hAnsi="Arial" w:cs="Arial"/>
        </w:rPr>
        <w:t>se perderían, ya que posterior a esas citas ya están programadas la de la siguiente jornada</w:t>
      </w:r>
      <w:r w:rsidR="00217318" w:rsidRPr="00217318">
        <w:rPr>
          <w:rFonts w:ascii="Arial" w:eastAsia="Calibri" w:hAnsi="Arial" w:cs="Arial"/>
        </w:rPr>
        <w:t>.</w:t>
      </w:r>
    </w:p>
    <w:p w:rsidR="00217318" w:rsidRDefault="00217318" w:rsidP="000178C5">
      <w:pPr>
        <w:spacing w:after="0" w:line="360" w:lineRule="auto"/>
        <w:jc w:val="both"/>
        <w:rPr>
          <w:rFonts w:ascii="Arial" w:eastAsia="Calibri" w:hAnsi="Arial" w:cs="Arial"/>
          <w:color w:val="FF0000"/>
        </w:rPr>
      </w:pPr>
    </w:p>
    <w:p w:rsidR="00113FE3" w:rsidRDefault="0070690C" w:rsidP="000178C5">
      <w:pPr>
        <w:spacing w:after="0" w:line="360" w:lineRule="auto"/>
        <w:jc w:val="both"/>
        <w:rPr>
          <w:rFonts w:ascii="Arial" w:eastAsia="Calibri" w:hAnsi="Arial" w:cs="Arial"/>
        </w:rPr>
      </w:pPr>
      <w:r>
        <w:rPr>
          <w:rFonts w:ascii="Arial" w:eastAsia="Calibri" w:hAnsi="Arial" w:cs="Arial"/>
        </w:rPr>
        <w:t xml:space="preserve">Licenciada Nora Pérez, manifiesta que </w:t>
      </w:r>
      <w:r w:rsidR="00F67F01" w:rsidRPr="00217318">
        <w:rPr>
          <w:rFonts w:ascii="Arial" w:eastAsia="Calibri" w:hAnsi="Arial" w:cs="Arial"/>
        </w:rPr>
        <w:t>existen dos razones por las cu</w:t>
      </w:r>
      <w:r w:rsidR="00113FE3" w:rsidRPr="00217318">
        <w:rPr>
          <w:rFonts w:ascii="Arial" w:eastAsia="Calibri" w:hAnsi="Arial" w:cs="Arial"/>
        </w:rPr>
        <w:t>a</w:t>
      </w:r>
      <w:r w:rsidR="00F67F01" w:rsidRPr="00217318">
        <w:rPr>
          <w:rFonts w:ascii="Arial" w:eastAsia="Calibri" w:hAnsi="Arial" w:cs="Arial"/>
        </w:rPr>
        <w:t xml:space="preserve">les las oficinas públicas, están facultadas para no aplicar las disposiciones </w:t>
      </w:r>
      <w:r w:rsidR="00113FE3" w:rsidRPr="00217318">
        <w:rPr>
          <w:rFonts w:ascii="Arial" w:eastAsia="Calibri" w:hAnsi="Arial" w:cs="Arial"/>
        </w:rPr>
        <w:t>emanadas</w:t>
      </w:r>
      <w:r w:rsidR="00113FE3">
        <w:rPr>
          <w:rFonts w:ascii="Arial" w:eastAsia="Calibri" w:hAnsi="Arial" w:cs="Arial"/>
        </w:rPr>
        <w:t xml:space="preserve"> por autoridad superior; las cuales son dos, la primera </w:t>
      </w:r>
      <w:r w:rsidR="00217318">
        <w:rPr>
          <w:rFonts w:ascii="Arial" w:eastAsia="Calibri" w:hAnsi="Arial" w:cs="Arial"/>
        </w:rPr>
        <w:t>es en</w:t>
      </w:r>
      <w:r w:rsidR="00113FE3">
        <w:rPr>
          <w:rFonts w:ascii="Arial" w:eastAsia="Calibri" w:hAnsi="Arial" w:cs="Arial"/>
        </w:rPr>
        <w:t xml:space="preserve"> el caso que las leyes especiales que rigen a las instituciones cuenten con los horarios determinados y la segunda es por medio de un reglamento especial que establezca los horarios de trabajo, por lo que hay que valorar lo establecido en el Reglamento General del ISRI.</w:t>
      </w:r>
    </w:p>
    <w:p w:rsidR="009474DB" w:rsidRDefault="00113FE3" w:rsidP="000178C5">
      <w:pPr>
        <w:spacing w:after="0" w:line="360" w:lineRule="auto"/>
        <w:jc w:val="both"/>
        <w:rPr>
          <w:rFonts w:ascii="Arial" w:eastAsia="Calibri" w:hAnsi="Arial" w:cs="Arial"/>
        </w:rPr>
      </w:pPr>
      <w:r>
        <w:rPr>
          <w:rFonts w:ascii="Arial" w:eastAsia="Calibri" w:hAnsi="Arial" w:cs="Arial"/>
        </w:rPr>
        <w:t xml:space="preserve">  </w:t>
      </w:r>
      <w:r w:rsidR="00831791">
        <w:rPr>
          <w:rFonts w:ascii="Arial" w:eastAsia="Calibri" w:hAnsi="Arial" w:cs="Arial"/>
        </w:rPr>
        <w:t xml:space="preserve">   </w:t>
      </w:r>
    </w:p>
    <w:p w:rsidR="00A304AC" w:rsidRDefault="0070690C" w:rsidP="000178C5">
      <w:pPr>
        <w:spacing w:after="0" w:line="360" w:lineRule="auto"/>
        <w:jc w:val="both"/>
        <w:rPr>
          <w:rFonts w:ascii="Arial" w:eastAsia="Calibri" w:hAnsi="Arial" w:cs="Arial"/>
        </w:rPr>
      </w:pPr>
      <w:r>
        <w:rPr>
          <w:rFonts w:ascii="Arial" w:eastAsia="Calibri" w:hAnsi="Arial" w:cs="Arial"/>
        </w:rPr>
        <w:lastRenderedPageBreak/>
        <w:t xml:space="preserve">Junta Directiva por su parte y en razón </w:t>
      </w:r>
      <w:r w:rsidR="00A10832">
        <w:rPr>
          <w:rFonts w:ascii="Arial" w:eastAsia="Calibri" w:hAnsi="Arial" w:cs="Arial"/>
        </w:rPr>
        <w:t xml:space="preserve">a lo establecido </w:t>
      </w:r>
      <w:r w:rsidR="00A304AC">
        <w:rPr>
          <w:rFonts w:ascii="Arial" w:eastAsia="Calibri" w:hAnsi="Arial" w:cs="Arial"/>
        </w:rPr>
        <w:t>en el</w:t>
      </w:r>
      <w:r w:rsidR="00A10832">
        <w:rPr>
          <w:rFonts w:ascii="Arial" w:eastAsia="Calibri" w:hAnsi="Arial" w:cs="Arial"/>
        </w:rPr>
        <w:t xml:space="preserve"> Reglamento General del Instituto Salvadoreño de Rehabilitación Integral</w:t>
      </w:r>
      <w:r w:rsidR="00F67F01">
        <w:rPr>
          <w:rFonts w:ascii="Arial" w:eastAsia="Calibri" w:hAnsi="Arial" w:cs="Arial"/>
        </w:rPr>
        <w:t xml:space="preserve">, </w:t>
      </w:r>
      <w:r w:rsidR="00A304AC">
        <w:rPr>
          <w:rFonts w:ascii="Arial" w:eastAsia="Calibri" w:hAnsi="Arial" w:cs="Arial"/>
        </w:rPr>
        <w:t xml:space="preserve">en su artículo 20 </w:t>
      </w:r>
      <w:r w:rsidR="004B58F2">
        <w:rPr>
          <w:rFonts w:ascii="Arial" w:eastAsia="Calibri" w:hAnsi="Arial" w:cs="Arial"/>
        </w:rPr>
        <w:t xml:space="preserve">que </w:t>
      </w:r>
      <w:r w:rsidR="00217318">
        <w:rPr>
          <w:rFonts w:ascii="Arial" w:eastAsia="Calibri" w:hAnsi="Arial" w:cs="Arial"/>
        </w:rPr>
        <w:t>expresa que</w:t>
      </w:r>
      <w:r w:rsidR="00A304AC">
        <w:rPr>
          <w:rFonts w:ascii="Arial" w:eastAsia="Calibri" w:hAnsi="Arial" w:cs="Arial"/>
        </w:rPr>
        <w:t>: “Art. 20.- El servidor público del ISRI prestará sus servicios de lunes a viernes, de acuerdo a la naturaleza del trabajo y necesidades institucionales, estableciéndose las siguientes jornadas:</w:t>
      </w:r>
    </w:p>
    <w:p w:rsidR="004B58F2" w:rsidRDefault="00A304AC" w:rsidP="000178C5">
      <w:pPr>
        <w:spacing w:after="0" w:line="360" w:lineRule="auto"/>
        <w:jc w:val="both"/>
        <w:rPr>
          <w:rFonts w:ascii="Arial" w:eastAsia="Calibri" w:hAnsi="Arial" w:cs="Arial"/>
        </w:rPr>
      </w:pPr>
      <w:r>
        <w:rPr>
          <w:rFonts w:ascii="Arial" w:eastAsia="Calibri" w:hAnsi="Arial" w:cs="Arial"/>
        </w:rPr>
        <w:t xml:space="preserve">a) Para el servidor público del área administrativa y técnica que laboran ocho horas, el horario será el de jornada ordinaria autorizada por la Junta Directiva. </w:t>
      </w:r>
      <w:r w:rsidR="004B58F2">
        <w:rPr>
          <w:rFonts w:ascii="Arial" w:eastAsia="Calibri" w:hAnsi="Arial" w:cs="Arial"/>
        </w:rPr>
        <w:t xml:space="preserve"> </w:t>
      </w:r>
    </w:p>
    <w:p w:rsidR="004B58F2" w:rsidRDefault="00A304AC" w:rsidP="000178C5">
      <w:pPr>
        <w:spacing w:after="0" w:line="360" w:lineRule="auto"/>
        <w:jc w:val="both"/>
        <w:rPr>
          <w:rFonts w:ascii="Arial" w:eastAsia="Calibri" w:hAnsi="Arial" w:cs="Arial"/>
        </w:rPr>
      </w:pPr>
      <w:r>
        <w:rPr>
          <w:rFonts w:ascii="Arial" w:eastAsia="Calibri" w:hAnsi="Arial" w:cs="Arial"/>
        </w:rPr>
        <w:t>b) Para el servidor contratado por menos de ocho horas, el horario será fijado por el Director de Centro correspondiente, con el visto bueno de la Gerencia respectiva.</w:t>
      </w:r>
    </w:p>
    <w:p w:rsidR="00A304AC" w:rsidRDefault="00A304AC" w:rsidP="000178C5">
      <w:pPr>
        <w:spacing w:after="0" w:line="360" w:lineRule="auto"/>
        <w:jc w:val="both"/>
        <w:rPr>
          <w:rFonts w:ascii="Arial" w:eastAsia="Calibri" w:hAnsi="Arial" w:cs="Arial"/>
        </w:rPr>
      </w:pPr>
      <w:r>
        <w:rPr>
          <w:rFonts w:ascii="Arial" w:eastAsia="Calibri" w:hAnsi="Arial" w:cs="Arial"/>
        </w:rPr>
        <w:t>c) Para el servidor que labora por turnos rotativos, estos se regirán por horarios que se establecerán según las necesidades del servicio. Los turnos rotativos deben ser en forma mensual alternando diurnos y nocturnos. El jefe del servicio deberá elaborar el programa de turnos mensual autorizado por el Director del Centro respectivo, con el visto bueno de la Gerencia respectiva.</w:t>
      </w:r>
    </w:p>
    <w:p w:rsidR="00A304AC" w:rsidRDefault="00A304AC" w:rsidP="000178C5">
      <w:pPr>
        <w:spacing w:after="0" w:line="360" w:lineRule="auto"/>
        <w:jc w:val="both"/>
        <w:rPr>
          <w:rFonts w:ascii="Arial" w:eastAsia="Calibri" w:hAnsi="Arial" w:cs="Arial"/>
        </w:rPr>
      </w:pPr>
      <w:r>
        <w:rPr>
          <w:rFonts w:ascii="Arial" w:eastAsia="Calibri" w:hAnsi="Arial" w:cs="Arial"/>
        </w:rPr>
        <w:t>Y en su artículo 21 establece: “Art. 21.- El Director de Centro de Atención, podrá modificar temporalmente y en casos especiales, los horarios de trabajo establecidos de acuerdo a las necesidades de cada Centro del ISRI, previa autorización por parte de las Gerencias respectivas y notificado al Departamento de Recursos Humanos del ISRI.</w:t>
      </w:r>
    </w:p>
    <w:p w:rsidR="00695781" w:rsidRPr="00695781" w:rsidRDefault="009F4B94" w:rsidP="000178C5">
      <w:pPr>
        <w:spacing w:after="0" w:line="360" w:lineRule="auto"/>
        <w:jc w:val="both"/>
        <w:rPr>
          <w:rFonts w:ascii="Arial" w:eastAsia="Calibri" w:hAnsi="Arial" w:cs="Arial"/>
        </w:rPr>
      </w:pPr>
      <w:r>
        <w:rPr>
          <w:rFonts w:ascii="Arial" w:eastAsia="Calibri" w:hAnsi="Arial" w:cs="Arial"/>
        </w:rPr>
        <w:t xml:space="preserve">Así mismo </w:t>
      </w:r>
      <w:r w:rsidR="00F67F01">
        <w:rPr>
          <w:rFonts w:ascii="Arial" w:eastAsia="Calibri" w:hAnsi="Arial" w:cs="Arial"/>
        </w:rPr>
        <w:t>la Cláusula 10 del Laudo Arbitral del ISRI, se establece que las jornadas de trabajo se determinarán según las necesidades institucionales, por lo que se Acuerda:</w:t>
      </w:r>
      <w:r w:rsidR="00A10832">
        <w:rPr>
          <w:rFonts w:ascii="Arial" w:eastAsia="Calibri" w:hAnsi="Arial" w:cs="Arial"/>
        </w:rPr>
        <w:t xml:space="preserve"> </w:t>
      </w:r>
    </w:p>
    <w:p w:rsidR="00210365" w:rsidRDefault="00210365" w:rsidP="000178C5">
      <w:pPr>
        <w:spacing w:after="0" w:line="360" w:lineRule="auto"/>
        <w:jc w:val="both"/>
        <w:rPr>
          <w:rFonts w:ascii="Arial" w:eastAsia="Calibri" w:hAnsi="Arial" w:cs="Arial"/>
        </w:rPr>
      </w:pPr>
    </w:p>
    <w:p w:rsidR="00210365" w:rsidRPr="003F1589" w:rsidRDefault="00210365" w:rsidP="000178C5">
      <w:pPr>
        <w:spacing w:after="0" w:line="360" w:lineRule="auto"/>
        <w:jc w:val="both"/>
        <w:rPr>
          <w:rFonts w:ascii="Arial" w:eastAsia="Calibri" w:hAnsi="Arial" w:cs="Arial"/>
        </w:rPr>
      </w:pPr>
      <w:r w:rsidRPr="00F67F01">
        <w:rPr>
          <w:rFonts w:ascii="Arial" w:eastAsia="Calibri" w:hAnsi="Arial" w:cs="Arial"/>
        </w:rPr>
        <w:t xml:space="preserve">ACUERDO JD  </w:t>
      </w:r>
      <w:r w:rsidR="00B5251C" w:rsidRPr="00F67F01">
        <w:rPr>
          <w:rFonts w:ascii="Arial" w:eastAsia="Calibri" w:hAnsi="Arial" w:cs="Arial"/>
        </w:rPr>
        <w:t>24</w:t>
      </w:r>
      <w:r w:rsidRPr="00F67F01">
        <w:rPr>
          <w:rFonts w:ascii="Arial" w:eastAsia="Calibri" w:hAnsi="Arial" w:cs="Arial"/>
        </w:rPr>
        <w:t xml:space="preserve">-2017: </w:t>
      </w:r>
      <w:r w:rsidR="00113FE3">
        <w:rPr>
          <w:rFonts w:ascii="Arial" w:eastAsia="Calibri" w:hAnsi="Arial" w:cs="Arial"/>
        </w:rPr>
        <w:t xml:space="preserve">NO APLICAR EL CAMBIO DE HORARIO ESTABLECIDO EN EL </w:t>
      </w:r>
      <w:r w:rsidR="00113FE3" w:rsidRPr="0004568A">
        <w:rPr>
          <w:rFonts w:ascii="Arial" w:eastAsia="Calibri" w:hAnsi="Arial" w:cs="Arial"/>
        </w:rPr>
        <w:t>ACUE</w:t>
      </w:r>
      <w:r w:rsidR="00113FE3">
        <w:rPr>
          <w:rFonts w:ascii="Arial" w:eastAsia="Calibri" w:hAnsi="Arial" w:cs="Arial"/>
        </w:rPr>
        <w:t xml:space="preserve">RDO MINISTERIAL 681 DEL MINISTERIO DE HACIENDA, A PETICIÓN DEL MINISTERIO DE OBRAS PÚBLICAS, TRANSPORTE Y DE VIVIENDA Y DESARROLLO URBANO, EN RAZON DE CONTAR CON UN HORARIO ESTABLECIDO </w:t>
      </w:r>
      <w:r w:rsidR="00F67F01">
        <w:rPr>
          <w:rFonts w:ascii="Arial" w:eastAsia="Calibri" w:hAnsi="Arial" w:cs="Arial"/>
        </w:rPr>
        <w:t>DE CONFORMIDAD A LO ESTABLECIDO EN LOS ARTICULOS 20 Y 21 DEL REGLAMENTO</w:t>
      </w:r>
      <w:r w:rsidR="003A0E51">
        <w:rPr>
          <w:rFonts w:ascii="Arial" w:eastAsia="Calibri" w:hAnsi="Arial" w:cs="Arial"/>
        </w:rPr>
        <w:t xml:space="preserve"> GENERAL DEL ISRI</w:t>
      </w:r>
      <w:r w:rsidR="00F67F01">
        <w:rPr>
          <w:rFonts w:ascii="Arial" w:eastAsia="Calibri" w:hAnsi="Arial" w:cs="Arial"/>
        </w:rPr>
        <w:t xml:space="preserve"> Y LA CLAUSULA 10 DEL LAUDO ARBITRAL DEL ISRI</w:t>
      </w:r>
      <w:r w:rsidRPr="00F67F01">
        <w:rPr>
          <w:rFonts w:ascii="Arial" w:eastAsia="Calibri" w:hAnsi="Arial" w:cs="Arial"/>
        </w:rPr>
        <w:t>.</w:t>
      </w:r>
    </w:p>
    <w:p w:rsidR="004262EB" w:rsidRDefault="004262EB" w:rsidP="000178C5">
      <w:pPr>
        <w:spacing w:after="0" w:line="360" w:lineRule="auto"/>
        <w:jc w:val="both"/>
        <w:rPr>
          <w:rFonts w:ascii="Arial" w:eastAsia="Calibri" w:hAnsi="Arial" w:cs="Arial"/>
        </w:rPr>
      </w:pPr>
    </w:p>
    <w:p w:rsidR="00C53588" w:rsidRPr="00B766FD" w:rsidRDefault="00C53588" w:rsidP="00C53588">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sidR="00F05ECB">
        <w:rPr>
          <w:rFonts w:ascii="Arial" w:eastAsia="Calibri" w:hAnsi="Arial" w:cs="Arial"/>
        </w:rPr>
        <w:t>catorce horas con treinta</w:t>
      </w:r>
      <w:r>
        <w:rPr>
          <w:rFonts w:ascii="Arial" w:eastAsia="Calibri" w:hAnsi="Arial" w:cs="Arial"/>
        </w:rPr>
        <w:t xml:space="preserve"> minutos </w:t>
      </w:r>
      <w:r w:rsidRPr="00B766FD">
        <w:rPr>
          <w:rFonts w:ascii="Arial" w:eastAsia="Calibri" w:hAnsi="Arial" w:cs="Arial"/>
        </w:rPr>
        <w:t xml:space="preserve">del día martes </w:t>
      </w:r>
      <w:r>
        <w:rPr>
          <w:rFonts w:ascii="Arial" w:eastAsia="Calibri" w:hAnsi="Arial" w:cs="Arial"/>
        </w:rPr>
        <w:t>veinte</w:t>
      </w:r>
      <w:r w:rsidRPr="00B766FD">
        <w:rPr>
          <w:rFonts w:ascii="Arial" w:eastAsia="Calibri" w:hAnsi="Arial" w:cs="Arial"/>
        </w:rPr>
        <w:t xml:space="preserve"> de junio del dos mil diecisiete y para constancia firmamos:</w:t>
      </w:r>
    </w:p>
    <w:p w:rsidR="00C53588" w:rsidRPr="00B766FD" w:rsidRDefault="00C53588" w:rsidP="00C53588">
      <w:pPr>
        <w:spacing w:after="0" w:line="276" w:lineRule="auto"/>
        <w:contextualSpacing/>
        <w:jc w:val="both"/>
        <w:rPr>
          <w:rFonts w:ascii="Arial" w:eastAsia="Calibri" w:hAnsi="Arial" w:cs="Arial"/>
        </w:rPr>
      </w:pPr>
    </w:p>
    <w:p w:rsidR="00C53588" w:rsidRPr="00B766FD" w:rsidRDefault="00C53588" w:rsidP="00C53588">
      <w:pPr>
        <w:spacing w:after="0" w:line="276" w:lineRule="auto"/>
        <w:contextualSpacing/>
        <w:jc w:val="both"/>
        <w:rPr>
          <w:rFonts w:ascii="Arial" w:eastAsia="Calibri" w:hAnsi="Arial" w:cs="Arial"/>
        </w:rPr>
      </w:pPr>
    </w:p>
    <w:p w:rsidR="00C53588" w:rsidRPr="00B766FD" w:rsidRDefault="00C53588" w:rsidP="00C53588">
      <w:pPr>
        <w:spacing w:after="0" w:line="276" w:lineRule="auto"/>
        <w:contextualSpacing/>
        <w:jc w:val="right"/>
        <w:rPr>
          <w:rFonts w:ascii="Arial" w:eastAsia="Calibri" w:hAnsi="Arial" w:cs="Arial"/>
        </w:rPr>
      </w:pPr>
    </w:p>
    <w:p w:rsidR="00C53588" w:rsidRPr="00B766FD" w:rsidRDefault="00C53588" w:rsidP="00C53588">
      <w:pPr>
        <w:spacing w:after="0" w:line="276" w:lineRule="auto"/>
        <w:contextualSpacing/>
        <w:jc w:val="both"/>
        <w:rPr>
          <w:rFonts w:ascii="Arial" w:eastAsia="Calibri" w:hAnsi="Arial" w:cs="Arial"/>
        </w:rPr>
      </w:pPr>
    </w:p>
    <w:p w:rsidR="00C53588" w:rsidRPr="00B766FD" w:rsidRDefault="00C53588" w:rsidP="00C53588">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Dr. Alex Francisco González </w:t>
      </w:r>
      <w:r w:rsidRPr="00B766FD">
        <w:rPr>
          <w:rFonts w:ascii="Arial" w:eastAsia="Times New Roman" w:hAnsi="Arial" w:cs="Arial"/>
          <w:lang w:eastAsia="es-ES"/>
        </w:rPr>
        <w:t>Menjívar</w:t>
      </w:r>
      <w:r w:rsidRPr="00B766FD">
        <w:rPr>
          <w:rFonts w:ascii="Arial" w:eastAsia="Times New Roman" w:hAnsi="Arial" w:cs="Arial"/>
          <w:lang w:eastAsia="es-ES"/>
        </w:rPr>
        <w:tab/>
      </w:r>
      <w:r>
        <w:rPr>
          <w:rFonts w:ascii="Arial" w:eastAsia="Times New Roman" w:hAnsi="Arial" w:cs="Arial"/>
          <w:lang w:eastAsia="es-ES"/>
        </w:rPr>
        <w:t xml:space="preserve">               </w:t>
      </w:r>
      <w:r w:rsidRPr="00B766FD">
        <w:rPr>
          <w:rFonts w:ascii="Arial" w:eastAsia="Times New Roman" w:hAnsi="Arial" w:cs="Arial"/>
          <w:lang w:val="es-ES" w:eastAsia="es-ES"/>
        </w:rPr>
        <w:t xml:space="preserve">Licda. María Marta Cañas de Herrera  </w:t>
      </w:r>
    </w:p>
    <w:p w:rsidR="00C53588" w:rsidRDefault="00C53588" w:rsidP="00C53588">
      <w:pPr>
        <w:spacing w:after="0" w:line="276" w:lineRule="auto"/>
        <w:jc w:val="both"/>
        <w:rPr>
          <w:rFonts w:ascii="Arial" w:eastAsia="Times New Roman" w:hAnsi="Arial" w:cs="Arial"/>
          <w:lang w:val="es-ES" w:eastAsia="es-ES"/>
        </w:rPr>
      </w:pPr>
    </w:p>
    <w:p w:rsidR="00C53588" w:rsidRDefault="00C53588" w:rsidP="00C53588">
      <w:pPr>
        <w:spacing w:after="0" w:line="276" w:lineRule="auto"/>
        <w:jc w:val="both"/>
        <w:rPr>
          <w:rFonts w:ascii="Arial" w:eastAsia="Times New Roman" w:hAnsi="Arial" w:cs="Arial"/>
          <w:lang w:val="es-ES" w:eastAsia="es-ES"/>
        </w:rPr>
      </w:pPr>
    </w:p>
    <w:p w:rsidR="00C53588" w:rsidRPr="00B766FD" w:rsidRDefault="00C53588" w:rsidP="00C53588">
      <w:pPr>
        <w:spacing w:after="0" w:line="276" w:lineRule="auto"/>
        <w:jc w:val="both"/>
        <w:rPr>
          <w:rFonts w:ascii="Arial" w:eastAsia="Times New Roman" w:hAnsi="Arial" w:cs="Arial"/>
          <w:lang w:val="es-ES" w:eastAsia="es-ES"/>
        </w:rPr>
      </w:pPr>
    </w:p>
    <w:p w:rsidR="00C53588" w:rsidRPr="00B766FD" w:rsidRDefault="00C53588" w:rsidP="00C53588">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                  </w:t>
      </w:r>
    </w:p>
    <w:p w:rsidR="00C53588" w:rsidRPr="00B766FD" w:rsidRDefault="00C53588" w:rsidP="00C53588">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Dr. M</w:t>
      </w:r>
      <w:r>
        <w:rPr>
          <w:rFonts w:ascii="Arial" w:eastAsia="Times New Roman" w:hAnsi="Arial" w:cs="Arial"/>
          <w:lang w:val="es-ES" w:eastAsia="es-ES"/>
        </w:rPr>
        <w:t>iguel Ángel Martínez Salmerón</w:t>
      </w:r>
      <w:r>
        <w:rPr>
          <w:rFonts w:ascii="Arial" w:eastAsia="Times New Roman" w:hAnsi="Arial" w:cs="Arial"/>
          <w:lang w:val="es-ES" w:eastAsia="es-ES"/>
        </w:rPr>
        <w:tab/>
        <w:t xml:space="preserve">                Sra. Darling Azucena Mejia</w:t>
      </w:r>
      <w:r w:rsidRPr="00B766FD">
        <w:rPr>
          <w:rFonts w:ascii="Arial" w:eastAsia="Times New Roman" w:hAnsi="Arial" w:cs="Arial"/>
          <w:lang w:val="es-ES" w:eastAsia="es-ES"/>
        </w:rPr>
        <w:t xml:space="preserve">           </w:t>
      </w:r>
    </w:p>
    <w:p w:rsidR="00C53588" w:rsidRPr="00B766FD" w:rsidRDefault="00C53588" w:rsidP="00C53588">
      <w:pPr>
        <w:spacing w:after="0" w:line="276" w:lineRule="auto"/>
        <w:jc w:val="both"/>
        <w:rPr>
          <w:rFonts w:ascii="Arial" w:eastAsia="Times New Roman" w:hAnsi="Arial" w:cs="Arial"/>
          <w:lang w:val="es-ES" w:eastAsia="es-ES"/>
        </w:rPr>
      </w:pPr>
    </w:p>
    <w:p w:rsidR="00C53588" w:rsidRDefault="00C53588" w:rsidP="00C53588">
      <w:pPr>
        <w:spacing w:after="0" w:line="276" w:lineRule="auto"/>
        <w:jc w:val="both"/>
        <w:rPr>
          <w:rFonts w:ascii="Arial" w:eastAsia="Times New Roman" w:hAnsi="Arial" w:cs="Arial"/>
          <w:lang w:val="es-ES" w:eastAsia="es-ES"/>
        </w:rPr>
      </w:pPr>
    </w:p>
    <w:p w:rsidR="00C53588" w:rsidRPr="00B766FD" w:rsidRDefault="00C53588" w:rsidP="00C53588">
      <w:pPr>
        <w:spacing w:after="0" w:line="276" w:lineRule="auto"/>
        <w:jc w:val="both"/>
        <w:rPr>
          <w:rFonts w:ascii="Arial" w:eastAsia="Times New Roman" w:hAnsi="Arial" w:cs="Arial"/>
          <w:lang w:val="es-ES" w:eastAsia="es-ES"/>
        </w:rPr>
      </w:pPr>
      <w:r>
        <w:rPr>
          <w:rFonts w:ascii="Arial" w:eastAsia="Times New Roman" w:hAnsi="Arial" w:cs="Arial"/>
          <w:lang w:val="es-ES" w:eastAsia="es-ES"/>
        </w:rPr>
        <w:lastRenderedPageBreak/>
        <w:br/>
      </w:r>
      <w:r w:rsidRPr="00B766FD">
        <w:rPr>
          <w:rFonts w:ascii="Arial" w:eastAsia="Times New Roman" w:hAnsi="Arial" w:cs="Arial"/>
          <w:lang w:val="es-ES" w:eastAsia="es-ES"/>
        </w:rPr>
        <w:t>Li</w:t>
      </w:r>
      <w:r>
        <w:rPr>
          <w:rFonts w:ascii="Arial" w:eastAsia="Times New Roman" w:hAnsi="Arial" w:cs="Arial"/>
          <w:lang w:val="es-ES" w:eastAsia="es-ES"/>
        </w:rPr>
        <w:t>cda. Nora Lizeth Pérez Martínez</w:t>
      </w:r>
      <w:r w:rsidR="00F05ECB">
        <w:rPr>
          <w:rFonts w:ascii="Arial" w:eastAsia="Times New Roman" w:hAnsi="Arial" w:cs="Arial"/>
          <w:lang w:val="es-ES" w:eastAsia="es-ES"/>
        </w:rPr>
        <w:t xml:space="preserve">               </w:t>
      </w:r>
      <w:r w:rsidR="00644C32">
        <w:rPr>
          <w:rFonts w:ascii="Arial" w:eastAsia="Times New Roman" w:hAnsi="Arial" w:cs="Arial"/>
          <w:lang w:val="es-ES" w:eastAsia="es-ES"/>
        </w:rPr>
        <w:t xml:space="preserve">   </w:t>
      </w:r>
      <w:r w:rsidR="004B58F2">
        <w:rPr>
          <w:rFonts w:ascii="Arial" w:eastAsia="Times New Roman" w:hAnsi="Arial" w:cs="Arial"/>
          <w:lang w:val="es-ES" w:eastAsia="es-ES"/>
        </w:rPr>
        <w:t xml:space="preserve">             </w:t>
      </w:r>
      <w:r w:rsidR="00644C32">
        <w:rPr>
          <w:rFonts w:ascii="Arial" w:eastAsia="Times New Roman" w:hAnsi="Arial" w:cs="Arial"/>
          <w:lang w:val="es-ES" w:eastAsia="es-ES"/>
        </w:rPr>
        <w:t xml:space="preserve"> Licda. Nora Elizabeth de Amado</w:t>
      </w:r>
    </w:p>
    <w:p w:rsidR="00C53588" w:rsidRPr="00B766FD" w:rsidRDefault="00C53588" w:rsidP="00C53588">
      <w:pPr>
        <w:spacing w:after="0" w:line="276" w:lineRule="auto"/>
        <w:jc w:val="both"/>
        <w:rPr>
          <w:rFonts w:ascii="Arial" w:eastAsia="Times New Roman" w:hAnsi="Arial" w:cs="Arial"/>
          <w:lang w:val="es-ES" w:eastAsia="es-ES"/>
        </w:rPr>
      </w:pPr>
    </w:p>
    <w:p w:rsidR="00C53588" w:rsidRDefault="00C53588" w:rsidP="00C53588">
      <w:pPr>
        <w:spacing w:after="0" w:line="276" w:lineRule="auto"/>
        <w:jc w:val="both"/>
        <w:rPr>
          <w:rFonts w:ascii="Arial" w:eastAsia="Times New Roman" w:hAnsi="Arial" w:cs="Arial"/>
          <w:lang w:val="es-ES" w:eastAsia="es-ES"/>
        </w:rPr>
      </w:pPr>
    </w:p>
    <w:p w:rsidR="00C53588" w:rsidRPr="00B766FD" w:rsidRDefault="00C53588" w:rsidP="00C53588">
      <w:pPr>
        <w:spacing w:after="0" w:line="276" w:lineRule="auto"/>
        <w:jc w:val="both"/>
        <w:rPr>
          <w:rFonts w:ascii="Arial" w:eastAsia="Times New Roman" w:hAnsi="Arial" w:cs="Arial"/>
          <w:lang w:val="es-ES" w:eastAsia="es-ES"/>
        </w:rPr>
      </w:pPr>
    </w:p>
    <w:p w:rsidR="00C53588" w:rsidRPr="00B766FD" w:rsidRDefault="00C53588" w:rsidP="003F1589">
      <w:pPr>
        <w:spacing w:after="0" w:line="276" w:lineRule="auto"/>
        <w:jc w:val="both"/>
        <w:rPr>
          <w:rFonts w:ascii="Arial" w:hAnsi="Arial" w:cs="Arial"/>
        </w:rPr>
      </w:pPr>
      <w:r w:rsidRPr="00B766FD">
        <w:rPr>
          <w:rFonts w:ascii="Arial" w:hAnsi="Arial" w:cs="Arial"/>
        </w:rPr>
        <w:t>Licda. Carmen Elizabeth Quintanilla Espinoza</w:t>
      </w:r>
      <w:r>
        <w:rPr>
          <w:rFonts w:ascii="Arial" w:hAnsi="Arial" w:cs="Arial"/>
        </w:rPr>
        <w:t xml:space="preserve">             </w:t>
      </w:r>
      <w:r w:rsidR="00644C32">
        <w:rPr>
          <w:rFonts w:ascii="Arial" w:hAnsi="Arial" w:cs="Arial"/>
        </w:rPr>
        <w:t>Lic. Javier Obdulio Arévalo Flores</w:t>
      </w:r>
    </w:p>
    <w:p w:rsidR="00C53588" w:rsidRDefault="00C53588" w:rsidP="00C53588">
      <w:pPr>
        <w:spacing w:line="276" w:lineRule="auto"/>
      </w:pPr>
    </w:p>
    <w:p w:rsidR="003F1589" w:rsidRDefault="003F1589" w:rsidP="00C53588">
      <w:pPr>
        <w:spacing w:line="276" w:lineRule="auto"/>
      </w:pPr>
      <w:r w:rsidRPr="00B766FD">
        <w:rPr>
          <w:rFonts w:ascii="Arial" w:eastAsia="Times New Roman" w:hAnsi="Arial" w:cs="Arial"/>
          <w:lang w:val="es-ES" w:eastAsia="es-ES"/>
        </w:rPr>
        <w:t xml:space="preserve">Lic. Joselito Tobar Recinos  </w:t>
      </w:r>
    </w:p>
    <w:p w:rsidR="00C53588" w:rsidRDefault="00C53588" w:rsidP="00C53588"/>
    <w:p w:rsidR="00FA6927" w:rsidRDefault="00FA6927"/>
    <w:sectPr w:rsidR="00FA6927"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7B" w:rsidRDefault="0066637B">
      <w:pPr>
        <w:spacing w:after="0" w:line="240" w:lineRule="auto"/>
      </w:pPr>
      <w:r>
        <w:separator/>
      </w:r>
    </w:p>
  </w:endnote>
  <w:endnote w:type="continuationSeparator" w:id="0">
    <w:p w:rsidR="0066637B" w:rsidRDefault="0066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Pr="00C70A94" w:rsidRDefault="003F1589" w:rsidP="00C70A94">
    <w:pPr>
      <w:pStyle w:val="Piedepgina"/>
      <w:jc w:val="right"/>
      <w:rPr>
        <w:sz w:val="18"/>
        <w:szCs w:val="18"/>
      </w:rPr>
    </w:pPr>
    <w:r>
      <w:rPr>
        <w:sz w:val="18"/>
        <w:szCs w:val="18"/>
      </w:rPr>
      <w:t>Acta 2648</w:t>
    </w:r>
    <w:r w:rsidR="00301931" w:rsidRPr="002103DF">
      <w:rPr>
        <w:sz w:val="18"/>
        <w:szCs w:val="18"/>
      </w:rPr>
      <w:t xml:space="preserve"> Pag.</w:t>
    </w:r>
    <w:sdt>
      <w:sdtPr>
        <w:rPr>
          <w:sz w:val="18"/>
          <w:szCs w:val="18"/>
        </w:rPr>
        <w:id w:val="43025649"/>
        <w:docPartObj>
          <w:docPartGallery w:val="Page Numbers (Bottom of Page)"/>
          <w:docPartUnique/>
        </w:docPartObj>
      </w:sdtPr>
      <w:sdtEndPr/>
      <w:sdtContent>
        <w:r w:rsidR="00301931">
          <w:rPr>
            <w:sz w:val="18"/>
            <w:szCs w:val="18"/>
          </w:rPr>
          <w:t>5</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7B" w:rsidRDefault="0066637B">
      <w:pPr>
        <w:spacing w:after="0" w:line="240" w:lineRule="auto"/>
      </w:pPr>
      <w:r>
        <w:separator/>
      </w:r>
    </w:p>
  </w:footnote>
  <w:footnote w:type="continuationSeparator" w:id="0">
    <w:p w:rsidR="0066637B" w:rsidRDefault="0066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Default="00301931" w:rsidP="001A3FEC">
    <w:pPr>
      <w:pStyle w:val="Encabezado"/>
      <w:tabs>
        <w:tab w:val="left" w:pos="1275"/>
      </w:tabs>
    </w:pPr>
    <w:r>
      <w:tab/>
    </w:r>
    <w:r>
      <w:tab/>
    </w:r>
  </w:p>
  <w:p w:rsidR="002103DF" w:rsidRDefault="0066637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55D7573"/>
    <w:multiLevelType w:val="hybridMultilevel"/>
    <w:tmpl w:val="53F08F2C"/>
    <w:lvl w:ilvl="0" w:tplc="0F2C51C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88"/>
    <w:rsid w:val="000178C5"/>
    <w:rsid w:val="0004568A"/>
    <w:rsid w:val="00113FE3"/>
    <w:rsid w:val="0013441F"/>
    <w:rsid w:val="0015528D"/>
    <w:rsid w:val="00180D33"/>
    <w:rsid w:val="00210365"/>
    <w:rsid w:val="00217318"/>
    <w:rsid w:val="0023455F"/>
    <w:rsid w:val="002D7619"/>
    <w:rsid w:val="00301931"/>
    <w:rsid w:val="003108ED"/>
    <w:rsid w:val="00310984"/>
    <w:rsid w:val="003806D4"/>
    <w:rsid w:val="003A0E51"/>
    <w:rsid w:val="003D08C4"/>
    <w:rsid w:val="003F1589"/>
    <w:rsid w:val="004262EB"/>
    <w:rsid w:val="0047333A"/>
    <w:rsid w:val="004778ED"/>
    <w:rsid w:val="004A424D"/>
    <w:rsid w:val="004B2592"/>
    <w:rsid w:val="004B41F2"/>
    <w:rsid w:val="004B58F2"/>
    <w:rsid w:val="004D54B7"/>
    <w:rsid w:val="00546740"/>
    <w:rsid w:val="00553BE8"/>
    <w:rsid w:val="0055740C"/>
    <w:rsid w:val="00580BDE"/>
    <w:rsid w:val="005853F6"/>
    <w:rsid w:val="005A38A5"/>
    <w:rsid w:val="005D16C4"/>
    <w:rsid w:val="005D6C43"/>
    <w:rsid w:val="00644C32"/>
    <w:rsid w:val="0066637B"/>
    <w:rsid w:val="006905EE"/>
    <w:rsid w:val="00695781"/>
    <w:rsid w:val="006F5D08"/>
    <w:rsid w:val="0070690C"/>
    <w:rsid w:val="007A7CC2"/>
    <w:rsid w:val="007D5255"/>
    <w:rsid w:val="007E4C5D"/>
    <w:rsid w:val="00800C47"/>
    <w:rsid w:val="00831791"/>
    <w:rsid w:val="00941116"/>
    <w:rsid w:val="009474DB"/>
    <w:rsid w:val="009B5DA0"/>
    <w:rsid w:val="009F4B94"/>
    <w:rsid w:val="00A10832"/>
    <w:rsid w:val="00A253F1"/>
    <w:rsid w:val="00A304AC"/>
    <w:rsid w:val="00A647AD"/>
    <w:rsid w:val="00AC4125"/>
    <w:rsid w:val="00B5251C"/>
    <w:rsid w:val="00C45E54"/>
    <w:rsid w:val="00C53588"/>
    <w:rsid w:val="00CD659D"/>
    <w:rsid w:val="00DA5A7F"/>
    <w:rsid w:val="00DE178D"/>
    <w:rsid w:val="00E82EE1"/>
    <w:rsid w:val="00F05ECB"/>
    <w:rsid w:val="00F22398"/>
    <w:rsid w:val="00F419DD"/>
    <w:rsid w:val="00F67F01"/>
    <w:rsid w:val="00FA69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03890-7F39-4F56-A9B9-0A136E09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588"/>
    <w:pPr>
      <w:spacing w:line="256" w:lineRule="auto"/>
    </w:pPr>
  </w:style>
  <w:style w:type="paragraph" w:styleId="Ttulo3">
    <w:name w:val="heading 3"/>
    <w:basedOn w:val="Normal"/>
    <w:next w:val="Normal"/>
    <w:link w:val="Ttulo3Car"/>
    <w:qFormat/>
    <w:rsid w:val="004B58F2"/>
    <w:pPr>
      <w:keepNext/>
      <w:spacing w:after="0" w:line="240" w:lineRule="atLeast"/>
      <w:ind w:right="-1"/>
      <w:jc w:val="both"/>
      <w:outlineLvl w:val="2"/>
    </w:pPr>
    <w:rPr>
      <w:rFonts w:ascii="Helv" w:eastAsia="Times New Roman" w:hAnsi="Helv" w:cs="Times New Roman"/>
      <w:b/>
      <w:snapToGrid w:val="0"/>
      <w:color w:val="00000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53588"/>
    <w:pPr>
      <w:ind w:left="720"/>
      <w:contextualSpacing/>
    </w:pPr>
  </w:style>
  <w:style w:type="table" w:styleId="Tablaconcuadrcula">
    <w:name w:val="Table Grid"/>
    <w:basedOn w:val="Tablanormal"/>
    <w:uiPriority w:val="59"/>
    <w:rsid w:val="00C5358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3588"/>
  </w:style>
  <w:style w:type="paragraph" w:styleId="Encabezado">
    <w:name w:val="header"/>
    <w:basedOn w:val="Normal"/>
    <w:link w:val="EncabezadoCar"/>
    <w:uiPriority w:val="99"/>
    <w:unhideWhenUsed/>
    <w:rsid w:val="00C535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3588"/>
  </w:style>
  <w:style w:type="paragraph" w:styleId="Piedepgina">
    <w:name w:val="footer"/>
    <w:basedOn w:val="Normal"/>
    <w:link w:val="PiedepginaCar"/>
    <w:uiPriority w:val="99"/>
    <w:unhideWhenUsed/>
    <w:rsid w:val="00C535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3588"/>
  </w:style>
  <w:style w:type="paragraph" w:styleId="Sangradetextonormal">
    <w:name w:val="Body Text Indent"/>
    <w:basedOn w:val="Normal"/>
    <w:link w:val="SangradetextonormalCar"/>
    <w:uiPriority w:val="99"/>
    <w:semiHidden/>
    <w:unhideWhenUsed/>
    <w:rsid w:val="00C53588"/>
    <w:pPr>
      <w:spacing w:after="0" w:line="360" w:lineRule="auto"/>
      <w:ind w:left="360"/>
      <w:jc w:val="both"/>
    </w:pPr>
    <w:rPr>
      <w:rFonts w:ascii="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C53588"/>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262EB"/>
    <w:rPr>
      <w:sz w:val="16"/>
      <w:szCs w:val="16"/>
    </w:rPr>
  </w:style>
  <w:style w:type="paragraph" w:styleId="Textocomentario">
    <w:name w:val="annotation text"/>
    <w:basedOn w:val="Normal"/>
    <w:link w:val="TextocomentarioCar"/>
    <w:uiPriority w:val="99"/>
    <w:semiHidden/>
    <w:unhideWhenUsed/>
    <w:rsid w:val="004262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62EB"/>
    <w:rPr>
      <w:sz w:val="20"/>
      <w:szCs w:val="20"/>
    </w:rPr>
  </w:style>
  <w:style w:type="paragraph" w:styleId="Asuntodelcomentario">
    <w:name w:val="annotation subject"/>
    <w:basedOn w:val="Textocomentario"/>
    <w:next w:val="Textocomentario"/>
    <w:link w:val="AsuntodelcomentarioCar"/>
    <w:uiPriority w:val="99"/>
    <w:semiHidden/>
    <w:unhideWhenUsed/>
    <w:rsid w:val="004262EB"/>
    <w:rPr>
      <w:b/>
      <w:bCs/>
    </w:rPr>
  </w:style>
  <w:style w:type="character" w:customStyle="1" w:styleId="AsuntodelcomentarioCar">
    <w:name w:val="Asunto del comentario Car"/>
    <w:basedOn w:val="TextocomentarioCar"/>
    <w:link w:val="Asuntodelcomentario"/>
    <w:uiPriority w:val="99"/>
    <w:semiHidden/>
    <w:rsid w:val="004262EB"/>
    <w:rPr>
      <w:b/>
      <w:bCs/>
      <w:sz w:val="20"/>
      <w:szCs w:val="20"/>
    </w:rPr>
  </w:style>
  <w:style w:type="paragraph" w:styleId="Textodeglobo">
    <w:name w:val="Balloon Text"/>
    <w:basedOn w:val="Normal"/>
    <w:link w:val="TextodegloboCar"/>
    <w:uiPriority w:val="99"/>
    <w:semiHidden/>
    <w:unhideWhenUsed/>
    <w:rsid w:val="004262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2EB"/>
    <w:rPr>
      <w:rFonts w:ascii="Segoe UI" w:hAnsi="Segoe UI" w:cs="Segoe UI"/>
      <w:sz w:val="18"/>
      <w:szCs w:val="18"/>
    </w:rPr>
  </w:style>
  <w:style w:type="paragraph" w:styleId="Textoindependiente2">
    <w:name w:val="Body Text 2"/>
    <w:basedOn w:val="Normal"/>
    <w:link w:val="Textoindependiente2Car"/>
    <w:uiPriority w:val="99"/>
    <w:semiHidden/>
    <w:unhideWhenUsed/>
    <w:rsid w:val="004B58F2"/>
    <w:pPr>
      <w:spacing w:after="120" w:line="480" w:lineRule="auto"/>
    </w:pPr>
  </w:style>
  <w:style w:type="character" w:customStyle="1" w:styleId="Textoindependiente2Car">
    <w:name w:val="Texto independiente 2 Car"/>
    <w:basedOn w:val="Fuentedeprrafopredeter"/>
    <w:link w:val="Textoindependiente2"/>
    <w:uiPriority w:val="99"/>
    <w:semiHidden/>
    <w:rsid w:val="004B58F2"/>
  </w:style>
  <w:style w:type="character" w:customStyle="1" w:styleId="Ttulo3Car">
    <w:name w:val="Título 3 Car"/>
    <w:basedOn w:val="Fuentedeprrafopredeter"/>
    <w:link w:val="Ttulo3"/>
    <w:rsid w:val="004B58F2"/>
    <w:rPr>
      <w:rFonts w:ascii="Helv" w:eastAsia="Times New Roman" w:hAnsi="Helv" w:cs="Times New Roman"/>
      <w:b/>
      <w:snapToGrid w:val="0"/>
      <w:color w:val="00000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1712</Words>
  <Characters>9422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César Iván Abarca Velásquez</cp:lastModifiedBy>
  <cp:revision>4</cp:revision>
  <dcterms:created xsi:type="dcterms:W3CDTF">2017-07-11T17:23:00Z</dcterms:created>
  <dcterms:modified xsi:type="dcterms:W3CDTF">2017-08-09T22:06:00Z</dcterms:modified>
</cp:coreProperties>
</file>