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2937"/>
        <w:gridCol w:w="5692"/>
      </w:tblGrid>
      <w:tr w:rsidR="008E4928" w:rsidTr="00161CF4">
        <w:trPr>
          <w:trHeight w:val="1550"/>
        </w:trPr>
        <w:tc>
          <w:tcPr>
            <w:tcW w:w="2937" w:type="dxa"/>
            <w:tcBorders>
              <w:top w:val="single" w:sz="4" w:space="0" w:color="auto"/>
              <w:left w:val="single" w:sz="4" w:space="0" w:color="auto"/>
              <w:bottom w:val="single" w:sz="4" w:space="0" w:color="auto"/>
              <w:right w:val="single" w:sz="4" w:space="0" w:color="auto"/>
            </w:tcBorders>
          </w:tcPr>
          <w:p w:rsidR="008E4928" w:rsidRDefault="00251306" w:rsidP="00161CF4">
            <w:pPr>
              <w:spacing w:after="200" w:line="276" w:lineRule="auto"/>
              <w:jc w:val="both"/>
              <w:rPr>
                <w:rFonts w:ascii="Arial" w:hAnsi="Arial" w:cs="Arial"/>
              </w:rPr>
            </w:pPr>
            <w:r>
              <w:rPr>
                <w:noProof/>
                <w:lang w:eastAsia="es-SV"/>
              </w:rPr>
              <mc:AlternateContent>
                <mc:Choice Requires="wpg">
                  <w:drawing>
                    <wp:anchor distT="0" distB="0" distL="114300" distR="114300" simplePos="0" relativeHeight="251659264" behindDoc="0" locked="0" layoutInCell="1" allowOverlap="1">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21654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" fillcolor="#0070c0" stroked="f" strokeweight="2pt"/>
                    </v:group>
                  </w:pict>
                </mc:Fallback>
              </mc:AlternateContent>
            </w:r>
          </w:p>
          <w:p w:rsidR="008E4928" w:rsidRDefault="008E4928" w:rsidP="00161CF4">
            <w:pPr>
              <w:spacing w:after="200" w:line="276" w:lineRule="auto"/>
              <w:jc w:val="both"/>
              <w:rPr>
                <w:rFonts w:ascii="Arial" w:hAnsi="Arial" w:cs="Arial"/>
                <w:b/>
              </w:rPr>
            </w:pPr>
            <w:r>
              <w:rPr>
                <w:rFonts w:ascii="Arial" w:hAnsi="Arial" w:cs="Arial"/>
                <w:b/>
              </w:rPr>
              <w:t xml:space="preserve">              </w:t>
            </w:r>
          </w:p>
          <w:p w:rsidR="008E4928" w:rsidRDefault="008E4928" w:rsidP="00161CF4">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8E4928" w:rsidRDefault="008E4928" w:rsidP="00161CF4">
            <w:pPr>
              <w:spacing w:after="200" w:line="276" w:lineRule="auto"/>
              <w:jc w:val="both"/>
              <w:rPr>
                <w:rFonts w:ascii="Arial" w:hAnsi="Arial" w:cs="Arial"/>
                <w:b/>
              </w:rPr>
            </w:pPr>
          </w:p>
          <w:p w:rsidR="008E4928" w:rsidRDefault="008E4928" w:rsidP="00161CF4">
            <w:pPr>
              <w:spacing w:after="200" w:line="276" w:lineRule="auto"/>
              <w:jc w:val="center"/>
              <w:rPr>
                <w:rFonts w:ascii="Arial" w:hAnsi="Arial" w:cs="Arial"/>
                <w:b/>
              </w:rPr>
            </w:pPr>
            <w:r>
              <w:rPr>
                <w:rFonts w:ascii="Arial" w:hAnsi="Arial" w:cs="Arial"/>
                <w:b/>
              </w:rPr>
              <w:t>JUNTA DIRECTIVA DEL ISRI</w:t>
            </w:r>
          </w:p>
        </w:tc>
      </w:tr>
      <w:tr w:rsidR="008E4928" w:rsidTr="00161CF4">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8E4928" w:rsidRDefault="008E4928" w:rsidP="00161CF4">
            <w:pPr>
              <w:spacing w:after="200" w:line="276" w:lineRule="auto"/>
              <w:jc w:val="both"/>
              <w:rPr>
                <w:rFonts w:ascii="Arial" w:hAnsi="Arial" w:cs="Arial"/>
              </w:rPr>
            </w:pPr>
            <w:r>
              <w:rPr>
                <w:rFonts w:ascii="Arial" w:hAnsi="Arial" w:cs="Arial"/>
                <w:b/>
              </w:rPr>
              <w:t>NUMERO DE ACTA:</w:t>
            </w:r>
            <w:r>
              <w:rPr>
                <w:rFonts w:ascii="Arial" w:hAnsi="Arial" w:cs="Arial"/>
              </w:rPr>
              <w:t xml:space="preserve"> 2643</w:t>
            </w:r>
          </w:p>
          <w:p w:rsidR="008E4928" w:rsidRDefault="008E4928" w:rsidP="00161CF4">
            <w:pPr>
              <w:spacing w:after="200" w:line="276" w:lineRule="auto"/>
              <w:jc w:val="both"/>
              <w:rPr>
                <w:rFonts w:ascii="Arial" w:hAnsi="Arial" w:cs="Arial"/>
              </w:rPr>
            </w:pPr>
            <w:r>
              <w:rPr>
                <w:rFonts w:ascii="Arial" w:hAnsi="Arial" w:cs="Arial"/>
                <w:b/>
              </w:rPr>
              <w:t xml:space="preserve">FECHA: </w:t>
            </w:r>
            <w:r w:rsidRPr="008E4928">
              <w:rPr>
                <w:rFonts w:ascii="Arial" w:hAnsi="Arial" w:cs="Arial"/>
              </w:rPr>
              <w:t>MARTES</w:t>
            </w:r>
            <w:r>
              <w:rPr>
                <w:rFonts w:ascii="Arial" w:hAnsi="Arial" w:cs="Arial"/>
              </w:rPr>
              <w:t xml:space="preserve"> 23 DE MAYO DE 2017.</w:t>
            </w:r>
          </w:p>
          <w:p w:rsidR="008E4928" w:rsidRDefault="008E4928" w:rsidP="00161CF4">
            <w:pPr>
              <w:spacing w:after="200" w:line="276" w:lineRule="auto"/>
              <w:jc w:val="both"/>
              <w:rPr>
                <w:rFonts w:ascii="Arial" w:hAnsi="Arial" w:cs="Arial"/>
              </w:rPr>
            </w:pPr>
            <w:r>
              <w:rPr>
                <w:rFonts w:ascii="Arial" w:hAnsi="Arial" w:cs="Arial"/>
                <w:b/>
              </w:rPr>
              <w:t>HORA DE INICIO:</w:t>
            </w:r>
            <w:r>
              <w:rPr>
                <w:rFonts w:ascii="Arial" w:hAnsi="Arial" w:cs="Arial"/>
              </w:rPr>
              <w:t xml:space="preserve"> 13:00 HORAS</w:t>
            </w:r>
          </w:p>
          <w:p w:rsidR="008E4928" w:rsidRDefault="008E4928" w:rsidP="00161CF4">
            <w:pPr>
              <w:spacing w:after="200" w:line="276" w:lineRule="auto"/>
              <w:jc w:val="both"/>
              <w:rPr>
                <w:rFonts w:ascii="Arial" w:hAnsi="Arial" w:cs="Arial"/>
              </w:rPr>
            </w:pPr>
            <w:r>
              <w:rPr>
                <w:rFonts w:ascii="Arial" w:hAnsi="Arial" w:cs="Arial"/>
                <w:b/>
              </w:rPr>
              <w:t>LUGAR:</w:t>
            </w:r>
            <w:r>
              <w:rPr>
                <w:rFonts w:ascii="Arial" w:hAnsi="Arial" w:cs="Arial"/>
              </w:rPr>
              <w:t xml:space="preserve"> 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8E4928" w:rsidRDefault="008E4928" w:rsidP="00161CF4">
            <w:pPr>
              <w:spacing w:after="200" w:line="276" w:lineRule="auto"/>
              <w:jc w:val="both"/>
              <w:rPr>
                <w:rFonts w:ascii="Arial" w:hAnsi="Arial" w:cs="Arial"/>
                <w:b/>
              </w:rPr>
            </w:pPr>
            <w:r>
              <w:rPr>
                <w:rFonts w:ascii="Arial" w:hAnsi="Arial" w:cs="Arial"/>
                <w:b/>
              </w:rPr>
              <w:t>ASISTENTES:</w:t>
            </w:r>
          </w:p>
          <w:p w:rsidR="008E4928" w:rsidRDefault="008E4928" w:rsidP="00E71654">
            <w:pPr>
              <w:spacing w:line="360" w:lineRule="auto"/>
              <w:jc w:val="both"/>
              <w:rPr>
                <w:rFonts w:ascii="Arial" w:eastAsia="Times New Roman" w:hAnsi="Arial" w:cs="Arial"/>
                <w:lang w:eastAsia="es-ES"/>
              </w:rPr>
            </w:pPr>
            <w:r>
              <w:rPr>
                <w:rFonts w:ascii="Arial" w:eastAsia="Times New Roman" w:hAnsi="Arial" w:cs="Arial"/>
                <w:lang w:eastAsia="es-ES"/>
              </w:rPr>
              <w:t>Dr. Alex Francisco González Menjívar, Presidente; Sra.</w:t>
            </w:r>
            <w:r w:rsidR="001A119A">
              <w:rPr>
                <w:rFonts w:ascii="Arial" w:eastAsia="Times New Roman" w:hAnsi="Arial" w:cs="Arial"/>
                <w:lang w:eastAsia="es-ES"/>
              </w:rPr>
              <w:t xml:space="preserve"> Darling Azucena Mejía Pineda</w:t>
            </w:r>
            <w:r w:rsidR="004847D6">
              <w:rPr>
                <w:rFonts w:ascii="Arial" w:eastAsia="Times New Roman" w:hAnsi="Arial" w:cs="Arial"/>
                <w:lang w:eastAsia="es-ES"/>
              </w:rPr>
              <w:t xml:space="preserve">, </w:t>
            </w:r>
            <w:r w:rsidR="001A119A">
              <w:rPr>
                <w:rFonts w:ascii="Arial" w:eastAsia="Times New Roman" w:hAnsi="Arial" w:cs="Arial"/>
                <w:lang w:eastAsia="es-ES"/>
              </w:rPr>
              <w:t>Representante Propietario</w:t>
            </w:r>
            <w:r w:rsidRPr="00B852D2">
              <w:rPr>
                <w:rFonts w:ascii="Arial" w:eastAsia="Times New Roman" w:hAnsi="Arial" w:cs="Arial"/>
                <w:lang w:eastAsia="es-ES"/>
              </w:rPr>
              <w:t xml:space="preserve"> del Ministerio de Relaciones Exteriores; </w:t>
            </w:r>
            <w:r w:rsidR="00E71654">
              <w:rPr>
                <w:rFonts w:ascii="Arial" w:eastAsia="Times New Roman" w:hAnsi="Arial" w:cs="Arial"/>
                <w:lang w:eastAsia="es-ES"/>
              </w:rPr>
              <w:t>Licda. Sara María Mendoza Acosta</w:t>
            </w:r>
            <w:r w:rsidR="00E71654" w:rsidRPr="00B852D2">
              <w:rPr>
                <w:rFonts w:ascii="Arial" w:eastAsia="Times New Roman" w:hAnsi="Arial" w:cs="Arial"/>
                <w:lang w:eastAsia="es-ES"/>
              </w:rPr>
              <w:t xml:space="preserve"> </w:t>
            </w:r>
            <w:r w:rsidR="00E71654">
              <w:rPr>
                <w:rFonts w:ascii="Arial" w:eastAsia="Times New Roman" w:hAnsi="Arial" w:cs="Arial"/>
                <w:lang w:eastAsia="es-ES"/>
              </w:rPr>
              <w:t xml:space="preserve">y </w:t>
            </w:r>
            <w:r w:rsidRPr="00B852D2">
              <w:rPr>
                <w:rFonts w:ascii="Arial" w:eastAsia="Times New Roman" w:hAnsi="Arial" w:cs="Arial"/>
                <w:lang w:eastAsia="es-ES"/>
              </w:rPr>
              <w:t>Licda. María Marta C</w:t>
            </w:r>
            <w:r w:rsidR="00E71654">
              <w:rPr>
                <w:rFonts w:ascii="Arial" w:eastAsia="Times New Roman" w:hAnsi="Arial" w:cs="Arial"/>
                <w:lang w:eastAsia="es-ES"/>
              </w:rPr>
              <w:t>añas de Herrera</w:t>
            </w:r>
            <w:r w:rsidR="004847D6">
              <w:rPr>
                <w:rFonts w:ascii="Arial" w:eastAsia="Times New Roman" w:hAnsi="Arial" w:cs="Arial"/>
                <w:lang w:eastAsia="es-ES"/>
              </w:rPr>
              <w:t xml:space="preserve">, </w:t>
            </w:r>
            <w:r>
              <w:rPr>
                <w:rFonts w:ascii="Arial" w:eastAsia="Times New Roman" w:hAnsi="Arial" w:cs="Arial"/>
                <w:lang w:eastAsia="es-ES"/>
              </w:rPr>
              <w:t>Representante Propietaria y</w:t>
            </w:r>
            <w:r w:rsidRPr="00B852D2">
              <w:rPr>
                <w:rFonts w:ascii="Arial" w:eastAsia="Times New Roman" w:hAnsi="Arial" w:cs="Arial"/>
                <w:lang w:eastAsia="es-ES"/>
              </w:rPr>
              <w:t xml:space="preserve">   Suplente del M</w:t>
            </w:r>
            <w:r>
              <w:rPr>
                <w:rFonts w:ascii="Arial" w:eastAsia="Times New Roman" w:hAnsi="Arial" w:cs="Arial"/>
                <w:lang w:eastAsia="es-ES"/>
              </w:rPr>
              <w:t>inisterio de Trabajo;  Dr. Miguel Ángel Martínez Salmerón</w:t>
            </w:r>
            <w:r w:rsidR="004847D6">
              <w:rPr>
                <w:rFonts w:ascii="Arial" w:eastAsia="Times New Roman" w:hAnsi="Arial" w:cs="Arial"/>
                <w:lang w:eastAsia="es-ES"/>
              </w:rPr>
              <w:t>, R</w:t>
            </w:r>
            <w:r>
              <w:rPr>
                <w:rFonts w:ascii="Arial" w:eastAsia="Times New Roman" w:hAnsi="Arial" w:cs="Arial"/>
                <w:lang w:eastAsia="es-ES"/>
              </w:rPr>
              <w:t>epresentante suplente del Ministerio de Salud; Licda. Nora Elizabeth Abrego de Amado, Representante Propietaria de la Universidad de El Salvador; Licda. Nora Lizeth Pérez Martínez</w:t>
            </w:r>
            <w:r w:rsidR="00E71654">
              <w:rPr>
                <w:rFonts w:ascii="Arial" w:eastAsia="Times New Roman" w:hAnsi="Arial" w:cs="Arial"/>
                <w:lang w:eastAsia="es-ES"/>
              </w:rPr>
              <w:t xml:space="preserve">, </w:t>
            </w:r>
            <w:r>
              <w:rPr>
                <w:rFonts w:ascii="Arial" w:eastAsia="Times New Roman" w:hAnsi="Arial" w:cs="Arial"/>
                <w:lang w:eastAsia="es-ES"/>
              </w:rPr>
              <w:t xml:space="preserve"> Representante Suplente del Ministerio de Hacienda, Lic. Joselito Tobar Recinos, Gerente y Secretario de Junta Directiva y Licda. Verónica Langlois,  Asesor Ad-Honorem de Junta Directiva.</w:t>
            </w:r>
          </w:p>
        </w:tc>
      </w:tr>
      <w:tr w:rsidR="008E4928" w:rsidTr="00161CF4">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8E4928" w:rsidRPr="002E695D" w:rsidRDefault="008E4928" w:rsidP="00161CF4">
            <w:pPr>
              <w:spacing w:after="200" w:line="240" w:lineRule="auto"/>
              <w:jc w:val="both"/>
              <w:rPr>
                <w:rFonts w:ascii="Arial" w:hAnsi="Arial" w:cs="Arial"/>
                <w:b/>
              </w:rPr>
            </w:pPr>
            <w:r w:rsidRPr="002E695D">
              <w:rPr>
                <w:rFonts w:ascii="Arial" w:hAnsi="Arial" w:cs="Arial"/>
                <w:b/>
              </w:rPr>
              <w:t xml:space="preserve">AGENDA PROPUESTA: </w:t>
            </w:r>
          </w:p>
          <w:p w:rsidR="008E4928" w:rsidRDefault="008E4928" w:rsidP="00161CF4">
            <w:pPr>
              <w:spacing w:line="360" w:lineRule="auto"/>
              <w:jc w:val="both"/>
              <w:rPr>
                <w:rFonts w:ascii="Arial" w:hAnsi="Arial" w:cs="Arial"/>
              </w:rPr>
            </w:pPr>
            <w:r>
              <w:rPr>
                <w:rFonts w:ascii="Arial" w:hAnsi="Arial" w:cs="Arial"/>
              </w:rPr>
              <w:t>1-Establecimiento de quórum y aprobación de agenda.</w:t>
            </w:r>
          </w:p>
          <w:p w:rsidR="008E4928" w:rsidRDefault="008E4928" w:rsidP="00161CF4">
            <w:pPr>
              <w:spacing w:line="360" w:lineRule="auto"/>
              <w:jc w:val="both"/>
              <w:rPr>
                <w:rFonts w:ascii="Arial" w:hAnsi="Arial" w:cs="Arial"/>
              </w:rPr>
            </w:pPr>
            <w:r>
              <w:rPr>
                <w:rFonts w:ascii="Arial" w:hAnsi="Arial" w:cs="Arial"/>
              </w:rPr>
              <w:t>2-Lectura, discusión y aprobación de acta anterior.</w:t>
            </w:r>
          </w:p>
          <w:p w:rsidR="008E4928" w:rsidRDefault="008E4928" w:rsidP="00161CF4">
            <w:pPr>
              <w:spacing w:line="360" w:lineRule="auto"/>
              <w:contextualSpacing/>
              <w:jc w:val="both"/>
              <w:rPr>
                <w:rFonts w:ascii="Arial" w:hAnsi="Arial" w:cs="Arial"/>
              </w:rPr>
            </w:pPr>
            <w:r>
              <w:rPr>
                <w:rFonts w:ascii="Arial" w:hAnsi="Arial" w:cs="Arial"/>
              </w:rPr>
              <w:t>3-Ratificación de Acuerdos.</w:t>
            </w:r>
          </w:p>
          <w:p w:rsidR="008E4928" w:rsidRDefault="008E4928" w:rsidP="00161CF4">
            <w:pPr>
              <w:spacing w:after="200" w:line="360" w:lineRule="auto"/>
              <w:contextualSpacing/>
              <w:jc w:val="both"/>
              <w:rPr>
                <w:rFonts w:ascii="Arial" w:hAnsi="Arial" w:cs="Arial"/>
              </w:rPr>
            </w:pPr>
            <w:r>
              <w:rPr>
                <w:rFonts w:ascii="Arial" w:hAnsi="Arial" w:cs="Arial"/>
              </w:rPr>
              <w:t>4-Correspondencia recibida de Centros de Atención.</w:t>
            </w:r>
          </w:p>
          <w:p w:rsidR="008E4928" w:rsidRDefault="008E4928" w:rsidP="00161CF4">
            <w:pPr>
              <w:spacing w:line="360" w:lineRule="auto"/>
              <w:contextualSpacing/>
              <w:jc w:val="both"/>
              <w:rPr>
                <w:rFonts w:ascii="Arial" w:hAnsi="Arial" w:cs="Arial"/>
              </w:rPr>
            </w:pPr>
            <w:r>
              <w:rPr>
                <w:rFonts w:ascii="Arial" w:hAnsi="Arial" w:cs="Arial"/>
              </w:rPr>
              <w:t xml:space="preserve">5-Correspondencia recibida de la Administración Superior. </w:t>
            </w:r>
          </w:p>
          <w:p w:rsidR="008E4928" w:rsidRDefault="008E4928" w:rsidP="00161CF4">
            <w:pPr>
              <w:spacing w:line="360" w:lineRule="auto"/>
              <w:jc w:val="both"/>
              <w:rPr>
                <w:rFonts w:ascii="Arial" w:hAnsi="Arial" w:cs="Arial"/>
              </w:rPr>
            </w:pPr>
            <w:r>
              <w:rPr>
                <w:rFonts w:ascii="Arial" w:hAnsi="Arial" w:cs="Arial"/>
              </w:rPr>
              <w:t>6-Participación de miembros de Junta Directiva, ponencias solicitadas a Jefaturas, Centros de Atención e Invitados.</w:t>
            </w:r>
          </w:p>
          <w:p w:rsidR="008E4928" w:rsidRDefault="008E4928" w:rsidP="00161CF4">
            <w:pPr>
              <w:spacing w:line="360" w:lineRule="auto"/>
              <w:jc w:val="both"/>
              <w:rPr>
                <w:rFonts w:ascii="Arial" w:hAnsi="Arial" w:cs="Arial"/>
              </w:rPr>
            </w:pPr>
            <w:r>
              <w:rPr>
                <w:rFonts w:ascii="Arial" w:hAnsi="Arial" w:cs="Arial"/>
              </w:rPr>
              <w:t>7-Informes de Presidencia.</w:t>
            </w:r>
          </w:p>
          <w:p w:rsidR="008E4928" w:rsidRDefault="008E4928" w:rsidP="00161CF4">
            <w:pPr>
              <w:spacing w:line="360" w:lineRule="auto"/>
              <w:contextualSpacing/>
              <w:jc w:val="both"/>
              <w:rPr>
                <w:rFonts w:ascii="Arial" w:hAnsi="Arial" w:cs="Arial"/>
              </w:rPr>
            </w:pPr>
            <w:r>
              <w:rPr>
                <w:rFonts w:ascii="Arial" w:hAnsi="Arial" w:cs="Arial"/>
              </w:rPr>
              <w:t>8-Asuntos varios.</w:t>
            </w:r>
          </w:p>
        </w:tc>
      </w:tr>
    </w:tbl>
    <w:p w:rsidR="004847D6" w:rsidRDefault="004847D6" w:rsidP="008E4928">
      <w:pPr>
        <w:spacing w:line="259" w:lineRule="auto"/>
        <w:rPr>
          <w:rFonts w:ascii="Arial" w:hAnsi="Arial" w:cs="Arial"/>
          <w:b/>
          <w:u w:val="single"/>
          <w:lang w:val="es-ES"/>
        </w:rPr>
      </w:pPr>
    </w:p>
    <w:p w:rsidR="004847D6" w:rsidRDefault="004847D6" w:rsidP="008E4928">
      <w:pPr>
        <w:spacing w:line="259" w:lineRule="auto"/>
        <w:rPr>
          <w:rFonts w:ascii="Arial" w:hAnsi="Arial" w:cs="Arial"/>
          <w:b/>
          <w:u w:val="single"/>
          <w:lang w:val="es-ES"/>
        </w:rPr>
      </w:pPr>
    </w:p>
    <w:p w:rsidR="008E4928" w:rsidRDefault="008E4928" w:rsidP="008E4928">
      <w:pPr>
        <w:spacing w:line="259" w:lineRule="auto"/>
        <w:rPr>
          <w:rFonts w:ascii="Arial" w:hAnsi="Arial" w:cs="Arial"/>
          <w:b/>
          <w:u w:val="single"/>
          <w:lang w:val="es-ES"/>
        </w:rPr>
      </w:pPr>
      <w:r>
        <w:rPr>
          <w:rFonts w:ascii="Arial" w:hAnsi="Arial" w:cs="Arial"/>
          <w:b/>
          <w:u w:val="single"/>
          <w:lang w:val="es-ES"/>
        </w:rPr>
        <w:t>DESARROLLO DE LA SESION.</w:t>
      </w:r>
    </w:p>
    <w:p w:rsidR="008E4928" w:rsidRDefault="008E4928" w:rsidP="008E4928">
      <w:pPr>
        <w:numPr>
          <w:ilvl w:val="0"/>
          <w:numId w:val="1"/>
        </w:numPr>
        <w:spacing w:after="0" w:line="276" w:lineRule="auto"/>
        <w:jc w:val="both"/>
        <w:rPr>
          <w:rFonts w:ascii="Arial" w:hAnsi="Arial" w:cs="Arial"/>
          <w:b/>
          <w:lang w:val="es-ES" w:eastAsia="es-ES"/>
        </w:rPr>
      </w:pPr>
      <w:r>
        <w:rPr>
          <w:rFonts w:ascii="Arial" w:hAnsi="Arial" w:cs="Arial"/>
          <w:b/>
          <w:lang w:val="es-ES" w:eastAsia="es-ES"/>
        </w:rPr>
        <w:t>ESTABLECIMIENTO DE QUORUM</w:t>
      </w:r>
    </w:p>
    <w:p w:rsidR="008E4928" w:rsidRDefault="008E4928" w:rsidP="008E4928">
      <w:pPr>
        <w:spacing w:after="200" w:line="360" w:lineRule="auto"/>
        <w:jc w:val="both"/>
        <w:rPr>
          <w:rFonts w:ascii="Arial" w:hAnsi="Arial" w:cs="Arial"/>
          <w:lang w:val="es-ES"/>
        </w:rPr>
      </w:pPr>
    </w:p>
    <w:p w:rsidR="008E4928" w:rsidRDefault="008E4928" w:rsidP="008E4928">
      <w:pPr>
        <w:spacing w:after="200" w:line="360" w:lineRule="auto"/>
        <w:jc w:val="both"/>
        <w:rPr>
          <w:rFonts w:ascii="Arial" w:eastAsia="Times New Roman" w:hAnsi="Arial" w:cs="Arial"/>
          <w:lang w:val="es-ES" w:eastAsia="es-ES"/>
        </w:rPr>
      </w:pPr>
      <w:r w:rsidRPr="0036665D">
        <w:rPr>
          <w:rFonts w:ascii="Arial" w:hAnsi="Arial" w:cs="Arial"/>
          <w:lang w:val="es-ES"/>
        </w:rPr>
        <w:t xml:space="preserve">El presidente de la Junta Directiva Doctor </w:t>
      </w:r>
      <w:r w:rsidRPr="0036665D">
        <w:rPr>
          <w:rFonts w:ascii="Arial" w:eastAsia="Times New Roman" w:hAnsi="Arial" w:cs="Arial"/>
          <w:lang w:val="es-ES" w:eastAsia="es-ES"/>
        </w:rPr>
        <w:t>Alex Francisco González M</w:t>
      </w:r>
      <w:r w:rsidRPr="00DA4BA7">
        <w:rPr>
          <w:rFonts w:ascii="Arial" w:eastAsia="Times New Roman" w:hAnsi="Arial" w:cs="Arial"/>
          <w:lang w:val="es-ES" w:eastAsia="es-ES"/>
        </w:rPr>
        <w:t>enjíva</w:t>
      </w:r>
      <w:r w:rsidRPr="0036665D">
        <w:rPr>
          <w:rFonts w:ascii="Arial" w:eastAsia="Times New Roman" w:hAnsi="Arial" w:cs="Arial"/>
          <w:lang w:val="es-ES" w:eastAsia="es-ES"/>
        </w:rPr>
        <w:t xml:space="preserve">r, </w:t>
      </w:r>
      <w:r w:rsidRPr="0036665D">
        <w:rPr>
          <w:rFonts w:ascii="Arial" w:hAnsi="Arial" w:cs="Arial"/>
          <w:lang w:val="es-ES"/>
        </w:rPr>
        <w:t xml:space="preserve">verificó la asistencia de quórum y procedió al inicio de la sesión tal como se detalla a continuación: </w:t>
      </w:r>
    </w:p>
    <w:p w:rsidR="004847D6" w:rsidRDefault="004847D6">
      <w:pPr>
        <w:spacing w:line="259" w:lineRule="auto"/>
        <w:rPr>
          <w:rFonts w:ascii="Arial" w:eastAsia="Times New Roman" w:hAnsi="Arial" w:cs="Arial"/>
          <w:b/>
          <w:bCs/>
          <w:lang w:val="es-ES" w:eastAsia="es-ES"/>
        </w:rPr>
      </w:pPr>
      <w:r>
        <w:rPr>
          <w:rFonts w:ascii="Arial" w:eastAsia="Times New Roman" w:hAnsi="Arial" w:cs="Arial"/>
          <w:b/>
          <w:bCs/>
          <w:lang w:val="es-ES" w:eastAsia="es-ES"/>
        </w:rPr>
        <w:br w:type="page"/>
      </w:r>
    </w:p>
    <w:p w:rsidR="008E4928" w:rsidRPr="00EA7827" w:rsidRDefault="008E4928" w:rsidP="008E4928">
      <w:pPr>
        <w:spacing w:after="200" w:line="360" w:lineRule="auto"/>
        <w:jc w:val="both"/>
        <w:rPr>
          <w:rFonts w:ascii="Arial" w:hAnsi="Arial" w:cs="Arial"/>
          <w:lang w:val="es-ES"/>
        </w:rPr>
      </w:pPr>
      <w:r>
        <w:rPr>
          <w:rFonts w:ascii="Arial" w:eastAsia="Times New Roman" w:hAnsi="Arial" w:cs="Arial"/>
          <w:b/>
          <w:bCs/>
          <w:lang w:val="es-ES" w:eastAsia="es-ES"/>
        </w:rPr>
        <w:lastRenderedPageBreak/>
        <w:t>2. LECTURA, DISCUSIÓN Y APROBACIÓN DE ACTA ANTERIOR.</w:t>
      </w:r>
    </w:p>
    <w:p w:rsidR="008E4928" w:rsidRDefault="008E4928" w:rsidP="008E4928">
      <w:pPr>
        <w:spacing w:after="200" w:line="360" w:lineRule="auto"/>
        <w:contextualSpacing/>
        <w:jc w:val="both"/>
        <w:rPr>
          <w:rFonts w:ascii="Arial" w:eastAsia="Times New Roman" w:hAnsi="Arial" w:cs="Arial"/>
          <w:lang w:val="es-ES"/>
        </w:rPr>
      </w:pPr>
      <w:r w:rsidRPr="00BF15C4">
        <w:rPr>
          <w:rFonts w:ascii="Arial" w:eastAsia="Times New Roman" w:hAnsi="Arial" w:cs="Arial"/>
          <w:bCs/>
          <w:lang w:val="es-ES" w:eastAsia="es-ES"/>
        </w:rPr>
        <w:t>Se procedió a la</w:t>
      </w:r>
      <w:r>
        <w:rPr>
          <w:rFonts w:ascii="Arial" w:eastAsia="Times New Roman" w:hAnsi="Arial" w:cs="Arial"/>
          <w:bCs/>
          <w:lang w:val="es-ES" w:eastAsia="es-ES"/>
        </w:rPr>
        <w:t xml:space="preserve"> lectura al Acta No. 264</w:t>
      </w:r>
      <w:r w:rsidR="000C3D36">
        <w:rPr>
          <w:rFonts w:ascii="Arial" w:eastAsia="Times New Roman" w:hAnsi="Arial" w:cs="Arial"/>
          <w:bCs/>
          <w:lang w:val="es-ES" w:eastAsia="es-ES"/>
        </w:rPr>
        <w:t>2</w:t>
      </w:r>
      <w:r>
        <w:rPr>
          <w:rFonts w:ascii="Arial" w:eastAsia="Times New Roman" w:hAnsi="Arial" w:cs="Arial"/>
          <w:bCs/>
          <w:lang w:val="es-ES" w:eastAsia="es-ES"/>
        </w:rPr>
        <w:t xml:space="preserve">. </w:t>
      </w:r>
    </w:p>
    <w:p w:rsidR="008E4928" w:rsidRDefault="008E4928" w:rsidP="008E4928">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Establecimiento de quórum y aprobación de agenda.</w:t>
      </w:r>
    </w:p>
    <w:p w:rsidR="008E4928" w:rsidRDefault="008E4928" w:rsidP="008E4928">
      <w:pPr>
        <w:numPr>
          <w:ilvl w:val="0"/>
          <w:numId w:val="2"/>
        </w:numPr>
        <w:spacing w:after="0" w:line="360" w:lineRule="auto"/>
        <w:contextualSpacing/>
        <w:jc w:val="both"/>
        <w:rPr>
          <w:rFonts w:ascii="Arial" w:hAnsi="Arial" w:cs="Arial"/>
          <w:lang w:val="es-ES" w:eastAsia="es-ES"/>
        </w:rPr>
      </w:pPr>
      <w:r>
        <w:rPr>
          <w:rFonts w:ascii="Arial" w:hAnsi="Arial" w:cs="Arial"/>
          <w:lang w:eastAsia="es-ES"/>
        </w:rPr>
        <w:t>L</w:t>
      </w:r>
      <w:r>
        <w:rPr>
          <w:rFonts w:ascii="Arial" w:hAnsi="Arial" w:cs="Arial"/>
          <w:lang w:val="es-ES" w:eastAsia="es-ES"/>
        </w:rPr>
        <w:t>ectura, discusión y aprobación de acta anterior.</w:t>
      </w:r>
    </w:p>
    <w:p w:rsidR="008E4928" w:rsidRDefault="008E4928" w:rsidP="008E4928">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Ratificación de Acuerdos.</w:t>
      </w:r>
    </w:p>
    <w:p w:rsidR="008E4928" w:rsidRDefault="008E4928" w:rsidP="008E4928">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Correspondencia recibida de Centros de Atención.</w:t>
      </w:r>
    </w:p>
    <w:p w:rsidR="008E4928" w:rsidRDefault="008E4928" w:rsidP="008E4928">
      <w:pPr>
        <w:numPr>
          <w:ilvl w:val="0"/>
          <w:numId w:val="2"/>
        </w:numPr>
        <w:spacing w:after="0" w:line="360" w:lineRule="auto"/>
        <w:contextualSpacing/>
        <w:jc w:val="both"/>
        <w:rPr>
          <w:rFonts w:ascii="Arial" w:hAnsi="Arial" w:cs="Arial"/>
          <w:lang w:val="es-ES" w:eastAsia="es-ES"/>
        </w:rPr>
      </w:pPr>
      <w:r>
        <w:rPr>
          <w:rFonts w:ascii="Arial" w:hAnsi="Arial" w:cs="Arial"/>
          <w:lang w:val="es-ES" w:eastAsia="es-ES"/>
        </w:rPr>
        <w:t xml:space="preserve">Correspondencia recibida de la Administración Superior. </w:t>
      </w:r>
    </w:p>
    <w:p w:rsidR="008E4928" w:rsidRDefault="008E4928" w:rsidP="008E4928">
      <w:pPr>
        <w:numPr>
          <w:ilvl w:val="0"/>
          <w:numId w:val="2"/>
        </w:numPr>
        <w:spacing w:after="0" w:line="360" w:lineRule="auto"/>
        <w:jc w:val="both"/>
        <w:rPr>
          <w:rFonts w:ascii="Arial" w:hAnsi="Arial" w:cs="Arial"/>
          <w:lang w:val="es-ES" w:eastAsia="es-ES"/>
        </w:rPr>
      </w:pPr>
      <w:r>
        <w:rPr>
          <w:rFonts w:ascii="Arial" w:hAnsi="Arial" w:cs="Arial"/>
          <w:lang w:val="es-ES" w:eastAsia="es-ES"/>
        </w:rPr>
        <w:t>Participación de miembros de Junta Directiva, ponencias solicitadas a Jefaturas, Directores de Centros de Atención o invitados.</w:t>
      </w:r>
    </w:p>
    <w:p w:rsidR="008E4928" w:rsidRDefault="008E4928" w:rsidP="008E4928">
      <w:pPr>
        <w:numPr>
          <w:ilvl w:val="0"/>
          <w:numId w:val="3"/>
        </w:numPr>
        <w:spacing w:after="0" w:line="360" w:lineRule="auto"/>
        <w:jc w:val="both"/>
        <w:rPr>
          <w:rFonts w:ascii="Arial" w:hAnsi="Arial" w:cs="Arial"/>
          <w:lang w:val="es-ES" w:eastAsia="es-ES"/>
        </w:rPr>
      </w:pPr>
      <w:r>
        <w:rPr>
          <w:rFonts w:ascii="Arial" w:hAnsi="Arial" w:cs="Arial"/>
          <w:lang w:val="es-ES" w:eastAsia="es-ES"/>
        </w:rPr>
        <w:t>Informes de Presidencia.</w:t>
      </w:r>
    </w:p>
    <w:p w:rsidR="008E4928" w:rsidRDefault="008E4928" w:rsidP="008E4928">
      <w:pPr>
        <w:numPr>
          <w:ilvl w:val="0"/>
          <w:numId w:val="3"/>
        </w:numPr>
        <w:spacing w:after="0" w:line="360" w:lineRule="auto"/>
        <w:jc w:val="both"/>
        <w:rPr>
          <w:rFonts w:ascii="Arial" w:eastAsia="Times New Roman" w:hAnsi="Arial" w:cs="Arial"/>
          <w:bCs/>
          <w:lang w:val="es-ES" w:eastAsia="es-ES"/>
        </w:rPr>
      </w:pPr>
      <w:r>
        <w:rPr>
          <w:rFonts w:ascii="Arial" w:hAnsi="Arial" w:cs="Arial"/>
          <w:lang w:val="es-ES" w:eastAsia="es-ES"/>
        </w:rPr>
        <w:t>Asuntos varios.</w:t>
      </w:r>
    </w:p>
    <w:p w:rsidR="008E4928" w:rsidRDefault="008E4928" w:rsidP="008E4928">
      <w:pPr>
        <w:spacing w:after="0" w:line="360" w:lineRule="auto"/>
        <w:ind w:left="720"/>
        <w:jc w:val="both"/>
        <w:rPr>
          <w:rFonts w:ascii="Arial" w:eastAsia="Times New Roman" w:hAnsi="Arial" w:cs="Arial"/>
          <w:bCs/>
          <w:lang w:val="es-ES" w:eastAsia="es-ES"/>
        </w:rPr>
      </w:pPr>
    </w:p>
    <w:p w:rsidR="008E4928" w:rsidRDefault="008E4928" w:rsidP="008E4928">
      <w:pPr>
        <w:spacing w:after="200" w:line="276" w:lineRule="auto"/>
        <w:jc w:val="both"/>
        <w:rPr>
          <w:rFonts w:ascii="Arial" w:eastAsia="Times New Roman" w:hAnsi="Arial" w:cs="Arial"/>
          <w:bCs/>
          <w:lang w:val="es-ES" w:eastAsia="es-ES"/>
        </w:rPr>
      </w:pPr>
      <w:r>
        <w:rPr>
          <w:rFonts w:ascii="Arial" w:eastAsia="Times New Roman" w:hAnsi="Arial" w:cs="Arial"/>
          <w:bCs/>
          <w:lang w:val="es-ES" w:eastAsia="es-ES"/>
        </w:rPr>
        <w:t>El Acta 264</w:t>
      </w:r>
      <w:r w:rsidR="00877399">
        <w:rPr>
          <w:rFonts w:ascii="Arial" w:eastAsia="Times New Roman" w:hAnsi="Arial" w:cs="Arial"/>
          <w:bCs/>
          <w:lang w:val="es-ES" w:eastAsia="es-ES"/>
        </w:rPr>
        <w:t>2</w:t>
      </w:r>
      <w:r>
        <w:rPr>
          <w:rFonts w:ascii="Arial" w:eastAsia="Times New Roman" w:hAnsi="Arial" w:cs="Arial"/>
          <w:bCs/>
          <w:lang w:val="es-ES" w:eastAsia="es-ES"/>
        </w:rPr>
        <w:t xml:space="preserve">, ha sido aprobada por los presentes, por </w:t>
      </w:r>
      <w:r>
        <w:rPr>
          <w:rFonts w:ascii="Arial" w:eastAsia="Times New Roman" w:hAnsi="Arial" w:cs="Arial"/>
          <w:b/>
          <w:bCs/>
          <w:u w:val="single"/>
          <w:lang w:val="es-ES" w:eastAsia="es-ES"/>
        </w:rPr>
        <w:t>UNANIMIDAD</w:t>
      </w:r>
      <w:r>
        <w:rPr>
          <w:rFonts w:ascii="Arial" w:eastAsia="Times New Roman" w:hAnsi="Arial" w:cs="Arial"/>
          <w:bCs/>
          <w:lang w:val="es-ES" w:eastAsia="es-ES"/>
        </w:rPr>
        <w:t xml:space="preserve"> de votos.</w:t>
      </w:r>
    </w:p>
    <w:p w:rsidR="008E4928" w:rsidRDefault="008E4928" w:rsidP="008E4928">
      <w:pPr>
        <w:spacing w:after="200" w:line="276" w:lineRule="auto"/>
        <w:jc w:val="both"/>
        <w:rPr>
          <w:rFonts w:ascii="Arial" w:eastAsia="Times New Roman" w:hAnsi="Arial" w:cs="Arial"/>
          <w:b/>
          <w:bCs/>
          <w:lang w:val="es-ES" w:eastAsia="es-ES"/>
        </w:rPr>
      </w:pPr>
    </w:p>
    <w:p w:rsidR="008E4928" w:rsidRDefault="008E4928" w:rsidP="008E4928">
      <w:pPr>
        <w:spacing w:after="200" w:line="276" w:lineRule="auto"/>
        <w:jc w:val="both"/>
        <w:rPr>
          <w:rFonts w:ascii="Arial" w:eastAsia="Times New Roman" w:hAnsi="Arial" w:cs="Arial"/>
          <w:b/>
          <w:bCs/>
          <w:lang w:val="es-ES" w:eastAsia="es-ES"/>
        </w:rPr>
      </w:pPr>
      <w:r>
        <w:rPr>
          <w:rFonts w:ascii="Arial" w:eastAsia="Times New Roman" w:hAnsi="Arial" w:cs="Arial"/>
          <w:b/>
          <w:bCs/>
          <w:lang w:val="es-ES" w:eastAsia="es-ES"/>
        </w:rPr>
        <w:t>3.- RATIFICACIÓN DE ACUERDOS.</w:t>
      </w:r>
    </w:p>
    <w:p w:rsidR="00E913EB" w:rsidRPr="009C599D" w:rsidRDefault="00E913EB" w:rsidP="008E1A68">
      <w:pPr>
        <w:spacing w:line="360" w:lineRule="auto"/>
        <w:jc w:val="both"/>
        <w:rPr>
          <w:rFonts w:ascii="Arial" w:hAnsi="Arial" w:cs="Arial"/>
          <w:b/>
        </w:rPr>
      </w:pPr>
      <w:r w:rsidRPr="009C599D">
        <w:rPr>
          <w:rFonts w:ascii="Arial" w:hAnsi="Arial" w:cs="Arial"/>
          <w:b/>
        </w:rPr>
        <w:t>ACUERDO: JD 16-2017:</w:t>
      </w:r>
      <w:r>
        <w:rPr>
          <w:rFonts w:ascii="Arial" w:hAnsi="Arial" w:cs="Arial"/>
          <w:b/>
        </w:rPr>
        <w:t xml:space="preserve"> EN BASE AL ARTICULO 38 INCISO 2° DE LA CONSTITUCION DE LA REPUBLICA Y AL ARTÍCULO 1 DEL CONVENIO 131 DE LA OIT, EN RAZON DE QUE EL SALARIO DEBERÁ SER SUFICIENTE PARA SATISFACER LAS NECESIDADES NORMALES DEL HOGAR DEL TRABAJADOR EN EL </w:t>
      </w:r>
      <w:r w:rsidR="00F85219">
        <w:rPr>
          <w:rFonts w:ascii="Arial" w:hAnsi="Arial" w:cs="Arial"/>
          <w:b/>
        </w:rPr>
        <w:t>ORDEN</w:t>
      </w:r>
      <w:r>
        <w:rPr>
          <w:rFonts w:ascii="Arial" w:hAnsi="Arial" w:cs="Arial"/>
          <w:b/>
        </w:rPr>
        <w:t xml:space="preserve"> MATERIAL, MORAL Y CULTURAL, AUTORIZA</w:t>
      </w:r>
      <w:r w:rsidR="00E3285E">
        <w:rPr>
          <w:rFonts w:ascii="Arial" w:hAnsi="Arial" w:cs="Arial"/>
          <w:b/>
        </w:rPr>
        <w:t xml:space="preserve"> </w:t>
      </w:r>
      <w:r>
        <w:rPr>
          <w:rFonts w:ascii="Arial" w:hAnsi="Arial" w:cs="Arial"/>
          <w:b/>
        </w:rPr>
        <w:t xml:space="preserve">EQUIPARAR Y FIJAR </w:t>
      </w:r>
      <w:r w:rsidR="00397533">
        <w:rPr>
          <w:rFonts w:ascii="Arial" w:hAnsi="Arial" w:cs="Arial"/>
          <w:b/>
        </w:rPr>
        <w:t>COMO  SALARIO MÍNIMO</w:t>
      </w:r>
      <w:r>
        <w:rPr>
          <w:rFonts w:ascii="Arial" w:hAnsi="Arial" w:cs="Arial"/>
          <w:b/>
        </w:rPr>
        <w:t xml:space="preserve"> DE LOS SERVIDORES PUBLICOS DEL INSTITUTO SALVADOREÑO DE REHABILITACION INTEGRAL, EN EL MONTO DE TRESCIENTOS DOLARES, SIENDO CONCORDANTE CON LO ESTABLECIDO EN EL DECRETO EJECUTIVO NUMERO DOS, PUBLICADO EN EL DIARIO OFICIAL N° 236 DE FECHA 19 DE DICIEMBRE DE 2016, QUE FIJÓ LA TARIFA DE SALARIOS MINIMOS. ASI MISMO LA EQUIPARACIÓN Y FIJACIÓN SALARIAL DE LOS EMPLEADOS, EVITARA DIFICULTA</w:t>
      </w:r>
      <w:r w:rsidR="001A119A">
        <w:rPr>
          <w:rFonts w:ascii="Arial" w:hAnsi="Arial" w:cs="Arial"/>
          <w:b/>
        </w:rPr>
        <w:t>DES DE APLICACIÓN EN LOS DESCUEN</w:t>
      </w:r>
      <w:r>
        <w:rPr>
          <w:rFonts w:ascii="Arial" w:hAnsi="Arial" w:cs="Arial"/>
          <w:b/>
        </w:rPr>
        <w:t>TOS DE PREVISION SOCIAL Y LAS SANCIONES QUE PUEDA ACARREA</w:t>
      </w:r>
      <w:r w:rsidR="00F85219">
        <w:rPr>
          <w:rFonts w:ascii="Arial" w:hAnsi="Arial" w:cs="Arial"/>
          <w:b/>
        </w:rPr>
        <w:t>R</w:t>
      </w:r>
      <w:r>
        <w:rPr>
          <w:rFonts w:ascii="Arial" w:hAnsi="Arial" w:cs="Arial"/>
          <w:b/>
        </w:rPr>
        <w:t>SE COMO CONSECUENCIA DE ELLO</w:t>
      </w:r>
      <w:r w:rsidRPr="009C599D">
        <w:rPr>
          <w:rFonts w:ascii="Arial" w:hAnsi="Arial" w:cs="Arial"/>
          <w:b/>
        </w:rPr>
        <w:t xml:space="preserve">. </w:t>
      </w:r>
    </w:p>
    <w:p w:rsidR="008E4928" w:rsidRDefault="008E4928" w:rsidP="008E4928">
      <w:pPr>
        <w:spacing w:after="0" w:line="276" w:lineRule="auto"/>
        <w:contextualSpacing/>
        <w:jc w:val="both"/>
        <w:rPr>
          <w:rFonts w:ascii="Arial" w:eastAsia="Calibri" w:hAnsi="Arial" w:cs="Arial"/>
        </w:rPr>
      </w:pPr>
    </w:p>
    <w:p w:rsidR="00E913EB" w:rsidRDefault="00E913EB" w:rsidP="008E4928">
      <w:pPr>
        <w:spacing w:after="0" w:line="276" w:lineRule="auto"/>
        <w:contextualSpacing/>
        <w:jc w:val="both"/>
        <w:rPr>
          <w:rFonts w:ascii="Arial" w:eastAsia="Calibri" w:hAnsi="Arial" w:cs="Arial"/>
        </w:rPr>
      </w:pPr>
    </w:p>
    <w:p w:rsidR="00E913EB" w:rsidRPr="00DF7F26" w:rsidRDefault="00E913EB" w:rsidP="00E913EB">
      <w:pPr>
        <w:tabs>
          <w:tab w:val="num" w:pos="1056"/>
          <w:tab w:val="num" w:pos="1800"/>
        </w:tabs>
        <w:spacing w:after="0" w:line="360" w:lineRule="auto"/>
        <w:jc w:val="both"/>
        <w:rPr>
          <w:rFonts w:ascii="Arial" w:hAnsi="Arial" w:cs="Arial"/>
          <w:b/>
        </w:rPr>
      </w:pPr>
      <w:r w:rsidRPr="00273A97">
        <w:rPr>
          <w:rFonts w:ascii="Arial" w:hAnsi="Arial" w:cs="Arial"/>
          <w:b/>
          <w:bCs/>
        </w:rPr>
        <w:t xml:space="preserve">ACUERDO JD </w:t>
      </w:r>
      <w:r>
        <w:rPr>
          <w:rFonts w:ascii="Arial" w:hAnsi="Arial" w:cs="Arial"/>
          <w:b/>
          <w:bCs/>
        </w:rPr>
        <w:t>17</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 xml:space="preserve">APRUÉBESE EL DOCUMENTO DENOMINADO </w:t>
      </w:r>
      <w:r w:rsidRPr="00DF7F26">
        <w:rPr>
          <w:rFonts w:ascii="Arial" w:hAnsi="Arial" w:cs="Arial"/>
          <w:b/>
        </w:rPr>
        <w:t>“</w:t>
      </w:r>
      <w:r w:rsidRPr="00DF7F26">
        <w:rPr>
          <w:rFonts w:ascii="Arial" w:eastAsia="Calibri" w:hAnsi="Arial" w:cs="Arial"/>
          <w:b/>
        </w:rPr>
        <w:t>LINEAMIENTOS PARA LA ELABORACIÓN DEL PLAN MENSUAL DE DISTRIBUCIÓN DE TURNOS DE PERSONAL DE ENFERMERÍA DE LA UNIDAD DE LESIONES Y AFECCIONES MEDULARES Y CONSULTA EXTERNA DEL CENTRO DEL APARATO LOCOMOTOR”, EL CUAL ENTRARÁ EN VIGENCIA A PARTIR DE LA FECHA DE RATIFICACIÓN DEL PRESENTE ACUERDO</w:t>
      </w:r>
      <w:r w:rsidRPr="00DF7F26">
        <w:rPr>
          <w:rFonts w:ascii="Arial" w:hAnsi="Arial" w:cs="Arial"/>
          <w:b/>
        </w:rPr>
        <w:t>.</w:t>
      </w:r>
    </w:p>
    <w:p w:rsidR="00E913EB" w:rsidRDefault="00E913EB" w:rsidP="008E4928">
      <w:pPr>
        <w:spacing w:after="0" w:line="276" w:lineRule="auto"/>
        <w:contextualSpacing/>
        <w:jc w:val="both"/>
        <w:rPr>
          <w:rFonts w:ascii="Arial" w:eastAsia="Calibri" w:hAnsi="Arial" w:cs="Arial"/>
        </w:rPr>
      </w:pPr>
    </w:p>
    <w:p w:rsidR="00E913EB" w:rsidRDefault="00E913EB" w:rsidP="008E4928">
      <w:pPr>
        <w:spacing w:after="0" w:line="276" w:lineRule="auto"/>
        <w:contextualSpacing/>
        <w:jc w:val="both"/>
        <w:rPr>
          <w:rFonts w:ascii="Arial" w:eastAsia="Calibri" w:hAnsi="Arial" w:cs="Arial"/>
        </w:rPr>
      </w:pPr>
    </w:p>
    <w:p w:rsidR="00E913EB" w:rsidRPr="00DF7F26" w:rsidRDefault="00E913EB" w:rsidP="00E913EB">
      <w:pPr>
        <w:tabs>
          <w:tab w:val="num" w:pos="1056"/>
          <w:tab w:val="num" w:pos="1800"/>
        </w:tabs>
        <w:spacing w:after="0" w:line="360" w:lineRule="auto"/>
        <w:jc w:val="both"/>
        <w:rPr>
          <w:rFonts w:ascii="Arial" w:hAnsi="Arial" w:cs="Arial"/>
          <w:b/>
        </w:rPr>
      </w:pPr>
      <w:r w:rsidRPr="00273A97">
        <w:rPr>
          <w:rFonts w:ascii="Arial" w:hAnsi="Arial" w:cs="Arial"/>
          <w:b/>
          <w:bCs/>
        </w:rPr>
        <w:lastRenderedPageBreak/>
        <w:t xml:space="preserve">ACUERDO JD </w:t>
      </w:r>
      <w:r>
        <w:rPr>
          <w:rFonts w:ascii="Arial" w:hAnsi="Arial" w:cs="Arial"/>
          <w:b/>
          <w:bCs/>
        </w:rPr>
        <w:t>18</w:t>
      </w:r>
      <w:r w:rsidRPr="00B9046A">
        <w:rPr>
          <w:rFonts w:ascii="Arial" w:hAnsi="Arial" w:cs="Arial"/>
          <w:b/>
          <w:bCs/>
        </w:rPr>
        <w:t>-2017</w:t>
      </w:r>
      <w:r w:rsidRPr="00273A97">
        <w:rPr>
          <w:rFonts w:ascii="Arial" w:hAnsi="Arial" w:cs="Arial"/>
          <w:b/>
          <w:bCs/>
        </w:rPr>
        <w:t>:</w:t>
      </w:r>
      <w:r w:rsidRPr="00273A97">
        <w:rPr>
          <w:rFonts w:ascii="Arial" w:hAnsi="Arial" w:cs="Arial"/>
          <w:bCs/>
        </w:rPr>
        <w:t xml:space="preserve"> </w:t>
      </w:r>
      <w:r>
        <w:rPr>
          <w:rFonts w:ascii="Arial" w:hAnsi="Arial" w:cs="Arial"/>
          <w:b/>
        </w:rPr>
        <w:t xml:space="preserve">APRUÉBESE EL DOCUMENTO </w:t>
      </w:r>
      <w:r w:rsidRPr="00E30776">
        <w:rPr>
          <w:rFonts w:ascii="Arial" w:hAnsi="Arial" w:cs="Arial"/>
          <w:b/>
        </w:rPr>
        <w:t>“</w:t>
      </w:r>
      <w:r w:rsidRPr="00E30776">
        <w:rPr>
          <w:rFonts w:ascii="Arial" w:eastAsia="Calibri" w:hAnsi="Arial" w:cs="Arial"/>
          <w:b/>
        </w:rPr>
        <w:t xml:space="preserve">PROGRAMA RECREO EDUCATIVO Y MOTIVACIONAL PARA USUARIOS Y USUARIAS EN CONDICIÓN DE INTERNAMIENTO EN </w:t>
      </w:r>
      <w:r>
        <w:rPr>
          <w:rFonts w:ascii="Arial" w:eastAsia="Calibri" w:hAnsi="Arial" w:cs="Arial"/>
          <w:b/>
        </w:rPr>
        <w:t xml:space="preserve">Unidad de Lesiones y Afectaciones Medulares </w:t>
      </w:r>
      <w:r w:rsidRPr="00E30776">
        <w:rPr>
          <w:rFonts w:ascii="Arial" w:eastAsia="Calibri" w:hAnsi="Arial" w:cs="Arial"/>
          <w:b/>
        </w:rPr>
        <w:t>ULAM”,</w:t>
      </w:r>
      <w:r w:rsidRPr="00DF7F26">
        <w:rPr>
          <w:rFonts w:ascii="Arial" w:eastAsia="Calibri" w:hAnsi="Arial" w:cs="Arial"/>
          <w:b/>
        </w:rPr>
        <w:t xml:space="preserve"> EL CUAL ENTRARÁ EN VIGENCIA A PARTIR DE LA FECHA DE RATIFICACIÓN DEL PRESENTE ACUERDO</w:t>
      </w:r>
      <w:r w:rsidRPr="00DF7F26">
        <w:rPr>
          <w:rFonts w:ascii="Arial" w:hAnsi="Arial" w:cs="Arial"/>
          <w:b/>
        </w:rPr>
        <w:t>.</w:t>
      </w:r>
    </w:p>
    <w:p w:rsidR="00E913EB" w:rsidRDefault="00E913EB" w:rsidP="008E4928">
      <w:pPr>
        <w:spacing w:after="0" w:line="276" w:lineRule="auto"/>
        <w:contextualSpacing/>
        <w:jc w:val="both"/>
        <w:rPr>
          <w:rFonts w:ascii="Arial" w:eastAsia="Calibri" w:hAnsi="Arial" w:cs="Arial"/>
        </w:rPr>
      </w:pPr>
    </w:p>
    <w:p w:rsidR="00E913EB" w:rsidRDefault="00E913EB" w:rsidP="008E4928">
      <w:pPr>
        <w:spacing w:after="0" w:line="276" w:lineRule="auto"/>
        <w:contextualSpacing/>
        <w:jc w:val="both"/>
        <w:rPr>
          <w:rFonts w:ascii="Arial" w:eastAsia="Calibri" w:hAnsi="Arial" w:cs="Arial"/>
        </w:rPr>
      </w:pPr>
    </w:p>
    <w:p w:rsidR="00E913EB" w:rsidRPr="00CC0EE7" w:rsidRDefault="00E913EB" w:rsidP="008E4928">
      <w:pPr>
        <w:spacing w:after="0" w:line="276" w:lineRule="auto"/>
        <w:contextualSpacing/>
        <w:jc w:val="both"/>
        <w:rPr>
          <w:rFonts w:ascii="Arial" w:eastAsia="Calibri" w:hAnsi="Arial" w:cs="Arial"/>
        </w:rPr>
      </w:pPr>
    </w:p>
    <w:p w:rsidR="008E4928" w:rsidRDefault="008E4928" w:rsidP="008E4928">
      <w:pPr>
        <w:spacing w:after="0" w:line="276" w:lineRule="auto"/>
        <w:contextualSpacing/>
        <w:jc w:val="both"/>
        <w:rPr>
          <w:rFonts w:ascii="Arial" w:eastAsia="Calibri" w:hAnsi="Arial" w:cs="Arial"/>
          <w:b/>
        </w:rPr>
      </w:pPr>
      <w:r>
        <w:rPr>
          <w:rFonts w:ascii="Arial" w:eastAsia="Calibri" w:hAnsi="Arial" w:cs="Arial"/>
          <w:b/>
        </w:rPr>
        <w:t>4.- Correspondencia recibida de Centros de Atención.</w:t>
      </w:r>
    </w:p>
    <w:p w:rsidR="008E4928" w:rsidRDefault="00E913EB" w:rsidP="00E913EB">
      <w:pPr>
        <w:spacing w:after="0" w:line="276" w:lineRule="auto"/>
        <w:contextualSpacing/>
        <w:jc w:val="both"/>
        <w:rPr>
          <w:rFonts w:ascii="Arial" w:eastAsia="Calibri" w:hAnsi="Arial" w:cs="Arial"/>
        </w:rPr>
      </w:pPr>
      <w:r>
        <w:rPr>
          <w:rFonts w:ascii="Arial" w:eastAsia="Calibri" w:hAnsi="Arial" w:cs="Arial"/>
        </w:rPr>
        <w:t>No hubo.</w:t>
      </w:r>
    </w:p>
    <w:p w:rsidR="00E913EB" w:rsidRDefault="00E913EB" w:rsidP="00E913EB">
      <w:pPr>
        <w:spacing w:after="0" w:line="276" w:lineRule="auto"/>
        <w:contextualSpacing/>
        <w:jc w:val="both"/>
        <w:rPr>
          <w:rFonts w:ascii="Arial" w:eastAsia="Calibri" w:hAnsi="Arial" w:cs="Arial"/>
        </w:rPr>
      </w:pPr>
    </w:p>
    <w:p w:rsidR="00E913EB" w:rsidRDefault="00E913EB" w:rsidP="00E913EB">
      <w:pPr>
        <w:spacing w:after="0" w:line="276" w:lineRule="auto"/>
        <w:contextualSpacing/>
        <w:jc w:val="both"/>
        <w:rPr>
          <w:rFonts w:ascii="Arial" w:eastAsia="Calibri" w:hAnsi="Arial" w:cs="Arial"/>
        </w:rPr>
      </w:pPr>
    </w:p>
    <w:p w:rsidR="008E4928" w:rsidRDefault="008E4928" w:rsidP="008E4928">
      <w:pPr>
        <w:spacing w:after="0" w:line="276" w:lineRule="auto"/>
        <w:contextualSpacing/>
        <w:jc w:val="both"/>
        <w:rPr>
          <w:rFonts w:ascii="Arial" w:eastAsia="Calibri" w:hAnsi="Arial" w:cs="Arial"/>
          <w:b/>
        </w:rPr>
      </w:pPr>
      <w:r>
        <w:rPr>
          <w:rFonts w:ascii="Arial" w:eastAsia="Calibri" w:hAnsi="Arial" w:cs="Arial"/>
          <w:b/>
        </w:rPr>
        <w:t>5.- Correspondencia recibida de la administración superior.</w:t>
      </w:r>
    </w:p>
    <w:p w:rsidR="008E4928" w:rsidRDefault="008E4928" w:rsidP="008E4928">
      <w:pPr>
        <w:pStyle w:val="Prrafodelista"/>
        <w:spacing w:after="0" w:line="360" w:lineRule="auto"/>
        <w:ind w:left="480"/>
        <w:jc w:val="both"/>
        <w:rPr>
          <w:rFonts w:ascii="Arial" w:eastAsia="Calibri" w:hAnsi="Arial" w:cs="Arial"/>
        </w:rPr>
      </w:pPr>
    </w:p>
    <w:p w:rsidR="008E4928" w:rsidRDefault="00E913EB" w:rsidP="00E913EB">
      <w:pPr>
        <w:pStyle w:val="Prrafodelista"/>
        <w:numPr>
          <w:ilvl w:val="0"/>
          <w:numId w:val="4"/>
        </w:numPr>
        <w:spacing w:line="360" w:lineRule="auto"/>
        <w:jc w:val="both"/>
        <w:rPr>
          <w:rFonts w:ascii="Arial" w:hAnsi="Arial" w:cs="Arial"/>
        </w:rPr>
      </w:pPr>
      <w:r>
        <w:rPr>
          <w:rFonts w:ascii="Arial" w:hAnsi="Arial" w:cs="Arial"/>
        </w:rPr>
        <w:t>Estatus e Informe Financiero al 30 de abril de 2017 del Fideicomiso Luis Castro López.</w:t>
      </w:r>
    </w:p>
    <w:p w:rsidR="00E913EB" w:rsidRDefault="00E913EB" w:rsidP="00E913EB">
      <w:pPr>
        <w:pStyle w:val="Prrafodelista"/>
        <w:numPr>
          <w:ilvl w:val="0"/>
          <w:numId w:val="4"/>
        </w:numPr>
        <w:spacing w:line="360" w:lineRule="auto"/>
        <w:jc w:val="both"/>
        <w:rPr>
          <w:rFonts w:ascii="Arial" w:hAnsi="Arial" w:cs="Arial"/>
        </w:rPr>
      </w:pPr>
      <w:r>
        <w:rPr>
          <w:rFonts w:ascii="Arial" w:hAnsi="Arial" w:cs="Arial"/>
        </w:rPr>
        <w:t>Informe de Licenciada Sonia Peñate de Ponce, en relación al Presupuesto preliminar 2018.</w:t>
      </w:r>
    </w:p>
    <w:p w:rsidR="00E913EB" w:rsidRPr="00E913EB" w:rsidRDefault="00E913EB" w:rsidP="00E913EB">
      <w:pPr>
        <w:pStyle w:val="Prrafodelista"/>
        <w:numPr>
          <w:ilvl w:val="0"/>
          <w:numId w:val="4"/>
        </w:numPr>
        <w:spacing w:line="360" w:lineRule="auto"/>
        <w:jc w:val="both"/>
        <w:rPr>
          <w:rFonts w:ascii="Arial" w:hAnsi="Arial" w:cs="Arial"/>
        </w:rPr>
      </w:pPr>
      <w:r>
        <w:rPr>
          <w:rFonts w:ascii="Arial" w:hAnsi="Arial" w:cs="Arial"/>
        </w:rPr>
        <w:t>Solicitud de aprobación del documento “Reglamento de Vigilancia del ISRI”. Memorándum GA-2017 076.</w:t>
      </w:r>
    </w:p>
    <w:p w:rsidR="008E4928" w:rsidRDefault="008E4928" w:rsidP="008E4928">
      <w:pPr>
        <w:spacing w:line="360" w:lineRule="auto"/>
        <w:jc w:val="both"/>
        <w:rPr>
          <w:rFonts w:ascii="Arial" w:hAnsi="Arial" w:cs="Arial"/>
        </w:rPr>
      </w:pPr>
    </w:p>
    <w:p w:rsidR="008E4928" w:rsidRDefault="008E4928" w:rsidP="008E4928">
      <w:pPr>
        <w:spacing w:line="360" w:lineRule="auto"/>
        <w:rPr>
          <w:rFonts w:ascii="Arial" w:eastAsia="Calibri" w:hAnsi="Arial" w:cs="Arial"/>
          <w:b/>
        </w:rPr>
      </w:pPr>
      <w:r>
        <w:rPr>
          <w:rFonts w:ascii="Arial" w:eastAsia="Calibri" w:hAnsi="Arial" w:cs="Arial"/>
          <w:b/>
        </w:rPr>
        <w:t>6.- Participación de miembros de Junta Directiva, ponencias solicitadas a Jefaturas Directores de Centros de Atención de la institución o invitados.</w:t>
      </w:r>
    </w:p>
    <w:p w:rsidR="00F759B0" w:rsidRDefault="008E4928" w:rsidP="00E71654">
      <w:pPr>
        <w:spacing w:line="360" w:lineRule="auto"/>
        <w:jc w:val="both"/>
        <w:rPr>
          <w:rFonts w:ascii="Arial" w:hAnsi="Arial" w:cs="Arial"/>
        </w:rPr>
      </w:pPr>
      <w:r w:rsidRPr="00AF7DAD">
        <w:rPr>
          <w:rFonts w:ascii="Arial" w:eastAsia="Calibri" w:hAnsi="Arial" w:cs="Arial"/>
        </w:rPr>
        <w:t>6.</w:t>
      </w:r>
      <w:r>
        <w:rPr>
          <w:rFonts w:ascii="Arial" w:eastAsia="Calibri" w:hAnsi="Arial" w:cs="Arial"/>
        </w:rPr>
        <w:t>1</w:t>
      </w:r>
      <w:r w:rsidRPr="00AF7DAD">
        <w:rPr>
          <w:rFonts w:ascii="Arial" w:eastAsia="Calibri" w:hAnsi="Arial" w:cs="Arial"/>
        </w:rPr>
        <w:t xml:space="preserve">. </w:t>
      </w:r>
      <w:r>
        <w:rPr>
          <w:rFonts w:ascii="Arial" w:hAnsi="Arial" w:cs="Arial"/>
        </w:rPr>
        <w:t xml:space="preserve">Participación de </w:t>
      </w:r>
      <w:r w:rsidR="00E913EB">
        <w:rPr>
          <w:rFonts w:ascii="Arial" w:hAnsi="Arial" w:cs="Arial"/>
        </w:rPr>
        <w:t>los representantes de</w:t>
      </w:r>
      <w:r w:rsidR="00B70B30">
        <w:rPr>
          <w:rFonts w:ascii="Arial" w:hAnsi="Arial" w:cs="Arial"/>
        </w:rPr>
        <w:t>l</w:t>
      </w:r>
      <w:r w:rsidR="00E913EB">
        <w:rPr>
          <w:rFonts w:ascii="Arial" w:hAnsi="Arial" w:cs="Arial"/>
        </w:rPr>
        <w:t xml:space="preserve"> Banco Agrícola</w:t>
      </w:r>
      <w:r w:rsidR="00B70B30">
        <w:rPr>
          <w:rFonts w:ascii="Arial" w:hAnsi="Arial" w:cs="Arial"/>
        </w:rPr>
        <w:t xml:space="preserve"> </w:t>
      </w:r>
      <w:r w:rsidR="00E3285E" w:rsidRPr="00251306">
        <w:rPr>
          <w:rFonts w:ascii="Arial" w:hAnsi="Arial" w:cs="Arial"/>
        </w:rPr>
        <w:t xml:space="preserve">quienes presentaron </w:t>
      </w:r>
      <w:r w:rsidR="00B70B30" w:rsidRPr="00251306">
        <w:rPr>
          <w:rFonts w:ascii="Arial" w:hAnsi="Arial" w:cs="Arial"/>
        </w:rPr>
        <w:t xml:space="preserve">el Estatus e informe Financiero al 30 de abril del 2017 del Fideicomiso Luis Castro </w:t>
      </w:r>
      <w:r w:rsidR="000E6547" w:rsidRPr="00251306">
        <w:rPr>
          <w:rFonts w:ascii="Arial" w:hAnsi="Arial" w:cs="Arial"/>
        </w:rPr>
        <w:t>López</w:t>
      </w:r>
      <w:r w:rsidR="00B70B30" w:rsidRPr="00251306">
        <w:rPr>
          <w:rFonts w:ascii="Arial" w:hAnsi="Arial" w:cs="Arial"/>
        </w:rPr>
        <w:t>,</w:t>
      </w:r>
      <w:r w:rsidR="000E6547" w:rsidRPr="00251306">
        <w:rPr>
          <w:rFonts w:ascii="Arial" w:hAnsi="Arial" w:cs="Arial"/>
        </w:rPr>
        <w:t xml:space="preserve"> el</w:t>
      </w:r>
      <w:r w:rsidR="00E913EB" w:rsidRPr="00251306">
        <w:rPr>
          <w:rFonts w:ascii="Arial" w:hAnsi="Arial" w:cs="Arial"/>
        </w:rPr>
        <w:t xml:space="preserve"> Licenciado</w:t>
      </w:r>
      <w:r w:rsidR="00CC6D66" w:rsidRPr="00251306">
        <w:rPr>
          <w:rFonts w:ascii="Arial" w:hAnsi="Arial" w:cs="Arial"/>
        </w:rPr>
        <w:t xml:space="preserve"> Guillermo Mauricio Portillo </w:t>
      </w:r>
      <w:r w:rsidR="001A119A" w:rsidRPr="00251306">
        <w:rPr>
          <w:rFonts w:ascii="Arial" w:hAnsi="Arial" w:cs="Arial"/>
        </w:rPr>
        <w:t>Rendiros</w:t>
      </w:r>
      <w:r w:rsidRPr="00251306">
        <w:rPr>
          <w:rFonts w:ascii="Arial" w:hAnsi="Arial" w:cs="Arial"/>
        </w:rPr>
        <w:t>,</w:t>
      </w:r>
      <w:r w:rsidR="00B70B30" w:rsidRPr="00251306">
        <w:rPr>
          <w:rFonts w:ascii="Arial" w:hAnsi="Arial" w:cs="Arial"/>
        </w:rPr>
        <w:t xml:space="preserve"> </w:t>
      </w:r>
      <w:r w:rsidR="00E3285E" w:rsidRPr="00251306">
        <w:rPr>
          <w:rFonts w:ascii="Arial" w:hAnsi="Arial" w:cs="Arial"/>
        </w:rPr>
        <w:t>expuso</w:t>
      </w:r>
      <w:r w:rsidR="00B70B30">
        <w:rPr>
          <w:rFonts w:ascii="Arial" w:hAnsi="Arial" w:cs="Arial"/>
        </w:rPr>
        <w:t xml:space="preserve"> </w:t>
      </w:r>
      <w:r w:rsidR="00F759B0">
        <w:rPr>
          <w:rFonts w:ascii="Arial" w:hAnsi="Arial" w:cs="Arial"/>
        </w:rPr>
        <w:t xml:space="preserve">a </w:t>
      </w:r>
      <w:r w:rsidR="00B70B30">
        <w:rPr>
          <w:rFonts w:ascii="Arial" w:hAnsi="Arial" w:cs="Arial"/>
        </w:rPr>
        <w:t xml:space="preserve">los miembros de </w:t>
      </w:r>
      <w:r w:rsidR="00F759B0">
        <w:rPr>
          <w:rFonts w:ascii="Arial" w:hAnsi="Arial" w:cs="Arial"/>
        </w:rPr>
        <w:t>Junta Directiva</w:t>
      </w:r>
      <w:r w:rsidR="00B70B30">
        <w:rPr>
          <w:rFonts w:ascii="Arial" w:hAnsi="Arial" w:cs="Arial"/>
        </w:rPr>
        <w:t xml:space="preserve"> del ISRI </w:t>
      </w:r>
      <w:r w:rsidR="000E6547">
        <w:rPr>
          <w:rFonts w:ascii="Arial" w:hAnsi="Arial" w:cs="Arial"/>
        </w:rPr>
        <w:t>el informe financiero y de las utilidades que este ha ge</w:t>
      </w:r>
      <w:r w:rsidR="00E3285E">
        <w:rPr>
          <w:rFonts w:ascii="Arial" w:hAnsi="Arial" w:cs="Arial"/>
        </w:rPr>
        <w:t>nerado en el periodo presentado.</w:t>
      </w:r>
      <w:r w:rsidR="000E6547">
        <w:rPr>
          <w:rFonts w:ascii="Arial" w:hAnsi="Arial" w:cs="Arial"/>
        </w:rPr>
        <w:t xml:space="preserve">  </w:t>
      </w:r>
    </w:p>
    <w:p w:rsidR="00F759B0" w:rsidRDefault="009B4320" w:rsidP="00E71654">
      <w:pPr>
        <w:spacing w:line="360" w:lineRule="auto"/>
        <w:jc w:val="both"/>
        <w:rPr>
          <w:rFonts w:ascii="Arial" w:hAnsi="Arial" w:cs="Arial"/>
        </w:rPr>
      </w:pPr>
      <w:r>
        <w:rPr>
          <w:rFonts w:ascii="Arial" w:hAnsi="Arial" w:cs="Arial"/>
        </w:rPr>
        <w:t xml:space="preserve">Junta Directiva da </w:t>
      </w:r>
      <w:r w:rsidR="00F759B0">
        <w:rPr>
          <w:rFonts w:ascii="Arial" w:hAnsi="Arial" w:cs="Arial"/>
        </w:rPr>
        <w:t>por recibido el in</w:t>
      </w:r>
      <w:r>
        <w:rPr>
          <w:rFonts w:ascii="Arial" w:hAnsi="Arial" w:cs="Arial"/>
        </w:rPr>
        <w:t>forme expuesto po</w:t>
      </w:r>
      <w:r w:rsidR="007B71E0">
        <w:rPr>
          <w:rFonts w:ascii="Arial" w:hAnsi="Arial" w:cs="Arial"/>
        </w:rPr>
        <w:t>r el representante</w:t>
      </w:r>
      <w:r>
        <w:rPr>
          <w:rFonts w:ascii="Arial" w:hAnsi="Arial" w:cs="Arial"/>
        </w:rPr>
        <w:t xml:space="preserve"> del Fideicomiso</w:t>
      </w:r>
      <w:r w:rsidR="007B71E0">
        <w:rPr>
          <w:rFonts w:ascii="Arial" w:hAnsi="Arial" w:cs="Arial"/>
        </w:rPr>
        <w:t xml:space="preserve"> </w:t>
      </w:r>
      <w:r>
        <w:rPr>
          <w:rFonts w:ascii="Arial" w:hAnsi="Arial" w:cs="Arial"/>
        </w:rPr>
        <w:t xml:space="preserve"> </w:t>
      </w:r>
    </w:p>
    <w:p w:rsidR="00F759B0" w:rsidRDefault="00F759B0" w:rsidP="00E71654">
      <w:pPr>
        <w:spacing w:line="360" w:lineRule="auto"/>
        <w:jc w:val="both"/>
        <w:rPr>
          <w:rFonts w:ascii="Arial" w:hAnsi="Arial" w:cs="Arial"/>
        </w:rPr>
      </w:pPr>
      <w:r>
        <w:rPr>
          <w:rFonts w:ascii="Arial" w:hAnsi="Arial" w:cs="Arial"/>
        </w:rPr>
        <w:t xml:space="preserve">Posteriormente, la </w:t>
      </w:r>
      <w:bookmarkStart w:id="0" w:name="_GoBack"/>
      <w:r>
        <w:rPr>
          <w:rFonts w:ascii="Arial" w:hAnsi="Arial" w:cs="Arial"/>
        </w:rPr>
        <w:t>Licenciada</w:t>
      </w:r>
      <w:r w:rsidR="007B71E0">
        <w:rPr>
          <w:rFonts w:ascii="Arial" w:hAnsi="Arial" w:cs="Arial"/>
        </w:rPr>
        <w:t xml:space="preserve"> Marta </w:t>
      </w:r>
      <w:proofErr w:type="spellStart"/>
      <w:r w:rsidR="007B71E0">
        <w:rPr>
          <w:rFonts w:ascii="Arial" w:hAnsi="Arial" w:cs="Arial"/>
        </w:rPr>
        <w:t>Hazel</w:t>
      </w:r>
      <w:proofErr w:type="spellEnd"/>
      <w:r w:rsidR="000E529B">
        <w:rPr>
          <w:rFonts w:ascii="Arial" w:hAnsi="Arial" w:cs="Arial"/>
        </w:rPr>
        <w:t xml:space="preserve"> Flores Chavarría </w:t>
      </w:r>
      <w:bookmarkEnd w:id="0"/>
      <w:r w:rsidR="00864ED7">
        <w:rPr>
          <w:rFonts w:ascii="Arial" w:hAnsi="Arial" w:cs="Arial"/>
        </w:rPr>
        <w:t>representante del Fideicomiso Luis Castro López del Banco Agrícola,</w:t>
      </w:r>
      <w:r>
        <w:rPr>
          <w:rFonts w:ascii="Arial" w:hAnsi="Arial" w:cs="Arial"/>
        </w:rPr>
        <w:t xml:space="preserve"> </w:t>
      </w:r>
      <w:r w:rsidR="00186DAB">
        <w:rPr>
          <w:rFonts w:ascii="Arial" w:hAnsi="Arial" w:cs="Arial"/>
        </w:rPr>
        <w:t>expone a Junta Directiva, el proyecto de estudio denominado “Evaluación Integral de Alimentación para Adultos Mayores del Centro de Atención a Ancianos Sara Zaldívar”</w:t>
      </w:r>
      <w:r w:rsidR="00186DAB">
        <w:rPr>
          <w:rFonts w:ascii="Calibri" w:hAnsi="Calibri"/>
          <w:color w:val="1F497D"/>
          <w:lang w:val="es-ES"/>
        </w:rPr>
        <w:t>.</w:t>
      </w:r>
      <w:r>
        <w:rPr>
          <w:rFonts w:ascii="Arial" w:hAnsi="Arial" w:cs="Arial"/>
        </w:rPr>
        <w:t xml:space="preserve"> </w:t>
      </w:r>
    </w:p>
    <w:p w:rsidR="00CC3D8B" w:rsidRDefault="00CC3D8B" w:rsidP="00E71654">
      <w:pPr>
        <w:pStyle w:val="Default"/>
        <w:spacing w:line="360" w:lineRule="auto"/>
        <w:jc w:val="both"/>
        <w:rPr>
          <w:rFonts w:ascii="Arial" w:hAnsi="Arial" w:cs="Arial"/>
        </w:rPr>
      </w:pPr>
      <w:r w:rsidRPr="00CC3D8B">
        <w:rPr>
          <w:rFonts w:ascii="Arial" w:hAnsi="Arial" w:cs="Arial"/>
          <w:sz w:val="22"/>
          <w:szCs w:val="22"/>
        </w:rPr>
        <w:t>De acuerdo a lo establecido en la cláusula I de la escritura correspondiente a la tercera modificación del Fideicomiso, el Banco Fiduciario</w:t>
      </w:r>
      <w:r>
        <w:rPr>
          <w:rFonts w:ascii="Arial" w:hAnsi="Arial" w:cs="Arial"/>
          <w:sz w:val="22"/>
          <w:szCs w:val="22"/>
        </w:rPr>
        <w:t xml:space="preserve"> debe velar por complementar la a</w:t>
      </w:r>
      <w:r w:rsidRPr="00CC3D8B">
        <w:rPr>
          <w:rFonts w:ascii="Arial" w:hAnsi="Arial" w:cs="Arial"/>
          <w:sz w:val="22"/>
          <w:szCs w:val="22"/>
        </w:rPr>
        <w:t xml:space="preserve">limentación de los ancianos del Asilo Sara Zaldívar. </w:t>
      </w:r>
      <w:r w:rsidR="004925E5">
        <w:rPr>
          <w:rFonts w:ascii="Arial" w:hAnsi="Arial" w:cs="Arial"/>
        </w:rPr>
        <w:t>Anexo 2.</w:t>
      </w:r>
    </w:p>
    <w:p w:rsidR="004925E5" w:rsidRPr="00CC3D8B" w:rsidRDefault="004925E5" w:rsidP="00E71654">
      <w:pPr>
        <w:pStyle w:val="Default"/>
        <w:spacing w:line="360" w:lineRule="auto"/>
        <w:jc w:val="both"/>
        <w:rPr>
          <w:rFonts w:ascii="Arial" w:hAnsi="Arial" w:cs="Arial"/>
          <w:sz w:val="22"/>
          <w:szCs w:val="22"/>
        </w:rPr>
      </w:pPr>
    </w:p>
    <w:p w:rsidR="00CC3D8B" w:rsidRPr="00CC3D8B" w:rsidRDefault="00CC3D8B" w:rsidP="00E71654">
      <w:pPr>
        <w:pStyle w:val="Default"/>
        <w:spacing w:line="360" w:lineRule="auto"/>
        <w:jc w:val="both"/>
        <w:rPr>
          <w:rFonts w:ascii="Arial" w:hAnsi="Arial" w:cs="Arial"/>
          <w:sz w:val="22"/>
          <w:szCs w:val="22"/>
        </w:rPr>
      </w:pPr>
      <w:r w:rsidRPr="00CC3D8B">
        <w:rPr>
          <w:rFonts w:ascii="Arial" w:hAnsi="Arial" w:cs="Arial"/>
          <w:sz w:val="22"/>
          <w:szCs w:val="22"/>
        </w:rPr>
        <w:t xml:space="preserve">Para cumplir de una manera más amplia esta función, el Consejo Asesor del Fideicomiso, ha aprobado contratar los servicios de ASESUISA para llevar a cabo una evaluación y diagnóstico integral sobre la alimentación de los adultos mayores del Asilo Sara Zaldívar. </w:t>
      </w:r>
    </w:p>
    <w:p w:rsidR="00CC3D8B" w:rsidRPr="00CC3D8B" w:rsidRDefault="00CC3D8B" w:rsidP="00E71654">
      <w:pPr>
        <w:pStyle w:val="Default"/>
        <w:spacing w:line="360" w:lineRule="auto"/>
        <w:jc w:val="both"/>
        <w:rPr>
          <w:rFonts w:ascii="Arial" w:hAnsi="Arial" w:cs="Arial"/>
          <w:sz w:val="22"/>
          <w:szCs w:val="22"/>
        </w:rPr>
      </w:pPr>
      <w:r w:rsidRPr="00CC3D8B">
        <w:rPr>
          <w:rFonts w:ascii="Arial" w:hAnsi="Arial" w:cs="Arial"/>
          <w:sz w:val="22"/>
          <w:szCs w:val="22"/>
        </w:rPr>
        <w:t xml:space="preserve">El Banco en su calidad de Fiduciario solicita al ISRI lo siguiente: </w:t>
      </w:r>
    </w:p>
    <w:p w:rsidR="00CC3D8B" w:rsidRPr="00CC3D8B" w:rsidRDefault="008E1A68" w:rsidP="00E71654">
      <w:pPr>
        <w:spacing w:line="360" w:lineRule="auto"/>
        <w:rPr>
          <w:rFonts w:ascii="Arial" w:hAnsi="Arial" w:cs="Arial"/>
        </w:rPr>
      </w:pPr>
      <w:r>
        <w:rPr>
          <w:rFonts w:ascii="Arial" w:hAnsi="Arial" w:cs="Arial"/>
        </w:rPr>
        <w:br w:type="page"/>
      </w:r>
      <w:r w:rsidR="00CC3D8B" w:rsidRPr="00CC3D8B">
        <w:rPr>
          <w:rFonts w:ascii="Arial" w:hAnsi="Arial" w:cs="Arial"/>
        </w:rPr>
        <w:lastRenderedPageBreak/>
        <w:t xml:space="preserve">Máxima cooperación para brindar información al equipo de nutricionistas de ASESUISA, para poder desarrollar eficiente y eficazmente el estudio propuesto. </w:t>
      </w:r>
    </w:p>
    <w:p w:rsidR="00CC3D8B" w:rsidRPr="00CC3D8B" w:rsidRDefault="00CC3D8B" w:rsidP="00E71654">
      <w:pPr>
        <w:pStyle w:val="Default"/>
        <w:numPr>
          <w:ilvl w:val="0"/>
          <w:numId w:val="5"/>
        </w:numPr>
        <w:spacing w:after="331" w:line="360" w:lineRule="auto"/>
        <w:jc w:val="both"/>
        <w:rPr>
          <w:rFonts w:ascii="Arial" w:hAnsi="Arial" w:cs="Arial"/>
          <w:sz w:val="22"/>
          <w:szCs w:val="22"/>
        </w:rPr>
      </w:pPr>
      <w:r w:rsidRPr="00CC3D8B">
        <w:rPr>
          <w:rFonts w:ascii="Arial" w:hAnsi="Arial" w:cs="Arial"/>
          <w:sz w:val="22"/>
          <w:szCs w:val="22"/>
        </w:rPr>
        <w:t xml:space="preserve">Institucionalizar las instrucciones y recomendaciones resultado del estudio que realice ASESUISA. </w:t>
      </w:r>
    </w:p>
    <w:p w:rsidR="00CC3D8B" w:rsidRDefault="00CC3D8B" w:rsidP="00E71654">
      <w:pPr>
        <w:pStyle w:val="Default"/>
        <w:numPr>
          <w:ilvl w:val="0"/>
          <w:numId w:val="5"/>
        </w:numPr>
        <w:spacing w:line="360" w:lineRule="auto"/>
        <w:jc w:val="both"/>
        <w:rPr>
          <w:rFonts w:ascii="Arial" w:hAnsi="Arial" w:cs="Arial"/>
          <w:sz w:val="22"/>
          <w:szCs w:val="22"/>
        </w:rPr>
      </w:pPr>
      <w:r w:rsidRPr="00CC3D8B">
        <w:rPr>
          <w:rFonts w:ascii="Arial" w:hAnsi="Arial" w:cs="Arial"/>
          <w:sz w:val="22"/>
          <w:szCs w:val="22"/>
        </w:rPr>
        <w:t xml:space="preserve">Designar al menos dos personas con el perfil adecuado que sea contraparte de la consultoría, con el fin de monitorear y controlar el funcionamiento de este estudio. </w:t>
      </w:r>
    </w:p>
    <w:p w:rsidR="00CC3D8B" w:rsidRPr="00CC3D8B" w:rsidRDefault="00CC3D8B" w:rsidP="00E71654">
      <w:pPr>
        <w:pStyle w:val="Default"/>
        <w:spacing w:line="360" w:lineRule="auto"/>
        <w:ind w:left="780"/>
        <w:jc w:val="both"/>
        <w:rPr>
          <w:rFonts w:ascii="Arial" w:hAnsi="Arial" w:cs="Arial"/>
          <w:sz w:val="22"/>
          <w:szCs w:val="22"/>
        </w:rPr>
      </w:pPr>
    </w:p>
    <w:p w:rsidR="00B37FA7" w:rsidRDefault="00B37FA7" w:rsidP="00E71654">
      <w:pPr>
        <w:spacing w:line="360" w:lineRule="auto"/>
        <w:jc w:val="both"/>
        <w:rPr>
          <w:rFonts w:ascii="Arial" w:hAnsi="Arial" w:cs="Arial"/>
        </w:rPr>
      </w:pPr>
      <w:r>
        <w:rPr>
          <w:rFonts w:ascii="Arial" w:hAnsi="Arial" w:cs="Arial"/>
        </w:rPr>
        <w:t>Junta Directiva por su parte, tiene por recibido el proyecto de estudio “Evaluación Integral de Alimentación para Adultos Mayores del Centro de Atención a Ancianos Sara Zaldívar”, así mismo se da por enterada de las acciones a tomar por parte del Banco Agrícola.</w:t>
      </w:r>
    </w:p>
    <w:p w:rsidR="008E4928" w:rsidRDefault="008E4928" w:rsidP="00E71654">
      <w:pPr>
        <w:spacing w:line="360" w:lineRule="auto"/>
        <w:jc w:val="both"/>
        <w:rPr>
          <w:rFonts w:ascii="Arial" w:hAnsi="Arial" w:cs="Arial"/>
        </w:rPr>
      </w:pPr>
      <w:r>
        <w:rPr>
          <w:rFonts w:ascii="Arial" w:hAnsi="Arial" w:cs="Arial"/>
        </w:rPr>
        <w:t xml:space="preserve">6.2. </w:t>
      </w:r>
      <w:r w:rsidR="00F759B0">
        <w:rPr>
          <w:rFonts w:ascii="Arial" w:hAnsi="Arial" w:cs="Arial"/>
        </w:rPr>
        <w:t>Participación de Licenciada Sonia Peñate de Ponce, Jefe de la Unidad Financiera Institucional, quien informa a Junta Directiva que se ha recibido el memorándum 2017-8300-161, procedente de la Gerencia General de Operaciones del Ministerio de Salud, en el que solicitan a las dependencias de esa cartera de Estado que inicien la formulación del Presupuesto preliminar 2018, bajo el marco de Presupuestos por Programas con enfoque de Resultados, y además requiere que se prepare las necesidades reales, con su respectiva justificación, para los programas presupuestarios que están definidos para esta institución, relacionadas con la subvención que se recibe de parte del Ramo de Salud.</w:t>
      </w:r>
    </w:p>
    <w:p w:rsidR="00F759B0" w:rsidRDefault="00C77EC0" w:rsidP="00E71654">
      <w:pPr>
        <w:spacing w:line="360" w:lineRule="auto"/>
        <w:jc w:val="both"/>
        <w:rPr>
          <w:rFonts w:ascii="Arial" w:hAnsi="Arial" w:cs="Arial"/>
        </w:rPr>
      </w:pPr>
      <w:r>
        <w:rPr>
          <w:rFonts w:ascii="Arial" w:hAnsi="Arial" w:cs="Arial"/>
        </w:rPr>
        <w:t>Dicha información deberá ser presentada a la Unidad Financiera Institucional del Ministerio de Salud a más tardar el día 29 de mayo del corriente año.</w:t>
      </w:r>
      <w:r w:rsidR="00C85565">
        <w:rPr>
          <w:rFonts w:ascii="Arial" w:hAnsi="Arial" w:cs="Arial"/>
        </w:rPr>
        <w:t xml:space="preserve"> Anexo 1.</w:t>
      </w:r>
    </w:p>
    <w:p w:rsidR="00C77EC0" w:rsidRDefault="00C77EC0" w:rsidP="00E71654">
      <w:pPr>
        <w:spacing w:line="360" w:lineRule="auto"/>
        <w:jc w:val="both"/>
        <w:rPr>
          <w:rFonts w:ascii="Arial" w:hAnsi="Arial" w:cs="Arial"/>
        </w:rPr>
      </w:pPr>
      <w:r>
        <w:rPr>
          <w:rFonts w:ascii="Arial" w:hAnsi="Arial" w:cs="Arial"/>
        </w:rPr>
        <w:t>Junta Directiva tiene por presentado el informe expuesto por la Licenciada Sonia Peñate de Ponce en su calidad de Jefe de la Unidad Financiera Institucional.</w:t>
      </w:r>
    </w:p>
    <w:p w:rsidR="00C85565" w:rsidRDefault="00C85565" w:rsidP="00E71654">
      <w:pPr>
        <w:spacing w:line="360" w:lineRule="auto"/>
        <w:jc w:val="both"/>
        <w:rPr>
          <w:rFonts w:ascii="Arial" w:hAnsi="Arial" w:cs="Arial"/>
        </w:rPr>
      </w:pPr>
    </w:p>
    <w:p w:rsidR="00C85565" w:rsidRDefault="008E4928" w:rsidP="00E71654">
      <w:pPr>
        <w:spacing w:line="360" w:lineRule="auto"/>
        <w:jc w:val="both"/>
        <w:rPr>
          <w:rFonts w:ascii="Arial" w:hAnsi="Arial" w:cs="Arial"/>
        </w:rPr>
      </w:pPr>
      <w:r>
        <w:rPr>
          <w:rFonts w:ascii="Arial" w:hAnsi="Arial" w:cs="Arial"/>
        </w:rPr>
        <w:t xml:space="preserve">6.3. </w:t>
      </w:r>
      <w:r w:rsidR="00C85565">
        <w:rPr>
          <w:rFonts w:ascii="Arial" w:hAnsi="Arial" w:cs="Arial"/>
        </w:rPr>
        <w:t>Solicitud de aprobación del documento denominado “Reglamento de Vigilancia del ISRI”.</w:t>
      </w:r>
    </w:p>
    <w:p w:rsidR="008E4928" w:rsidRDefault="00C85565" w:rsidP="00E71654">
      <w:pPr>
        <w:spacing w:line="360" w:lineRule="auto"/>
        <w:jc w:val="both"/>
        <w:rPr>
          <w:rFonts w:ascii="Arial" w:hAnsi="Arial" w:cs="Arial"/>
        </w:rPr>
      </w:pPr>
      <w:r>
        <w:rPr>
          <w:rFonts w:ascii="Arial" w:hAnsi="Arial" w:cs="Arial"/>
        </w:rPr>
        <w:t xml:space="preserve">Junta Directiva tiene por presentado el documento denominado “Reglamento de Vigilancia del ISRI”, </w:t>
      </w:r>
      <w:r w:rsidR="007355B3">
        <w:rPr>
          <w:rFonts w:ascii="Arial" w:hAnsi="Arial" w:cs="Arial"/>
        </w:rPr>
        <w:t>al cual se le han realizado algunas observaciones por lo que el Presidente de la Junta, solicita que se evacuen dichas observaciones y sea presentado nuevamente el documento en la siguiente sesión de Junta Directiva</w:t>
      </w:r>
      <w:r>
        <w:rPr>
          <w:rFonts w:ascii="Arial" w:hAnsi="Arial" w:cs="Arial"/>
        </w:rPr>
        <w:t>.</w:t>
      </w:r>
    </w:p>
    <w:p w:rsidR="008E4928" w:rsidRDefault="008E4928" w:rsidP="008E4928">
      <w:pPr>
        <w:spacing w:line="276" w:lineRule="auto"/>
        <w:jc w:val="both"/>
        <w:rPr>
          <w:rFonts w:ascii="Arial" w:hAnsi="Arial" w:cs="Arial"/>
        </w:rPr>
      </w:pPr>
    </w:p>
    <w:p w:rsidR="008E4928" w:rsidRDefault="008E4928" w:rsidP="008E4928">
      <w:pPr>
        <w:spacing w:line="360" w:lineRule="auto"/>
        <w:jc w:val="both"/>
        <w:rPr>
          <w:rFonts w:ascii="Arial" w:eastAsia="Calibri" w:hAnsi="Arial" w:cs="Arial"/>
          <w:b/>
        </w:rPr>
      </w:pPr>
      <w:r>
        <w:rPr>
          <w:rFonts w:ascii="Arial" w:eastAsia="Calibri" w:hAnsi="Arial" w:cs="Arial"/>
          <w:b/>
        </w:rPr>
        <w:t>7.- Informes de Presidencia.</w:t>
      </w:r>
    </w:p>
    <w:p w:rsidR="00FD337A" w:rsidRDefault="008E4928" w:rsidP="008E4928">
      <w:pPr>
        <w:spacing w:line="360" w:lineRule="auto"/>
        <w:jc w:val="both"/>
        <w:rPr>
          <w:rFonts w:ascii="Arial" w:eastAsia="Calibri" w:hAnsi="Arial" w:cs="Arial"/>
        </w:rPr>
      </w:pPr>
      <w:r>
        <w:rPr>
          <w:rFonts w:ascii="Arial" w:eastAsia="Calibri" w:hAnsi="Arial" w:cs="Arial"/>
        </w:rPr>
        <w:t>El Doctor</w:t>
      </w:r>
      <w:r w:rsidRPr="00A55C22">
        <w:rPr>
          <w:rFonts w:ascii="Arial" w:eastAsia="Calibri" w:hAnsi="Arial" w:cs="Arial"/>
        </w:rPr>
        <w:t xml:space="preserve"> Alex Francisco González </w:t>
      </w:r>
      <w:r w:rsidRPr="00AF262C">
        <w:rPr>
          <w:rFonts w:ascii="Arial" w:eastAsia="Calibri" w:hAnsi="Arial" w:cs="Arial"/>
        </w:rPr>
        <w:t>Menjívar Presidente de la Junta Directiva del Instituto Salvadoreño de Rehabilitación Integral ISRI, informa a los miembros de la Junta Directiva que</w:t>
      </w:r>
      <w:r>
        <w:rPr>
          <w:rFonts w:ascii="Arial" w:eastAsia="Calibri" w:hAnsi="Arial" w:cs="Arial"/>
        </w:rPr>
        <w:t>:</w:t>
      </w:r>
      <w:r w:rsidR="000A021C">
        <w:rPr>
          <w:rFonts w:ascii="Arial" w:eastAsia="Calibri" w:hAnsi="Arial" w:cs="Arial"/>
        </w:rPr>
        <w:t xml:space="preserve"> </w:t>
      </w:r>
    </w:p>
    <w:p w:rsidR="008E4928" w:rsidRDefault="00FD337A" w:rsidP="008E4928">
      <w:pPr>
        <w:spacing w:line="360" w:lineRule="auto"/>
        <w:jc w:val="both"/>
        <w:rPr>
          <w:rFonts w:ascii="Arial" w:eastAsia="Calibri" w:hAnsi="Arial" w:cs="Arial"/>
        </w:rPr>
      </w:pPr>
      <w:r>
        <w:rPr>
          <w:rFonts w:ascii="Arial" w:eastAsia="Calibri" w:hAnsi="Arial" w:cs="Arial"/>
        </w:rPr>
        <w:lastRenderedPageBreak/>
        <w:t>E</w:t>
      </w:r>
      <w:r w:rsidR="000A021C">
        <w:rPr>
          <w:rFonts w:ascii="Arial" w:eastAsia="Calibri" w:hAnsi="Arial" w:cs="Arial"/>
        </w:rPr>
        <w:t>l día martes 16  de mayo del 2017</w:t>
      </w:r>
      <w:r>
        <w:rPr>
          <w:rFonts w:ascii="Arial" w:eastAsia="Calibri" w:hAnsi="Arial" w:cs="Arial"/>
        </w:rPr>
        <w:t>, acompañó</w:t>
      </w:r>
      <w:r w:rsidR="000A021C">
        <w:rPr>
          <w:rFonts w:ascii="Arial" w:eastAsia="Calibri" w:hAnsi="Arial" w:cs="Arial"/>
        </w:rPr>
        <w:t xml:space="preserve"> como miembro del gabinete social la presentación del informe  del tercer año de gobierno, entre los avances presentados están:</w:t>
      </w:r>
    </w:p>
    <w:p w:rsidR="000A021C" w:rsidRDefault="000A021C" w:rsidP="008E4928">
      <w:pPr>
        <w:spacing w:line="360" w:lineRule="auto"/>
        <w:jc w:val="both"/>
        <w:rPr>
          <w:rFonts w:ascii="Arial" w:eastAsia="Calibri" w:hAnsi="Arial" w:cs="Arial"/>
        </w:rPr>
      </w:pPr>
      <w:r>
        <w:rPr>
          <w:rFonts w:ascii="Arial" w:eastAsia="Calibri" w:hAnsi="Arial" w:cs="Arial"/>
        </w:rPr>
        <w:t>La reducción de la desigualdad, disminución de la pobreza</w:t>
      </w:r>
      <w:r w:rsidR="00FD337A">
        <w:rPr>
          <w:rFonts w:ascii="Arial" w:eastAsia="Calibri" w:hAnsi="Arial" w:cs="Arial"/>
        </w:rPr>
        <w:t>,</w:t>
      </w:r>
      <w:r>
        <w:rPr>
          <w:rFonts w:ascii="Arial" w:eastAsia="Calibri" w:hAnsi="Arial" w:cs="Arial"/>
        </w:rPr>
        <w:t xml:space="preserve"> mejora en los ingresos de la población y disminución del costo de la vida</w:t>
      </w:r>
      <w:r w:rsidR="00FD337A">
        <w:rPr>
          <w:rFonts w:ascii="Arial" w:eastAsia="Calibri" w:hAnsi="Arial" w:cs="Arial"/>
        </w:rPr>
        <w:t>;</w:t>
      </w:r>
      <w:r>
        <w:rPr>
          <w:rFonts w:ascii="Arial" w:eastAsia="Calibri" w:hAnsi="Arial" w:cs="Arial"/>
        </w:rPr>
        <w:t xml:space="preserve"> el gabinete social está conformado por 34 instituciones del estado.</w:t>
      </w:r>
    </w:p>
    <w:p w:rsidR="000A021C" w:rsidRDefault="000A021C" w:rsidP="008E4928">
      <w:pPr>
        <w:spacing w:line="360" w:lineRule="auto"/>
        <w:jc w:val="both"/>
        <w:rPr>
          <w:rFonts w:ascii="Arial" w:eastAsia="Calibri" w:hAnsi="Arial" w:cs="Arial"/>
        </w:rPr>
      </w:pPr>
      <w:r>
        <w:rPr>
          <w:rFonts w:ascii="Arial" w:eastAsia="Calibri" w:hAnsi="Arial" w:cs="Arial"/>
        </w:rPr>
        <w:t>El día miércoles 17 de mayo del 2017</w:t>
      </w:r>
      <w:r w:rsidR="00FD337A">
        <w:rPr>
          <w:rFonts w:ascii="Arial" w:eastAsia="Calibri" w:hAnsi="Arial" w:cs="Arial"/>
        </w:rPr>
        <w:t>,</w:t>
      </w:r>
      <w:r>
        <w:rPr>
          <w:rFonts w:ascii="Arial" w:eastAsia="Calibri" w:hAnsi="Arial" w:cs="Arial"/>
        </w:rPr>
        <w:t xml:space="preserve"> el D</w:t>
      </w:r>
      <w:r w:rsidR="00FD337A">
        <w:rPr>
          <w:rFonts w:ascii="Arial" w:eastAsia="Calibri" w:hAnsi="Arial" w:cs="Arial"/>
        </w:rPr>
        <w:t>octo</w:t>
      </w:r>
      <w:r>
        <w:rPr>
          <w:rFonts w:ascii="Arial" w:eastAsia="Calibri" w:hAnsi="Arial" w:cs="Arial"/>
        </w:rPr>
        <w:t>r González acompañ</w:t>
      </w:r>
      <w:r w:rsidR="00FD337A">
        <w:rPr>
          <w:rFonts w:ascii="Arial" w:eastAsia="Calibri" w:hAnsi="Arial" w:cs="Arial"/>
        </w:rPr>
        <w:t>ó</w:t>
      </w:r>
      <w:r>
        <w:rPr>
          <w:rFonts w:ascii="Arial" w:eastAsia="Calibri" w:hAnsi="Arial" w:cs="Arial"/>
        </w:rPr>
        <w:t xml:space="preserve"> al S</w:t>
      </w:r>
      <w:r w:rsidR="00FD337A">
        <w:rPr>
          <w:rFonts w:ascii="Arial" w:eastAsia="Calibri" w:hAnsi="Arial" w:cs="Arial"/>
        </w:rPr>
        <w:t>eño</w:t>
      </w:r>
      <w:r>
        <w:rPr>
          <w:rFonts w:ascii="Arial" w:eastAsia="Calibri" w:hAnsi="Arial" w:cs="Arial"/>
        </w:rPr>
        <w:t>r</w:t>
      </w:r>
      <w:r w:rsidR="00FD337A">
        <w:rPr>
          <w:rFonts w:ascii="Arial" w:eastAsia="Calibri" w:hAnsi="Arial" w:cs="Arial"/>
        </w:rPr>
        <w:t xml:space="preserve"> Presidente  de la Repú</w:t>
      </w:r>
      <w:r>
        <w:rPr>
          <w:rFonts w:ascii="Arial" w:eastAsia="Calibri" w:hAnsi="Arial" w:cs="Arial"/>
        </w:rPr>
        <w:t>blica en la inauguración del Hospital de la Unión</w:t>
      </w:r>
      <w:r w:rsidR="00FD337A">
        <w:rPr>
          <w:rFonts w:ascii="Arial" w:eastAsia="Calibri" w:hAnsi="Arial" w:cs="Arial"/>
        </w:rPr>
        <w:t>.</w:t>
      </w:r>
    </w:p>
    <w:p w:rsidR="001F7AC1" w:rsidRDefault="000A021C" w:rsidP="008E4928">
      <w:pPr>
        <w:spacing w:line="360" w:lineRule="auto"/>
        <w:jc w:val="both"/>
        <w:rPr>
          <w:rFonts w:ascii="Arial" w:eastAsia="Calibri" w:hAnsi="Arial" w:cs="Arial"/>
        </w:rPr>
      </w:pPr>
      <w:r>
        <w:rPr>
          <w:rFonts w:ascii="Arial" w:eastAsia="Calibri" w:hAnsi="Arial" w:cs="Arial"/>
        </w:rPr>
        <w:t>El jueves 18 de mayo del 2017</w:t>
      </w:r>
      <w:r w:rsidR="00FD337A">
        <w:rPr>
          <w:rFonts w:ascii="Arial" w:eastAsia="Calibri" w:hAnsi="Arial" w:cs="Arial"/>
        </w:rPr>
        <w:t>,</w:t>
      </w:r>
      <w:r>
        <w:rPr>
          <w:rFonts w:ascii="Arial" w:eastAsia="Calibri" w:hAnsi="Arial" w:cs="Arial"/>
        </w:rPr>
        <w:t xml:space="preserve"> estuvo presente e</w:t>
      </w:r>
      <w:r w:rsidR="00E03CAD">
        <w:rPr>
          <w:rFonts w:ascii="Arial" w:eastAsia="Calibri" w:hAnsi="Arial" w:cs="Arial"/>
        </w:rPr>
        <w:t xml:space="preserve">n el lanzamiento oficial de la </w:t>
      </w:r>
      <w:r w:rsidR="00E03CAD" w:rsidRPr="00251306">
        <w:rPr>
          <w:rFonts w:ascii="Arial" w:eastAsia="Calibri" w:hAnsi="Arial" w:cs="Arial"/>
        </w:rPr>
        <w:t>P</w:t>
      </w:r>
      <w:r w:rsidRPr="00251306">
        <w:rPr>
          <w:rFonts w:ascii="Arial" w:eastAsia="Calibri" w:hAnsi="Arial" w:cs="Arial"/>
        </w:rPr>
        <w:t xml:space="preserve">olítica Nacional de Atención Integral </w:t>
      </w:r>
      <w:r w:rsidR="00E03CAD" w:rsidRPr="00251306">
        <w:rPr>
          <w:rFonts w:ascii="Arial" w:eastAsia="Calibri" w:hAnsi="Arial" w:cs="Arial"/>
        </w:rPr>
        <w:t>a las P</w:t>
      </w:r>
      <w:r w:rsidR="001F7AC1" w:rsidRPr="00251306">
        <w:rPr>
          <w:rFonts w:ascii="Arial" w:eastAsia="Calibri" w:hAnsi="Arial" w:cs="Arial"/>
        </w:rPr>
        <w:t xml:space="preserve">ersonas con </w:t>
      </w:r>
      <w:r w:rsidR="00E03CAD" w:rsidRPr="00251306">
        <w:rPr>
          <w:rFonts w:ascii="Arial" w:eastAsia="Calibri" w:hAnsi="Arial" w:cs="Arial"/>
        </w:rPr>
        <w:t>D</w:t>
      </w:r>
      <w:r w:rsidR="001F7AC1" w:rsidRPr="00251306">
        <w:rPr>
          <w:rFonts w:ascii="Arial" w:eastAsia="Calibri" w:hAnsi="Arial" w:cs="Arial"/>
        </w:rPr>
        <w:t xml:space="preserve">iscapacidad, </w:t>
      </w:r>
      <w:r w:rsidR="00E03CAD" w:rsidRPr="00251306">
        <w:rPr>
          <w:rFonts w:ascii="Arial" w:eastAsia="Calibri" w:hAnsi="Arial" w:cs="Arial"/>
        </w:rPr>
        <w:t xml:space="preserve">por </w:t>
      </w:r>
      <w:r w:rsidR="001F7AC1" w:rsidRPr="00251306">
        <w:rPr>
          <w:rFonts w:ascii="Arial" w:eastAsia="Calibri" w:hAnsi="Arial" w:cs="Arial"/>
        </w:rPr>
        <w:t xml:space="preserve">el </w:t>
      </w:r>
      <w:r w:rsidR="00E03CAD" w:rsidRPr="00251306">
        <w:rPr>
          <w:rFonts w:ascii="Arial" w:eastAsia="Calibri" w:hAnsi="Arial" w:cs="Arial"/>
        </w:rPr>
        <w:t>P</w:t>
      </w:r>
      <w:r w:rsidR="001F7AC1" w:rsidRPr="00251306">
        <w:rPr>
          <w:rFonts w:ascii="Arial" w:eastAsia="Calibri" w:hAnsi="Arial" w:cs="Arial"/>
        </w:rPr>
        <w:t>residente de la Rep</w:t>
      </w:r>
      <w:r w:rsidR="00E03CAD" w:rsidRPr="00251306">
        <w:rPr>
          <w:rFonts w:ascii="Arial" w:eastAsia="Calibri" w:hAnsi="Arial" w:cs="Arial"/>
        </w:rPr>
        <w:t>ú</w:t>
      </w:r>
      <w:r w:rsidR="001F7AC1" w:rsidRPr="00251306">
        <w:rPr>
          <w:rFonts w:ascii="Arial" w:eastAsia="Calibri" w:hAnsi="Arial" w:cs="Arial"/>
        </w:rPr>
        <w:t>blica Salvador</w:t>
      </w:r>
      <w:r w:rsidR="00FD337A">
        <w:rPr>
          <w:rFonts w:ascii="Arial" w:eastAsia="Calibri" w:hAnsi="Arial" w:cs="Arial"/>
        </w:rPr>
        <w:t xml:space="preserve"> Sánchez Cerén</w:t>
      </w:r>
      <w:r w:rsidR="001F7AC1">
        <w:rPr>
          <w:rFonts w:ascii="Arial" w:eastAsia="Calibri" w:hAnsi="Arial" w:cs="Arial"/>
        </w:rPr>
        <w:t>. Luego del acto oficial el mandatario visi</w:t>
      </w:r>
      <w:r w:rsidR="00FD337A">
        <w:rPr>
          <w:rFonts w:ascii="Arial" w:eastAsia="Calibri" w:hAnsi="Arial" w:cs="Arial"/>
        </w:rPr>
        <w:t>tó</w:t>
      </w:r>
      <w:r w:rsidR="001F7AC1">
        <w:rPr>
          <w:rFonts w:ascii="Arial" w:eastAsia="Calibri" w:hAnsi="Arial" w:cs="Arial"/>
        </w:rPr>
        <w:t xml:space="preserve"> el stand del </w:t>
      </w:r>
      <w:r w:rsidR="00FD337A">
        <w:rPr>
          <w:rFonts w:ascii="Arial" w:eastAsia="Calibri" w:hAnsi="Arial" w:cs="Arial"/>
        </w:rPr>
        <w:t>ISRI, en donde el Doctor</w:t>
      </w:r>
      <w:r w:rsidR="001F7AC1">
        <w:rPr>
          <w:rFonts w:ascii="Arial" w:eastAsia="Calibri" w:hAnsi="Arial" w:cs="Arial"/>
        </w:rPr>
        <w:t xml:space="preserve"> González le explic</w:t>
      </w:r>
      <w:r w:rsidR="00FD337A">
        <w:rPr>
          <w:rFonts w:ascii="Arial" w:eastAsia="Calibri" w:hAnsi="Arial" w:cs="Arial"/>
        </w:rPr>
        <w:t>ó</w:t>
      </w:r>
      <w:r w:rsidR="001F7AC1">
        <w:rPr>
          <w:rFonts w:ascii="Arial" w:eastAsia="Calibri" w:hAnsi="Arial" w:cs="Arial"/>
        </w:rPr>
        <w:t xml:space="preserve"> el trabajo que se realiza en beneficio de las personas con discapacidad.</w:t>
      </w:r>
    </w:p>
    <w:p w:rsidR="000A021C" w:rsidRDefault="001F7AC1" w:rsidP="008E4928">
      <w:pPr>
        <w:spacing w:line="360" w:lineRule="auto"/>
        <w:jc w:val="both"/>
        <w:rPr>
          <w:rFonts w:ascii="Arial" w:eastAsia="Calibri" w:hAnsi="Arial" w:cs="Arial"/>
        </w:rPr>
      </w:pPr>
      <w:r>
        <w:rPr>
          <w:rFonts w:ascii="Arial" w:eastAsia="Calibri" w:hAnsi="Arial" w:cs="Arial"/>
        </w:rPr>
        <w:t>El día viernes 19 de mayo de 2017</w:t>
      </w:r>
      <w:r w:rsidR="00FD337A">
        <w:rPr>
          <w:rFonts w:ascii="Arial" w:eastAsia="Calibri" w:hAnsi="Arial" w:cs="Arial"/>
        </w:rPr>
        <w:t>,</w:t>
      </w:r>
      <w:r>
        <w:rPr>
          <w:rFonts w:ascii="Arial" w:eastAsia="Calibri" w:hAnsi="Arial" w:cs="Arial"/>
        </w:rPr>
        <w:t xml:space="preserve"> el D</w:t>
      </w:r>
      <w:r w:rsidR="00FD337A">
        <w:rPr>
          <w:rFonts w:ascii="Arial" w:eastAsia="Calibri" w:hAnsi="Arial" w:cs="Arial"/>
        </w:rPr>
        <w:t>octor</w:t>
      </w:r>
      <w:r>
        <w:rPr>
          <w:rFonts w:ascii="Arial" w:eastAsia="Calibri" w:hAnsi="Arial" w:cs="Arial"/>
        </w:rPr>
        <w:t xml:space="preserve"> González asistió al programa</w:t>
      </w:r>
      <w:r w:rsidR="00FD337A">
        <w:rPr>
          <w:rFonts w:ascii="Arial" w:eastAsia="Calibri" w:hAnsi="Arial" w:cs="Arial"/>
        </w:rPr>
        <w:t>,</w:t>
      </w:r>
      <w:r>
        <w:rPr>
          <w:rFonts w:ascii="Arial" w:eastAsia="Calibri" w:hAnsi="Arial" w:cs="Arial"/>
        </w:rPr>
        <w:t xml:space="preserve"> </w:t>
      </w:r>
      <w:r w:rsidR="00FD337A">
        <w:rPr>
          <w:rFonts w:ascii="Arial" w:eastAsia="Calibri" w:hAnsi="Arial" w:cs="Arial"/>
        </w:rPr>
        <w:t>L</w:t>
      </w:r>
      <w:r>
        <w:rPr>
          <w:rFonts w:ascii="Arial" w:eastAsia="Calibri" w:hAnsi="Arial" w:cs="Arial"/>
        </w:rPr>
        <w:t>a Entrevista Estelar en canal 11, con el objetivo d</w:t>
      </w:r>
      <w:r w:rsidR="00FD337A">
        <w:rPr>
          <w:rFonts w:ascii="Arial" w:eastAsia="Calibri" w:hAnsi="Arial" w:cs="Arial"/>
        </w:rPr>
        <w:t>e abordar temas en materia de D</w:t>
      </w:r>
      <w:r>
        <w:rPr>
          <w:rFonts w:ascii="Arial" w:eastAsia="Calibri" w:hAnsi="Arial" w:cs="Arial"/>
        </w:rPr>
        <w:t xml:space="preserve">erechos de las </w:t>
      </w:r>
      <w:r w:rsidR="00FD337A">
        <w:rPr>
          <w:rFonts w:ascii="Arial" w:eastAsia="Calibri" w:hAnsi="Arial" w:cs="Arial"/>
        </w:rPr>
        <w:t>Personas con D</w:t>
      </w:r>
      <w:r>
        <w:rPr>
          <w:rFonts w:ascii="Arial" w:eastAsia="Calibri" w:hAnsi="Arial" w:cs="Arial"/>
        </w:rPr>
        <w:t xml:space="preserve">iscapacidad. </w:t>
      </w:r>
      <w:r w:rsidR="007C6715">
        <w:rPr>
          <w:rFonts w:ascii="Arial" w:eastAsia="Calibri" w:hAnsi="Arial" w:cs="Arial"/>
        </w:rPr>
        <w:t>Asimismo</w:t>
      </w:r>
      <w:r>
        <w:rPr>
          <w:rFonts w:ascii="Arial" w:eastAsia="Calibri" w:hAnsi="Arial" w:cs="Arial"/>
        </w:rPr>
        <w:t xml:space="preserve"> este mismo </w:t>
      </w:r>
      <w:r w:rsidR="007C6715">
        <w:rPr>
          <w:rFonts w:ascii="Arial" w:eastAsia="Calibri" w:hAnsi="Arial" w:cs="Arial"/>
        </w:rPr>
        <w:t>día</w:t>
      </w:r>
      <w:r>
        <w:rPr>
          <w:rFonts w:ascii="Arial" w:eastAsia="Calibri" w:hAnsi="Arial" w:cs="Arial"/>
        </w:rPr>
        <w:t xml:space="preserve"> estuvo en la reunión de seguimiento  </w:t>
      </w:r>
      <w:r w:rsidR="007C6715">
        <w:rPr>
          <w:rFonts w:ascii="Arial" w:eastAsia="Calibri" w:hAnsi="Arial" w:cs="Arial"/>
        </w:rPr>
        <w:t>a las implementaciones de la Carta Iberoamericano de la calidad con e</w:t>
      </w:r>
      <w:r w:rsidR="00FD337A">
        <w:rPr>
          <w:rFonts w:ascii="Arial" w:eastAsia="Calibri" w:hAnsi="Arial" w:cs="Arial"/>
        </w:rPr>
        <w:t>l acompañamiento de la secretarí</w:t>
      </w:r>
      <w:r w:rsidR="007C6715">
        <w:rPr>
          <w:rFonts w:ascii="Arial" w:eastAsia="Calibri" w:hAnsi="Arial" w:cs="Arial"/>
        </w:rPr>
        <w:t xml:space="preserve">a Técnica de </w:t>
      </w:r>
      <w:r w:rsidR="00FD337A">
        <w:rPr>
          <w:rFonts w:ascii="Arial" w:eastAsia="Calibri" w:hAnsi="Arial" w:cs="Arial"/>
        </w:rPr>
        <w:t>la</w:t>
      </w:r>
      <w:r w:rsidR="007C6715">
        <w:rPr>
          <w:rFonts w:ascii="Arial" w:eastAsia="Calibri" w:hAnsi="Arial" w:cs="Arial"/>
        </w:rPr>
        <w:t xml:space="preserve"> Presidencia.</w:t>
      </w:r>
      <w:r>
        <w:rPr>
          <w:rFonts w:ascii="Arial" w:eastAsia="Calibri" w:hAnsi="Arial" w:cs="Arial"/>
        </w:rPr>
        <w:t xml:space="preserve">   </w:t>
      </w:r>
      <w:r w:rsidR="000A021C">
        <w:rPr>
          <w:rFonts w:ascii="Arial" w:eastAsia="Calibri" w:hAnsi="Arial" w:cs="Arial"/>
        </w:rPr>
        <w:t xml:space="preserve"> </w:t>
      </w:r>
    </w:p>
    <w:p w:rsidR="008E4928" w:rsidRPr="00907B79" w:rsidRDefault="000A021C" w:rsidP="00E913EB">
      <w:pPr>
        <w:spacing w:line="360" w:lineRule="auto"/>
        <w:jc w:val="both"/>
        <w:rPr>
          <w:rFonts w:ascii="Arial" w:eastAsia="Calibri" w:hAnsi="Arial" w:cs="Arial"/>
          <w:bCs/>
        </w:rPr>
      </w:pPr>
      <w:r>
        <w:rPr>
          <w:rFonts w:ascii="Arial" w:eastAsia="Calibri" w:hAnsi="Arial" w:cs="Arial"/>
        </w:rPr>
        <w:t xml:space="preserve">  </w:t>
      </w:r>
    </w:p>
    <w:p w:rsidR="008E4928" w:rsidRDefault="008E4928" w:rsidP="008E4928">
      <w:pPr>
        <w:spacing w:line="360" w:lineRule="auto"/>
        <w:jc w:val="both"/>
        <w:rPr>
          <w:rFonts w:ascii="Arial" w:eastAsia="Calibri" w:hAnsi="Arial" w:cs="Arial"/>
          <w:b/>
        </w:rPr>
      </w:pPr>
      <w:r w:rsidRPr="00AF262C">
        <w:rPr>
          <w:rFonts w:ascii="Arial" w:eastAsia="Calibri" w:hAnsi="Arial" w:cs="Arial"/>
          <w:b/>
        </w:rPr>
        <w:t>8.- Asuntos Varios.</w:t>
      </w:r>
    </w:p>
    <w:p w:rsidR="008E4928" w:rsidRPr="000F3CAE" w:rsidRDefault="000F3CAE" w:rsidP="008E4928">
      <w:pPr>
        <w:spacing w:line="360" w:lineRule="auto"/>
        <w:jc w:val="both"/>
        <w:rPr>
          <w:rFonts w:ascii="Arial" w:eastAsia="Calibri" w:hAnsi="Arial" w:cs="Arial"/>
        </w:rPr>
      </w:pPr>
      <w:r w:rsidRPr="000F3CAE">
        <w:rPr>
          <w:rFonts w:ascii="Arial" w:eastAsia="Calibri" w:hAnsi="Arial" w:cs="Arial"/>
        </w:rPr>
        <w:t xml:space="preserve">Doctor Alex González, solicita a los demás miembros de Junta Directiva que el día martes 06 de Junio de 2017, es necesario que se presenten todos los miembros de Junta Directiva, puesto que ese día se tomará la fotografía oficial de la Junta Directiva. </w:t>
      </w:r>
    </w:p>
    <w:p w:rsidR="008E4928" w:rsidRPr="00AF262C" w:rsidRDefault="008E4928" w:rsidP="008E4928">
      <w:pPr>
        <w:keepNext/>
        <w:keepLines/>
        <w:spacing w:before="40" w:after="0" w:line="360" w:lineRule="auto"/>
        <w:jc w:val="both"/>
        <w:outlineLvl w:val="1"/>
        <w:rPr>
          <w:rFonts w:ascii="Arial" w:eastAsia="Calibri" w:hAnsi="Arial" w:cs="Arial"/>
        </w:rPr>
      </w:pPr>
      <w:r w:rsidRPr="00AF262C">
        <w:rPr>
          <w:rFonts w:ascii="Arial" w:eastAsia="Calibri" w:hAnsi="Arial" w:cs="Arial"/>
        </w:rPr>
        <w:t xml:space="preserve">Sin más asuntos que tratar, el presidente levanta la sesión, a las </w:t>
      </w:r>
      <w:r>
        <w:rPr>
          <w:rFonts w:ascii="Arial" w:eastAsia="Calibri" w:hAnsi="Arial" w:cs="Arial"/>
        </w:rPr>
        <w:t xml:space="preserve">catorce horas con cuarenta y cinco minutos del día martes </w:t>
      </w:r>
      <w:r w:rsidR="00AA15B7">
        <w:rPr>
          <w:rFonts w:ascii="Arial" w:eastAsia="Calibri" w:hAnsi="Arial" w:cs="Arial"/>
        </w:rPr>
        <w:t>veintitrés</w:t>
      </w:r>
      <w:r w:rsidRPr="00AF262C">
        <w:rPr>
          <w:rFonts w:ascii="Arial" w:eastAsia="Calibri" w:hAnsi="Arial" w:cs="Arial"/>
        </w:rPr>
        <w:t xml:space="preserve"> de </w:t>
      </w:r>
      <w:r>
        <w:rPr>
          <w:rFonts w:ascii="Arial" w:eastAsia="Calibri" w:hAnsi="Arial" w:cs="Arial"/>
        </w:rPr>
        <w:t>mayo</w:t>
      </w:r>
      <w:r w:rsidRPr="00AF262C">
        <w:rPr>
          <w:rFonts w:ascii="Arial" w:eastAsia="Calibri" w:hAnsi="Arial" w:cs="Arial"/>
        </w:rPr>
        <w:t xml:space="preserve"> del dos mil diecisiete y para constancia firmamos:</w:t>
      </w:r>
    </w:p>
    <w:p w:rsidR="008E4928" w:rsidRPr="00AF262C" w:rsidRDefault="008E4928" w:rsidP="008E4928">
      <w:pPr>
        <w:spacing w:after="0" w:line="276" w:lineRule="auto"/>
        <w:contextualSpacing/>
        <w:jc w:val="both"/>
        <w:rPr>
          <w:rFonts w:ascii="Arial" w:eastAsia="Calibri" w:hAnsi="Arial" w:cs="Arial"/>
        </w:rPr>
      </w:pPr>
    </w:p>
    <w:p w:rsidR="008E4928" w:rsidRDefault="008E4928" w:rsidP="008E4928">
      <w:pPr>
        <w:spacing w:after="0" w:line="276" w:lineRule="auto"/>
        <w:contextualSpacing/>
        <w:jc w:val="both"/>
        <w:rPr>
          <w:rFonts w:ascii="Arial" w:eastAsia="Calibri" w:hAnsi="Arial" w:cs="Arial"/>
        </w:rPr>
      </w:pPr>
    </w:p>
    <w:p w:rsidR="008E4928" w:rsidRDefault="008E4928" w:rsidP="008E4928">
      <w:pPr>
        <w:spacing w:after="0" w:line="276" w:lineRule="auto"/>
        <w:contextualSpacing/>
        <w:jc w:val="both"/>
        <w:rPr>
          <w:rFonts w:ascii="Arial" w:eastAsia="Calibri" w:hAnsi="Arial" w:cs="Arial"/>
        </w:rPr>
      </w:pPr>
    </w:p>
    <w:p w:rsidR="008E4928" w:rsidRDefault="008E4928" w:rsidP="008E4928">
      <w:pPr>
        <w:spacing w:after="0" w:line="276" w:lineRule="auto"/>
        <w:contextualSpacing/>
        <w:jc w:val="both"/>
        <w:rPr>
          <w:rFonts w:ascii="Arial" w:eastAsia="Calibri" w:hAnsi="Arial" w:cs="Arial"/>
        </w:rPr>
      </w:pPr>
    </w:p>
    <w:p w:rsidR="00E71654" w:rsidRDefault="00E71654" w:rsidP="008E4928">
      <w:pPr>
        <w:spacing w:after="0" w:line="276" w:lineRule="auto"/>
        <w:contextualSpacing/>
        <w:jc w:val="both"/>
        <w:rPr>
          <w:rFonts w:ascii="Arial" w:eastAsia="Calibri" w:hAnsi="Arial" w:cs="Arial"/>
        </w:rPr>
      </w:pPr>
    </w:p>
    <w:p w:rsidR="00E71654" w:rsidRPr="00AF262C" w:rsidRDefault="00E71654" w:rsidP="008E4928">
      <w:pPr>
        <w:spacing w:after="0" w:line="276" w:lineRule="auto"/>
        <w:contextualSpacing/>
        <w:jc w:val="both"/>
        <w:rPr>
          <w:rFonts w:ascii="Arial" w:eastAsia="Calibri" w:hAnsi="Arial" w:cs="Arial"/>
        </w:rPr>
      </w:pPr>
    </w:p>
    <w:p w:rsidR="008E4928" w:rsidRDefault="008E4928" w:rsidP="008E4928">
      <w:pPr>
        <w:spacing w:after="0" w:line="276" w:lineRule="auto"/>
        <w:jc w:val="both"/>
        <w:rPr>
          <w:rFonts w:ascii="Arial" w:eastAsia="Times New Roman" w:hAnsi="Arial" w:cs="Arial"/>
          <w:lang w:eastAsia="es-ES"/>
        </w:rPr>
      </w:pPr>
      <w:r w:rsidRPr="00AF262C">
        <w:rPr>
          <w:rFonts w:ascii="Arial" w:eastAsia="Times New Roman" w:hAnsi="Arial" w:cs="Arial"/>
          <w:lang w:val="es-ES" w:eastAsia="es-ES"/>
        </w:rPr>
        <w:t xml:space="preserve">Dr. Alex Francisco González </w:t>
      </w:r>
      <w:r>
        <w:rPr>
          <w:rFonts w:ascii="Arial" w:eastAsia="Times New Roman" w:hAnsi="Arial" w:cs="Arial"/>
          <w:lang w:eastAsia="es-ES"/>
        </w:rPr>
        <w:t>Menjívar</w:t>
      </w:r>
      <w:r>
        <w:rPr>
          <w:rFonts w:ascii="Arial" w:eastAsia="Times New Roman" w:hAnsi="Arial" w:cs="Arial"/>
          <w:lang w:eastAsia="es-ES"/>
        </w:rPr>
        <w:tab/>
      </w:r>
      <w:r w:rsidR="00251306" w:rsidRPr="00AF262C">
        <w:rPr>
          <w:rFonts w:ascii="Arial" w:eastAsia="Times New Roman" w:hAnsi="Arial" w:cs="Arial"/>
          <w:lang w:val="es-ES" w:eastAsia="es-ES"/>
        </w:rPr>
        <w:t>Licd</w:t>
      </w:r>
      <w:r w:rsidR="00251306">
        <w:rPr>
          <w:rFonts w:ascii="Arial" w:eastAsia="Times New Roman" w:hAnsi="Arial" w:cs="Arial"/>
          <w:lang w:val="es-ES" w:eastAsia="es-ES"/>
        </w:rPr>
        <w:t>a. María Marta Cañas de Herrera</w:t>
      </w:r>
      <w:r w:rsidR="00251306" w:rsidRPr="00AF262C">
        <w:rPr>
          <w:rFonts w:ascii="Arial" w:eastAsia="Times New Roman" w:hAnsi="Arial" w:cs="Arial"/>
          <w:lang w:val="es-ES" w:eastAsia="es-ES"/>
        </w:rPr>
        <w:t xml:space="preserve">  </w:t>
      </w:r>
    </w:p>
    <w:p w:rsidR="008E4928" w:rsidRDefault="008E4928"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E71654" w:rsidRDefault="00E71654"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8E4928" w:rsidRPr="00306531" w:rsidRDefault="008E4928" w:rsidP="008E4928">
      <w:pPr>
        <w:spacing w:after="0" w:line="276" w:lineRule="auto"/>
        <w:jc w:val="both"/>
        <w:rPr>
          <w:rFonts w:ascii="Arial" w:eastAsia="Times New Roman" w:hAnsi="Arial" w:cs="Arial"/>
          <w:lang w:eastAsia="es-ES"/>
        </w:rPr>
      </w:pPr>
      <w:r w:rsidRPr="00AF262C">
        <w:rPr>
          <w:rFonts w:ascii="Arial" w:eastAsia="Times New Roman" w:hAnsi="Arial" w:cs="Arial"/>
          <w:lang w:val="es-ES" w:eastAsia="es-ES"/>
        </w:rPr>
        <w:t xml:space="preserve">         </w:t>
      </w:r>
      <w:r w:rsidRPr="00925B7A">
        <w:rPr>
          <w:rFonts w:ascii="Arial" w:eastAsia="Times New Roman" w:hAnsi="Arial" w:cs="Arial"/>
          <w:sz w:val="20"/>
          <w:szCs w:val="20"/>
          <w:lang w:val="es-ES" w:eastAsia="es-ES"/>
        </w:rPr>
        <w:t xml:space="preserve">         </w:t>
      </w:r>
    </w:p>
    <w:p w:rsidR="008E4928" w:rsidRDefault="008E4928" w:rsidP="008E4928">
      <w:pPr>
        <w:spacing w:after="0" w:line="276" w:lineRule="auto"/>
        <w:jc w:val="both"/>
        <w:rPr>
          <w:rFonts w:ascii="Arial" w:eastAsia="Times New Roman" w:hAnsi="Arial" w:cs="Arial"/>
          <w:lang w:val="es-ES" w:eastAsia="es-ES"/>
        </w:rPr>
      </w:pPr>
      <w:r>
        <w:rPr>
          <w:rFonts w:ascii="Arial" w:eastAsia="Times New Roman" w:hAnsi="Arial" w:cs="Arial"/>
          <w:lang w:val="es-ES" w:eastAsia="es-ES"/>
        </w:rPr>
        <w:t>D</w:t>
      </w:r>
      <w:r w:rsidRPr="00AF262C">
        <w:rPr>
          <w:rFonts w:ascii="Arial" w:eastAsia="Times New Roman" w:hAnsi="Arial" w:cs="Arial"/>
          <w:lang w:val="es-ES" w:eastAsia="es-ES"/>
        </w:rPr>
        <w:t>r. Miguel Ángel Martínez Salmerón</w:t>
      </w:r>
      <w:r>
        <w:rPr>
          <w:rFonts w:ascii="Arial" w:eastAsia="Times New Roman" w:hAnsi="Arial" w:cs="Arial"/>
          <w:lang w:val="es-ES" w:eastAsia="es-ES"/>
        </w:rPr>
        <w:tab/>
      </w:r>
      <w:r w:rsidRPr="00AF262C">
        <w:rPr>
          <w:rFonts w:ascii="Arial" w:eastAsia="Times New Roman" w:hAnsi="Arial" w:cs="Arial"/>
          <w:lang w:val="es-ES" w:eastAsia="es-ES"/>
        </w:rPr>
        <w:t xml:space="preserve">Licda. Nora Elizabeth Abrego de Amado      </w:t>
      </w:r>
      <w:r>
        <w:rPr>
          <w:rFonts w:ascii="Arial" w:eastAsia="Times New Roman" w:hAnsi="Arial" w:cs="Arial"/>
          <w:lang w:val="es-ES" w:eastAsia="es-ES"/>
        </w:rPr>
        <w:t xml:space="preserve">      </w:t>
      </w:r>
    </w:p>
    <w:p w:rsidR="008E4928" w:rsidRDefault="008E4928"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E71654" w:rsidRDefault="00E71654"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r>
        <w:rPr>
          <w:rFonts w:ascii="Arial" w:eastAsia="Times New Roman" w:hAnsi="Arial" w:cs="Arial"/>
          <w:lang w:val="es-ES" w:eastAsia="es-ES"/>
        </w:rPr>
        <w:t xml:space="preserve">Licda. Nora Lizeth Pérez Martínez    </w:t>
      </w:r>
      <w:r>
        <w:rPr>
          <w:rFonts w:ascii="Arial" w:eastAsia="Times New Roman" w:hAnsi="Arial" w:cs="Arial"/>
          <w:lang w:val="es-ES" w:eastAsia="es-ES"/>
        </w:rPr>
        <w:tab/>
        <w:t>Licda. Sara María Mendoza</w:t>
      </w:r>
      <w:r>
        <w:rPr>
          <w:rFonts w:ascii="Arial" w:eastAsia="Times New Roman" w:hAnsi="Arial" w:cs="Arial"/>
          <w:lang w:val="es-ES" w:eastAsia="es-ES"/>
        </w:rPr>
        <w:tab/>
        <w:t>Acosta</w:t>
      </w:r>
      <w:r>
        <w:rPr>
          <w:rFonts w:ascii="Arial" w:eastAsia="Times New Roman" w:hAnsi="Arial" w:cs="Arial"/>
          <w:lang w:val="es-ES" w:eastAsia="es-ES"/>
        </w:rPr>
        <w:tab/>
      </w:r>
      <w:r>
        <w:rPr>
          <w:rFonts w:ascii="Arial" w:eastAsia="Times New Roman" w:hAnsi="Arial" w:cs="Arial"/>
          <w:lang w:val="es-ES" w:eastAsia="es-ES"/>
        </w:rPr>
        <w:tab/>
      </w:r>
    </w:p>
    <w:p w:rsidR="008E4928" w:rsidRDefault="008E4928"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E71654" w:rsidRDefault="00E71654" w:rsidP="008E4928">
      <w:pPr>
        <w:spacing w:after="0" w:line="276" w:lineRule="auto"/>
        <w:jc w:val="both"/>
        <w:rPr>
          <w:rFonts w:ascii="Arial" w:eastAsia="Times New Roman" w:hAnsi="Arial" w:cs="Arial"/>
          <w:lang w:val="es-ES" w:eastAsia="es-ES"/>
        </w:rPr>
      </w:pPr>
    </w:p>
    <w:p w:rsidR="00E71654" w:rsidRDefault="00E71654" w:rsidP="008E4928">
      <w:pPr>
        <w:spacing w:after="0" w:line="276" w:lineRule="auto"/>
        <w:jc w:val="both"/>
        <w:rPr>
          <w:rFonts w:ascii="Arial" w:eastAsia="Times New Roman" w:hAnsi="Arial" w:cs="Arial"/>
          <w:lang w:val="es-ES" w:eastAsia="es-ES"/>
        </w:rPr>
      </w:pPr>
    </w:p>
    <w:p w:rsidR="00E71654" w:rsidRDefault="00E71654" w:rsidP="008E4928">
      <w:pPr>
        <w:spacing w:after="0" w:line="276" w:lineRule="auto"/>
        <w:jc w:val="both"/>
        <w:rPr>
          <w:rFonts w:ascii="Arial" w:eastAsia="Times New Roman" w:hAnsi="Arial" w:cs="Arial"/>
          <w:lang w:val="es-ES" w:eastAsia="es-ES"/>
        </w:rPr>
      </w:pPr>
    </w:p>
    <w:p w:rsidR="008E4928" w:rsidRDefault="008E4928" w:rsidP="008E4928">
      <w:pPr>
        <w:spacing w:after="0" w:line="276" w:lineRule="auto"/>
        <w:jc w:val="both"/>
        <w:rPr>
          <w:rFonts w:ascii="Arial" w:eastAsia="Times New Roman" w:hAnsi="Arial" w:cs="Arial"/>
          <w:lang w:val="es-ES" w:eastAsia="es-ES"/>
        </w:rPr>
      </w:pPr>
    </w:p>
    <w:p w:rsidR="00A86D1D" w:rsidRDefault="004847D6" w:rsidP="00251306">
      <w:pPr>
        <w:spacing w:after="0" w:line="276" w:lineRule="auto"/>
        <w:jc w:val="both"/>
      </w:pPr>
      <w:r>
        <w:rPr>
          <w:rFonts w:ascii="Arial" w:hAnsi="Arial" w:cs="Arial"/>
        </w:rPr>
        <w:t>S</w:t>
      </w:r>
      <w:r w:rsidR="008E4928" w:rsidRPr="005A0715">
        <w:rPr>
          <w:rFonts w:ascii="Arial" w:hAnsi="Arial" w:cs="Arial"/>
        </w:rPr>
        <w:t>ra.</w:t>
      </w:r>
      <w:r w:rsidR="001A119A">
        <w:rPr>
          <w:rFonts w:ascii="Arial" w:hAnsi="Arial" w:cs="Arial"/>
        </w:rPr>
        <w:t xml:space="preserve"> Darling Azucena Mejia Pineda </w:t>
      </w:r>
      <w:r>
        <w:rPr>
          <w:rFonts w:ascii="Arial" w:hAnsi="Arial" w:cs="Arial"/>
        </w:rPr>
        <w:tab/>
      </w:r>
      <w:r>
        <w:rPr>
          <w:rFonts w:ascii="Arial" w:hAnsi="Arial" w:cs="Arial"/>
        </w:rPr>
        <w:tab/>
      </w:r>
      <w:r>
        <w:rPr>
          <w:rFonts w:ascii="Arial" w:eastAsia="Times New Roman" w:hAnsi="Arial" w:cs="Arial"/>
          <w:lang w:val="es-ES" w:eastAsia="es-ES"/>
        </w:rPr>
        <w:t xml:space="preserve">Lic. Joselito Tobar </w:t>
      </w:r>
      <w:r w:rsidRPr="005A0715">
        <w:rPr>
          <w:rFonts w:ascii="Arial" w:eastAsia="Times New Roman" w:hAnsi="Arial" w:cs="Arial"/>
          <w:lang w:val="es-ES" w:eastAsia="es-ES"/>
        </w:rPr>
        <w:t xml:space="preserve">Recinos  </w:t>
      </w:r>
      <w:r>
        <w:rPr>
          <w:rFonts w:ascii="Arial" w:eastAsia="Times New Roman" w:hAnsi="Arial" w:cs="Arial"/>
          <w:lang w:val="es-ES" w:eastAsia="es-ES"/>
        </w:rPr>
        <w:tab/>
      </w:r>
    </w:p>
    <w:sectPr w:rsidR="00A86D1D" w:rsidSect="00C5184B">
      <w:headerReference w:type="default" r:id="rId11"/>
      <w:footerReference w:type="default" r:id="rId12"/>
      <w:pgSz w:w="12240" w:h="20160" w:code="5"/>
      <w:pgMar w:top="2268" w:right="1701" w:bottom="1701" w:left="1701" w:header="2268" w:footer="170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319" w:rsidRDefault="00E27319">
      <w:pPr>
        <w:spacing w:after="0" w:line="240" w:lineRule="auto"/>
      </w:pPr>
      <w:r>
        <w:separator/>
      </w:r>
    </w:p>
  </w:endnote>
  <w:endnote w:type="continuationSeparator" w:id="0">
    <w:p w:rsidR="00E27319" w:rsidRDefault="00E273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Pr="00C70A94" w:rsidRDefault="004847D6" w:rsidP="00C70A94">
    <w:pPr>
      <w:pStyle w:val="Piedepgina"/>
      <w:jc w:val="right"/>
      <w:rPr>
        <w:sz w:val="18"/>
        <w:szCs w:val="18"/>
      </w:rPr>
    </w:pPr>
    <w:r>
      <w:rPr>
        <w:sz w:val="18"/>
        <w:szCs w:val="18"/>
      </w:rPr>
      <w:t>Acta 2643</w:t>
    </w:r>
    <w:r w:rsidR="00AA15B7" w:rsidRPr="002103DF">
      <w:rPr>
        <w:sz w:val="18"/>
        <w:szCs w:val="18"/>
      </w:rPr>
      <w:t xml:space="preserve"> </w:t>
    </w:r>
    <w:proofErr w:type="spellStart"/>
    <w:r w:rsidR="00AA15B7" w:rsidRPr="002103DF">
      <w:rPr>
        <w:sz w:val="18"/>
        <w:szCs w:val="18"/>
      </w:rPr>
      <w:t>Pag</w:t>
    </w:r>
    <w:proofErr w:type="spellEnd"/>
    <w:r w:rsidR="00AA15B7" w:rsidRPr="002103DF">
      <w:rPr>
        <w:sz w:val="18"/>
        <w:szCs w:val="18"/>
      </w:rPr>
      <w:t>.</w:t>
    </w:r>
    <w:sdt>
      <w:sdtPr>
        <w:rPr>
          <w:sz w:val="18"/>
          <w:szCs w:val="18"/>
        </w:rPr>
        <w:id w:val="43025649"/>
        <w:docPartObj>
          <w:docPartGallery w:val="Page Numbers (Bottom of Page)"/>
          <w:docPartUnique/>
        </w:docPartObj>
      </w:sdtPr>
      <w:sdtEndPr/>
      <w:sdtContent>
        <w:r w:rsidR="00DA237F" w:rsidRPr="002103DF">
          <w:rPr>
            <w:sz w:val="18"/>
            <w:szCs w:val="18"/>
          </w:rPr>
          <w:fldChar w:fldCharType="begin"/>
        </w:r>
        <w:r w:rsidR="00AA15B7" w:rsidRPr="002103DF">
          <w:rPr>
            <w:sz w:val="18"/>
            <w:szCs w:val="18"/>
          </w:rPr>
          <w:instrText>PAGE   \* MERGEFORMAT</w:instrText>
        </w:r>
        <w:r w:rsidR="00DA237F" w:rsidRPr="002103DF">
          <w:rPr>
            <w:sz w:val="18"/>
            <w:szCs w:val="18"/>
          </w:rPr>
          <w:fldChar w:fldCharType="separate"/>
        </w:r>
        <w:r w:rsidR="00C461BA" w:rsidRPr="00C461BA">
          <w:rPr>
            <w:noProof/>
            <w:sz w:val="18"/>
            <w:szCs w:val="18"/>
            <w:lang w:val="es-ES"/>
          </w:rPr>
          <w:t>6</w:t>
        </w:r>
        <w:r w:rsidR="00DA237F" w:rsidRPr="002103DF">
          <w:rPr>
            <w:sz w:val="18"/>
            <w:szCs w:val="18"/>
          </w:rPr>
          <w:fldChar w:fldCharType="end"/>
        </w:r>
        <w:r>
          <w:rPr>
            <w:sz w:val="18"/>
            <w:szCs w:val="18"/>
          </w:rPr>
          <w:t>/</w:t>
        </w:r>
        <w:r w:rsidR="00E71654">
          <w:rPr>
            <w:sz w:val="18"/>
            <w:szCs w:val="18"/>
          </w:rPr>
          <w:t>6</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319" w:rsidRDefault="00E27319">
      <w:pPr>
        <w:spacing w:after="0" w:line="240" w:lineRule="auto"/>
      </w:pPr>
      <w:r>
        <w:separator/>
      </w:r>
    </w:p>
  </w:footnote>
  <w:footnote w:type="continuationSeparator" w:id="0">
    <w:p w:rsidR="00E27319" w:rsidRDefault="00E273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3DF" w:rsidRDefault="00E27319">
    <w:pPr>
      <w:pStyle w:val="Encabezado"/>
      <w:jc w:val="right"/>
    </w:pPr>
  </w:p>
  <w:p w:rsidR="002103DF" w:rsidRDefault="00E27319">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3110701C"/>
    <w:multiLevelType w:val="hybridMultilevel"/>
    <w:tmpl w:val="F5DA43AC"/>
    <w:lvl w:ilvl="0" w:tplc="42AAF93C">
      <w:start w:val="5"/>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15:restartNumberingAfterBreak="0">
    <w:nsid w:val="4C0366DF"/>
    <w:multiLevelType w:val="hybridMultilevel"/>
    <w:tmpl w:val="8396B8B4"/>
    <w:lvl w:ilvl="0" w:tplc="440A0001">
      <w:start w:val="1"/>
      <w:numFmt w:val="bullet"/>
      <w:lvlText w:val=""/>
      <w:lvlJc w:val="left"/>
      <w:pPr>
        <w:ind w:left="780" w:hanging="360"/>
      </w:pPr>
      <w:rPr>
        <w:rFonts w:ascii="Symbol" w:hAnsi="Symbol" w:hint="default"/>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4"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28"/>
    <w:rsid w:val="0006096D"/>
    <w:rsid w:val="000952C5"/>
    <w:rsid w:val="000A021C"/>
    <w:rsid w:val="000C3D36"/>
    <w:rsid w:val="000E529B"/>
    <w:rsid w:val="000E6547"/>
    <w:rsid w:val="000F3CAE"/>
    <w:rsid w:val="00186DAB"/>
    <w:rsid w:val="001A119A"/>
    <w:rsid w:val="001C2967"/>
    <w:rsid w:val="001D765D"/>
    <w:rsid w:val="001F7AC1"/>
    <w:rsid w:val="00217A77"/>
    <w:rsid w:val="00251306"/>
    <w:rsid w:val="003306D2"/>
    <w:rsid w:val="00353FAA"/>
    <w:rsid w:val="00397533"/>
    <w:rsid w:val="00400725"/>
    <w:rsid w:val="004847D6"/>
    <w:rsid w:val="004925E5"/>
    <w:rsid w:val="00520BBA"/>
    <w:rsid w:val="005D7205"/>
    <w:rsid w:val="006B4F52"/>
    <w:rsid w:val="00713832"/>
    <w:rsid w:val="007355B3"/>
    <w:rsid w:val="0076420A"/>
    <w:rsid w:val="007B71E0"/>
    <w:rsid w:val="007C6715"/>
    <w:rsid w:val="00855922"/>
    <w:rsid w:val="00864ED7"/>
    <w:rsid w:val="00877399"/>
    <w:rsid w:val="008E1A68"/>
    <w:rsid w:val="008E4928"/>
    <w:rsid w:val="009B4320"/>
    <w:rsid w:val="00A86D1D"/>
    <w:rsid w:val="00AA15B7"/>
    <w:rsid w:val="00B37FA7"/>
    <w:rsid w:val="00B61311"/>
    <w:rsid w:val="00B70B30"/>
    <w:rsid w:val="00BF41CD"/>
    <w:rsid w:val="00C07580"/>
    <w:rsid w:val="00C461BA"/>
    <w:rsid w:val="00C77EC0"/>
    <w:rsid w:val="00C85565"/>
    <w:rsid w:val="00CA2B66"/>
    <w:rsid w:val="00CC3D8B"/>
    <w:rsid w:val="00CC6D66"/>
    <w:rsid w:val="00DA237F"/>
    <w:rsid w:val="00E03CAD"/>
    <w:rsid w:val="00E27319"/>
    <w:rsid w:val="00E3285E"/>
    <w:rsid w:val="00E71654"/>
    <w:rsid w:val="00E913EB"/>
    <w:rsid w:val="00F759B0"/>
    <w:rsid w:val="00F85219"/>
    <w:rsid w:val="00FD337A"/>
    <w:rsid w:val="00FF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AD38FC-5031-4C0A-8142-2518A93B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92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8E4928"/>
    <w:pPr>
      <w:ind w:left="720"/>
      <w:contextualSpacing/>
    </w:pPr>
  </w:style>
  <w:style w:type="table" w:styleId="Tablaconcuadrcula">
    <w:name w:val="Table Grid"/>
    <w:basedOn w:val="Tablanormal"/>
    <w:uiPriority w:val="59"/>
    <w:rsid w:val="008E4928"/>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8E4928"/>
  </w:style>
  <w:style w:type="paragraph" w:styleId="Encabezado">
    <w:name w:val="header"/>
    <w:basedOn w:val="Normal"/>
    <w:link w:val="EncabezadoCar"/>
    <w:uiPriority w:val="99"/>
    <w:unhideWhenUsed/>
    <w:rsid w:val="008E492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4928"/>
  </w:style>
  <w:style w:type="paragraph" w:styleId="Piedepgina">
    <w:name w:val="footer"/>
    <w:basedOn w:val="Normal"/>
    <w:link w:val="PiedepginaCar"/>
    <w:uiPriority w:val="99"/>
    <w:unhideWhenUsed/>
    <w:rsid w:val="008E492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4928"/>
  </w:style>
  <w:style w:type="paragraph" w:customStyle="1" w:styleId="Default">
    <w:name w:val="Default"/>
    <w:rsid w:val="00CC3D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1524</Words>
  <Characters>8384</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Joselito T Recinos</dc:creator>
  <cp:lastModifiedBy>César Iván Abarca Velásquez</cp:lastModifiedBy>
  <cp:revision>11</cp:revision>
  <dcterms:created xsi:type="dcterms:W3CDTF">2017-05-31T18:07:00Z</dcterms:created>
  <dcterms:modified xsi:type="dcterms:W3CDTF">2017-08-09T22:04:00Z</dcterms:modified>
</cp:coreProperties>
</file>