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937"/>
        <w:gridCol w:w="5692"/>
      </w:tblGrid>
      <w:tr w:rsidR="008F0BC5" w:rsidTr="00B35A0F">
        <w:trPr>
          <w:trHeight w:val="1550"/>
        </w:trPr>
        <w:tc>
          <w:tcPr>
            <w:tcW w:w="2937" w:type="dxa"/>
            <w:tcBorders>
              <w:top w:val="single" w:sz="4" w:space="0" w:color="auto"/>
              <w:left w:val="single" w:sz="4" w:space="0" w:color="auto"/>
              <w:bottom w:val="single" w:sz="4" w:space="0" w:color="auto"/>
              <w:right w:val="single" w:sz="4" w:space="0" w:color="auto"/>
            </w:tcBorders>
          </w:tcPr>
          <w:p w:rsidR="008F0BC5" w:rsidRDefault="00073283" w:rsidP="00B35A0F">
            <w:pPr>
              <w:spacing w:after="200" w:line="276" w:lineRule="auto"/>
              <w:jc w:val="both"/>
              <w:rPr>
                <w:rFonts w:ascii="Arial" w:hAnsi="Arial" w:cs="Arial"/>
              </w:rPr>
            </w:pPr>
            <w:r>
              <w:rPr>
                <w:noProof/>
                <w:lang w:eastAsia="es-SV"/>
              </w:rPr>
              <mc:AlternateContent>
                <mc:Choice Requires="wpg">
                  <w:drawing>
                    <wp:anchor distT="0" distB="0" distL="114300" distR="114300" simplePos="0" relativeHeight="251659264" behindDoc="0" locked="0" layoutInCell="1" allowOverlap="1">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8"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9"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FAE99"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">
                        <v:imagedata r:id="rId10" o:title="" croptop="2817f" cropbottom="4893f" cropleft="16510f" cropright="13335f"/>
                        <v:path arrowok="t"/>
                      </v:shape>
                      <v:shape id="0 Imagen" o:spid="_x0000_s1028" type="#_x0000_t75" style="position:absolute;left:8890;top:381;width:18161;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">
                        <v:imagedata r:id="rId11" o:title="" croptop="14234f" cropbottom="16310f" cropleft="9429f" cropright="9130f"/>
                        <v:path arrowok="t"/>
                      </v:shape>
                      <v:rect id="5 Rectángulo" o:spid="_x0000_s1029" style="position:absolute;left:8255;top:508;width:457;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" fillcolor="#0070c0" stroked="f" strokeweight="2pt"/>
                    </v:group>
                  </w:pict>
                </mc:Fallback>
              </mc:AlternateContent>
            </w:r>
          </w:p>
          <w:p w:rsidR="008F0BC5" w:rsidRDefault="008F0BC5" w:rsidP="00B35A0F">
            <w:pPr>
              <w:spacing w:after="200" w:line="276" w:lineRule="auto"/>
              <w:jc w:val="both"/>
              <w:rPr>
                <w:rFonts w:ascii="Arial" w:hAnsi="Arial" w:cs="Arial"/>
                <w:b/>
              </w:rPr>
            </w:pPr>
            <w:r>
              <w:rPr>
                <w:rFonts w:ascii="Arial" w:hAnsi="Arial" w:cs="Arial"/>
                <w:b/>
              </w:rPr>
              <w:t xml:space="preserve">              </w:t>
            </w:r>
          </w:p>
          <w:p w:rsidR="008F0BC5" w:rsidRDefault="008F0BC5" w:rsidP="00B35A0F">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8F0BC5" w:rsidRDefault="008F0BC5" w:rsidP="00B35A0F">
            <w:pPr>
              <w:spacing w:after="200" w:line="276" w:lineRule="auto"/>
              <w:jc w:val="both"/>
              <w:rPr>
                <w:rFonts w:ascii="Arial" w:hAnsi="Arial" w:cs="Arial"/>
                <w:b/>
              </w:rPr>
            </w:pPr>
          </w:p>
          <w:p w:rsidR="008F0BC5" w:rsidRDefault="008F0BC5" w:rsidP="00B35A0F">
            <w:pPr>
              <w:spacing w:after="200" w:line="276" w:lineRule="auto"/>
              <w:jc w:val="center"/>
              <w:rPr>
                <w:rFonts w:ascii="Arial" w:hAnsi="Arial" w:cs="Arial"/>
                <w:b/>
              </w:rPr>
            </w:pPr>
            <w:r>
              <w:rPr>
                <w:rFonts w:ascii="Arial" w:hAnsi="Arial" w:cs="Arial"/>
                <w:b/>
              </w:rPr>
              <w:t>JUNTA DIRECTIVA DEL ISRI</w:t>
            </w:r>
          </w:p>
        </w:tc>
      </w:tr>
      <w:tr w:rsidR="008F0BC5" w:rsidTr="00B35A0F">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8F0BC5" w:rsidRDefault="008F0BC5" w:rsidP="00B35A0F">
            <w:pPr>
              <w:spacing w:after="200" w:line="276" w:lineRule="auto"/>
              <w:jc w:val="both"/>
              <w:rPr>
                <w:rFonts w:ascii="Arial" w:hAnsi="Arial" w:cs="Arial"/>
              </w:rPr>
            </w:pPr>
            <w:r>
              <w:rPr>
                <w:rFonts w:ascii="Arial" w:hAnsi="Arial" w:cs="Arial"/>
                <w:b/>
              </w:rPr>
              <w:t>NUMERO DE ACTA:</w:t>
            </w:r>
            <w:r>
              <w:rPr>
                <w:rFonts w:ascii="Arial" w:hAnsi="Arial" w:cs="Arial"/>
              </w:rPr>
              <w:t xml:space="preserve"> 2640</w:t>
            </w:r>
          </w:p>
          <w:p w:rsidR="008F0BC5" w:rsidRDefault="002D1854" w:rsidP="00B35A0F">
            <w:pPr>
              <w:spacing w:after="200" w:line="276" w:lineRule="auto"/>
              <w:jc w:val="both"/>
              <w:rPr>
                <w:rFonts w:ascii="Arial" w:hAnsi="Arial" w:cs="Arial"/>
              </w:rPr>
            </w:pPr>
            <w:r>
              <w:rPr>
                <w:rFonts w:ascii="Arial" w:hAnsi="Arial" w:cs="Arial"/>
                <w:b/>
              </w:rPr>
              <w:t>FECHA: viernes</w:t>
            </w:r>
            <w:r w:rsidR="008F0BC5">
              <w:rPr>
                <w:rFonts w:ascii="Arial" w:hAnsi="Arial" w:cs="Arial"/>
              </w:rPr>
              <w:t xml:space="preserve"> 28 DE ABRIL DE 2017.</w:t>
            </w:r>
          </w:p>
          <w:p w:rsidR="008F0BC5" w:rsidRDefault="008F0BC5" w:rsidP="00B35A0F">
            <w:pPr>
              <w:spacing w:after="200" w:line="276" w:lineRule="auto"/>
              <w:jc w:val="both"/>
              <w:rPr>
                <w:rFonts w:ascii="Arial" w:hAnsi="Arial" w:cs="Arial"/>
              </w:rPr>
            </w:pPr>
            <w:r>
              <w:rPr>
                <w:rFonts w:ascii="Arial" w:hAnsi="Arial" w:cs="Arial"/>
                <w:b/>
              </w:rPr>
              <w:t>HORA DE INICIO:</w:t>
            </w:r>
            <w:r>
              <w:rPr>
                <w:rFonts w:ascii="Arial" w:hAnsi="Arial" w:cs="Arial"/>
              </w:rPr>
              <w:t xml:space="preserve"> 13:00 HORAS</w:t>
            </w:r>
          </w:p>
          <w:p w:rsidR="008F0BC5" w:rsidRDefault="008F0BC5" w:rsidP="00B35A0F">
            <w:pPr>
              <w:spacing w:after="200" w:line="276" w:lineRule="auto"/>
              <w:jc w:val="both"/>
              <w:rPr>
                <w:rFonts w:ascii="Arial" w:hAnsi="Arial" w:cs="Arial"/>
              </w:rPr>
            </w:pPr>
            <w:r>
              <w:rPr>
                <w:rFonts w:ascii="Arial" w:hAnsi="Arial" w:cs="Arial"/>
                <w:b/>
              </w:rPr>
              <w:t>LUGAR:</w:t>
            </w:r>
            <w:r>
              <w:rPr>
                <w:rFonts w:ascii="Arial" w:hAnsi="Arial" w:cs="Arial"/>
              </w:rPr>
              <w:t xml:space="preserve"> Sala de Sesiones del ISRI.</w:t>
            </w:r>
          </w:p>
        </w:tc>
        <w:tc>
          <w:tcPr>
            <w:tcW w:w="5692" w:type="dxa"/>
            <w:tcBorders>
              <w:top w:val="single" w:sz="4" w:space="0" w:color="auto"/>
              <w:left w:val="single" w:sz="4" w:space="0" w:color="auto"/>
              <w:bottom w:val="single" w:sz="4" w:space="0" w:color="auto"/>
              <w:right w:val="single" w:sz="4" w:space="0" w:color="auto"/>
            </w:tcBorders>
            <w:hideMark/>
          </w:tcPr>
          <w:p w:rsidR="008F0BC5" w:rsidRDefault="008F0BC5" w:rsidP="00B35A0F">
            <w:pPr>
              <w:spacing w:after="200" w:line="276" w:lineRule="auto"/>
              <w:jc w:val="both"/>
              <w:rPr>
                <w:rFonts w:ascii="Arial" w:hAnsi="Arial" w:cs="Arial"/>
                <w:b/>
              </w:rPr>
            </w:pPr>
            <w:r>
              <w:rPr>
                <w:rFonts w:ascii="Arial" w:hAnsi="Arial" w:cs="Arial"/>
                <w:b/>
              </w:rPr>
              <w:t>ASISTENTES:</w:t>
            </w:r>
          </w:p>
          <w:p w:rsidR="008F0BC5" w:rsidRDefault="008F0BC5" w:rsidP="00B35A0F">
            <w:pPr>
              <w:spacing w:line="360" w:lineRule="auto"/>
              <w:jc w:val="both"/>
              <w:rPr>
                <w:rFonts w:ascii="Arial" w:eastAsia="Times New Roman" w:hAnsi="Arial" w:cs="Arial"/>
                <w:lang w:eastAsia="es-ES"/>
              </w:rPr>
            </w:pPr>
            <w:r>
              <w:rPr>
                <w:rFonts w:ascii="Arial" w:eastAsia="Times New Roman" w:hAnsi="Arial" w:cs="Arial"/>
                <w:lang w:eastAsia="es-ES"/>
              </w:rPr>
              <w:t>Dr. Alex Francisco González Menjívar, Presidente;</w:t>
            </w:r>
            <w:r w:rsidRPr="00B852D2">
              <w:rPr>
                <w:rFonts w:ascii="Arial" w:eastAsia="Times New Roman" w:hAnsi="Arial" w:cs="Arial"/>
                <w:lang w:eastAsia="es-ES"/>
              </w:rPr>
              <w:t xml:space="preserve"> Licda. Carmen Elizabeth Quin</w:t>
            </w:r>
            <w:r w:rsidR="00306531">
              <w:rPr>
                <w:rFonts w:ascii="Arial" w:eastAsia="Times New Roman" w:hAnsi="Arial" w:cs="Arial"/>
                <w:lang w:eastAsia="es-ES"/>
              </w:rPr>
              <w:t xml:space="preserve">tanilla Espinoza, Representante </w:t>
            </w:r>
            <w:r w:rsidRPr="00B852D2">
              <w:rPr>
                <w:rFonts w:ascii="Arial" w:eastAsia="Times New Roman" w:hAnsi="Arial" w:cs="Arial"/>
                <w:lang w:eastAsia="es-ES"/>
              </w:rPr>
              <w:t xml:space="preserve"> Suplente del Ministerio de Relaciones Exteriores; Licda. María Marta C</w:t>
            </w:r>
            <w:r>
              <w:rPr>
                <w:rFonts w:ascii="Arial" w:eastAsia="Times New Roman" w:hAnsi="Arial" w:cs="Arial"/>
                <w:lang w:eastAsia="es-ES"/>
              </w:rPr>
              <w:t>añas de Herrera, y Licda. Sara María Mendoza Acosta   Representante Propietaria y</w:t>
            </w:r>
            <w:r w:rsidRPr="00B852D2">
              <w:rPr>
                <w:rFonts w:ascii="Arial" w:eastAsia="Times New Roman" w:hAnsi="Arial" w:cs="Arial"/>
                <w:lang w:eastAsia="es-ES"/>
              </w:rPr>
              <w:t xml:space="preserve">   Suplente del M</w:t>
            </w:r>
            <w:r>
              <w:rPr>
                <w:rFonts w:ascii="Arial" w:eastAsia="Times New Roman" w:hAnsi="Arial" w:cs="Arial"/>
                <w:lang w:eastAsia="es-ES"/>
              </w:rPr>
              <w:t>inisterio de Trabajo;  Dr. Miguel Ángel Martínez Salmerón Representante suplente del Ministerio de Salud; Licda. Nora Elizabeth Abrego de Amado, Representante Propietaria de la Universidad de El Salvador; Licda. Nora Lizeth Pérez Martínez Representante suplente del Ministerio de Hacienda,</w:t>
            </w:r>
            <w:r w:rsidR="00306531">
              <w:rPr>
                <w:rFonts w:ascii="Arial" w:eastAsia="Times New Roman" w:hAnsi="Arial" w:cs="Arial"/>
                <w:lang w:eastAsia="es-ES"/>
              </w:rPr>
              <w:t xml:space="preserve"> Lic. Javier Obdulio Arévalo Flores Representante Propietario de FUNTER, </w:t>
            </w:r>
            <w:r>
              <w:rPr>
                <w:rFonts w:ascii="Arial" w:eastAsia="Times New Roman" w:hAnsi="Arial" w:cs="Arial"/>
                <w:lang w:eastAsia="es-ES"/>
              </w:rPr>
              <w:t xml:space="preserve"> Lic. Joselito Tobar Recinos, Gerente y Secretario de Junta Directiva y Licda. Verónica Langlois,  Asesor Ad-Honorem de Junta Directiva.</w:t>
            </w:r>
          </w:p>
        </w:tc>
      </w:tr>
      <w:tr w:rsidR="008F0BC5" w:rsidTr="00B35A0F">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8F0BC5" w:rsidRPr="002E695D" w:rsidRDefault="008F0BC5" w:rsidP="00B35A0F">
            <w:pPr>
              <w:spacing w:after="200" w:line="240" w:lineRule="auto"/>
              <w:jc w:val="both"/>
              <w:rPr>
                <w:rFonts w:ascii="Arial" w:hAnsi="Arial" w:cs="Arial"/>
                <w:b/>
              </w:rPr>
            </w:pPr>
            <w:r w:rsidRPr="002E695D">
              <w:rPr>
                <w:rFonts w:ascii="Arial" w:hAnsi="Arial" w:cs="Arial"/>
                <w:b/>
              </w:rPr>
              <w:t xml:space="preserve">AGENDA PROPUESTA: </w:t>
            </w:r>
          </w:p>
          <w:p w:rsidR="008F0BC5" w:rsidRDefault="008F0BC5" w:rsidP="00B35A0F">
            <w:pPr>
              <w:spacing w:line="360" w:lineRule="auto"/>
              <w:jc w:val="both"/>
              <w:rPr>
                <w:rFonts w:ascii="Arial" w:hAnsi="Arial" w:cs="Arial"/>
              </w:rPr>
            </w:pPr>
            <w:r>
              <w:rPr>
                <w:rFonts w:ascii="Arial" w:hAnsi="Arial" w:cs="Arial"/>
              </w:rPr>
              <w:t>1-Establecimiento de quórum y aprobación de agenda.</w:t>
            </w:r>
          </w:p>
          <w:p w:rsidR="008F0BC5" w:rsidRDefault="008F0BC5" w:rsidP="00B35A0F">
            <w:pPr>
              <w:spacing w:line="360" w:lineRule="auto"/>
              <w:jc w:val="both"/>
              <w:rPr>
                <w:rFonts w:ascii="Arial" w:hAnsi="Arial" w:cs="Arial"/>
              </w:rPr>
            </w:pPr>
            <w:r>
              <w:rPr>
                <w:rFonts w:ascii="Arial" w:hAnsi="Arial" w:cs="Arial"/>
              </w:rPr>
              <w:t>2-Lectura, discusión y aprobación de acta anterior.</w:t>
            </w:r>
          </w:p>
          <w:p w:rsidR="008F0BC5" w:rsidRDefault="008F0BC5" w:rsidP="00B35A0F">
            <w:pPr>
              <w:spacing w:line="360" w:lineRule="auto"/>
              <w:contextualSpacing/>
              <w:jc w:val="both"/>
              <w:rPr>
                <w:rFonts w:ascii="Arial" w:hAnsi="Arial" w:cs="Arial"/>
              </w:rPr>
            </w:pPr>
            <w:r>
              <w:rPr>
                <w:rFonts w:ascii="Arial" w:hAnsi="Arial" w:cs="Arial"/>
              </w:rPr>
              <w:t>3-Ratificación de Acuerdos.</w:t>
            </w:r>
          </w:p>
          <w:p w:rsidR="008F0BC5" w:rsidRDefault="008F0BC5" w:rsidP="00B35A0F">
            <w:pPr>
              <w:spacing w:after="200" w:line="360" w:lineRule="auto"/>
              <w:contextualSpacing/>
              <w:jc w:val="both"/>
              <w:rPr>
                <w:rFonts w:ascii="Arial" w:hAnsi="Arial" w:cs="Arial"/>
              </w:rPr>
            </w:pPr>
            <w:r>
              <w:rPr>
                <w:rFonts w:ascii="Arial" w:hAnsi="Arial" w:cs="Arial"/>
              </w:rPr>
              <w:t>4-Correspondencia recibida de Centros de Atención.</w:t>
            </w:r>
          </w:p>
          <w:p w:rsidR="008F0BC5" w:rsidRDefault="008F0BC5" w:rsidP="00B35A0F">
            <w:pPr>
              <w:spacing w:line="360" w:lineRule="auto"/>
              <w:contextualSpacing/>
              <w:jc w:val="both"/>
              <w:rPr>
                <w:rFonts w:ascii="Arial" w:hAnsi="Arial" w:cs="Arial"/>
              </w:rPr>
            </w:pPr>
            <w:r>
              <w:rPr>
                <w:rFonts w:ascii="Arial" w:hAnsi="Arial" w:cs="Arial"/>
              </w:rPr>
              <w:t xml:space="preserve">5-Correspondencia recibida de la Administración Superior. </w:t>
            </w:r>
          </w:p>
          <w:p w:rsidR="008F0BC5" w:rsidRDefault="008F0BC5" w:rsidP="00B35A0F">
            <w:pPr>
              <w:spacing w:line="360" w:lineRule="auto"/>
              <w:jc w:val="both"/>
              <w:rPr>
                <w:rFonts w:ascii="Arial" w:hAnsi="Arial" w:cs="Arial"/>
              </w:rPr>
            </w:pPr>
            <w:r>
              <w:rPr>
                <w:rFonts w:ascii="Arial" w:hAnsi="Arial" w:cs="Arial"/>
              </w:rPr>
              <w:t>6-Participación de miembros de Junta Directiva, ponencias solicitadas a Jefaturas, Centros de Atención e Invitados.</w:t>
            </w:r>
          </w:p>
          <w:p w:rsidR="008F0BC5" w:rsidRDefault="008F0BC5" w:rsidP="00B35A0F">
            <w:pPr>
              <w:spacing w:line="360" w:lineRule="auto"/>
              <w:jc w:val="both"/>
              <w:rPr>
                <w:rFonts w:ascii="Arial" w:hAnsi="Arial" w:cs="Arial"/>
              </w:rPr>
            </w:pPr>
            <w:r>
              <w:rPr>
                <w:rFonts w:ascii="Arial" w:hAnsi="Arial" w:cs="Arial"/>
              </w:rPr>
              <w:t>7-Informes de Presidencia.</w:t>
            </w:r>
          </w:p>
          <w:p w:rsidR="008F0BC5" w:rsidRDefault="008F0BC5" w:rsidP="00B35A0F">
            <w:pPr>
              <w:spacing w:line="360" w:lineRule="auto"/>
              <w:contextualSpacing/>
              <w:jc w:val="both"/>
              <w:rPr>
                <w:rFonts w:ascii="Arial" w:hAnsi="Arial" w:cs="Arial"/>
              </w:rPr>
            </w:pPr>
            <w:r>
              <w:rPr>
                <w:rFonts w:ascii="Arial" w:hAnsi="Arial" w:cs="Arial"/>
              </w:rPr>
              <w:t>8-Asuntos varios.</w:t>
            </w:r>
          </w:p>
        </w:tc>
      </w:tr>
    </w:tbl>
    <w:p w:rsidR="008F0BC5" w:rsidRDefault="008F0BC5" w:rsidP="008F0BC5">
      <w:pPr>
        <w:spacing w:after="200" w:line="276" w:lineRule="auto"/>
        <w:jc w:val="both"/>
        <w:rPr>
          <w:rFonts w:ascii="Arial" w:hAnsi="Arial" w:cs="Arial"/>
          <w:b/>
          <w:u w:val="single"/>
        </w:rPr>
      </w:pPr>
    </w:p>
    <w:p w:rsidR="008F0BC5" w:rsidRDefault="008F0BC5" w:rsidP="008F0BC5">
      <w:pPr>
        <w:spacing w:line="259" w:lineRule="auto"/>
        <w:rPr>
          <w:rFonts w:ascii="Arial" w:hAnsi="Arial" w:cs="Arial"/>
          <w:b/>
          <w:u w:val="single"/>
          <w:lang w:val="es-ES"/>
        </w:rPr>
      </w:pPr>
      <w:r w:rsidRPr="00BE6424">
        <w:rPr>
          <w:rFonts w:ascii="Arial" w:hAnsi="Arial" w:cs="Arial"/>
        </w:rPr>
        <w:br w:type="page"/>
      </w:r>
      <w:r>
        <w:rPr>
          <w:rFonts w:ascii="Arial" w:hAnsi="Arial" w:cs="Arial"/>
          <w:b/>
          <w:u w:val="single"/>
          <w:lang w:val="es-ES"/>
        </w:rPr>
        <w:lastRenderedPageBreak/>
        <w:t>DESARROLLO DE LA SESION.</w:t>
      </w:r>
    </w:p>
    <w:p w:rsidR="008F0BC5" w:rsidRDefault="008F0BC5" w:rsidP="008F0BC5">
      <w:pPr>
        <w:numPr>
          <w:ilvl w:val="0"/>
          <w:numId w:val="1"/>
        </w:numPr>
        <w:spacing w:after="0" w:line="276" w:lineRule="auto"/>
        <w:jc w:val="both"/>
        <w:rPr>
          <w:rFonts w:ascii="Arial" w:hAnsi="Arial" w:cs="Arial"/>
          <w:b/>
          <w:lang w:val="es-ES" w:eastAsia="es-ES"/>
        </w:rPr>
      </w:pPr>
      <w:r>
        <w:rPr>
          <w:rFonts w:ascii="Arial" w:hAnsi="Arial" w:cs="Arial"/>
          <w:b/>
          <w:lang w:val="es-ES" w:eastAsia="es-ES"/>
        </w:rPr>
        <w:t>ESTABLECIMIENTO DE QUORUM</w:t>
      </w:r>
    </w:p>
    <w:p w:rsidR="008F0BC5" w:rsidRDefault="008F0BC5" w:rsidP="008F0BC5">
      <w:pPr>
        <w:spacing w:after="200" w:line="360" w:lineRule="auto"/>
        <w:jc w:val="both"/>
        <w:rPr>
          <w:rFonts w:ascii="Arial" w:hAnsi="Arial" w:cs="Arial"/>
          <w:lang w:val="es-ES"/>
        </w:rPr>
      </w:pPr>
    </w:p>
    <w:p w:rsidR="008F0BC5" w:rsidRDefault="008F0BC5" w:rsidP="008F0BC5">
      <w:pPr>
        <w:spacing w:after="200" w:line="360" w:lineRule="auto"/>
        <w:jc w:val="both"/>
        <w:rPr>
          <w:rFonts w:ascii="Arial" w:eastAsia="Times New Roman" w:hAnsi="Arial" w:cs="Arial"/>
          <w:lang w:val="es-ES" w:eastAsia="es-ES"/>
        </w:rPr>
      </w:pPr>
      <w:r w:rsidRPr="0036665D">
        <w:rPr>
          <w:rFonts w:ascii="Arial" w:hAnsi="Arial" w:cs="Arial"/>
          <w:lang w:val="es-ES"/>
        </w:rPr>
        <w:t xml:space="preserve">El presidente de la Junta Directiva Doctor </w:t>
      </w:r>
      <w:r w:rsidRPr="0036665D">
        <w:rPr>
          <w:rFonts w:ascii="Arial" w:eastAsia="Times New Roman" w:hAnsi="Arial" w:cs="Arial"/>
          <w:lang w:val="es-ES" w:eastAsia="es-ES"/>
        </w:rPr>
        <w:t>Alex Francisco González M</w:t>
      </w:r>
      <w:r w:rsidRPr="00DA4BA7">
        <w:rPr>
          <w:rFonts w:ascii="Arial" w:eastAsia="Times New Roman" w:hAnsi="Arial" w:cs="Arial"/>
          <w:lang w:val="es-ES" w:eastAsia="es-ES"/>
        </w:rPr>
        <w:t>enjíva</w:t>
      </w:r>
      <w:r w:rsidRPr="0036665D">
        <w:rPr>
          <w:rFonts w:ascii="Arial" w:eastAsia="Times New Roman" w:hAnsi="Arial" w:cs="Arial"/>
          <w:lang w:val="es-ES" w:eastAsia="es-ES"/>
        </w:rPr>
        <w:t xml:space="preserve">r, </w:t>
      </w:r>
      <w:r w:rsidRPr="0036665D">
        <w:rPr>
          <w:rFonts w:ascii="Arial" w:hAnsi="Arial" w:cs="Arial"/>
          <w:lang w:val="es-ES"/>
        </w:rPr>
        <w:t xml:space="preserve">verificó la asistencia de quórum y procedió al inicio de la sesión tal como se detalla a continuación: </w:t>
      </w:r>
    </w:p>
    <w:p w:rsidR="008F0BC5" w:rsidRPr="00EA7827" w:rsidRDefault="008F0BC5" w:rsidP="008F0BC5">
      <w:pPr>
        <w:spacing w:after="200" w:line="360" w:lineRule="auto"/>
        <w:jc w:val="both"/>
        <w:rPr>
          <w:rFonts w:ascii="Arial" w:hAnsi="Arial" w:cs="Arial"/>
          <w:lang w:val="es-ES"/>
        </w:rPr>
      </w:pPr>
      <w:r>
        <w:rPr>
          <w:rFonts w:ascii="Arial" w:eastAsia="Times New Roman" w:hAnsi="Arial" w:cs="Arial"/>
          <w:b/>
          <w:bCs/>
          <w:lang w:val="es-ES" w:eastAsia="es-ES"/>
        </w:rPr>
        <w:t>2. LECTURA, DISCUSIÓN Y APROBACIÓN DE ACTA ANTERIOR.</w:t>
      </w:r>
    </w:p>
    <w:p w:rsidR="008F0BC5" w:rsidRDefault="008F0BC5" w:rsidP="008F0BC5">
      <w:pPr>
        <w:spacing w:after="200" w:line="360" w:lineRule="auto"/>
        <w:contextualSpacing/>
        <w:jc w:val="both"/>
        <w:rPr>
          <w:rFonts w:ascii="Arial" w:eastAsia="Times New Roman" w:hAnsi="Arial" w:cs="Arial"/>
          <w:lang w:val="es-ES"/>
        </w:rPr>
      </w:pPr>
      <w:r w:rsidRPr="00BF15C4">
        <w:rPr>
          <w:rFonts w:ascii="Arial" w:eastAsia="Times New Roman" w:hAnsi="Arial" w:cs="Arial"/>
          <w:bCs/>
          <w:lang w:val="es-ES" w:eastAsia="es-ES"/>
        </w:rPr>
        <w:t>Se procedió a la</w:t>
      </w:r>
      <w:r>
        <w:rPr>
          <w:rFonts w:ascii="Arial" w:eastAsia="Times New Roman" w:hAnsi="Arial" w:cs="Arial"/>
          <w:bCs/>
          <w:lang w:val="es-ES" w:eastAsia="es-ES"/>
        </w:rPr>
        <w:t xml:space="preserve"> lectura al Acta No. 2639. </w:t>
      </w:r>
    </w:p>
    <w:p w:rsidR="008F0BC5" w:rsidRDefault="008F0BC5" w:rsidP="008F0BC5">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Establecimiento de quórum y aprobación de agenda.</w:t>
      </w:r>
    </w:p>
    <w:p w:rsidR="008F0BC5" w:rsidRDefault="008F0BC5" w:rsidP="008F0BC5">
      <w:pPr>
        <w:numPr>
          <w:ilvl w:val="0"/>
          <w:numId w:val="2"/>
        </w:numPr>
        <w:spacing w:after="0" w:line="360" w:lineRule="auto"/>
        <w:contextualSpacing/>
        <w:jc w:val="both"/>
        <w:rPr>
          <w:rFonts w:ascii="Arial" w:hAnsi="Arial" w:cs="Arial"/>
          <w:lang w:val="es-ES" w:eastAsia="es-ES"/>
        </w:rPr>
      </w:pPr>
      <w:r>
        <w:rPr>
          <w:rFonts w:ascii="Arial" w:hAnsi="Arial" w:cs="Arial"/>
          <w:lang w:eastAsia="es-ES"/>
        </w:rPr>
        <w:t>L</w:t>
      </w:r>
      <w:r>
        <w:rPr>
          <w:rFonts w:ascii="Arial" w:hAnsi="Arial" w:cs="Arial"/>
          <w:lang w:val="es-ES" w:eastAsia="es-ES"/>
        </w:rPr>
        <w:t>ectura, discusión y aprobación de acta anterior.</w:t>
      </w:r>
    </w:p>
    <w:p w:rsidR="008F0BC5" w:rsidRDefault="008F0BC5" w:rsidP="008F0BC5">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Ratificación de Acuerdos.</w:t>
      </w:r>
    </w:p>
    <w:p w:rsidR="008F0BC5" w:rsidRDefault="008F0BC5" w:rsidP="008F0BC5">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Correspondencia recibida de Centros de Atención.</w:t>
      </w:r>
    </w:p>
    <w:p w:rsidR="008F0BC5" w:rsidRDefault="008F0BC5" w:rsidP="008F0BC5">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 xml:space="preserve">Correspondencia recibida de la Administración Superior. </w:t>
      </w:r>
    </w:p>
    <w:p w:rsidR="008F0BC5" w:rsidRDefault="008F0BC5" w:rsidP="008F0BC5">
      <w:pPr>
        <w:numPr>
          <w:ilvl w:val="0"/>
          <w:numId w:val="2"/>
        </w:numPr>
        <w:spacing w:after="0" w:line="360" w:lineRule="auto"/>
        <w:jc w:val="both"/>
        <w:rPr>
          <w:rFonts w:ascii="Arial" w:hAnsi="Arial" w:cs="Arial"/>
          <w:lang w:val="es-ES" w:eastAsia="es-ES"/>
        </w:rPr>
      </w:pPr>
      <w:r>
        <w:rPr>
          <w:rFonts w:ascii="Arial" w:hAnsi="Arial" w:cs="Arial"/>
          <w:lang w:val="es-ES" w:eastAsia="es-ES"/>
        </w:rPr>
        <w:t>Participación de miembros de Junta Directiva, ponencias solicitadas a Jefaturas, Directores de Centros de Atención o invitados.</w:t>
      </w:r>
    </w:p>
    <w:p w:rsidR="008F0BC5" w:rsidRDefault="008F0BC5" w:rsidP="008F0BC5">
      <w:pPr>
        <w:numPr>
          <w:ilvl w:val="0"/>
          <w:numId w:val="3"/>
        </w:numPr>
        <w:spacing w:after="0" w:line="360" w:lineRule="auto"/>
        <w:jc w:val="both"/>
        <w:rPr>
          <w:rFonts w:ascii="Arial" w:hAnsi="Arial" w:cs="Arial"/>
          <w:lang w:val="es-ES" w:eastAsia="es-ES"/>
        </w:rPr>
      </w:pPr>
      <w:r>
        <w:rPr>
          <w:rFonts w:ascii="Arial" w:hAnsi="Arial" w:cs="Arial"/>
          <w:lang w:val="es-ES" w:eastAsia="es-ES"/>
        </w:rPr>
        <w:t>Informes de Presidencia.</w:t>
      </w:r>
    </w:p>
    <w:p w:rsidR="008F0BC5" w:rsidRDefault="008F0BC5" w:rsidP="008F0BC5">
      <w:pPr>
        <w:numPr>
          <w:ilvl w:val="0"/>
          <w:numId w:val="3"/>
        </w:numPr>
        <w:spacing w:after="0" w:line="360" w:lineRule="auto"/>
        <w:jc w:val="both"/>
        <w:rPr>
          <w:rFonts w:ascii="Arial" w:eastAsia="Times New Roman" w:hAnsi="Arial" w:cs="Arial"/>
          <w:bCs/>
          <w:lang w:val="es-ES" w:eastAsia="es-ES"/>
        </w:rPr>
      </w:pPr>
      <w:r>
        <w:rPr>
          <w:rFonts w:ascii="Arial" w:hAnsi="Arial" w:cs="Arial"/>
          <w:lang w:val="es-ES" w:eastAsia="es-ES"/>
        </w:rPr>
        <w:t>Asuntos varios.</w:t>
      </w:r>
    </w:p>
    <w:p w:rsidR="008F0BC5" w:rsidRDefault="008F0BC5" w:rsidP="008F0BC5">
      <w:pPr>
        <w:spacing w:after="0" w:line="360" w:lineRule="auto"/>
        <w:ind w:left="720"/>
        <w:jc w:val="both"/>
        <w:rPr>
          <w:rFonts w:ascii="Arial" w:eastAsia="Times New Roman" w:hAnsi="Arial" w:cs="Arial"/>
          <w:bCs/>
          <w:lang w:val="es-ES" w:eastAsia="es-ES"/>
        </w:rPr>
      </w:pPr>
    </w:p>
    <w:p w:rsidR="008F0BC5" w:rsidRDefault="008F0BC5" w:rsidP="008F0BC5">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 xml:space="preserve">El Acta 2639, ha sido aprobada por los presentes, por </w:t>
      </w:r>
      <w:r>
        <w:rPr>
          <w:rFonts w:ascii="Arial" w:eastAsia="Times New Roman" w:hAnsi="Arial" w:cs="Arial"/>
          <w:b/>
          <w:bCs/>
          <w:u w:val="single"/>
          <w:lang w:val="es-ES" w:eastAsia="es-ES"/>
        </w:rPr>
        <w:t>UNANIMIDAD</w:t>
      </w:r>
      <w:r>
        <w:rPr>
          <w:rFonts w:ascii="Arial" w:eastAsia="Times New Roman" w:hAnsi="Arial" w:cs="Arial"/>
          <w:bCs/>
          <w:lang w:val="es-ES" w:eastAsia="es-ES"/>
        </w:rPr>
        <w:t xml:space="preserve"> de votos.</w:t>
      </w:r>
    </w:p>
    <w:p w:rsidR="008F0BC5" w:rsidRDefault="008F0BC5" w:rsidP="008F0BC5">
      <w:pPr>
        <w:spacing w:after="200" w:line="276" w:lineRule="auto"/>
        <w:jc w:val="both"/>
        <w:rPr>
          <w:rFonts w:ascii="Arial" w:eastAsia="Times New Roman" w:hAnsi="Arial" w:cs="Arial"/>
          <w:b/>
          <w:bCs/>
          <w:lang w:val="es-ES" w:eastAsia="es-ES"/>
        </w:rPr>
      </w:pPr>
    </w:p>
    <w:p w:rsidR="008F0BC5" w:rsidRDefault="008F0BC5" w:rsidP="008F0BC5">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rsidR="008F0BC5" w:rsidRDefault="008F0BC5" w:rsidP="008F0BC5">
      <w:pPr>
        <w:spacing w:after="0" w:line="276" w:lineRule="auto"/>
        <w:contextualSpacing/>
        <w:jc w:val="both"/>
        <w:rPr>
          <w:rFonts w:ascii="Arial" w:eastAsia="Calibri" w:hAnsi="Arial" w:cs="Arial"/>
        </w:rPr>
      </w:pPr>
      <w:r>
        <w:rPr>
          <w:rFonts w:ascii="Arial" w:eastAsia="Calibri" w:hAnsi="Arial" w:cs="Arial"/>
        </w:rPr>
        <w:t>No hubo.</w:t>
      </w:r>
    </w:p>
    <w:p w:rsidR="008F0BC5" w:rsidRDefault="008F0BC5" w:rsidP="008F0BC5">
      <w:pPr>
        <w:spacing w:after="0" w:line="276" w:lineRule="auto"/>
        <w:contextualSpacing/>
        <w:jc w:val="both"/>
        <w:rPr>
          <w:rFonts w:ascii="Arial" w:eastAsia="Calibri" w:hAnsi="Arial" w:cs="Arial"/>
        </w:rPr>
      </w:pPr>
    </w:p>
    <w:p w:rsidR="008F0BC5" w:rsidRPr="00CC0EE7" w:rsidRDefault="008F0BC5" w:rsidP="008F0BC5">
      <w:pPr>
        <w:spacing w:after="0" w:line="276" w:lineRule="auto"/>
        <w:contextualSpacing/>
        <w:jc w:val="both"/>
        <w:rPr>
          <w:rFonts w:ascii="Arial" w:eastAsia="Calibri" w:hAnsi="Arial" w:cs="Arial"/>
        </w:rPr>
      </w:pPr>
    </w:p>
    <w:p w:rsidR="008F0BC5" w:rsidRDefault="008F0BC5" w:rsidP="008F0BC5">
      <w:pPr>
        <w:spacing w:after="0" w:line="276" w:lineRule="auto"/>
        <w:contextualSpacing/>
        <w:jc w:val="both"/>
        <w:rPr>
          <w:rFonts w:ascii="Arial" w:eastAsia="Calibri" w:hAnsi="Arial" w:cs="Arial"/>
          <w:b/>
        </w:rPr>
      </w:pPr>
      <w:r>
        <w:rPr>
          <w:rFonts w:ascii="Arial" w:eastAsia="Calibri" w:hAnsi="Arial" w:cs="Arial"/>
          <w:b/>
        </w:rPr>
        <w:t>4.- Correspondencia recibida de Centros de Atención.</w:t>
      </w:r>
    </w:p>
    <w:p w:rsidR="008F0BC5" w:rsidRPr="007A0FAF" w:rsidRDefault="008F0BC5" w:rsidP="008F0BC5">
      <w:pPr>
        <w:spacing w:after="0" w:line="276" w:lineRule="auto"/>
        <w:contextualSpacing/>
        <w:jc w:val="both"/>
        <w:rPr>
          <w:rFonts w:ascii="Arial" w:eastAsia="Calibri" w:hAnsi="Arial" w:cs="Arial"/>
        </w:rPr>
      </w:pPr>
    </w:p>
    <w:p w:rsidR="008F0BC5" w:rsidRDefault="008F0BC5" w:rsidP="008F0BC5">
      <w:pPr>
        <w:spacing w:after="0" w:line="276" w:lineRule="auto"/>
        <w:contextualSpacing/>
        <w:jc w:val="both"/>
        <w:rPr>
          <w:rFonts w:ascii="Arial" w:eastAsia="Calibri" w:hAnsi="Arial" w:cs="Arial"/>
        </w:rPr>
      </w:pPr>
      <w:r>
        <w:rPr>
          <w:rFonts w:ascii="Arial" w:eastAsia="Calibri" w:hAnsi="Arial" w:cs="Arial"/>
        </w:rPr>
        <w:t>No hubo.</w:t>
      </w:r>
    </w:p>
    <w:p w:rsidR="008F0BC5" w:rsidRDefault="008F0BC5" w:rsidP="008F0BC5">
      <w:pPr>
        <w:spacing w:after="0" w:line="276" w:lineRule="auto"/>
        <w:contextualSpacing/>
        <w:jc w:val="both"/>
        <w:rPr>
          <w:rFonts w:ascii="Arial" w:eastAsia="Calibri" w:hAnsi="Arial" w:cs="Arial"/>
        </w:rPr>
      </w:pPr>
    </w:p>
    <w:p w:rsidR="008F0BC5" w:rsidRPr="00895269" w:rsidRDefault="008F0BC5" w:rsidP="008F0BC5">
      <w:pPr>
        <w:spacing w:after="0" w:line="276" w:lineRule="auto"/>
        <w:contextualSpacing/>
        <w:jc w:val="both"/>
        <w:rPr>
          <w:rFonts w:ascii="Arial" w:eastAsia="Calibri" w:hAnsi="Arial" w:cs="Arial"/>
        </w:rPr>
      </w:pPr>
    </w:p>
    <w:p w:rsidR="008F0BC5" w:rsidRDefault="008F0BC5" w:rsidP="008F0BC5">
      <w:pPr>
        <w:spacing w:after="0" w:line="276" w:lineRule="auto"/>
        <w:contextualSpacing/>
        <w:jc w:val="both"/>
        <w:rPr>
          <w:rFonts w:ascii="Arial" w:eastAsia="Calibri" w:hAnsi="Arial" w:cs="Arial"/>
          <w:b/>
        </w:rPr>
      </w:pPr>
      <w:r>
        <w:rPr>
          <w:rFonts w:ascii="Arial" w:eastAsia="Calibri" w:hAnsi="Arial" w:cs="Arial"/>
          <w:b/>
        </w:rPr>
        <w:t>5.- Correspondencia recibida de la administración superior.</w:t>
      </w:r>
    </w:p>
    <w:p w:rsidR="008F0BC5" w:rsidRDefault="008F0BC5" w:rsidP="008F0BC5">
      <w:pPr>
        <w:pStyle w:val="Prrafodelista"/>
        <w:spacing w:after="0" w:line="360" w:lineRule="auto"/>
        <w:ind w:left="480"/>
        <w:jc w:val="both"/>
        <w:rPr>
          <w:rFonts w:ascii="Arial" w:eastAsia="Calibri" w:hAnsi="Arial" w:cs="Arial"/>
        </w:rPr>
      </w:pPr>
    </w:p>
    <w:p w:rsidR="008F0BC5" w:rsidRDefault="008F0BC5" w:rsidP="008F0BC5">
      <w:pPr>
        <w:spacing w:line="360" w:lineRule="auto"/>
        <w:jc w:val="both"/>
        <w:rPr>
          <w:rFonts w:ascii="Arial" w:hAnsi="Arial" w:cs="Arial"/>
        </w:rPr>
      </w:pPr>
      <w:r>
        <w:rPr>
          <w:rFonts w:ascii="Arial" w:hAnsi="Arial" w:cs="Arial"/>
        </w:rPr>
        <w:t>- Se recibió memorándum  Unidad Planificación 26-04-2017 031, solicitando autorización de proceso de contratación de consultoría, por parte del Licenciado Ernesto Cuellar, jefe de la Unidad de Planificación Estratégica y Desarrollo Institucional.</w:t>
      </w:r>
    </w:p>
    <w:p w:rsidR="008F0BC5" w:rsidRDefault="008F0BC5" w:rsidP="008F0BC5">
      <w:pPr>
        <w:spacing w:line="360" w:lineRule="auto"/>
        <w:jc w:val="both"/>
        <w:rPr>
          <w:rFonts w:ascii="Arial" w:hAnsi="Arial" w:cs="Arial"/>
        </w:rPr>
      </w:pPr>
      <w:r>
        <w:rPr>
          <w:rFonts w:ascii="Arial" w:hAnsi="Arial" w:cs="Arial"/>
        </w:rPr>
        <w:t>- Se recibió memorándum U.C.B.I. 058/2017, de parte del Encargado de Control y Resguardo del Activo Fijo Institucional, Licenciado Carlos Paniagua, solicitando acuerdo de Junta Directiva, para la donación de equipo informático.</w:t>
      </w:r>
    </w:p>
    <w:p w:rsidR="008F0BC5" w:rsidRDefault="008F0BC5" w:rsidP="008F0BC5">
      <w:pPr>
        <w:spacing w:line="360" w:lineRule="auto"/>
        <w:rPr>
          <w:rFonts w:ascii="Arial" w:eastAsia="Calibri" w:hAnsi="Arial" w:cs="Arial"/>
          <w:b/>
        </w:rPr>
      </w:pPr>
      <w:r>
        <w:rPr>
          <w:rFonts w:ascii="Arial" w:hAnsi="Arial" w:cs="Arial"/>
        </w:rPr>
        <w:br w:type="page"/>
      </w:r>
      <w:r>
        <w:rPr>
          <w:rFonts w:ascii="Arial" w:eastAsia="Calibri" w:hAnsi="Arial" w:cs="Arial"/>
          <w:b/>
        </w:rPr>
        <w:lastRenderedPageBreak/>
        <w:t>6.- Participación de miembros de Junta Directiva, ponencias solicitadas a Jefaturas Directores de Centros de Atención de la institución o invitados.</w:t>
      </w:r>
    </w:p>
    <w:p w:rsidR="008F0BC5" w:rsidRPr="003A4F7B" w:rsidRDefault="008F0BC5" w:rsidP="008F0BC5">
      <w:pPr>
        <w:spacing w:line="360" w:lineRule="auto"/>
        <w:jc w:val="both"/>
        <w:rPr>
          <w:rFonts w:ascii="Arial" w:hAnsi="Arial" w:cs="Arial"/>
          <w:b/>
        </w:rPr>
      </w:pPr>
      <w:r w:rsidRPr="00BE6424">
        <w:rPr>
          <w:rFonts w:ascii="Arial" w:eastAsia="Calibri" w:hAnsi="Arial" w:cs="Arial"/>
          <w:b/>
        </w:rPr>
        <w:t xml:space="preserve">6.1. </w:t>
      </w:r>
      <w:r w:rsidRPr="008F0BC5">
        <w:rPr>
          <w:rFonts w:ascii="Arial" w:hAnsi="Arial" w:cs="Arial"/>
          <w:b/>
        </w:rPr>
        <w:t xml:space="preserve">Proceso de contratación de consultoría, por parte del Licenciado Ernesto Cuellar, </w:t>
      </w:r>
      <w:r w:rsidRPr="003A4F7B">
        <w:rPr>
          <w:rFonts w:ascii="Arial" w:hAnsi="Arial" w:cs="Arial"/>
          <w:b/>
        </w:rPr>
        <w:t>jefe de la Unidad de Planificación Estratégica y Desarrollo Institucional.</w:t>
      </w:r>
    </w:p>
    <w:p w:rsidR="003A4F7B" w:rsidRPr="00B9046A" w:rsidRDefault="00327020" w:rsidP="00B9046A">
      <w:pPr>
        <w:pStyle w:val="a"/>
        <w:spacing w:line="276" w:lineRule="auto"/>
        <w:jc w:val="both"/>
        <w:rPr>
          <w:rFonts w:ascii="Arial" w:hAnsi="Arial" w:cs="Arial"/>
          <w:b w:val="0"/>
          <w:bCs w:val="0"/>
          <w:kern w:val="0"/>
          <w:sz w:val="22"/>
          <w:szCs w:val="22"/>
        </w:rPr>
      </w:pPr>
      <w:r w:rsidRPr="00B9046A">
        <w:rPr>
          <w:rFonts w:ascii="Arial" w:hAnsi="Arial" w:cs="Arial"/>
          <w:b w:val="0"/>
          <w:sz w:val="22"/>
          <w:szCs w:val="22"/>
        </w:rPr>
        <w:t xml:space="preserve">Licenciado Ernesto Cuellar explica a Junta Directiva el proceso </w:t>
      </w:r>
      <w:r w:rsidR="003A4F7B" w:rsidRPr="00B9046A">
        <w:rPr>
          <w:rFonts w:ascii="Arial" w:hAnsi="Arial" w:cs="Arial"/>
          <w:b w:val="0"/>
          <w:sz w:val="22"/>
          <w:szCs w:val="22"/>
        </w:rPr>
        <w:t xml:space="preserve">de Libre Gestión </w:t>
      </w:r>
      <w:r w:rsidRPr="00B9046A">
        <w:rPr>
          <w:rFonts w:ascii="Arial" w:hAnsi="Arial" w:cs="Arial"/>
          <w:b w:val="0"/>
          <w:sz w:val="22"/>
          <w:szCs w:val="22"/>
        </w:rPr>
        <w:t xml:space="preserve">para la contratación de la Consultoría </w:t>
      </w:r>
      <w:r w:rsidR="003A4F7B" w:rsidRPr="00B9046A">
        <w:rPr>
          <w:rFonts w:ascii="Arial" w:hAnsi="Arial" w:cs="Arial"/>
          <w:sz w:val="22"/>
          <w:szCs w:val="22"/>
        </w:rPr>
        <w:t>“Est</w:t>
      </w:r>
      <w:r w:rsidR="00B9046A">
        <w:rPr>
          <w:rFonts w:ascii="Arial" w:hAnsi="Arial" w:cs="Arial"/>
          <w:sz w:val="22"/>
          <w:szCs w:val="22"/>
        </w:rPr>
        <w:t>udio de Factibilidad y Plan de N</w:t>
      </w:r>
      <w:r w:rsidR="003A4F7B" w:rsidRPr="00B9046A">
        <w:rPr>
          <w:rFonts w:ascii="Arial" w:hAnsi="Arial" w:cs="Arial"/>
          <w:sz w:val="22"/>
          <w:szCs w:val="22"/>
        </w:rPr>
        <w:t xml:space="preserve">egoción del </w:t>
      </w:r>
      <w:r w:rsidR="00B9046A" w:rsidRPr="00B9046A">
        <w:rPr>
          <w:rFonts w:ascii="Arial" w:hAnsi="Arial" w:cs="Arial"/>
          <w:sz w:val="22"/>
          <w:szCs w:val="22"/>
        </w:rPr>
        <w:t xml:space="preserve">Complejo Industrial Inclusivo </w:t>
      </w:r>
      <w:r w:rsidR="003A4F7B" w:rsidRPr="00B9046A">
        <w:rPr>
          <w:rFonts w:ascii="Arial" w:hAnsi="Arial" w:cs="Arial"/>
          <w:sz w:val="22"/>
          <w:szCs w:val="22"/>
        </w:rPr>
        <w:t>del ISRI”</w:t>
      </w:r>
      <w:r w:rsidR="003A4F7B" w:rsidRPr="00B9046A">
        <w:rPr>
          <w:rFonts w:ascii="Arial" w:hAnsi="Arial" w:cs="Arial"/>
          <w:b w:val="0"/>
          <w:sz w:val="22"/>
          <w:szCs w:val="22"/>
        </w:rPr>
        <w:t>,</w:t>
      </w:r>
      <w:r w:rsidR="003A4F7B" w:rsidRPr="00B9046A">
        <w:rPr>
          <w:rFonts w:ascii="Arial" w:hAnsi="Arial" w:cs="Arial"/>
          <w:sz w:val="22"/>
          <w:szCs w:val="22"/>
        </w:rPr>
        <w:t xml:space="preserve"> </w:t>
      </w:r>
      <w:r w:rsidR="003A4F7B" w:rsidRPr="00B9046A">
        <w:rPr>
          <w:rFonts w:ascii="Arial" w:hAnsi="Arial" w:cs="Arial"/>
          <w:b w:val="0"/>
          <w:sz w:val="22"/>
          <w:szCs w:val="22"/>
        </w:rPr>
        <w:t>el cual se detalla a continuación:</w:t>
      </w:r>
    </w:p>
    <w:p w:rsidR="00327020" w:rsidRPr="00B9046A" w:rsidRDefault="00327020" w:rsidP="00B9046A">
      <w:pPr>
        <w:spacing w:line="276" w:lineRule="auto"/>
        <w:jc w:val="both"/>
        <w:rPr>
          <w:rFonts w:ascii="Arial" w:hAnsi="Arial" w:cs="Arial"/>
          <w:lang w:val="es-ES"/>
        </w:rPr>
      </w:pPr>
    </w:p>
    <w:p w:rsidR="00327020" w:rsidRPr="00B9046A" w:rsidRDefault="00327020" w:rsidP="00B9046A">
      <w:pPr>
        <w:numPr>
          <w:ilvl w:val="0"/>
          <w:numId w:val="4"/>
        </w:numPr>
        <w:spacing w:before="240" w:after="60" w:line="276" w:lineRule="auto"/>
        <w:jc w:val="both"/>
        <w:outlineLvl w:val="0"/>
        <w:rPr>
          <w:rFonts w:ascii="Arial" w:eastAsia="Times New Roman" w:hAnsi="Arial" w:cs="Arial"/>
          <w:lang w:val="es-ES" w:eastAsia="es-ES"/>
        </w:rPr>
      </w:pPr>
      <w:r w:rsidRPr="00B9046A">
        <w:rPr>
          <w:rFonts w:ascii="Arial" w:eastAsia="Times New Roman" w:hAnsi="Arial" w:cs="Arial"/>
          <w:lang w:val="es-ES" w:eastAsia="es-ES"/>
        </w:rPr>
        <w:t xml:space="preserve">A través de memorando </w:t>
      </w:r>
      <w:r w:rsidR="00424B7A" w:rsidRPr="00B9046A">
        <w:rPr>
          <w:rFonts w:ascii="Arial" w:eastAsia="Times New Roman" w:hAnsi="Arial" w:cs="Arial"/>
          <w:lang w:val="es-ES" w:eastAsia="es-ES"/>
        </w:rPr>
        <w:t xml:space="preserve">Unidad de Planificación </w:t>
      </w:r>
      <w:r w:rsidRPr="00B9046A">
        <w:rPr>
          <w:rFonts w:ascii="Arial" w:eastAsia="Times New Roman" w:hAnsi="Arial" w:cs="Arial"/>
          <w:lang w:val="es-ES" w:eastAsia="es-ES"/>
        </w:rPr>
        <w:t>07-02-2017 0012 de fecha 7 de febrero</w:t>
      </w:r>
      <w:r w:rsidR="00DE6823">
        <w:rPr>
          <w:rFonts w:ascii="Arial" w:eastAsia="Times New Roman" w:hAnsi="Arial" w:cs="Arial"/>
          <w:color w:val="FF0000"/>
          <w:lang w:val="es-ES" w:eastAsia="es-ES"/>
        </w:rPr>
        <w:t xml:space="preserve"> </w:t>
      </w:r>
      <w:r w:rsidR="00DE6823" w:rsidRPr="00696198">
        <w:rPr>
          <w:rFonts w:ascii="Arial" w:eastAsia="Times New Roman" w:hAnsi="Arial" w:cs="Arial"/>
          <w:lang w:val="es-ES" w:eastAsia="es-ES"/>
        </w:rPr>
        <w:t>del presente año</w:t>
      </w:r>
      <w:r w:rsidRPr="00696198">
        <w:rPr>
          <w:rFonts w:ascii="Arial" w:eastAsia="Times New Roman" w:hAnsi="Arial" w:cs="Arial"/>
          <w:lang w:val="es-ES" w:eastAsia="es-ES"/>
        </w:rPr>
        <w:t xml:space="preserve">, </w:t>
      </w:r>
      <w:r w:rsidR="00DE6823" w:rsidRPr="00696198">
        <w:rPr>
          <w:rFonts w:ascii="Arial" w:eastAsia="Times New Roman" w:hAnsi="Arial" w:cs="Arial"/>
          <w:lang w:val="es-ES" w:eastAsia="es-ES"/>
        </w:rPr>
        <w:t xml:space="preserve">recibido </w:t>
      </w:r>
      <w:r w:rsidRPr="00696198">
        <w:rPr>
          <w:rFonts w:ascii="Arial" w:eastAsia="Times New Roman" w:hAnsi="Arial" w:cs="Arial"/>
          <w:lang w:val="es-ES" w:eastAsia="es-ES"/>
        </w:rPr>
        <w:t xml:space="preserve">el 16 de febrero 2017, </w:t>
      </w:r>
      <w:r w:rsidR="00DE6823" w:rsidRPr="00696198">
        <w:rPr>
          <w:rFonts w:ascii="Arial" w:eastAsia="Times New Roman" w:hAnsi="Arial" w:cs="Arial"/>
          <w:lang w:val="es-ES" w:eastAsia="es-ES"/>
        </w:rPr>
        <w:t xml:space="preserve">mediante el cual </w:t>
      </w:r>
      <w:r w:rsidRPr="00696198">
        <w:rPr>
          <w:rFonts w:ascii="Arial" w:eastAsia="Times New Roman" w:hAnsi="Arial" w:cs="Arial"/>
          <w:lang w:val="es-ES" w:eastAsia="es-ES"/>
        </w:rPr>
        <w:t xml:space="preserve">se solicitó </w:t>
      </w:r>
      <w:r w:rsidRPr="00B9046A">
        <w:rPr>
          <w:rFonts w:ascii="Arial" w:eastAsia="Times New Roman" w:hAnsi="Arial" w:cs="Arial"/>
          <w:lang w:val="es-ES" w:eastAsia="es-ES"/>
        </w:rPr>
        <w:t>autorización para reprogramación de fondos a Gerencia  para iniciar proceso de contratación de la consultoría para el estudio requerido.</w:t>
      </w:r>
    </w:p>
    <w:p w:rsidR="00073283" w:rsidRDefault="00327020" w:rsidP="005904DF">
      <w:pPr>
        <w:numPr>
          <w:ilvl w:val="0"/>
          <w:numId w:val="4"/>
        </w:numPr>
        <w:spacing w:before="240" w:after="60" w:line="276" w:lineRule="auto"/>
        <w:jc w:val="both"/>
        <w:outlineLvl w:val="0"/>
        <w:rPr>
          <w:rFonts w:ascii="Arial" w:eastAsia="Times New Roman" w:hAnsi="Arial" w:cs="Arial"/>
          <w:lang w:val="es-ES" w:eastAsia="es-ES"/>
        </w:rPr>
      </w:pPr>
      <w:r w:rsidRPr="00073283">
        <w:rPr>
          <w:rFonts w:ascii="Arial" w:eastAsia="Times New Roman" w:hAnsi="Arial" w:cs="Arial"/>
          <w:lang w:val="es-ES" w:eastAsia="es-ES"/>
        </w:rPr>
        <w:t xml:space="preserve"> Se procede a elaborar documentos de términos de referencia y solicitud de compra con la finalidad de revisar previamente los documentos </w:t>
      </w:r>
      <w:r w:rsidR="00DE6823" w:rsidRPr="00073283">
        <w:rPr>
          <w:rFonts w:ascii="Arial" w:eastAsia="Times New Roman" w:hAnsi="Arial" w:cs="Arial"/>
          <w:lang w:val="es-ES" w:eastAsia="es-ES"/>
        </w:rPr>
        <w:t xml:space="preserve">en coordinación con la </w:t>
      </w:r>
      <w:r w:rsidR="00073283" w:rsidRPr="00073283">
        <w:rPr>
          <w:rFonts w:ascii="Arial" w:eastAsia="Times New Roman" w:hAnsi="Arial" w:cs="Arial"/>
          <w:lang w:val="es-ES" w:eastAsia="es-ES"/>
        </w:rPr>
        <w:t>UACI,</w:t>
      </w:r>
      <w:r w:rsidR="00073283" w:rsidRPr="00073283">
        <w:rPr>
          <w:rFonts w:ascii="Arial" w:eastAsia="Times New Roman" w:hAnsi="Arial" w:cs="Arial"/>
          <w:color w:val="FF0000"/>
          <w:lang w:val="es-ES" w:eastAsia="es-ES"/>
        </w:rPr>
        <w:t xml:space="preserve"> </w:t>
      </w:r>
      <w:r w:rsidR="00073283" w:rsidRPr="00073283">
        <w:rPr>
          <w:rFonts w:ascii="Arial" w:eastAsia="Times New Roman" w:hAnsi="Arial" w:cs="Arial"/>
          <w:lang w:val="es-ES" w:eastAsia="es-ES"/>
        </w:rPr>
        <w:t>asimismo</w:t>
      </w:r>
      <w:r w:rsidR="002754D4" w:rsidRPr="00073283">
        <w:rPr>
          <w:rFonts w:ascii="Arial" w:eastAsia="Times New Roman" w:hAnsi="Arial" w:cs="Arial"/>
          <w:lang w:val="es-ES" w:eastAsia="es-ES"/>
        </w:rPr>
        <w:t xml:space="preserve">, </w:t>
      </w:r>
      <w:r w:rsidR="00DE6823" w:rsidRPr="00073283">
        <w:rPr>
          <w:rFonts w:ascii="Arial" w:eastAsia="Times New Roman" w:hAnsi="Arial" w:cs="Arial"/>
          <w:lang w:val="es-ES" w:eastAsia="es-ES"/>
        </w:rPr>
        <w:t>se realizaron</w:t>
      </w:r>
      <w:r w:rsidRPr="00073283">
        <w:rPr>
          <w:rFonts w:ascii="Arial" w:eastAsia="Times New Roman" w:hAnsi="Arial" w:cs="Arial"/>
          <w:lang w:val="es-ES" w:eastAsia="es-ES"/>
        </w:rPr>
        <w:t xml:space="preserve"> las correcciones</w:t>
      </w:r>
      <w:r w:rsidR="002754D4" w:rsidRPr="00073283">
        <w:rPr>
          <w:rFonts w:ascii="Arial" w:eastAsia="Times New Roman" w:hAnsi="Arial" w:cs="Arial"/>
          <w:lang w:val="es-ES" w:eastAsia="es-ES"/>
        </w:rPr>
        <w:t xml:space="preserve"> pertinentes.</w:t>
      </w:r>
      <w:r w:rsidRPr="00073283">
        <w:rPr>
          <w:rFonts w:ascii="Arial" w:eastAsia="Times New Roman" w:hAnsi="Arial" w:cs="Arial"/>
          <w:lang w:val="es-ES" w:eastAsia="es-ES"/>
        </w:rPr>
        <w:t xml:space="preserve"> </w:t>
      </w:r>
    </w:p>
    <w:p w:rsidR="00327020" w:rsidRPr="00073283" w:rsidRDefault="00327020" w:rsidP="005904DF">
      <w:pPr>
        <w:numPr>
          <w:ilvl w:val="0"/>
          <w:numId w:val="4"/>
        </w:numPr>
        <w:spacing w:before="240" w:after="60" w:line="276" w:lineRule="auto"/>
        <w:jc w:val="both"/>
        <w:outlineLvl w:val="0"/>
        <w:rPr>
          <w:rFonts w:ascii="Arial" w:eastAsia="Times New Roman" w:hAnsi="Arial" w:cs="Arial"/>
          <w:lang w:val="es-ES" w:eastAsia="es-ES"/>
        </w:rPr>
      </w:pPr>
      <w:r w:rsidRPr="00073283">
        <w:rPr>
          <w:rFonts w:ascii="Arial" w:eastAsia="Times New Roman" w:hAnsi="Arial" w:cs="Arial"/>
          <w:lang w:val="es-ES" w:eastAsia="es-ES"/>
        </w:rPr>
        <w:t>Con fecha 20 de febrero</w:t>
      </w:r>
      <w:r w:rsidR="00DE6823" w:rsidRPr="00073283">
        <w:rPr>
          <w:rFonts w:ascii="Arial" w:eastAsia="Times New Roman" w:hAnsi="Arial" w:cs="Arial"/>
          <w:color w:val="FF0000"/>
          <w:lang w:val="es-ES" w:eastAsia="es-ES"/>
        </w:rPr>
        <w:t xml:space="preserve"> </w:t>
      </w:r>
      <w:r w:rsidR="00DE6823" w:rsidRPr="00073283">
        <w:rPr>
          <w:rFonts w:ascii="Arial" w:eastAsia="Times New Roman" w:hAnsi="Arial" w:cs="Arial"/>
          <w:lang w:val="es-ES" w:eastAsia="es-ES"/>
        </w:rPr>
        <w:t xml:space="preserve">de </w:t>
      </w:r>
      <w:r w:rsidR="00073283" w:rsidRPr="00073283">
        <w:rPr>
          <w:rFonts w:ascii="Arial" w:eastAsia="Times New Roman" w:hAnsi="Arial" w:cs="Arial"/>
          <w:lang w:val="es-ES" w:eastAsia="es-ES"/>
        </w:rPr>
        <w:t>2017,</w:t>
      </w:r>
      <w:r w:rsidR="00073283" w:rsidRPr="00073283">
        <w:rPr>
          <w:rFonts w:ascii="Arial" w:eastAsia="Times New Roman" w:hAnsi="Arial" w:cs="Arial"/>
          <w:color w:val="FF0000"/>
          <w:lang w:val="es-ES" w:eastAsia="es-ES"/>
        </w:rPr>
        <w:t xml:space="preserve"> </w:t>
      </w:r>
      <w:r w:rsidR="00073283" w:rsidRPr="00073283">
        <w:rPr>
          <w:rFonts w:ascii="Arial" w:eastAsia="Times New Roman" w:hAnsi="Arial" w:cs="Arial"/>
          <w:lang w:val="es-ES" w:eastAsia="es-ES"/>
        </w:rPr>
        <w:t>la</w:t>
      </w:r>
      <w:r w:rsidRPr="00073283">
        <w:rPr>
          <w:rFonts w:ascii="Arial" w:eastAsia="Times New Roman" w:hAnsi="Arial" w:cs="Arial"/>
          <w:lang w:val="es-ES" w:eastAsia="es-ES"/>
        </w:rPr>
        <w:t xml:space="preserve"> UFI remite a través de correo electrónico la reprogramación de fondos No. 08-2017 por un monto de $4.000.00 </w:t>
      </w:r>
      <w:r w:rsidR="00DE6823" w:rsidRPr="00073283">
        <w:rPr>
          <w:rFonts w:ascii="Arial" w:eastAsia="Times New Roman" w:hAnsi="Arial" w:cs="Arial"/>
          <w:lang w:val="es-ES" w:eastAsia="es-ES"/>
        </w:rPr>
        <w:t xml:space="preserve">dólares, </w:t>
      </w:r>
      <w:r w:rsidR="00073283">
        <w:rPr>
          <w:rFonts w:ascii="Arial" w:eastAsia="Times New Roman" w:hAnsi="Arial" w:cs="Arial"/>
          <w:lang w:val="es-ES" w:eastAsia="es-ES"/>
        </w:rPr>
        <w:t xml:space="preserve">para </w:t>
      </w:r>
      <w:r w:rsidRPr="00073283">
        <w:rPr>
          <w:rFonts w:ascii="Arial" w:eastAsia="Times New Roman" w:hAnsi="Arial" w:cs="Arial"/>
          <w:lang w:val="es-ES" w:eastAsia="es-ES"/>
        </w:rPr>
        <w:t>continuar con el proceso, y con es</w:t>
      </w:r>
      <w:r w:rsidR="00DE6823" w:rsidRPr="00073283">
        <w:rPr>
          <w:rFonts w:ascii="Arial" w:eastAsia="Times New Roman" w:hAnsi="Arial" w:cs="Arial"/>
          <w:lang w:val="es-ES" w:eastAsia="es-ES"/>
        </w:rPr>
        <w:t>a misma fecha se procede a obtener la</w:t>
      </w:r>
      <w:r w:rsidR="00DE6823" w:rsidRPr="00073283">
        <w:rPr>
          <w:rFonts w:ascii="Arial" w:eastAsia="Times New Roman" w:hAnsi="Arial" w:cs="Arial"/>
          <w:color w:val="FF0000"/>
          <w:lang w:val="es-ES" w:eastAsia="es-ES"/>
        </w:rPr>
        <w:t xml:space="preserve"> </w:t>
      </w:r>
      <w:r w:rsidRPr="00073283">
        <w:rPr>
          <w:rFonts w:ascii="Arial" w:eastAsia="Times New Roman" w:hAnsi="Arial" w:cs="Arial"/>
          <w:lang w:val="es-ES" w:eastAsia="es-ES"/>
        </w:rPr>
        <w:t xml:space="preserve">autorización de Presidencia en los términos de referencia de la consultoría y en la solicitud de compra. </w:t>
      </w:r>
    </w:p>
    <w:p w:rsidR="00327020" w:rsidRPr="00073283" w:rsidRDefault="00327020" w:rsidP="00B9046A">
      <w:pPr>
        <w:numPr>
          <w:ilvl w:val="0"/>
          <w:numId w:val="4"/>
        </w:numPr>
        <w:spacing w:before="240" w:after="60" w:line="276" w:lineRule="auto"/>
        <w:jc w:val="both"/>
        <w:outlineLvl w:val="0"/>
        <w:rPr>
          <w:rFonts w:ascii="Arial" w:eastAsia="Times New Roman" w:hAnsi="Arial" w:cs="Arial"/>
          <w:lang w:val="es-ES" w:eastAsia="es-ES"/>
        </w:rPr>
      </w:pPr>
      <w:r w:rsidRPr="00B9046A">
        <w:rPr>
          <w:rFonts w:ascii="Arial" w:eastAsia="Times New Roman" w:hAnsi="Arial" w:cs="Arial"/>
          <w:lang w:val="es-ES" w:eastAsia="es-ES"/>
        </w:rPr>
        <w:t xml:space="preserve">Con fecha 01 de </w:t>
      </w:r>
      <w:r w:rsidR="00073283" w:rsidRPr="00B9046A">
        <w:rPr>
          <w:rFonts w:ascii="Arial" w:eastAsia="Times New Roman" w:hAnsi="Arial" w:cs="Arial"/>
          <w:lang w:val="es-ES" w:eastAsia="es-ES"/>
        </w:rPr>
        <w:t>marzo</w:t>
      </w:r>
      <w:r w:rsidRPr="00B9046A">
        <w:rPr>
          <w:rFonts w:ascii="Arial" w:eastAsia="Times New Roman" w:hAnsi="Arial" w:cs="Arial"/>
          <w:lang w:val="es-ES" w:eastAsia="es-ES"/>
        </w:rPr>
        <w:t xml:space="preserve"> </w:t>
      </w:r>
      <w:r w:rsidR="00DE6823" w:rsidRPr="00073283">
        <w:rPr>
          <w:rFonts w:ascii="Arial" w:eastAsia="Times New Roman" w:hAnsi="Arial" w:cs="Arial"/>
          <w:lang w:val="es-ES" w:eastAsia="es-ES"/>
        </w:rPr>
        <w:t>de 2017,</w:t>
      </w:r>
      <w:r w:rsidR="00DE6823">
        <w:rPr>
          <w:rFonts w:ascii="Arial" w:eastAsia="Times New Roman" w:hAnsi="Arial" w:cs="Arial"/>
          <w:color w:val="FF0000"/>
          <w:lang w:val="es-ES" w:eastAsia="es-ES"/>
        </w:rPr>
        <w:t xml:space="preserve"> </w:t>
      </w:r>
      <w:r w:rsidRPr="00B9046A">
        <w:rPr>
          <w:rFonts w:ascii="Arial" w:eastAsia="Times New Roman" w:hAnsi="Arial" w:cs="Arial"/>
          <w:lang w:val="es-ES" w:eastAsia="es-ES"/>
        </w:rPr>
        <w:t xml:space="preserve">a través de memorando </w:t>
      </w:r>
      <w:r w:rsidR="00424B7A" w:rsidRPr="00B9046A">
        <w:rPr>
          <w:rFonts w:ascii="Arial" w:eastAsia="Times New Roman" w:hAnsi="Arial" w:cs="Arial"/>
          <w:lang w:val="es-ES" w:eastAsia="es-ES"/>
        </w:rPr>
        <w:t xml:space="preserve">Unidad de Planificación </w:t>
      </w:r>
      <w:r w:rsidRPr="00B9046A">
        <w:rPr>
          <w:rFonts w:ascii="Arial" w:eastAsia="Times New Roman" w:hAnsi="Arial" w:cs="Arial"/>
          <w:lang w:val="es-ES" w:eastAsia="es-ES"/>
        </w:rPr>
        <w:t>01-03-2017 015</w:t>
      </w:r>
      <w:r w:rsidR="00DE6823">
        <w:rPr>
          <w:rFonts w:ascii="Arial" w:eastAsia="Times New Roman" w:hAnsi="Arial" w:cs="Arial"/>
          <w:lang w:val="es-ES" w:eastAsia="es-ES"/>
        </w:rPr>
        <w:t>,</w:t>
      </w:r>
      <w:r w:rsidR="00073283">
        <w:rPr>
          <w:rFonts w:ascii="Arial" w:eastAsia="Times New Roman" w:hAnsi="Arial" w:cs="Arial"/>
          <w:lang w:val="es-ES" w:eastAsia="es-ES"/>
        </w:rPr>
        <w:t xml:space="preserve"> se</w:t>
      </w:r>
      <w:r w:rsidRPr="00073283">
        <w:rPr>
          <w:rFonts w:ascii="Arial" w:eastAsia="Times New Roman" w:hAnsi="Arial" w:cs="Arial"/>
          <w:lang w:val="es-ES" w:eastAsia="es-ES"/>
        </w:rPr>
        <w:t xml:space="preserve"> </w:t>
      </w:r>
      <w:r w:rsidR="002754D4" w:rsidRPr="00073283">
        <w:rPr>
          <w:rFonts w:ascii="Arial" w:eastAsia="Times New Roman" w:hAnsi="Arial" w:cs="Arial"/>
          <w:lang w:val="es-ES" w:eastAsia="es-ES"/>
        </w:rPr>
        <w:t>remitió</w:t>
      </w:r>
      <w:r w:rsidR="002754D4" w:rsidRPr="002754D4">
        <w:rPr>
          <w:rFonts w:ascii="Arial" w:eastAsia="Times New Roman" w:hAnsi="Arial" w:cs="Arial"/>
          <w:color w:val="FF0000"/>
          <w:lang w:val="es-ES" w:eastAsia="es-ES"/>
        </w:rPr>
        <w:t xml:space="preserve"> </w:t>
      </w:r>
      <w:r w:rsidRPr="00B9046A">
        <w:rPr>
          <w:rFonts w:ascii="Arial" w:eastAsia="Times New Roman" w:hAnsi="Arial" w:cs="Arial"/>
          <w:lang w:val="es-ES" w:eastAsia="es-ES"/>
        </w:rPr>
        <w:t xml:space="preserve">a la UACI para trámite de compra, </w:t>
      </w:r>
      <w:r w:rsidR="002754D4" w:rsidRPr="00073283">
        <w:rPr>
          <w:rFonts w:ascii="Arial" w:eastAsia="Times New Roman" w:hAnsi="Arial" w:cs="Arial"/>
          <w:lang w:val="es-ES" w:eastAsia="es-ES"/>
        </w:rPr>
        <w:t>la solicitud de compra y los</w:t>
      </w:r>
      <w:r w:rsidRPr="00073283">
        <w:rPr>
          <w:rFonts w:ascii="Arial" w:eastAsia="Times New Roman" w:hAnsi="Arial" w:cs="Arial"/>
          <w:lang w:val="es-ES" w:eastAsia="es-ES"/>
        </w:rPr>
        <w:t xml:space="preserve"> términos de ref</w:t>
      </w:r>
      <w:r w:rsidR="00337FB3" w:rsidRPr="00073283">
        <w:rPr>
          <w:rFonts w:ascii="Arial" w:eastAsia="Times New Roman" w:hAnsi="Arial" w:cs="Arial"/>
          <w:lang w:val="es-ES" w:eastAsia="es-ES"/>
        </w:rPr>
        <w:t>erencia del estudio solicitado, también</w:t>
      </w:r>
      <w:r w:rsidRPr="00073283">
        <w:rPr>
          <w:rFonts w:ascii="Arial" w:eastAsia="Times New Roman" w:hAnsi="Arial" w:cs="Arial"/>
          <w:lang w:val="es-ES" w:eastAsia="es-ES"/>
        </w:rPr>
        <w:t xml:space="preserve"> reprogramación de fondos, todos los documentos autorizados por la Autoridades Superiores competentes. </w:t>
      </w:r>
    </w:p>
    <w:p w:rsidR="00327020" w:rsidRPr="00073283" w:rsidRDefault="00327020" w:rsidP="00B9046A">
      <w:pPr>
        <w:pStyle w:val="a"/>
        <w:numPr>
          <w:ilvl w:val="0"/>
          <w:numId w:val="4"/>
        </w:numPr>
        <w:spacing w:line="276" w:lineRule="auto"/>
        <w:jc w:val="both"/>
        <w:rPr>
          <w:rFonts w:ascii="Arial" w:hAnsi="Arial" w:cs="Arial"/>
          <w:b w:val="0"/>
          <w:bCs w:val="0"/>
          <w:kern w:val="0"/>
          <w:sz w:val="22"/>
          <w:szCs w:val="22"/>
        </w:rPr>
      </w:pPr>
      <w:r w:rsidRPr="00073283">
        <w:rPr>
          <w:rFonts w:ascii="Arial" w:hAnsi="Arial" w:cs="Arial"/>
          <w:b w:val="0"/>
          <w:bCs w:val="0"/>
          <w:kern w:val="0"/>
          <w:sz w:val="22"/>
          <w:szCs w:val="22"/>
        </w:rPr>
        <w:t xml:space="preserve">La UACI </w:t>
      </w:r>
      <w:r w:rsidR="00337FB3" w:rsidRPr="00073283">
        <w:rPr>
          <w:rFonts w:ascii="Arial" w:hAnsi="Arial" w:cs="Arial"/>
          <w:b w:val="0"/>
          <w:bCs w:val="0"/>
          <w:kern w:val="0"/>
          <w:sz w:val="22"/>
          <w:szCs w:val="22"/>
        </w:rPr>
        <w:t xml:space="preserve">procedió </w:t>
      </w:r>
      <w:r w:rsidRPr="00073283">
        <w:rPr>
          <w:rFonts w:ascii="Arial" w:hAnsi="Arial" w:cs="Arial"/>
          <w:b w:val="0"/>
          <w:bCs w:val="0"/>
          <w:kern w:val="0"/>
          <w:sz w:val="22"/>
          <w:szCs w:val="22"/>
        </w:rPr>
        <w:t xml:space="preserve">a efectuar convocatoria con fechas: 07/03/2017 al 16/03/2017, proceso No. 20170033, se reciben ofertas y se realiza evaluación del ofertante, la cual termino antes de salir de vacaciones de semana santa. </w:t>
      </w:r>
    </w:p>
    <w:p w:rsidR="00327020" w:rsidRPr="00073283" w:rsidRDefault="00327020" w:rsidP="00B9046A">
      <w:pPr>
        <w:pStyle w:val="a"/>
        <w:numPr>
          <w:ilvl w:val="0"/>
          <w:numId w:val="4"/>
        </w:numPr>
        <w:spacing w:line="276" w:lineRule="auto"/>
        <w:jc w:val="both"/>
        <w:rPr>
          <w:rFonts w:ascii="Arial" w:hAnsi="Arial" w:cs="Arial"/>
          <w:b w:val="0"/>
          <w:bCs w:val="0"/>
          <w:kern w:val="0"/>
          <w:sz w:val="22"/>
          <w:szCs w:val="22"/>
        </w:rPr>
      </w:pPr>
      <w:r w:rsidRPr="00073283">
        <w:rPr>
          <w:rFonts w:ascii="Arial" w:hAnsi="Arial" w:cs="Arial"/>
          <w:b w:val="0"/>
          <w:bCs w:val="0"/>
          <w:kern w:val="0"/>
          <w:sz w:val="22"/>
          <w:szCs w:val="22"/>
        </w:rPr>
        <w:t xml:space="preserve">Con fecha 7/04/2017 se </w:t>
      </w:r>
      <w:r w:rsidR="00337FB3" w:rsidRPr="00073283">
        <w:rPr>
          <w:rFonts w:ascii="Arial" w:hAnsi="Arial" w:cs="Arial"/>
          <w:b w:val="0"/>
          <w:bCs w:val="0"/>
          <w:kern w:val="0"/>
          <w:sz w:val="22"/>
          <w:szCs w:val="22"/>
        </w:rPr>
        <w:t>recibió</w:t>
      </w:r>
      <w:r w:rsidRPr="00073283">
        <w:rPr>
          <w:rFonts w:ascii="Arial" w:hAnsi="Arial" w:cs="Arial"/>
          <w:b w:val="0"/>
          <w:bCs w:val="0"/>
          <w:kern w:val="0"/>
          <w:sz w:val="22"/>
          <w:szCs w:val="22"/>
        </w:rPr>
        <w:t xml:space="preserve"> a través de correo electrónico la Política de Ahorro y de Eficiencia en el Gasto del Sector Público 2017, la cual está firmada con fecha 27 de marzo del 2017 y según nota de Unidad Jurídica dice que entrará en vigencia a partir de su publicación en el Diar</w:t>
      </w:r>
      <w:r w:rsidR="00337FB3" w:rsidRPr="00073283">
        <w:rPr>
          <w:rFonts w:ascii="Arial" w:hAnsi="Arial" w:cs="Arial"/>
          <w:b w:val="0"/>
          <w:bCs w:val="0"/>
          <w:kern w:val="0"/>
          <w:sz w:val="22"/>
          <w:szCs w:val="22"/>
        </w:rPr>
        <w:t>io Oficial de fecha 31 de marzo del presente año.</w:t>
      </w:r>
      <w:r w:rsidRPr="00073283">
        <w:rPr>
          <w:rFonts w:ascii="Arial" w:hAnsi="Arial" w:cs="Arial"/>
          <w:b w:val="0"/>
          <w:bCs w:val="0"/>
          <w:kern w:val="0"/>
          <w:sz w:val="22"/>
          <w:szCs w:val="22"/>
        </w:rPr>
        <w:t xml:space="preserve">   </w:t>
      </w:r>
    </w:p>
    <w:p w:rsidR="003A4F7B" w:rsidRPr="00073283" w:rsidRDefault="00327020" w:rsidP="00B9046A">
      <w:pPr>
        <w:pStyle w:val="a"/>
        <w:numPr>
          <w:ilvl w:val="0"/>
          <w:numId w:val="4"/>
        </w:numPr>
        <w:spacing w:line="276" w:lineRule="auto"/>
        <w:jc w:val="both"/>
        <w:rPr>
          <w:rFonts w:ascii="Arial" w:hAnsi="Arial" w:cs="Arial"/>
          <w:b w:val="0"/>
          <w:bCs w:val="0"/>
          <w:kern w:val="0"/>
          <w:sz w:val="22"/>
          <w:szCs w:val="22"/>
        </w:rPr>
      </w:pPr>
      <w:r w:rsidRPr="00337FB3">
        <w:rPr>
          <w:rFonts w:ascii="Arial" w:hAnsi="Arial" w:cs="Arial"/>
          <w:b w:val="0"/>
          <w:bCs w:val="0"/>
          <w:kern w:val="0"/>
          <w:sz w:val="22"/>
          <w:szCs w:val="22"/>
        </w:rPr>
        <w:t xml:space="preserve">Con el proceso anteriormente descrito se verifica que </w:t>
      </w:r>
      <w:r w:rsidR="00DE6823" w:rsidRPr="00073283">
        <w:rPr>
          <w:rFonts w:ascii="Arial" w:hAnsi="Arial" w:cs="Arial"/>
          <w:b w:val="0"/>
          <w:bCs w:val="0"/>
          <w:kern w:val="0"/>
          <w:sz w:val="22"/>
          <w:szCs w:val="22"/>
        </w:rPr>
        <w:t>la</w:t>
      </w:r>
      <w:r w:rsidR="00DE6823" w:rsidRPr="00337FB3">
        <w:rPr>
          <w:rFonts w:ascii="Arial" w:hAnsi="Arial" w:cs="Arial"/>
          <w:b w:val="0"/>
          <w:bCs w:val="0"/>
          <w:color w:val="FF0000"/>
          <w:kern w:val="0"/>
          <w:sz w:val="22"/>
          <w:szCs w:val="22"/>
        </w:rPr>
        <w:t xml:space="preserve"> </w:t>
      </w:r>
      <w:r w:rsidRPr="00337FB3">
        <w:rPr>
          <w:rFonts w:ascii="Arial" w:hAnsi="Arial" w:cs="Arial"/>
          <w:b w:val="0"/>
          <w:bCs w:val="0"/>
          <w:kern w:val="0"/>
          <w:sz w:val="22"/>
          <w:szCs w:val="22"/>
        </w:rPr>
        <w:t xml:space="preserve">contratación se inició, se publicó y se procedió a la evaluación antes de la entrada en vigencia de la política, </w:t>
      </w:r>
      <w:r w:rsidR="00337FB3" w:rsidRPr="00073283">
        <w:rPr>
          <w:rFonts w:ascii="Arial" w:hAnsi="Arial" w:cs="Arial"/>
          <w:b w:val="0"/>
          <w:bCs w:val="0"/>
          <w:kern w:val="0"/>
          <w:sz w:val="22"/>
          <w:szCs w:val="22"/>
        </w:rPr>
        <w:t>dicho trámite</w:t>
      </w:r>
      <w:r w:rsidR="00337FB3">
        <w:rPr>
          <w:rFonts w:ascii="Arial" w:hAnsi="Arial" w:cs="Arial"/>
          <w:b w:val="0"/>
          <w:bCs w:val="0"/>
          <w:color w:val="FF0000"/>
          <w:kern w:val="0"/>
          <w:sz w:val="22"/>
          <w:szCs w:val="22"/>
        </w:rPr>
        <w:t xml:space="preserve"> </w:t>
      </w:r>
      <w:r w:rsidRPr="00337FB3">
        <w:rPr>
          <w:rFonts w:ascii="Arial" w:hAnsi="Arial" w:cs="Arial"/>
          <w:b w:val="0"/>
          <w:bCs w:val="0"/>
          <w:kern w:val="0"/>
          <w:sz w:val="22"/>
          <w:szCs w:val="22"/>
        </w:rPr>
        <w:t xml:space="preserve">fue enviado a proceso de contrato después de las vacaciones de semana santa, </w:t>
      </w:r>
      <w:r w:rsidR="00337FB3" w:rsidRPr="00073283">
        <w:rPr>
          <w:rFonts w:ascii="Arial" w:hAnsi="Arial" w:cs="Arial"/>
          <w:b w:val="0"/>
          <w:bCs w:val="0"/>
          <w:kern w:val="0"/>
          <w:sz w:val="22"/>
          <w:szCs w:val="22"/>
        </w:rPr>
        <w:t xml:space="preserve">fecha en que ya entró en vigencia </w:t>
      </w:r>
      <w:r w:rsidRPr="00073283">
        <w:rPr>
          <w:rFonts w:ascii="Arial" w:hAnsi="Arial" w:cs="Arial"/>
          <w:b w:val="0"/>
          <w:bCs w:val="0"/>
          <w:kern w:val="0"/>
          <w:sz w:val="22"/>
          <w:szCs w:val="22"/>
        </w:rPr>
        <w:t>la política</w:t>
      </w:r>
      <w:r w:rsidR="00073283">
        <w:rPr>
          <w:rFonts w:ascii="Arial" w:hAnsi="Arial" w:cs="Arial"/>
          <w:b w:val="0"/>
          <w:bCs w:val="0"/>
          <w:kern w:val="0"/>
          <w:sz w:val="22"/>
          <w:szCs w:val="22"/>
        </w:rPr>
        <w:t>,</w:t>
      </w:r>
      <w:r w:rsidRPr="00073283">
        <w:rPr>
          <w:rFonts w:ascii="Arial" w:hAnsi="Arial" w:cs="Arial"/>
          <w:b w:val="0"/>
          <w:bCs w:val="0"/>
          <w:kern w:val="0"/>
          <w:sz w:val="22"/>
          <w:szCs w:val="22"/>
        </w:rPr>
        <w:t xml:space="preserve"> </w:t>
      </w:r>
      <w:r w:rsidR="00073283">
        <w:rPr>
          <w:rFonts w:ascii="Arial" w:hAnsi="Arial" w:cs="Arial"/>
          <w:b w:val="0"/>
          <w:bCs w:val="0"/>
          <w:kern w:val="0"/>
          <w:sz w:val="22"/>
          <w:szCs w:val="22"/>
        </w:rPr>
        <w:t>por lo que</w:t>
      </w:r>
      <w:r w:rsidRPr="00073283">
        <w:rPr>
          <w:rFonts w:ascii="Arial" w:hAnsi="Arial" w:cs="Arial"/>
          <w:b w:val="0"/>
          <w:bCs w:val="0"/>
          <w:kern w:val="0"/>
          <w:sz w:val="22"/>
          <w:szCs w:val="22"/>
        </w:rPr>
        <w:t xml:space="preserve"> </w:t>
      </w:r>
      <w:r w:rsidR="00337FB3" w:rsidRPr="00073283">
        <w:rPr>
          <w:rFonts w:ascii="Arial" w:hAnsi="Arial" w:cs="Arial"/>
          <w:b w:val="0"/>
          <w:bCs w:val="0"/>
          <w:kern w:val="0"/>
          <w:sz w:val="22"/>
          <w:szCs w:val="22"/>
        </w:rPr>
        <w:t xml:space="preserve">fue </w:t>
      </w:r>
      <w:r w:rsidRPr="00073283">
        <w:rPr>
          <w:rFonts w:ascii="Arial" w:hAnsi="Arial" w:cs="Arial"/>
          <w:b w:val="0"/>
          <w:bCs w:val="0"/>
          <w:kern w:val="0"/>
          <w:sz w:val="22"/>
          <w:szCs w:val="22"/>
        </w:rPr>
        <w:t xml:space="preserve">necesario cumplir </w:t>
      </w:r>
      <w:r w:rsidR="00073283">
        <w:rPr>
          <w:rFonts w:ascii="Arial" w:hAnsi="Arial" w:cs="Arial"/>
          <w:b w:val="0"/>
          <w:bCs w:val="0"/>
          <w:kern w:val="0"/>
          <w:sz w:val="22"/>
          <w:szCs w:val="22"/>
        </w:rPr>
        <w:t>con el requisito descrito en la</w:t>
      </w:r>
      <w:r w:rsidR="00337FB3" w:rsidRPr="00073283">
        <w:rPr>
          <w:rFonts w:ascii="Arial" w:hAnsi="Arial" w:cs="Arial"/>
          <w:b w:val="0"/>
          <w:bCs w:val="0"/>
          <w:kern w:val="0"/>
          <w:sz w:val="22"/>
          <w:szCs w:val="22"/>
        </w:rPr>
        <w:t xml:space="preserve"> misma</w:t>
      </w:r>
      <w:r w:rsidRPr="00073283">
        <w:rPr>
          <w:rFonts w:ascii="Arial" w:hAnsi="Arial" w:cs="Arial"/>
          <w:b w:val="0"/>
          <w:bCs w:val="0"/>
          <w:kern w:val="0"/>
          <w:sz w:val="22"/>
          <w:szCs w:val="22"/>
        </w:rPr>
        <w:t xml:space="preserve">; </w:t>
      </w:r>
      <w:r w:rsidR="00337FB3" w:rsidRPr="00073283">
        <w:rPr>
          <w:rFonts w:ascii="Arial" w:hAnsi="Arial" w:cs="Arial"/>
          <w:b w:val="0"/>
          <w:bCs w:val="0"/>
          <w:kern w:val="0"/>
          <w:sz w:val="22"/>
          <w:szCs w:val="22"/>
        </w:rPr>
        <w:t xml:space="preserve">luego se </w:t>
      </w:r>
      <w:r w:rsidRPr="00073283">
        <w:rPr>
          <w:rFonts w:ascii="Arial" w:hAnsi="Arial" w:cs="Arial"/>
          <w:b w:val="0"/>
          <w:bCs w:val="0"/>
          <w:kern w:val="0"/>
          <w:sz w:val="22"/>
          <w:szCs w:val="22"/>
        </w:rPr>
        <w:t>procedido a efectuar las consultas tanto intrainstitucional como interinst</w:t>
      </w:r>
      <w:r w:rsidR="00073283">
        <w:rPr>
          <w:rFonts w:ascii="Arial" w:hAnsi="Arial" w:cs="Arial"/>
          <w:b w:val="0"/>
          <w:bCs w:val="0"/>
          <w:kern w:val="0"/>
          <w:sz w:val="22"/>
          <w:szCs w:val="22"/>
        </w:rPr>
        <w:t>itucional a nivel gubernamental</w:t>
      </w:r>
      <w:r w:rsidRPr="00073283">
        <w:rPr>
          <w:rFonts w:ascii="Arial" w:hAnsi="Arial" w:cs="Arial"/>
          <w:b w:val="0"/>
          <w:bCs w:val="0"/>
          <w:kern w:val="0"/>
          <w:sz w:val="22"/>
          <w:szCs w:val="22"/>
        </w:rPr>
        <w:t xml:space="preserve"> que por su naturaleza pudieran tener personal idóneo para el tipo de estudio requerido</w:t>
      </w:r>
      <w:r w:rsidR="00337FB3" w:rsidRPr="00073283">
        <w:rPr>
          <w:rFonts w:ascii="Arial" w:hAnsi="Arial" w:cs="Arial"/>
          <w:b w:val="0"/>
          <w:bCs w:val="0"/>
          <w:kern w:val="0"/>
          <w:sz w:val="22"/>
          <w:szCs w:val="22"/>
        </w:rPr>
        <w:t>,</w:t>
      </w:r>
      <w:r w:rsidRPr="00073283">
        <w:rPr>
          <w:rFonts w:ascii="Arial" w:hAnsi="Arial" w:cs="Arial"/>
          <w:b w:val="0"/>
          <w:bCs w:val="0"/>
          <w:kern w:val="0"/>
          <w:sz w:val="22"/>
          <w:szCs w:val="22"/>
        </w:rPr>
        <w:t xml:space="preserve"> no solamente se requiere de una especialización académica sino de experiencia en</w:t>
      </w:r>
      <w:r w:rsidR="00073283">
        <w:rPr>
          <w:rFonts w:ascii="Arial" w:hAnsi="Arial" w:cs="Arial"/>
          <w:b w:val="0"/>
          <w:bCs w:val="0"/>
          <w:kern w:val="0"/>
          <w:sz w:val="22"/>
          <w:szCs w:val="22"/>
        </w:rPr>
        <w:t xml:space="preserve"> el campo para poder ofrecer un</w:t>
      </w:r>
      <w:r w:rsidRPr="00073283">
        <w:rPr>
          <w:rFonts w:ascii="Arial" w:hAnsi="Arial" w:cs="Arial"/>
          <w:b w:val="0"/>
          <w:bCs w:val="0"/>
          <w:kern w:val="0"/>
          <w:sz w:val="22"/>
          <w:szCs w:val="22"/>
        </w:rPr>
        <w:t xml:space="preserve"> estudio</w:t>
      </w:r>
      <w:r w:rsidR="008F5F5B" w:rsidRPr="00073283">
        <w:rPr>
          <w:rFonts w:ascii="Arial" w:hAnsi="Arial" w:cs="Arial"/>
          <w:b w:val="0"/>
          <w:bCs w:val="0"/>
          <w:kern w:val="0"/>
          <w:sz w:val="22"/>
          <w:szCs w:val="22"/>
        </w:rPr>
        <w:t xml:space="preserve"> adecuado.</w:t>
      </w:r>
    </w:p>
    <w:p w:rsidR="00327020" w:rsidRPr="00B9046A" w:rsidRDefault="00327020" w:rsidP="00B9046A">
      <w:pPr>
        <w:pStyle w:val="a"/>
        <w:spacing w:line="276" w:lineRule="auto"/>
        <w:jc w:val="both"/>
        <w:rPr>
          <w:rFonts w:ascii="Arial" w:hAnsi="Arial" w:cs="Arial"/>
          <w:b w:val="0"/>
          <w:bCs w:val="0"/>
          <w:kern w:val="0"/>
          <w:sz w:val="22"/>
          <w:szCs w:val="22"/>
        </w:rPr>
      </w:pPr>
    </w:p>
    <w:p w:rsidR="00327020" w:rsidRPr="00B9046A" w:rsidRDefault="00327020" w:rsidP="00B9046A">
      <w:pPr>
        <w:pStyle w:val="a"/>
        <w:spacing w:line="276" w:lineRule="auto"/>
        <w:jc w:val="both"/>
        <w:rPr>
          <w:rFonts w:ascii="Arial" w:hAnsi="Arial" w:cs="Arial"/>
          <w:b w:val="0"/>
          <w:bCs w:val="0"/>
          <w:kern w:val="0"/>
          <w:sz w:val="22"/>
          <w:szCs w:val="22"/>
        </w:rPr>
      </w:pPr>
      <w:r w:rsidRPr="00B9046A">
        <w:rPr>
          <w:rFonts w:ascii="Arial" w:hAnsi="Arial" w:cs="Arial"/>
          <w:b w:val="0"/>
          <w:bCs w:val="0"/>
          <w:kern w:val="0"/>
          <w:sz w:val="22"/>
          <w:szCs w:val="22"/>
        </w:rPr>
        <w:lastRenderedPageBreak/>
        <w:t xml:space="preserve">Por lo tanto para que la Unidad Jurídica proceda a elaborar el contrato respectivo se necesita autorización de Junta Directiva para el proceso de contratación de la consultaría de: </w:t>
      </w:r>
      <w:r w:rsidR="003A4F7B" w:rsidRPr="00B9046A">
        <w:rPr>
          <w:rFonts w:ascii="Arial" w:hAnsi="Arial" w:cs="Arial"/>
          <w:sz w:val="22"/>
          <w:szCs w:val="22"/>
        </w:rPr>
        <w:t>Estudio de Factibilidad y Plan de N</w:t>
      </w:r>
      <w:r w:rsidRPr="00B9046A">
        <w:rPr>
          <w:rFonts w:ascii="Arial" w:hAnsi="Arial" w:cs="Arial"/>
          <w:sz w:val="22"/>
          <w:szCs w:val="22"/>
        </w:rPr>
        <w:t xml:space="preserve">egoción del </w:t>
      </w:r>
      <w:r w:rsidR="00B9046A" w:rsidRPr="00B9046A">
        <w:rPr>
          <w:rFonts w:ascii="Arial" w:hAnsi="Arial" w:cs="Arial"/>
          <w:sz w:val="22"/>
          <w:szCs w:val="22"/>
        </w:rPr>
        <w:t xml:space="preserve">Complejo Industrial Inclusivo </w:t>
      </w:r>
      <w:r w:rsidRPr="00B9046A">
        <w:rPr>
          <w:rFonts w:ascii="Arial" w:hAnsi="Arial" w:cs="Arial"/>
          <w:sz w:val="22"/>
          <w:szCs w:val="22"/>
        </w:rPr>
        <w:t>del ISRI</w:t>
      </w:r>
    </w:p>
    <w:p w:rsidR="00327020" w:rsidRPr="00B9046A" w:rsidRDefault="00327020" w:rsidP="00B9046A">
      <w:pPr>
        <w:spacing w:after="0" w:line="276" w:lineRule="auto"/>
        <w:jc w:val="both"/>
        <w:rPr>
          <w:rFonts w:ascii="Arial" w:eastAsia="Calibri" w:hAnsi="Arial" w:cs="Arial"/>
          <w:highlight w:val="yellow"/>
          <w:lang w:val="es-ES"/>
        </w:rPr>
      </w:pPr>
    </w:p>
    <w:p w:rsidR="00327020" w:rsidRPr="00B9046A" w:rsidRDefault="003A4F7B" w:rsidP="00B9046A">
      <w:pPr>
        <w:spacing w:after="0" w:line="276" w:lineRule="auto"/>
        <w:jc w:val="both"/>
        <w:rPr>
          <w:rFonts w:ascii="Arial" w:eastAsia="Times New Roman" w:hAnsi="Arial" w:cs="Arial"/>
          <w:color w:val="000000"/>
          <w:lang w:eastAsia="es-SV"/>
        </w:rPr>
      </w:pPr>
      <w:r w:rsidRPr="00B9046A">
        <w:rPr>
          <w:rFonts w:ascii="Arial" w:eastAsia="Calibri" w:hAnsi="Arial" w:cs="Arial"/>
        </w:rPr>
        <w:t xml:space="preserve">Así mismo explica </w:t>
      </w:r>
      <w:r w:rsidR="00327020" w:rsidRPr="00B9046A">
        <w:rPr>
          <w:rFonts w:ascii="Arial" w:eastAsia="Calibri" w:hAnsi="Arial" w:cs="Arial"/>
        </w:rPr>
        <w:t xml:space="preserve">que en </w:t>
      </w:r>
      <w:r w:rsidR="00327020" w:rsidRPr="00B9046A">
        <w:rPr>
          <w:rFonts w:ascii="Arial" w:eastAsia="Times New Roman" w:hAnsi="Arial" w:cs="Arial"/>
          <w:color w:val="000000"/>
          <w:lang w:eastAsia="es-SV"/>
        </w:rPr>
        <w:t>relación al Memorándum UACI 366/2017 de fecha 26 de abril de 2017, vinculado directamente al Memorándum UACI 327/2017 de fecha 19 de los corrientes, mismo que se refiere al memorando AJ131/2017 emitido por la Jefe de Asesoría Jurídica, el cual solicita evidenciar gestiones intrainstitucionales e interinstitucionales y posterior aprobación de Junta Directiva, de acuerdo a lo establecido en  el Art. 6, numeral 16  del Decreto Ejecutivo No. 18, publicado en el Diario Oficial No. 64 del  31 de marzo 2017 y que se refiere a “</w:t>
      </w:r>
      <w:r w:rsidR="00327020" w:rsidRPr="00B9046A">
        <w:rPr>
          <w:rFonts w:ascii="Arial" w:eastAsia="Times New Roman" w:hAnsi="Arial" w:cs="Arial"/>
          <w:i/>
          <w:color w:val="000000"/>
          <w:lang w:eastAsia="es-SV"/>
        </w:rPr>
        <w:t>Política de ahorro y de eficiencia en el gasto del sector público 2017</w:t>
      </w:r>
      <w:r w:rsidR="00327020" w:rsidRPr="00B9046A">
        <w:rPr>
          <w:rFonts w:ascii="Arial" w:eastAsia="Times New Roman" w:hAnsi="Arial" w:cs="Arial"/>
          <w:color w:val="000000"/>
          <w:lang w:eastAsia="es-SV"/>
        </w:rPr>
        <w:t>”, para justificar la Contratación de Consultoría para el Estudio de Factibilidad y Plan de Negocios para  el Complejo Industrial Inclusivo del Instituto Salvadoreño de Rehabilitación Integral, por un monto de $4.000.00, servicio  que será brindado por profesionales con experiencia en la materia y el cual tendrá una duración aproximada de 4 meses.</w:t>
      </w:r>
    </w:p>
    <w:p w:rsidR="00327020" w:rsidRPr="00B9046A" w:rsidRDefault="00327020" w:rsidP="00B9046A">
      <w:pPr>
        <w:spacing w:after="0" w:line="276" w:lineRule="auto"/>
        <w:jc w:val="both"/>
        <w:rPr>
          <w:rFonts w:ascii="Arial" w:eastAsia="Times New Roman" w:hAnsi="Arial" w:cs="Arial"/>
          <w:color w:val="000000"/>
          <w:lang w:eastAsia="es-SV"/>
        </w:rPr>
      </w:pPr>
    </w:p>
    <w:p w:rsidR="00327020" w:rsidRPr="00B9046A" w:rsidRDefault="003A4F7B" w:rsidP="00B9046A">
      <w:pPr>
        <w:spacing w:after="0" w:line="276" w:lineRule="auto"/>
        <w:jc w:val="both"/>
        <w:rPr>
          <w:rFonts w:ascii="Arial" w:eastAsia="Times New Roman" w:hAnsi="Arial" w:cs="Arial"/>
          <w:color w:val="000000"/>
          <w:lang w:eastAsia="es-SV"/>
        </w:rPr>
      </w:pPr>
      <w:r w:rsidRPr="00B9046A">
        <w:rPr>
          <w:rFonts w:ascii="Arial" w:eastAsia="Times New Roman" w:hAnsi="Arial" w:cs="Arial"/>
          <w:color w:val="000000"/>
          <w:lang w:eastAsia="es-SV"/>
        </w:rPr>
        <w:t>Por lo que r</w:t>
      </w:r>
      <w:r w:rsidR="00327020" w:rsidRPr="00B9046A">
        <w:rPr>
          <w:rFonts w:ascii="Arial" w:eastAsia="Times New Roman" w:hAnsi="Arial" w:cs="Arial"/>
          <w:color w:val="000000"/>
          <w:lang w:eastAsia="es-SV"/>
        </w:rPr>
        <w:t xml:space="preserve">espetuosamente solicita que </w:t>
      </w:r>
      <w:r w:rsidRPr="00B9046A">
        <w:rPr>
          <w:rFonts w:ascii="Arial" w:eastAsia="Times New Roman" w:hAnsi="Arial" w:cs="Arial"/>
          <w:color w:val="000000"/>
          <w:lang w:eastAsia="es-SV"/>
        </w:rPr>
        <w:t xml:space="preserve">a fin de </w:t>
      </w:r>
      <w:r w:rsidR="00327020" w:rsidRPr="00B9046A">
        <w:rPr>
          <w:rFonts w:ascii="Arial" w:eastAsia="Times New Roman" w:hAnsi="Arial" w:cs="Arial"/>
          <w:color w:val="000000"/>
          <w:lang w:eastAsia="es-SV"/>
        </w:rPr>
        <w:t xml:space="preserve">cumplir con el último de los tres puntos que Asesoría Jurídica solicita para que sea factible el estudio anteriormente mencionado, sea incluida  en los puntos de agenda en la sesión del viernes 28 de abril de 2017, para aprobación. </w:t>
      </w:r>
    </w:p>
    <w:p w:rsidR="003A4F7B" w:rsidRPr="00B9046A" w:rsidRDefault="003A4F7B" w:rsidP="00B9046A">
      <w:pPr>
        <w:spacing w:after="0" w:line="276" w:lineRule="auto"/>
        <w:jc w:val="both"/>
        <w:rPr>
          <w:rFonts w:ascii="Arial" w:eastAsia="Times New Roman" w:hAnsi="Arial" w:cs="Arial"/>
          <w:color w:val="000000"/>
          <w:lang w:eastAsia="es-SV"/>
        </w:rPr>
      </w:pPr>
    </w:p>
    <w:p w:rsidR="00557566" w:rsidRPr="00B9046A" w:rsidRDefault="00557566" w:rsidP="00B9046A">
      <w:pPr>
        <w:pStyle w:val="a"/>
        <w:spacing w:line="276" w:lineRule="auto"/>
        <w:jc w:val="both"/>
        <w:rPr>
          <w:rFonts w:ascii="Arial" w:hAnsi="Arial" w:cs="Arial"/>
          <w:b w:val="0"/>
          <w:color w:val="000000"/>
          <w:sz w:val="22"/>
          <w:szCs w:val="22"/>
          <w:lang w:eastAsia="es-SV"/>
        </w:rPr>
      </w:pPr>
      <w:r w:rsidRPr="00B9046A">
        <w:rPr>
          <w:rFonts w:ascii="Arial" w:hAnsi="Arial" w:cs="Arial"/>
          <w:b w:val="0"/>
          <w:color w:val="000000"/>
          <w:sz w:val="22"/>
          <w:szCs w:val="22"/>
          <w:lang w:eastAsia="es-SV"/>
        </w:rPr>
        <w:t xml:space="preserve">Junta Directiva por su parte considera que no obstante se ha recomendado por la Unidad Jurídica que la contratación de Libre Gestión de </w:t>
      </w:r>
      <w:r w:rsidRPr="00B9046A">
        <w:rPr>
          <w:rFonts w:ascii="Arial" w:hAnsi="Arial" w:cs="Arial"/>
          <w:b w:val="0"/>
          <w:sz w:val="22"/>
          <w:szCs w:val="22"/>
        </w:rPr>
        <w:t xml:space="preserve">Estudio de Factibilidad y Plan de Negoción del </w:t>
      </w:r>
      <w:r w:rsidR="00424B7A" w:rsidRPr="00B9046A">
        <w:rPr>
          <w:rFonts w:ascii="Arial" w:hAnsi="Arial" w:cs="Arial"/>
          <w:b w:val="0"/>
          <w:sz w:val="22"/>
          <w:szCs w:val="22"/>
        </w:rPr>
        <w:t xml:space="preserve">Complejo Industrial Inclusivo </w:t>
      </w:r>
      <w:r w:rsidRPr="00B9046A">
        <w:rPr>
          <w:rFonts w:ascii="Arial" w:hAnsi="Arial" w:cs="Arial"/>
          <w:b w:val="0"/>
          <w:sz w:val="22"/>
          <w:szCs w:val="22"/>
        </w:rPr>
        <w:t xml:space="preserve">del ISRI, </w:t>
      </w:r>
      <w:r w:rsidRPr="00B9046A">
        <w:rPr>
          <w:rFonts w:ascii="Arial" w:hAnsi="Arial" w:cs="Arial"/>
          <w:b w:val="0"/>
          <w:color w:val="000000"/>
          <w:sz w:val="22"/>
          <w:szCs w:val="22"/>
          <w:lang w:eastAsia="es-SV"/>
        </w:rPr>
        <w:t>sea aprobada por Junta Directiva.</w:t>
      </w:r>
    </w:p>
    <w:p w:rsidR="0002022B" w:rsidRPr="00B9046A" w:rsidRDefault="00557566" w:rsidP="00B9046A">
      <w:pPr>
        <w:pStyle w:val="a"/>
        <w:spacing w:line="276" w:lineRule="auto"/>
        <w:jc w:val="both"/>
        <w:rPr>
          <w:rFonts w:ascii="Arial" w:hAnsi="Arial" w:cs="Arial"/>
          <w:b w:val="0"/>
          <w:color w:val="000000"/>
          <w:sz w:val="22"/>
          <w:szCs w:val="22"/>
        </w:rPr>
      </w:pPr>
      <w:r w:rsidRPr="00B9046A">
        <w:rPr>
          <w:rFonts w:ascii="Arial" w:hAnsi="Arial" w:cs="Arial"/>
          <w:b w:val="0"/>
          <w:color w:val="000000"/>
          <w:sz w:val="22"/>
          <w:szCs w:val="22"/>
          <w:lang w:eastAsia="es-SV"/>
        </w:rPr>
        <w:t>Así mismo considera que previo al acuerdo de la autorización de contrataci</w:t>
      </w:r>
      <w:r w:rsidR="0002022B" w:rsidRPr="00B9046A">
        <w:rPr>
          <w:rFonts w:ascii="Arial" w:hAnsi="Arial" w:cs="Arial"/>
          <w:b w:val="0"/>
          <w:color w:val="000000"/>
          <w:sz w:val="22"/>
          <w:szCs w:val="22"/>
          <w:lang w:eastAsia="es-SV"/>
        </w:rPr>
        <w:t>ón de la c</w:t>
      </w:r>
      <w:r w:rsidRPr="00B9046A">
        <w:rPr>
          <w:rFonts w:ascii="Arial" w:hAnsi="Arial" w:cs="Arial"/>
          <w:b w:val="0"/>
          <w:color w:val="000000"/>
          <w:sz w:val="22"/>
          <w:szCs w:val="22"/>
          <w:lang w:eastAsia="es-SV"/>
        </w:rPr>
        <w:t>onsultor</w:t>
      </w:r>
      <w:r w:rsidR="0002022B" w:rsidRPr="00B9046A">
        <w:rPr>
          <w:rFonts w:ascii="Arial" w:hAnsi="Arial" w:cs="Arial"/>
          <w:b w:val="0"/>
          <w:color w:val="000000"/>
          <w:sz w:val="22"/>
          <w:szCs w:val="22"/>
          <w:lang w:eastAsia="es-SV"/>
        </w:rPr>
        <w:t>ía, ésta J</w:t>
      </w:r>
      <w:r w:rsidRPr="00B9046A">
        <w:rPr>
          <w:rFonts w:ascii="Arial" w:hAnsi="Arial" w:cs="Arial"/>
          <w:b w:val="0"/>
          <w:color w:val="000000"/>
          <w:sz w:val="22"/>
          <w:szCs w:val="22"/>
          <w:lang w:eastAsia="es-SV"/>
        </w:rPr>
        <w:t>unta tom</w:t>
      </w:r>
      <w:r w:rsidR="0002022B" w:rsidRPr="00B9046A">
        <w:rPr>
          <w:rFonts w:ascii="Arial" w:hAnsi="Arial" w:cs="Arial"/>
          <w:b w:val="0"/>
          <w:color w:val="000000"/>
          <w:sz w:val="22"/>
          <w:szCs w:val="22"/>
          <w:lang w:eastAsia="es-SV"/>
        </w:rPr>
        <w:t>a</w:t>
      </w:r>
      <w:r w:rsidRPr="00B9046A">
        <w:rPr>
          <w:rFonts w:ascii="Arial" w:hAnsi="Arial" w:cs="Arial"/>
          <w:b w:val="0"/>
          <w:color w:val="000000"/>
          <w:sz w:val="22"/>
          <w:szCs w:val="22"/>
          <w:lang w:eastAsia="es-SV"/>
        </w:rPr>
        <w:t xml:space="preserve"> en consideración </w:t>
      </w:r>
      <w:r w:rsidR="00F04EE7" w:rsidRPr="00B9046A">
        <w:rPr>
          <w:rFonts w:ascii="Arial" w:hAnsi="Arial" w:cs="Arial"/>
          <w:b w:val="0"/>
          <w:color w:val="000000"/>
          <w:sz w:val="22"/>
          <w:szCs w:val="22"/>
          <w:lang w:eastAsia="es-SV"/>
        </w:rPr>
        <w:t xml:space="preserve">que </w:t>
      </w:r>
      <w:r w:rsidR="0002022B" w:rsidRPr="00B9046A">
        <w:rPr>
          <w:rFonts w:ascii="Arial" w:hAnsi="Arial" w:cs="Arial"/>
          <w:b w:val="0"/>
          <w:color w:val="000000"/>
          <w:sz w:val="22"/>
          <w:szCs w:val="22"/>
          <w:lang w:eastAsia="es-SV"/>
        </w:rPr>
        <w:t>l</w:t>
      </w:r>
      <w:r w:rsidR="0002022B" w:rsidRPr="00B9046A">
        <w:rPr>
          <w:rFonts w:ascii="Arial" w:hAnsi="Arial" w:cs="Arial"/>
          <w:b w:val="0"/>
          <w:color w:val="000000"/>
          <w:sz w:val="22"/>
          <w:szCs w:val="22"/>
        </w:rPr>
        <w:t>a irretroactividad de las leyes significa que las normas legales se rigen a partir de su vigencia sin poder aplicarse a situaciones pasadas, sobre todo por razones de seguridad jurídica.</w:t>
      </w:r>
    </w:p>
    <w:p w:rsidR="0002022B" w:rsidRPr="00B9046A" w:rsidRDefault="0002022B" w:rsidP="00B9046A">
      <w:pPr>
        <w:pStyle w:val="a"/>
        <w:spacing w:line="276" w:lineRule="auto"/>
        <w:jc w:val="both"/>
        <w:rPr>
          <w:rFonts w:ascii="Arial" w:hAnsi="Arial" w:cs="Arial"/>
          <w:b w:val="0"/>
          <w:sz w:val="22"/>
          <w:szCs w:val="22"/>
        </w:rPr>
      </w:pPr>
      <w:r w:rsidRPr="00B9046A">
        <w:rPr>
          <w:rFonts w:ascii="Arial" w:hAnsi="Arial" w:cs="Arial"/>
          <w:b w:val="0"/>
          <w:sz w:val="22"/>
          <w:szCs w:val="22"/>
        </w:rPr>
        <w:t>En la vertiente práctica, se ha de tomar en consideración no el momento de elaborar el contrato, sino el </w:t>
      </w:r>
      <w:r w:rsidRPr="00B9046A">
        <w:rPr>
          <w:rStyle w:val="Textoennegrita"/>
          <w:rFonts w:ascii="Arial" w:hAnsi="Arial" w:cs="Arial"/>
          <w:sz w:val="22"/>
          <w:szCs w:val="22"/>
        </w:rPr>
        <w:t>momento en que se inició el proceso de Libre Gestión</w:t>
      </w:r>
      <w:r w:rsidRPr="00B9046A">
        <w:rPr>
          <w:rFonts w:ascii="Arial" w:hAnsi="Arial" w:cs="Arial"/>
          <w:b w:val="0"/>
          <w:sz w:val="22"/>
          <w:szCs w:val="22"/>
        </w:rPr>
        <w:t>. Si entre el inicio del proceso de Libre Gestión y la celebración del contrato ha habido alguna modificac</w:t>
      </w:r>
      <w:r w:rsidR="00AF7DAD" w:rsidRPr="00B9046A">
        <w:rPr>
          <w:rFonts w:ascii="Arial" w:hAnsi="Arial" w:cs="Arial"/>
          <w:b w:val="0"/>
          <w:sz w:val="22"/>
          <w:szCs w:val="22"/>
        </w:rPr>
        <w:t>ión en el ordenamiento jurídico, el proceso debe continuar con el marco normativo con el cual se inició.</w:t>
      </w:r>
    </w:p>
    <w:p w:rsidR="00AF7DAD" w:rsidRPr="00B9046A" w:rsidRDefault="00AF7DAD" w:rsidP="00B9046A">
      <w:pPr>
        <w:spacing w:line="276" w:lineRule="auto"/>
        <w:rPr>
          <w:rFonts w:ascii="Arial" w:hAnsi="Arial" w:cs="Arial"/>
          <w:lang w:val="es-ES" w:eastAsia="es-ES"/>
        </w:rPr>
      </w:pPr>
    </w:p>
    <w:p w:rsidR="00AF7DAD" w:rsidRPr="00073283" w:rsidRDefault="00AF7DAD" w:rsidP="00B9046A">
      <w:pPr>
        <w:spacing w:line="276" w:lineRule="auto"/>
        <w:jc w:val="both"/>
        <w:rPr>
          <w:rFonts w:ascii="Arial" w:hAnsi="Arial" w:cs="Arial"/>
          <w:lang w:val="es-ES" w:eastAsia="es-ES"/>
        </w:rPr>
      </w:pPr>
      <w:r w:rsidRPr="00B9046A">
        <w:rPr>
          <w:rFonts w:ascii="Arial" w:hAnsi="Arial" w:cs="Arial"/>
          <w:lang w:val="es-ES" w:eastAsia="es-ES"/>
        </w:rPr>
        <w:t xml:space="preserve">Es por ello que esta Junta Directiva tiene a bien </w:t>
      </w:r>
      <w:r w:rsidR="00683A4F">
        <w:rPr>
          <w:rFonts w:ascii="Arial" w:hAnsi="Arial" w:cs="Arial"/>
          <w:lang w:val="es-ES" w:eastAsia="es-ES"/>
        </w:rPr>
        <w:t>tener</w:t>
      </w:r>
      <w:r w:rsidR="00487E6B">
        <w:rPr>
          <w:rFonts w:ascii="Arial" w:hAnsi="Arial" w:cs="Arial"/>
          <w:lang w:val="es-ES" w:eastAsia="es-ES"/>
        </w:rPr>
        <w:t xml:space="preserve"> por recibido el informe presentado por el Licenciado Ernesto Cuellar; y </w:t>
      </w:r>
      <w:r w:rsidRPr="00B9046A">
        <w:rPr>
          <w:rFonts w:ascii="Arial" w:hAnsi="Arial" w:cs="Arial"/>
          <w:lang w:val="es-ES" w:eastAsia="es-ES"/>
        </w:rPr>
        <w:t>desestimar la recomendación planteada por la Unidad de Asesoría Jur</w:t>
      </w:r>
      <w:r w:rsidR="00487E6B">
        <w:rPr>
          <w:rFonts w:ascii="Arial" w:hAnsi="Arial" w:cs="Arial"/>
          <w:lang w:val="es-ES" w:eastAsia="es-ES"/>
        </w:rPr>
        <w:t>ídica,</w:t>
      </w:r>
      <w:r w:rsidR="00B9046A" w:rsidRPr="00B9046A">
        <w:rPr>
          <w:rFonts w:ascii="Arial" w:hAnsi="Arial" w:cs="Arial"/>
          <w:lang w:val="es-ES" w:eastAsia="es-ES"/>
        </w:rPr>
        <w:t xml:space="preserve"> puesto que la presente Libre Gestión no es competencia</w:t>
      </w:r>
      <w:r w:rsidR="00683A4F">
        <w:rPr>
          <w:rFonts w:ascii="Arial" w:hAnsi="Arial" w:cs="Arial"/>
          <w:lang w:val="es-ES" w:eastAsia="es-ES"/>
        </w:rPr>
        <w:t xml:space="preserve"> de este Junta Directiva, en virtud que el proceso se inició el día 07 de febrero del corriente año y la entrada en vigencia del decreto de austeridad fue el día 31 de marzo </w:t>
      </w:r>
      <w:r w:rsidR="008F5F5B" w:rsidRPr="00073283">
        <w:rPr>
          <w:rFonts w:ascii="Arial" w:hAnsi="Arial" w:cs="Arial"/>
          <w:lang w:val="es-ES" w:eastAsia="es-ES"/>
        </w:rPr>
        <w:t>de 2017.</w:t>
      </w:r>
    </w:p>
    <w:p w:rsidR="008F0BC5" w:rsidRPr="00AF7DAD" w:rsidRDefault="0002022B" w:rsidP="00AF7DAD">
      <w:pPr>
        <w:pStyle w:val="a"/>
        <w:spacing w:line="276" w:lineRule="auto"/>
        <w:jc w:val="both"/>
        <w:rPr>
          <w:rFonts w:ascii="Arial" w:hAnsi="Arial" w:cs="Arial"/>
          <w:sz w:val="22"/>
          <w:szCs w:val="22"/>
        </w:rPr>
      </w:pPr>
      <w:r w:rsidRPr="0002022B">
        <w:rPr>
          <w:rFonts w:ascii="Arial" w:hAnsi="Arial" w:cs="Arial"/>
          <w:b w:val="0"/>
          <w:sz w:val="22"/>
          <w:szCs w:val="22"/>
        </w:rPr>
        <w:br/>
      </w:r>
      <w:r w:rsidR="008F0BC5" w:rsidRPr="00AF7DAD">
        <w:rPr>
          <w:rFonts w:ascii="Arial" w:eastAsia="Calibri" w:hAnsi="Arial" w:cs="Arial"/>
          <w:sz w:val="22"/>
          <w:szCs w:val="22"/>
        </w:rPr>
        <w:t xml:space="preserve">6.2. </w:t>
      </w:r>
      <w:r w:rsidR="0051790E" w:rsidRPr="00AF7DAD">
        <w:rPr>
          <w:rFonts w:ascii="Arial" w:hAnsi="Arial" w:cs="Arial"/>
          <w:sz w:val="22"/>
          <w:szCs w:val="22"/>
        </w:rPr>
        <w:t>Solicitud</w:t>
      </w:r>
      <w:r w:rsidR="008F0BC5" w:rsidRPr="00AF7DAD">
        <w:rPr>
          <w:rFonts w:ascii="Arial" w:hAnsi="Arial" w:cs="Arial"/>
          <w:sz w:val="22"/>
          <w:szCs w:val="22"/>
        </w:rPr>
        <w:t xml:space="preserve"> por parte del Licenciado Carlos Atilio Paniagua, encargado del Control y Resguardo de Activo Fijo Institucional</w:t>
      </w:r>
      <w:r w:rsidR="0051790E" w:rsidRPr="00AF7DAD">
        <w:rPr>
          <w:rFonts w:ascii="Arial" w:hAnsi="Arial" w:cs="Arial"/>
          <w:sz w:val="22"/>
          <w:szCs w:val="22"/>
        </w:rPr>
        <w:t>, para donar equipo informático</w:t>
      </w:r>
      <w:r w:rsidR="008F0BC5" w:rsidRPr="00AF7DAD">
        <w:rPr>
          <w:rFonts w:ascii="Arial" w:hAnsi="Arial" w:cs="Arial"/>
          <w:sz w:val="22"/>
          <w:szCs w:val="22"/>
        </w:rPr>
        <w:t>.</w:t>
      </w:r>
    </w:p>
    <w:p w:rsidR="000E1B96" w:rsidRDefault="000E1B96" w:rsidP="000E1B96">
      <w:pPr>
        <w:spacing w:line="360" w:lineRule="auto"/>
        <w:jc w:val="both"/>
        <w:rPr>
          <w:rFonts w:ascii="Arial" w:hAnsi="Arial" w:cs="Arial"/>
        </w:rPr>
      </w:pPr>
      <w:r>
        <w:rPr>
          <w:rFonts w:ascii="Arial" w:hAnsi="Arial" w:cs="Arial"/>
        </w:rPr>
        <w:t xml:space="preserve">. </w:t>
      </w:r>
    </w:p>
    <w:p w:rsidR="000E1B96" w:rsidRPr="00273A97" w:rsidRDefault="000E1B96" w:rsidP="000E1B96">
      <w:pPr>
        <w:spacing w:line="360" w:lineRule="auto"/>
        <w:jc w:val="both"/>
        <w:rPr>
          <w:rFonts w:ascii="Arial" w:hAnsi="Arial" w:cs="Arial"/>
          <w:bCs/>
        </w:rPr>
      </w:pPr>
      <w:r w:rsidRPr="007851A2">
        <w:rPr>
          <w:rFonts w:ascii="Arial" w:hAnsi="Arial" w:cs="Arial"/>
          <w:bCs/>
        </w:rPr>
        <w:t>Respecto a este punto Junta Directiva</w:t>
      </w:r>
      <w:r w:rsidRPr="007851A2">
        <w:rPr>
          <w:rFonts w:ascii="Arial" w:hAnsi="Arial" w:cs="Arial"/>
          <w:b/>
          <w:bCs/>
        </w:rPr>
        <w:t xml:space="preserve"> </w:t>
      </w:r>
      <w:r w:rsidRPr="007851A2">
        <w:rPr>
          <w:rFonts w:ascii="Arial" w:hAnsi="Arial" w:cs="Arial"/>
          <w:b/>
          <w:bCs/>
          <w:u w:val="single"/>
        </w:rPr>
        <w:t>ACUERDA</w:t>
      </w:r>
      <w:r>
        <w:rPr>
          <w:rFonts w:ascii="Arial" w:hAnsi="Arial" w:cs="Arial"/>
          <w:b/>
          <w:bCs/>
        </w:rPr>
        <w:t xml:space="preserve"> </w:t>
      </w:r>
      <w:r w:rsidRPr="0033463B">
        <w:rPr>
          <w:rFonts w:ascii="Arial" w:hAnsi="Arial" w:cs="Arial"/>
          <w:bCs/>
        </w:rPr>
        <w:t>por</w:t>
      </w:r>
      <w:r>
        <w:rPr>
          <w:rFonts w:ascii="Arial" w:hAnsi="Arial" w:cs="Arial"/>
          <w:b/>
          <w:bCs/>
        </w:rPr>
        <w:t xml:space="preserve"> UNANIMIDAD, </w:t>
      </w:r>
      <w:r w:rsidRPr="00273A97">
        <w:rPr>
          <w:rFonts w:ascii="Arial" w:hAnsi="Arial" w:cs="Arial"/>
          <w:bCs/>
        </w:rPr>
        <w:t>autorizar la donación del equipo informático a favor de la Dirección Departamental de Cuscatlán</w:t>
      </w:r>
      <w:r w:rsidR="00AE1A62" w:rsidRPr="00273A97">
        <w:rPr>
          <w:rFonts w:ascii="Arial" w:hAnsi="Arial" w:cs="Arial"/>
          <w:bCs/>
        </w:rPr>
        <w:t xml:space="preserve"> </w:t>
      </w:r>
      <w:r w:rsidR="00273A97" w:rsidRPr="00273A97">
        <w:rPr>
          <w:rFonts w:ascii="Arial" w:hAnsi="Arial" w:cs="Arial"/>
          <w:bCs/>
        </w:rPr>
        <w:t>para ser</w:t>
      </w:r>
      <w:r w:rsidR="00AE1A62" w:rsidRPr="00273A97">
        <w:rPr>
          <w:rFonts w:ascii="Arial" w:hAnsi="Arial" w:cs="Arial"/>
          <w:bCs/>
        </w:rPr>
        <w:t xml:space="preserve"> </w:t>
      </w:r>
      <w:r w:rsidR="00AE1A62" w:rsidRPr="00273A97">
        <w:rPr>
          <w:rFonts w:ascii="Arial" w:hAnsi="Arial" w:cs="Arial"/>
          <w:bCs/>
        </w:rPr>
        <w:lastRenderedPageBreak/>
        <w:t xml:space="preserve">destinado al uso del </w:t>
      </w:r>
      <w:r w:rsidR="00AE1A62" w:rsidRPr="00273A97">
        <w:rPr>
          <w:rFonts w:ascii="Arial" w:hAnsi="Arial" w:cs="Arial"/>
        </w:rPr>
        <w:t xml:space="preserve">Centro Escolar </w:t>
      </w:r>
      <w:r w:rsidR="00AE1A62" w:rsidRPr="00273A97">
        <w:rPr>
          <w:rFonts w:ascii="Arial Narrow" w:hAnsi="Arial Narrow"/>
        </w:rPr>
        <w:t xml:space="preserve">CASERIO EL </w:t>
      </w:r>
      <w:r w:rsidR="00273A97" w:rsidRPr="00273A97">
        <w:rPr>
          <w:rFonts w:ascii="Arial Narrow" w:hAnsi="Arial Narrow"/>
        </w:rPr>
        <w:t>MAGUEYAL, situado</w:t>
      </w:r>
      <w:r w:rsidR="00AE1A62" w:rsidRPr="00273A97">
        <w:rPr>
          <w:rFonts w:ascii="Arial Narrow" w:hAnsi="Arial Narrow"/>
        </w:rPr>
        <w:t xml:space="preserve"> en Cantón Jiboa, jurisdicción de San Rafael Cedros, departamento de Cuscatlán</w:t>
      </w:r>
      <w:r w:rsidRPr="00273A97">
        <w:rPr>
          <w:rFonts w:ascii="Arial" w:hAnsi="Arial" w:cs="Arial"/>
          <w:bCs/>
        </w:rPr>
        <w:t>.</w:t>
      </w:r>
    </w:p>
    <w:p w:rsidR="000E1B96" w:rsidRPr="00273A97" w:rsidRDefault="000E1B96" w:rsidP="000E1B96">
      <w:pPr>
        <w:tabs>
          <w:tab w:val="num" w:pos="1056"/>
          <w:tab w:val="num" w:pos="1800"/>
        </w:tabs>
        <w:spacing w:after="0" w:line="360" w:lineRule="auto"/>
        <w:jc w:val="both"/>
        <w:rPr>
          <w:rFonts w:ascii="Arial" w:hAnsi="Arial" w:cs="Arial"/>
          <w:b/>
          <w:bCs/>
        </w:rPr>
      </w:pPr>
    </w:p>
    <w:p w:rsidR="000E1B96" w:rsidRPr="00E8275F" w:rsidRDefault="000E1B96" w:rsidP="000E1B96">
      <w:pPr>
        <w:tabs>
          <w:tab w:val="num" w:pos="1056"/>
          <w:tab w:val="num" w:pos="1800"/>
        </w:tabs>
        <w:spacing w:after="0" w:line="360" w:lineRule="auto"/>
        <w:jc w:val="both"/>
        <w:rPr>
          <w:rFonts w:ascii="Verdana" w:hAnsi="Verdana"/>
          <w:b/>
        </w:rPr>
      </w:pPr>
      <w:r w:rsidRPr="00273A97">
        <w:rPr>
          <w:rFonts w:ascii="Arial" w:hAnsi="Arial" w:cs="Arial"/>
          <w:b/>
          <w:bCs/>
        </w:rPr>
        <w:t xml:space="preserve">ACUERDO JD </w:t>
      </w:r>
      <w:r w:rsidR="00B9046A" w:rsidRPr="00B9046A">
        <w:rPr>
          <w:rFonts w:ascii="Arial" w:hAnsi="Arial" w:cs="Arial"/>
          <w:b/>
          <w:bCs/>
        </w:rPr>
        <w:t>13</w:t>
      </w:r>
      <w:r w:rsidR="00F55500" w:rsidRPr="00B9046A">
        <w:rPr>
          <w:rFonts w:ascii="Arial" w:hAnsi="Arial" w:cs="Arial"/>
          <w:b/>
          <w:bCs/>
        </w:rPr>
        <w:t>-2017</w:t>
      </w:r>
      <w:r w:rsidRPr="00273A97">
        <w:rPr>
          <w:rFonts w:ascii="Arial" w:hAnsi="Arial" w:cs="Arial"/>
          <w:b/>
          <w:bCs/>
        </w:rPr>
        <w:t>:</w:t>
      </w:r>
      <w:r w:rsidRPr="00273A97">
        <w:rPr>
          <w:rFonts w:ascii="Arial" w:hAnsi="Arial" w:cs="Arial"/>
          <w:bCs/>
        </w:rPr>
        <w:t xml:space="preserve"> </w:t>
      </w:r>
      <w:r w:rsidRPr="00273A97">
        <w:rPr>
          <w:rFonts w:ascii="Arial" w:hAnsi="Arial" w:cs="Arial"/>
          <w:b/>
        </w:rPr>
        <w:t xml:space="preserve">“De conformidad al artículo 149 de las Disposiciones Generales del Presupuesto, se autoriza donar a la Dirección Departamental de Educación del Ministerio de Educación, </w:t>
      </w:r>
      <w:r w:rsidR="00A320C3" w:rsidRPr="00273A97">
        <w:rPr>
          <w:rFonts w:ascii="Arial" w:hAnsi="Arial" w:cs="Arial"/>
          <w:b/>
        </w:rPr>
        <w:t>del equipo informático</w:t>
      </w:r>
      <w:r w:rsidRPr="00273A97">
        <w:rPr>
          <w:rFonts w:ascii="Arial" w:hAnsi="Arial" w:cs="Arial"/>
          <w:b/>
        </w:rPr>
        <w:t xml:space="preserve"> para que puedan ser utilizados </w:t>
      </w:r>
      <w:r w:rsidR="00AE1A62" w:rsidRPr="00273A97">
        <w:rPr>
          <w:rFonts w:ascii="Arial" w:hAnsi="Arial" w:cs="Arial"/>
          <w:b/>
        </w:rPr>
        <w:t xml:space="preserve">por el Centro Educativo de Cantón El Magueyal, jurisdicción de San Rafael Cedros, departamento de Cuscatlán, </w:t>
      </w:r>
      <w:r w:rsidRPr="00273A97">
        <w:rPr>
          <w:rFonts w:ascii="Arial" w:hAnsi="Arial" w:cs="Arial"/>
          <w:b/>
        </w:rPr>
        <w:t xml:space="preserve">los cuales no </w:t>
      </w:r>
      <w:r w:rsidR="00273A97" w:rsidRPr="00273A97">
        <w:rPr>
          <w:rFonts w:ascii="Arial" w:hAnsi="Arial" w:cs="Arial"/>
          <w:b/>
        </w:rPr>
        <w:t>son utilizados</w:t>
      </w:r>
      <w:r w:rsidRPr="00273A97">
        <w:rPr>
          <w:rFonts w:ascii="Arial" w:hAnsi="Arial" w:cs="Arial"/>
          <w:b/>
        </w:rPr>
        <w:t xml:space="preserve"> en</w:t>
      </w:r>
      <w:r>
        <w:rPr>
          <w:rFonts w:ascii="Arial" w:hAnsi="Arial" w:cs="Arial"/>
          <w:b/>
        </w:rPr>
        <w:t xml:space="preserve"> el ISRI, valorado</w:t>
      </w:r>
      <w:r w:rsidRPr="00E8275F">
        <w:rPr>
          <w:rFonts w:ascii="Arial" w:hAnsi="Arial" w:cs="Arial"/>
          <w:b/>
        </w:rPr>
        <w:t>s en US$</w:t>
      </w:r>
      <w:r w:rsidR="00A320C3">
        <w:rPr>
          <w:rFonts w:ascii="Arial" w:hAnsi="Arial" w:cs="Arial"/>
          <w:b/>
        </w:rPr>
        <w:t xml:space="preserve"> </w:t>
      </w:r>
      <w:r w:rsidR="0063020D">
        <w:rPr>
          <w:rFonts w:ascii="Arial" w:hAnsi="Arial" w:cs="Arial"/>
          <w:b/>
        </w:rPr>
        <w:t>947.87</w:t>
      </w:r>
      <w:r w:rsidR="0063020D" w:rsidRPr="00E8275F">
        <w:rPr>
          <w:rFonts w:ascii="Arial" w:hAnsi="Arial" w:cs="Arial"/>
          <w:b/>
        </w:rPr>
        <w:t>,</w:t>
      </w:r>
      <w:r w:rsidRPr="00E8275F">
        <w:rPr>
          <w:rFonts w:ascii="Arial" w:hAnsi="Arial" w:cs="Arial"/>
          <w:b/>
        </w:rPr>
        <w:t xml:space="preserve"> siendo éste el valor total de la donación</w:t>
      </w:r>
      <w:r w:rsidR="00A320C3">
        <w:rPr>
          <w:rFonts w:ascii="Arial" w:hAnsi="Arial" w:cs="Arial"/>
          <w:b/>
        </w:rPr>
        <w:t>, según el detalle siguiente</w:t>
      </w:r>
      <w:r w:rsidRPr="00E8275F">
        <w:rPr>
          <w:rFonts w:ascii="Arial" w:hAnsi="Arial" w:cs="Arial"/>
          <w:b/>
        </w:rPr>
        <w:t>.</w:t>
      </w:r>
    </w:p>
    <w:p w:rsidR="00A320C3" w:rsidRDefault="00A320C3" w:rsidP="008F0BC5">
      <w:pPr>
        <w:spacing w:line="36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2207"/>
        <w:gridCol w:w="2207"/>
      </w:tblGrid>
      <w:tr w:rsidR="000E1B96" w:rsidTr="000E1B96">
        <w:tc>
          <w:tcPr>
            <w:tcW w:w="2207" w:type="dxa"/>
          </w:tcPr>
          <w:p w:rsidR="000E1B96" w:rsidRPr="000E1B96" w:rsidRDefault="000E1B96" w:rsidP="008F0BC5">
            <w:pPr>
              <w:spacing w:line="360" w:lineRule="auto"/>
              <w:jc w:val="both"/>
              <w:rPr>
                <w:rFonts w:ascii="Arial" w:hAnsi="Arial" w:cs="Arial"/>
                <w:b/>
              </w:rPr>
            </w:pPr>
            <w:r w:rsidRPr="000E1B96">
              <w:rPr>
                <w:rFonts w:ascii="Arial" w:hAnsi="Arial" w:cs="Arial"/>
                <w:b/>
              </w:rPr>
              <w:t>Cantidad</w:t>
            </w:r>
          </w:p>
        </w:tc>
        <w:tc>
          <w:tcPr>
            <w:tcW w:w="2207" w:type="dxa"/>
          </w:tcPr>
          <w:p w:rsidR="000E1B96" w:rsidRPr="000E1B96" w:rsidRDefault="000E1B96" w:rsidP="008F0BC5">
            <w:pPr>
              <w:spacing w:line="360" w:lineRule="auto"/>
              <w:jc w:val="both"/>
              <w:rPr>
                <w:rFonts w:ascii="Arial" w:hAnsi="Arial" w:cs="Arial"/>
                <w:b/>
              </w:rPr>
            </w:pPr>
            <w:r w:rsidRPr="000E1B96">
              <w:rPr>
                <w:rFonts w:ascii="Arial" w:hAnsi="Arial" w:cs="Arial"/>
                <w:b/>
              </w:rPr>
              <w:t>Descripción</w:t>
            </w:r>
          </w:p>
        </w:tc>
        <w:tc>
          <w:tcPr>
            <w:tcW w:w="2207" w:type="dxa"/>
          </w:tcPr>
          <w:p w:rsidR="000E1B96" w:rsidRPr="000E1B96" w:rsidRDefault="000E1B96" w:rsidP="008F0BC5">
            <w:pPr>
              <w:spacing w:line="360" w:lineRule="auto"/>
              <w:jc w:val="both"/>
              <w:rPr>
                <w:rFonts w:ascii="Arial" w:hAnsi="Arial" w:cs="Arial"/>
                <w:b/>
              </w:rPr>
            </w:pPr>
            <w:r w:rsidRPr="000E1B96">
              <w:rPr>
                <w:rFonts w:ascii="Arial" w:hAnsi="Arial" w:cs="Arial"/>
                <w:b/>
              </w:rPr>
              <w:t>Total</w:t>
            </w:r>
          </w:p>
        </w:tc>
      </w:tr>
      <w:tr w:rsidR="000E1B96" w:rsidTr="000E1B96">
        <w:tc>
          <w:tcPr>
            <w:tcW w:w="2207" w:type="dxa"/>
          </w:tcPr>
          <w:p w:rsidR="000E1B96" w:rsidRDefault="000E1B96" w:rsidP="008F0BC5">
            <w:pPr>
              <w:spacing w:line="360" w:lineRule="auto"/>
              <w:jc w:val="both"/>
              <w:rPr>
                <w:rFonts w:ascii="Arial" w:hAnsi="Arial" w:cs="Arial"/>
              </w:rPr>
            </w:pPr>
            <w:r>
              <w:rPr>
                <w:rFonts w:ascii="Arial" w:hAnsi="Arial" w:cs="Arial"/>
              </w:rPr>
              <w:t>3</w:t>
            </w:r>
          </w:p>
        </w:tc>
        <w:tc>
          <w:tcPr>
            <w:tcW w:w="2207" w:type="dxa"/>
          </w:tcPr>
          <w:p w:rsidR="000E1B96" w:rsidRDefault="000E1B96" w:rsidP="008F0BC5">
            <w:pPr>
              <w:spacing w:line="360" w:lineRule="auto"/>
              <w:jc w:val="both"/>
              <w:rPr>
                <w:rFonts w:ascii="Arial" w:hAnsi="Arial" w:cs="Arial"/>
              </w:rPr>
            </w:pPr>
            <w:r>
              <w:rPr>
                <w:rFonts w:ascii="Arial" w:hAnsi="Arial" w:cs="Arial"/>
              </w:rPr>
              <w:t>Computadoras personales</w:t>
            </w:r>
          </w:p>
        </w:tc>
        <w:tc>
          <w:tcPr>
            <w:tcW w:w="2207" w:type="dxa"/>
          </w:tcPr>
          <w:p w:rsidR="000E1B96" w:rsidRDefault="000E1B96" w:rsidP="008F0BC5">
            <w:pPr>
              <w:spacing w:line="360" w:lineRule="auto"/>
              <w:jc w:val="both"/>
              <w:rPr>
                <w:rFonts w:ascii="Arial" w:hAnsi="Arial" w:cs="Arial"/>
              </w:rPr>
            </w:pPr>
          </w:p>
        </w:tc>
      </w:tr>
      <w:tr w:rsidR="000E1B96" w:rsidTr="000E1B96">
        <w:tc>
          <w:tcPr>
            <w:tcW w:w="2207" w:type="dxa"/>
          </w:tcPr>
          <w:p w:rsidR="000E1B96" w:rsidRDefault="000E1B96" w:rsidP="008F0BC5">
            <w:pPr>
              <w:spacing w:line="360" w:lineRule="auto"/>
              <w:jc w:val="both"/>
              <w:rPr>
                <w:rFonts w:ascii="Arial" w:hAnsi="Arial" w:cs="Arial"/>
              </w:rPr>
            </w:pPr>
            <w:r>
              <w:rPr>
                <w:rFonts w:ascii="Arial" w:hAnsi="Arial" w:cs="Arial"/>
              </w:rPr>
              <w:t xml:space="preserve">3 </w:t>
            </w:r>
          </w:p>
        </w:tc>
        <w:tc>
          <w:tcPr>
            <w:tcW w:w="2207" w:type="dxa"/>
          </w:tcPr>
          <w:p w:rsidR="000E1B96" w:rsidRDefault="000E1B96" w:rsidP="008F0BC5">
            <w:pPr>
              <w:spacing w:line="360" w:lineRule="auto"/>
              <w:jc w:val="both"/>
              <w:rPr>
                <w:rFonts w:ascii="Arial" w:hAnsi="Arial" w:cs="Arial"/>
              </w:rPr>
            </w:pPr>
            <w:r>
              <w:rPr>
                <w:rFonts w:ascii="Arial" w:hAnsi="Arial" w:cs="Arial"/>
              </w:rPr>
              <w:t>CPU</w:t>
            </w:r>
          </w:p>
        </w:tc>
        <w:tc>
          <w:tcPr>
            <w:tcW w:w="2207" w:type="dxa"/>
          </w:tcPr>
          <w:p w:rsidR="000E1B96" w:rsidRDefault="000E1B96" w:rsidP="008F0BC5">
            <w:pPr>
              <w:spacing w:line="360" w:lineRule="auto"/>
              <w:jc w:val="both"/>
              <w:rPr>
                <w:rFonts w:ascii="Arial" w:hAnsi="Arial" w:cs="Arial"/>
              </w:rPr>
            </w:pPr>
          </w:p>
        </w:tc>
      </w:tr>
      <w:tr w:rsidR="000E1B96" w:rsidTr="000E1B96">
        <w:tc>
          <w:tcPr>
            <w:tcW w:w="2207" w:type="dxa"/>
          </w:tcPr>
          <w:p w:rsidR="000E1B96" w:rsidRDefault="000E1B96" w:rsidP="008F0BC5">
            <w:pPr>
              <w:spacing w:line="360" w:lineRule="auto"/>
              <w:jc w:val="both"/>
              <w:rPr>
                <w:rFonts w:ascii="Arial" w:hAnsi="Arial" w:cs="Arial"/>
              </w:rPr>
            </w:pPr>
            <w:r>
              <w:rPr>
                <w:rFonts w:ascii="Arial" w:hAnsi="Arial" w:cs="Arial"/>
              </w:rPr>
              <w:t>4</w:t>
            </w:r>
          </w:p>
        </w:tc>
        <w:tc>
          <w:tcPr>
            <w:tcW w:w="2207" w:type="dxa"/>
          </w:tcPr>
          <w:p w:rsidR="000E1B96" w:rsidRDefault="000E1B96" w:rsidP="008F0BC5">
            <w:pPr>
              <w:spacing w:line="360" w:lineRule="auto"/>
              <w:jc w:val="both"/>
              <w:rPr>
                <w:rFonts w:ascii="Arial" w:hAnsi="Arial" w:cs="Arial"/>
              </w:rPr>
            </w:pPr>
            <w:r>
              <w:rPr>
                <w:rFonts w:ascii="Arial" w:hAnsi="Arial" w:cs="Arial"/>
              </w:rPr>
              <w:t>Monitores</w:t>
            </w:r>
          </w:p>
        </w:tc>
        <w:tc>
          <w:tcPr>
            <w:tcW w:w="2207" w:type="dxa"/>
          </w:tcPr>
          <w:p w:rsidR="000E1B96" w:rsidRDefault="000E1B96" w:rsidP="008F0BC5">
            <w:pPr>
              <w:spacing w:line="360" w:lineRule="auto"/>
              <w:jc w:val="both"/>
              <w:rPr>
                <w:rFonts w:ascii="Arial" w:hAnsi="Arial" w:cs="Arial"/>
              </w:rPr>
            </w:pPr>
          </w:p>
        </w:tc>
      </w:tr>
      <w:tr w:rsidR="000E1B96" w:rsidTr="000E1B96">
        <w:tc>
          <w:tcPr>
            <w:tcW w:w="2207" w:type="dxa"/>
          </w:tcPr>
          <w:p w:rsidR="000E1B96" w:rsidRDefault="000E1B96" w:rsidP="008F0BC5">
            <w:pPr>
              <w:spacing w:line="360" w:lineRule="auto"/>
              <w:jc w:val="both"/>
              <w:rPr>
                <w:rFonts w:ascii="Arial" w:hAnsi="Arial" w:cs="Arial"/>
              </w:rPr>
            </w:pPr>
          </w:p>
        </w:tc>
        <w:tc>
          <w:tcPr>
            <w:tcW w:w="2207" w:type="dxa"/>
          </w:tcPr>
          <w:p w:rsidR="000E1B96" w:rsidRPr="000E1B96" w:rsidRDefault="000E1B96" w:rsidP="008F0BC5">
            <w:pPr>
              <w:spacing w:line="360" w:lineRule="auto"/>
              <w:jc w:val="both"/>
              <w:rPr>
                <w:rFonts w:ascii="Arial" w:hAnsi="Arial" w:cs="Arial"/>
                <w:b/>
              </w:rPr>
            </w:pPr>
            <w:r w:rsidRPr="000E1B96">
              <w:rPr>
                <w:rFonts w:ascii="Arial" w:hAnsi="Arial" w:cs="Arial"/>
                <w:b/>
              </w:rPr>
              <w:t>Monto de Donativo</w:t>
            </w:r>
          </w:p>
        </w:tc>
        <w:tc>
          <w:tcPr>
            <w:tcW w:w="2207" w:type="dxa"/>
          </w:tcPr>
          <w:p w:rsidR="000E1B96" w:rsidRPr="000E1B96" w:rsidRDefault="000E1B96" w:rsidP="008F0BC5">
            <w:pPr>
              <w:spacing w:line="360" w:lineRule="auto"/>
              <w:jc w:val="both"/>
              <w:rPr>
                <w:rFonts w:ascii="Arial" w:hAnsi="Arial" w:cs="Arial"/>
                <w:b/>
              </w:rPr>
            </w:pPr>
            <w:r w:rsidRPr="000E1B96">
              <w:rPr>
                <w:rFonts w:ascii="Arial" w:hAnsi="Arial" w:cs="Arial"/>
                <w:b/>
              </w:rPr>
              <w:t>$ 947.87</w:t>
            </w:r>
          </w:p>
        </w:tc>
      </w:tr>
    </w:tbl>
    <w:p w:rsidR="000E1B96" w:rsidRPr="00654907" w:rsidRDefault="000E1B96" w:rsidP="008F0BC5">
      <w:pPr>
        <w:spacing w:line="360" w:lineRule="auto"/>
        <w:jc w:val="both"/>
        <w:rPr>
          <w:rFonts w:ascii="Arial" w:hAnsi="Arial" w:cs="Arial"/>
        </w:rPr>
      </w:pPr>
    </w:p>
    <w:p w:rsidR="00A320C3" w:rsidRDefault="00A320C3" w:rsidP="008F0BC5">
      <w:pPr>
        <w:spacing w:line="360" w:lineRule="auto"/>
        <w:jc w:val="both"/>
        <w:rPr>
          <w:rFonts w:ascii="Arial" w:eastAsia="Calibri" w:hAnsi="Arial" w:cs="Arial"/>
          <w:b/>
        </w:rPr>
      </w:pPr>
    </w:p>
    <w:p w:rsidR="008F0BC5" w:rsidRDefault="008F0BC5" w:rsidP="008F0BC5">
      <w:pPr>
        <w:spacing w:line="360" w:lineRule="auto"/>
        <w:jc w:val="both"/>
        <w:rPr>
          <w:rFonts w:ascii="Arial" w:eastAsia="Calibri" w:hAnsi="Arial" w:cs="Arial"/>
          <w:b/>
        </w:rPr>
      </w:pPr>
      <w:r>
        <w:rPr>
          <w:rFonts w:ascii="Arial" w:eastAsia="Calibri" w:hAnsi="Arial" w:cs="Arial"/>
          <w:b/>
        </w:rPr>
        <w:t>7.- Informes de Presidencia.</w:t>
      </w:r>
    </w:p>
    <w:p w:rsidR="008F0BC5" w:rsidRDefault="008F0BC5" w:rsidP="008F0BC5">
      <w:pPr>
        <w:spacing w:line="360" w:lineRule="auto"/>
        <w:jc w:val="both"/>
        <w:rPr>
          <w:rFonts w:ascii="Arial" w:eastAsia="Calibri" w:hAnsi="Arial" w:cs="Arial"/>
        </w:rPr>
      </w:pPr>
      <w:r>
        <w:rPr>
          <w:rFonts w:ascii="Arial" w:eastAsia="Calibri" w:hAnsi="Arial" w:cs="Arial"/>
        </w:rPr>
        <w:t>No hubo.</w:t>
      </w:r>
    </w:p>
    <w:p w:rsidR="008F0BC5" w:rsidRDefault="008F0BC5" w:rsidP="008F0BC5">
      <w:pPr>
        <w:spacing w:line="360" w:lineRule="auto"/>
        <w:jc w:val="both"/>
        <w:rPr>
          <w:rFonts w:ascii="Arial" w:eastAsia="Calibri" w:hAnsi="Arial" w:cs="Arial"/>
          <w:b/>
        </w:rPr>
      </w:pPr>
      <w:r w:rsidRPr="00AF262C">
        <w:rPr>
          <w:rFonts w:ascii="Arial" w:eastAsia="Calibri" w:hAnsi="Arial" w:cs="Arial"/>
        </w:rPr>
        <w:t xml:space="preserve"> </w:t>
      </w:r>
    </w:p>
    <w:p w:rsidR="008F0BC5" w:rsidRPr="00AF262C" w:rsidRDefault="008F0BC5" w:rsidP="008F0BC5">
      <w:pPr>
        <w:spacing w:after="0" w:line="360" w:lineRule="auto"/>
        <w:contextualSpacing/>
        <w:jc w:val="both"/>
        <w:rPr>
          <w:rFonts w:ascii="Arial" w:eastAsia="Calibri" w:hAnsi="Arial" w:cs="Arial"/>
          <w:b/>
        </w:rPr>
      </w:pPr>
      <w:r w:rsidRPr="00AF262C">
        <w:rPr>
          <w:rFonts w:ascii="Arial" w:eastAsia="Calibri" w:hAnsi="Arial" w:cs="Arial"/>
          <w:b/>
        </w:rPr>
        <w:t>8.- Asuntos Varios.</w:t>
      </w:r>
    </w:p>
    <w:p w:rsidR="008F0BC5" w:rsidRPr="00AF262C" w:rsidRDefault="008F0BC5" w:rsidP="008F0BC5">
      <w:pPr>
        <w:spacing w:after="0" w:line="360" w:lineRule="auto"/>
        <w:contextualSpacing/>
        <w:jc w:val="both"/>
        <w:rPr>
          <w:rFonts w:ascii="Arial" w:eastAsia="Calibri" w:hAnsi="Arial" w:cs="Arial"/>
          <w:b/>
        </w:rPr>
      </w:pPr>
    </w:p>
    <w:p w:rsidR="008F0BC5" w:rsidRDefault="00F55500" w:rsidP="008F0BC5">
      <w:pPr>
        <w:spacing w:line="360" w:lineRule="auto"/>
        <w:jc w:val="both"/>
        <w:rPr>
          <w:rFonts w:ascii="Arial" w:eastAsia="Calibri" w:hAnsi="Arial" w:cs="Arial"/>
        </w:rPr>
      </w:pPr>
      <w:r>
        <w:rPr>
          <w:rFonts w:ascii="Arial" w:eastAsia="Calibri" w:hAnsi="Arial" w:cs="Arial"/>
        </w:rPr>
        <w:t xml:space="preserve">8.1. </w:t>
      </w:r>
      <w:r w:rsidR="008F0BC5">
        <w:rPr>
          <w:rFonts w:ascii="Arial" w:eastAsia="Calibri" w:hAnsi="Arial" w:cs="Arial"/>
        </w:rPr>
        <w:t xml:space="preserve">Participación de Licenciada Patricia Coto de Pino, Jefe Jurídico </w:t>
      </w:r>
      <w:r w:rsidR="00A320C3">
        <w:rPr>
          <w:rFonts w:ascii="Arial" w:eastAsia="Calibri" w:hAnsi="Arial" w:cs="Arial"/>
        </w:rPr>
        <w:t xml:space="preserve">en el que rinde informe de caso de la </w:t>
      </w:r>
      <w:r w:rsidR="00E10677" w:rsidRPr="00E10677">
        <w:rPr>
          <w:rFonts w:ascii="Arial" w:hAnsi="Arial" w:cs="Arial"/>
        </w:rPr>
        <w:t>XXXXXXX</w:t>
      </w:r>
      <w:r w:rsidR="00B06E4E">
        <w:rPr>
          <w:rFonts w:ascii="Arial" w:eastAsia="Calibri" w:hAnsi="Arial" w:cs="Arial"/>
        </w:rPr>
        <w:t xml:space="preserve"> </w:t>
      </w:r>
      <w:r w:rsidR="00A320C3">
        <w:rPr>
          <w:rFonts w:ascii="Arial" w:eastAsia="Calibri" w:hAnsi="Arial" w:cs="Arial"/>
        </w:rPr>
        <w:t xml:space="preserve">y del </w:t>
      </w:r>
      <w:r w:rsidR="00B06E4E">
        <w:rPr>
          <w:rFonts w:ascii="Arial" w:eastAsia="Calibri" w:hAnsi="Arial" w:cs="Arial"/>
        </w:rPr>
        <w:t xml:space="preserve">recurso de Revisión en el </w:t>
      </w:r>
      <w:r w:rsidR="00A320C3">
        <w:rPr>
          <w:rFonts w:ascii="Arial" w:eastAsia="Calibri" w:hAnsi="Arial" w:cs="Arial"/>
        </w:rPr>
        <w:t xml:space="preserve">caso de la </w:t>
      </w:r>
      <w:r w:rsidR="00E10677" w:rsidRPr="00E10677">
        <w:rPr>
          <w:rFonts w:ascii="Arial" w:hAnsi="Arial" w:cs="Arial"/>
        </w:rPr>
        <w:t>XXXXXXX</w:t>
      </w:r>
      <w:r w:rsidR="00A320C3">
        <w:rPr>
          <w:rFonts w:ascii="Arial" w:eastAsia="Calibri" w:hAnsi="Arial" w:cs="Arial"/>
        </w:rPr>
        <w:t>, y expresa que en ambos casos ya fueron presentados los recursos correspondientes.</w:t>
      </w:r>
    </w:p>
    <w:p w:rsidR="00A320C3" w:rsidRDefault="00A320C3" w:rsidP="008F0BC5">
      <w:pPr>
        <w:spacing w:line="360" w:lineRule="auto"/>
        <w:jc w:val="both"/>
        <w:rPr>
          <w:rFonts w:ascii="Arial" w:eastAsia="Calibri" w:hAnsi="Arial" w:cs="Arial"/>
        </w:rPr>
      </w:pPr>
      <w:r>
        <w:rPr>
          <w:rFonts w:ascii="Arial" w:eastAsia="Calibri" w:hAnsi="Arial" w:cs="Arial"/>
        </w:rPr>
        <w:t xml:space="preserve">Por su </w:t>
      </w:r>
      <w:r w:rsidRPr="00273A97">
        <w:rPr>
          <w:rFonts w:ascii="Arial" w:eastAsia="Calibri" w:hAnsi="Arial" w:cs="Arial"/>
        </w:rPr>
        <w:t xml:space="preserve">parte </w:t>
      </w:r>
      <w:r w:rsidR="00AE1A62" w:rsidRPr="00273A97">
        <w:rPr>
          <w:rFonts w:ascii="Arial" w:eastAsia="Calibri" w:hAnsi="Arial" w:cs="Arial"/>
        </w:rPr>
        <w:t>J</w:t>
      </w:r>
      <w:r w:rsidRPr="00273A97">
        <w:rPr>
          <w:rFonts w:ascii="Arial" w:eastAsia="Calibri" w:hAnsi="Arial" w:cs="Arial"/>
        </w:rPr>
        <w:t xml:space="preserve">unta </w:t>
      </w:r>
      <w:r w:rsidR="00AE1A62" w:rsidRPr="00273A97">
        <w:rPr>
          <w:rFonts w:ascii="Arial" w:eastAsia="Calibri" w:hAnsi="Arial" w:cs="Arial"/>
        </w:rPr>
        <w:t>D</w:t>
      </w:r>
      <w:r w:rsidRPr="00273A97">
        <w:rPr>
          <w:rFonts w:ascii="Arial" w:eastAsia="Calibri" w:hAnsi="Arial" w:cs="Arial"/>
        </w:rPr>
        <w:t xml:space="preserve">irectiva se da por enterada de las actuaciones de la </w:t>
      </w:r>
      <w:r w:rsidR="00AE1A62" w:rsidRPr="00273A97">
        <w:rPr>
          <w:rFonts w:ascii="Arial" w:eastAsia="Calibri" w:hAnsi="Arial" w:cs="Arial"/>
        </w:rPr>
        <w:t xml:space="preserve">Licenciada de Pino, </w:t>
      </w:r>
      <w:r w:rsidRPr="00273A97">
        <w:rPr>
          <w:rFonts w:ascii="Arial" w:eastAsia="Calibri" w:hAnsi="Arial" w:cs="Arial"/>
        </w:rPr>
        <w:t xml:space="preserve">y solicita presente un cuadro sinóptico del proceso correspondiente al caso de la </w:t>
      </w:r>
      <w:r w:rsidR="00E10677" w:rsidRPr="00E10677">
        <w:rPr>
          <w:rFonts w:ascii="Arial" w:hAnsi="Arial" w:cs="Arial"/>
        </w:rPr>
        <w:t>XXXXXXX</w:t>
      </w:r>
      <w:bookmarkStart w:id="0" w:name="_GoBack"/>
      <w:bookmarkEnd w:id="0"/>
      <w:r>
        <w:rPr>
          <w:rFonts w:ascii="Arial" w:eastAsia="Calibri" w:hAnsi="Arial" w:cs="Arial"/>
        </w:rPr>
        <w:t>.</w:t>
      </w:r>
    </w:p>
    <w:p w:rsidR="00B06E4E" w:rsidRDefault="00B06E4E" w:rsidP="008F0BC5">
      <w:pPr>
        <w:spacing w:line="360" w:lineRule="auto"/>
        <w:jc w:val="both"/>
        <w:rPr>
          <w:rFonts w:ascii="Arial" w:eastAsia="Calibri" w:hAnsi="Arial" w:cs="Arial"/>
        </w:rPr>
      </w:pPr>
    </w:p>
    <w:p w:rsidR="00F55500" w:rsidRDefault="00F55500" w:rsidP="008F0BC5">
      <w:pPr>
        <w:keepNext/>
        <w:keepLines/>
        <w:spacing w:before="40" w:after="0" w:line="360" w:lineRule="auto"/>
        <w:jc w:val="both"/>
        <w:outlineLvl w:val="1"/>
        <w:rPr>
          <w:rFonts w:ascii="Arial" w:eastAsia="Calibri" w:hAnsi="Arial" w:cs="Arial"/>
        </w:rPr>
      </w:pPr>
      <w:r>
        <w:rPr>
          <w:rFonts w:ascii="Arial" w:eastAsia="Calibri" w:hAnsi="Arial" w:cs="Arial"/>
        </w:rPr>
        <w:lastRenderedPageBreak/>
        <w:t xml:space="preserve">8.2. El Presidente de la Junta Doctor Alex González, propone a los miembros que la próxima sesión de Junta Directiva se lleve a cabo el día nueve de mayo en la Sala de Sesiones del ISRI. </w:t>
      </w:r>
    </w:p>
    <w:p w:rsidR="00AE1A62" w:rsidRDefault="00AE1A62" w:rsidP="008F0BC5">
      <w:pPr>
        <w:keepNext/>
        <w:keepLines/>
        <w:spacing w:before="40" w:after="0" w:line="360" w:lineRule="auto"/>
        <w:jc w:val="both"/>
        <w:outlineLvl w:val="1"/>
        <w:rPr>
          <w:rFonts w:ascii="Arial" w:eastAsia="Calibri" w:hAnsi="Arial" w:cs="Arial"/>
        </w:rPr>
      </w:pPr>
    </w:p>
    <w:p w:rsidR="00F55500" w:rsidRDefault="00F55500" w:rsidP="008F0BC5">
      <w:pPr>
        <w:keepNext/>
        <w:keepLines/>
        <w:spacing w:before="40" w:after="0" w:line="360" w:lineRule="auto"/>
        <w:jc w:val="both"/>
        <w:outlineLvl w:val="1"/>
        <w:rPr>
          <w:rFonts w:ascii="Arial" w:eastAsia="Calibri" w:hAnsi="Arial" w:cs="Arial"/>
        </w:rPr>
      </w:pPr>
      <w:r>
        <w:rPr>
          <w:rFonts w:ascii="Arial" w:eastAsia="Calibri" w:hAnsi="Arial" w:cs="Arial"/>
        </w:rPr>
        <w:t xml:space="preserve">Por su parte los miembros de esta Junta Directiva </w:t>
      </w:r>
      <w:r w:rsidR="003663DF">
        <w:rPr>
          <w:rFonts w:ascii="Arial" w:eastAsia="Calibri" w:hAnsi="Arial" w:cs="Arial"/>
        </w:rPr>
        <w:t xml:space="preserve">aceptan la petición del Doctor González y queda establecida como fecha para la próxima sesión el día nueve de mayo del corriente año. </w:t>
      </w:r>
    </w:p>
    <w:p w:rsidR="00F55500" w:rsidRDefault="00F55500" w:rsidP="008F0BC5">
      <w:pPr>
        <w:keepNext/>
        <w:keepLines/>
        <w:spacing w:before="40" w:after="0" w:line="360" w:lineRule="auto"/>
        <w:jc w:val="both"/>
        <w:outlineLvl w:val="1"/>
        <w:rPr>
          <w:rFonts w:ascii="Arial" w:eastAsia="Calibri" w:hAnsi="Arial" w:cs="Arial"/>
        </w:rPr>
      </w:pPr>
    </w:p>
    <w:p w:rsidR="008F0BC5" w:rsidRPr="00AF262C" w:rsidRDefault="008F0BC5" w:rsidP="008F0BC5">
      <w:pPr>
        <w:keepNext/>
        <w:keepLines/>
        <w:spacing w:before="40" w:after="0" w:line="360" w:lineRule="auto"/>
        <w:jc w:val="both"/>
        <w:outlineLvl w:val="1"/>
        <w:rPr>
          <w:rFonts w:ascii="Arial" w:eastAsia="Calibri" w:hAnsi="Arial" w:cs="Arial"/>
        </w:rPr>
      </w:pPr>
      <w:r w:rsidRPr="00AF262C">
        <w:rPr>
          <w:rFonts w:ascii="Arial" w:eastAsia="Calibri" w:hAnsi="Arial" w:cs="Arial"/>
        </w:rPr>
        <w:t>Sin más asuntos que tratar, el presidente levanta la sesión, a las catorce</w:t>
      </w:r>
      <w:r>
        <w:rPr>
          <w:rFonts w:ascii="Arial" w:eastAsia="Calibri" w:hAnsi="Arial" w:cs="Arial"/>
        </w:rPr>
        <w:t xml:space="preserve"> horas con cuarent</w:t>
      </w:r>
      <w:r w:rsidR="00AC2086">
        <w:rPr>
          <w:rFonts w:ascii="Arial" w:eastAsia="Calibri" w:hAnsi="Arial" w:cs="Arial"/>
        </w:rPr>
        <w:t>a y cinco minutos del día viernes</w:t>
      </w:r>
      <w:r w:rsidR="00696198">
        <w:rPr>
          <w:rFonts w:ascii="Arial" w:eastAsia="Calibri" w:hAnsi="Arial" w:cs="Arial"/>
        </w:rPr>
        <w:t xml:space="preserve"> </w:t>
      </w:r>
      <w:r w:rsidR="00A320C3">
        <w:rPr>
          <w:rFonts w:ascii="Arial" w:eastAsia="Calibri" w:hAnsi="Arial" w:cs="Arial"/>
        </w:rPr>
        <w:t>veintiocho</w:t>
      </w:r>
      <w:r w:rsidRPr="00AF262C">
        <w:rPr>
          <w:rFonts w:ascii="Arial" w:eastAsia="Calibri" w:hAnsi="Arial" w:cs="Arial"/>
        </w:rPr>
        <w:t xml:space="preserve"> de abril del dos mil diecisiete y para constancia firmamos:</w:t>
      </w:r>
    </w:p>
    <w:p w:rsidR="008F0BC5" w:rsidRPr="00AF262C" w:rsidRDefault="008F0BC5" w:rsidP="008F0BC5">
      <w:pPr>
        <w:spacing w:after="0" w:line="276" w:lineRule="auto"/>
        <w:contextualSpacing/>
        <w:jc w:val="both"/>
        <w:rPr>
          <w:rFonts w:ascii="Arial" w:eastAsia="Calibri" w:hAnsi="Arial" w:cs="Arial"/>
        </w:rPr>
      </w:pPr>
    </w:p>
    <w:p w:rsidR="008F0BC5" w:rsidRDefault="008F0BC5" w:rsidP="008F0BC5">
      <w:pPr>
        <w:spacing w:after="0" w:line="276" w:lineRule="auto"/>
        <w:contextualSpacing/>
        <w:jc w:val="both"/>
        <w:rPr>
          <w:rFonts w:ascii="Arial" w:eastAsia="Calibri" w:hAnsi="Arial" w:cs="Arial"/>
        </w:rPr>
      </w:pPr>
    </w:p>
    <w:p w:rsidR="008F0BC5" w:rsidRDefault="008F0BC5" w:rsidP="008F0BC5">
      <w:pPr>
        <w:spacing w:after="0" w:line="276" w:lineRule="auto"/>
        <w:contextualSpacing/>
        <w:jc w:val="both"/>
        <w:rPr>
          <w:rFonts w:ascii="Arial" w:eastAsia="Calibri" w:hAnsi="Arial" w:cs="Arial"/>
        </w:rPr>
      </w:pPr>
    </w:p>
    <w:p w:rsidR="00796DA9" w:rsidRDefault="00796DA9" w:rsidP="008F0BC5">
      <w:pPr>
        <w:spacing w:after="0" w:line="276" w:lineRule="auto"/>
        <w:contextualSpacing/>
        <w:jc w:val="both"/>
        <w:rPr>
          <w:rFonts w:ascii="Arial" w:eastAsia="Calibri" w:hAnsi="Arial" w:cs="Arial"/>
        </w:rPr>
      </w:pPr>
    </w:p>
    <w:p w:rsidR="00796DA9" w:rsidRDefault="00796DA9" w:rsidP="008F0BC5">
      <w:pPr>
        <w:spacing w:after="0" w:line="276" w:lineRule="auto"/>
        <w:contextualSpacing/>
        <w:jc w:val="both"/>
        <w:rPr>
          <w:rFonts w:ascii="Arial" w:eastAsia="Calibri" w:hAnsi="Arial" w:cs="Arial"/>
        </w:rPr>
      </w:pPr>
    </w:p>
    <w:p w:rsidR="008F0BC5" w:rsidRPr="00AF262C" w:rsidRDefault="008F0BC5" w:rsidP="008F0BC5">
      <w:pPr>
        <w:spacing w:after="0" w:line="276" w:lineRule="auto"/>
        <w:contextualSpacing/>
        <w:jc w:val="both"/>
        <w:rPr>
          <w:rFonts w:ascii="Arial" w:eastAsia="Calibri" w:hAnsi="Arial" w:cs="Arial"/>
        </w:rPr>
      </w:pPr>
    </w:p>
    <w:p w:rsidR="00073283" w:rsidRDefault="008F0BC5" w:rsidP="008F0BC5">
      <w:pPr>
        <w:spacing w:after="0" w:line="276" w:lineRule="auto"/>
        <w:jc w:val="both"/>
        <w:rPr>
          <w:rFonts w:ascii="Arial" w:eastAsia="Times New Roman" w:hAnsi="Arial" w:cs="Arial"/>
          <w:lang w:val="es-ES" w:eastAsia="es-ES"/>
        </w:rPr>
      </w:pPr>
      <w:r w:rsidRPr="00AF262C">
        <w:rPr>
          <w:rFonts w:ascii="Arial" w:eastAsia="Times New Roman" w:hAnsi="Arial" w:cs="Arial"/>
          <w:lang w:val="es-ES" w:eastAsia="es-ES"/>
        </w:rPr>
        <w:t xml:space="preserve">Dr. Alex Francisco González </w:t>
      </w:r>
      <w:r w:rsidR="00306531">
        <w:rPr>
          <w:rFonts w:ascii="Arial" w:eastAsia="Times New Roman" w:hAnsi="Arial" w:cs="Arial"/>
          <w:lang w:eastAsia="es-ES"/>
        </w:rPr>
        <w:t>Menjívar</w:t>
      </w:r>
      <w:r w:rsidR="00073283">
        <w:rPr>
          <w:rFonts w:ascii="Arial" w:eastAsia="Times New Roman" w:hAnsi="Arial" w:cs="Arial"/>
          <w:lang w:eastAsia="es-ES"/>
        </w:rPr>
        <w:tab/>
        <w:t xml:space="preserve">         </w:t>
      </w:r>
      <w:r w:rsidRPr="00AF262C">
        <w:rPr>
          <w:rFonts w:ascii="Arial" w:eastAsia="Times New Roman" w:hAnsi="Arial" w:cs="Arial"/>
          <w:lang w:val="es-ES" w:eastAsia="es-ES"/>
        </w:rPr>
        <w:t>Licd</w:t>
      </w:r>
      <w:r w:rsidR="00306531">
        <w:rPr>
          <w:rFonts w:ascii="Arial" w:eastAsia="Times New Roman" w:hAnsi="Arial" w:cs="Arial"/>
          <w:lang w:val="es-ES" w:eastAsia="es-ES"/>
        </w:rPr>
        <w:t>a. María Marta Cañas de Herrera</w:t>
      </w:r>
      <w:r w:rsidRPr="00AF262C">
        <w:rPr>
          <w:rFonts w:ascii="Arial" w:eastAsia="Times New Roman" w:hAnsi="Arial" w:cs="Arial"/>
          <w:lang w:val="es-ES" w:eastAsia="es-ES"/>
        </w:rPr>
        <w:t xml:space="preserve">  </w:t>
      </w:r>
    </w:p>
    <w:p w:rsidR="00073283" w:rsidRDefault="00073283" w:rsidP="008F0BC5">
      <w:pPr>
        <w:spacing w:after="0" w:line="276" w:lineRule="auto"/>
        <w:jc w:val="both"/>
        <w:rPr>
          <w:rFonts w:ascii="Arial" w:eastAsia="Times New Roman" w:hAnsi="Arial" w:cs="Arial"/>
          <w:lang w:val="es-ES" w:eastAsia="es-ES"/>
        </w:rPr>
      </w:pPr>
    </w:p>
    <w:p w:rsidR="00073283" w:rsidRDefault="00073283" w:rsidP="008F0BC5">
      <w:pPr>
        <w:spacing w:after="0" w:line="276" w:lineRule="auto"/>
        <w:jc w:val="both"/>
        <w:rPr>
          <w:rFonts w:ascii="Arial" w:eastAsia="Times New Roman" w:hAnsi="Arial" w:cs="Arial"/>
          <w:lang w:val="es-ES" w:eastAsia="es-ES"/>
        </w:rPr>
      </w:pPr>
    </w:p>
    <w:p w:rsidR="00073283" w:rsidRDefault="00073283" w:rsidP="008F0BC5">
      <w:pPr>
        <w:spacing w:after="0" w:line="276" w:lineRule="auto"/>
        <w:jc w:val="both"/>
        <w:rPr>
          <w:rFonts w:ascii="Arial" w:eastAsia="Times New Roman" w:hAnsi="Arial" w:cs="Arial"/>
          <w:lang w:val="es-ES" w:eastAsia="es-ES"/>
        </w:rPr>
      </w:pPr>
    </w:p>
    <w:p w:rsidR="00796DA9" w:rsidRDefault="00796DA9" w:rsidP="008F0BC5">
      <w:pPr>
        <w:spacing w:after="0" w:line="276" w:lineRule="auto"/>
        <w:jc w:val="both"/>
        <w:rPr>
          <w:rFonts w:ascii="Arial" w:eastAsia="Times New Roman" w:hAnsi="Arial" w:cs="Arial"/>
          <w:lang w:val="es-ES" w:eastAsia="es-ES"/>
        </w:rPr>
      </w:pPr>
    </w:p>
    <w:p w:rsidR="00796DA9" w:rsidRDefault="00796DA9" w:rsidP="008F0BC5">
      <w:pPr>
        <w:spacing w:after="0" w:line="276" w:lineRule="auto"/>
        <w:jc w:val="both"/>
        <w:rPr>
          <w:rFonts w:ascii="Arial" w:eastAsia="Times New Roman" w:hAnsi="Arial" w:cs="Arial"/>
          <w:lang w:val="es-ES" w:eastAsia="es-ES"/>
        </w:rPr>
      </w:pPr>
    </w:p>
    <w:p w:rsidR="008F0BC5" w:rsidRPr="00306531" w:rsidRDefault="008F0BC5" w:rsidP="008F0BC5">
      <w:pPr>
        <w:spacing w:after="0" w:line="276" w:lineRule="auto"/>
        <w:jc w:val="both"/>
        <w:rPr>
          <w:rFonts w:ascii="Arial" w:eastAsia="Times New Roman" w:hAnsi="Arial" w:cs="Arial"/>
          <w:lang w:eastAsia="es-ES"/>
        </w:rPr>
      </w:pPr>
      <w:r w:rsidRPr="00723B48">
        <w:rPr>
          <w:rFonts w:ascii="Arial" w:eastAsia="Times New Roman" w:hAnsi="Arial" w:cs="Arial"/>
          <w:lang w:val="es-ES" w:eastAsia="es-ES"/>
        </w:rPr>
        <w:t xml:space="preserve">Licda. Carmen Elizabeth Quintanilla </w:t>
      </w:r>
      <w:r w:rsidR="00073283" w:rsidRPr="00723B48">
        <w:rPr>
          <w:rFonts w:ascii="Arial" w:eastAsia="Times New Roman" w:hAnsi="Arial" w:cs="Arial"/>
          <w:lang w:val="es-ES" w:eastAsia="es-ES"/>
        </w:rPr>
        <w:t>Espinoza</w:t>
      </w:r>
      <w:r w:rsidR="00073283" w:rsidRPr="00925B7A">
        <w:rPr>
          <w:rFonts w:ascii="Arial" w:eastAsia="Times New Roman" w:hAnsi="Arial" w:cs="Arial"/>
          <w:sz w:val="20"/>
          <w:szCs w:val="20"/>
          <w:lang w:val="es-ES" w:eastAsia="es-ES"/>
        </w:rPr>
        <w:t xml:space="preserve"> </w:t>
      </w:r>
      <w:r w:rsidR="00073283" w:rsidRPr="00925B7A">
        <w:rPr>
          <w:rFonts w:ascii="Arial" w:eastAsia="Times New Roman" w:hAnsi="Arial" w:cs="Arial"/>
          <w:sz w:val="20"/>
          <w:szCs w:val="20"/>
          <w:lang w:val="es-ES" w:eastAsia="es-ES"/>
        </w:rPr>
        <w:tab/>
      </w:r>
      <w:r w:rsidR="00073283">
        <w:rPr>
          <w:rFonts w:ascii="Arial" w:eastAsia="Times New Roman" w:hAnsi="Arial" w:cs="Arial"/>
          <w:lang w:val="es-ES" w:eastAsia="es-ES"/>
        </w:rPr>
        <w:t xml:space="preserve">Lic. Javier Obdulio Arévalo Flores                </w:t>
      </w:r>
      <w:r w:rsidRPr="00925B7A">
        <w:rPr>
          <w:rFonts w:ascii="Arial" w:eastAsia="Times New Roman" w:hAnsi="Arial" w:cs="Arial"/>
          <w:sz w:val="20"/>
          <w:szCs w:val="20"/>
          <w:lang w:val="es-ES" w:eastAsia="es-ES"/>
        </w:rPr>
        <w:t xml:space="preserve">        </w:t>
      </w:r>
    </w:p>
    <w:p w:rsidR="008F0BC5" w:rsidRPr="00AF262C" w:rsidRDefault="008F0BC5" w:rsidP="008F0BC5">
      <w:pPr>
        <w:spacing w:after="0" w:line="276" w:lineRule="auto"/>
        <w:jc w:val="both"/>
        <w:rPr>
          <w:rFonts w:ascii="Arial" w:eastAsia="Times New Roman" w:hAnsi="Arial" w:cs="Arial"/>
          <w:lang w:val="es-ES" w:eastAsia="es-ES"/>
        </w:rPr>
      </w:pPr>
    </w:p>
    <w:p w:rsidR="00AE1A62" w:rsidRDefault="00AE1A62" w:rsidP="008F0BC5">
      <w:pPr>
        <w:spacing w:after="0" w:line="276" w:lineRule="auto"/>
        <w:jc w:val="both"/>
        <w:rPr>
          <w:rFonts w:ascii="Arial" w:eastAsia="Times New Roman" w:hAnsi="Arial" w:cs="Arial"/>
          <w:lang w:val="es-ES" w:eastAsia="es-ES"/>
        </w:rPr>
      </w:pPr>
    </w:p>
    <w:p w:rsidR="00796DA9" w:rsidRDefault="00796DA9" w:rsidP="008F0BC5">
      <w:pPr>
        <w:spacing w:after="0" w:line="276" w:lineRule="auto"/>
        <w:jc w:val="both"/>
        <w:rPr>
          <w:rFonts w:ascii="Arial" w:eastAsia="Times New Roman" w:hAnsi="Arial" w:cs="Arial"/>
          <w:lang w:val="es-ES" w:eastAsia="es-ES"/>
        </w:rPr>
      </w:pPr>
    </w:p>
    <w:p w:rsidR="00796DA9" w:rsidRDefault="00796DA9" w:rsidP="008F0BC5">
      <w:pPr>
        <w:spacing w:after="0" w:line="276" w:lineRule="auto"/>
        <w:jc w:val="both"/>
        <w:rPr>
          <w:rFonts w:ascii="Arial" w:eastAsia="Times New Roman" w:hAnsi="Arial" w:cs="Arial"/>
          <w:lang w:val="es-ES" w:eastAsia="es-ES"/>
        </w:rPr>
      </w:pPr>
    </w:p>
    <w:p w:rsidR="00AE1A62" w:rsidRDefault="00AE1A62" w:rsidP="008F0BC5">
      <w:pPr>
        <w:spacing w:after="0" w:line="276" w:lineRule="auto"/>
        <w:jc w:val="both"/>
        <w:rPr>
          <w:rFonts w:ascii="Arial" w:eastAsia="Times New Roman" w:hAnsi="Arial" w:cs="Arial"/>
          <w:lang w:val="es-ES" w:eastAsia="es-ES"/>
        </w:rPr>
      </w:pPr>
    </w:p>
    <w:p w:rsidR="008F0BC5" w:rsidRDefault="008F0BC5" w:rsidP="008F0BC5">
      <w:pPr>
        <w:spacing w:after="0" w:line="276" w:lineRule="auto"/>
        <w:jc w:val="both"/>
        <w:rPr>
          <w:rFonts w:ascii="Arial" w:eastAsia="Times New Roman" w:hAnsi="Arial" w:cs="Arial"/>
          <w:lang w:val="es-ES" w:eastAsia="es-ES"/>
        </w:rPr>
      </w:pPr>
      <w:r>
        <w:rPr>
          <w:rFonts w:ascii="Arial" w:eastAsia="Times New Roman" w:hAnsi="Arial" w:cs="Arial"/>
          <w:lang w:val="es-ES" w:eastAsia="es-ES"/>
        </w:rPr>
        <w:t>D</w:t>
      </w:r>
      <w:r w:rsidRPr="00AF262C">
        <w:rPr>
          <w:rFonts w:ascii="Arial" w:eastAsia="Times New Roman" w:hAnsi="Arial" w:cs="Arial"/>
          <w:lang w:val="es-ES" w:eastAsia="es-ES"/>
        </w:rPr>
        <w:t>r. Miguel Ángel Martínez Salmerón</w:t>
      </w:r>
      <w:r>
        <w:rPr>
          <w:rFonts w:ascii="Arial" w:eastAsia="Times New Roman" w:hAnsi="Arial" w:cs="Arial"/>
          <w:lang w:val="es-ES" w:eastAsia="es-ES"/>
        </w:rPr>
        <w:tab/>
      </w:r>
      <w:r w:rsidRPr="00AF262C">
        <w:rPr>
          <w:rFonts w:ascii="Arial" w:eastAsia="Times New Roman" w:hAnsi="Arial" w:cs="Arial"/>
          <w:lang w:val="es-ES" w:eastAsia="es-ES"/>
        </w:rPr>
        <w:t xml:space="preserve">Licda. Nora Elizabeth Abrego de Amado      </w:t>
      </w:r>
      <w:r>
        <w:rPr>
          <w:rFonts w:ascii="Arial" w:eastAsia="Times New Roman" w:hAnsi="Arial" w:cs="Arial"/>
          <w:lang w:val="es-ES" w:eastAsia="es-ES"/>
        </w:rPr>
        <w:t xml:space="preserve">      </w:t>
      </w:r>
    </w:p>
    <w:p w:rsidR="008F0BC5" w:rsidRDefault="008F0BC5" w:rsidP="008F0BC5">
      <w:pPr>
        <w:spacing w:after="0" w:line="276" w:lineRule="auto"/>
        <w:jc w:val="both"/>
        <w:rPr>
          <w:rFonts w:ascii="Arial" w:eastAsia="Times New Roman" w:hAnsi="Arial" w:cs="Arial"/>
          <w:lang w:val="es-ES" w:eastAsia="es-ES"/>
        </w:rPr>
      </w:pPr>
    </w:p>
    <w:p w:rsidR="00AE1A62" w:rsidRDefault="00AE1A62" w:rsidP="008F0BC5">
      <w:pPr>
        <w:spacing w:after="0" w:line="276" w:lineRule="auto"/>
        <w:jc w:val="both"/>
        <w:rPr>
          <w:rFonts w:ascii="Arial" w:eastAsia="Times New Roman" w:hAnsi="Arial" w:cs="Arial"/>
          <w:lang w:val="es-ES" w:eastAsia="es-ES"/>
        </w:rPr>
      </w:pPr>
    </w:p>
    <w:p w:rsidR="00AE1A62" w:rsidRDefault="00AE1A62" w:rsidP="008F0BC5">
      <w:pPr>
        <w:spacing w:after="0" w:line="276" w:lineRule="auto"/>
        <w:jc w:val="both"/>
        <w:rPr>
          <w:rFonts w:ascii="Arial" w:eastAsia="Times New Roman" w:hAnsi="Arial" w:cs="Arial"/>
          <w:lang w:val="es-ES" w:eastAsia="es-ES"/>
        </w:rPr>
      </w:pPr>
    </w:p>
    <w:p w:rsidR="00796DA9" w:rsidRDefault="00796DA9" w:rsidP="008F0BC5">
      <w:pPr>
        <w:spacing w:after="0" w:line="276" w:lineRule="auto"/>
        <w:jc w:val="both"/>
        <w:rPr>
          <w:rFonts w:ascii="Arial" w:eastAsia="Times New Roman" w:hAnsi="Arial" w:cs="Arial"/>
          <w:lang w:val="es-ES" w:eastAsia="es-ES"/>
        </w:rPr>
      </w:pPr>
    </w:p>
    <w:p w:rsidR="00796DA9" w:rsidRDefault="00796DA9" w:rsidP="008F0BC5">
      <w:pPr>
        <w:spacing w:after="0" w:line="276" w:lineRule="auto"/>
        <w:jc w:val="both"/>
        <w:rPr>
          <w:rFonts w:ascii="Arial" w:eastAsia="Times New Roman" w:hAnsi="Arial" w:cs="Arial"/>
          <w:lang w:val="es-ES" w:eastAsia="es-ES"/>
        </w:rPr>
      </w:pPr>
    </w:p>
    <w:p w:rsidR="008F0BC5" w:rsidRDefault="008F0BC5" w:rsidP="008F0BC5">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Licda. Nora Lizeth Pérez Martínez    </w:t>
      </w:r>
      <w:r>
        <w:rPr>
          <w:rFonts w:ascii="Arial" w:eastAsia="Times New Roman" w:hAnsi="Arial" w:cs="Arial"/>
          <w:lang w:val="es-ES" w:eastAsia="es-ES"/>
        </w:rPr>
        <w:tab/>
        <w:t>Licda. Sara María Mendoza</w:t>
      </w:r>
      <w:r>
        <w:rPr>
          <w:rFonts w:ascii="Arial" w:eastAsia="Times New Roman" w:hAnsi="Arial" w:cs="Arial"/>
          <w:lang w:val="es-ES" w:eastAsia="es-ES"/>
        </w:rPr>
        <w:tab/>
        <w:t>Acosta</w:t>
      </w:r>
      <w:r>
        <w:rPr>
          <w:rFonts w:ascii="Arial" w:eastAsia="Times New Roman" w:hAnsi="Arial" w:cs="Arial"/>
          <w:lang w:val="es-ES" w:eastAsia="es-ES"/>
        </w:rPr>
        <w:tab/>
      </w:r>
      <w:r>
        <w:rPr>
          <w:rFonts w:ascii="Arial" w:eastAsia="Times New Roman" w:hAnsi="Arial" w:cs="Arial"/>
          <w:lang w:val="es-ES" w:eastAsia="es-ES"/>
        </w:rPr>
        <w:tab/>
      </w:r>
    </w:p>
    <w:p w:rsidR="00AE1A62" w:rsidRDefault="00AE1A62" w:rsidP="008F0BC5">
      <w:pPr>
        <w:spacing w:after="0" w:line="276" w:lineRule="auto"/>
        <w:jc w:val="both"/>
        <w:rPr>
          <w:rFonts w:ascii="Arial" w:eastAsia="Times New Roman" w:hAnsi="Arial" w:cs="Arial"/>
          <w:lang w:val="es-ES" w:eastAsia="es-ES"/>
        </w:rPr>
      </w:pPr>
    </w:p>
    <w:p w:rsidR="00AE1A62" w:rsidRDefault="00AE1A62" w:rsidP="008F0BC5">
      <w:pPr>
        <w:spacing w:after="0" w:line="276" w:lineRule="auto"/>
        <w:jc w:val="both"/>
        <w:rPr>
          <w:rFonts w:ascii="Arial" w:eastAsia="Times New Roman" w:hAnsi="Arial" w:cs="Arial"/>
          <w:lang w:val="es-ES" w:eastAsia="es-ES"/>
        </w:rPr>
      </w:pPr>
    </w:p>
    <w:p w:rsidR="00796DA9" w:rsidRDefault="00796DA9" w:rsidP="008F0BC5">
      <w:pPr>
        <w:spacing w:after="0" w:line="276" w:lineRule="auto"/>
        <w:jc w:val="both"/>
        <w:rPr>
          <w:rFonts w:ascii="Arial" w:eastAsia="Times New Roman" w:hAnsi="Arial" w:cs="Arial"/>
          <w:lang w:val="es-ES" w:eastAsia="es-ES"/>
        </w:rPr>
      </w:pPr>
    </w:p>
    <w:p w:rsidR="00796DA9" w:rsidRDefault="00796DA9" w:rsidP="008F0BC5">
      <w:pPr>
        <w:spacing w:after="0" w:line="276" w:lineRule="auto"/>
        <w:jc w:val="both"/>
        <w:rPr>
          <w:rFonts w:ascii="Arial" w:eastAsia="Times New Roman" w:hAnsi="Arial" w:cs="Arial"/>
          <w:lang w:val="es-ES" w:eastAsia="es-ES"/>
        </w:rPr>
      </w:pPr>
    </w:p>
    <w:p w:rsidR="00AE1A62" w:rsidRDefault="00AE1A62" w:rsidP="008F0BC5">
      <w:pPr>
        <w:spacing w:after="0" w:line="276" w:lineRule="auto"/>
        <w:jc w:val="both"/>
        <w:rPr>
          <w:rFonts w:ascii="Arial" w:eastAsia="Times New Roman" w:hAnsi="Arial" w:cs="Arial"/>
          <w:lang w:val="es-ES" w:eastAsia="es-ES"/>
        </w:rPr>
      </w:pPr>
    </w:p>
    <w:p w:rsidR="008F0BC5" w:rsidRDefault="00306531" w:rsidP="008F0BC5">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Lic. Joselito Tobar Recinos                 </w:t>
      </w:r>
    </w:p>
    <w:p w:rsidR="00306531" w:rsidRDefault="00306531" w:rsidP="008F0BC5">
      <w:pPr>
        <w:spacing w:after="0" w:line="276" w:lineRule="auto"/>
        <w:jc w:val="both"/>
        <w:rPr>
          <w:rFonts w:ascii="Arial" w:eastAsia="Times New Roman" w:hAnsi="Arial" w:cs="Arial"/>
          <w:lang w:val="es-ES" w:eastAsia="es-ES"/>
        </w:rPr>
      </w:pPr>
    </w:p>
    <w:p w:rsidR="008F0BC5" w:rsidRPr="00AF262C" w:rsidRDefault="008F0BC5" w:rsidP="008F0BC5">
      <w:pPr>
        <w:spacing w:after="0" w:line="276" w:lineRule="auto"/>
        <w:jc w:val="both"/>
      </w:pPr>
    </w:p>
    <w:p w:rsidR="008F0BC5" w:rsidRDefault="008F0BC5" w:rsidP="008F0BC5"/>
    <w:p w:rsidR="00101541" w:rsidRDefault="00101541"/>
    <w:sectPr w:rsidR="00101541" w:rsidSect="00C5184B">
      <w:headerReference w:type="default" r:id="rId12"/>
      <w:footerReference w:type="default" r:id="rId13"/>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9F7" w:rsidRDefault="006459F7">
      <w:pPr>
        <w:spacing w:after="0" w:line="240" w:lineRule="auto"/>
      </w:pPr>
      <w:r>
        <w:separator/>
      </w:r>
    </w:p>
  </w:endnote>
  <w:endnote w:type="continuationSeparator" w:id="0">
    <w:p w:rsidR="006459F7" w:rsidRDefault="0064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DF" w:rsidRPr="002103DF" w:rsidRDefault="00796DA9">
    <w:pPr>
      <w:pStyle w:val="Piedepgina"/>
      <w:jc w:val="right"/>
      <w:rPr>
        <w:sz w:val="18"/>
        <w:szCs w:val="18"/>
      </w:rPr>
    </w:pPr>
    <w:r>
      <w:rPr>
        <w:sz w:val="18"/>
        <w:szCs w:val="18"/>
      </w:rPr>
      <w:t>Acta 2640</w:t>
    </w:r>
    <w:r w:rsidR="0051790E" w:rsidRPr="002103DF">
      <w:rPr>
        <w:sz w:val="18"/>
        <w:szCs w:val="18"/>
      </w:rPr>
      <w:t xml:space="preserve"> </w:t>
    </w:r>
    <w:proofErr w:type="spellStart"/>
    <w:r w:rsidR="0051790E" w:rsidRPr="002103DF">
      <w:rPr>
        <w:sz w:val="18"/>
        <w:szCs w:val="18"/>
      </w:rPr>
      <w:t>Pag</w:t>
    </w:r>
    <w:proofErr w:type="spellEnd"/>
    <w:r w:rsidR="0051790E" w:rsidRPr="002103DF">
      <w:rPr>
        <w:sz w:val="18"/>
        <w:szCs w:val="18"/>
      </w:rPr>
      <w:t>.</w:t>
    </w:r>
    <w:sdt>
      <w:sdtPr>
        <w:rPr>
          <w:sz w:val="18"/>
          <w:szCs w:val="18"/>
        </w:rPr>
        <w:id w:val="43025649"/>
        <w:docPartObj>
          <w:docPartGallery w:val="Page Numbers (Bottom of Page)"/>
          <w:docPartUnique/>
        </w:docPartObj>
      </w:sdtPr>
      <w:sdtEndPr/>
      <w:sdtContent>
        <w:r w:rsidR="008E4393" w:rsidRPr="002103DF">
          <w:rPr>
            <w:sz w:val="18"/>
            <w:szCs w:val="18"/>
          </w:rPr>
          <w:fldChar w:fldCharType="begin"/>
        </w:r>
        <w:r w:rsidR="0051790E" w:rsidRPr="002103DF">
          <w:rPr>
            <w:sz w:val="18"/>
            <w:szCs w:val="18"/>
          </w:rPr>
          <w:instrText>PAGE   \* MERGEFORMAT</w:instrText>
        </w:r>
        <w:r w:rsidR="008E4393" w:rsidRPr="002103DF">
          <w:rPr>
            <w:sz w:val="18"/>
            <w:szCs w:val="18"/>
          </w:rPr>
          <w:fldChar w:fldCharType="separate"/>
        </w:r>
        <w:r w:rsidR="00E10677" w:rsidRPr="00E10677">
          <w:rPr>
            <w:noProof/>
            <w:sz w:val="18"/>
            <w:szCs w:val="18"/>
            <w:lang w:val="es-ES"/>
          </w:rPr>
          <w:t>6</w:t>
        </w:r>
        <w:r w:rsidR="008E4393" w:rsidRPr="002103DF">
          <w:rPr>
            <w:sz w:val="18"/>
            <w:szCs w:val="18"/>
          </w:rPr>
          <w:fldChar w:fldCharType="end"/>
        </w:r>
        <w:r>
          <w:rPr>
            <w:sz w:val="18"/>
            <w:szCs w:val="18"/>
          </w:rPr>
          <w:t>/6</w:t>
        </w:r>
      </w:sdtContent>
    </w:sdt>
  </w:p>
  <w:p w:rsidR="002103DF" w:rsidRDefault="006459F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9F7" w:rsidRDefault="006459F7">
      <w:pPr>
        <w:spacing w:after="0" w:line="240" w:lineRule="auto"/>
      </w:pPr>
      <w:r>
        <w:separator/>
      </w:r>
    </w:p>
  </w:footnote>
  <w:footnote w:type="continuationSeparator" w:id="0">
    <w:p w:rsidR="006459F7" w:rsidRDefault="00645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DF" w:rsidRDefault="006459F7">
    <w:pPr>
      <w:pStyle w:val="Encabezado"/>
      <w:jc w:val="right"/>
    </w:pPr>
  </w:p>
  <w:p w:rsidR="002103DF" w:rsidRDefault="006459F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5E495554"/>
    <w:multiLevelType w:val="hybridMultilevel"/>
    <w:tmpl w:val="B91ABAD6"/>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BC5"/>
    <w:rsid w:val="0002022B"/>
    <w:rsid w:val="00073283"/>
    <w:rsid w:val="000E1B96"/>
    <w:rsid w:val="00101541"/>
    <w:rsid w:val="001311A6"/>
    <w:rsid w:val="001E71F5"/>
    <w:rsid w:val="00273A97"/>
    <w:rsid w:val="002754D4"/>
    <w:rsid w:val="002D1854"/>
    <w:rsid w:val="00306531"/>
    <w:rsid w:val="003117D0"/>
    <w:rsid w:val="00327020"/>
    <w:rsid w:val="00337FB3"/>
    <w:rsid w:val="003663DF"/>
    <w:rsid w:val="003A4F7B"/>
    <w:rsid w:val="00424B7A"/>
    <w:rsid w:val="0048402D"/>
    <w:rsid w:val="00487E6B"/>
    <w:rsid w:val="0051790E"/>
    <w:rsid w:val="005217AB"/>
    <w:rsid w:val="00535213"/>
    <w:rsid w:val="00557566"/>
    <w:rsid w:val="005C26B2"/>
    <w:rsid w:val="005D4C39"/>
    <w:rsid w:val="005F7913"/>
    <w:rsid w:val="00616353"/>
    <w:rsid w:val="0063020D"/>
    <w:rsid w:val="006459F7"/>
    <w:rsid w:val="00683A4F"/>
    <w:rsid w:val="00696198"/>
    <w:rsid w:val="00723B48"/>
    <w:rsid w:val="00796DA9"/>
    <w:rsid w:val="007B4081"/>
    <w:rsid w:val="00830030"/>
    <w:rsid w:val="00844AB0"/>
    <w:rsid w:val="008E4393"/>
    <w:rsid w:val="008F0BC5"/>
    <w:rsid w:val="008F5F5B"/>
    <w:rsid w:val="009B1835"/>
    <w:rsid w:val="009C4E2F"/>
    <w:rsid w:val="00A314E2"/>
    <w:rsid w:val="00A320C3"/>
    <w:rsid w:val="00AB508A"/>
    <w:rsid w:val="00AC2086"/>
    <w:rsid w:val="00AE1A62"/>
    <w:rsid w:val="00AF7DAD"/>
    <w:rsid w:val="00B06E4E"/>
    <w:rsid w:val="00B9046A"/>
    <w:rsid w:val="00BE7DB4"/>
    <w:rsid w:val="00C17AC2"/>
    <w:rsid w:val="00C31277"/>
    <w:rsid w:val="00CA65E4"/>
    <w:rsid w:val="00D20DA1"/>
    <w:rsid w:val="00D46052"/>
    <w:rsid w:val="00DB6EE4"/>
    <w:rsid w:val="00DE6823"/>
    <w:rsid w:val="00E10677"/>
    <w:rsid w:val="00EE0FB2"/>
    <w:rsid w:val="00F00BA6"/>
    <w:rsid w:val="00F04EE7"/>
    <w:rsid w:val="00F5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2B292-F7D5-4194-A621-4D1B07D9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BC5"/>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F0BC5"/>
    <w:pPr>
      <w:ind w:left="720"/>
      <w:contextualSpacing/>
    </w:pPr>
  </w:style>
  <w:style w:type="table" w:styleId="Tablaconcuadrcula">
    <w:name w:val="Table Grid"/>
    <w:basedOn w:val="Tablanormal"/>
    <w:uiPriority w:val="59"/>
    <w:rsid w:val="008F0BC5"/>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8F0BC5"/>
  </w:style>
  <w:style w:type="paragraph" w:styleId="Encabezado">
    <w:name w:val="header"/>
    <w:basedOn w:val="Normal"/>
    <w:link w:val="EncabezadoCar"/>
    <w:uiPriority w:val="99"/>
    <w:unhideWhenUsed/>
    <w:rsid w:val="008F0B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0BC5"/>
  </w:style>
  <w:style w:type="paragraph" w:styleId="Piedepgina">
    <w:name w:val="footer"/>
    <w:basedOn w:val="Normal"/>
    <w:link w:val="PiedepginaCar"/>
    <w:uiPriority w:val="99"/>
    <w:unhideWhenUsed/>
    <w:rsid w:val="008F0B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0BC5"/>
  </w:style>
  <w:style w:type="character" w:styleId="Refdecomentario">
    <w:name w:val="annotation reference"/>
    <w:basedOn w:val="Fuentedeprrafopredeter"/>
    <w:uiPriority w:val="99"/>
    <w:semiHidden/>
    <w:unhideWhenUsed/>
    <w:rsid w:val="00C17AC2"/>
    <w:rPr>
      <w:sz w:val="16"/>
      <w:szCs w:val="16"/>
    </w:rPr>
  </w:style>
  <w:style w:type="paragraph" w:styleId="Textocomentario">
    <w:name w:val="annotation text"/>
    <w:basedOn w:val="Normal"/>
    <w:link w:val="TextocomentarioCar"/>
    <w:uiPriority w:val="99"/>
    <w:semiHidden/>
    <w:unhideWhenUsed/>
    <w:rsid w:val="00C17A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7AC2"/>
    <w:rPr>
      <w:sz w:val="20"/>
      <w:szCs w:val="20"/>
    </w:rPr>
  </w:style>
  <w:style w:type="paragraph" w:styleId="Asuntodelcomentario">
    <w:name w:val="annotation subject"/>
    <w:basedOn w:val="Textocomentario"/>
    <w:next w:val="Textocomentario"/>
    <w:link w:val="AsuntodelcomentarioCar"/>
    <w:uiPriority w:val="99"/>
    <w:semiHidden/>
    <w:unhideWhenUsed/>
    <w:rsid w:val="00C17AC2"/>
    <w:rPr>
      <w:b/>
      <w:bCs/>
    </w:rPr>
  </w:style>
  <w:style w:type="character" w:customStyle="1" w:styleId="AsuntodelcomentarioCar">
    <w:name w:val="Asunto del comentario Car"/>
    <w:basedOn w:val="TextocomentarioCar"/>
    <w:link w:val="Asuntodelcomentario"/>
    <w:uiPriority w:val="99"/>
    <w:semiHidden/>
    <w:rsid w:val="00C17AC2"/>
    <w:rPr>
      <w:b/>
      <w:bCs/>
      <w:sz w:val="20"/>
      <w:szCs w:val="20"/>
    </w:rPr>
  </w:style>
  <w:style w:type="paragraph" w:styleId="Textodeglobo">
    <w:name w:val="Balloon Text"/>
    <w:basedOn w:val="Normal"/>
    <w:link w:val="TextodegloboCar"/>
    <w:uiPriority w:val="99"/>
    <w:semiHidden/>
    <w:unhideWhenUsed/>
    <w:rsid w:val="00C17A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7AC2"/>
    <w:rPr>
      <w:rFonts w:ascii="Tahoma" w:hAnsi="Tahoma" w:cs="Tahoma"/>
      <w:sz w:val="16"/>
      <w:szCs w:val="16"/>
    </w:rPr>
  </w:style>
  <w:style w:type="paragraph" w:customStyle="1" w:styleId="a">
    <w:basedOn w:val="Normal"/>
    <w:next w:val="Normal"/>
    <w:uiPriority w:val="10"/>
    <w:qFormat/>
    <w:rsid w:val="00327020"/>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link w:val="Ttulo"/>
    <w:uiPriority w:val="10"/>
    <w:rsid w:val="00327020"/>
    <w:rPr>
      <w:rFonts w:ascii="Cambria" w:eastAsia="Times New Roman" w:hAnsi="Cambria"/>
      <w:b/>
      <w:bCs/>
      <w:kern w:val="28"/>
      <w:sz w:val="32"/>
      <w:szCs w:val="32"/>
      <w:lang w:val="es-ES" w:eastAsia="es-ES"/>
    </w:rPr>
  </w:style>
  <w:style w:type="paragraph" w:styleId="Ttulo">
    <w:name w:val="Title"/>
    <w:basedOn w:val="Normal"/>
    <w:next w:val="Normal"/>
    <w:link w:val="TtuloCar"/>
    <w:uiPriority w:val="10"/>
    <w:qFormat/>
    <w:rsid w:val="00327020"/>
    <w:pPr>
      <w:spacing w:after="0" w:line="240" w:lineRule="auto"/>
      <w:contextualSpacing/>
    </w:pPr>
    <w:rPr>
      <w:rFonts w:ascii="Cambria" w:eastAsia="Times New Roman" w:hAnsi="Cambria"/>
      <w:b/>
      <w:bCs/>
      <w:kern w:val="28"/>
      <w:sz w:val="32"/>
      <w:szCs w:val="32"/>
      <w:lang w:val="es-ES" w:eastAsia="es-ES"/>
    </w:rPr>
  </w:style>
  <w:style w:type="character" w:customStyle="1" w:styleId="PuestoCar">
    <w:name w:val="Puesto Car"/>
    <w:basedOn w:val="Fuentedeprrafopredeter"/>
    <w:uiPriority w:val="10"/>
    <w:rsid w:val="00327020"/>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semiHidden/>
    <w:unhideWhenUsed/>
    <w:rsid w:val="0002022B"/>
    <w:rPr>
      <w:color w:val="9E0755"/>
      <w:sz w:val="24"/>
      <w:szCs w:val="24"/>
      <w:u w:val="single"/>
      <w:shd w:val="clear" w:color="auto" w:fill="auto"/>
      <w:vertAlign w:val="baseline"/>
    </w:rPr>
  </w:style>
  <w:style w:type="character" w:styleId="Textoennegrita">
    <w:name w:val="Strong"/>
    <w:basedOn w:val="Fuentedeprrafopredeter"/>
    <w:uiPriority w:val="22"/>
    <w:qFormat/>
    <w:rsid w:val="00020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C13B3-BD68-4696-89C2-A90DC2713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1741</Words>
  <Characters>9578</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Joselito T Recinos</dc:creator>
  <cp:lastModifiedBy>César Iván Abarca Velásquez</cp:lastModifiedBy>
  <cp:revision>4</cp:revision>
  <dcterms:created xsi:type="dcterms:W3CDTF">2017-05-23T18:08:00Z</dcterms:created>
  <dcterms:modified xsi:type="dcterms:W3CDTF">2017-08-09T16:10:00Z</dcterms:modified>
</cp:coreProperties>
</file>