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1B3" w:rsidRPr="00B47043" w:rsidRDefault="000F3E89" w:rsidP="004711B3">
      <w:pPr>
        <w:pStyle w:val="Sinespaciado"/>
        <w:jc w:val="center"/>
        <w:rPr>
          <w:rFonts w:ascii="Arial" w:hAnsi="Arial" w:cs="Arial"/>
          <w:b/>
          <w:spacing w:val="16"/>
          <w:sz w:val="27"/>
          <w:szCs w:val="27"/>
        </w:rPr>
      </w:pPr>
      <w:r w:rsidRPr="000F3E89">
        <w:rPr>
          <w:rFonts w:ascii="Arial" w:hAnsi="Arial" w:cs="Arial"/>
          <w:b/>
          <w:noProof/>
          <w:spacing w:val="16"/>
          <w:sz w:val="27"/>
          <w:szCs w:val="27"/>
        </w:rPr>
        <w:pict>
          <v:rect id="_x0000_s1028" style="position:absolute;left:0;text-align:left;margin-left:0;margin-top:0;width:638.6pt;height:59.8pt;z-index:1;mso-width-percent:1050;mso-height-percent:900;mso-position-horizontal:center;mso-position-horizontal-relative:page;mso-position-vertical:bottom;mso-position-vertical-relative:page;mso-width-percent:1050;mso-height-percent:900;mso-height-relative:top-margin-area" o:allowincell="f" fillcolor="#4f81bd" strokecolor="#f2f2f2" strokeweight="3pt">
            <v:shadow on="t" type="perspective" color="#243f60" opacity=".5" offset="1pt" offset2="-1pt"/>
            <w10:wrap anchorx="page" anchory="page"/>
          </v:rect>
        </w:pict>
      </w:r>
      <w:r w:rsidRPr="000F3E89">
        <w:rPr>
          <w:rFonts w:ascii="Arial" w:hAnsi="Arial" w:cs="Arial"/>
          <w:b/>
          <w:noProof/>
          <w:spacing w:val="16"/>
          <w:sz w:val="27"/>
          <w:szCs w:val="27"/>
        </w:rPr>
        <w:pict>
          <v:rect id="_x0000_s1031" style="position:absolute;left:0;text-align:left;margin-left:38.95pt;margin-top:-19.4pt;width:7.15pt;height:830.8pt;z-index:4;mso-height-percent:1050;mso-position-horizontal-relative:page;mso-position-vertical-relative:page;mso-height-percent:1050" o:allowincell="f" strokecolor="#31849b">
            <w10:wrap anchorx="margin" anchory="page"/>
          </v:rect>
        </w:pict>
      </w:r>
      <w:r w:rsidRPr="000F3E89">
        <w:rPr>
          <w:rFonts w:ascii="Arial" w:hAnsi="Arial" w:cs="Arial"/>
          <w:b/>
          <w:noProof/>
          <w:spacing w:val="16"/>
          <w:sz w:val="27"/>
          <w:szCs w:val="27"/>
        </w:rPr>
        <w:pict>
          <v:rect id="_x0000_s1030" style="position:absolute;left:0;text-align:left;margin-left:565.9pt;margin-top:-19.4pt;width:7.15pt;height:830.8pt;z-index:3;mso-height-percent:1050;mso-position-horizontal-relative:page;mso-position-vertical-relative:page;mso-height-percent:1050" o:allowincell="f" strokecolor="#31849b">
            <w10:wrap anchorx="page" anchory="page"/>
          </v:rect>
        </w:pict>
      </w:r>
      <w:r w:rsidRPr="000F3E89">
        <w:rPr>
          <w:rFonts w:ascii="Arial" w:hAnsi="Arial" w:cs="Arial"/>
          <w:b/>
          <w:noProof/>
          <w:spacing w:val="16"/>
          <w:sz w:val="27"/>
          <w:szCs w:val="27"/>
        </w:rPr>
        <w:pict>
          <v:rect id="_x0000_s1029" style="position:absolute;left:0;text-align:left;margin-left:-14.8pt;margin-top:.5pt;width:638.6pt;height:59.8pt;z-index:2;mso-width-percent:1050;mso-height-percent:900;mso-position-horizontal-relative:page;mso-position-vertical-relative:page;mso-width-percent:1050;mso-height-percent:900;mso-height-relative:top-margin-area" o:allowincell="f" fillcolor="#4f81bd" strokecolor="#f2f2f2" strokeweight="3pt">
            <v:shadow on="t" type="perspective" color="#243f60" opacity=".5" offset="1pt" offset2="-1pt"/>
            <w10:wrap anchorx="page" anchory="margin"/>
          </v:rect>
        </w:pict>
      </w:r>
      <w:r w:rsidR="004711B3" w:rsidRPr="00B47043">
        <w:rPr>
          <w:rFonts w:ascii="Arial" w:hAnsi="Arial" w:cs="Arial"/>
          <w:b/>
          <w:spacing w:val="16"/>
          <w:sz w:val="27"/>
          <w:szCs w:val="27"/>
        </w:rPr>
        <w:t xml:space="preserve">INSTITUTO SALVADOREÑO DE REHABILITACIÓN </w:t>
      </w:r>
      <w:r w:rsidR="00AF7F84" w:rsidRPr="00B47043">
        <w:rPr>
          <w:rFonts w:ascii="Arial" w:hAnsi="Arial" w:cs="Arial"/>
          <w:b/>
          <w:spacing w:val="16"/>
          <w:sz w:val="27"/>
          <w:szCs w:val="27"/>
        </w:rPr>
        <w:t>INTEGRAL</w:t>
      </w:r>
    </w:p>
    <w:p w:rsidR="00CF6865" w:rsidRPr="00B47043" w:rsidRDefault="00F768E5" w:rsidP="004711B3">
      <w:pPr>
        <w:jc w:val="center"/>
        <w:rPr>
          <w:rFonts w:ascii="Arial" w:hAnsi="Arial" w:cs="Arial"/>
          <w:b/>
          <w:spacing w:val="40"/>
          <w:sz w:val="20"/>
          <w:szCs w:val="20"/>
        </w:rPr>
      </w:pPr>
      <w:r w:rsidRPr="00B47043">
        <w:rPr>
          <w:rFonts w:ascii="Arial" w:hAnsi="Arial" w:cs="Arial"/>
          <w:b/>
          <w:spacing w:val="40"/>
          <w:sz w:val="20"/>
          <w:szCs w:val="20"/>
        </w:rPr>
        <w:t xml:space="preserve">UNIDAD DE PLANIFICACIÓN ESTRATÉGICA </w:t>
      </w:r>
    </w:p>
    <w:p w:rsidR="004711B3" w:rsidRPr="00B47043" w:rsidRDefault="00F768E5" w:rsidP="004711B3">
      <w:pPr>
        <w:jc w:val="center"/>
        <w:rPr>
          <w:rFonts w:ascii="Arial" w:hAnsi="Arial" w:cs="Arial"/>
          <w:b/>
          <w:spacing w:val="40"/>
          <w:sz w:val="20"/>
          <w:szCs w:val="20"/>
        </w:rPr>
      </w:pPr>
      <w:r w:rsidRPr="00B47043">
        <w:rPr>
          <w:rFonts w:ascii="Arial" w:hAnsi="Arial" w:cs="Arial"/>
          <w:b/>
          <w:spacing w:val="40"/>
          <w:sz w:val="20"/>
          <w:szCs w:val="20"/>
        </w:rPr>
        <w:t>Y DESARROLLO INSTITUCIONAL</w:t>
      </w:r>
    </w:p>
    <w:p w:rsidR="004711B3" w:rsidRPr="007C0C21" w:rsidRDefault="004711B3" w:rsidP="004711B3">
      <w:pPr>
        <w:pStyle w:val="Sinespaciado"/>
        <w:rPr>
          <w:rFonts w:ascii="Arial" w:hAnsi="Arial" w:cs="Arial"/>
          <w:sz w:val="24"/>
          <w:szCs w:val="24"/>
          <w:lang w:val="es-SV"/>
        </w:rPr>
      </w:pPr>
    </w:p>
    <w:p w:rsidR="004711B3" w:rsidRDefault="004711B3" w:rsidP="004711B3">
      <w:pPr>
        <w:pStyle w:val="Sinespaciado"/>
        <w:rPr>
          <w:rFonts w:ascii="Arial" w:hAnsi="Arial" w:cs="Arial"/>
          <w:sz w:val="24"/>
          <w:szCs w:val="24"/>
          <w:lang w:val="es-SV"/>
        </w:rPr>
      </w:pPr>
    </w:p>
    <w:p w:rsidR="00E24B77" w:rsidRPr="007C0C21" w:rsidRDefault="00E24B77" w:rsidP="004711B3">
      <w:pPr>
        <w:pStyle w:val="Sinespaciado"/>
        <w:rPr>
          <w:rFonts w:ascii="Arial" w:hAnsi="Arial" w:cs="Arial"/>
          <w:sz w:val="24"/>
          <w:szCs w:val="24"/>
          <w:lang w:val="es-SV"/>
        </w:rPr>
      </w:pPr>
    </w:p>
    <w:p w:rsidR="004711B3" w:rsidRDefault="004711B3" w:rsidP="004711B3">
      <w:pPr>
        <w:pStyle w:val="Sinespaciado"/>
        <w:rPr>
          <w:rFonts w:ascii="Arial" w:hAnsi="Arial" w:cs="Arial"/>
          <w:sz w:val="24"/>
          <w:szCs w:val="24"/>
        </w:rPr>
      </w:pPr>
    </w:p>
    <w:p w:rsidR="00E24B77" w:rsidRPr="007C0C21" w:rsidRDefault="00E24B77" w:rsidP="004711B3">
      <w:pPr>
        <w:pStyle w:val="Sinespaciado"/>
        <w:rPr>
          <w:rFonts w:ascii="Arial" w:hAnsi="Arial" w:cs="Arial"/>
          <w:sz w:val="24"/>
          <w:szCs w:val="24"/>
        </w:rPr>
      </w:pPr>
    </w:p>
    <w:p w:rsidR="004711B3" w:rsidRPr="00800385" w:rsidRDefault="000F3E89" w:rsidP="00AF7F84">
      <w:pPr>
        <w:pStyle w:val="Sinespaciado"/>
        <w:jc w:val="center"/>
        <w:rPr>
          <w:rFonts w:ascii="Cambria" w:hAnsi="Cambria"/>
          <w:sz w:val="36"/>
          <w:szCs w:val="36"/>
        </w:rPr>
      </w:pPr>
      <w:r w:rsidRPr="000F3E89">
        <w:rPr>
          <w:rFonts w:ascii="Cambria" w:hAnsi="Cambria"/>
          <w:noProof/>
          <w:sz w:val="36"/>
          <w:szCs w:val="36"/>
          <w:lang w:val="es-SV"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189.75pt;height:126.75pt;visibility:visible;mso-wrap-style:square">
            <v:imagedata r:id="rId8" o:title=""/>
          </v:shape>
        </w:pict>
      </w:r>
    </w:p>
    <w:p w:rsidR="004711B3" w:rsidRPr="007C0C21" w:rsidRDefault="004711B3" w:rsidP="004711B3">
      <w:pPr>
        <w:pStyle w:val="Sinespaciado"/>
        <w:rPr>
          <w:rFonts w:ascii="Arial" w:hAnsi="Arial" w:cs="Arial"/>
          <w:sz w:val="24"/>
          <w:szCs w:val="24"/>
        </w:rPr>
      </w:pPr>
    </w:p>
    <w:p w:rsidR="004711B3" w:rsidRPr="007C0C21" w:rsidRDefault="004711B3" w:rsidP="004711B3">
      <w:pPr>
        <w:pStyle w:val="Sinespaciado"/>
        <w:rPr>
          <w:rFonts w:ascii="Arial" w:hAnsi="Arial" w:cs="Arial"/>
          <w:sz w:val="24"/>
          <w:szCs w:val="24"/>
        </w:rPr>
      </w:pPr>
    </w:p>
    <w:p w:rsidR="007C0C21" w:rsidRPr="007C0C21" w:rsidRDefault="007C0C21" w:rsidP="004711B3">
      <w:pPr>
        <w:pStyle w:val="Sinespaciado"/>
        <w:rPr>
          <w:rFonts w:ascii="Arial" w:hAnsi="Arial" w:cs="Arial"/>
          <w:sz w:val="24"/>
          <w:szCs w:val="24"/>
        </w:rPr>
      </w:pPr>
    </w:p>
    <w:p w:rsidR="007C0C21" w:rsidRPr="007C0C21" w:rsidRDefault="007C0C21" w:rsidP="004711B3">
      <w:pPr>
        <w:pStyle w:val="Sinespaciado"/>
        <w:rPr>
          <w:rFonts w:ascii="Arial" w:hAnsi="Arial" w:cs="Arial"/>
          <w:sz w:val="24"/>
          <w:szCs w:val="24"/>
        </w:rPr>
      </w:pPr>
    </w:p>
    <w:p w:rsidR="00BC368C" w:rsidRDefault="00BC368C" w:rsidP="004711B3">
      <w:pPr>
        <w:pStyle w:val="Sinespaciado"/>
        <w:rPr>
          <w:rFonts w:ascii="Arial" w:hAnsi="Arial" w:cs="Arial"/>
          <w:sz w:val="24"/>
          <w:szCs w:val="24"/>
        </w:rPr>
      </w:pPr>
    </w:p>
    <w:p w:rsidR="004711B3" w:rsidRPr="007C0C21" w:rsidRDefault="004711B3" w:rsidP="004711B3">
      <w:pPr>
        <w:rPr>
          <w:rFonts w:ascii="Arial" w:hAnsi="Arial" w:cs="Arial"/>
        </w:rPr>
      </w:pPr>
    </w:p>
    <w:p w:rsidR="000E56B8" w:rsidRPr="00B47043" w:rsidRDefault="005213DA" w:rsidP="000E56B8">
      <w:pPr>
        <w:tabs>
          <w:tab w:val="left" w:pos="426"/>
        </w:tabs>
        <w:jc w:val="center"/>
        <w:rPr>
          <w:b/>
          <w:spacing w:val="40"/>
          <w:sz w:val="32"/>
          <w:szCs w:val="32"/>
        </w:rPr>
      </w:pPr>
      <w:r w:rsidRPr="00B47043">
        <w:rPr>
          <w:b/>
          <w:spacing w:val="40"/>
          <w:sz w:val="32"/>
          <w:szCs w:val="32"/>
        </w:rPr>
        <w:t xml:space="preserve">INFORME </w:t>
      </w:r>
      <w:r w:rsidR="00E221C4">
        <w:rPr>
          <w:b/>
          <w:spacing w:val="40"/>
          <w:sz w:val="32"/>
          <w:szCs w:val="32"/>
        </w:rPr>
        <w:t>SEGUIMIENTO</w:t>
      </w:r>
      <w:r w:rsidRPr="00B47043">
        <w:rPr>
          <w:b/>
          <w:spacing w:val="40"/>
          <w:sz w:val="32"/>
          <w:szCs w:val="32"/>
        </w:rPr>
        <w:t xml:space="preserve"> DE</w:t>
      </w:r>
      <w:r w:rsidR="00E221C4">
        <w:rPr>
          <w:b/>
          <w:spacing w:val="40"/>
          <w:sz w:val="32"/>
          <w:szCs w:val="32"/>
        </w:rPr>
        <w:t xml:space="preserve"> LOS</w:t>
      </w:r>
      <w:r w:rsidRPr="00B47043">
        <w:rPr>
          <w:b/>
          <w:spacing w:val="40"/>
          <w:sz w:val="32"/>
          <w:szCs w:val="32"/>
        </w:rPr>
        <w:t xml:space="preserve"> RIESGOS DEL ISRI</w:t>
      </w:r>
      <w:r w:rsidR="00D83796">
        <w:rPr>
          <w:b/>
          <w:spacing w:val="40"/>
          <w:sz w:val="32"/>
          <w:szCs w:val="32"/>
        </w:rPr>
        <w:t>,</w:t>
      </w:r>
      <w:r w:rsidRPr="00B47043">
        <w:rPr>
          <w:b/>
          <w:spacing w:val="40"/>
          <w:sz w:val="32"/>
          <w:szCs w:val="32"/>
        </w:rPr>
        <w:t xml:space="preserve"> ENERO</w:t>
      </w:r>
      <w:r w:rsidR="0060729E">
        <w:rPr>
          <w:b/>
          <w:spacing w:val="40"/>
          <w:sz w:val="32"/>
          <w:szCs w:val="32"/>
        </w:rPr>
        <w:t xml:space="preserve"> </w:t>
      </w:r>
      <w:r w:rsidRPr="00B47043">
        <w:rPr>
          <w:b/>
          <w:spacing w:val="40"/>
          <w:sz w:val="32"/>
          <w:szCs w:val="32"/>
        </w:rPr>
        <w:t xml:space="preserve">- </w:t>
      </w:r>
      <w:r w:rsidR="008271ED">
        <w:rPr>
          <w:b/>
          <w:spacing w:val="40"/>
          <w:sz w:val="32"/>
          <w:szCs w:val="32"/>
        </w:rPr>
        <w:t>DICIEMBRE</w:t>
      </w:r>
      <w:r w:rsidR="00A70247">
        <w:rPr>
          <w:b/>
          <w:spacing w:val="40"/>
          <w:sz w:val="32"/>
          <w:szCs w:val="32"/>
        </w:rPr>
        <w:t xml:space="preserve"> 2016</w:t>
      </w:r>
    </w:p>
    <w:p w:rsidR="004711B3" w:rsidRPr="00AF7F84" w:rsidRDefault="004711B3" w:rsidP="00AF7F84">
      <w:pPr>
        <w:rPr>
          <w:rFonts w:ascii="Arial" w:hAnsi="Arial" w:cs="Arial"/>
        </w:rPr>
      </w:pPr>
    </w:p>
    <w:p w:rsidR="004711B3" w:rsidRPr="00AF7F84" w:rsidRDefault="004711B3" w:rsidP="00AF7F84">
      <w:pPr>
        <w:rPr>
          <w:rFonts w:ascii="Arial" w:hAnsi="Arial" w:cs="Arial"/>
        </w:rPr>
      </w:pPr>
    </w:p>
    <w:p w:rsidR="004711B3" w:rsidRPr="00AF7F84" w:rsidRDefault="004711B3" w:rsidP="00AF7F84">
      <w:pPr>
        <w:rPr>
          <w:rFonts w:ascii="Arial" w:hAnsi="Arial" w:cs="Arial"/>
        </w:rPr>
      </w:pPr>
    </w:p>
    <w:p w:rsidR="004711B3" w:rsidRPr="00AF7F84" w:rsidRDefault="004711B3" w:rsidP="00AF7F84">
      <w:pPr>
        <w:rPr>
          <w:rFonts w:ascii="Arial" w:hAnsi="Arial" w:cs="Arial"/>
        </w:rPr>
      </w:pPr>
    </w:p>
    <w:p w:rsidR="004711B3" w:rsidRPr="00AF7F84" w:rsidRDefault="004711B3" w:rsidP="00AF7F84">
      <w:pPr>
        <w:rPr>
          <w:rFonts w:ascii="Arial" w:hAnsi="Arial" w:cs="Arial"/>
        </w:rPr>
      </w:pPr>
    </w:p>
    <w:p w:rsidR="004711B3" w:rsidRDefault="004711B3" w:rsidP="00AF7F84">
      <w:pPr>
        <w:rPr>
          <w:rFonts w:ascii="Arial" w:hAnsi="Arial" w:cs="Arial"/>
        </w:rPr>
      </w:pPr>
    </w:p>
    <w:p w:rsidR="007C0C21" w:rsidRPr="00AF7F84" w:rsidRDefault="007C0C21" w:rsidP="00AF7F84">
      <w:pPr>
        <w:rPr>
          <w:rFonts w:ascii="Arial" w:hAnsi="Arial" w:cs="Arial"/>
        </w:rPr>
      </w:pPr>
    </w:p>
    <w:p w:rsidR="004711B3" w:rsidRPr="00AF7F84" w:rsidRDefault="004711B3" w:rsidP="00AF7F84">
      <w:pPr>
        <w:rPr>
          <w:rFonts w:ascii="Arial" w:hAnsi="Arial" w:cs="Arial"/>
        </w:rPr>
      </w:pPr>
    </w:p>
    <w:p w:rsidR="004711B3" w:rsidRPr="00AF7F84" w:rsidRDefault="004711B3" w:rsidP="00AF7F84">
      <w:pPr>
        <w:rPr>
          <w:rFonts w:ascii="Arial" w:hAnsi="Arial" w:cs="Arial"/>
        </w:rPr>
      </w:pPr>
    </w:p>
    <w:p w:rsidR="003E681A" w:rsidRDefault="003E681A" w:rsidP="004711B3">
      <w:pPr>
        <w:rPr>
          <w:rFonts w:ascii="Arial" w:hAnsi="Arial" w:cs="Arial"/>
        </w:rPr>
      </w:pPr>
    </w:p>
    <w:p w:rsidR="007C0C21" w:rsidRDefault="007C0C21" w:rsidP="004711B3">
      <w:pPr>
        <w:rPr>
          <w:rFonts w:ascii="Arial" w:hAnsi="Arial" w:cs="Arial"/>
        </w:rPr>
      </w:pPr>
    </w:p>
    <w:p w:rsidR="003E681A" w:rsidRDefault="003E681A" w:rsidP="004711B3">
      <w:pPr>
        <w:rPr>
          <w:rFonts w:ascii="Arial" w:hAnsi="Arial" w:cs="Arial"/>
        </w:rPr>
      </w:pPr>
    </w:p>
    <w:p w:rsidR="00F768E5" w:rsidRDefault="00F768E5" w:rsidP="004711B3">
      <w:pPr>
        <w:rPr>
          <w:rFonts w:ascii="Arial" w:hAnsi="Arial" w:cs="Arial"/>
        </w:rPr>
      </w:pPr>
    </w:p>
    <w:p w:rsidR="00F768E5" w:rsidRDefault="00F768E5" w:rsidP="004711B3">
      <w:pPr>
        <w:rPr>
          <w:rFonts w:ascii="Arial" w:hAnsi="Arial" w:cs="Arial"/>
        </w:rPr>
      </w:pPr>
    </w:p>
    <w:p w:rsidR="003E681A" w:rsidRDefault="003E681A" w:rsidP="004711B3">
      <w:pPr>
        <w:rPr>
          <w:rFonts w:ascii="Arial" w:hAnsi="Arial" w:cs="Arial"/>
        </w:rPr>
      </w:pPr>
    </w:p>
    <w:p w:rsidR="00F768E5" w:rsidRDefault="00F768E5" w:rsidP="004711B3">
      <w:pPr>
        <w:rPr>
          <w:rFonts w:ascii="Arial" w:hAnsi="Arial" w:cs="Arial"/>
        </w:rPr>
      </w:pPr>
    </w:p>
    <w:p w:rsidR="00CF6865" w:rsidRDefault="00CF6865" w:rsidP="004711B3">
      <w:pPr>
        <w:rPr>
          <w:rFonts w:ascii="Arial" w:hAnsi="Arial" w:cs="Arial"/>
        </w:rPr>
      </w:pPr>
    </w:p>
    <w:p w:rsidR="00CF6865" w:rsidRDefault="00CF6865" w:rsidP="004711B3">
      <w:pPr>
        <w:rPr>
          <w:rFonts w:ascii="Arial" w:hAnsi="Arial" w:cs="Arial"/>
        </w:rPr>
      </w:pPr>
    </w:p>
    <w:p w:rsidR="00AF7F84" w:rsidRDefault="00AF7F84" w:rsidP="004711B3">
      <w:pPr>
        <w:rPr>
          <w:rFonts w:ascii="Arial" w:hAnsi="Arial" w:cs="Arial"/>
        </w:rPr>
      </w:pPr>
    </w:p>
    <w:p w:rsidR="004711B3" w:rsidRDefault="004711B3" w:rsidP="004711B3">
      <w:pPr>
        <w:jc w:val="right"/>
        <w:rPr>
          <w:rFonts w:ascii="Arial" w:hAnsi="Arial" w:cs="Arial"/>
          <w:b/>
          <w:sz w:val="20"/>
          <w:szCs w:val="20"/>
        </w:rPr>
      </w:pPr>
      <w:r>
        <w:rPr>
          <w:rFonts w:ascii="Arial" w:hAnsi="Arial" w:cs="Arial"/>
          <w:b/>
          <w:sz w:val="20"/>
          <w:szCs w:val="20"/>
        </w:rPr>
        <w:t xml:space="preserve">SAN SALVADOR, </w:t>
      </w:r>
      <w:r w:rsidR="00A70247">
        <w:rPr>
          <w:rFonts w:ascii="Arial" w:hAnsi="Arial" w:cs="Arial"/>
          <w:b/>
          <w:sz w:val="20"/>
          <w:szCs w:val="20"/>
        </w:rPr>
        <w:t>ENERO 2017</w:t>
      </w:r>
    </w:p>
    <w:p w:rsidR="004711B3" w:rsidRDefault="004711B3" w:rsidP="004711B3">
      <w:pPr>
        <w:jc w:val="right"/>
        <w:rPr>
          <w:rFonts w:ascii="Arial" w:hAnsi="Arial" w:cs="Arial"/>
          <w:b/>
        </w:rPr>
      </w:pPr>
    </w:p>
    <w:p w:rsidR="0033584B" w:rsidRPr="00E20574" w:rsidRDefault="0033584B" w:rsidP="0033584B">
      <w:pPr>
        <w:jc w:val="both"/>
        <w:rPr>
          <w:rFonts w:ascii="Arial" w:hAnsi="Arial" w:cs="Arial"/>
          <w:b/>
        </w:rPr>
      </w:pPr>
    </w:p>
    <w:p w:rsidR="00FE09A5" w:rsidRDefault="00FE09A5">
      <w:pPr>
        <w:pStyle w:val="TtulodeTDC"/>
      </w:pPr>
      <w:r>
        <w:t>Contenido</w:t>
      </w:r>
    </w:p>
    <w:p w:rsidR="00B84152" w:rsidRDefault="000F3E89">
      <w:pPr>
        <w:pStyle w:val="TDC1"/>
        <w:tabs>
          <w:tab w:val="right" w:leader="dot" w:pos="8919"/>
        </w:tabs>
        <w:rPr>
          <w:rFonts w:asciiTheme="minorHAnsi" w:eastAsiaTheme="minorEastAsia" w:hAnsiTheme="minorHAnsi" w:cstheme="minorBidi"/>
          <w:noProof/>
          <w:sz w:val="22"/>
          <w:szCs w:val="22"/>
          <w:lang w:val="es-SV" w:eastAsia="es-SV"/>
        </w:rPr>
      </w:pPr>
      <w:r>
        <w:fldChar w:fldCharType="begin"/>
      </w:r>
      <w:r w:rsidR="00FE09A5">
        <w:instrText xml:space="preserve"> TOC \o "1-3" \h \z \u </w:instrText>
      </w:r>
      <w:r>
        <w:fldChar w:fldCharType="separate"/>
      </w:r>
      <w:hyperlink w:anchor="_Toc472316309" w:history="1">
        <w:r w:rsidR="00B84152" w:rsidRPr="006B63A0">
          <w:rPr>
            <w:rStyle w:val="Hipervnculo"/>
            <w:noProof/>
          </w:rPr>
          <w:t>Resumen</w:t>
        </w:r>
        <w:r w:rsidR="00B84152">
          <w:rPr>
            <w:noProof/>
            <w:webHidden/>
          </w:rPr>
          <w:tab/>
        </w:r>
        <w:r w:rsidR="00B84152">
          <w:rPr>
            <w:noProof/>
            <w:webHidden/>
          </w:rPr>
          <w:fldChar w:fldCharType="begin"/>
        </w:r>
        <w:r w:rsidR="00B84152">
          <w:rPr>
            <w:noProof/>
            <w:webHidden/>
          </w:rPr>
          <w:instrText xml:space="preserve"> PAGEREF _Toc472316309 \h </w:instrText>
        </w:r>
        <w:r w:rsidR="00B84152">
          <w:rPr>
            <w:noProof/>
            <w:webHidden/>
          </w:rPr>
        </w:r>
        <w:r w:rsidR="00B84152">
          <w:rPr>
            <w:noProof/>
            <w:webHidden/>
          </w:rPr>
          <w:fldChar w:fldCharType="separate"/>
        </w:r>
        <w:r w:rsidR="00B84152">
          <w:rPr>
            <w:noProof/>
            <w:webHidden/>
          </w:rPr>
          <w:t>3</w:t>
        </w:r>
        <w:r w:rsidR="00B84152">
          <w:rPr>
            <w:noProof/>
            <w:webHidden/>
          </w:rPr>
          <w:fldChar w:fldCharType="end"/>
        </w:r>
      </w:hyperlink>
    </w:p>
    <w:p w:rsidR="00B84152" w:rsidRDefault="00B84152">
      <w:pPr>
        <w:pStyle w:val="TDC1"/>
        <w:tabs>
          <w:tab w:val="right" w:leader="dot" w:pos="8919"/>
        </w:tabs>
        <w:rPr>
          <w:rFonts w:asciiTheme="minorHAnsi" w:eastAsiaTheme="minorEastAsia" w:hAnsiTheme="minorHAnsi" w:cstheme="minorBidi"/>
          <w:noProof/>
          <w:sz w:val="22"/>
          <w:szCs w:val="22"/>
          <w:lang w:val="es-SV" w:eastAsia="es-SV"/>
        </w:rPr>
      </w:pPr>
      <w:hyperlink w:anchor="_Toc472316310" w:history="1">
        <w:r w:rsidRPr="006B63A0">
          <w:rPr>
            <w:rStyle w:val="Hipervnculo"/>
            <w:noProof/>
          </w:rPr>
          <w:t>Introducción</w:t>
        </w:r>
        <w:r>
          <w:rPr>
            <w:noProof/>
            <w:webHidden/>
          </w:rPr>
          <w:tab/>
        </w:r>
        <w:r>
          <w:rPr>
            <w:noProof/>
            <w:webHidden/>
          </w:rPr>
          <w:fldChar w:fldCharType="begin"/>
        </w:r>
        <w:r>
          <w:rPr>
            <w:noProof/>
            <w:webHidden/>
          </w:rPr>
          <w:instrText xml:space="preserve"> PAGEREF _Toc472316310 \h </w:instrText>
        </w:r>
        <w:r>
          <w:rPr>
            <w:noProof/>
            <w:webHidden/>
          </w:rPr>
        </w:r>
        <w:r>
          <w:rPr>
            <w:noProof/>
            <w:webHidden/>
          </w:rPr>
          <w:fldChar w:fldCharType="separate"/>
        </w:r>
        <w:r>
          <w:rPr>
            <w:noProof/>
            <w:webHidden/>
          </w:rPr>
          <w:t>4</w:t>
        </w:r>
        <w:r>
          <w:rPr>
            <w:noProof/>
            <w:webHidden/>
          </w:rPr>
          <w:fldChar w:fldCharType="end"/>
        </w:r>
      </w:hyperlink>
    </w:p>
    <w:p w:rsidR="00B84152" w:rsidRDefault="00B84152">
      <w:pPr>
        <w:pStyle w:val="TDC1"/>
        <w:tabs>
          <w:tab w:val="right" w:leader="dot" w:pos="8919"/>
        </w:tabs>
        <w:rPr>
          <w:rFonts w:asciiTheme="minorHAnsi" w:eastAsiaTheme="minorEastAsia" w:hAnsiTheme="minorHAnsi" w:cstheme="minorBidi"/>
          <w:noProof/>
          <w:sz w:val="22"/>
          <w:szCs w:val="22"/>
          <w:lang w:val="es-SV" w:eastAsia="es-SV"/>
        </w:rPr>
      </w:pPr>
      <w:hyperlink w:anchor="_Toc472316311" w:history="1">
        <w:r w:rsidRPr="006B63A0">
          <w:rPr>
            <w:rStyle w:val="Hipervnculo"/>
            <w:noProof/>
          </w:rPr>
          <w:t>Misión del ISRI</w:t>
        </w:r>
        <w:r>
          <w:rPr>
            <w:noProof/>
            <w:webHidden/>
          </w:rPr>
          <w:tab/>
        </w:r>
        <w:r>
          <w:rPr>
            <w:noProof/>
            <w:webHidden/>
          </w:rPr>
          <w:fldChar w:fldCharType="begin"/>
        </w:r>
        <w:r>
          <w:rPr>
            <w:noProof/>
            <w:webHidden/>
          </w:rPr>
          <w:instrText xml:space="preserve"> PAGEREF _Toc472316311 \h </w:instrText>
        </w:r>
        <w:r>
          <w:rPr>
            <w:noProof/>
            <w:webHidden/>
          </w:rPr>
        </w:r>
        <w:r>
          <w:rPr>
            <w:noProof/>
            <w:webHidden/>
          </w:rPr>
          <w:fldChar w:fldCharType="separate"/>
        </w:r>
        <w:r>
          <w:rPr>
            <w:noProof/>
            <w:webHidden/>
          </w:rPr>
          <w:t>7</w:t>
        </w:r>
        <w:r>
          <w:rPr>
            <w:noProof/>
            <w:webHidden/>
          </w:rPr>
          <w:fldChar w:fldCharType="end"/>
        </w:r>
      </w:hyperlink>
    </w:p>
    <w:p w:rsidR="00B84152" w:rsidRDefault="00B84152">
      <w:pPr>
        <w:pStyle w:val="TDC1"/>
        <w:tabs>
          <w:tab w:val="right" w:leader="dot" w:pos="8919"/>
        </w:tabs>
        <w:rPr>
          <w:rFonts w:asciiTheme="minorHAnsi" w:eastAsiaTheme="minorEastAsia" w:hAnsiTheme="minorHAnsi" w:cstheme="minorBidi"/>
          <w:noProof/>
          <w:sz w:val="22"/>
          <w:szCs w:val="22"/>
          <w:lang w:val="es-SV" w:eastAsia="es-SV"/>
        </w:rPr>
      </w:pPr>
      <w:hyperlink w:anchor="_Toc472316312" w:history="1">
        <w:r w:rsidRPr="006B63A0">
          <w:rPr>
            <w:rStyle w:val="Hipervnculo"/>
            <w:noProof/>
          </w:rPr>
          <w:t>Visión del ISRI</w:t>
        </w:r>
        <w:r>
          <w:rPr>
            <w:noProof/>
            <w:webHidden/>
          </w:rPr>
          <w:tab/>
        </w:r>
        <w:r>
          <w:rPr>
            <w:noProof/>
            <w:webHidden/>
          </w:rPr>
          <w:fldChar w:fldCharType="begin"/>
        </w:r>
        <w:r>
          <w:rPr>
            <w:noProof/>
            <w:webHidden/>
          </w:rPr>
          <w:instrText xml:space="preserve"> PAGEREF _Toc472316312 \h </w:instrText>
        </w:r>
        <w:r>
          <w:rPr>
            <w:noProof/>
            <w:webHidden/>
          </w:rPr>
        </w:r>
        <w:r>
          <w:rPr>
            <w:noProof/>
            <w:webHidden/>
          </w:rPr>
          <w:fldChar w:fldCharType="separate"/>
        </w:r>
        <w:r>
          <w:rPr>
            <w:noProof/>
            <w:webHidden/>
          </w:rPr>
          <w:t>7</w:t>
        </w:r>
        <w:r>
          <w:rPr>
            <w:noProof/>
            <w:webHidden/>
          </w:rPr>
          <w:fldChar w:fldCharType="end"/>
        </w:r>
      </w:hyperlink>
    </w:p>
    <w:p w:rsidR="00B84152" w:rsidRDefault="00B84152">
      <w:pPr>
        <w:pStyle w:val="TDC1"/>
        <w:tabs>
          <w:tab w:val="right" w:leader="dot" w:pos="8919"/>
        </w:tabs>
        <w:rPr>
          <w:rFonts w:asciiTheme="minorHAnsi" w:eastAsiaTheme="minorEastAsia" w:hAnsiTheme="minorHAnsi" w:cstheme="minorBidi"/>
          <w:noProof/>
          <w:sz w:val="22"/>
          <w:szCs w:val="22"/>
          <w:lang w:val="es-SV" w:eastAsia="es-SV"/>
        </w:rPr>
      </w:pPr>
      <w:hyperlink w:anchor="_Toc472316313" w:history="1">
        <w:r w:rsidRPr="006B63A0">
          <w:rPr>
            <w:rStyle w:val="Hipervnculo"/>
            <w:noProof/>
          </w:rPr>
          <w:t>Valores institucionales</w:t>
        </w:r>
        <w:r>
          <w:rPr>
            <w:noProof/>
            <w:webHidden/>
          </w:rPr>
          <w:tab/>
        </w:r>
        <w:r>
          <w:rPr>
            <w:noProof/>
            <w:webHidden/>
          </w:rPr>
          <w:fldChar w:fldCharType="begin"/>
        </w:r>
        <w:r>
          <w:rPr>
            <w:noProof/>
            <w:webHidden/>
          </w:rPr>
          <w:instrText xml:space="preserve"> PAGEREF _Toc472316313 \h </w:instrText>
        </w:r>
        <w:r>
          <w:rPr>
            <w:noProof/>
            <w:webHidden/>
          </w:rPr>
        </w:r>
        <w:r>
          <w:rPr>
            <w:noProof/>
            <w:webHidden/>
          </w:rPr>
          <w:fldChar w:fldCharType="separate"/>
        </w:r>
        <w:r>
          <w:rPr>
            <w:noProof/>
            <w:webHidden/>
          </w:rPr>
          <w:t>7</w:t>
        </w:r>
        <w:r>
          <w:rPr>
            <w:noProof/>
            <w:webHidden/>
          </w:rPr>
          <w:fldChar w:fldCharType="end"/>
        </w:r>
      </w:hyperlink>
    </w:p>
    <w:p w:rsidR="00B84152" w:rsidRDefault="00B84152">
      <w:pPr>
        <w:pStyle w:val="TDC1"/>
        <w:tabs>
          <w:tab w:val="right" w:leader="dot" w:pos="8919"/>
        </w:tabs>
        <w:rPr>
          <w:rFonts w:asciiTheme="minorHAnsi" w:eastAsiaTheme="minorEastAsia" w:hAnsiTheme="minorHAnsi" w:cstheme="minorBidi"/>
          <w:noProof/>
          <w:sz w:val="22"/>
          <w:szCs w:val="22"/>
          <w:lang w:val="es-SV" w:eastAsia="es-SV"/>
        </w:rPr>
      </w:pPr>
      <w:hyperlink w:anchor="_Toc472316314" w:history="1">
        <w:r w:rsidRPr="006B63A0">
          <w:rPr>
            <w:rStyle w:val="Hipervnculo"/>
            <w:noProof/>
          </w:rPr>
          <w:t>Objetivos institucionales</w:t>
        </w:r>
        <w:r>
          <w:rPr>
            <w:noProof/>
            <w:webHidden/>
          </w:rPr>
          <w:tab/>
        </w:r>
        <w:r>
          <w:rPr>
            <w:noProof/>
            <w:webHidden/>
          </w:rPr>
          <w:fldChar w:fldCharType="begin"/>
        </w:r>
        <w:r>
          <w:rPr>
            <w:noProof/>
            <w:webHidden/>
          </w:rPr>
          <w:instrText xml:space="preserve"> PAGEREF _Toc472316314 \h </w:instrText>
        </w:r>
        <w:r>
          <w:rPr>
            <w:noProof/>
            <w:webHidden/>
          </w:rPr>
        </w:r>
        <w:r>
          <w:rPr>
            <w:noProof/>
            <w:webHidden/>
          </w:rPr>
          <w:fldChar w:fldCharType="separate"/>
        </w:r>
        <w:r>
          <w:rPr>
            <w:noProof/>
            <w:webHidden/>
          </w:rPr>
          <w:t>7</w:t>
        </w:r>
        <w:r>
          <w:rPr>
            <w:noProof/>
            <w:webHidden/>
          </w:rPr>
          <w:fldChar w:fldCharType="end"/>
        </w:r>
      </w:hyperlink>
    </w:p>
    <w:p w:rsidR="00B84152" w:rsidRDefault="00B84152">
      <w:pPr>
        <w:pStyle w:val="TDC1"/>
        <w:tabs>
          <w:tab w:val="right" w:leader="dot" w:pos="8919"/>
        </w:tabs>
        <w:rPr>
          <w:rFonts w:asciiTheme="minorHAnsi" w:eastAsiaTheme="minorEastAsia" w:hAnsiTheme="minorHAnsi" w:cstheme="minorBidi"/>
          <w:noProof/>
          <w:sz w:val="22"/>
          <w:szCs w:val="22"/>
          <w:lang w:val="es-SV" w:eastAsia="es-SV"/>
        </w:rPr>
      </w:pPr>
      <w:hyperlink w:anchor="_Toc472316315" w:history="1">
        <w:r w:rsidRPr="006B63A0">
          <w:rPr>
            <w:rStyle w:val="Hipervnculo"/>
            <w:noProof/>
          </w:rPr>
          <w:t>Metodología empleada para la identificación y valoración de los riesgos, y para el seguimiento mediante actividades de control</w:t>
        </w:r>
        <w:r>
          <w:rPr>
            <w:noProof/>
            <w:webHidden/>
          </w:rPr>
          <w:tab/>
        </w:r>
        <w:r>
          <w:rPr>
            <w:noProof/>
            <w:webHidden/>
          </w:rPr>
          <w:fldChar w:fldCharType="begin"/>
        </w:r>
        <w:r>
          <w:rPr>
            <w:noProof/>
            <w:webHidden/>
          </w:rPr>
          <w:instrText xml:space="preserve"> PAGEREF _Toc472316315 \h </w:instrText>
        </w:r>
        <w:r>
          <w:rPr>
            <w:noProof/>
            <w:webHidden/>
          </w:rPr>
        </w:r>
        <w:r>
          <w:rPr>
            <w:noProof/>
            <w:webHidden/>
          </w:rPr>
          <w:fldChar w:fldCharType="separate"/>
        </w:r>
        <w:r>
          <w:rPr>
            <w:noProof/>
            <w:webHidden/>
          </w:rPr>
          <w:t>9</w:t>
        </w:r>
        <w:r>
          <w:rPr>
            <w:noProof/>
            <w:webHidden/>
          </w:rPr>
          <w:fldChar w:fldCharType="end"/>
        </w:r>
      </w:hyperlink>
    </w:p>
    <w:p w:rsidR="00B84152" w:rsidRDefault="00B84152">
      <w:pPr>
        <w:pStyle w:val="TDC1"/>
        <w:tabs>
          <w:tab w:val="right" w:leader="dot" w:pos="8919"/>
        </w:tabs>
        <w:rPr>
          <w:rFonts w:asciiTheme="minorHAnsi" w:eastAsiaTheme="minorEastAsia" w:hAnsiTheme="minorHAnsi" w:cstheme="minorBidi"/>
          <w:noProof/>
          <w:sz w:val="22"/>
          <w:szCs w:val="22"/>
          <w:lang w:val="es-SV" w:eastAsia="es-SV"/>
        </w:rPr>
      </w:pPr>
      <w:hyperlink w:anchor="_Toc472316316" w:history="1">
        <w:r w:rsidRPr="006B63A0">
          <w:rPr>
            <w:rStyle w:val="Hipervnculo"/>
            <w:noProof/>
          </w:rPr>
          <w:t>Riesgos identificados según unidad organizativa</w:t>
        </w:r>
        <w:r>
          <w:rPr>
            <w:noProof/>
            <w:webHidden/>
          </w:rPr>
          <w:tab/>
        </w:r>
        <w:r>
          <w:rPr>
            <w:noProof/>
            <w:webHidden/>
          </w:rPr>
          <w:fldChar w:fldCharType="begin"/>
        </w:r>
        <w:r>
          <w:rPr>
            <w:noProof/>
            <w:webHidden/>
          </w:rPr>
          <w:instrText xml:space="preserve"> PAGEREF _Toc472316316 \h </w:instrText>
        </w:r>
        <w:r>
          <w:rPr>
            <w:noProof/>
            <w:webHidden/>
          </w:rPr>
        </w:r>
        <w:r>
          <w:rPr>
            <w:noProof/>
            <w:webHidden/>
          </w:rPr>
          <w:fldChar w:fldCharType="separate"/>
        </w:r>
        <w:r>
          <w:rPr>
            <w:noProof/>
            <w:webHidden/>
          </w:rPr>
          <w:t>12</w:t>
        </w:r>
        <w:r>
          <w:rPr>
            <w:noProof/>
            <w:webHidden/>
          </w:rPr>
          <w:fldChar w:fldCharType="end"/>
        </w:r>
      </w:hyperlink>
    </w:p>
    <w:p w:rsidR="00B84152" w:rsidRDefault="00B84152">
      <w:pPr>
        <w:pStyle w:val="TDC1"/>
        <w:tabs>
          <w:tab w:val="right" w:leader="dot" w:pos="8919"/>
        </w:tabs>
        <w:rPr>
          <w:rFonts w:asciiTheme="minorHAnsi" w:eastAsiaTheme="minorEastAsia" w:hAnsiTheme="minorHAnsi" w:cstheme="minorBidi"/>
          <w:noProof/>
          <w:sz w:val="22"/>
          <w:szCs w:val="22"/>
          <w:lang w:val="es-SV" w:eastAsia="es-SV"/>
        </w:rPr>
      </w:pPr>
      <w:hyperlink w:anchor="_Toc472316317" w:history="1">
        <w:r w:rsidRPr="006B63A0">
          <w:rPr>
            <w:rStyle w:val="Hipervnculo"/>
            <w:noProof/>
          </w:rPr>
          <w:t>Situación de los riesgos entre enero y mayo 2016, según unidad organizativa</w:t>
        </w:r>
        <w:r>
          <w:rPr>
            <w:noProof/>
            <w:webHidden/>
          </w:rPr>
          <w:tab/>
        </w:r>
        <w:r>
          <w:rPr>
            <w:noProof/>
            <w:webHidden/>
          </w:rPr>
          <w:fldChar w:fldCharType="begin"/>
        </w:r>
        <w:r>
          <w:rPr>
            <w:noProof/>
            <w:webHidden/>
          </w:rPr>
          <w:instrText xml:space="preserve"> PAGEREF _Toc472316317 \h </w:instrText>
        </w:r>
        <w:r>
          <w:rPr>
            <w:noProof/>
            <w:webHidden/>
          </w:rPr>
        </w:r>
        <w:r>
          <w:rPr>
            <w:noProof/>
            <w:webHidden/>
          </w:rPr>
          <w:fldChar w:fldCharType="separate"/>
        </w:r>
        <w:r>
          <w:rPr>
            <w:noProof/>
            <w:webHidden/>
          </w:rPr>
          <w:t>13</w:t>
        </w:r>
        <w:r>
          <w:rPr>
            <w:noProof/>
            <w:webHidden/>
          </w:rPr>
          <w:fldChar w:fldCharType="end"/>
        </w:r>
      </w:hyperlink>
    </w:p>
    <w:p w:rsidR="00B84152" w:rsidRDefault="00B84152">
      <w:pPr>
        <w:pStyle w:val="TDC1"/>
        <w:tabs>
          <w:tab w:val="right" w:leader="dot" w:pos="8919"/>
        </w:tabs>
        <w:rPr>
          <w:rFonts w:asciiTheme="minorHAnsi" w:eastAsiaTheme="minorEastAsia" w:hAnsiTheme="minorHAnsi" w:cstheme="minorBidi"/>
          <w:noProof/>
          <w:sz w:val="22"/>
          <w:szCs w:val="22"/>
          <w:lang w:val="es-SV" w:eastAsia="es-SV"/>
        </w:rPr>
      </w:pPr>
      <w:hyperlink w:anchor="_Toc472316318" w:history="1">
        <w:r w:rsidRPr="006B63A0">
          <w:rPr>
            <w:rStyle w:val="Hipervnculo"/>
            <w:noProof/>
          </w:rPr>
          <w:t>Situación de los riesgos entre enero y diciembre 2016, según unidad organizativa</w:t>
        </w:r>
        <w:r>
          <w:rPr>
            <w:noProof/>
            <w:webHidden/>
          </w:rPr>
          <w:tab/>
        </w:r>
        <w:r>
          <w:rPr>
            <w:noProof/>
            <w:webHidden/>
          </w:rPr>
          <w:fldChar w:fldCharType="begin"/>
        </w:r>
        <w:r>
          <w:rPr>
            <w:noProof/>
            <w:webHidden/>
          </w:rPr>
          <w:instrText xml:space="preserve"> PAGEREF _Toc472316318 \h </w:instrText>
        </w:r>
        <w:r>
          <w:rPr>
            <w:noProof/>
            <w:webHidden/>
          </w:rPr>
        </w:r>
        <w:r>
          <w:rPr>
            <w:noProof/>
            <w:webHidden/>
          </w:rPr>
          <w:fldChar w:fldCharType="separate"/>
        </w:r>
        <w:r>
          <w:rPr>
            <w:noProof/>
            <w:webHidden/>
          </w:rPr>
          <w:t>14</w:t>
        </w:r>
        <w:r>
          <w:rPr>
            <w:noProof/>
            <w:webHidden/>
          </w:rPr>
          <w:fldChar w:fldCharType="end"/>
        </w:r>
      </w:hyperlink>
    </w:p>
    <w:p w:rsidR="00B84152" w:rsidRDefault="00B84152">
      <w:pPr>
        <w:pStyle w:val="TDC1"/>
        <w:tabs>
          <w:tab w:val="right" w:leader="dot" w:pos="8919"/>
        </w:tabs>
        <w:rPr>
          <w:rFonts w:asciiTheme="minorHAnsi" w:eastAsiaTheme="minorEastAsia" w:hAnsiTheme="minorHAnsi" w:cstheme="minorBidi"/>
          <w:noProof/>
          <w:sz w:val="22"/>
          <w:szCs w:val="22"/>
          <w:lang w:val="es-SV" w:eastAsia="es-SV"/>
        </w:rPr>
      </w:pPr>
      <w:hyperlink w:anchor="_Toc472316319" w:history="1">
        <w:r w:rsidRPr="006B63A0">
          <w:rPr>
            <w:rStyle w:val="Hipervnculo"/>
            <w:noProof/>
          </w:rPr>
          <w:t>Grado de control de los riesgos entre enero y diciembre 2016, según unidad organizativa</w:t>
        </w:r>
        <w:r>
          <w:rPr>
            <w:noProof/>
            <w:webHidden/>
          </w:rPr>
          <w:tab/>
        </w:r>
        <w:r>
          <w:rPr>
            <w:noProof/>
            <w:webHidden/>
          </w:rPr>
          <w:fldChar w:fldCharType="begin"/>
        </w:r>
        <w:r>
          <w:rPr>
            <w:noProof/>
            <w:webHidden/>
          </w:rPr>
          <w:instrText xml:space="preserve"> PAGEREF _Toc472316319 \h </w:instrText>
        </w:r>
        <w:r>
          <w:rPr>
            <w:noProof/>
            <w:webHidden/>
          </w:rPr>
        </w:r>
        <w:r>
          <w:rPr>
            <w:noProof/>
            <w:webHidden/>
          </w:rPr>
          <w:fldChar w:fldCharType="separate"/>
        </w:r>
        <w:r>
          <w:rPr>
            <w:noProof/>
            <w:webHidden/>
          </w:rPr>
          <w:t>15</w:t>
        </w:r>
        <w:r>
          <w:rPr>
            <w:noProof/>
            <w:webHidden/>
          </w:rPr>
          <w:fldChar w:fldCharType="end"/>
        </w:r>
      </w:hyperlink>
    </w:p>
    <w:p w:rsidR="00B84152" w:rsidRDefault="00B84152">
      <w:pPr>
        <w:pStyle w:val="TDC1"/>
        <w:tabs>
          <w:tab w:val="right" w:leader="dot" w:pos="8919"/>
        </w:tabs>
        <w:rPr>
          <w:rFonts w:asciiTheme="minorHAnsi" w:eastAsiaTheme="minorEastAsia" w:hAnsiTheme="minorHAnsi" w:cstheme="minorBidi"/>
          <w:noProof/>
          <w:sz w:val="22"/>
          <w:szCs w:val="22"/>
          <w:lang w:val="es-SV" w:eastAsia="es-SV"/>
        </w:rPr>
      </w:pPr>
      <w:hyperlink w:anchor="_Toc472316320" w:history="1">
        <w:r w:rsidRPr="006B63A0">
          <w:rPr>
            <w:rStyle w:val="Hipervnculo"/>
            <w:noProof/>
          </w:rPr>
          <w:t>Actividades de control y situación a diciembre 2016, según unidad organizativa</w:t>
        </w:r>
        <w:r>
          <w:rPr>
            <w:noProof/>
            <w:webHidden/>
          </w:rPr>
          <w:tab/>
        </w:r>
        <w:r>
          <w:rPr>
            <w:noProof/>
            <w:webHidden/>
          </w:rPr>
          <w:fldChar w:fldCharType="begin"/>
        </w:r>
        <w:r>
          <w:rPr>
            <w:noProof/>
            <w:webHidden/>
          </w:rPr>
          <w:instrText xml:space="preserve"> PAGEREF _Toc472316320 \h </w:instrText>
        </w:r>
        <w:r>
          <w:rPr>
            <w:noProof/>
            <w:webHidden/>
          </w:rPr>
        </w:r>
        <w:r>
          <w:rPr>
            <w:noProof/>
            <w:webHidden/>
          </w:rPr>
          <w:fldChar w:fldCharType="separate"/>
        </w:r>
        <w:r>
          <w:rPr>
            <w:noProof/>
            <w:webHidden/>
          </w:rPr>
          <w:t>16</w:t>
        </w:r>
        <w:r>
          <w:rPr>
            <w:noProof/>
            <w:webHidden/>
          </w:rPr>
          <w:fldChar w:fldCharType="end"/>
        </w:r>
      </w:hyperlink>
    </w:p>
    <w:p w:rsidR="00B84152" w:rsidRDefault="00B84152">
      <w:pPr>
        <w:pStyle w:val="TDC2"/>
        <w:tabs>
          <w:tab w:val="right" w:leader="dot" w:pos="8919"/>
        </w:tabs>
        <w:rPr>
          <w:rFonts w:asciiTheme="minorHAnsi" w:eastAsiaTheme="minorEastAsia" w:hAnsiTheme="minorHAnsi" w:cstheme="minorBidi"/>
          <w:noProof/>
          <w:sz w:val="22"/>
          <w:szCs w:val="22"/>
          <w:lang w:val="es-SV" w:eastAsia="es-SV"/>
        </w:rPr>
      </w:pPr>
      <w:hyperlink w:anchor="_Toc472316321" w:history="1">
        <w:r w:rsidRPr="006B63A0">
          <w:rPr>
            <w:rStyle w:val="Hipervnculo"/>
            <w:noProof/>
          </w:rPr>
          <w:t>Almacén Central</w:t>
        </w:r>
        <w:r>
          <w:rPr>
            <w:noProof/>
            <w:webHidden/>
          </w:rPr>
          <w:tab/>
        </w:r>
        <w:r>
          <w:rPr>
            <w:noProof/>
            <w:webHidden/>
          </w:rPr>
          <w:fldChar w:fldCharType="begin"/>
        </w:r>
        <w:r>
          <w:rPr>
            <w:noProof/>
            <w:webHidden/>
          </w:rPr>
          <w:instrText xml:space="preserve"> PAGEREF _Toc472316321 \h </w:instrText>
        </w:r>
        <w:r>
          <w:rPr>
            <w:noProof/>
            <w:webHidden/>
          </w:rPr>
        </w:r>
        <w:r>
          <w:rPr>
            <w:noProof/>
            <w:webHidden/>
          </w:rPr>
          <w:fldChar w:fldCharType="separate"/>
        </w:r>
        <w:r>
          <w:rPr>
            <w:noProof/>
            <w:webHidden/>
          </w:rPr>
          <w:t>16</w:t>
        </w:r>
        <w:r>
          <w:rPr>
            <w:noProof/>
            <w:webHidden/>
          </w:rPr>
          <w:fldChar w:fldCharType="end"/>
        </w:r>
      </w:hyperlink>
    </w:p>
    <w:p w:rsidR="00B84152" w:rsidRDefault="00B84152">
      <w:pPr>
        <w:pStyle w:val="TDC2"/>
        <w:tabs>
          <w:tab w:val="right" w:leader="dot" w:pos="8919"/>
        </w:tabs>
        <w:rPr>
          <w:rFonts w:asciiTheme="minorHAnsi" w:eastAsiaTheme="minorEastAsia" w:hAnsiTheme="minorHAnsi" w:cstheme="minorBidi"/>
          <w:noProof/>
          <w:sz w:val="22"/>
          <w:szCs w:val="22"/>
          <w:lang w:val="es-SV" w:eastAsia="es-SV"/>
        </w:rPr>
      </w:pPr>
      <w:hyperlink w:anchor="_Toc472316322" w:history="1">
        <w:r w:rsidRPr="006B63A0">
          <w:rPr>
            <w:rStyle w:val="Hipervnculo"/>
            <w:noProof/>
            <w:lang w:val="es-SV"/>
          </w:rPr>
          <w:t>Unidad de Auditoría Interna</w:t>
        </w:r>
        <w:r>
          <w:rPr>
            <w:noProof/>
            <w:webHidden/>
          </w:rPr>
          <w:tab/>
        </w:r>
        <w:r>
          <w:rPr>
            <w:noProof/>
            <w:webHidden/>
          </w:rPr>
          <w:fldChar w:fldCharType="begin"/>
        </w:r>
        <w:r>
          <w:rPr>
            <w:noProof/>
            <w:webHidden/>
          </w:rPr>
          <w:instrText xml:space="preserve"> PAGEREF _Toc472316322 \h </w:instrText>
        </w:r>
        <w:r>
          <w:rPr>
            <w:noProof/>
            <w:webHidden/>
          </w:rPr>
        </w:r>
        <w:r>
          <w:rPr>
            <w:noProof/>
            <w:webHidden/>
          </w:rPr>
          <w:fldChar w:fldCharType="separate"/>
        </w:r>
        <w:r>
          <w:rPr>
            <w:noProof/>
            <w:webHidden/>
          </w:rPr>
          <w:t>17</w:t>
        </w:r>
        <w:r>
          <w:rPr>
            <w:noProof/>
            <w:webHidden/>
          </w:rPr>
          <w:fldChar w:fldCharType="end"/>
        </w:r>
      </w:hyperlink>
    </w:p>
    <w:p w:rsidR="00B84152" w:rsidRDefault="00B84152">
      <w:pPr>
        <w:pStyle w:val="TDC2"/>
        <w:tabs>
          <w:tab w:val="right" w:leader="dot" w:pos="8919"/>
        </w:tabs>
        <w:rPr>
          <w:rFonts w:asciiTheme="minorHAnsi" w:eastAsiaTheme="minorEastAsia" w:hAnsiTheme="minorHAnsi" w:cstheme="minorBidi"/>
          <w:noProof/>
          <w:sz w:val="22"/>
          <w:szCs w:val="22"/>
          <w:lang w:val="es-SV" w:eastAsia="es-SV"/>
        </w:rPr>
      </w:pPr>
      <w:hyperlink w:anchor="_Toc472316323" w:history="1">
        <w:r w:rsidRPr="006B63A0">
          <w:rPr>
            <w:rStyle w:val="Hipervnculo"/>
            <w:noProof/>
            <w:lang w:val="es-SV"/>
          </w:rPr>
          <w:t>Centro de Atención a Ancianos "Sara Zaldívar" (CAASZ)</w:t>
        </w:r>
        <w:r>
          <w:rPr>
            <w:noProof/>
            <w:webHidden/>
          </w:rPr>
          <w:tab/>
        </w:r>
        <w:r>
          <w:rPr>
            <w:noProof/>
            <w:webHidden/>
          </w:rPr>
          <w:fldChar w:fldCharType="begin"/>
        </w:r>
        <w:r>
          <w:rPr>
            <w:noProof/>
            <w:webHidden/>
          </w:rPr>
          <w:instrText xml:space="preserve"> PAGEREF _Toc472316323 \h </w:instrText>
        </w:r>
        <w:r>
          <w:rPr>
            <w:noProof/>
            <w:webHidden/>
          </w:rPr>
        </w:r>
        <w:r>
          <w:rPr>
            <w:noProof/>
            <w:webHidden/>
          </w:rPr>
          <w:fldChar w:fldCharType="separate"/>
        </w:r>
        <w:r>
          <w:rPr>
            <w:noProof/>
            <w:webHidden/>
          </w:rPr>
          <w:t>19</w:t>
        </w:r>
        <w:r>
          <w:rPr>
            <w:noProof/>
            <w:webHidden/>
          </w:rPr>
          <w:fldChar w:fldCharType="end"/>
        </w:r>
      </w:hyperlink>
    </w:p>
    <w:p w:rsidR="00B84152" w:rsidRDefault="00B84152">
      <w:pPr>
        <w:pStyle w:val="TDC2"/>
        <w:tabs>
          <w:tab w:val="right" w:leader="dot" w:pos="8919"/>
        </w:tabs>
        <w:rPr>
          <w:rFonts w:asciiTheme="minorHAnsi" w:eastAsiaTheme="minorEastAsia" w:hAnsiTheme="minorHAnsi" w:cstheme="minorBidi"/>
          <w:noProof/>
          <w:sz w:val="22"/>
          <w:szCs w:val="22"/>
          <w:lang w:val="es-SV" w:eastAsia="es-SV"/>
        </w:rPr>
      </w:pPr>
      <w:hyperlink w:anchor="_Toc472316324" w:history="1">
        <w:r w:rsidRPr="006B63A0">
          <w:rPr>
            <w:rStyle w:val="Hipervnculo"/>
            <w:noProof/>
            <w:lang w:val="es-SV"/>
          </w:rPr>
          <w:t>Centro de Aparato Locomotor (CAL)</w:t>
        </w:r>
        <w:r>
          <w:rPr>
            <w:noProof/>
            <w:webHidden/>
          </w:rPr>
          <w:tab/>
        </w:r>
        <w:r>
          <w:rPr>
            <w:noProof/>
            <w:webHidden/>
          </w:rPr>
          <w:fldChar w:fldCharType="begin"/>
        </w:r>
        <w:r>
          <w:rPr>
            <w:noProof/>
            <w:webHidden/>
          </w:rPr>
          <w:instrText xml:space="preserve"> PAGEREF _Toc472316324 \h </w:instrText>
        </w:r>
        <w:r>
          <w:rPr>
            <w:noProof/>
            <w:webHidden/>
          </w:rPr>
        </w:r>
        <w:r>
          <w:rPr>
            <w:noProof/>
            <w:webHidden/>
          </w:rPr>
          <w:fldChar w:fldCharType="separate"/>
        </w:r>
        <w:r>
          <w:rPr>
            <w:noProof/>
            <w:webHidden/>
          </w:rPr>
          <w:t>21</w:t>
        </w:r>
        <w:r>
          <w:rPr>
            <w:noProof/>
            <w:webHidden/>
          </w:rPr>
          <w:fldChar w:fldCharType="end"/>
        </w:r>
      </w:hyperlink>
    </w:p>
    <w:p w:rsidR="00B84152" w:rsidRDefault="00B84152">
      <w:pPr>
        <w:pStyle w:val="TDC2"/>
        <w:tabs>
          <w:tab w:val="right" w:leader="dot" w:pos="8919"/>
        </w:tabs>
        <w:rPr>
          <w:rFonts w:asciiTheme="minorHAnsi" w:eastAsiaTheme="minorEastAsia" w:hAnsiTheme="minorHAnsi" w:cstheme="minorBidi"/>
          <w:noProof/>
          <w:sz w:val="22"/>
          <w:szCs w:val="22"/>
          <w:lang w:val="es-SV" w:eastAsia="es-SV"/>
        </w:rPr>
      </w:pPr>
      <w:hyperlink w:anchor="_Toc472316325" w:history="1">
        <w:r w:rsidRPr="006B63A0">
          <w:rPr>
            <w:rStyle w:val="Hipervnculo"/>
            <w:noProof/>
            <w:lang w:val="es-SV"/>
          </w:rPr>
          <w:t>Centro de Audición y Lenguaje (CALE)</w:t>
        </w:r>
        <w:r>
          <w:rPr>
            <w:noProof/>
            <w:webHidden/>
          </w:rPr>
          <w:tab/>
        </w:r>
        <w:r>
          <w:rPr>
            <w:noProof/>
            <w:webHidden/>
          </w:rPr>
          <w:fldChar w:fldCharType="begin"/>
        </w:r>
        <w:r>
          <w:rPr>
            <w:noProof/>
            <w:webHidden/>
          </w:rPr>
          <w:instrText xml:space="preserve"> PAGEREF _Toc472316325 \h </w:instrText>
        </w:r>
        <w:r>
          <w:rPr>
            <w:noProof/>
            <w:webHidden/>
          </w:rPr>
        </w:r>
        <w:r>
          <w:rPr>
            <w:noProof/>
            <w:webHidden/>
          </w:rPr>
          <w:fldChar w:fldCharType="separate"/>
        </w:r>
        <w:r>
          <w:rPr>
            <w:noProof/>
            <w:webHidden/>
          </w:rPr>
          <w:t>24</w:t>
        </w:r>
        <w:r>
          <w:rPr>
            <w:noProof/>
            <w:webHidden/>
          </w:rPr>
          <w:fldChar w:fldCharType="end"/>
        </w:r>
      </w:hyperlink>
    </w:p>
    <w:p w:rsidR="00B84152" w:rsidRDefault="00B84152">
      <w:pPr>
        <w:pStyle w:val="TDC2"/>
        <w:tabs>
          <w:tab w:val="right" w:leader="dot" w:pos="8919"/>
        </w:tabs>
        <w:rPr>
          <w:rFonts w:asciiTheme="minorHAnsi" w:eastAsiaTheme="minorEastAsia" w:hAnsiTheme="minorHAnsi" w:cstheme="minorBidi"/>
          <w:noProof/>
          <w:sz w:val="22"/>
          <w:szCs w:val="22"/>
          <w:lang w:val="es-SV" w:eastAsia="es-SV"/>
        </w:rPr>
      </w:pPr>
      <w:hyperlink w:anchor="_Toc472316326" w:history="1">
        <w:r w:rsidRPr="006B63A0">
          <w:rPr>
            <w:rStyle w:val="Hipervnculo"/>
            <w:noProof/>
            <w:lang w:val="es-SV"/>
          </w:rPr>
          <w:t>Centro de Rehabilitación de Ciegos "Eugenia de Dueñas"</w:t>
        </w:r>
        <w:r>
          <w:rPr>
            <w:noProof/>
            <w:webHidden/>
          </w:rPr>
          <w:tab/>
        </w:r>
        <w:r>
          <w:rPr>
            <w:noProof/>
            <w:webHidden/>
          </w:rPr>
          <w:fldChar w:fldCharType="begin"/>
        </w:r>
        <w:r>
          <w:rPr>
            <w:noProof/>
            <w:webHidden/>
          </w:rPr>
          <w:instrText xml:space="preserve"> PAGEREF _Toc472316326 \h </w:instrText>
        </w:r>
        <w:r>
          <w:rPr>
            <w:noProof/>
            <w:webHidden/>
          </w:rPr>
        </w:r>
        <w:r>
          <w:rPr>
            <w:noProof/>
            <w:webHidden/>
          </w:rPr>
          <w:fldChar w:fldCharType="separate"/>
        </w:r>
        <w:r>
          <w:rPr>
            <w:noProof/>
            <w:webHidden/>
          </w:rPr>
          <w:t>25</w:t>
        </w:r>
        <w:r>
          <w:rPr>
            <w:noProof/>
            <w:webHidden/>
          </w:rPr>
          <w:fldChar w:fldCharType="end"/>
        </w:r>
      </w:hyperlink>
    </w:p>
    <w:p w:rsidR="00B84152" w:rsidRDefault="00B84152">
      <w:pPr>
        <w:pStyle w:val="TDC2"/>
        <w:tabs>
          <w:tab w:val="right" w:leader="dot" w:pos="8919"/>
        </w:tabs>
        <w:rPr>
          <w:rFonts w:asciiTheme="minorHAnsi" w:eastAsiaTheme="minorEastAsia" w:hAnsiTheme="minorHAnsi" w:cstheme="minorBidi"/>
          <w:noProof/>
          <w:sz w:val="22"/>
          <w:szCs w:val="22"/>
          <w:lang w:val="es-SV" w:eastAsia="es-SV"/>
        </w:rPr>
      </w:pPr>
      <w:hyperlink w:anchor="_Toc472316327" w:history="1">
        <w:r w:rsidRPr="006B63A0">
          <w:rPr>
            <w:rStyle w:val="Hipervnculo"/>
            <w:noProof/>
            <w:lang w:val="es-SV"/>
          </w:rPr>
          <w:t>Unidad de Comunicaciones</w:t>
        </w:r>
        <w:r>
          <w:rPr>
            <w:noProof/>
            <w:webHidden/>
          </w:rPr>
          <w:tab/>
        </w:r>
        <w:r>
          <w:rPr>
            <w:noProof/>
            <w:webHidden/>
          </w:rPr>
          <w:fldChar w:fldCharType="begin"/>
        </w:r>
        <w:r>
          <w:rPr>
            <w:noProof/>
            <w:webHidden/>
          </w:rPr>
          <w:instrText xml:space="preserve"> PAGEREF _Toc472316327 \h </w:instrText>
        </w:r>
        <w:r>
          <w:rPr>
            <w:noProof/>
            <w:webHidden/>
          </w:rPr>
        </w:r>
        <w:r>
          <w:rPr>
            <w:noProof/>
            <w:webHidden/>
          </w:rPr>
          <w:fldChar w:fldCharType="separate"/>
        </w:r>
        <w:r>
          <w:rPr>
            <w:noProof/>
            <w:webHidden/>
          </w:rPr>
          <w:t>26</w:t>
        </w:r>
        <w:r>
          <w:rPr>
            <w:noProof/>
            <w:webHidden/>
          </w:rPr>
          <w:fldChar w:fldCharType="end"/>
        </w:r>
      </w:hyperlink>
    </w:p>
    <w:p w:rsidR="00B84152" w:rsidRDefault="00B84152">
      <w:pPr>
        <w:pStyle w:val="TDC2"/>
        <w:tabs>
          <w:tab w:val="right" w:leader="dot" w:pos="8919"/>
        </w:tabs>
        <w:rPr>
          <w:rFonts w:asciiTheme="minorHAnsi" w:eastAsiaTheme="minorEastAsia" w:hAnsiTheme="minorHAnsi" w:cstheme="minorBidi"/>
          <w:noProof/>
          <w:sz w:val="22"/>
          <w:szCs w:val="22"/>
          <w:lang w:val="es-SV" w:eastAsia="es-SV"/>
        </w:rPr>
      </w:pPr>
      <w:hyperlink w:anchor="_Toc472316328" w:history="1">
        <w:r w:rsidRPr="006B63A0">
          <w:rPr>
            <w:rStyle w:val="Hipervnculo"/>
            <w:noProof/>
            <w:lang w:val="es-SV"/>
          </w:rPr>
          <w:t>Unidad de Consulta Externa</w:t>
        </w:r>
        <w:r>
          <w:rPr>
            <w:noProof/>
            <w:webHidden/>
          </w:rPr>
          <w:tab/>
        </w:r>
        <w:r>
          <w:rPr>
            <w:noProof/>
            <w:webHidden/>
          </w:rPr>
          <w:fldChar w:fldCharType="begin"/>
        </w:r>
        <w:r>
          <w:rPr>
            <w:noProof/>
            <w:webHidden/>
          </w:rPr>
          <w:instrText xml:space="preserve"> PAGEREF _Toc472316328 \h </w:instrText>
        </w:r>
        <w:r>
          <w:rPr>
            <w:noProof/>
            <w:webHidden/>
          </w:rPr>
        </w:r>
        <w:r>
          <w:rPr>
            <w:noProof/>
            <w:webHidden/>
          </w:rPr>
          <w:fldChar w:fldCharType="separate"/>
        </w:r>
        <w:r>
          <w:rPr>
            <w:noProof/>
            <w:webHidden/>
          </w:rPr>
          <w:t>27</w:t>
        </w:r>
        <w:r>
          <w:rPr>
            <w:noProof/>
            <w:webHidden/>
          </w:rPr>
          <w:fldChar w:fldCharType="end"/>
        </w:r>
      </w:hyperlink>
    </w:p>
    <w:p w:rsidR="00B84152" w:rsidRDefault="00B84152">
      <w:pPr>
        <w:pStyle w:val="TDC2"/>
        <w:tabs>
          <w:tab w:val="right" w:leader="dot" w:pos="8919"/>
        </w:tabs>
        <w:rPr>
          <w:rFonts w:asciiTheme="minorHAnsi" w:eastAsiaTheme="minorEastAsia" w:hAnsiTheme="minorHAnsi" w:cstheme="minorBidi"/>
          <w:noProof/>
          <w:sz w:val="22"/>
          <w:szCs w:val="22"/>
          <w:lang w:val="es-SV" w:eastAsia="es-SV"/>
        </w:rPr>
      </w:pPr>
      <w:hyperlink w:anchor="_Toc472316329" w:history="1">
        <w:r w:rsidRPr="006B63A0">
          <w:rPr>
            <w:rStyle w:val="Hipervnculo"/>
            <w:noProof/>
            <w:lang w:val="es-SV"/>
          </w:rPr>
          <w:t>Centro de Rehabilitación Integral para la Niñez y la Adolescencia (CRINA)</w:t>
        </w:r>
        <w:r>
          <w:rPr>
            <w:noProof/>
            <w:webHidden/>
          </w:rPr>
          <w:tab/>
        </w:r>
        <w:r>
          <w:rPr>
            <w:noProof/>
            <w:webHidden/>
          </w:rPr>
          <w:fldChar w:fldCharType="begin"/>
        </w:r>
        <w:r>
          <w:rPr>
            <w:noProof/>
            <w:webHidden/>
          </w:rPr>
          <w:instrText xml:space="preserve"> PAGEREF _Toc472316329 \h </w:instrText>
        </w:r>
        <w:r>
          <w:rPr>
            <w:noProof/>
            <w:webHidden/>
          </w:rPr>
        </w:r>
        <w:r>
          <w:rPr>
            <w:noProof/>
            <w:webHidden/>
          </w:rPr>
          <w:fldChar w:fldCharType="separate"/>
        </w:r>
        <w:r>
          <w:rPr>
            <w:noProof/>
            <w:webHidden/>
          </w:rPr>
          <w:t>28</w:t>
        </w:r>
        <w:r>
          <w:rPr>
            <w:noProof/>
            <w:webHidden/>
          </w:rPr>
          <w:fldChar w:fldCharType="end"/>
        </w:r>
      </w:hyperlink>
    </w:p>
    <w:p w:rsidR="00B84152" w:rsidRDefault="00B84152">
      <w:pPr>
        <w:pStyle w:val="TDC2"/>
        <w:tabs>
          <w:tab w:val="right" w:leader="dot" w:pos="8919"/>
        </w:tabs>
        <w:rPr>
          <w:rFonts w:asciiTheme="minorHAnsi" w:eastAsiaTheme="minorEastAsia" w:hAnsiTheme="minorHAnsi" w:cstheme="minorBidi"/>
          <w:noProof/>
          <w:sz w:val="22"/>
          <w:szCs w:val="22"/>
          <w:lang w:val="es-SV" w:eastAsia="es-SV"/>
        </w:rPr>
      </w:pPr>
      <w:hyperlink w:anchor="_Toc472316330" w:history="1">
        <w:r w:rsidRPr="006B63A0">
          <w:rPr>
            <w:rStyle w:val="Hipervnculo"/>
            <w:noProof/>
            <w:lang w:val="es-SV"/>
          </w:rPr>
          <w:t>Centro de Rehabilitación Integral de Occidente (CRIO)</w:t>
        </w:r>
        <w:r>
          <w:rPr>
            <w:noProof/>
            <w:webHidden/>
          </w:rPr>
          <w:tab/>
        </w:r>
        <w:r>
          <w:rPr>
            <w:noProof/>
            <w:webHidden/>
          </w:rPr>
          <w:fldChar w:fldCharType="begin"/>
        </w:r>
        <w:r>
          <w:rPr>
            <w:noProof/>
            <w:webHidden/>
          </w:rPr>
          <w:instrText xml:space="preserve"> PAGEREF _Toc472316330 \h </w:instrText>
        </w:r>
        <w:r>
          <w:rPr>
            <w:noProof/>
            <w:webHidden/>
          </w:rPr>
        </w:r>
        <w:r>
          <w:rPr>
            <w:noProof/>
            <w:webHidden/>
          </w:rPr>
          <w:fldChar w:fldCharType="separate"/>
        </w:r>
        <w:r>
          <w:rPr>
            <w:noProof/>
            <w:webHidden/>
          </w:rPr>
          <w:t>39</w:t>
        </w:r>
        <w:r>
          <w:rPr>
            <w:noProof/>
            <w:webHidden/>
          </w:rPr>
          <w:fldChar w:fldCharType="end"/>
        </w:r>
      </w:hyperlink>
    </w:p>
    <w:p w:rsidR="00B84152" w:rsidRDefault="00B84152">
      <w:pPr>
        <w:pStyle w:val="TDC2"/>
        <w:tabs>
          <w:tab w:val="right" w:leader="dot" w:pos="8919"/>
        </w:tabs>
        <w:rPr>
          <w:rFonts w:asciiTheme="minorHAnsi" w:eastAsiaTheme="minorEastAsia" w:hAnsiTheme="minorHAnsi" w:cstheme="minorBidi"/>
          <w:noProof/>
          <w:sz w:val="22"/>
          <w:szCs w:val="22"/>
          <w:lang w:val="es-SV" w:eastAsia="es-SV"/>
        </w:rPr>
      </w:pPr>
      <w:hyperlink w:anchor="_Toc472316331" w:history="1">
        <w:r w:rsidRPr="006B63A0">
          <w:rPr>
            <w:rStyle w:val="Hipervnculo"/>
            <w:noProof/>
            <w:lang w:val="es-SV"/>
          </w:rPr>
          <w:t>Centro de Rehabilitación Integral de Oriente (CRIOR)</w:t>
        </w:r>
        <w:r>
          <w:rPr>
            <w:noProof/>
            <w:webHidden/>
          </w:rPr>
          <w:tab/>
        </w:r>
        <w:r>
          <w:rPr>
            <w:noProof/>
            <w:webHidden/>
          </w:rPr>
          <w:fldChar w:fldCharType="begin"/>
        </w:r>
        <w:r>
          <w:rPr>
            <w:noProof/>
            <w:webHidden/>
          </w:rPr>
          <w:instrText xml:space="preserve"> PAGEREF _Toc472316331 \h </w:instrText>
        </w:r>
        <w:r>
          <w:rPr>
            <w:noProof/>
            <w:webHidden/>
          </w:rPr>
        </w:r>
        <w:r>
          <w:rPr>
            <w:noProof/>
            <w:webHidden/>
          </w:rPr>
          <w:fldChar w:fldCharType="separate"/>
        </w:r>
        <w:r>
          <w:rPr>
            <w:noProof/>
            <w:webHidden/>
          </w:rPr>
          <w:t>39</w:t>
        </w:r>
        <w:r>
          <w:rPr>
            <w:noProof/>
            <w:webHidden/>
          </w:rPr>
          <w:fldChar w:fldCharType="end"/>
        </w:r>
      </w:hyperlink>
    </w:p>
    <w:p w:rsidR="00B84152" w:rsidRDefault="00B84152">
      <w:pPr>
        <w:pStyle w:val="TDC2"/>
        <w:tabs>
          <w:tab w:val="right" w:leader="dot" w:pos="8919"/>
        </w:tabs>
        <w:rPr>
          <w:rFonts w:asciiTheme="minorHAnsi" w:eastAsiaTheme="minorEastAsia" w:hAnsiTheme="minorHAnsi" w:cstheme="minorBidi"/>
          <w:noProof/>
          <w:sz w:val="22"/>
          <w:szCs w:val="22"/>
          <w:lang w:val="es-SV" w:eastAsia="es-SV"/>
        </w:rPr>
      </w:pPr>
      <w:hyperlink w:anchor="_Toc472316332" w:history="1">
        <w:r w:rsidRPr="006B63A0">
          <w:rPr>
            <w:rStyle w:val="Hipervnculo"/>
            <w:noProof/>
            <w:lang w:val="es-SV"/>
          </w:rPr>
          <w:t>Centro de Rehabilitación Profesional (CRP)</w:t>
        </w:r>
        <w:r>
          <w:rPr>
            <w:noProof/>
            <w:webHidden/>
          </w:rPr>
          <w:tab/>
        </w:r>
        <w:r>
          <w:rPr>
            <w:noProof/>
            <w:webHidden/>
          </w:rPr>
          <w:fldChar w:fldCharType="begin"/>
        </w:r>
        <w:r>
          <w:rPr>
            <w:noProof/>
            <w:webHidden/>
          </w:rPr>
          <w:instrText xml:space="preserve"> PAGEREF _Toc472316332 \h </w:instrText>
        </w:r>
        <w:r>
          <w:rPr>
            <w:noProof/>
            <w:webHidden/>
          </w:rPr>
        </w:r>
        <w:r>
          <w:rPr>
            <w:noProof/>
            <w:webHidden/>
          </w:rPr>
          <w:fldChar w:fldCharType="separate"/>
        </w:r>
        <w:r>
          <w:rPr>
            <w:noProof/>
            <w:webHidden/>
          </w:rPr>
          <w:t>40</w:t>
        </w:r>
        <w:r>
          <w:rPr>
            <w:noProof/>
            <w:webHidden/>
          </w:rPr>
          <w:fldChar w:fldCharType="end"/>
        </w:r>
      </w:hyperlink>
    </w:p>
    <w:p w:rsidR="00B84152" w:rsidRDefault="00B84152">
      <w:pPr>
        <w:pStyle w:val="TDC2"/>
        <w:tabs>
          <w:tab w:val="right" w:leader="dot" w:pos="8919"/>
        </w:tabs>
        <w:rPr>
          <w:rFonts w:asciiTheme="minorHAnsi" w:eastAsiaTheme="minorEastAsia" w:hAnsiTheme="minorHAnsi" w:cstheme="minorBidi"/>
          <w:noProof/>
          <w:sz w:val="22"/>
          <w:szCs w:val="22"/>
          <w:lang w:val="es-SV" w:eastAsia="es-SV"/>
        </w:rPr>
      </w:pPr>
      <w:hyperlink w:anchor="_Toc472316333" w:history="1">
        <w:r w:rsidRPr="006B63A0">
          <w:rPr>
            <w:rStyle w:val="Hipervnculo"/>
            <w:noProof/>
            <w:lang w:val="es-SV"/>
          </w:rPr>
          <w:t>Unidad de Asesoría Jurídica</w:t>
        </w:r>
        <w:r>
          <w:rPr>
            <w:noProof/>
            <w:webHidden/>
          </w:rPr>
          <w:tab/>
        </w:r>
        <w:r>
          <w:rPr>
            <w:noProof/>
            <w:webHidden/>
          </w:rPr>
          <w:fldChar w:fldCharType="begin"/>
        </w:r>
        <w:r>
          <w:rPr>
            <w:noProof/>
            <w:webHidden/>
          </w:rPr>
          <w:instrText xml:space="preserve"> PAGEREF _Toc472316333 \h </w:instrText>
        </w:r>
        <w:r>
          <w:rPr>
            <w:noProof/>
            <w:webHidden/>
          </w:rPr>
        </w:r>
        <w:r>
          <w:rPr>
            <w:noProof/>
            <w:webHidden/>
          </w:rPr>
          <w:fldChar w:fldCharType="separate"/>
        </w:r>
        <w:r>
          <w:rPr>
            <w:noProof/>
            <w:webHidden/>
          </w:rPr>
          <w:t>41</w:t>
        </w:r>
        <w:r>
          <w:rPr>
            <w:noProof/>
            <w:webHidden/>
          </w:rPr>
          <w:fldChar w:fldCharType="end"/>
        </w:r>
      </w:hyperlink>
    </w:p>
    <w:p w:rsidR="00B84152" w:rsidRDefault="00B84152">
      <w:pPr>
        <w:pStyle w:val="TDC2"/>
        <w:tabs>
          <w:tab w:val="right" w:leader="dot" w:pos="8919"/>
        </w:tabs>
        <w:rPr>
          <w:rFonts w:asciiTheme="minorHAnsi" w:eastAsiaTheme="minorEastAsia" w:hAnsiTheme="minorHAnsi" w:cstheme="minorBidi"/>
          <w:noProof/>
          <w:sz w:val="22"/>
          <w:szCs w:val="22"/>
          <w:lang w:val="es-SV" w:eastAsia="es-SV"/>
        </w:rPr>
      </w:pPr>
      <w:hyperlink w:anchor="_Toc472316334" w:history="1">
        <w:r w:rsidRPr="006B63A0">
          <w:rPr>
            <w:rStyle w:val="Hipervnculo"/>
            <w:noProof/>
            <w:lang w:val="es-SV"/>
          </w:rPr>
          <w:t>Unidad de Planificación Estratégica y Desarrollo Institucional</w:t>
        </w:r>
        <w:r>
          <w:rPr>
            <w:noProof/>
            <w:webHidden/>
          </w:rPr>
          <w:tab/>
        </w:r>
        <w:r>
          <w:rPr>
            <w:noProof/>
            <w:webHidden/>
          </w:rPr>
          <w:fldChar w:fldCharType="begin"/>
        </w:r>
        <w:r>
          <w:rPr>
            <w:noProof/>
            <w:webHidden/>
          </w:rPr>
          <w:instrText xml:space="preserve"> PAGEREF _Toc472316334 \h </w:instrText>
        </w:r>
        <w:r>
          <w:rPr>
            <w:noProof/>
            <w:webHidden/>
          </w:rPr>
        </w:r>
        <w:r>
          <w:rPr>
            <w:noProof/>
            <w:webHidden/>
          </w:rPr>
          <w:fldChar w:fldCharType="separate"/>
        </w:r>
        <w:r>
          <w:rPr>
            <w:noProof/>
            <w:webHidden/>
          </w:rPr>
          <w:t>42</w:t>
        </w:r>
        <w:r>
          <w:rPr>
            <w:noProof/>
            <w:webHidden/>
          </w:rPr>
          <w:fldChar w:fldCharType="end"/>
        </w:r>
      </w:hyperlink>
    </w:p>
    <w:p w:rsidR="00B84152" w:rsidRDefault="00B84152">
      <w:pPr>
        <w:pStyle w:val="TDC2"/>
        <w:tabs>
          <w:tab w:val="right" w:leader="dot" w:pos="8919"/>
        </w:tabs>
        <w:rPr>
          <w:rFonts w:asciiTheme="minorHAnsi" w:eastAsiaTheme="minorEastAsia" w:hAnsiTheme="minorHAnsi" w:cstheme="minorBidi"/>
          <w:noProof/>
          <w:sz w:val="22"/>
          <w:szCs w:val="22"/>
          <w:lang w:val="es-SV" w:eastAsia="es-SV"/>
        </w:rPr>
      </w:pPr>
      <w:hyperlink w:anchor="_Toc472316335" w:history="1">
        <w:r w:rsidRPr="006B63A0">
          <w:rPr>
            <w:rStyle w:val="Hipervnculo"/>
            <w:noProof/>
            <w:lang w:val="es-SV"/>
          </w:rPr>
          <w:t>Unidad de Regulación</w:t>
        </w:r>
        <w:r>
          <w:rPr>
            <w:noProof/>
            <w:webHidden/>
          </w:rPr>
          <w:tab/>
        </w:r>
        <w:r>
          <w:rPr>
            <w:noProof/>
            <w:webHidden/>
          </w:rPr>
          <w:fldChar w:fldCharType="begin"/>
        </w:r>
        <w:r>
          <w:rPr>
            <w:noProof/>
            <w:webHidden/>
          </w:rPr>
          <w:instrText xml:space="preserve"> PAGEREF _Toc472316335 \h </w:instrText>
        </w:r>
        <w:r>
          <w:rPr>
            <w:noProof/>
            <w:webHidden/>
          </w:rPr>
        </w:r>
        <w:r>
          <w:rPr>
            <w:noProof/>
            <w:webHidden/>
          </w:rPr>
          <w:fldChar w:fldCharType="separate"/>
        </w:r>
        <w:r>
          <w:rPr>
            <w:noProof/>
            <w:webHidden/>
          </w:rPr>
          <w:t>43</w:t>
        </w:r>
        <w:r>
          <w:rPr>
            <w:noProof/>
            <w:webHidden/>
          </w:rPr>
          <w:fldChar w:fldCharType="end"/>
        </w:r>
      </w:hyperlink>
    </w:p>
    <w:p w:rsidR="00B84152" w:rsidRDefault="00B84152">
      <w:pPr>
        <w:pStyle w:val="TDC2"/>
        <w:tabs>
          <w:tab w:val="right" w:leader="dot" w:pos="8919"/>
        </w:tabs>
        <w:rPr>
          <w:rFonts w:asciiTheme="minorHAnsi" w:eastAsiaTheme="minorEastAsia" w:hAnsiTheme="minorHAnsi" w:cstheme="minorBidi"/>
          <w:noProof/>
          <w:sz w:val="22"/>
          <w:szCs w:val="22"/>
          <w:lang w:val="es-SV" w:eastAsia="es-SV"/>
        </w:rPr>
      </w:pPr>
      <w:hyperlink w:anchor="_Toc472316336" w:history="1">
        <w:r w:rsidRPr="006B63A0">
          <w:rPr>
            <w:rStyle w:val="Hipervnculo"/>
            <w:noProof/>
            <w:lang w:val="es-SV"/>
          </w:rPr>
          <w:t>Departamento de Recursos Humanos</w:t>
        </w:r>
        <w:r>
          <w:rPr>
            <w:noProof/>
            <w:webHidden/>
          </w:rPr>
          <w:tab/>
        </w:r>
        <w:r>
          <w:rPr>
            <w:noProof/>
            <w:webHidden/>
          </w:rPr>
          <w:fldChar w:fldCharType="begin"/>
        </w:r>
        <w:r>
          <w:rPr>
            <w:noProof/>
            <w:webHidden/>
          </w:rPr>
          <w:instrText xml:space="preserve"> PAGEREF _Toc472316336 \h </w:instrText>
        </w:r>
        <w:r>
          <w:rPr>
            <w:noProof/>
            <w:webHidden/>
          </w:rPr>
        </w:r>
        <w:r>
          <w:rPr>
            <w:noProof/>
            <w:webHidden/>
          </w:rPr>
          <w:fldChar w:fldCharType="separate"/>
        </w:r>
        <w:r>
          <w:rPr>
            <w:noProof/>
            <w:webHidden/>
          </w:rPr>
          <w:t>45</w:t>
        </w:r>
        <w:r>
          <w:rPr>
            <w:noProof/>
            <w:webHidden/>
          </w:rPr>
          <w:fldChar w:fldCharType="end"/>
        </w:r>
      </w:hyperlink>
    </w:p>
    <w:p w:rsidR="00B84152" w:rsidRDefault="00B84152">
      <w:pPr>
        <w:pStyle w:val="TDC2"/>
        <w:tabs>
          <w:tab w:val="right" w:leader="dot" w:pos="8919"/>
        </w:tabs>
        <w:rPr>
          <w:rFonts w:asciiTheme="minorHAnsi" w:eastAsiaTheme="minorEastAsia" w:hAnsiTheme="minorHAnsi" w:cstheme="minorBidi"/>
          <w:noProof/>
          <w:sz w:val="22"/>
          <w:szCs w:val="22"/>
          <w:lang w:val="es-SV" w:eastAsia="es-SV"/>
        </w:rPr>
      </w:pPr>
      <w:hyperlink w:anchor="_Toc472316337" w:history="1">
        <w:r w:rsidRPr="006B63A0">
          <w:rPr>
            <w:rStyle w:val="Hipervnculo"/>
            <w:noProof/>
            <w:lang w:val="es-SV"/>
          </w:rPr>
          <w:t>Unidad de Adquisiciones y Contrataciones Institucional (UACI)</w:t>
        </w:r>
        <w:r>
          <w:rPr>
            <w:noProof/>
            <w:webHidden/>
          </w:rPr>
          <w:tab/>
        </w:r>
        <w:r>
          <w:rPr>
            <w:noProof/>
            <w:webHidden/>
          </w:rPr>
          <w:fldChar w:fldCharType="begin"/>
        </w:r>
        <w:r>
          <w:rPr>
            <w:noProof/>
            <w:webHidden/>
          </w:rPr>
          <w:instrText xml:space="preserve"> PAGEREF _Toc472316337 \h </w:instrText>
        </w:r>
        <w:r>
          <w:rPr>
            <w:noProof/>
            <w:webHidden/>
          </w:rPr>
        </w:r>
        <w:r>
          <w:rPr>
            <w:noProof/>
            <w:webHidden/>
          </w:rPr>
          <w:fldChar w:fldCharType="separate"/>
        </w:r>
        <w:r>
          <w:rPr>
            <w:noProof/>
            <w:webHidden/>
          </w:rPr>
          <w:t>46</w:t>
        </w:r>
        <w:r>
          <w:rPr>
            <w:noProof/>
            <w:webHidden/>
          </w:rPr>
          <w:fldChar w:fldCharType="end"/>
        </w:r>
      </w:hyperlink>
    </w:p>
    <w:p w:rsidR="00B84152" w:rsidRDefault="00B84152">
      <w:pPr>
        <w:pStyle w:val="TDC2"/>
        <w:tabs>
          <w:tab w:val="right" w:leader="dot" w:pos="8919"/>
        </w:tabs>
        <w:rPr>
          <w:rFonts w:asciiTheme="minorHAnsi" w:eastAsiaTheme="minorEastAsia" w:hAnsiTheme="minorHAnsi" w:cstheme="minorBidi"/>
          <w:noProof/>
          <w:sz w:val="22"/>
          <w:szCs w:val="22"/>
          <w:lang w:val="es-SV" w:eastAsia="es-SV"/>
        </w:rPr>
      </w:pPr>
      <w:hyperlink w:anchor="_Toc472316338" w:history="1">
        <w:r w:rsidRPr="006B63A0">
          <w:rPr>
            <w:rStyle w:val="Hipervnculo"/>
            <w:noProof/>
            <w:lang w:val="es-SV"/>
          </w:rPr>
          <w:t>Unidad Financiera Institucional (UFI)</w:t>
        </w:r>
        <w:r>
          <w:rPr>
            <w:noProof/>
            <w:webHidden/>
          </w:rPr>
          <w:tab/>
        </w:r>
        <w:r>
          <w:rPr>
            <w:noProof/>
            <w:webHidden/>
          </w:rPr>
          <w:fldChar w:fldCharType="begin"/>
        </w:r>
        <w:r>
          <w:rPr>
            <w:noProof/>
            <w:webHidden/>
          </w:rPr>
          <w:instrText xml:space="preserve"> PAGEREF _Toc472316338 \h </w:instrText>
        </w:r>
        <w:r>
          <w:rPr>
            <w:noProof/>
            <w:webHidden/>
          </w:rPr>
        </w:r>
        <w:r>
          <w:rPr>
            <w:noProof/>
            <w:webHidden/>
          </w:rPr>
          <w:fldChar w:fldCharType="separate"/>
        </w:r>
        <w:r>
          <w:rPr>
            <w:noProof/>
            <w:webHidden/>
          </w:rPr>
          <w:t>47</w:t>
        </w:r>
        <w:r>
          <w:rPr>
            <w:noProof/>
            <w:webHidden/>
          </w:rPr>
          <w:fldChar w:fldCharType="end"/>
        </w:r>
      </w:hyperlink>
    </w:p>
    <w:p w:rsidR="00B84152" w:rsidRDefault="00B84152">
      <w:pPr>
        <w:pStyle w:val="TDC2"/>
        <w:tabs>
          <w:tab w:val="right" w:leader="dot" w:pos="8919"/>
        </w:tabs>
        <w:rPr>
          <w:rFonts w:asciiTheme="minorHAnsi" w:eastAsiaTheme="minorEastAsia" w:hAnsiTheme="minorHAnsi" w:cstheme="minorBidi"/>
          <w:noProof/>
          <w:sz w:val="22"/>
          <w:szCs w:val="22"/>
          <w:lang w:val="es-SV" w:eastAsia="es-SV"/>
        </w:rPr>
      </w:pPr>
      <w:hyperlink w:anchor="_Toc472316339" w:history="1">
        <w:r w:rsidRPr="006B63A0">
          <w:rPr>
            <w:rStyle w:val="Hipervnculo"/>
            <w:noProof/>
            <w:lang w:val="es-SV"/>
          </w:rPr>
          <w:t>Unidad de Acceso a la Información Pública (UAIP)</w:t>
        </w:r>
        <w:r>
          <w:rPr>
            <w:noProof/>
            <w:webHidden/>
          </w:rPr>
          <w:tab/>
        </w:r>
        <w:r>
          <w:rPr>
            <w:noProof/>
            <w:webHidden/>
          </w:rPr>
          <w:fldChar w:fldCharType="begin"/>
        </w:r>
        <w:r>
          <w:rPr>
            <w:noProof/>
            <w:webHidden/>
          </w:rPr>
          <w:instrText xml:space="preserve"> PAGEREF _Toc472316339 \h </w:instrText>
        </w:r>
        <w:r>
          <w:rPr>
            <w:noProof/>
            <w:webHidden/>
          </w:rPr>
        </w:r>
        <w:r>
          <w:rPr>
            <w:noProof/>
            <w:webHidden/>
          </w:rPr>
          <w:fldChar w:fldCharType="separate"/>
        </w:r>
        <w:r>
          <w:rPr>
            <w:noProof/>
            <w:webHidden/>
          </w:rPr>
          <w:t>49</w:t>
        </w:r>
        <w:r>
          <w:rPr>
            <w:noProof/>
            <w:webHidden/>
          </w:rPr>
          <w:fldChar w:fldCharType="end"/>
        </w:r>
      </w:hyperlink>
    </w:p>
    <w:p w:rsidR="00B84152" w:rsidRDefault="00B84152">
      <w:pPr>
        <w:pStyle w:val="TDC1"/>
        <w:tabs>
          <w:tab w:val="right" w:leader="dot" w:pos="8919"/>
        </w:tabs>
        <w:rPr>
          <w:rFonts w:asciiTheme="minorHAnsi" w:eastAsiaTheme="minorEastAsia" w:hAnsiTheme="minorHAnsi" w:cstheme="minorBidi"/>
          <w:noProof/>
          <w:sz w:val="22"/>
          <w:szCs w:val="22"/>
          <w:lang w:val="es-SV" w:eastAsia="es-SV"/>
        </w:rPr>
      </w:pPr>
      <w:hyperlink w:anchor="_Toc472316340" w:history="1">
        <w:r w:rsidRPr="006B63A0">
          <w:rPr>
            <w:rStyle w:val="Hipervnculo"/>
            <w:noProof/>
          </w:rPr>
          <w:t>Conclusiones</w:t>
        </w:r>
        <w:r>
          <w:rPr>
            <w:noProof/>
            <w:webHidden/>
          </w:rPr>
          <w:tab/>
        </w:r>
        <w:r>
          <w:rPr>
            <w:noProof/>
            <w:webHidden/>
          </w:rPr>
          <w:fldChar w:fldCharType="begin"/>
        </w:r>
        <w:r>
          <w:rPr>
            <w:noProof/>
            <w:webHidden/>
          </w:rPr>
          <w:instrText xml:space="preserve"> PAGEREF _Toc472316340 \h </w:instrText>
        </w:r>
        <w:r>
          <w:rPr>
            <w:noProof/>
            <w:webHidden/>
          </w:rPr>
        </w:r>
        <w:r>
          <w:rPr>
            <w:noProof/>
            <w:webHidden/>
          </w:rPr>
          <w:fldChar w:fldCharType="separate"/>
        </w:r>
        <w:r>
          <w:rPr>
            <w:noProof/>
            <w:webHidden/>
          </w:rPr>
          <w:t>50</w:t>
        </w:r>
        <w:r>
          <w:rPr>
            <w:noProof/>
            <w:webHidden/>
          </w:rPr>
          <w:fldChar w:fldCharType="end"/>
        </w:r>
      </w:hyperlink>
    </w:p>
    <w:p w:rsidR="00122FE7" w:rsidRDefault="000F3E89">
      <w:pPr>
        <w:rPr>
          <w:rFonts w:ascii="Arial" w:hAnsi="Arial" w:cs="Arial"/>
        </w:rPr>
      </w:pPr>
      <w:r>
        <w:fldChar w:fldCharType="end"/>
      </w:r>
    </w:p>
    <w:p w:rsidR="00EB6F67" w:rsidRPr="00EB6F67" w:rsidRDefault="00EB6F67" w:rsidP="00EB6F67">
      <w:pPr>
        <w:pStyle w:val="Ttulo1"/>
      </w:pPr>
      <w:bookmarkStart w:id="0" w:name="_Toc472316309"/>
      <w:r w:rsidRPr="00EB6F67">
        <w:lastRenderedPageBreak/>
        <w:t>Resumen</w:t>
      </w:r>
      <w:bookmarkEnd w:id="0"/>
    </w:p>
    <w:p w:rsidR="00EB6F67" w:rsidRDefault="00EC3C92" w:rsidP="00EB6F67">
      <w:pPr>
        <w:spacing w:line="360" w:lineRule="auto"/>
        <w:ind w:firstLine="708"/>
        <w:jc w:val="both"/>
        <w:rPr>
          <w:rFonts w:ascii="Arial" w:hAnsi="Arial" w:cs="Arial"/>
        </w:rPr>
      </w:pPr>
      <w:r w:rsidRPr="008A4C28">
        <w:rPr>
          <w:rFonts w:ascii="Arial" w:hAnsi="Arial" w:cs="Arial"/>
        </w:rPr>
        <w:t>Todas</w:t>
      </w:r>
      <w:r w:rsidR="00C96F4B" w:rsidRPr="008A4C28">
        <w:rPr>
          <w:rFonts w:ascii="Arial" w:hAnsi="Arial" w:cs="Arial"/>
        </w:rPr>
        <w:t xml:space="preserve"> l</w:t>
      </w:r>
      <w:r w:rsidR="00EB6F67" w:rsidRPr="008A4C28">
        <w:rPr>
          <w:rFonts w:ascii="Arial" w:hAnsi="Arial" w:cs="Arial"/>
        </w:rPr>
        <w:t>as unidades organizativas</w:t>
      </w:r>
      <w:r w:rsidR="00F46BA1" w:rsidRPr="008A4C28">
        <w:rPr>
          <w:rFonts w:ascii="Arial" w:hAnsi="Arial" w:cs="Arial"/>
        </w:rPr>
        <w:t xml:space="preserve"> del</w:t>
      </w:r>
      <w:r w:rsidRPr="008A4C28">
        <w:rPr>
          <w:rFonts w:ascii="Arial" w:hAnsi="Arial" w:cs="Arial"/>
        </w:rPr>
        <w:t xml:space="preserve"> </w:t>
      </w:r>
      <w:r w:rsidR="00F46BA1" w:rsidRPr="008A4C28">
        <w:rPr>
          <w:rFonts w:ascii="Arial" w:hAnsi="Arial" w:cs="Arial"/>
        </w:rPr>
        <w:t>ISRI que</w:t>
      </w:r>
      <w:r w:rsidR="00A31BA1">
        <w:rPr>
          <w:rFonts w:ascii="Arial" w:hAnsi="Arial" w:cs="Arial"/>
        </w:rPr>
        <w:t>,</w:t>
      </w:r>
      <w:r w:rsidR="00A31BA1" w:rsidRPr="00A31BA1">
        <w:rPr>
          <w:rFonts w:ascii="Arial" w:hAnsi="Arial" w:cs="Arial"/>
        </w:rPr>
        <w:t xml:space="preserve"> </w:t>
      </w:r>
      <w:r w:rsidR="00A31BA1">
        <w:rPr>
          <w:rFonts w:ascii="Arial" w:hAnsi="Arial" w:cs="Arial"/>
        </w:rPr>
        <w:t>en enero 2016,</w:t>
      </w:r>
      <w:r w:rsidR="00F46BA1" w:rsidRPr="008A4C28">
        <w:rPr>
          <w:rFonts w:ascii="Arial" w:hAnsi="Arial" w:cs="Arial"/>
        </w:rPr>
        <w:t xml:space="preserve"> identificaron</w:t>
      </w:r>
      <w:r w:rsidR="008A0BEC" w:rsidRPr="008A4C28">
        <w:rPr>
          <w:rFonts w:ascii="Arial" w:hAnsi="Arial" w:cs="Arial"/>
        </w:rPr>
        <w:t xml:space="preserve"> riesgos en su área de competencia, informaron</w:t>
      </w:r>
      <w:r w:rsidR="00A04C61" w:rsidRPr="008A4C28">
        <w:rPr>
          <w:rFonts w:ascii="Arial" w:hAnsi="Arial" w:cs="Arial"/>
        </w:rPr>
        <w:t xml:space="preserve"> el seguimiento de éstos</w:t>
      </w:r>
      <w:r w:rsidR="008A0BEC" w:rsidRPr="008A4C28">
        <w:rPr>
          <w:rFonts w:ascii="Arial" w:hAnsi="Arial" w:cs="Arial"/>
        </w:rPr>
        <w:t xml:space="preserve"> a la unidad de Planificación Estraté</w:t>
      </w:r>
      <w:r w:rsidR="00613C7A" w:rsidRPr="008A4C28">
        <w:rPr>
          <w:rFonts w:ascii="Arial" w:hAnsi="Arial" w:cs="Arial"/>
        </w:rPr>
        <w:t>gica y Desarrollo Institucional</w:t>
      </w:r>
      <w:r w:rsidR="00950274" w:rsidRPr="008A4C28">
        <w:rPr>
          <w:rFonts w:ascii="Arial" w:hAnsi="Arial" w:cs="Arial"/>
        </w:rPr>
        <w:t>,</w:t>
      </w:r>
      <w:r w:rsidR="008A0BEC" w:rsidRPr="008A4C28">
        <w:rPr>
          <w:rFonts w:ascii="Arial" w:hAnsi="Arial" w:cs="Arial"/>
        </w:rPr>
        <w:t xml:space="preserve"> tal como lo establece el Art. 9 de las </w:t>
      </w:r>
      <w:r w:rsidR="008A0BEC" w:rsidRPr="007B6EBD">
        <w:rPr>
          <w:rFonts w:ascii="Arial" w:hAnsi="Arial" w:cs="Arial"/>
          <w:i/>
        </w:rPr>
        <w:t>Normas Técnicas de Control Interno</w:t>
      </w:r>
      <w:r w:rsidR="00DE48DB" w:rsidRPr="007B6EBD">
        <w:rPr>
          <w:rFonts w:ascii="Arial" w:hAnsi="Arial" w:cs="Arial"/>
          <w:i/>
        </w:rPr>
        <w:t xml:space="preserve"> Específicas del ISRI</w:t>
      </w:r>
      <w:r w:rsidR="00DE48DB" w:rsidRPr="008A4C28">
        <w:rPr>
          <w:rFonts w:ascii="Arial" w:hAnsi="Arial" w:cs="Arial"/>
        </w:rPr>
        <w:t>.</w:t>
      </w:r>
    </w:p>
    <w:p w:rsidR="00A31BA1" w:rsidRDefault="00A31BA1" w:rsidP="00EB6F67">
      <w:pPr>
        <w:spacing w:line="360" w:lineRule="auto"/>
        <w:ind w:firstLine="708"/>
        <w:jc w:val="both"/>
        <w:rPr>
          <w:rFonts w:ascii="Arial" w:hAnsi="Arial" w:cs="Arial"/>
        </w:rPr>
      </w:pPr>
      <w:r>
        <w:rPr>
          <w:rFonts w:ascii="Arial" w:hAnsi="Arial" w:cs="Arial"/>
        </w:rPr>
        <w:t>En enero, l</w:t>
      </w:r>
      <w:r w:rsidRPr="00446267">
        <w:rPr>
          <w:rFonts w:ascii="Arial" w:hAnsi="Arial" w:cs="Arial"/>
        </w:rPr>
        <w:t xml:space="preserve">as diferentes unidades organizativas </w:t>
      </w:r>
      <w:r>
        <w:rPr>
          <w:rFonts w:ascii="Arial" w:hAnsi="Arial" w:cs="Arial"/>
        </w:rPr>
        <w:t>identificaron</w:t>
      </w:r>
      <w:r w:rsidRPr="00446267">
        <w:rPr>
          <w:rFonts w:ascii="Arial" w:hAnsi="Arial" w:cs="Arial"/>
        </w:rPr>
        <w:t xml:space="preserve"> 64 riesgos; sin embargo, en junio, el</w:t>
      </w:r>
      <w:r w:rsidR="007B6EBD">
        <w:rPr>
          <w:rFonts w:ascii="Arial" w:hAnsi="Arial" w:cs="Arial"/>
        </w:rPr>
        <w:t xml:space="preserve"> Centro de Atención a Ancianos “Sara Zaldívar”</w:t>
      </w:r>
      <w:r w:rsidRPr="00446267">
        <w:rPr>
          <w:rFonts w:ascii="Arial" w:hAnsi="Arial" w:cs="Arial"/>
        </w:rPr>
        <w:t xml:space="preserve"> </w:t>
      </w:r>
      <w:r w:rsidR="007B6EBD">
        <w:rPr>
          <w:rFonts w:ascii="Arial" w:hAnsi="Arial" w:cs="Arial"/>
        </w:rPr>
        <w:t>(</w:t>
      </w:r>
      <w:r w:rsidRPr="00446267">
        <w:rPr>
          <w:rFonts w:ascii="Arial" w:hAnsi="Arial" w:cs="Arial"/>
        </w:rPr>
        <w:t>CAASZ</w:t>
      </w:r>
      <w:r w:rsidR="007B6EBD">
        <w:rPr>
          <w:rFonts w:ascii="Arial" w:hAnsi="Arial" w:cs="Arial"/>
        </w:rPr>
        <w:t>)</w:t>
      </w:r>
      <w:r w:rsidRPr="00446267">
        <w:rPr>
          <w:rFonts w:ascii="Arial" w:hAnsi="Arial" w:cs="Arial"/>
        </w:rPr>
        <w:t xml:space="preserve"> eliminó 15 riesgos, sustituyéndolos por tres nuevos</w:t>
      </w:r>
      <w:r>
        <w:rPr>
          <w:rFonts w:ascii="Arial" w:hAnsi="Arial" w:cs="Arial"/>
        </w:rPr>
        <w:t>, y la</w:t>
      </w:r>
      <w:r w:rsidR="007B6EBD">
        <w:rPr>
          <w:rFonts w:ascii="Arial" w:hAnsi="Arial" w:cs="Arial"/>
        </w:rPr>
        <w:t xml:space="preserve"> Unidad de Acceso a la Información Pública</w:t>
      </w:r>
      <w:r>
        <w:rPr>
          <w:rFonts w:ascii="Arial" w:hAnsi="Arial" w:cs="Arial"/>
        </w:rPr>
        <w:t xml:space="preserve"> </w:t>
      </w:r>
      <w:r w:rsidR="007B6EBD">
        <w:rPr>
          <w:rFonts w:ascii="Arial" w:hAnsi="Arial" w:cs="Arial"/>
        </w:rPr>
        <w:t>(</w:t>
      </w:r>
      <w:r>
        <w:rPr>
          <w:rFonts w:ascii="Arial" w:hAnsi="Arial" w:cs="Arial"/>
        </w:rPr>
        <w:t>UAIP</w:t>
      </w:r>
      <w:r w:rsidR="007B6EBD">
        <w:rPr>
          <w:rFonts w:ascii="Arial" w:hAnsi="Arial" w:cs="Arial"/>
        </w:rPr>
        <w:t>)</w:t>
      </w:r>
      <w:r>
        <w:rPr>
          <w:rFonts w:ascii="Arial" w:hAnsi="Arial" w:cs="Arial"/>
        </w:rPr>
        <w:t xml:space="preserve"> identificó dos que no habían sido informados</w:t>
      </w:r>
      <w:r w:rsidRPr="00446267">
        <w:rPr>
          <w:rFonts w:ascii="Arial" w:hAnsi="Arial" w:cs="Arial"/>
        </w:rPr>
        <w:t xml:space="preserve">; por lo que, el total de riesgos identificados quedó en </w:t>
      </w:r>
      <w:r>
        <w:rPr>
          <w:rFonts w:ascii="Arial" w:hAnsi="Arial" w:cs="Arial"/>
        </w:rPr>
        <w:t>54</w:t>
      </w:r>
      <w:r w:rsidRPr="00446267">
        <w:rPr>
          <w:rFonts w:ascii="Arial" w:hAnsi="Arial" w:cs="Arial"/>
        </w:rPr>
        <w:t>.</w:t>
      </w:r>
    </w:p>
    <w:p w:rsidR="00DB3485" w:rsidRPr="008A4C28" w:rsidRDefault="009001F3" w:rsidP="00EB6F67">
      <w:pPr>
        <w:spacing w:line="360" w:lineRule="auto"/>
        <w:ind w:firstLine="708"/>
        <w:jc w:val="both"/>
        <w:rPr>
          <w:rFonts w:ascii="Arial" w:hAnsi="Arial" w:cs="Arial"/>
        </w:rPr>
      </w:pPr>
      <w:r w:rsidRPr="00015D1B">
        <w:rPr>
          <w:rFonts w:ascii="Arial" w:hAnsi="Arial" w:cs="Arial"/>
        </w:rPr>
        <w:t xml:space="preserve">Al comparar la situación de los riesgos controlados en mayo con los de diciembre se observó una mejoría significativa, dado que para mayo se reportaron </w:t>
      </w:r>
      <w:r>
        <w:rPr>
          <w:rFonts w:ascii="Arial" w:hAnsi="Arial" w:cs="Arial"/>
        </w:rPr>
        <w:t>13</w:t>
      </w:r>
      <w:r w:rsidRPr="00015D1B">
        <w:rPr>
          <w:rFonts w:ascii="Arial" w:hAnsi="Arial" w:cs="Arial"/>
        </w:rPr>
        <w:t xml:space="preserve"> riesgos controlados, en cambio este número ascendió a </w:t>
      </w:r>
      <w:r>
        <w:rPr>
          <w:rFonts w:ascii="Arial" w:hAnsi="Arial" w:cs="Arial"/>
        </w:rPr>
        <w:t>25</w:t>
      </w:r>
      <w:r w:rsidRPr="00015D1B">
        <w:rPr>
          <w:rFonts w:ascii="Arial" w:hAnsi="Arial" w:cs="Arial"/>
        </w:rPr>
        <w:t xml:space="preserve"> en diciembre, lo que representó un incremento de </w:t>
      </w:r>
      <w:r>
        <w:rPr>
          <w:rFonts w:ascii="Arial" w:hAnsi="Arial" w:cs="Arial"/>
        </w:rPr>
        <w:t>92</w:t>
      </w:r>
      <w:r w:rsidRPr="00015D1B">
        <w:rPr>
          <w:rFonts w:ascii="Arial" w:hAnsi="Arial" w:cs="Arial"/>
        </w:rPr>
        <w:t xml:space="preserve"> % en relación a mayo, y </w:t>
      </w:r>
      <w:r>
        <w:rPr>
          <w:rFonts w:ascii="Arial" w:hAnsi="Arial" w:cs="Arial"/>
        </w:rPr>
        <w:t>46</w:t>
      </w:r>
      <w:r w:rsidRPr="00015D1B">
        <w:rPr>
          <w:rFonts w:ascii="Arial" w:hAnsi="Arial" w:cs="Arial"/>
        </w:rPr>
        <w:t xml:space="preserve"> %</w:t>
      </w:r>
      <w:r w:rsidR="007B6EBD">
        <w:rPr>
          <w:rFonts w:ascii="Arial" w:hAnsi="Arial" w:cs="Arial"/>
        </w:rPr>
        <w:t xml:space="preserve"> en relación al</w:t>
      </w:r>
      <w:r w:rsidRPr="00015D1B">
        <w:rPr>
          <w:rFonts w:ascii="Arial" w:hAnsi="Arial" w:cs="Arial"/>
        </w:rPr>
        <w:t xml:space="preserve"> total de riesgos identificados</w:t>
      </w:r>
      <w:r>
        <w:rPr>
          <w:rFonts w:ascii="Arial" w:hAnsi="Arial" w:cs="Arial"/>
        </w:rPr>
        <w:t xml:space="preserve"> (54). </w:t>
      </w:r>
      <w:r w:rsidR="00DB3485" w:rsidRPr="003D729C">
        <w:rPr>
          <w:rFonts w:ascii="Arial" w:hAnsi="Arial" w:cs="Arial"/>
        </w:rPr>
        <w:t xml:space="preserve">Entre las razones de no lograr controlar o dar seguimiento a los riesgos </w:t>
      </w:r>
      <w:r w:rsidR="003D729C">
        <w:rPr>
          <w:rFonts w:ascii="Arial" w:hAnsi="Arial" w:cs="Arial"/>
        </w:rPr>
        <w:t>estuvieron</w:t>
      </w:r>
      <w:r w:rsidR="00DB3485" w:rsidRPr="003D729C">
        <w:rPr>
          <w:rFonts w:ascii="Arial" w:hAnsi="Arial" w:cs="Arial"/>
        </w:rPr>
        <w:t xml:space="preserve">: </w:t>
      </w:r>
      <w:r w:rsidR="003D729C">
        <w:rPr>
          <w:rFonts w:ascii="Arial" w:hAnsi="Arial" w:cs="Arial"/>
        </w:rPr>
        <w:t>obsolescencia de equipo</w:t>
      </w:r>
      <w:r w:rsidR="00DB3485" w:rsidRPr="003D729C">
        <w:rPr>
          <w:rFonts w:ascii="Arial" w:hAnsi="Arial" w:cs="Arial"/>
        </w:rPr>
        <w:t>;</w:t>
      </w:r>
      <w:r w:rsidR="00606098">
        <w:rPr>
          <w:rFonts w:ascii="Arial" w:hAnsi="Arial" w:cs="Arial"/>
        </w:rPr>
        <w:t xml:space="preserve"> no adquisición de equipo nuevo según las necesidades identificadas; escasez de recursos financieros</w:t>
      </w:r>
      <w:r w:rsidR="00F522E4">
        <w:rPr>
          <w:rFonts w:ascii="Arial" w:hAnsi="Arial" w:cs="Arial"/>
        </w:rPr>
        <w:t xml:space="preserve"> en el ámbito gubernamental</w:t>
      </w:r>
      <w:r w:rsidR="00606098">
        <w:rPr>
          <w:rFonts w:ascii="Arial" w:hAnsi="Arial" w:cs="Arial"/>
        </w:rPr>
        <w:t>;</w:t>
      </w:r>
      <w:r w:rsidR="003D729C" w:rsidRPr="003D729C">
        <w:rPr>
          <w:rFonts w:ascii="Arial" w:hAnsi="Arial" w:cs="Arial"/>
        </w:rPr>
        <w:t xml:space="preserve"> </w:t>
      </w:r>
      <w:r w:rsidR="003D729C">
        <w:rPr>
          <w:rFonts w:ascii="Arial" w:hAnsi="Arial" w:cs="Arial"/>
        </w:rPr>
        <w:t>demanda superior a la capacidad instalada</w:t>
      </w:r>
      <w:r w:rsidR="00606098">
        <w:rPr>
          <w:rFonts w:ascii="Arial" w:hAnsi="Arial" w:cs="Arial"/>
        </w:rPr>
        <w:t xml:space="preserve"> en las áreas de producción</w:t>
      </w:r>
      <w:r w:rsidR="003D729C">
        <w:rPr>
          <w:rFonts w:ascii="Arial" w:hAnsi="Arial" w:cs="Arial"/>
        </w:rPr>
        <w:t>;</w:t>
      </w:r>
      <w:r w:rsidR="00606098">
        <w:rPr>
          <w:rFonts w:ascii="Arial" w:hAnsi="Arial" w:cs="Arial"/>
        </w:rPr>
        <w:t xml:space="preserve"> personal con incapacidades médicas prolongadas; inasistencia de usuarios de los servicios de rehabilitaci</w:t>
      </w:r>
      <w:r w:rsidR="00F522E4">
        <w:rPr>
          <w:rFonts w:ascii="Arial" w:hAnsi="Arial" w:cs="Arial"/>
        </w:rPr>
        <w:t>ón.</w:t>
      </w:r>
    </w:p>
    <w:p w:rsidR="00EB6F67" w:rsidRPr="00E75225" w:rsidRDefault="00EB6F67">
      <w:pPr>
        <w:rPr>
          <w:rFonts w:ascii="Arial" w:hAnsi="Arial" w:cs="Arial"/>
        </w:rPr>
      </w:pPr>
    </w:p>
    <w:p w:rsidR="008E7B94" w:rsidRDefault="008E7B94" w:rsidP="00F34722">
      <w:pPr>
        <w:pStyle w:val="Ttulo1"/>
      </w:pPr>
      <w:r>
        <w:br w:type="page"/>
      </w:r>
      <w:bookmarkStart w:id="1" w:name="_Toc377556837"/>
      <w:bookmarkStart w:id="2" w:name="_Toc377558147"/>
      <w:bookmarkStart w:id="3" w:name="_Toc377645954"/>
      <w:bookmarkStart w:id="4" w:name="_Toc377973844"/>
      <w:bookmarkStart w:id="5" w:name="_Toc410131062"/>
      <w:bookmarkStart w:id="6" w:name="_Toc472316310"/>
      <w:r w:rsidR="00193332" w:rsidRPr="008E7B94">
        <w:lastRenderedPageBreak/>
        <w:t>Introducción</w:t>
      </w:r>
      <w:bookmarkEnd w:id="1"/>
      <w:bookmarkEnd w:id="2"/>
      <w:bookmarkEnd w:id="3"/>
      <w:bookmarkEnd w:id="4"/>
      <w:bookmarkEnd w:id="5"/>
      <w:bookmarkEnd w:id="6"/>
    </w:p>
    <w:p w:rsidR="007D5E15" w:rsidRPr="00B32C3A" w:rsidRDefault="007D5E15" w:rsidP="007D5E15">
      <w:pPr>
        <w:spacing w:line="360" w:lineRule="auto"/>
        <w:ind w:firstLine="708"/>
        <w:jc w:val="both"/>
        <w:rPr>
          <w:rFonts w:ascii="Arial" w:hAnsi="Arial" w:cs="Arial"/>
          <w:i/>
        </w:rPr>
      </w:pPr>
      <w:r w:rsidRPr="00B32C3A">
        <w:rPr>
          <w:rFonts w:ascii="Arial" w:hAnsi="Arial" w:cs="Arial"/>
          <w:i/>
        </w:rPr>
        <w:t>El</w:t>
      </w:r>
      <w:r>
        <w:rPr>
          <w:rFonts w:ascii="Arial" w:hAnsi="Arial" w:cs="Arial"/>
          <w:i/>
        </w:rPr>
        <w:t xml:space="preserve"> actual</w:t>
      </w:r>
      <w:r w:rsidRPr="00B32C3A">
        <w:rPr>
          <w:rFonts w:ascii="Arial" w:hAnsi="Arial" w:cs="Arial"/>
          <w:i/>
        </w:rPr>
        <w:t xml:space="preserve"> Instituto Salvadoreño de Rehabilitación Integral (ISRI), fue creado como Instituto Salvadoreño de Rehabilitación de Inválidos por Decreto número 503 del Directorio Cívico Militar de El Salvador, publicado en el </w:t>
      </w:r>
      <w:r w:rsidRPr="007835C2">
        <w:rPr>
          <w:rFonts w:ascii="Arial" w:hAnsi="Arial" w:cs="Arial"/>
        </w:rPr>
        <w:t>Diario Oficial</w:t>
      </w:r>
      <w:r w:rsidRPr="00B32C3A">
        <w:rPr>
          <w:rFonts w:ascii="Arial" w:hAnsi="Arial" w:cs="Arial"/>
          <w:i/>
        </w:rPr>
        <w:t xml:space="preserve"> número 239, tomo 193 de fecha 27 de diciembre de 1961. En enero 2012, y por Decreto 970 de la Asamblea Legislativa, el nombre del Instituto Salvadoreño de Rehabilitación de Inválidos cambió a Instituto Salvadoreño de Rehabilitación Integral.</w:t>
      </w:r>
    </w:p>
    <w:p w:rsidR="007D5E15" w:rsidRPr="00B32C3A" w:rsidRDefault="007D5E15" w:rsidP="007D5E15">
      <w:pPr>
        <w:spacing w:line="360" w:lineRule="auto"/>
        <w:ind w:firstLine="708"/>
        <w:jc w:val="both"/>
        <w:rPr>
          <w:rFonts w:ascii="Arial" w:hAnsi="Arial" w:cs="Arial"/>
          <w:i/>
        </w:rPr>
      </w:pPr>
      <w:r w:rsidRPr="00B32C3A">
        <w:rPr>
          <w:rFonts w:ascii="Arial" w:hAnsi="Arial" w:cs="Arial"/>
          <w:i/>
        </w:rPr>
        <w:t>El logro de los objetivos del</w:t>
      </w:r>
      <w:r>
        <w:rPr>
          <w:rFonts w:ascii="Arial" w:hAnsi="Arial" w:cs="Arial"/>
          <w:i/>
        </w:rPr>
        <w:t xml:space="preserve"> </w:t>
      </w:r>
      <w:r w:rsidRPr="00B32C3A">
        <w:rPr>
          <w:rFonts w:ascii="Arial" w:hAnsi="Arial" w:cs="Arial"/>
          <w:i/>
        </w:rPr>
        <w:t>ISRI</w:t>
      </w:r>
      <w:r>
        <w:rPr>
          <w:rFonts w:ascii="Arial" w:hAnsi="Arial" w:cs="Arial"/>
          <w:i/>
        </w:rPr>
        <w:t xml:space="preserve"> puede afectarse por diferentes eventos, conocidos como riesgos, los cuales pueden ser reales o potenciales</w:t>
      </w:r>
      <w:r w:rsidRPr="00B32C3A">
        <w:rPr>
          <w:rFonts w:ascii="Arial" w:hAnsi="Arial" w:cs="Arial"/>
          <w:i/>
        </w:rPr>
        <w:t>,</w:t>
      </w:r>
      <w:r>
        <w:rPr>
          <w:rFonts w:ascii="Arial" w:hAnsi="Arial" w:cs="Arial"/>
          <w:i/>
        </w:rPr>
        <w:t xml:space="preserve"> internos o externos,</w:t>
      </w:r>
      <w:r w:rsidRPr="00B32C3A">
        <w:rPr>
          <w:rFonts w:ascii="Arial" w:hAnsi="Arial" w:cs="Arial"/>
          <w:i/>
        </w:rPr>
        <w:t xml:space="preserve"> por lo que es importante</w:t>
      </w:r>
      <w:r>
        <w:rPr>
          <w:rFonts w:ascii="Arial" w:hAnsi="Arial" w:cs="Arial"/>
          <w:i/>
        </w:rPr>
        <w:t xml:space="preserve"> su</w:t>
      </w:r>
      <w:r w:rsidRPr="00B32C3A">
        <w:rPr>
          <w:rFonts w:ascii="Arial" w:hAnsi="Arial" w:cs="Arial"/>
          <w:i/>
        </w:rPr>
        <w:t xml:space="preserve"> identificación</w:t>
      </w:r>
      <w:r>
        <w:rPr>
          <w:rFonts w:ascii="Arial" w:hAnsi="Arial" w:cs="Arial"/>
          <w:i/>
        </w:rPr>
        <w:t xml:space="preserve"> y valoración, así como, la definición de las actividades para su control y seguimiento</w:t>
      </w:r>
      <w:r w:rsidRPr="00B32C3A">
        <w:rPr>
          <w:rFonts w:ascii="Arial" w:hAnsi="Arial" w:cs="Arial"/>
          <w:i/>
        </w:rPr>
        <w:t xml:space="preserve">. Las </w:t>
      </w:r>
      <w:r w:rsidRPr="00B32C3A">
        <w:rPr>
          <w:rFonts w:ascii="Arial" w:hAnsi="Arial" w:cs="Arial"/>
        </w:rPr>
        <w:t>Normas Técnicas de Control Interno Específicas del ISRI</w:t>
      </w:r>
      <w:r w:rsidRPr="00B32C3A">
        <w:rPr>
          <w:rFonts w:ascii="Arial" w:hAnsi="Arial" w:cs="Arial"/>
          <w:i/>
        </w:rPr>
        <w:t xml:space="preserve"> establecen, en el</w:t>
      </w:r>
      <w:r>
        <w:rPr>
          <w:rFonts w:ascii="Arial" w:hAnsi="Arial" w:cs="Arial"/>
          <w:i/>
        </w:rPr>
        <w:t xml:space="preserve"> artículo 16</w:t>
      </w:r>
      <w:r w:rsidRPr="00B32C3A">
        <w:rPr>
          <w:rFonts w:ascii="Arial" w:hAnsi="Arial" w:cs="Arial"/>
          <w:i/>
        </w:rPr>
        <w:t xml:space="preserve"> del capítulo II, que</w:t>
      </w:r>
      <w:r>
        <w:rPr>
          <w:rFonts w:ascii="Arial" w:hAnsi="Arial" w:cs="Arial"/>
          <w:i/>
        </w:rPr>
        <w:t xml:space="preserve"> los funcionarios del ISRI, determinarán los factores de riesgo; y en el artículo 18, que</w:t>
      </w:r>
      <w:r w:rsidRPr="00B32C3A">
        <w:rPr>
          <w:rFonts w:ascii="Arial" w:hAnsi="Arial" w:cs="Arial"/>
          <w:i/>
        </w:rPr>
        <w:t xml:space="preserve"> el seguimiento de las acciones a tomar a fin de disminuir el riesgo, “será responsabilidad de todos los funcionarios responsables de cada dependencia institucional”. En el mismo artículo también se establece que “los resultados del seguimiento, serán </w:t>
      </w:r>
      <w:r>
        <w:rPr>
          <w:rFonts w:ascii="Arial" w:hAnsi="Arial" w:cs="Arial"/>
          <w:i/>
        </w:rPr>
        <w:t>comunicados a la u</w:t>
      </w:r>
      <w:r w:rsidRPr="00B32C3A">
        <w:rPr>
          <w:rFonts w:ascii="Arial" w:hAnsi="Arial" w:cs="Arial"/>
          <w:i/>
        </w:rPr>
        <w:t>nidad de Planificación Estratégica y Desarrollo Institucional”.</w:t>
      </w:r>
    </w:p>
    <w:p w:rsidR="007D5E15" w:rsidRDefault="007D5E15" w:rsidP="007D5E15">
      <w:pPr>
        <w:spacing w:line="360" w:lineRule="auto"/>
        <w:ind w:firstLine="708"/>
        <w:jc w:val="both"/>
        <w:rPr>
          <w:rFonts w:ascii="Arial" w:hAnsi="Arial" w:cs="Arial"/>
          <w:i/>
        </w:rPr>
      </w:pPr>
      <w:r>
        <w:rPr>
          <w:rFonts w:ascii="Arial" w:hAnsi="Arial" w:cs="Arial"/>
          <w:i/>
        </w:rPr>
        <w:t>Para propósitos de este informe se consideran los siguientes conceptos:</w:t>
      </w:r>
    </w:p>
    <w:p w:rsidR="007D5E15" w:rsidRPr="00C01B7D" w:rsidRDefault="007D5E15" w:rsidP="007D5E15">
      <w:pPr>
        <w:spacing w:line="360" w:lineRule="auto"/>
        <w:jc w:val="both"/>
        <w:rPr>
          <w:rFonts w:ascii="Arial" w:hAnsi="Arial" w:cs="Arial"/>
          <w:i/>
          <w:lang w:val="es-SV"/>
        </w:rPr>
      </w:pPr>
      <w:r w:rsidRPr="00C01B7D">
        <w:rPr>
          <w:rFonts w:ascii="Arial" w:hAnsi="Arial" w:cs="Arial"/>
          <w:i/>
          <w:u w:val="single"/>
          <w:lang w:val="es-SV"/>
        </w:rPr>
        <w:t>Definición de riesgos</w:t>
      </w:r>
      <w:r w:rsidRPr="00C01B7D">
        <w:rPr>
          <w:rFonts w:ascii="Arial" w:hAnsi="Arial" w:cs="Arial"/>
          <w:i/>
          <w:lang w:val="es-SV"/>
        </w:rPr>
        <w:t>: circunstancias que pueden impedir que las actividades se desarrollen según estaban programadas, afectando adversamente el logro de los objetivos institucionales. Pueden deberse a factores externos (no están bajo el control del funcionario o empl</w:t>
      </w:r>
      <w:r w:rsidR="00076418">
        <w:rPr>
          <w:rFonts w:ascii="Arial" w:hAnsi="Arial" w:cs="Arial"/>
          <w:i/>
          <w:lang w:val="es-SV"/>
        </w:rPr>
        <w:t>eados de la unidad organizativa;</w:t>
      </w:r>
      <w:r w:rsidRPr="00C01B7D">
        <w:rPr>
          <w:rFonts w:ascii="Arial" w:hAnsi="Arial" w:cs="Arial"/>
          <w:i/>
          <w:lang w:val="es-SV"/>
        </w:rPr>
        <w:t xml:space="preserve"> por ejemplo, el presupuesto o los factores medioambientales) o internos (están bajo el control del funcionario o empl</w:t>
      </w:r>
      <w:r w:rsidR="00076418">
        <w:rPr>
          <w:rFonts w:ascii="Arial" w:hAnsi="Arial" w:cs="Arial"/>
          <w:i/>
          <w:lang w:val="es-SV"/>
        </w:rPr>
        <w:t>eados de la unidad organizativa;</w:t>
      </w:r>
      <w:r w:rsidRPr="00C01B7D">
        <w:rPr>
          <w:rFonts w:ascii="Arial" w:hAnsi="Arial" w:cs="Arial"/>
          <w:i/>
          <w:lang w:val="es-SV"/>
        </w:rPr>
        <w:t xml:space="preserve"> por ejemplo,</w:t>
      </w:r>
      <w:r>
        <w:rPr>
          <w:rFonts w:ascii="Arial" w:hAnsi="Arial" w:cs="Arial"/>
          <w:i/>
          <w:lang w:val="es-SV"/>
        </w:rPr>
        <w:t xml:space="preserve"> el</w:t>
      </w:r>
      <w:r w:rsidRPr="00C01B7D">
        <w:rPr>
          <w:rFonts w:ascii="Arial" w:hAnsi="Arial" w:cs="Arial"/>
          <w:i/>
          <w:lang w:val="es-SV"/>
        </w:rPr>
        <w:t xml:space="preserve"> personal</w:t>
      </w:r>
      <w:r>
        <w:rPr>
          <w:rFonts w:ascii="Arial" w:hAnsi="Arial" w:cs="Arial"/>
          <w:i/>
          <w:lang w:val="es-SV"/>
        </w:rPr>
        <w:t xml:space="preserve"> o los insumos</w:t>
      </w:r>
      <w:r w:rsidRPr="00C01B7D">
        <w:rPr>
          <w:rFonts w:ascii="Arial" w:hAnsi="Arial" w:cs="Arial"/>
          <w:i/>
          <w:lang w:val="es-SV"/>
        </w:rPr>
        <w:t>).</w:t>
      </w:r>
    </w:p>
    <w:p w:rsidR="007D5E15" w:rsidRPr="00C01B7D" w:rsidRDefault="007D5E15" w:rsidP="007D5E15">
      <w:pPr>
        <w:spacing w:line="360" w:lineRule="auto"/>
        <w:jc w:val="both"/>
        <w:rPr>
          <w:rFonts w:ascii="Arial" w:hAnsi="Arial" w:cs="Arial"/>
          <w:i/>
          <w:lang w:val="es-SV"/>
        </w:rPr>
      </w:pPr>
      <w:r w:rsidRPr="00C01B7D">
        <w:rPr>
          <w:rFonts w:ascii="Arial" w:hAnsi="Arial" w:cs="Arial"/>
          <w:i/>
          <w:u w:val="single"/>
          <w:lang w:val="es-SV"/>
        </w:rPr>
        <w:lastRenderedPageBreak/>
        <w:t>Riesgos a identificar</w:t>
      </w:r>
      <w:r w:rsidRPr="00C01B7D">
        <w:rPr>
          <w:rFonts w:ascii="Arial" w:hAnsi="Arial" w:cs="Arial"/>
          <w:i/>
          <w:lang w:val="es-SV"/>
        </w:rPr>
        <w:t>: aquellos que sean más importantes, es decir los que están presentes en los procesos críticos de la unidad organizativa. Por lo que es importante primero identificar los procesos críticos para luego identificar los riesgos en cada uno de ellos, así como la probabilidad de ocurrencia e impacto de los riesgos identificados, lo que permitirá establecer la exposición o severidad del riesgo.</w:t>
      </w:r>
    </w:p>
    <w:p w:rsidR="007D5E15" w:rsidRPr="00C01B7D" w:rsidRDefault="007D5E15" w:rsidP="007D5E15">
      <w:pPr>
        <w:spacing w:line="360" w:lineRule="auto"/>
        <w:jc w:val="both"/>
        <w:rPr>
          <w:rFonts w:ascii="Arial" w:hAnsi="Arial" w:cs="Arial"/>
          <w:i/>
          <w:lang w:val="es-SV"/>
        </w:rPr>
      </w:pPr>
      <w:r w:rsidRPr="00C01B7D">
        <w:rPr>
          <w:rFonts w:ascii="Arial" w:hAnsi="Arial" w:cs="Arial"/>
          <w:i/>
          <w:u w:val="single"/>
          <w:lang w:val="es-SV"/>
        </w:rPr>
        <w:t>Definición de probabilidad</w:t>
      </w:r>
      <w:r w:rsidRPr="00C01B7D">
        <w:rPr>
          <w:rFonts w:ascii="Arial" w:hAnsi="Arial" w:cs="Arial"/>
          <w:i/>
          <w:lang w:val="es-SV"/>
        </w:rPr>
        <w:t>: frecuencia con la que se estima (cualitativa o cuantitativamente) se podría presentar el riesgo identificado</w:t>
      </w:r>
      <w:r>
        <w:rPr>
          <w:rFonts w:ascii="Arial" w:hAnsi="Arial" w:cs="Arial"/>
          <w:i/>
          <w:lang w:val="es-SV"/>
        </w:rPr>
        <w:t xml:space="preserve"> durante el año</w:t>
      </w:r>
      <w:r w:rsidRPr="00C01B7D">
        <w:rPr>
          <w:rFonts w:ascii="Arial" w:hAnsi="Arial" w:cs="Arial"/>
          <w:i/>
          <w:lang w:val="es-SV"/>
        </w:rPr>
        <w:t>; puede ser: alta (</w:t>
      </w:r>
      <w:r>
        <w:rPr>
          <w:rFonts w:ascii="Arial" w:hAnsi="Arial" w:cs="Arial"/>
          <w:i/>
          <w:lang w:val="es-SV"/>
        </w:rPr>
        <w:t>su frecuencia es trimestral</w:t>
      </w:r>
      <w:r w:rsidRPr="00C01B7D">
        <w:rPr>
          <w:rFonts w:ascii="Arial" w:hAnsi="Arial" w:cs="Arial"/>
          <w:i/>
          <w:lang w:val="es-SV"/>
        </w:rPr>
        <w:t xml:space="preserve"> o entre el 70 - 100 % de los casos), media (</w:t>
      </w:r>
      <w:r>
        <w:rPr>
          <w:rFonts w:ascii="Arial" w:hAnsi="Arial" w:cs="Arial"/>
          <w:i/>
          <w:lang w:val="es-SV"/>
        </w:rPr>
        <w:t>su frecuencia es semestral</w:t>
      </w:r>
      <w:r w:rsidRPr="00C01B7D">
        <w:rPr>
          <w:rFonts w:ascii="Arial" w:hAnsi="Arial" w:cs="Arial"/>
          <w:i/>
          <w:lang w:val="es-SV"/>
        </w:rPr>
        <w:t xml:space="preserve"> o entre el 30 - 60 % de los casos) o baja (ocurre </w:t>
      </w:r>
      <w:r>
        <w:rPr>
          <w:rFonts w:ascii="Arial" w:hAnsi="Arial" w:cs="Arial"/>
          <w:i/>
          <w:lang w:val="es-SV"/>
        </w:rPr>
        <w:t>una vez al año</w:t>
      </w:r>
      <w:r w:rsidRPr="00C01B7D">
        <w:rPr>
          <w:rFonts w:ascii="Arial" w:hAnsi="Arial" w:cs="Arial"/>
          <w:i/>
          <w:lang w:val="es-SV"/>
        </w:rPr>
        <w:t xml:space="preserve"> o menos del 20 % de los casos).</w:t>
      </w:r>
    </w:p>
    <w:p w:rsidR="007D5E15" w:rsidRPr="00C01B7D" w:rsidRDefault="007D5E15" w:rsidP="007D5E15">
      <w:pPr>
        <w:spacing w:line="360" w:lineRule="auto"/>
        <w:jc w:val="both"/>
        <w:rPr>
          <w:rFonts w:ascii="Arial" w:hAnsi="Arial" w:cs="Arial"/>
          <w:i/>
          <w:lang w:val="es-SV"/>
        </w:rPr>
      </w:pPr>
      <w:r w:rsidRPr="00C01B7D">
        <w:rPr>
          <w:rFonts w:ascii="Arial" w:hAnsi="Arial" w:cs="Arial"/>
          <w:i/>
          <w:u w:val="single"/>
          <w:lang w:val="es-SV"/>
        </w:rPr>
        <w:t>Valoración del riesgo según probabilidad</w:t>
      </w:r>
      <w:r w:rsidRPr="00C01B7D">
        <w:rPr>
          <w:rFonts w:ascii="Arial" w:hAnsi="Arial" w:cs="Arial"/>
          <w:i/>
          <w:lang w:val="es-SV"/>
        </w:rPr>
        <w:t>:</w:t>
      </w:r>
      <w:r>
        <w:rPr>
          <w:rFonts w:ascii="Arial" w:hAnsi="Arial" w:cs="Arial"/>
          <w:i/>
          <w:lang w:val="es-SV"/>
        </w:rPr>
        <w:t xml:space="preserve"> puede calificarse como</w:t>
      </w:r>
      <w:r w:rsidRPr="00C01B7D">
        <w:rPr>
          <w:rFonts w:ascii="Arial" w:hAnsi="Arial" w:cs="Arial"/>
          <w:i/>
          <w:lang w:val="es-SV"/>
        </w:rPr>
        <w:t xml:space="preserve"> alta (3), media (2) o baja (1).</w:t>
      </w:r>
    </w:p>
    <w:p w:rsidR="007D5E15" w:rsidRPr="00C01B7D" w:rsidRDefault="007D5E15" w:rsidP="007D5E15">
      <w:pPr>
        <w:spacing w:line="360" w:lineRule="auto"/>
        <w:jc w:val="both"/>
        <w:rPr>
          <w:rFonts w:ascii="Arial" w:hAnsi="Arial" w:cs="Arial"/>
          <w:i/>
          <w:lang w:val="es-SV"/>
        </w:rPr>
      </w:pPr>
      <w:r w:rsidRPr="00C01B7D">
        <w:rPr>
          <w:rFonts w:ascii="Arial" w:hAnsi="Arial" w:cs="Arial"/>
          <w:i/>
          <w:u w:val="single"/>
          <w:lang w:val="es-SV"/>
        </w:rPr>
        <w:t>Definición de impacto</w:t>
      </w:r>
      <w:r w:rsidRPr="00C01B7D">
        <w:rPr>
          <w:rFonts w:ascii="Arial" w:hAnsi="Arial" w:cs="Arial"/>
          <w:i/>
          <w:lang w:val="es-SV"/>
        </w:rPr>
        <w:t>: estimación del daño producido por el riesgo; puede ser: alto (influye</w:t>
      </w:r>
      <w:r>
        <w:rPr>
          <w:rFonts w:ascii="Arial" w:hAnsi="Arial" w:cs="Arial"/>
          <w:i/>
          <w:lang w:val="es-SV"/>
        </w:rPr>
        <w:t xml:space="preserve"> en forma negativa para</w:t>
      </w:r>
      <w:r w:rsidRPr="00C01B7D">
        <w:rPr>
          <w:rFonts w:ascii="Arial" w:hAnsi="Arial" w:cs="Arial"/>
          <w:i/>
          <w:lang w:val="es-SV"/>
        </w:rPr>
        <w:t xml:space="preserve"> el logro de los objetivos institucionales), medio (dificulta o retrasa el cumplimiento de los objetivos institucionales) o bajo (tiene un efecto pequeño o nulo para el cumplimiento de los objetivos institucionales).</w:t>
      </w:r>
    </w:p>
    <w:p w:rsidR="007D5E15" w:rsidRPr="00C01B7D" w:rsidRDefault="007D5E15" w:rsidP="007D5E15">
      <w:pPr>
        <w:spacing w:line="360" w:lineRule="auto"/>
        <w:jc w:val="both"/>
        <w:rPr>
          <w:rFonts w:ascii="Arial" w:hAnsi="Arial" w:cs="Arial"/>
          <w:i/>
          <w:lang w:val="es-SV"/>
        </w:rPr>
      </w:pPr>
      <w:r w:rsidRPr="00C01B7D">
        <w:rPr>
          <w:rFonts w:ascii="Arial" w:hAnsi="Arial" w:cs="Arial"/>
          <w:i/>
          <w:u w:val="single"/>
          <w:lang w:val="es-SV"/>
        </w:rPr>
        <w:t>Valoración del riesgo según impacto</w:t>
      </w:r>
      <w:r w:rsidRPr="00C01B7D">
        <w:rPr>
          <w:rFonts w:ascii="Arial" w:hAnsi="Arial" w:cs="Arial"/>
          <w:i/>
          <w:lang w:val="es-SV"/>
        </w:rPr>
        <w:t>:</w:t>
      </w:r>
      <w:r>
        <w:rPr>
          <w:rFonts w:ascii="Arial" w:hAnsi="Arial" w:cs="Arial"/>
          <w:i/>
          <w:lang w:val="es-SV"/>
        </w:rPr>
        <w:t xml:space="preserve"> puede calificarse como:</w:t>
      </w:r>
      <w:r w:rsidRPr="00C01B7D">
        <w:rPr>
          <w:rFonts w:ascii="Arial" w:hAnsi="Arial" w:cs="Arial"/>
          <w:i/>
          <w:lang w:val="es-SV"/>
        </w:rPr>
        <w:t xml:space="preserve"> alto (3), medio (2) o bajo (1).</w:t>
      </w:r>
    </w:p>
    <w:p w:rsidR="007D5E15" w:rsidRPr="00C01B7D" w:rsidRDefault="007D5E15" w:rsidP="007D5E15">
      <w:pPr>
        <w:spacing w:line="360" w:lineRule="auto"/>
        <w:jc w:val="both"/>
        <w:rPr>
          <w:rFonts w:ascii="Arial" w:hAnsi="Arial" w:cs="Arial"/>
          <w:i/>
          <w:lang w:val="es-SV"/>
        </w:rPr>
      </w:pPr>
      <w:r w:rsidRPr="00C01B7D">
        <w:rPr>
          <w:rFonts w:ascii="Arial" w:hAnsi="Arial" w:cs="Arial"/>
          <w:i/>
          <w:u w:val="single"/>
          <w:lang w:val="es-SV"/>
        </w:rPr>
        <w:t>Definición de exposición al riesgo o severidad del riesgo</w:t>
      </w:r>
      <w:r w:rsidRPr="00C01B7D">
        <w:rPr>
          <w:rFonts w:ascii="Arial" w:hAnsi="Arial" w:cs="Arial"/>
          <w:i/>
          <w:lang w:val="es-SV"/>
        </w:rPr>
        <w:t>: es el resultado de multiplicar el valor asignado a la probabilidad por el valor asignado al impacto; puede</w:t>
      </w:r>
      <w:r>
        <w:rPr>
          <w:rFonts w:ascii="Arial" w:hAnsi="Arial" w:cs="Arial"/>
          <w:i/>
          <w:lang w:val="es-SV"/>
        </w:rPr>
        <w:t xml:space="preserve"> calificarse como</w:t>
      </w:r>
      <w:r w:rsidRPr="00C01B7D">
        <w:rPr>
          <w:rFonts w:ascii="Arial" w:hAnsi="Arial" w:cs="Arial"/>
          <w:i/>
          <w:lang w:val="es-SV"/>
        </w:rPr>
        <w:t>: intolerable (vigilancia urgente), importante (vigilancia prioritaria), moderado (vigilancia cuidadosa), tolerable (vigilancia mínima) o trivial (vigilancia leve).</w:t>
      </w:r>
    </w:p>
    <w:p w:rsidR="007D5E15" w:rsidRPr="00C01B7D" w:rsidRDefault="007D5E15" w:rsidP="007D5E15">
      <w:pPr>
        <w:spacing w:line="360" w:lineRule="auto"/>
        <w:jc w:val="both"/>
        <w:rPr>
          <w:rFonts w:ascii="Arial" w:hAnsi="Arial" w:cs="Arial"/>
          <w:i/>
          <w:lang w:val="es-SV"/>
        </w:rPr>
      </w:pPr>
      <w:r w:rsidRPr="00C01B7D">
        <w:rPr>
          <w:rFonts w:ascii="Arial" w:hAnsi="Arial" w:cs="Arial"/>
          <w:i/>
          <w:u w:val="single"/>
          <w:lang w:val="es-SV"/>
        </w:rPr>
        <w:t>Valoración de la exposición al riesgo o evaluación del riesgo</w:t>
      </w:r>
      <w:r w:rsidRPr="00C01B7D">
        <w:rPr>
          <w:rFonts w:ascii="Arial" w:hAnsi="Arial" w:cs="Arial"/>
          <w:i/>
          <w:lang w:val="es-SV"/>
        </w:rPr>
        <w:t>:</w:t>
      </w:r>
      <w:r>
        <w:rPr>
          <w:rFonts w:ascii="Arial" w:hAnsi="Arial" w:cs="Arial"/>
          <w:i/>
          <w:lang w:val="es-SV"/>
        </w:rPr>
        <w:t xml:space="preserve"> se puede establecer como:</w:t>
      </w:r>
      <w:r w:rsidRPr="00C01B7D">
        <w:rPr>
          <w:rFonts w:ascii="Arial" w:hAnsi="Arial" w:cs="Arial"/>
          <w:i/>
          <w:lang w:val="es-SV"/>
        </w:rPr>
        <w:t xml:space="preserve"> intolerable (9), importante (6), moderado (4 o 3), tolerable (2) o trivial (1).</w:t>
      </w:r>
    </w:p>
    <w:p w:rsidR="007D5E15" w:rsidRPr="00C01B7D" w:rsidRDefault="007D5E15" w:rsidP="007D5E15">
      <w:pPr>
        <w:spacing w:line="360" w:lineRule="auto"/>
        <w:jc w:val="both"/>
        <w:rPr>
          <w:rFonts w:ascii="Arial" w:hAnsi="Arial" w:cs="Arial"/>
          <w:i/>
          <w:lang w:val="es-SV"/>
        </w:rPr>
      </w:pPr>
      <w:r w:rsidRPr="00C01B7D">
        <w:rPr>
          <w:rFonts w:ascii="Arial" w:hAnsi="Arial" w:cs="Arial"/>
          <w:i/>
          <w:u w:val="single"/>
          <w:lang w:val="es-SV"/>
        </w:rPr>
        <w:t>Definición de actividad de control</w:t>
      </w:r>
      <w:r w:rsidRPr="00C01B7D">
        <w:rPr>
          <w:rFonts w:ascii="Arial" w:hAnsi="Arial" w:cs="Arial"/>
          <w:i/>
          <w:lang w:val="es-SV"/>
        </w:rPr>
        <w:t>: solución adoptada para aminorar o evitar los riesgos, considerando que se dispone de los recursos y apoyos necesarios.</w:t>
      </w:r>
    </w:p>
    <w:p w:rsidR="007D5E15" w:rsidRPr="00C01B7D" w:rsidRDefault="007D5E15" w:rsidP="007D5E15">
      <w:pPr>
        <w:spacing w:line="360" w:lineRule="auto"/>
        <w:jc w:val="both"/>
        <w:rPr>
          <w:rFonts w:ascii="Arial" w:hAnsi="Arial" w:cs="Arial"/>
          <w:i/>
          <w:lang w:val="es-SV"/>
        </w:rPr>
      </w:pPr>
      <w:r>
        <w:rPr>
          <w:rFonts w:ascii="Arial" w:hAnsi="Arial" w:cs="Arial"/>
          <w:i/>
          <w:u w:val="single"/>
          <w:lang w:val="es-SV"/>
        </w:rPr>
        <w:lastRenderedPageBreak/>
        <w:t>Grado de control del riesgo</w:t>
      </w:r>
      <w:r w:rsidRPr="00C01B7D">
        <w:rPr>
          <w:rFonts w:ascii="Arial" w:hAnsi="Arial" w:cs="Arial"/>
          <w:i/>
          <w:lang w:val="es-SV"/>
        </w:rPr>
        <w:t xml:space="preserve">: </w:t>
      </w:r>
      <w:r>
        <w:rPr>
          <w:rFonts w:ascii="Arial" w:hAnsi="Arial" w:cs="Arial"/>
          <w:i/>
          <w:lang w:val="es-SV"/>
        </w:rPr>
        <w:t>estado</w:t>
      </w:r>
      <w:r w:rsidRPr="00C01B7D">
        <w:rPr>
          <w:rFonts w:ascii="Arial" w:hAnsi="Arial" w:cs="Arial"/>
          <w:i/>
          <w:lang w:val="es-SV"/>
        </w:rPr>
        <w:t xml:space="preserve"> logrado mediante la actividad de control; puede ser: controlado (la actividad de control ha sido efectiva), en proceso (la actividad de control no se ha concluido), no controlado (la actividad de control no ha sido efectiva y el riesgo persiste) o sin seguimiento (no se ha realizado la actividad de control).</w:t>
      </w:r>
    </w:p>
    <w:p w:rsidR="007D5E15" w:rsidRPr="00C01B7D" w:rsidRDefault="007D5E15" w:rsidP="007D5E15">
      <w:pPr>
        <w:spacing w:line="360" w:lineRule="auto"/>
        <w:jc w:val="both"/>
        <w:rPr>
          <w:rFonts w:ascii="Arial" w:hAnsi="Arial" w:cs="Arial"/>
          <w:i/>
          <w:lang w:val="es-SV"/>
        </w:rPr>
      </w:pPr>
      <w:r w:rsidRPr="00C01B7D">
        <w:rPr>
          <w:rFonts w:ascii="Arial" w:hAnsi="Arial" w:cs="Arial"/>
          <w:i/>
          <w:u w:val="single"/>
          <w:lang w:val="es-SV"/>
        </w:rPr>
        <w:t>Involucrados en las actividades de control</w:t>
      </w:r>
      <w:r w:rsidRPr="00C01B7D">
        <w:rPr>
          <w:rFonts w:ascii="Arial" w:hAnsi="Arial" w:cs="Arial"/>
          <w:i/>
          <w:lang w:val="es-SV"/>
        </w:rPr>
        <w:t>: todos los servidores públicos del ISRI.</w:t>
      </w:r>
    </w:p>
    <w:p w:rsidR="007D5E15" w:rsidRPr="00C01B7D" w:rsidRDefault="007D5E15" w:rsidP="007D5E15">
      <w:pPr>
        <w:spacing w:line="360" w:lineRule="auto"/>
        <w:jc w:val="both"/>
        <w:rPr>
          <w:rFonts w:ascii="Arial" w:hAnsi="Arial" w:cs="Arial"/>
          <w:i/>
          <w:lang w:val="es-SV"/>
        </w:rPr>
      </w:pPr>
      <w:r w:rsidRPr="00C01B7D">
        <w:rPr>
          <w:rFonts w:ascii="Arial" w:hAnsi="Arial" w:cs="Arial"/>
          <w:i/>
          <w:u w:val="single"/>
          <w:lang w:val="es-SV"/>
        </w:rPr>
        <w:t>Responsable del seguimiento de las actividades de control de riesgos</w:t>
      </w:r>
      <w:r w:rsidRPr="00C01B7D">
        <w:rPr>
          <w:rFonts w:ascii="Arial" w:hAnsi="Arial" w:cs="Arial"/>
          <w:i/>
          <w:lang w:val="es-SV"/>
        </w:rPr>
        <w:t>: funcionario responsable de la unidad organizativa (Art. 9 y 18 NTCI específicas del ISRI). Debe identificarse un solo responsable para evitar dificultad en la toma de decisiones.</w:t>
      </w:r>
    </w:p>
    <w:p w:rsidR="007D5E15" w:rsidRPr="0036008F" w:rsidRDefault="007D5E15" w:rsidP="007D5E15">
      <w:pPr>
        <w:spacing w:line="360" w:lineRule="auto"/>
        <w:jc w:val="both"/>
        <w:rPr>
          <w:rFonts w:ascii="Arial" w:hAnsi="Arial" w:cs="Arial"/>
          <w:i/>
          <w:lang w:val="es-SV"/>
        </w:rPr>
      </w:pPr>
      <w:r w:rsidRPr="00C01B7D">
        <w:rPr>
          <w:rFonts w:ascii="Arial" w:hAnsi="Arial" w:cs="Arial"/>
          <w:i/>
          <w:u w:val="single"/>
          <w:lang w:val="es-SV"/>
        </w:rPr>
        <w:t>Responsabilidad de la unidad de Planificación Estratégica y Desarrollo Institucional</w:t>
      </w:r>
      <w:r w:rsidRPr="00C01B7D">
        <w:rPr>
          <w:rFonts w:ascii="Arial" w:hAnsi="Arial" w:cs="Arial"/>
          <w:i/>
          <w:lang w:val="es-SV"/>
        </w:rPr>
        <w:t>: definir la herramienta a utilizar y coordinar el proceso de identificar los riesgos institucionales (Art. 16 NTCI específicas del ISRI).</w:t>
      </w:r>
    </w:p>
    <w:p w:rsidR="007D5E15" w:rsidRDefault="007D5E15" w:rsidP="007D5E15">
      <w:pPr>
        <w:spacing w:line="360" w:lineRule="auto"/>
        <w:ind w:firstLine="708"/>
        <w:jc w:val="both"/>
        <w:rPr>
          <w:rFonts w:ascii="Arial" w:hAnsi="Arial" w:cs="Arial"/>
          <w:i/>
        </w:rPr>
      </w:pPr>
      <w:r w:rsidRPr="009C66A4">
        <w:rPr>
          <w:rFonts w:ascii="Arial" w:hAnsi="Arial" w:cs="Arial"/>
          <w:i/>
        </w:rPr>
        <w:t xml:space="preserve">A continuación se presenta el </w:t>
      </w:r>
      <w:r w:rsidRPr="009C66A4">
        <w:rPr>
          <w:rFonts w:ascii="Arial" w:hAnsi="Arial" w:cs="Arial"/>
        </w:rPr>
        <w:t>Informe seguimiento de los riesgos del ISRI, enero-</w:t>
      </w:r>
      <w:r w:rsidR="009C66A4">
        <w:rPr>
          <w:rFonts w:ascii="Arial" w:hAnsi="Arial" w:cs="Arial"/>
        </w:rPr>
        <w:t>diciembre</w:t>
      </w:r>
      <w:r w:rsidRPr="009C66A4">
        <w:rPr>
          <w:rFonts w:ascii="Arial" w:hAnsi="Arial" w:cs="Arial"/>
        </w:rPr>
        <w:t xml:space="preserve"> 2016</w:t>
      </w:r>
      <w:r w:rsidRPr="009C66A4">
        <w:rPr>
          <w:rFonts w:ascii="Arial" w:hAnsi="Arial" w:cs="Arial"/>
          <w:i/>
        </w:rPr>
        <w:t>, conteniendo: la misión, la visión, los valores y los objetivos institucionales; la metodología empleada para la identificación y valoración de los riesgos, y para el seguimiento de</w:t>
      </w:r>
      <w:r w:rsidR="00076418">
        <w:rPr>
          <w:rFonts w:ascii="Arial" w:hAnsi="Arial" w:cs="Arial"/>
          <w:i/>
        </w:rPr>
        <w:t xml:space="preserve"> éstos mediante</w:t>
      </w:r>
      <w:r w:rsidRPr="009C66A4">
        <w:rPr>
          <w:rFonts w:ascii="Arial" w:hAnsi="Arial" w:cs="Arial"/>
          <w:i/>
        </w:rPr>
        <w:t xml:space="preserve"> actividades de control; los riesgos según unidad organizativa; un cuadro con la situación de los riesgos a mayo 2016</w:t>
      </w:r>
      <w:r w:rsidR="009C66A4">
        <w:rPr>
          <w:rFonts w:ascii="Arial" w:hAnsi="Arial" w:cs="Arial"/>
          <w:i/>
        </w:rPr>
        <w:t xml:space="preserve"> y otro con la situación a diciembre 2016</w:t>
      </w:r>
      <w:r w:rsidRPr="009C66A4">
        <w:rPr>
          <w:rFonts w:ascii="Arial" w:hAnsi="Arial" w:cs="Arial"/>
          <w:i/>
        </w:rPr>
        <w:t>; un gráfico con el grado de control de los riesgos; y cuadros con los riesgos identificados, las actividades programadas y las realizadas para controlarlos, así como, la situación del riesgo</w:t>
      </w:r>
      <w:r w:rsidR="009C66A4">
        <w:rPr>
          <w:rFonts w:ascii="Arial" w:hAnsi="Arial" w:cs="Arial"/>
          <w:i/>
        </w:rPr>
        <w:t xml:space="preserve"> y el por qué no se lograron controlar o dar seguimiento</w:t>
      </w:r>
      <w:r w:rsidRPr="009C66A4">
        <w:rPr>
          <w:rFonts w:ascii="Arial" w:hAnsi="Arial" w:cs="Arial"/>
          <w:i/>
        </w:rPr>
        <w:t>; finalizando con algunas conclusiones. Los riesgos y sus actividades de control se transcriben tal como fueron enviados por las respectivas unidades organizativas.</w:t>
      </w:r>
    </w:p>
    <w:p w:rsidR="0001516D" w:rsidRPr="00B32C3A" w:rsidRDefault="0001516D" w:rsidP="00B32C3A">
      <w:pPr>
        <w:spacing w:line="360" w:lineRule="auto"/>
        <w:ind w:firstLine="708"/>
        <w:jc w:val="both"/>
        <w:rPr>
          <w:rFonts w:ascii="Arial" w:hAnsi="Arial" w:cs="Arial"/>
          <w:b/>
        </w:rPr>
      </w:pPr>
    </w:p>
    <w:p w:rsidR="00331DEB" w:rsidRPr="007B69B9" w:rsidRDefault="00500F97" w:rsidP="007B69B9">
      <w:pPr>
        <w:pStyle w:val="Ttulo1"/>
      </w:pPr>
      <w:bookmarkStart w:id="7" w:name="_Toc377556838"/>
      <w:bookmarkStart w:id="8" w:name="_Toc377558148"/>
      <w:bookmarkStart w:id="9" w:name="_Toc377645955"/>
      <w:bookmarkStart w:id="10" w:name="_Toc377973845"/>
      <w:bookmarkStart w:id="11" w:name="_Toc410131063"/>
      <w:r>
        <w:br w:type="page"/>
      </w:r>
      <w:bookmarkStart w:id="12" w:name="_Toc472316311"/>
      <w:r w:rsidR="00331DEB" w:rsidRPr="007B69B9">
        <w:lastRenderedPageBreak/>
        <w:t>Misión del ISRI</w:t>
      </w:r>
      <w:bookmarkEnd w:id="7"/>
      <w:bookmarkEnd w:id="8"/>
      <w:bookmarkEnd w:id="9"/>
      <w:bookmarkEnd w:id="10"/>
      <w:bookmarkEnd w:id="11"/>
      <w:bookmarkEnd w:id="12"/>
    </w:p>
    <w:p w:rsidR="001B7755" w:rsidRPr="00A45146" w:rsidRDefault="00564441" w:rsidP="001B7755">
      <w:pPr>
        <w:spacing w:line="360" w:lineRule="auto"/>
        <w:ind w:firstLine="708"/>
        <w:jc w:val="both"/>
        <w:rPr>
          <w:rFonts w:ascii="Arial" w:eastAsia="Calibri" w:hAnsi="Arial" w:cs="Arial"/>
          <w:lang w:val="es-SV" w:eastAsia="en-US"/>
        </w:rPr>
      </w:pPr>
      <w:r w:rsidRPr="00564441">
        <w:rPr>
          <w:rFonts w:ascii="Arial" w:hAnsi="Arial" w:cs="Arial"/>
          <w:lang w:val="es-SV"/>
        </w:rPr>
        <w:t>Somos la Institución pública de mayor experiencia a nivel nacional en la provisión de servicios especializados de rehabilitación integral a personas con discapacidad, brindándolos con calidad y calidez, en coordinación con el usuario, la familia, la comunidad, organizaciones, empresa privada e instituciones del Estado, con la finalidad de contribuir a la inclusión social y laboral de las personas con discapacidad.</w:t>
      </w:r>
    </w:p>
    <w:p w:rsidR="00331DEB" w:rsidRPr="00331DEB" w:rsidRDefault="00331DEB" w:rsidP="001B7755">
      <w:pPr>
        <w:pStyle w:val="Ttulo1"/>
      </w:pPr>
      <w:bookmarkStart w:id="13" w:name="_Toc377556839"/>
      <w:bookmarkStart w:id="14" w:name="_Toc377558149"/>
      <w:bookmarkStart w:id="15" w:name="_Toc377645956"/>
      <w:bookmarkStart w:id="16" w:name="_Toc377973846"/>
      <w:bookmarkStart w:id="17" w:name="_Toc410131064"/>
      <w:bookmarkStart w:id="18" w:name="_Toc472316312"/>
      <w:r w:rsidRPr="00331DEB">
        <w:t>Visión del ISRI</w:t>
      </w:r>
      <w:bookmarkEnd w:id="13"/>
      <w:bookmarkEnd w:id="14"/>
      <w:bookmarkEnd w:id="15"/>
      <w:bookmarkEnd w:id="16"/>
      <w:bookmarkEnd w:id="17"/>
      <w:bookmarkEnd w:id="18"/>
    </w:p>
    <w:p w:rsidR="00F61A25" w:rsidRDefault="00564441" w:rsidP="001B7755">
      <w:pPr>
        <w:spacing w:line="360" w:lineRule="auto"/>
        <w:ind w:firstLine="708"/>
        <w:jc w:val="both"/>
        <w:rPr>
          <w:rFonts w:ascii="Arial" w:hAnsi="Arial" w:cs="Arial"/>
        </w:rPr>
      </w:pPr>
      <w:r w:rsidRPr="00564441">
        <w:rPr>
          <w:rFonts w:ascii="Arial" w:hAnsi="Arial" w:cs="Arial"/>
          <w:lang w:val="es-SV"/>
        </w:rPr>
        <w:t>Ser una Institución de rehabilitación integral que posibilita la independencia funcional, la inclusión social y laboral de la personas con discapacidad.</w:t>
      </w:r>
    </w:p>
    <w:p w:rsidR="009412D0" w:rsidRPr="009412D0" w:rsidRDefault="009412D0" w:rsidP="009412D0">
      <w:pPr>
        <w:pStyle w:val="Ttulo1"/>
      </w:pPr>
      <w:bookmarkStart w:id="19" w:name="_Toc472316313"/>
      <w:r w:rsidRPr="009412D0">
        <w:t>Valores institucionales</w:t>
      </w:r>
      <w:bookmarkEnd w:id="19"/>
    </w:p>
    <w:p w:rsidR="005C52AB" w:rsidRPr="00695747" w:rsidRDefault="005C52AB" w:rsidP="005C52AB">
      <w:pPr>
        <w:numPr>
          <w:ilvl w:val="0"/>
          <w:numId w:val="1"/>
        </w:numPr>
        <w:spacing w:line="360" w:lineRule="auto"/>
        <w:jc w:val="both"/>
        <w:rPr>
          <w:rFonts w:ascii="Arial" w:hAnsi="Arial" w:cs="Arial"/>
          <w:lang w:val="es-SV"/>
        </w:rPr>
      </w:pPr>
      <w:bookmarkStart w:id="20" w:name="_Toc377556840"/>
      <w:bookmarkStart w:id="21" w:name="_Toc377558150"/>
      <w:bookmarkStart w:id="22" w:name="_Toc377645957"/>
      <w:bookmarkStart w:id="23" w:name="_Toc377973847"/>
      <w:bookmarkStart w:id="24" w:name="_Toc410131065"/>
      <w:r w:rsidRPr="00695747">
        <w:rPr>
          <w:rFonts w:ascii="Arial" w:hAnsi="Arial" w:cs="Arial"/>
          <w:lang w:val="es-SV"/>
        </w:rPr>
        <w:t>COMPETENCIA. Contamos con personal idóneo con conocimiento, habilidades, destrezas y experiencias para dar respuesta a las necesidades de nuestros usuarios.</w:t>
      </w:r>
    </w:p>
    <w:p w:rsidR="005C52AB" w:rsidRPr="00695747" w:rsidRDefault="005C52AB" w:rsidP="005C52AB">
      <w:pPr>
        <w:numPr>
          <w:ilvl w:val="0"/>
          <w:numId w:val="1"/>
        </w:numPr>
        <w:spacing w:line="360" w:lineRule="auto"/>
        <w:jc w:val="both"/>
        <w:rPr>
          <w:rFonts w:ascii="Arial" w:hAnsi="Arial" w:cs="Arial"/>
          <w:lang w:val="es-SV"/>
        </w:rPr>
      </w:pPr>
      <w:r w:rsidRPr="00695747">
        <w:rPr>
          <w:rFonts w:ascii="Arial" w:hAnsi="Arial" w:cs="Arial"/>
          <w:lang w:val="es-SV"/>
        </w:rPr>
        <w:t>COMPROMISO. Estamos plenamente convencidos e identificados con el que hacer institucional con el fin de contribuir a la inclusión social y laboral de nuestros usuarios o su familia.</w:t>
      </w:r>
    </w:p>
    <w:p w:rsidR="005C52AB" w:rsidRPr="00695747" w:rsidRDefault="005C52AB" w:rsidP="005C52AB">
      <w:pPr>
        <w:numPr>
          <w:ilvl w:val="0"/>
          <w:numId w:val="1"/>
        </w:numPr>
        <w:spacing w:line="360" w:lineRule="auto"/>
        <w:jc w:val="both"/>
        <w:rPr>
          <w:rFonts w:ascii="Arial" w:hAnsi="Arial" w:cs="Arial"/>
          <w:lang w:val="es-SV"/>
        </w:rPr>
      </w:pPr>
      <w:r w:rsidRPr="00695747">
        <w:rPr>
          <w:rFonts w:ascii="Arial" w:hAnsi="Arial" w:cs="Arial"/>
          <w:lang w:val="es-SV"/>
        </w:rPr>
        <w:t>EQUIDAD. Atendemos a nuestros usuarios con enfoque humano y de derechos.</w:t>
      </w:r>
    </w:p>
    <w:p w:rsidR="00331DEB" w:rsidRPr="00331DEB" w:rsidRDefault="00331DEB" w:rsidP="001B7755">
      <w:pPr>
        <w:pStyle w:val="Ttulo1"/>
      </w:pPr>
      <w:bookmarkStart w:id="25" w:name="_Toc472316314"/>
      <w:r w:rsidRPr="00331DEB">
        <w:t>Objetivos institucionales</w:t>
      </w:r>
      <w:bookmarkEnd w:id="20"/>
      <w:bookmarkEnd w:id="21"/>
      <w:bookmarkEnd w:id="22"/>
      <w:bookmarkEnd w:id="23"/>
      <w:bookmarkEnd w:id="24"/>
      <w:bookmarkEnd w:id="25"/>
    </w:p>
    <w:p w:rsidR="00331DEB" w:rsidRPr="00605CE1" w:rsidRDefault="00605CE1" w:rsidP="005C52AB">
      <w:pPr>
        <w:numPr>
          <w:ilvl w:val="0"/>
          <w:numId w:val="8"/>
        </w:numPr>
        <w:spacing w:line="360" w:lineRule="auto"/>
        <w:jc w:val="both"/>
        <w:rPr>
          <w:rFonts w:ascii="Arial" w:hAnsi="Arial" w:cs="Arial"/>
        </w:rPr>
      </w:pPr>
      <w:r w:rsidRPr="00605CE1">
        <w:rPr>
          <w:rFonts w:ascii="Arial" w:hAnsi="Arial" w:cs="Arial"/>
          <w:lang w:val="es-SV"/>
        </w:rPr>
        <w:t xml:space="preserve">Brindar servicios de rehabilitación integral a </w:t>
      </w:r>
      <w:r w:rsidR="004C7949">
        <w:rPr>
          <w:rFonts w:ascii="Arial" w:hAnsi="Arial" w:cs="Arial"/>
          <w:lang w:val="es-SV"/>
        </w:rPr>
        <w:t>la población</w:t>
      </w:r>
      <w:r w:rsidRPr="00605CE1">
        <w:rPr>
          <w:rFonts w:ascii="Arial" w:hAnsi="Arial" w:cs="Arial"/>
          <w:lang w:val="es-SV"/>
        </w:rPr>
        <w:t xml:space="preserve"> con discapacidad en </w:t>
      </w:r>
      <w:r w:rsidR="004C7949">
        <w:rPr>
          <w:rFonts w:ascii="Arial" w:hAnsi="Arial" w:cs="Arial"/>
          <w:lang w:val="es-SV"/>
        </w:rPr>
        <w:t>las</w:t>
      </w:r>
      <w:r w:rsidRPr="00605CE1">
        <w:rPr>
          <w:rFonts w:ascii="Arial" w:hAnsi="Arial" w:cs="Arial"/>
          <w:lang w:val="es-SV"/>
        </w:rPr>
        <w:t xml:space="preserve"> área</w:t>
      </w:r>
      <w:r w:rsidR="004C7949">
        <w:rPr>
          <w:rFonts w:ascii="Arial" w:hAnsi="Arial" w:cs="Arial"/>
          <w:lang w:val="es-SV"/>
        </w:rPr>
        <w:t>s</w:t>
      </w:r>
      <w:r w:rsidRPr="00605CE1">
        <w:rPr>
          <w:rFonts w:ascii="Arial" w:hAnsi="Arial" w:cs="Arial"/>
          <w:lang w:val="es-SV"/>
        </w:rPr>
        <w:t xml:space="preserve"> física, intelectual, sensorial,  psicológica y mixta.</w:t>
      </w:r>
    </w:p>
    <w:p w:rsidR="00331DEB" w:rsidRPr="00605CE1" w:rsidRDefault="00605CE1" w:rsidP="005C52AB">
      <w:pPr>
        <w:numPr>
          <w:ilvl w:val="0"/>
          <w:numId w:val="8"/>
        </w:numPr>
        <w:spacing w:line="360" w:lineRule="auto"/>
        <w:jc w:val="both"/>
        <w:rPr>
          <w:rFonts w:ascii="Arial" w:hAnsi="Arial" w:cs="Arial"/>
        </w:rPr>
      </w:pPr>
      <w:r w:rsidRPr="00605CE1">
        <w:rPr>
          <w:rFonts w:ascii="Arial" w:hAnsi="Arial" w:cs="Arial"/>
          <w:lang w:val="es-SV"/>
        </w:rPr>
        <w:t>Promover y desarrollar programas de orientación, capacitación vocacional e inserción productiva para personas con discapacidad.</w:t>
      </w:r>
    </w:p>
    <w:p w:rsidR="00331DEB" w:rsidRPr="00605CE1" w:rsidRDefault="00605CE1" w:rsidP="005C52AB">
      <w:pPr>
        <w:numPr>
          <w:ilvl w:val="0"/>
          <w:numId w:val="8"/>
        </w:numPr>
        <w:spacing w:line="360" w:lineRule="auto"/>
        <w:jc w:val="both"/>
        <w:rPr>
          <w:rFonts w:ascii="Arial" w:hAnsi="Arial" w:cs="Arial"/>
        </w:rPr>
      </w:pPr>
      <w:r w:rsidRPr="00605CE1">
        <w:rPr>
          <w:rFonts w:ascii="Arial" w:hAnsi="Arial" w:cs="Arial"/>
          <w:lang w:val="es-SV"/>
        </w:rPr>
        <w:t>Contribuir a la rehabilitación, vida independiente e integridad de los adultos mayores.</w:t>
      </w:r>
    </w:p>
    <w:p w:rsidR="00331DEB" w:rsidRPr="00605CE1" w:rsidRDefault="00605CE1" w:rsidP="005C52AB">
      <w:pPr>
        <w:numPr>
          <w:ilvl w:val="0"/>
          <w:numId w:val="8"/>
        </w:numPr>
        <w:spacing w:line="360" w:lineRule="auto"/>
        <w:jc w:val="both"/>
        <w:rPr>
          <w:rFonts w:ascii="Arial" w:hAnsi="Arial" w:cs="Arial"/>
        </w:rPr>
      </w:pPr>
      <w:r w:rsidRPr="00605CE1">
        <w:rPr>
          <w:rFonts w:ascii="Arial" w:hAnsi="Arial" w:cs="Arial"/>
          <w:lang w:val="es-SV"/>
        </w:rPr>
        <w:lastRenderedPageBreak/>
        <w:t>Contribu</w:t>
      </w:r>
      <w:r>
        <w:rPr>
          <w:rFonts w:ascii="Arial" w:hAnsi="Arial" w:cs="Arial"/>
          <w:lang w:val="es-SV"/>
        </w:rPr>
        <w:t xml:space="preserve">ir en la prevención, detección </w:t>
      </w:r>
      <w:r w:rsidRPr="00605CE1">
        <w:rPr>
          <w:rFonts w:ascii="Arial" w:hAnsi="Arial" w:cs="Arial"/>
          <w:lang w:val="es-SV"/>
        </w:rPr>
        <w:t>e intervención temprana de las discapacidades.</w:t>
      </w:r>
    </w:p>
    <w:p w:rsidR="00331DEB" w:rsidRPr="00605CE1" w:rsidRDefault="00605CE1" w:rsidP="005C52AB">
      <w:pPr>
        <w:numPr>
          <w:ilvl w:val="0"/>
          <w:numId w:val="8"/>
        </w:numPr>
        <w:spacing w:line="360" w:lineRule="auto"/>
        <w:jc w:val="both"/>
        <w:rPr>
          <w:rFonts w:ascii="Arial" w:hAnsi="Arial" w:cs="Arial"/>
        </w:rPr>
      </w:pPr>
      <w:r w:rsidRPr="00605CE1">
        <w:rPr>
          <w:rFonts w:ascii="Arial" w:hAnsi="Arial" w:cs="Arial"/>
          <w:lang w:val="es-SV"/>
        </w:rPr>
        <w:t>Promover la equiparación de oportunidades para la plena inclusión social y laboral de las personas con discapacidad.</w:t>
      </w:r>
    </w:p>
    <w:p w:rsidR="00331DEB" w:rsidRPr="00605CE1" w:rsidRDefault="00605CE1" w:rsidP="005C52AB">
      <w:pPr>
        <w:numPr>
          <w:ilvl w:val="0"/>
          <w:numId w:val="8"/>
        </w:numPr>
        <w:spacing w:line="360" w:lineRule="auto"/>
        <w:jc w:val="both"/>
        <w:rPr>
          <w:rFonts w:ascii="Arial" w:hAnsi="Arial" w:cs="Arial"/>
        </w:rPr>
      </w:pPr>
      <w:r w:rsidRPr="00605CE1">
        <w:rPr>
          <w:rFonts w:ascii="Arial" w:hAnsi="Arial" w:cs="Arial"/>
          <w:lang w:val="es-SV"/>
        </w:rPr>
        <w:t>Promover todas las acciones necesarias o pertinentes y demás proyectos orientados a la consecución de los fines institucionales.</w:t>
      </w:r>
    </w:p>
    <w:p w:rsidR="009412D0" w:rsidRPr="00C32DFA" w:rsidRDefault="009412D0" w:rsidP="009412D0">
      <w:pPr>
        <w:spacing w:line="360" w:lineRule="auto"/>
        <w:ind w:firstLine="708"/>
        <w:jc w:val="both"/>
        <w:rPr>
          <w:rFonts w:ascii="Arial" w:hAnsi="Arial" w:cs="Arial"/>
        </w:rPr>
      </w:pPr>
    </w:p>
    <w:p w:rsidR="00B32C3A" w:rsidRDefault="009412D0" w:rsidP="00F61A25">
      <w:pPr>
        <w:pStyle w:val="Ttulo1"/>
      </w:pPr>
      <w:bookmarkStart w:id="26" w:name="_Toc377556841"/>
      <w:bookmarkStart w:id="27" w:name="_Toc377558151"/>
      <w:bookmarkStart w:id="28" w:name="_Toc377645958"/>
      <w:bookmarkStart w:id="29" w:name="_Toc377973848"/>
      <w:bookmarkStart w:id="30" w:name="_Toc410131066"/>
      <w:r>
        <w:br w:type="page"/>
      </w:r>
      <w:bookmarkStart w:id="31" w:name="_Toc472316315"/>
      <w:r w:rsidR="00B32C3A">
        <w:lastRenderedPageBreak/>
        <w:t>Metodología</w:t>
      </w:r>
      <w:bookmarkEnd w:id="26"/>
      <w:bookmarkEnd w:id="27"/>
      <w:bookmarkEnd w:id="28"/>
      <w:bookmarkEnd w:id="29"/>
      <w:r w:rsidR="00B412A3">
        <w:t xml:space="preserve"> empleada para</w:t>
      </w:r>
      <w:r w:rsidR="00C908D8">
        <w:t xml:space="preserve"> la identificación y</w:t>
      </w:r>
      <w:r w:rsidR="0038637C">
        <w:t xml:space="preserve"> valoración</w:t>
      </w:r>
      <w:r w:rsidR="00C908D8">
        <w:t xml:space="preserve"> de los riesgos</w:t>
      </w:r>
      <w:r w:rsidR="003D17B6">
        <w:t>,</w:t>
      </w:r>
      <w:r w:rsidR="0038637C">
        <w:t xml:space="preserve"> y</w:t>
      </w:r>
      <w:r w:rsidR="00C908D8">
        <w:t xml:space="preserve"> para el</w:t>
      </w:r>
      <w:r w:rsidR="00B412A3">
        <w:t xml:space="preserve"> seguimiento </w:t>
      </w:r>
      <w:bookmarkEnd w:id="30"/>
      <w:r w:rsidR="00681002">
        <w:t>mediante</w:t>
      </w:r>
      <w:r w:rsidR="00C908D8">
        <w:t xml:space="preserve"> actividades de control</w:t>
      </w:r>
      <w:bookmarkEnd w:id="31"/>
    </w:p>
    <w:p w:rsidR="00360DE4" w:rsidRDefault="00360DE4" w:rsidP="00360DE4">
      <w:pPr>
        <w:spacing w:line="360" w:lineRule="auto"/>
        <w:ind w:firstLine="708"/>
        <w:jc w:val="both"/>
        <w:rPr>
          <w:rFonts w:ascii="Arial" w:hAnsi="Arial" w:cs="Arial"/>
        </w:rPr>
      </w:pPr>
      <w:r w:rsidRPr="00F905E8">
        <w:rPr>
          <w:rFonts w:ascii="Arial" w:hAnsi="Arial" w:cs="Arial"/>
        </w:rPr>
        <w:t>La unidad de Planificación Estratégica y Desarrollo Institucional solicitó,</w:t>
      </w:r>
      <w:r>
        <w:rPr>
          <w:rFonts w:ascii="Arial" w:hAnsi="Arial" w:cs="Arial"/>
        </w:rPr>
        <w:t xml:space="preserve"> en su oportunidad,</w:t>
      </w:r>
      <w:r w:rsidRPr="00F905E8">
        <w:rPr>
          <w:rFonts w:ascii="Arial" w:hAnsi="Arial" w:cs="Arial"/>
        </w:rPr>
        <w:t xml:space="preserve"> a los responsables de las diferentes unidades organizativas del ISRI, la identificación y valoración de sus riesgos para el 2016, así como la definición de las actividades de control, para lo cual se les envió la siguiente matriz a ser completada.</w:t>
      </w:r>
    </w:p>
    <w:p w:rsidR="00984FE0" w:rsidRDefault="00984FE0" w:rsidP="00984FE0">
      <w:pPr>
        <w:spacing w:line="360" w:lineRule="auto"/>
        <w:ind w:firstLine="708"/>
        <w:jc w:val="both"/>
        <w:rPr>
          <w:rFonts w:ascii="Arial" w:hAnsi="Arial" w:cs="Arial"/>
        </w:rPr>
      </w:pPr>
    </w:p>
    <w:tbl>
      <w:tblPr>
        <w:tblW w:w="5000" w:type="pct"/>
        <w:tblCellMar>
          <w:left w:w="70" w:type="dxa"/>
          <w:right w:w="70" w:type="dxa"/>
        </w:tblCellMar>
        <w:tblLook w:val="04A0"/>
      </w:tblPr>
      <w:tblGrid>
        <w:gridCol w:w="307"/>
        <w:gridCol w:w="2833"/>
        <w:gridCol w:w="1172"/>
        <w:gridCol w:w="1083"/>
        <w:gridCol w:w="812"/>
        <w:gridCol w:w="870"/>
        <w:gridCol w:w="960"/>
        <w:gridCol w:w="1032"/>
      </w:tblGrid>
      <w:tr w:rsidR="00B42D4B" w:rsidRPr="0075058A" w:rsidTr="005E3562">
        <w:trPr>
          <w:trHeight w:val="300"/>
        </w:trPr>
        <w:tc>
          <w:tcPr>
            <w:tcW w:w="5000" w:type="pct"/>
            <w:gridSpan w:val="8"/>
            <w:tcBorders>
              <w:top w:val="nil"/>
              <w:left w:val="nil"/>
              <w:bottom w:val="nil"/>
              <w:right w:val="nil"/>
            </w:tcBorders>
            <w:shd w:val="clear" w:color="auto" w:fill="auto"/>
            <w:noWrap/>
            <w:vAlign w:val="bottom"/>
            <w:hideMark/>
          </w:tcPr>
          <w:p w:rsidR="00B42D4B" w:rsidRPr="0075058A" w:rsidRDefault="000F3E89" w:rsidP="005E3562">
            <w:pPr>
              <w:rPr>
                <w:rFonts w:ascii="Calibri" w:hAnsi="Calibri"/>
                <w:color w:val="000000"/>
                <w:sz w:val="22"/>
                <w:szCs w:val="22"/>
                <w:lang w:val="es-SV" w:eastAsia="es-SV"/>
              </w:rPr>
            </w:pPr>
            <w:r>
              <w:rPr>
                <w:rFonts w:ascii="Calibri" w:hAnsi="Calibri"/>
                <w:color w:val="000000"/>
                <w:sz w:val="22"/>
                <w:szCs w:val="22"/>
                <w:lang w:val="es-SV" w:eastAsia="es-SV"/>
              </w:rPr>
              <w:pict>
                <v:shape id="3 Imagen" o:spid="_x0000_s1038" type="#_x0000_t75" style="position:absolute;margin-left:10.5pt;margin-top:3.75pt;width:54pt;height:36pt;z-index:5;visibility:visible" o:gfxdata="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">
                  <v:imagedata r:id="rId9" o:title=""/>
                </v:shape>
              </w:pict>
            </w:r>
            <w:r>
              <w:rPr>
                <w:rFonts w:ascii="Calibri" w:hAnsi="Calibri"/>
                <w:color w:val="000000"/>
                <w:sz w:val="22"/>
                <w:szCs w:val="22"/>
                <w:lang w:val="es-SV" w:eastAsia="es-SV"/>
              </w:rPr>
              <w:pict>
                <v:shape id="Picture 2" o:spid="_x0000_s1039" type="#_x0000_t75" style="position:absolute;margin-left:693pt;margin-top:3.75pt;width:73.5pt;height:36pt;z-index:6;visibility:visible"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">
                  <v:imagedata r:id="rId10" o:title=""/>
                </v:shape>
              </w:pict>
            </w:r>
          </w:p>
          <w:tbl>
            <w:tblPr>
              <w:tblW w:w="0" w:type="auto"/>
              <w:tblCellSpacing w:w="0" w:type="dxa"/>
              <w:tblCellMar>
                <w:left w:w="0" w:type="dxa"/>
                <w:right w:w="0" w:type="dxa"/>
              </w:tblCellMar>
              <w:tblLook w:val="04A0"/>
            </w:tblPr>
            <w:tblGrid>
              <w:gridCol w:w="8929"/>
            </w:tblGrid>
            <w:tr w:rsidR="00B42D4B" w:rsidRPr="0075058A" w:rsidTr="005E3562">
              <w:trPr>
                <w:trHeight w:val="300"/>
                <w:tblCellSpacing w:w="0" w:type="dxa"/>
              </w:trPr>
              <w:tc>
                <w:tcPr>
                  <w:tcW w:w="15620" w:type="dxa"/>
                  <w:tcBorders>
                    <w:top w:val="nil"/>
                    <w:left w:val="nil"/>
                    <w:bottom w:val="nil"/>
                    <w:right w:val="nil"/>
                  </w:tcBorders>
                  <w:shd w:val="clear" w:color="auto" w:fill="auto"/>
                  <w:vAlign w:val="center"/>
                  <w:hideMark/>
                </w:tcPr>
                <w:p w:rsidR="00B42D4B" w:rsidRPr="0075058A" w:rsidRDefault="00B42D4B" w:rsidP="005E3562">
                  <w:pPr>
                    <w:jc w:val="center"/>
                    <w:rPr>
                      <w:rFonts w:ascii="Arial" w:hAnsi="Arial" w:cs="Arial"/>
                      <w:b/>
                      <w:bCs/>
                      <w:color w:val="000000"/>
                      <w:sz w:val="20"/>
                      <w:szCs w:val="20"/>
                      <w:lang w:val="es-SV" w:eastAsia="es-SV"/>
                    </w:rPr>
                  </w:pPr>
                  <w:r w:rsidRPr="0075058A">
                    <w:rPr>
                      <w:rFonts w:ascii="Arial" w:hAnsi="Arial" w:cs="Arial"/>
                      <w:b/>
                      <w:bCs/>
                      <w:color w:val="000000"/>
                      <w:sz w:val="20"/>
                      <w:szCs w:val="20"/>
                      <w:lang w:val="es-SV" w:eastAsia="es-SV"/>
                    </w:rPr>
                    <w:t>Instituto Salvadoreño de Rehabilitación Integral</w:t>
                  </w:r>
                </w:p>
              </w:tc>
            </w:tr>
          </w:tbl>
          <w:p w:rsidR="00B42D4B" w:rsidRPr="0075058A" w:rsidRDefault="00B42D4B" w:rsidP="005E3562">
            <w:pPr>
              <w:rPr>
                <w:rFonts w:ascii="Calibri" w:hAnsi="Calibri"/>
                <w:color w:val="000000"/>
                <w:sz w:val="22"/>
                <w:szCs w:val="22"/>
                <w:lang w:val="es-SV" w:eastAsia="es-SV"/>
              </w:rPr>
            </w:pPr>
          </w:p>
        </w:tc>
      </w:tr>
      <w:tr w:rsidR="00B42D4B" w:rsidRPr="0075058A" w:rsidTr="005E3562">
        <w:trPr>
          <w:trHeight w:val="300"/>
        </w:trPr>
        <w:tc>
          <w:tcPr>
            <w:tcW w:w="5000" w:type="pct"/>
            <w:gridSpan w:val="8"/>
            <w:tcBorders>
              <w:top w:val="nil"/>
              <w:left w:val="nil"/>
              <w:bottom w:val="nil"/>
              <w:right w:val="nil"/>
            </w:tcBorders>
            <w:shd w:val="clear" w:color="auto" w:fill="auto"/>
            <w:vAlign w:val="center"/>
            <w:hideMark/>
          </w:tcPr>
          <w:p w:rsidR="00B42D4B" w:rsidRPr="0075058A" w:rsidRDefault="00B42D4B" w:rsidP="005E3562">
            <w:pPr>
              <w:jc w:val="center"/>
              <w:rPr>
                <w:rFonts w:ascii="Arial" w:hAnsi="Arial" w:cs="Arial"/>
                <w:color w:val="000000"/>
                <w:sz w:val="18"/>
                <w:szCs w:val="18"/>
                <w:lang w:val="es-SV" w:eastAsia="es-SV"/>
              </w:rPr>
            </w:pPr>
            <w:r w:rsidRPr="0075058A">
              <w:rPr>
                <w:rFonts w:ascii="Arial" w:hAnsi="Arial" w:cs="Arial"/>
                <w:color w:val="000000"/>
                <w:sz w:val="18"/>
                <w:szCs w:val="18"/>
                <w:lang w:val="es-SV" w:eastAsia="es-SV"/>
              </w:rPr>
              <w:t>Unidad de Planificación Estratégica y Desarrollo Institucional</w:t>
            </w:r>
          </w:p>
        </w:tc>
      </w:tr>
      <w:tr w:rsidR="00B42D4B" w:rsidRPr="0075058A" w:rsidTr="005E3562">
        <w:trPr>
          <w:trHeight w:val="570"/>
        </w:trPr>
        <w:tc>
          <w:tcPr>
            <w:tcW w:w="5000" w:type="pct"/>
            <w:gridSpan w:val="8"/>
            <w:tcBorders>
              <w:top w:val="nil"/>
              <w:left w:val="nil"/>
              <w:bottom w:val="nil"/>
              <w:right w:val="nil"/>
            </w:tcBorders>
            <w:shd w:val="clear" w:color="auto" w:fill="auto"/>
            <w:vAlign w:val="center"/>
            <w:hideMark/>
          </w:tcPr>
          <w:p w:rsidR="00B42D4B" w:rsidRPr="0075058A" w:rsidRDefault="00B42D4B" w:rsidP="005E3562">
            <w:pPr>
              <w:jc w:val="center"/>
              <w:rPr>
                <w:rFonts w:ascii="Comic Sans MS" w:hAnsi="Comic Sans MS"/>
                <w:b/>
                <w:bCs/>
                <w:color w:val="000000"/>
                <w:sz w:val="20"/>
                <w:szCs w:val="20"/>
                <w:lang w:val="es-SV" w:eastAsia="es-SV"/>
              </w:rPr>
            </w:pPr>
            <w:r w:rsidRPr="0075058A">
              <w:rPr>
                <w:rFonts w:ascii="Comic Sans MS" w:hAnsi="Comic Sans MS"/>
                <w:b/>
                <w:bCs/>
                <w:color w:val="000000"/>
                <w:sz w:val="20"/>
                <w:szCs w:val="20"/>
                <w:lang w:val="es-SV" w:eastAsia="es-SV"/>
              </w:rPr>
              <w:t>Matriz para la identifica</w:t>
            </w:r>
            <w:r>
              <w:rPr>
                <w:rFonts w:ascii="Comic Sans MS" w:hAnsi="Comic Sans MS"/>
                <w:b/>
                <w:bCs/>
                <w:color w:val="000000"/>
                <w:sz w:val="20"/>
                <w:szCs w:val="20"/>
                <w:lang w:val="es-SV" w:eastAsia="es-SV"/>
              </w:rPr>
              <w:t>ción, valoración de riesgos 2016</w:t>
            </w:r>
            <w:r w:rsidRPr="0075058A">
              <w:rPr>
                <w:rFonts w:ascii="Comic Sans MS" w:hAnsi="Comic Sans MS"/>
                <w:b/>
                <w:bCs/>
                <w:color w:val="000000"/>
                <w:sz w:val="20"/>
                <w:szCs w:val="20"/>
                <w:lang w:val="es-SV" w:eastAsia="es-SV"/>
              </w:rPr>
              <w:t xml:space="preserve"> y actividades para su control</w:t>
            </w:r>
          </w:p>
        </w:tc>
      </w:tr>
      <w:tr w:rsidR="00B42D4B" w:rsidRPr="0075058A" w:rsidTr="005E3562">
        <w:trPr>
          <w:trHeight w:val="227"/>
        </w:trPr>
        <w:tc>
          <w:tcPr>
            <w:tcW w:w="169" w:type="pct"/>
            <w:tcBorders>
              <w:top w:val="nil"/>
              <w:left w:val="nil"/>
              <w:bottom w:val="nil"/>
              <w:right w:val="nil"/>
            </w:tcBorders>
            <w:shd w:val="clear" w:color="auto" w:fill="auto"/>
            <w:hideMark/>
          </w:tcPr>
          <w:p w:rsidR="00B42D4B" w:rsidRPr="0075058A" w:rsidRDefault="00B42D4B" w:rsidP="005E3562">
            <w:pPr>
              <w:rPr>
                <w:rFonts w:ascii="Arial" w:hAnsi="Arial" w:cs="Arial"/>
                <w:color w:val="000000"/>
                <w:sz w:val="20"/>
                <w:szCs w:val="20"/>
                <w:lang w:val="es-SV" w:eastAsia="es-SV"/>
              </w:rPr>
            </w:pPr>
          </w:p>
        </w:tc>
        <w:tc>
          <w:tcPr>
            <w:tcW w:w="1562" w:type="pct"/>
            <w:tcBorders>
              <w:top w:val="nil"/>
              <w:left w:val="nil"/>
              <w:bottom w:val="nil"/>
              <w:right w:val="nil"/>
            </w:tcBorders>
            <w:shd w:val="clear" w:color="auto" w:fill="auto"/>
            <w:vAlign w:val="center"/>
            <w:hideMark/>
          </w:tcPr>
          <w:p w:rsidR="00B42D4B" w:rsidRPr="0075058A" w:rsidRDefault="00B42D4B" w:rsidP="005E3562">
            <w:pPr>
              <w:jc w:val="right"/>
              <w:rPr>
                <w:rFonts w:ascii="Arial" w:hAnsi="Arial" w:cs="Arial"/>
                <w:b/>
                <w:bCs/>
                <w:color w:val="000000"/>
                <w:sz w:val="12"/>
                <w:szCs w:val="12"/>
                <w:lang w:val="es-SV" w:eastAsia="es-SV"/>
              </w:rPr>
            </w:pPr>
            <w:r w:rsidRPr="0075058A">
              <w:rPr>
                <w:rFonts w:ascii="Arial" w:hAnsi="Arial" w:cs="Arial"/>
                <w:b/>
                <w:bCs/>
                <w:color w:val="000000"/>
                <w:sz w:val="12"/>
                <w:szCs w:val="12"/>
                <w:lang w:val="es-SV" w:eastAsia="es-SV"/>
              </w:rPr>
              <w:t>Nombre de la unidad organizativa:</w:t>
            </w:r>
          </w:p>
        </w:tc>
        <w:tc>
          <w:tcPr>
            <w:tcW w:w="3269"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B42D4B" w:rsidRPr="0075058A" w:rsidRDefault="00B42D4B" w:rsidP="005E3562">
            <w:pPr>
              <w:rPr>
                <w:rFonts w:ascii="Arial" w:hAnsi="Arial" w:cs="Arial"/>
                <w:color w:val="000000"/>
                <w:sz w:val="12"/>
                <w:szCs w:val="12"/>
                <w:lang w:val="es-SV" w:eastAsia="es-SV"/>
              </w:rPr>
            </w:pPr>
            <w:r w:rsidRPr="0075058A">
              <w:rPr>
                <w:rFonts w:ascii="Arial" w:hAnsi="Arial" w:cs="Arial"/>
                <w:color w:val="000000"/>
                <w:sz w:val="12"/>
                <w:szCs w:val="12"/>
                <w:lang w:val="es-SV" w:eastAsia="es-SV"/>
              </w:rPr>
              <w:t> </w:t>
            </w:r>
          </w:p>
        </w:tc>
      </w:tr>
      <w:tr w:rsidR="00B42D4B" w:rsidRPr="0075058A" w:rsidTr="005E3562">
        <w:trPr>
          <w:trHeight w:val="227"/>
        </w:trPr>
        <w:tc>
          <w:tcPr>
            <w:tcW w:w="169" w:type="pct"/>
            <w:tcBorders>
              <w:top w:val="nil"/>
              <w:left w:val="nil"/>
              <w:bottom w:val="nil"/>
              <w:right w:val="nil"/>
            </w:tcBorders>
            <w:shd w:val="clear" w:color="auto" w:fill="auto"/>
            <w:hideMark/>
          </w:tcPr>
          <w:p w:rsidR="00B42D4B" w:rsidRPr="0075058A" w:rsidRDefault="00B42D4B" w:rsidP="005E3562">
            <w:pPr>
              <w:rPr>
                <w:rFonts w:ascii="Arial" w:hAnsi="Arial" w:cs="Arial"/>
                <w:color w:val="000000"/>
                <w:sz w:val="20"/>
                <w:szCs w:val="20"/>
                <w:lang w:val="es-SV" w:eastAsia="es-SV"/>
              </w:rPr>
            </w:pPr>
          </w:p>
        </w:tc>
        <w:tc>
          <w:tcPr>
            <w:tcW w:w="1562" w:type="pct"/>
            <w:tcBorders>
              <w:top w:val="nil"/>
              <w:left w:val="nil"/>
              <w:bottom w:val="nil"/>
              <w:right w:val="nil"/>
            </w:tcBorders>
            <w:shd w:val="clear" w:color="auto" w:fill="auto"/>
            <w:hideMark/>
          </w:tcPr>
          <w:p w:rsidR="00B42D4B" w:rsidRPr="0075058A" w:rsidRDefault="00B42D4B" w:rsidP="005E3562">
            <w:pPr>
              <w:rPr>
                <w:rFonts w:ascii="Arial" w:hAnsi="Arial" w:cs="Arial"/>
                <w:color w:val="000000"/>
                <w:sz w:val="12"/>
                <w:szCs w:val="12"/>
                <w:lang w:val="es-SV" w:eastAsia="es-SV"/>
              </w:rPr>
            </w:pPr>
          </w:p>
        </w:tc>
        <w:tc>
          <w:tcPr>
            <w:tcW w:w="646" w:type="pct"/>
            <w:tcBorders>
              <w:top w:val="nil"/>
              <w:left w:val="nil"/>
              <w:bottom w:val="nil"/>
              <w:right w:val="nil"/>
            </w:tcBorders>
            <w:shd w:val="clear" w:color="auto" w:fill="auto"/>
            <w:hideMark/>
          </w:tcPr>
          <w:p w:rsidR="00B42D4B" w:rsidRPr="0075058A" w:rsidRDefault="00B42D4B" w:rsidP="005E3562">
            <w:pPr>
              <w:rPr>
                <w:rFonts w:ascii="Arial" w:hAnsi="Arial" w:cs="Arial"/>
                <w:color w:val="000000"/>
                <w:sz w:val="12"/>
                <w:szCs w:val="12"/>
                <w:lang w:val="es-SV" w:eastAsia="es-SV"/>
              </w:rPr>
            </w:pPr>
          </w:p>
        </w:tc>
        <w:tc>
          <w:tcPr>
            <w:tcW w:w="597" w:type="pct"/>
            <w:tcBorders>
              <w:top w:val="nil"/>
              <w:left w:val="nil"/>
              <w:bottom w:val="nil"/>
              <w:right w:val="nil"/>
            </w:tcBorders>
            <w:shd w:val="clear" w:color="auto" w:fill="auto"/>
            <w:hideMark/>
          </w:tcPr>
          <w:p w:rsidR="00B42D4B" w:rsidRPr="0075058A" w:rsidRDefault="00B42D4B" w:rsidP="005E3562">
            <w:pPr>
              <w:rPr>
                <w:rFonts w:ascii="Arial" w:hAnsi="Arial" w:cs="Arial"/>
                <w:color w:val="000000"/>
                <w:sz w:val="12"/>
                <w:szCs w:val="12"/>
                <w:lang w:val="es-SV" w:eastAsia="es-SV"/>
              </w:rPr>
            </w:pPr>
          </w:p>
        </w:tc>
        <w:tc>
          <w:tcPr>
            <w:tcW w:w="448" w:type="pct"/>
            <w:tcBorders>
              <w:top w:val="nil"/>
              <w:left w:val="nil"/>
              <w:bottom w:val="nil"/>
              <w:right w:val="nil"/>
            </w:tcBorders>
            <w:shd w:val="clear" w:color="auto" w:fill="auto"/>
            <w:hideMark/>
          </w:tcPr>
          <w:p w:rsidR="00B42D4B" w:rsidRPr="0075058A" w:rsidRDefault="00B42D4B" w:rsidP="005E3562">
            <w:pPr>
              <w:rPr>
                <w:rFonts w:ascii="Arial" w:hAnsi="Arial" w:cs="Arial"/>
                <w:color w:val="000000"/>
                <w:sz w:val="12"/>
                <w:szCs w:val="12"/>
                <w:lang w:val="es-SV" w:eastAsia="es-SV"/>
              </w:rPr>
            </w:pPr>
          </w:p>
        </w:tc>
        <w:tc>
          <w:tcPr>
            <w:tcW w:w="480" w:type="pct"/>
            <w:tcBorders>
              <w:top w:val="nil"/>
              <w:left w:val="nil"/>
              <w:bottom w:val="nil"/>
              <w:right w:val="nil"/>
            </w:tcBorders>
            <w:shd w:val="clear" w:color="auto" w:fill="auto"/>
            <w:hideMark/>
          </w:tcPr>
          <w:p w:rsidR="00B42D4B" w:rsidRPr="0075058A" w:rsidRDefault="00B42D4B" w:rsidP="005E3562">
            <w:pPr>
              <w:rPr>
                <w:rFonts w:ascii="Arial" w:hAnsi="Arial" w:cs="Arial"/>
                <w:color w:val="000000"/>
                <w:sz w:val="12"/>
                <w:szCs w:val="12"/>
                <w:lang w:val="es-SV" w:eastAsia="es-SV"/>
              </w:rPr>
            </w:pPr>
          </w:p>
        </w:tc>
        <w:tc>
          <w:tcPr>
            <w:tcW w:w="529" w:type="pct"/>
            <w:tcBorders>
              <w:top w:val="nil"/>
              <w:left w:val="nil"/>
              <w:bottom w:val="nil"/>
              <w:right w:val="nil"/>
            </w:tcBorders>
            <w:shd w:val="clear" w:color="auto" w:fill="auto"/>
            <w:hideMark/>
          </w:tcPr>
          <w:p w:rsidR="00B42D4B" w:rsidRPr="0075058A" w:rsidRDefault="00B42D4B" w:rsidP="005E3562">
            <w:pPr>
              <w:rPr>
                <w:rFonts w:ascii="Arial" w:hAnsi="Arial" w:cs="Arial"/>
                <w:color w:val="000000"/>
                <w:sz w:val="12"/>
                <w:szCs w:val="12"/>
                <w:lang w:val="es-SV" w:eastAsia="es-SV"/>
              </w:rPr>
            </w:pPr>
          </w:p>
        </w:tc>
        <w:tc>
          <w:tcPr>
            <w:tcW w:w="569" w:type="pct"/>
            <w:tcBorders>
              <w:top w:val="nil"/>
              <w:left w:val="nil"/>
              <w:bottom w:val="nil"/>
              <w:right w:val="nil"/>
            </w:tcBorders>
            <w:shd w:val="clear" w:color="auto" w:fill="auto"/>
            <w:hideMark/>
          </w:tcPr>
          <w:p w:rsidR="00B42D4B" w:rsidRPr="0075058A" w:rsidRDefault="00B42D4B" w:rsidP="005E3562">
            <w:pPr>
              <w:rPr>
                <w:rFonts w:ascii="Arial" w:hAnsi="Arial" w:cs="Arial"/>
                <w:color w:val="000000"/>
                <w:sz w:val="12"/>
                <w:szCs w:val="12"/>
                <w:lang w:val="es-SV" w:eastAsia="es-SV"/>
              </w:rPr>
            </w:pPr>
          </w:p>
        </w:tc>
      </w:tr>
      <w:tr w:rsidR="00B42D4B" w:rsidRPr="0075058A" w:rsidTr="005E3562">
        <w:trPr>
          <w:trHeight w:val="227"/>
        </w:trPr>
        <w:tc>
          <w:tcPr>
            <w:tcW w:w="169" w:type="pct"/>
            <w:tcBorders>
              <w:top w:val="nil"/>
              <w:left w:val="nil"/>
              <w:bottom w:val="nil"/>
              <w:right w:val="nil"/>
            </w:tcBorders>
            <w:shd w:val="clear" w:color="auto" w:fill="auto"/>
            <w:hideMark/>
          </w:tcPr>
          <w:p w:rsidR="00B42D4B" w:rsidRPr="0075058A" w:rsidRDefault="00B42D4B" w:rsidP="005E3562">
            <w:pPr>
              <w:rPr>
                <w:rFonts w:ascii="Arial" w:hAnsi="Arial" w:cs="Arial"/>
                <w:color w:val="000000"/>
                <w:sz w:val="20"/>
                <w:szCs w:val="20"/>
                <w:lang w:val="es-SV" w:eastAsia="es-SV"/>
              </w:rPr>
            </w:pPr>
          </w:p>
        </w:tc>
        <w:tc>
          <w:tcPr>
            <w:tcW w:w="1562" w:type="pct"/>
            <w:tcBorders>
              <w:top w:val="nil"/>
              <w:left w:val="nil"/>
              <w:bottom w:val="nil"/>
              <w:right w:val="nil"/>
            </w:tcBorders>
            <w:shd w:val="clear" w:color="auto" w:fill="auto"/>
            <w:vAlign w:val="center"/>
            <w:hideMark/>
          </w:tcPr>
          <w:p w:rsidR="00B42D4B" w:rsidRPr="0075058A" w:rsidRDefault="00B42D4B" w:rsidP="005E3562">
            <w:pPr>
              <w:jc w:val="right"/>
              <w:rPr>
                <w:rFonts w:ascii="Arial" w:hAnsi="Arial" w:cs="Arial"/>
                <w:b/>
                <w:bCs/>
                <w:color w:val="000000"/>
                <w:sz w:val="12"/>
                <w:szCs w:val="12"/>
                <w:lang w:val="es-SV" w:eastAsia="es-SV"/>
              </w:rPr>
            </w:pPr>
            <w:r w:rsidRPr="0075058A">
              <w:rPr>
                <w:rFonts w:ascii="Arial" w:hAnsi="Arial" w:cs="Arial"/>
                <w:b/>
                <w:bCs/>
                <w:color w:val="000000"/>
                <w:sz w:val="12"/>
                <w:szCs w:val="12"/>
                <w:lang w:val="es-SV" w:eastAsia="es-SV"/>
              </w:rPr>
              <w:t>Fecha del llenado de la matriz:</w:t>
            </w:r>
          </w:p>
        </w:tc>
        <w:tc>
          <w:tcPr>
            <w:tcW w:w="1691"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B42D4B" w:rsidRPr="0075058A" w:rsidRDefault="00B42D4B" w:rsidP="005E3562">
            <w:pPr>
              <w:rPr>
                <w:rFonts w:ascii="Arial" w:hAnsi="Arial" w:cs="Arial"/>
                <w:color w:val="000000"/>
                <w:sz w:val="12"/>
                <w:szCs w:val="12"/>
                <w:lang w:val="es-SV" w:eastAsia="es-SV"/>
              </w:rPr>
            </w:pPr>
            <w:r w:rsidRPr="0075058A">
              <w:rPr>
                <w:rFonts w:ascii="Arial" w:hAnsi="Arial" w:cs="Arial"/>
                <w:color w:val="000000"/>
                <w:sz w:val="12"/>
                <w:szCs w:val="12"/>
                <w:lang w:val="es-SV" w:eastAsia="es-SV"/>
              </w:rPr>
              <w:t> </w:t>
            </w:r>
          </w:p>
        </w:tc>
        <w:tc>
          <w:tcPr>
            <w:tcW w:w="480" w:type="pct"/>
            <w:tcBorders>
              <w:top w:val="nil"/>
              <w:left w:val="nil"/>
              <w:bottom w:val="nil"/>
              <w:right w:val="nil"/>
            </w:tcBorders>
            <w:shd w:val="clear" w:color="auto" w:fill="auto"/>
            <w:hideMark/>
          </w:tcPr>
          <w:p w:rsidR="00B42D4B" w:rsidRPr="0075058A" w:rsidRDefault="00B42D4B" w:rsidP="005E3562">
            <w:pPr>
              <w:rPr>
                <w:rFonts w:ascii="Arial" w:hAnsi="Arial" w:cs="Arial"/>
                <w:color w:val="000000"/>
                <w:sz w:val="12"/>
                <w:szCs w:val="12"/>
                <w:lang w:val="es-SV" w:eastAsia="es-SV"/>
              </w:rPr>
            </w:pPr>
          </w:p>
        </w:tc>
        <w:tc>
          <w:tcPr>
            <w:tcW w:w="529" w:type="pct"/>
            <w:tcBorders>
              <w:top w:val="nil"/>
              <w:left w:val="nil"/>
              <w:bottom w:val="nil"/>
              <w:right w:val="nil"/>
            </w:tcBorders>
            <w:shd w:val="clear" w:color="auto" w:fill="auto"/>
            <w:hideMark/>
          </w:tcPr>
          <w:p w:rsidR="00B42D4B" w:rsidRPr="0075058A" w:rsidRDefault="00B42D4B" w:rsidP="005E3562">
            <w:pPr>
              <w:rPr>
                <w:rFonts w:ascii="Arial" w:hAnsi="Arial" w:cs="Arial"/>
                <w:color w:val="000000"/>
                <w:sz w:val="12"/>
                <w:szCs w:val="12"/>
                <w:lang w:val="es-SV" w:eastAsia="es-SV"/>
              </w:rPr>
            </w:pPr>
          </w:p>
        </w:tc>
        <w:tc>
          <w:tcPr>
            <w:tcW w:w="569" w:type="pct"/>
            <w:tcBorders>
              <w:top w:val="nil"/>
              <w:left w:val="nil"/>
              <w:bottom w:val="nil"/>
              <w:right w:val="nil"/>
            </w:tcBorders>
            <w:shd w:val="clear" w:color="auto" w:fill="auto"/>
            <w:hideMark/>
          </w:tcPr>
          <w:p w:rsidR="00B42D4B" w:rsidRPr="0075058A" w:rsidRDefault="00B42D4B" w:rsidP="005E3562">
            <w:pPr>
              <w:rPr>
                <w:rFonts w:ascii="Arial" w:hAnsi="Arial" w:cs="Arial"/>
                <w:color w:val="000000"/>
                <w:sz w:val="12"/>
                <w:szCs w:val="12"/>
                <w:lang w:val="es-SV" w:eastAsia="es-SV"/>
              </w:rPr>
            </w:pPr>
          </w:p>
        </w:tc>
      </w:tr>
      <w:tr w:rsidR="00B42D4B" w:rsidRPr="0075058A" w:rsidTr="005E3562">
        <w:trPr>
          <w:trHeight w:val="227"/>
        </w:trPr>
        <w:tc>
          <w:tcPr>
            <w:tcW w:w="169" w:type="pct"/>
            <w:tcBorders>
              <w:top w:val="nil"/>
              <w:left w:val="nil"/>
              <w:bottom w:val="nil"/>
              <w:right w:val="nil"/>
            </w:tcBorders>
            <w:shd w:val="clear" w:color="auto" w:fill="auto"/>
            <w:hideMark/>
          </w:tcPr>
          <w:p w:rsidR="00B42D4B" w:rsidRPr="0075058A" w:rsidRDefault="00B42D4B" w:rsidP="005E3562">
            <w:pPr>
              <w:rPr>
                <w:rFonts w:ascii="Arial" w:hAnsi="Arial" w:cs="Arial"/>
                <w:color w:val="000000"/>
                <w:sz w:val="20"/>
                <w:szCs w:val="20"/>
                <w:lang w:val="es-SV" w:eastAsia="es-SV"/>
              </w:rPr>
            </w:pPr>
          </w:p>
        </w:tc>
        <w:tc>
          <w:tcPr>
            <w:tcW w:w="1562" w:type="pct"/>
            <w:tcBorders>
              <w:top w:val="nil"/>
              <w:left w:val="nil"/>
              <w:bottom w:val="nil"/>
              <w:right w:val="nil"/>
            </w:tcBorders>
            <w:shd w:val="clear" w:color="auto" w:fill="auto"/>
            <w:hideMark/>
          </w:tcPr>
          <w:p w:rsidR="00B42D4B" w:rsidRPr="0075058A" w:rsidRDefault="00B42D4B" w:rsidP="005E3562">
            <w:pPr>
              <w:rPr>
                <w:rFonts w:ascii="Arial" w:hAnsi="Arial" w:cs="Arial"/>
                <w:color w:val="000000"/>
                <w:sz w:val="12"/>
                <w:szCs w:val="12"/>
                <w:lang w:val="es-SV" w:eastAsia="es-SV"/>
              </w:rPr>
            </w:pPr>
          </w:p>
        </w:tc>
        <w:tc>
          <w:tcPr>
            <w:tcW w:w="646" w:type="pct"/>
            <w:tcBorders>
              <w:top w:val="nil"/>
              <w:left w:val="nil"/>
              <w:bottom w:val="nil"/>
              <w:right w:val="nil"/>
            </w:tcBorders>
            <w:shd w:val="clear" w:color="auto" w:fill="auto"/>
            <w:hideMark/>
          </w:tcPr>
          <w:p w:rsidR="00B42D4B" w:rsidRPr="0075058A" w:rsidRDefault="00B42D4B" w:rsidP="005E3562">
            <w:pPr>
              <w:rPr>
                <w:rFonts w:ascii="Arial" w:hAnsi="Arial" w:cs="Arial"/>
                <w:color w:val="000000"/>
                <w:sz w:val="12"/>
                <w:szCs w:val="12"/>
                <w:lang w:val="es-SV" w:eastAsia="es-SV"/>
              </w:rPr>
            </w:pPr>
          </w:p>
        </w:tc>
        <w:tc>
          <w:tcPr>
            <w:tcW w:w="597" w:type="pct"/>
            <w:tcBorders>
              <w:top w:val="nil"/>
              <w:left w:val="nil"/>
              <w:bottom w:val="nil"/>
              <w:right w:val="nil"/>
            </w:tcBorders>
            <w:shd w:val="clear" w:color="auto" w:fill="auto"/>
            <w:hideMark/>
          </w:tcPr>
          <w:p w:rsidR="00B42D4B" w:rsidRPr="0075058A" w:rsidRDefault="00B42D4B" w:rsidP="005E3562">
            <w:pPr>
              <w:rPr>
                <w:rFonts w:ascii="Arial" w:hAnsi="Arial" w:cs="Arial"/>
                <w:color w:val="000000"/>
                <w:sz w:val="12"/>
                <w:szCs w:val="12"/>
                <w:lang w:val="es-SV" w:eastAsia="es-SV"/>
              </w:rPr>
            </w:pPr>
          </w:p>
        </w:tc>
        <w:tc>
          <w:tcPr>
            <w:tcW w:w="448" w:type="pct"/>
            <w:tcBorders>
              <w:top w:val="nil"/>
              <w:left w:val="nil"/>
              <w:bottom w:val="nil"/>
              <w:right w:val="nil"/>
            </w:tcBorders>
            <w:shd w:val="clear" w:color="auto" w:fill="auto"/>
            <w:hideMark/>
          </w:tcPr>
          <w:p w:rsidR="00B42D4B" w:rsidRPr="0075058A" w:rsidRDefault="00B42D4B" w:rsidP="005E3562">
            <w:pPr>
              <w:rPr>
                <w:rFonts w:ascii="Arial" w:hAnsi="Arial" w:cs="Arial"/>
                <w:color w:val="000000"/>
                <w:sz w:val="12"/>
                <w:szCs w:val="12"/>
                <w:lang w:val="es-SV" w:eastAsia="es-SV"/>
              </w:rPr>
            </w:pPr>
          </w:p>
        </w:tc>
        <w:tc>
          <w:tcPr>
            <w:tcW w:w="480" w:type="pct"/>
            <w:tcBorders>
              <w:top w:val="nil"/>
              <w:left w:val="nil"/>
              <w:bottom w:val="nil"/>
              <w:right w:val="nil"/>
            </w:tcBorders>
            <w:shd w:val="clear" w:color="auto" w:fill="auto"/>
            <w:hideMark/>
          </w:tcPr>
          <w:p w:rsidR="00B42D4B" w:rsidRPr="0075058A" w:rsidRDefault="00B42D4B" w:rsidP="005E3562">
            <w:pPr>
              <w:rPr>
                <w:rFonts w:ascii="Arial" w:hAnsi="Arial" w:cs="Arial"/>
                <w:color w:val="000000"/>
                <w:sz w:val="12"/>
                <w:szCs w:val="12"/>
                <w:lang w:val="es-SV" w:eastAsia="es-SV"/>
              </w:rPr>
            </w:pPr>
          </w:p>
        </w:tc>
        <w:tc>
          <w:tcPr>
            <w:tcW w:w="529" w:type="pct"/>
            <w:tcBorders>
              <w:top w:val="nil"/>
              <w:left w:val="nil"/>
              <w:bottom w:val="nil"/>
              <w:right w:val="nil"/>
            </w:tcBorders>
            <w:shd w:val="clear" w:color="auto" w:fill="auto"/>
            <w:hideMark/>
          </w:tcPr>
          <w:p w:rsidR="00B42D4B" w:rsidRPr="0075058A" w:rsidRDefault="00B42D4B" w:rsidP="005E3562">
            <w:pPr>
              <w:rPr>
                <w:rFonts w:ascii="Arial" w:hAnsi="Arial" w:cs="Arial"/>
                <w:color w:val="000000"/>
                <w:sz w:val="12"/>
                <w:szCs w:val="12"/>
                <w:lang w:val="es-SV" w:eastAsia="es-SV"/>
              </w:rPr>
            </w:pPr>
          </w:p>
        </w:tc>
        <w:tc>
          <w:tcPr>
            <w:tcW w:w="569" w:type="pct"/>
            <w:tcBorders>
              <w:top w:val="nil"/>
              <w:left w:val="nil"/>
              <w:bottom w:val="nil"/>
              <w:right w:val="nil"/>
            </w:tcBorders>
            <w:shd w:val="clear" w:color="auto" w:fill="auto"/>
            <w:hideMark/>
          </w:tcPr>
          <w:p w:rsidR="00B42D4B" w:rsidRPr="0075058A" w:rsidRDefault="00B42D4B" w:rsidP="005E3562">
            <w:pPr>
              <w:rPr>
                <w:rFonts w:ascii="Arial" w:hAnsi="Arial" w:cs="Arial"/>
                <w:color w:val="000000"/>
                <w:sz w:val="12"/>
                <w:szCs w:val="12"/>
                <w:lang w:val="es-SV" w:eastAsia="es-SV"/>
              </w:rPr>
            </w:pPr>
          </w:p>
        </w:tc>
      </w:tr>
      <w:tr w:rsidR="00B42D4B" w:rsidRPr="0075058A" w:rsidTr="005E3562">
        <w:trPr>
          <w:trHeight w:val="850"/>
        </w:trPr>
        <w:tc>
          <w:tcPr>
            <w:tcW w:w="169" w:type="pct"/>
            <w:tcBorders>
              <w:top w:val="single" w:sz="4" w:space="0" w:color="auto"/>
              <w:left w:val="single" w:sz="4" w:space="0" w:color="auto"/>
              <w:bottom w:val="double" w:sz="6"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b/>
                <w:bCs/>
                <w:color w:val="000000"/>
                <w:sz w:val="18"/>
                <w:szCs w:val="18"/>
                <w:lang w:val="es-SV" w:eastAsia="es-SV"/>
              </w:rPr>
            </w:pPr>
            <w:r w:rsidRPr="0075058A">
              <w:rPr>
                <w:rFonts w:ascii="Arial" w:hAnsi="Arial" w:cs="Arial"/>
                <w:b/>
                <w:bCs/>
                <w:color w:val="000000"/>
                <w:sz w:val="12"/>
                <w:szCs w:val="12"/>
                <w:lang w:val="es-SV" w:eastAsia="es-SV"/>
              </w:rPr>
              <w:t>No</w:t>
            </w:r>
            <w:r w:rsidRPr="0075058A">
              <w:rPr>
                <w:rFonts w:ascii="Arial" w:hAnsi="Arial" w:cs="Arial"/>
                <w:b/>
                <w:bCs/>
                <w:color w:val="000000"/>
                <w:sz w:val="12"/>
                <w:szCs w:val="12"/>
                <w:lang w:val="es-SV" w:eastAsia="es-SV"/>
              </w:rPr>
              <w:br/>
            </w:r>
            <w:r w:rsidRPr="0075058A">
              <w:rPr>
                <w:rFonts w:ascii="Arial" w:hAnsi="Arial" w:cs="Arial"/>
                <w:color w:val="000000"/>
                <w:sz w:val="12"/>
                <w:szCs w:val="12"/>
                <w:lang w:val="es-SV" w:eastAsia="es-SV"/>
              </w:rPr>
              <w:t>(1</w:t>
            </w:r>
            <w:r w:rsidRPr="0075058A">
              <w:rPr>
                <w:rFonts w:ascii="Arial" w:hAnsi="Arial" w:cs="Arial"/>
                <w:color w:val="000000"/>
                <w:sz w:val="18"/>
                <w:szCs w:val="18"/>
                <w:lang w:val="es-SV" w:eastAsia="es-SV"/>
              </w:rPr>
              <w:t>)</w:t>
            </w:r>
          </w:p>
        </w:tc>
        <w:tc>
          <w:tcPr>
            <w:tcW w:w="1562" w:type="pct"/>
            <w:tcBorders>
              <w:top w:val="single" w:sz="4" w:space="0" w:color="auto"/>
              <w:left w:val="nil"/>
              <w:bottom w:val="double" w:sz="6"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b/>
                <w:bCs/>
                <w:color w:val="000000"/>
                <w:sz w:val="12"/>
                <w:szCs w:val="12"/>
                <w:lang w:val="es-SV" w:eastAsia="es-SV"/>
              </w:rPr>
            </w:pPr>
            <w:r w:rsidRPr="0075058A">
              <w:rPr>
                <w:rFonts w:ascii="Arial" w:hAnsi="Arial" w:cs="Arial"/>
                <w:b/>
                <w:bCs/>
                <w:color w:val="000000"/>
                <w:sz w:val="12"/>
                <w:szCs w:val="12"/>
                <w:lang w:val="es-SV" w:eastAsia="es-SV"/>
              </w:rPr>
              <w:t>Riesgo identificado</w:t>
            </w:r>
            <w:r w:rsidRPr="0075058A">
              <w:rPr>
                <w:rFonts w:ascii="Arial" w:hAnsi="Arial" w:cs="Arial"/>
                <w:b/>
                <w:bCs/>
                <w:color w:val="000000"/>
                <w:sz w:val="12"/>
                <w:szCs w:val="12"/>
                <w:lang w:val="es-SV" w:eastAsia="es-SV"/>
              </w:rPr>
              <w:br/>
            </w:r>
            <w:r w:rsidRPr="0075058A">
              <w:rPr>
                <w:rFonts w:ascii="Arial" w:hAnsi="Arial" w:cs="Arial"/>
                <w:color w:val="000000"/>
                <w:sz w:val="12"/>
                <w:szCs w:val="12"/>
                <w:lang w:val="es-SV" w:eastAsia="es-SV"/>
              </w:rPr>
              <w:t>(2)</w:t>
            </w:r>
          </w:p>
        </w:tc>
        <w:tc>
          <w:tcPr>
            <w:tcW w:w="646" w:type="pct"/>
            <w:tcBorders>
              <w:top w:val="single" w:sz="4" w:space="0" w:color="auto"/>
              <w:left w:val="nil"/>
              <w:bottom w:val="double" w:sz="6"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b/>
                <w:bCs/>
                <w:color w:val="000000"/>
                <w:sz w:val="12"/>
                <w:szCs w:val="12"/>
                <w:lang w:val="es-SV" w:eastAsia="es-SV"/>
              </w:rPr>
            </w:pPr>
            <w:r w:rsidRPr="0075058A">
              <w:rPr>
                <w:rFonts w:ascii="Arial" w:hAnsi="Arial" w:cs="Arial"/>
                <w:b/>
                <w:bCs/>
                <w:color w:val="000000"/>
                <w:sz w:val="12"/>
                <w:szCs w:val="12"/>
                <w:lang w:val="es-SV" w:eastAsia="es-SV"/>
              </w:rPr>
              <w:t>Probabilidad o frecuencia con que se presenta el riesgo en el año</w:t>
            </w:r>
            <w:r w:rsidRPr="0075058A">
              <w:rPr>
                <w:rFonts w:ascii="Arial" w:hAnsi="Arial" w:cs="Arial"/>
                <w:b/>
                <w:bCs/>
                <w:color w:val="000000"/>
                <w:sz w:val="12"/>
                <w:szCs w:val="12"/>
                <w:lang w:val="es-SV" w:eastAsia="es-SV"/>
              </w:rPr>
              <w:br/>
            </w:r>
            <w:r w:rsidRPr="0075058A">
              <w:rPr>
                <w:rFonts w:ascii="Arial" w:hAnsi="Arial" w:cs="Arial"/>
                <w:color w:val="000000"/>
                <w:sz w:val="12"/>
                <w:szCs w:val="12"/>
                <w:lang w:val="es-SV" w:eastAsia="es-SV"/>
              </w:rPr>
              <w:t>(3)</w:t>
            </w:r>
          </w:p>
        </w:tc>
        <w:tc>
          <w:tcPr>
            <w:tcW w:w="597" w:type="pct"/>
            <w:tcBorders>
              <w:top w:val="single" w:sz="4" w:space="0" w:color="auto"/>
              <w:left w:val="nil"/>
              <w:bottom w:val="double" w:sz="6"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b/>
                <w:bCs/>
                <w:color w:val="000000"/>
                <w:sz w:val="12"/>
                <w:szCs w:val="12"/>
                <w:lang w:val="es-SV" w:eastAsia="es-SV"/>
              </w:rPr>
            </w:pPr>
            <w:r w:rsidRPr="0075058A">
              <w:rPr>
                <w:rFonts w:ascii="Arial" w:hAnsi="Arial" w:cs="Arial"/>
                <w:b/>
                <w:bCs/>
                <w:color w:val="000000"/>
                <w:sz w:val="12"/>
                <w:szCs w:val="12"/>
                <w:lang w:val="es-SV" w:eastAsia="es-SV"/>
              </w:rPr>
              <w:t>Impacto o daño producido por el riesgo</w:t>
            </w:r>
            <w:r w:rsidRPr="0075058A">
              <w:rPr>
                <w:rFonts w:ascii="Arial" w:hAnsi="Arial" w:cs="Arial"/>
                <w:b/>
                <w:bCs/>
                <w:color w:val="000000"/>
                <w:sz w:val="12"/>
                <w:szCs w:val="12"/>
                <w:lang w:val="es-SV" w:eastAsia="es-SV"/>
              </w:rPr>
              <w:br/>
            </w:r>
            <w:r w:rsidRPr="0075058A">
              <w:rPr>
                <w:rFonts w:ascii="Arial" w:hAnsi="Arial" w:cs="Arial"/>
                <w:color w:val="000000"/>
                <w:sz w:val="12"/>
                <w:szCs w:val="12"/>
                <w:lang w:val="es-SV" w:eastAsia="es-SV"/>
              </w:rPr>
              <w:t>(4)</w:t>
            </w:r>
          </w:p>
        </w:tc>
        <w:tc>
          <w:tcPr>
            <w:tcW w:w="448" w:type="pct"/>
            <w:tcBorders>
              <w:top w:val="single" w:sz="4" w:space="0" w:color="auto"/>
              <w:left w:val="nil"/>
              <w:bottom w:val="double" w:sz="6"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b/>
                <w:bCs/>
                <w:color w:val="000000"/>
                <w:sz w:val="12"/>
                <w:szCs w:val="12"/>
                <w:lang w:val="es-SV" w:eastAsia="es-SV"/>
              </w:rPr>
            </w:pPr>
            <w:r w:rsidRPr="0075058A">
              <w:rPr>
                <w:rFonts w:ascii="Arial" w:hAnsi="Arial" w:cs="Arial"/>
                <w:b/>
                <w:bCs/>
                <w:color w:val="000000"/>
                <w:sz w:val="12"/>
                <w:szCs w:val="12"/>
                <w:lang w:val="es-SV" w:eastAsia="es-SV"/>
              </w:rPr>
              <w:t>Valoración de la exposición o severidad del riego</w:t>
            </w:r>
            <w:r w:rsidRPr="0075058A">
              <w:rPr>
                <w:rFonts w:ascii="Arial" w:hAnsi="Arial" w:cs="Arial"/>
                <w:b/>
                <w:bCs/>
                <w:color w:val="000000"/>
                <w:sz w:val="12"/>
                <w:szCs w:val="12"/>
                <w:lang w:val="es-SV" w:eastAsia="es-SV"/>
              </w:rPr>
              <w:br/>
            </w:r>
            <w:r w:rsidRPr="0075058A">
              <w:rPr>
                <w:rFonts w:ascii="Arial" w:hAnsi="Arial" w:cs="Arial"/>
                <w:color w:val="000000"/>
                <w:sz w:val="12"/>
                <w:szCs w:val="12"/>
                <w:lang w:val="es-SV" w:eastAsia="es-SV"/>
              </w:rPr>
              <w:t>(5)</w:t>
            </w:r>
          </w:p>
        </w:tc>
        <w:tc>
          <w:tcPr>
            <w:tcW w:w="480" w:type="pct"/>
            <w:tcBorders>
              <w:top w:val="single" w:sz="4" w:space="0" w:color="auto"/>
              <w:left w:val="nil"/>
              <w:bottom w:val="double" w:sz="6"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b/>
                <w:bCs/>
                <w:color w:val="000000"/>
                <w:sz w:val="12"/>
                <w:szCs w:val="12"/>
                <w:lang w:val="es-SV" w:eastAsia="es-SV"/>
              </w:rPr>
            </w:pPr>
            <w:r w:rsidRPr="0075058A">
              <w:rPr>
                <w:rFonts w:ascii="Arial" w:hAnsi="Arial" w:cs="Arial"/>
                <w:b/>
                <w:bCs/>
                <w:color w:val="000000"/>
                <w:sz w:val="12"/>
                <w:szCs w:val="12"/>
                <w:lang w:val="es-SV" w:eastAsia="es-SV"/>
              </w:rPr>
              <w:t>Definición de la exposición o severidad del riego</w:t>
            </w:r>
            <w:r w:rsidRPr="0075058A">
              <w:rPr>
                <w:rFonts w:ascii="Arial" w:hAnsi="Arial" w:cs="Arial"/>
                <w:b/>
                <w:bCs/>
                <w:color w:val="000000"/>
                <w:sz w:val="12"/>
                <w:szCs w:val="12"/>
                <w:lang w:val="es-SV" w:eastAsia="es-SV"/>
              </w:rPr>
              <w:br/>
            </w:r>
            <w:r w:rsidRPr="0075058A">
              <w:rPr>
                <w:rFonts w:ascii="Arial" w:hAnsi="Arial" w:cs="Arial"/>
                <w:color w:val="000000"/>
                <w:sz w:val="12"/>
                <w:szCs w:val="12"/>
                <w:lang w:val="es-SV" w:eastAsia="es-SV"/>
              </w:rPr>
              <w:t>(6)</w:t>
            </w:r>
          </w:p>
        </w:tc>
        <w:tc>
          <w:tcPr>
            <w:tcW w:w="529" w:type="pct"/>
            <w:tcBorders>
              <w:top w:val="single" w:sz="4" w:space="0" w:color="auto"/>
              <w:left w:val="nil"/>
              <w:bottom w:val="double" w:sz="6"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b/>
                <w:bCs/>
                <w:color w:val="000000"/>
                <w:sz w:val="12"/>
                <w:szCs w:val="12"/>
                <w:lang w:val="es-SV" w:eastAsia="es-SV"/>
              </w:rPr>
            </w:pPr>
            <w:r w:rsidRPr="0075058A">
              <w:rPr>
                <w:rFonts w:ascii="Arial" w:hAnsi="Arial" w:cs="Arial"/>
                <w:b/>
                <w:bCs/>
                <w:color w:val="000000"/>
                <w:sz w:val="12"/>
                <w:szCs w:val="12"/>
                <w:lang w:val="es-SV" w:eastAsia="es-SV"/>
              </w:rPr>
              <w:t>Actividad de control programada</w:t>
            </w:r>
            <w:r w:rsidRPr="0075058A">
              <w:rPr>
                <w:rFonts w:ascii="Arial" w:hAnsi="Arial" w:cs="Arial"/>
                <w:b/>
                <w:bCs/>
                <w:color w:val="000000"/>
                <w:sz w:val="12"/>
                <w:szCs w:val="12"/>
                <w:lang w:val="es-SV" w:eastAsia="es-SV"/>
              </w:rPr>
              <w:br/>
            </w:r>
            <w:r w:rsidRPr="0075058A">
              <w:rPr>
                <w:rFonts w:ascii="Arial" w:hAnsi="Arial" w:cs="Arial"/>
                <w:color w:val="000000"/>
                <w:sz w:val="12"/>
                <w:szCs w:val="12"/>
                <w:lang w:val="es-SV" w:eastAsia="es-SV"/>
              </w:rPr>
              <w:t>(7)</w:t>
            </w:r>
          </w:p>
        </w:tc>
        <w:tc>
          <w:tcPr>
            <w:tcW w:w="569" w:type="pct"/>
            <w:tcBorders>
              <w:top w:val="single" w:sz="4" w:space="0" w:color="auto"/>
              <w:left w:val="nil"/>
              <w:bottom w:val="double" w:sz="6"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b/>
                <w:bCs/>
                <w:color w:val="000000"/>
                <w:sz w:val="12"/>
                <w:szCs w:val="12"/>
                <w:lang w:val="es-SV" w:eastAsia="es-SV"/>
              </w:rPr>
            </w:pPr>
            <w:r w:rsidRPr="0075058A">
              <w:rPr>
                <w:rFonts w:ascii="Arial" w:hAnsi="Arial" w:cs="Arial"/>
                <w:b/>
                <w:bCs/>
                <w:color w:val="000000"/>
                <w:sz w:val="12"/>
                <w:szCs w:val="12"/>
                <w:lang w:val="es-SV" w:eastAsia="es-SV"/>
              </w:rPr>
              <w:t>Responsable del seguimiento de la actividad de control programada</w:t>
            </w:r>
            <w:r w:rsidRPr="0075058A">
              <w:rPr>
                <w:rFonts w:ascii="Arial" w:hAnsi="Arial" w:cs="Arial"/>
                <w:b/>
                <w:bCs/>
                <w:color w:val="000000"/>
                <w:sz w:val="12"/>
                <w:szCs w:val="12"/>
                <w:lang w:val="es-SV" w:eastAsia="es-SV"/>
              </w:rPr>
              <w:br/>
            </w:r>
            <w:r w:rsidRPr="0075058A">
              <w:rPr>
                <w:rFonts w:ascii="Arial" w:hAnsi="Arial" w:cs="Arial"/>
                <w:color w:val="000000"/>
                <w:sz w:val="12"/>
                <w:szCs w:val="12"/>
                <w:lang w:val="es-SV" w:eastAsia="es-SV"/>
              </w:rPr>
              <w:t>(8)</w:t>
            </w:r>
          </w:p>
        </w:tc>
      </w:tr>
      <w:tr w:rsidR="00B42D4B" w:rsidRPr="0075058A" w:rsidTr="005E3562">
        <w:trPr>
          <w:trHeight w:val="227"/>
        </w:trPr>
        <w:tc>
          <w:tcPr>
            <w:tcW w:w="169" w:type="pct"/>
            <w:tcBorders>
              <w:top w:val="nil"/>
              <w:left w:val="single" w:sz="4" w:space="0" w:color="auto"/>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1562"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646" w:type="pct"/>
            <w:tcBorders>
              <w:top w:val="nil"/>
              <w:left w:val="nil"/>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597" w:type="pct"/>
            <w:tcBorders>
              <w:top w:val="nil"/>
              <w:left w:val="nil"/>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448" w:type="pct"/>
            <w:tcBorders>
              <w:top w:val="nil"/>
              <w:left w:val="nil"/>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480"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529"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569"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r>
      <w:tr w:rsidR="00B42D4B" w:rsidRPr="0075058A" w:rsidTr="005E3562">
        <w:trPr>
          <w:trHeight w:val="227"/>
        </w:trPr>
        <w:tc>
          <w:tcPr>
            <w:tcW w:w="169" w:type="pct"/>
            <w:tcBorders>
              <w:top w:val="nil"/>
              <w:left w:val="single" w:sz="4" w:space="0" w:color="auto"/>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1562"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646" w:type="pct"/>
            <w:tcBorders>
              <w:top w:val="nil"/>
              <w:left w:val="nil"/>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597" w:type="pct"/>
            <w:tcBorders>
              <w:top w:val="nil"/>
              <w:left w:val="nil"/>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448" w:type="pct"/>
            <w:tcBorders>
              <w:top w:val="nil"/>
              <w:left w:val="nil"/>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480"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529"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569"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r>
      <w:tr w:rsidR="00B42D4B" w:rsidRPr="0075058A" w:rsidTr="005E3562">
        <w:trPr>
          <w:trHeight w:val="227"/>
        </w:trPr>
        <w:tc>
          <w:tcPr>
            <w:tcW w:w="169" w:type="pct"/>
            <w:tcBorders>
              <w:top w:val="nil"/>
              <w:left w:val="single" w:sz="4" w:space="0" w:color="auto"/>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1562"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646" w:type="pct"/>
            <w:tcBorders>
              <w:top w:val="nil"/>
              <w:left w:val="nil"/>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597" w:type="pct"/>
            <w:tcBorders>
              <w:top w:val="nil"/>
              <w:left w:val="nil"/>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448" w:type="pct"/>
            <w:tcBorders>
              <w:top w:val="nil"/>
              <w:left w:val="nil"/>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480"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529"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569"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r>
      <w:tr w:rsidR="00B42D4B" w:rsidRPr="0075058A" w:rsidTr="005E3562">
        <w:trPr>
          <w:trHeight w:val="227"/>
        </w:trPr>
        <w:tc>
          <w:tcPr>
            <w:tcW w:w="169" w:type="pct"/>
            <w:tcBorders>
              <w:top w:val="nil"/>
              <w:left w:val="single" w:sz="4" w:space="0" w:color="auto"/>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1562"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646" w:type="pct"/>
            <w:tcBorders>
              <w:top w:val="nil"/>
              <w:left w:val="nil"/>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597" w:type="pct"/>
            <w:tcBorders>
              <w:top w:val="nil"/>
              <w:left w:val="nil"/>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448" w:type="pct"/>
            <w:tcBorders>
              <w:top w:val="nil"/>
              <w:left w:val="nil"/>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480"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529"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569"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r>
      <w:tr w:rsidR="00B42D4B" w:rsidRPr="0075058A" w:rsidTr="005E3562">
        <w:trPr>
          <w:trHeight w:val="227"/>
        </w:trPr>
        <w:tc>
          <w:tcPr>
            <w:tcW w:w="169" w:type="pct"/>
            <w:tcBorders>
              <w:top w:val="nil"/>
              <w:left w:val="single" w:sz="4" w:space="0" w:color="auto"/>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1562"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646" w:type="pct"/>
            <w:tcBorders>
              <w:top w:val="nil"/>
              <w:left w:val="nil"/>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597" w:type="pct"/>
            <w:tcBorders>
              <w:top w:val="nil"/>
              <w:left w:val="nil"/>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448" w:type="pct"/>
            <w:tcBorders>
              <w:top w:val="nil"/>
              <w:left w:val="nil"/>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480"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529"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569"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r>
      <w:tr w:rsidR="00B42D4B" w:rsidRPr="0075058A" w:rsidTr="005E3562">
        <w:trPr>
          <w:trHeight w:val="227"/>
        </w:trPr>
        <w:tc>
          <w:tcPr>
            <w:tcW w:w="169" w:type="pct"/>
            <w:tcBorders>
              <w:top w:val="nil"/>
              <w:left w:val="single" w:sz="4" w:space="0" w:color="auto"/>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p>
        </w:tc>
        <w:tc>
          <w:tcPr>
            <w:tcW w:w="1562"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p>
        </w:tc>
        <w:tc>
          <w:tcPr>
            <w:tcW w:w="646" w:type="pct"/>
            <w:tcBorders>
              <w:top w:val="nil"/>
              <w:left w:val="nil"/>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p>
        </w:tc>
        <w:tc>
          <w:tcPr>
            <w:tcW w:w="597" w:type="pct"/>
            <w:tcBorders>
              <w:top w:val="nil"/>
              <w:left w:val="nil"/>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p>
        </w:tc>
        <w:tc>
          <w:tcPr>
            <w:tcW w:w="448" w:type="pct"/>
            <w:tcBorders>
              <w:top w:val="nil"/>
              <w:left w:val="nil"/>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p>
        </w:tc>
        <w:tc>
          <w:tcPr>
            <w:tcW w:w="480"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p>
        </w:tc>
        <w:tc>
          <w:tcPr>
            <w:tcW w:w="529"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p>
        </w:tc>
        <w:tc>
          <w:tcPr>
            <w:tcW w:w="569"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p>
        </w:tc>
      </w:tr>
      <w:tr w:rsidR="00B42D4B" w:rsidRPr="0075058A" w:rsidTr="005E3562">
        <w:trPr>
          <w:trHeight w:val="227"/>
        </w:trPr>
        <w:tc>
          <w:tcPr>
            <w:tcW w:w="169" w:type="pct"/>
            <w:tcBorders>
              <w:top w:val="nil"/>
              <w:left w:val="single" w:sz="4" w:space="0" w:color="auto"/>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p>
        </w:tc>
        <w:tc>
          <w:tcPr>
            <w:tcW w:w="1562"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p>
        </w:tc>
        <w:tc>
          <w:tcPr>
            <w:tcW w:w="646" w:type="pct"/>
            <w:tcBorders>
              <w:top w:val="nil"/>
              <w:left w:val="nil"/>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p>
        </w:tc>
        <w:tc>
          <w:tcPr>
            <w:tcW w:w="597" w:type="pct"/>
            <w:tcBorders>
              <w:top w:val="nil"/>
              <w:left w:val="nil"/>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p>
        </w:tc>
        <w:tc>
          <w:tcPr>
            <w:tcW w:w="448" w:type="pct"/>
            <w:tcBorders>
              <w:top w:val="nil"/>
              <w:left w:val="nil"/>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p>
        </w:tc>
        <w:tc>
          <w:tcPr>
            <w:tcW w:w="480"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p>
        </w:tc>
        <w:tc>
          <w:tcPr>
            <w:tcW w:w="529"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p>
        </w:tc>
        <w:tc>
          <w:tcPr>
            <w:tcW w:w="569"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p>
        </w:tc>
      </w:tr>
      <w:tr w:rsidR="00B42D4B" w:rsidRPr="0075058A" w:rsidTr="005E3562">
        <w:trPr>
          <w:trHeight w:val="227"/>
        </w:trPr>
        <w:tc>
          <w:tcPr>
            <w:tcW w:w="169" w:type="pct"/>
            <w:tcBorders>
              <w:top w:val="nil"/>
              <w:left w:val="single" w:sz="4" w:space="0" w:color="auto"/>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p>
        </w:tc>
        <w:tc>
          <w:tcPr>
            <w:tcW w:w="1562"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p>
        </w:tc>
        <w:tc>
          <w:tcPr>
            <w:tcW w:w="646" w:type="pct"/>
            <w:tcBorders>
              <w:top w:val="nil"/>
              <w:left w:val="nil"/>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p>
        </w:tc>
        <w:tc>
          <w:tcPr>
            <w:tcW w:w="597" w:type="pct"/>
            <w:tcBorders>
              <w:top w:val="nil"/>
              <w:left w:val="nil"/>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p>
        </w:tc>
        <w:tc>
          <w:tcPr>
            <w:tcW w:w="448" w:type="pct"/>
            <w:tcBorders>
              <w:top w:val="nil"/>
              <w:left w:val="nil"/>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p>
        </w:tc>
        <w:tc>
          <w:tcPr>
            <w:tcW w:w="480"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p>
        </w:tc>
        <w:tc>
          <w:tcPr>
            <w:tcW w:w="529"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p>
        </w:tc>
        <w:tc>
          <w:tcPr>
            <w:tcW w:w="569"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p>
        </w:tc>
      </w:tr>
      <w:tr w:rsidR="00B42D4B" w:rsidRPr="0075058A" w:rsidTr="005E3562">
        <w:trPr>
          <w:trHeight w:val="227"/>
        </w:trPr>
        <w:tc>
          <w:tcPr>
            <w:tcW w:w="169" w:type="pct"/>
            <w:tcBorders>
              <w:top w:val="nil"/>
              <w:left w:val="single" w:sz="4" w:space="0" w:color="auto"/>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p>
        </w:tc>
        <w:tc>
          <w:tcPr>
            <w:tcW w:w="1562"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p>
        </w:tc>
        <w:tc>
          <w:tcPr>
            <w:tcW w:w="646" w:type="pct"/>
            <w:tcBorders>
              <w:top w:val="nil"/>
              <w:left w:val="nil"/>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p>
        </w:tc>
        <w:tc>
          <w:tcPr>
            <w:tcW w:w="597" w:type="pct"/>
            <w:tcBorders>
              <w:top w:val="nil"/>
              <w:left w:val="nil"/>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p>
        </w:tc>
        <w:tc>
          <w:tcPr>
            <w:tcW w:w="448" w:type="pct"/>
            <w:tcBorders>
              <w:top w:val="nil"/>
              <w:left w:val="nil"/>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p>
        </w:tc>
        <w:tc>
          <w:tcPr>
            <w:tcW w:w="480"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p>
        </w:tc>
        <w:tc>
          <w:tcPr>
            <w:tcW w:w="529"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p>
        </w:tc>
        <w:tc>
          <w:tcPr>
            <w:tcW w:w="569"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p>
        </w:tc>
      </w:tr>
      <w:tr w:rsidR="00B42D4B" w:rsidRPr="0075058A" w:rsidTr="005E3562">
        <w:trPr>
          <w:trHeight w:val="227"/>
        </w:trPr>
        <w:tc>
          <w:tcPr>
            <w:tcW w:w="169" w:type="pct"/>
            <w:tcBorders>
              <w:top w:val="nil"/>
              <w:left w:val="single" w:sz="4" w:space="0" w:color="auto"/>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p>
        </w:tc>
        <w:tc>
          <w:tcPr>
            <w:tcW w:w="1562"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p>
        </w:tc>
        <w:tc>
          <w:tcPr>
            <w:tcW w:w="646" w:type="pct"/>
            <w:tcBorders>
              <w:top w:val="nil"/>
              <w:left w:val="nil"/>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p>
        </w:tc>
        <w:tc>
          <w:tcPr>
            <w:tcW w:w="597" w:type="pct"/>
            <w:tcBorders>
              <w:top w:val="nil"/>
              <w:left w:val="nil"/>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p>
        </w:tc>
        <w:tc>
          <w:tcPr>
            <w:tcW w:w="448" w:type="pct"/>
            <w:tcBorders>
              <w:top w:val="nil"/>
              <w:left w:val="nil"/>
              <w:bottom w:val="single" w:sz="4" w:space="0" w:color="auto"/>
              <w:right w:val="single" w:sz="4" w:space="0" w:color="auto"/>
            </w:tcBorders>
            <w:shd w:val="clear" w:color="auto" w:fill="auto"/>
            <w:vAlign w:val="center"/>
            <w:hideMark/>
          </w:tcPr>
          <w:p w:rsidR="00B42D4B" w:rsidRPr="0075058A" w:rsidRDefault="00B42D4B" w:rsidP="005E3562">
            <w:pPr>
              <w:jc w:val="center"/>
              <w:rPr>
                <w:rFonts w:ascii="Arial" w:hAnsi="Arial" w:cs="Arial"/>
                <w:color w:val="000000"/>
                <w:sz w:val="20"/>
                <w:szCs w:val="20"/>
                <w:lang w:val="es-SV" w:eastAsia="es-SV"/>
              </w:rPr>
            </w:pPr>
          </w:p>
        </w:tc>
        <w:tc>
          <w:tcPr>
            <w:tcW w:w="480"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p>
        </w:tc>
        <w:tc>
          <w:tcPr>
            <w:tcW w:w="529"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p>
        </w:tc>
        <w:tc>
          <w:tcPr>
            <w:tcW w:w="569" w:type="pct"/>
            <w:tcBorders>
              <w:top w:val="nil"/>
              <w:left w:val="nil"/>
              <w:bottom w:val="single" w:sz="4" w:space="0" w:color="auto"/>
              <w:right w:val="single" w:sz="4" w:space="0" w:color="auto"/>
            </w:tcBorders>
            <w:shd w:val="clear" w:color="auto" w:fill="auto"/>
            <w:hideMark/>
          </w:tcPr>
          <w:p w:rsidR="00B42D4B" w:rsidRPr="0075058A" w:rsidRDefault="00B42D4B" w:rsidP="005E3562">
            <w:pPr>
              <w:rPr>
                <w:rFonts w:ascii="Arial" w:hAnsi="Arial" w:cs="Arial"/>
                <w:color w:val="000000"/>
                <w:sz w:val="20"/>
                <w:szCs w:val="20"/>
                <w:lang w:val="es-SV" w:eastAsia="es-SV"/>
              </w:rPr>
            </w:pPr>
          </w:p>
        </w:tc>
      </w:tr>
      <w:tr w:rsidR="00B42D4B" w:rsidRPr="0075058A" w:rsidTr="005E3562">
        <w:trPr>
          <w:trHeight w:val="227"/>
        </w:trPr>
        <w:tc>
          <w:tcPr>
            <w:tcW w:w="169" w:type="pct"/>
            <w:tcBorders>
              <w:top w:val="nil"/>
              <w:left w:val="nil"/>
              <w:bottom w:val="nil"/>
              <w:right w:val="nil"/>
            </w:tcBorders>
            <w:shd w:val="clear" w:color="auto" w:fill="auto"/>
            <w:noWrap/>
            <w:vAlign w:val="bottom"/>
            <w:hideMark/>
          </w:tcPr>
          <w:p w:rsidR="00B42D4B" w:rsidRPr="0075058A" w:rsidRDefault="00B42D4B" w:rsidP="005E3562">
            <w:pPr>
              <w:rPr>
                <w:rFonts w:ascii="Arial" w:hAnsi="Arial" w:cs="Arial"/>
                <w:color w:val="000000"/>
                <w:sz w:val="20"/>
                <w:szCs w:val="20"/>
                <w:lang w:val="es-SV" w:eastAsia="es-SV"/>
              </w:rPr>
            </w:pPr>
          </w:p>
        </w:tc>
        <w:tc>
          <w:tcPr>
            <w:tcW w:w="1562" w:type="pct"/>
            <w:tcBorders>
              <w:top w:val="nil"/>
              <w:left w:val="nil"/>
              <w:bottom w:val="nil"/>
              <w:right w:val="nil"/>
            </w:tcBorders>
            <w:shd w:val="clear" w:color="auto" w:fill="auto"/>
            <w:noWrap/>
            <w:vAlign w:val="bottom"/>
            <w:hideMark/>
          </w:tcPr>
          <w:p w:rsidR="00B42D4B" w:rsidRDefault="00B42D4B" w:rsidP="005E3562">
            <w:pPr>
              <w:rPr>
                <w:rFonts w:ascii="Arial" w:hAnsi="Arial" w:cs="Arial"/>
                <w:color w:val="000000"/>
                <w:sz w:val="20"/>
                <w:szCs w:val="20"/>
                <w:lang w:val="es-SV" w:eastAsia="es-SV"/>
              </w:rPr>
            </w:pPr>
          </w:p>
          <w:p w:rsidR="00B42D4B" w:rsidRPr="0075058A" w:rsidRDefault="00B42D4B" w:rsidP="005E3562">
            <w:pPr>
              <w:rPr>
                <w:rFonts w:ascii="Arial" w:hAnsi="Arial" w:cs="Arial"/>
                <w:color w:val="000000"/>
                <w:sz w:val="20"/>
                <w:szCs w:val="20"/>
                <w:lang w:val="es-SV" w:eastAsia="es-SV"/>
              </w:rPr>
            </w:pPr>
          </w:p>
        </w:tc>
        <w:tc>
          <w:tcPr>
            <w:tcW w:w="646" w:type="pct"/>
            <w:tcBorders>
              <w:top w:val="nil"/>
              <w:left w:val="nil"/>
              <w:bottom w:val="nil"/>
              <w:right w:val="nil"/>
            </w:tcBorders>
            <w:shd w:val="clear" w:color="auto" w:fill="auto"/>
            <w:noWrap/>
            <w:vAlign w:val="bottom"/>
            <w:hideMark/>
          </w:tcPr>
          <w:p w:rsidR="00B42D4B" w:rsidRPr="0075058A" w:rsidRDefault="00B42D4B" w:rsidP="005E3562">
            <w:pPr>
              <w:rPr>
                <w:rFonts w:ascii="Arial" w:hAnsi="Arial" w:cs="Arial"/>
                <w:color w:val="000000"/>
                <w:sz w:val="20"/>
                <w:szCs w:val="20"/>
                <w:lang w:val="es-SV" w:eastAsia="es-SV"/>
              </w:rPr>
            </w:pPr>
          </w:p>
        </w:tc>
        <w:tc>
          <w:tcPr>
            <w:tcW w:w="597" w:type="pct"/>
            <w:tcBorders>
              <w:top w:val="nil"/>
              <w:left w:val="nil"/>
              <w:bottom w:val="nil"/>
              <w:right w:val="nil"/>
            </w:tcBorders>
            <w:shd w:val="clear" w:color="auto" w:fill="auto"/>
            <w:noWrap/>
            <w:vAlign w:val="bottom"/>
            <w:hideMark/>
          </w:tcPr>
          <w:p w:rsidR="00B42D4B" w:rsidRPr="0075058A" w:rsidRDefault="00B42D4B" w:rsidP="005E3562">
            <w:pPr>
              <w:rPr>
                <w:rFonts w:ascii="Arial" w:hAnsi="Arial" w:cs="Arial"/>
                <w:color w:val="000000"/>
                <w:sz w:val="20"/>
                <w:szCs w:val="20"/>
                <w:lang w:val="es-SV" w:eastAsia="es-SV"/>
              </w:rPr>
            </w:pPr>
          </w:p>
        </w:tc>
        <w:tc>
          <w:tcPr>
            <w:tcW w:w="448" w:type="pct"/>
            <w:tcBorders>
              <w:top w:val="nil"/>
              <w:left w:val="nil"/>
              <w:bottom w:val="nil"/>
              <w:right w:val="nil"/>
            </w:tcBorders>
            <w:shd w:val="clear" w:color="auto" w:fill="auto"/>
            <w:noWrap/>
            <w:vAlign w:val="bottom"/>
            <w:hideMark/>
          </w:tcPr>
          <w:p w:rsidR="00B42D4B" w:rsidRPr="0075058A" w:rsidRDefault="00B42D4B" w:rsidP="005E3562">
            <w:pPr>
              <w:rPr>
                <w:rFonts w:ascii="Arial" w:hAnsi="Arial" w:cs="Arial"/>
                <w:color w:val="000000"/>
                <w:sz w:val="20"/>
                <w:szCs w:val="20"/>
                <w:lang w:val="es-SV" w:eastAsia="es-SV"/>
              </w:rPr>
            </w:pPr>
          </w:p>
        </w:tc>
        <w:tc>
          <w:tcPr>
            <w:tcW w:w="480" w:type="pct"/>
            <w:tcBorders>
              <w:top w:val="nil"/>
              <w:left w:val="nil"/>
              <w:bottom w:val="nil"/>
              <w:right w:val="nil"/>
            </w:tcBorders>
            <w:shd w:val="clear" w:color="auto" w:fill="auto"/>
            <w:noWrap/>
            <w:vAlign w:val="bottom"/>
            <w:hideMark/>
          </w:tcPr>
          <w:p w:rsidR="00B42D4B" w:rsidRPr="0075058A" w:rsidRDefault="00B42D4B" w:rsidP="005E3562">
            <w:pPr>
              <w:rPr>
                <w:rFonts w:ascii="Arial" w:hAnsi="Arial" w:cs="Arial"/>
                <w:color w:val="000000"/>
                <w:sz w:val="20"/>
                <w:szCs w:val="20"/>
                <w:lang w:val="es-SV" w:eastAsia="es-SV"/>
              </w:rPr>
            </w:pPr>
          </w:p>
        </w:tc>
        <w:tc>
          <w:tcPr>
            <w:tcW w:w="529" w:type="pct"/>
            <w:tcBorders>
              <w:top w:val="nil"/>
              <w:left w:val="nil"/>
              <w:bottom w:val="nil"/>
              <w:right w:val="nil"/>
            </w:tcBorders>
            <w:shd w:val="clear" w:color="auto" w:fill="auto"/>
            <w:noWrap/>
            <w:vAlign w:val="bottom"/>
            <w:hideMark/>
          </w:tcPr>
          <w:p w:rsidR="00B42D4B" w:rsidRPr="0075058A" w:rsidRDefault="00B42D4B" w:rsidP="005E3562">
            <w:pPr>
              <w:rPr>
                <w:rFonts w:ascii="Arial" w:hAnsi="Arial" w:cs="Arial"/>
                <w:color w:val="000000"/>
                <w:sz w:val="20"/>
                <w:szCs w:val="20"/>
                <w:lang w:val="es-SV" w:eastAsia="es-SV"/>
              </w:rPr>
            </w:pPr>
          </w:p>
        </w:tc>
        <w:tc>
          <w:tcPr>
            <w:tcW w:w="569" w:type="pct"/>
            <w:tcBorders>
              <w:top w:val="nil"/>
              <w:left w:val="nil"/>
              <w:bottom w:val="nil"/>
              <w:right w:val="nil"/>
            </w:tcBorders>
            <w:shd w:val="clear" w:color="auto" w:fill="auto"/>
            <w:noWrap/>
            <w:vAlign w:val="bottom"/>
            <w:hideMark/>
          </w:tcPr>
          <w:p w:rsidR="00B42D4B" w:rsidRPr="0075058A" w:rsidRDefault="00B42D4B" w:rsidP="005E3562">
            <w:pPr>
              <w:rPr>
                <w:rFonts w:ascii="Arial" w:hAnsi="Arial" w:cs="Arial"/>
                <w:color w:val="000000"/>
                <w:sz w:val="20"/>
                <w:szCs w:val="20"/>
                <w:lang w:val="es-SV" w:eastAsia="es-SV"/>
              </w:rPr>
            </w:pPr>
          </w:p>
        </w:tc>
      </w:tr>
      <w:tr w:rsidR="00B42D4B" w:rsidRPr="0075058A" w:rsidTr="005E3562">
        <w:trPr>
          <w:trHeight w:val="227"/>
        </w:trPr>
        <w:tc>
          <w:tcPr>
            <w:tcW w:w="169" w:type="pct"/>
            <w:tcBorders>
              <w:top w:val="nil"/>
              <w:left w:val="nil"/>
              <w:bottom w:val="nil"/>
              <w:right w:val="nil"/>
            </w:tcBorders>
            <w:shd w:val="clear" w:color="auto" w:fill="auto"/>
            <w:noWrap/>
            <w:vAlign w:val="bottom"/>
            <w:hideMark/>
          </w:tcPr>
          <w:p w:rsidR="00B42D4B" w:rsidRPr="0075058A" w:rsidRDefault="00B42D4B" w:rsidP="005E3562">
            <w:pPr>
              <w:rPr>
                <w:rFonts w:ascii="Arial" w:hAnsi="Arial" w:cs="Arial"/>
                <w:color w:val="000000"/>
                <w:sz w:val="20"/>
                <w:szCs w:val="20"/>
                <w:lang w:val="es-SV" w:eastAsia="es-SV"/>
              </w:rPr>
            </w:pPr>
          </w:p>
        </w:tc>
        <w:tc>
          <w:tcPr>
            <w:tcW w:w="1562" w:type="pct"/>
            <w:tcBorders>
              <w:top w:val="nil"/>
              <w:left w:val="nil"/>
              <w:bottom w:val="single" w:sz="4" w:space="0" w:color="auto"/>
              <w:right w:val="nil"/>
            </w:tcBorders>
            <w:shd w:val="clear" w:color="auto" w:fill="auto"/>
            <w:noWrap/>
            <w:vAlign w:val="bottom"/>
            <w:hideMark/>
          </w:tcPr>
          <w:p w:rsidR="00B42D4B" w:rsidRPr="0075058A" w:rsidRDefault="00B42D4B" w:rsidP="005E3562">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646" w:type="pct"/>
            <w:tcBorders>
              <w:top w:val="nil"/>
              <w:left w:val="nil"/>
              <w:bottom w:val="single" w:sz="4" w:space="0" w:color="auto"/>
              <w:right w:val="nil"/>
            </w:tcBorders>
            <w:shd w:val="clear" w:color="auto" w:fill="auto"/>
            <w:noWrap/>
            <w:vAlign w:val="bottom"/>
            <w:hideMark/>
          </w:tcPr>
          <w:p w:rsidR="00B42D4B" w:rsidRPr="0075058A" w:rsidRDefault="00B42D4B" w:rsidP="005E3562">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597" w:type="pct"/>
            <w:tcBorders>
              <w:top w:val="nil"/>
              <w:left w:val="nil"/>
              <w:bottom w:val="single" w:sz="4" w:space="0" w:color="auto"/>
              <w:right w:val="nil"/>
            </w:tcBorders>
            <w:shd w:val="clear" w:color="auto" w:fill="auto"/>
            <w:noWrap/>
            <w:vAlign w:val="bottom"/>
            <w:hideMark/>
          </w:tcPr>
          <w:p w:rsidR="00B42D4B" w:rsidRPr="0075058A" w:rsidRDefault="00B42D4B" w:rsidP="005E3562">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448" w:type="pct"/>
            <w:tcBorders>
              <w:top w:val="nil"/>
              <w:left w:val="nil"/>
              <w:bottom w:val="nil"/>
              <w:right w:val="nil"/>
            </w:tcBorders>
            <w:shd w:val="clear" w:color="auto" w:fill="auto"/>
            <w:noWrap/>
            <w:vAlign w:val="bottom"/>
            <w:hideMark/>
          </w:tcPr>
          <w:p w:rsidR="00B42D4B" w:rsidRPr="0075058A" w:rsidRDefault="00B42D4B" w:rsidP="005E3562">
            <w:pPr>
              <w:rPr>
                <w:rFonts w:ascii="Arial" w:hAnsi="Arial" w:cs="Arial"/>
                <w:color w:val="000000"/>
                <w:sz w:val="20"/>
                <w:szCs w:val="20"/>
                <w:lang w:val="es-SV" w:eastAsia="es-SV"/>
              </w:rPr>
            </w:pPr>
          </w:p>
        </w:tc>
        <w:tc>
          <w:tcPr>
            <w:tcW w:w="480" w:type="pct"/>
            <w:tcBorders>
              <w:top w:val="nil"/>
              <w:left w:val="nil"/>
              <w:bottom w:val="nil"/>
              <w:right w:val="nil"/>
            </w:tcBorders>
            <w:shd w:val="clear" w:color="auto" w:fill="auto"/>
            <w:noWrap/>
            <w:vAlign w:val="bottom"/>
            <w:hideMark/>
          </w:tcPr>
          <w:p w:rsidR="00B42D4B" w:rsidRPr="0075058A" w:rsidRDefault="00B42D4B" w:rsidP="005E3562">
            <w:pPr>
              <w:rPr>
                <w:rFonts w:ascii="Arial" w:hAnsi="Arial" w:cs="Arial"/>
                <w:color w:val="000000"/>
                <w:sz w:val="20"/>
                <w:szCs w:val="20"/>
                <w:lang w:val="es-SV" w:eastAsia="es-SV"/>
              </w:rPr>
            </w:pPr>
          </w:p>
        </w:tc>
        <w:tc>
          <w:tcPr>
            <w:tcW w:w="529" w:type="pct"/>
            <w:tcBorders>
              <w:top w:val="nil"/>
              <w:left w:val="nil"/>
              <w:bottom w:val="nil"/>
              <w:right w:val="nil"/>
            </w:tcBorders>
            <w:shd w:val="clear" w:color="auto" w:fill="auto"/>
            <w:noWrap/>
            <w:vAlign w:val="bottom"/>
            <w:hideMark/>
          </w:tcPr>
          <w:p w:rsidR="00B42D4B" w:rsidRPr="0075058A" w:rsidRDefault="00B42D4B" w:rsidP="005E3562">
            <w:pPr>
              <w:rPr>
                <w:rFonts w:ascii="Arial" w:hAnsi="Arial" w:cs="Arial"/>
                <w:color w:val="000000"/>
                <w:sz w:val="20"/>
                <w:szCs w:val="20"/>
                <w:lang w:val="es-SV" w:eastAsia="es-SV"/>
              </w:rPr>
            </w:pPr>
          </w:p>
        </w:tc>
        <w:tc>
          <w:tcPr>
            <w:tcW w:w="569" w:type="pct"/>
            <w:tcBorders>
              <w:top w:val="nil"/>
              <w:left w:val="nil"/>
              <w:bottom w:val="nil"/>
              <w:right w:val="nil"/>
            </w:tcBorders>
            <w:shd w:val="clear" w:color="auto" w:fill="auto"/>
            <w:noWrap/>
            <w:vAlign w:val="bottom"/>
            <w:hideMark/>
          </w:tcPr>
          <w:p w:rsidR="00B42D4B" w:rsidRPr="0075058A" w:rsidRDefault="00B42D4B" w:rsidP="005E3562">
            <w:pPr>
              <w:rPr>
                <w:rFonts w:ascii="Arial" w:hAnsi="Arial" w:cs="Arial"/>
                <w:color w:val="000000"/>
                <w:sz w:val="20"/>
                <w:szCs w:val="20"/>
                <w:lang w:val="es-SV" w:eastAsia="es-SV"/>
              </w:rPr>
            </w:pPr>
          </w:p>
        </w:tc>
      </w:tr>
      <w:tr w:rsidR="00B42D4B" w:rsidRPr="0075058A" w:rsidTr="005E3562">
        <w:trPr>
          <w:trHeight w:val="227"/>
        </w:trPr>
        <w:tc>
          <w:tcPr>
            <w:tcW w:w="169" w:type="pct"/>
            <w:tcBorders>
              <w:top w:val="nil"/>
              <w:left w:val="nil"/>
              <w:bottom w:val="nil"/>
              <w:right w:val="nil"/>
            </w:tcBorders>
            <w:shd w:val="clear" w:color="auto" w:fill="auto"/>
            <w:noWrap/>
            <w:vAlign w:val="bottom"/>
            <w:hideMark/>
          </w:tcPr>
          <w:p w:rsidR="00B42D4B" w:rsidRPr="0075058A" w:rsidRDefault="00B42D4B" w:rsidP="005E3562">
            <w:pPr>
              <w:rPr>
                <w:rFonts w:ascii="Arial" w:hAnsi="Arial" w:cs="Arial"/>
                <w:color w:val="000000"/>
                <w:sz w:val="20"/>
                <w:szCs w:val="20"/>
                <w:lang w:val="es-SV" w:eastAsia="es-SV"/>
              </w:rPr>
            </w:pPr>
          </w:p>
        </w:tc>
        <w:tc>
          <w:tcPr>
            <w:tcW w:w="2805" w:type="pct"/>
            <w:gridSpan w:val="3"/>
            <w:tcBorders>
              <w:top w:val="nil"/>
              <w:left w:val="nil"/>
              <w:bottom w:val="nil"/>
              <w:right w:val="nil"/>
            </w:tcBorders>
            <w:shd w:val="clear" w:color="auto" w:fill="auto"/>
            <w:noWrap/>
            <w:vAlign w:val="center"/>
            <w:hideMark/>
          </w:tcPr>
          <w:p w:rsidR="00B42D4B" w:rsidRPr="0075058A" w:rsidRDefault="00B42D4B" w:rsidP="005E3562">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Nombre y firma del responsable del llenado de la matriz</w:t>
            </w:r>
          </w:p>
        </w:tc>
        <w:tc>
          <w:tcPr>
            <w:tcW w:w="448" w:type="pct"/>
            <w:tcBorders>
              <w:top w:val="nil"/>
              <w:left w:val="nil"/>
              <w:bottom w:val="nil"/>
              <w:right w:val="nil"/>
            </w:tcBorders>
            <w:shd w:val="clear" w:color="auto" w:fill="auto"/>
            <w:noWrap/>
            <w:vAlign w:val="bottom"/>
            <w:hideMark/>
          </w:tcPr>
          <w:p w:rsidR="00B42D4B" w:rsidRPr="0075058A" w:rsidRDefault="00B42D4B" w:rsidP="005E3562">
            <w:pPr>
              <w:rPr>
                <w:rFonts w:ascii="Arial" w:hAnsi="Arial" w:cs="Arial"/>
                <w:color w:val="000000"/>
                <w:sz w:val="20"/>
                <w:szCs w:val="20"/>
                <w:lang w:val="es-SV" w:eastAsia="es-SV"/>
              </w:rPr>
            </w:pPr>
          </w:p>
        </w:tc>
        <w:tc>
          <w:tcPr>
            <w:tcW w:w="480" w:type="pct"/>
            <w:tcBorders>
              <w:top w:val="nil"/>
              <w:left w:val="nil"/>
              <w:bottom w:val="nil"/>
              <w:right w:val="nil"/>
            </w:tcBorders>
            <w:shd w:val="clear" w:color="auto" w:fill="auto"/>
            <w:noWrap/>
            <w:vAlign w:val="bottom"/>
            <w:hideMark/>
          </w:tcPr>
          <w:p w:rsidR="00B42D4B" w:rsidRPr="0075058A" w:rsidRDefault="00B42D4B" w:rsidP="005E3562">
            <w:pPr>
              <w:rPr>
                <w:rFonts w:ascii="Arial" w:hAnsi="Arial" w:cs="Arial"/>
                <w:color w:val="000000"/>
                <w:sz w:val="20"/>
                <w:szCs w:val="20"/>
                <w:lang w:val="es-SV" w:eastAsia="es-SV"/>
              </w:rPr>
            </w:pPr>
          </w:p>
        </w:tc>
        <w:tc>
          <w:tcPr>
            <w:tcW w:w="529" w:type="pct"/>
            <w:tcBorders>
              <w:top w:val="nil"/>
              <w:left w:val="nil"/>
              <w:bottom w:val="nil"/>
              <w:right w:val="nil"/>
            </w:tcBorders>
            <w:shd w:val="clear" w:color="auto" w:fill="auto"/>
            <w:noWrap/>
            <w:vAlign w:val="bottom"/>
            <w:hideMark/>
          </w:tcPr>
          <w:p w:rsidR="00B42D4B" w:rsidRPr="0075058A" w:rsidRDefault="00B42D4B" w:rsidP="005E3562">
            <w:pPr>
              <w:rPr>
                <w:rFonts w:ascii="Arial" w:hAnsi="Arial" w:cs="Arial"/>
                <w:color w:val="000000"/>
                <w:sz w:val="20"/>
                <w:szCs w:val="20"/>
                <w:lang w:val="es-SV" w:eastAsia="es-SV"/>
              </w:rPr>
            </w:pPr>
          </w:p>
        </w:tc>
        <w:tc>
          <w:tcPr>
            <w:tcW w:w="569" w:type="pct"/>
            <w:tcBorders>
              <w:top w:val="nil"/>
              <w:left w:val="nil"/>
              <w:bottom w:val="nil"/>
              <w:right w:val="nil"/>
            </w:tcBorders>
            <w:shd w:val="clear" w:color="auto" w:fill="auto"/>
            <w:noWrap/>
            <w:vAlign w:val="bottom"/>
            <w:hideMark/>
          </w:tcPr>
          <w:p w:rsidR="00B42D4B" w:rsidRPr="0075058A" w:rsidRDefault="00B42D4B" w:rsidP="005E3562">
            <w:pPr>
              <w:rPr>
                <w:rFonts w:ascii="Arial" w:hAnsi="Arial" w:cs="Arial"/>
                <w:color w:val="000000"/>
                <w:sz w:val="20"/>
                <w:szCs w:val="20"/>
                <w:lang w:val="es-SV" w:eastAsia="es-SV"/>
              </w:rPr>
            </w:pPr>
          </w:p>
        </w:tc>
      </w:tr>
    </w:tbl>
    <w:p w:rsidR="00984FE0" w:rsidRPr="00B42D4B" w:rsidRDefault="00984FE0" w:rsidP="00984FE0">
      <w:pPr>
        <w:spacing w:line="360" w:lineRule="auto"/>
        <w:jc w:val="both"/>
        <w:rPr>
          <w:rFonts w:ascii="Arial" w:hAnsi="Arial" w:cs="Arial"/>
        </w:rPr>
      </w:pPr>
    </w:p>
    <w:p w:rsidR="00984FE0" w:rsidRDefault="00984FE0" w:rsidP="00984FE0">
      <w:pPr>
        <w:spacing w:line="360" w:lineRule="auto"/>
        <w:jc w:val="both"/>
        <w:rPr>
          <w:rFonts w:ascii="Arial" w:hAnsi="Arial" w:cs="Arial"/>
          <w:lang w:val="es-SV"/>
        </w:rPr>
      </w:pPr>
    </w:p>
    <w:p w:rsidR="0019615C" w:rsidRPr="009F6329" w:rsidRDefault="0019615C" w:rsidP="0019615C">
      <w:pPr>
        <w:spacing w:line="276" w:lineRule="auto"/>
        <w:jc w:val="center"/>
        <w:rPr>
          <w:rFonts w:ascii="Arial" w:hAnsi="Arial" w:cs="Arial"/>
          <w:b/>
          <w:i/>
          <w:sz w:val="22"/>
          <w:szCs w:val="22"/>
          <w:lang w:val="es-SV"/>
        </w:rPr>
      </w:pPr>
      <w:r w:rsidRPr="009F6329">
        <w:rPr>
          <w:rFonts w:ascii="Arial" w:hAnsi="Arial" w:cs="Arial"/>
          <w:b/>
          <w:i/>
          <w:sz w:val="22"/>
          <w:szCs w:val="22"/>
          <w:lang w:val="es-SV"/>
        </w:rPr>
        <w:lastRenderedPageBreak/>
        <w:t>Instructivo para el llenado de la Matriz para la identifica</w:t>
      </w:r>
      <w:r>
        <w:rPr>
          <w:rFonts w:ascii="Arial" w:hAnsi="Arial" w:cs="Arial"/>
          <w:b/>
          <w:i/>
          <w:sz w:val="22"/>
          <w:szCs w:val="22"/>
          <w:lang w:val="es-SV"/>
        </w:rPr>
        <w:t>ción, valoración de riesgos 2016</w:t>
      </w:r>
      <w:r w:rsidRPr="009F6329">
        <w:rPr>
          <w:rFonts w:ascii="Arial" w:hAnsi="Arial" w:cs="Arial"/>
          <w:b/>
          <w:i/>
          <w:sz w:val="22"/>
          <w:szCs w:val="22"/>
          <w:lang w:val="es-SV"/>
        </w:rPr>
        <w:t xml:space="preserve"> y actividades para su control</w:t>
      </w:r>
    </w:p>
    <w:p w:rsidR="0019615C" w:rsidRPr="009F6329" w:rsidRDefault="0019615C" w:rsidP="0019615C">
      <w:pPr>
        <w:spacing w:line="276" w:lineRule="auto"/>
        <w:jc w:val="both"/>
        <w:rPr>
          <w:rFonts w:ascii="Arial" w:hAnsi="Arial" w:cs="Arial"/>
          <w:i/>
          <w:sz w:val="20"/>
          <w:szCs w:val="20"/>
          <w:lang w:val="es-SV"/>
        </w:rPr>
      </w:pPr>
    </w:p>
    <w:p w:rsidR="0019615C" w:rsidRPr="009F6329" w:rsidRDefault="0019615C" w:rsidP="0019615C">
      <w:pPr>
        <w:spacing w:line="276" w:lineRule="auto"/>
        <w:jc w:val="both"/>
        <w:rPr>
          <w:rFonts w:ascii="Arial" w:hAnsi="Arial" w:cs="Arial"/>
          <w:i/>
          <w:sz w:val="20"/>
          <w:szCs w:val="20"/>
          <w:lang w:val="es-SV"/>
        </w:rPr>
      </w:pPr>
      <w:r w:rsidRPr="009F6329">
        <w:rPr>
          <w:rFonts w:ascii="Arial" w:hAnsi="Arial" w:cs="Arial"/>
          <w:b/>
          <w:i/>
          <w:sz w:val="20"/>
          <w:szCs w:val="20"/>
          <w:lang w:val="es-SV"/>
        </w:rPr>
        <w:t>No</w:t>
      </w:r>
      <w:r w:rsidRPr="009F6329">
        <w:rPr>
          <w:rFonts w:ascii="Arial" w:hAnsi="Arial" w:cs="Arial"/>
          <w:i/>
          <w:sz w:val="20"/>
          <w:szCs w:val="20"/>
          <w:lang w:val="es-SV"/>
        </w:rPr>
        <w:t xml:space="preserve"> (1). Anotar el número correlativo del riesgo identificado.</w:t>
      </w:r>
    </w:p>
    <w:p w:rsidR="0019615C" w:rsidRPr="009F6329" w:rsidRDefault="0019615C" w:rsidP="0019615C">
      <w:pPr>
        <w:spacing w:line="276" w:lineRule="auto"/>
        <w:jc w:val="both"/>
        <w:rPr>
          <w:rFonts w:ascii="Arial" w:hAnsi="Arial" w:cs="Arial"/>
          <w:i/>
          <w:sz w:val="20"/>
          <w:szCs w:val="20"/>
          <w:lang w:val="es-SV"/>
        </w:rPr>
      </w:pPr>
      <w:r w:rsidRPr="009F6329">
        <w:rPr>
          <w:rFonts w:ascii="Arial" w:hAnsi="Arial" w:cs="Arial"/>
          <w:b/>
          <w:i/>
          <w:sz w:val="20"/>
          <w:szCs w:val="20"/>
          <w:lang w:val="es-SV"/>
        </w:rPr>
        <w:t>Riesgo identificado</w:t>
      </w:r>
      <w:r w:rsidRPr="009F6329">
        <w:rPr>
          <w:rFonts w:ascii="Arial" w:hAnsi="Arial" w:cs="Arial"/>
          <w:i/>
          <w:sz w:val="20"/>
          <w:szCs w:val="20"/>
          <w:lang w:val="es-SV"/>
        </w:rPr>
        <w:t xml:space="preserve"> (2). Anotar el riesgo identificado.</w:t>
      </w:r>
    </w:p>
    <w:p w:rsidR="0019615C" w:rsidRPr="009F6329" w:rsidRDefault="0019615C" w:rsidP="0019615C">
      <w:pPr>
        <w:spacing w:line="276" w:lineRule="auto"/>
        <w:jc w:val="both"/>
        <w:rPr>
          <w:rFonts w:ascii="Arial" w:hAnsi="Arial" w:cs="Arial"/>
          <w:i/>
          <w:sz w:val="20"/>
          <w:szCs w:val="20"/>
          <w:lang w:val="es-SV"/>
        </w:rPr>
      </w:pPr>
      <w:r w:rsidRPr="009F6329">
        <w:rPr>
          <w:rFonts w:ascii="Arial" w:hAnsi="Arial" w:cs="Arial"/>
          <w:b/>
          <w:i/>
          <w:sz w:val="20"/>
          <w:szCs w:val="20"/>
          <w:lang w:val="es-SV"/>
        </w:rPr>
        <w:t>Probabilidad o frecuencia con que se presenta el riesgo en el año</w:t>
      </w:r>
      <w:r w:rsidRPr="009F6329">
        <w:rPr>
          <w:rFonts w:ascii="Arial" w:hAnsi="Arial" w:cs="Arial"/>
          <w:i/>
          <w:sz w:val="20"/>
          <w:szCs w:val="20"/>
          <w:lang w:val="es-SV"/>
        </w:rPr>
        <w:t xml:space="preserve"> (3): si es alta anotar 3; si es media anotar 2; si es baja anotar 1.</w:t>
      </w:r>
    </w:p>
    <w:p w:rsidR="0019615C" w:rsidRPr="009F6329" w:rsidRDefault="0019615C" w:rsidP="0019615C">
      <w:pPr>
        <w:spacing w:line="276" w:lineRule="auto"/>
        <w:jc w:val="both"/>
        <w:rPr>
          <w:rFonts w:ascii="Arial" w:hAnsi="Arial" w:cs="Arial"/>
          <w:i/>
          <w:sz w:val="20"/>
          <w:szCs w:val="20"/>
          <w:lang w:val="es-SV"/>
        </w:rPr>
      </w:pPr>
      <w:r w:rsidRPr="009F6329">
        <w:rPr>
          <w:rFonts w:ascii="Arial" w:hAnsi="Arial" w:cs="Arial"/>
          <w:b/>
          <w:i/>
          <w:sz w:val="20"/>
          <w:szCs w:val="20"/>
          <w:lang w:val="es-SV"/>
        </w:rPr>
        <w:t>Impacto o daño producido por el riesgo</w:t>
      </w:r>
      <w:r w:rsidRPr="009F6329">
        <w:rPr>
          <w:rFonts w:ascii="Arial" w:hAnsi="Arial" w:cs="Arial"/>
          <w:i/>
          <w:sz w:val="20"/>
          <w:szCs w:val="20"/>
          <w:lang w:val="es-SV"/>
        </w:rPr>
        <w:t xml:space="preserve"> (4): si es alto anotar 3; si es medio anotar 2; si es bajo anotar 1.</w:t>
      </w:r>
    </w:p>
    <w:p w:rsidR="0019615C" w:rsidRPr="009F6329" w:rsidRDefault="0019615C" w:rsidP="0019615C">
      <w:pPr>
        <w:spacing w:line="276" w:lineRule="auto"/>
        <w:jc w:val="both"/>
        <w:rPr>
          <w:rFonts w:ascii="Arial" w:hAnsi="Arial" w:cs="Arial"/>
          <w:i/>
          <w:sz w:val="20"/>
          <w:szCs w:val="20"/>
          <w:lang w:val="es-SV"/>
        </w:rPr>
      </w:pPr>
      <w:r w:rsidRPr="009F6329">
        <w:rPr>
          <w:rFonts w:ascii="Arial" w:hAnsi="Arial" w:cs="Arial"/>
          <w:b/>
          <w:i/>
          <w:sz w:val="20"/>
          <w:szCs w:val="20"/>
          <w:lang w:val="es-SV"/>
        </w:rPr>
        <w:t>Valoración de la exposición o severidad del riego</w:t>
      </w:r>
      <w:r w:rsidRPr="009F6329">
        <w:rPr>
          <w:rFonts w:ascii="Arial" w:hAnsi="Arial" w:cs="Arial"/>
          <w:i/>
          <w:sz w:val="20"/>
          <w:szCs w:val="20"/>
          <w:lang w:val="es-SV"/>
        </w:rPr>
        <w:t xml:space="preserve"> (5): anotar el resultado de multiplicar el valor asignado a la probabilidad por el valor asignado al impacto.</w:t>
      </w:r>
    </w:p>
    <w:p w:rsidR="0019615C" w:rsidRPr="009F6329" w:rsidRDefault="0019615C" w:rsidP="0019615C">
      <w:pPr>
        <w:spacing w:line="276" w:lineRule="auto"/>
        <w:jc w:val="both"/>
        <w:rPr>
          <w:rFonts w:ascii="Arial" w:hAnsi="Arial" w:cs="Arial"/>
          <w:i/>
          <w:sz w:val="20"/>
          <w:szCs w:val="20"/>
          <w:lang w:val="es-SV"/>
        </w:rPr>
      </w:pPr>
      <w:r w:rsidRPr="009F6329">
        <w:rPr>
          <w:rFonts w:ascii="Arial" w:hAnsi="Arial" w:cs="Arial"/>
          <w:b/>
          <w:i/>
          <w:sz w:val="20"/>
          <w:szCs w:val="20"/>
          <w:lang w:val="es-SV"/>
        </w:rPr>
        <w:t>Definición de la exposición o severidad del riego</w:t>
      </w:r>
      <w:r w:rsidRPr="009F6329">
        <w:rPr>
          <w:rFonts w:ascii="Arial" w:hAnsi="Arial" w:cs="Arial"/>
          <w:i/>
          <w:sz w:val="20"/>
          <w:szCs w:val="20"/>
          <w:lang w:val="es-SV"/>
        </w:rPr>
        <w:t xml:space="preserve"> (6): si la valoración de la exposición o severidad del riego es 9 anotar intolerable; si es 6 anotar importante; si es 4 o 3 anotar moderado; si es 2 anotar tolerable; si es 1 anotar trivial.</w:t>
      </w:r>
    </w:p>
    <w:p w:rsidR="0019615C" w:rsidRPr="009F6329" w:rsidRDefault="0019615C" w:rsidP="0019615C">
      <w:pPr>
        <w:spacing w:line="276" w:lineRule="auto"/>
        <w:jc w:val="both"/>
        <w:rPr>
          <w:rFonts w:ascii="Arial" w:hAnsi="Arial" w:cs="Arial"/>
          <w:i/>
          <w:sz w:val="20"/>
          <w:szCs w:val="20"/>
          <w:lang w:val="es-SV"/>
        </w:rPr>
      </w:pPr>
      <w:r w:rsidRPr="009F6329">
        <w:rPr>
          <w:rFonts w:ascii="Arial" w:hAnsi="Arial" w:cs="Arial"/>
          <w:b/>
          <w:i/>
          <w:sz w:val="20"/>
          <w:szCs w:val="20"/>
          <w:lang w:val="es-SV"/>
        </w:rPr>
        <w:t>Actividad de control programada</w:t>
      </w:r>
      <w:r w:rsidRPr="009F6329">
        <w:rPr>
          <w:rFonts w:ascii="Arial" w:hAnsi="Arial" w:cs="Arial"/>
          <w:i/>
          <w:sz w:val="20"/>
          <w:szCs w:val="20"/>
          <w:lang w:val="es-SV"/>
        </w:rPr>
        <w:t xml:space="preserve"> (7): anotar la solución adoptada para aminorar o evitar los riesgos, considerando que se dispone de los recursos y apoyos necesarios.</w:t>
      </w:r>
    </w:p>
    <w:p w:rsidR="0019615C" w:rsidRPr="009F6329" w:rsidRDefault="0019615C" w:rsidP="0019615C">
      <w:pPr>
        <w:spacing w:line="276" w:lineRule="auto"/>
        <w:jc w:val="both"/>
        <w:rPr>
          <w:rFonts w:ascii="Arial" w:hAnsi="Arial" w:cs="Arial"/>
          <w:i/>
          <w:sz w:val="20"/>
          <w:szCs w:val="20"/>
          <w:lang w:val="es-SV"/>
        </w:rPr>
      </w:pPr>
      <w:r w:rsidRPr="009F6329">
        <w:rPr>
          <w:rFonts w:ascii="Arial" w:hAnsi="Arial" w:cs="Arial"/>
          <w:b/>
          <w:i/>
          <w:sz w:val="20"/>
          <w:szCs w:val="20"/>
          <w:lang w:val="es-SV"/>
        </w:rPr>
        <w:t>Responsable del seguimiento de la actividad de control programada</w:t>
      </w:r>
      <w:r w:rsidRPr="009F6329">
        <w:rPr>
          <w:rFonts w:ascii="Arial" w:hAnsi="Arial" w:cs="Arial"/>
          <w:i/>
          <w:sz w:val="20"/>
          <w:szCs w:val="20"/>
          <w:lang w:val="es-SV"/>
        </w:rPr>
        <w:t xml:space="preserve"> (8): anotar el cargo del funcionario responsable de la unidad organizativa.</w:t>
      </w:r>
    </w:p>
    <w:p w:rsidR="0019615C" w:rsidRPr="00983102" w:rsidRDefault="0019615C" w:rsidP="0019615C">
      <w:pPr>
        <w:spacing w:line="360" w:lineRule="auto"/>
        <w:jc w:val="both"/>
        <w:rPr>
          <w:rFonts w:ascii="Arial" w:hAnsi="Arial" w:cs="Arial"/>
          <w:lang w:val="es-SV"/>
        </w:rPr>
      </w:pPr>
    </w:p>
    <w:p w:rsidR="00AC7198" w:rsidRDefault="00AC7198" w:rsidP="00AC7198">
      <w:pPr>
        <w:spacing w:line="360" w:lineRule="auto"/>
        <w:ind w:firstLine="708"/>
        <w:jc w:val="both"/>
        <w:rPr>
          <w:rFonts w:ascii="Arial" w:hAnsi="Arial" w:cs="Arial"/>
        </w:rPr>
      </w:pPr>
      <w:r w:rsidRPr="00B32C3A">
        <w:rPr>
          <w:rFonts w:ascii="Arial" w:hAnsi="Arial" w:cs="Arial"/>
        </w:rPr>
        <w:t>Las siguientes unidades</w:t>
      </w:r>
      <w:r>
        <w:rPr>
          <w:rFonts w:ascii="Arial" w:hAnsi="Arial" w:cs="Arial"/>
        </w:rPr>
        <w:t xml:space="preserve"> organizativas</w:t>
      </w:r>
      <w:r w:rsidRPr="00B32C3A">
        <w:rPr>
          <w:rFonts w:ascii="Arial" w:hAnsi="Arial" w:cs="Arial"/>
        </w:rPr>
        <w:t xml:space="preserve"> enviaron a Planifica</w:t>
      </w:r>
      <w:r>
        <w:rPr>
          <w:rFonts w:ascii="Arial" w:hAnsi="Arial" w:cs="Arial"/>
        </w:rPr>
        <w:t>ción la información solicitada correspondiente a</w:t>
      </w:r>
      <w:r w:rsidRPr="00AB0C29">
        <w:rPr>
          <w:rFonts w:ascii="Arial" w:hAnsi="Arial" w:cs="Arial"/>
        </w:rPr>
        <w:t xml:space="preserve"> su área de responsabilidad</w:t>
      </w:r>
      <w:r>
        <w:rPr>
          <w:rFonts w:ascii="Arial" w:hAnsi="Arial" w:cs="Arial"/>
        </w:rPr>
        <w:t>:</w:t>
      </w:r>
    </w:p>
    <w:p w:rsidR="00AC7198" w:rsidRPr="0058586D" w:rsidRDefault="00AC7198" w:rsidP="00AC7198">
      <w:pPr>
        <w:numPr>
          <w:ilvl w:val="0"/>
          <w:numId w:val="3"/>
        </w:numPr>
        <w:spacing w:line="360" w:lineRule="auto"/>
        <w:ind w:left="714"/>
        <w:jc w:val="both"/>
        <w:rPr>
          <w:rFonts w:ascii="Arial" w:hAnsi="Arial" w:cs="Arial"/>
        </w:rPr>
      </w:pPr>
      <w:r w:rsidRPr="0058586D">
        <w:rPr>
          <w:rFonts w:ascii="Arial" w:hAnsi="Arial" w:cs="Arial"/>
        </w:rPr>
        <w:t>Almacén Central</w:t>
      </w:r>
    </w:p>
    <w:p w:rsidR="00AC7198" w:rsidRPr="0058586D" w:rsidRDefault="00AC7198" w:rsidP="00AC7198">
      <w:pPr>
        <w:numPr>
          <w:ilvl w:val="0"/>
          <w:numId w:val="3"/>
        </w:numPr>
        <w:spacing w:line="360" w:lineRule="auto"/>
        <w:ind w:left="714"/>
        <w:jc w:val="both"/>
        <w:rPr>
          <w:rFonts w:ascii="Arial" w:hAnsi="Arial" w:cs="Arial"/>
        </w:rPr>
      </w:pPr>
      <w:r w:rsidRPr="0058586D">
        <w:rPr>
          <w:rFonts w:ascii="Arial" w:hAnsi="Arial" w:cs="Arial"/>
        </w:rPr>
        <w:t>Centro de Atención a Ancianos “Sara Zaldívar” (CAASZ)</w:t>
      </w:r>
    </w:p>
    <w:p w:rsidR="00AC7198" w:rsidRPr="00717F2D" w:rsidRDefault="00AC7198" w:rsidP="00AC7198">
      <w:pPr>
        <w:numPr>
          <w:ilvl w:val="0"/>
          <w:numId w:val="3"/>
        </w:numPr>
        <w:spacing w:line="360" w:lineRule="auto"/>
        <w:ind w:left="714"/>
        <w:jc w:val="both"/>
        <w:rPr>
          <w:rFonts w:ascii="Arial" w:hAnsi="Arial" w:cs="Arial"/>
        </w:rPr>
      </w:pPr>
      <w:r w:rsidRPr="00717F2D">
        <w:rPr>
          <w:rFonts w:ascii="Arial" w:hAnsi="Arial" w:cs="Arial"/>
        </w:rPr>
        <w:t>Centro de Audición y Lenguaje (CALE)</w:t>
      </w:r>
    </w:p>
    <w:p w:rsidR="00AC7198" w:rsidRPr="0058586D" w:rsidRDefault="00AC7198" w:rsidP="00AC7198">
      <w:pPr>
        <w:numPr>
          <w:ilvl w:val="0"/>
          <w:numId w:val="3"/>
        </w:numPr>
        <w:spacing w:line="360" w:lineRule="auto"/>
        <w:ind w:left="714"/>
        <w:jc w:val="both"/>
        <w:rPr>
          <w:rFonts w:ascii="Arial" w:hAnsi="Arial" w:cs="Arial"/>
        </w:rPr>
      </w:pPr>
      <w:r w:rsidRPr="0058586D">
        <w:rPr>
          <w:rFonts w:ascii="Arial" w:hAnsi="Arial" w:cs="Arial"/>
        </w:rPr>
        <w:t>Centro de Rehabilitación de Ciegos “Eugenia de Dueñas”</w:t>
      </w:r>
    </w:p>
    <w:p w:rsidR="00AC7198" w:rsidRPr="0058586D" w:rsidRDefault="00AC7198" w:rsidP="00AC7198">
      <w:pPr>
        <w:numPr>
          <w:ilvl w:val="0"/>
          <w:numId w:val="3"/>
        </w:numPr>
        <w:spacing w:line="360" w:lineRule="auto"/>
        <w:ind w:left="714"/>
        <w:jc w:val="both"/>
        <w:rPr>
          <w:rFonts w:ascii="Arial" w:hAnsi="Arial" w:cs="Arial"/>
        </w:rPr>
      </w:pPr>
      <w:r w:rsidRPr="0058586D">
        <w:rPr>
          <w:rFonts w:ascii="Arial" w:hAnsi="Arial" w:cs="Arial"/>
        </w:rPr>
        <w:t>Centro de Rehabilitación Integral de Occidente (CRIO)</w:t>
      </w:r>
    </w:p>
    <w:p w:rsidR="00AC7198" w:rsidRPr="0058586D" w:rsidRDefault="00AC7198" w:rsidP="00AC7198">
      <w:pPr>
        <w:numPr>
          <w:ilvl w:val="0"/>
          <w:numId w:val="3"/>
        </w:numPr>
        <w:spacing w:line="360" w:lineRule="auto"/>
        <w:ind w:left="714"/>
        <w:jc w:val="both"/>
        <w:rPr>
          <w:rFonts w:ascii="Arial" w:hAnsi="Arial" w:cs="Arial"/>
        </w:rPr>
      </w:pPr>
      <w:r w:rsidRPr="0058586D">
        <w:rPr>
          <w:rFonts w:ascii="Arial" w:hAnsi="Arial" w:cs="Arial"/>
        </w:rPr>
        <w:t>Centro de Rehabilitación Integral de Oriente (CRIOR)</w:t>
      </w:r>
    </w:p>
    <w:p w:rsidR="00AC7198" w:rsidRPr="0058586D" w:rsidRDefault="00AC7198" w:rsidP="00AC7198">
      <w:pPr>
        <w:numPr>
          <w:ilvl w:val="0"/>
          <w:numId w:val="3"/>
        </w:numPr>
        <w:spacing w:line="360" w:lineRule="auto"/>
        <w:ind w:left="714"/>
        <w:jc w:val="both"/>
        <w:rPr>
          <w:rFonts w:ascii="Arial" w:hAnsi="Arial" w:cs="Arial"/>
        </w:rPr>
      </w:pPr>
      <w:r w:rsidRPr="0058586D">
        <w:rPr>
          <w:rFonts w:ascii="Arial" w:hAnsi="Arial" w:cs="Arial"/>
        </w:rPr>
        <w:t>Centro de Rehabilitación Integral para la Niñez y la Adolescencia (CRINA)</w:t>
      </w:r>
    </w:p>
    <w:p w:rsidR="00AC7198" w:rsidRPr="0058586D" w:rsidRDefault="00AC7198" w:rsidP="00AC7198">
      <w:pPr>
        <w:numPr>
          <w:ilvl w:val="0"/>
          <w:numId w:val="3"/>
        </w:numPr>
        <w:spacing w:line="360" w:lineRule="auto"/>
        <w:ind w:left="714"/>
        <w:jc w:val="both"/>
        <w:rPr>
          <w:rFonts w:ascii="Arial" w:hAnsi="Arial" w:cs="Arial"/>
        </w:rPr>
      </w:pPr>
      <w:r w:rsidRPr="0058586D">
        <w:rPr>
          <w:rFonts w:ascii="Arial" w:hAnsi="Arial" w:cs="Arial"/>
        </w:rPr>
        <w:t>Centro de Rehabilitación Profesional (CRP)</w:t>
      </w:r>
    </w:p>
    <w:p w:rsidR="00AC7198" w:rsidRPr="00717F2D" w:rsidRDefault="00AC7198" w:rsidP="00AC7198">
      <w:pPr>
        <w:numPr>
          <w:ilvl w:val="0"/>
          <w:numId w:val="3"/>
        </w:numPr>
        <w:spacing w:line="360" w:lineRule="auto"/>
        <w:ind w:left="714"/>
        <w:jc w:val="both"/>
        <w:rPr>
          <w:rFonts w:ascii="Arial" w:hAnsi="Arial" w:cs="Arial"/>
        </w:rPr>
      </w:pPr>
      <w:r w:rsidRPr="00717F2D">
        <w:rPr>
          <w:rFonts w:ascii="Arial" w:hAnsi="Arial" w:cs="Arial"/>
        </w:rPr>
        <w:t>Centro del Aparato Locomotor (CAL)</w:t>
      </w:r>
    </w:p>
    <w:p w:rsidR="00AC7198" w:rsidRPr="0058586D" w:rsidRDefault="00AC7198" w:rsidP="00AC7198">
      <w:pPr>
        <w:numPr>
          <w:ilvl w:val="0"/>
          <w:numId w:val="3"/>
        </w:numPr>
        <w:spacing w:line="360" w:lineRule="auto"/>
        <w:ind w:left="714"/>
        <w:jc w:val="both"/>
        <w:rPr>
          <w:rFonts w:ascii="Arial" w:hAnsi="Arial" w:cs="Arial"/>
        </w:rPr>
      </w:pPr>
      <w:r w:rsidRPr="0058586D">
        <w:rPr>
          <w:rFonts w:ascii="Arial" w:hAnsi="Arial" w:cs="Arial"/>
        </w:rPr>
        <w:t>Departamento de Recursos Humanos</w:t>
      </w:r>
    </w:p>
    <w:p w:rsidR="00AC7198" w:rsidRPr="0058586D" w:rsidRDefault="00AC7198" w:rsidP="00AC7198">
      <w:pPr>
        <w:numPr>
          <w:ilvl w:val="0"/>
          <w:numId w:val="3"/>
        </w:numPr>
        <w:spacing w:line="360" w:lineRule="auto"/>
        <w:ind w:left="714"/>
        <w:jc w:val="both"/>
        <w:rPr>
          <w:rFonts w:ascii="Arial" w:hAnsi="Arial" w:cs="Arial"/>
        </w:rPr>
      </w:pPr>
      <w:r>
        <w:rPr>
          <w:rFonts w:ascii="Arial" w:hAnsi="Arial" w:cs="Arial"/>
        </w:rPr>
        <w:t>Unidad de Adquisiciones y Contrataciones Institucional (UACI)</w:t>
      </w:r>
    </w:p>
    <w:p w:rsidR="00AC7198" w:rsidRPr="00717F2D" w:rsidRDefault="00AC7198" w:rsidP="00AC7198">
      <w:pPr>
        <w:numPr>
          <w:ilvl w:val="0"/>
          <w:numId w:val="3"/>
        </w:numPr>
        <w:spacing w:line="360" w:lineRule="auto"/>
        <w:ind w:left="714"/>
        <w:jc w:val="both"/>
        <w:rPr>
          <w:rFonts w:ascii="Arial" w:hAnsi="Arial" w:cs="Arial"/>
        </w:rPr>
      </w:pPr>
      <w:r w:rsidRPr="00717F2D">
        <w:rPr>
          <w:rFonts w:ascii="Arial" w:hAnsi="Arial" w:cs="Arial"/>
        </w:rPr>
        <w:t>Unidad de Asesoría Jurídica</w:t>
      </w:r>
    </w:p>
    <w:p w:rsidR="00AC7198" w:rsidRPr="0058586D" w:rsidRDefault="00AC7198" w:rsidP="00AC7198">
      <w:pPr>
        <w:numPr>
          <w:ilvl w:val="0"/>
          <w:numId w:val="3"/>
        </w:numPr>
        <w:spacing w:line="360" w:lineRule="auto"/>
        <w:ind w:left="714"/>
        <w:jc w:val="both"/>
        <w:rPr>
          <w:rFonts w:ascii="Arial" w:hAnsi="Arial" w:cs="Arial"/>
        </w:rPr>
      </w:pPr>
      <w:r w:rsidRPr="0058586D">
        <w:rPr>
          <w:rFonts w:ascii="Arial" w:hAnsi="Arial" w:cs="Arial"/>
        </w:rPr>
        <w:t>Unidad de Auditoría Interna</w:t>
      </w:r>
    </w:p>
    <w:p w:rsidR="00AC7198" w:rsidRPr="0058586D" w:rsidRDefault="00AC7198" w:rsidP="00AC7198">
      <w:pPr>
        <w:numPr>
          <w:ilvl w:val="0"/>
          <w:numId w:val="3"/>
        </w:numPr>
        <w:spacing w:line="360" w:lineRule="auto"/>
        <w:ind w:left="714"/>
        <w:jc w:val="both"/>
        <w:rPr>
          <w:rFonts w:ascii="Arial" w:hAnsi="Arial" w:cs="Arial"/>
        </w:rPr>
      </w:pPr>
      <w:r w:rsidRPr="0058586D">
        <w:rPr>
          <w:rFonts w:ascii="Arial" w:hAnsi="Arial" w:cs="Arial"/>
        </w:rPr>
        <w:t>Unidad de Comunicaciones</w:t>
      </w:r>
    </w:p>
    <w:p w:rsidR="00AC7198" w:rsidRPr="00717F2D" w:rsidRDefault="00AC7198" w:rsidP="00AC7198">
      <w:pPr>
        <w:numPr>
          <w:ilvl w:val="0"/>
          <w:numId w:val="3"/>
        </w:numPr>
        <w:spacing w:line="360" w:lineRule="auto"/>
        <w:ind w:left="714"/>
        <w:jc w:val="both"/>
        <w:rPr>
          <w:rFonts w:ascii="Arial" w:hAnsi="Arial" w:cs="Arial"/>
        </w:rPr>
      </w:pPr>
      <w:r w:rsidRPr="00717F2D">
        <w:rPr>
          <w:rFonts w:ascii="Arial" w:hAnsi="Arial" w:cs="Arial"/>
        </w:rPr>
        <w:lastRenderedPageBreak/>
        <w:t>Unidad de Consulta Externa</w:t>
      </w:r>
    </w:p>
    <w:p w:rsidR="00AC7198" w:rsidRPr="0058586D" w:rsidRDefault="00AC7198" w:rsidP="00AC7198">
      <w:pPr>
        <w:numPr>
          <w:ilvl w:val="0"/>
          <w:numId w:val="3"/>
        </w:numPr>
        <w:spacing w:line="360" w:lineRule="auto"/>
        <w:ind w:left="714"/>
        <w:jc w:val="both"/>
        <w:rPr>
          <w:rFonts w:ascii="Arial" w:hAnsi="Arial" w:cs="Arial"/>
        </w:rPr>
      </w:pPr>
      <w:r w:rsidRPr="0058586D">
        <w:rPr>
          <w:rFonts w:ascii="Arial" w:hAnsi="Arial" w:cs="Arial"/>
        </w:rPr>
        <w:t>Unidad de Planificación Estratégica y Desarrollo Institucional</w:t>
      </w:r>
    </w:p>
    <w:p w:rsidR="00AC7198" w:rsidRPr="0058586D" w:rsidRDefault="00AC7198" w:rsidP="00AC7198">
      <w:pPr>
        <w:numPr>
          <w:ilvl w:val="0"/>
          <w:numId w:val="3"/>
        </w:numPr>
        <w:spacing w:line="360" w:lineRule="auto"/>
        <w:ind w:left="714"/>
        <w:jc w:val="both"/>
        <w:rPr>
          <w:rFonts w:ascii="Arial" w:hAnsi="Arial" w:cs="Arial"/>
        </w:rPr>
      </w:pPr>
      <w:r w:rsidRPr="0058586D">
        <w:rPr>
          <w:rFonts w:ascii="Arial" w:hAnsi="Arial" w:cs="Arial"/>
        </w:rPr>
        <w:t>Unidad de Regulación</w:t>
      </w:r>
    </w:p>
    <w:p w:rsidR="00AC7198" w:rsidRDefault="00AC7198" w:rsidP="00AC7198">
      <w:pPr>
        <w:numPr>
          <w:ilvl w:val="0"/>
          <w:numId w:val="3"/>
        </w:numPr>
        <w:spacing w:line="360" w:lineRule="auto"/>
        <w:ind w:left="714"/>
        <w:jc w:val="both"/>
        <w:rPr>
          <w:rFonts w:ascii="Arial" w:hAnsi="Arial" w:cs="Arial"/>
        </w:rPr>
      </w:pPr>
      <w:r w:rsidRPr="0058586D">
        <w:rPr>
          <w:rFonts w:ascii="Arial" w:hAnsi="Arial" w:cs="Arial"/>
        </w:rPr>
        <w:t>Unidad Financiera Institucional (UFI)</w:t>
      </w:r>
    </w:p>
    <w:p w:rsidR="00AC7198" w:rsidRDefault="00AC7198" w:rsidP="00AC7198">
      <w:pPr>
        <w:numPr>
          <w:ilvl w:val="0"/>
          <w:numId w:val="3"/>
        </w:numPr>
        <w:spacing w:line="360" w:lineRule="auto"/>
        <w:ind w:left="714"/>
        <w:jc w:val="both"/>
        <w:rPr>
          <w:rFonts w:ascii="Arial" w:hAnsi="Arial" w:cs="Arial"/>
        </w:rPr>
      </w:pPr>
      <w:r>
        <w:rPr>
          <w:rFonts w:ascii="Arial" w:hAnsi="Arial" w:cs="Arial"/>
        </w:rPr>
        <w:t>Unidad de Acceso a la Información Pública (UAIP)</w:t>
      </w:r>
    </w:p>
    <w:p w:rsidR="00AC7198" w:rsidRPr="00983102" w:rsidRDefault="00AC7198" w:rsidP="00AC7198">
      <w:pPr>
        <w:spacing w:line="360" w:lineRule="auto"/>
        <w:jc w:val="both"/>
        <w:rPr>
          <w:rFonts w:ascii="Arial" w:hAnsi="Arial" w:cs="Arial"/>
          <w:lang w:val="es-SV"/>
        </w:rPr>
      </w:pPr>
    </w:p>
    <w:p w:rsidR="00AC7198" w:rsidRDefault="00AC7198" w:rsidP="00AC7198">
      <w:pPr>
        <w:spacing w:line="360" w:lineRule="auto"/>
        <w:ind w:firstLine="708"/>
        <w:jc w:val="both"/>
        <w:rPr>
          <w:rFonts w:ascii="Arial" w:hAnsi="Arial" w:cs="Arial"/>
        </w:rPr>
      </w:pPr>
      <w:r w:rsidRPr="009A600A">
        <w:rPr>
          <w:rFonts w:ascii="Arial" w:hAnsi="Arial" w:cs="Arial"/>
        </w:rPr>
        <w:t xml:space="preserve">En </w:t>
      </w:r>
      <w:r w:rsidR="009A600A">
        <w:rPr>
          <w:rFonts w:ascii="Arial" w:hAnsi="Arial" w:cs="Arial"/>
        </w:rPr>
        <w:t>diciembre</w:t>
      </w:r>
      <w:r w:rsidRPr="009A600A">
        <w:rPr>
          <w:rFonts w:ascii="Arial" w:hAnsi="Arial" w:cs="Arial"/>
        </w:rPr>
        <w:t xml:space="preserve"> 2016 y con el objeto de dar cumplimiento al Art. 9 de las NTCI específicas del ISRI, se solicitó a cada una de las anteriores unidades organizativas, completar la matriz a utilizar para el seguimiento de los riesgos institucionales durante el período de enero a </w:t>
      </w:r>
      <w:r w:rsidR="009A600A">
        <w:rPr>
          <w:rFonts w:ascii="Arial" w:hAnsi="Arial" w:cs="Arial"/>
        </w:rPr>
        <w:t>diciembre</w:t>
      </w:r>
      <w:r w:rsidRPr="009A600A">
        <w:rPr>
          <w:rFonts w:ascii="Arial" w:hAnsi="Arial" w:cs="Arial"/>
        </w:rPr>
        <w:t xml:space="preserve"> 2016, y remitirla, una vez completada, a la unidad de Planificación Estratégica y Desarrollo Institucional al correo electrónico </w:t>
      </w:r>
      <w:r w:rsidRPr="009A600A">
        <w:rPr>
          <w:rFonts w:ascii="Arial" w:hAnsi="Arial" w:cs="Arial"/>
          <w:u w:val="single"/>
        </w:rPr>
        <w:t>sec1.planificacion@isri.gob.sv</w:t>
      </w:r>
      <w:r w:rsidRPr="009A600A">
        <w:rPr>
          <w:rFonts w:ascii="Arial" w:hAnsi="Arial" w:cs="Arial"/>
        </w:rPr>
        <w:t xml:space="preserve"> a más tardar el </w:t>
      </w:r>
      <w:r w:rsidR="009A600A">
        <w:rPr>
          <w:rFonts w:ascii="Arial" w:hAnsi="Arial" w:cs="Arial"/>
        </w:rPr>
        <w:t>16 de diciembre</w:t>
      </w:r>
      <w:r w:rsidRPr="009A600A">
        <w:rPr>
          <w:rFonts w:ascii="Arial" w:hAnsi="Arial" w:cs="Arial"/>
        </w:rPr>
        <w:t xml:space="preserve"> de 2016.</w:t>
      </w:r>
      <w:r w:rsidRPr="009A600A">
        <w:rPr>
          <w:rFonts w:ascii="Arial" w:hAnsi="Arial" w:cs="Arial"/>
          <w:sz w:val="20"/>
          <w:szCs w:val="20"/>
        </w:rPr>
        <w:t xml:space="preserve"> L</w:t>
      </w:r>
      <w:r w:rsidRPr="009A600A">
        <w:rPr>
          <w:rFonts w:ascii="Arial" w:hAnsi="Arial" w:cs="Arial"/>
        </w:rPr>
        <w:t xml:space="preserve">a matriz contenía </w:t>
      </w:r>
      <w:r w:rsidR="009A600A">
        <w:rPr>
          <w:rFonts w:ascii="Arial" w:hAnsi="Arial" w:cs="Arial"/>
        </w:rPr>
        <w:t>seis</w:t>
      </w:r>
      <w:r w:rsidRPr="009A600A">
        <w:rPr>
          <w:rFonts w:ascii="Arial" w:hAnsi="Arial" w:cs="Arial"/>
        </w:rPr>
        <w:t xml:space="preserve"> columnas; las tres primeras ya estaban completadas con la información que en su oportunidad se recibió en la unidad de Planificación Estratégica y Desarrollo Institucional, por parte de cada una de las unidades organizativas (Número correlativo; Riesgo identificado; y Actividad de control programada). Por lo tanto, se solicitó completar las </w:t>
      </w:r>
      <w:r w:rsidR="00524174">
        <w:rPr>
          <w:rFonts w:ascii="Arial" w:hAnsi="Arial" w:cs="Arial"/>
        </w:rPr>
        <w:t>tres</w:t>
      </w:r>
      <w:r w:rsidRPr="009A600A">
        <w:rPr>
          <w:rFonts w:ascii="Arial" w:hAnsi="Arial" w:cs="Arial"/>
        </w:rPr>
        <w:t xml:space="preserve"> últimas columnas: “</w:t>
      </w:r>
      <w:r w:rsidRPr="009A600A">
        <w:rPr>
          <w:rFonts w:ascii="Arial" w:hAnsi="Arial" w:cs="Arial"/>
          <w:b/>
        </w:rPr>
        <w:t xml:space="preserve">Actividad de control realizada entre enero y </w:t>
      </w:r>
      <w:r w:rsidR="00524174">
        <w:rPr>
          <w:rFonts w:ascii="Arial" w:hAnsi="Arial" w:cs="Arial"/>
          <w:b/>
        </w:rPr>
        <w:t>diciembre</w:t>
      </w:r>
      <w:r w:rsidRPr="009A600A">
        <w:rPr>
          <w:rFonts w:ascii="Arial" w:hAnsi="Arial" w:cs="Arial"/>
          <w:b/>
        </w:rPr>
        <w:t xml:space="preserve"> 2016</w:t>
      </w:r>
      <w:r w:rsidR="00524174">
        <w:rPr>
          <w:rFonts w:ascii="Arial" w:hAnsi="Arial" w:cs="Arial"/>
        </w:rPr>
        <w:t>”,</w:t>
      </w:r>
      <w:r w:rsidRPr="009A600A">
        <w:rPr>
          <w:rFonts w:ascii="Arial" w:hAnsi="Arial" w:cs="Arial"/>
        </w:rPr>
        <w:t xml:space="preserve"> “</w:t>
      </w:r>
      <w:r w:rsidRPr="009A600A">
        <w:rPr>
          <w:rFonts w:ascii="Arial" w:hAnsi="Arial" w:cs="Arial"/>
          <w:b/>
        </w:rPr>
        <w:t>Situación del riesgo”</w:t>
      </w:r>
      <w:r w:rsidR="00524174">
        <w:rPr>
          <w:rFonts w:ascii="Arial" w:hAnsi="Arial" w:cs="Arial"/>
          <w:b/>
        </w:rPr>
        <w:t xml:space="preserve"> y “¿Por qué no se logró controlar o dar seguimiento al riesgo?”</w:t>
      </w:r>
      <w:r w:rsidR="00524174">
        <w:rPr>
          <w:rFonts w:ascii="Arial" w:hAnsi="Arial" w:cs="Arial"/>
        </w:rPr>
        <w:t>. Las 19</w:t>
      </w:r>
      <w:r w:rsidRPr="009A600A">
        <w:rPr>
          <w:rFonts w:ascii="Arial" w:hAnsi="Arial" w:cs="Arial"/>
        </w:rPr>
        <w:t xml:space="preserve"> unidades respondieron oportunamente con lo solicitado.</w:t>
      </w:r>
    </w:p>
    <w:p w:rsidR="00A24185" w:rsidRDefault="00A24185" w:rsidP="00B32C3A">
      <w:pPr>
        <w:spacing w:line="360" w:lineRule="auto"/>
        <w:ind w:firstLine="708"/>
        <w:jc w:val="both"/>
        <w:rPr>
          <w:rFonts w:ascii="Arial" w:hAnsi="Arial" w:cs="Arial"/>
        </w:rPr>
      </w:pPr>
    </w:p>
    <w:p w:rsidR="00B26200" w:rsidRDefault="00FD7BE8" w:rsidP="0062029E">
      <w:pPr>
        <w:pStyle w:val="Ttulo1"/>
      </w:pPr>
      <w:bookmarkStart w:id="32" w:name="_Toc377556842"/>
      <w:bookmarkStart w:id="33" w:name="_Toc377558152"/>
      <w:bookmarkStart w:id="34" w:name="_Toc377645959"/>
      <w:bookmarkStart w:id="35" w:name="_Toc377973849"/>
      <w:bookmarkStart w:id="36" w:name="_Toc410131067"/>
      <w:r>
        <w:br w:type="page"/>
      </w:r>
      <w:bookmarkStart w:id="37" w:name="_Toc472316316"/>
      <w:r w:rsidR="00B26200" w:rsidRPr="007E0583">
        <w:lastRenderedPageBreak/>
        <w:t xml:space="preserve">Riesgos identificados según </w:t>
      </w:r>
      <w:r w:rsidR="00B26200">
        <w:t>unidad organizativa</w:t>
      </w:r>
      <w:bookmarkEnd w:id="32"/>
      <w:bookmarkEnd w:id="33"/>
      <w:bookmarkEnd w:id="34"/>
      <w:bookmarkEnd w:id="35"/>
      <w:bookmarkEnd w:id="36"/>
      <w:bookmarkEnd w:id="37"/>
    </w:p>
    <w:p w:rsidR="00B1164D" w:rsidRDefault="00B1164D" w:rsidP="001839CC">
      <w:pPr>
        <w:spacing w:line="360" w:lineRule="auto"/>
        <w:ind w:firstLine="708"/>
        <w:jc w:val="both"/>
        <w:rPr>
          <w:rFonts w:ascii="Arial" w:hAnsi="Arial" w:cs="Arial"/>
        </w:rPr>
      </w:pPr>
      <w:r>
        <w:rPr>
          <w:rFonts w:ascii="Arial" w:hAnsi="Arial" w:cs="Arial"/>
        </w:rPr>
        <w:t xml:space="preserve">Para enero 2016, </w:t>
      </w:r>
      <w:r w:rsidRPr="007E6F3A">
        <w:rPr>
          <w:rFonts w:ascii="Arial" w:hAnsi="Arial" w:cs="Arial"/>
        </w:rPr>
        <w:t>el total de riesgos identificados</w:t>
      </w:r>
      <w:r>
        <w:rPr>
          <w:rFonts w:ascii="Arial" w:hAnsi="Arial" w:cs="Arial"/>
        </w:rPr>
        <w:t xml:space="preserve"> fue</w:t>
      </w:r>
      <w:r w:rsidRPr="007E6F3A">
        <w:rPr>
          <w:rFonts w:ascii="Arial" w:hAnsi="Arial" w:cs="Arial"/>
        </w:rPr>
        <w:t xml:space="preserve"> </w:t>
      </w:r>
      <w:r>
        <w:rPr>
          <w:rFonts w:ascii="Arial" w:hAnsi="Arial" w:cs="Arial"/>
        </w:rPr>
        <w:t>64, correspondiendo</w:t>
      </w:r>
      <w:r w:rsidRPr="007E6F3A">
        <w:rPr>
          <w:rFonts w:ascii="Arial" w:hAnsi="Arial" w:cs="Arial"/>
        </w:rPr>
        <w:t xml:space="preserve"> el número mayor al </w:t>
      </w:r>
      <w:r>
        <w:rPr>
          <w:rFonts w:ascii="Arial" w:hAnsi="Arial" w:cs="Arial"/>
        </w:rPr>
        <w:t>CAASZ</w:t>
      </w:r>
      <w:r w:rsidRPr="007E6F3A">
        <w:rPr>
          <w:rFonts w:ascii="Arial" w:hAnsi="Arial" w:cs="Arial"/>
        </w:rPr>
        <w:t xml:space="preserve"> con </w:t>
      </w:r>
      <w:r>
        <w:rPr>
          <w:rFonts w:ascii="Arial" w:hAnsi="Arial" w:cs="Arial"/>
        </w:rPr>
        <w:t>15</w:t>
      </w:r>
      <w:r w:rsidRPr="007E6F3A">
        <w:rPr>
          <w:rFonts w:ascii="Arial" w:hAnsi="Arial" w:cs="Arial"/>
        </w:rPr>
        <w:t xml:space="preserve"> riesgos, el número menor correspondió a</w:t>
      </w:r>
      <w:r>
        <w:rPr>
          <w:rFonts w:ascii="Arial" w:hAnsi="Arial" w:cs="Arial"/>
        </w:rPr>
        <w:t>l CRIO y a la unidad de Regulación, con un riesgo cada uno</w:t>
      </w:r>
      <w:r w:rsidRPr="007E6F3A">
        <w:rPr>
          <w:rFonts w:ascii="Arial" w:hAnsi="Arial" w:cs="Arial"/>
        </w:rPr>
        <w:t>.</w:t>
      </w:r>
    </w:p>
    <w:tbl>
      <w:tblPr>
        <w:tblW w:w="5000" w:type="pct"/>
        <w:jc w:val="center"/>
        <w:tblCellMar>
          <w:left w:w="70" w:type="dxa"/>
          <w:right w:w="70" w:type="dxa"/>
        </w:tblCellMar>
        <w:tblLook w:val="04A0"/>
      </w:tblPr>
      <w:tblGrid>
        <w:gridCol w:w="345"/>
        <w:gridCol w:w="6268"/>
        <w:gridCol w:w="1253"/>
        <w:gridCol w:w="1203"/>
      </w:tblGrid>
      <w:tr w:rsidR="00B1164D" w:rsidRPr="005D57A2" w:rsidTr="005E3562">
        <w:trPr>
          <w:trHeight w:val="720"/>
          <w:jc w:val="center"/>
        </w:trPr>
        <w:tc>
          <w:tcPr>
            <w:tcW w:w="190" w:type="pct"/>
            <w:tcBorders>
              <w:top w:val="single" w:sz="4" w:space="0" w:color="auto"/>
              <w:left w:val="single" w:sz="4" w:space="0" w:color="auto"/>
              <w:bottom w:val="double" w:sz="4" w:space="0" w:color="auto"/>
              <w:right w:val="single" w:sz="4" w:space="0" w:color="auto"/>
            </w:tcBorders>
            <w:shd w:val="clear" w:color="000000" w:fill="FFFF00"/>
            <w:vAlign w:val="center"/>
            <w:hideMark/>
          </w:tcPr>
          <w:p w:rsidR="00B1164D" w:rsidRPr="005D57A2" w:rsidRDefault="00B1164D" w:rsidP="005E3562">
            <w:pPr>
              <w:jc w:val="center"/>
              <w:rPr>
                <w:rFonts w:ascii="Arial" w:hAnsi="Arial" w:cs="Arial"/>
                <w:b/>
                <w:bCs/>
                <w:color w:val="000000"/>
                <w:sz w:val="18"/>
                <w:szCs w:val="18"/>
                <w:lang w:val="es-SV" w:eastAsia="es-SV"/>
              </w:rPr>
            </w:pPr>
            <w:r w:rsidRPr="005D57A2">
              <w:rPr>
                <w:rFonts w:ascii="Arial" w:hAnsi="Arial" w:cs="Arial"/>
                <w:b/>
                <w:bCs/>
                <w:color w:val="000000"/>
                <w:sz w:val="18"/>
                <w:szCs w:val="18"/>
                <w:lang w:eastAsia="es-SV"/>
              </w:rPr>
              <w:t>N</w:t>
            </w:r>
            <w:r w:rsidRPr="005D57A2">
              <w:rPr>
                <w:rFonts w:ascii="Arial" w:hAnsi="Arial" w:cs="Arial"/>
                <w:b/>
                <w:bCs/>
                <w:color w:val="000000"/>
                <w:sz w:val="18"/>
                <w:szCs w:val="18"/>
                <w:vertAlign w:val="superscript"/>
                <w:lang w:eastAsia="es-SV"/>
              </w:rPr>
              <w:t>o</w:t>
            </w:r>
          </w:p>
        </w:tc>
        <w:tc>
          <w:tcPr>
            <w:tcW w:w="3456" w:type="pct"/>
            <w:tcBorders>
              <w:top w:val="single" w:sz="4" w:space="0" w:color="auto"/>
              <w:left w:val="nil"/>
              <w:bottom w:val="double" w:sz="4" w:space="0" w:color="auto"/>
              <w:right w:val="single" w:sz="4" w:space="0" w:color="auto"/>
            </w:tcBorders>
            <w:shd w:val="clear" w:color="000000" w:fill="FFFF00"/>
            <w:noWrap/>
            <w:vAlign w:val="center"/>
            <w:hideMark/>
          </w:tcPr>
          <w:p w:rsidR="00B1164D" w:rsidRPr="005D57A2" w:rsidRDefault="00B1164D" w:rsidP="005E3562">
            <w:pPr>
              <w:jc w:val="center"/>
              <w:rPr>
                <w:rFonts w:ascii="Arial" w:hAnsi="Arial" w:cs="Arial"/>
                <w:b/>
                <w:bCs/>
                <w:color w:val="000000"/>
                <w:sz w:val="18"/>
                <w:szCs w:val="18"/>
                <w:lang w:val="es-SV" w:eastAsia="es-SV"/>
              </w:rPr>
            </w:pPr>
            <w:r w:rsidRPr="005D57A2">
              <w:rPr>
                <w:rFonts w:ascii="Arial" w:hAnsi="Arial" w:cs="Arial"/>
                <w:b/>
                <w:bCs/>
                <w:color w:val="000000"/>
                <w:sz w:val="18"/>
                <w:szCs w:val="18"/>
                <w:lang w:eastAsia="es-SV"/>
              </w:rPr>
              <w:t>Unidad organizativa</w:t>
            </w:r>
          </w:p>
        </w:tc>
        <w:tc>
          <w:tcPr>
            <w:tcW w:w="691" w:type="pct"/>
            <w:tcBorders>
              <w:top w:val="single" w:sz="4" w:space="0" w:color="auto"/>
              <w:left w:val="nil"/>
              <w:bottom w:val="double" w:sz="4" w:space="0" w:color="auto"/>
              <w:right w:val="single" w:sz="4" w:space="0" w:color="auto"/>
            </w:tcBorders>
            <w:shd w:val="clear" w:color="000000" w:fill="FFFF00"/>
            <w:vAlign w:val="center"/>
            <w:hideMark/>
          </w:tcPr>
          <w:p w:rsidR="00B1164D" w:rsidRPr="005D57A2" w:rsidRDefault="00B1164D" w:rsidP="005E3562">
            <w:pPr>
              <w:jc w:val="center"/>
              <w:rPr>
                <w:rFonts w:ascii="Arial" w:hAnsi="Arial" w:cs="Arial"/>
                <w:b/>
                <w:bCs/>
                <w:color w:val="000000"/>
                <w:sz w:val="18"/>
                <w:szCs w:val="18"/>
                <w:lang w:val="es-SV" w:eastAsia="es-SV"/>
              </w:rPr>
            </w:pPr>
            <w:r w:rsidRPr="005D57A2">
              <w:rPr>
                <w:rFonts w:ascii="Arial" w:hAnsi="Arial" w:cs="Arial"/>
                <w:b/>
                <w:bCs/>
                <w:color w:val="000000"/>
                <w:sz w:val="18"/>
                <w:szCs w:val="18"/>
                <w:lang w:eastAsia="es-SV"/>
              </w:rPr>
              <w:t>Número de riesgos identificados</w:t>
            </w:r>
          </w:p>
        </w:tc>
        <w:tc>
          <w:tcPr>
            <w:tcW w:w="663" w:type="pct"/>
            <w:tcBorders>
              <w:top w:val="single" w:sz="4" w:space="0" w:color="auto"/>
              <w:left w:val="nil"/>
              <w:bottom w:val="double" w:sz="4" w:space="0" w:color="auto"/>
              <w:right w:val="single" w:sz="4" w:space="0" w:color="auto"/>
            </w:tcBorders>
            <w:shd w:val="clear" w:color="000000" w:fill="FFFF00"/>
            <w:vAlign w:val="center"/>
            <w:hideMark/>
          </w:tcPr>
          <w:p w:rsidR="00B1164D" w:rsidRPr="005D57A2" w:rsidRDefault="00B1164D" w:rsidP="005E3562">
            <w:pPr>
              <w:jc w:val="center"/>
              <w:rPr>
                <w:rFonts w:ascii="Arial" w:hAnsi="Arial" w:cs="Arial"/>
                <w:b/>
                <w:bCs/>
                <w:color w:val="000000"/>
                <w:sz w:val="18"/>
                <w:szCs w:val="18"/>
                <w:lang w:val="es-SV" w:eastAsia="es-SV"/>
              </w:rPr>
            </w:pPr>
            <w:r w:rsidRPr="005D57A2">
              <w:rPr>
                <w:rFonts w:ascii="Arial" w:hAnsi="Arial" w:cs="Arial"/>
                <w:b/>
                <w:bCs/>
                <w:color w:val="000000"/>
                <w:sz w:val="18"/>
                <w:szCs w:val="18"/>
                <w:lang w:val="es-SV" w:eastAsia="es-SV"/>
              </w:rPr>
              <w:t>Porcentaje acumulado</w:t>
            </w:r>
          </w:p>
        </w:tc>
      </w:tr>
      <w:tr w:rsidR="00B1164D" w:rsidRPr="005D57A2" w:rsidTr="005E3562">
        <w:trPr>
          <w:trHeight w:val="300"/>
          <w:jc w:val="center"/>
        </w:trPr>
        <w:tc>
          <w:tcPr>
            <w:tcW w:w="190"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rsidR="00B1164D" w:rsidRPr="005D57A2" w:rsidRDefault="00B1164D" w:rsidP="005E3562">
            <w:pPr>
              <w:jc w:val="right"/>
              <w:rPr>
                <w:rFonts w:ascii="Arial" w:hAnsi="Arial" w:cs="Arial"/>
                <w:color w:val="000000"/>
                <w:sz w:val="18"/>
                <w:szCs w:val="18"/>
                <w:lang w:val="es-SV" w:eastAsia="es-SV"/>
              </w:rPr>
            </w:pPr>
            <w:r w:rsidRPr="005D57A2">
              <w:rPr>
                <w:rFonts w:ascii="Arial" w:hAnsi="Arial" w:cs="Arial"/>
                <w:color w:val="000000"/>
                <w:sz w:val="18"/>
                <w:szCs w:val="18"/>
                <w:lang w:eastAsia="es-SV"/>
              </w:rPr>
              <w:t>1</w:t>
            </w:r>
          </w:p>
        </w:tc>
        <w:tc>
          <w:tcPr>
            <w:tcW w:w="3456" w:type="pct"/>
            <w:tcBorders>
              <w:top w:val="double" w:sz="4" w:space="0" w:color="auto"/>
              <w:left w:val="nil"/>
              <w:bottom w:val="single" w:sz="4" w:space="0" w:color="auto"/>
              <w:right w:val="single" w:sz="4" w:space="0" w:color="auto"/>
            </w:tcBorders>
            <w:shd w:val="clear" w:color="auto" w:fill="auto"/>
            <w:noWrap/>
            <w:vAlign w:val="center"/>
            <w:hideMark/>
          </w:tcPr>
          <w:p w:rsidR="00B1164D" w:rsidRPr="005D57A2" w:rsidRDefault="00B1164D" w:rsidP="005E3562">
            <w:pPr>
              <w:rPr>
                <w:rFonts w:ascii="Arial" w:hAnsi="Arial" w:cs="Arial"/>
                <w:color w:val="000000"/>
                <w:sz w:val="18"/>
                <w:szCs w:val="18"/>
                <w:lang w:val="es-SV" w:eastAsia="es-SV"/>
              </w:rPr>
            </w:pPr>
            <w:r w:rsidRPr="005D57A2">
              <w:rPr>
                <w:rFonts w:ascii="Arial" w:hAnsi="Arial" w:cs="Arial"/>
                <w:color w:val="000000"/>
                <w:sz w:val="18"/>
                <w:szCs w:val="18"/>
                <w:lang w:eastAsia="es-SV"/>
              </w:rPr>
              <w:t>Centro de Atención a Ancianos "Sara Zaldívar" (CAASZ)</w:t>
            </w:r>
          </w:p>
        </w:tc>
        <w:tc>
          <w:tcPr>
            <w:tcW w:w="691" w:type="pct"/>
            <w:tcBorders>
              <w:top w:val="double" w:sz="4" w:space="0" w:color="auto"/>
              <w:left w:val="nil"/>
              <w:bottom w:val="single" w:sz="4" w:space="0" w:color="auto"/>
              <w:right w:val="single" w:sz="4" w:space="0" w:color="auto"/>
            </w:tcBorders>
            <w:shd w:val="clear" w:color="auto" w:fill="auto"/>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15</w:t>
            </w:r>
          </w:p>
        </w:tc>
        <w:tc>
          <w:tcPr>
            <w:tcW w:w="663" w:type="pct"/>
            <w:tcBorders>
              <w:top w:val="double" w:sz="4" w:space="0" w:color="auto"/>
              <w:left w:val="nil"/>
              <w:bottom w:val="single" w:sz="4" w:space="0" w:color="auto"/>
              <w:right w:val="single" w:sz="4" w:space="0" w:color="auto"/>
            </w:tcBorders>
            <w:shd w:val="clear" w:color="auto" w:fill="auto"/>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23</w:t>
            </w:r>
          </w:p>
        </w:tc>
      </w:tr>
      <w:tr w:rsidR="00B1164D" w:rsidRPr="005D57A2" w:rsidTr="005E3562">
        <w:trPr>
          <w:trHeight w:val="300"/>
          <w:jc w:val="center"/>
        </w:trPr>
        <w:tc>
          <w:tcPr>
            <w:tcW w:w="190" w:type="pct"/>
            <w:tcBorders>
              <w:top w:val="nil"/>
              <w:left w:val="single" w:sz="4" w:space="0" w:color="auto"/>
              <w:bottom w:val="single" w:sz="4" w:space="0" w:color="auto"/>
              <w:right w:val="single" w:sz="4" w:space="0" w:color="auto"/>
            </w:tcBorders>
            <w:shd w:val="clear" w:color="auto" w:fill="auto"/>
            <w:noWrap/>
            <w:vAlign w:val="center"/>
            <w:hideMark/>
          </w:tcPr>
          <w:p w:rsidR="00B1164D" w:rsidRPr="005D57A2" w:rsidRDefault="00B1164D" w:rsidP="005E3562">
            <w:pPr>
              <w:jc w:val="right"/>
              <w:rPr>
                <w:rFonts w:ascii="Arial" w:hAnsi="Arial" w:cs="Arial"/>
                <w:color w:val="000000"/>
                <w:sz w:val="18"/>
                <w:szCs w:val="18"/>
                <w:lang w:val="es-SV" w:eastAsia="es-SV"/>
              </w:rPr>
            </w:pPr>
            <w:r w:rsidRPr="005D57A2">
              <w:rPr>
                <w:rFonts w:ascii="Arial" w:hAnsi="Arial" w:cs="Arial"/>
                <w:color w:val="000000"/>
                <w:sz w:val="18"/>
                <w:szCs w:val="18"/>
                <w:lang w:eastAsia="es-SV"/>
              </w:rPr>
              <w:t>2</w:t>
            </w:r>
          </w:p>
        </w:tc>
        <w:tc>
          <w:tcPr>
            <w:tcW w:w="3456"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rPr>
                <w:rFonts w:ascii="Arial" w:hAnsi="Arial" w:cs="Arial"/>
                <w:color w:val="000000"/>
                <w:sz w:val="18"/>
                <w:szCs w:val="18"/>
                <w:lang w:val="es-SV" w:eastAsia="es-SV"/>
              </w:rPr>
            </w:pPr>
            <w:r w:rsidRPr="005D57A2">
              <w:rPr>
                <w:rFonts w:ascii="Arial" w:hAnsi="Arial" w:cs="Arial"/>
                <w:color w:val="000000"/>
                <w:sz w:val="18"/>
                <w:szCs w:val="18"/>
                <w:lang w:eastAsia="es-SV"/>
              </w:rPr>
              <w:t>Centro de Rehabilitación Integral para la Niñez y la Adolescencia (CRINA)</w:t>
            </w:r>
          </w:p>
        </w:tc>
        <w:tc>
          <w:tcPr>
            <w:tcW w:w="691"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6</w:t>
            </w:r>
          </w:p>
        </w:tc>
        <w:tc>
          <w:tcPr>
            <w:tcW w:w="663"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33</w:t>
            </w:r>
          </w:p>
        </w:tc>
      </w:tr>
      <w:tr w:rsidR="00B1164D" w:rsidRPr="005D57A2" w:rsidTr="005E3562">
        <w:trPr>
          <w:trHeight w:val="300"/>
          <w:jc w:val="center"/>
        </w:trPr>
        <w:tc>
          <w:tcPr>
            <w:tcW w:w="19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B1164D" w:rsidRPr="005D57A2" w:rsidRDefault="00B1164D" w:rsidP="005E3562">
            <w:pPr>
              <w:jc w:val="right"/>
              <w:rPr>
                <w:rFonts w:ascii="Arial" w:hAnsi="Arial" w:cs="Arial"/>
                <w:color w:val="000000"/>
                <w:sz w:val="18"/>
                <w:szCs w:val="18"/>
                <w:lang w:val="es-SV" w:eastAsia="es-SV"/>
              </w:rPr>
            </w:pPr>
            <w:r w:rsidRPr="005D57A2">
              <w:rPr>
                <w:rFonts w:ascii="Arial" w:hAnsi="Arial" w:cs="Arial"/>
                <w:color w:val="000000"/>
                <w:sz w:val="18"/>
                <w:szCs w:val="18"/>
                <w:lang w:eastAsia="es-SV"/>
              </w:rPr>
              <w:t>3</w:t>
            </w:r>
          </w:p>
        </w:tc>
        <w:tc>
          <w:tcPr>
            <w:tcW w:w="3456" w:type="pct"/>
            <w:tcBorders>
              <w:top w:val="nil"/>
              <w:left w:val="nil"/>
              <w:bottom w:val="single" w:sz="4" w:space="0" w:color="auto"/>
              <w:right w:val="single" w:sz="4" w:space="0" w:color="auto"/>
            </w:tcBorders>
            <w:shd w:val="clear" w:color="auto" w:fill="EEECE1" w:themeFill="background2"/>
            <w:noWrap/>
            <w:vAlign w:val="center"/>
            <w:hideMark/>
          </w:tcPr>
          <w:p w:rsidR="00B1164D" w:rsidRPr="005D57A2" w:rsidRDefault="00B1164D" w:rsidP="005E3562">
            <w:pPr>
              <w:rPr>
                <w:rFonts w:ascii="Arial" w:hAnsi="Arial" w:cs="Arial"/>
                <w:color w:val="000000"/>
                <w:sz w:val="18"/>
                <w:szCs w:val="18"/>
                <w:lang w:val="es-SV" w:eastAsia="es-SV"/>
              </w:rPr>
            </w:pPr>
            <w:r w:rsidRPr="005D57A2">
              <w:rPr>
                <w:rFonts w:ascii="Arial" w:hAnsi="Arial" w:cs="Arial"/>
                <w:color w:val="000000"/>
                <w:sz w:val="18"/>
                <w:szCs w:val="18"/>
                <w:lang w:eastAsia="es-SV"/>
              </w:rPr>
              <w:t>Centro de Audición y Lenguaje (CALE)</w:t>
            </w:r>
          </w:p>
        </w:tc>
        <w:tc>
          <w:tcPr>
            <w:tcW w:w="691" w:type="pct"/>
            <w:tcBorders>
              <w:top w:val="nil"/>
              <w:left w:val="nil"/>
              <w:bottom w:val="single" w:sz="4" w:space="0" w:color="auto"/>
              <w:right w:val="single" w:sz="4" w:space="0" w:color="auto"/>
            </w:tcBorders>
            <w:shd w:val="clear" w:color="auto" w:fill="EEECE1" w:themeFill="background2"/>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4</w:t>
            </w:r>
          </w:p>
        </w:tc>
        <w:tc>
          <w:tcPr>
            <w:tcW w:w="663" w:type="pct"/>
            <w:tcBorders>
              <w:top w:val="nil"/>
              <w:left w:val="nil"/>
              <w:bottom w:val="single" w:sz="4" w:space="0" w:color="auto"/>
              <w:right w:val="single" w:sz="4" w:space="0" w:color="auto"/>
            </w:tcBorders>
            <w:shd w:val="clear" w:color="auto" w:fill="EEECE1" w:themeFill="background2"/>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39</w:t>
            </w:r>
          </w:p>
        </w:tc>
      </w:tr>
      <w:tr w:rsidR="00B1164D" w:rsidRPr="005D57A2" w:rsidTr="005E3562">
        <w:trPr>
          <w:trHeight w:val="300"/>
          <w:jc w:val="center"/>
        </w:trPr>
        <w:tc>
          <w:tcPr>
            <w:tcW w:w="19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B1164D" w:rsidRPr="005D57A2" w:rsidRDefault="00B1164D" w:rsidP="005E3562">
            <w:pPr>
              <w:jc w:val="right"/>
              <w:rPr>
                <w:rFonts w:ascii="Arial" w:hAnsi="Arial" w:cs="Arial"/>
                <w:color w:val="000000"/>
                <w:sz w:val="18"/>
                <w:szCs w:val="18"/>
                <w:lang w:val="es-SV" w:eastAsia="es-SV"/>
              </w:rPr>
            </w:pPr>
            <w:r w:rsidRPr="005D57A2">
              <w:rPr>
                <w:rFonts w:ascii="Arial" w:hAnsi="Arial" w:cs="Arial"/>
                <w:color w:val="000000"/>
                <w:sz w:val="18"/>
                <w:szCs w:val="18"/>
                <w:lang w:eastAsia="es-SV"/>
              </w:rPr>
              <w:t>4</w:t>
            </w:r>
          </w:p>
        </w:tc>
        <w:tc>
          <w:tcPr>
            <w:tcW w:w="3456" w:type="pct"/>
            <w:tcBorders>
              <w:top w:val="nil"/>
              <w:left w:val="nil"/>
              <w:bottom w:val="single" w:sz="4" w:space="0" w:color="auto"/>
              <w:right w:val="single" w:sz="4" w:space="0" w:color="auto"/>
            </w:tcBorders>
            <w:shd w:val="clear" w:color="auto" w:fill="EEECE1" w:themeFill="background2"/>
            <w:noWrap/>
            <w:vAlign w:val="center"/>
            <w:hideMark/>
          </w:tcPr>
          <w:p w:rsidR="00B1164D" w:rsidRPr="005D57A2" w:rsidRDefault="00B1164D" w:rsidP="005E3562">
            <w:pPr>
              <w:rPr>
                <w:rFonts w:ascii="Arial" w:hAnsi="Arial" w:cs="Arial"/>
                <w:color w:val="000000"/>
                <w:sz w:val="18"/>
                <w:szCs w:val="18"/>
                <w:lang w:val="es-SV" w:eastAsia="es-SV"/>
              </w:rPr>
            </w:pPr>
            <w:r w:rsidRPr="005D57A2">
              <w:rPr>
                <w:rFonts w:ascii="Arial" w:hAnsi="Arial" w:cs="Arial"/>
                <w:color w:val="000000"/>
                <w:sz w:val="18"/>
                <w:szCs w:val="18"/>
                <w:lang w:eastAsia="es-SV"/>
              </w:rPr>
              <w:t>Centro del Aparato Locomotor (CAL)</w:t>
            </w:r>
          </w:p>
        </w:tc>
        <w:tc>
          <w:tcPr>
            <w:tcW w:w="691" w:type="pct"/>
            <w:tcBorders>
              <w:top w:val="nil"/>
              <w:left w:val="nil"/>
              <w:bottom w:val="single" w:sz="4" w:space="0" w:color="auto"/>
              <w:right w:val="single" w:sz="4" w:space="0" w:color="auto"/>
            </w:tcBorders>
            <w:shd w:val="clear" w:color="auto" w:fill="EEECE1" w:themeFill="background2"/>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4</w:t>
            </w:r>
          </w:p>
        </w:tc>
        <w:tc>
          <w:tcPr>
            <w:tcW w:w="663" w:type="pct"/>
            <w:tcBorders>
              <w:top w:val="nil"/>
              <w:left w:val="nil"/>
              <w:bottom w:val="single" w:sz="4" w:space="0" w:color="auto"/>
              <w:right w:val="single" w:sz="4" w:space="0" w:color="auto"/>
            </w:tcBorders>
            <w:shd w:val="clear" w:color="auto" w:fill="EEECE1" w:themeFill="background2"/>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45</w:t>
            </w:r>
          </w:p>
        </w:tc>
      </w:tr>
      <w:tr w:rsidR="00B1164D" w:rsidRPr="005D57A2" w:rsidTr="005E3562">
        <w:trPr>
          <w:trHeight w:val="300"/>
          <w:jc w:val="center"/>
        </w:trPr>
        <w:tc>
          <w:tcPr>
            <w:tcW w:w="19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B1164D" w:rsidRPr="005D57A2" w:rsidRDefault="00B1164D" w:rsidP="005E3562">
            <w:pPr>
              <w:jc w:val="right"/>
              <w:rPr>
                <w:rFonts w:ascii="Arial" w:hAnsi="Arial" w:cs="Arial"/>
                <w:color w:val="000000"/>
                <w:sz w:val="18"/>
                <w:szCs w:val="18"/>
                <w:lang w:val="es-SV" w:eastAsia="es-SV"/>
              </w:rPr>
            </w:pPr>
            <w:r w:rsidRPr="005D57A2">
              <w:rPr>
                <w:rFonts w:ascii="Arial" w:hAnsi="Arial" w:cs="Arial"/>
                <w:color w:val="000000"/>
                <w:sz w:val="18"/>
                <w:szCs w:val="18"/>
                <w:lang w:eastAsia="es-SV"/>
              </w:rPr>
              <w:t>5</w:t>
            </w:r>
          </w:p>
        </w:tc>
        <w:tc>
          <w:tcPr>
            <w:tcW w:w="3456" w:type="pct"/>
            <w:tcBorders>
              <w:top w:val="nil"/>
              <w:left w:val="nil"/>
              <w:bottom w:val="single" w:sz="4" w:space="0" w:color="auto"/>
              <w:right w:val="single" w:sz="4" w:space="0" w:color="auto"/>
            </w:tcBorders>
            <w:shd w:val="clear" w:color="auto" w:fill="EEECE1" w:themeFill="background2"/>
            <w:noWrap/>
            <w:vAlign w:val="center"/>
            <w:hideMark/>
          </w:tcPr>
          <w:p w:rsidR="00B1164D" w:rsidRPr="005D57A2" w:rsidRDefault="00B1164D" w:rsidP="005E3562">
            <w:pPr>
              <w:rPr>
                <w:rFonts w:ascii="Arial" w:hAnsi="Arial" w:cs="Arial"/>
                <w:color w:val="000000"/>
                <w:sz w:val="18"/>
                <w:szCs w:val="18"/>
                <w:lang w:val="es-SV" w:eastAsia="es-SV"/>
              </w:rPr>
            </w:pPr>
            <w:r w:rsidRPr="005D57A2">
              <w:rPr>
                <w:rFonts w:ascii="Arial" w:hAnsi="Arial" w:cs="Arial"/>
                <w:color w:val="000000"/>
                <w:sz w:val="18"/>
                <w:szCs w:val="18"/>
                <w:lang w:eastAsia="es-SV"/>
              </w:rPr>
              <w:t>Comunicaciones</w:t>
            </w:r>
          </w:p>
        </w:tc>
        <w:tc>
          <w:tcPr>
            <w:tcW w:w="691" w:type="pct"/>
            <w:tcBorders>
              <w:top w:val="nil"/>
              <w:left w:val="nil"/>
              <w:bottom w:val="single" w:sz="4" w:space="0" w:color="auto"/>
              <w:right w:val="single" w:sz="4" w:space="0" w:color="auto"/>
            </w:tcBorders>
            <w:shd w:val="clear" w:color="auto" w:fill="EEECE1" w:themeFill="background2"/>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4</w:t>
            </w:r>
          </w:p>
        </w:tc>
        <w:tc>
          <w:tcPr>
            <w:tcW w:w="663" w:type="pct"/>
            <w:tcBorders>
              <w:top w:val="nil"/>
              <w:left w:val="nil"/>
              <w:bottom w:val="single" w:sz="4" w:space="0" w:color="auto"/>
              <w:right w:val="single" w:sz="4" w:space="0" w:color="auto"/>
            </w:tcBorders>
            <w:shd w:val="clear" w:color="auto" w:fill="EEECE1" w:themeFill="background2"/>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52</w:t>
            </w:r>
          </w:p>
        </w:tc>
      </w:tr>
      <w:tr w:rsidR="00B1164D" w:rsidRPr="005D57A2" w:rsidTr="005E3562">
        <w:trPr>
          <w:trHeight w:val="300"/>
          <w:jc w:val="center"/>
        </w:trPr>
        <w:tc>
          <w:tcPr>
            <w:tcW w:w="19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B1164D" w:rsidRPr="005D57A2" w:rsidRDefault="00B1164D" w:rsidP="005E3562">
            <w:pPr>
              <w:jc w:val="right"/>
              <w:rPr>
                <w:rFonts w:ascii="Arial" w:hAnsi="Arial" w:cs="Arial"/>
                <w:color w:val="000000"/>
                <w:sz w:val="18"/>
                <w:szCs w:val="18"/>
                <w:lang w:val="es-SV" w:eastAsia="es-SV"/>
              </w:rPr>
            </w:pPr>
            <w:r w:rsidRPr="005D57A2">
              <w:rPr>
                <w:rFonts w:ascii="Arial" w:hAnsi="Arial" w:cs="Arial"/>
                <w:color w:val="000000"/>
                <w:sz w:val="18"/>
                <w:szCs w:val="18"/>
                <w:lang w:eastAsia="es-SV"/>
              </w:rPr>
              <w:t>6</w:t>
            </w:r>
          </w:p>
        </w:tc>
        <w:tc>
          <w:tcPr>
            <w:tcW w:w="3456" w:type="pct"/>
            <w:tcBorders>
              <w:top w:val="nil"/>
              <w:left w:val="nil"/>
              <w:bottom w:val="single" w:sz="4" w:space="0" w:color="auto"/>
              <w:right w:val="single" w:sz="4" w:space="0" w:color="auto"/>
            </w:tcBorders>
            <w:shd w:val="clear" w:color="auto" w:fill="EEECE1" w:themeFill="background2"/>
            <w:noWrap/>
            <w:vAlign w:val="center"/>
            <w:hideMark/>
          </w:tcPr>
          <w:p w:rsidR="00B1164D" w:rsidRPr="005D57A2" w:rsidRDefault="00B1164D" w:rsidP="005E3562">
            <w:pPr>
              <w:rPr>
                <w:rFonts w:ascii="Arial" w:hAnsi="Arial" w:cs="Arial"/>
                <w:color w:val="000000"/>
                <w:sz w:val="18"/>
                <w:szCs w:val="18"/>
                <w:lang w:val="es-SV" w:eastAsia="es-SV"/>
              </w:rPr>
            </w:pPr>
            <w:r w:rsidRPr="005D57A2">
              <w:rPr>
                <w:rFonts w:ascii="Arial" w:hAnsi="Arial" w:cs="Arial"/>
                <w:color w:val="000000"/>
                <w:sz w:val="18"/>
                <w:szCs w:val="18"/>
                <w:lang w:eastAsia="es-SV"/>
              </w:rPr>
              <w:t>Auditoría Interna</w:t>
            </w:r>
          </w:p>
        </w:tc>
        <w:tc>
          <w:tcPr>
            <w:tcW w:w="691" w:type="pct"/>
            <w:tcBorders>
              <w:top w:val="nil"/>
              <w:left w:val="nil"/>
              <w:bottom w:val="single" w:sz="4" w:space="0" w:color="auto"/>
              <w:right w:val="single" w:sz="4" w:space="0" w:color="auto"/>
            </w:tcBorders>
            <w:shd w:val="clear" w:color="auto" w:fill="EEECE1" w:themeFill="background2"/>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4</w:t>
            </w:r>
          </w:p>
        </w:tc>
        <w:tc>
          <w:tcPr>
            <w:tcW w:w="663" w:type="pct"/>
            <w:tcBorders>
              <w:top w:val="nil"/>
              <w:left w:val="nil"/>
              <w:bottom w:val="single" w:sz="4" w:space="0" w:color="auto"/>
              <w:right w:val="single" w:sz="4" w:space="0" w:color="auto"/>
            </w:tcBorders>
            <w:shd w:val="clear" w:color="auto" w:fill="EEECE1" w:themeFill="background2"/>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58</w:t>
            </w:r>
          </w:p>
        </w:tc>
      </w:tr>
      <w:tr w:rsidR="00B1164D" w:rsidRPr="005D57A2" w:rsidTr="005E3562">
        <w:trPr>
          <w:trHeight w:val="300"/>
          <w:jc w:val="center"/>
        </w:trPr>
        <w:tc>
          <w:tcPr>
            <w:tcW w:w="190" w:type="pct"/>
            <w:tcBorders>
              <w:top w:val="nil"/>
              <w:left w:val="single" w:sz="4" w:space="0" w:color="auto"/>
              <w:bottom w:val="single" w:sz="4" w:space="0" w:color="auto"/>
              <w:right w:val="single" w:sz="4" w:space="0" w:color="auto"/>
            </w:tcBorders>
            <w:shd w:val="clear" w:color="auto" w:fill="auto"/>
            <w:noWrap/>
            <w:vAlign w:val="center"/>
            <w:hideMark/>
          </w:tcPr>
          <w:p w:rsidR="00B1164D" w:rsidRPr="005D57A2" w:rsidRDefault="00B1164D" w:rsidP="005E3562">
            <w:pPr>
              <w:jc w:val="right"/>
              <w:rPr>
                <w:rFonts w:ascii="Arial" w:hAnsi="Arial" w:cs="Arial"/>
                <w:color w:val="000000"/>
                <w:sz w:val="18"/>
                <w:szCs w:val="18"/>
                <w:lang w:val="es-SV" w:eastAsia="es-SV"/>
              </w:rPr>
            </w:pPr>
            <w:r w:rsidRPr="005D57A2">
              <w:rPr>
                <w:rFonts w:ascii="Arial" w:hAnsi="Arial" w:cs="Arial"/>
                <w:color w:val="000000"/>
                <w:sz w:val="18"/>
                <w:szCs w:val="18"/>
                <w:lang w:eastAsia="es-SV"/>
              </w:rPr>
              <w:t>7</w:t>
            </w:r>
          </w:p>
        </w:tc>
        <w:tc>
          <w:tcPr>
            <w:tcW w:w="3456"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rPr>
                <w:rFonts w:ascii="Arial" w:hAnsi="Arial" w:cs="Arial"/>
                <w:color w:val="000000"/>
                <w:sz w:val="18"/>
                <w:szCs w:val="18"/>
                <w:lang w:val="es-SV" w:eastAsia="es-SV"/>
              </w:rPr>
            </w:pPr>
            <w:r w:rsidRPr="005D57A2">
              <w:rPr>
                <w:rFonts w:ascii="Arial" w:hAnsi="Arial" w:cs="Arial"/>
                <w:color w:val="000000"/>
                <w:sz w:val="18"/>
                <w:szCs w:val="18"/>
                <w:lang w:eastAsia="es-SV"/>
              </w:rPr>
              <w:t>Almacén Central</w:t>
            </w:r>
          </w:p>
        </w:tc>
        <w:tc>
          <w:tcPr>
            <w:tcW w:w="691"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3</w:t>
            </w:r>
          </w:p>
        </w:tc>
        <w:tc>
          <w:tcPr>
            <w:tcW w:w="663"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63</w:t>
            </w:r>
          </w:p>
        </w:tc>
      </w:tr>
      <w:tr w:rsidR="00B1164D" w:rsidRPr="005D57A2" w:rsidTr="005E3562">
        <w:trPr>
          <w:trHeight w:val="300"/>
          <w:jc w:val="center"/>
        </w:trPr>
        <w:tc>
          <w:tcPr>
            <w:tcW w:w="190" w:type="pct"/>
            <w:tcBorders>
              <w:top w:val="nil"/>
              <w:left w:val="single" w:sz="4" w:space="0" w:color="auto"/>
              <w:bottom w:val="single" w:sz="4" w:space="0" w:color="auto"/>
              <w:right w:val="single" w:sz="4" w:space="0" w:color="auto"/>
            </w:tcBorders>
            <w:shd w:val="clear" w:color="auto" w:fill="auto"/>
            <w:noWrap/>
            <w:vAlign w:val="center"/>
            <w:hideMark/>
          </w:tcPr>
          <w:p w:rsidR="00B1164D" w:rsidRPr="005D57A2" w:rsidRDefault="00B1164D" w:rsidP="005E3562">
            <w:pPr>
              <w:jc w:val="right"/>
              <w:rPr>
                <w:rFonts w:ascii="Arial" w:hAnsi="Arial" w:cs="Arial"/>
                <w:color w:val="000000"/>
                <w:sz w:val="18"/>
                <w:szCs w:val="18"/>
                <w:lang w:val="es-SV" w:eastAsia="es-SV"/>
              </w:rPr>
            </w:pPr>
            <w:r w:rsidRPr="005D57A2">
              <w:rPr>
                <w:rFonts w:ascii="Arial" w:hAnsi="Arial" w:cs="Arial"/>
                <w:color w:val="000000"/>
                <w:sz w:val="18"/>
                <w:szCs w:val="18"/>
                <w:lang w:eastAsia="es-SV"/>
              </w:rPr>
              <w:t>8</w:t>
            </w:r>
          </w:p>
        </w:tc>
        <w:tc>
          <w:tcPr>
            <w:tcW w:w="3456"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rPr>
                <w:rFonts w:ascii="Arial" w:hAnsi="Arial" w:cs="Arial"/>
                <w:color w:val="000000"/>
                <w:sz w:val="18"/>
                <w:szCs w:val="18"/>
                <w:lang w:val="es-SV" w:eastAsia="es-SV"/>
              </w:rPr>
            </w:pPr>
            <w:r w:rsidRPr="005D57A2">
              <w:rPr>
                <w:rFonts w:ascii="Arial" w:hAnsi="Arial" w:cs="Arial"/>
                <w:color w:val="000000"/>
                <w:sz w:val="18"/>
                <w:szCs w:val="18"/>
                <w:lang w:eastAsia="es-SV"/>
              </w:rPr>
              <w:t>Recursos Humanos</w:t>
            </w:r>
          </w:p>
        </w:tc>
        <w:tc>
          <w:tcPr>
            <w:tcW w:w="691"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3</w:t>
            </w:r>
          </w:p>
        </w:tc>
        <w:tc>
          <w:tcPr>
            <w:tcW w:w="663"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67</w:t>
            </w:r>
          </w:p>
        </w:tc>
      </w:tr>
      <w:tr w:rsidR="00B1164D" w:rsidRPr="005D57A2" w:rsidTr="005E3562">
        <w:trPr>
          <w:trHeight w:val="300"/>
          <w:jc w:val="center"/>
        </w:trPr>
        <w:tc>
          <w:tcPr>
            <w:tcW w:w="190" w:type="pct"/>
            <w:tcBorders>
              <w:top w:val="nil"/>
              <w:left w:val="single" w:sz="4" w:space="0" w:color="auto"/>
              <w:bottom w:val="single" w:sz="4" w:space="0" w:color="auto"/>
              <w:right w:val="single" w:sz="4" w:space="0" w:color="auto"/>
            </w:tcBorders>
            <w:shd w:val="clear" w:color="auto" w:fill="auto"/>
            <w:noWrap/>
            <w:vAlign w:val="center"/>
            <w:hideMark/>
          </w:tcPr>
          <w:p w:rsidR="00B1164D" w:rsidRPr="005D57A2" w:rsidRDefault="00B1164D" w:rsidP="005E3562">
            <w:pPr>
              <w:jc w:val="right"/>
              <w:rPr>
                <w:rFonts w:ascii="Arial" w:hAnsi="Arial" w:cs="Arial"/>
                <w:color w:val="000000"/>
                <w:sz w:val="18"/>
                <w:szCs w:val="18"/>
                <w:lang w:val="es-SV" w:eastAsia="es-SV"/>
              </w:rPr>
            </w:pPr>
            <w:r w:rsidRPr="005D57A2">
              <w:rPr>
                <w:rFonts w:ascii="Arial" w:hAnsi="Arial" w:cs="Arial"/>
                <w:color w:val="000000"/>
                <w:sz w:val="18"/>
                <w:szCs w:val="18"/>
                <w:lang w:eastAsia="es-SV"/>
              </w:rPr>
              <w:t>9</w:t>
            </w:r>
          </w:p>
        </w:tc>
        <w:tc>
          <w:tcPr>
            <w:tcW w:w="3456"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rPr>
                <w:rFonts w:ascii="Arial" w:hAnsi="Arial" w:cs="Arial"/>
                <w:color w:val="000000"/>
                <w:sz w:val="18"/>
                <w:szCs w:val="18"/>
                <w:lang w:val="es-SV" w:eastAsia="es-SV"/>
              </w:rPr>
            </w:pPr>
            <w:r w:rsidRPr="005D57A2">
              <w:rPr>
                <w:rFonts w:ascii="Arial" w:hAnsi="Arial" w:cs="Arial"/>
                <w:color w:val="000000"/>
                <w:sz w:val="18"/>
                <w:szCs w:val="18"/>
                <w:lang w:eastAsia="es-SV"/>
              </w:rPr>
              <w:t>Consulta Externa</w:t>
            </w:r>
          </w:p>
        </w:tc>
        <w:tc>
          <w:tcPr>
            <w:tcW w:w="691"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3</w:t>
            </w:r>
          </w:p>
        </w:tc>
        <w:tc>
          <w:tcPr>
            <w:tcW w:w="663"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72</w:t>
            </w:r>
          </w:p>
        </w:tc>
      </w:tr>
      <w:tr w:rsidR="00B1164D" w:rsidRPr="005D57A2" w:rsidTr="005E3562">
        <w:trPr>
          <w:trHeight w:val="300"/>
          <w:jc w:val="center"/>
        </w:trPr>
        <w:tc>
          <w:tcPr>
            <w:tcW w:w="190" w:type="pct"/>
            <w:tcBorders>
              <w:top w:val="nil"/>
              <w:left w:val="single" w:sz="4" w:space="0" w:color="auto"/>
              <w:bottom w:val="single" w:sz="4" w:space="0" w:color="auto"/>
              <w:right w:val="single" w:sz="4" w:space="0" w:color="auto"/>
            </w:tcBorders>
            <w:shd w:val="clear" w:color="auto" w:fill="auto"/>
            <w:noWrap/>
            <w:vAlign w:val="center"/>
            <w:hideMark/>
          </w:tcPr>
          <w:p w:rsidR="00B1164D" w:rsidRPr="005D57A2" w:rsidRDefault="00B1164D" w:rsidP="005E3562">
            <w:pPr>
              <w:jc w:val="right"/>
              <w:rPr>
                <w:rFonts w:ascii="Arial" w:hAnsi="Arial" w:cs="Arial"/>
                <w:color w:val="000000"/>
                <w:sz w:val="18"/>
                <w:szCs w:val="18"/>
                <w:lang w:val="es-SV" w:eastAsia="es-SV"/>
              </w:rPr>
            </w:pPr>
            <w:r w:rsidRPr="005D57A2">
              <w:rPr>
                <w:rFonts w:ascii="Arial" w:hAnsi="Arial" w:cs="Arial"/>
                <w:color w:val="000000"/>
                <w:sz w:val="18"/>
                <w:szCs w:val="18"/>
                <w:lang w:eastAsia="es-SV"/>
              </w:rPr>
              <w:t>10</w:t>
            </w:r>
          </w:p>
        </w:tc>
        <w:tc>
          <w:tcPr>
            <w:tcW w:w="3456"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rPr>
                <w:rFonts w:ascii="Arial" w:hAnsi="Arial" w:cs="Arial"/>
                <w:color w:val="000000"/>
                <w:sz w:val="18"/>
                <w:szCs w:val="18"/>
                <w:lang w:val="es-SV" w:eastAsia="es-SV"/>
              </w:rPr>
            </w:pPr>
            <w:r w:rsidRPr="005D57A2">
              <w:rPr>
                <w:rFonts w:ascii="Arial" w:hAnsi="Arial" w:cs="Arial"/>
                <w:color w:val="000000"/>
                <w:sz w:val="18"/>
                <w:szCs w:val="18"/>
                <w:lang w:eastAsia="es-SV"/>
              </w:rPr>
              <w:t>Centro de Rehabilitación Integral de Oriente (CRIOR)</w:t>
            </w:r>
          </w:p>
        </w:tc>
        <w:tc>
          <w:tcPr>
            <w:tcW w:w="691"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3</w:t>
            </w:r>
          </w:p>
        </w:tc>
        <w:tc>
          <w:tcPr>
            <w:tcW w:w="663"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77</w:t>
            </w:r>
          </w:p>
        </w:tc>
      </w:tr>
      <w:tr w:rsidR="00B1164D" w:rsidRPr="005D57A2" w:rsidTr="005E3562">
        <w:trPr>
          <w:trHeight w:val="300"/>
          <w:jc w:val="center"/>
        </w:trPr>
        <w:tc>
          <w:tcPr>
            <w:tcW w:w="190" w:type="pct"/>
            <w:tcBorders>
              <w:top w:val="nil"/>
              <w:left w:val="single" w:sz="4" w:space="0" w:color="auto"/>
              <w:bottom w:val="single" w:sz="4" w:space="0" w:color="auto"/>
              <w:right w:val="single" w:sz="4" w:space="0" w:color="auto"/>
            </w:tcBorders>
            <w:shd w:val="clear" w:color="auto" w:fill="auto"/>
            <w:noWrap/>
            <w:vAlign w:val="center"/>
            <w:hideMark/>
          </w:tcPr>
          <w:p w:rsidR="00B1164D" w:rsidRPr="005D57A2" w:rsidRDefault="00B1164D" w:rsidP="005E3562">
            <w:pPr>
              <w:jc w:val="right"/>
              <w:rPr>
                <w:rFonts w:ascii="Arial" w:hAnsi="Arial" w:cs="Arial"/>
                <w:color w:val="000000"/>
                <w:sz w:val="18"/>
                <w:szCs w:val="18"/>
                <w:lang w:val="es-SV" w:eastAsia="es-SV"/>
              </w:rPr>
            </w:pPr>
            <w:r w:rsidRPr="005D57A2">
              <w:rPr>
                <w:rFonts w:ascii="Arial" w:hAnsi="Arial" w:cs="Arial"/>
                <w:color w:val="000000"/>
                <w:sz w:val="18"/>
                <w:szCs w:val="18"/>
                <w:lang w:eastAsia="es-SV"/>
              </w:rPr>
              <w:t>11</w:t>
            </w:r>
          </w:p>
        </w:tc>
        <w:tc>
          <w:tcPr>
            <w:tcW w:w="3456"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rPr>
                <w:rFonts w:ascii="Arial" w:hAnsi="Arial" w:cs="Arial"/>
                <w:color w:val="000000"/>
                <w:sz w:val="18"/>
                <w:szCs w:val="18"/>
                <w:lang w:val="es-SV" w:eastAsia="es-SV"/>
              </w:rPr>
            </w:pPr>
            <w:r w:rsidRPr="005D57A2">
              <w:rPr>
                <w:rFonts w:ascii="Arial" w:hAnsi="Arial" w:cs="Arial"/>
                <w:color w:val="000000"/>
                <w:sz w:val="18"/>
                <w:szCs w:val="18"/>
                <w:lang w:eastAsia="es-SV"/>
              </w:rPr>
              <w:t>Asesoría Jurídica</w:t>
            </w:r>
          </w:p>
        </w:tc>
        <w:tc>
          <w:tcPr>
            <w:tcW w:w="691"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3</w:t>
            </w:r>
          </w:p>
        </w:tc>
        <w:tc>
          <w:tcPr>
            <w:tcW w:w="663"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81</w:t>
            </w:r>
          </w:p>
        </w:tc>
      </w:tr>
      <w:tr w:rsidR="00B1164D" w:rsidRPr="005D57A2" w:rsidTr="005E3562">
        <w:trPr>
          <w:trHeight w:val="300"/>
          <w:jc w:val="center"/>
        </w:trPr>
        <w:tc>
          <w:tcPr>
            <w:tcW w:w="190" w:type="pct"/>
            <w:tcBorders>
              <w:top w:val="nil"/>
              <w:left w:val="single" w:sz="4" w:space="0" w:color="auto"/>
              <w:bottom w:val="single" w:sz="4" w:space="0" w:color="auto"/>
              <w:right w:val="single" w:sz="4" w:space="0" w:color="auto"/>
            </w:tcBorders>
            <w:shd w:val="clear" w:color="auto" w:fill="auto"/>
            <w:noWrap/>
            <w:vAlign w:val="center"/>
            <w:hideMark/>
          </w:tcPr>
          <w:p w:rsidR="00B1164D" w:rsidRPr="005D57A2" w:rsidRDefault="00B1164D" w:rsidP="005E3562">
            <w:pPr>
              <w:jc w:val="right"/>
              <w:rPr>
                <w:rFonts w:ascii="Arial" w:hAnsi="Arial" w:cs="Arial"/>
                <w:color w:val="000000"/>
                <w:sz w:val="18"/>
                <w:szCs w:val="18"/>
                <w:lang w:val="es-SV" w:eastAsia="es-SV"/>
              </w:rPr>
            </w:pPr>
            <w:r w:rsidRPr="005D57A2">
              <w:rPr>
                <w:rFonts w:ascii="Arial" w:hAnsi="Arial" w:cs="Arial"/>
                <w:color w:val="000000"/>
                <w:sz w:val="18"/>
                <w:szCs w:val="18"/>
                <w:lang w:eastAsia="es-SV"/>
              </w:rPr>
              <w:t>12</w:t>
            </w:r>
          </w:p>
        </w:tc>
        <w:tc>
          <w:tcPr>
            <w:tcW w:w="3456"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rPr>
                <w:rFonts w:ascii="Arial" w:hAnsi="Arial" w:cs="Arial"/>
                <w:color w:val="000000"/>
                <w:sz w:val="18"/>
                <w:szCs w:val="18"/>
                <w:lang w:val="es-SV" w:eastAsia="es-SV"/>
              </w:rPr>
            </w:pPr>
            <w:r w:rsidRPr="005D57A2">
              <w:rPr>
                <w:rFonts w:ascii="Arial" w:hAnsi="Arial" w:cs="Arial"/>
                <w:color w:val="000000"/>
                <w:sz w:val="18"/>
                <w:szCs w:val="18"/>
                <w:lang w:eastAsia="es-SV"/>
              </w:rPr>
              <w:t>Centro de Rehabilitación Profesional (CRP)</w:t>
            </w:r>
          </w:p>
        </w:tc>
        <w:tc>
          <w:tcPr>
            <w:tcW w:w="691"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2</w:t>
            </w:r>
          </w:p>
        </w:tc>
        <w:tc>
          <w:tcPr>
            <w:tcW w:w="663"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84</w:t>
            </w:r>
          </w:p>
        </w:tc>
      </w:tr>
      <w:tr w:rsidR="00B1164D" w:rsidRPr="005D57A2" w:rsidTr="005E3562">
        <w:trPr>
          <w:trHeight w:val="300"/>
          <w:jc w:val="center"/>
        </w:trPr>
        <w:tc>
          <w:tcPr>
            <w:tcW w:w="190" w:type="pct"/>
            <w:tcBorders>
              <w:top w:val="nil"/>
              <w:left w:val="single" w:sz="4" w:space="0" w:color="auto"/>
              <w:bottom w:val="single" w:sz="4" w:space="0" w:color="auto"/>
              <w:right w:val="single" w:sz="4" w:space="0" w:color="auto"/>
            </w:tcBorders>
            <w:shd w:val="clear" w:color="auto" w:fill="auto"/>
            <w:noWrap/>
            <w:vAlign w:val="center"/>
            <w:hideMark/>
          </w:tcPr>
          <w:p w:rsidR="00B1164D" w:rsidRPr="005D57A2" w:rsidRDefault="00B1164D" w:rsidP="005E3562">
            <w:pPr>
              <w:jc w:val="right"/>
              <w:rPr>
                <w:rFonts w:ascii="Arial" w:hAnsi="Arial" w:cs="Arial"/>
                <w:color w:val="000000"/>
                <w:sz w:val="18"/>
                <w:szCs w:val="18"/>
                <w:lang w:val="es-SV" w:eastAsia="es-SV"/>
              </w:rPr>
            </w:pPr>
            <w:r w:rsidRPr="005D57A2">
              <w:rPr>
                <w:rFonts w:ascii="Arial" w:hAnsi="Arial" w:cs="Arial"/>
                <w:color w:val="000000"/>
                <w:sz w:val="18"/>
                <w:szCs w:val="18"/>
                <w:lang w:eastAsia="es-SV"/>
              </w:rPr>
              <w:t>13</w:t>
            </w:r>
          </w:p>
        </w:tc>
        <w:tc>
          <w:tcPr>
            <w:tcW w:w="3456"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rPr>
                <w:rFonts w:ascii="Arial" w:hAnsi="Arial" w:cs="Arial"/>
                <w:color w:val="000000"/>
                <w:sz w:val="18"/>
                <w:szCs w:val="18"/>
                <w:lang w:val="es-SV" w:eastAsia="es-SV"/>
              </w:rPr>
            </w:pPr>
            <w:r w:rsidRPr="005D57A2">
              <w:rPr>
                <w:rFonts w:ascii="Arial" w:hAnsi="Arial" w:cs="Arial"/>
                <w:color w:val="000000"/>
                <w:sz w:val="18"/>
                <w:szCs w:val="18"/>
                <w:lang w:eastAsia="es-SV"/>
              </w:rPr>
              <w:t>Centro de Rehabilitación de Ciegos "Eugenia de Dueñas"</w:t>
            </w:r>
          </w:p>
        </w:tc>
        <w:tc>
          <w:tcPr>
            <w:tcW w:w="691"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2</w:t>
            </w:r>
          </w:p>
        </w:tc>
        <w:tc>
          <w:tcPr>
            <w:tcW w:w="663"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88</w:t>
            </w:r>
          </w:p>
        </w:tc>
      </w:tr>
      <w:tr w:rsidR="00B1164D" w:rsidRPr="005D57A2" w:rsidTr="005E3562">
        <w:trPr>
          <w:trHeight w:val="300"/>
          <w:jc w:val="center"/>
        </w:trPr>
        <w:tc>
          <w:tcPr>
            <w:tcW w:w="190" w:type="pct"/>
            <w:tcBorders>
              <w:top w:val="nil"/>
              <w:left w:val="single" w:sz="4" w:space="0" w:color="auto"/>
              <w:bottom w:val="single" w:sz="4" w:space="0" w:color="auto"/>
              <w:right w:val="single" w:sz="4" w:space="0" w:color="auto"/>
            </w:tcBorders>
            <w:shd w:val="clear" w:color="auto" w:fill="auto"/>
            <w:noWrap/>
            <w:vAlign w:val="center"/>
            <w:hideMark/>
          </w:tcPr>
          <w:p w:rsidR="00B1164D" w:rsidRPr="005D57A2" w:rsidRDefault="00B1164D" w:rsidP="005E3562">
            <w:pPr>
              <w:jc w:val="right"/>
              <w:rPr>
                <w:rFonts w:ascii="Arial" w:hAnsi="Arial" w:cs="Arial"/>
                <w:color w:val="000000"/>
                <w:sz w:val="18"/>
                <w:szCs w:val="18"/>
                <w:lang w:val="es-SV" w:eastAsia="es-SV"/>
              </w:rPr>
            </w:pPr>
            <w:r w:rsidRPr="005D57A2">
              <w:rPr>
                <w:rFonts w:ascii="Arial" w:hAnsi="Arial" w:cs="Arial"/>
                <w:color w:val="000000"/>
                <w:sz w:val="18"/>
                <w:szCs w:val="18"/>
                <w:lang w:eastAsia="es-SV"/>
              </w:rPr>
              <w:t>14</w:t>
            </w:r>
          </w:p>
        </w:tc>
        <w:tc>
          <w:tcPr>
            <w:tcW w:w="3456"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rPr>
                <w:rFonts w:ascii="Arial" w:hAnsi="Arial" w:cs="Arial"/>
                <w:color w:val="000000"/>
                <w:sz w:val="18"/>
                <w:szCs w:val="18"/>
                <w:lang w:val="es-SV" w:eastAsia="es-SV"/>
              </w:rPr>
            </w:pPr>
            <w:r w:rsidRPr="005D57A2">
              <w:rPr>
                <w:rFonts w:ascii="Arial" w:hAnsi="Arial" w:cs="Arial"/>
                <w:color w:val="000000"/>
                <w:sz w:val="18"/>
                <w:szCs w:val="18"/>
                <w:lang w:eastAsia="es-SV"/>
              </w:rPr>
              <w:t>Financiera Institucional (UFI)</w:t>
            </w:r>
          </w:p>
        </w:tc>
        <w:tc>
          <w:tcPr>
            <w:tcW w:w="691"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2</w:t>
            </w:r>
          </w:p>
        </w:tc>
        <w:tc>
          <w:tcPr>
            <w:tcW w:w="663"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91</w:t>
            </w:r>
          </w:p>
        </w:tc>
      </w:tr>
      <w:tr w:rsidR="00B1164D" w:rsidRPr="005D57A2" w:rsidTr="005E3562">
        <w:trPr>
          <w:trHeight w:val="300"/>
          <w:jc w:val="center"/>
        </w:trPr>
        <w:tc>
          <w:tcPr>
            <w:tcW w:w="190" w:type="pct"/>
            <w:tcBorders>
              <w:top w:val="nil"/>
              <w:left w:val="single" w:sz="4" w:space="0" w:color="auto"/>
              <w:bottom w:val="single" w:sz="4" w:space="0" w:color="auto"/>
              <w:right w:val="single" w:sz="4" w:space="0" w:color="auto"/>
            </w:tcBorders>
            <w:shd w:val="clear" w:color="auto" w:fill="auto"/>
            <w:noWrap/>
            <w:vAlign w:val="center"/>
            <w:hideMark/>
          </w:tcPr>
          <w:p w:rsidR="00B1164D" w:rsidRPr="005D57A2" w:rsidRDefault="00B1164D" w:rsidP="005E3562">
            <w:pPr>
              <w:jc w:val="right"/>
              <w:rPr>
                <w:rFonts w:ascii="Arial" w:hAnsi="Arial" w:cs="Arial"/>
                <w:color w:val="000000"/>
                <w:sz w:val="18"/>
                <w:szCs w:val="18"/>
                <w:lang w:val="es-SV" w:eastAsia="es-SV"/>
              </w:rPr>
            </w:pPr>
            <w:r w:rsidRPr="005D57A2">
              <w:rPr>
                <w:rFonts w:ascii="Arial" w:hAnsi="Arial" w:cs="Arial"/>
                <w:color w:val="000000"/>
                <w:sz w:val="18"/>
                <w:szCs w:val="18"/>
                <w:lang w:eastAsia="es-SV"/>
              </w:rPr>
              <w:t>15</w:t>
            </w:r>
          </w:p>
        </w:tc>
        <w:tc>
          <w:tcPr>
            <w:tcW w:w="3456"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rPr>
                <w:rFonts w:ascii="Arial" w:hAnsi="Arial" w:cs="Arial"/>
                <w:color w:val="000000"/>
                <w:sz w:val="18"/>
                <w:szCs w:val="18"/>
                <w:lang w:val="es-SV" w:eastAsia="es-SV"/>
              </w:rPr>
            </w:pPr>
            <w:r w:rsidRPr="005D57A2">
              <w:rPr>
                <w:rFonts w:ascii="Arial" w:hAnsi="Arial" w:cs="Arial"/>
                <w:color w:val="000000"/>
                <w:sz w:val="18"/>
                <w:szCs w:val="18"/>
                <w:lang w:eastAsia="es-SV"/>
              </w:rPr>
              <w:t>Planificación Estratégica y Desarrollo Institucional</w:t>
            </w:r>
          </w:p>
        </w:tc>
        <w:tc>
          <w:tcPr>
            <w:tcW w:w="691"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2</w:t>
            </w:r>
          </w:p>
        </w:tc>
        <w:tc>
          <w:tcPr>
            <w:tcW w:w="663"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94</w:t>
            </w:r>
          </w:p>
        </w:tc>
      </w:tr>
      <w:tr w:rsidR="00B1164D" w:rsidRPr="005D57A2" w:rsidTr="005E3562">
        <w:trPr>
          <w:trHeight w:val="300"/>
          <w:jc w:val="center"/>
        </w:trPr>
        <w:tc>
          <w:tcPr>
            <w:tcW w:w="190" w:type="pct"/>
            <w:tcBorders>
              <w:top w:val="nil"/>
              <w:left w:val="single" w:sz="4" w:space="0" w:color="auto"/>
              <w:bottom w:val="single" w:sz="4" w:space="0" w:color="auto"/>
              <w:right w:val="single" w:sz="4" w:space="0" w:color="auto"/>
            </w:tcBorders>
            <w:shd w:val="clear" w:color="auto" w:fill="auto"/>
            <w:noWrap/>
            <w:vAlign w:val="center"/>
            <w:hideMark/>
          </w:tcPr>
          <w:p w:rsidR="00B1164D" w:rsidRPr="005D57A2" w:rsidRDefault="00B1164D" w:rsidP="005E3562">
            <w:pPr>
              <w:jc w:val="right"/>
              <w:rPr>
                <w:rFonts w:ascii="Arial" w:hAnsi="Arial" w:cs="Arial"/>
                <w:color w:val="000000"/>
                <w:sz w:val="18"/>
                <w:szCs w:val="18"/>
                <w:lang w:val="es-SV" w:eastAsia="es-SV"/>
              </w:rPr>
            </w:pPr>
            <w:r w:rsidRPr="005D57A2">
              <w:rPr>
                <w:rFonts w:ascii="Arial" w:hAnsi="Arial" w:cs="Arial"/>
                <w:color w:val="000000"/>
                <w:sz w:val="18"/>
                <w:szCs w:val="18"/>
                <w:lang w:eastAsia="es-SV"/>
              </w:rPr>
              <w:t>16</w:t>
            </w:r>
          </w:p>
        </w:tc>
        <w:tc>
          <w:tcPr>
            <w:tcW w:w="3456"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rPr>
                <w:rFonts w:ascii="Arial" w:hAnsi="Arial" w:cs="Arial"/>
                <w:color w:val="000000"/>
                <w:sz w:val="18"/>
                <w:szCs w:val="18"/>
                <w:lang w:val="es-SV" w:eastAsia="es-SV"/>
              </w:rPr>
            </w:pPr>
            <w:r w:rsidRPr="005D57A2">
              <w:rPr>
                <w:rFonts w:ascii="Arial" w:hAnsi="Arial" w:cs="Arial"/>
                <w:color w:val="000000"/>
                <w:sz w:val="18"/>
                <w:szCs w:val="18"/>
                <w:lang w:val="es-SV" w:eastAsia="es-SV"/>
              </w:rPr>
              <w:t>Unidad de Adquisiciones y Contrataciones Institucional (UACI)</w:t>
            </w:r>
          </w:p>
        </w:tc>
        <w:tc>
          <w:tcPr>
            <w:tcW w:w="691"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2</w:t>
            </w:r>
          </w:p>
        </w:tc>
        <w:tc>
          <w:tcPr>
            <w:tcW w:w="663"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97</w:t>
            </w:r>
          </w:p>
        </w:tc>
      </w:tr>
      <w:tr w:rsidR="00B1164D" w:rsidRPr="005D57A2" w:rsidTr="005E3562">
        <w:trPr>
          <w:trHeight w:val="300"/>
          <w:jc w:val="center"/>
        </w:trPr>
        <w:tc>
          <w:tcPr>
            <w:tcW w:w="190" w:type="pct"/>
            <w:tcBorders>
              <w:top w:val="nil"/>
              <w:left w:val="single" w:sz="4" w:space="0" w:color="auto"/>
              <w:bottom w:val="single" w:sz="4" w:space="0" w:color="auto"/>
              <w:right w:val="single" w:sz="4" w:space="0" w:color="auto"/>
            </w:tcBorders>
            <w:shd w:val="clear" w:color="auto" w:fill="auto"/>
            <w:noWrap/>
            <w:vAlign w:val="center"/>
            <w:hideMark/>
          </w:tcPr>
          <w:p w:rsidR="00B1164D" w:rsidRPr="005D57A2" w:rsidRDefault="00B1164D" w:rsidP="005E3562">
            <w:pPr>
              <w:jc w:val="right"/>
              <w:rPr>
                <w:rFonts w:ascii="Arial" w:hAnsi="Arial" w:cs="Arial"/>
                <w:color w:val="000000"/>
                <w:sz w:val="18"/>
                <w:szCs w:val="18"/>
                <w:lang w:val="es-SV" w:eastAsia="es-SV"/>
              </w:rPr>
            </w:pPr>
            <w:r w:rsidRPr="005D57A2">
              <w:rPr>
                <w:rFonts w:ascii="Arial" w:hAnsi="Arial" w:cs="Arial"/>
                <w:color w:val="000000"/>
                <w:sz w:val="18"/>
                <w:szCs w:val="18"/>
                <w:lang w:eastAsia="es-SV"/>
              </w:rPr>
              <w:t>17</w:t>
            </w:r>
          </w:p>
        </w:tc>
        <w:tc>
          <w:tcPr>
            <w:tcW w:w="3456"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rPr>
                <w:rFonts w:ascii="Arial" w:hAnsi="Arial" w:cs="Arial"/>
                <w:color w:val="000000"/>
                <w:sz w:val="18"/>
                <w:szCs w:val="18"/>
                <w:lang w:val="es-SV" w:eastAsia="es-SV"/>
              </w:rPr>
            </w:pPr>
            <w:r w:rsidRPr="005D57A2">
              <w:rPr>
                <w:rFonts w:ascii="Arial" w:hAnsi="Arial" w:cs="Arial"/>
                <w:color w:val="000000"/>
                <w:sz w:val="18"/>
                <w:szCs w:val="18"/>
                <w:lang w:eastAsia="es-SV"/>
              </w:rPr>
              <w:t>Centro de Rehabilitación Integral de Occidente (CRIO)</w:t>
            </w:r>
          </w:p>
        </w:tc>
        <w:tc>
          <w:tcPr>
            <w:tcW w:w="691"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1</w:t>
            </w:r>
          </w:p>
        </w:tc>
        <w:tc>
          <w:tcPr>
            <w:tcW w:w="663"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98</w:t>
            </w:r>
          </w:p>
        </w:tc>
      </w:tr>
      <w:tr w:rsidR="00B1164D" w:rsidRPr="005D57A2" w:rsidTr="005E3562">
        <w:trPr>
          <w:trHeight w:val="300"/>
          <w:jc w:val="center"/>
        </w:trPr>
        <w:tc>
          <w:tcPr>
            <w:tcW w:w="190" w:type="pct"/>
            <w:tcBorders>
              <w:top w:val="nil"/>
              <w:left w:val="single" w:sz="4" w:space="0" w:color="auto"/>
              <w:bottom w:val="single" w:sz="4" w:space="0" w:color="auto"/>
              <w:right w:val="single" w:sz="4" w:space="0" w:color="auto"/>
            </w:tcBorders>
            <w:shd w:val="clear" w:color="auto" w:fill="auto"/>
            <w:noWrap/>
            <w:vAlign w:val="center"/>
            <w:hideMark/>
          </w:tcPr>
          <w:p w:rsidR="00B1164D" w:rsidRPr="005D57A2" w:rsidRDefault="00B1164D" w:rsidP="005E3562">
            <w:pPr>
              <w:jc w:val="right"/>
              <w:rPr>
                <w:rFonts w:ascii="Arial" w:hAnsi="Arial" w:cs="Arial"/>
                <w:color w:val="000000"/>
                <w:sz w:val="18"/>
                <w:szCs w:val="18"/>
                <w:lang w:val="es-SV" w:eastAsia="es-SV"/>
              </w:rPr>
            </w:pPr>
            <w:r w:rsidRPr="005D57A2">
              <w:rPr>
                <w:rFonts w:ascii="Arial" w:hAnsi="Arial" w:cs="Arial"/>
                <w:color w:val="000000"/>
                <w:sz w:val="18"/>
                <w:szCs w:val="18"/>
                <w:lang w:eastAsia="es-SV"/>
              </w:rPr>
              <w:t>18</w:t>
            </w:r>
          </w:p>
        </w:tc>
        <w:tc>
          <w:tcPr>
            <w:tcW w:w="3456"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rPr>
                <w:rFonts w:ascii="Arial" w:hAnsi="Arial" w:cs="Arial"/>
                <w:color w:val="000000"/>
                <w:sz w:val="18"/>
                <w:szCs w:val="18"/>
                <w:lang w:val="es-SV" w:eastAsia="es-SV"/>
              </w:rPr>
            </w:pPr>
            <w:r w:rsidRPr="005D57A2">
              <w:rPr>
                <w:rFonts w:ascii="Arial" w:hAnsi="Arial" w:cs="Arial"/>
                <w:color w:val="000000"/>
                <w:sz w:val="18"/>
                <w:szCs w:val="18"/>
                <w:lang w:eastAsia="es-SV"/>
              </w:rPr>
              <w:t>Regulación</w:t>
            </w:r>
          </w:p>
        </w:tc>
        <w:tc>
          <w:tcPr>
            <w:tcW w:w="691"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1</w:t>
            </w:r>
          </w:p>
        </w:tc>
        <w:tc>
          <w:tcPr>
            <w:tcW w:w="663" w:type="pct"/>
            <w:tcBorders>
              <w:top w:val="nil"/>
              <w:left w:val="nil"/>
              <w:bottom w:val="single" w:sz="4" w:space="0" w:color="auto"/>
              <w:right w:val="single" w:sz="4" w:space="0" w:color="auto"/>
            </w:tcBorders>
            <w:shd w:val="clear" w:color="auto" w:fill="auto"/>
            <w:noWrap/>
            <w:vAlign w:val="center"/>
            <w:hideMark/>
          </w:tcPr>
          <w:p w:rsidR="00B1164D" w:rsidRPr="005D57A2" w:rsidRDefault="00B1164D" w:rsidP="005E3562">
            <w:pPr>
              <w:jc w:val="center"/>
              <w:rPr>
                <w:rFonts w:ascii="Arial" w:hAnsi="Arial" w:cs="Arial"/>
                <w:color w:val="000000"/>
                <w:sz w:val="18"/>
                <w:szCs w:val="18"/>
                <w:lang w:val="es-SV" w:eastAsia="es-SV"/>
              </w:rPr>
            </w:pPr>
            <w:r w:rsidRPr="005D57A2">
              <w:rPr>
                <w:rFonts w:ascii="Arial" w:hAnsi="Arial" w:cs="Arial"/>
                <w:color w:val="000000"/>
                <w:sz w:val="18"/>
                <w:szCs w:val="18"/>
                <w:lang w:val="es-SV" w:eastAsia="es-SV"/>
              </w:rPr>
              <w:t>100</w:t>
            </w:r>
          </w:p>
        </w:tc>
      </w:tr>
      <w:tr w:rsidR="00B1164D" w:rsidRPr="005D57A2" w:rsidTr="005E3562">
        <w:trPr>
          <w:trHeight w:val="300"/>
          <w:jc w:val="center"/>
        </w:trPr>
        <w:tc>
          <w:tcPr>
            <w:tcW w:w="3646" w:type="pct"/>
            <w:gridSpan w:val="2"/>
            <w:tcBorders>
              <w:top w:val="single" w:sz="4" w:space="0" w:color="auto"/>
              <w:left w:val="single" w:sz="4" w:space="0" w:color="auto"/>
              <w:bottom w:val="single" w:sz="4" w:space="0" w:color="auto"/>
              <w:right w:val="single" w:sz="4" w:space="0" w:color="auto"/>
            </w:tcBorders>
            <w:shd w:val="clear" w:color="000000" w:fill="F79646"/>
            <w:noWrap/>
            <w:vAlign w:val="center"/>
            <w:hideMark/>
          </w:tcPr>
          <w:p w:rsidR="00B1164D" w:rsidRPr="005D57A2" w:rsidRDefault="00B1164D" w:rsidP="005E3562">
            <w:pPr>
              <w:jc w:val="center"/>
              <w:rPr>
                <w:rFonts w:ascii="Arial" w:hAnsi="Arial" w:cs="Arial"/>
                <w:b/>
                <w:bCs/>
                <w:color w:val="000000"/>
                <w:sz w:val="18"/>
                <w:szCs w:val="18"/>
                <w:lang w:val="es-SV" w:eastAsia="es-SV"/>
              </w:rPr>
            </w:pPr>
            <w:r w:rsidRPr="005D57A2">
              <w:rPr>
                <w:rFonts w:ascii="Arial" w:hAnsi="Arial" w:cs="Arial"/>
                <w:b/>
                <w:bCs/>
                <w:color w:val="000000"/>
                <w:sz w:val="18"/>
                <w:szCs w:val="18"/>
                <w:lang w:val="es-SV" w:eastAsia="es-SV"/>
              </w:rPr>
              <w:t>Total</w:t>
            </w:r>
          </w:p>
        </w:tc>
        <w:tc>
          <w:tcPr>
            <w:tcW w:w="691" w:type="pct"/>
            <w:tcBorders>
              <w:top w:val="nil"/>
              <w:left w:val="nil"/>
              <w:bottom w:val="single" w:sz="4" w:space="0" w:color="auto"/>
              <w:right w:val="single" w:sz="4" w:space="0" w:color="auto"/>
            </w:tcBorders>
            <w:shd w:val="clear" w:color="000000" w:fill="F79646"/>
            <w:noWrap/>
            <w:vAlign w:val="center"/>
            <w:hideMark/>
          </w:tcPr>
          <w:p w:rsidR="00B1164D" w:rsidRPr="005D57A2" w:rsidRDefault="00B1164D" w:rsidP="005E3562">
            <w:pPr>
              <w:jc w:val="center"/>
              <w:rPr>
                <w:rFonts w:ascii="Arial" w:hAnsi="Arial" w:cs="Arial"/>
                <w:b/>
                <w:bCs/>
                <w:color w:val="000000"/>
                <w:sz w:val="18"/>
                <w:szCs w:val="18"/>
                <w:lang w:val="es-SV" w:eastAsia="es-SV"/>
              </w:rPr>
            </w:pPr>
            <w:r w:rsidRPr="005D57A2">
              <w:rPr>
                <w:rFonts w:ascii="Arial" w:hAnsi="Arial" w:cs="Arial"/>
                <w:b/>
                <w:bCs/>
                <w:color w:val="000000"/>
                <w:sz w:val="18"/>
                <w:szCs w:val="18"/>
                <w:lang w:val="es-SV" w:eastAsia="es-SV"/>
              </w:rPr>
              <w:t>64</w:t>
            </w:r>
          </w:p>
        </w:tc>
        <w:tc>
          <w:tcPr>
            <w:tcW w:w="663" w:type="pct"/>
            <w:tcBorders>
              <w:top w:val="nil"/>
              <w:left w:val="nil"/>
              <w:bottom w:val="single" w:sz="4" w:space="0" w:color="auto"/>
              <w:right w:val="single" w:sz="4" w:space="0" w:color="auto"/>
            </w:tcBorders>
            <w:shd w:val="clear" w:color="000000" w:fill="F79646"/>
            <w:noWrap/>
            <w:vAlign w:val="center"/>
            <w:hideMark/>
          </w:tcPr>
          <w:p w:rsidR="00B1164D" w:rsidRPr="005D57A2" w:rsidRDefault="00B1164D" w:rsidP="005E3562">
            <w:pPr>
              <w:jc w:val="center"/>
              <w:rPr>
                <w:rFonts w:ascii="Arial" w:hAnsi="Arial" w:cs="Arial"/>
                <w:b/>
                <w:bCs/>
                <w:color w:val="000000"/>
                <w:sz w:val="18"/>
                <w:szCs w:val="18"/>
                <w:lang w:val="es-SV" w:eastAsia="es-SV"/>
              </w:rPr>
            </w:pPr>
            <w:r w:rsidRPr="005D57A2">
              <w:rPr>
                <w:rFonts w:ascii="Arial" w:hAnsi="Arial" w:cs="Arial"/>
                <w:b/>
                <w:bCs/>
                <w:color w:val="000000"/>
                <w:sz w:val="18"/>
                <w:szCs w:val="18"/>
                <w:lang w:val="es-SV" w:eastAsia="es-SV"/>
              </w:rPr>
              <w:t>--</w:t>
            </w:r>
          </w:p>
        </w:tc>
      </w:tr>
    </w:tbl>
    <w:p w:rsidR="001839CC" w:rsidRDefault="001839CC" w:rsidP="001839CC">
      <w:pPr>
        <w:spacing w:line="360" w:lineRule="auto"/>
        <w:ind w:firstLine="708"/>
        <w:jc w:val="both"/>
        <w:rPr>
          <w:rFonts w:ascii="Arial" w:hAnsi="Arial" w:cs="Arial"/>
        </w:rPr>
      </w:pPr>
    </w:p>
    <w:p w:rsidR="005E3562" w:rsidRDefault="005E3562" w:rsidP="005E3562">
      <w:pPr>
        <w:spacing w:line="360" w:lineRule="auto"/>
        <w:ind w:firstLine="708"/>
        <w:jc w:val="both"/>
        <w:rPr>
          <w:rFonts w:ascii="Arial" w:hAnsi="Arial" w:cs="Arial"/>
        </w:rPr>
      </w:pPr>
      <w:r>
        <w:rPr>
          <w:rFonts w:ascii="Arial" w:hAnsi="Arial" w:cs="Arial"/>
        </w:rPr>
        <w:t xml:space="preserve">En enero 2016, el promedio de riesgos identificados por unidad organizativa fue cuatro, estando por arriba el CAASZ con 15 y el CRINA con seis, lo que representó el 33 % del total (21/64). En junio, el CAASZ eliminó los 15 riesgos, sustituyéndolos por tres nuevos, y la UAIP identificó dos; por lo que, el total de riesgos identificados, pasó de 64 a </w:t>
      </w:r>
      <w:r w:rsidRPr="00376B98">
        <w:rPr>
          <w:rFonts w:ascii="Arial" w:hAnsi="Arial" w:cs="Arial"/>
          <w:b/>
        </w:rPr>
        <w:t>5</w:t>
      </w:r>
      <w:r>
        <w:rPr>
          <w:rFonts w:ascii="Arial" w:hAnsi="Arial" w:cs="Arial"/>
          <w:b/>
        </w:rPr>
        <w:t>4</w:t>
      </w:r>
      <w:r>
        <w:rPr>
          <w:rFonts w:ascii="Arial" w:hAnsi="Arial" w:cs="Arial"/>
        </w:rPr>
        <w:t>, siendo a este número al que se le da seguimiento en este informe.</w:t>
      </w:r>
    </w:p>
    <w:p w:rsidR="00A04342" w:rsidRDefault="00A04342" w:rsidP="005E3562">
      <w:pPr>
        <w:spacing w:line="360" w:lineRule="auto"/>
        <w:ind w:firstLine="708"/>
        <w:jc w:val="both"/>
        <w:rPr>
          <w:rFonts w:ascii="Arial" w:hAnsi="Arial" w:cs="Arial"/>
        </w:rPr>
      </w:pPr>
      <w:bookmarkStart w:id="38" w:name="_Toc377556853"/>
    </w:p>
    <w:p w:rsidR="005E3562" w:rsidRPr="005E3562" w:rsidRDefault="005E3562" w:rsidP="005E3562">
      <w:pPr>
        <w:pStyle w:val="Ttulo1"/>
      </w:pPr>
      <w:bookmarkStart w:id="39" w:name="_Toc455997542"/>
      <w:bookmarkStart w:id="40" w:name="_Toc472316317"/>
      <w:r>
        <w:t>Situación de los riesgos entre enero y mayo 2016, según unidad organizativa</w:t>
      </w:r>
      <w:bookmarkEnd w:id="39"/>
      <w:bookmarkEnd w:id="40"/>
    </w:p>
    <w:tbl>
      <w:tblPr>
        <w:tblW w:w="5000" w:type="pct"/>
        <w:jc w:val="center"/>
        <w:tblLayout w:type="fixed"/>
        <w:tblCellMar>
          <w:left w:w="70" w:type="dxa"/>
          <w:right w:w="70" w:type="dxa"/>
        </w:tblCellMar>
        <w:tblLook w:val="04A0"/>
      </w:tblPr>
      <w:tblGrid>
        <w:gridCol w:w="3474"/>
        <w:gridCol w:w="933"/>
        <w:gridCol w:w="933"/>
        <w:gridCol w:w="933"/>
        <w:gridCol w:w="932"/>
        <w:gridCol w:w="932"/>
        <w:gridCol w:w="932"/>
      </w:tblGrid>
      <w:tr w:rsidR="005E3562" w:rsidRPr="00887D2B" w:rsidTr="005E3562">
        <w:trPr>
          <w:trHeight w:val="624"/>
          <w:jc w:val="center"/>
        </w:trPr>
        <w:tc>
          <w:tcPr>
            <w:tcW w:w="1914" w:type="pct"/>
            <w:tcBorders>
              <w:top w:val="single" w:sz="4" w:space="0" w:color="auto"/>
              <w:left w:val="single" w:sz="4" w:space="0" w:color="auto"/>
              <w:bottom w:val="double" w:sz="4" w:space="0" w:color="auto"/>
              <w:right w:val="single" w:sz="4" w:space="0" w:color="auto"/>
            </w:tcBorders>
            <w:shd w:val="clear" w:color="000000" w:fill="FFFF00"/>
            <w:vAlign w:val="center"/>
            <w:hideMark/>
          </w:tcPr>
          <w:p w:rsidR="005E3562" w:rsidRPr="00887D2B" w:rsidRDefault="005E3562" w:rsidP="005E3562">
            <w:pPr>
              <w:jc w:val="center"/>
              <w:rPr>
                <w:rFonts w:ascii="Arial" w:hAnsi="Arial" w:cs="Arial"/>
                <w:b/>
                <w:bCs/>
                <w:color w:val="000000"/>
                <w:sz w:val="14"/>
                <w:szCs w:val="14"/>
                <w:lang w:val="es-SV" w:eastAsia="es-SV"/>
              </w:rPr>
            </w:pPr>
            <w:r w:rsidRPr="00887D2B">
              <w:rPr>
                <w:rFonts w:ascii="Arial" w:hAnsi="Arial" w:cs="Arial"/>
                <w:b/>
                <w:bCs/>
                <w:color w:val="000000"/>
                <w:sz w:val="14"/>
                <w:szCs w:val="14"/>
                <w:lang w:eastAsia="es-SV"/>
              </w:rPr>
              <w:t>Unidad organizativa</w:t>
            </w:r>
          </w:p>
        </w:tc>
        <w:tc>
          <w:tcPr>
            <w:tcW w:w="514" w:type="pct"/>
            <w:tcBorders>
              <w:top w:val="single" w:sz="4" w:space="0" w:color="auto"/>
              <w:left w:val="nil"/>
              <w:bottom w:val="double" w:sz="4" w:space="0" w:color="auto"/>
              <w:right w:val="single" w:sz="4" w:space="0" w:color="auto"/>
            </w:tcBorders>
            <w:shd w:val="clear" w:color="000000" w:fill="FFFF00"/>
            <w:vAlign w:val="center"/>
            <w:hideMark/>
          </w:tcPr>
          <w:p w:rsidR="005E3562" w:rsidRPr="00887D2B" w:rsidRDefault="005E3562" w:rsidP="005E3562">
            <w:pPr>
              <w:jc w:val="center"/>
              <w:rPr>
                <w:rFonts w:asciiTheme="minorHAnsi" w:hAnsiTheme="minorHAnsi" w:cs="Arial"/>
                <w:b/>
                <w:bCs/>
                <w:color w:val="000000"/>
                <w:sz w:val="14"/>
                <w:szCs w:val="14"/>
                <w:lang w:val="es-SV" w:eastAsia="es-SV"/>
              </w:rPr>
            </w:pPr>
            <w:r w:rsidRPr="00887D2B">
              <w:rPr>
                <w:rFonts w:asciiTheme="minorHAnsi" w:hAnsiTheme="minorHAnsi" w:cs="Arial"/>
                <w:b/>
                <w:bCs/>
                <w:color w:val="000000"/>
                <w:sz w:val="14"/>
                <w:szCs w:val="14"/>
                <w:lang w:eastAsia="es-SV"/>
              </w:rPr>
              <w:t>Total de riesgos identificados</w:t>
            </w:r>
          </w:p>
        </w:tc>
        <w:tc>
          <w:tcPr>
            <w:tcW w:w="514" w:type="pct"/>
            <w:tcBorders>
              <w:top w:val="single" w:sz="4" w:space="0" w:color="auto"/>
              <w:left w:val="nil"/>
              <w:bottom w:val="double" w:sz="4" w:space="0" w:color="auto"/>
              <w:right w:val="single" w:sz="4" w:space="0" w:color="auto"/>
            </w:tcBorders>
            <w:shd w:val="clear" w:color="000000" w:fill="FFFF00"/>
            <w:vAlign w:val="center"/>
            <w:hideMark/>
          </w:tcPr>
          <w:p w:rsidR="005E3562" w:rsidRPr="00887D2B" w:rsidRDefault="005E3562" w:rsidP="005E3562">
            <w:pPr>
              <w:jc w:val="center"/>
              <w:rPr>
                <w:rFonts w:asciiTheme="minorHAnsi" w:hAnsiTheme="minorHAnsi" w:cs="Arial"/>
                <w:b/>
                <w:bCs/>
                <w:color w:val="000000"/>
                <w:sz w:val="14"/>
                <w:szCs w:val="14"/>
                <w:lang w:val="es-SV" w:eastAsia="es-SV"/>
              </w:rPr>
            </w:pPr>
            <w:r w:rsidRPr="00887D2B">
              <w:rPr>
                <w:rFonts w:asciiTheme="minorHAnsi" w:hAnsiTheme="minorHAnsi" w:cs="Arial"/>
                <w:b/>
                <w:bCs/>
                <w:color w:val="000000"/>
                <w:sz w:val="14"/>
                <w:szCs w:val="14"/>
                <w:lang w:eastAsia="es-SV"/>
              </w:rPr>
              <w:t>Riesgo controlado</w:t>
            </w:r>
          </w:p>
        </w:tc>
        <w:tc>
          <w:tcPr>
            <w:tcW w:w="514" w:type="pct"/>
            <w:tcBorders>
              <w:top w:val="single" w:sz="4" w:space="0" w:color="auto"/>
              <w:left w:val="nil"/>
              <w:bottom w:val="double" w:sz="4" w:space="0" w:color="auto"/>
              <w:right w:val="single" w:sz="4" w:space="0" w:color="auto"/>
            </w:tcBorders>
            <w:shd w:val="clear" w:color="000000" w:fill="FFFF00"/>
            <w:vAlign w:val="center"/>
            <w:hideMark/>
          </w:tcPr>
          <w:p w:rsidR="005E3562" w:rsidRPr="00887D2B" w:rsidRDefault="005E3562" w:rsidP="005E3562">
            <w:pPr>
              <w:jc w:val="center"/>
              <w:rPr>
                <w:rFonts w:asciiTheme="minorHAnsi" w:hAnsiTheme="minorHAnsi" w:cs="Arial"/>
                <w:b/>
                <w:bCs/>
                <w:color w:val="000000"/>
                <w:sz w:val="14"/>
                <w:szCs w:val="14"/>
                <w:lang w:val="es-SV" w:eastAsia="es-SV"/>
              </w:rPr>
            </w:pPr>
            <w:r w:rsidRPr="00887D2B">
              <w:rPr>
                <w:rFonts w:asciiTheme="minorHAnsi" w:hAnsiTheme="minorHAnsi" w:cs="Arial"/>
                <w:b/>
                <w:bCs/>
                <w:color w:val="000000"/>
                <w:sz w:val="14"/>
                <w:szCs w:val="14"/>
                <w:lang w:eastAsia="es-SV"/>
              </w:rPr>
              <w:t>Riesgo en proceso</w:t>
            </w:r>
          </w:p>
        </w:tc>
        <w:tc>
          <w:tcPr>
            <w:tcW w:w="514" w:type="pct"/>
            <w:tcBorders>
              <w:top w:val="single" w:sz="4" w:space="0" w:color="auto"/>
              <w:left w:val="nil"/>
              <w:bottom w:val="double" w:sz="4" w:space="0" w:color="auto"/>
              <w:right w:val="single" w:sz="4" w:space="0" w:color="auto"/>
            </w:tcBorders>
            <w:shd w:val="clear" w:color="000000" w:fill="FFFF00"/>
            <w:vAlign w:val="center"/>
            <w:hideMark/>
          </w:tcPr>
          <w:p w:rsidR="005E3562" w:rsidRPr="00887D2B" w:rsidRDefault="005E3562" w:rsidP="005E3562">
            <w:pPr>
              <w:jc w:val="center"/>
              <w:rPr>
                <w:rFonts w:asciiTheme="minorHAnsi" w:hAnsiTheme="minorHAnsi" w:cs="Arial"/>
                <w:b/>
                <w:bCs/>
                <w:color w:val="000000"/>
                <w:sz w:val="14"/>
                <w:szCs w:val="14"/>
                <w:lang w:val="es-SV" w:eastAsia="es-SV"/>
              </w:rPr>
            </w:pPr>
            <w:r w:rsidRPr="00887D2B">
              <w:rPr>
                <w:rFonts w:asciiTheme="minorHAnsi" w:hAnsiTheme="minorHAnsi" w:cs="Arial"/>
                <w:b/>
                <w:bCs/>
                <w:color w:val="000000"/>
                <w:sz w:val="14"/>
                <w:szCs w:val="14"/>
                <w:lang w:eastAsia="es-SV"/>
              </w:rPr>
              <w:t>Riesgo no controlado</w:t>
            </w:r>
          </w:p>
        </w:tc>
        <w:tc>
          <w:tcPr>
            <w:tcW w:w="514" w:type="pct"/>
            <w:tcBorders>
              <w:top w:val="single" w:sz="4" w:space="0" w:color="auto"/>
              <w:left w:val="nil"/>
              <w:bottom w:val="double" w:sz="4" w:space="0" w:color="auto"/>
              <w:right w:val="single" w:sz="4" w:space="0" w:color="auto"/>
            </w:tcBorders>
            <w:shd w:val="clear" w:color="000000" w:fill="FFFF00"/>
            <w:vAlign w:val="center"/>
            <w:hideMark/>
          </w:tcPr>
          <w:p w:rsidR="005E3562" w:rsidRPr="00887D2B" w:rsidRDefault="005E3562" w:rsidP="005E3562">
            <w:pPr>
              <w:jc w:val="center"/>
              <w:rPr>
                <w:rFonts w:asciiTheme="minorHAnsi" w:hAnsiTheme="minorHAnsi" w:cs="Arial"/>
                <w:b/>
                <w:bCs/>
                <w:color w:val="000000"/>
                <w:sz w:val="14"/>
                <w:szCs w:val="14"/>
                <w:lang w:val="es-SV" w:eastAsia="es-SV"/>
              </w:rPr>
            </w:pPr>
            <w:r w:rsidRPr="00887D2B">
              <w:rPr>
                <w:rFonts w:asciiTheme="minorHAnsi" w:hAnsiTheme="minorHAnsi" w:cs="Arial"/>
                <w:b/>
                <w:bCs/>
                <w:color w:val="000000"/>
                <w:sz w:val="14"/>
                <w:szCs w:val="14"/>
                <w:lang w:eastAsia="es-SV"/>
              </w:rPr>
              <w:t>Riesgo sin seguimiento</w:t>
            </w:r>
          </w:p>
        </w:tc>
        <w:tc>
          <w:tcPr>
            <w:tcW w:w="514" w:type="pct"/>
            <w:tcBorders>
              <w:top w:val="single" w:sz="4" w:space="0" w:color="auto"/>
              <w:left w:val="nil"/>
              <w:bottom w:val="double" w:sz="4" w:space="0" w:color="auto"/>
              <w:right w:val="single" w:sz="4" w:space="0" w:color="auto"/>
            </w:tcBorders>
            <w:shd w:val="clear" w:color="000000" w:fill="FFFF00"/>
            <w:vAlign w:val="center"/>
            <w:hideMark/>
          </w:tcPr>
          <w:p w:rsidR="005E3562" w:rsidRPr="00887D2B" w:rsidRDefault="005E3562" w:rsidP="005E3562">
            <w:pPr>
              <w:jc w:val="center"/>
              <w:rPr>
                <w:rFonts w:asciiTheme="minorHAnsi" w:hAnsiTheme="minorHAnsi" w:cs="Arial"/>
                <w:b/>
                <w:bCs/>
                <w:color w:val="000000"/>
                <w:sz w:val="14"/>
                <w:szCs w:val="14"/>
                <w:lang w:val="es-SV" w:eastAsia="es-SV"/>
              </w:rPr>
            </w:pPr>
            <w:r w:rsidRPr="00887D2B">
              <w:rPr>
                <w:rFonts w:asciiTheme="minorHAnsi" w:hAnsiTheme="minorHAnsi" w:cs="Arial"/>
                <w:b/>
                <w:bCs/>
                <w:color w:val="000000"/>
                <w:sz w:val="14"/>
                <w:szCs w:val="14"/>
                <w:lang w:val="es-SV" w:eastAsia="es-SV"/>
              </w:rPr>
              <w:t>Riesgo eliminado</w:t>
            </w:r>
          </w:p>
        </w:tc>
      </w:tr>
      <w:tr w:rsidR="005E3562" w:rsidRPr="00887D2B" w:rsidTr="005E3562">
        <w:trPr>
          <w:trHeight w:val="425"/>
          <w:jc w:val="center"/>
        </w:trPr>
        <w:tc>
          <w:tcPr>
            <w:tcW w:w="1914"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rsidR="005E3562" w:rsidRPr="00887D2B" w:rsidRDefault="005E3562" w:rsidP="005E3562">
            <w:pPr>
              <w:rPr>
                <w:rFonts w:ascii="Arial" w:hAnsi="Arial" w:cs="Arial"/>
                <w:color w:val="000000"/>
                <w:sz w:val="14"/>
                <w:szCs w:val="14"/>
                <w:lang w:val="es-SV" w:eastAsia="es-SV"/>
              </w:rPr>
            </w:pPr>
            <w:r w:rsidRPr="00887D2B">
              <w:rPr>
                <w:rFonts w:ascii="Arial" w:hAnsi="Arial" w:cs="Arial"/>
                <w:color w:val="000000"/>
                <w:sz w:val="14"/>
                <w:szCs w:val="14"/>
                <w:lang w:val="es-SV" w:eastAsia="es-SV"/>
              </w:rPr>
              <w:t>Centro de Rehabilitación Integral para la Niñez y la Adolescencia (CRINA)</w:t>
            </w:r>
          </w:p>
        </w:tc>
        <w:tc>
          <w:tcPr>
            <w:tcW w:w="514" w:type="pct"/>
            <w:tcBorders>
              <w:top w:val="double" w:sz="4" w:space="0" w:color="auto"/>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6</w:t>
            </w:r>
          </w:p>
        </w:tc>
        <w:tc>
          <w:tcPr>
            <w:tcW w:w="514" w:type="pct"/>
            <w:tcBorders>
              <w:top w:val="double" w:sz="4" w:space="0" w:color="auto"/>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double" w:sz="4" w:space="0" w:color="auto"/>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6</w:t>
            </w:r>
          </w:p>
        </w:tc>
        <w:tc>
          <w:tcPr>
            <w:tcW w:w="514" w:type="pct"/>
            <w:tcBorders>
              <w:top w:val="double" w:sz="4" w:space="0" w:color="auto"/>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double" w:sz="4" w:space="0" w:color="auto"/>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double" w:sz="4" w:space="0" w:color="auto"/>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5E3562" w:rsidRPr="00887D2B" w:rsidTr="005E3562">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5E3562" w:rsidRPr="00887D2B" w:rsidRDefault="005E3562" w:rsidP="005E3562">
            <w:pPr>
              <w:rPr>
                <w:rFonts w:ascii="Arial" w:hAnsi="Arial" w:cs="Arial"/>
                <w:color w:val="000000"/>
                <w:sz w:val="14"/>
                <w:szCs w:val="14"/>
                <w:lang w:val="es-SV" w:eastAsia="es-SV"/>
              </w:rPr>
            </w:pPr>
            <w:r w:rsidRPr="00887D2B">
              <w:rPr>
                <w:rFonts w:ascii="Arial" w:hAnsi="Arial" w:cs="Arial"/>
                <w:color w:val="000000"/>
                <w:sz w:val="14"/>
                <w:szCs w:val="14"/>
                <w:lang w:val="es-SV" w:eastAsia="es-SV"/>
              </w:rPr>
              <w:t>Centro de Audición y Lenguaje (CALE)</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4</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4</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5E3562" w:rsidRPr="00887D2B" w:rsidTr="005E3562">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5E3562" w:rsidRPr="00887D2B" w:rsidRDefault="005E3562" w:rsidP="005E3562">
            <w:pPr>
              <w:rPr>
                <w:rFonts w:ascii="Arial" w:hAnsi="Arial" w:cs="Arial"/>
                <w:color w:val="000000"/>
                <w:sz w:val="14"/>
                <w:szCs w:val="14"/>
                <w:lang w:val="es-SV" w:eastAsia="es-SV"/>
              </w:rPr>
            </w:pPr>
            <w:r w:rsidRPr="00887D2B">
              <w:rPr>
                <w:rFonts w:ascii="Arial" w:hAnsi="Arial" w:cs="Arial"/>
                <w:color w:val="000000"/>
                <w:sz w:val="14"/>
                <w:szCs w:val="14"/>
                <w:lang w:val="es-SV" w:eastAsia="es-SV"/>
              </w:rPr>
              <w:t>Centro de Aparato Locomotor (CAL)</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4</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4</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5E3562" w:rsidRPr="00887D2B" w:rsidTr="005E3562">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5E3562" w:rsidRPr="00887D2B" w:rsidRDefault="005E3562" w:rsidP="005E3562">
            <w:pPr>
              <w:rPr>
                <w:rFonts w:ascii="Arial" w:hAnsi="Arial" w:cs="Arial"/>
                <w:color w:val="000000"/>
                <w:sz w:val="14"/>
                <w:szCs w:val="14"/>
                <w:lang w:val="es-SV" w:eastAsia="es-SV"/>
              </w:rPr>
            </w:pPr>
            <w:r w:rsidRPr="00887D2B">
              <w:rPr>
                <w:rFonts w:ascii="Arial" w:hAnsi="Arial" w:cs="Arial"/>
                <w:color w:val="000000"/>
                <w:sz w:val="14"/>
                <w:szCs w:val="14"/>
                <w:lang w:val="es-SV" w:eastAsia="es-SV"/>
              </w:rPr>
              <w:t>Unidad de Comunicaciones</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4</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1</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3</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5E3562" w:rsidRPr="00887D2B" w:rsidTr="005E3562">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5E3562" w:rsidRPr="00887D2B" w:rsidRDefault="005E3562" w:rsidP="005E3562">
            <w:pPr>
              <w:rPr>
                <w:rFonts w:ascii="Arial" w:hAnsi="Arial" w:cs="Arial"/>
                <w:color w:val="000000"/>
                <w:sz w:val="14"/>
                <w:szCs w:val="14"/>
                <w:lang w:val="es-SV" w:eastAsia="es-SV"/>
              </w:rPr>
            </w:pPr>
            <w:r w:rsidRPr="00887D2B">
              <w:rPr>
                <w:rFonts w:ascii="Arial" w:hAnsi="Arial" w:cs="Arial"/>
                <w:color w:val="000000"/>
                <w:sz w:val="14"/>
                <w:szCs w:val="14"/>
                <w:lang w:val="es-SV" w:eastAsia="es-SV"/>
              </w:rPr>
              <w:t>Unidad de Auditoría Interna</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4</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2</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2</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5E3562" w:rsidRPr="00887D2B" w:rsidTr="005E3562">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5E3562" w:rsidRPr="00887D2B" w:rsidRDefault="005E3562" w:rsidP="005E3562">
            <w:pPr>
              <w:rPr>
                <w:rFonts w:ascii="Arial" w:hAnsi="Arial" w:cs="Arial"/>
                <w:color w:val="000000"/>
                <w:sz w:val="14"/>
                <w:szCs w:val="14"/>
                <w:lang w:val="es-SV" w:eastAsia="es-SV"/>
              </w:rPr>
            </w:pPr>
            <w:r w:rsidRPr="00887D2B">
              <w:rPr>
                <w:rFonts w:ascii="Arial" w:hAnsi="Arial" w:cs="Arial"/>
                <w:color w:val="000000"/>
                <w:sz w:val="14"/>
                <w:szCs w:val="14"/>
                <w:lang w:val="es-SV" w:eastAsia="es-SV"/>
              </w:rPr>
              <w:t>Centro de Atención a Ancianos "Sara Zaldívar" (CAASZ)</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3</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3</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15</w:t>
            </w:r>
          </w:p>
        </w:tc>
      </w:tr>
      <w:tr w:rsidR="005E3562" w:rsidRPr="00887D2B" w:rsidTr="005E3562">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5E3562" w:rsidRPr="00887D2B" w:rsidRDefault="005E3562" w:rsidP="005E3562">
            <w:pPr>
              <w:rPr>
                <w:rFonts w:ascii="Arial" w:hAnsi="Arial" w:cs="Arial"/>
                <w:color w:val="000000"/>
                <w:sz w:val="14"/>
                <w:szCs w:val="14"/>
                <w:lang w:val="es-SV" w:eastAsia="es-SV"/>
              </w:rPr>
            </w:pPr>
            <w:r w:rsidRPr="00887D2B">
              <w:rPr>
                <w:rFonts w:ascii="Arial" w:hAnsi="Arial" w:cs="Arial"/>
                <w:color w:val="000000"/>
                <w:sz w:val="14"/>
                <w:szCs w:val="14"/>
                <w:lang w:val="es-SV" w:eastAsia="es-SV"/>
              </w:rPr>
              <w:t>Almacén Central</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3</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2</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1</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5E3562" w:rsidRPr="00887D2B" w:rsidTr="005E3562">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5E3562" w:rsidRPr="00887D2B" w:rsidRDefault="005E3562" w:rsidP="005E3562">
            <w:pPr>
              <w:rPr>
                <w:rFonts w:ascii="Arial" w:hAnsi="Arial" w:cs="Arial"/>
                <w:color w:val="000000"/>
                <w:sz w:val="14"/>
                <w:szCs w:val="14"/>
                <w:lang w:val="es-SV" w:eastAsia="es-SV"/>
              </w:rPr>
            </w:pPr>
            <w:r w:rsidRPr="00887D2B">
              <w:rPr>
                <w:rFonts w:ascii="Arial" w:hAnsi="Arial" w:cs="Arial"/>
                <w:color w:val="000000"/>
                <w:sz w:val="14"/>
                <w:szCs w:val="14"/>
                <w:lang w:val="es-SV" w:eastAsia="es-SV"/>
              </w:rPr>
              <w:t>Departamento de Recursos Humanos</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3</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2</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1</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5E3562" w:rsidRPr="00887D2B" w:rsidTr="005E3562">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5E3562" w:rsidRPr="00887D2B" w:rsidRDefault="005E3562" w:rsidP="005E3562">
            <w:pPr>
              <w:rPr>
                <w:rFonts w:ascii="Arial" w:hAnsi="Arial" w:cs="Arial"/>
                <w:color w:val="000000"/>
                <w:sz w:val="14"/>
                <w:szCs w:val="14"/>
                <w:lang w:val="es-SV" w:eastAsia="es-SV"/>
              </w:rPr>
            </w:pPr>
            <w:r w:rsidRPr="00887D2B">
              <w:rPr>
                <w:rFonts w:ascii="Arial" w:hAnsi="Arial" w:cs="Arial"/>
                <w:color w:val="000000"/>
                <w:sz w:val="14"/>
                <w:szCs w:val="14"/>
                <w:lang w:val="es-SV" w:eastAsia="es-SV"/>
              </w:rPr>
              <w:t>Unidad de Consulta Externa</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3</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3</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5E3562" w:rsidRPr="00887D2B" w:rsidTr="005E3562">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5E3562" w:rsidRPr="00887D2B" w:rsidRDefault="005E3562" w:rsidP="005E3562">
            <w:pPr>
              <w:rPr>
                <w:rFonts w:ascii="Arial" w:hAnsi="Arial" w:cs="Arial"/>
                <w:color w:val="000000"/>
                <w:sz w:val="14"/>
                <w:szCs w:val="14"/>
                <w:lang w:val="es-SV" w:eastAsia="es-SV"/>
              </w:rPr>
            </w:pPr>
            <w:r w:rsidRPr="00887D2B">
              <w:rPr>
                <w:rFonts w:ascii="Arial" w:hAnsi="Arial" w:cs="Arial"/>
                <w:color w:val="000000"/>
                <w:sz w:val="14"/>
                <w:szCs w:val="14"/>
                <w:lang w:val="es-SV" w:eastAsia="es-SV"/>
              </w:rPr>
              <w:t>Centro de Rehabilitación Integral de Oriente (CRIOR)</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3</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2</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1</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5E3562" w:rsidRPr="00887D2B" w:rsidTr="005E3562">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5E3562" w:rsidRPr="00887D2B" w:rsidRDefault="005E3562" w:rsidP="005E3562">
            <w:pPr>
              <w:rPr>
                <w:rFonts w:ascii="Arial" w:hAnsi="Arial" w:cs="Arial"/>
                <w:color w:val="000000"/>
                <w:sz w:val="14"/>
                <w:szCs w:val="14"/>
                <w:lang w:val="es-SV" w:eastAsia="es-SV"/>
              </w:rPr>
            </w:pPr>
            <w:r w:rsidRPr="00887D2B">
              <w:rPr>
                <w:rFonts w:ascii="Arial" w:hAnsi="Arial" w:cs="Arial"/>
                <w:color w:val="000000"/>
                <w:sz w:val="14"/>
                <w:szCs w:val="14"/>
                <w:lang w:val="es-SV" w:eastAsia="es-SV"/>
              </w:rPr>
              <w:t>Unidad de Asesoría Jurídica</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3</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3</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5E3562" w:rsidRPr="00887D2B" w:rsidTr="005E3562">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5E3562" w:rsidRPr="00887D2B" w:rsidRDefault="005E3562" w:rsidP="005E3562">
            <w:pPr>
              <w:rPr>
                <w:rFonts w:ascii="Arial" w:hAnsi="Arial" w:cs="Arial"/>
                <w:color w:val="000000"/>
                <w:sz w:val="14"/>
                <w:szCs w:val="14"/>
                <w:lang w:val="es-SV" w:eastAsia="es-SV"/>
              </w:rPr>
            </w:pPr>
            <w:r w:rsidRPr="00887D2B">
              <w:rPr>
                <w:rFonts w:ascii="Arial" w:hAnsi="Arial" w:cs="Arial"/>
                <w:color w:val="000000"/>
                <w:sz w:val="14"/>
                <w:szCs w:val="14"/>
                <w:lang w:val="es-SV" w:eastAsia="es-SV"/>
              </w:rPr>
              <w:t>Centro de Rehabilitación Profesional (CRP)</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2</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1</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1</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5E3562" w:rsidRPr="00887D2B" w:rsidTr="005E3562">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5E3562" w:rsidRPr="00887D2B" w:rsidRDefault="005E3562" w:rsidP="005E3562">
            <w:pPr>
              <w:rPr>
                <w:rFonts w:ascii="Arial" w:hAnsi="Arial" w:cs="Arial"/>
                <w:color w:val="000000"/>
                <w:sz w:val="14"/>
                <w:szCs w:val="14"/>
                <w:lang w:val="es-SV" w:eastAsia="es-SV"/>
              </w:rPr>
            </w:pPr>
            <w:r w:rsidRPr="00887D2B">
              <w:rPr>
                <w:rFonts w:ascii="Arial" w:hAnsi="Arial" w:cs="Arial"/>
                <w:color w:val="000000"/>
                <w:sz w:val="14"/>
                <w:szCs w:val="14"/>
                <w:lang w:val="es-SV" w:eastAsia="es-SV"/>
              </w:rPr>
              <w:t>Centro de Rehabilitación de Ciegos "Eugenia de Dueñas"</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2</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2</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5E3562" w:rsidRPr="00887D2B" w:rsidTr="005E3562">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5E3562" w:rsidRPr="00887D2B" w:rsidRDefault="005E3562" w:rsidP="005E3562">
            <w:pPr>
              <w:rPr>
                <w:rFonts w:ascii="Arial" w:hAnsi="Arial" w:cs="Arial"/>
                <w:color w:val="000000"/>
                <w:sz w:val="14"/>
                <w:szCs w:val="14"/>
                <w:lang w:val="es-SV" w:eastAsia="es-SV"/>
              </w:rPr>
            </w:pPr>
            <w:r w:rsidRPr="00887D2B">
              <w:rPr>
                <w:rFonts w:ascii="Arial" w:hAnsi="Arial" w:cs="Arial"/>
                <w:color w:val="000000"/>
                <w:sz w:val="14"/>
                <w:szCs w:val="14"/>
                <w:lang w:val="es-SV" w:eastAsia="es-SV"/>
              </w:rPr>
              <w:t>Unidad Financiera Institucional (UFI)</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2</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2</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5E3562" w:rsidRPr="00887D2B" w:rsidTr="005E3562">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5E3562" w:rsidRPr="00887D2B" w:rsidRDefault="005E3562" w:rsidP="005E3562">
            <w:pPr>
              <w:rPr>
                <w:rFonts w:ascii="Arial" w:hAnsi="Arial" w:cs="Arial"/>
                <w:color w:val="000000"/>
                <w:sz w:val="14"/>
                <w:szCs w:val="14"/>
                <w:lang w:val="es-SV" w:eastAsia="es-SV"/>
              </w:rPr>
            </w:pPr>
            <w:r w:rsidRPr="00887D2B">
              <w:rPr>
                <w:rFonts w:ascii="Arial" w:hAnsi="Arial" w:cs="Arial"/>
                <w:color w:val="000000"/>
                <w:sz w:val="14"/>
                <w:szCs w:val="14"/>
                <w:lang w:val="es-SV" w:eastAsia="es-SV"/>
              </w:rPr>
              <w:t>Unidad de Planificación Estratégica y Desarrollo Institucional</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2</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2</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5E3562" w:rsidRPr="00887D2B" w:rsidTr="005E3562">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5E3562" w:rsidRPr="00887D2B" w:rsidRDefault="005E3562" w:rsidP="005E3562">
            <w:pPr>
              <w:rPr>
                <w:rFonts w:ascii="Arial" w:hAnsi="Arial" w:cs="Arial"/>
                <w:color w:val="000000"/>
                <w:sz w:val="14"/>
                <w:szCs w:val="14"/>
                <w:lang w:val="es-SV" w:eastAsia="es-SV"/>
              </w:rPr>
            </w:pPr>
            <w:r w:rsidRPr="00887D2B">
              <w:rPr>
                <w:rFonts w:ascii="Arial" w:hAnsi="Arial" w:cs="Arial"/>
                <w:color w:val="000000"/>
                <w:sz w:val="14"/>
                <w:szCs w:val="14"/>
                <w:lang w:val="es-SV" w:eastAsia="es-SV"/>
              </w:rPr>
              <w:t>Unidad de Adquisiciones y Contrataciones Institucional (UACI)</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2</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1</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1</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5E3562" w:rsidRPr="00887D2B" w:rsidTr="005E3562">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5E3562" w:rsidRPr="00887D2B" w:rsidRDefault="005E3562" w:rsidP="005E3562">
            <w:pPr>
              <w:rPr>
                <w:rFonts w:ascii="Arial" w:hAnsi="Arial" w:cs="Arial"/>
                <w:color w:val="000000"/>
                <w:sz w:val="14"/>
                <w:szCs w:val="14"/>
                <w:lang w:val="es-SV" w:eastAsia="es-SV"/>
              </w:rPr>
            </w:pPr>
            <w:r>
              <w:rPr>
                <w:rFonts w:ascii="Arial" w:hAnsi="Arial" w:cs="Arial"/>
                <w:color w:val="000000"/>
                <w:sz w:val="14"/>
                <w:szCs w:val="14"/>
                <w:lang w:val="es-SV" w:eastAsia="es-SV"/>
              </w:rPr>
              <w:t>Unidad de Acceso a la Información Pública (UAIP)</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Pr>
                <w:rFonts w:ascii="Arial" w:hAnsi="Arial" w:cs="Arial"/>
                <w:color w:val="000000"/>
                <w:sz w:val="14"/>
                <w:szCs w:val="14"/>
                <w:lang w:val="es-SV" w:eastAsia="es-SV"/>
              </w:rPr>
              <w:t>2</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Pr>
                <w:rFonts w:ascii="Arial" w:hAnsi="Arial" w:cs="Arial"/>
                <w:color w:val="000000"/>
                <w:sz w:val="14"/>
                <w:szCs w:val="14"/>
                <w:lang w:val="es-SV" w:eastAsia="es-SV"/>
              </w:rPr>
              <w:t>1</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Pr>
                <w:rFonts w:ascii="Arial" w:hAnsi="Arial" w:cs="Arial"/>
                <w:color w:val="000000"/>
                <w:sz w:val="14"/>
                <w:szCs w:val="14"/>
                <w:lang w:val="es-SV" w:eastAsia="es-SV"/>
              </w:rPr>
              <w:t>1</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r>
      <w:tr w:rsidR="005E3562" w:rsidRPr="00887D2B" w:rsidTr="005E3562">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5E3562" w:rsidRPr="00887D2B" w:rsidRDefault="005E3562" w:rsidP="005E3562">
            <w:pPr>
              <w:rPr>
                <w:rFonts w:ascii="Arial" w:hAnsi="Arial" w:cs="Arial"/>
                <w:color w:val="000000"/>
                <w:sz w:val="14"/>
                <w:szCs w:val="14"/>
                <w:lang w:val="es-SV" w:eastAsia="es-SV"/>
              </w:rPr>
            </w:pPr>
            <w:r w:rsidRPr="00887D2B">
              <w:rPr>
                <w:rFonts w:ascii="Arial" w:hAnsi="Arial" w:cs="Arial"/>
                <w:color w:val="000000"/>
                <w:sz w:val="14"/>
                <w:szCs w:val="14"/>
                <w:lang w:val="es-SV" w:eastAsia="es-SV"/>
              </w:rPr>
              <w:t>Centro de Rehabilitación Integral de Occidente (CRIO)</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1</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1</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5E3562" w:rsidRPr="00887D2B" w:rsidTr="005E3562">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5E3562" w:rsidRPr="00887D2B" w:rsidRDefault="005E3562" w:rsidP="005E3562">
            <w:pPr>
              <w:rPr>
                <w:rFonts w:ascii="Arial" w:hAnsi="Arial" w:cs="Arial"/>
                <w:color w:val="000000"/>
                <w:sz w:val="14"/>
                <w:szCs w:val="14"/>
                <w:lang w:val="es-SV" w:eastAsia="es-SV"/>
              </w:rPr>
            </w:pPr>
            <w:r w:rsidRPr="00887D2B">
              <w:rPr>
                <w:rFonts w:ascii="Arial" w:hAnsi="Arial" w:cs="Arial"/>
                <w:color w:val="000000"/>
                <w:sz w:val="14"/>
                <w:szCs w:val="14"/>
                <w:lang w:val="es-SV" w:eastAsia="es-SV"/>
              </w:rPr>
              <w:t>Unidad de Regulación</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1</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1</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5E3562" w:rsidRPr="00887D2B" w:rsidRDefault="005E3562" w:rsidP="005E3562">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5E3562" w:rsidRPr="00887D2B" w:rsidTr="005E3562">
        <w:trPr>
          <w:trHeight w:val="425"/>
          <w:jc w:val="center"/>
        </w:trPr>
        <w:tc>
          <w:tcPr>
            <w:tcW w:w="1914" w:type="pct"/>
            <w:tcBorders>
              <w:top w:val="nil"/>
              <w:left w:val="single" w:sz="4" w:space="0" w:color="auto"/>
              <w:bottom w:val="single" w:sz="4" w:space="0" w:color="auto"/>
              <w:right w:val="single" w:sz="4" w:space="0" w:color="auto"/>
            </w:tcBorders>
            <w:shd w:val="clear" w:color="000000" w:fill="F79646"/>
            <w:noWrap/>
            <w:vAlign w:val="center"/>
            <w:hideMark/>
          </w:tcPr>
          <w:p w:rsidR="005E3562" w:rsidRPr="00887D2B" w:rsidRDefault="005E3562" w:rsidP="005E3562">
            <w:pPr>
              <w:jc w:val="center"/>
              <w:rPr>
                <w:rFonts w:ascii="Arial" w:hAnsi="Arial" w:cs="Arial"/>
                <w:b/>
                <w:bCs/>
                <w:color w:val="000000"/>
                <w:sz w:val="14"/>
                <w:szCs w:val="14"/>
                <w:lang w:val="es-SV" w:eastAsia="es-SV"/>
              </w:rPr>
            </w:pPr>
            <w:r w:rsidRPr="00887D2B">
              <w:rPr>
                <w:rFonts w:ascii="Arial" w:hAnsi="Arial" w:cs="Arial"/>
                <w:b/>
                <w:bCs/>
                <w:color w:val="000000"/>
                <w:sz w:val="14"/>
                <w:szCs w:val="14"/>
                <w:lang w:val="es-SV" w:eastAsia="es-SV"/>
              </w:rPr>
              <w:t>Total</w:t>
            </w:r>
          </w:p>
        </w:tc>
        <w:tc>
          <w:tcPr>
            <w:tcW w:w="514" w:type="pct"/>
            <w:tcBorders>
              <w:top w:val="nil"/>
              <w:left w:val="nil"/>
              <w:bottom w:val="single" w:sz="4" w:space="0" w:color="auto"/>
              <w:right w:val="single" w:sz="4" w:space="0" w:color="auto"/>
            </w:tcBorders>
            <w:shd w:val="clear" w:color="000000" w:fill="F79646"/>
            <w:noWrap/>
            <w:vAlign w:val="center"/>
            <w:hideMark/>
          </w:tcPr>
          <w:p w:rsidR="005E3562" w:rsidRPr="00887D2B" w:rsidRDefault="005E3562" w:rsidP="005E3562">
            <w:pPr>
              <w:jc w:val="center"/>
              <w:rPr>
                <w:rFonts w:ascii="Arial" w:hAnsi="Arial" w:cs="Arial"/>
                <w:b/>
                <w:bCs/>
                <w:color w:val="000000"/>
                <w:sz w:val="14"/>
                <w:szCs w:val="14"/>
                <w:lang w:val="es-SV" w:eastAsia="es-SV"/>
              </w:rPr>
            </w:pPr>
            <w:r w:rsidRPr="00887D2B">
              <w:rPr>
                <w:rFonts w:ascii="Arial" w:hAnsi="Arial" w:cs="Arial"/>
                <w:b/>
                <w:bCs/>
                <w:color w:val="000000"/>
                <w:sz w:val="14"/>
                <w:szCs w:val="14"/>
                <w:lang w:val="es-SV" w:eastAsia="es-SV"/>
              </w:rPr>
              <w:t>5</w:t>
            </w:r>
            <w:r>
              <w:rPr>
                <w:rFonts w:ascii="Arial" w:hAnsi="Arial" w:cs="Arial"/>
                <w:b/>
                <w:bCs/>
                <w:color w:val="000000"/>
                <w:sz w:val="14"/>
                <w:szCs w:val="14"/>
                <w:lang w:val="es-SV" w:eastAsia="es-SV"/>
              </w:rPr>
              <w:t>4</w:t>
            </w:r>
          </w:p>
        </w:tc>
        <w:tc>
          <w:tcPr>
            <w:tcW w:w="514" w:type="pct"/>
            <w:tcBorders>
              <w:top w:val="nil"/>
              <w:left w:val="nil"/>
              <w:bottom w:val="single" w:sz="4" w:space="0" w:color="auto"/>
              <w:right w:val="single" w:sz="4" w:space="0" w:color="auto"/>
            </w:tcBorders>
            <w:shd w:val="clear" w:color="000000" w:fill="F79646"/>
            <w:noWrap/>
            <w:vAlign w:val="center"/>
            <w:hideMark/>
          </w:tcPr>
          <w:p w:rsidR="005E3562" w:rsidRPr="00887D2B" w:rsidRDefault="005E3562" w:rsidP="005E3562">
            <w:pPr>
              <w:jc w:val="center"/>
              <w:rPr>
                <w:rFonts w:ascii="Arial" w:hAnsi="Arial" w:cs="Arial"/>
                <w:b/>
                <w:bCs/>
                <w:color w:val="000000"/>
                <w:sz w:val="14"/>
                <w:szCs w:val="14"/>
                <w:lang w:val="es-SV" w:eastAsia="es-SV"/>
              </w:rPr>
            </w:pPr>
            <w:r w:rsidRPr="00887D2B">
              <w:rPr>
                <w:rFonts w:ascii="Arial" w:hAnsi="Arial" w:cs="Arial"/>
                <w:b/>
                <w:bCs/>
                <w:color w:val="000000"/>
                <w:sz w:val="14"/>
                <w:szCs w:val="14"/>
                <w:lang w:val="es-SV" w:eastAsia="es-SV"/>
              </w:rPr>
              <w:t>1</w:t>
            </w:r>
            <w:r>
              <w:rPr>
                <w:rFonts w:ascii="Arial" w:hAnsi="Arial" w:cs="Arial"/>
                <w:b/>
                <w:bCs/>
                <w:color w:val="000000"/>
                <w:sz w:val="14"/>
                <w:szCs w:val="14"/>
                <w:lang w:val="es-SV" w:eastAsia="es-SV"/>
              </w:rPr>
              <w:t>3</w:t>
            </w:r>
          </w:p>
        </w:tc>
        <w:tc>
          <w:tcPr>
            <w:tcW w:w="514" w:type="pct"/>
            <w:tcBorders>
              <w:top w:val="nil"/>
              <w:left w:val="nil"/>
              <w:bottom w:val="single" w:sz="4" w:space="0" w:color="auto"/>
              <w:right w:val="single" w:sz="4" w:space="0" w:color="auto"/>
            </w:tcBorders>
            <w:shd w:val="clear" w:color="000000" w:fill="F79646"/>
            <w:noWrap/>
            <w:vAlign w:val="center"/>
            <w:hideMark/>
          </w:tcPr>
          <w:p w:rsidR="005E3562" w:rsidRPr="00887D2B" w:rsidRDefault="005E3562" w:rsidP="005E3562">
            <w:pPr>
              <w:jc w:val="center"/>
              <w:rPr>
                <w:rFonts w:ascii="Arial" w:hAnsi="Arial" w:cs="Arial"/>
                <w:b/>
                <w:bCs/>
                <w:color w:val="000000"/>
                <w:sz w:val="14"/>
                <w:szCs w:val="14"/>
                <w:lang w:val="es-SV" w:eastAsia="es-SV"/>
              </w:rPr>
            </w:pPr>
            <w:r w:rsidRPr="00887D2B">
              <w:rPr>
                <w:rFonts w:ascii="Arial" w:hAnsi="Arial" w:cs="Arial"/>
                <w:b/>
                <w:bCs/>
                <w:color w:val="000000"/>
                <w:sz w:val="14"/>
                <w:szCs w:val="14"/>
                <w:lang w:val="es-SV" w:eastAsia="es-SV"/>
              </w:rPr>
              <w:t>3</w:t>
            </w:r>
            <w:r>
              <w:rPr>
                <w:rFonts w:ascii="Arial" w:hAnsi="Arial" w:cs="Arial"/>
                <w:b/>
                <w:bCs/>
                <w:color w:val="000000"/>
                <w:sz w:val="14"/>
                <w:szCs w:val="14"/>
                <w:lang w:val="es-SV" w:eastAsia="es-SV"/>
              </w:rPr>
              <w:t>4</w:t>
            </w:r>
          </w:p>
        </w:tc>
        <w:tc>
          <w:tcPr>
            <w:tcW w:w="514" w:type="pct"/>
            <w:tcBorders>
              <w:top w:val="nil"/>
              <w:left w:val="nil"/>
              <w:bottom w:val="single" w:sz="4" w:space="0" w:color="auto"/>
              <w:right w:val="single" w:sz="4" w:space="0" w:color="auto"/>
            </w:tcBorders>
            <w:shd w:val="clear" w:color="000000" w:fill="F79646"/>
            <w:noWrap/>
            <w:vAlign w:val="center"/>
            <w:hideMark/>
          </w:tcPr>
          <w:p w:rsidR="005E3562" w:rsidRPr="00887D2B" w:rsidRDefault="005E3562" w:rsidP="005E3562">
            <w:pPr>
              <w:jc w:val="center"/>
              <w:rPr>
                <w:rFonts w:ascii="Arial" w:hAnsi="Arial" w:cs="Arial"/>
                <w:b/>
                <w:bCs/>
                <w:color w:val="000000"/>
                <w:sz w:val="14"/>
                <w:szCs w:val="14"/>
                <w:lang w:val="es-SV" w:eastAsia="es-SV"/>
              </w:rPr>
            </w:pPr>
            <w:r w:rsidRPr="00887D2B">
              <w:rPr>
                <w:rFonts w:ascii="Arial" w:hAnsi="Arial" w:cs="Arial"/>
                <w:b/>
                <w:bCs/>
                <w:color w:val="000000"/>
                <w:sz w:val="14"/>
                <w:szCs w:val="14"/>
                <w:lang w:val="es-SV" w:eastAsia="es-SV"/>
              </w:rPr>
              <w:t>5</w:t>
            </w:r>
          </w:p>
        </w:tc>
        <w:tc>
          <w:tcPr>
            <w:tcW w:w="514" w:type="pct"/>
            <w:tcBorders>
              <w:top w:val="nil"/>
              <w:left w:val="nil"/>
              <w:bottom w:val="single" w:sz="4" w:space="0" w:color="auto"/>
              <w:right w:val="single" w:sz="4" w:space="0" w:color="auto"/>
            </w:tcBorders>
            <w:shd w:val="clear" w:color="000000" w:fill="F79646"/>
            <w:noWrap/>
            <w:vAlign w:val="center"/>
            <w:hideMark/>
          </w:tcPr>
          <w:p w:rsidR="005E3562" w:rsidRPr="00887D2B" w:rsidRDefault="005E3562" w:rsidP="005E3562">
            <w:pPr>
              <w:jc w:val="center"/>
              <w:rPr>
                <w:rFonts w:ascii="Arial" w:hAnsi="Arial" w:cs="Arial"/>
                <w:b/>
                <w:bCs/>
                <w:color w:val="000000"/>
                <w:sz w:val="14"/>
                <w:szCs w:val="14"/>
                <w:lang w:val="es-SV" w:eastAsia="es-SV"/>
              </w:rPr>
            </w:pPr>
            <w:r w:rsidRPr="00887D2B">
              <w:rPr>
                <w:rFonts w:ascii="Arial" w:hAnsi="Arial" w:cs="Arial"/>
                <w:b/>
                <w:bCs/>
                <w:color w:val="000000"/>
                <w:sz w:val="14"/>
                <w:szCs w:val="14"/>
                <w:lang w:val="es-SV" w:eastAsia="es-SV"/>
              </w:rPr>
              <w:t>2</w:t>
            </w:r>
          </w:p>
        </w:tc>
        <w:tc>
          <w:tcPr>
            <w:tcW w:w="514" w:type="pct"/>
            <w:tcBorders>
              <w:top w:val="nil"/>
              <w:left w:val="nil"/>
              <w:bottom w:val="single" w:sz="4" w:space="0" w:color="auto"/>
              <w:right w:val="single" w:sz="4" w:space="0" w:color="auto"/>
            </w:tcBorders>
            <w:shd w:val="clear" w:color="000000" w:fill="F79646"/>
            <w:noWrap/>
            <w:vAlign w:val="center"/>
            <w:hideMark/>
          </w:tcPr>
          <w:p w:rsidR="005E3562" w:rsidRPr="00887D2B" w:rsidRDefault="005E3562" w:rsidP="005E3562">
            <w:pPr>
              <w:jc w:val="center"/>
              <w:rPr>
                <w:rFonts w:ascii="Arial" w:hAnsi="Arial" w:cs="Arial"/>
                <w:b/>
                <w:bCs/>
                <w:color w:val="000000"/>
                <w:sz w:val="14"/>
                <w:szCs w:val="14"/>
                <w:lang w:val="es-SV" w:eastAsia="es-SV"/>
              </w:rPr>
            </w:pPr>
            <w:r w:rsidRPr="00887D2B">
              <w:rPr>
                <w:rFonts w:ascii="Arial" w:hAnsi="Arial" w:cs="Arial"/>
                <w:b/>
                <w:bCs/>
                <w:color w:val="000000"/>
                <w:sz w:val="14"/>
                <w:szCs w:val="14"/>
                <w:lang w:val="es-SV" w:eastAsia="es-SV"/>
              </w:rPr>
              <w:t>15</w:t>
            </w:r>
          </w:p>
        </w:tc>
      </w:tr>
    </w:tbl>
    <w:p w:rsidR="00D61E57" w:rsidRDefault="00D61E57" w:rsidP="00AC0358">
      <w:pPr>
        <w:spacing w:line="360" w:lineRule="auto"/>
        <w:jc w:val="both"/>
        <w:rPr>
          <w:rFonts w:ascii="Arial" w:hAnsi="Arial" w:cs="Arial"/>
        </w:rPr>
      </w:pPr>
    </w:p>
    <w:p w:rsidR="005E3562" w:rsidRDefault="005E3562" w:rsidP="005E3562">
      <w:pPr>
        <w:spacing w:line="360" w:lineRule="auto"/>
        <w:ind w:firstLine="708"/>
        <w:jc w:val="both"/>
        <w:rPr>
          <w:rFonts w:ascii="Arial" w:hAnsi="Arial" w:cs="Arial"/>
        </w:rPr>
      </w:pPr>
      <w:r>
        <w:rPr>
          <w:rFonts w:ascii="Arial" w:hAnsi="Arial" w:cs="Arial"/>
        </w:rPr>
        <w:t>En los totales de riesgos identificados, no se incluyen los eliminados.</w:t>
      </w:r>
    </w:p>
    <w:p w:rsidR="003361B5" w:rsidRDefault="003361B5" w:rsidP="000A49C9">
      <w:pPr>
        <w:spacing w:line="360" w:lineRule="auto"/>
        <w:ind w:firstLine="708"/>
        <w:jc w:val="both"/>
        <w:rPr>
          <w:rFonts w:ascii="Arial" w:hAnsi="Arial" w:cs="Arial"/>
        </w:rPr>
      </w:pPr>
    </w:p>
    <w:p w:rsidR="000A49C9" w:rsidRPr="005E3562" w:rsidRDefault="000A49C9" w:rsidP="000A49C9">
      <w:pPr>
        <w:pStyle w:val="Ttulo1"/>
      </w:pPr>
      <w:bookmarkStart w:id="41" w:name="_Toc472316318"/>
      <w:r>
        <w:t>Situación de los riesgos entre enero y diciembre 2016, según unidad organizativa</w:t>
      </w:r>
      <w:bookmarkEnd w:id="41"/>
    </w:p>
    <w:tbl>
      <w:tblPr>
        <w:tblW w:w="5000" w:type="pct"/>
        <w:jc w:val="center"/>
        <w:tblLayout w:type="fixed"/>
        <w:tblCellMar>
          <w:left w:w="70" w:type="dxa"/>
          <w:right w:w="70" w:type="dxa"/>
        </w:tblCellMar>
        <w:tblLook w:val="04A0"/>
      </w:tblPr>
      <w:tblGrid>
        <w:gridCol w:w="3474"/>
        <w:gridCol w:w="933"/>
        <w:gridCol w:w="933"/>
        <w:gridCol w:w="933"/>
        <w:gridCol w:w="932"/>
        <w:gridCol w:w="932"/>
        <w:gridCol w:w="932"/>
      </w:tblGrid>
      <w:tr w:rsidR="000A49C9" w:rsidRPr="00887D2B" w:rsidTr="00D07B7B">
        <w:trPr>
          <w:trHeight w:val="624"/>
          <w:jc w:val="center"/>
        </w:trPr>
        <w:tc>
          <w:tcPr>
            <w:tcW w:w="1914" w:type="pct"/>
            <w:tcBorders>
              <w:top w:val="single" w:sz="4" w:space="0" w:color="auto"/>
              <w:left w:val="single" w:sz="4" w:space="0" w:color="auto"/>
              <w:bottom w:val="double" w:sz="4" w:space="0" w:color="auto"/>
              <w:right w:val="single" w:sz="4" w:space="0" w:color="auto"/>
            </w:tcBorders>
            <w:shd w:val="clear" w:color="000000" w:fill="FFFF00"/>
            <w:vAlign w:val="center"/>
            <w:hideMark/>
          </w:tcPr>
          <w:p w:rsidR="000A49C9" w:rsidRPr="00887D2B" w:rsidRDefault="000A49C9" w:rsidP="00D07B7B">
            <w:pPr>
              <w:jc w:val="center"/>
              <w:rPr>
                <w:rFonts w:ascii="Arial" w:hAnsi="Arial" w:cs="Arial"/>
                <w:b/>
                <w:bCs/>
                <w:color w:val="000000"/>
                <w:sz w:val="14"/>
                <w:szCs w:val="14"/>
                <w:lang w:val="es-SV" w:eastAsia="es-SV"/>
              </w:rPr>
            </w:pPr>
            <w:r w:rsidRPr="00887D2B">
              <w:rPr>
                <w:rFonts w:ascii="Arial" w:hAnsi="Arial" w:cs="Arial"/>
                <w:b/>
                <w:bCs/>
                <w:color w:val="000000"/>
                <w:sz w:val="14"/>
                <w:szCs w:val="14"/>
                <w:lang w:eastAsia="es-SV"/>
              </w:rPr>
              <w:t>Unidad organizativa</w:t>
            </w:r>
          </w:p>
        </w:tc>
        <w:tc>
          <w:tcPr>
            <w:tcW w:w="514" w:type="pct"/>
            <w:tcBorders>
              <w:top w:val="single" w:sz="4" w:space="0" w:color="auto"/>
              <w:left w:val="nil"/>
              <w:bottom w:val="double" w:sz="4" w:space="0" w:color="auto"/>
              <w:right w:val="single" w:sz="4" w:space="0" w:color="auto"/>
            </w:tcBorders>
            <w:shd w:val="clear" w:color="000000" w:fill="FFFF00"/>
            <w:vAlign w:val="center"/>
            <w:hideMark/>
          </w:tcPr>
          <w:p w:rsidR="000A49C9" w:rsidRPr="00887D2B" w:rsidRDefault="000A49C9" w:rsidP="00D07B7B">
            <w:pPr>
              <w:jc w:val="center"/>
              <w:rPr>
                <w:rFonts w:asciiTheme="minorHAnsi" w:hAnsiTheme="minorHAnsi" w:cs="Arial"/>
                <w:b/>
                <w:bCs/>
                <w:color w:val="000000"/>
                <w:sz w:val="14"/>
                <w:szCs w:val="14"/>
                <w:lang w:val="es-SV" w:eastAsia="es-SV"/>
              </w:rPr>
            </w:pPr>
            <w:r w:rsidRPr="00887D2B">
              <w:rPr>
                <w:rFonts w:asciiTheme="minorHAnsi" w:hAnsiTheme="minorHAnsi" w:cs="Arial"/>
                <w:b/>
                <w:bCs/>
                <w:color w:val="000000"/>
                <w:sz w:val="14"/>
                <w:szCs w:val="14"/>
                <w:lang w:eastAsia="es-SV"/>
              </w:rPr>
              <w:t>Total de riesgos identificados</w:t>
            </w:r>
          </w:p>
        </w:tc>
        <w:tc>
          <w:tcPr>
            <w:tcW w:w="514" w:type="pct"/>
            <w:tcBorders>
              <w:top w:val="single" w:sz="4" w:space="0" w:color="auto"/>
              <w:left w:val="nil"/>
              <w:bottom w:val="double" w:sz="4" w:space="0" w:color="auto"/>
              <w:right w:val="single" w:sz="4" w:space="0" w:color="auto"/>
            </w:tcBorders>
            <w:shd w:val="clear" w:color="000000" w:fill="FFFF00"/>
            <w:vAlign w:val="center"/>
            <w:hideMark/>
          </w:tcPr>
          <w:p w:rsidR="000A49C9" w:rsidRPr="00887D2B" w:rsidRDefault="000A49C9" w:rsidP="00D07B7B">
            <w:pPr>
              <w:jc w:val="center"/>
              <w:rPr>
                <w:rFonts w:asciiTheme="minorHAnsi" w:hAnsiTheme="minorHAnsi" w:cs="Arial"/>
                <w:b/>
                <w:bCs/>
                <w:color w:val="000000"/>
                <w:sz w:val="14"/>
                <w:szCs w:val="14"/>
                <w:lang w:val="es-SV" w:eastAsia="es-SV"/>
              </w:rPr>
            </w:pPr>
            <w:r w:rsidRPr="00887D2B">
              <w:rPr>
                <w:rFonts w:asciiTheme="minorHAnsi" w:hAnsiTheme="minorHAnsi" w:cs="Arial"/>
                <w:b/>
                <w:bCs/>
                <w:color w:val="000000"/>
                <w:sz w:val="14"/>
                <w:szCs w:val="14"/>
                <w:lang w:eastAsia="es-SV"/>
              </w:rPr>
              <w:t>Riesgo controlado</w:t>
            </w:r>
          </w:p>
        </w:tc>
        <w:tc>
          <w:tcPr>
            <w:tcW w:w="514" w:type="pct"/>
            <w:tcBorders>
              <w:top w:val="single" w:sz="4" w:space="0" w:color="auto"/>
              <w:left w:val="nil"/>
              <w:bottom w:val="double" w:sz="4" w:space="0" w:color="auto"/>
              <w:right w:val="single" w:sz="4" w:space="0" w:color="auto"/>
            </w:tcBorders>
            <w:shd w:val="clear" w:color="000000" w:fill="FFFF00"/>
            <w:vAlign w:val="center"/>
            <w:hideMark/>
          </w:tcPr>
          <w:p w:rsidR="000A49C9" w:rsidRPr="00887D2B" w:rsidRDefault="000A49C9" w:rsidP="00D07B7B">
            <w:pPr>
              <w:jc w:val="center"/>
              <w:rPr>
                <w:rFonts w:asciiTheme="minorHAnsi" w:hAnsiTheme="minorHAnsi" w:cs="Arial"/>
                <w:b/>
                <w:bCs/>
                <w:color w:val="000000"/>
                <w:sz w:val="14"/>
                <w:szCs w:val="14"/>
                <w:lang w:val="es-SV" w:eastAsia="es-SV"/>
              </w:rPr>
            </w:pPr>
            <w:r w:rsidRPr="00887D2B">
              <w:rPr>
                <w:rFonts w:asciiTheme="minorHAnsi" w:hAnsiTheme="minorHAnsi" w:cs="Arial"/>
                <w:b/>
                <w:bCs/>
                <w:color w:val="000000"/>
                <w:sz w:val="14"/>
                <w:szCs w:val="14"/>
                <w:lang w:eastAsia="es-SV"/>
              </w:rPr>
              <w:t>Riesgo en proceso</w:t>
            </w:r>
          </w:p>
        </w:tc>
        <w:tc>
          <w:tcPr>
            <w:tcW w:w="514" w:type="pct"/>
            <w:tcBorders>
              <w:top w:val="single" w:sz="4" w:space="0" w:color="auto"/>
              <w:left w:val="nil"/>
              <w:bottom w:val="double" w:sz="4" w:space="0" w:color="auto"/>
              <w:right w:val="single" w:sz="4" w:space="0" w:color="auto"/>
            </w:tcBorders>
            <w:shd w:val="clear" w:color="000000" w:fill="FFFF00"/>
            <w:vAlign w:val="center"/>
            <w:hideMark/>
          </w:tcPr>
          <w:p w:rsidR="000A49C9" w:rsidRPr="00887D2B" w:rsidRDefault="000A49C9" w:rsidP="00D07B7B">
            <w:pPr>
              <w:jc w:val="center"/>
              <w:rPr>
                <w:rFonts w:asciiTheme="minorHAnsi" w:hAnsiTheme="minorHAnsi" w:cs="Arial"/>
                <w:b/>
                <w:bCs/>
                <w:color w:val="000000"/>
                <w:sz w:val="14"/>
                <w:szCs w:val="14"/>
                <w:lang w:val="es-SV" w:eastAsia="es-SV"/>
              </w:rPr>
            </w:pPr>
            <w:r w:rsidRPr="00887D2B">
              <w:rPr>
                <w:rFonts w:asciiTheme="minorHAnsi" w:hAnsiTheme="minorHAnsi" w:cs="Arial"/>
                <w:b/>
                <w:bCs/>
                <w:color w:val="000000"/>
                <w:sz w:val="14"/>
                <w:szCs w:val="14"/>
                <w:lang w:eastAsia="es-SV"/>
              </w:rPr>
              <w:t>Riesgo no controlado</w:t>
            </w:r>
          </w:p>
        </w:tc>
        <w:tc>
          <w:tcPr>
            <w:tcW w:w="514" w:type="pct"/>
            <w:tcBorders>
              <w:top w:val="single" w:sz="4" w:space="0" w:color="auto"/>
              <w:left w:val="nil"/>
              <w:bottom w:val="double" w:sz="4" w:space="0" w:color="auto"/>
              <w:right w:val="single" w:sz="4" w:space="0" w:color="auto"/>
            </w:tcBorders>
            <w:shd w:val="clear" w:color="000000" w:fill="FFFF00"/>
            <w:vAlign w:val="center"/>
            <w:hideMark/>
          </w:tcPr>
          <w:p w:rsidR="000A49C9" w:rsidRPr="00887D2B" w:rsidRDefault="000A49C9" w:rsidP="00D07B7B">
            <w:pPr>
              <w:jc w:val="center"/>
              <w:rPr>
                <w:rFonts w:asciiTheme="minorHAnsi" w:hAnsiTheme="minorHAnsi" w:cs="Arial"/>
                <w:b/>
                <w:bCs/>
                <w:color w:val="000000"/>
                <w:sz w:val="14"/>
                <w:szCs w:val="14"/>
                <w:lang w:val="es-SV" w:eastAsia="es-SV"/>
              </w:rPr>
            </w:pPr>
            <w:r w:rsidRPr="00887D2B">
              <w:rPr>
                <w:rFonts w:asciiTheme="minorHAnsi" w:hAnsiTheme="minorHAnsi" w:cs="Arial"/>
                <w:b/>
                <w:bCs/>
                <w:color w:val="000000"/>
                <w:sz w:val="14"/>
                <w:szCs w:val="14"/>
                <w:lang w:eastAsia="es-SV"/>
              </w:rPr>
              <w:t>Riesgo sin seguimiento</w:t>
            </w:r>
          </w:p>
        </w:tc>
        <w:tc>
          <w:tcPr>
            <w:tcW w:w="514" w:type="pct"/>
            <w:tcBorders>
              <w:top w:val="single" w:sz="4" w:space="0" w:color="auto"/>
              <w:left w:val="nil"/>
              <w:bottom w:val="double" w:sz="4" w:space="0" w:color="auto"/>
              <w:right w:val="single" w:sz="4" w:space="0" w:color="auto"/>
            </w:tcBorders>
            <w:shd w:val="clear" w:color="000000" w:fill="FFFF00"/>
            <w:vAlign w:val="center"/>
            <w:hideMark/>
          </w:tcPr>
          <w:p w:rsidR="000A49C9" w:rsidRPr="00887D2B" w:rsidRDefault="000A49C9" w:rsidP="00D07B7B">
            <w:pPr>
              <w:jc w:val="center"/>
              <w:rPr>
                <w:rFonts w:asciiTheme="minorHAnsi" w:hAnsiTheme="minorHAnsi" w:cs="Arial"/>
                <w:b/>
                <w:bCs/>
                <w:color w:val="000000"/>
                <w:sz w:val="14"/>
                <w:szCs w:val="14"/>
                <w:lang w:val="es-SV" w:eastAsia="es-SV"/>
              </w:rPr>
            </w:pPr>
            <w:r w:rsidRPr="00887D2B">
              <w:rPr>
                <w:rFonts w:asciiTheme="minorHAnsi" w:hAnsiTheme="minorHAnsi" w:cs="Arial"/>
                <w:b/>
                <w:bCs/>
                <w:color w:val="000000"/>
                <w:sz w:val="14"/>
                <w:szCs w:val="14"/>
                <w:lang w:val="es-SV" w:eastAsia="es-SV"/>
              </w:rPr>
              <w:t>Riesgo eliminado</w:t>
            </w:r>
          </w:p>
        </w:tc>
      </w:tr>
      <w:tr w:rsidR="000A49C9" w:rsidRPr="00887D2B" w:rsidTr="00D07B7B">
        <w:trPr>
          <w:trHeight w:val="425"/>
          <w:jc w:val="center"/>
        </w:trPr>
        <w:tc>
          <w:tcPr>
            <w:tcW w:w="1914"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rsidR="000A49C9" w:rsidRPr="00887D2B" w:rsidRDefault="000A49C9" w:rsidP="00D07B7B">
            <w:pPr>
              <w:rPr>
                <w:rFonts w:ascii="Arial" w:hAnsi="Arial" w:cs="Arial"/>
                <w:color w:val="000000"/>
                <w:sz w:val="14"/>
                <w:szCs w:val="14"/>
                <w:lang w:val="es-SV" w:eastAsia="es-SV"/>
              </w:rPr>
            </w:pPr>
            <w:r w:rsidRPr="00887D2B">
              <w:rPr>
                <w:rFonts w:ascii="Arial" w:hAnsi="Arial" w:cs="Arial"/>
                <w:color w:val="000000"/>
                <w:sz w:val="14"/>
                <w:szCs w:val="14"/>
                <w:lang w:val="es-SV" w:eastAsia="es-SV"/>
              </w:rPr>
              <w:t>Centro de Rehabilitación Integral para la Niñez y la Adolescencia (CRINA)</w:t>
            </w:r>
          </w:p>
        </w:tc>
        <w:tc>
          <w:tcPr>
            <w:tcW w:w="514" w:type="pct"/>
            <w:tcBorders>
              <w:top w:val="double" w:sz="4" w:space="0" w:color="auto"/>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6</w:t>
            </w:r>
          </w:p>
        </w:tc>
        <w:tc>
          <w:tcPr>
            <w:tcW w:w="514" w:type="pct"/>
            <w:tcBorders>
              <w:top w:val="double" w:sz="4" w:space="0" w:color="auto"/>
              <w:left w:val="nil"/>
              <w:bottom w:val="single" w:sz="4" w:space="0" w:color="auto"/>
              <w:right w:val="single" w:sz="4" w:space="0" w:color="auto"/>
            </w:tcBorders>
            <w:shd w:val="clear" w:color="auto" w:fill="auto"/>
            <w:noWrap/>
            <w:vAlign w:val="center"/>
            <w:hideMark/>
          </w:tcPr>
          <w:p w:rsidR="000A49C9" w:rsidRPr="00887D2B" w:rsidRDefault="00CF1766"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2</w:t>
            </w:r>
          </w:p>
        </w:tc>
        <w:tc>
          <w:tcPr>
            <w:tcW w:w="514" w:type="pct"/>
            <w:tcBorders>
              <w:top w:val="double" w:sz="4" w:space="0" w:color="auto"/>
              <w:left w:val="nil"/>
              <w:bottom w:val="single" w:sz="4" w:space="0" w:color="auto"/>
              <w:right w:val="single" w:sz="4" w:space="0" w:color="auto"/>
            </w:tcBorders>
            <w:shd w:val="clear" w:color="auto" w:fill="auto"/>
            <w:noWrap/>
            <w:vAlign w:val="center"/>
            <w:hideMark/>
          </w:tcPr>
          <w:p w:rsidR="000A49C9" w:rsidRPr="00887D2B" w:rsidRDefault="00CF1766"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4</w:t>
            </w:r>
          </w:p>
        </w:tc>
        <w:tc>
          <w:tcPr>
            <w:tcW w:w="514" w:type="pct"/>
            <w:tcBorders>
              <w:top w:val="double" w:sz="4" w:space="0" w:color="auto"/>
              <w:left w:val="nil"/>
              <w:bottom w:val="single" w:sz="4" w:space="0" w:color="auto"/>
              <w:right w:val="single" w:sz="4" w:space="0" w:color="auto"/>
            </w:tcBorders>
            <w:shd w:val="clear" w:color="auto" w:fill="auto"/>
            <w:noWrap/>
            <w:vAlign w:val="center"/>
            <w:hideMark/>
          </w:tcPr>
          <w:p w:rsidR="000A49C9" w:rsidRPr="00887D2B" w:rsidRDefault="00CF1766"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double" w:sz="4" w:space="0" w:color="auto"/>
              <w:left w:val="nil"/>
              <w:bottom w:val="single" w:sz="4" w:space="0" w:color="auto"/>
              <w:right w:val="single" w:sz="4" w:space="0" w:color="auto"/>
            </w:tcBorders>
            <w:shd w:val="clear" w:color="auto" w:fill="auto"/>
            <w:noWrap/>
            <w:vAlign w:val="center"/>
            <w:hideMark/>
          </w:tcPr>
          <w:p w:rsidR="000A49C9" w:rsidRPr="00887D2B" w:rsidRDefault="00CF1766"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double" w:sz="4" w:space="0" w:color="auto"/>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0A49C9" w:rsidRPr="00887D2B" w:rsidTr="00D07B7B">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0A49C9" w:rsidRPr="00887D2B" w:rsidRDefault="000A49C9" w:rsidP="00D07B7B">
            <w:pPr>
              <w:rPr>
                <w:rFonts w:ascii="Arial" w:hAnsi="Arial" w:cs="Arial"/>
                <w:color w:val="000000"/>
                <w:sz w:val="14"/>
                <w:szCs w:val="14"/>
                <w:lang w:val="es-SV" w:eastAsia="es-SV"/>
              </w:rPr>
            </w:pPr>
            <w:r w:rsidRPr="00887D2B">
              <w:rPr>
                <w:rFonts w:ascii="Arial" w:hAnsi="Arial" w:cs="Arial"/>
                <w:color w:val="000000"/>
                <w:sz w:val="14"/>
                <w:szCs w:val="14"/>
                <w:lang w:val="es-SV" w:eastAsia="es-SV"/>
              </w:rPr>
              <w:t>Centro de Audición y Lenguaje (CALE)</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4</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CF1766"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2</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CF1766"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2</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CF1766"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CF1766"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0A49C9" w:rsidRPr="00887D2B" w:rsidTr="00D07B7B">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0A49C9" w:rsidRPr="00887D2B" w:rsidRDefault="000A49C9" w:rsidP="00D07B7B">
            <w:pPr>
              <w:rPr>
                <w:rFonts w:ascii="Arial" w:hAnsi="Arial" w:cs="Arial"/>
                <w:color w:val="000000"/>
                <w:sz w:val="14"/>
                <w:szCs w:val="14"/>
                <w:lang w:val="es-SV" w:eastAsia="es-SV"/>
              </w:rPr>
            </w:pPr>
            <w:r w:rsidRPr="00887D2B">
              <w:rPr>
                <w:rFonts w:ascii="Arial" w:hAnsi="Arial" w:cs="Arial"/>
                <w:color w:val="000000"/>
                <w:sz w:val="14"/>
                <w:szCs w:val="14"/>
                <w:lang w:val="es-SV" w:eastAsia="es-SV"/>
              </w:rPr>
              <w:t>Centro de Aparato Locomotor (CAL)</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4</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CF1766"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CF1766"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2</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CF1766"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2</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CF1766"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0A49C9" w:rsidRPr="00887D2B" w:rsidTr="00D07B7B">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0A49C9" w:rsidRPr="00887D2B" w:rsidRDefault="000A49C9" w:rsidP="00D07B7B">
            <w:pPr>
              <w:rPr>
                <w:rFonts w:ascii="Arial" w:hAnsi="Arial" w:cs="Arial"/>
                <w:color w:val="000000"/>
                <w:sz w:val="14"/>
                <w:szCs w:val="14"/>
                <w:lang w:val="es-SV" w:eastAsia="es-SV"/>
              </w:rPr>
            </w:pPr>
            <w:r w:rsidRPr="00887D2B">
              <w:rPr>
                <w:rFonts w:ascii="Arial" w:hAnsi="Arial" w:cs="Arial"/>
                <w:color w:val="000000"/>
                <w:sz w:val="14"/>
                <w:szCs w:val="14"/>
                <w:lang w:val="es-SV" w:eastAsia="es-SV"/>
              </w:rPr>
              <w:t>Unidad de Comunicaciones</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4</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CF1766"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CF1766"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CF1766"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4</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CF1766"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0A49C9" w:rsidRPr="00887D2B" w:rsidTr="00D07B7B">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0A49C9" w:rsidRPr="00887D2B" w:rsidRDefault="000A49C9" w:rsidP="00D07B7B">
            <w:pPr>
              <w:rPr>
                <w:rFonts w:ascii="Arial" w:hAnsi="Arial" w:cs="Arial"/>
                <w:color w:val="000000"/>
                <w:sz w:val="14"/>
                <w:szCs w:val="14"/>
                <w:lang w:val="es-SV" w:eastAsia="es-SV"/>
              </w:rPr>
            </w:pPr>
            <w:r w:rsidRPr="00887D2B">
              <w:rPr>
                <w:rFonts w:ascii="Arial" w:hAnsi="Arial" w:cs="Arial"/>
                <w:color w:val="000000"/>
                <w:sz w:val="14"/>
                <w:szCs w:val="14"/>
                <w:lang w:val="es-SV" w:eastAsia="es-SV"/>
              </w:rPr>
              <w:t>Unidad de Auditoría Interna</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4</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1</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3</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0A49C9" w:rsidRPr="00887D2B" w:rsidTr="00D07B7B">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0A49C9" w:rsidRPr="00887D2B" w:rsidRDefault="000A49C9" w:rsidP="00D07B7B">
            <w:pPr>
              <w:rPr>
                <w:rFonts w:ascii="Arial" w:hAnsi="Arial" w:cs="Arial"/>
                <w:color w:val="000000"/>
                <w:sz w:val="14"/>
                <w:szCs w:val="14"/>
                <w:lang w:val="es-SV" w:eastAsia="es-SV"/>
              </w:rPr>
            </w:pPr>
            <w:r w:rsidRPr="00887D2B">
              <w:rPr>
                <w:rFonts w:ascii="Arial" w:hAnsi="Arial" w:cs="Arial"/>
                <w:color w:val="000000"/>
                <w:sz w:val="14"/>
                <w:szCs w:val="14"/>
                <w:lang w:val="es-SV" w:eastAsia="es-SV"/>
              </w:rPr>
              <w:t>Centro de Atención a Ancianos "Sara Zaldívar" (CAASZ)</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3</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1</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2</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15</w:t>
            </w:r>
          </w:p>
        </w:tc>
      </w:tr>
      <w:tr w:rsidR="000A49C9" w:rsidRPr="00887D2B" w:rsidTr="00D07B7B">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0A49C9" w:rsidRPr="00887D2B" w:rsidRDefault="000A49C9" w:rsidP="00D07B7B">
            <w:pPr>
              <w:rPr>
                <w:rFonts w:ascii="Arial" w:hAnsi="Arial" w:cs="Arial"/>
                <w:color w:val="000000"/>
                <w:sz w:val="14"/>
                <w:szCs w:val="14"/>
                <w:lang w:val="es-SV" w:eastAsia="es-SV"/>
              </w:rPr>
            </w:pPr>
            <w:r w:rsidRPr="00887D2B">
              <w:rPr>
                <w:rFonts w:ascii="Arial" w:hAnsi="Arial" w:cs="Arial"/>
                <w:color w:val="000000"/>
                <w:sz w:val="14"/>
                <w:szCs w:val="14"/>
                <w:lang w:val="es-SV" w:eastAsia="es-SV"/>
              </w:rPr>
              <w:t>Almacén Central</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3</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3</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0A49C9" w:rsidRPr="00887D2B" w:rsidTr="00D07B7B">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0A49C9" w:rsidRPr="00887D2B" w:rsidRDefault="000A49C9" w:rsidP="00D07B7B">
            <w:pPr>
              <w:rPr>
                <w:rFonts w:ascii="Arial" w:hAnsi="Arial" w:cs="Arial"/>
                <w:color w:val="000000"/>
                <w:sz w:val="14"/>
                <w:szCs w:val="14"/>
                <w:lang w:val="es-SV" w:eastAsia="es-SV"/>
              </w:rPr>
            </w:pPr>
            <w:r w:rsidRPr="00887D2B">
              <w:rPr>
                <w:rFonts w:ascii="Arial" w:hAnsi="Arial" w:cs="Arial"/>
                <w:color w:val="000000"/>
                <w:sz w:val="14"/>
                <w:szCs w:val="14"/>
                <w:lang w:val="es-SV" w:eastAsia="es-SV"/>
              </w:rPr>
              <w:t>Departamento de Recursos Humanos</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3</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2</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1</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0A49C9" w:rsidRPr="00887D2B" w:rsidTr="00D07B7B">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0A49C9" w:rsidRPr="00887D2B" w:rsidRDefault="000A49C9" w:rsidP="00D07B7B">
            <w:pPr>
              <w:rPr>
                <w:rFonts w:ascii="Arial" w:hAnsi="Arial" w:cs="Arial"/>
                <w:color w:val="000000"/>
                <w:sz w:val="14"/>
                <w:szCs w:val="14"/>
                <w:lang w:val="es-SV" w:eastAsia="es-SV"/>
              </w:rPr>
            </w:pPr>
            <w:r w:rsidRPr="00887D2B">
              <w:rPr>
                <w:rFonts w:ascii="Arial" w:hAnsi="Arial" w:cs="Arial"/>
                <w:color w:val="000000"/>
                <w:sz w:val="14"/>
                <w:szCs w:val="14"/>
                <w:lang w:val="es-SV" w:eastAsia="es-SV"/>
              </w:rPr>
              <w:t>Unidad de Consulta Externa</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3</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2</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1</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0A49C9" w:rsidRPr="00887D2B" w:rsidTr="00D07B7B">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0A49C9" w:rsidRPr="00887D2B" w:rsidRDefault="000A49C9" w:rsidP="00D07B7B">
            <w:pPr>
              <w:rPr>
                <w:rFonts w:ascii="Arial" w:hAnsi="Arial" w:cs="Arial"/>
                <w:color w:val="000000"/>
                <w:sz w:val="14"/>
                <w:szCs w:val="14"/>
                <w:lang w:val="es-SV" w:eastAsia="es-SV"/>
              </w:rPr>
            </w:pPr>
            <w:r w:rsidRPr="00887D2B">
              <w:rPr>
                <w:rFonts w:ascii="Arial" w:hAnsi="Arial" w:cs="Arial"/>
                <w:color w:val="000000"/>
                <w:sz w:val="14"/>
                <w:szCs w:val="14"/>
                <w:lang w:val="es-SV" w:eastAsia="es-SV"/>
              </w:rPr>
              <w:t>Centro de Rehabilitación Integral de Oriente (CRIOR)</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3</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3</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0A49C9" w:rsidRPr="00887D2B" w:rsidTr="00D07B7B">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0A49C9" w:rsidRPr="00887D2B" w:rsidRDefault="000A49C9" w:rsidP="00D07B7B">
            <w:pPr>
              <w:rPr>
                <w:rFonts w:ascii="Arial" w:hAnsi="Arial" w:cs="Arial"/>
                <w:color w:val="000000"/>
                <w:sz w:val="14"/>
                <w:szCs w:val="14"/>
                <w:lang w:val="es-SV" w:eastAsia="es-SV"/>
              </w:rPr>
            </w:pPr>
            <w:r w:rsidRPr="00887D2B">
              <w:rPr>
                <w:rFonts w:ascii="Arial" w:hAnsi="Arial" w:cs="Arial"/>
                <w:color w:val="000000"/>
                <w:sz w:val="14"/>
                <w:szCs w:val="14"/>
                <w:lang w:val="es-SV" w:eastAsia="es-SV"/>
              </w:rPr>
              <w:t>Unidad de Asesoría Jurídica</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3</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3</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0A49C9" w:rsidRPr="00887D2B" w:rsidTr="00D07B7B">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0A49C9" w:rsidRPr="00887D2B" w:rsidRDefault="000A49C9" w:rsidP="00D07B7B">
            <w:pPr>
              <w:rPr>
                <w:rFonts w:ascii="Arial" w:hAnsi="Arial" w:cs="Arial"/>
                <w:color w:val="000000"/>
                <w:sz w:val="14"/>
                <w:szCs w:val="14"/>
                <w:lang w:val="es-SV" w:eastAsia="es-SV"/>
              </w:rPr>
            </w:pPr>
            <w:r w:rsidRPr="00887D2B">
              <w:rPr>
                <w:rFonts w:ascii="Arial" w:hAnsi="Arial" w:cs="Arial"/>
                <w:color w:val="000000"/>
                <w:sz w:val="14"/>
                <w:szCs w:val="14"/>
                <w:lang w:val="es-SV" w:eastAsia="es-SV"/>
              </w:rPr>
              <w:t>Centro de Rehabilitación Profesional (CRP)</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2</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1</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1</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0A49C9" w:rsidRPr="00887D2B" w:rsidTr="00D07B7B">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0A49C9" w:rsidRPr="00887D2B" w:rsidRDefault="000A49C9" w:rsidP="00D07B7B">
            <w:pPr>
              <w:rPr>
                <w:rFonts w:ascii="Arial" w:hAnsi="Arial" w:cs="Arial"/>
                <w:color w:val="000000"/>
                <w:sz w:val="14"/>
                <w:szCs w:val="14"/>
                <w:lang w:val="es-SV" w:eastAsia="es-SV"/>
              </w:rPr>
            </w:pPr>
            <w:r w:rsidRPr="00887D2B">
              <w:rPr>
                <w:rFonts w:ascii="Arial" w:hAnsi="Arial" w:cs="Arial"/>
                <w:color w:val="000000"/>
                <w:sz w:val="14"/>
                <w:szCs w:val="14"/>
                <w:lang w:val="es-SV" w:eastAsia="es-SV"/>
              </w:rPr>
              <w:t>Centro de Rehabilitación de Ciegos "Eugenia de Dueñas"</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2</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2</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0A49C9" w:rsidRPr="00887D2B" w:rsidTr="00D07B7B">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0A49C9" w:rsidRPr="00887D2B" w:rsidRDefault="000A49C9" w:rsidP="00D07B7B">
            <w:pPr>
              <w:rPr>
                <w:rFonts w:ascii="Arial" w:hAnsi="Arial" w:cs="Arial"/>
                <w:color w:val="000000"/>
                <w:sz w:val="14"/>
                <w:szCs w:val="14"/>
                <w:lang w:val="es-SV" w:eastAsia="es-SV"/>
              </w:rPr>
            </w:pPr>
            <w:r w:rsidRPr="00887D2B">
              <w:rPr>
                <w:rFonts w:ascii="Arial" w:hAnsi="Arial" w:cs="Arial"/>
                <w:color w:val="000000"/>
                <w:sz w:val="14"/>
                <w:szCs w:val="14"/>
                <w:lang w:val="es-SV" w:eastAsia="es-SV"/>
              </w:rPr>
              <w:t>Unidad Financiera Institucional (UFI)</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2</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2</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0A49C9" w:rsidRPr="00887D2B" w:rsidTr="00D07B7B">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0A49C9" w:rsidRPr="00887D2B" w:rsidRDefault="000A49C9" w:rsidP="00D07B7B">
            <w:pPr>
              <w:rPr>
                <w:rFonts w:ascii="Arial" w:hAnsi="Arial" w:cs="Arial"/>
                <w:color w:val="000000"/>
                <w:sz w:val="14"/>
                <w:szCs w:val="14"/>
                <w:lang w:val="es-SV" w:eastAsia="es-SV"/>
              </w:rPr>
            </w:pPr>
            <w:r w:rsidRPr="00887D2B">
              <w:rPr>
                <w:rFonts w:ascii="Arial" w:hAnsi="Arial" w:cs="Arial"/>
                <w:color w:val="000000"/>
                <w:sz w:val="14"/>
                <w:szCs w:val="14"/>
                <w:lang w:val="es-SV" w:eastAsia="es-SV"/>
              </w:rPr>
              <w:t>Unidad de Planificación Estratégica y Desarrollo Institucional</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2</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2</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F5EE8"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0A49C9" w:rsidRPr="00887D2B" w:rsidTr="00D07B7B">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0A49C9" w:rsidRPr="00887D2B" w:rsidRDefault="000A49C9" w:rsidP="00D07B7B">
            <w:pPr>
              <w:rPr>
                <w:rFonts w:ascii="Arial" w:hAnsi="Arial" w:cs="Arial"/>
                <w:color w:val="000000"/>
                <w:sz w:val="14"/>
                <w:szCs w:val="14"/>
                <w:lang w:val="es-SV" w:eastAsia="es-SV"/>
              </w:rPr>
            </w:pPr>
            <w:r w:rsidRPr="00887D2B">
              <w:rPr>
                <w:rFonts w:ascii="Arial" w:hAnsi="Arial" w:cs="Arial"/>
                <w:color w:val="000000"/>
                <w:sz w:val="14"/>
                <w:szCs w:val="14"/>
                <w:lang w:val="es-SV" w:eastAsia="es-SV"/>
              </w:rPr>
              <w:t>Unidad de Adquisiciones y Contrataciones Institucional (UACI)</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2</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B7E9F"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1</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B7E9F"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B7E9F"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1</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B7E9F"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0A49C9" w:rsidRPr="00887D2B" w:rsidTr="00D07B7B">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0A49C9" w:rsidRPr="00887D2B" w:rsidRDefault="000A49C9" w:rsidP="00D07B7B">
            <w:pPr>
              <w:rPr>
                <w:rFonts w:ascii="Arial" w:hAnsi="Arial" w:cs="Arial"/>
                <w:color w:val="000000"/>
                <w:sz w:val="14"/>
                <w:szCs w:val="14"/>
                <w:lang w:val="es-SV" w:eastAsia="es-SV"/>
              </w:rPr>
            </w:pPr>
            <w:r>
              <w:rPr>
                <w:rFonts w:ascii="Arial" w:hAnsi="Arial" w:cs="Arial"/>
                <w:color w:val="000000"/>
                <w:sz w:val="14"/>
                <w:szCs w:val="14"/>
                <w:lang w:val="es-SV" w:eastAsia="es-SV"/>
              </w:rPr>
              <w:t>Unidad de Acceso a la Información Pública (UAIP)</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2</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B7E9F"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2</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B7E9F"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B7E9F"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B7E9F"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r>
      <w:tr w:rsidR="000A49C9" w:rsidRPr="00887D2B" w:rsidTr="00D07B7B">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0A49C9" w:rsidRPr="00887D2B" w:rsidRDefault="000A49C9" w:rsidP="00D07B7B">
            <w:pPr>
              <w:rPr>
                <w:rFonts w:ascii="Arial" w:hAnsi="Arial" w:cs="Arial"/>
                <w:color w:val="000000"/>
                <w:sz w:val="14"/>
                <w:szCs w:val="14"/>
                <w:lang w:val="es-SV" w:eastAsia="es-SV"/>
              </w:rPr>
            </w:pPr>
            <w:r w:rsidRPr="00887D2B">
              <w:rPr>
                <w:rFonts w:ascii="Arial" w:hAnsi="Arial" w:cs="Arial"/>
                <w:color w:val="000000"/>
                <w:sz w:val="14"/>
                <w:szCs w:val="14"/>
                <w:lang w:val="es-SV" w:eastAsia="es-SV"/>
              </w:rPr>
              <w:t>Centro de Rehabilitación Integral de Occidente (CRIO)</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1</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B7E9F"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1</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B7E9F"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B7E9F"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B7E9F"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0A49C9" w:rsidRPr="00887D2B" w:rsidTr="00D07B7B">
        <w:trPr>
          <w:trHeight w:val="425"/>
          <w:jc w:val="center"/>
        </w:trPr>
        <w:tc>
          <w:tcPr>
            <w:tcW w:w="1914" w:type="pct"/>
            <w:tcBorders>
              <w:top w:val="nil"/>
              <w:left w:val="single" w:sz="4" w:space="0" w:color="auto"/>
              <w:bottom w:val="single" w:sz="4" w:space="0" w:color="auto"/>
              <w:right w:val="single" w:sz="4" w:space="0" w:color="auto"/>
            </w:tcBorders>
            <w:shd w:val="clear" w:color="auto" w:fill="auto"/>
            <w:noWrap/>
            <w:vAlign w:val="center"/>
            <w:hideMark/>
          </w:tcPr>
          <w:p w:rsidR="000A49C9" w:rsidRPr="00887D2B" w:rsidRDefault="000A49C9" w:rsidP="00D07B7B">
            <w:pPr>
              <w:rPr>
                <w:rFonts w:ascii="Arial" w:hAnsi="Arial" w:cs="Arial"/>
                <w:color w:val="000000"/>
                <w:sz w:val="14"/>
                <w:szCs w:val="14"/>
                <w:lang w:val="es-SV" w:eastAsia="es-SV"/>
              </w:rPr>
            </w:pPr>
            <w:r w:rsidRPr="00887D2B">
              <w:rPr>
                <w:rFonts w:ascii="Arial" w:hAnsi="Arial" w:cs="Arial"/>
                <w:color w:val="000000"/>
                <w:sz w:val="14"/>
                <w:szCs w:val="14"/>
                <w:lang w:val="es-SV" w:eastAsia="es-SV"/>
              </w:rPr>
              <w:t>Unidad de Regulación</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1</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B7E9F"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1</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B7E9F"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B7E9F"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AB7E9F" w:rsidP="00D07B7B">
            <w:pPr>
              <w:jc w:val="center"/>
              <w:rPr>
                <w:rFonts w:ascii="Arial" w:hAnsi="Arial" w:cs="Arial"/>
                <w:color w:val="000000"/>
                <w:sz w:val="14"/>
                <w:szCs w:val="14"/>
                <w:lang w:val="es-SV" w:eastAsia="es-SV"/>
              </w:rPr>
            </w:pPr>
            <w:r>
              <w:rPr>
                <w:rFonts w:ascii="Arial" w:hAnsi="Arial" w:cs="Arial"/>
                <w:color w:val="000000"/>
                <w:sz w:val="14"/>
                <w:szCs w:val="14"/>
                <w:lang w:val="es-SV" w:eastAsia="es-SV"/>
              </w:rPr>
              <w:t>0</w:t>
            </w:r>
          </w:p>
        </w:tc>
        <w:tc>
          <w:tcPr>
            <w:tcW w:w="514" w:type="pct"/>
            <w:tcBorders>
              <w:top w:val="nil"/>
              <w:left w:val="nil"/>
              <w:bottom w:val="single" w:sz="4" w:space="0" w:color="auto"/>
              <w:right w:val="single" w:sz="4" w:space="0" w:color="auto"/>
            </w:tcBorders>
            <w:shd w:val="clear" w:color="auto" w:fill="auto"/>
            <w:noWrap/>
            <w:vAlign w:val="center"/>
            <w:hideMark/>
          </w:tcPr>
          <w:p w:rsidR="000A49C9" w:rsidRPr="00887D2B" w:rsidRDefault="000A49C9" w:rsidP="00D07B7B">
            <w:pPr>
              <w:jc w:val="center"/>
              <w:rPr>
                <w:rFonts w:ascii="Arial" w:hAnsi="Arial" w:cs="Arial"/>
                <w:color w:val="000000"/>
                <w:sz w:val="14"/>
                <w:szCs w:val="14"/>
                <w:lang w:val="es-SV" w:eastAsia="es-SV"/>
              </w:rPr>
            </w:pPr>
            <w:r w:rsidRPr="00887D2B">
              <w:rPr>
                <w:rFonts w:ascii="Arial" w:hAnsi="Arial" w:cs="Arial"/>
                <w:color w:val="000000"/>
                <w:sz w:val="14"/>
                <w:szCs w:val="14"/>
                <w:lang w:val="es-SV" w:eastAsia="es-SV"/>
              </w:rPr>
              <w:t>0</w:t>
            </w:r>
          </w:p>
        </w:tc>
      </w:tr>
      <w:tr w:rsidR="000A49C9" w:rsidRPr="00887D2B" w:rsidTr="00D07B7B">
        <w:trPr>
          <w:trHeight w:val="425"/>
          <w:jc w:val="center"/>
        </w:trPr>
        <w:tc>
          <w:tcPr>
            <w:tcW w:w="1914" w:type="pct"/>
            <w:tcBorders>
              <w:top w:val="nil"/>
              <w:left w:val="single" w:sz="4" w:space="0" w:color="auto"/>
              <w:bottom w:val="single" w:sz="4" w:space="0" w:color="auto"/>
              <w:right w:val="single" w:sz="4" w:space="0" w:color="auto"/>
            </w:tcBorders>
            <w:shd w:val="clear" w:color="000000" w:fill="F79646"/>
            <w:noWrap/>
            <w:vAlign w:val="center"/>
            <w:hideMark/>
          </w:tcPr>
          <w:p w:rsidR="000A49C9" w:rsidRPr="00887D2B" w:rsidRDefault="000A49C9" w:rsidP="00D07B7B">
            <w:pPr>
              <w:jc w:val="center"/>
              <w:rPr>
                <w:rFonts w:ascii="Arial" w:hAnsi="Arial" w:cs="Arial"/>
                <w:b/>
                <w:bCs/>
                <w:color w:val="000000"/>
                <w:sz w:val="14"/>
                <w:szCs w:val="14"/>
                <w:lang w:val="es-SV" w:eastAsia="es-SV"/>
              </w:rPr>
            </w:pPr>
            <w:r w:rsidRPr="00887D2B">
              <w:rPr>
                <w:rFonts w:ascii="Arial" w:hAnsi="Arial" w:cs="Arial"/>
                <w:b/>
                <w:bCs/>
                <w:color w:val="000000"/>
                <w:sz w:val="14"/>
                <w:szCs w:val="14"/>
                <w:lang w:val="es-SV" w:eastAsia="es-SV"/>
              </w:rPr>
              <w:t>Total</w:t>
            </w:r>
          </w:p>
        </w:tc>
        <w:tc>
          <w:tcPr>
            <w:tcW w:w="514" w:type="pct"/>
            <w:tcBorders>
              <w:top w:val="nil"/>
              <w:left w:val="nil"/>
              <w:bottom w:val="single" w:sz="4" w:space="0" w:color="auto"/>
              <w:right w:val="single" w:sz="4" w:space="0" w:color="auto"/>
            </w:tcBorders>
            <w:shd w:val="clear" w:color="000000" w:fill="F79646"/>
            <w:noWrap/>
            <w:vAlign w:val="center"/>
            <w:hideMark/>
          </w:tcPr>
          <w:p w:rsidR="000A49C9" w:rsidRPr="00887D2B" w:rsidRDefault="000A49C9" w:rsidP="00D07B7B">
            <w:pPr>
              <w:jc w:val="center"/>
              <w:rPr>
                <w:rFonts w:ascii="Arial" w:hAnsi="Arial" w:cs="Arial"/>
                <w:b/>
                <w:bCs/>
                <w:color w:val="000000"/>
                <w:sz w:val="14"/>
                <w:szCs w:val="14"/>
                <w:lang w:val="es-SV" w:eastAsia="es-SV"/>
              </w:rPr>
            </w:pPr>
            <w:r w:rsidRPr="00887D2B">
              <w:rPr>
                <w:rFonts w:ascii="Arial" w:hAnsi="Arial" w:cs="Arial"/>
                <w:b/>
                <w:bCs/>
                <w:color w:val="000000"/>
                <w:sz w:val="14"/>
                <w:szCs w:val="14"/>
                <w:lang w:val="es-SV" w:eastAsia="es-SV"/>
              </w:rPr>
              <w:t>5</w:t>
            </w:r>
            <w:r>
              <w:rPr>
                <w:rFonts w:ascii="Arial" w:hAnsi="Arial" w:cs="Arial"/>
                <w:b/>
                <w:bCs/>
                <w:color w:val="000000"/>
                <w:sz w:val="14"/>
                <w:szCs w:val="14"/>
                <w:lang w:val="es-SV" w:eastAsia="es-SV"/>
              </w:rPr>
              <w:t>4</w:t>
            </w:r>
          </w:p>
        </w:tc>
        <w:tc>
          <w:tcPr>
            <w:tcW w:w="514" w:type="pct"/>
            <w:tcBorders>
              <w:top w:val="nil"/>
              <w:left w:val="nil"/>
              <w:bottom w:val="single" w:sz="4" w:space="0" w:color="auto"/>
              <w:right w:val="single" w:sz="4" w:space="0" w:color="auto"/>
            </w:tcBorders>
            <w:shd w:val="clear" w:color="000000" w:fill="F79646"/>
            <w:noWrap/>
            <w:vAlign w:val="center"/>
            <w:hideMark/>
          </w:tcPr>
          <w:p w:rsidR="000A49C9" w:rsidRPr="00887D2B" w:rsidRDefault="00AB7E9F" w:rsidP="00D07B7B">
            <w:pPr>
              <w:jc w:val="center"/>
              <w:rPr>
                <w:rFonts w:ascii="Arial" w:hAnsi="Arial" w:cs="Arial"/>
                <w:b/>
                <w:bCs/>
                <w:color w:val="000000"/>
                <w:sz w:val="14"/>
                <w:szCs w:val="14"/>
                <w:lang w:val="es-SV" w:eastAsia="es-SV"/>
              </w:rPr>
            </w:pPr>
            <w:r>
              <w:rPr>
                <w:rFonts w:ascii="Arial" w:hAnsi="Arial" w:cs="Arial"/>
                <w:b/>
                <w:bCs/>
                <w:color w:val="000000"/>
                <w:sz w:val="14"/>
                <w:szCs w:val="14"/>
                <w:lang w:val="es-SV" w:eastAsia="es-SV"/>
              </w:rPr>
              <w:t>25</w:t>
            </w:r>
          </w:p>
        </w:tc>
        <w:tc>
          <w:tcPr>
            <w:tcW w:w="514" w:type="pct"/>
            <w:tcBorders>
              <w:top w:val="nil"/>
              <w:left w:val="nil"/>
              <w:bottom w:val="single" w:sz="4" w:space="0" w:color="auto"/>
              <w:right w:val="single" w:sz="4" w:space="0" w:color="auto"/>
            </w:tcBorders>
            <w:shd w:val="clear" w:color="000000" w:fill="F79646"/>
            <w:noWrap/>
            <w:vAlign w:val="center"/>
            <w:hideMark/>
          </w:tcPr>
          <w:p w:rsidR="000A49C9" w:rsidRPr="00887D2B" w:rsidRDefault="00AB7E9F" w:rsidP="00D07B7B">
            <w:pPr>
              <w:jc w:val="center"/>
              <w:rPr>
                <w:rFonts w:ascii="Arial" w:hAnsi="Arial" w:cs="Arial"/>
                <w:b/>
                <w:bCs/>
                <w:color w:val="000000"/>
                <w:sz w:val="14"/>
                <w:szCs w:val="14"/>
                <w:lang w:val="es-SV" w:eastAsia="es-SV"/>
              </w:rPr>
            </w:pPr>
            <w:r>
              <w:rPr>
                <w:rFonts w:ascii="Arial" w:hAnsi="Arial" w:cs="Arial"/>
                <w:b/>
                <w:bCs/>
                <w:color w:val="000000"/>
                <w:sz w:val="14"/>
                <w:szCs w:val="14"/>
                <w:lang w:val="es-SV" w:eastAsia="es-SV"/>
              </w:rPr>
              <w:t>21</w:t>
            </w:r>
          </w:p>
        </w:tc>
        <w:tc>
          <w:tcPr>
            <w:tcW w:w="514" w:type="pct"/>
            <w:tcBorders>
              <w:top w:val="nil"/>
              <w:left w:val="nil"/>
              <w:bottom w:val="single" w:sz="4" w:space="0" w:color="auto"/>
              <w:right w:val="single" w:sz="4" w:space="0" w:color="auto"/>
            </w:tcBorders>
            <w:shd w:val="clear" w:color="000000" w:fill="F79646"/>
            <w:noWrap/>
            <w:vAlign w:val="center"/>
            <w:hideMark/>
          </w:tcPr>
          <w:p w:rsidR="000A49C9" w:rsidRPr="00887D2B" w:rsidRDefault="00AB7E9F" w:rsidP="00D07B7B">
            <w:pPr>
              <w:jc w:val="center"/>
              <w:rPr>
                <w:rFonts w:ascii="Arial" w:hAnsi="Arial" w:cs="Arial"/>
                <w:b/>
                <w:bCs/>
                <w:color w:val="000000"/>
                <w:sz w:val="14"/>
                <w:szCs w:val="14"/>
                <w:lang w:val="es-SV" w:eastAsia="es-SV"/>
              </w:rPr>
            </w:pPr>
            <w:r>
              <w:rPr>
                <w:rFonts w:ascii="Arial" w:hAnsi="Arial" w:cs="Arial"/>
                <w:b/>
                <w:bCs/>
                <w:color w:val="000000"/>
                <w:sz w:val="14"/>
                <w:szCs w:val="14"/>
                <w:lang w:val="es-SV" w:eastAsia="es-SV"/>
              </w:rPr>
              <w:t>8</w:t>
            </w:r>
          </w:p>
        </w:tc>
        <w:tc>
          <w:tcPr>
            <w:tcW w:w="514" w:type="pct"/>
            <w:tcBorders>
              <w:top w:val="nil"/>
              <w:left w:val="nil"/>
              <w:bottom w:val="single" w:sz="4" w:space="0" w:color="auto"/>
              <w:right w:val="single" w:sz="4" w:space="0" w:color="auto"/>
            </w:tcBorders>
            <w:shd w:val="clear" w:color="000000" w:fill="F79646"/>
            <w:noWrap/>
            <w:vAlign w:val="center"/>
            <w:hideMark/>
          </w:tcPr>
          <w:p w:rsidR="000A49C9" w:rsidRPr="00887D2B" w:rsidRDefault="00AB7E9F" w:rsidP="00D07B7B">
            <w:pPr>
              <w:jc w:val="center"/>
              <w:rPr>
                <w:rFonts w:ascii="Arial" w:hAnsi="Arial" w:cs="Arial"/>
                <w:b/>
                <w:bCs/>
                <w:color w:val="000000"/>
                <w:sz w:val="14"/>
                <w:szCs w:val="14"/>
                <w:lang w:val="es-SV" w:eastAsia="es-SV"/>
              </w:rPr>
            </w:pPr>
            <w:r>
              <w:rPr>
                <w:rFonts w:ascii="Arial" w:hAnsi="Arial" w:cs="Arial"/>
                <w:b/>
                <w:bCs/>
                <w:color w:val="000000"/>
                <w:sz w:val="14"/>
                <w:szCs w:val="14"/>
                <w:lang w:val="es-SV" w:eastAsia="es-SV"/>
              </w:rPr>
              <w:t>0</w:t>
            </w:r>
          </w:p>
        </w:tc>
        <w:tc>
          <w:tcPr>
            <w:tcW w:w="514" w:type="pct"/>
            <w:tcBorders>
              <w:top w:val="nil"/>
              <w:left w:val="nil"/>
              <w:bottom w:val="single" w:sz="4" w:space="0" w:color="auto"/>
              <w:right w:val="single" w:sz="4" w:space="0" w:color="auto"/>
            </w:tcBorders>
            <w:shd w:val="clear" w:color="000000" w:fill="F79646"/>
            <w:noWrap/>
            <w:vAlign w:val="center"/>
            <w:hideMark/>
          </w:tcPr>
          <w:p w:rsidR="000A49C9" w:rsidRPr="00887D2B" w:rsidRDefault="000A49C9" w:rsidP="00D07B7B">
            <w:pPr>
              <w:jc w:val="center"/>
              <w:rPr>
                <w:rFonts w:ascii="Arial" w:hAnsi="Arial" w:cs="Arial"/>
                <w:b/>
                <w:bCs/>
                <w:color w:val="000000"/>
                <w:sz w:val="14"/>
                <w:szCs w:val="14"/>
                <w:lang w:val="es-SV" w:eastAsia="es-SV"/>
              </w:rPr>
            </w:pPr>
            <w:r w:rsidRPr="00887D2B">
              <w:rPr>
                <w:rFonts w:ascii="Arial" w:hAnsi="Arial" w:cs="Arial"/>
                <w:b/>
                <w:bCs/>
                <w:color w:val="000000"/>
                <w:sz w:val="14"/>
                <w:szCs w:val="14"/>
                <w:lang w:val="es-SV" w:eastAsia="es-SV"/>
              </w:rPr>
              <w:t>15</w:t>
            </w:r>
          </w:p>
        </w:tc>
      </w:tr>
    </w:tbl>
    <w:p w:rsidR="000A49C9" w:rsidRPr="000A49C9" w:rsidRDefault="000A49C9" w:rsidP="000A49C9">
      <w:pPr>
        <w:spacing w:line="360" w:lineRule="auto"/>
        <w:ind w:firstLine="708"/>
        <w:jc w:val="both"/>
        <w:rPr>
          <w:rFonts w:ascii="Arial" w:hAnsi="Arial" w:cs="Arial"/>
          <w:lang w:val="es-MX"/>
        </w:rPr>
      </w:pPr>
    </w:p>
    <w:p w:rsidR="00221937" w:rsidRDefault="00221937" w:rsidP="00221937">
      <w:pPr>
        <w:spacing w:line="360" w:lineRule="auto"/>
        <w:ind w:firstLine="708"/>
        <w:jc w:val="both"/>
        <w:rPr>
          <w:rFonts w:ascii="Arial" w:hAnsi="Arial" w:cs="Arial"/>
        </w:rPr>
      </w:pPr>
      <w:r>
        <w:rPr>
          <w:rFonts w:ascii="Arial" w:hAnsi="Arial" w:cs="Arial"/>
        </w:rPr>
        <w:t>En los totales de riesgos identificados, no se incluyen los eliminados.</w:t>
      </w:r>
    </w:p>
    <w:p w:rsidR="000A49C9" w:rsidRPr="00015D1B" w:rsidRDefault="000A49C9" w:rsidP="00221937">
      <w:pPr>
        <w:spacing w:line="360" w:lineRule="auto"/>
        <w:ind w:firstLine="708"/>
        <w:jc w:val="both"/>
        <w:rPr>
          <w:rFonts w:ascii="Arial" w:hAnsi="Arial" w:cs="Arial"/>
        </w:rPr>
      </w:pPr>
    </w:p>
    <w:p w:rsidR="0071731C" w:rsidRDefault="0071731C" w:rsidP="004A2A73">
      <w:pPr>
        <w:pStyle w:val="Ttulo1"/>
        <w:rPr>
          <w:rFonts w:cs="Arial"/>
        </w:rPr>
      </w:pPr>
      <w:bookmarkStart w:id="42" w:name="_Toc410131071"/>
      <w:bookmarkStart w:id="43" w:name="_Toc472316319"/>
      <w:r w:rsidRPr="00AA7066">
        <w:t>Grado de</w:t>
      </w:r>
      <w:r>
        <w:t xml:space="preserve"> control de los riesgos </w:t>
      </w:r>
      <w:bookmarkEnd w:id="42"/>
      <w:r w:rsidR="004A2A73">
        <w:t>entre enero y diciembre 2016, según unidad organizativa</w:t>
      </w:r>
      <w:bookmarkEnd w:id="43"/>
    </w:p>
    <w:p w:rsidR="00BD04F2" w:rsidRDefault="007B6EBD" w:rsidP="00BD04F2">
      <w:pPr>
        <w:spacing w:line="360" w:lineRule="auto"/>
        <w:ind w:firstLine="708"/>
        <w:jc w:val="center"/>
        <w:rPr>
          <w:rFonts w:ascii="Arial" w:hAnsi="Arial" w:cs="Arial"/>
          <w:highlight w:val="yellow"/>
        </w:rPr>
      </w:pPr>
      <w:r w:rsidRPr="000F3E89">
        <w:rPr>
          <w:rFonts w:ascii="Arial" w:hAnsi="Arial" w:cs="Arial"/>
          <w:noProof/>
          <w:lang w:val="es-SV" w:eastAsia="es-SV"/>
        </w:rPr>
        <w:pict>
          <v:shape id="Gráfico 1" o:spid="_x0000_i1026" type="#_x0000_t75" style="width:417.75pt;height:267.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">
            <v:imagedata r:id="rId11" o:title="" cropbottom="-24f"/>
            <o:lock v:ext="edit" aspectratio="f"/>
          </v:shape>
        </w:pict>
      </w:r>
    </w:p>
    <w:p w:rsidR="009E5C13" w:rsidRPr="008A4C28" w:rsidRDefault="00383F57" w:rsidP="009E5C13">
      <w:pPr>
        <w:spacing w:line="360" w:lineRule="auto"/>
        <w:ind w:firstLine="708"/>
        <w:jc w:val="both"/>
        <w:rPr>
          <w:rFonts w:ascii="Arial" w:hAnsi="Arial" w:cs="Arial"/>
        </w:rPr>
      </w:pPr>
      <w:r w:rsidRPr="00015D1B">
        <w:rPr>
          <w:rFonts w:ascii="Arial" w:hAnsi="Arial" w:cs="Arial"/>
        </w:rPr>
        <w:t xml:space="preserve">Al comparar la situación de los riesgos controlados en mayo con los de diciembre se observó una mejoría significativa, dado que para mayo se reportaron </w:t>
      </w:r>
      <w:r w:rsidR="00015D1B">
        <w:rPr>
          <w:rFonts w:ascii="Arial" w:hAnsi="Arial" w:cs="Arial"/>
        </w:rPr>
        <w:t>13</w:t>
      </w:r>
      <w:r w:rsidRPr="00015D1B">
        <w:rPr>
          <w:rFonts w:ascii="Arial" w:hAnsi="Arial" w:cs="Arial"/>
        </w:rPr>
        <w:t xml:space="preserve"> riesgos controlados, en cambio este número ascendió a </w:t>
      </w:r>
      <w:r w:rsidR="00015D1B">
        <w:rPr>
          <w:rFonts w:ascii="Arial" w:hAnsi="Arial" w:cs="Arial"/>
        </w:rPr>
        <w:t>25</w:t>
      </w:r>
      <w:r w:rsidRPr="00015D1B">
        <w:rPr>
          <w:rFonts w:ascii="Arial" w:hAnsi="Arial" w:cs="Arial"/>
        </w:rPr>
        <w:t xml:space="preserve"> en diciembre, lo que representó</w:t>
      </w:r>
      <w:r w:rsidR="00540BB9" w:rsidRPr="00015D1B">
        <w:rPr>
          <w:rFonts w:ascii="Arial" w:hAnsi="Arial" w:cs="Arial"/>
        </w:rPr>
        <w:t xml:space="preserve"> un incremento de </w:t>
      </w:r>
      <w:r w:rsidR="00015D1B">
        <w:rPr>
          <w:rFonts w:ascii="Arial" w:hAnsi="Arial" w:cs="Arial"/>
        </w:rPr>
        <w:t>92</w:t>
      </w:r>
      <w:r w:rsidR="00540BB9" w:rsidRPr="00015D1B">
        <w:rPr>
          <w:rFonts w:ascii="Arial" w:hAnsi="Arial" w:cs="Arial"/>
        </w:rPr>
        <w:t xml:space="preserve"> %</w:t>
      </w:r>
      <w:r w:rsidR="001547EF" w:rsidRPr="00015D1B">
        <w:rPr>
          <w:rFonts w:ascii="Arial" w:hAnsi="Arial" w:cs="Arial"/>
        </w:rPr>
        <w:t xml:space="preserve"> en relación a mayo</w:t>
      </w:r>
      <w:r w:rsidR="00540BB9" w:rsidRPr="00015D1B">
        <w:rPr>
          <w:rFonts w:ascii="Arial" w:hAnsi="Arial" w:cs="Arial"/>
        </w:rPr>
        <w:t>, y</w:t>
      </w:r>
      <w:r w:rsidRPr="00015D1B">
        <w:rPr>
          <w:rFonts w:ascii="Arial" w:hAnsi="Arial" w:cs="Arial"/>
        </w:rPr>
        <w:t xml:space="preserve"> </w:t>
      </w:r>
      <w:r w:rsidR="00E109EE">
        <w:rPr>
          <w:rFonts w:ascii="Arial" w:hAnsi="Arial" w:cs="Arial"/>
        </w:rPr>
        <w:t>46</w:t>
      </w:r>
      <w:r w:rsidRPr="00015D1B">
        <w:rPr>
          <w:rFonts w:ascii="Arial" w:hAnsi="Arial" w:cs="Arial"/>
        </w:rPr>
        <w:t xml:space="preserve"> % </w:t>
      </w:r>
      <w:r w:rsidR="00463EAA">
        <w:rPr>
          <w:rFonts w:ascii="Arial" w:hAnsi="Arial" w:cs="Arial"/>
        </w:rPr>
        <w:t>en relación al</w:t>
      </w:r>
      <w:r w:rsidRPr="00015D1B">
        <w:rPr>
          <w:rFonts w:ascii="Arial" w:hAnsi="Arial" w:cs="Arial"/>
        </w:rPr>
        <w:t xml:space="preserve"> total de riesgos</w:t>
      </w:r>
      <w:r w:rsidR="001547EF" w:rsidRPr="00015D1B">
        <w:rPr>
          <w:rFonts w:ascii="Arial" w:hAnsi="Arial" w:cs="Arial"/>
        </w:rPr>
        <w:t xml:space="preserve"> identificados</w:t>
      </w:r>
      <w:r w:rsidR="00E109EE">
        <w:rPr>
          <w:rFonts w:ascii="Arial" w:hAnsi="Arial" w:cs="Arial"/>
        </w:rPr>
        <w:t xml:space="preserve"> (</w:t>
      </w:r>
      <w:r w:rsidR="009001F3">
        <w:rPr>
          <w:rFonts w:ascii="Arial" w:hAnsi="Arial" w:cs="Arial"/>
        </w:rPr>
        <w:t>54</w:t>
      </w:r>
      <w:r w:rsidR="00E109EE">
        <w:rPr>
          <w:rFonts w:ascii="Arial" w:hAnsi="Arial" w:cs="Arial"/>
        </w:rPr>
        <w:t>). Quedando 21</w:t>
      </w:r>
      <w:r w:rsidRPr="00015D1B">
        <w:rPr>
          <w:rFonts w:ascii="Arial" w:hAnsi="Arial" w:cs="Arial"/>
        </w:rPr>
        <w:t xml:space="preserve"> riesgos (</w:t>
      </w:r>
      <w:r w:rsidR="00E109EE">
        <w:rPr>
          <w:rFonts w:ascii="Arial" w:hAnsi="Arial" w:cs="Arial"/>
        </w:rPr>
        <w:t>39</w:t>
      </w:r>
      <w:r w:rsidRPr="00015D1B">
        <w:rPr>
          <w:rFonts w:ascii="Arial" w:hAnsi="Arial" w:cs="Arial"/>
        </w:rPr>
        <w:t xml:space="preserve"> %) en proceso, es decir, que la actividad de control no </w:t>
      </w:r>
      <w:r w:rsidR="0055551C">
        <w:rPr>
          <w:rFonts w:ascii="Arial" w:hAnsi="Arial" w:cs="Arial"/>
        </w:rPr>
        <w:t>se logró concluir durante el año 2016</w:t>
      </w:r>
      <w:r w:rsidR="00E401D8">
        <w:rPr>
          <w:rFonts w:ascii="Arial" w:hAnsi="Arial" w:cs="Arial"/>
        </w:rPr>
        <w:t>.</w:t>
      </w:r>
      <w:r w:rsidR="009E5C13" w:rsidRPr="009E5C13">
        <w:rPr>
          <w:rFonts w:ascii="Arial" w:hAnsi="Arial" w:cs="Arial"/>
        </w:rPr>
        <w:t xml:space="preserve"> </w:t>
      </w:r>
      <w:r w:rsidR="009E5C13" w:rsidRPr="003D729C">
        <w:rPr>
          <w:rFonts w:ascii="Arial" w:hAnsi="Arial" w:cs="Arial"/>
        </w:rPr>
        <w:t xml:space="preserve">Entre las razones de no lograr controlar o dar seguimiento a los riesgos </w:t>
      </w:r>
      <w:r w:rsidR="009E5C13">
        <w:rPr>
          <w:rFonts w:ascii="Arial" w:hAnsi="Arial" w:cs="Arial"/>
        </w:rPr>
        <w:t>estuvieron</w:t>
      </w:r>
      <w:r w:rsidR="009E5C13" w:rsidRPr="003D729C">
        <w:rPr>
          <w:rFonts w:ascii="Arial" w:hAnsi="Arial" w:cs="Arial"/>
        </w:rPr>
        <w:t xml:space="preserve">: </w:t>
      </w:r>
      <w:r w:rsidR="009E5C13">
        <w:rPr>
          <w:rFonts w:ascii="Arial" w:hAnsi="Arial" w:cs="Arial"/>
        </w:rPr>
        <w:t>obsolescencia de equipo</w:t>
      </w:r>
      <w:r w:rsidR="009E5C13" w:rsidRPr="003D729C">
        <w:rPr>
          <w:rFonts w:ascii="Arial" w:hAnsi="Arial" w:cs="Arial"/>
        </w:rPr>
        <w:t>;</w:t>
      </w:r>
      <w:r w:rsidR="009E5C13">
        <w:rPr>
          <w:rFonts w:ascii="Arial" w:hAnsi="Arial" w:cs="Arial"/>
        </w:rPr>
        <w:t xml:space="preserve"> no adquisición de equipo nuevo según las necesidades identificadas; escasez de recursos financieros en el ámbito gubernamental;</w:t>
      </w:r>
      <w:r w:rsidR="009E5C13" w:rsidRPr="003D729C">
        <w:rPr>
          <w:rFonts w:ascii="Arial" w:hAnsi="Arial" w:cs="Arial"/>
        </w:rPr>
        <w:t xml:space="preserve"> </w:t>
      </w:r>
      <w:r w:rsidR="009E5C13">
        <w:rPr>
          <w:rFonts w:ascii="Arial" w:hAnsi="Arial" w:cs="Arial"/>
        </w:rPr>
        <w:t>demanda superior a la capacidad instalada en las áreas de producción; personal con incapacidades médicas prolongadas; inasistencia de usuarios de los servicios de rehabilitación.</w:t>
      </w:r>
    </w:p>
    <w:p w:rsidR="0071731C" w:rsidRDefault="0071731C" w:rsidP="00AC0358">
      <w:pPr>
        <w:spacing w:line="360" w:lineRule="auto"/>
        <w:jc w:val="both"/>
        <w:rPr>
          <w:rFonts w:ascii="Arial" w:hAnsi="Arial" w:cs="Arial"/>
        </w:rPr>
      </w:pPr>
    </w:p>
    <w:p w:rsidR="00AC0358" w:rsidRDefault="00456273" w:rsidP="006D257A">
      <w:pPr>
        <w:pStyle w:val="Ttulo1"/>
      </w:pPr>
      <w:bookmarkStart w:id="44" w:name="_Toc377558161"/>
      <w:bookmarkStart w:id="45" w:name="_Toc377645968"/>
      <w:bookmarkStart w:id="46" w:name="_Toc377973858"/>
      <w:bookmarkStart w:id="47" w:name="_Toc410131072"/>
      <w:bookmarkStart w:id="48" w:name="_Toc472316320"/>
      <w:r>
        <w:t>A</w:t>
      </w:r>
      <w:r w:rsidR="006D257A">
        <w:t>ctividades</w:t>
      </w:r>
      <w:r w:rsidR="00785FB2">
        <w:t xml:space="preserve"> de control</w:t>
      </w:r>
      <w:r w:rsidR="00597240">
        <w:t xml:space="preserve"> y situación </w:t>
      </w:r>
      <w:r w:rsidR="00C1124C">
        <w:t xml:space="preserve">a </w:t>
      </w:r>
      <w:r w:rsidR="00843D6B">
        <w:t>diciembre</w:t>
      </w:r>
      <w:r w:rsidR="00BD04F2">
        <w:t xml:space="preserve"> 2016</w:t>
      </w:r>
      <w:r w:rsidR="006D257A">
        <w:t>, según unidad organizativa</w:t>
      </w:r>
      <w:bookmarkEnd w:id="44"/>
      <w:bookmarkEnd w:id="45"/>
      <w:bookmarkEnd w:id="46"/>
      <w:bookmarkEnd w:id="47"/>
      <w:bookmarkEnd w:id="48"/>
    </w:p>
    <w:p w:rsidR="00541BAD" w:rsidRPr="00541BAD" w:rsidRDefault="00541BAD" w:rsidP="00541BAD">
      <w:pPr>
        <w:pStyle w:val="Ttulo2"/>
      </w:pPr>
      <w:bookmarkStart w:id="49" w:name="_Toc377645969"/>
      <w:bookmarkStart w:id="50" w:name="_Toc377973859"/>
      <w:bookmarkStart w:id="51" w:name="_Toc410131073"/>
      <w:bookmarkStart w:id="52" w:name="_Toc472316321"/>
      <w:r>
        <w:t>Almacén Central</w:t>
      </w:r>
      <w:bookmarkEnd w:id="49"/>
      <w:bookmarkEnd w:id="50"/>
      <w:bookmarkEnd w:id="51"/>
      <w:bookmarkEnd w:id="52"/>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0"/>
        <w:gridCol w:w="2115"/>
        <w:gridCol w:w="2118"/>
        <w:gridCol w:w="2118"/>
        <w:gridCol w:w="1097"/>
        <w:gridCol w:w="1277"/>
      </w:tblGrid>
      <w:tr w:rsidR="007174E6" w:rsidRPr="00F13CB9" w:rsidTr="003468B3">
        <w:trPr>
          <w:trHeight w:val="2232"/>
          <w:tblHeader/>
          <w:jc w:val="center"/>
        </w:trPr>
        <w:tc>
          <w:tcPr>
            <w:tcW w:w="230" w:type="pct"/>
            <w:tcBorders>
              <w:bottom w:val="double" w:sz="4" w:space="0" w:color="auto"/>
            </w:tcBorders>
            <w:shd w:val="clear" w:color="auto" w:fill="FBD4B4"/>
            <w:vAlign w:val="center"/>
          </w:tcPr>
          <w:p w:rsidR="007174E6" w:rsidRPr="00F13CB9" w:rsidRDefault="007174E6" w:rsidP="00563F42">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159" w:type="pct"/>
            <w:tcBorders>
              <w:bottom w:val="double" w:sz="4" w:space="0" w:color="auto"/>
            </w:tcBorders>
            <w:shd w:val="clear" w:color="auto" w:fill="FBD4B4"/>
            <w:vAlign w:val="center"/>
          </w:tcPr>
          <w:p w:rsidR="007174E6" w:rsidRPr="00F13CB9" w:rsidRDefault="007174E6" w:rsidP="00563F42">
            <w:pPr>
              <w:jc w:val="center"/>
              <w:rPr>
                <w:rFonts w:ascii="Arial" w:hAnsi="Arial" w:cs="Arial"/>
                <w:b/>
                <w:sz w:val="18"/>
                <w:szCs w:val="18"/>
              </w:rPr>
            </w:pPr>
            <w:r w:rsidRPr="00F13CB9">
              <w:rPr>
                <w:rFonts w:ascii="Arial" w:hAnsi="Arial" w:cs="Arial"/>
                <w:b/>
                <w:sz w:val="18"/>
                <w:szCs w:val="18"/>
              </w:rPr>
              <w:t>Riesgo identificado por Almacén Central</w:t>
            </w:r>
          </w:p>
        </w:tc>
        <w:tc>
          <w:tcPr>
            <w:tcW w:w="1159" w:type="pct"/>
            <w:tcBorders>
              <w:bottom w:val="double" w:sz="4" w:space="0" w:color="auto"/>
            </w:tcBorders>
            <w:shd w:val="clear" w:color="auto" w:fill="FBD4B4"/>
            <w:vAlign w:val="center"/>
          </w:tcPr>
          <w:p w:rsidR="007174E6" w:rsidRPr="00F13CB9" w:rsidRDefault="007174E6" w:rsidP="00563F42">
            <w:pPr>
              <w:jc w:val="center"/>
              <w:rPr>
                <w:rFonts w:ascii="Arial" w:hAnsi="Arial" w:cs="Arial"/>
                <w:b/>
                <w:sz w:val="18"/>
                <w:szCs w:val="18"/>
              </w:rPr>
            </w:pPr>
            <w:r w:rsidRPr="00F13CB9">
              <w:rPr>
                <w:rFonts w:ascii="Arial" w:hAnsi="Arial" w:cs="Arial"/>
                <w:b/>
                <w:sz w:val="18"/>
                <w:szCs w:val="18"/>
              </w:rPr>
              <w:t>Actividad de control programada</w:t>
            </w:r>
          </w:p>
        </w:tc>
        <w:tc>
          <w:tcPr>
            <w:tcW w:w="1159" w:type="pct"/>
            <w:tcBorders>
              <w:bottom w:val="double" w:sz="4" w:space="0" w:color="auto"/>
            </w:tcBorders>
            <w:shd w:val="clear" w:color="auto" w:fill="FBD4B4"/>
            <w:vAlign w:val="center"/>
          </w:tcPr>
          <w:p w:rsidR="007174E6" w:rsidRPr="00F13CB9" w:rsidRDefault="007174E6" w:rsidP="00563F42">
            <w:pPr>
              <w:jc w:val="center"/>
              <w:rPr>
                <w:rFonts w:ascii="Arial" w:hAnsi="Arial" w:cs="Arial"/>
                <w:b/>
                <w:sz w:val="18"/>
                <w:szCs w:val="18"/>
              </w:rPr>
            </w:pPr>
            <w:r>
              <w:rPr>
                <w:rFonts w:ascii="Arial" w:hAnsi="Arial" w:cs="Arial"/>
                <w:b/>
                <w:sz w:val="18"/>
                <w:szCs w:val="18"/>
              </w:rPr>
              <w:t>Actividad de control realizada entre enero y diciembre 201</w:t>
            </w:r>
            <w:r w:rsidR="00D071BB">
              <w:rPr>
                <w:rFonts w:ascii="Arial" w:hAnsi="Arial" w:cs="Arial"/>
                <w:b/>
                <w:sz w:val="18"/>
                <w:szCs w:val="18"/>
              </w:rPr>
              <w:t>6</w:t>
            </w:r>
          </w:p>
        </w:tc>
        <w:tc>
          <w:tcPr>
            <w:tcW w:w="595" w:type="pct"/>
            <w:tcBorders>
              <w:bottom w:val="double" w:sz="4" w:space="0" w:color="auto"/>
            </w:tcBorders>
            <w:shd w:val="clear" w:color="auto" w:fill="FBD4B4"/>
            <w:vAlign w:val="center"/>
          </w:tcPr>
          <w:p w:rsidR="007174E6" w:rsidRPr="00F13CB9" w:rsidRDefault="007174E6" w:rsidP="00563F42">
            <w:pPr>
              <w:jc w:val="center"/>
              <w:rPr>
                <w:rFonts w:ascii="Arial" w:hAnsi="Arial" w:cs="Arial"/>
                <w:b/>
                <w:sz w:val="18"/>
                <w:szCs w:val="18"/>
              </w:rPr>
            </w:pPr>
            <w:r>
              <w:rPr>
                <w:rFonts w:ascii="Arial" w:hAnsi="Arial" w:cs="Arial"/>
                <w:b/>
                <w:sz w:val="18"/>
                <w:szCs w:val="18"/>
              </w:rPr>
              <w:t>Situa</w:t>
            </w:r>
            <w:r w:rsidR="00D071BB">
              <w:rPr>
                <w:rFonts w:ascii="Arial" w:hAnsi="Arial" w:cs="Arial"/>
                <w:b/>
                <w:sz w:val="18"/>
                <w:szCs w:val="18"/>
              </w:rPr>
              <w:t>ción del riesgo a diciembre 2016</w:t>
            </w:r>
            <w:r>
              <w:rPr>
                <w:rFonts w:ascii="Arial" w:hAnsi="Arial" w:cs="Arial"/>
                <w:b/>
                <w:sz w:val="18"/>
                <w:szCs w:val="18"/>
              </w:rPr>
              <w:t xml:space="preserve"> </w:t>
            </w:r>
            <w:r w:rsidRPr="007C2065">
              <w:rPr>
                <w:rFonts w:ascii="Arial" w:hAnsi="Arial" w:cs="Arial"/>
                <w:b/>
                <w:sz w:val="14"/>
                <w:szCs w:val="14"/>
              </w:rPr>
              <w:t>(controlado, en proceso, no controlado, sin seguimiento)</w:t>
            </w:r>
          </w:p>
        </w:tc>
        <w:tc>
          <w:tcPr>
            <w:tcW w:w="698" w:type="pct"/>
            <w:tcBorders>
              <w:bottom w:val="double" w:sz="4" w:space="0" w:color="auto"/>
            </w:tcBorders>
            <w:shd w:val="clear" w:color="auto" w:fill="FBD4B4"/>
            <w:vAlign w:val="center"/>
          </w:tcPr>
          <w:p w:rsidR="007174E6" w:rsidRDefault="007174E6" w:rsidP="00563F42">
            <w:pPr>
              <w:jc w:val="center"/>
              <w:rPr>
                <w:rFonts w:ascii="Arial" w:hAnsi="Arial" w:cs="Arial"/>
                <w:b/>
                <w:sz w:val="18"/>
                <w:szCs w:val="18"/>
              </w:rPr>
            </w:pPr>
            <w:r>
              <w:rPr>
                <w:rFonts w:ascii="Arial" w:hAnsi="Arial" w:cs="Arial"/>
                <w:b/>
                <w:sz w:val="18"/>
                <w:szCs w:val="18"/>
              </w:rPr>
              <w:t>¿Por qué no se logró controlar o dar seguimiento al riesgo?</w:t>
            </w:r>
          </w:p>
        </w:tc>
      </w:tr>
      <w:tr w:rsidR="003468B3" w:rsidRPr="00F13CB9" w:rsidTr="003468B3">
        <w:trPr>
          <w:jc w:val="center"/>
        </w:trPr>
        <w:tc>
          <w:tcPr>
            <w:tcW w:w="230" w:type="pct"/>
            <w:tcBorders>
              <w:top w:val="double" w:sz="4" w:space="0" w:color="auto"/>
            </w:tcBorders>
          </w:tcPr>
          <w:p w:rsidR="003468B3" w:rsidRPr="00F13CB9" w:rsidRDefault="003468B3" w:rsidP="00563F42">
            <w:pPr>
              <w:jc w:val="right"/>
              <w:rPr>
                <w:rFonts w:ascii="Arial" w:hAnsi="Arial" w:cs="Arial"/>
                <w:sz w:val="18"/>
                <w:szCs w:val="18"/>
              </w:rPr>
            </w:pPr>
            <w:r w:rsidRPr="00F13CB9">
              <w:rPr>
                <w:rFonts w:ascii="Arial" w:hAnsi="Arial" w:cs="Arial"/>
                <w:sz w:val="18"/>
                <w:szCs w:val="18"/>
              </w:rPr>
              <w:t>1</w:t>
            </w:r>
          </w:p>
        </w:tc>
        <w:tc>
          <w:tcPr>
            <w:tcW w:w="1159" w:type="pct"/>
            <w:tcBorders>
              <w:top w:val="double" w:sz="4" w:space="0" w:color="auto"/>
            </w:tcBorders>
          </w:tcPr>
          <w:p w:rsidR="003468B3" w:rsidRPr="00F13CB9" w:rsidRDefault="003468B3" w:rsidP="00D07B7B">
            <w:pPr>
              <w:rPr>
                <w:rFonts w:ascii="Arial" w:hAnsi="Arial" w:cs="Arial"/>
                <w:sz w:val="18"/>
                <w:szCs w:val="18"/>
              </w:rPr>
            </w:pPr>
            <w:r w:rsidRPr="00A715B6">
              <w:rPr>
                <w:rFonts w:ascii="Arial" w:hAnsi="Arial" w:cs="Arial"/>
                <w:sz w:val="18"/>
                <w:szCs w:val="18"/>
              </w:rPr>
              <w:t>Ausencia de información de soporte que sea confiable, oportuna, suficiente y pertinente de procedencia externa e interna para la realización de registros.</w:t>
            </w:r>
          </w:p>
        </w:tc>
        <w:tc>
          <w:tcPr>
            <w:tcW w:w="1159" w:type="pct"/>
            <w:tcBorders>
              <w:top w:val="double" w:sz="4" w:space="0" w:color="auto"/>
            </w:tcBorders>
          </w:tcPr>
          <w:p w:rsidR="003468B3" w:rsidRPr="00F13CB9" w:rsidRDefault="003468B3" w:rsidP="00D07B7B">
            <w:pPr>
              <w:rPr>
                <w:rFonts w:ascii="Arial" w:hAnsi="Arial" w:cs="Arial"/>
                <w:sz w:val="18"/>
                <w:szCs w:val="18"/>
              </w:rPr>
            </w:pPr>
            <w:r w:rsidRPr="00A715B6">
              <w:rPr>
                <w:rFonts w:ascii="Arial" w:hAnsi="Arial" w:cs="Arial"/>
                <w:sz w:val="18"/>
                <w:szCs w:val="18"/>
              </w:rPr>
              <w:t>La información de soporte que remita la UACI y la UFI al Almacén Central debe ser confiable, oportuna, suficiente y pertinente.</w:t>
            </w:r>
          </w:p>
        </w:tc>
        <w:tc>
          <w:tcPr>
            <w:tcW w:w="1159" w:type="pct"/>
            <w:tcBorders>
              <w:top w:val="double" w:sz="4" w:space="0" w:color="auto"/>
            </w:tcBorders>
          </w:tcPr>
          <w:p w:rsidR="003468B3" w:rsidRPr="00F13CB9" w:rsidRDefault="003468B3" w:rsidP="007174E6">
            <w:pPr>
              <w:rPr>
                <w:rFonts w:ascii="Arial" w:hAnsi="Arial" w:cs="Arial"/>
                <w:sz w:val="18"/>
                <w:szCs w:val="18"/>
              </w:rPr>
            </w:pPr>
            <w:r w:rsidRPr="003468B3">
              <w:rPr>
                <w:rFonts w:ascii="Arial" w:hAnsi="Arial" w:cs="Arial"/>
                <w:sz w:val="18"/>
                <w:szCs w:val="18"/>
              </w:rPr>
              <w:t>Se han hecho observaciones para que la información de soporte procedente de la UACI y la UFI, al Almacén Central sea confiable, oportuna, suficiente y pertinente. Ha mejorado considerablemente la coherencia de la información remitida y la atención a las observaciones que hace el Almacén Central.</w:t>
            </w:r>
          </w:p>
        </w:tc>
        <w:tc>
          <w:tcPr>
            <w:tcW w:w="595" w:type="pct"/>
            <w:tcBorders>
              <w:top w:val="double" w:sz="4" w:space="0" w:color="auto"/>
            </w:tcBorders>
          </w:tcPr>
          <w:p w:rsidR="003468B3" w:rsidRPr="00F13CB9" w:rsidRDefault="003468B3" w:rsidP="00563F42">
            <w:pPr>
              <w:rPr>
                <w:rFonts w:ascii="Arial" w:hAnsi="Arial" w:cs="Arial"/>
                <w:sz w:val="18"/>
                <w:szCs w:val="18"/>
              </w:rPr>
            </w:pPr>
            <w:r>
              <w:rPr>
                <w:rFonts w:ascii="Arial" w:hAnsi="Arial" w:cs="Arial"/>
                <w:sz w:val="18"/>
                <w:szCs w:val="18"/>
              </w:rPr>
              <w:t>Controlado</w:t>
            </w:r>
          </w:p>
        </w:tc>
        <w:tc>
          <w:tcPr>
            <w:tcW w:w="698" w:type="pct"/>
            <w:tcBorders>
              <w:top w:val="double" w:sz="4" w:space="0" w:color="auto"/>
            </w:tcBorders>
          </w:tcPr>
          <w:p w:rsidR="003468B3" w:rsidRPr="00F13CB9" w:rsidRDefault="003468B3" w:rsidP="00563F42">
            <w:pPr>
              <w:rPr>
                <w:rFonts w:ascii="Arial" w:hAnsi="Arial" w:cs="Arial"/>
                <w:sz w:val="18"/>
                <w:szCs w:val="18"/>
              </w:rPr>
            </w:pPr>
          </w:p>
        </w:tc>
      </w:tr>
      <w:tr w:rsidR="003468B3" w:rsidRPr="00F13CB9" w:rsidTr="003468B3">
        <w:trPr>
          <w:jc w:val="center"/>
        </w:trPr>
        <w:tc>
          <w:tcPr>
            <w:tcW w:w="230" w:type="pct"/>
          </w:tcPr>
          <w:p w:rsidR="003468B3" w:rsidRPr="00F13CB9" w:rsidRDefault="003468B3" w:rsidP="00563F42">
            <w:pPr>
              <w:jc w:val="right"/>
              <w:rPr>
                <w:rFonts w:ascii="Arial" w:hAnsi="Arial" w:cs="Arial"/>
                <w:sz w:val="18"/>
                <w:szCs w:val="18"/>
              </w:rPr>
            </w:pPr>
            <w:r w:rsidRPr="00F13CB9">
              <w:rPr>
                <w:rFonts w:ascii="Arial" w:hAnsi="Arial" w:cs="Arial"/>
                <w:sz w:val="18"/>
                <w:szCs w:val="18"/>
              </w:rPr>
              <w:t>2</w:t>
            </w:r>
          </w:p>
        </w:tc>
        <w:tc>
          <w:tcPr>
            <w:tcW w:w="1159" w:type="pct"/>
          </w:tcPr>
          <w:p w:rsidR="003468B3" w:rsidRPr="00F13CB9" w:rsidRDefault="003468B3" w:rsidP="00D07B7B">
            <w:pPr>
              <w:rPr>
                <w:rFonts w:ascii="Arial" w:hAnsi="Arial" w:cs="Arial"/>
                <w:sz w:val="18"/>
                <w:szCs w:val="18"/>
              </w:rPr>
            </w:pPr>
            <w:r w:rsidRPr="00A715B6">
              <w:rPr>
                <w:rFonts w:ascii="Arial" w:hAnsi="Arial" w:cs="Arial"/>
                <w:sz w:val="18"/>
                <w:szCs w:val="18"/>
              </w:rPr>
              <w:t>Resultados inadecuados del inventario.</w:t>
            </w:r>
          </w:p>
        </w:tc>
        <w:tc>
          <w:tcPr>
            <w:tcW w:w="1159" w:type="pct"/>
          </w:tcPr>
          <w:p w:rsidR="003468B3" w:rsidRPr="00F13CB9" w:rsidRDefault="003468B3" w:rsidP="00D07B7B">
            <w:pPr>
              <w:rPr>
                <w:rFonts w:ascii="Arial" w:hAnsi="Arial" w:cs="Arial"/>
                <w:sz w:val="18"/>
                <w:szCs w:val="18"/>
              </w:rPr>
            </w:pPr>
            <w:r w:rsidRPr="00A715B6">
              <w:rPr>
                <w:rFonts w:ascii="Arial" w:hAnsi="Arial" w:cs="Arial"/>
                <w:sz w:val="18"/>
                <w:szCs w:val="18"/>
              </w:rPr>
              <w:t>Metodología documentada e informada a la Gerencia para la realización periódica del inventario físico, los resultados son comparados contra los saldos registrados en el sistema.</w:t>
            </w:r>
          </w:p>
        </w:tc>
        <w:tc>
          <w:tcPr>
            <w:tcW w:w="1159" w:type="pct"/>
          </w:tcPr>
          <w:p w:rsidR="003468B3" w:rsidRPr="00F13CB9" w:rsidRDefault="003468B3" w:rsidP="000540E9">
            <w:pPr>
              <w:rPr>
                <w:rFonts w:ascii="Arial" w:hAnsi="Arial" w:cs="Arial"/>
                <w:sz w:val="18"/>
                <w:szCs w:val="18"/>
              </w:rPr>
            </w:pPr>
            <w:r w:rsidRPr="003468B3">
              <w:rPr>
                <w:rFonts w:ascii="Arial" w:hAnsi="Arial" w:cs="Arial"/>
                <w:sz w:val="18"/>
                <w:szCs w:val="18"/>
              </w:rPr>
              <w:t>Se programó la realización de inventario físico para junio y diciembre del presente año, en el que se efectuarán todas las actividades de control programadas para este riesgo identificado.</w:t>
            </w:r>
          </w:p>
        </w:tc>
        <w:tc>
          <w:tcPr>
            <w:tcW w:w="595" w:type="pct"/>
          </w:tcPr>
          <w:p w:rsidR="003468B3" w:rsidRPr="00F13CB9" w:rsidRDefault="003468B3" w:rsidP="00563F42">
            <w:pPr>
              <w:rPr>
                <w:rFonts w:ascii="Arial" w:hAnsi="Arial" w:cs="Arial"/>
                <w:sz w:val="18"/>
                <w:szCs w:val="18"/>
              </w:rPr>
            </w:pPr>
            <w:r>
              <w:rPr>
                <w:rFonts w:ascii="Arial" w:hAnsi="Arial" w:cs="Arial"/>
                <w:sz w:val="18"/>
                <w:szCs w:val="18"/>
              </w:rPr>
              <w:t>Controlado</w:t>
            </w:r>
          </w:p>
        </w:tc>
        <w:tc>
          <w:tcPr>
            <w:tcW w:w="698" w:type="pct"/>
          </w:tcPr>
          <w:p w:rsidR="003468B3" w:rsidRPr="00F13CB9" w:rsidRDefault="003468B3" w:rsidP="00563F42">
            <w:pPr>
              <w:rPr>
                <w:rFonts w:ascii="Arial" w:hAnsi="Arial" w:cs="Arial"/>
                <w:sz w:val="18"/>
                <w:szCs w:val="18"/>
              </w:rPr>
            </w:pPr>
          </w:p>
        </w:tc>
      </w:tr>
      <w:tr w:rsidR="003468B3" w:rsidRPr="00F13CB9" w:rsidTr="003468B3">
        <w:trPr>
          <w:jc w:val="center"/>
        </w:trPr>
        <w:tc>
          <w:tcPr>
            <w:tcW w:w="230" w:type="pct"/>
          </w:tcPr>
          <w:p w:rsidR="003468B3" w:rsidRPr="00F13CB9" w:rsidRDefault="003468B3" w:rsidP="00563F42">
            <w:pPr>
              <w:jc w:val="right"/>
              <w:rPr>
                <w:rFonts w:ascii="Arial" w:hAnsi="Arial" w:cs="Arial"/>
                <w:sz w:val="18"/>
                <w:szCs w:val="18"/>
              </w:rPr>
            </w:pPr>
            <w:r w:rsidRPr="00F13CB9">
              <w:rPr>
                <w:rFonts w:ascii="Arial" w:hAnsi="Arial" w:cs="Arial"/>
                <w:sz w:val="18"/>
                <w:szCs w:val="18"/>
              </w:rPr>
              <w:t>3</w:t>
            </w:r>
          </w:p>
        </w:tc>
        <w:tc>
          <w:tcPr>
            <w:tcW w:w="1159" w:type="pct"/>
          </w:tcPr>
          <w:p w:rsidR="003468B3" w:rsidRPr="00F13CB9" w:rsidRDefault="003468B3" w:rsidP="00D07B7B">
            <w:pPr>
              <w:rPr>
                <w:rFonts w:ascii="Arial" w:hAnsi="Arial" w:cs="Arial"/>
                <w:sz w:val="18"/>
                <w:szCs w:val="18"/>
              </w:rPr>
            </w:pPr>
            <w:r w:rsidRPr="00A715B6">
              <w:rPr>
                <w:rFonts w:ascii="Arial" w:hAnsi="Arial" w:cs="Arial"/>
                <w:sz w:val="18"/>
                <w:szCs w:val="18"/>
              </w:rPr>
              <w:t>Ausencia de sistema para registro de movimientos del inventario.</w:t>
            </w:r>
          </w:p>
        </w:tc>
        <w:tc>
          <w:tcPr>
            <w:tcW w:w="1159" w:type="pct"/>
          </w:tcPr>
          <w:p w:rsidR="003468B3" w:rsidRPr="00F13CB9" w:rsidRDefault="003468B3" w:rsidP="00D07B7B">
            <w:pPr>
              <w:rPr>
                <w:rFonts w:ascii="Arial" w:hAnsi="Arial" w:cs="Arial"/>
                <w:sz w:val="18"/>
                <w:szCs w:val="18"/>
              </w:rPr>
            </w:pPr>
            <w:r w:rsidRPr="00A715B6">
              <w:rPr>
                <w:rFonts w:ascii="Arial" w:hAnsi="Arial" w:cs="Arial"/>
                <w:sz w:val="18"/>
                <w:szCs w:val="18"/>
              </w:rPr>
              <w:t>Respaldo de la información oportunamente, mantenimiento periódico al sistema, actualización del sistema.</w:t>
            </w:r>
          </w:p>
        </w:tc>
        <w:tc>
          <w:tcPr>
            <w:tcW w:w="1159" w:type="pct"/>
          </w:tcPr>
          <w:p w:rsidR="003468B3" w:rsidRPr="003468B3" w:rsidRDefault="003468B3" w:rsidP="003468B3">
            <w:pPr>
              <w:rPr>
                <w:rFonts w:ascii="Arial" w:hAnsi="Arial" w:cs="Arial"/>
                <w:sz w:val="18"/>
                <w:szCs w:val="18"/>
              </w:rPr>
            </w:pPr>
            <w:r w:rsidRPr="003468B3">
              <w:rPr>
                <w:rFonts w:ascii="Arial" w:hAnsi="Arial" w:cs="Arial"/>
                <w:sz w:val="18"/>
                <w:szCs w:val="18"/>
              </w:rPr>
              <w:t xml:space="preserve">1. Se ha respaldado la información oportunamente, a cada hora y diariamente, en la estación de trabajo donde la base de datos; y en el espacio habilitado en el servidor institucional </w:t>
            </w:r>
            <w:r w:rsidRPr="003468B3">
              <w:rPr>
                <w:rFonts w:ascii="Arial" w:hAnsi="Arial" w:cs="Arial"/>
                <w:sz w:val="18"/>
                <w:szCs w:val="18"/>
              </w:rPr>
              <w:lastRenderedPageBreak/>
              <w:t>diariamente</w:t>
            </w:r>
          </w:p>
          <w:p w:rsidR="003468B3" w:rsidRPr="00F13CB9" w:rsidRDefault="003468B3" w:rsidP="003468B3">
            <w:pPr>
              <w:rPr>
                <w:rFonts w:ascii="Arial" w:hAnsi="Arial" w:cs="Arial"/>
                <w:sz w:val="18"/>
                <w:szCs w:val="18"/>
              </w:rPr>
            </w:pPr>
            <w:r w:rsidRPr="003468B3">
              <w:rPr>
                <w:rFonts w:ascii="Arial" w:hAnsi="Arial" w:cs="Arial"/>
                <w:sz w:val="18"/>
                <w:szCs w:val="18"/>
              </w:rPr>
              <w:t>2. Se han realizado mantenimientos periódicos al sistema durante los meses de enero a diciembre.</w:t>
            </w:r>
          </w:p>
        </w:tc>
        <w:tc>
          <w:tcPr>
            <w:tcW w:w="595" w:type="pct"/>
          </w:tcPr>
          <w:p w:rsidR="003468B3" w:rsidRPr="00F13CB9" w:rsidRDefault="003468B3" w:rsidP="00563F42">
            <w:pPr>
              <w:rPr>
                <w:rFonts w:ascii="Arial" w:hAnsi="Arial" w:cs="Arial"/>
                <w:sz w:val="18"/>
                <w:szCs w:val="18"/>
              </w:rPr>
            </w:pPr>
            <w:r>
              <w:rPr>
                <w:rFonts w:ascii="Arial" w:hAnsi="Arial" w:cs="Arial"/>
                <w:sz w:val="18"/>
                <w:szCs w:val="18"/>
              </w:rPr>
              <w:lastRenderedPageBreak/>
              <w:t>Controlado</w:t>
            </w:r>
          </w:p>
        </w:tc>
        <w:tc>
          <w:tcPr>
            <w:tcW w:w="698" w:type="pct"/>
          </w:tcPr>
          <w:p w:rsidR="003468B3" w:rsidRPr="00F13CB9" w:rsidRDefault="003468B3" w:rsidP="00563F42">
            <w:pPr>
              <w:rPr>
                <w:rFonts w:ascii="Arial" w:hAnsi="Arial" w:cs="Arial"/>
                <w:sz w:val="18"/>
                <w:szCs w:val="18"/>
              </w:rPr>
            </w:pPr>
          </w:p>
        </w:tc>
      </w:tr>
    </w:tbl>
    <w:p w:rsidR="00FE4830" w:rsidRDefault="00FE4830" w:rsidP="00AC0358">
      <w:pPr>
        <w:spacing w:line="360" w:lineRule="auto"/>
        <w:jc w:val="both"/>
        <w:rPr>
          <w:rFonts w:ascii="Arial" w:hAnsi="Arial" w:cs="Arial"/>
        </w:rPr>
      </w:pPr>
    </w:p>
    <w:p w:rsidR="00941BEA" w:rsidRPr="00541BAD" w:rsidRDefault="003140FE" w:rsidP="00941BEA">
      <w:pPr>
        <w:pStyle w:val="Ttulo2"/>
      </w:pPr>
      <w:bookmarkStart w:id="53" w:name="_Toc410131074"/>
      <w:bookmarkStart w:id="54" w:name="_Toc472316322"/>
      <w:r w:rsidRPr="003140FE">
        <w:rPr>
          <w:lang w:val="es-SV"/>
        </w:rPr>
        <w:t>Unidad de Auditoría Interna</w:t>
      </w:r>
      <w:bookmarkEnd w:id="53"/>
      <w:bookmarkEnd w:id="54"/>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
        <w:gridCol w:w="2058"/>
        <w:gridCol w:w="2081"/>
        <w:gridCol w:w="2081"/>
        <w:gridCol w:w="1097"/>
        <w:gridCol w:w="1407"/>
      </w:tblGrid>
      <w:tr w:rsidR="003468B3" w:rsidRPr="00F13CB9" w:rsidTr="003468B3">
        <w:trPr>
          <w:trHeight w:val="2234"/>
          <w:tblHeader/>
          <w:jc w:val="center"/>
        </w:trPr>
        <w:tc>
          <w:tcPr>
            <w:tcW w:w="230" w:type="pct"/>
            <w:tcBorders>
              <w:bottom w:val="double" w:sz="4" w:space="0" w:color="auto"/>
            </w:tcBorders>
            <w:shd w:val="clear" w:color="auto" w:fill="FBD4B4"/>
            <w:vAlign w:val="center"/>
          </w:tcPr>
          <w:p w:rsidR="003468B3" w:rsidRPr="00F13CB9" w:rsidRDefault="003468B3" w:rsidP="00D07B7B">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125" w:type="pct"/>
            <w:tcBorders>
              <w:bottom w:val="double" w:sz="4" w:space="0" w:color="auto"/>
            </w:tcBorders>
            <w:shd w:val="clear" w:color="auto" w:fill="FBD4B4"/>
            <w:vAlign w:val="center"/>
          </w:tcPr>
          <w:p w:rsidR="003468B3" w:rsidRPr="00F13CB9" w:rsidRDefault="003468B3" w:rsidP="00066028">
            <w:pPr>
              <w:jc w:val="center"/>
              <w:rPr>
                <w:rFonts w:ascii="Arial" w:hAnsi="Arial" w:cs="Arial"/>
                <w:b/>
                <w:sz w:val="18"/>
                <w:szCs w:val="18"/>
              </w:rPr>
            </w:pPr>
            <w:r w:rsidRPr="00F13CB9">
              <w:rPr>
                <w:rFonts w:ascii="Arial" w:hAnsi="Arial" w:cs="Arial"/>
                <w:b/>
                <w:sz w:val="18"/>
                <w:szCs w:val="18"/>
              </w:rPr>
              <w:t xml:space="preserve">Riesgo identificado por </w:t>
            </w:r>
            <w:r w:rsidR="00066028">
              <w:rPr>
                <w:rFonts w:ascii="Arial" w:hAnsi="Arial" w:cs="Arial"/>
                <w:b/>
                <w:sz w:val="18"/>
                <w:szCs w:val="18"/>
              </w:rPr>
              <w:t>Auditoría Interna</w:t>
            </w:r>
          </w:p>
        </w:tc>
        <w:tc>
          <w:tcPr>
            <w:tcW w:w="1138" w:type="pct"/>
            <w:tcBorders>
              <w:bottom w:val="double" w:sz="4" w:space="0" w:color="auto"/>
            </w:tcBorders>
            <w:shd w:val="clear" w:color="auto" w:fill="FBD4B4"/>
            <w:vAlign w:val="center"/>
          </w:tcPr>
          <w:p w:rsidR="003468B3" w:rsidRPr="00F13CB9" w:rsidRDefault="003468B3" w:rsidP="00D07B7B">
            <w:pPr>
              <w:jc w:val="center"/>
              <w:rPr>
                <w:rFonts w:ascii="Arial" w:hAnsi="Arial" w:cs="Arial"/>
                <w:b/>
                <w:sz w:val="18"/>
                <w:szCs w:val="18"/>
              </w:rPr>
            </w:pPr>
            <w:r w:rsidRPr="00F13CB9">
              <w:rPr>
                <w:rFonts w:ascii="Arial" w:hAnsi="Arial" w:cs="Arial"/>
                <w:b/>
                <w:sz w:val="18"/>
                <w:szCs w:val="18"/>
              </w:rPr>
              <w:t>Actividad de control programada</w:t>
            </w:r>
          </w:p>
        </w:tc>
        <w:tc>
          <w:tcPr>
            <w:tcW w:w="1138" w:type="pct"/>
            <w:tcBorders>
              <w:bottom w:val="double" w:sz="4" w:space="0" w:color="auto"/>
            </w:tcBorders>
            <w:shd w:val="clear" w:color="auto" w:fill="FBD4B4"/>
            <w:vAlign w:val="center"/>
          </w:tcPr>
          <w:p w:rsidR="003468B3" w:rsidRPr="00F13CB9" w:rsidRDefault="003468B3" w:rsidP="00D07B7B">
            <w:pPr>
              <w:jc w:val="center"/>
              <w:rPr>
                <w:rFonts w:ascii="Arial" w:hAnsi="Arial" w:cs="Arial"/>
                <w:b/>
                <w:sz w:val="18"/>
                <w:szCs w:val="18"/>
              </w:rPr>
            </w:pPr>
            <w:r>
              <w:rPr>
                <w:rFonts w:ascii="Arial" w:hAnsi="Arial" w:cs="Arial"/>
                <w:b/>
                <w:sz w:val="18"/>
                <w:szCs w:val="18"/>
              </w:rPr>
              <w:t>Actividad de control realizada entre enero y diciembre 2016</w:t>
            </w:r>
          </w:p>
        </w:tc>
        <w:tc>
          <w:tcPr>
            <w:tcW w:w="600" w:type="pct"/>
            <w:tcBorders>
              <w:bottom w:val="double" w:sz="4" w:space="0" w:color="auto"/>
            </w:tcBorders>
            <w:shd w:val="clear" w:color="auto" w:fill="FBD4B4"/>
            <w:vAlign w:val="center"/>
          </w:tcPr>
          <w:p w:rsidR="003468B3" w:rsidRPr="00F13CB9" w:rsidRDefault="003468B3" w:rsidP="00D07B7B">
            <w:pPr>
              <w:jc w:val="center"/>
              <w:rPr>
                <w:rFonts w:ascii="Arial" w:hAnsi="Arial" w:cs="Arial"/>
                <w:b/>
                <w:sz w:val="18"/>
                <w:szCs w:val="18"/>
              </w:rPr>
            </w:pPr>
            <w:r>
              <w:rPr>
                <w:rFonts w:ascii="Arial" w:hAnsi="Arial" w:cs="Arial"/>
                <w:b/>
                <w:sz w:val="18"/>
                <w:szCs w:val="18"/>
              </w:rPr>
              <w:t xml:space="preserve">Situación del riesgo a diciembre 2016 </w:t>
            </w:r>
            <w:r w:rsidRPr="007C2065">
              <w:rPr>
                <w:rFonts w:ascii="Arial" w:hAnsi="Arial" w:cs="Arial"/>
                <w:b/>
                <w:sz w:val="14"/>
                <w:szCs w:val="14"/>
              </w:rPr>
              <w:t>(controlado, en proceso, no controlado, sin seguimiento)</w:t>
            </w:r>
          </w:p>
        </w:tc>
        <w:tc>
          <w:tcPr>
            <w:tcW w:w="769" w:type="pct"/>
            <w:tcBorders>
              <w:bottom w:val="double" w:sz="4" w:space="0" w:color="auto"/>
            </w:tcBorders>
            <w:shd w:val="clear" w:color="auto" w:fill="FBD4B4"/>
            <w:vAlign w:val="center"/>
          </w:tcPr>
          <w:p w:rsidR="003468B3" w:rsidRDefault="003468B3" w:rsidP="00D07B7B">
            <w:pPr>
              <w:jc w:val="center"/>
              <w:rPr>
                <w:rFonts w:ascii="Arial" w:hAnsi="Arial" w:cs="Arial"/>
                <w:b/>
                <w:sz w:val="18"/>
                <w:szCs w:val="18"/>
              </w:rPr>
            </w:pPr>
            <w:r>
              <w:rPr>
                <w:rFonts w:ascii="Arial" w:hAnsi="Arial" w:cs="Arial"/>
                <w:b/>
                <w:sz w:val="18"/>
                <w:szCs w:val="18"/>
              </w:rPr>
              <w:t>¿Por qué no se logró controlar o dar seguimiento al riesgo?</w:t>
            </w:r>
          </w:p>
        </w:tc>
      </w:tr>
      <w:tr w:rsidR="00D07B7B" w:rsidRPr="00F13CB9" w:rsidTr="003468B3">
        <w:trPr>
          <w:jc w:val="center"/>
        </w:trPr>
        <w:tc>
          <w:tcPr>
            <w:tcW w:w="230" w:type="pct"/>
            <w:tcBorders>
              <w:top w:val="double" w:sz="4" w:space="0" w:color="auto"/>
            </w:tcBorders>
          </w:tcPr>
          <w:p w:rsidR="00D07B7B" w:rsidRPr="00F13CB9" w:rsidRDefault="00D07B7B" w:rsidP="00F77F78">
            <w:pPr>
              <w:jc w:val="right"/>
              <w:rPr>
                <w:rFonts w:ascii="Arial" w:hAnsi="Arial" w:cs="Arial"/>
                <w:sz w:val="18"/>
                <w:szCs w:val="18"/>
              </w:rPr>
            </w:pPr>
            <w:r>
              <w:rPr>
                <w:rFonts w:ascii="Arial" w:hAnsi="Arial" w:cs="Arial"/>
                <w:sz w:val="18"/>
                <w:szCs w:val="18"/>
              </w:rPr>
              <w:t>1</w:t>
            </w:r>
          </w:p>
        </w:tc>
        <w:tc>
          <w:tcPr>
            <w:tcW w:w="1125" w:type="pct"/>
            <w:tcBorders>
              <w:top w:val="double" w:sz="4" w:space="0" w:color="auto"/>
            </w:tcBorders>
          </w:tcPr>
          <w:p w:rsidR="00D07B7B" w:rsidRPr="00F13CB9" w:rsidRDefault="00D07B7B" w:rsidP="00D07B7B">
            <w:pPr>
              <w:rPr>
                <w:rFonts w:ascii="Arial" w:hAnsi="Arial" w:cs="Arial"/>
                <w:sz w:val="18"/>
                <w:szCs w:val="18"/>
              </w:rPr>
            </w:pPr>
            <w:r w:rsidRPr="005A536F">
              <w:rPr>
                <w:rFonts w:ascii="Arial" w:hAnsi="Arial" w:cs="Arial"/>
                <w:sz w:val="18"/>
                <w:szCs w:val="18"/>
              </w:rPr>
              <w:t>Falta de conciencia de control por parte de los auditados.</w:t>
            </w:r>
          </w:p>
        </w:tc>
        <w:tc>
          <w:tcPr>
            <w:tcW w:w="1138" w:type="pct"/>
            <w:tcBorders>
              <w:top w:val="double" w:sz="4" w:space="0" w:color="auto"/>
            </w:tcBorders>
          </w:tcPr>
          <w:p w:rsidR="00D07B7B" w:rsidRDefault="00D07B7B" w:rsidP="00D07B7B">
            <w:pPr>
              <w:rPr>
                <w:rFonts w:ascii="Arial" w:hAnsi="Arial" w:cs="Arial"/>
                <w:sz w:val="18"/>
                <w:szCs w:val="18"/>
              </w:rPr>
            </w:pPr>
            <w:r w:rsidRPr="005A536F">
              <w:rPr>
                <w:rFonts w:ascii="Arial" w:hAnsi="Arial" w:cs="Arial"/>
                <w:sz w:val="18"/>
                <w:szCs w:val="18"/>
              </w:rPr>
              <w:t>1. Solicitar gestiones a las autoridades institucionales para pedir capacitaciones a Corte de Cuentas.</w:t>
            </w:r>
          </w:p>
          <w:p w:rsidR="00D07B7B" w:rsidRPr="005A536F" w:rsidRDefault="00D07B7B" w:rsidP="00D07B7B">
            <w:pPr>
              <w:rPr>
                <w:rFonts w:ascii="Arial" w:hAnsi="Arial" w:cs="Arial"/>
                <w:sz w:val="18"/>
                <w:szCs w:val="18"/>
              </w:rPr>
            </w:pPr>
          </w:p>
          <w:p w:rsidR="00D07B7B" w:rsidRDefault="00D07B7B" w:rsidP="00D07B7B">
            <w:pPr>
              <w:rPr>
                <w:rFonts w:ascii="Arial" w:hAnsi="Arial" w:cs="Arial"/>
                <w:sz w:val="18"/>
                <w:szCs w:val="18"/>
              </w:rPr>
            </w:pPr>
            <w:r w:rsidRPr="005A536F">
              <w:rPr>
                <w:rFonts w:ascii="Arial" w:hAnsi="Arial" w:cs="Arial"/>
                <w:sz w:val="18"/>
                <w:szCs w:val="18"/>
              </w:rPr>
              <w:t>2. Realizar gestiones ante otras instituciones públicas para pedir apoyo en brindar capacitaciones sobre el Control Interno.</w:t>
            </w:r>
          </w:p>
          <w:p w:rsidR="00D07B7B" w:rsidRPr="00F13CB9" w:rsidRDefault="00D07B7B" w:rsidP="00D07B7B">
            <w:pPr>
              <w:rPr>
                <w:rFonts w:ascii="Arial" w:hAnsi="Arial" w:cs="Arial"/>
                <w:sz w:val="18"/>
                <w:szCs w:val="18"/>
              </w:rPr>
            </w:pPr>
          </w:p>
        </w:tc>
        <w:tc>
          <w:tcPr>
            <w:tcW w:w="1138" w:type="pct"/>
            <w:tcBorders>
              <w:top w:val="double" w:sz="4" w:space="0" w:color="auto"/>
            </w:tcBorders>
          </w:tcPr>
          <w:p w:rsidR="00D07B7B" w:rsidRDefault="00D07B7B" w:rsidP="00D07B7B">
            <w:pPr>
              <w:rPr>
                <w:rFonts w:ascii="Arial" w:hAnsi="Arial" w:cs="Arial"/>
                <w:sz w:val="18"/>
                <w:szCs w:val="18"/>
              </w:rPr>
            </w:pPr>
            <w:r w:rsidRPr="00D07B7B">
              <w:rPr>
                <w:rFonts w:ascii="Arial" w:hAnsi="Arial" w:cs="Arial"/>
                <w:sz w:val="18"/>
                <w:szCs w:val="18"/>
              </w:rPr>
              <w:t>1. Se realizó capacitación sobre riesgos institucionales con apoyo de FOSAFFI.</w:t>
            </w:r>
          </w:p>
          <w:p w:rsidR="00D07B7B" w:rsidRPr="00D07B7B" w:rsidRDefault="00D07B7B" w:rsidP="00D07B7B">
            <w:pPr>
              <w:rPr>
                <w:rFonts w:ascii="Arial" w:hAnsi="Arial" w:cs="Arial"/>
                <w:sz w:val="18"/>
                <w:szCs w:val="18"/>
              </w:rPr>
            </w:pPr>
          </w:p>
          <w:p w:rsidR="00D07B7B" w:rsidRPr="00F13CB9" w:rsidRDefault="00D07B7B" w:rsidP="00D07B7B">
            <w:pPr>
              <w:rPr>
                <w:rFonts w:ascii="Arial" w:hAnsi="Arial" w:cs="Arial"/>
                <w:sz w:val="18"/>
                <w:szCs w:val="18"/>
              </w:rPr>
            </w:pPr>
            <w:r w:rsidRPr="00D07B7B">
              <w:rPr>
                <w:rFonts w:ascii="Arial" w:hAnsi="Arial" w:cs="Arial"/>
                <w:sz w:val="18"/>
                <w:szCs w:val="18"/>
              </w:rPr>
              <w:t>2. Se invitaron a jefaturas a asistir a capacitación en Corte de Cuentas sobre Auditoría para no Auditores.</w:t>
            </w:r>
          </w:p>
        </w:tc>
        <w:tc>
          <w:tcPr>
            <w:tcW w:w="600" w:type="pct"/>
            <w:tcBorders>
              <w:top w:val="double" w:sz="4" w:space="0" w:color="auto"/>
            </w:tcBorders>
          </w:tcPr>
          <w:p w:rsidR="00D07B7B" w:rsidRPr="00F13CB9" w:rsidRDefault="00D07B7B" w:rsidP="00F77F78">
            <w:pPr>
              <w:rPr>
                <w:rFonts w:ascii="Arial" w:hAnsi="Arial" w:cs="Arial"/>
                <w:sz w:val="18"/>
                <w:szCs w:val="18"/>
              </w:rPr>
            </w:pPr>
            <w:r>
              <w:rPr>
                <w:rFonts w:ascii="Arial" w:hAnsi="Arial" w:cs="Arial"/>
                <w:sz w:val="18"/>
                <w:szCs w:val="18"/>
              </w:rPr>
              <w:t>En proceso</w:t>
            </w:r>
          </w:p>
        </w:tc>
        <w:tc>
          <w:tcPr>
            <w:tcW w:w="769" w:type="pct"/>
            <w:tcBorders>
              <w:top w:val="double" w:sz="4" w:space="0" w:color="auto"/>
            </w:tcBorders>
          </w:tcPr>
          <w:p w:rsidR="00D07B7B" w:rsidRDefault="00D07B7B" w:rsidP="00D07B7B">
            <w:pPr>
              <w:rPr>
                <w:rFonts w:ascii="Arial" w:hAnsi="Arial" w:cs="Arial"/>
                <w:sz w:val="18"/>
                <w:szCs w:val="18"/>
              </w:rPr>
            </w:pPr>
            <w:r w:rsidRPr="00D07B7B">
              <w:rPr>
                <w:rFonts w:ascii="Arial" w:hAnsi="Arial" w:cs="Arial"/>
                <w:sz w:val="18"/>
                <w:szCs w:val="18"/>
              </w:rPr>
              <w:t>1. Para la capacitación sobre riesgos se necesitan más jornadas.</w:t>
            </w:r>
          </w:p>
          <w:p w:rsidR="00D07B7B" w:rsidRPr="00D07B7B" w:rsidRDefault="00D07B7B" w:rsidP="00D07B7B">
            <w:pPr>
              <w:rPr>
                <w:rFonts w:ascii="Arial" w:hAnsi="Arial" w:cs="Arial"/>
                <w:sz w:val="18"/>
                <w:szCs w:val="18"/>
              </w:rPr>
            </w:pPr>
          </w:p>
          <w:p w:rsidR="00D07B7B" w:rsidRPr="00F13CB9" w:rsidRDefault="00D07B7B" w:rsidP="00D07B7B">
            <w:pPr>
              <w:rPr>
                <w:rFonts w:ascii="Arial" w:hAnsi="Arial" w:cs="Arial"/>
                <w:sz w:val="18"/>
                <w:szCs w:val="18"/>
              </w:rPr>
            </w:pPr>
            <w:r w:rsidRPr="00D07B7B">
              <w:rPr>
                <w:rFonts w:ascii="Arial" w:hAnsi="Arial" w:cs="Arial"/>
                <w:sz w:val="18"/>
                <w:szCs w:val="18"/>
              </w:rPr>
              <w:t>2. La capacitación impartida por Corte de Cuentas no se tuvo interés en asistir por la mayoría de jefaturas.</w:t>
            </w:r>
          </w:p>
        </w:tc>
      </w:tr>
      <w:tr w:rsidR="00D07B7B" w:rsidRPr="00F13CB9" w:rsidTr="003468B3">
        <w:trPr>
          <w:jc w:val="center"/>
        </w:trPr>
        <w:tc>
          <w:tcPr>
            <w:tcW w:w="230" w:type="pct"/>
          </w:tcPr>
          <w:p w:rsidR="00D07B7B" w:rsidRPr="00F13CB9" w:rsidRDefault="00D07B7B" w:rsidP="00F77F78">
            <w:pPr>
              <w:jc w:val="right"/>
              <w:rPr>
                <w:rFonts w:ascii="Arial" w:hAnsi="Arial" w:cs="Arial"/>
                <w:sz w:val="18"/>
                <w:szCs w:val="18"/>
              </w:rPr>
            </w:pPr>
            <w:r>
              <w:rPr>
                <w:rFonts w:ascii="Arial" w:hAnsi="Arial" w:cs="Arial"/>
                <w:sz w:val="18"/>
                <w:szCs w:val="18"/>
              </w:rPr>
              <w:t>2</w:t>
            </w:r>
          </w:p>
        </w:tc>
        <w:tc>
          <w:tcPr>
            <w:tcW w:w="1125" w:type="pct"/>
          </w:tcPr>
          <w:p w:rsidR="00D07B7B" w:rsidRPr="00F13CB9" w:rsidRDefault="00D07B7B" w:rsidP="00D07B7B">
            <w:pPr>
              <w:rPr>
                <w:rFonts w:ascii="Arial" w:hAnsi="Arial" w:cs="Arial"/>
                <w:sz w:val="18"/>
                <w:szCs w:val="18"/>
              </w:rPr>
            </w:pPr>
            <w:r w:rsidRPr="005A536F">
              <w:rPr>
                <w:rFonts w:ascii="Arial" w:hAnsi="Arial" w:cs="Arial"/>
                <w:sz w:val="18"/>
                <w:szCs w:val="18"/>
              </w:rPr>
              <w:t>Presupuesto nulo para educación continuada.</w:t>
            </w:r>
          </w:p>
        </w:tc>
        <w:tc>
          <w:tcPr>
            <w:tcW w:w="1138" w:type="pct"/>
          </w:tcPr>
          <w:p w:rsidR="00D07B7B" w:rsidRDefault="00D07B7B" w:rsidP="00D07B7B">
            <w:pPr>
              <w:rPr>
                <w:rFonts w:ascii="Arial" w:hAnsi="Arial" w:cs="Arial"/>
                <w:sz w:val="18"/>
                <w:szCs w:val="18"/>
              </w:rPr>
            </w:pPr>
            <w:r>
              <w:rPr>
                <w:rFonts w:ascii="Arial" w:hAnsi="Arial" w:cs="Arial"/>
                <w:sz w:val="18"/>
                <w:szCs w:val="18"/>
              </w:rPr>
              <w:t xml:space="preserve">1. </w:t>
            </w:r>
            <w:r w:rsidRPr="005A536F">
              <w:rPr>
                <w:rFonts w:ascii="Arial" w:hAnsi="Arial" w:cs="Arial"/>
                <w:sz w:val="18"/>
                <w:szCs w:val="18"/>
              </w:rPr>
              <w:t>Solicitar a Junta Directiva presupuesto para capacitaciones de los miembros de Auditoría Interna.</w:t>
            </w:r>
          </w:p>
          <w:p w:rsidR="00D07B7B" w:rsidRPr="005A536F" w:rsidRDefault="00D07B7B" w:rsidP="00D07B7B">
            <w:pPr>
              <w:rPr>
                <w:rFonts w:ascii="Arial" w:hAnsi="Arial" w:cs="Arial"/>
                <w:sz w:val="18"/>
                <w:szCs w:val="18"/>
              </w:rPr>
            </w:pPr>
          </w:p>
          <w:p w:rsidR="00D07B7B" w:rsidRDefault="00D07B7B" w:rsidP="00D07B7B">
            <w:pPr>
              <w:rPr>
                <w:rFonts w:ascii="Arial" w:hAnsi="Arial" w:cs="Arial"/>
                <w:sz w:val="18"/>
                <w:szCs w:val="18"/>
              </w:rPr>
            </w:pPr>
            <w:r w:rsidRPr="005A536F">
              <w:rPr>
                <w:rFonts w:ascii="Arial" w:hAnsi="Arial" w:cs="Arial"/>
                <w:sz w:val="18"/>
                <w:szCs w:val="18"/>
              </w:rPr>
              <w:t xml:space="preserve">2. Solicitar a Junta Directiva que en </w:t>
            </w:r>
            <w:r w:rsidRPr="005A536F">
              <w:rPr>
                <w:rFonts w:ascii="Arial" w:hAnsi="Arial" w:cs="Arial"/>
                <w:sz w:val="18"/>
                <w:szCs w:val="18"/>
              </w:rPr>
              <w:lastRenderedPageBreak/>
              <w:t>economías y/o refuerzos presupuestarios se nos asignen fondos para adquirir capacitaciones.</w:t>
            </w:r>
          </w:p>
          <w:p w:rsidR="00D07B7B" w:rsidRPr="005A536F" w:rsidRDefault="00D07B7B" w:rsidP="00D07B7B">
            <w:pPr>
              <w:rPr>
                <w:rFonts w:ascii="Arial" w:hAnsi="Arial" w:cs="Arial"/>
                <w:sz w:val="18"/>
                <w:szCs w:val="18"/>
              </w:rPr>
            </w:pPr>
          </w:p>
          <w:p w:rsidR="00D07B7B" w:rsidRPr="00F13CB9" w:rsidRDefault="00D07B7B" w:rsidP="00D07B7B">
            <w:pPr>
              <w:rPr>
                <w:rFonts w:ascii="Arial" w:hAnsi="Arial" w:cs="Arial"/>
                <w:sz w:val="18"/>
                <w:szCs w:val="18"/>
              </w:rPr>
            </w:pPr>
            <w:r w:rsidRPr="005A536F">
              <w:rPr>
                <w:rFonts w:ascii="Arial" w:hAnsi="Arial" w:cs="Arial"/>
                <w:sz w:val="18"/>
                <w:szCs w:val="18"/>
              </w:rPr>
              <w:t>3. Realizar gestiones ante otras instituciones públicas para participar en capacitaciones gratuitas.</w:t>
            </w:r>
          </w:p>
        </w:tc>
        <w:tc>
          <w:tcPr>
            <w:tcW w:w="1138" w:type="pct"/>
          </w:tcPr>
          <w:p w:rsidR="00D07B7B" w:rsidRDefault="00D07B7B" w:rsidP="00D07B7B">
            <w:pPr>
              <w:rPr>
                <w:rFonts w:ascii="Arial" w:hAnsi="Arial" w:cs="Arial"/>
                <w:sz w:val="18"/>
                <w:szCs w:val="18"/>
              </w:rPr>
            </w:pPr>
            <w:r>
              <w:rPr>
                <w:rFonts w:ascii="Arial" w:hAnsi="Arial" w:cs="Arial"/>
                <w:sz w:val="18"/>
                <w:szCs w:val="18"/>
              </w:rPr>
              <w:lastRenderedPageBreak/>
              <w:t>1. El 01/02/2016 se solicitó</w:t>
            </w:r>
            <w:r w:rsidRPr="00D07B7B">
              <w:rPr>
                <w:rFonts w:ascii="Arial" w:hAnsi="Arial" w:cs="Arial"/>
                <w:sz w:val="18"/>
                <w:szCs w:val="18"/>
              </w:rPr>
              <w:t xml:space="preserve"> capacitación a la Dirección General de Contabilidad Gubernamental.</w:t>
            </w:r>
          </w:p>
          <w:p w:rsidR="00D07B7B" w:rsidRPr="00D07B7B" w:rsidRDefault="00D07B7B" w:rsidP="00D07B7B">
            <w:pPr>
              <w:rPr>
                <w:rFonts w:ascii="Arial" w:hAnsi="Arial" w:cs="Arial"/>
                <w:sz w:val="18"/>
                <w:szCs w:val="18"/>
              </w:rPr>
            </w:pPr>
          </w:p>
          <w:p w:rsidR="00D07B7B" w:rsidRDefault="00D07B7B" w:rsidP="00D07B7B">
            <w:pPr>
              <w:rPr>
                <w:rFonts w:ascii="Arial" w:hAnsi="Arial" w:cs="Arial"/>
                <w:sz w:val="18"/>
                <w:szCs w:val="18"/>
              </w:rPr>
            </w:pPr>
            <w:r w:rsidRPr="00D07B7B">
              <w:rPr>
                <w:rFonts w:ascii="Arial" w:hAnsi="Arial" w:cs="Arial"/>
                <w:sz w:val="18"/>
                <w:szCs w:val="18"/>
              </w:rPr>
              <w:t xml:space="preserve">2. El 02/05/2016 mediante email se </w:t>
            </w:r>
            <w:r w:rsidRPr="00D07B7B">
              <w:rPr>
                <w:rFonts w:ascii="Arial" w:hAnsi="Arial" w:cs="Arial"/>
                <w:sz w:val="18"/>
                <w:szCs w:val="18"/>
              </w:rPr>
              <w:lastRenderedPageBreak/>
              <w:t>solicitó apoyo en capacitaciones al departamento de Capacitaciones de la Corte de Cuentas de la Republica.</w:t>
            </w:r>
          </w:p>
          <w:p w:rsidR="00D07B7B" w:rsidRPr="00D07B7B" w:rsidRDefault="00D07B7B" w:rsidP="00D07B7B">
            <w:pPr>
              <w:rPr>
                <w:rFonts w:ascii="Arial" w:hAnsi="Arial" w:cs="Arial"/>
                <w:sz w:val="18"/>
                <w:szCs w:val="18"/>
              </w:rPr>
            </w:pPr>
          </w:p>
          <w:p w:rsidR="00D07B7B" w:rsidRPr="00F13CB9" w:rsidRDefault="00D07B7B" w:rsidP="00D07B7B">
            <w:pPr>
              <w:rPr>
                <w:rFonts w:ascii="Arial" w:hAnsi="Arial" w:cs="Arial"/>
                <w:sz w:val="18"/>
                <w:szCs w:val="18"/>
              </w:rPr>
            </w:pPr>
            <w:r w:rsidRPr="00D07B7B">
              <w:rPr>
                <w:rFonts w:ascii="Arial" w:hAnsi="Arial" w:cs="Arial"/>
                <w:sz w:val="18"/>
                <w:szCs w:val="18"/>
              </w:rPr>
              <w:t>3. Se cumplió con el plan gracias a capacitaciones gratuitas.</w:t>
            </w:r>
          </w:p>
        </w:tc>
        <w:tc>
          <w:tcPr>
            <w:tcW w:w="600" w:type="pct"/>
          </w:tcPr>
          <w:p w:rsidR="00D07B7B" w:rsidRPr="00F13CB9" w:rsidRDefault="00D07B7B" w:rsidP="00F77F78">
            <w:pPr>
              <w:rPr>
                <w:rFonts w:ascii="Arial" w:hAnsi="Arial" w:cs="Arial"/>
                <w:sz w:val="18"/>
                <w:szCs w:val="18"/>
              </w:rPr>
            </w:pPr>
            <w:r>
              <w:rPr>
                <w:rFonts w:ascii="Arial" w:hAnsi="Arial" w:cs="Arial"/>
                <w:sz w:val="18"/>
                <w:szCs w:val="18"/>
              </w:rPr>
              <w:lastRenderedPageBreak/>
              <w:t>Controlado</w:t>
            </w:r>
          </w:p>
        </w:tc>
        <w:tc>
          <w:tcPr>
            <w:tcW w:w="769" w:type="pct"/>
          </w:tcPr>
          <w:p w:rsidR="00D07B7B" w:rsidRPr="00F13CB9" w:rsidRDefault="00D07B7B" w:rsidP="00F77F78">
            <w:pPr>
              <w:rPr>
                <w:rFonts w:ascii="Arial" w:hAnsi="Arial" w:cs="Arial"/>
                <w:sz w:val="18"/>
                <w:szCs w:val="18"/>
              </w:rPr>
            </w:pPr>
          </w:p>
        </w:tc>
      </w:tr>
      <w:tr w:rsidR="00D07B7B" w:rsidRPr="00F13CB9" w:rsidTr="003468B3">
        <w:trPr>
          <w:jc w:val="center"/>
        </w:trPr>
        <w:tc>
          <w:tcPr>
            <w:tcW w:w="230" w:type="pct"/>
          </w:tcPr>
          <w:p w:rsidR="00D07B7B" w:rsidRDefault="00D07B7B" w:rsidP="00F77F78">
            <w:pPr>
              <w:jc w:val="right"/>
              <w:rPr>
                <w:rFonts w:ascii="Arial" w:hAnsi="Arial" w:cs="Arial"/>
                <w:sz w:val="18"/>
                <w:szCs w:val="18"/>
              </w:rPr>
            </w:pPr>
            <w:r>
              <w:rPr>
                <w:rFonts w:ascii="Arial" w:hAnsi="Arial" w:cs="Arial"/>
                <w:sz w:val="18"/>
                <w:szCs w:val="18"/>
              </w:rPr>
              <w:lastRenderedPageBreak/>
              <w:t>3</w:t>
            </w:r>
          </w:p>
        </w:tc>
        <w:tc>
          <w:tcPr>
            <w:tcW w:w="1125" w:type="pct"/>
          </w:tcPr>
          <w:p w:rsidR="00D07B7B" w:rsidRPr="00F13CB9" w:rsidRDefault="00D07B7B" w:rsidP="00D07B7B">
            <w:pPr>
              <w:rPr>
                <w:rFonts w:ascii="Arial" w:hAnsi="Arial" w:cs="Arial"/>
                <w:sz w:val="18"/>
                <w:szCs w:val="18"/>
              </w:rPr>
            </w:pPr>
            <w:r w:rsidRPr="00BE6B4A">
              <w:rPr>
                <w:rFonts w:ascii="Arial" w:hAnsi="Arial" w:cs="Arial"/>
                <w:sz w:val="18"/>
                <w:szCs w:val="18"/>
              </w:rPr>
              <w:t>Retraso en la ejecución del Plan Anual de Trabajo.</w:t>
            </w:r>
          </w:p>
        </w:tc>
        <w:tc>
          <w:tcPr>
            <w:tcW w:w="1138" w:type="pct"/>
          </w:tcPr>
          <w:p w:rsidR="00D07B7B" w:rsidRPr="00BE6B4A" w:rsidRDefault="00D07B7B" w:rsidP="00D07B7B">
            <w:pPr>
              <w:rPr>
                <w:rFonts w:ascii="Arial" w:hAnsi="Arial" w:cs="Arial"/>
                <w:sz w:val="18"/>
                <w:szCs w:val="18"/>
              </w:rPr>
            </w:pPr>
            <w:r w:rsidRPr="00BE6B4A">
              <w:rPr>
                <w:rFonts w:ascii="Arial" w:hAnsi="Arial" w:cs="Arial"/>
                <w:sz w:val="18"/>
                <w:szCs w:val="18"/>
              </w:rPr>
              <w:t>1. Considerar en el Plan Anual de Trabajo la solicitud de prórroga por parte de los auditados.</w:t>
            </w:r>
          </w:p>
          <w:p w:rsidR="00D07B7B" w:rsidRPr="00BE6B4A" w:rsidRDefault="00D07B7B" w:rsidP="00D07B7B">
            <w:pPr>
              <w:rPr>
                <w:rFonts w:ascii="Arial" w:hAnsi="Arial" w:cs="Arial"/>
                <w:sz w:val="18"/>
                <w:szCs w:val="18"/>
              </w:rPr>
            </w:pPr>
            <w:r w:rsidRPr="00BE6B4A">
              <w:rPr>
                <w:rFonts w:ascii="Arial" w:hAnsi="Arial" w:cs="Arial"/>
                <w:sz w:val="18"/>
                <w:szCs w:val="18"/>
              </w:rPr>
              <w:t>2. Considerar en el Plan Anual de Trabajo la solicitud de auditorías no programadas por parte de la Máxima Autoridad.</w:t>
            </w:r>
          </w:p>
          <w:p w:rsidR="00D07B7B" w:rsidRPr="00BE6B4A" w:rsidRDefault="00D07B7B" w:rsidP="00D07B7B">
            <w:pPr>
              <w:rPr>
                <w:rFonts w:ascii="Arial" w:hAnsi="Arial" w:cs="Arial"/>
                <w:sz w:val="18"/>
                <w:szCs w:val="18"/>
              </w:rPr>
            </w:pPr>
            <w:r w:rsidRPr="00BE6B4A">
              <w:rPr>
                <w:rFonts w:ascii="Arial" w:hAnsi="Arial" w:cs="Arial"/>
                <w:sz w:val="18"/>
                <w:szCs w:val="18"/>
              </w:rPr>
              <w:t>3. Segregación de funciones en la unidad de Auditoría Interna</w:t>
            </w:r>
          </w:p>
          <w:p w:rsidR="00D07B7B" w:rsidRPr="00F13CB9" w:rsidRDefault="00D07B7B" w:rsidP="00D07B7B">
            <w:pPr>
              <w:rPr>
                <w:rFonts w:ascii="Arial" w:hAnsi="Arial" w:cs="Arial"/>
                <w:sz w:val="18"/>
                <w:szCs w:val="18"/>
              </w:rPr>
            </w:pPr>
            <w:r>
              <w:rPr>
                <w:rFonts w:ascii="Arial" w:hAnsi="Arial" w:cs="Arial"/>
                <w:sz w:val="18"/>
                <w:szCs w:val="18"/>
              </w:rPr>
              <w:t xml:space="preserve">4. </w:t>
            </w:r>
            <w:r w:rsidRPr="00BE6B4A">
              <w:rPr>
                <w:rFonts w:ascii="Arial" w:hAnsi="Arial" w:cs="Arial"/>
                <w:sz w:val="18"/>
                <w:szCs w:val="18"/>
              </w:rPr>
              <w:t>Gestionar capacitaciones en planificación efectiva de programas de trabajo o temas similares.</w:t>
            </w:r>
          </w:p>
        </w:tc>
        <w:tc>
          <w:tcPr>
            <w:tcW w:w="1138" w:type="pct"/>
          </w:tcPr>
          <w:p w:rsidR="00D07B7B" w:rsidRPr="00F13CB9" w:rsidRDefault="00D07B7B" w:rsidP="0015372C">
            <w:pPr>
              <w:rPr>
                <w:rFonts w:ascii="Arial" w:hAnsi="Arial" w:cs="Arial"/>
                <w:sz w:val="18"/>
                <w:szCs w:val="18"/>
              </w:rPr>
            </w:pPr>
            <w:r w:rsidRPr="00D07B7B">
              <w:rPr>
                <w:rFonts w:ascii="Arial" w:hAnsi="Arial" w:cs="Arial"/>
                <w:sz w:val="18"/>
                <w:szCs w:val="18"/>
              </w:rPr>
              <w:t>En la elaboración del Plan Anual de Trabajo del 2017 se tomaron en consideración las primeras dos actividades de control programadas.</w:t>
            </w:r>
          </w:p>
        </w:tc>
        <w:tc>
          <w:tcPr>
            <w:tcW w:w="600" w:type="pct"/>
          </w:tcPr>
          <w:p w:rsidR="00D07B7B" w:rsidRPr="00F13CB9" w:rsidRDefault="00D07B7B" w:rsidP="00F77F78">
            <w:pPr>
              <w:rPr>
                <w:rFonts w:ascii="Arial" w:hAnsi="Arial" w:cs="Arial"/>
                <w:sz w:val="18"/>
                <w:szCs w:val="18"/>
              </w:rPr>
            </w:pPr>
            <w:r>
              <w:rPr>
                <w:rFonts w:ascii="Arial" w:hAnsi="Arial" w:cs="Arial"/>
                <w:sz w:val="18"/>
                <w:szCs w:val="18"/>
              </w:rPr>
              <w:t>En proceso</w:t>
            </w:r>
          </w:p>
        </w:tc>
        <w:tc>
          <w:tcPr>
            <w:tcW w:w="769" w:type="pct"/>
          </w:tcPr>
          <w:p w:rsidR="00E129A8" w:rsidRPr="00E129A8" w:rsidRDefault="00E129A8" w:rsidP="00E129A8">
            <w:pPr>
              <w:rPr>
                <w:rFonts w:ascii="Arial" w:hAnsi="Arial" w:cs="Arial"/>
                <w:sz w:val="18"/>
                <w:szCs w:val="18"/>
              </w:rPr>
            </w:pPr>
            <w:r w:rsidRPr="00E129A8">
              <w:rPr>
                <w:rFonts w:ascii="Arial" w:hAnsi="Arial" w:cs="Arial"/>
                <w:sz w:val="18"/>
                <w:szCs w:val="18"/>
              </w:rPr>
              <w:t>No se logró ejecutar en un 100 % el Plan Anual de Trabajo.</w:t>
            </w:r>
          </w:p>
          <w:p w:rsidR="00D07B7B" w:rsidRPr="00F13CB9" w:rsidRDefault="00E129A8" w:rsidP="00E129A8">
            <w:pPr>
              <w:rPr>
                <w:rFonts w:ascii="Arial" w:hAnsi="Arial" w:cs="Arial"/>
                <w:sz w:val="18"/>
                <w:szCs w:val="18"/>
              </w:rPr>
            </w:pPr>
            <w:r w:rsidRPr="00E129A8">
              <w:rPr>
                <w:rFonts w:ascii="Arial" w:hAnsi="Arial" w:cs="Arial"/>
                <w:sz w:val="18"/>
                <w:szCs w:val="18"/>
              </w:rPr>
              <w:t>Para el año 2017, con las acciones correctivas tomadas, se espera corregir esta situación.</w:t>
            </w:r>
          </w:p>
        </w:tc>
      </w:tr>
      <w:tr w:rsidR="00D07B7B" w:rsidRPr="00F13CB9" w:rsidTr="003468B3">
        <w:trPr>
          <w:jc w:val="center"/>
        </w:trPr>
        <w:tc>
          <w:tcPr>
            <w:tcW w:w="230" w:type="pct"/>
          </w:tcPr>
          <w:p w:rsidR="00D07B7B" w:rsidRDefault="00D07B7B" w:rsidP="00F77F78">
            <w:pPr>
              <w:jc w:val="right"/>
              <w:rPr>
                <w:rFonts w:ascii="Arial" w:hAnsi="Arial" w:cs="Arial"/>
                <w:sz w:val="18"/>
                <w:szCs w:val="18"/>
              </w:rPr>
            </w:pPr>
            <w:r>
              <w:rPr>
                <w:rFonts w:ascii="Arial" w:hAnsi="Arial" w:cs="Arial"/>
                <w:sz w:val="18"/>
                <w:szCs w:val="18"/>
              </w:rPr>
              <w:t>4</w:t>
            </w:r>
          </w:p>
        </w:tc>
        <w:tc>
          <w:tcPr>
            <w:tcW w:w="1125" w:type="pct"/>
          </w:tcPr>
          <w:p w:rsidR="00D07B7B" w:rsidRPr="00F13CB9" w:rsidRDefault="00D07B7B" w:rsidP="00D07B7B">
            <w:pPr>
              <w:rPr>
                <w:rFonts w:ascii="Arial" w:hAnsi="Arial" w:cs="Arial"/>
                <w:sz w:val="18"/>
                <w:szCs w:val="18"/>
              </w:rPr>
            </w:pPr>
            <w:r w:rsidRPr="00BE6B4A">
              <w:rPr>
                <w:rFonts w:ascii="Arial" w:hAnsi="Arial" w:cs="Arial"/>
                <w:sz w:val="18"/>
                <w:szCs w:val="18"/>
              </w:rPr>
              <w:t>Recurso tecnológico desactualizado e insuficiente.</w:t>
            </w:r>
          </w:p>
        </w:tc>
        <w:tc>
          <w:tcPr>
            <w:tcW w:w="1138" w:type="pct"/>
          </w:tcPr>
          <w:p w:rsidR="00D07B7B" w:rsidRPr="00BE6B4A" w:rsidRDefault="00D07B7B" w:rsidP="00D07B7B">
            <w:pPr>
              <w:rPr>
                <w:rFonts w:ascii="Arial" w:hAnsi="Arial" w:cs="Arial"/>
                <w:sz w:val="18"/>
                <w:szCs w:val="18"/>
              </w:rPr>
            </w:pPr>
            <w:r w:rsidRPr="00BE6B4A">
              <w:rPr>
                <w:rFonts w:ascii="Arial" w:hAnsi="Arial" w:cs="Arial"/>
                <w:sz w:val="18"/>
                <w:szCs w:val="18"/>
              </w:rPr>
              <w:t>1. Solicitar a la Junta Directiva del ISRI que en economías y/o refuerzos presupuestarios sean tomadas en consideración nuestras necesidades tecnológicas.</w:t>
            </w:r>
          </w:p>
          <w:p w:rsidR="00D07B7B" w:rsidRPr="00F13CB9" w:rsidRDefault="00D07B7B" w:rsidP="00D07B7B">
            <w:pPr>
              <w:rPr>
                <w:rFonts w:ascii="Arial" w:hAnsi="Arial" w:cs="Arial"/>
                <w:sz w:val="18"/>
                <w:szCs w:val="18"/>
              </w:rPr>
            </w:pPr>
            <w:r w:rsidRPr="00BE6B4A">
              <w:rPr>
                <w:rFonts w:ascii="Arial" w:hAnsi="Arial" w:cs="Arial"/>
                <w:sz w:val="18"/>
                <w:szCs w:val="18"/>
              </w:rPr>
              <w:t xml:space="preserve">2. Solicitar a la unidad de Control de Bienes Institucionales sean tomadas en </w:t>
            </w:r>
            <w:r w:rsidRPr="00BE6B4A">
              <w:rPr>
                <w:rFonts w:ascii="Arial" w:hAnsi="Arial" w:cs="Arial"/>
                <w:sz w:val="18"/>
                <w:szCs w:val="18"/>
              </w:rPr>
              <w:lastRenderedPageBreak/>
              <w:t>consideración nuestras necesidades tecnológicas en posibles equipos que sean puestos a disposiciones por otras instituciones públicas.</w:t>
            </w:r>
          </w:p>
        </w:tc>
        <w:tc>
          <w:tcPr>
            <w:tcW w:w="1138" w:type="pct"/>
          </w:tcPr>
          <w:p w:rsidR="00E129A8" w:rsidRPr="00E129A8" w:rsidRDefault="00E129A8" w:rsidP="00E129A8">
            <w:pPr>
              <w:rPr>
                <w:rFonts w:ascii="Arial" w:hAnsi="Arial" w:cs="Arial"/>
                <w:sz w:val="18"/>
                <w:szCs w:val="18"/>
              </w:rPr>
            </w:pPr>
            <w:r w:rsidRPr="00E129A8">
              <w:rPr>
                <w:rFonts w:ascii="Arial" w:hAnsi="Arial" w:cs="Arial"/>
                <w:sz w:val="18"/>
                <w:szCs w:val="18"/>
              </w:rPr>
              <w:lastRenderedPageBreak/>
              <w:t>Para el año 2016 nos fue adquirida una computadora de escritorio, nos queda pendiente de adquirir un equipo multifuncional de impresora, fotocopiadora y escáner.</w:t>
            </w:r>
          </w:p>
          <w:p w:rsidR="00D07B7B" w:rsidRPr="00F13CB9" w:rsidRDefault="00E129A8" w:rsidP="00E129A8">
            <w:pPr>
              <w:rPr>
                <w:rFonts w:ascii="Arial" w:hAnsi="Arial" w:cs="Arial"/>
                <w:sz w:val="18"/>
                <w:szCs w:val="18"/>
              </w:rPr>
            </w:pPr>
            <w:r w:rsidRPr="00E129A8">
              <w:rPr>
                <w:rFonts w:ascii="Arial" w:hAnsi="Arial" w:cs="Arial"/>
                <w:sz w:val="18"/>
                <w:szCs w:val="18"/>
              </w:rPr>
              <w:t xml:space="preserve">Para el presupuesto 2017 ya se plantearon las necesidades de </w:t>
            </w:r>
            <w:r w:rsidRPr="00E129A8">
              <w:rPr>
                <w:rFonts w:ascii="Arial" w:hAnsi="Arial" w:cs="Arial"/>
                <w:sz w:val="18"/>
                <w:szCs w:val="18"/>
              </w:rPr>
              <w:lastRenderedPageBreak/>
              <w:t>recursos tecnológicos.</w:t>
            </w:r>
          </w:p>
        </w:tc>
        <w:tc>
          <w:tcPr>
            <w:tcW w:w="600" w:type="pct"/>
          </w:tcPr>
          <w:p w:rsidR="00D07B7B" w:rsidRPr="00F13CB9" w:rsidRDefault="00E129A8" w:rsidP="00F77F78">
            <w:pPr>
              <w:rPr>
                <w:rFonts w:ascii="Arial" w:hAnsi="Arial" w:cs="Arial"/>
                <w:sz w:val="18"/>
                <w:szCs w:val="18"/>
              </w:rPr>
            </w:pPr>
            <w:r>
              <w:rPr>
                <w:rFonts w:ascii="Arial" w:hAnsi="Arial" w:cs="Arial"/>
                <w:sz w:val="18"/>
                <w:szCs w:val="18"/>
              </w:rPr>
              <w:lastRenderedPageBreak/>
              <w:t>En proceso</w:t>
            </w:r>
          </w:p>
        </w:tc>
        <w:tc>
          <w:tcPr>
            <w:tcW w:w="769" w:type="pct"/>
          </w:tcPr>
          <w:p w:rsidR="00D07B7B" w:rsidRPr="00F13CB9" w:rsidRDefault="00E129A8" w:rsidP="00F77F78">
            <w:pPr>
              <w:rPr>
                <w:rFonts w:ascii="Arial" w:hAnsi="Arial" w:cs="Arial"/>
                <w:sz w:val="18"/>
                <w:szCs w:val="18"/>
              </w:rPr>
            </w:pPr>
            <w:r w:rsidRPr="00E129A8">
              <w:rPr>
                <w:rFonts w:ascii="Arial" w:hAnsi="Arial" w:cs="Arial"/>
                <w:sz w:val="18"/>
                <w:szCs w:val="18"/>
              </w:rPr>
              <w:t>Por la poca asignación presupuestaria institucional únicamente nos fue adquirido uno de los dos equipos tecnológicos requeridos.</w:t>
            </w:r>
          </w:p>
        </w:tc>
      </w:tr>
    </w:tbl>
    <w:p w:rsidR="00941BEA" w:rsidRDefault="00941BEA" w:rsidP="00941BEA">
      <w:pPr>
        <w:spacing w:line="360" w:lineRule="auto"/>
        <w:jc w:val="both"/>
        <w:rPr>
          <w:rFonts w:ascii="Arial" w:hAnsi="Arial" w:cs="Arial"/>
        </w:rPr>
      </w:pPr>
    </w:p>
    <w:p w:rsidR="00587599" w:rsidRPr="00541BAD" w:rsidRDefault="00CC33BC" w:rsidP="00587599">
      <w:pPr>
        <w:pStyle w:val="Ttulo2"/>
      </w:pPr>
      <w:bookmarkStart w:id="55" w:name="_Toc410131075"/>
      <w:bookmarkStart w:id="56" w:name="_Toc472316323"/>
      <w:r w:rsidRPr="00CC33BC">
        <w:rPr>
          <w:lang w:val="es-SV"/>
        </w:rPr>
        <w:t>Centro de Atención a Ancianos "Sara Zaldívar" (CAASZ)</w:t>
      </w:r>
      <w:bookmarkEnd w:id="55"/>
      <w:bookmarkEnd w:id="56"/>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0"/>
        <w:gridCol w:w="2062"/>
        <w:gridCol w:w="2084"/>
        <w:gridCol w:w="2085"/>
        <w:gridCol w:w="1097"/>
        <w:gridCol w:w="1397"/>
      </w:tblGrid>
      <w:tr w:rsidR="00066028" w:rsidRPr="00F13CB9" w:rsidTr="00066028">
        <w:trPr>
          <w:trHeight w:val="2234"/>
          <w:tblHeader/>
          <w:jc w:val="center"/>
        </w:trPr>
        <w:tc>
          <w:tcPr>
            <w:tcW w:w="232" w:type="pct"/>
            <w:tcBorders>
              <w:bottom w:val="double" w:sz="4" w:space="0" w:color="auto"/>
            </w:tcBorders>
            <w:shd w:val="clear" w:color="auto" w:fill="FBD4B4"/>
            <w:vAlign w:val="center"/>
          </w:tcPr>
          <w:p w:rsidR="00066028" w:rsidRPr="00F13CB9" w:rsidRDefault="00066028" w:rsidP="007A46D5">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153" w:type="pct"/>
            <w:tcBorders>
              <w:bottom w:val="double" w:sz="4" w:space="0" w:color="auto"/>
            </w:tcBorders>
            <w:shd w:val="clear" w:color="auto" w:fill="FBD4B4"/>
            <w:vAlign w:val="center"/>
          </w:tcPr>
          <w:p w:rsidR="00066028" w:rsidRPr="00F13CB9" w:rsidRDefault="00066028" w:rsidP="00066028">
            <w:pPr>
              <w:jc w:val="center"/>
              <w:rPr>
                <w:rFonts w:ascii="Arial" w:hAnsi="Arial" w:cs="Arial"/>
                <w:b/>
                <w:sz w:val="18"/>
                <w:szCs w:val="18"/>
              </w:rPr>
            </w:pPr>
            <w:r w:rsidRPr="00F13CB9">
              <w:rPr>
                <w:rFonts w:ascii="Arial" w:hAnsi="Arial" w:cs="Arial"/>
                <w:b/>
                <w:sz w:val="18"/>
                <w:szCs w:val="18"/>
              </w:rPr>
              <w:t xml:space="preserve">Riesgo identificado por </w:t>
            </w:r>
            <w:r>
              <w:rPr>
                <w:rFonts w:ascii="Arial" w:hAnsi="Arial" w:cs="Arial"/>
                <w:b/>
                <w:sz w:val="18"/>
                <w:szCs w:val="18"/>
              </w:rPr>
              <w:t>el CAASZ</w:t>
            </w:r>
          </w:p>
        </w:tc>
        <w:tc>
          <w:tcPr>
            <w:tcW w:w="1154" w:type="pct"/>
            <w:tcBorders>
              <w:bottom w:val="double" w:sz="4" w:space="0" w:color="auto"/>
            </w:tcBorders>
            <w:shd w:val="clear" w:color="auto" w:fill="FBD4B4"/>
            <w:vAlign w:val="center"/>
          </w:tcPr>
          <w:p w:rsidR="00066028" w:rsidRPr="00F13CB9" w:rsidRDefault="00066028" w:rsidP="007A46D5">
            <w:pPr>
              <w:jc w:val="center"/>
              <w:rPr>
                <w:rFonts w:ascii="Arial" w:hAnsi="Arial" w:cs="Arial"/>
                <w:b/>
                <w:sz w:val="18"/>
                <w:szCs w:val="18"/>
              </w:rPr>
            </w:pPr>
            <w:r w:rsidRPr="00F13CB9">
              <w:rPr>
                <w:rFonts w:ascii="Arial" w:hAnsi="Arial" w:cs="Arial"/>
                <w:b/>
                <w:sz w:val="18"/>
                <w:szCs w:val="18"/>
              </w:rPr>
              <w:t>Actividad de control programada</w:t>
            </w:r>
          </w:p>
        </w:tc>
        <w:tc>
          <w:tcPr>
            <w:tcW w:w="1155" w:type="pct"/>
            <w:tcBorders>
              <w:bottom w:val="double" w:sz="4" w:space="0" w:color="auto"/>
            </w:tcBorders>
            <w:shd w:val="clear" w:color="auto" w:fill="FBD4B4"/>
            <w:vAlign w:val="center"/>
          </w:tcPr>
          <w:p w:rsidR="00066028" w:rsidRPr="00F13CB9" w:rsidRDefault="00066028" w:rsidP="007A46D5">
            <w:pPr>
              <w:jc w:val="center"/>
              <w:rPr>
                <w:rFonts w:ascii="Arial" w:hAnsi="Arial" w:cs="Arial"/>
                <w:b/>
                <w:sz w:val="18"/>
                <w:szCs w:val="18"/>
              </w:rPr>
            </w:pPr>
            <w:r>
              <w:rPr>
                <w:rFonts w:ascii="Arial" w:hAnsi="Arial" w:cs="Arial"/>
                <w:b/>
                <w:sz w:val="18"/>
                <w:szCs w:val="18"/>
              </w:rPr>
              <w:t>Actividad de control realizada entre enero y diciembre 2016</w:t>
            </w:r>
          </w:p>
        </w:tc>
        <w:tc>
          <w:tcPr>
            <w:tcW w:w="601" w:type="pct"/>
            <w:tcBorders>
              <w:bottom w:val="double" w:sz="4" w:space="0" w:color="auto"/>
            </w:tcBorders>
            <w:shd w:val="clear" w:color="auto" w:fill="FBD4B4"/>
            <w:vAlign w:val="center"/>
          </w:tcPr>
          <w:p w:rsidR="00066028" w:rsidRPr="00F13CB9" w:rsidRDefault="00066028" w:rsidP="007A46D5">
            <w:pPr>
              <w:jc w:val="center"/>
              <w:rPr>
                <w:rFonts w:ascii="Arial" w:hAnsi="Arial" w:cs="Arial"/>
                <w:b/>
                <w:sz w:val="18"/>
                <w:szCs w:val="18"/>
              </w:rPr>
            </w:pPr>
            <w:r>
              <w:rPr>
                <w:rFonts w:ascii="Arial" w:hAnsi="Arial" w:cs="Arial"/>
                <w:b/>
                <w:sz w:val="18"/>
                <w:szCs w:val="18"/>
              </w:rPr>
              <w:t xml:space="preserve">Situación del riesgo a diciembre 2016 </w:t>
            </w:r>
            <w:r w:rsidRPr="007C2065">
              <w:rPr>
                <w:rFonts w:ascii="Arial" w:hAnsi="Arial" w:cs="Arial"/>
                <w:b/>
                <w:sz w:val="14"/>
                <w:szCs w:val="14"/>
              </w:rPr>
              <w:t>(controlado, en proceso, no controlado, sin seguimiento)</w:t>
            </w:r>
          </w:p>
        </w:tc>
        <w:tc>
          <w:tcPr>
            <w:tcW w:w="705" w:type="pct"/>
            <w:tcBorders>
              <w:bottom w:val="double" w:sz="4" w:space="0" w:color="auto"/>
            </w:tcBorders>
            <w:shd w:val="clear" w:color="auto" w:fill="FBD4B4"/>
            <w:vAlign w:val="center"/>
          </w:tcPr>
          <w:p w:rsidR="00066028" w:rsidRDefault="00066028" w:rsidP="007A46D5">
            <w:pPr>
              <w:jc w:val="center"/>
              <w:rPr>
                <w:rFonts w:ascii="Arial" w:hAnsi="Arial" w:cs="Arial"/>
                <w:b/>
                <w:sz w:val="18"/>
                <w:szCs w:val="18"/>
              </w:rPr>
            </w:pPr>
            <w:r>
              <w:rPr>
                <w:rFonts w:ascii="Arial" w:hAnsi="Arial" w:cs="Arial"/>
                <w:b/>
                <w:sz w:val="18"/>
                <w:szCs w:val="18"/>
              </w:rPr>
              <w:t>¿Por qué no se logró controlar o dar seguimiento al riesgo?</w:t>
            </w:r>
          </w:p>
        </w:tc>
      </w:tr>
      <w:tr w:rsidR="0067006D" w:rsidRPr="00F13CB9" w:rsidTr="00066028">
        <w:trPr>
          <w:jc w:val="center"/>
        </w:trPr>
        <w:tc>
          <w:tcPr>
            <w:tcW w:w="232" w:type="pct"/>
            <w:tcBorders>
              <w:top w:val="double" w:sz="4" w:space="0" w:color="auto"/>
              <w:bottom w:val="single" w:sz="4" w:space="0" w:color="000000"/>
            </w:tcBorders>
          </w:tcPr>
          <w:p w:rsidR="0067006D" w:rsidRPr="00F13CB9" w:rsidRDefault="0067006D" w:rsidP="00F77F78">
            <w:pPr>
              <w:jc w:val="right"/>
              <w:rPr>
                <w:rFonts w:ascii="Arial" w:hAnsi="Arial" w:cs="Arial"/>
                <w:sz w:val="18"/>
                <w:szCs w:val="18"/>
              </w:rPr>
            </w:pPr>
            <w:r>
              <w:rPr>
                <w:rFonts w:ascii="Arial" w:hAnsi="Arial" w:cs="Arial"/>
                <w:sz w:val="18"/>
                <w:szCs w:val="18"/>
              </w:rPr>
              <w:t>1</w:t>
            </w:r>
          </w:p>
        </w:tc>
        <w:tc>
          <w:tcPr>
            <w:tcW w:w="1153" w:type="pct"/>
            <w:tcBorders>
              <w:top w:val="double" w:sz="4" w:space="0" w:color="auto"/>
              <w:bottom w:val="single" w:sz="4" w:space="0" w:color="000000"/>
            </w:tcBorders>
          </w:tcPr>
          <w:p w:rsidR="0067006D" w:rsidRPr="00F13CB9" w:rsidRDefault="0067006D" w:rsidP="007A46D5">
            <w:pPr>
              <w:rPr>
                <w:rFonts w:ascii="Arial" w:hAnsi="Arial" w:cs="Arial"/>
                <w:sz w:val="18"/>
                <w:szCs w:val="18"/>
              </w:rPr>
            </w:pPr>
            <w:r w:rsidRPr="007116D8">
              <w:rPr>
                <w:rFonts w:ascii="Arial" w:hAnsi="Arial" w:cs="Arial"/>
                <w:sz w:val="18"/>
                <w:szCs w:val="18"/>
              </w:rPr>
              <w:t>Falla de equipos esenciales por antigüedad o deterioro en áreas específicas (cocina, lavandería, biomédica).</w:t>
            </w:r>
          </w:p>
        </w:tc>
        <w:tc>
          <w:tcPr>
            <w:tcW w:w="1154" w:type="pct"/>
            <w:tcBorders>
              <w:top w:val="double" w:sz="4" w:space="0" w:color="auto"/>
              <w:bottom w:val="single" w:sz="4" w:space="0" w:color="000000"/>
            </w:tcBorders>
          </w:tcPr>
          <w:p w:rsidR="0067006D" w:rsidRDefault="0067006D" w:rsidP="007A46D5">
            <w:pPr>
              <w:rPr>
                <w:rFonts w:ascii="Arial" w:hAnsi="Arial" w:cs="Arial"/>
                <w:sz w:val="18"/>
                <w:szCs w:val="18"/>
              </w:rPr>
            </w:pPr>
            <w:r w:rsidRPr="007116D8">
              <w:rPr>
                <w:rFonts w:ascii="Arial" w:hAnsi="Arial" w:cs="Arial"/>
                <w:sz w:val="18"/>
                <w:szCs w:val="18"/>
              </w:rPr>
              <w:t>1. Gestionar el mantenimiento preventivo y correctivo oportunamente de maquinaria y equipos esenciales.</w:t>
            </w:r>
          </w:p>
          <w:p w:rsidR="0067006D" w:rsidRDefault="0067006D" w:rsidP="007A46D5">
            <w:pPr>
              <w:rPr>
                <w:rFonts w:ascii="Arial" w:hAnsi="Arial" w:cs="Arial"/>
                <w:sz w:val="18"/>
                <w:szCs w:val="18"/>
              </w:rPr>
            </w:pPr>
          </w:p>
          <w:p w:rsidR="0067006D" w:rsidRDefault="0067006D" w:rsidP="007A46D5">
            <w:pPr>
              <w:rPr>
                <w:rFonts w:ascii="Arial" w:hAnsi="Arial" w:cs="Arial"/>
                <w:sz w:val="18"/>
                <w:szCs w:val="18"/>
              </w:rPr>
            </w:pPr>
          </w:p>
          <w:p w:rsidR="0067006D" w:rsidRDefault="0067006D" w:rsidP="007A46D5">
            <w:pPr>
              <w:rPr>
                <w:rFonts w:ascii="Arial" w:hAnsi="Arial" w:cs="Arial"/>
                <w:sz w:val="18"/>
                <w:szCs w:val="18"/>
              </w:rPr>
            </w:pPr>
          </w:p>
          <w:p w:rsidR="0067006D" w:rsidRDefault="0067006D" w:rsidP="007A46D5">
            <w:pPr>
              <w:rPr>
                <w:rFonts w:ascii="Arial" w:hAnsi="Arial" w:cs="Arial"/>
                <w:sz w:val="18"/>
                <w:szCs w:val="18"/>
              </w:rPr>
            </w:pPr>
          </w:p>
          <w:p w:rsidR="0067006D" w:rsidRDefault="0067006D" w:rsidP="007A46D5">
            <w:pPr>
              <w:rPr>
                <w:rFonts w:ascii="Arial" w:hAnsi="Arial" w:cs="Arial"/>
                <w:sz w:val="18"/>
                <w:szCs w:val="18"/>
              </w:rPr>
            </w:pPr>
          </w:p>
          <w:p w:rsidR="0067006D" w:rsidRDefault="0067006D" w:rsidP="007A46D5">
            <w:pPr>
              <w:rPr>
                <w:rFonts w:ascii="Arial" w:hAnsi="Arial" w:cs="Arial"/>
                <w:sz w:val="18"/>
                <w:szCs w:val="18"/>
              </w:rPr>
            </w:pPr>
          </w:p>
          <w:p w:rsidR="0067006D" w:rsidRDefault="0067006D" w:rsidP="007A46D5">
            <w:pPr>
              <w:rPr>
                <w:rFonts w:ascii="Arial" w:hAnsi="Arial" w:cs="Arial"/>
                <w:sz w:val="18"/>
                <w:szCs w:val="18"/>
              </w:rPr>
            </w:pPr>
          </w:p>
          <w:p w:rsidR="0067006D" w:rsidRDefault="0067006D" w:rsidP="007A46D5">
            <w:pPr>
              <w:rPr>
                <w:rFonts w:ascii="Arial" w:hAnsi="Arial" w:cs="Arial"/>
                <w:sz w:val="18"/>
                <w:szCs w:val="18"/>
              </w:rPr>
            </w:pPr>
          </w:p>
          <w:p w:rsidR="0067006D" w:rsidRDefault="0067006D" w:rsidP="007A46D5">
            <w:pPr>
              <w:rPr>
                <w:rFonts w:ascii="Arial" w:hAnsi="Arial" w:cs="Arial"/>
                <w:sz w:val="18"/>
                <w:szCs w:val="18"/>
              </w:rPr>
            </w:pPr>
          </w:p>
          <w:p w:rsidR="0067006D" w:rsidRDefault="0067006D" w:rsidP="007A46D5">
            <w:pPr>
              <w:rPr>
                <w:rFonts w:ascii="Arial" w:hAnsi="Arial" w:cs="Arial"/>
                <w:sz w:val="18"/>
                <w:szCs w:val="18"/>
              </w:rPr>
            </w:pPr>
          </w:p>
          <w:p w:rsidR="0067006D" w:rsidRDefault="0067006D" w:rsidP="007A46D5">
            <w:pPr>
              <w:rPr>
                <w:rFonts w:ascii="Arial" w:hAnsi="Arial" w:cs="Arial"/>
                <w:sz w:val="18"/>
                <w:szCs w:val="18"/>
              </w:rPr>
            </w:pPr>
          </w:p>
          <w:p w:rsidR="0067006D" w:rsidRDefault="0067006D" w:rsidP="007A46D5">
            <w:pPr>
              <w:rPr>
                <w:rFonts w:ascii="Arial" w:hAnsi="Arial" w:cs="Arial"/>
                <w:sz w:val="18"/>
                <w:szCs w:val="18"/>
              </w:rPr>
            </w:pPr>
          </w:p>
          <w:p w:rsidR="0067006D" w:rsidRDefault="0067006D" w:rsidP="007A46D5">
            <w:pPr>
              <w:rPr>
                <w:rFonts w:ascii="Arial" w:hAnsi="Arial" w:cs="Arial"/>
                <w:sz w:val="18"/>
                <w:szCs w:val="18"/>
              </w:rPr>
            </w:pPr>
          </w:p>
          <w:p w:rsidR="0067006D" w:rsidRDefault="0067006D" w:rsidP="007A46D5">
            <w:pPr>
              <w:rPr>
                <w:rFonts w:ascii="Arial" w:hAnsi="Arial" w:cs="Arial"/>
                <w:sz w:val="18"/>
                <w:szCs w:val="18"/>
              </w:rPr>
            </w:pPr>
          </w:p>
          <w:p w:rsidR="0067006D" w:rsidRDefault="0067006D" w:rsidP="007A46D5">
            <w:pPr>
              <w:rPr>
                <w:rFonts w:ascii="Arial" w:hAnsi="Arial" w:cs="Arial"/>
                <w:sz w:val="18"/>
                <w:szCs w:val="18"/>
              </w:rPr>
            </w:pPr>
          </w:p>
          <w:p w:rsidR="0067006D" w:rsidRDefault="0067006D" w:rsidP="007A46D5">
            <w:pPr>
              <w:rPr>
                <w:rFonts w:ascii="Arial" w:hAnsi="Arial" w:cs="Arial"/>
                <w:sz w:val="18"/>
                <w:szCs w:val="18"/>
              </w:rPr>
            </w:pPr>
          </w:p>
          <w:p w:rsidR="0067006D" w:rsidRDefault="0067006D" w:rsidP="007A46D5">
            <w:pPr>
              <w:rPr>
                <w:rFonts w:ascii="Arial" w:hAnsi="Arial" w:cs="Arial"/>
                <w:sz w:val="18"/>
                <w:szCs w:val="18"/>
              </w:rPr>
            </w:pPr>
          </w:p>
          <w:p w:rsidR="0067006D" w:rsidRDefault="0067006D" w:rsidP="007A46D5">
            <w:pPr>
              <w:rPr>
                <w:rFonts w:ascii="Arial" w:hAnsi="Arial" w:cs="Arial"/>
                <w:sz w:val="18"/>
                <w:szCs w:val="18"/>
              </w:rPr>
            </w:pPr>
          </w:p>
          <w:p w:rsidR="0067006D" w:rsidRPr="007116D8" w:rsidRDefault="0067006D" w:rsidP="007A46D5">
            <w:pPr>
              <w:rPr>
                <w:rFonts w:ascii="Arial" w:hAnsi="Arial" w:cs="Arial"/>
                <w:sz w:val="18"/>
                <w:szCs w:val="18"/>
              </w:rPr>
            </w:pPr>
          </w:p>
          <w:p w:rsidR="0067006D" w:rsidRPr="00F13CB9" w:rsidRDefault="0067006D" w:rsidP="007A46D5">
            <w:pPr>
              <w:rPr>
                <w:rFonts w:ascii="Arial" w:hAnsi="Arial" w:cs="Arial"/>
                <w:sz w:val="18"/>
                <w:szCs w:val="18"/>
              </w:rPr>
            </w:pPr>
            <w:r w:rsidRPr="007116D8">
              <w:rPr>
                <w:rFonts w:ascii="Arial" w:hAnsi="Arial" w:cs="Arial"/>
                <w:sz w:val="18"/>
                <w:szCs w:val="18"/>
              </w:rPr>
              <w:t>2. Gestionar mediante donativos o transferencias inter institucionales la sustitución de equipos dañados.</w:t>
            </w:r>
          </w:p>
        </w:tc>
        <w:tc>
          <w:tcPr>
            <w:tcW w:w="1155" w:type="pct"/>
            <w:tcBorders>
              <w:top w:val="double" w:sz="4" w:space="0" w:color="auto"/>
              <w:bottom w:val="single" w:sz="4" w:space="0" w:color="000000"/>
            </w:tcBorders>
          </w:tcPr>
          <w:p w:rsidR="0067006D" w:rsidRDefault="0067006D" w:rsidP="0067006D">
            <w:pPr>
              <w:rPr>
                <w:rFonts w:ascii="Arial" w:hAnsi="Arial" w:cs="Arial"/>
                <w:sz w:val="18"/>
                <w:szCs w:val="18"/>
              </w:rPr>
            </w:pPr>
            <w:r w:rsidRPr="0067006D">
              <w:rPr>
                <w:rFonts w:ascii="Arial" w:hAnsi="Arial" w:cs="Arial"/>
                <w:sz w:val="18"/>
                <w:szCs w:val="18"/>
              </w:rPr>
              <w:lastRenderedPageBreak/>
              <w:t xml:space="preserve">1. Se gestionó y ejecutó mantenimiento preventivo y correctivo de equipos de esenciales industriales tales como lavadoras y secadoras industriales (dos mantenimientos preventivos en el año), cuartos fríos (mantenimientos preventivo y correctivo); también de equipos biomédicos a través de la unidad de Biomédica se le dio mantenimiento preventivo y correctivo a todo el equipo biomédico esencial de Terapia Física, Laboratorio Clínico y </w:t>
            </w:r>
            <w:r w:rsidRPr="0067006D">
              <w:rPr>
                <w:rFonts w:ascii="Arial" w:hAnsi="Arial" w:cs="Arial"/>
                <w:sz w:val="18"/>
                <w:szCs w:val="18"/>
              </w:rPr>
              <w:lastRenderedPageBreak/>
              <w:t>de uso en el área de enfermería.</w:t>
            </w:r>
          </w:p>
          <w:p w:rsidR="0067006D" w:rsidRPr="0067006D" w:rsidRDefault="0067006D" w:rsidP="0067006D">
            <w:pPr>
              <w:rPr>
                <w:rFonts w:ascii="Arial" w:hAnsi="Arial" w:cs="Arial"/>
                <w:sz w:val="18"/>
                <w:szCs w:val="18"/>
              </w:rPr>
            </w:pPr>
          </w:p>
          <w:p w:rsidR="0067006D" w:rsidRPr="00F13CB9" w:rsidRDefault="0067006D" w:rsidP="0067006D">
            <w:pPr>
              <w:rPr>
                <w:rFonts w:ascii="Arial" w:hAnsi="Arial" w:cs="Arial"/>
                <w:sz w:val="18"/>
                <w:szCs w:val="18"/>
              </w:rPr>
            </w:pPr>
            <w:r w:rsidRPr="0067006D">
              <w:rPr>
                <w:rFonts w:ascii="Arial" w:hAnsi="Arial" w:cs="Arial"/>
                <w:sz w:val="18"/>
                <w:szCs w:val="18"/>
              </w:rPr>
              <w:t>2. Se gestionó el donativo de una licuadora de inmersión con COMEDICA para sustituir equipo esencial dañado en el departamento de Alimentación y Dietas ($ 950.00).</w:t>
            </w:r>
          </w:p>
        </w:tc>
        <w:tc>
          <w:tcPr>
            <w:tcW w:w="601" w:type="pct"/>
            <w:tcBorders>
              <w:top w:val="double" w:sz="4" w:space="0" w:color="auto"/>
              <w:bottom w:val="single" w:sz="4" w:space="0" w:color="000000"/>
            </w:tcBorders>
          </w:tcPr>
          <w:p w:rsidR="0067006D" w:rsidRPr="00F13CB9" w:rsidRDefault="0067006D" w:rsidP="00F77F78">
            <w:pPr>
              <w:rPr>
                <w:rFonts w:ascii="Arial" w:hAnsi="Arial" w:cs="Arial"/>
                <w:sz w:val="18"/>
                <w:szCs w:val="18"/>
              </w:rPr>
            </w:pPr>
            <w:r>
              <w:rPr>
                <w:rFonts w:ascii="Arial" w:hAnsi="Arial" w:cs="Arial"/>
                <w:sz w:val="18"/>
                <w:szCs w:val="18"/>
              </w:rPr>
              <w:lastRenderedPageBreak/>
              <w:t>En proceso</w:t>
            </w:r>
          </w:p>
        </w:tc>
        <w:tc>
          <w:tcPr>
            <w:tcW w:w="705" w:type="pct"/>
            <w:tcBorders>
              <w:top w:val="double" w:sz="4" w:space="0" w:color="auto"/>
              <w:bottom w:val="single" w:sz="4" w:space="0" w:color="000000"/>
            </w:tcBorders>
          </w:tcPr>
          <w:p w:rsidR="0067006D" w:rsidRPr="00F13CB9" w:rsidRDefault="0067006D" w:rsidP="00F77F78">
            <w:pPr>
              <w:rPr>
                <w:rFonts w:ascii="Arial" w:hAnsi="Arial" w:cs="Arial"/>
                <w:sz w:val="18"/>
                <w:szCs w:val="18"/>
              </w:rPr>
            </w:pPr>
            <w:r w:rsidRPr="0067006D">
              <w:rPr>
                <w:rFonts w:ascii="Arial" w:hAnsi="Arial" w:cs="Arial"/>
                <w:sz w:val="18"/>
                <w:szCs w:val="18"/>
              </w:rPr>
              <w:t>A pesar de haber realizado mantenimiento preventivo en los equipos esenciales siempre ocurren daños imprevistos por la antigüedad de los mismos.</w:t>
            </w:r>
          </w:p>
        </w:tc>
      </w:tr>
      <w:tr w:rsidR="0067006D" w:rsidRPr="00F13CB9" w:rsidTr="00066028">
        <w:trPr>
          <w:jc w:val="center"/>
        </w:trPr>
        <w:tc>
          <w:tcPr>
            <w:tcW w:w="232" w:type="pct"/>
            <w:tcBorders>
              <w:top w:val="single" w:sz="4" w:space="0" w:color="000000"/>
              <w:bottom w:val="single" w:sz="4" w:space="0" w:color="000000"/>
            </w:tcBorders>
          </w:tcPr>
          <w:p w:rsidR="0067006D" w:rsidRDefault="0067006D" w:rsidP="00F77F78">
            <w:pPr>
              <w:jc w:val="right"/>
              <w:rPr>
                <w:rFonts w:ascii="Arial" w:hAnsi="Arial" w:cs="Arial"/>
                <w:sz w:val="18"/>
                <w:szCs w:val="18"/>
              </w:rPr>
            </w:pPr>
            <w:r>
              <w:rPr>
                <w:rFonts w:ascii="Arial" w:hAnsi="Arial" w:cs="Arial"/>
                <w:sz w:val="18"/>
                <w:szCs w:val="18"/>
              </w:rPr>
              <w:lastRenderedPageBreak/>
              <w:t>2</w:t>
            </w:r>
          </w:p>
        </w:tc>
        <w:tc>
          <w:tcPr>
            <w:tcW w:w="1153" w:type="pct"/>
            <w:tcBorders>
              <w:top w:val="single" w:sz="4" w:space="0" w:color="000000"/>
              <w:bottom w:val="single" w:sz="4" w:space="0" w:color="000000"/>
            </w:tcBorders>
          </w:tcPr>
          <w:p w:rsidR="0067006D" w:rsidRPr="00F13CB9" w:rsidRDefault="0067006D" w:rsidP="007A46D5">
            <w:pPr>
              <w:rPr>
                <w:rFonts w:ascii="Arial" w:hAnsi="Arial" w:cs="Arial"/>
                <w:sz w:val="18"/>
                <w:szCs w:val="18"/>
              </w:rPr>
            </w:pPr>
            <w:r w:rsidRPr="007116D8">
              <w:rPr>
                <w:rFonts w:ascii="Arial" w:hAnsi="Arial" w:cs="Arial"/>
                <w:sz w:val="18"/>
                <w:szCs w:val="18"/>
              </w:rPr>
              <w:t>Pérdida de capacidad instalada por daños en infraestructura.</w:t>
            </w:r>
          </w:p>
        </w:tc>
        <w:tc>
          <w:tcPr>
            <w:tcW w:w="1154" w:type="pct"/>
            <w:tcBorders>
              <w:top w:val="single" w:sz="4" w:space="0" w:color="000000"/>
              <w:bottom w:val="single" w:sz="4" w:space="0" w:color="000000"/>
            </w:tcBorders>
          </w:tcPr>
          <w:p w:rsidR="0067006D" w:rsidRDefault="0067006D" w:rsidP="007A46D5">
            <w:pPr>
              <w:rPr>
                <w:rFonts w:ascii="Arial" w:hAnsi="Arial" w:cs="Arial"/>
                <w:sz w:val="18"/>
                <w:szCs w:val="18"/>
              </w:rPr>
            </w:pPr>
            <w:r w:rsidRPr="007116D8">
              <w:rPr>
                <w:rFonts w:ascii="Arial" w:hAnsi="Arial" w:cs="Arial"/>
                <w:sz w:val="18"/>
                <w:szCs w:val="18"/>
              </w:rPr>
              <w:t>1. Aislar zonas dañadas y potencialmente peligrosas.</w:t>
            </w:r>
          </w:p>
          <w:p w:rsidR="0067006D" w:rsidRPr="007116D8" w:rsidRDefault="0067006D" w:rsidP="007A46D5">
            <w:pPr>
              <w:rPr>
                <w:rFonts w:ascii="Arial" w:hAnsi="Arial" w:cs="Arial"/>
                <w:sz w:val="18"/>
                <w:szCs w:val="18"/>
              </w:rPr>
            </w:pPr>
          </w:p>
          <w:p w:rsidR="0067006D" w:rsidRPr="00F13CB9" w:rsidRDefault="0067006D" w:rsidP="007A46D5">
            <w:pPr>
              <w:rPr>
                <w:rFonts w:ascii="Arial" w:hAnsi="Arial" w:cs="Arial"/>
                <w:sz w:val="18"/>
                <w:szCs w:val="18"/>
              </w:rPr>
            </w:pPr>
            <w:r w:rsidRPr="007116D8">
              <w:rPr>
                <w:rFonts w:ascii="Arial" w:hAnsi="Arial" w:cs="Arial"/>
                <w:sz w:val="18"/>
                <w:szCs w:val="18"/>
              </w:rPr>
              <w:t>2. Dar continuidad a la gestión para obtener el permiso de intervención de zonas dañadas de parte de SECULTURA y gestionar con la aseguradora la intervención respectiva.</w:t>
            </w:r>
          </w:p>
        </w:tc>
        <w:tc>
          <w:tcPr>
            <w:tcW w:w="1155" w:type="pct"/>
            <w:tcBorders>
              <w:top w:val="single" w:sz="4" w:space="0" w:color="000000"/>
              <w:bottom w:val="single" w:sz="4" w:space="0" w:color="000000"/>
            </w:tcBorders>
          </w:tcPr>
          <w:p w:rsidR="0067006D" w:rsidRDefault="0067006D" w:rsidP="0067006D">
            <w:pPr>
              <w:rPr>
                <w:rFonts w:ascii="Arial" w:hAnsi="Arial" w:cs="Arial"/>
                <w:sz w:val="18"/>
                <w:szCs w:val="18"/>
              </w:rPr>
            </w:pPr>
            <w:r w:rsidRPr="0067006D">
              <w:rPr>
                <w:rFonts w:ascii="Arial" w:hAnsi="Arial" w:cs="Arial"/>
                <w:sz w:val="18"/>
                <w:szCs w:val="18"/>
              </w:rPr>
              <w:t>1. Se continuó con el aislamiento de zonas potencialmente peligrosas.</w:t>
            </w:r>
          </w:p>
          <w:p w:rsidR="0067006D" w:rsidRPr="0067006D" w:rsidRDefault="0067006D" w:rsidP="0067006D">
            <w:pPr>
              <w:rPr>
                <w:rFonts w:ascii="Arial" w:hAnsi="Arial" w:cs="Arial"/>
                <w:sz w:val="18"/>
                <w:szCs w:val="18"/>
              </w:rPr>
            </w:pPr>
          </w:p>
          <w:p w:rsidR="0067006D" w:rsidRPr="00F13CB9" w:rsidRDefault="0067006D" w:rsidP="0067006D">
            <w:pPr>
              <w:rPr>
                <w:rFonts w:ascii="Arial" w:hAnsi="Arial" w:cs="Arial"/>
                <w:sz w:val="18"/>
                <w:szCs w:val="18"/>
              </w:rPr>
            </w:pPr>
            <w:r w:rsidRPr="0067006D">
              <w:rPr>
                <w:rFonts w:ascii="Arial" w:hAnsi="Arial" w:cs="Arial"/>
                <w:sz w:val="18"/>
                <w:szCs w:val="18"/>
              </w:rPr>
              <w:t>2. Se recibió la autorización de SECULTURA para reparación de los daños en infraestructura, se realizó la gestión con aseguradora lamentablemente dichas reparaciones no se pudieron ejecutar. El próximo año se realizara la elaboración de proyecto para ser presentado en unidad de Planificación.</w:t>
            </w:r>
          </w:p>
        </w:tc>
        <w:tc>
          <w:tcPr>
            <w:tcW w:w="601" w:type="pct"/>
            <w:tcBorders>
              <w:top w:val="single" w:sz="4" w:space="0" w:color="000000"/>
              <w:bottom w:val="single" w:sz="4" w:space="0" w:color="000000"/>
            </w:tcBorders>
          </w:tcPr>
          <w:p w:rsidR="0067006D" w:rsidRPr="00F13CB9" w:rsidRDefault="0067006D" w:rsidP="00F77F78">
            <w:pPr>
              <w:rPr>
                <w:rFonts w:ascii="Arial" w:hAnsi="Arial" w:cs="Arial"/>
                <w:sz w:val="18"/>
                <w:szCs w:val="18"/>
              </w:rPr>
            </w:pPr>
            <w:r>
              <w:rPr>
                <w:rFonts w:ascii="Arial" w:hAnsi="Arial" w:cs="Arial"/>
                <w:sz w:val="18"/>
                <w:szCs w:val="18"/>
              </w:rPr>
              <w:t>En proceso</w:t>
            </w:r>
          </w:p>
        </w:tc>
        <w:tc>
          <w:tcPr>
            <w:tcW w:w="705" w:type="pct"/>
            <w:tcBorders>
              <w:top w:val="single" w:sz="4" w:space="0" w:color="000000"/>
              <w:bottom w:val="single" w:sz="4" w:space="0" w:color="000000"/>
            </w:tcBorders>
          </w:tcPr>
          <w:p w:rsidR="0067006D" w:rsidRPr="00F13CB9" w:rsidRDefault="0067006D" w:rsidP="00F77F78">
            <w:pPr>
              <w:rPr>
                <w:rFonts w:ascii="Arial" w:hAnsi="Arial" w:cs="Arial"/>
                <w:sz w:val="18"/>
                <w:szCs w:val="18"/>
              </w:rPr>
            </w:pPr>
            <w:r w:rsidRPr="0067006D">
              <w:rPr>
                <w:rFonts w:ascii="Arial" w:hAnsi="Arial" w:cs="Arial"/>
                <w:sz w:val="18"/>
                <w:szCs w:val="18"/>
              </w:rPr>
              <w:t>La aseguradora no se hizo responsable ya que el costo de la reparación era menor a deducible de la póliza de seguro contratado.</w:t>
            </w:r>
          </w:p>
        </w:tc>
      </w:tr>
      <w:tr w:rsidR="0067006D" w:rsidRPr="00F13CB9" w:rsidTr="00066028">
        <w:trPr>
          <w:jc w:val="center"/>
        </w:trPr>
        <w:tc>
          <w:tcPr>
            <w:tcW w:w="232" w:type="pct"/>
            <w:tcBorders>
              <w:top w:val="single" w:sz="4" w:space="0" w:color="000000"/>
            </w:tcBorders>
          </w:tcPr>
          <w:p w:rsidR="0067006D" w:rsidRDefault="0067006D" w:rsidP="00F77F78">
            <w:pPr>
              <w:jc w:val="right"/>
              <w:rPr>
                <w:rFonts w:ascii="Arial" w:hAnsi="Arial" w:cs="Arial"/>
                <w:sz w:val="18"/>
                <w:szCs w:val="18"/>
              </w:rPr>
            </w:pPr>
            <w:r>
              <w:rPr>
                <w:rFonts w:ascii="Arial" w:hAnsi="Arial" w:cs="Arial"/>
                <w:sz w:val="18"/>
                <w:szCs w:val="18"/>
              </w:rPr>
              <w:t>3</w:t>
            </w:r>
          </w:p>
        </w:tc>
        <w:tc>
          <w:tcPr>
            <w:tcW w:w="1153" w:type="pct"/>
            <w:tcBorders>
              <w:top w:val="single" w:sz="4" w:space="0" w:color="000000"/>
            </w:tcBorders>
          </w:tcPr>
          <w:p w:rsidR="0067006D" w:rsidRPr="00F13CB9" w:rsidRDefault="0067006D" w:rsidP="007A46D5">
            <w:pPr>
              <w:rPr>
                <w:rFonts w:ascii="Arial" w:hAnsi="Arial" w:cs="Arial"/>
                <w:sz w:val="18"/>
                <w:szCs w:val="18"/>
              </w:rPr>
            </w:pPr>
            <w:r w:rsidRPr="007116D8">
              <w:rPr>
                <w:rFonts w:ascii="Arial" w:hAnsi="Arial" w:cs="Arial"/>
                <w:sz w:val="18"/>
                <w:szCs w:val="18"/>
              </w:rPr>
              <w:t>Asignación presupuestaria insuficiente para cubrir necesidades de adultos mayores.</w:t>
            </w:r>
          </w:p>
        </w:tc>
        <w:tc>
          <w:tcPr>
            <w:tcW w:w="1154" w:type="pct"/>
            <w:tcBorders>
              <w:top w:val="single" w:sz="4" w:space="0" w:color="000000"/>
            </w:tcBorders>
          </w:tcPr>
          <w:p w:rsidR="0067006D" w:rsidRDefault="0067006D" w:rsidP="007A46D5">
            <w:pPr>
              <w:rPr>
                <w:rFonts w:ascii="Arial" w:hAnsi="Arial" w:cs="Arial"/>
                <w:sz w:val="18"/>
                <w:szCs w:val="18"/>
              </w:rPr>
            </w:pPr>
            <w:r w:rsidRPr="007116D8">
              <w:rPr>
                <w:rFonts w:ascii="Arial" w:hAnsi="Arial" w:cs="Arial"/>
                <w:sz w:val="18"/>
                <w:szCs w:val="18"/>
              </w:rPr>
              <w:t>1. Gestionar apoyo financiero con las autoridades del ISRI para cubrir el déficit existente.</w:t>
            </w:r>
          </w:p>
          <w:p w:rsidR="00E33EFE" w:rsidRDefault="00E33EFE" w:rsidP="007A46D5">
            <w:pPr>
              <w:rPr>
                <w:rFonts w:ascii="Arial" w:hAnsi="Arial" w:cs="Arial"/>
                <w:sz w:val="18"/>
                <w:szCs w:val="18"/>
              </w:rPr>
            </w:pPr>
          </w:p>
          <w:p w:rsidR="00E33EFE" w:rsidRDefault="00E33EFE" w:rsidP="007A46D5">
            <w:pPr>
              <w:rPr>
                <w:rFonts w:ascii="Arial" w:hAnsi="Arial" w:cs="Arial"/>
                <w:sz w:val="18"/>
                <w:szCs w:val="18"/>
              </w:rPr>
            </w:pPr>
          </w:p>
          <w:p w:rsidR="00E33EFE" w:rsidRDefault="00E33EFE" w:rsidP="007A46D5">
            <w:pPr>
              <w:rPr>
                <w:rFonts w:ascii="Arial" w:hAnsi="Arial" w:cs="Arial"/>
                <w:sz w:val="18"/>
                <w:szCs w:val="18"/>
              </w:rPr>
            </w:pPr>
          </w:p>
          <w:p w:rsidR="00E33EFE" w:rsidRDefault="00E33EFE" w:rsidP="007A46D5">
            <w:pPr>
              <w:rPr>
                <w:rFonts w:ascii="Arial" w:hAnsi="Arial" w:cs="Arial"/>
                <w:sz w:val="18"/>
                <w:szCs w:val="18"/>
              </w:rPr>
            </w:pPr>
          </w:p>
          <w:p w:rsidR="00E33EFE" w:rsidRDefault="00E33EFE" w:rsidP="007A46D5">
            <w:pPr>
              <w:rPr>
                <w:rFonts w:ascii="Arial" w:hAnsi="Arial" w:cs="Arial"/>
                <w:sz w:val="18"/>
                <w:szCs w:val="18"/>
              </w:rPr>
            </w:pPr>
          </w:p>
          <w:p w:rsidR="00E33EFE" w:rsidRDefault="00E33EFE" w:rsidP="007A46D5">
            <w:pPr>
              <w:rPr>
                <w:rFonts w:ascii="Arial" w:hAnsi="Arial" w:cs="Arial"/>
                <w:sz w:val="18"/>
                <w:szCs w:val="18"/>
              </w:rPr>
            </w:pPr>
          </w:p>
          <w:p w:rsidR="00E33EFE" w:rsidRDefault="00E33EFE" w:rsidP="007A46D5">
            <w:pPr>
              <w:rPr>
                <w:rFonts w:ascii="Arial" w:hAnsi="Arial" w:cs="Arial"/>
                <w:sz w:val="18"/>
                <w:szCs w:val="18"/>
              </w:rPr>
            </w:pPr>
          </w:p>
          <w:p w:rsidR="00E33EFE" w:rsidRDefault="00E33EFE" w:rsidP="007A46D5">
            <w:pPr>
              <w:rPr>
                <w:rFonts w:ascii="Arial" w:hAnsi="Arial" w:cs="Arial"/>
                <w:sz w:val="18"/>
                <w:szCs w:val="18"/>
              </w:rPr>
            </w:pPr>
          </w:p>
          <w:p w:rsidR="00E33EFE" w:rsidRDefault="00E33EFE" w:rsidP="007A46D5">
            <w:pPr>
              <w:rPr>
                <w:rFonts w:ascii="Arial" w:hAnsi="Arial" w:cs="Arial"/>
                <w:sz w:val="18"/>
                <w:szCs w:val="18"/>
              </w:rPr>
            </w:pPr>
          </w:p>
          <w:p w:rsidR="00E33EFE" w:rsidRPr="007116D8" w:rsidRDefault="00E33EFE" w:rsidP="007A46D5">
            <w:pPr>
              <w:rPr>
                <w:rFonts w:ascii="Arial" w:hAnsi="Arial" w:cs="Arial"/>
                <w:sz w:val="18"/>
                <w:szCs w:val="18"/>
              </w:rPr>
            </w:pPr>
          </w:p>
          <w:p w:rsidR="0067006D" w:rsidRDefault="0067006D" w:rsidP="007A46D5">
            <w:pPr>
              <w:rPr>
                <w:rFonts w:ascii="Arial" w:hAnsi="Arial" w:cs="Arial"/>
                <w:sz w:val="18"/>
                <w:szCs w:val="18"/>
              </w:rPr>
            </w:pPr>
            <w:r w:rsidRPr="007116D8">
              <w:rPr>
                <w:rFonts w:ascii="Arial" w:hAnsi="Arial" w:cs="Arial"/>
                <w:sz w:val="18"/>
                <w:szCs w:val="18"/>
              </w:rPr>
              <w:t>2. Gestionar  donativos de bienes esenciales.</w:t>
            </w:r>
          </w:p>
          <w:p w:rsidR="00E33EFE" w:rsidRDefault="00E33EFE" w:rsidP="007A46D5">
            <w:pPr>
              <w:rPr>
                <w:rFonts w:ascii="Arial" w:hAnsi="Arial" w:cs="Arial"/>
                <w:sz w:val="18"/>
                <w:szCs w:val="18"/>
              </w:rPr>
            </w:pPr>
          </w:p>
          <w:p w:rsidR="00E33EFE" w:rsidRDefault="00E33EFE" w:rsidP="007A46D5">
            <w:pPr>
              <w:rPr>
                <w:rFonts w:ascii="Arial" w:hAnsi="Arial" w:cs="Arial"/>
                <w:sz w:val="18"/>
                <w:szCs w:val="18"/>
              </w:rPr>
            </w:pPr>
          </w:p>
          <w:p w:rsidR="00E33EFE" w:rsidRDefault="00E33EFE" w:rsidP="007A46D5">
            <w:pPr>
              <w:rPr>
                <w:rFonts w:ascii="Arial" w:hAnsi="Arial" w:cs="Arial"/>
                <w:sz w:val="18"/>
                <w:szCs w:val="18"/>
              </w:rPr>
            </w:pPr>
          </w:p>
          <w:p w:rsidR="00E33EFE" w:rsidRDefault="00E33EFE" w:rsidP="007A46D5">
            <w:pPr>
              <w:rPr>
                <w:rFonts w:ascii="Arial" w:hAnsi="Arial" w:cs="Arial"/>
                <w:sz w:val="18"/>
                <w:szCs w:val="18"/>
              </w:rPr>
            </w:pPr>
          </w:p>
          <w:p w:rsidR="00E33EFE" w:rsidRDefault="00E33EFE" w:rsidP="007A46D5">
            <w:pPr>
              <w:rPr>
                <w:rFonts w:ascii="Arial" w:hAnsi="Arial" w:cs="Arial"/>
                <w:sz w:val="18"/>
                <w:szCs w:val="18"/>
              </w:rPr>
            </w:pPr>
          </w:p>
          <w:p w:rsidR="00E33EFE" w:rsidRDefault="00E33EFE" w:rsidP="007A46D5">
            <w:pPr>
              <w:rPr>
                <w:rFonts w:ascii="Arial" w:hAnsi="Arial" w:cs="Arial"/>
                <w:sz w:val="18"/>
                <w:szCs w:val="18"/>
              </w:rPr>
            </w:pPr>
          </w:p>
          <w:p w:rsidR="00E33EFE" w:rsidRPr="007116D8" w:rsidRDefault="00E33EFE" w:rsidP="007A46D5">
            <w:pPr>
              <w:rPr>
                <w:rFonts w:ascii="Arial" w:hAnsi="Arial" w:cs="Arial"/>
                <w:sz w:val="18"/>
                <w:szCs w:val="18"/>
              </w:rPr>
            </w:pPr>
          </w:p>
          <w:p w:rsidR="0067006D" w:rsidRPr="00F13CB9" w:rsidRDefault="0067006D" w:rsidP="007A46D5">
            <w:pPr>
              <w:rPr>
                <w:rFonts w:ascii="Arial" w:hAnsi="Arial" w:cs="Arial"/>
                <w:sz w:val="18"/>
                <w:szCs w:val="18"/>
              </w:rPr>
            </w:pPr>
            <w:r w:rsidRPr="007116D8">
              <w:rPr>
                <w:rFonts w:ascii="Arial" w:hAnsi="Arial" w:cs="Arial"/>
                <w:sz w:val="18"/>
                <w:szCs w:val="18"/>
              </w:rPr>
              <w:t>3. Darle seguimiento oportuno a la ejecución presupuestaria.</w:t>
            </w:r>
          </w:p>
        </w:tc>
        <w:tc>
          <w:tcPr>
            <w:tcW w:w="1155" w:type="pct"/>
            <w:tcBorders>
              <w:top w:val="single" w:sz="4" w:space="0" w:color="000000"/>
            </w:tcBorders>
          </w:tcPr>
          <w:p w:rsidR="0067006D" w:rsidRDefault="0067006D" w:rsidP="0067006D">
            <w:pPr>
              <w:rPr>
                <w:rFonts w:ascii="Arial" w:hAnsi="Arial" w:cs="Arial"/>
                <w:sz w:val="18"/>
                <w:szCs w:val="18"/>
              </w:rPr>
            </w:pPr>
            <w:r w:rsidRPr="0067006D">
              <w:rPr>
                <w:rFonts w:ascii="Arial" w:hAnsi="Arial" w:cs="Arial"/>
                <w:sz w:val="18"/>
                <w:szCs w:val="18"/>
              </w:rPr>
              <w:lastRenderedPageBreak/>
              <w:t xml:space="preserve">1. Se gestionó refuerzo presupuestario para cubrir las necesidades alimenticias desfinanciadas del  último trimestre del año lográndose un refuerzo de $49,002.33 para compra de insumos alimenticios y de $ $3,081.75 para la adquisición de insumos médico </w:t>
            </w:r>
            <w:r w:rsidRPr="0067006D">
              <w:rPr>
                <w:rFonts w:ascii="Arial" w:hAnsi="Arial" w:cs="Arial"/>
                <w:sz w:val="18"/>
                <w:szCs w:val="18"/>
              </w:rPr>
              <w:lastRenderedPageBreak/>
              <w:t>quirúrgicos.</w:t>
            </w:r>
          </w:p>
          <w:p w:rsidR="0067006D" w:rsidRPr="0067006D" w:rsidRDefault="0067006D" w:rsidP="0067006D">
            <w:pPr>
              <w:rPr>
                <w:rFonts w:ascii="Arial" w:hAnsi="Arial" w:cs="Arial"/>
                <w:sz w:val="18"/>
                <w:szCs w:val="18"/>
              </w:rPr>
            </w:pPr>
          </w:p>
          <w:p w:rsidR="0067006D" w:rsidRDefault="0067006D" w:rsidP="0067006D">
            <w:pPr>
              <w:rPr>
                <w:rFonts w:ascii="Arial" w:hAnsi="Arial" w:cs="Arial"/>
                <w:sz w:val="18"/>
                <w:szCs w:val="18"/>
              </w:rPr>
            </w:pPr>
            <w:r w:rsidRPr="0067006D">
              <w:rPr>
                <w:rFonts w:ascii="Arial" w:hAnsi="Arial" w:cs="Arial"/>
                <w:sz w:val="18"/>
                <w:szCs w:val="18"/>
              </w:rPr>
              <w:t>2. Además se gestionó el donativo de colchas, frazadas y pañales desechables para adulto con la Secretaria de Inclusión Social por un monto de $10,634.14.</w:t>
            </w:r>
          </w:p>
          <w:p w:rsidR="00E33EFE" w:rsidRPr="0067006D" w:rsidRDefault="00E33EFE" w:rsidP="0067006D">
            <w:pPr>
              <w:rPr>
                <w:rFonts w:ascii="Arial" w:hAnsi="Arial" w:cs="Arial"/>
                <w:sz w:val="18"/>
                <w:szCs w:val="18"/>
              </w:rPr>
            </w:pPr>
          </w:p>
          <w:p w:rsidR="0067006D" w:rsidRPr="00F13CB9" w:rsidRDefault="0067006D" w:rsidP="0067006D">
            <w:pPr>
              <w:rPr>
                <w:rFonts w:ascii="Arial" w:hAnsi="Arial" w:cs="Arial"/>
                <w:sz w:val="18"/>
                <w:szCs w:val="18"/>
              </w:rPr>
            </w:pPr>
            <w:r w:rsidRPr="0067006D">
              <w:rPr>
                <w:rFonts w:ascii="Arial" w:hAnsi="Arial" w:cs="Arial"/>
                <w:sz w:val="18"/>
                <w:szCs w:val="18"/>
              </w:rPr>
              <w:t>3. Se le dio seguimiento oportuno a la ejecución presupuestaria, informando de ello a Gerencia Administrativa. Además, con el fin de maximizar el uso de los recursos asignados se gestionó la autorización de ocho reprogramaciones de fondos.</w:t>
            </w:r>
          </w:p>
        </w:tc>
        <w:tc>
          <w:tcPr>
            <w:tcW w:w="601" w:type="pct"/>
            <w:tcBorders>
              <w:top w:val="single" w:sz="4" w:space="0" w:color="000000"/>
            </w:tcBorders>
          </w:tcPr>
          <w:p w:rsidR="0067006D" w:rsidRPr="00F13CB9" w:rsidRDefault="00E33EFE" w:rsidP="00F77F78">
            <w:pPr>
              <w:rPr>
                <w:rFonts w:ascii="Arial" w:hAnsi="Arial" w:cs="Arial"/>
                <w:sz w:val="18"/>
                <w:szCs w:val="18"/>
              </w:rPr>
            </w:pPr>
            <w:r>
              <w:rPr>
                <w:rFonts w:ascii="Arial" w:hAnsi="Arial" w:cs="Arial"/>
                <w:sz w:val="18"/>
                <w:szCs w:val="18"/>
              </w:rPr>
              <w:lastRenderedPageBreak/>
              <w:t>Controlado</w:t>
            </w:r>
          </w:p>
        </w:tc>
        <w:tc>
          <w:tcPr>
            <w:tcW w:w="705" w:type="pct"/>
            <w:tcBorders>
              <w:top w:val="single" w:sz="4" w:space="0" w:color="000000"/>
            </w:tcBorders>
          </w:tcPr>
          <w:p w:rsidR="0067006D" w:rsidRPr="00F13CB9" w:rsidRDefault="0067006D" w:rsidP="00F77F78">
            <w:pPr>
              <w:rPr>
                <w:rFonts w:ascii="Arial" w:hAnsi="Arial" w:cs="Arial"/>
                <w:sz w:val="18"/>
                <w:szCs w:val="18"/>
              </w:rPr>
            </w:pPr>
          </w:p>
        </w:tc>
      </w:tr>
    </w:tbl>
    <w:p w:rsidR="00B64D2C" w:rsidRDefault="00B64D2C" w:rsidP="00587599">
      <w:pPr>
        <w:spacing w:line="360" w:lineRule="auto"/>
        <w:jc w:val="both"/>
        <w:rPr>
          <w:rFonts w:ascii="Arial" w:hAnsi="Arial" w:cs="Arial"/>
        </w:rPr>
      </w:pPr>
    </w:p>
    <w:p w:rsidR="00B64D2C" w:rsidRPr="00541BAD" w:rsidRDefault="00B64D2C" w:rsidP="00B64D2C">
      <w:pPr>
        <w:pStyle w:val="Ttulo2"/>
      </w:pPr>
      <w:bookmarkStart w:id="57" w:name="_Toc410131076"/>
      <w:bookmarkStart w:id="58" w:name="_Toc472316324"/>
      <w:r w:rsidRPr="00B64D2C">
        <w:rPr>
          <w:lang w:val="es-SV"/>
        </w:rPr>
        <w:t>Centro de Aparato Locomotor (CAL)</w:t>
      </w:r>
      <w:bookmarkEnd w:id="57"/>
      <w:bookmarkEnd w:id="58"/>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0"/>
        <w:gridCol w:w="1991"/>
        <w:gridCol w:w="2043"/>
        <w:gridCol w:w="2046"/>
        <w:gridCol w:w="1088"/>
        <w:gridCol w:w="1557"/>
      </w:tblGrid>
      <w:tr w:rsidR="007A46D5" w:rsidRPr="00F13CB9" w:rsidTr="007A46D5">
        <w:trPr>
          <w:trHeight w:val="2234"/>
          <w:tblHeader/>
          <w:jc w:val="center"/>
        </w:trPr>
        <w:tc>
          <w:tcPr>
            <w:tcW w:w="231" w:type="pct"/>
            <w:tcBorders>
              <w:bottom w:val="double" w:sz="4" w:space="0" w:color="auto"/>
            </w:tcBorders>
            <w:shd w:val="clear" w:color="auto" w:fill="FBD4B4"/>
            <w:vAlign w:val="center"/>
          </w:tcPr>
          <w:p w:rsidR="007A46D5" w:rsidRPr="00F13CB9" w:rsidRDefault="007A46D5" w:rsidP="007A46D5">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104" w:type="pct"/>
            <w:tcBorders>
              <w:bottom w:val="double" w:sz="4" w:space="0" w:color="auto"/>
            </w:tcBorders>
            <w:shd w:val="clear" w:color="auto" w:fill="FBD4B4"/>
            <w:vAlign w:val="center"/>
          </w:tcPr>
          <w:p w:rsidR="007A46D5" w:rsidRPr="00F13CB9" w:rsidRDefault="007A46D5" w:rsidP="007A46D5">
            <w:pPr>
              <w:jc w:val="center"/>
              <w:rPr>
                <w:rFonts w:ascii="Arial" w:hAnsi="Arial" w:cs="Arial"/>
                <w:b/>
                <w:sz w:val="18"/>
                <w:szCs w:val="18"/>
              </w:rPr>
            </w:pPr>
            <w:r w:rsidRPr="00F13CB9">
              <w:rPr>
                <w:rFonts w:ascii="Arial" w:hAnsi="Arial" w:cs="Arial"/>
                <w:b/>
                <w:sz w:val="18"/>
                <w:szCs w:val="18"/>
              </w:rPr>
              <w:t xml:space="preserve">Riesgo identificado por </w:t>
            </w:r>
            <w:r>
              <w:rPr>
                <w:rFonts w:ascii="Arial" w:hAnsi="Arial" w:cs="Arial"/>
                <w:b/>
                <w:sz w:val="18"/>
                <w:szCs w:val="18"/>
              </w:rPr>
              <w:t>el CAL</w:t>
            </w:r>
          </w:p>
        </w:tc>
        <w:tc>
          <w:tcPr>
            <w:tcW w:w="1126" w:type="pct"/>
            <w:tcBorders>
              <w:bottom w:val="double" w:sz="4" w:space="0" w:color="auto"/>
            </w:tcBorders>
            <w:shd w:val="clear" w:color="auto" w:fill="FBD4B4"/>
            <w:vAlign w:val="center"/>
          </w:tcPr>
          <w:p w:rsidR="007A46D5" w:rsidRPr="00F13CB9" w:rsidRDefault="007A46D5" w:rsidP="007A46D5">
            <w:pPr>
              <w:jc w:val="center"/>
              <w:rPr>
                <w:rFonts w:ascii="Arial" w:hAnsi="Arial" w:cs="Arial"/>
                <w:b/>
                <w:sz w:val="18"/>
                <w:szCs w:val="18"/>
              </w:rPr>
            </w:pPr>
            <w:r w:rsidRPr="00F13CB9">
              <w:rPr>
                <w:rFonts w:ascii="Arial" w:hAnsi="Arial" w:cs="Arial"/>
                <w:b/>
                <w:sz w:val="18"/>
                <w:szCs w:val="18"/>
              </w:rPr>
              <w:t>Actividad de control programada</w:t>
            </w:r>
          </w:p>
        </w:tc>
        <w:tc>
          <w:tcPr>
            <w:tcW w:w="1127" w:type="pct"/>
            <w:tcBorders>
              <w:bottom w:val="double" w:sz="4" w:space="0" w:color="auto"/>
            </w:tcBorders>
            <w:shd w:val="clear" w:color="auto" w:fill="FBD4B4"/>
            <w:vAlign w:val="center"/>
          </w:tcPr>
          <w:p w:rsidR="007A46D5" w:rsidRPr="00F13CB9" w:rsidRDefault="007A46D5" w:rsidP="007A46D5">
            <w:pPr>
              <w:jc w:val="center"/>
              <w:rPr>
                <w:rFonts w:ascii="Arial" w:hAnsi="Arial" w:cs="Arial"/>
                <w:b/>
                <w:sz w:val="18"/>
                <w:szCs w:val="18"/>
              </w:rPr>
            </w:pPr>
            <w:r>
              <w:rPr>
                <w:rFonts w:ascii="Arial" w:hAnsi="Arial" w:cs="Arial"/>
                <w:b/>
                <w:sz w:val="18"/>
                <w:szCs w:val="18"/>
              </w:rPr>
              <w:t>Actividad de control realizada entre enero y diciembre 2016</w:t>
            </w:r>
          </w:p>
        </w:tc>
        <w:tc>
          <w:tcPr>
            <w:tcW w:w="600" w:type="pct"/>
            <w:tcBorders>
              <w:bottom w:val="double" w:sz="4" w:space="0" w:color="auto"/>
            </w:tcBorders>
            <w:shd w:val="clear" w:color="auto" w:fill="FBD4B4"/>
            <w:vAlign w:val="center"/>
          </w:tcPr>
          <w:p w:rsidR="007A46D5" w:rsidRPr="00F13CB9" w:rsidRDefault="007A46D5" w:rsidP="007A46D5">
            <w:pPr>
              <w:jc w:val="center"/>
              <w:rPr>
                <w:rFonts w:ascii="Arial" w:hAnsi="Arial" w:cs="Arial"/>
                <w:b/>
                <w:sz w:val="18"/>
                <w:szCs w:val="18"/>
              </w:rPr>
            </w:pPr>
            <w:r>
              <w:rPr>
                <w:rFonts w:ascii="Arial" w:hAnsi="Arial" w:cs="Arial"/>
                <w:b/>
                <w:sz w:val="18"/>
                <w:szCs w:val="18"/>
              </w:rPr>
              <w:t xml:space="preserve">Situación del riesgo a diciembre 2016 </w:t>
            </w:r>
            <w:r w:rsidRPr="007C2065">
              <w:rPr>
                <w:rFonts w:ascii="Arial" w:hAnsi="Arial" w:cs="Arial"/>
                <w:b/>
                <w:sz w:val="14"/>
                <w:szCs w:val="14"/>
              </w:rPr>
              <w:t>(controlado, en proceso, no controlado, sin seguimiento)</w:t>
            </w:r>
          </w:p>
        </w:tc>
        <w:tc>
          <w:tcPr>
            <w:tcW w:w="813" w:type="pct"/>
            <w:tcBorders>
              <w:bottom w:val="double" w:sz="4" w:space="0" w:color="auto"/>
            </w:tcBorders>
            <w:shd w:val="clear" w:color="auto" w:fill="FBD4B4"/>
            <w:vAlign w:val="center"/>
          </w:tcPr>
          <w:p w:rsidR="007A46D5" w:rsidRDefault="007A46D5" w:rsidP="007A46D5">
            <w:pPr>
              <w:jc w:val="center"/>
              <w:rPr>
                <w:rFonts w:ascii="Arial" w:hAnsi="Arial" w:cs="Arial"/>
                <w:b/>
                <w:sz w:val="18"/>
                <w:szCs w:val="18"/>
              </w:rPr>
            </w:pPr>
            <w:r>
              <w:rPr>
                <w:rFonts w:ascii="Arial" w:hAnsi="Arial" w:cs="Arial"/>
                <w:b/>
                <w:sz w:val="18"/>
                <w:szCs w:val="18"/>
              </w:rPr>
              <w:t>¿Por qué no se logró controlar o dar seguimiento al riesgo?</w:t>
            </w:r>
          </w:p>
        </w:tc>
      </w:tr>
      <w:tr w:rsidR="007A46D5" w:rsidRPr="00F13CB9" w:rsidTr="007A46D5">
        <w:trPr>
          <w:jc w:val="center"/>
        </w:trPr>
        <w:tc>
          <w:tcPr>
            <w:tcW w:w="231" w:type="pct"/>
            <w:tcBorders>
              <w:top w:val="double" w:sz="4" w:space="0" w:color="auto"/>
            </w:tcBorders>
          </w:tcPr>
          <w:p w:rsidR="007A46D5" w:rsidRPr="00F13CB9" w:rsidRDefault="007A46D5" w:rsidP="00F77F78">
            <w:pPr>
              <w:jc w:val="right"/>
              <w:rPr>
                <w:rFonts w:ascii="Arial" w:hAnsi="Arial" w:cs="Arial"/>
                <w:sz w:val="18"/>
                <w:szCs w:val="18"/>
              </w:rPr>
            </w:pPr>
            <w:r>
              <w:rPr>
                <w:rFonts w:ascii="Arial" w:hAnsi="Arial" w:cs="Arial"/>
                <w:sz w:val="18"/>
                <w:szCs w:val="18"/>
              </w:rPr>
              <w:t>1</w:t>
            </w:r>
          </w:p>
        </w:tc>
        <w:tc>
          <w:tcPr>
            <w:tcW w:w="1104" w:type="pct"/>
            <w:tcBorders>
              <w:top w:val="double" w:sz="4" w:space="0" w:color="auto"/>
            </w:tcBorders>
          </w:tcPr>
          <w:p w:rsidR="007A46D5" w:rsidRPr="00F13CB9" w:rsidRDefault="007A46D5" w:rsidP="007A46D5">
            <w:pPr>
              <w:rPr>
                <w:rFonts w:ascii="Arial" w:hAnsi="Arial" w:cs="Arial"/>
                <w:sz w:val="18"/>
                <w:szCs w:val="18"/>
              </w:rPr>
            </w:pPr>
            <w:r w:rsidRPr="00C43F8E">
              <w:rPr>
                <w:rFonts w:ascii="Arial" w:hAnsi="Arial" w:cs="Arial"/>
                <w:sz w:val="18"/>
                <w:szCs w:val="18"/>
              </w:rPr>
              <w:t xml:space="preserve">Retraso en la producción orto-protésica por problemas en la </w:t>
            </w:r>
            <w:r w:rsidRPr="00C43F8E">
              <w:rPr>
                <w:rFonts w:ascii="Arial" w:hAnsi="Arial" w:cs="Arial"/>
                <w:sz w:val="18"/>
                <w:szCs w:val="18"/>
              </w:rPr>
              <w:lastRenderedPageBreak/>
              <w:t>capacidad instalada de la Unidad de Ortopedia Técnica (UOT).</w:t>
            </w:r>
          </w:p>
        </w:tc>
        <w:tc>
          <w:tcPr>
            <w:tcW w:w="1126" w:type="pct"/>
            <w:tcBorders>
              <w:top w:val="double" w:sz="4" w:space="0" w:color="auto"/>
            </w:tcBorders>
          </w:tcPr>
          <w:p w:rsidR="007A46D5" w:rsidRPr="00F13CB9" w:rsidRDefault="007A46D5" w:rsidP="007A46D5">
            <w:pPr>
              <w:rPr>
                <w:rFonts w:ascii="Arial" w:hAnsi="Arial" w:cs="Arial"/>
                <w:sz w:val="18"/>
                <w:szCs w:val="18"/>
              </w:rPr>
            </w:pPr>
            <w:r w:rsidRPr="00C43F8E">
              <w:rPr>
                <w:rFonts w:ascii="Arial" w:hAnsi="Arial" w:cs="Arial"/>
                <w:sz w:val="18"/>
                <w:szCs w:val="18"/>
              </w:rPr>
              <w:lastRenderedPageBreak/>
              <w:t xml:space="preserve">Gestión para mejora de la capacidad instalada de la Unidad de Ortopedia Técnica </w:t>
            </w:r>
            <w:r w:rsidRPr="00C43F8E">
              <w:rPr>
                <w:rFonts w:ascii="Arial" w:hAnsi="Arial" w:cs="Arial"/>
                <w:sz w:val="18"/>
                <w:szCs w:val="18"/>
              </w:rPr>
              <w:lastRenderedPageBreak/>
              <w:t>(UOT).</w:t>
            </w:r>
          </w:p>
        </w:tc>
        <w:tc>
          <w:tcPr>
            <w:tcW w:w="1127" w:type="pct"/>
            <w:tcBorders>
              <w:top w:val="double" w:sz="4" w:space="0" w:color="auto"/>
            </w:tcBorders>
          </w:tcPr>
          <w:p w:rsidR="007A46D5" w:rsidRPr="00F13CB9" w:rsidRDefault="007A46D5" w:rsidP="00777131">
            <w:pPr>
              <w:rPr>
                <w:rFonts w:ascii="Arial" w:hAnsi="Arial" w:cs="Arial"/>
                <w:sz w:val="18"/>
                <w:szCs w:val="18"/>
              </w:rPr>
            </w:pPr>
            <w:r w:rsidRPr="007A46D5">
              <w:rPr>
                <w:rFonts w:ascii="Arial" w:hAnsi="Arial" w:cs="Arial"/>
                <w:sz w:val="18"/>
                <w:szCs w:val="18"/>
              </w:rPr>
              <w:lastRenderedPageBreak/>
              <w:t xml:space="preserve">Convenio con universidad Don Bosco, participación en pasantía de los </w:t>
            </w:r>
            <w:r w:rsidRPr="007A46D5">
              <w:rPr>
                <w:rFonts w:ascii="Arial" w:hAnsi="Arial" w:cs="Arial"/>
                <w:sz w:val="18"/>
                <w:szCs w:val="18"/>
              </w:rPr>
              <w:lastRenderedPageBreak/>
              <w:t>alumnos en proceso de graduación con los que se logró hacer en agosto 22 ayudas ortesicas, logrando que de 137 ayudas programadas realizar 153 correspondiente a un 112 % y en septiembre, se realizaron, por parte de los alumnos, 77 ayudas ortesicas, logrando realizar 230 ayudas ortesicas de las 150 programadas que corresponde a un 153 %, se ha programado la fabricación 18 prótesis de las cuales son 12  transtíbiales y 6 transfemorales como parte de la Carta Compromiso con el CICR.</w:t>
            </w:r>
          </w:p>
        </w:tc>
        <w:tc>
          <w:tcPr>
            <w:tcW w:w="600" w:type="pct"/>
            <w:tcBorders>
              <w:top w:val="double" w:sz="4" w:space="0" w:color="auto"/>
            </w:tcBorders>
          </w:tcPr>
          <w:p w:rsidR="007A46D5" w:rsidRPr="00F13CB9" w:rsidRDefault="007A46D5" w:rsidP="00F77F78">
            <w:pPr>
              <w:rPr>
                <w:rFonts w:ascii="Arial" w:hAnsi="Arial" w:cs="Arial"/>
                <w:sz w:val="18"/>
                <w:szCs w:val="18"/>
              </w:rPr>
            </w:pPr>
            <w:r>
              <w:rPr>
                <w:rFonts w:ascii="Arial" w:hAnsi="Arial" w:cs="Arial"/>
                <w:sz w:val="18"/>
                <w:szCs w:val="18"/>
              </w:rPr>
              <w:lastRenderedPageBreak/>
              <w:t>En proceso</w:t>
            </w:r>
          </w:p>
        </w:tc>
        <w:tc>
          <w:tcPr>
            <w:tcW w:w="813" w:type="pct"/>
            <w:tcBorders>
              <w:top w:val="double" w:sz="4" w:space="0" w:color="auto"/>
            </w:tcBorders>
          </w:tcPr>
          <w:p w:rsidR="007A46D5" w:rsidRPr="00F13CB9" w:rsidRDefault="007A46D5" w:rsidP="00777131">
            <w:pPr>
              <w:rPr>
                <w:rFonts w:ascii="Arial" w:hAnsi="Arial" w:cs="Arial"/>
                <w:sz w:val="18"/>
                <w:szCs w:val="18"/>
              </w:rPr>
            </w:pPr>
            <w:r w:rsidRPr="007A46D5">
              <w:rPr>
                <w:rFonts w:ascii="Arial" w:hAnsi="Arial" w:cs="Arial"/>
                <w:sz w:val="18"/>
                <w:szCs w:val="18"/>
              </w:rPr>
              <w:t xml:space="preserve">No se ha logrado controlar y se encuentra en </w:t>
            </w:r>
            <w:r w:rsidRPr="007A46D5">
              <w:rPr>
                <w:rFonts w:ascii="Arial" w:hAnsi="Arial" w:cs="Arial"/>
                <w:sz w:val="18"/>
                <w:szCs w:val="18"/>
              </w:rPr>
              <w:lastRenderedPageBreak/>
              <w:t>proceso porque la demanda supera la capacidad instalada de acuerdo a las horas estimadas por cada producto y las horas contratadas de personal. Este es un riesgo que no controla el ISRI ya que depende de la demanda de los servicios sobre todo por la gratuidad de los servicios, siendo estos productos de elevado costo si la población los compra en forma privada.</w:t>
            </w:r>
          </w:p>
        </w:tc>
      </w:tr>
      <w:tr w:rsidR="007A46D5" w:rsidRPr="00F13CB9" w:rsidTr="007A46D5">
        <w:trPr>
          <w:jc w:val="center"/>
        </w:trPr>
        <w:tc>
          <w:tcPr>
            <w:tcW w:w="231" w:type="pct"/>
          </w:tcPr>
          <w:p w:rsidR="007A46D5" w:rsidRPr="00F13CB9" w:rsidRDefault="007A46D5" w:rsidP="00F77F78">
            <w:pPr>
              <w:jc w:val="right"/>
              <w:rPr>
                <w:rFonts w:ascii="Arial" w:hAnsi="Arial" w:cs="Arial"/>
                <w:sz w:val="18"/>
                <w:szCs w:val="18"/>
              </w:rPr>
            </w:pPr>
            <w:r>
              <w:rPr>
                <w:rFonts w:ascii="Arial" w:hAnsi="Arial" w:cs="Arial"/>
                <w:sz w:val="18"/>
                <w:szCs w:val="18"/>
              </w:rPr>
              <w:lastRenderedPageBreak/>
              <w:t>2</w:t>
            </w:r>
          </w:p>
        </w:tc>
        <w:tc>
          <w:tcPr>
            <w:tcW w:w="1104" w:type="pct"/>
          </w:tcPr>
          <w:p w:rsidR="007A46D5" w:rsidRPr="00F13CB9" w:rsidRDefault="007A46D5" w:rsidP="007A46D5">
            <w:pPr>
              <w:rPr>
                <w:rFonts w:ascii="Arial" w:hAnsi="Arial" w:cs="Arial"/>
                <w:sz w:val="18"/>
                <w:szCs w:val="18"/>
              </w:rPr>
            </w:pPr>
            <w:r w:rsidRPr="00C43F8E">
              <w:rPr>
                <w:rFonts w:ascii="Arial" w:hAnsi="Arial" w:cs="Arial"/>
                <w:sz w:val="18"/>
                <w:szCs w:val="18"/>
              </w:rPr>
              <w:t>Asignación presupuestaria limitada para solventar necesidades relacionadas con desperfectos de equipos biomédicos e industriales.</w:t>
            </w:r>
          </w:p>
        </w:tc>
        <w:tc>
          <w:tcPr>
            <w:tcW w:w="1126" w:type="pct"/>
          </w:tcPr>
          <w:p w:rsidR="007A46D5" w:rsidRPr="00F13CB9" w:rsidRDefault="007A46D5" w:rsidP="007A46D5">
            <w:pPr>
              <w:rPr>
                <w:rFonts w:ascii="Arial" w:hAnsi="Arial" w:cs="Arial"/>
                <w:sz w:val="18"/>
                <w:szCs w:val="18"/>
              </w:rPr>
            </w:pPr>
            <w:r w:rsidRPr="00C43F8E">
              <w:rPr>
                <w:rFonts w:ascii="Arial" w:hAnsi="Arial" w:cs="Arial"/>
                <w:sz w:val="18"/>
                <w:szCs w:val="18"/>
              </w:rPr>
              <w:t>Gestión para mantenimiento preventivo y correctivo de los equipos.</w:t>
            </w:r>
          </w:p>
        </w:tc>
        <w:tc>
          <w:tcPr>
            <w:tcW w:w="1127" w:type="pct"/>
          </w:tcPr>
          <w:p w:rsidR="007A46D5" w:rsidRPr="00F13CB9" w:rsidRDefault="007A46D5" w:rsidP="00F77F78">
            <w:pPr>
              <w:rPr>
                <w:rFonts w:ascii="Arial" w:hAnsi="Arial" w:cs="Arial"/>
                <w:sz w:val="18"/>
                <w:szCs w:val="18"/>
              </w:rPr>
            </w:pPr>
            <w:r w:rsidRPr="007A46D5">
              <w:rPr>
                <w:rFonts w:ascii="Arial" w:hAnsi="Arial" w:cs="Arial"/>
                <w:sz w:val="18"/>
                <w:szCs w:val="18"/>
              </w:rPr>
              <w:t xml:space="preserve">Mediante convenio con universidad Don Bosco se realizó diagnóstico del estado actual de los equipos biomédicos, se ha adquirido un equipo de diatermia, un equipo laser y se han comprado cabezales para otro equipo de diatermia, con lo cual se ha solventado en parte las necesidades de equipo. En cuanto al equipo industrial ingresó producto de donación del CICR consistente en un </w:t>
            </w:r>
            <w:r w:rsidRPr="007A46D5">
              <w:rPr>
                <w:rFonts w:ascii="Arial" w:hAnsi="Arial" w:cs="Arial"/>
                <w:sz w:val="18"/>
                <w:szCs w:val="18"/>
              </w:rPr>
              <w:lastRenderedPageBreak/>
              <w:t>horno para la UOT, se han gestionado otros equipos con el gobierno de Japón. Se ha brindado mantenimiento preventivo y correctivo por parte de la sección de Equipo Biomédico del ISRI.</w:t>
            </w:r>
          </w:p>
        </w:tc>
        <w:tc>
          <w:tcPr>
            <w:tcW w:w="600" w:type="pct"/>
          </w:tcPr>
          <w:p w:rsidR="007A46D5" w:rsidRPr="00F13CB9" w:rsidRDefault="007A46D5" w:rsidP="00F77F78">
            <w:pPr>
              <w:rPr>
                <w:rFonts w:ascii="Arial" w:hAnsi="Arial" w:cs="Arial"/>
                <w:sz w:val="18"/>
                <w:szCs w:val="18"/>
              </w:rPr>
            </w:pPr>
            <w:r>
              <w:rPr>
                <w:rFonts w:ascii="Arial" w:hAnsi="Arial" w:cs="Arial"/>
                <w:sz w:val="18"/>
                <w:szCs w:val="18"/>
              </w:rPr>
              <w:lastRenderedPageBreak/>
              <w:t>En proceso</w:t>
            </w:r>
          </w:p>
        </w:tc>
        <w:tc>
          <w:tcPr>
            <w:tcW w:w="813" w:type="pct"/>
          </w:tcPr>
          <w:p w:rsidR="007A46D5" w:rsidRPr="00F13CB9" w:rsidRDefault="007A46D5" w:rsidP="00F77F78">
            <w:pPr>
              <w:rPr>
                <w:rFonts w:ascii="Arial" w:hAnsi="Arial" w:cs="Arial"/>
                <w:sz w:val="18"/>
                <w:szCs w:val="18"/>
              </w:rPr>
            </w:pPr>
            <w:r w:rsidRPr="007A46D5">
              <w:rPr>
                <w:rFonts w:ascii="Arial" w:hAnsi="Arial" w:cs="Arial"/>
                <w:sz w:val="18"/>
                <w:szCs w:val="18"/>
              </w:rPr>
              <w:t xml:space="preserve">La asignación presupuestaria no depende del ISRI sino que depende de los techos presupuestarios y los lineamientos que presente el ministerio de Hacienda, sin embargo se han realizado gestiones que permitirán mejorar las condiciones de los equipos, </w:t>
            </w:r>
            <w:r w:rsidRPr="007A46D5">
              <w:rPr>
                <w:rFonts w:ascii="Arial" w:hAnsi="Arial" w:cs="Arial"/>
                <w:sz w:val="18"/>
                <w:szCs w:val="18"/>
              </w:rPr>
              <w:lastRenderedPageBreak/>
              <w:t>teniéndose el riesgo en proceso, a pesar de no ser un riesgo controlable por el ISRI.</w:t>
            </w:r>
          </w:p>
        </w:tc>
      </w:tr>
      <w:tr w:rsidR="007A46D5" w:rsidRPr="00F13CB9" w:rsidTr="007A46D5">
        <w:trPr>
          <w:jc w:val="center"/>
        </w:trPr>
        <w:tc>
          <w:tcPr>
            <w:tcW w:w="231" w:type="pct"/>
          </w:tcPr>
          <w:p w:rsidR="007A46D5" w:rsidRPr="00F13CB9" w:rsidRDefault="007A46D5" w:rsidP="00F77F78">
            <w:pPr>
              <w:jc w:val="right"/>
              <w:rPr>
                <w:rFonts w:ascii="Arial" w:hAnsi="Arial" w:cs="Arial"/>
                <w:sz w:val="18"/>
                <w:szCs w:val="18"/>
              </w:rPr>
            </w:pPr>
            <w:r>
              <w:rPr>
                <w:rFonts w:ascii="Arial" w:hAnsi="Arial" w:cs="Arial"/>
                <w:sz w:val="18"/>
                <w:szCs w:val="18"/>
              </w:rPr>
              <w:lastRenderedPageBreak/>
              <w:t>3</w:t>
            </w:r>
          </w:p>
        </w:tc>
        <w:tc>
          <w:tcPr>
            <w:tcW w:w="1104" w:type="pct"/>
          </w:tcPr>
          <w:p w:rsidR="007A46D5" w:rsidRPr="00F13CB9" w:rsidRDefault="007A46D5" w:rsidP="007A46D5">
            <w:pPr>
              <w:rPr>
                <w:rFonts w:ascii="Arial" w:hAnsi="Arial" w:cs="Arial"/>
                <w:sz w:val="18"/>
                <w:szCs w:val="18"/>
              </w:rPr>
            </w:pPr>
            <w:r w:rsidRPr="00C43F8E">
              <w:rPr>
                <w:rFonts w:ascii="Arial" w:hAnsi="Arial" w:cs="Arial"/>
                <w:sz w:val="18"/>
                <w:szCs w:val="18"/>
              </w:rPr>
              <w:t>Suministro de agua escaso para su disponibilidad en los servicios y para los usuarios.</w:t>
            </w:r>
          </w:p>
        </w:tc>
        <w:tc>
          <w:tcPr>
            <w:tcW w:w="1126" w:type="pct"/>
          </w:tcPr>
          <w:p w:rsidR="007A46D5" w:rsidRPr="00F13CB9" w:rsidRDefault="007A46D5" w:rsidP="007A46D5">
            <w:pPr>
              <w:rPr>
                <w:rFonts w:ascii="Arial" w:hAnsi="Arial" w:cs="Arial"/>
                <w:sz w:val="18"/>
                <w:szCs w:val="18"/>
              </w:rPr>
            </w:pPr>
            <w:r w:rsidRPr="00C43F8E">
              <w:rPr>
                <w:rFonts w:ascii="Arial" w:hAnsi="Arial" w:cs="Arial"/>
                <w:sz w:val="18"/>
                <w:szCs w:val="18"/>
              </w:rPr>
              <w:t>Gestión para mejora de la disponibilidad de agua potable.</w:t>
            </w:r>
          </w:p>
        </w:tc>
        <w:tc>
          <w:tcPr>
            <w:tcW w:w="1127" w:type="pct"/>
          </w:tcPr>
          <w:p w:rsidR="007A46D5" w:rsidRPr="00F13CB9" w:rsidRDefault="007A46D5" w:rsidP="00777131">
            <w:pPr>
              <w:rPr>
                <w:rFonts w:ascii="Arial" w:hAnsi="Arial" w:cs="Arial"/>
                <w:sz w:val="18"/>
                <w:szCs w:val="18"/>
              </w:rPr>
            </w:pPr>
            <w:r w:rsidRPr="007A46D5">
              <w:rPr>
                <w:rFonts w:ascii="Arial" w:hAnsi="Arial" w:cs="Arial"/>
                <w:sz w:val="18"/>
                <w:szCs w:val="18"/>
              </w:rPr>
              <w:t>Cambio del medidor del sistema de agua potable.</w:t>
            </w:r>
          </w:p>
        </w:tc>
        <w:tc>
          <w:tcPr>
            <w:tcW w:w="600" w:type="pct"/>
          </w:tcPr>
          <w:p w:rsidR="007A46D5" w:rsidRPr="00F13CB9" w:rsidRDefault="007A46D5" w:rsidP="00F77F78">
            <w:pPr>
              <w:rPr>
                <w:rFonts w:ascii="Arial" w:hAnsi="Arial" w:cs="Arial"/>
                <w:sz w:val="18"/>
                <w:szCs w:val="18"/>
              </w:rPr>
            </w:pPr>
            <w:r>
              <w:rPr>
                <w:rFonts w:ascii="Arial" w:hAnsi="Arial" w:cs="Arial"/>
                <w:sz w:val="18"/>
                <w:szCs w:val="18"/>
              </w:rPr>
              <w:t>No controlado</w:t>
            </w:r>
          </w:p>
        </w:tc>
        <w:tc>
          <w:tcPr>
            <w:tcW w:w="813" w:type="pct"/>
          </w:tcPr>
          <w:p w:rsidR="007A46D5" w:rsidRPr="00F13CB9" w:rsidRDefault="004873E5" w:rsidP="00777131">
            <w:pPr>
              <w:rPr>
                <w:rFonts w:ascii="Arial" w:hAnsi="Arial" w:cs="Arial"/>
                <w:sz w:val="18"/>
                <w:szCs w:val="18"/>
              </w:rPr>
            </w:pPr>
            <w:r w:rsidRPr="004873E5">
              <w:rPr>
                <w:rFonts w:ascii="Arial" w:hAnsi="Arial" w:cs="Arial"/>
                <w:sz w:val="18"/>
                <w:szCs w:val="18"/>
              </w:rPr>
              <w:t>El riesgo no depende del ISRI, ya que el suministro de agua deficiente es en toda la zona lo cua</w:t>
            </w:r>
            <w:r>
              <w:rPr>
                <w:rFonts w:ascii="Arial" w:hAnsi="Arial" w:cs="Arial"/>
                <w:sz w:val="18"/>
                <w:szCs w:val="18"/>
              </w:rPr>
              <w:t>l depende de otra Institución (</w:t>
            </w:r>
            <w:r w:rsidRPr="004873E5">
              <w:rPr>
                <w:rFonts w:ascii="Arial" w:hAnsi="Arial" w:cs="Arial"/>
                <w:sz w:val="18"/>
                <w:szCs w:val="18"/>
              </w:rPr>
              <w:t>ANDA).</w:t>
            </w:r>
          </w:p>
        </w:tc>
      </w:tr>
      <w:tr w:rsidR="007A46D5" w:rsidRPr="00F13CB9" w:rsidTr="007A46D5">
        <w:trPr>
          <w:jc w:val="center"/>
        </w:trPr>
        <w:tc>
          <w:tcPr>
            <w:tcW w:w="231" w:type="pct"/>
          </w:tcPr>
          <w:p w:rsidR="007A46D5" w:rsidRPr="00F13CB9" w:rsidRDefault="007A46D5" w:rsidP="00F77F78">
            <w:pPr>
              <w:jc w:val="right"/>
              <w:rPr>
                <w:rFonts w:ascii="Arial" w:hAnsi="Arial" w:cs="Arial"/>
                <w:sz w:val="18"/>
                <w:szCs w:val="18"/>
              </w:rPr>
            </w:pPr>
            <w:r>
              <w:rPr>
                <w:rFonts w:ascii="Arial" w:hAnsi="Arial" w:cs="Arial"/>
                <w:sz w:val="18"/>
                <w:szCs w:val="18"/>
              </w:rPr>
              <w:t>4</w:t>
            </w:r>
          </w:p>
        </w:tc>
        <w:tc>
          <w:tcPr>
            <w:tcW w:w="1104" w:type="pct"/>
          </w:tcPr>
          <w:p w:rsidR="007A46D5" w:rsidRPr="00F13CB9" w:rsidRDefault="007A46D5" w:rsidP="007A46D5">
            <w:pPr>
              <w:rPr>
                <w:rFonts w:ascii="Arial" w:hAnsi="Arial" w:cs="Arial"/>
                <w:sz w:val="18"/>
                <w:szCs w:val="18"/>
              </w:rPr>
            </w:pPr>
            <w:r w:rsidRPr="00C43F8E">
              <w:rPr>
                <w:rFonts w:ascii="Arial" w:hAnsi="Arial" w:cs="Arial"/>
                <w:sz w:val="18"/>
                <w:szCs w:val="18"/>
              </w:rPr>
              <w:t>Afluencia de usuarios reducida en las áreas de consulta médica que limitan el cumplimiento de las metas.</w:t>
            </w:r>
          </w:p>
        </w:tc>
        <w:tc>
          <w:tcPr>
            <w:tcW w:w="1126" w:type="pct"/>
          </w:tcPr>
          <w:p w:rsidR="007A46D5" w:rsidRPr="00F13CB9" w:rsidRDefault="007A46D5" w:rsidP="007A46D5">
            <w:pPr>
              <w:rPr>
                <w:rFonts w:ascii="Arial" w:hAnsi="Arial" w:cs="Arial"/>
                <w:sz w:val="18"/>
                <w:szCs w:val="18"/>
              </w:rPr>
            </w:pPr>
            <w:r w:rsidRPr="00C43F8E">
              <w:rPr>
                <w:rFonts w:ascii="Arial" w:hAnsi="Arial" w:cs="Arial"/>
                <w:sz w:val="18"/>
                <w:szCs w:val="18"/>
              </w:rPr>
              <w:t>Gestión para captación de usuarios en los servicios médicos.</w:t>
            </w:r>
          </w:p>
        </w:tc>
        <w:tc>
          <w:tcPr>
            <w:tcW w:w="1127" w:type="pct"/>
          </w:tcPr>
          <w:p w:rsidR="007A46D5" w:rsidRPr="00F13CB9" w:rsidRDefault="004873E5" w:rsidP="00F77F78">
            <w:pPr>
              <w:rPr>
                <w:rFonts w:ascii="Arial" w:hAnsi="Arial" w:cs="Arial"/>
                <w:sz w:val="18"/>
                <w:szCs w:val="18"/>
              </w:rPr>
            </w:pPr>
            <w:r w:rsidRPr="004873E5">
              <w:rPr>
                <w:rFonts w:ascii="Arial" w:hAnsi="Arial" w:cs="Arial"/>
                <w:sz w:val="18"/>
                <w:szCs w:val="18"/>
              </w:rPr>
              <w:t>Promoción de los servicios que presta el CAL a los diferentes hospitales de la red del MINSAL, se ha enviado oficio al viceministro de Salud para socializar tanto con los hospitales como con los ECOS los diferentes servicios que presta el ISRI.</w:t>
            </w:r>
          </w:p>
        </w:tc>
        <w:tc>
          <w:tcPr>
            <w:tcW w:w="600" w:type="pct"/>
          </w:tcPr>
          <w:p w:rsidR="007A46D5" w:rsidRPr="00F13CB9" w:rsidRDefault="004873E5" w:rsidP="00F77F78">
            <w:pPr>
              <w:rPr>
                <w:rFonts w:ascii="Arial" w:hAnsi="Arial" w:cs="Arial"/>
                <w:sz w:val="18"/>
                <w:szCs w:val="18"/>
              </w:rPr>
            </w:pPr>
            <w:r>
              <w:rPr>
                <w:rFonts w:ascii="Arial" w:hAnsi="Arial" w:cs="Arial"/>
                <w:sz w:val="18"/>
                <w:szCs w:val="18"/>
              </w:rPr>
              <w:t>No controlado</w:t>
            </w:r>
          </w:p>
        </w:tc>
        <w:tc>
          <w:tcPr>
            <w:tcW w:w="813" w:type="pct"/>
          </w:tcPr>
          <w:p w:rsidR="007A46D5" w:rsidRPr="00F13CB9" w:rsidRDefault="004873E5" w:rsidP="00F77F78">
            <w:pPr>
              <w:rPr>
                <w:rFonts w:ascii="Arial" w:hAnsi="Arial" w:cs="Arial"/>
                <w:sz w:val="18"/>
                <w:szCs w:val="18"/>
              </w:rPr>
            </w:pPr>
            <w:r w:rsidRPr="004873E5">
              <w:rPr>
                <w:rFonts w:ascii="Arial" w:hAnsi="Arial" w:cs="Arial"/>
                <w:sz w:val="18"/>
                <w:szCs w:val="18"/>
              </w:rPr>
              <w:t>El riesgo no depende del ISRI ya que se ve influenciado por las referencias de la red de establecimientos del MINSAL y la demanda de los usuarios.</w:t>
            </w:r>
          </w:p>
        </w:tc>
      </w:tr>
    </w:tbl>
    <w:p w:rsidR="00361F81" w:rsidRDefault="00361F81" w:rsidP="00B64D2C">
      <w:pPr>
        <w:spacing w:line="360" w:lineRule="auto"/>
        <w:jc w:val="both"/>
        <w:rPr>
          <w:rFonts w:ascii="Arial" w:hAnsi="Arial" w:cs="Arial"/>
        </w:rPr>
      </w:pPr>
    </w:p>
    <w:p w:rsidR="00B64D2C" w:rsidRPr="00541BAD" w:rsidRDefault="001C18D5" w:rsidP="00B64D2C">
      <w:pPr>
        <w:pStyle w:val="Ttulo2"/>
      </w:pPr>
      <w:bookmarkStart w:id="59" w:name="_Toc410131077"/>
      <w:bookmarkStart w:id="60" w:name="_Toc472316325"/>
      <w:r w:rsidRPr="001C18D5">
        <w:rPr>
          <w:lang w:val="es-SV"/>
        </w:rPr>
        <w:lastRenderedPageBreak/>
        <w:t>Centro de Audición y Lenguaje (CALE)</w:t>
      </w:r>
      <w:bookmarkEnd w:id="59"/>
      <w:bookmarkEnd w:id="60"/>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0"/>
        <w:gridCol w:w="2091"/>
        <w:gridCol w:w="2100"/>
        <w:gridCol w:w="2102"/>
        <w:gridCol w:w="1097"/>
        <w:gridCol w:w="1335"/>
      </w:tblGrid>
      <w:tr w:rsidR="00451FA3" w:rsidRPr="00F13CB9" w:rsidTr="00451FA3">
        <w:trPr>
          <w:trHeight w:val="2234"/>
          <w:tblHeader/>
          <w:jc w:val="center"/>
        </w:trPr>
        <w:tc>
          <w:tcPr>
            <w:tcW w:w="230" w:type="pct"/>
            <w:tcBorders>
              <w:bottom w:val="double" w:sz="4" w:space="0" w:color="auto"/>
            </w:tcBorders>
            <w:shd w:val="clear" w:color="auto" w:fill="FBD4B4"/>
            <w:vAlign w:val="center"/>
          </w:tcPr>
          <w:p w:rsidR="00451FA3" w:rsidRPr="00F13CB9" w:rsidRDefault="00451FA3" w:rsidP="00BF71F1">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143" w:type="pct"/>
            <w:tcBorders>
              <w:bottom w:val="double" w:sz="4" w:space="0" w:color="auto"/>
            </w:tcBorders>
            <w:shd w:val="clear" w:color="auto" w:fill="FBD4B4"/>
            <w:vAlign w:val="center"/>
          </w:tcPr>
          <w:p w:rsidR="00451FA3" w:rsidRPr="00F13CB9" w:rsidRDefault="00451FA3" w:rsidP="00BF71F1">
            <w:pPr>
              <w:jc w:val="center"/>
              <w:rPr>
                <w:rFonts w:ascii="Arial" w:hAnsi="Arial" w:cs="Arial"/>
                <w:b/>
                <w:sz w:val="18"/>
                <w:szCs w:val="18"/>
              </w:rPr>
            </w:pPr>
            <w:r w:rsidRPr="00F13CB9">
              <w:rPr>
                <w:rFonts w:ascii="Arial" w:hAnsi="Arial" w:cs="Arial"/>
                <w:b/>
                <w:sz w:val="18"/>
                <w:szCs w:val="18"/>
              </w:rPr>
              <w:t xml:space="preserve">Riesgo identificado por </w:t>
            </w:r>
            <w:r>
              <w:rPr>
                <w:rFonts w:ascii="Arial" w:hAnsi="Arial" w:cs="Arial"/>
                <w:b/>
                <w:sz w:val="18"/>
                <w:szCs w:val="18"/>
              </w:rPr>
              <w:t>el CALE</w:t>
            </w:r>
          </w:p>
        </w:tc>
        <w:tc>
          <w:tcPr>
            <w:tcW w:w="1148" w:type="pct"/>
            <w:tcBorders>
              <w:bottom w:val="double" w:sz="4" w:space="0" w:color="auto"/>
            </w:tcBorders>
            <w:shd w:val="clear" w:color="auto" w:fill="FBD4B4"/>
            <w:vAlign w:val="center"/>
          </w:tcPr>
          <w:p w:rsidR="00451FA3" w:rsidRPr="00F13CB9" w:rsidRDefault="00451FA3" w:rsidP="00BF71F1">
            <w:pPr>
              <w:jc w:val="center"/>
              <w:rPr>
                <w:rFonts w:ascii="Arial" w:hAnsi="Arial" w:cs="Arial"/>
                <w:b/>
                <w:sz w:val="18"/>
                <w:szCs w:val="18"/>
              </w:rPr>
            </w:pPr>
            <w:r w:rsidRPr="00F13CB9">
              <w:rPr>
                <w:rFonts w:ascii="Arial" w:hAnsi="Arial" w:cs="Arial"/>
                <w:b/>
                <w:sz w:val="18"/>
                <w:szCs w:val="18"/>
              </w:rPr>
              <w:t>Actividad de control programada</w:t>
            </w:r>
          </w:p>
        </w:tc>
        <w:tc>
          <w:tcPr>
            <w:tcW w:w="1149" w:type="pct"/>
            <w:tcBorders>
              <w:bottom w:val="double" w:sz="4" w:space="0" w:color="auto"/>
            </w:tcBorders>
            <w:shd w:val="clear" w:color="auto" w:fill="FBD4B4"/>
            <w:vAlign w:val="center"/>
          </w:tcPr>
          <w:p w:rsidR="00451FA3" w:rsidRPr="00F13CB9" w:rsidRDefault="00451FA3" w:rsidP="00BF71F1">
            <w:pPr>
              <w:jc w:val="center"/>
              <w:rPr>
                <w:rFonts w:ascii="Arial" w:hAnsi="Arial" w:cs="Arial"/>
                <w:b/>
                <w:sz w:val="18"/>
                <w:szCs w:val="18"/>
              </w:rPr>
            </w:pPr>
            <w:r>
              <w:rPr>
                <w:rFonts w:ascii="Arial" w:hAnsi="Arial" w:cs="Arial"/>
                <w:b/>
                <w:sz w:val="18"/>
                <w:szCs w:val="18"/>
              </w:rPr>
              <w:t>Actividad de control realizada entre enero y diciembre 2016</w:t>
            </w:r>
          </w:p>
        </w:tc>
        <w:tc>
          <w:tcPr>
            <w:tcW w:w="600" w:type="pct"/>
            <w:tcBorders>
              <w:bottom w:val="double" w:sz="4" w:space="0" w:color="auto"/>
            </w:tcBorders>
            <w:shd w:val="clear" w:color="auto" w:fill="FBD4B4"/>
            <w:vAlign w:val="center"/>
          </w:tcPr>
          <w:p w:rsidR="00451FA3" w:rsidRPr="00F13CB9" w:rsidRDefault="00451FA3" w:rsidP="00BF71F1">
            <w:pPr>
              <w:jc w:val="center"/>
              <w:rPr>
                <w:rFonts w:ascii="Arial" w:hAnsi="Arial" w:cs="Arial"/>
                <w:b/>
                <w:sz w:val="18"/>
                <w:szCs w:val="18"/>
              </w:rPr>
            </w:pPr>
            <w:r>
              <w:rPr>
                <w:rFonts w:ascii="Arial" w:hAnsi="Arial" w:cs="Arial"/>
                <w:b/>
                <w:sz w:val="18"/>
                <w:szCs w:val="18"/>
              </w:rPr>
              <w:t xml:space="preserve">Situación del riesgo a diciembre 2016 </w:t>
            </w:r>
            <w:r w:rsidRPr="007C2065">
              <w:rPr>
                <w:rFonts w:ascii="Arial" w:hAnsi="Arial" w:cs="Arial"/>
                <w:b/>
                <w:sz w:val="14"/>
                <w:szCs w:val="14"/>
              </w:rPr>
              <w:t>(controlado, en proceso, no controlado, sin seguimiento)</w:t>
            </w:r>
          </w:p>
        </w:tc>
        <w:tc>
          <w:tcPr>
            <w:tcW w:w="730" w:type="pct"/>
            <w:tcBorders>
              <w:bottom w:val="double" w:sz="4" w:space="0" w:color="auto"/>
            </w:tcBorders>
            <w:shd w:val="clear" w:color="auto" w:fill="FBD4B4"/>
            <w:vAlign w:val="center"/>
          </w:tcPr>
          <w:p w:rsidR="00451FA3" w:rsidRDefault="00451FA3" w:rsidP="00BF71F1">
            <w:pPr>
              <w:jc w:val="center"/>
              <w:rPr>
                <w:rFonts w:ascii="Arial" w:hAnsi="Arial" w:cs="Arial"/>
                <w:b/>
                <w:sz w:val="18"/>
                <w:szCs w:val="18"/>
              </w:rPr>
            </w:pPr>
            <w:r>
              <w:rPr>
                <w:rFonts w:ascii="Arial" w:hAnsi="Arial" w:cs="Arial"/>
                <w:b/>
                <w:sz w:val="18"/>
                <w:szCs w:val="18"/>
              </w:rPr>
              <w:t>¿Por qué no se logró controlar o dar seguimiento al riesgo?</w:t>
            </w:r>
          </w:p>
        </w:tc>
      </w:tr>
      <w:tr w:rsidR="00451FA3" w:rsidRPr="00F13CB9" w:rsidTr="00451FA3">
        <w:trPr>
          <w:jc w:val="center"/>
        </w:trPr>
        <w:tc>
          <w:tcPr>
            <w:tcW w:w="230" w:type="pct"/>
            <w:tcBorders>
              <w:top w:val="double" w:sz="4" w:space="0" w:color="auto"/>
            </w:tcBorders>
          </w:tcPr>
          <w:p w:rsidR="00451FA3" w:rsidRPr="00F13CB9" w:rsidRDefault="00451FA3" w:rsidP="00F77F78">
            <w:pPr>
              <w:jc w:val="right"/>
              <w:rPr>
                <w:rFonts w:ascii="Arial" w:hAnsi="Arial" w:cs="Arial"/>
                <w:sz w:val="18"/>
                <w:szCs w:val="18"/>
              </w:rPr>
            </w:pPr>
            <w:r>
              <w:rPr>
                <w:rFonts w:ascii="Arial" w:hAnsi="Arial" w:cs="Arial"/>
                <w:sz w:val="18"/>
                <w:szCs w:val="18"/>
              </w:rPr>
              <w:t>1</w:t>
            </w:r>
          </w:p>
        </w:tc>
        <w:tc>
          <w:tcPr>
            <w:tcW w:w="1143" w:type="pct"/>
            <w:tcBorders>
              <w:top w:val="double" w:sz="4" w:space="0" w:color="auto"/>
            </w:tcBorders>
          </w:tcPr>
          <w:p w:rsidR="00451FA3" w:rsidRPr="00F13CB9" w:rsidRDefault="00451FA3" w:rsidP="00BF71F1">
            <w:pPr>
              <w:rPr>
                <w:rFonts w:ascii="Arial" w:hAnsi="Arial" w:cs="Arial"/>
                <w:sz w:val="18"/>
                <w:szCs w:val="18"/>
              </w:rPr>
            </w:pPr>
            <w:r w:rsidRPr="00496BAA">
              <w:rPr>
                <w:rFonts w:ascii="Arial" w:hAnsi="Arial" w:cs="Arial"/>
                <w:sz w:val="18"/>
                <w:szCs w:val="18"/>
              </w:rPr>
              <w:t>Dificultad de no contar con recurso humano en las jefaturas de: terapias servicios médicos, enfermería, archivo, y servicios generales (limpieza y vigilancia).</w:t>
            </w:r>
          </w:p>
        </w:tc>
        <w:tc>
          <w:tcPr>
            <w:tcW w:w="1148" w:type="pct"/>
            <w:tcBorders>
              <w:top w:val="double" w:sz="4" w:space="0" w:color="auto"/>
            </w:tcBorders>
          </w:tcPr>
          <w:p w:rsidR="00451FA3" w:rsidRPr="00F13CB9" w:rsidRDefault="00451FA3" w:rsidP="00BF71F1">
            <w:pPr>
              <w:rPr>
                <w:rFonts w:ascii="Arial" w:hAnsi="Arial" w:cs="Arial"/>
                <w:sz w:val="18"/>
                <w:szCs w:val="18"/>
              </w:rPr>
            </w:pPr>
            <w:r w:rsidRPr="00496BAA">
              <w:rPr>
                <w:rFonts w:ascii="Arial" w:hAnsi="Arial" w:cs="Arial"/>
                <w:sz w:val="18"/>
                <w:szCs w:val="18"/>
              </w:rPr>
              <w:t>Gestionar con autoridades del Instituto el apoyo en la contratación de los recursos.</w:t>
            </w:r>
          </w:p>
        </w:tc>
        <w:tc>
          <w:tcPr>
            <w:tcW w:w="1149" w:type="pct"/>
            <w:tcBorders>
              <w:top w:val="double" w:sz="4" w:space="0" w:color="auto"/>
            </w:tcBorders>
          </w:tcPr>
          <w:p w:rsidR="00451FA3" w:rsidRPr="00451FA3" w:rsidRDefault="00451FA3" w:rsidP="00451FA3">
            <w:pPr>
              <w:rPr>
                <w:rFonts w:ascii="Arial" w:hAnsi="Arial" w:cs="Arial"/>
                <w:sz w:val="18"/>
                <w:szCs w:val="18"/>
              </w:rPr>
            </w:pPr>
            <w:r w:rsidRPr="00451FA3">
              <w:rPr>
                <w:rFonts w:ascii="Arial" w:hAnsi="Arial" w:cs="Arial"/>
                <w:sz w:val="18"/>
                <w:szCs w:val="18"/>
              </w:rPr>
              <w:t>1. Se realizó el proceso de selección y contratación de jefe de Terapia.</w:t>
            </w:r>
          </w:p>
          <w:p w:rsidR="00451FA3" w:rsidRPr="00451FA3" w:rsidRDefault="00451FA3" w:rsidP="00451FA3">
            <w:pPr>
              <w:rPr>
                <w:rFonts w:ascii="Arial" w:hAnsi="Arial" w:cs="Arial"/>
                <w:sz w:val="18"/>
                <w:szCs w:val="18"/>
              </w:rPr>
            </w:pPr>
            <w:r w:rsidRPr="00451FA3">
              <w:rPr>
                <w:rFonts w:ascii="Arial" w:hAnsi="Arial" w:cs="Arial"/>
                <w:sz w:val="18"/>
                <w:szCs w:val="18"/>
              </w:rPr>
              <w:t>2. Se realizó cambio en horarios del personal de enfermería para prolongar el servicio  por 30 minutos.</w:t>
            </w:r>
          </w:p>
          <w:p w:rsidR="00451FA3" w:rsidRPr="00451FA3" w:rsidRDefault="00451FA3" w:rsidP="00451FA3">
            <w:pPr>
              <w:rPr>
                <w:rFonts w:ascii="Arial" w:hAnsi="Arial" w:cs="Arial"/>
                <w:sz w:val="18"/>
                <w:szCs w:val="18"/>
              </w:rPr>
            </w:pPr>
            <w:r w:rsidRPr="00451FA3">
              <w:rPr>
                <w:rFonts w:ascii="Arial" w:hAnsi="Arial" w:cs="Arial"/>
                <w:sz w:val="18"/>
                <w:szCs w:val="18"/>
              </w:rPr>
              <w:t>3. Se contrataron dos recursos de prestación de servicios de operadores de limpieza y oficios varios.</w:t>
            </w:r>
          </w:p>
          <w:p w:rsidR="00451FA3" w:rsidRPr="00F13CB9" w:rsidRDefault="00451FA3" w:rsidP="00451FA3">
            <w:pPr>
              <w:rPr>
                <w:rFonts w:ascii="Arial" w:hAnsi="Arial" w:cs="Arial"/>
                <w:sz w:val="18"/>
                <w:szCs w:val="18"/>
              </w:rPr>
            </w:pPr>
            <w:r w:rsidRPr="00451FA3">
              <w:rPr>
                <w:rFonts w:ascii="Arial" w:hAnsi="Arial" w:cs="Arial"/>
                <w:sz w:val="18"/>
                <w:szCs w:val="18"/>
              </w:rPr>
              <w:t>1.4 Se contrató Servicio de vigilancia privada para cubrir turnos nocturnos.</w:t>
            </w:r>
          </w:p>
        </w:tc>
        <w:tc>
          <w:tcPr>
            <w:tcW w:w="600" w:type="pct"/>
            <w:tcBorders>
              <w:top w:val="double" w:sz="4" w:space="0" w:color="auto"/>
            </w:tcBorders>
          </w:tcPr>
          <w:p w:rsidR="00451FA3" w:rsidRPr="00F13CB9" w:rsidRDefault="00451FA3" w:rsidP="00F77F78">
            <w:pPr>
              <w:rPr>
                <w:rFonts w:ascii="Arial" w:hAnsi="Arial" w:cs="Arial"/>
                <w:sz w:val="18"/>
                <w:szCs w:val="18"/>
              </w:rPr>
            </w:pPr>
            <w:r>
              <w:rPr>
                <w:rFonts w:ascii="Arial" w:hAnsi="Arial" w:cs="Arial"/>
                <w:sz w:val="18"/>
                <w:szCs w:val="18"/>
              </w:rPr>
              <w:t>En proceso</w:t>
            </w:r>
          </w:p>
        </w:tc>
        <w:tc>
          <w:tcPr>
            <w:tcW w:w="730" w:type="pct"/>
            <w:tcBorders>
              <w:top w:val="double" w:sz="4" w:space="0" w:color="auto"/>
            </w:tcBorders>
          </w:tcPr>
          <w:p w:rsidR="00451FA3" w:rsidRPr="00F13CB9" w:rsidRDefault="00451FA3" w:rsidP="00F77F78">
            <w:pPr>
              <w:rPr>
                <w:rFonts w:ascii="Arial" w:hAnsi="Arial" w:cs="Arial"/>
                <w:sz w:val="18"/>
                <w:szCs w:val="18"/>
              </w:rPr>
            </w:pPr>
            <w:r w:rsidRPr="00451FA3">
              <w:rPr>
                <w:rFonts w:ascii="Arial" w:hAnsi="Arial" w:cs="Arial"/>
                <w:sz w:val="18"/>
                <w:szCs w:val="18"/>
              </w:rPr>
              <w:t>Pendiente el traslado del personal de enfermería del CAASZ al CALE, el</w:t>
            </w:r>
            <w:r>
              <w:rPr>
                <w:rFonts w:ascii="Arial" w:hAnsi="Arial" w:cs="Arial"/>
                <w:sz w:val="18"/>
                <w:szCs w:val="18"/>
              </w:rPr>
              <w:t xml:space="preserve"> cual debe ser asignado por la G</w:t>
            </w:r>
            <w:r w:rsidRPr="00451FA3">
              <w:rPr>
                <w:rFonts w:ascii="Arial" w:hAnsi="Arial" w:cs="Arial"/>
                <w:sz w:val="18"/>
                <w:szCs w:val="18"/>
              </w:rPr>
              <w:t>erencia en Salud.</w:t>
            </w:r>
          </w:p>
        </w:tc>
      </w:tr>
      <w:tr w:rsidR="00451FA3" w:rsidRPr="00F13CB9" w:rsidTr="00451FA3">
        <w:trPr>
          <w:jc w:val="center"/>
        </w:trPr>
        <w:tc>
          <w:tcPr>
            <w:tcW w:w="230" w:type="pct"/>
          </w:tcPr>
          <w:p w:rsidR="00451FA3" w:rsidRPr="00F13CB9" w:rsidRDefault="00451FA3" w:rsidP="00F77F78">
            <w:pPr>
              <w:jc w:val="right"/>
              <w:rPr>
                <w:rFonts w:ascii="Arial" w:hAnsi="Arial" w:cs="Arial"/>
                <w:sz w:val="18"/>
                <w:szCs w:val="18"/>
              </w:rPr>
            </w:pPr>
            <w:r>
              <w:rPr>
                <w:rFonts w:ascii="Arial" w:hAnsi="Arial" w:cs="Arial"/>
                <w:sz w:val="18"/>
                <w:szCs w:val="18"/>
              </w:rPr>
              <w:t>2</w:t>
            </w:r>
          </w:p>
        </w:tc>
        <w:tc>
          <w:tcPr>
            <w:tcW w:w="1143" w:type="pct"/>
          </w:tcPr>
          <w:p w:rsidR="00451FA3" w:rsidRPr="00F13CB9" w:rsidRDefault="00451FA3" w:rsidP="00BF71F1">
            <w:pPr>
              <w:rPr>
                <w:rFonts w:ascii="Arial" w:hAnsi="Arial" w:cs="Arial"/>
                <w:sz w:val="18"/>
                <w:szCs w:val="18"/>
              </w:rPr>
            </w:pPr>
            <w:r w:rsidRPr="00496BAA">
              <w:rPr>
                <w:rFonts w:ascii="Arial" w:hAnsi="Arial" w:cs="Arial"/>
                <w:sz w:val="18"/>
                <w:szCs w:val="18"/>
              </w:rPr>
              <w:t>El alto índice de inasistencia de los usuarios a sus terapias y exámenes de diagnóstico obstaculiza el avance en los procesos de rehabilitación.</w:t>
            </w:r>
          </w:p>
        </w:tc>
        <w:tc>
          <w:tcPr>
            <w:tcW w:w="1148" w:type="pct"/>
          </w:tcPr>
          <w:p w:rsidR="00451FA3" w:rsidRPr="00F13CB9" w:rsidRDefault="00451FA3" w:rsidP="00BF71F1">
            <w:pPr>
              <w:rPr>
                <w:rFonts w:ascii="Arial" w:hAnsi="Arial" w:cs="Arial"/>
                <w:sz w:val="18"/>
                <w:szCs w:val="18"/>
              </w:rPr>
            </w:pPr>
            <w:r w:rsidRPr="00496BAA">
              <w:rPr>
                <w:rFonts w:ascii="Arial" w:hAnsi="Arial" w:cs="Arial"/>
                <w:sz w:val="18"/>
                <w:szCs w:val="18"/>
              </w:rPr>
              <w:t>Realizar reuniones con los padres o encargados por centro de interés (diagnostico) para concientizar de la importancia de asistir a las terapias, exámenes y los avances que se logran en la rehabilitación con la perseverancia.</w:t>
            </w:r>
          </w:p>
        </w:tc>
        <w:tc>
          <w:tcPr>
            <w:tcW w:w="1149" w:type="pct"/>
          </w:tcPr>
          <w:p w:rsidR="00451FA3" w:rsidRPr="00451FA3" w:rsidRDefault="00451FA3" w:rsidP="00451FA3">
            <w:pPr>
              <w:rPr>
                <w:rFonts w:ascii="Arial" w:hAnsi="Arial" w:cs="Arial"/>
                <w:sz w:val="18"/>
                <w:szCs w:val="18"/>
              </w:rPr>
            </w:pPr>
            <w:r w:rsidRPr="00451FA3">
              <w:rPr>
                <w:rFonts w:ascii="Arial" w:hAnsi="Arial" w:cs="Arial"/>
                <w:sz w:val="18"/>
                <w:szCs w:val="18"/>
              </w:rPr>
              <w:t>1. Se realizaron doce centros de interés con los padres o encargados.</w:t>
            </w:r>
          </w:p>
          <w:p w:rsidR="00451FA3" w:rsidRPr="00F13CB9" w:rsidRDefault="00451FA3" w:rsidP="00451FA3">
            <w:pPr>
              <w:rPr>
                <w:rFonts w:ascii="Arial" w:hAnsi="Arial" w:cs="Arial"/>
                <w:sz w:val="18"/>
                <w:szCs w:val="18"/>
              </w:rPr>
            </w:pPr>
            <w:r w:rsidRPr="00451FA3">
              <w:rPr>
                <w:rFonts w:ascii="Arial" w:hAnsi="Arial" w:cs="Arial"/>
                <w:sz w:val="18"/>
                <w:szCs w:val="18"/>
              </w:rPr>
              <w:t>2. Confirmación previa vía telefónica de la asistencia  de los usuarios a sus  exámenes de diagnóstico.</w:t>
            </w:r>
          </w:p>
        </w:tc>
        <w:tc>
          <w:tcPr>
            <w:tcW w:w="600" w:type="pct"/>
          </w:tcPr>
          <w:p w:rsidR="00451FA3" w:rsidRPr="00F13CB9" w:rsidRDefault="00451FA3" w:rsidP="00F77F78">
            <w:pPr>
              <w:rPr>
                <w:rFonts w:ascii="Arial" w:hAnsi="Arial" w:cs="Arial"/>
                <w:sz w:val="18"/>
                <w:szCs w:val="18"/>
              </w:rPr>
            </w:pPr>
            <w:r>
              <w:rPr>
                <w:rFonts w:ascii="Arial" w:hAnsi="Arial" w:cs="Arial"/>
                <w:sz w:val="18"/>
                <w:szCs w:val="18"/>
              </w:rPr>
              <w:t>Controlado</w:t>
            </w:r>
          </w:p>
        </w:tc>
        <w:tc>
          <w:tcPr>
            <w:tcW w:w="730" w:type="pct"/>
          </w:tcPr>
          <w:p w:rsidR="00451FA3" w:rsidRPr="00F13CB9" w:rsidRDefault="00451FA3" w:rsidP="00F77F78">
            <w:pPr>
              <w:rPr>
                <w:rFonts w:ascii="Arial" w:hAnsi="Arial" w:cs="Arial"/>
                <w:sz w:val="18"/>
                <w:szCs w:val="18"/>
              </w:rPr>
            </w:pPr>
          </w:p>
        </w:tc>
      </w:tr>
      <w:tr w:rsidR="00451FA3" w:rsidRPr="00F13CB9" w:rsidTr="00451FA3">
        <w:trPr>
          <w:jc w:val="center"/>
        </w:trPr>
        <w:tc>
          <w:tcPr>
            <w:tcW w:w="230" w:type="pct"/>
          </w:tcPr>
          <w:p w:rsidR="00451FA3" w:rsidRPr="00F13CB9" w:rsidRDefault="00451FA3" w:rsidP="00F77F78">
            <w:pPr>
              <w:jc w:val="right"/>
              <w:rPr>
                <w:rFonts w:ascii="Arial" w:hAnsi="Arial" w:cs="Arial"/>
                <w:sz w:val="18"/>
                <w:szCs w:val="18"/>
              </w:rPr>
            </w:pPr>
            <w:r>
              <w:rPr>
                <w:rFonts w:ascii="Arial" w:hAnsi="Arial" w:cs="Arial"/>
                <w:sz w:val="18"/>
                <w:szCs w:val="18"/>
              </w:rPr>
              <w:t>3</w:t>
            </w:r>
          </w:p>
        </w:tc>
        <w:tc>
          <w:tcPr>
            <w:tcW w:w="1143" w:type="pct"/>
          </w:tcPr>
          <w:p w:rsidR="00451FA3" w:rsidRPr="00F13CB9" w:rsidRDefault="00451FA3" w:rsidP="00BF71F1">
            <w:pPr>
              <w:rPr>
                <w:rFonts w:ascii="Arial" w:hAnsi="Arial" w:cs="Arial"/>
                <w:sz w:val="18"/>
                <w:szCs w:val="18"/>
              </w:rPr>
            </w:pPr>
            <w:r w:rsidRPr="00496BAA">
              <w:rPr>
                <w:rFonts w:ascii="Arial" w:hAnsi="Arial" w:cs="Arial"/>
                <w:sz w:val="18"/>
                <w:szCs w:val="18"/>
              </w:rPr>
              <w:t>Dificultad para establecer el proceso de tratamiento sin un diagnostico confirmado.</w:t>
            </w:r>
          </w:p>
        </w:tc>
        <w:tc>
          <w:tcPr>
            <w:tcW w:w="1148" w:type="pct"/>
          </w:tcPr>
          <w:p w:rsidR="00451FA3" w:rsidRPr="00F13CB9" w:rsidRDefault="00451FA3" w:rsidP="00BF71F1">
            <w:pPr>
              <w:rPr>
                <w:rFonts w:ascii="Arial" w:hAnsi="Arial" w:cs="Arial"/>
                <w:sz w:val="18"/>
                <w:szCs w:val="18"/>
              </w:rPr>
            </w:pPr>
            <w:r w:rsidRPr="00496BAA">
              <w:rPr>
                <w:rFonts w:ascii="Arial" w:hAnsi="Arial" w:cs="Arial"/>
                <w:sz w:val="18"/>
                <w:szCs w:val="18"/>
              </w:rPr>
              <w:t>Implementar los tiempos de la prestación de servicios de pruebas de potenciales evocados, para confirmar diagnósticos.</w:t>
            </w:r>
          </w:p>
        </w:tc>
        <w:tc>
          <w:tcPr>
            <w:tcW w:w="1149" w:type="pct"/>
          </w:tcPr>
          <w:p w:rsidR="00451FA3" w:rsidRPr="00F13CB9" w:rsidRDefault="00451FA3" w:rsidP="00F77F78">
            <w:pPr>
              <w:rPr>
                <w:rFonts w:ascii="Arial" w:hAnsi="Arial" w:cs="Arial"/>
                <w:sz w:val="18"/>
                <w:szCs w:val="18"/>
              </w:rPr>
            </w:pPr>
            <w:r w:rsidRPr="00451FA3">
              <w:rPr>
                <w:rFonts w:ascii="Arial" w:hAnsi="Arial" w:cs="Arial"/>
                <w:sz w:val="18"/>
                <w:szCs w:val="18"/>
              </w:rPr>
              <w:t>Se está capacitando a un recurso para realizar los potenciales evocados y prolongar el servicio.</w:t>
            </w:r>
          </w:p>
        </w:tc>
        <w:tc>
          <w:tcPr>
            <w:tcW w:w="600" w:type="pct"/>
          </w:tcPr>
          <w:p w:rsidR="00451FA3" w:rsidRPr="00F13CB9" w:rsidRDefault="00451FA3" w:rsidP="00F77F78">
            <w:pPr>
              <w:rPr>
                <w:rFonts w:ascii="Arial" w:hAnsi="Arial" w:cs="Arial"/>
                <w:sz w:val="18"/>
                <w:szCs w:val="18"/>
              </w:rPr>
            </w:pPr>
            <w:r>
              <w:rPr>
                <w:rFonts w:ascii="Arial" w:hAnsi="Arial" w:cs="Arial"/>
                <w:sz w:val="18"/>
                <w:szCs w:val="18"/>
              </w:rPr>
              <w:t>En proceso</w:t>
            </w:r>
          </w:p>
        </w:tc>
        <w:tc>
          <w:tcPr>
            <w:tcW w:w="730" w:type="pct"/>
          </w:tcPr>
          <w:p w:rsidR="00451FA3" w:rsidRPr="00F13CB9" w:rsidRDefault="00451FA3" w:rsidP="00F77F78">
            <w:pPr>
              <w:rPr>
                <w:rFonts w:ascii="Arial" w:hAnsi="Arial" w:cs="Arial"/>
                <w:sz w:val="18"/>
                <w:szCs w:val="18"/>
              </w:rPr>
            </w:pPr>
            <w:r w:rsidRPr="00451FA3">
              <w:rPr>
                <w:rFonts w:ascii="Arial" w:hAnsi="Arial" w:cs="Arial"/>
                <w:sz w:val="18"/>
                <w:szCs w:val="18"/>
              </w:rPr>
              <w:t>No se pudo finalizar la capacitación por la incapacidad médica prolongada de la compañera asignada para realizar esta nueva función.</w:t>
            </w:r>
          </w:p>
        </w:tc>
      </w:tr>
      <w:tr w:rsidR="00451FA3" w:rsidRPr="00F13CB9" w:rsidTr="00451FA3">
        <w:trPr>
          <w:jc w:val="center"/>
        </w:trPr>
        <w:tc>
          <w:tcPr>
            <w:tcW w:w="230" w:type="pct"/>
          </w:tcPr>
          <w:p w:rsidR="00451FA3" w:rsidRPr="00F13CB9" w:rsidRDefault="00451FA3" w:rsidP="00F77F78">
            <w:pPr>
              <w:jc w:val="right"/>
              <w:rPr>
                <w:rFonts w:ascii="Arial" w:hAnsi="Arial" w:cs="Arial"/>
                <w:sz w:val="18"/>
                <w:szCs w:val="18"/>
              </w:rPr>
            </w:pPr>
            <w:r>
              <w:rPr>
                <w:rFonts w:ascii="Arial" w:hAnsi="Arial" w:cs="Arial"/>
                <w:sz w:val="18"/>
                <w:szCs w:val="18"/>
              </w:rPr>
              <w:t>4</w:t>
            </w:r>
          </w:p>
        </w:tc>
        <w:tc>
          <w:tcPr>
            <w:tcW w:w="1143" w:type="pct"/>
          </w:tcPr>
          <w:p w:rsidR="00451FA3" w:rsidRPr="00F13CB9" w:rsidRDefault="00451FA3" w:rsidP="00BF71F1">
            <w:pPr>
              <w:rPr>
                <w:rFonts w:ascii="Arial" w:hAnsi="Arial" w:cs="Arial"/>
                <w:sz w:val="18"/>
                <w:szCs w:val="18"/>
              </w:rPr>
            </w:pPr>
            <w:r w:rsidRPr="00496BAA">
              <w:rPr>
                <w:rFonts w:ascii="Arial" w:hAnsi="Arial" w:cs="Arial"/>
                <w:sz w:val="18"/>
                <w:szCs w:val="18"/>
              </w:rPr>
              <w:t xml:space="preserve">No contar con los bienes y servicios </w:t>
            </w:r>
            <w:r w:rsidRPr="00496BAA">
              <w:rPr>
                <w:rFonts w:ascii="Arial" w:hAnsi="Arial" w:cs="Arial"/>
                <w:sz w:val="18"/>
                <w:szCs w:val="18"/>
              </w:rPr>
              <w:lastRenderedPageBreak/>
              <w:t>según el Plan Anual de Adquisiciones (PAA) los cuales son necesarios para el cumplimiento de los objetivos del Centro.</w:t>
            </w:r>
          </w:p>
        </w:tc>
        <w:tc>
          <w:tcPr>
            <w:tcW w:w="1148" w:type="pct"/>
          </w:tcPr>
          <w:p w:rsidR="00451FA3" w:rsidRPr="00F13CB9" w:rsidRDefault="00451FA3" w:rsidP="00BF71F1">
            <w:pPr>
              <w:rPr>
                <w:rFonts w:ascii="Arial" w:hAnsi="Arial" w:cs="Arial"/>
                <w:sz w:val="18"/>
                <w:szCs w:val="18"/>
              </w:rPr>
            </w:pPr>
            <w:r w:rsidRPr="00496BAA">
              <w:rPr>
                <w:rFonts w:ascii="Arial" w:hAnsi="Arial" w:cs="Arial"/>
                <w:sz w:val="18"/>
                <w:szCs w:val="18"/>
              </w:rPr>
              <w:lastRenderedPageBreak/>
              <w:t xml:space="preserve">Realizar un seguimiento semanal y </w:t>
            </w:r>
            <w:r w:rsidRPr="00496BAA">
              <w:rPr>
                <w:rFonts w:ascii="Arial" w:hAnsi="Arial" w:cs="Arial"/>
                <w:sz w:val="18"/>
                <w:szCs w:val="18"/>
              </w:rPr>
              <w:lastRenderedPageBreak/>
              <w:t>verificar las necesidades por áreas.</w:t>
            </w:r>
          </w:p>
        </w:tc>
        <w:tc>
          <w:tcPr>
            <w:tcW w:w="1149" w:type="pct"/>
          </w:tcPr>
          <w:p w:rsidR="00451FA3" w:rsidRPr="00F13CB9" w:rsidRDefault="00451FA3" w:rsidP="00520C36">
            <w:pPr>
              <w:rPr>
                <w:rFonts w:ascii="Arial" w:hAnsi="Arial" w:cs="Arial"/>
                <w:sz w:val="18"/>
                <w:szCs w:val="18"/>
              </w:rPr>
            </w:pPr>
            <w:r w:rsidRPr="00451FA3">
              <w:rPr>
                <w:rFonts w:ascii="Arial" w:hAnsi="Arial" w:cs="Arial"/>
                <w:sz w:val="18"/>
                <w:szCs w:val="18"/>
              </w:rPr>
              <w:lastRenderedPageBreak/>
              <w:t xml:space="preserve">Se le dio seguimiento al PAA y se realizaron </w:t>
            </w:r>
            <w:r w:rsidRPr="00451FA3">
              <w:rPr>
                <w:rFonts w:ascii="Arial" w:hAnsi="Arial" w:cs="Arial"/>
                <w:sz w:val="18"/>
                <w:szCs w:val="18"/>
              </w:rPr>
              <w:lastRenderedPageBreak/>
              <w:t>los ajusten pertinentes para dar cumplimiento a las prioridades del Centro.</w:t>
            </w:r>
          </w:p>
        </w:tc>
        <w:tc>
          <w:tcPr>
            <w:tcW w:w="600" w:type="pct"/>
          </w:tcPr>
          <w:p w:rsidR="00451FA3" w:rsidRPr="00F13CB9" w:rsidRDefault="00451FA3" w:rsidP="00F77F78">
            <w:pPr>
              <w:rPr>
                <w:rFonts w:ascii="Arial" w:hAnsi="Arial" w:cs="Arial"/>
                <w:sz w:val="18"/>
                <w:szCs w:val="18"/>
              </w:rPr>
            </w:pPr>
            <w:r>
              <w:rPr>
                <w:rFonts w:ascii="Arial" w:hAnsi="Arial" w:cs="Arial"/>
                <w:sz w:val="18"/>
                <w:szCs w:val="18"/>
              </w:rPr>
              <w:lastRenderedPageBreak/>
              <w:t>Controlado</w:t>
            </w:r>
          </w:p>
        </w:tc>
        <w:tc>
          <w:tcPr>
            <w:tcW w:w="730" w:type="pct"/>
          </w:tcPr>
          <w:p w:rsidR="00451FA3" w:rsidRPr="00F13CB9" w:rsidRDefault="00451FA3" w:rsidP="00F77F78">
            <w:pPr>
              <w:rPr>
                <w:rFonts w:ascii="Arial" w:hAnsi="Arial" w:cs="Arial"/>
                <w:sz w:val="18"/>
                <w:szCs w:val="18"/>
              </w:rPr>
            </w:pPr>
          </w:p>
        </w:tc>
      </w:tr>
    </w:tbl>
    <w:p w:rsidR="00B76E8F" w:rsidRDefault="00B76E8F" w:rsidP="00B64D2C">
      <w:pPr>
        <w:spacing w:line="360" w:lineRule="auto"/>
        <w:jc w:val="both"/>
        <w:rPr>
          <w:rFonts w:ascii="Arial" w:hAnsi="Arial" w:cs="Arial"/>
        </w:rPr>
      </w:pPr>
    </w:p>
    <w:p w:rsidR="00B64D2C" w:rsidRPr="00541BAD" w:rsidRDefault="00CB197F" w:rsidP="00B64D2C">
      <w:pPr>
        <w:pStyle w:val="Ttulo2"/>
      </w:pPr>
      <w:bookmarkStart w:id="61" w:name="_Toc410131078"/>
      <w:bookmarkStart w:id="62" w:name="_Toc472316326"/>
      <w:r w:rsidRPr="00CB197F">
        <w:rPr>
          <w:lang w:val="es-SV"/>
        </w:rPr>
        <w:t>Centro de Rehabilitación de Ciegos "Eugenia de Dueñas"</w:t>
      </w:r>
      <w:bookmarkEnd w:id="61"/>
      <w:bookmarkEnd w:id="62"/>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
        <w:gridCol w:w="2061"/>
        <w:gridCol w:w="2083"/>
        <w:gridCol w:w="2085"/>
        <w:gridCol w:w="1088"/>
        <w:gridCol w:w="1407"/>
      </w:tblGrid>
      <w:tr w:rsidR="00BF71F1" w:rsidRPr="00F13CB9" w:rsidTr="00BF71F1">
        <w:trPr>
          <w:trHeight w:val="2234"/>
          <w:tblHeader/>
          <w:jc w:val="center"/>
        </w:trPr>
        <w:tc>
          <w:tcPr>
            <w:tcW w:w="230" w:type="pct"/>
            <w:tcBorders>
              <w:bottom w:val="double" w:sz="4" w:space="0" w:color="auto"/>
            </w:tcBorders>
            <w:shd w:val="clear" w:color="auto" w:fill="FBD4B4"/>
            <w:vAlign w:val="center"/>
          </w:tcPr>
          <w:p w:rsidR="00BF71F1" w:rsidRPr="00F13CB9" w:rsidRDefault="00BF71F1" w:rsidP="00BF71F1">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127" w:type="pct"/>
            <w:tcBorders>
              <w:bottom w:val="double" w:sz="4" w:space="0" w:color="auto"/>
            </w:tcBorders>
            <w:shd w:val="clear" w:color="auto" w:fill="FBD4B4"/>
            <w:vAlign w:val="center"/>
          </w:tcPr>
          <w:p w:rsidR="00BF71F1" w:rsidRPr="00F13CB9" w:rsidRDefault="00BF71F1" w:rsidP="00BF71F1">
            <w:pPr>
              <w:jc w:val="center"/>
              <w:rPr>
                <w:rFonts w:ascii="Arial" w:hAnsi="Arial" w:cs="Arial"/>
                <w:b/>
                <w:sz w:val="18"/>
                <w:szCs w:val="18"/>
              </w:rPr>
            </w:pPr>
            <w:r w:rsidRPr="00F13CB9">
              <w:rPr>
                <w:rFonts w:ascii="Arial" w:hAnsi="Arial" w:cs="Arial"/>
                <w:b/>
                <w:sz w:val="18"/>
                <w:szCs w:val="18"/>
              </w:rPr>
              <w:t xml:space="preserve">Riesgo identificado por </w:t>
            </w:r>
            <w:r>
              <w:rPr>
                <w:rFonts w:ascii="Arial" w:hAnsi="Arial" w:cs="Arial"/>
                <w:b/>
                <w:sz w:val="18"/>
                <w:szCs w:val="18"/>
              </w:rPr>
              <w:t>el Centro de Rehabilitación de Ciegos</w:t>
            </w:r>
          </w:p>
        </w:tc>
        <w:tc>
          <w:tcPr>
            <w:tcW w:w="1139" w:type="pct"/>
            <w:tcBorders>
              <w:bottom w:val="double" w:sz="4" w:space="0" w:color="auto"/>
            </w:tcBorders>
            <w:shd w:val="clear" w:color="auto" w:fill="FBD4B4"/>
            <w:vAlign w:val="center"/>
          </w:tcPr>
          <w:p w:rsidR="00BF71F1" w:rsidRPr="00F13CB9" w:rsidRDefault="00BF71F1" w:rsidP="00BF71F1">
            <w:pPr>
              <w:jc w:val="center"/>
              <w:rPr>
                <w:rFonts w:ascii="Arial" w:hAnsi="Arial" w:cs="Arial"/>
                <w:b/>
                <w:sz w:val="18"/>
                <w:szCs w:val="18"/>
              </w:rPr>
            </w:pPr>
            <w:r w:rsidRPr="00F13CB9">
              <w:rPr>
                <w:rFonts w:ascii="Arial" w:hAnsi="Arial" w:cs="Arial"/>
                <w:b/>
                <w:sz w:val="18"/>
                <w:szCs w:val="18"/>
              </w:rPr>
              <w:t>Actividad de control programada</w:t>
            </w:r>
          </w:p>
        </w:tc>
        <w:tc>
          <w:tcPr>
            <w:tcW w:w="1140" w:type="pct"/>
            <w:tcBorders>
              <w:bottom w:val="double" w:sz="4" w:space="0" w:color="auto"/>
            </w:tcBorders>
            <w:shd w:val="clear" w:color="auto" w:fill="FBD4B4"/>
            <w:vAlign w:val="center"/>
          </w:tcPr>
          <w:p w:rsidR="00BF71F1" w:rsidRPr="00F13CB9" w:rsidRDefault="00BF71F1" w:rsidP="00BF71F1">
            <w:pPr>
              <w:jc w:val="center"/>
              <w:rPr>
                <w:rFonts w:ascii="Arial" w:hAnsi="Arial" w:cs="Arial"/>
                <w:b/>
                <w:sz w:val="18"/>
                <w:szCs w:val="18"/>
              </w:rPr>
            </w:pPr>
            <w:r>
              <w:rPr>
                <w:rFonts w:ascii="Arial" w:hAnsi="Arial" w:cs="Arial"/>
                <w:b/>
                <w:sz w:val="18"/>
                <w:szCs w:val="18"/>
              </w:rPr>
              <w:t>Actividad de control realizada entre enero y diciembre 2016</w:t>
            </w:r>
          </w:p>
        </w:tc>
        <w:tc>
          <w:tcPr>
            <w:tcW w:w="595" w:type="pct"/>
            <w:tcBorders>
              <w:bottom w:val="double" w:sz="4" w:space="0" w:color="auto"/>
            </w:tcBorders>
            <w:shd w:val="clear" w:color="auto" w:fill="FBD4B4"/>
            <w:vAlign w:val="center"/>
          </w:tcPr>
          <w:p w:rsidR="00BF71F1" w:rsidRPr="00F13CB9" w:rsidRDefault="00BF71F1" w:rsidP="00BF71F1">
            <w:pPr>
              <w:jc w:val="center"/>
              <w:rPr>
                <w:rFonts w:ascii="Arial" w:hAnsi="Arial" w:cs="Arial"/>
                <w:b/>
                <w:sz w:val="18"/>
                <w:szCs w:val="18"/>
              </w:rPr>
            </w:pPr>
            <w:r>
              <w:rPr>
                <w:rFonts w:ascii="Arial" w:hAnsi="Arial" w:cs="Arial"/>
                <w:b/>
                <w:sz w:val="18"/>
                <w:szCs w:val="18"/>
              </w:rPr>
              <w:t xml:space="preserve">Situación del riesgo a diciembre 2016 </w:t>
            </w:r>
            <w:r w:rsidRPr="007C2065">
              <w:rPr>
                <w:rFonts w:ascii="Arial" w:hAnsi="Arial" w:cs="Arial"/>
                <w:b/>
                <w:sz w:val="14"/>
                <w:szCs w:val="14"/>
              </w:rPr>
              <w:t>(controlado, en proceso, no controlado, sin seguimiento)</w:t>
            </w:r>
          </w:p>
        </w:tc>
        <w:tc>
          <w:tcPr>
            <w:tcW w:w="769" w:type="pct"/>
            <w:tcBorders>
              <w:bottom w:val="double" w:sz="4" w:space="0" w:color="auto"/>
            </w:tcBorders>
            <w:shd w:val="clear" w:color="auto" w:fill="FBD4B4"/>
            <w:vAlign w:val="center"/>
          </w:tcPr>
          <w:p w:rsidR="00BF71F1" w:rsidRDefault="00BF71F1" w:rsidP="00BF71F1">
            <w:pPr>
              <w:jc w:val="center"/>
              <w:rPr>
                <w:rFonts w:ascii="Arial" w:hAnsi="Arial" w:cs="Arial"/>
                <w:b/>
                <w:sz w:val="18"/>
                <w:szCs w:val="18"/>
              </w:rPr>
            </w:pPr>
            <w:r>
              <w:rPr>
                <w:rFonts w:ascii="Arial" w:hAnsi="Arial" w:cs="Arial"/>
                <w:b/>
                <w:sz w:val="18"/>
                <w:szCs w:val="18"/>
              </w:rPr>
              <w:t>¿Por qué no se logró controlar o dar seguimiento al riesgo?</w:t>
            </w:r>
          </w:p>
        </w:tc>
      </w:tr>
      <w:tr w:rsidR="00DF3D32" w:rsidRPr="00F13CB9" w:rsidTr="00BF71F1">
        <w:trPr>
          <w:jc w:val="center"/>
        </w:trPr>
        <w:tc>
          <w:tcPr>
            <w:tcW w:w="230" w:type="pct"/>
            <w:tcBorders>
              <w:top w:val="double" w:sz="4" w:space="0" w:color="auto"/>
            </w:tcBorders>
          </w:tcPr>
          <w:p w:rsidR="00DF3D32" w:rsidRPr="00F13CB9" w:rsidRDefault="00DF3D32" w:rsidP="00F77F78">
            <w:pPr>
              <w:jc w:val="right"/>
              <w:rPr>
                <w:rFonts w:ascii="Arial" w:hAnsi="Arial" w:cs="Arial"/>
                <w:sz w:val="18"/>
                <w:szCs w:val="18"/>
              </w:rPr>
            </w:pPr>
            <w:r>
              <w:rPr>
                <w:rFonts w:ascii="Arial" w:hAnsi="Arial" w:cs="Arial"/>
                <w:sz w:val="18"/>
                <w:szCs w:val="18"/>
              </w:rPr>
              <w:t>1</w:t>
            </w:r>
          </w:p>
        </w:tc>
        <w:tc>
          <w:tcPr>
            <w:tcW w:w="1127" w:type="pct"/>
            <w:tcBorders>
              <w:top w:val="double" w:sz="4" w:space="0" w:color="auto"/>
            </w:tcBorders>
          </w:tcPr>
          <w:p w:rsidR="00DF3D32" w:rsidRPr="00F13CB9" w:rsidRDefault="00DF3D32" w:rsidP="00926D14">
            <w:pPr>
              <w:rPr>
                <w:rFonts w:ascii="Arial" w:hAnsi="Arial" w:cs="Arial"/>
                <w:sz w:val="18"/>
                <w:szCs w:val="18"/>
              </w:rPr>
            </w:pPr>
            <w:r w:rsidRPr="000475E6">
              <w:rPr>
                <w:rFonts w:ascii="Arial" w:hAnsi="Arial" w:cs="Arial"/>
                <w:sz w:val="18"/>
                <w:szCs w:val="18"/>
              </w:rPr>
              <w:t>Perdida de la información.</w:t>
            </w:r>
          </w:p>
        </w:tc>
        <w:tc>
          <w:tcPr>
            <w:tcW w:w="1139" w:type="pct"/>
            <w:tcBorders>
              <w:top w:val="double" w:sz="4" w:space="0" w:color="auto"/>
            </w:tcBorders>
          </w:tcPr>
          <w:p w:rsidR="00DF3D32" w:rsidRPr="000475E6" w:rsidRDefault="00DF3D32" w:rsidP="00926D14">
            <w:pPr>
              <w:rPr>
                <w:rFonts w:ascii="Arial" w:hAnsi="Arial" w:cs="Arial"/>
                <w:sz w:val="18"/>
                <w:szCs w:val="18"/>
              </w:rPr>
            </w:pPr>
            <w:r w:rsidRPr="000475E6">
              <w:rPr>
                <w:rFonts w:ascii="Arial" w:hAnsi="Arial" w:cs="Arial"/>
                <w:sz w:val="18"/>
                <w:szCs w:val="18"/>
              </w:rPr>
              <w:t>Guardar, en la carpeta "mis documentos", la información con valor administrativo y legal.</w:t>
            </w:r>
          </w:p>
          <w:p w:rsidR="00DF3D32" w:rsidRPr="000475E6" w:rsidRDefault="00DF3D32" w:rsidP="00926D14">
            <w:pPr>
              <w:rPr>
                <w:rFonts w:ascii="Arial" w:hAnsi="Arial" w:cs="Arial"/>
                <w:sz w:val="18"/>
                <w:szCs w:val="18"/>
              </w:rPr>
            </w:pPr>
            <w:r w:rsidRPr="000475E6">
              <w:rPr>
                <w:rFonts w:ascii="Arial" w:hAnsi="Arial" w:cs="Arial"/>
                <w:sz w:val="18"/>
                <w:szCs w:val="18"/>
              </w:rPr>
              <w:t>Evitar el uso indiscriminado en la carpeta "música e imágenes" que no contengan valor administrativo y legal.</w:t>
            </w:r>
          </w:p>
          <w:p w:rsidR="00DF3D32" w:rsidRPr="000475E6" w:rsidRDefault="00DF3D32" w:rsidP="00926D14">
            <w:pPr>
              <w:rPr>
                <w:rFonts w:ascii="Arial" w:hAnsi="Arial" w:cs="Arial"/>
                <w:sz w:val="18"/>
                <w:szCs w:val="18"/>
              </w:rPr>
            </w:pPr>
            <w:r w:rsidRPr="000475E6">
              <w:rPr>
                <w:rFonts w:ascii="Arial" w:hAnsi="Arial" w:cs="Arial"/>
                <w:sz w:val="18"/>
                <w:szCs w:val="18"/>
              </w:rPr>
              <w:t>Revisión semestral del uso y contenido de la información.</w:t>
            </w:r>
          </w:p>
          <w:p w:rsidR="00DF3D32" w:rsidRPr="00F13CB9" w:rsidRDefault="00DF3D32" w:rsidP="00926D14">
            <w:pPr>
              <w:rPr>
                <w:rFonts w:ascii="Arial" w:hAnsi="Arial" w:cs="Arial"/>
                <w:sz w:val="18"/>
                <w:szCs w:val="18"/>
              </w:rPr>
            </w:pPr>
            <w:r w:rsidRPr="000475E6">
              <w:rPr>
                <w:rFonts w:ascii="Arial" w:hAnsi="Arial" w:cs="Arial"/>
                <w:sz w:val="18"/>
                <w:szCs w:val="18"/>
              </w:rPr>
              <w:t>Revisión mensual de la información generada en los sistemas de gestión.</w:t>
            </w:r>
          </w:p>
        </w:tc>
        <w:tc>
          <w:tcPr>
            <w:tcW w:w="1140" w:type="pct"/>
            <w:tcBorders>
              <w:top w:val="double" w:sz="4" w:space="0" w:color="auto"/>
            </w:tcBorders>
          </w:tcPr>
          <w:p w:rsidR="00DF3D32" w:rsidRPr="00DF3D32" w:rsidRDefault="00DF3D32" w:rsidP="00DF3D32">
            <w:pPr>
              <w:rPr>
                <w:rFonts w:ascii="Arial" w:hAnsi="Arial" w:cs="Arial"/>
                <w:sz w:val="18"/>
                <w:szCs w:val="18"/>
              </w:rPr>
            </w:pPr>
            <w:r w:rsidRPr="00DF3D32">
              <w:rPr>
                <w:rFonts w:ascii="Arial" w:hAnsi="Arial" w:cs="Arial"/>
                <w:sz w:val="18"/>
                <w:szCs w:val="18"/>
              </w:rPr>
              <w:t>Los equipos han sido revisados por soporte técnico institucional, donde se verifica el uso correcto del resguardo de la información y del uso de carpetas compartidas.</w:t>
            </w:r>
          </w:p>
          <w:p w:rsidR="00DF3D32" w:rsidRPr="00F13CB9" w:rsidRDefault="00DF3D32" w:rsidP="00DF3D32">
            <w:pPr>
              <w:rPr>
                <w:rFonts w:ascii="Arial" w:hAnsi="Arial" w:cs="Arial"/>
                <w:sz w:val="18"/>
                <w:szCs w:val="18"/>
              </w:rPr>
            </w:pPr>
            <w:r w:rsidRPr="00DF3D32">
              <w:rPr>
                <w:rFonts w:ascii="Arial" w:hAnsi="Arial" w:cs="Arial"/>
                <w:sz w:val="18"/>
                <w:szCs w:val="18"/>
              </w:rPr>
              <w:t>Se revisa mensualmente la información generada por los programas, así como se revisa la información digitada por el responsable.</w:t>
            </w:r>
          </w:p>
        </w:tc>
        <w:tc>
          <w:tcPr>
            <w:tcW w:w="595" w:type="pct"/>
            <w:tcBorders>
              <w:top w:val="double" w:sz="4" w:space="0" w:color="auto"/>
            </w:tcBorders>
          </w:tcPr>
          <w:p w:rsidR="00DF3D32" w:rsidRPr="00F13CB9" w:rsidRDefault="00DF3D32" w:rsidP="00F77F78">
            <w:pPr>
              <w:rPr>
                <w:rFonts w:ascii="Arial" w:hAnsi="Arial" w:cs="Arial"/>
                <w:sz w:val="18"/>
                <w:szCs w:val="18"/>
              </w:rPr>
            </w:pPr>
            <w:r>
              <w:rPr>
                <w:rFonts w:ascii="Arial" w:hAnsi="Arial" w:cs="Arial"/>
                <w:sz w:val="18"/>
                <w:szCs w:val="18"/>
              </w:rPr>
              <w:t>En proceso</w:t>
            </w:r>
          </w:p>
        </w:tc>
        <w:tc>
          <w:tcPr>
            <w:tcW w:w="769" w:type="pct"/>
            <w:tcBorders>
              <w:top w:val="double" w:sz="4" w:space="0" w:color="auto"/>
            </w:tcBorders>
          </w:tcPr>
          <w:p w:rsidR="00DF3D32" w:rsidRPr="00DF3D32" w:rsidRDefault="00DF3D32" w:rsidP="00DF3D32">
            <w:pPr>
              <w:rPr>
                <w:rFonts w:ascii="Arial" w:hAnsi="Arial" w:cs="Arial"/>
                <w:sz w:val="18"/>
                <w:szCs w:val="18"/>
              </w:rPr>
            </w:pPr>
            <w:r w:rsidRPr="00DF3D32">
              <w:rPr>
                <w:rFonts w:ascii="Arial" w:hAnsi="Arial" w:cs="Arial"/>
                <w:sz w:val="18"/>
                <w:szCs w:val="18"/>
              </w:rPr>
              <w:t>Se da seguimiento continuo con el responsable de soporte técnico.</w:t>
            </w:r>
          </w:p>
          <w:p w:rsidR="00DF3D32" w:rsidRPr="00F13CB9" w:rsidRDefault="00DF3D32" w:rsidP="00DF3D32">
            <w:pPr>
              <w:rPr>
                <w:rFonts w:ascii="Arial" w:hAnsi="Arial" w:cs="Arial"/>
                <w:sz w:val="18"/>
                <w:szCs w:val="18"/>
              </w:rPr>
            </w:pPr>
            <w:r w:rsidRPr="00DF3D32">
              <w:rPr>
                <w:rFonts w:ascii="Arial" w:hAnsi="Arial" w:cs="Arial"/>
                <w:sz w:val="18"/>
                <w:szCs w:val="18"/>
              </w:rPr>
              <w:t>El seguimiento es continuo como la generación de la información.</w:t>
            </w:r>
          </w:p>
        </w:tc>
      </w:tr>
      <w:tr w:rsidR="00DF3D32" w:rsidRPr="00F13CB9" w:rsidTr="00BF71F1">
        <w:trPr>
          <w:jc w:val="center"/>
        </w:trPr>
        <w:tc>
          <w:tcPr>
            <w:tcW w:w="230" w:type="pct"/>
          </w:tcPr>
          <w:p w:rsidR="00DF3D32" w:rsidRPr="00F13CB9" w:rsidRDefault="00DF3D32" w:rsidP="00F77F78">
            <w:pPr>
              <w:jc w:val="right"/>
              <w:rPr>
                <w:rFonts w:ascii="Arial" w:hAnsi="Arial" w:cs="Arial"/>
                <w:sz w:val="18"/>
                <w:szCs w:val="18"/>
              </w:rPr>
            </w:pPr>
            <w:r>
              <w:rPr>
                <w:rFonts w:ascii="Arial" w:hAnsi="Arial" w:cs="Arial"/>
                <w:sz w:val="18"/>
                <w:szCs w:val="18"/>
              </w:rPr>
              <w:t>2</w:t>
            </w:r>
          </w:p>
        </w:tc>
        <w:tc>
          <w:tcPr>
            <w:tcW w:w="1127" w:type="pct"/>
          </w:tcPr>
          <w:p w:rsidR="00DF3D32" w:rsidRPr="00F13CB9" w:rsidRDefault="00DF3D32" w:rsidP="00926D14">
            <w:pPr>
              <w:rPr>
                <w:rFonts w:ascii="Arial" w:hAnsi="Arial" w:cs="Arial"/>
                <w:sz w:val="18"/>
                <w:szCs w:val="18"/>
              </w:rPr>
            </w:pPr>
            <w:r w:rsidRPr="000475E6">
              <w:rPr>
                <w:rFonts w:ascii="Arial" w:hAnsi="Arial" w:cs="Arial"/>
                <w:sz w:val="18"/>
                <w:szCs w:val="18"/>
              </w:rPr>
              <w:t>Retardo en el inicio del Proceso de Rehabilitación.</w:t>
            </w:r>
          </w:p>
        </w:tc>
        <w:tc>
          <w:tcPr>
            <w:tcW w:w="1139" w:type="pct"/>
          </w:tcPr>
          <w:p w:rsidR="00DF3D32" w:rsidRPr="000475E6" w:rsidRDefault="00DF3D32" w:rsidP="00926D14">
            <w:pPr>
              <w:rPr>
                <w:rFonts w:ascii="Arial" w:hAnsi="Arial" w:cs="Arial"/>
                <w:sz w:val="18"/>
                <w:szCs w:val="18"/>
              </w:rPr>
            </w:pPr>
            <w:r w:rsidRPr="000475E6">
              <w:rPr>
                <w:rFonts w:ascii="Arial" w:hAnsi="Arial" w:cs="Arial"/>
                <w:sz w:val="18"/>
                <w:szCs w:val="18"/>
              </w:rPr>
              <w:t>Control de agenda médica.</w:t>
            </w:r>
          </w:p>
          <w:p w:rsidR="00DF3D32" w:rsidRPr="000475E6" w:rsidRDefault="00DF3D32" w:rsidP="00926D14">
            <w:pPr>
              <w:rPr>
                <w:rFonts w:ascii="Arial" w:hAnsi="Arial" w:cs="Arial"/>
                <w:sz w:val="18"/>
                <w:szCs w:val="18"/>
              </w:rPr>
            </w:pPr>
            <w:r w:rsidRPr="000475E6">
              <w:rPr>
                <w:rFonts w:ascii="Arial" w:hAnsi="Arial" w:cs="Arial"/>
                <w:sz w:val="18"/>
                <w:szCs w:val="18"/>
              </w:rPr>
              <w:t>Evaluación Funcional oportuna.</w:t>
            </w:r>
          </w:p>
          <w:p w:rsidR="00DF3D32" w:rsidRPr="00F13CB9" w:rsidRDefault="00DF3D32" w:rsidP="00926D14">
            <w:pPr>
              <w:rPr>
                <w:rFonts w:ascii="Arial" w:hAnsi="Arial" w:cs="Arial"/>
                <w:sz w:val="18"/>
                <w:szCs w:val="18"/>
              </w:rPr>
            </w:pPr>
            <w:r w:rsidRPr="000475E6">
              <w:rPr>
                <w:rFonts w:ascii="Arial" w:hAnsi="Arial" w:cs="Arial"/>
                <w:sz w:val="18"/>
                <w:szCs w:val="18"/>
              </w:rPr>
              <w:t xml:space="preserve">Asignación de Plan de Rehabilitación y </w:t>
            </w:r>
            <w:r w:rsidRPr="000475E6">
              <w:rPr>
                <w:rFonts w:ascii="Arial" w:hAnsi="Arial" w:cs="Arial"/>
                <w:sz w:val="18"/>
                <w:szCs w:val="18"/>
              </w:rPr>
              <w:lastRenderedPageBreak/>
              <w:t>horarios.</w:t>
            </w:r>
          </w:p>
        </w:tc>
        <w:tc>
          <w:tcPr>
            <w:tcW w:w="1140" w:type="pct"/>
          </w:tcPr>
          <w:p w:rsidR="00DF3D32" w:rsidRPr="00DF3D32" w:rsidRDefault="00DF3D32" w:rsidP="00DF3D32">
            <w:pPr>
              <w:rPr>
                <w:rFonts w:ascii="Arial" w:hAnsi="Arial" w:cs="Arial"/>
                <w:sz w:val="18"/>
                <w:szCs w:val="18"/>
              </w:rPr>
            </w:pPr>
            <w:r w:rsidRPr="00DF3D32">
              <w:rPr>
                <w:rFonts w:ascii="Arial" w:hAnsi="Arial" w:cs="Arial"/>
                <w:sz w:val="18"/>
                <w:szCs w:val="18"/>
              </w:rPr>
              <w:lastRenderedPageBreak/>
              <w:t>Revisión de agenda médica.</w:t>
            </w:r>
          </w:p>
          <w:p w:rsidR="00DF3D32" w:rsidRPr="00DF3D32" w:rsidRDefault="00DF3D32" w:rsidP="00DF3D32">
            <w:pPr>
              <w:rPr>
                <w:rFonts w:ascii="Arial" w:hAnsi="Arial" w:cs="Arial"/>
                <w:sz w:val="18"/>
                <w:szCs w:val="18"/>
              </w:rPr>
            </w:pPr>
            <w:r w:rsidRPr="00DF3D32">
              <w:rPr>
                <w:rFonts w:ascii="Arial" w:hAnsi="Arial" w:cs="Arial"/>
                <w:sz w:val="18"/>
                <w:szCs w:val="18"/>
              </w:rPr>
              <w:t xml:space="preserve">Equipo interdisciplinario monitorea que se hagan las </w:t>
            </w:r>
            <w:r w:rsidRPr="00DF3D32">
              <w:rPr>
                <w:rFonts w:ascii="Arial" w:hAnsi="Arial" w:cs="Arial"/>
                <w:sz w:val="18"/>
                <w:szCs w:val="18"/>
              </w:rPr>
              <w:lastRenderedPageBreak/>
              <w:t>evaluaciones en tiempo oportuno.</w:t>
            </w:r>
          </w:p>
          <w:p w:rsidR="00DF3D32" w:rsidRPr="00F13CB9" w:rsidRDefault="00DF3D32" w:rsidP="00DF3D32">
            <w:pPr>
              <w:rPr>
                <w:rFonts w:ascii="Arial" w:hAnsi="Arial" w:cs="Arial"/>
                <w:sz w:val="18"/>
                <w:szCs w:val="18"/>
              </w:rPr>
            </w:pPr>
            <w:r w:rsidRPr="00DF3D32">
              <w:rPr>
                <w:rFonts w:ascii="Arial" w:hAnsi="Arial" w:cs="Arial"/>
                <w:sz w:val="18"/>
                <w:szCs w:val="18"/>
              </w:rPr>
              <w:t>Se revisan expedientes de los ingresos del periodo.</w:t>
            </w:r>
          </w:p>
        </w:tc>
        <w:tc>
          <w:tcPr>
            <w:tcW w:w="595" w:type="pct"/>
          </w:tcPr>
          <w:p w:rsidR="00DF3D32" w:rsidRPr="00F13CB9" w:rsidRDefault="00DF3D32" w:rsidP="00F77F78">
            <w:pPr>
              <w:rPr>
                <w:rFonts w:ascii="Arial" w:hAnsi="Arial" w:cs="Arial"/>
                <w:sz w:val="18"/>
                <w:szCs w:val="18"/>
              </w:rPr>
            </w:pPr>
            <w:r>
              <w:rPr>
                <w:rFonts w:ascii="Arial" w:hAnsi="Arial" w:cs="Arial"/>
                <w:sz w:val="18"/>
                <w:szCs w:val="18"/>
              </w:rPr>
              <w:lastRenderedPageBreak/>
              <w:t>En proceso</w:t>
            </w:r>
          </w:p>
        </w:tc>
        <w:tc>
          <w:tcPr>
            <w:tcW w:w="769" w:type="pct"/>
          </w:tcPr>
          <w:p w:rsidR="00DF3D32" w:rsidRPr="00DF3D32" w:rsidRDefault="00DF3D32" w:rsidP="00DF3D32">
            <w:pPr>
              <w:rPr>
                <w:rFonts w:ascii="Arial" w:hAnsi="Arial" w:cs="Arial"/>
                <w:sz w:val="18"/>
                <w:szCs w:val="18"/>
              </w:rPr>
            </w:pPr>
            <w:r w:rsidRPr="00DF3D32">
              <w:rPr>
                <w:rFonts w:ascii="Arial" w:hAnsi="Arial" w:cs="Arial"/>
                <w:sz w:val="18"/>
                <w:szCs w:val="18"/>
              </w:rPr>
              <w:t>Pendiente la revisión de la agenda médica por renuncia de oftalmólogo.</w:t>
            </w:r>
          </w:p>
          <w:p w:rsidR="00DF3D32" w:rsidRPr="00F13CB9" w:rsidRDefault="00DF3D32" w:rsidP="00DF3D32">
            <w:pPr>
              <w:rPr>
                <w:rFonts w:ascii="Arial" w:hAnsi="Arial" w:cs="Arial"/>
                <w:sz w:val="18"/>
                <w:szCs w:val="18"/>
              </w:rPr>
            </w:pPr>
            <w:r w:rsidRPr="00DF3D32">
              <w:rPr>
                <w:rFonts w:ascii="Arial" w:hAnsi="Arial" w:cs="Arial"/>
                <w:sz w:val="18"/>
                <w:szCs w:val="18"/>
              </w:rPr>
              <w:lastRenderedPageBreak/>
              <w:t>Se da seguimiento continuo a las evaluaciones y expedientes.</w:t>
            </w:r>
          </w:p>
        </w:tc>
      </w:tr>
    </w:tbl>
    <w:p w:rsidR="00B64D2C" w:rsidRDefault="00B64D2C" w:rsidP="00587599">
      <w:pPr>
        <w:spacing w:line="360" w:lineRule="auto"/>
        <w:jc w:val="both"/>
        <w:rPr>
          <w:rFonts w:ascii="Arial" w:hAnsi="Arial" w:cs="Arial"/>
        </w:rPr>
      </w:pPr>
    </w:p>
    <w:p w:rsidR="00B64D2C" w:rsidRPr="00541BAD" w:rsidRDefault="00CA673D" w:rsidP="00B64D2C">
      <w:pPr>
        <w:pStyle w:val="Ttulo2"/>
      </w:pPr>
      <w:bookmarkStart w:id="63" w:name="_Toc410131079"/>
      <w:bookmarkStart w:id="64" w:name="_Toc472316327"/>
      <w:r w:rsidRPr="00CA673D">
        <w:rPr>
          <w:lang w:val="es-SV"/>
        </w:rPr>
        <w:t>Unidad de Comunicaciones</w:t>
      </w:r>
      <w:bookmarkEnd w:id="63"/>
      <w:bookmarkEnd w:id="64"/>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0"/>
        <w:gridCol w:w="1992"/>
        <w:gridCol w:w="2045"/>
        <w:gridCol w:w="2045"/>
        <w:gridCol w:w="1097"/>
        <w:gridCol w:w="1546"/>
      </w:tblGrid>
      <w:tr w:rsidR="00926D14" w:rsidRPr="00F13CB9" w:rsidTr="00926D14">
        <w:trPr>
          <w:trHeight w:val="2234"/>
          <w:tblHeader/>
          <w:jc w:val="center"/>
        </w:trPr>
        <w:tc>
          <w:tcPr>
            <w:tcW w:w="230" w:type="pct"/>
            <w:tcBorders>
              <w:bottom w:val="double" w:sz="4" w:space="0" w:color="auto"/>
            </w:tcBorders>
            <w:shd w:val="clear" w:color="auto" w:fill="FBD4B4"/>
            <w:vAlign w:val="center"/>
          </w:tcPr>
          <w:p w:rsidR="00926D14" w:rsidRPr="00F13CB9" w:rsidRDefault="00926D14" w:rsidP="00926D14">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089" w:type="pct"/>
            <w:tcBorders>
              <w:bottom w:val="double" w:sz="4" w:space="0" w:color="auto"/>
            </w:tcBorders>
            <w:shd w:val="clear" w:color="auto" w:fill="FBD4B4"/>
            <w:vAlign w:val="center"/>
          </w:tcPr>
          <w:p w:rsidR="00926D14" w:rsidRPr="00F13CB9" w:rsidRDefault="00926D14" w:rsidP="00926D14">
            <w:pPr>
              <w:jc w:val="center"/>
              <w:rPr>
                <w:rFonts w:ascii="Arial" w:hAnsi="Arial" w:cs="Arial"/>
                <w:b/>
                <w:sz w:val="18"/>
                <w:szCs w:val="18"/>
              </w:rPr>
            </w:pPr>
            <w:r w:rsidRPr="00F13CB9">
              <w:rPr>
                <w:rFonts w:ascii="Arial" w:hAnsi="Arial" w:cs="Arial"/>
                <w:b/>
                <w:sz w:val="18"/>
                <w:szCs w:val="18"/>
              </w:rPr>
              <w:t xml:space="preserve">Riesgo identificado por </w:t>
            </w:r>
            <w:r>
              <w:rPr>
                <w:rFonts w:ascii="Arial" w:hAnsi="Arial" w:cs="Arial"/>
                <w:b/>
                <w:sz w:val="18"/>
                <w:szCs w:val="18"/>
              </w:rPr>
              <w:t>Comunicaciones</w:t>
            </w:r>
          </w:p>
        </w:tc>
        <w:tc>
          <w:tcPr>
            <w:tcW w:w="1118" w:type="pct"/>
            <w:tcBorders>
              <w:bottom w:val="double" w:sz="4" w:space="0" w:color="auto"/>
            </w:tcBorders>
            <w:shd w:val="clear" w:color="auto" w:fill="FBD4B4"/>
            <w:vAlign w:val="center"/>
          </w:tcPr>
          <w:p w:rsidR="00926D14" w:rsidRPr="00F13CB9" w:rsidRDefault="00926D14" w:rsidP="00926D14">
            <w:pPr>
              <w:jc w:val="center"/>
              <w:rPr>
                <w:rFonts w:ascii="Arial" w:hAnsi="Arial" w:cs="Arial"/>
                <w:b/>
                <w:sz w:val="18"/>
                <w:szCs w:val="18"/>
              </w:rPr>
            </w:pPr>
            <w:r w:rsidRPr="00F13CB9">
              <w:rPr>
                <w:rFonts w:ascii="Arial" w:hAnsi="Arial" w:cs="Arial"/>
                <w:b/>
                <w:sz w:val="18"/>
                <w:szCs w:val="18"/>
              </w:rPr>
              <w:t>Actividad de control programada</w:t>
            </w:r>
          </w:p>
        </w:tc>
        <w:tc>
          <w:tcPr>
            <w:tcW w:w="1118" w:type="pct"/>
            <w:tcBorders>
              <w:bottom w:val="double" w:sz="4" w:space="0" w:color="auto"/>
            </w:tcBorders>
            <w:shd w:val="clear" w:color="auto" w:fill="FBD4B4"/>
            <w:vAlign w:val="center"/>
          </w:tcPr>
          <w:p w:rsidR="00926D14" w:rsidRPr="00F13CB9" w:rsidRDefault="00926D14" w:rsidP="00926D14">
            <w:pPr>
              <w:jc w:val="center"/>
              <w:rPr>
                <w:rFonts w:ascii="Arial" w:hAnsi="Arial" w:cs="Arial"/>
                <w:b/>
                <w:sz w:val="18"/>
                <w:szCs w:val="18"/>
              </w:rPr>
            </w:pPr>
            <w:r>
              <w:rPr>
                <w:rFonts w:ascii="Arial" w:hAnsi="Arial" w:cs="Arial"/>
                <w:b/>
                <w:sz w:val="18"/>
                <w:szCs w:val="18"/>
              </w:rPr>
              <w:t>Actividad de control realizada entre enero y diciembre 2016</w:t>
            </w:r>
          </w:p>
        </w:tc>
        <w:tc>
          <w:tcPr>
            <w:tcW w:w="600" w:type="pct"/>
            <w:tcBorders>
              <w:bottom w:val="double" w:sz="4" w:space="0" w:color="auto"/>
            </w:tcBorders>
            <w:shd w:val="clear" w:color="auto" w:fill="FBD4B4"/>
            <w:vAlign w:val="center"/>
          </w:tcPr>
          <w:p w:rsidR="00926D14" w:rsidRPr="00F13CB9" w:rsidRDefault="00926D14" w:rsidP="00926D14">
            <w:pPr>
              <w:jc w:val="center"/>
              <w:rPr>
                <w:rFonts w:ascii="Arial" w:hAnsi="Arial" w:cs="Arial"/>
                <w:b/>
                <w:sz w:val="18"/>
                <w:szCs w:val="18"/>
              </w:rPr>
            </w:pPr>
            <w:r>
              <w:rPr>
                <w:rFonts w:ascii="Arial" w:hAnsi="Arial" w:cs="Arial"/>
                <w:b/>
                <w:sz w:val="18"/>
                <w:szCs w:val="18"/>
              </w:rPr>
              <w:t xml:space="preserve">Situación del riesgo a diciembre 2016 </w:t>
            </w:r>
            <w:r w:rsidRPr="007C2065">
              <w:rPr>
                <w:rFonts w:ascii="Arial" w:hAnsi="Arial" w:cs="Arial"/>
                <w:b/>
                <w:sz w:val="14"/>
                <w:szCs w:val="14"/>
              </w:rPr>
              <w:t>(controlado, en proceso, no controlado, sin seguimiento)</w:t>
            </w:r>
          </w:p>
        </w:tc>
        <w:tc>
          <w:tcPr>
            <w:tcW w:w="845" w:type="pct"/>
            <w:tcBorders>
              <w:bottom w:val="double" w:sz="4" w:space="0" w:color="auto"/>
            </w:tcBorders>
            <w:shd w:val="clear" w:color="auto" w:fill="FBD4B4"/>
            <w:vAlign w:val="center"/>
          </w:tcPr>
          <w:p w:rsidR="00926D14" w:rsidRDefault="00926D14" w:rsidP="00926D14">
            <w:pPr>
              <w:jc w:val="center"/>
              <w:rPr>
                <w:rFonts w:ascii="Arial" w:hAnsi="Arial" w:cs="Arial"/>
                <w:b/>
                <w:sz w:val="18"/>
                <w:szCs w:val="18"/>
              </w:rPr>
            </w:pPr>
            <w:r>
              <w:rPr>
                <w:rFonts w:ascii="Arial" w:hAnsi="Arial" w:cs="Arial"/>
                <w:b/>
                <w:sz w:val="18"/>
                <w:szCs w:val="18"/>
              </w:rPr>
              <w:t>¿Por qué no se logró controlar o dar seguimiento al riesgo?</w:t>
            </w:r>
          </w:p>
        </w:tc>
      </w:tr>
      <w:tr w:rsidR="00926D14" w:rsidRPr="00F13CB9" w:rsidTr="00926D14">
        <w:trPr>
          <w:jc w:val="center"/>
        </w:trPr>
        <w:tc>
          <w:tcPr>
            <w:tcW w:w="230" w:type="pct"/>
            <w:tcBorders>
              <w:top w:val="double" w:sz="4" w:space="0" w:color="auto"/>
            </w:tcBorders>
          </w:tcPr>
          <w:p w:rsidR="00926D14" w:rsidRPr="00F13CB9" w:rsidRDefault="00926D14" w:rsidP="00F77F78">
            <w:pPr>
              <w:jc w:val="right"/>
              <w:rPr>
                <w:rFonts w:ascii="Arial" w:hAnsi="Arial" w:cs="Arial"/>
                <w:sz w:val="18"/>
                <w:szCs w:val="18"/>
              </w:rPr>
            </w:pPr>
            <w:r>
              <w:rPr>
                <w:rFonts w:ascii="Arial" w:hAnsi="Arial" w:cs="Arial"/>
                <w:sz w:val="18"/>
                <w:szCs w:val="18"/>
              </w:rPr>
              <w:t>1</w:t>
            </w:r>
          </w:p>
        </w:tc>
        <w:tc>
          <w:tcPr>
            <w:tcW w:w="1089" w:type="pct"/>
            <w:tcBorders>
              <w:top w:val="double" w:sz="4" w:space="0" w:color="auto"/>
            </w:tcBorders>
          </w:tcPr>
          <w:p w:rsidR="00926D14" w:rsidRPr="00F13CB9" w:rsidRDefault="00926D14" w:rsidP="00926D14">
            <w:pPr>
              <w:rPr>
                <w:rFonts w:ascii="Arial" w:hAnsi="Arial" w:cs="Arial"/>
                <w:sz w:val="18"/>
                <w:szCs w:val="18"/>
              </w:rPr>
            </w:pPr>
            <w:r w:rsidRPr="00B93DCB">
              <w:rPr>
                <w:rFonts w:ascii="Arial" w:hAnsi="Arial" w:cs="Arial"/>
                <w:sz w:val="18"/>
                <w:szCs w:val="18"/>
              </w:rPr>
              <w:t>Falta de equipo fotográfico.</w:t>
            </w:r>
          </w:p>
        </w:tc>
        <w:tc>
          <w:tcPr>
            <w:tcW w:w="1118" w:type="pct"/>
            <w:tcBorders>
              <w:top w:val="double" w:sz="4" w:space="0" w:color="auto"/>
            </w:tcBorders>
          </w:tcPr>
          <w:p w:rsidR="00926D14" w:rsidRPr="00F13CB9" w:rsidRDefault="00926D14" w:rsidP="00926D14">
            <w:pPr>
              <w:rPr>
                <w:rFonts w:ascii="Arial" w:hAnsi="Arial" w:cs="Arial"/>
                <w:sz w:val="18"/>
                <w:szCs w:val="18"/>
              </w:rPr>
            </w:pPr>
            <w:r w:rsidRPr="00B93DCB">
              <w:rPr>
                <w:rFonts w:ascii="Arial" w:hAnsi="Arial" w:cs="Arial"/>
                <w:sz w:val="18"/>
                <w:szCs w:val="18"/>
              </w:rPr>
              <w:t>Gestionar ante las autoridades la compra de equipo fotográfico.</w:t>
            </w:r>
          </w:p>
        </w:tc>
        <w:tc>
          <w:tcPr>
            <w:tcW w:w="1118" w:type="pct"/>
            <w:tcBorders>
              <w:top w:val="double" w:sz="4" w:space="0" w:color="auto"/>
            </w:tcBorders>
          </w:tcPr>
          <w:p w:rsidR="00926D14" w:rsidRPr="00F13CB9" w:rsidRDefault="00926D14" w:rsidP="00F77F78">
            <w:pPr>
              <w:rPr>
                <w:rFonts w:ascii="Arial" w:hAnsi="Arial" w:cs="Arial"/>
                <w:sz w:val="18"/>
                <w:szCs w:val="18"/>
              </w:rPr>
            </w:pPr>
            <w:r w:rsidRPr="00926D14">
              <w:rPr>
                <w:rFonts w:ascii="Arial" w:hAnsi="Arial" w:cs="Arial"/>
                <w:sz w:val="18"/>
                <w:szCs w:val="18"/>
              </w:rPr>
              <w:t>Se gestiono vía presupuesto.</w:t>
            </w:r>
          </w:p>
        </w:tc>
        <w:tc>
          <w:tcPr>
            <w:tcW w:w="600" w:type="pct"/>
            <w:tcBorders>
              <w:top w:val="double" w:sz="4" w:space="0" w:color="auto"/>
            </w:tcBorders>
          </w:tcPr>
          <w:p w:rsidR="00926D14" w:rsidRPr="00F13CB9" w:rsidRDefault="00926D14" w:rsidP="00F77F78">
            <w:pPr>
              <w:rPr>
                <w:rFonts w:ascii="Arial" w:hAnsi="Arial" w:cs="Arial"/>
                <w:sz w:val="18"/>
                <w:szCs w:val="18"/>
              </w:rPr>
            </w:pPr>
            <w:r>
              <w:rPr>
                <w:rFonts w:ascii="Arial" w:hAnsi="Arial" w:cs="Arial"/>
                <w:sz w:val="18"/>
                <w:szCs w:val="18"/>
              </w:rPr>
              <w:t>No controlado</w:t>
            </w:r>
          </w:p>
        </w:tc>
        <w:tc>
          <w:tcPr>
            <w:tcW w:w="845" w:type="pct"/>
            <w:tcBorders>
              <w:top w:val="double" w:sz="4" w:space="0" w:color="auto"/>
            </w:tcBorders>
          </w:tcPr>
          <w:p w:rsidR="00926D14" w:rsidRPr="00F13CB9" w:rsidRDefault="00926D14" w:rsidP="00F77F78">
            <w:pPr>
              <w:rPr>
                <w:rFonts w:ascii="Arial" w:hAnsi="Arial" w:cs="Arial"/>
                <w:sz w:val="18"/>
                <w:szCs w:val="18"/>
              </w:rPr>
            </w:pPr>
            <w:r w:rsidRPr="00926D14">
              <w:rPr>
                <w:rFonts w:ascii="Arial" w:hAnsi="Arial" w:cs="Arial"/>
                <w:sz w:val="18"/>
                <w:szCs w:val="18"/>
              </w:rPr>
              <w:t>De acuerdo a la política de austeridad no se puede comprar equipo.</w:t>
            </w:r>
          </w:p>
        </w:tc>
      </w:tr>
      <w:tr w:rsidR="00926D14" w:rsidRPr="00F13CB9" w:rsidTr="00926D14">
        <w:trPr>
          <w:jc w:val="center"/>
        </w:trPr>
        <w:tc>
          <w:tcPr>
            <w:tcW w:w="230" w:type="pct"/>
          </w:tcPr>
          <w:p w:rsidR="00926D14" w:rsidRPr="00F13CB9" w:rsidRDefault="00926D14" w:rsidP="00F77F78">
            <w:pPr>
              <w:jc w:val="right"/>
              <w:rPr>
                <w:rFonts w:ascii="Arial" w:hAnsi="Arial" w:cs="Arial"/>
                <w:sz w:val="18"/>
                <w:szCs w:val="18"/>
              </w:rPr>
            </w:pPr>
            <w:r>
              <w:rPr>
                <w:rFonts w:ascii="Arial" w:hAnsi="Arial" w:cs="Arial"/>
                <w:sz w:val="18"/>
                <w:szCs w:val="18"/>
              </w:rPr>
              <w:t>2</w:t>
            </w:r>
          </w:p>
        </w:tc>
        <w:tc>
          <w:tcPr>
            <w:tcW w:w="1089" w:type="pct"/>
          </w:tcPr>
          <w:p w:rsidR="00926D14" w:rsidRPr="00F13CB9" w:rsidRDefault="00926D14" w:rsidP="00926D14">
            <w:pPr>
              <w:rPr>
                <w:rFonts w:ascii="Arial" w:hAnsi="Arial" w:cs="Arial"/>
                <w:sz w:val="18"/>
                <w:szCs w:val="18"/>
              </w:rPr>
            </w:pPr>
            <w:r w:rsidRPr="00B93DCB">
              <w:rPr>
                <w:rFonts w:ascii="Arial" w:hAnsi="Arial" w:cs="Arial"/>
                <w:sz w:val="18"/>
                <w:szCs w:val="18"/>
              </w:rPr>
              <w:t>Equipo obsoleto de computación.</w:t>
            </w:r>
          </w:p>
        </w:tc>
        <w:tc>
          <w:tcPr>
            <w:tcW w:w="1118" w:type="pct"/>
          </w:tcPr>
          <w:p w:rsidR="00926D14" w:rsidRPr="00F13CB9" w:rsidRDefault="00926D14" w:rsidP="00926D14">
            <w:pPr>
              <w:rPr>
                <w:rFonts w:ascii="Arial" w:hAnsi="Arial" w:cs="Arial"/>
                <w:sz w:val="18"/>
                <w:szCs w:val="18"/>
              </w:rPr>
            </w:pPr>
            <w:r w:rsidRPr="00B93DCB">
              <w:rPr>
                <w:rFonts w:ascii="Arial" w:hAnsi="Arial" w:cs="Arial"/>
                <w:sz w:val="18"/>
                <w:szCs w:val="18"/>
              </w:rPr>
              <w:t>Buscar financiamiento para la obtención de computadoras con programas actualizados de edición y diseño gráfico.</w:t>
            </w:r>
          </w:p>
        </w:tc>
        <w:tc>
          <w:tcPr>
            <w:tcW w:w="1118" w:type="pct"/>
          </w:tcPr>
          <w:p w:rsidR="00926D14" w:rsidRPr="00F13CB9" w:rsidRDefault="00926D14" w:rsidP="00F77F78">
            <w:pPr>
              <w:rPr>
                <w:rFonts w:ascii="Arial" w:hAnsi="Arial" w:cs="Arial"/>
                <w:sz w:val="18"/>
                <w:szCs w:val="18"/>
              </w:rPr>
            </w:pPr>
            <w:r w:rsidRPr="00926D14">
              <w:rPr>
                <w:rFonts w:ascii="Arial" w:hAnsi="Arial" w:cs="Arial"/>
                <w:sz w:val="18"/>
                <w:szCs w:val="18"/>
              </w:rPr>
              <w:t>Se gestiono vía presupuesto.</w:t>
            </w:r>
          </w:p>
        </w:tc>
        <w:tc>
          <w:tcPr>
            <w:tcW w:w="600" w:type="pct"/>
          </w:tcPr>
          <w:p w:rsidR="00926D14" w:rsidRPr="00F13CB9" w:rsidRDefault="00926D14" w:rsidP="00F77F78">
            <w:pPr>
              <w:rPr>
                <w:rFonts w:ascii="Arial" w:hAnsi="Arial" w:cs="Arial"/>
                <w:sz w:val="18"/>
                <w:szCs w:val="18"/>
              </w:rPr>
            </w:pPr>
            <w:r>
              <w:rPr>
                <w:rFonts w:ascii="Arial" w:hAnsi="Arial" w:cs="Arial"/>
                <w:sz w:val="18"/>
                <w:szCs w:val="18"/>
              </w:rPr>
              <w:t>No controlado</w:t>
            </w:r>
          </w:p>
        </w:tc>
        <w:tc>
          <w:tcPr>
            <w:tcW w:w="845" w:type="pct"/>
          </w:tcPr>
          <w:p w:rsidR="00926D14" w:rsidRPr="00F13CB9" w:rsidRDefault="00926D14" w:rsidP="00F77F78">
            <w:pPr>
              <w:rPr>
                <w:rFonts w:ascii="Arial" w:hAnsi="Arial" w:cs="Arial"/>
                <w:sz w:val="18"/>
                <w:szCs w:val="18"/>
              </w:rPr>
            </w:pPr>
            <w:r w:rsidRPr="00926D14">
              <w:rPr>
                <w:rFonts w:ascii="Arial" w:hAnsi="Arial" w:cs="Arial"/>
                <w:sz w:val="18"/>
                <w:szCs w:val="18"/>
              </w:rPr>
              <w:t>De acuerdo a la política de austeridad no se puede comprar equipo.</w:t>
            </w:r>
          </w:p>
        </w:tc>
      </w:tr>
      <w:tr w:rsidR="00926D14" w:rsidRPr="00F13CB9" w:rsidTr="00926D14">
        <w:trPr>
          <w:jc w:val="center"/>
        </w:trPr>
        <w:tc>
          <w:tcPr>
            <w:tcW w:w="230" w:type="pct"/>
          </w:tcPr>
          <w:p w:rsidR="00926D14" w:rsidRPr="00F13CB9" w:rsidRDefault="00926D14" w:rsidP="00F77F78">
            <w:pPr>
              <w:jc w:val="right"/>
              <w:rPr>
                <w:rFonts w:ascii="Arial" w:hAnsi="Arial" w:cs="Arial"/>
                <w:sz w:val="18"/>
                <w:szCs w:val="18"/>
              </w:rPr>
            </w:pPr>
            <w:r>
              <w:rPr>
                <w:rFonts w:ascii="Arial" w:hAnsi="Arial" w:cs="Arial"/>
                <w:sz w:val="18"/>
                <w:szCs w:val="18"/>
              </w:rPr>
              <w:t>3</w:t>
            </w:r>
          </w:p>
        </w:tc>
        <w:tc>
          <w:tcPr>
            <w:tcW w:w="1089" w:type="pct"/>
          </w:tcPr>
          <w:p w:rsidR="00926D14" w:rsidRPr="00F13CB9" w:rsidRDefault="00926D14" w:rsidP="00926D14">
            <w:pPr>
              <w:rPr>
                <w:rFonts w:ascii="Arial" w:hAnsi="Arial" w:cs="Arial"/>
                <w:sz w:val="18"/>
                <w:szCs w:val="18"/>
              </w:rPr>
            </w:pPr>
            <w:r w:rsidRPr="00B93DCB">
              <w:rPr>
                <w:rFonts w:ascii="Arial" w:hAnsi="Arial" w:cs="Arial"/>
                <w:sz w:val="18"/>
                <w:szCs w:val="18"/>
              </w:rPr>
              <w:t>Falta de transporte propio de la unidad de Comunicaciones.</w:t>
            </w:r>
          </w:p>
        </w:tc>
        <w:tc>
          <w:tcPr>
            <w:tcW w:w="1118" w:type="pct"/>
          </w:tcPr>
          <w:p w:rsidR="00926D14" w:rsidRPr="00F13CB9" w:rsidRDefault="00926D14" w:rsidP="00926D14">
            <w:pPr>
              <w:rPr>
                <w:rFonts w:ascii="Arial" w:hAnsi="Arial" w:cs="Arial"/>
                <w:sz w:val="18"/>
                <w:szCs w:val="18"/>
              </w:rPr>
            </w:pPr>
            <w:r w:rsidRPr="00B93DCB">
              <w:rPr>
                <w:rFonts w:ascii="Arial" w:hAnsi="Arial" w:cs="Arial"/>
                <w:sz w:val="18"/>
                <w:szCs w:val="18"/>
              </w:rPr>
              <w:t>Solicitar asignación de un vehículo institucional para el trabajo de la unidad de Comunicaciones.</w:t>
            </w:r>
          </w:p>
        </w:tc>
        <w:tc>
          <w:tcPr>
            <w:tcW w:w="1118" w:type="pct"/>
          </w:tcPr>
          <w:p w:rsidR="00926D14" w:rsidRPr="00F13CB9" w:rsidRDefault="00926D14" w:rsidP="00F77F78">
            <w:pPr>
              <w:rPr>
                <w:rFonts w:ascii="Arial" w:hAnsi="Arial" w:cs="Arial"/>
                <w:sz w:val="18"/>
                <w:szCs w:val="18"/>
              </w:rPr>
            </w:pPr>
            <w:r w:rsidRPr="00926D14">
              <w:rPr>
                <w:rFonts w:ascii="Arial" w:hAnsi="Arial" w:cs="Arial"/>
                <w:sz w:val="18"/>
                <w:szCs w:val="18"/>
              </w:rPr>
              <w:t>Se solicitó autorización de un vehículo y fue denegado.</w:t>
            </w:r>
          </w:p>
        </w:tc>
        <w:tc>
          <w:tcPr>
            <w:tcW w:w="600" w:type="pct"/>
          </w:tcPr>
          <w:p w:rsidR="00926D14" w:rsidRPr="00F13CB9" w:rsidRDefault="00926D14" w:rsidP="00F77F78">
            <w:pPr>
              <w:rPr>
                <w:rFonts w:ascii="Arial" w:hAnsi="Arial" w:cs="Arial"/>
                <w:sz w:val="18"/>
                <w:szCs w:val="18"/>
              </w:rPr>
            </w:pPr>
            <w:r w:rsidRPr="00926D14">
              <w:rPr>
                <w:rFonts w:ascii="Arial" w:hAnsi="Arial" w:cs="Arial"/>
                <w:sz w:val="18"/>
                <w:szCs w:val="18"/>
              </w:rPr>
              <w:t>No controlado</w:t>
            </w:r>
          </w:p>
        </w:tc>
        <w:tc>
          <w:tcPr>
            <w:tcW w:w="845" w:type="pct"/>
          </w:tcPr>
          <w:p w:rsidR="00926D14" w:rsidRPr="00F13CB9" w:rsidRDefault="00926D14" w:rsidP="00F77F78">
            <w:pPr>
              <w:rPr>
                <w:rFonts w:ascii="Arial" w:hAnsi="Arial" w:cs="Arial"/>
                <w:sz w:val="18"/>
                <w:szCs w:val="18"/>
              </w:rPr>
            </w:pPr>
            <w:r w:rsidRPr="00926D14">
              <w:rPr>
                <w:rFonts w:ascii="Arial" w:hAnsi="Arial" w:cs="Arial"/>
                <w:sz w:val="18"/>
                <w:szCs w:val="18"/>
              </w:rPr>
              <w:t>Por lineamientos de seguros que cubre solo a empleados con cargo de motoristas.</w:t>
            </w:r>
          </w:p>
        </w:tc>
      </w:tr>
      <w:tr w:rsidR="00926D14" w:rsidRPr="00F13CB9" w:rsidTr="00926D14">
        <w:trPr>
          <w:jc w:val="center"/>
        </w:trPr>
        <w:tc>
          <w:tcPr>
            <w:tcW w:w="230" w:type="pct"/>
          </w:tcPr>
          <w:p w:rsidR="00926D14" w:rsidRPr="00F13CB9" w:rsidRDefault="00926D14" w:rsidP="00F77F78">
            <w:pPr>
              <w:jc w:val="right"/>
              <w:rPr>
                <w:rFonts w:ascii="Arial" w:hAnsi="Arial" w:cs="Arial"/>
                <w:sz w:val="18"/>
                <w:szCs w:val="18"/>
              </w:rPr>
            </w:pPr>
            <w:r>
              <w:rPr>
                <w:rFonts w:ascii="Arial" w:hAnsi="Arial" w:cs="Arial"/>
                <w:sz w:val="18"/>
                <w:szCs w:val="18"/>
              </w:rPr>
              <w:t>4</w:t>
            </w:r>
          </w:p>
        </w:tc>
        <w:tc>
          <w:tcPr>
            <w:tcW w:w="1089" w:type="pct"/>
          </w:tcPr>
          <w:p w:rsidR="00926D14" w:rsidRPr="00F13CB9" w:rsidRDefault="00926D14" w:rsidP="00926D14">
            <w:pPr>
              <w:rPr>
                <w:rFonts w:ascii="Arial" w:hAnsi="Arial" w:cs="Arial"/>
                <w:sz w:val="18"/>
                <w:szCs w:val="18"/>
              </w:rPr>
            </w:pPr>
            <w:r w:rsidRPr="00B93DCB">
              <w:rPr>
                <w:rFonts w:ascii="Arial" w:hAnsi="Arial" w:cs="Arial"/>
                <w:sz w:val="18"/>
                <w:szCs w:val="18"/>
              </w:rPr>
              <w:t>Falta de un presupuesto adecuado.</w:t>
            </w:r>
          </w:p>
        </w:tc>
        <w:tc>
          <w:tcPr>
            <w:tcW w:w="1118" w:type="pct"/>
          </w:tcPr>
          <w:p w:rsidR="00926D14" w:rsidRPr="00F13CB9" w:rsidRDefault="00926D14" w:rsidP="00926D14">
            <w:pPr>
              <w:rPr>
                <w:rFonts w:ascii="Arial" w:hAnsi="Arial" w:cs="Arial"/>
                <w:sz w:val="18"/>
                <w:szCs w:val="18"/>
              </w:rPr>
            </w:pPr>
            <w:r w:rsidRPr="00B93DCB">
              <w:rPr>
                <w:rFonts w:ascii="Arial" w:hAnsi="Arial" w:cs="Arial"/>
                <w:sz w:val="18"/>
                <w:szCs w:val="18"/>
              </w:rPr>
              <w:t xml:space="preserve">Coordinar reuniones con equipo financiero del Instituto para gestionar la aprobación de un </w:t>
            </w:r>
            <w:r w:rsidRPr="00B93DCB">
              <w:rPr>
                <w:rFonts w:ascii="Arial" w:hAnsi="Arial" w:cs="Arial"/>
                <w:sz w:val="18"/>
                <w:szCs w:val="18"/>
              </w:rPr>
              <w:lastRenderedPageBreak/>
              <w:t>presupuesto acorde a las necesidades de la Unidad.</w:t>
            </w:r>
          </w:p>
        </w:tc>
        <w:tc>
          <w:tcPr>
            <w:tcW w:w="1118" w:type="pct"/>
          </w:tcPr>
          <w:p w:rsidR="00926D14" w:rsidRPr="00F13CB9" w:rsidRDefault="00926D14" w:rsidP="00F77F78">
            <w:pPr>
              <w:rPr>
                <w:rFonts w:ascii="Arial" w:hAnsi="Arial" w:cs="Arial"/>
                <w:sz w:val="18"/>
                <w:szCs w:val="18"/>
              </w:rPr>
            </w:pPr>
            <w:r w:rsidRPr="00926D14">
              <w:rPr>
                <w:rFonts w:ascii="Arial" w:hAnsi="Arial" w:cs="Arial"/>
                <w:sz w:val="18"/>
                <w:szCs w:val="18"/>
              </w:rPr>
              <w:lastRenderedPageBreak/>
              <w:t>No se concretaron las reuniones.</w:t>
            </w:r>
          </w:p>
        </w:tc>
        <w:tc>
          <w:tcPr>
            <w:tcW w:w="600" w:type="pct"/>
          </w:tcPr>
          <w:p w:rsidR="00926D14" w:rsidRPr="00F13CB9" w:rsidRDefault="00926D14" w:rsidP="00F77F78">
            <w:pPr>
              <w:rPr>
                <w:rFonts w:ascii="Arial" w:hAnsi="Arial" w:cs="Arial"/>
                <w:sz w:val="18"/>
                <w:szCs w:val="18"/>
              </w:rPr>
            </w:pPr>
            <w:r>
              <w:rPr>
                <w:rFonts w:ascii="Arial" w:hAnsi="Arial" w:cs="Arial"/>
                <w:sz w:val="18"/>
                <w:szCs w:val="18"/>
              </w:rPr>
              <w:t>No controlado</w:t>
            </w:r>
          </w:p>
        </w:tc>
        <w:tc>
          <w:tcPr>
            <w:tcW w:w="845" w:type="pct"/>
          </w:tcPr>
          <w:p w:rsidR="00926D14" w:rsidRPr="00F13CB9" w:rsidRDefault="00926D14" w:rsidP="00DF50AF">
            <w:pPr>
              <w:rPr>
                <w:rFonts w:ascii="Arial" w:hAnsi="Arial" w:cs="Arial"/>
                <w:sz w:val="18"/>
                <w:szCs w:val="18"/>
              </w:rPr>
            </w:pPr>
            <w:r w:rsidRPr="00926D14">
              <w:rPr>
                <w:rFonts w:ascii="Arial" w:hAnsi="Arial" w:cs="Arial"/>
                <w:sz w:val="18"/>
                <w:szCs w:val="18"/>
              </w:rPr>
              <w:t>No hubo reuniones para discutir el tema.</w:t>
            </w:r>
          </w:p>
        </w:tc>
      </w:tr>
    </w:tbl>
    <w:p w:rsidR="00B64D2C" w:rsidRDefault="00B64D2C" w:rsidP="00B64D2C">
      <w:pPr>
        <w:spacing w:line="360" w:lineRule="auto"/>
        <w:jc w:val="both"/>
        <w:rPr>
          <w:rFonts w:ascii="Arial" w:hAnsi="Arial" w:cs="Arial"/>
        </w:rPr>
      </w:pPr>
    </w:p>
    <w:p w:rsidR="001C18D5" w:rsidRPr="00541BAD" w:rsidRDefault="00E16BAE" w:rsidP="001C18D5">
      <w:pPr>
        <w:pStyle w:val="Ttulo2"/>
      </w:pPr>
      <w:bookmarkStart w:id="65" w:name="_Toc410131080"/>
      <w:bookmarkStart w:id="66" w:name="_Toc472316328"/>
      <w:r w:rsidRPr="00E16BAE">
        <w:rPr>
          <w:lang w:val="es-SV"/>
        </w:rPr>
        <w:t>Unidad de Consulta Externa</w:t>
      </w:r>
      <w:bookmarkEnd w:id="65"/>
      <w:bookmarkEnd w:id="66"/>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
        <w:gridCol w:w="2109"/>
        <w:gridCol w:w="2111"/>
        <w:gridCol w:w="2112"/>
        <w:gridCol w:w="1099"/>
        <w:gridCol w:w="1289"/>
      </w:tblGrid>
      <w:tr w:rsidR="004F1F97" w:rsidRPr="00F13CB9" w:rsidTr="005A6B5D">
        <w:trPr>
          <w:trHeight w:val="2234"/>
          <w:tblHeader/>
          <w:jc w:val="center"/>
        </w:trPr>
        <w:tc>
          <w:tcPr>
            <w:tcW w:w="232" w:type="pct"/>
            <w:tcBorders>
              <w:bottom w:val="double" w:sz="4" w:space="0" w:color="auto"/>
            </w:tcBorders>
            <w:shd w:val="clear" w:color="auto" w:fill="FBD4B4"/>
            <w:vAlign w:val="center"/>
          </w:tcPr>
          <w:p w:rsidR="004F1F97" w:rsidRPr="00F13CB9" w:rsidRDefault="004F1F97" w:rsidP="001D1A0C">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153" w:type="pct"/>
            <w:tcBorders>
              <w:bottom w:val="double" w:sz="4" w:space="0" w:color="auto"/>
            </w:tcBorders>
            <w:shd w:val="clear" w:color="auto" w:fill="FBD4B4"/>
            <w:vAlign w:val="center"/>
          </w:tcPr>
          <w:p w:rsidR="004F1F97" w:rsidRPr="00F13CB9" w:rsidRDefault="004F1F97" w:rsidP="004F1F97">
            <w:pPr>
              <w:jc w:val="center"/>
              <w:rPr>
                <w:rFonts w:ascii="Arial" w:hAnsi="Arial" w:cs="Arial"/>
                <w:b/>
                <w:sz w:val="18"/>
                <w:szCs w:val="18"/>
              </w:rPr>
            </w:pPr>
            <w:r w:rsidRPr="00F13CB9">
              <w:rPr>
                <w:rFonts w:ascii="Arial" w:hAnsi="Arial" w:cs="Arial"/>
                <w:b/>
                <w:sz w:val="18"/>
                <w:szCs w:val="18"/>
              </w:rPr>
              <w:t xml:space="preserve">Riesgo identificado por </w:t>
            </w:r>
            <w:r>
              <w:rPr>
                <w:rFonts w:ascii="Arial" w:hAnsi="Arial" w:cs="Arial"/>
                <w:b/>
                <w:sz w:val="18"/>
                <w:szCs w:val="18"/>
              </w:rPr>
              <w:t>la Consulta Externa</w:t>
            </w:r>
          </w:p>
        </w:tc>
        <w:tc>
          <w:tcPr>
            <w:tcW w:w="1154" w:type="pct"/>
            <w:tcBorders>
              <w:bottom w:val="double" w:sz="4" w:space="0" w:color="auto"/>
            </w:tcBorders>
            <w:shd w:val="clear" w:color="auto" w:fill="FBD4B4"/>
            <w:vAlign w:val="center"/>
          </w:tcPr>
          <w:p w:rsidR="004F1F97" w:rsidRPr="00F13CB9" w:rsidRDefault="004F1F97" w:rsidP="001D1A0C">
            <w:pPr>
              <w:jc w:val="center"/>
              <w:rPr>
                <w:rFonts w:ascii="Arial" w:hAnsi="Arial" w:cs="Arial"/>
                <w:b/>
                <w:sz w:val="18"/>
                <w:szCs w:val="18"/>
              </w:rPr>
            </w:pPr>
            <w:r w:rsidRPr="00F13CB9">
              <w:rPr>
                <w:rFonts w:ascii="Arial" w:hAnsi="Arial" w:cs="Arial"/>
                <w:b/>
                <w:sz w:val="18"/>
                <w:szCs w:val="18"/>
              </w:rPr>
              <w:t>Actividad de control programada</w:t>
            </w:r>
          </w:p>
        </w:tc>
        <w:tc>
          <w:tcPr>
            <w:tcW w:w="1155" w:type="pct"/>
            <w:tcBorders>
              <w:bottom w:val="double" w:sz="4" w:space="0" w:color="auto"/>
            </w:tcBorders>
            <w:shd w:val="clear" w:color="auto" w:fill="FBD4B4"/>
            <w:vAlign w:val="center"/>
          </w:tcPr>
          <w:p w:rsidR="004F1F97" w:rsidRPr="00F13CB9" w:rsidRDefault="004F1F97" w:rsidP="001D1A0C">
            <w:pPr>
              <w:jc w:val="center"/>
              <w:rPr>
                <w:rFonts w:ascii="Arial" w:hAnsi="Arial" w:cs="Arial"/>
                <w:b/>
                <w:sz w:val="18"/>
                <w:szCs w:val="18"/>
              </w:rPr>
            </w:pPr>
            <w:r>
              <w:rPr>
                <w:rFonts w:ascii="Arial" w:hAnsi="Arial" w:cs="Arial"/>
                <w:b/>
                <w:sz w:val="18"/>
                <w:szCs w:val="18"/>
              </w:rPr>
              <w:t>Actividad de control realizada entre enero y diciembre 2016</w:t>
            </w:r>
          </w:p>
        </w:tc>
        <w:tc>
          <w:tcPr>
            <w:tcW w:w="601" w:type="pct"/>
            <w:tcBorders>
              <w:bottom w:val="double" w:sz="4" w:space="0" w:color="auto"/>
            </w:tcBorders>
            <w:shd w:val="clear" w:color="auto" w:fill="FBD4B4"/>
            <w:vAlign w:val="center"/>
          </w:tcPr>
          <w:p w:rsidR="004F1F97" w:rsidRPr="00F13CB9" w:rsidRDefault="004F1F97" w:rsidP="001D1A0C">
            <w:pPr>
              <w:jc w:val="center"/>
              <w:rPr>
                <w:rFonts w:ascii="Arial" w:hAnsi="Arial" w:cs="Arial"/>
                <w:b/>
                <w:sz w:val="18"/>
                <w:szCs w:val="18"/>
              </w:rPr>
            </w:pPr>
            <w:r>
              <w:rPr>
                <w:rFonts w:ascii="Arial" w:hAnsi="Arial" w:cs="Arial"/>
                <w:b/>
                <w:sz w:val="18"/>
                <w:szCs w:val="18"/>
              </w:rPr>
              <w:t xml:space="preserve">Situación del riesgo a diciembre 2016 </w:t>
            </w:r>
            <w:r w:rsidRPr="007C2065">
              <w:rPr>
                <w:rFonts w:ascii="Arial" w:hAnsi="Arial" w:cs="Arial"/>
                <w:b/>
                <w:sz w:val="14"/>
                <w:szCs w:val="14"/>
              </w:rPr>
              <w:t>(controlado, en proceso, no controlado, sin seguimiento)</w:t>
            </w:r>
          </w:p>
        </w:tc>
        <w:tc>
          <w:tcPr>
            <w:tcW w:w="705" w:type="pct"/>
            <w:tcBorders>
              <w:bottom w:val="double" w:sz="4" w:space="0" w:color="auto"/>
            </w:tcBorders>
            <w:shd w:val="clear" w:color="auto" w:fill="FBD4B4"/>
            <w:vAlign w:val="center"/>
          </w:tcPr>
          <w:p w:rsidR="004F1F97" w:rsidRDefault="004F1F97" w:rsidP="001D1A0C">
            <w:pPr>
              <w:jc w:val="center"/>
              <w:rPr>
                <w:rFonts w:ascii="Arial" w:hAnsi="Arial" w:cs="Arial"/>
                <w:b/>
                <w:sz w:val="18"/>
                <w:szCs w:val="18"/>
              </w:rPr>
            </w:pPr>
            <w:r>
              <w:rPr>
                <w:rFonts w:ascii="Arial" w:hAnsi="Arial" w:cs="Arial"/>
                <w:b/>
                <w:sz w:val="18"/>
                <w:szCs w:val="18"/>
              </w:rPr>
              <w:t>¿Por qué no se logró controlar o dar seguimiento al riesgo?</w:t>
            </w:r>
          </w:p>
        </w:tc>
      </w:tr>
      <w:tr w:rsidR="004F1F97" w:rsidRPr="00F13CB9" w:rsidTr="005A6B5D">
        <w:trPr>
          <w:jc w:val="center"/>
        </w:trPr>
        <w:tc>
          <w:tcPr>
            <w:tcW w:w="232" w:type="pct"/>
            <w:tcBorders>
              <w:top w:val="double" w:sz="4" w:space="0" w:color="auto"/>
            </w:tcBorders>
          </w:tcPr>
          <w:p w:rsidR="004F1F97" w:rsidRPr="00F13CB9" w:rsidRDefault="004F1F97" w:rsidP="00F77F78">
            <w:pPr>
              <w:jc w:val="right"/>
              <w:rPr>
                <w:rFonts w:ascii="Arial" w:hAnsi="Arial" w:cs="Arial"/>
                <w:sz w:val="18"/>
                <w:szCs w:val="18"/>
              </w:rPr>
            </w:pPr>
            <w:r>
              <w:rPr>
                <w:rFonts w:ascii="Arial" w:hAnsi="Arial" w:cs="Arial"/>
                <w:sz w:val="18"/>
                <w:szCs w:val="18"/>
              </w:rPr>
              <w:t>1</w:t>
            </w:r>
          </w:p>
        </w:tc>
        <w:tc>
          <w:tcPr>
            <w:tcW w:w="1153" w:type="pct"/>
            <w:tcBorders>
              <w:top w:val="double" w:sz="4" w:space="0" w:color="auto"/>
            </w:tcBorders>
          </w:tcPr>
          <w:p w:rsidR="004F1F97" w:rsidRPr="00F13CB9" w:rsidRDefault="004F1F97" w:rsidP="001D1A0C">
            <w:pPr>
              <w:rPr>
                <w:rFonts w:ascii="Arial" w:hAnsi="Arial" w:cs="Arial"/>
                <w:sz w:val="18"/>
                <w:szCs w:val="18"/>
              </w:rPr>
            </w:pPr>
            <w:r w:rsidRPr="00E80D49">
              <w:rPr>
                <w:rFonts w:ascii="Arial" w:hAnsi="Arial" w:cs="Arial"/>
                <w:sz w:val="18"/>
                <w:szCs w:val="18"/>
              </w:rPr>
              <w:t>Falta de recurso médico en Fisiatría.</w:t>
            </w:r>
          </w:p>
        </w:tc>
        <w:tc>
          <w:tcPr>
            <w:tcW w:w="1154" w:type="pct"/>
            <w:tcBorders>
              <w:top w:val="double" w:sz="4" w:space="0" w:color="auto"/>
            </w:tcBorders>
          </w:tcPr>
          <w:p w:rsidR="004F1F97" w:rsidRDefault="004F1F97" w:rsidP="001D1A0C">
            <w:pPr>
              <w:rPr>
                <w:rFonts w:ascii="Arial" w:hAnsi="Arial" w:cs="Arial"/>
                <w:sz w:val="18"/>
                <w:szCs w:val="18"/>
              </w:rPr>
            </w:pPr>
            <w:r w:rsidRPr="00E80D49">
              <w:rPr>
                <w:rFonts w:ascii="Arial" w:hAnsi="Arial" w:cs="Arial"/>
                <w:sz w:val="18"/>
                <w:szCs w:val="18"/>
              </w:rPr>
              <w:t>1. Gestionar la contratación del recurso médico en Fisiatría.</w:t>
            </w:r>
          </w:p>
          <w:p w:rsidR="004F1F97" w:rsidRDefault="004F1F97" w:rsidP="001D1A0C">
            <w:pPr>
              <w:rPr>
                <w:rFonts w:ascii="Arial" w:hAnsi="Arial" w:cs="Arial"/>
                <w:sz w:val="18"/>
                <w:szCs w:val="18"/>
              </w:rPr>
            </w:pPr>
          </w:p>
          <w:p w:rsidR="004F1F97" w:rsidRDefault="004F1F97" w:rsidP="001D1A0C">
            <w:pPr>
              <w:rPr>
                <w:rFonts w:ascii="Arial" w:hAnsi="Arial" w:cs="Arial"/>
                <w:sz w:val="18"/>
                <w:szCs w:val="18"/>
              </w:rPr>
            </w:pPr>
          </w:p>
          <w:p w:rsidR="004F1F97" w:rsidRDefault="004F1F97" w:rsidP="001D1A0C">
            <w:pPr>
              <w:rPr>
                <w:rFonts w:ascii="Arial" w:hAnsi="Arial" w:cs="Arial"/>
                <w:sz w:val="18"/>
                <w:szCs w:val="18"/>
              </w:rPr>
            </w:pPr>
          </w:p>
          <w:p w:rsidR="004F1F97" w:rsidRDefault="004F1F97" w:rsidP="001D1A0C">
            <w:pPr>
              <w:rPr>
                <w:rFonts w:ascii="Arial" w:hAnsi="Arial" w:cs="Arial"/>
                <w:sz w:val="18"/>
                <w:szCs w:val="18"/>
              </w:rPr>
            </w:pPr>
          </w:p>
          <w:p w:rsidR="004F1F97" w:rsidRPr="00E80D49" w:rsidRDefault="004F1F97" w:rsidP="001D1A0C">
            <w:pPr>
              <w:rPr>
                <w:rFonts w:ascii="Arial" w:hAnsi="Arial" w:cs="Arial"/>
                <w:sz w:val="18"/>
                <w:szCs w:val="18"/>
              </w:rPr>
            </w:pPr>
          </w:p>
          <w:p w:rsidR="004F1F97" w:rsidRPr="00F13CB9" w:rsidRDefault="004F1F97" w:rsidP="001D1A0C">
            <w:pPr>
              <w:rPr>
                <w:rFonts w:ascii="Arial" w:hAnsi="Arial" w:cs="Arial"/>
                <w:sz w:val="18"/>
                <w:szCs w:val="18"/>
              </w:rPr>
            </w:pPr>
            <w:r w:rsidRPr="00E80D49">
              <w:rPr>
                <w:rFonts w:ascii="Arial" w:hAnsi="Arial" w:cs="Arial"/>
                <w:sz w:val="18"/>
                <w:szCs w:val="18"/>
              </w:rPr>
              <w:t>2. Seguimiento del proceso.</w:t>
            </w:r>
          </w:p>
        </w:tc>
        <w:tc>
          <w:tcPr>
            <w:tcW w:w="1155" w:type="pct"/>
            <w:tcBorders>
              <w:top w:val="double" w:sz="4" w:space="0" w:color="auto"/>
            </w:tcBorders>
          </w:tcPr>
          <w:p w:rsidR="004F1F97" w:rsidRDefault="004F1F97" w:rsidP="004F1F97">
            <w:pPr>
              <w:rPr>
                <w:rFonts w:ascii="Arial" w:hAnsi="Arial" w:cs="Arial"/>
                <w:sz w:val="18"/>
                <w:szCs w:val="18"/>
              </w:rPr>
            </w:pPr>
            <w:r w:rsidRPr="004F1F97">
              <w:rPr>
                <w:rFonts w:ascii="Arial" w:hAnsi="Arial" w:cs="Arial"/>
                <w:sz w:val="18"/>
                <w:szCs w:val="18"/>
              </w:rPr>
              <w:t>1. Se ha gestionado ante Gerencia Medica la contratación de Médico Especialista en Fisiatría, para la atención de usuarios, el cual está pendiente de resolución.</w:t>
            </w:r>
          </w:p>
          <w:p w:rsidR="004F1F97" w:rsidRPr="004F1F97" w:rsidRDefault="004F1F97" w:rsidP="004F1F97">
            <w:pPr>
              <w:rPr>
                <w:rFonts w:ascii="Arial" w:hAnsi="Arial" w:cs="Arial"/>
                <w:sz w:val="18"/>
                <w:szCs w:val="18"/>
              </w:rPr>
            </w:pPr>
          </w:p>
          <w:p w:rsidR="004F1F97" w:rsidRPr="00F13CB9" w:rsidRDefault="004F1F97" w:rsidP="004F1F97">
            <w:pPr>
              <w:rPr>
                <w:rFonts w:ascii="Arial" w:hAnsi="Arial" w:cs="Arial"/>
                <w:sz w:val="18"/>
                <w:szCs w:val="18"/>
              </w:rPr>
            </w:pPr>
            <w:r w:rsidRPr="004F1F97">
              <w:rPr>
                <w:rFonts w:ascii="Arial" w:hAnsi="Arial" w:cs="Arial"/>
                <w:sz w:val="18"/>
                <w:szCs w:val="18"/>
              </w:rPr>
              <w:t>2. Se ha  realizado su seguimiento.</w:t>
            </w:r>
          </w:p>
        </w:tc>
        <w:tc>
          <w:tcPr>
            <w:tcW w:w="601" w:type="pct"/>
            <w:tcBorders>
              <w:top w:val="double" w:sz="4" w:space="0" w:color="auto"/>
            </w:tcBorders>
          </w:tcPr>
          <w:p w:rsidR="004F1F97" w:rsidRPr="00F13CB9" w:rsidRDefault="004F1F97" w:rsidP="00F77F78">
            <w:pPr>
              <w:rPr>
                <w:rFonts w:ascii="Arial" w:hAnsi="Arial" w:cs="Arial"/>
                <w:sz w:val="18"/>
                <w:szCs w:val="18"/>
              </w:rPr>
            </w:pPr>
            <w:r>
              <w:rPr>
                <w:rFonts w:ascii="Arial" w:hAnsi="Arial" w:cs="Arial"/>
                <w:sz w:val="18"/>
                <w:szCs w:val="18"/>
              </w:rPr>
              <w:t>En proceso</w:t>
            </w:r>
          </w:p>
        </w:tc>
        <w:tc>
          <w:tcPr>
            <w:tcW w:w="705" w:type="pct"/>
            <w:tcBorders>
              <w:top w:val="double" w:sz="4" w:space="0" w:color="auto"/>
            </w:tcBorders>
          </w:tcPr>
          <w:p w:rsidR="004F1F97" w:rsidRPr="00F13CB9" w:rsidRDefault="00A153FF" w:rsidP="00F77F78">
            <w:pPr>
              <w:rPr>
                <w:rFonts w:ascii="Arial" w:hAnsi="Arial" w:cs="Arial"/>
                <w:sz w:val="18"/>
                <w:szCs w:val="18"/>
              </w:rPr>
            </w:pPr>
            <w:r w:rsidRPr="004F1F97">
              <w:rPr>
                <w:rFonts w:ascii="Arial" w:hAnsi="Arial" w:cs="Arial"/>
                <w:sz w:val="18"/>
                <w:szCs w:val="18"/>
              </w:rPr>
              <w:t>Existen medidas de contención al gasto público con respecto a plazas.</w:t>
            </w:r>
            <w:r>
              <w:rPr>
                <w:rFonts w:ascii="Arial" w:hAnsi="Arial" w:cs="Arial"/>
                <w:sz w:val="18"/>
                <w:szCs w:val="18"/>
              </w:rPr>
              <w:t xml:space="preserve"> </w:t>
            </w:r>
            <w:r w:rsidRPr="004F1F97">
              <w:rPr>
                <w:rFonts w:ascii="Arial" w:hAnsi="Arial" w:cs="Arial"/>
                <w:sz w:val="18"/>
                <w:szCs w:val="18"/>
              </w:rPr>
              <w:t xml:space="preserve">(07/11/2016). </w:t>
            </w:r>
            <w:r w:rsidR="004F1F97" w:rsidRPr="004F1F97">
              <w:rPr>
                <w:rFonts w:ascii="Arial" w:hAnsi="Arial" w:cs="Arial"/>
                <w:sz w:val="18"/>
                <w:szCs w:val="18"/>
              </w:rPr>
              <w:t>Depende de  Gerencia Medica decisión.</w:t>
            </w:r>
          </w:p>
        </w:tc>
      </w:tr>
      <w:tr w:rsidR="004F1F97" w:rsidRPr="00F13CB9" w:rsidTr="005A6B5D">
        <w:trPr>
          <w:jc w:val="center"/>
        </w:trPr>
        <w:tc>
          <w:tcPr>
            <w:tcW w:w="232" w:type="pct"/>
          </w:tcPr>
          <w:p w:rsidR="004F1F97" w:rsidRPr="00F13CB9" w:rsidRDefault="004F1F97" w:rsidP="00F77F78">
            <w:pPr>
              <w:jc w:val="right"/>
              <w:rPr>
                <w:rFonts w:ascii="Arial" w:hAnsi="Arial" w:cs="Arial"/>
                <w:sz w:val="18"/>
                <w:szCs w:val="18"/>
              </w:rPr>
            </w:pPr>
            <w:r>
              <w:rPr>
                <w:rFonts w:ascii="Arial" w:hAnsi="Arial" w:cs="Arial"/>
                <w:sz w:val="18"/>
                <w:szCs w:val="18"/>
              </w:rPr>
              <w:t>2</w:t>
            </w:r>
          </w:p>
        </w:tc>
        <w:tc>
          <w:tcPr>
            <w:tcW w:w="1153" w:type="pct"/>
          </w:tcPr>
          <w:p w:rsidR="004F1F97" w:rsidRPr="00F13CB9" w:rsidRDefault="004F1F97" w:rsidP="001D1A0C">
            <w:pPr>
              <w:rPr>
                <w:rFonts w:ascii="Arial" w:hAnsi="Arial" w:cs="Arial"/>
                <w:sz w:val="18"/>
                <w:szCs w:val="18"/>
              </w:rPr>
            </w:pPr>
            <w:r w:rsidRPr="00E80D49">
              <w:rPr>
                <w:rFonts w:ascii="Arial" w:hAnsi="Arial" w:cs="Arial"/>
                <w:sz w:val="18"/>
                <w:szCs w:val="18"/>
              </w:rPr>
              <w:t>Falta de ofertantes de insumos odontológicos.</w:t>
            </w:r>
          </w:p>
        </w:tc>
        <w:tc>
          <w:tcPr>
            <w:tcW w:w="1154" w:type="pct"/>
          </w:tcPr>
          <w:p w:rsidR="004F1F97" w:rsidRPr="00F13CB9" w:rsidRDefault="004F1F97" w:rsidP="001D1A0C">
            <w:pPr>
              <w:rPr>
                <w:rFonts w:ascii="Arial" w:hAnsi="Arial" w:cs="Arial"/>
                <w:sz w:val="18"/>
                <w:szCs w:val="18"/>
              </w:rPr>
            </w:pPr>
            <w:r w:rsidRPr="00E80D49">
              <w:rPr>
                <w:rFonts w:ascii="Arial" w:hAnsi="Arial" w:cs="Arial"/>
                <w:sz w:val="18"/>
                <w:szCs w:val="18"/>
              </w:rPr>
              <w:t>Determinar estrategias para la provisión oportuna sin afectar el servicio.</w:t>
            </w:r>
          </w:p>
        </w:tc>
        <w:tc>
          <w:tcPr>
            <w:tcW w:w="1155" w:type="pct"/>
          </w:tcPr>
          <w:p w:rsidR="004F1F97" w:rsidRPr="004F1F97" w:rsidRDefault="004F1F97" w:rsidP="004F1F97">
            <w:pPr>
              <w:rPr>
                <w:rFonts w:ascii="Arial" w:hAnsi="Arial" w:cs="Arial"/>
                <w:sz w:val="18"/>
                <w:szCs w:val="18"/>
              </w:rPr>
            </w:pPr>
            <w:r w:rsidRPr="004F1F97">
              <w:rPr>
                <w:rFonts w:ascii="Arial" w:hAnsi="Arial" w:cs="Arial"/>
                <w:sz w:val="18"/>
                <w:szCs w:val="18"/>
              </w:rPr>
              <w:t>1. Seguimiento de los insumos odontológicos programados en PAA 2016 con UACI.</w:t>
            </w:r>
          </w:p>
          <w:p w:rsidR="004F1F97" w:rsidRPr="004F1F97" w:rsidRDefault="004F1F97" w:rsidP="004F1F97">
            <w:pPr>
              <w:rPr>
                <w:rFonts w:ascii="Arial" w:hAnsi="Arial" w:cs="Arial"/>
                <w:sz w:val="18"/>
                <w:szCs w:val="18"/>
              </w:rPr>
            </w:pPr>
            <w:r w:rsidRPr="004F1F97">
              <w:rPr>
                <w:rFonts w:ascii="Arial" w:hAnsi="Arial" w:cs="Arial"/>
                <w:sz w:val="18"/>
                <w:szCs w:val="18"/>
              </w:rPr>
              <w:t>2. Los inconvenientes en las  licitaciones se gestionan por órdenes de compra oportunamente.</w:t>
            </w:r>
          </w:p>
          <w:p w:rsidR="004F1F97" w:rsidRPr="00F13CB9" w:rsidRDefault="004F1F97" w:rsidP="004F1F97">
            <w:pPr>
              <w:rPr>
                <w:rFonts w:ascii="Arial" w:hAnsi="Arial" w:cs="Arial"/>
                <w:sz w:val="18"/>
                <w:szCs w:val="18"/>
              </w:rPr>
            </w:pPr>
            <w:r w:rsidRPr="004F1F97">
              <w:rPr>
                <w:rFonts w:ascii="Arial" w:hAnsi="Arial" w:cs="Arial"/>
                <w:sz w:val="18"/>
                <w:szCs w:val="18"/>
              </w:rPr>
              <w:t>3. Resultado se  compraron más insumos que el  periodo  2015.</w:t>
            </w:r>
          </w:p>
        </w:tc>
        <w:tc>
          <w:tcPr>
            <w:tcW w:w="601" w:type="pct"/>
          </w:tcPr>
          <w:p w:rsidR="004F1F97" w:rsidRPr="00F13CB9" w:rsidRDefault="004F1F97" w:rsidP="00F77F78">
            <w:pPr>
              <w:rPr>
                <w:rFonts w:ascii="Arial" w:hAnsi="Arial" w:cs="Arial"/>
                <w:sz w:val="18"/>
                <w:szCs w:val="18"/>
              </w:rPr>
            </w:pPr>
            <w:r>
              <w:rPr>
                <w:rFonts w:ascii="Arial" w:hAnsi="Arial" w:cs="Arial"/>
                <w:sz w:val="18"/>
                <w:szCs w:val="18"/>
              </w:rPr>
              <w:t>Controlado</w:t>
            </w:r>
          </w:p>
        </w:tc>
        <w:tc>
          <w:tcPr>
            <w:tcW w:w="705" w:type="pct"/>
          </w:tcPr>
          <w:p w:rsidR="004F1F97" w:rsidRPr="00F13CB9" w:rsidRDefault="004F1F97" w:rsidP="00F77F78">
            <w:pPr>
              <w:rPr>
                <w:rFonts w:ascii="Arial" w:hAnsi="Arial" w:cs="Arial"/>
                <w:sz w:val="18"/>
                <w:szCs w:val="18"/>
              </w:rPr>
            </w:pPr>
          </w:p>
        </w:tc>
      </w:tr>
      <w:tr w:rsidR="004F1F97" w:rsidRPr="00F13CB9" w:rsidTr="005A6B5D">
        <w:trPr>
          <w:jc w:val="center"/>
        </w:trPr>
        <w:tc>
          <w:tcPr>
            <w:tcW w:w="232" w:type="pct"/>
          </w:tcPr>
          <w:p w:rsidR="004F1F97" w:rsidRPr="00F13CB9" w:rsidRDefault="004F1F97" w:rsidP="00F77F78">
            <w:pPr>
              <w:jc w:val="right"/>
              <w:rPr>
                <w:rFonts w:ascii="Arial" w:hAnsi="Arial" w:cs="Arial"/>
                <w:sz w:val="18"/>
                <w:szCs w:val="18"/>
              </w:rPr>
            </w:pPr>
            <w:r>
              <w:rPr>
                <w:rFonts w:ascii="Arial" w:hAnsi="Arial" w:cs="Arial"/>
                <w:sz w:val="18"/>
                <w:szCs w:val="18"/>
              </w:rPr>
              <w:t>3</w:t>
            </w:r>
          </w:p>
        </w:tc>
        <w:tc>
          <w:tcPr>
            <w:tcW w:w="1153" w:type="pct"/>
          </w:tcPr>
          <w:p w:rsidR="004F1F97" w:rsidRPr="00F13CB9" w:rsidRDefault="004F1F97" w:rsidP="001D1A0C">
            <w:pPr>
              <w:rPr>
                <w:rFonts w:ascii="Arial" w:hAnsi="Arial" w:cs="Arial"/>
                <w:sz w:val="18"/>
                <w:szCs w:val="18"/>
              </w:rPr>
            </w:pPr>
            <w:r w:rsidRPr="00E80D49">
              <w:rPr>
                <w:rFonts w:ascii="Arial" w:hAnsi="Arial" w:cs="Arial"/>
                <w:sz w:val="18"/>
                <w:szCs w:val="18"/>
              </w:rPr>
              <w:t>Inasistencia de usuarios.</w:t>
            </w:r>
          </w:p>
        </w:tc>
        <w:tc>
          <w:tcPr>
            <w:tcW w:w="1154" w:type="pct"/>
          </w:tcPr>
          <w:p w:rsidR="004F1F97" w:rsidRDefault="004F1F97" w:rsidP="001D1A0C">
            <w:pPr>
              <w:rPr>
                <w:rFonts w:ascii="Arial" w:hAnsi="Arial" w:cs="Arial"/>
                <w:sz w:val="18"/>
                <w:szCs w:val="18"/>
              </w:rPr>
            </w:pPr>
            <w:r w:rsidRPr="00E80D49">
              <w:rPr>
                <w:rFonts w:ascii="Arial" w:hAnsi="Arial" w:cs="Arial"/>
                <w:sz w:val="18"/>
                <w:szCs w:val="18"/>
              </w:rPr>
              <w:t xml:space="preserve">1. Coordinación con citas hospitalarias </w:t>
            </w:r>
            <w:r w:rsidRPr="00E80D49">
              <w:rPr>
                <w:rFonts w:ascii="Arial" w:hAnsi="Arial" w:cs="Arial"/>
                <w:sz w:val="18"/>
                <w:szCs w:val="18"/>
              </w:rPr>
              <w:lastRenderedPageBreak/>
              <w:t>previas.</w:t>
            </w:r>
          </w:p>
          <w:p w:rsidR="004F1F97" w:rsidRDefault="004F1F97" w:rsidP="001D1A0C">
            <w:pPr>
              <w:rPr>
                <w:rFonts w:ascii="Arial" w:hAnsi="Arial" w:cs="Arial"/>
                <w:sz w:val="18"/>
                <w:szCs w:val="18"/>
              </w:rPr>
            </w:pPr>
          </w:p>
          <w:p w:rsidR="004F1F97" w:rsidRDefault="004F1F97" w:rsidP="001D1A0C">
            <w:pPr>
              <w:rPr>
                <w:rFonts w:ascii="Arial" w:hAnsi="Arial" w:cs="Arial"/>
                <w:sz w:val="18"/>
                <w:szCs w:val="18"/>
              </w:rPr>
            </w:pPr>
          </w:p>
          <w:p w:rsidR="004F1F97" w:rsidRPr="00E80D49" w:rsidRDefault="004F1F97" w:rsidP="001D1A0C">
            <w:pPr>
              <w:rPr>
                <w:rFonts w:ascii="Arial" w:hAnsi="Arial" w:cs="Arial"/>
                <w:sz w:val="18"/>
                <w:szCs w:val="18"/>
              </w:rPr>
            </w:pPr>
          </w:p>
          <w:p w:rsidR="004F1F97" w:rsidRDefault="004F1F97" w:rsidP="001D1A0C">
            <w:pPr>
              <w:rPr>
                <w:rFonts w:ascii="Arial" w:hAnsi="Arial" w:cs="Arial"/>
                <w:sz w:val="18"/>
                <w:szCs w:val="18"/>
              </w:rPr>
            </w:pPr>
            <w:r w:rsidRPr="00E80D49">
              <w:rPr>
                <w:rFonts w:ascii="Arial" w:hAnsi="Arial" w:cs="Arial"/>
                <w:sz w:val="18"/>
                <w:szCs w:val="18"/>
              </w:rPr>
              <w:t>2. Plan de charlas de Trabajo Social.</w:t>
            </w:r>
          </w:p>
          <w:p w:rsidR="004F1F97" w:rsidRDefault="004F1F97" w:rsidP="001D1A0C">
            <w:pPr>
              <w:rPr>
                <w:rFonts w:ascii="Arial" w:hAnsi="Arial" w:cs="Arial"/>
                <w:sz w:val="18"/>
                <w:szCs w:val="18"/>
              </w:rPr>
            </w:pPr>
          </w:p>
          <w:p w:rsidR="004F1F97" w:rsidRPr="00E80D49" w:rsidRDefault="004F1F97" w:rsidP="001D1A0C">
            <w:pPr>
              <w:rPr>
                <w:rFonts w:ascii="Arial" w:hAnsi="Arial" w:cs="Arial"/>
                <w:sz w:val="18"/>
                <w:szCs w:val="18"/>
              </w:rPr>
            </w:pPr>
          </w:p>
          <w:p w:rsidR="004F1F97" w:rsidRDefault="004F1F97" w:rsidP="001D1A0C">
            <w:pPr>
              <w:rPr>
                <w:rFonts w:ascii="Arial" w:hAnsi="Arial" w:cs="Arial"/>
                <w:sz w:val="18"/>
                <w:szCs w:val="18"/>
              </w:rPr>
            </w:pPr>
            <w:r w:rsidRPr="00E80D49">
              <w:rPr>
                <w:rFonts w:ascii="Arial" w:hAnsi="Arial" w:cs="Arial"/>
                <w:sz w:val="18"/>
                <w:szCs w:val="18"/>
              </w:rPr>
              <w:t>3. Facilidad de recuperación de citas.</w:t>
            </w:r>
          </w:p>
          <w:p w:rsidR="004F1F97" w:rsidRDefault="004F1F97" w:rsidP="001D1A0C">
            <w:pPr>
              <w:rPr>
                <w:rFonts w:ascii="Arial" w:hAnsi="Arial" w:cs="Arial"/>
                <w:sz w:val="18"/>
                <w:szCs w:val="18"/>
              </w:rPr>
            </w:pPr>
          </w:p>
          <w:p w:rsidR="004F1F97" w:rsidRDefault="004F1F97" w:rsidP="001D1A0C">
            <w:pPr>
              <w:rPr>
                <w:rFonts w:ascii="Arial" w:hAnsi="Arial" w:cs="Arial"/>
                <w:sz w:val="18"/>
                <w:szCs w:val="18"/>
              </w:rPr>
            </w:pPr>
          </w:p>
          <w:p w:rsidR="004F1F97" w:rsidRPr="00E80D49" w:rsidRDefault="004F1F97" w:rsidP="001D1A0C">
            <w:pPr>
              <w:rPr>
                <w:rFonts w:ascii="Arial" w:hAnsi="Arial" w:cs="Arial"/>
                <w:sz w:val="18"/>
                <w:szCs w:val="18"/>
              </w:rPr>
            </w:pPr>
          </w:p>
          <w:p w:rsidR="004F1F97" w:rsidRPr="00F13CB9" w:rsidRDefault="004F1F97" w:rsidP="001D1A0C">
            <w:pPr>
              <w:rPr>
                <w:rFonts w:ascii="Arial" w:hAnsi="Arial" w:cs="Arial"/>
                <w:sz w:val="18"/>
                <w:szCs w:val="18"/>
              </w:rPr>
            </w:pPr>
            <w:r w:rsidRPr="00E80D49">
              <w:rPr>
                <w:rFonts w:ascii="Arial" w:hAnsi="Arial" w:cs="Arial"/>
                <w:sz w:val="18"/>
                <w:szCs w:val="18"/>
              </w:rPr>
              <w:t>4. Programa de aviso previo.</w:t>
            </w:r>
          </w:p>
        </w:tc>
        <w:tc>
          <w:tcPr>
            <w:tcW w:w="1155" w:type="pct"/>
          </w:tcPr>
          <w:p w:rsidR="004F1F97" w:rsidRDefault="004F1F97" w:rsidP="004F1F97">
            <w:pPr>
              <w:rPr>
                <w:rFonts w:ascii="Arial" w:hAnsi="Arial" w:cs="Arial"/>
                <w:sz w:val="18"/>
                <w:szCs w:val="18"/>
              </w:rPr>
            </w:pPr>
            <w:r w:rsidRPr="004F1F97">
              <w:rPr>
                <w:rFonts w:ascii="Arial" w:hAnsi="Arial" w:cs="Arial"/>
                <w:sz w:val="18"/>
                <w:szCs w:val="18"/>
              </w:rPr>
              <w:lastRenderedPageBreak/>
              <w:t xml:space="preserve">1. Se realiza diariamente verificación </w:t>
            </w:r>
            <w:r w:rsidRPr="004F1F97">
              <w:rPr>
                <w:rFonts w:ascii="Arial" w:hAnsi="Arial" w:cs="Arial"/>
                <w:sz w:val="18"/>
                <w:szCs w:val="18"/>
              </w:rPr>
              <w:lastRenderedPageBreak/>
              <w:t>con los usuarios al momento de su cita.</w:t>
            </w:r>
          </w:p>
          <w:p w:rsidR="004F1F97" w:rsidRPr="004F1F97" w:rsidRDefault="004F1F97" w:rsidP="004F1F97">
            <w:pPr>
              <w:rPr>
                <w:rFonts w:ascii="Arial" w:hAnsi="Arial" w:cs="Arial"/>
                <w:sz w:val="18"/>
                <w:szCs w:val="18"/>
              </w:rPr>
            </w:pPr>
          </w:p>
          <w:p w:rsidR="004F1F97" w:rsidRDefault="004F1F97" w:rsidP="004F1F97">
            <w:pPr>
              <w:rPr>
                <w:rFonts w:ascii="Arial" w:hAnsi="Arial" w:cs="Arial"/>
                <w:sz w:val="18"/>
                <w:szCs w:val="18"/>
              </w:rPr>
            </w:pPr>
            <w:r w:rsidRPr="004F1F97">
              <w:rPr>
                <w:rFonts w:ascii="Arial" w:hAnsi="Arial" w:cs="Arial"/>
                <w:sz w:val="18"/>
                <w:szCs w:val="18"/>
              </w:rPr>
              <w:t>2. Se dan facilidades en recuperación de citas médicas.</w:t>
            </w:r>
          </w:p>
          <w:p w:rsidR="004F1F97" w:rsidRPr="004F1F97" w:rsidRDefault="004F1F97" w:rsidP="004F1F97">
            <w:pPr>
              <w:rPr>
                <w:rFonts w:ascii="Arial" w:hAnsi="Arial" w:cs="Arial"/>
                <w:sz w:val="18"/>
                <w:szCs w:val="18"/>
              </w:rPr>
            </w:pPr>
          </w:p>
          <w:p w:rsidR="004F1F97" w:rsidRDefault="004F1F97" w:rsidP="004F1F97">
            <w:pPr>
              <w:rPr>
                <w:rFonts w:ascii="Arial" w:hAnsi="Arial" w:cs="Arial"/>
                <w:sz w:val="18"/>
                <w:szCs w:val="18"/>
              </w:rPr>
            </w:pPr>
            <w:r w:rsidRPr="004F1F97">
              <w:rPr>
                <w:rFonts w:ascii="Arial" w:hAnsi="Arial" w:cs="Arial"/>
                <w:sz w:val="18"/>
                <w:szCs w:val="18"/>
              </w:rPr>
              <w:t>3. Se dan charlas a través de Trabajo Social mientras se espera el paso de consultas.</w:t>
            </w:r>
          </w:p>
          <w:p w:rsidR="004F1F97" w:rsidRPr="004F1F97" w:rsidRDefault="004F1F97" w:rsidP="004F1F97">
            <w:pPr>
              <w:rPr>
                <w:rFonts w:ascii="Arial" w:hAnsi="Arial" w:cs="Arial"/>
                <w:sz w:val="18"/>
                <w:szCs w:val="18"/>
              </w:rPr>
            </w:pPr>
          </w:p>
          <w:p w:rsidR="004F1F97" w:rsidRPr="00F13CB9" w:rsidRDefault="004F1F97" w:rsidP="004F1F97">
            <w:pPr>
              <w:rPr>
                <w:rFonts w:ascii="Arial" w:hAnsi="Arial" w:cs="Arial"/>
                <w:sz w:val="18"/>
                <w:szCs w:val="18"/>
              </w:rPr>
            </w:pPr>
            <w:r w:rsidRPr="004F1F97">
              <w:rPr>
                <w:rFonts w:ascii="Arial" w:hAnsi="Arial" w:cs="Arial"/>
                <w:sz w:val="18"/>
                <w:szCs w:val="18"/>
              </w:rPr>
              <w:t>4. Se han realizado gestiones para actualización de los teléfonos de contacto.</w:t>
            </w:r>
          </w:p>
        </w:tc>
        <w:tc>
          <w:tcPr>
            <w:tcW w:w="601" w:type="pct"/>
          </w:tcPr>
          <w:p w:rsidR="004F1F97" w:rsidRPr="00F13CB9" w:rsidRDefault="004F1F97" w:rsidP="00F77F78">
            <w:pPr>
              <w:rPr>
                <w:rFonts w:ascii="Arial" w:hAnsi="Arial" w:cs="Arial"/>
                <w:sz w:val="18"/>
                <w:szCs w:val="18"/>
              </w:rPr>
            </w:pPr>
            <w:r>
              <w:rPr>
                <w:rFonts w:ascii="Arial" w:hAnsi="Arial" w:cs="Arial"/>
                <w:sz w:val="18"/>
                <w:szCs w:val="18"/>
              </w:rPr>
              <w:lastRenderedPageBreak/>
              <w:t>Controlado</w:t>
            </w:r>
          </w:p>
        </w:tc>
        <w:tc>
          <w:tcPr>
            <w:tcW w:w="705" w:type="pct"/>
          </w:tcPr>
          <w:p w:rsidR="004F1F97" w:rsidRPr="00F13CB9" w:rsidRDefault="004F1F97" w:rsidP="00F77F78">
            <w:pPr>
              <w:rPr>
                <w:rFonts w:ascii="Arial" w:hAnsi="Arial" w:cs="Arial"/>
                <w:sz w:val="18"/>
                <w:szCs w:val="18"/>
              </w:rPr>
            </w:pPr>
          </w:p>
        </w:tc>
      </w:tr>
    </w:tbl>
    <w:p w:rsidR="001C18D5" w:rsidRDefault="001C18D5" w:rsidP="001C18D5">
      <w:pPr>
        <w:spacing w:line="360" w:lineRule="auto"/>
        <w:jc w:val="both"/>
        <w:rPr>
          <w:rFonts w:ascii="Arial" w:hAnsi="Arial" w:cs="Arial"/>
        </w:rPr>
      </w:pPr>
    </w:p>
    <w:p w:rsidR="001C18D5" w:rsidRPr="00541BAD" w:rsidRDefault="00B82F15" w:rsidP="001C18D5">
      <w:pPr>
        <w:pStyle w:val="Ttulo2"/>
      </w:pPr>
      <w:bookmarkStart w:id="67" w:name="_Toc410131081"/>
      <w:bookmarkStart w:id="68" w:name="_Toc472316329"/>
      <w:r w:rsidRPr="00B82F15">
        <w:rPr>
          <w:lang w:val="es-SV"/>
        </w:rPr>
        <w:t>Centro de Rehabilitación Integral para la Niñez y la Adolescencia (CRINA)</w:t>
      </w:r>
      <w:bookmarkEnd w:id="67"/>
      <w:bookmarkEnd w:id="68"/>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0"/>
        <w:gridCol w:w="1912"/>
        <w:gridCol w:w="2004"/>
        <w:gridCol w:w="2005"/>
        <w:gridCol w:w="1097"/>
        <w:gridCol w:w="1707"/>
      </w:tblGrid>
      <w:tr w:rsidR="004B7212" w:rsidRPr="00F13CB9" w:rsidTr="004B7212">
        <w:trPr>
          <w:trHeight w:val="2234"/>
          <w:tblHeader/>
          <w:jc w:val="center"/>
        </w:trPr>
        <w:tc>
          <w:tcPr>
            <w:tcW w:w="231" w:type="pct"/>
            <w:tcBorders>
              <w:bottom w:val="double" w:sz="4" w:space="0" w:color="auto"/>
            </w:tcBorders>
            <w:shd w:val="clear" w:color="auto" w:fill="FBD4B4"/>
            <w:vAlign w:val="center"/>
          </w:tcPr>
          <w:p w:rsidR="004B7212" w:rsidRPr="00F13CB9" w:rsidRDefault="004B7212" w:rsidP="001D1A0C">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097" w:type="pct"/>
            <w:tcBorders>
              <w:bottom w:val="double" w:sz="4" w:space="0" w:color="auto"/>
            </w:tcBorders>
            <w:shd w:val="clear" w:color="auto" w:fill="FBD4B4"/>
            <w:vAlign w:val="center"/>
          </w:tcPr>
          <w:p w:rsidR="004B7212" w:rsidRPr="00F13CB9" w:rsidRDefault="004B7212" w:rsidP="004B7212">
            <w:pPr>
              <w:jc w:val="center"/>
              <w:rPr>
                <w:rFonts w:ascii="Arial" w:hAnsi="Arial" w:cs="Arial"/>
                <w:b/>
                <w:sz w:val="18"/>
                <w:szCs w:val="18"/>
              </w:rPr>
            </w:pPr>
            <w:r w:rsidRPr="00F13CB9">
              <w:rPr>
                <w:rFonts w:ascii="Arial" w:hAnsi="Arial" w:cs="Arial"/>
                <w:b/>
                <w:sz w:val="18"/>
                <w:szCs w:val="18"/>
              </w:rPr>
              <w:t xml:space="preserve">Riesgo identificado por </w:t>
            </w:r>
            <w:r>
              <w:rPr>
                <w:rFonts w:ascii="Arial" w:hAnsi="Arial" w:cs="Arial"/>
                <w:b/>
                <w:sz w:val="18"/>
                <w:szCs w:val="18"/>
              </w:rPr>
              <w:t>el CRINA</w:t>
            </w:r>
          </w:p>
        </w:tc>
        <w:tc>
          <w:tcPr>
            <w:tcW w:w="1122" w:type="pct"/>
            <w:tcBorders>
              <w:bottom w:val="double" w:sz="4" w:space="0" w:color="auto"/>
            </w:tcBorders>
            <w:shd w:val="clear" w:color="auto" w:fill="FBD4B4"/>
            <w:vAlign w:val="center"/>
          </w:tcPr>
          <w:p w:rsidR="004B7212" w:rsidRPr="00F13CB9" w:rsidRDefault="004B7212" w:rsidP="001D1A0C">
            <w:pPr>
              <w:jc w:val="center"/>
              <w:rPr>
                <w:rFonts w:ascii="Arial" w:hAnsi="Arial" w:cs="Arial"/>
                <w:b/>
                <w:sz w:val="18"/>
                <w:szCs w:val="18"/>
              </w:rPr>
            </w:pPr>
            <w:r w:rsidRPr="00F13CB9">
              <w:rPr>
                <w:rFonts w:ascii="Arial" w:hAnsi="Arial" w:cs="Arial"/>
                <w:b/>
                <w:sz w:val="18"/>
                <w:szCs w:val="18"/>
              </w:rPr>
              <w:t>Actividad de control programada</w:t>
            </w:r>
          </w:p>
        </w:tc>
        <w:tc>
          <w:tcPr>
            <w:tcW w:w="1122" w:type="pct"/>
            <w:tcBorders>
              <w:bottom w:val="double" w:sz="4" w:space="0" w:color="auto"/>
            </w:tcBorders>
            <w:shd w:val="clear" w:color="auto" w:fill="FBD4B4"/>
            <w:vAlign w:val="center"/>
          </w:tcPr>
          <w:p w:rsidR="004B7212" w:rsidRPr="00F13CB9" w:rsidRDefault="004B7212" w:rsidP="001D1A0C">
            <w:pPr>
              <w:jc w:val="center"/>
              <w:rPr>
                <w:rFonts w:ascii="Arial" w:hAnsi="Arial" w:cs="Arial"/>
                <w:b/>
                <w:sz w:val="18"/>
                <w:szCs w:val="18"/>
              </w:rPr>
            </w:pPr>
            <w:r>
              <w:rPr>
                <w:rFonts w:ascii="Arial" w:hAnsi="Arial" w:cs="Arial"/>
                <w:b/>
                <w:sz w:val="18"/>
                <w:szCs w:val="18"/>
              </w:rPr>
              <w:t>Actividad de control realizada entre enero y diciembre 2016</w:t>
            </w:r>
          </w:p>
        </w:tc>
        <w:tc>
          <w:tcPr>
            <w:tcW w:w="600" w:type="pct"/>
            <w:tcBorders>
              <w:bottom w:val="double" w:sz="4" w:space="0" w:color="auto"/>
            </w:tcBorders>
            <w:shd w:val="clear" w:color="auto" w:fill="FBD4B4"/>
            <w:vAlign w:val="center"/>
          </w:tcPr>
          <w:p w:rsidR="004B7212" w:rsidRPr="00F13CB9" w:rsidRDefault="004B7212" w:rsidP="001D1A0C">
            <w:pPr>
              <w:jc w:val="center"/>
              <w:rPr>
                <w:rFonts w:ascii="Arial" w:hAnsi="Arial" w:cs="Arial"/>
                <w:b/>
                <w:sz w:val="18"/>
                <w:szCs w:val="18"/>
              </w:rPr>
            </w:pPr>
            <w:r>
              <w:rPr>
                <w:rFonts w:ascii="Arial" w:hAnsi="Arial" w:cs="Arial"/>
                <w:b/>
                <w:sz w:val="18"/>
                <w:szCs w:val="18"/>
              </w:rPr>
              <w:t xml:space="preserve">Situación del riesgo a diciembre 2016 </w:t>
            </w:r>
            <w:r w:rsidRPr="007C2065">
              <w:rPr>
                <w:rFonts w:ascii="Arial" w:hAnsi="Arial" w:cs="Arial"/>
                <w:b/>
                <w:sz w:val="14"/>
                <w:szCs w:val="14"/>
              </w:rPr>
              <w:t>(controlado, en proceso, no controlado, sin seguimiento)</w:t>
            </w:r>
          </w:p>
        </w:tc>
        <w:tc>
          <w:tcPr>
            <w:tcW w:w="828" w:type="pct"/>
            <w:tcBorders>
              <w:bottom w:val="double" w:sz="4" w:space="0" w:color="auto"/>
            </w:tcBorders>
            <w:shd w:val="clear" w:color="auto" w:fill="FBD4B4"/>
            <w:vAlign w:val="center"/>
          </w:tcPr>
          <w:p w:rsidR="004B7212" w:rsidRDefault="004B7212" w:rsidP="001D1A0C">
            <w:pPr>
              <w:jc w:val="center"/>
              <w:rPr>
                <w:rFonts w:ascii="Arial" w:hAnsi="Arial" w:cs="Arial"/>
                <w:b/>
                <w:sz w:val="18"/>
                <w:szCs w:val="18"/>
              </w:rPr>
            </w:pPr>
            <w:r>
              <w:rPr>
                <w:rFonts w:ascii="Arial" w:hAnsi="Arial" w:cs="Arial"/>
                <w:b/>
                <w:sz w:val="18"/>
                <w:szCs w:val="18"/>
              </w:rPr>
              <w:t>¿Por qué no se logró controlar o dar seguimiento al riesgo?</w:t>
            </w:r>
          </w:p>
        </w:tc>
      </w:tr>
      <w:tr w:rsidR="004B7212" w:rsidRPr="00F13CB9" w:rsidTr="004B7212">
        <w:trPr>
          <w:jc w:val="center"/>
        </w:trPr>
        <w:tc>
          <w:tcPr>
            <w:tcW w:w="231" w:type="pct"/>
            <w:tcBorders>
              <w:top w:val="double" w:sz="4" w:space="0" w:color="auto"/>
            </w:tcBorders>
          </w:tcPr>
          <w:p w:rsidR="004B7212" w:rsidRPr="00F13CB9" w:rsidRDefault="004B7212" w:rsidP="00F77F78">
            <w:pPr>
              <w:jc w:val="right"/>
              <w:rPr>
                <w:rFonts w:ascii="Arial" w:hAnsi="Arial" w:cs="Arial"/>
                <w:sz w:val="18"/>
                <w:szCs w:val="18"/>
              </w:rPr>
            </w:pPr>
            <w:r>
              <w:rPr>
                <w:rFonts w:ascii="Arial" w:hAnsi="Arial" w:cs="Arial"/>
                <w:sz w:val="18"/>
                <w:szCs w:val="18"/>
              </w:rPr>
              <w:t>1</w:t>
            </w:r>
          </w:p>
        </w:tc>
        <w:tc>
          <w:tcPr>
            <w:tcW w:w="1097" w:type="pct"/>
            <w:tcBorders>
              <w:top w:val="double" w:sz="4" w:space="0" w:color="auto"/>
            </w:tcBorders>
          </w:tcPr>
          <w:p w:rsidR="004B7212" w:rsidRPr="00F13CB9" w:rsidRDefault="004B7212" w:rsidP="001D1A0C">
            <w:pPr>
              <w:rPr>
                <w:rFonts w:ascii="Arial" w:hAnsi="Arial" w:cs="Arial"/>
                <w:sz w:val="18"/>
                <w:szCs w:val="18"/>
              </w:rPr>
            </w:pPr>
            <w:r w:rsidRPr="006B687F">
              <w:rPr>
                <w:rFonts w:ascii="Arial" w:hAnsi="Arial" w:cs="Arial"/>
                <w:sz w:val="18"/>
                <w:szCs w:val="18"/>
              </w:rPr>
              <w:t>Incumplimiento en la ejecución de las atenciones programadas que afectan los objetivos del proceso de rehabilitación de cada usuario.</w:t>
            </w:r>
          </w:p>
        </w:tc>
        <w:tc>
          <w:tcPr>
            <w:tcW w:w="1122" w:type="pct"/>
            <w:tcBorders>
              <w:top w:val="double" w:sz="4" w:space="0" w:color="auto"/>
            </w:tcBorders>
          </w:tcPr>
          <w:p w:rsidR="004B7212" w:rsidRPr="006B687F" w:rsidRDefault="004B7212" w:rsidP="001D1A0C">
            <w:pPr>
              <w:rPr>
                <w:rFonts w:ascii="Arial" w:hAnsi="Arial" w:cs="Arial"/>
                <w:sz w:val="18"/>
                <w:szCs w:val="18"/>
              </w:rPr>
            </w:pPr>
            <w:r w:rsidRPr="006B687F">
              <w:rPr>
                <w:rFonts w:ascii="Arial" w:hAnsi="Arial" w:cs="Arial"/>
                <w:sz w:val="18"/>
                <w:szCs w:val="18"/>
              </w:rPr>
              <w:t>1. Seguimiento de causas de inasistencias usuarios y personal del Centro</w:t>
            </w:r>
          </w:p>
          <w:p w:rsidR="004B7212" w:rsidRPr="006B687F" w:rsidRDefault="004B7212" w:rsidP="001D1A0C">
            <w:pPr>
              <w:rPr>
                <w:rFonts w:ascii="Arial" w:hAnsi="Arial" w:cs="Arial"/>
                <w:sz w:val="18"/>
                <w:szCs w:val="18"/>
              </w:rPr>
            </w:pPr>
            <w:r w:rsidRPr="006B687F">
              <w:rPr>
                <w:rFonts w:ascii="Arial" w:hAnsi="Arial" w:cs="Arial"/>
                <w:sz w:val="18"/>
                <w:szCs w:val="18"/>
              </w:rPr>
              <w:t>2. Dar a conocer al personal el impacto que causa las inasistencias de ellos en la atención de los usuarios.</w:t>
            </w:r>
          </w:p>
          <w:p w:rsidR="004B7212" w:rsidRPr="006B687F" w:rsidRDefault="004B7212" w:rsidP="001D1A0C">
            <w:pPr>
              <w:rPr>
                <w:rFonts w:ascii="Arial" w:hAnsi="Arial" w:cs="Arial"/>
                <w:sz w:val="18"/>
                <w:szCs w:val="18"/>
              </w:rPr>
            </w:pPr>
            <w:r w:rsidRPr="006B687F">
              <w:rPr>
                <w:rFonts w:ascii="Arial" w:hAnsi="Arial" w:cs="Arial"/>
                <w:sz w:val="18"/>
                <w:szCs w:val="18"/>
              </w:rPr>
              <w:t xml:space="preserve">3. Revisión y </w:t>
            </w:r>
            <w:r w:rsidRPr="006B687F">
              <w:rPr>
                <w:rFonts w:ascii="Arial" w:hAnsi="Arial" w:cs="Arial"/>
                <w:sz w:val="18"/>
                <w:szCs w:val="18"/>
              </w:rPr>
              <w:lastRenderedPageBreak/>
              <w:t>actualización de horarios y cupos de cada profesional.</w:t>
            </w:r>
          </w:p>
          <w:p w:rsidR="004B7212" w:rsidRPr="006B687F" w:rsidRDefault="004B7212" w:rsidP="001D1A0C">
            <w:pPr>
              <w:rPr>
                <w:rFonts w:ascii="Arial" w:hAnsi="Arial" w:cs="Arial"/>
                <w:sz w:val="18"/>
                <w:szCs w:val="18"/>
              </w:rPr>
            </w:pPr>
            <w:r w:rsidRPr="006B687F">
              <w:rPr>
                <w:rFonts w:ascii="Arial" w:hAnsi="Arial" w:cs="Arial"/>
                <w:sz w:val="18"/>
                <w:szCs w:val="18"/>
              </w:rPr>
              <w:t>4. Contar con planes contingenciales de atención de usuarios por ausentismo del personal.</w:t>
            </w:r>
          </w:p>
          <w:p w:rsidR="004B7212" w:rsidRPr="006B687F" w:rsidRDefault="004B7212" w:rsidP="001D1A0C">
            <w:pPr>
              <w:rPr>
                <w:rFonts w:ascii="Arial" w:hAnsi="Arial" w:cs="Arial"/>
                <w:sz w:val="18"/>
                <w:szCs w:val="18"/>
              </w:rPr>
            </w:pPr>
            <w:r w:rsidRPr="006B687F">
              <w:rPr>
                <w:rFonts w:ascii="Arial" w:hAnsi="Arial" w:cs="Arial"/>
                <w:sz w:val="18"/>
                <w:szCs w:val="18"/>
              </w:rPr>
              <w:t>5. Motivar y dar seguimiento a la participación activa y directa de los padres de familia en el proceso de rehabilitación de los usuarios.</w:t>
            </w:r>
          </w:p>
          <w:p w:rsidR="004B7212" w:rsidRPr="00F13CB9" w:rsidRDefault="004B7212" w:rsidP="001D1A0C">
            <w:pPr>
              <w:rPr>
                <w:rFonts w:ascii="Arial" w:hAnsi="Arial" w:cs="Arial"/>
                <w:sz w:val="18"/>
                <w:szCs w:val="18"/>
              </w:rPr>
            </w:pPr>
            <w:r w:rsidRPr="006B687F">
              <w:rPr>
                <w:rFonts w:ascii="Arial" w:hAnsi="Arial" w:cs="Arial"/>
                <w:sz w:val="18"/>
                <w:szCs w:val="18"/>
              </w:rPr>
              <w:t>6. Reuniones de dirección, jefaturas y áreas técnicas, apoyo y administrativas para dar a conocer rendimiento de las áreas y proponer estrategias para mejorarlo.</w:t>
            </w:r>
          </w:p>
        </w:tc>
        <w:tc>
          <w:tcPr>
            <w:tcW w:w="1122" w:type="pct"/>
            <w:tcBorders>
              <w:top w:val="double" w:sz="4" w:space="0" w:color="auto"/>
            </w:tcBorders>
          </w:tcPr>
          <w:p w:rsidR="004B7212" w:rsidRPr="00F13CB9" w:rsidRDefault="004B7212" w:rsidP="00F77F78">
            <w:pPr>
              <w:rPr>
                <w:rFonts w:ascii="Arial" w:hAnsi="Arial" w:cs="Arial"/>
                <w:sz w:val="18"/>
                <w:szCs w:val="18"/>
              </w:rPr>
            </w:pPr>
            <w:r w:rsidRPr="004B7212">
              <w:rPr>
                <w:rFonts w:ascii="Arial" w:hAnsi="Arial" w:cs="Arial"/>
                <w:sz w:val="18"/>
                <w:szCs w:val="18"/>
              </w:rPr>
              <w:lastRenderedPageBreak/>
              <w:t xml:space="preserve">En cuanto al cumplimiento / rendimiento de las atenciones programadas (áreas técnicas y de apoyo) de enero a diciembre de 2016 fueron 184,366 de las cuales se realizaron 155,934 que corresponde al </w:t>
            </w:r>
            <w:r w:rsidRPr="004B7212">
              <w:rPr>
                <w:rFonts w:ascii="Arial" w:hAnsi="Arial" w:cs="Arial"/>
                <w:sz w:val="18"/>
                <w:szCs w:val="18"/>
              </w:rPr>
              <w:lastRenderedPageBreak/>
              <w:t xml:space="preserve">84.58 % de lo programado. Es indispensable aclarar que las atenciones de diciembre/16 que a la fecha no ha finalizado, sean tomadas un estimado de atenciones a cumplir. Se da seguimiento y cumplimiento a las actividades de control programadas en la columna anterior.  Se revisan con mayor frecuencia los horarios y/o cupos disponibles y las listas de espera de los usuarios para asignarles en forma más ágil el cupo. Se realizan  charlas todo los días a través de  Trabajo Social donde se les informa sobre la importancia de asistencia a las terapias y el efecto positivo de ello en el proceso de rehabilitación  de cada usuario y cada profesional explica y motiva a los responsables sobre la importancia de la rehabilitación del usuario que tiene asignado. Cada terapista hace monitoreo diariamente de los usuarios que tiene en su horario y orienta al </w:t>
            </w:r>
            <w:r w:rsidRPr="004B7212">
              <w:rPr>
                <w:rFonts w:ascii="Arial" w:hAnsi="Arial" w:cs="Arial"/>
                <w:sz w:val="18"/>
                <w:szCs w:val="18"/>
              </w:rPr>
              <w:lastRenderedPageBreak/>
              <w:t>padres, para que cuando falten a las terapias avisen e informen el porqué de la inasistencia a la terapia. Sea innovado la modalidad de tratamiento de grupos denominados Campamentos para que los usuarios y sus responsables trabajen actividades en base a tareas logrando así su máxima funcionalidad. Cada área cuenta y cumple con un plan de contingencia en ausencia de terapista ya sea por enfermedad o permisos personales.</w:t>
            </w:r>
          </w:p>
        </w:tc>
        <w:tc>
          <w:tcPr>
            <w:tcW w:w="600" w:type="pct"/>
            <w:tcBorders>
              <w:top w:val="double" w:sz="4" w:space="0" w:color="auto"/>
            </w:tcBorders>
          </w:tcPr>
          <w:p w:rsidR="004B7212" w:rsidRPr="00F13CB9" w:rsidRDefault="004B7212" w:rsidP="00F77F78">
            <w:pPr>
              <w:rPr>
                <w:rFonts w:ascii="Arial" w:hAnsi="Arial" w:cs="Arial"/>
                <w:sz w:val="18"/>
                <w:szCs w:val="18"/>
              </w:rPr>
            </w:pPr>
            <w:r>
              <w:rPr>
                <w:rFonts w:ascii="Arial" w:hAnsi="Arial" w:cs="Arial"/>
                <w:sz w:val="18"/>
                <w:szCs w:val="18"/>
              </w:rPr>
              <w:lastRenderedPageBreak/>
              <w:t>En proceso</w:t>
            </w:r>
          </w:p>
        </w:tc>
        <w:tc>
          <w:tcPr>
            <w:tcW w:w="828" w:type="pct"/>
            <w:tcBorders>
              <w:top w:val="double" w:sz="4" w:space="0" w:color="auto"/>
            </w:tcBorders>
          </w:tcPr>
          <w:p w:rsidR="004B7212" w:rsidRPr="00F13CB9" w:rsidRDefault="001D1A0C" w:rsidP="00C06D01">
            <w:pPr>
              <w:rPr>
                <w:rFonts w:ascii="Arial" w:hAnsi="Arial" w:cs="Arial"/>
                <w:sz w:val="18"/>
                <w:szCs w:val="18"/>
              </w:rPr>
            </w:pPr>
            <w:r w:rsidRPr="001D1A0C">
              <w:rPr>
                <w:rFonts w:ascii="Arial" w:hAnsi="Arial" w:cs="Arial"/>
                <w:sz w:val="18"/>
                <w:szCs w:val="18"/>
              </w:rPr>
              <w:t xml:space="preserve">Las causas del no cumplimiento de lo programado no son atribuibles al Centro ya que el 12 % de estas causas se deben a enfermedades recurrentes de los usuarios o padres de familia, </w:t>
            </w:r>
            <w:r w:rsidRPr="001D1A0C">
              <w:rPr>
                <w:rFonts w:ascii="Arial" w:hAnsi="Arial" w:cs="Arial"/>
                <w:sz w:val="18"/>
                <w:szCs w:val="18"/>
              </w:rPr>
              <w:lastRenderedPageBreak/>
              <w:t xml:space="preserve">problemas económicos, de trasporte y/o situaciones de violencia en el lugar donde residen. </w:t>
            </w:r>
            <w:r w:rsidR="00C06D01">
              <w:rPr>
                <w:rFonts w:ascii="Arial" w:hAnsi="Arial" w:cs="Arial"/>
                <w:sz w:val="18"/>
                <w:szCs w:val="18"/>
              </w:rPr>
              <w:t>El</w:t>
            </w:r>
            <w:r w:rsidRPr="001D1A0C">
              <w:rPr>
                <w:rFonts w:ascii="Arial" w:hAnsi="Arial" w:cs="Arial"/>
                <w:sz w:val="18"/>
                <w:szCs w:val="18"/>
              </w:rPr>
              <w:t xml:space="preserve"> 2 % restan</w:t>
            </w:r>
            <w:r w:rsidR="00C06D01">
              <w:rPr>
                <w:rFonts w:ascii="Arial" w:hAnsi="Arial" w:cs="Arial"/>
                <w:sz w:val="18"/>
                <w:szCs w:val="18"/>
              </w:rPr>
              <w:t>te se relaciona</w:t>
            </w:r>
            <w:r w:rsidRPr="001D1A0C">
              <w:rPr>
                <w:rFonts w:ascii="Arial" w:hAnsi="Arial" w:cs="Arial"/>
                <w:sz w:val="18"/>
                <w:szCs w:val="18"/>
              </w:rPr>
              <w:t xml:space="preserve"> a incapacidades del personal y 1 % a permisos personales del personal aproximadamente.</w:t>
            </w:r>
          </w:p>
        </w:tc>
      </w:tr>
      <w:tr w:rsidR="004B7212" w:rsidRPr="00F13CB9" w:rsidTr="004B7212">
        <w:trPr>
          <w:jc w:val="center"/>
        </w:trPr>
        <w:tc>
          <w:tcPr>
            <w:tcW w:w="231" w:type="pct"/>
          </w:tcPr>
          <w:p w:rsidR="004B7212" w:rsidRPr="00F13CB9" w:rsidRDefault="004B7212" w:rsidP="00F77F78">
            <w:pPr>
              <w:jc w:val="right"/>
              <w:rPr>
                <w:rFonts w:ascii="Arial" w:hAnsi="Arial" w:cs="Arial"/>
                <w:sz w:val="18"/>
                <w:szCs w:val="18"/>
              </w:rPr>
            </w:pPr>
            <w:r>
              <w:rPr>
                <w:rFonts w:ascii="Arial" w:hAnsi="Arial" w:cs="Arial"/>
                <w:sz w:val="18"/>
                <w:szCs w:val="18"/>
              </w:rPr>
              <w:lastRenderedPageBreak/>
              <w:t>2</w:t>
            </w:r>
          </w:p>
        </w:tc>
        <w:tc>
          <w:tcPr>
            <w:tcW w:w="1097" w:type="pct"/>
          </w:tcPr>
          <w:p w:rsidR="004B7212" w:rsidRPr="00F13CB9" w:rsidRDefault="004B7212" w:rsidP="001D1A0C">
            <w:pPr>
              <w:rPr>
                <w:rFonts w:ascii="Arial" w:hAnsi="Arial" w:cs="Arial"/>
                <w:sz w:val="18"/>
                <w:szCs w:val="18"/>
              </w:rPr>
            </w:pPr>
            <w:r w:rsidRPr="006B687F">
              <w:rPr>
                <w:rFonts w:ascii="Arial" w:hAnsi="Arial" w:cs="Arial"/>
                <w:sz w:val="18"/>
                <w:szCs w:val="18"/>
              </w:rPr>
              <w:t>Limitada asignación presupuestaria para cubrir necesidades de funcionamiento del Centro.</w:t>
            </w:r>
          </w:p>
        </w:tc>
        <w:tc>
          <w:tcPr>
            <w:tcW w:w="1122" w:type="pct"/>
          </w:tcPr>
          <w:p w:rsidR="004B7212" w:rsidRDefault="004B7212" w:rsidP="001D1A0C">
            <w:pPr>
              <w:rPr>
                <w:rFonts w:ascii="Arial" w:hAnsi="Arial" w:cs="Arial"/>
                <w:sz w:val="18"/>
                <w:szCs w:val="18"/>
              </w:rPr>
            </w:pPr>
            <w:r w:rsidRPr="006B687F">
              <w:rPr>
                <w:rFonts w:ascii="Arial" w:hAnsi="Arial" w:cs="Arial"/>
                <w:sz w:val="18"/>
                <w:szCs w:val="18"/>
              </w:rPr>
              <w:t>1. Gestionar y justificar presupuesto del Centro ante autoridades institucionales.</w:t>
            </w: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Pr="006B687F" w:rsidRDefault="005B1B74" w:rsidP="001D1A0C">
            <w:pPr>
              <w:rPr>
                <w:rFonts w:ascii="Arial" w:hAnsi="Arial" w:cs="Arial"/>
                <w:sz w:val="18"/>
                <w:szCs w:val="18"/>
              </w:rPr>
            </w:pPr>
          </w:p>
          <w:p w:rsidR="004B7212" w:rsidRDefault="004B7212" w:rsidP="001D1A0C">
            <w:pPr>
              <w:rPr>
                <w:rFonts w:ascii="Arial" w:hAnsi="Arial" w:cs="Arial"/>
                <w:sz w:val="18"/>
                <w:szCs w:val="18"/>
              </w:rPr>
            </w:pPr>
            <w:r w:rsidRPr="006B687F">
              <w:rPr>
                <w:rFonts w:ascii="Arial" w:hAnsi="Arial" w:cs="Arial"/>
                <w:sz w:val="18"/>
                <w:szCs w:val="18"/>
              </w:rPr>
              <w:t>2. Dar seguimiento  a las diferentes solicitudes de apoyo financiero realizadas al Comité Técnico Financiero.</w:t>
            </w:r>
          </w:p>
          <w:p w:rsidR="005B1B74" w:rsidRPr="006B687F" w:rsidRDefault="005B1B74" w:rsidP="001D1A0C">
            <w:pPr>
              <w:rPr>
                <w:rFonts w:ascii="Arial" w:hAnsi="Arial" w:cs="Arial"/>
                <w:sz w:val="18"/>
                <w:szCs w:val="18"/>
              </w:rPr>
            </w:pPr>
          </w:p>
          <w:p w:rsidR="004B7212" w:rsidRDefault="004B7212" w:rsidP="001D1A0C">
            <w:pPr>
              <w:rPr>
                <w:rFonts w:ascii="Arial" w:hAnsi="Arial" w:cs="Arial"/>
                <w:sz w:val="18"/>
                <w:szCs w:val="18"/>
              </w:rPr>
            </w:pPr>
            <w:r w:rsidRPr="006B687F">
              <w:rPr>
                <w:rFonts w:ascii="Arial" w:hAnsi="Arial" w:cs="Arial"/>
                <w:sz w:val="18"/>
                <w:szCs w:val="18"/>
              </w:rPr>
              <w:t>3. Velar por el cumplimiento de las Políticas de Ahorro y Austeridad en el Centro y el uso  racional de los bienes.</w:t>
            </w: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Pr="006B687F" w:rsidRDefault="005B1B74" w:rsidP="001D1A0C">
            <w:pPr>
              <w:rPr>
                <w:rFonts w:ascii="Arial" w:hAnsi="Arial" w:cs="Arial"/>
                <w:sz w:val="18"/>
                <w:szCs w:val="18"/>
              </w:rPr>
            </w:pPr>
          </w:p>
          <w:p w:rsidR="004B7212" w:rsidRPr="00F13CB9" w:rsidRDefault="004B7212" w:rsidP="001D1A0C">
            <w:pPr>
              <w:rPr>
                <w:rFonts w:ascii="Arial" w:hAnsi="Arial" w:cs="Arial"/>
                <w:sz w:val="18"/>
                <w:szCs w:val="18"/>
              </w:rPr>
            </w:pPr>
            <w:r w:rsidRPr="006B687F">
              <w:rPr>
                <w:rFonts w:ascii="Arial" w:hAnsi="Arial" w:cs="Arial"/>
                <w:sz w:val="18"/>
                <w:szCs w:val="18"/>
              </w:rPr>
              <w:t xml:space="preserve">4. Gestionar apoyo inter e </w:t>
            </w:r>
            <w:r w:rsidRPr="006B687F">
              <w:rPr>
                <w:rFonts w:ascii="Arial" w:hAnsi="Arial" w:cs="Arial"/>
                <w:sz w:val="18"/>
                <w:szCs w:val="18"/>
              </w:rPr>
              <w:lastRenderedPageBreak/>
              <w:t>intrainstitucional para solventar las necesidades que no cubre presupuesto asignado.</w:t>
            </w:r>
          </w:p>
        </w:tc>
        <w:tc>
          <w:tcPr>
            <w:tcW w:w="1122" w:type="pct"/>
          </w:tcPr>
          <w:p w:rsidR="001D1A0C" w:rsidRDefault="001D1A0C" w:rsidP="001D1A0C">
            <w:pPr>
              <w:rPr>
                <w:rFonts w:ascii="Arial" w:hAnsi="Arial" w:cs="Arial"/>
                <w:sz w:val="18"/>
                <w:szCs w:val="18"/>
              </w:rPr>
            </w:pPr>
            <w:r w:rsidRPr="001D1A0C">
              <w:rPr>
                <w:rFonts w:ascii="Arial" w:hAnsi="Arial" w:cs="Arial"/>
                <w:sz w:val="18"/>
                <w:szCs w:val="18"/>
              </w:rPr>
              <w:lastRenderedPageBreak/>
              <w:t xml:space="preserve">1. Se presentó un presupuesto equilibrado en base a las necesidades reales de funcionamiento, por un monto de $ 36,185.00 de Fondo General y Recursos Propios, ejecutándose a diciembre/2016, un presupuesto de $50,428.02 lo que equivale al 139.36 %, aclarar que debido al desfinanciamiento con el cual iniciamos el año se realizaron múltiples gestiones las cuales dieron sus frutos es así que se obtuvo un apoyo del Comité Técnico </w:t>
            </w:r>
            <w:r w:rsidRPr="001D1A0C">
              <w:rPr>
                <w:rFonts w:ascii="Arial" w:hAnsi="Arial" w:cs="Arial"/>
                <w:sz w:val="18"/>
                <w:szCs w:val="18"/>
              </w:rPr>
              <w:lastRenderedPageBreak/>
              <w:t>Financiero y de la Administración Superior por un monto de $16,872.21, el cual forma parte del monto ejecutado mencionado anteriormente. Este apoyo se utilizó para Mantenimiento de equipo por $4,219.01, adquisición de equipo de rehabilitación por un monto de $7,223.13, adquisición de materiales para construcción de rampa de hipoterapia y adquisición de equipos industriales por un monto de $5,430.07.</w:t>
            </w:r>
          </w:p>
          <w:p w:rsidR="005B1B74" w:rsidRPr="001D1A0C" w:rsidRDefault="005B1B74" w:rsidP="001D1A0C">
            <w:pPr>
              <w:rPr>
                <w:rFonts w:ascii="Arial" w:hAnsi="Arial" w:cs="Arial"/>
                <w:sz w:val="18"/>
                <w:szCs w:val="18"/>
              </w:rPr>
            </w:pPr>
          </w:p>
          <w:p w:rsidR="001D1A0C" w:rsidRDefault="001D1A0C" w:rsidP="001D1A0C">
            <w:pPr>
              <w:rPr>
                <w:rFonts w:ascii="Arial" w:hAnsi="Arial" w:cs="Arial"/>
                <w:sz w:val="18"/>
                <w:szCs w:val="18"/>
              </w:rPr>
            </w:pPr>
            <w:r w:rsidRPr="001D1A0C">
              <w:rPr>
                <w:rFonts w:ascii="Arial" w:hAnsi="Arial" w:cs="Arial"/>
                <w:sz w:val="18"/>
                <w:szCs w:val="18"/>
              </w:rPr>
              <w:t>2. Se ejecutó el Plan Anual de Adquisiciones 2016 de Fondo General  y de Recursos Propios.</w:t>
            </w:r>
          </w:p>
          <w:p w:rsidR="005B1B74" w:rsidRDefault="005B1B74" w:rsidP="001D1A0C">
            <w:pPr>
              <w:rPr>
                <w:rFonts w:ascii="Arial" w:hAnsi="Arial" w:cs="Arial"/>
                <w:sz w:val="18"/>
                <w:szCs w:val="18"/>
              </w:rPr>
            </w:pPr>
          </w:p>
          <w:p w:rsidR="005B1B74" w:rsidRPr="001D1A0C" w:rsidRDefault="005B1B74" w:rsidP="001D1A0C">
            <w:pPr>
              <w:rPr>
                <w:rFonts w:ascii="Arial" w:hAnsi="Arial" w:cs="Arial"/>
                <w:sz w:val="18"/>
                <w:szCs w:val="18"/>
              </w:rPr>
            </w:pPr>
          </w:p>
          <w:p w:rsidR="001D1A0C" w:rsidRDefault="001D1A0C" w:rsidP="001D1A0C">
            <w:pPr>
              <w:rPr>
                <w:rFonts w:ascii="Arial" w:hAnsi="Arial" w:cs="Arial"/>
                <w:sz w:val="18"/>
                <w:szCs w:val="18"/>
              </w:rPr>
            </w:pPr>
            <w:r w:rsidRPr="001D1A0C">
              <w:rPr>
                <w:rFonts w:ascii="Arial" w:hAnsi="Arial" w:cs="Arial"/>
                <w:sz w:val="18"/>
                <w:szCs w:val="18"/>
              </w:rPr>
              <w:t>3. Se ha insistido con todo el personal sobre el uso racional de los bienes/recursos que se les proporcionan, haciendo énfasis en la óptima utilización de estos sin descuidar la calidad de los diferentes servicios que se brindan.</w:t>
            </w:r>
          </w:p>
          <w:p w:rsidR="005B1B74" w:rsidRPr="001D1A0C" w:rsidRDefault="005B1B74" w:rsidP="001D1A0C">
            <w:pPr>
              <w:rPr>
                <w:rFonts w:ascii="Arial" w:hAnsi="Arial" w:cs="Arial"/>
                <w:sz w:val="18"/>
                <w:szCs w:val="18"/>
              </w:rPr>
            </w:pPr>
          </w:p>
          <w:p w:rsidR="001D1A0C" w:rsidRPr="001D1A0C" w:rsidRDefault="001D1A0C" w:rsidP="001D1A0C">
            <w:pPr>
              <w:rPr>
                <w:rFonts w:ascii="Arial" w:hAnsi="Arial" w:cs="Arial"/>
                <w:sz w:val="18"/>
                <w:szCs w:val="18"/>
              </w:rPr>
            </w:pPr>
            <w:r w:rsidRPr="001D1A0C">
              <w:rPr>
                <w:rFonts w:ascii="Arial" w:hAnsi="Arial" w:cs="Arial"/>
                <w:sz w:val="18"/>
                <w:szCs w:val="18"/>
              </w:rPr>
              <w:t xml:space="preserve">4. Dentro de las gestiones </w:t>
            </w:r>
            <w:r w:rsidRPr="001D1A0C">
              <w:rPr>
                <w:rFonts w:ascii="Arial" w:hAnsi="Arial" w:cs="Arial"/>
                <w:sz w:val="18"/>
                <w:szCs w:val="18"/>
              </w:rPr>
              <w:lastRenderedPageBreak/>
              <w:t>Interinstitucional se ha logrado el apoyo de técnicos hidráulicos del ministerio de Salud, estudiantes de la carrera de Ingeniería, eléctrica, mecánica e informática de  la universidad  Don Bosco y estudiantes de maestría de Ingeniería Eléctrica de la  universidad Nacional obteniéndose  resultados favorables, en cuanto a mejoras de la infraestructura eléctrica, infraestructura, mantenimiento de equipo informático, planta de voceo y la presentación de un proyecto de ampliación de sistema solar existente.</w:t>
            </w:r>
          </w:p>
          <w:p w:rsidR="001116BE" w:rsidRPr="00F13CB9" w:rsidRDefault="001D1A0C" w:rsidP="00983939">
            <w:pPr>
              <w:rPr>
                <w:rFonts w:ascii="Arial" w:hAnsi="Arial" w:cs="Arial"/>
                <w:sz w:val="18"/>
                <w:szCs w:val="18"/>
              </w:rPr>
            </w:pPr>
            <w:r w:rsidRPr="001D1A0C">
              <w:rPr>
                <w:rFonts w:ascii="Arial" w:hAnsi="Arial" w:cs="Arial"/>
                <w:sz w:val="18"/>
                <w:szCs w:val="18"/>
              </w:rPr>
              <w:t>Es importante mencionar el pago realizado por  la Administración Superior para los servicios básicos del CRINA (agua, energía eléctrica y servicio telefónico), por un monto de $13,052.83. Este monto es aparte de la ejecución realizada directamente por el Centro.</w:t>
            </w:r>
          </w:p>
        </w:tc>
        <w:tc>
          <w:tcPr>
            <w:tcW w:w="600" w:type="pct"/>
          </w:tcPr>
          <w:p w:rsidR="004B7212" w:rsidRPr="00F13CB9" w:rsidRDefault="005B1B74" w:rsidP="00F77F78">
            <w:pPr>
              <w:rPr>
                <w:rFonts w:ascii="Arial" w:hAnsi="Arial" w:cs="Arial"/>
                <w:sz w:val="18"/>
                <w:szCs w:val="18"/>
              </w:rPr>
            </w:pPr>
            <w:r>
              <w:rPr>
                <w:rFonts w:ascii="Arial" w:hAnsi="Arial" w:cs="Arial"/>
                <w:sz w:val="18"/>
                <w:szCs w:val="18"/>
              </w:rPr>
              <w:lastRenderedPageBreak/>
              <w:t>Controlado</w:t>
            </w:r>
          </w:p>
        </w:tc>
        <w:tc>
          <w:tcPr>
            <w:tcW w:w="828" w:type="pct"/>
          </w:tcPr>
          <w:p w:rsidR="004B7212" w:rsidRPr="00F13CB9" w:rsidRDefault="004B7212" w:rsidP="00F77F78">
            <w:pPr>
              <w:rPr>
                <w:rFonts w:ascii="Arial" w:hAnsi="Arial" w:cs="Arial"/>
                <w:sz w:val="18"/>
                <w:szCs w:val="18"/>
              </w:rPr>
            </w:pPr>
          </w:p>
        </w:tc>
      </w:tr>
      <w:tr w:rsidR="004B7212" w:rsidRPr="00F13CB9" w:rsidTr="004B7212">
        <w:trPr>
          <w:jc w:val="center"/>
        </w:trPr>
        <w:tc>
          <w:tcPr>
            <w:tcW w:w="231" w:type="pct"/>
          </w:tcPr>
          <w:p w:rsidR="004B7212" w:rsidRPr="00F13CB9" w:rsidRDefault="004B7212" w:rsidP="00F77F78">
            <w:pPr>
              <w:jc w:val="right"/>
              <w:rPr>
                <w:rFonts w:ascii="Arial" w:hAnsi="Arial" w:cs="Arial"/>
                <w:sz w:val="18"/>
                <w:szCs w:val="18"/>
              </w:rPr>
            </w:pPr>
            <w:r>
              <w:rPr>
                <w:rFonts w:ascii="Arial" w:hAnsi="Arial" w:cs="Arial"/>
                <w:sz w:val="18"/>
                <w:szCs w:val="18"/>
              </w:rPr>
              <w:lastRenderedPageBreak/>
              <w:t>3</w:t>
            </w:r>
          </w:p>
        </w:tc>
        <w:tc>
          <w:tcPr>
            <w:tcW w:w="1097" w:type="pct"/>
          </w:tcPr>
          <w:p w:rsidR="004B7212" w:rsidRPr="00F13CB9" w:rsidRDefault="004B7212" w:rsidP="001D1A0C">
            <w:pPr>
              <w:rPr>
                <w:rFonts w:ascii="Arial" w:hAnsi="Arial" w:cs="Arial"/>
                <w:sz w:val="18"/>
                <w:szCs w:val="18"/>
              </w:rPr>
            </w:pPr>
            <w:r w:rsidRPr="006B687F">
              <w:rPr>
                <w:rFonts w:ascii="Arial" w:hAnsi="Arial" w:cs="Arial"/>
                <w:sz w:val="18"/>
                <w:szCs w:val="18"/>
              </w:rPr>
              <w:t xml:space="preserve">Respuesta no oportuna del departamento de </w:t>
            </w:r>
            <w:r w:rsidRPr="006B687F">
              <w:rPr>
                <w:rFonts w:ascii="Arial" w:hAnsi="Arial" w:cs="Arial"/>
                <w:sz w:val="18"/>
                <w:szCs w:val="18"/>
              </w:rPr>
              <w:lastRenderedPageBreak/>
              <w:t>Servicios Generales (unidad de Mantenimiento, Biomédica) y de Unidad de Acceso a la Información Pública a través del departamento de Informática Institucional  para brindar los mantenimientos preventivos y correctivos del sistema eléctrico, hidráulico, reparaciones en la infraestructura, equipos del Centro (informáticos, industrial y biomédico).</w:t>
            </w:r>
          </w:p>
        </w:tc>
        <w:tc>
          <w:tcPr>
            <w:tcW w:w="1122" w:type="pct"/>
          </w:tcPr>
          <w:p w:rsidR="004B7212" w:rsidRDefault="004B7212" w:rsidP="001D1A0C">
            <w:pPr>
              <w:rPr>
                <w:rFonts w:ascii="Arial" w:hAnsi="Arial" w:cs="Arial"/>
                <w:sz w:val="18"/>
                <w:szCs w:val="18"/>
              </w:rPr>
            </w:pPr>
            <w:r w:rsidRPr="00F05C81">
              <w:rPr>
                <w:rFonts w:ascii="Arial" w:hAnsi="Arial" w:cs="Arial"/>
                <w:sz w:val="18"/>
                <w:szCs w:val="18"/>
              </w:rPr>
              <w:lastRenderedPageBreak/>
              <w:t xml:space="preserve">1. Seguimiento a las solicitudes de trabajo realizadas a Servicios </w:t>
            </w:r>
            <w:r w:rsidRPr="00F05C81">
              <w:rPr>
                <w:rFonts w:ascii="Arial" w:hAnsi="Arial" w:cs="Arial"/>
                <w:sz w:val="18"/>
                <w:szCs w:val="18"/>
              </w:rPr>
              <w:lastRenderedPageBreak/>
              <w:t>Generales autorizadas por Gerencia.</w:t>
            </w: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Pr="00F05C81" w:rsidRDefault="005B1B74" w:rsidP="001D1A0C">
            <w:pPr>
              <w:rPr>
                <w:rFonts w:ascii="Arial" w:hAnsi="Arial" w:cs="Arial"/>
                <w:sz w:val="18"/>
                <w:szCs w:val="18"/>
              </w:rPr>
            </w:pPr>
          </w:p>
          <w:p w:rsidR="004B7212" w:rsidRDefault="004B7212" w:rsidP="001D1A0C">
            <w:pPr>
              <w:rPr>
                <w:rFonts w:ascii="Arial" w:hAnsi="Arial" w:cs="Arial"/>
                <w:sz w:val="18"/>
                <w:szCs w:val="18"/>
              </w:rPr>
            </w:pPr>
            <w:r w:rsidRPr="00F05C81">
              <w:rPr>
                <w:rFonts w:ascii="Arial" w:hAnsi="Arial" w:cs="Arial"/>
                <w:sz w:val="18"/>
                <w:szCs w:val="18"/>
              </w:rPr>
              <w:t>2. Adquisición oportuna de materiales e insumos necesarios para el mantenimiento preventivo y correctivo.</w:t>
            </w: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Default="005B1B74" w:rsidP="001D1A0C">
            <w:pPr>
              <w:rPr>
                <w:rFonts w:ascii="Arial" w:hAnsi="Arial" w:cs="Arial"/>
                <w:sz w:val="18"/>
                <w:szCs w:val="18"/>
              </w:rPr>
            </w:pPr>
          </w:p>
          <w:p w:rsidR="005B1B74" w:rsidRPr="00F05C81" w:rsidRDefault="005B1B74" w:rsidP="001D1A0C">
            <w:pPr>
              <w:rPr>
                <w:rFonts w:ascii="Arial" w:hAnsi="Arial" w:cs="Arial"/>
                <w:sz w:val="18"/>
                <w:szCs w:val="18"/>
              </w:rPr>
            </w:pPr>
          </w:p>
          <w:p w:rsidR="004B7212" w:rsidRPr="00F13CB9" w:rsidRDefault="004B7212" w:rsidP="001D1A0C">
            <w:pPr>
              <w:rPr>
                <w:rFonts w:ascii="Arial" w:hAnsi="Arial" w:cs="Arial"/>
                <w:sz w:val="18"/>
                <w:szCs w:val="18"/>
              </w:rPr>
            </w:pPr>
            <w:r w:rsidRPr="00F05C81">
              <w:rPr>
                <w:rFonts w:ascii="Arial" w:hAnsi="Arial" w:cs="Arial"/>
                <w:sz w:val="18"/>
                <w:szCs w:val="18"/>
              </w:rPr>
              <w:t>3. Gestionar  con la unidad de Informática el mantenimiento preventivo y correctivo de los equipos.</w:t>
            </w:r>
          </w:p>
        </w:tc>
        <w:tc>
          <w:tcPr>
            <w:tcW w:w="1122" w:type="pct"/>
          </w:tcPr>
          <w:p w:rsidR="005B1B74" w:rsidRDefault="005B1B74" w:rsidP="005B1B74">
            <w:pPr>
              <w:rPr>
                <w:rFonts w:ascii="Arial" w:hAnsi="Arial" w:cs="Arial"/>
                <w:sz w:val="18"/>
                <w:szCs w:val="18"/>
              </w:rPr>
            </w:pPr>
            <w:r w:rsidRPr="005B1B74">
              <w:rPr>
                <w:rFonts w:ascii="Arial" w:hAnsi="Arial" w:cs="Arial"/>
                <w:sz w:val="18"/>
                <w:szCs w:val="18"/>
              </w:rPr>
              <w:lastRenderedPageBreak/>
              <w:t xml:space="preserve">1. En cuanto a las solicitudes de mantenimiento de la </w:t>
            </w:r>
            <w:r w:rsidRPr="005B1B74">
              <w:rPr>
                <w:rFonts w:ascii="Arial" w:hAnsi="Arial" w:cs="Arial"/>
                <w:sz w:val="18"/>
                <w:szCs w:val="18"/>
              </w:rPr>
              <w:lastRenderedPageBreak/>
              <w:t>infraestructura el departamento de Servicios Generales dio una  respuesta aceptable, aunque persiste la tardanza  en la respuesta de esta área, lo cual nos genera muchas dificultades en la prestación de servicios oportunos y de calidad a usuarios.</w:t>
            </w:r>
          </w:p>
          <w:p w:rsidR="005B1B74" w:rsidRPr="005B1B74" w:rsidRDefault="005B1B74" w:rsidP="005B1B74">
            <w:pPr>
              <w:rPr>
                <w:rFonts w:ascii="Arial" w:hAnsi="Arial" w:cs="Arial"/>
                <w:sz w:val="18"/>
                <w:szCs w:val="18"/>
              </w:rPr>
            </w:pPr>
          </w:p>
          <w:p w:rsidR="005B1B74" w:rsidRDefault="005B1B74" w:rsidP="005B1B74">
            <w:pPr>
              <w:rPr>
                <w:rFonts w:ascii="Arial" w:hAnsi="Arial" w:cs="Arial"/>
                <w:sz w:val="18"/>
                <w:szCs w:val="18"/>
              </w:rPr>
            </w:pPr>
            <w:r w:rsidRPr="005B1B74">
              <w:rPr>
                <w:rFonts w:ascii="Arial" w:hAnsi="Arial" w:cs="Arial"/>
                <w:sz w:val="18"/>
                <w:szCs w:val="18"/>
              </w:rPr>
              <w:t>2. UACI, fue más diligente que el año recién pasado en la adquisición  de los diferentes bienes e insumos para el mantenimiento preventivo, aclarar que muchos de estos bienes fueron adquiridos de fondos de caja chica del Centro, lo que contribuyó a que se realizaran con más rapidez y así contar con dichos materiales para las diferentes reparaciones realizadas en el 2016.</w:t>
            </w:r>
          </w:p>
          <w:p w:rsidR="005B1B74" w:rsidRPr="005B1B74" w:rsidRDefault="005B1B74" w:rsidP="005B1B74">
            <w:pPr>
              <w:rPr>
                <w:rFonts w:ascii="Arial" w:hAnsi="Arial" w:cs="Arial"/>
                <w:sz w:val="18"/>
                <w:szCs w:val="18"/>
              </w:rPr>
            </w:pPr>
          </w:p>
          <w:p w:rsidR="004B7212" w:rsidRPr="00F13CB9" w:rsidRDefault="005B1B74" w:rsidP="005B1B74">
            <w:pPr>
              <w:rPr>
                <w:rFonts w:ascii="Arial" w:hAnsi="Arial" w:cs="Arial"/>
                <w:sz w:val="18"/>
                <w:szCs w:val="18"/>
              </w:rPr>
            </w:pPr>
            <w:r w:rsidRPr="005B1B74">
              <w:rPr>
                <w:rFonts w:ascii="Arial" w:hAnsi="Arial" w:cs="Arial"/>
                <w:sz w:val="18"/>
                <w:szCs w:val="18"/>
              </w:rPr>
              <w:t>3. La atención brindada ante las solicitudes planteadas en la mesa de servicios del área de informática y biomédica han sido oportunas.</w:t>
            </w:r>
          </w:p>
        </w:tc>
        <w:tc>
          <w:tcPr>
            <w:tcW w:w="600" w:type="pct"/>
          </w:tcPr>
          <w:p w:rsidR="004B7212" w:rsidRPr="00F13CB9" w:rsidRDefault="005B1B74" w:rsidP="00F77F78">
            <w:pPr>
              <w:rPr>
                <w:rFonts w:ascii="Arial" w:hAnsi="Arial" w:cs="Arial"/>
                <w:sz w:val="18"/>
                <w:szCs w:val="18"/>
              </w:rPr>
            </w:pPr>
            <w:r>
              <w:rPr>
                <w:rFonts w:ascii="Arial" w:hAnsi="Arial" w:cs="Arial"/>
                <w:sz w:val="18"/>
                <w:szCs w:val="18"/>
              </w:rPr>
              <w:lastRenderedPageBreak/>
              <w:t>En proceso</w:t>
            </w:r>
          </w:p>
        </w:tc>
        <w:tc>
          <w:tcPr>
            <w:tcW w:w="828" w:type="pct"/>
          </w:tcPr>
          <w:p w:rsidR="004B7212" w:rsidRPr="00F13CB9" w:rsidRDefault="004B7212" w:rsidP="00F77F78">
            <w:pPr>
              <w:rPr>
                <w:rFonts w:ascii="Arial" w:hAnsi="Arial" w:cs="Arial"/>
                <w:sz w:val="18"/>
                <w:szCs w:val="18"/>
              </w:rPr>
            </w:pPr>
          </w:p>
        </w:tc>
      </w:tr>
      <w:tr w:rsidR="004B7212" w:rsidRPr="00F13CB9" w:rsidTr="004B7212">
        <w:trPr>
          <w:jc w:val="center"/>
        </w:trPr>
        <w:tc>
          <w:tcPr>
            <w:tcW w:w="231" w:type="pct"/>
          </w:tcPr>
          <w:p w:rsidR="004B7212" w:rsidRPr="00F13CB9" w:rsidRDefault="004B7212" w:rsidP="00F77F78">
            <w:pPr>
              <w:jc w:val="right"/>
              <w:rPr>
                <w:rFonts w:ascii="Arial" w:hAnsi="Arial" w:cs="Arial"/>
                <w:sz w:val="18"/>
                <w:szCs w:val="18"/>
              </w:rPr>
            </w:pPr>
            <w:r>
              <w:rPr>
                <w:rFonts w:ascii="Arial" w:hAnsi="Arial" w:cs="Arial"/>
                <w:sz w:val="18"/>
                <w:szCs w:val="18"/>
              </w:rPr>
              <w:lastRenderedPageBreak/>
              <w:t>4</w:t>
            </w:r>
          </w:p>
        </w:tc>
        <w:tc>
          <w:tcPr>
            <w:tcW w:w="1097" w:type="pct"/>
          </w:tcPr>
          <w:p w:rsidR="004B7212" w:rsidRPr="00F13CB9" w:rsidRDefault="004B7212" w:rsidP="001D1A0C">
            <w:pPr>
              <w:rPr>
                <w:rFonts w:ascii="Arial" w:hAnsi="Arial" w:cs="Arial"/>
                <w:sz w:val="18"/>
                <w:szCs w:val="18"/>
              </w:rPr>
            </w:pPr>
            <w:r w:rsidRPr="00F05C81">
              <w:rPr>
                <w:rFonts w:ascii="Arial" w:hAnsi="Arial" w:cs="Arial"/>
                <w:sz w:val="18"/>
                <w:szCs w:val="18"/>
              </w:rPr>
              <w:t xml:space="preserve">Inasistencias del personal por permisos personales </w:t>
            </w:r>
            <w:r w:rsidRPr="00F05C81">
              <w:rPr>
                <w:rFonts w:ascii="Arial" w:hAnsi="Arial" w:cs="Arial"/>
                <w:sz w:val="18"/>
                <w:szCs w:val="18"/>
              </w:rPr>
              <w:lastRenderedPageBreak/>
              <w:t>y por enfermedad que conlleva a acumulación y sobrecarga de trabajo de los demás empleados.</w:t>
            </w:r>
          </w:p>
        </w:tc>
        <w:tc>
          <w:tcPr>
            <w:tcW w:w="1122" w:type="pct"/>
          </w:tcPr>
          <w:p w:rsidR="004B7212" w:rsidRDefault="004B7212" w:rsidP="001D1A0C">
            <w:pPr>
              <w:rPr>
                <w:rFonts w:ascii="Arial" w:hAnsi="Arial" w:cs="Arial"/>
                <w:sz w:val="18"/>
                <w:szCs w:val="18"/>
              </w:rPr>
            </w:pPr>
            <w:r w:rsidRPr="00F05C81">
              <w:rPr>
                <w:rFonts w:ascii="Arial" w:hAnsi="Arial" w:cs="Arial"/>
                <w:sz w:val="18"/>
                <w:szCs w:val="18"/>
              </w:rPr>
              <w:lastRenderedPageBreak/>
              <w:t xml:space="preserve">1. Verificar causas de inasistencia por enfermedades y </w:t>
            </w:r>
            <w:r w:rsidRPr="00F05C81">
              <w:rPr>
                <w:rFonts w:ascii="Arial" w:hAnsi="Arial" w:cs="Arial"/>
                <w:sz w:val="18"/>
                <w:szCs w:val="18"/>
              </w:rPr>
              <w:lastRenderedPageBreak/>
              <w:t>tomar decisiones oportunas: solicitando chequeos preventivos, charlas sobre cuidados de salud personal, higiene de columna, etc.</w:t>
            </w:r>
          </w:p>
          <w:p w:rsidR="003611F2" w:rsidRDefault="003611F2" w:rsidP="001D1A0C">
            <w:pPr>
              <w:rPr>
                <w:rFonts w:ascii="Arial" w:hAnsi="Arial" w:cs="Arial"/>
                <w:sz w:val="18"/>
                <w:szCs w:val="18"/>
              </w:rPr>
            </w:pPr>
          </w:p>
          <w:p w:rsidR="003611F2" w:rsidRDefault="003611F2" w:rsidP="001D1A0C">
            <w:pPr>
              <w:rPr>
                <w:rFonts w:ascii="Arial" w:hAnsi="Arial" w:cs="Arial"/>
                <w:sz w:val="18"/>
                <w:szCs w:val="18"/>
              </w:rPr>
            </w:pPr>
          </w:p>
          <w:p w:rsidR="003611F2" w:rsidRDefault="003611F2" w:rsidP="001D1A0C">
            <w:pPr>
              <w:rPr>
                <w:rFonts w:ascii="Arial" w:hAnsi="Arial" w:cs="Arial"/>
                <w:sz w:val="18"/>
                <w:szCs w:val="18"/>
              </w:rPr>
            </w:pPr>
          </w:p>
          <w:p w:rsidR="003611F2" w:rsidRDefault="003611F2" w:rsidP="001D1A0C">
            <w:pPr>
              <w:rPr>
                <w:rFonts w:ascii="Arial" w:hAnsi="Arial" w:cs="Arial"/>
                <w:sz w:val="18"/>
                <w:szCs w:val="18"/>
              </w:rPr>
            </w:pPr>
          </w:p>
          <w:p w:rsidR="003611F2" w:rsidRDefault="003611F2" w:rsidP="001D1A0C">
            <w:pPr>
              <w:rPr>
                <w:rFonts w:ascii="Arial" w:hAnsi="Arial" w:cs="Arial"/>
                <w:sz w:val="18"/>
                <w:szCs w:val="18"/>
              </w:rPr>
            </w:pPr>
          </w:p>
          <w:p w:rsidR="003611F2" w:rsidRDefault="003611F2" w:rsidP="001D1A0C">
            <w:pPr>
              <w:rPr>
                <w:rFonts w:ascii="Arial" w:hAnsi="Arial" w:cs="Arial"/>
                <w:sz w:val="18"/>
                <w:szCs w:val="18"/>
              </w:rPr>
            </w:pPr>
          </w:p>
          <w:p w:rsidR="003611F2" w:rsidRDefault="003611F2" w:rsidP="001D1A0C">
            <w:pPr>
              <w:rPr>
                <w:rFonts w:ascii="Arial" w:hAnsi="Arial" w:cs="Arial"/>
                <w:sz w:val="18"/>
                <w:szCs w:val="18"/>
              </w:rPr>
            </w:pPr>
          </w:p>
          <w:p w:rsidR="003611F2" w:rsidRDefault="003611F2" w:rsidP="001D1A0C">
            <w:pPr>
              <w:rPr>
                <w:rFonts w:ascii="Arial" w:hAnsi="Arial" w:cs="Arial"/>
                <w:sz w:val="18"/>
                <w:szCs w:val="18"/>
              </w:rPr>
            </w:pPr>
          </w:p>
          <w:p w:rsidR="003611F2" w:rsidRDefault="003611F2" w:rsidP="001D1A0C">
            <w:pPr>
              <w:rPr>
                <w:rFonts w:ascii="Arial" w:hAnsi="Arial" w:cs="Arial"/>
                <w:sz w:val="18"/>
                <w:szCs w:val="18"/>
              </w:rPr>
            </w:pPr>
          </w:p>
          <w:p w:rsidR="003611F2" w:rsidRPr="00F05C81" w:rsidRDefault="003611F2" w:rsidP="001D1A0C">
            <w:pPr>
              <w:rPr>
                <w:rFonts w:ascii="Arial" w:hAnsi="Arial" w:cs="Arial"/>
                <w:sz w:val="18"/>
                <w:szCs w:val="18"/>
              </w:rPr>
            </w:pPr>
          </w:p>
          <w:p w:rsidR="004B7212" w:rsidRPr="00F13CB9" w:rsidRDefault="004B7212" w:rsidP="001D1A0C">
            <w:pPr>
              <w:rPr>
                <w:rFonts w:ascii="Arial" w:hAnsi="Arial" w:cs="Arial"/>
                <w:sz w:val="18"/>
                <w:szCs w:val="18"/>
              </w:rPr>
            </w:pPr>
            <w:r w:rsidRPr="00F05C81">
              <w:rPr>
                <w:rFonts w:ascii="Arial" w:hAnsi="Arial" w:cs="Arial"/>
                <w:sz w:val="18"/>
                <w:szCs w:val="18"/>
              </w:rPr>
              <w:t>2. Análisis para otorgamiento de permisos personales.</w:t>
            </w:r>
          </w:p>
        </w:tc>
        <w:tc>
          <w:tcPr>
            <w:tcW w:w="1122" w:type="pct"/>
          </w:tcPr>
          <w:p w:rsidR="003611F2" w:rsidRDefault="003611F2" w:rsidP="003611F2">
            <w:pPr>
              <w:rPr>
                <w:rFonts w:ascii="Arial" w:hAnsi="Arial" w:cs="Arial"/>
                <w:sz w:val="18"/>
                <w:szCs w:val="18"/>
              </w:rPr>
            </w:pPr>
            <w:r w:rsidRPr="003611F2">
              <w:rPr>
                <w:rFonts w:ascii="Arial" w:hAnsi="Arial" w:cs="Arial"/>
                <w:sz w:val="18"/>
                <w:szCs w:val="18"/>
              </w:rPr>
              <w:lastRenderedPageBreak/>
              <w:t xml:space="preserve">1. El ausentismo es leve; la mayor causa son los permisos por </w:t>
            </w:r>
            <w:r w:rsidRPr="003611F2">
              <w:rPr>
                <w:rFonts w:ascii="Arial" w:hAnsi="Arial" w:cs="Arial"/>
                <w:sz w:val="18"/>
                <w:szCs w:val="18"/>
              </w:rPr>
              <w:lastRenderedPageBreak/>
              <w:t>enfermedades y citas médicas de control de los empleados y permisos personales. En términos generales podemos decir que el ausentismo del personal por causas propias de éste es del 56 % del tiempo total contratado a trabajar, afectando en un 2 % a las atenciones programadas (personal técnico y de apoyo).</w:t>
            </w:r>
          </w:p>
          <w:p w:rsidR="003611F2" w:rsidRPr="003611F2" w:rsidRDefault="003611F2" w:rsidP="003611F2">
            <w:pPr>
              <w:rPr>
                <w:rFonts w:ascii="Arial" w:hAnsi="Arial" w:cs="Arial"/>
                <w:sz w:val="18"/>
                <w:szCs w:val="18"/>
              </w:rPr>
            </w:pPr>
          </w:p>
          <w:p w:rsidR="004B7212" w:rsidRPr="00F13CB9" w:rsidRDefault="003611F2" w:rsidP="003611F2">
            <w:pPr>
              <w:rPr>
                <w:rFonts w:ascii="Arial" w:hAnsi="Arial" w:cs="Arial"/>
                <w:sz w:val="18"/>
                <w:szCs w:val="18"/>
              </w:rPr>
            </w:pPr>
            <w:r w:rsidRPr="003611F2">
              <w:rPr>
                <w:rFonts w:ascii="Arial" w:hAnsi="Arial" w:cs="Arial"/>
                <w:sz w:val="18"/>
                <w:szCs w:val="18"/>
              </w:rPr>
              <w:t xml:space="preserve">2. Cada permiso otorgado es analizado por la jefatura inmediata, quienes lo remiten a la Administración y Dirección para su otorgamiento, además de llevarse un control y análisis de todo tipo de permiso al cual tienen derecho los empleados por Ley. Se concientiza al personal para que gestione citas médicas o realice diligencias personales en los horarios  que afecten lo menos posible la atención de los usuarios y que  no generen carga laboral a sus compañeros de área. Cuando el personal se ve imposibilitado de </w:t>
            </w:r>
            <w:r w:rsidRPr="003611F2">
              <w:rPr>
                <w:rFonts w:ascii="Arial" w:hAnsi="Arial" w:cs="Arial"/>
                <w:sz w:val="18"/>
                <w:szCs w:val="18"/>
              </w:rPr>
              <w:lastRenderedPageBreak/>
              <w:t>realizar sus diligencias personales fuera del horario laboral asignado, se les solicita verificar los usuarios programados para que distribuya la atención de éstos entre los profesionales del área, previa anuencia de los compañeros que apoyaran en su ausencia. Se han brindado charlas preventivas para minimizar el ausentismo por enfermedad y/o accidentes laborales como: A) Presentación del Plan de seguridad y salud ocupacional 2016. B) Higiene de columna. C) Ergonomía Laboral. D) Marcha patológica. E) Cuido de tu cuerpo. F) Manejo del Stress G) Cáncer cérvico uterino. H) Simulacro de Protección y evacuación. I) Revisión de las responsabilidades de cada comité. J) Charla sobre relaciones interpersonales. K) Inteligencia Emocional.</w:t>
            </w:r>
          </w:p>
        </w:tc>
        <w:tc>
          <w:tcPr>
            <w:tcW w:w="600" w:type="pct"/>
          </w:tcPr>
          <w:p w:rsidR="004B7212" w:rsidRPr="00F13CB9" w:rsidRDefault="003611F2" w:rsidP="00F77F78">
            <w:pPr>
              <w:rPr>
                <w:rFonts w:ascii="Arial" w:hAnsi="Arial" w:cs="Arial"/>
                <w:sz w:val="18"/>
                <w:szCs w:val="18"/>
              </w:rPr>
            </w:pPr>
            <w:r>
              <w:rPr>
                <w:rFonts w:ascii="Arial" w:hAnsi="Arial" w:cs="Arial"/>
                <w:sz w:val="18"/>
                <w:szCs w:val="18"/>
              </w:rPr>
              <w:lastRenderedPageBreak/>
              <w:t>En proceso</w:t>
            </w:r>
          </w:p>
        </w:tc>
        <w:tc>
          <w:tcPr>
            <w:tcW w:w="828" w:type="pct"/>
          </w:tcPr>
          <w:p w:rsidR="004B7212" w:rsidRPr="00F13CB9" w:rsidRDefault="003611F2" w:rsidP="00F77F78">
            <w:pPr>
              <w:rPr>
                <w:rFonts w:ascii="Arial" w:hAnsi="Arial" w:cs="Arial"/>
                <w:sz w:val="18"/>
                <w:szCs w:val="18"/>
              </w:rPr>
            </w:pPr>
            <w:r w:rsidRPr="003611F2">
              <w:rPr>
                <w:rFonts w:ascii="Arial" w:hAnsi="Arial" w:cs="Arial"/>
                <w:sz w:val="18"/>
                <w:szCs w:val="18"/>
              </w:rPr>
              <w:t xml:space="preserve">La mayoría del personal del  Centro es mayor </w:t>
            </w:r>
            <w:r w:rsidRPr="003611F2">
              <w:rPr>
                <w:rFonts w:ascii="Arial" w:hAnsi="Arial" w:cs="Arial"/>
                <w:sz w:val="18"/>
                <w:szCs w:val="18"/>
              </w:rPr>
              <w:lastRenderedPageBreak/>
              <w:t>de 40 años y presentan problemas de salud los cuales demandan controles rutinarios (exámenes, medicamentos, etc.).</w:t>
            </w:r>
          </w:p>
        </w:tc>
      </w:tr>
      <w:tr w:rsidR="004B7212" w:rsidRPr="00F13CB9" w:rsidTr="004B7212">
        <w:trPr>
          <w:jc w:val="center"/>
        </w:trPr>
        <w:tc>
          <w:tcPr>
            <w:tcW w:w="231" w:type="pct"/>
          </w:tcPr>
          <w:p w:rsidR="004B7212" w:rsidRPr="00F13CB9" w:rsidRDefault="004B7212" w:rsidP="00F77F78">
            <w:pPr>
              <w:jc w:val="right"/>
              <w:rPr>
                <w:rFonts w:ascii="Arial" w:hAnsi="Arial" w:cs="Arial"/>
                <w:sz w:val="18"/>
                <w:szCs w:val="18"/>
              </w:rPr>
            </w:pPr>
            <w:r>
              <w:rPr>
                <w:rFonts w:ascii="Arial" w:hAnsi="Arial" w:cs="Arial"/>
                <w:sz w:val="18"/>
                <w:szCs w:val="18"/>
              </w:rPr>
              <w:lastRenderedPageBreak/>
              <w:t>5</w:t>
            </w:r>
          </w:p>
        </w:tc>
        <w:tc>
          <w:tcPr>
            <w:tcW w:w="1097" w:type="pct"/>
          </w:tcPr>
          <w:p w:rsidR="004B7212" w:rsidRPr="00F13CB9" w:rsidRDefault="004B7212" w:rsidP="001D1A0C">
            <w:pPr>
              <w:rPr>
                <w:rFonts w:ascii="Arial" w:hAnsi="Arial" w:cs="Arial"/>
                <w:sz w:val="18"/>
                <w:szCs w:val="18"/>
              </w:rPr>
            </w:pPr>
            <w:r w:rsidRPr="00F05C81">
              <w:rPr>
                <w:rFonts w:ascii="Arial" w:hAnsi="Arial" w:cs="Arial"/>
                <w:sz w:val="18"/>
                <w:szCs w:val="18"/>
              </w:rPr>
              <w:t xml:space="preserve">Disminución de la demanda de usuarios </w:t>
            </w:r>
            <w:r w:rsidRPr="00F05C81">
              <w:rPr>
                <w:rFonts w:ascii="Arial" w:hAnsi="Arial" w:cs="Arial"/>
                <w:sz w:val="18"/>
                <w:szCs w:val="18"/>
              </w:rPr>
              <w:lastRenderedPageBreak/>
              <w:t>beneficiarios del ISBM.</w:t>
            </w:r>
          </w:p>
        </w:tc>
        <w:tc>
          <w:tcPr>
            <w:tcW w:w="1122" w:type="pct"/>
          </w:tcPr>
          <w:p w:rsidR="004B7212" w:rsidRPr="00F05C81" w:rsidRDefault="004B7212" w:rsidP="001D1A0C">
            <w:pPr>
              <w:rPr>
                <w:rFonts w:ascii="Arial" w:hAnsi="Arial" w:cs="Arial"/>
                <w:sz w:val="18"/>
                <w:szCs w:val="18"/>
              </w:rPr>
            </w:pPr>
            <w:r w:rsidRPr="00F05C81">
              <w:rPr>
                <w:rFonts w:ascii="Arial" w:hAnsi="Arial" w:cs="Arial"/>
                <w:sz w:val="18"/>
                <w:szCs w:val="18"/>
              </w:rPr>
              <w:lastRenderedPageBreak/>
              <w:t xml:space="preserve">1. Supervisar que la identificación de usuarios que ingresan </w:t>
            </w:r>
            <w:r w:rsidRPr="00F05C81">
              <w:rPr>
                <w:rFonts w:ascii="Arial" w:hAnsi="Arial" w:cs="Arial"/>
                <w:sz w:val="18"/>
                <w:szCs w:val="18"/>
              </w:rPr>
              <w:lastRenderedPageBreak/>
              <w:t>a los servicios de rehabilitación del CRINA que pertenecen a ISBM sea efectiva.</w:t>
            </w:r>
          </w:p>
          <w:p w:rsidR="004B7212" w:rsidRPr="00F05C81" w:rsidRDefault="004B7212" w:rsidP="001D1A0C">
            <w:pPr>
              <w:rPr>
                <w:rFonts w:ascii="Arial" w:hAnsi="Arial" w:cs="Arial"/>
                <w:sz w:val="18"/>
                <w:szCs w:val="18"/>
              </w:rPr>
            </w:pPr>
            <w:r w:rsidRPr="00F05C81">
              <w:rPr>
                <w:rFonts w:ascii="Arial" w:hAnsi="Arial" w:cs="Arial"/>
                <w:sz w:val="18"/>
                <w:szCs w:val="18"/>
              </w:rPr>
              <w:t>2. Supervisar que la planta de usuarios de ISBM cubra el ingreso máximo asignado al Centro, controlando asistencia de usuarios y sustitución oportuna de los egresados.</w:t>
            </w:r>
          </w:p>
          <w:p w:rsidR="004B7212" w:rsidRPr="00F13CB9" w:rsidRDefault="004B7212" w:rsidP="001D1A0C">
            <w:pPr>
              <w:rPr>
                <w:rFonts w:ascii="Arial" w:hAnsi="Arial" w:cs="Arial"/>
                <w:sz w:val="18"/>
                <w:szCs w:val="18"/>
              </w:rPr>
            </w:pPr>
            <w:r w:rsidRPr="00F05C81">
              <w:rPr>
                <w:rFonts w:ascii="Arial" w:hAnsi="Arial" w:cs="Arial"/>
                <w:sz w:val="18"/>
                <w:szCs w:val="18"/>
              </w:rPr>
              <w:t>3. Envió oportuno del trámite de pago por los servicios prestados.</w:t>
            </w:r>
          </w:p>
        </w:tc>
        <w:tc>
          <w:tcPr>
            <w:tcW w:w="1122" w:type="pct"/>
          </w:tcPr>
          <w:p w:rsidR="004B7212" w:rsidRPr="00F13CB9" w:rsidRDefault="00760956" w:rsidP="00F77F78">
            <w:pPr>
              <w:rPr>
                <w:rFonts w:ascii="Arial" w:hAnsi="Arial" w:cs="Arial"/>
                <w:sz w:val="18"/>
                <w:szCs w:val="18"/>
              </w:rPr>
            </w:pPr>
            <w:r w:rsidRPr="00760956">
              <w:rPr>
                <w:rFonts w:ascii="Arial" w:hAnsi="Arial" w:cs="Arial"/>
                <w:sz w:val="18"/>
                <w:szCs w:val="18"/>
              </w:rPr>
              <w:lastRenderedPageBreak/>
              <w:t xml:space="preserve">En cuanto a los servicios a usuarios de Bienestar </w:t>
            </w:r>
            <w:r w:rsidRPr="00760956">
              <w:rPr>
                <w:rFonts w:ascii="Arial" w:hAnsi="Arial" w:cs="Arial"/>
                <w:sz w:val="18"/>
                <w:szCs w:val="18"/>
              </w:rPr>
              <w:lastRenderedPageBreak/>
              <w:t xml:space="preserve">Magisterial, se presentan los siguientes datos: en el año 2015 se atendieron un total de 26 usuarios y se tramitó un monto de $12.099. Para el año 2016 en el período de enero a diciembre se brindó atención a 28 usuarios beneficiarios de ISBM, tramitándose un monto de $16,340.00. Obteniéndose un incremento del 7 % en usuarios atendidos  y un 35 % de incremento en el monto recibido. Este aumento se debe a las gestiones internas y externas realizadas al promover todos los servicios que se brindan en el Centro y sus beneficios para incluir más usuarios de ISBM. Es importante aclarar que la captación de usuarios bajo esta modalidad (convenio de servicios) depende de la libre demanda de usuarios que son referidos de ISBM al CRINA. En la Asamblea General de Padres de Familia se les instó a que se incorporaran a este convenio, siempre y cuando sus hijos apliquen, ya que esto </w:t>
            </w:r>
            <w:r w:rsidRPr="00760956">
              <w:rPr>
                <w:rFonts w:ascii="Arial" w:hAnsi="Arial" w:cs="Arial"/>
                <w:sz w:val="18"/>
                <w:szCs w:val="18"/>
              </w:rPr>
              <w:lastRenderedPageBreak/>
              <w:t>genera ingresos que se invierten en realizar mejoras en la calidad de los servicios que todos los usuarios reciben.</w:t>
            </w:r>
          </w:p>
        </w:tc>
        <w:tc>
          <w:tcPr>
            <w:tcW w:w="600" w:type="pct"/>
          </w:tcPr>
          <w:p w:rsidR="004B7212" w:rsidRPr="00F13CB9" w:rsidRDefault="00760956" w:rsidP="00F77F78">
            <w:pPr>
              <w:rPr>
                <w:rFonts w:ascii="Arial" w:hAnsi="Arial" w:cs="Arial"/>
                <w:sz w:val="18"/>
                <w:szCs w:val="18"/>
              </w:rPr>
            </w:pPr>
            <w:r>
              <w:rPr>
                <w:rFonts w:ascii="Arial" w:hAnsi="Arial" w:cs="Arial"/>
                <w:sz w:val="18"/>
                <w:szCs w:val="18"/>
              </w:rPr>
              <w:lastRenderedPageBreak/>
              <w:t>Controlado</w:t>
            </w:r>
          </w:p>
        </w:tc>
        <w:tc>
          <w:tcPr>
            <w:tcW w:w="828" w:type="pct"/>
          </w:tcPr>
          <w:p w:rsidR="004B7212" w:rsidRPr="00F13CB9" w:rsidRDefault="004B7212" w:rsidP="00F77F78">
            <w:pPr>
              <w:rPr>
                <w:rFonts w:ascii="Arial" w:hAnsi="Arial" w:cs="Arial"/>
                <w:sz w:val="18"/>
                <w:szCs w:val="18"/>
              </w:rPr>
            </w:pPr>
          </w:p>
        </w:tc>
      </w:tr>
      <w:tr w:rsidR="004B7212" w:rsidRPr="00F13CB9" w:rsidTr="004B7212">
        <w:trPr>
          <w:jc w:val="center"/>
        </w:trPr>
        <w:tc>
          <w:tcPr>
            <w:tcW w:w="231" w:type="pct"/>
          </w:tcPr>
          <w:p w:rsidR="004B7212" w:rsidRDefault="004B7212" w:rsidP="00F77F78">
            <w:pPr>
              <w:jc w:val="right"/>
              <w:rPr>
                <w:rFonts w:ascii="Arial" w:hAnsi="Arial" w:cs="Arial"/>
                <w:sz w:val="18"/>
                <w:szCs w:val="18"/>
              </w:rPr>
            </w:pPr>
            <w:r>
              <w:rPr>
                <w:rFonts w:ascii="Arial" w:hAnsi="Arial" w:cs="Arial"/>
                <w:sz w:val="18"/>
                <w:szCs w:val="18"/>
              </w:rPr>
              <w:lastRenderedPageBreak/>
              <w:t>6</w:t>
            </w:r>
          </w:p>
        </w:tc>
        <w:tc>
          <w:tcPr>
            <w:tcW w:w="1097" w:type="pct"/>
          </w:tcPr>
          <w:p w:rsidR="004B7212" w:rsidRPr="00F13CB9" w:rsidRDefault="004B7212" w:rsidP="001D1A0C">
            <w:pPr>
              <w:rPr>
                <w:rFonts w:ascii="Arial" w:hAnsi="Arial" w:cs="Arial"/>
                <w:sz w:val="18"/>
                <w:szCs w:val="18"/>
              </w:rPr>
            </w:pPr>
            <w:r w:rsidRPr="00F05C81">
              <w:rPr>
                <w:rFonts w:ascii="Arial" w:hAnsi="Arial" w:cs="Arial"/>
                <w:sz w:val="18"/>
                <w:szCs w:val="18"/>
              </w:rPr>
              <w:t>Que no se consideren los proyectos  de mejoras del Centro como prioridad institucional.</w:t>
            </w:r>
          </w:p>
        </w:tc>
        <w:tc>
          <w:tcPr>
            <w:tcW w:w="1122" w:type="pct"/>
          </w:tcPr>
          <w:p w:rsidR="004B7212" w:rsidRPr="00F05C81" w:rsidRDefault="004B7212" w:rsidP="001D1A0C">
            <w:pPr>
              <w:rPr>
                <w:rFonts w:ascii="Arial" w:hAnsi="Arial" w:cs="Arial"/>
                <w:sz w:val="18"/>
                <w:szCs w:val="18"/>
              </w:rPr>
            </w:pPr>
            <w:r w:rsidRPr="00F05C81">
              <w:rPr>
                <w:rFonts w:ascii="Arial" w:hAnsi="Arial" w:cs="Arial"/>
                <w:sz w:val="18"/>
                <w:szCs w:val="18"/>
              </w:rPr>
              <w:t>1. Elaborar justificaciones técnicas y perfiles de proyectos de mejora a la infraestructura y equipamiento a las autoridades del Instituto.</w:t>
            </w:r>
          </w:p>
          <w:p w:rsidR="004B7212" w:rsidRPr="00F05C81" w:rsidRDefault="004B7212" w:rsidP="001D1A0C">
            <w:pPr>
              <w:rPr>
                <w:rFonts w:ascii="Arial" w:hAnsi="Arial" w:cs="Arial"/>
                <w:sz w:val="18"/>
                <w:szCs w:val="18"/>
              </w:rPr>
            </w:pPr>
            <w:r w:rsidRPr="00F05C81">
              <w:rPr>
                <w:rFonts w:ascii="Arial" w:hAnsi="Arial" w:cs="Arial"/>
                <w:sz w:val="18"/>
                <w:szCs w:val="18"/>
              </w:rPr>
              <w:t>2. Coordinación con unidad de Planificación Estratégica y Desarrollo Institucional, para el seguimiento a la aprobación y ejecución de los mismos.</w:t>
            </w:r>
          </w:p>
          <w:p w:rsidR="004B7212" w:rsidRPr="00F13CB9" w:rsidRDefault="004B7212" w:rsidP="001D1A0C">
            <w:pPr>
              <w:rPr>
                <w:rFonts w:ascii="Arial" w:hAnsi="Arial" w:cs="Arial"/>
                <w:sz w:val="18"/>
                <w:szCs w:val="18"/>
              </w:rPr>
            </w:pPr>
            <w:r w:rsidRPr="00F05C81">
              <w:rPr>
                <w:rFonts w:ascii="Arial" w:hAnsi="Arial" w:cs="Arial"/>
                <w:sz w:val="18"/>
                <w:szCs w:val="18"/>
              </w:rPr>
              <w:t>3. Gestionar apoyo para la elaboración y/o ejecución de proyectos menores de mejora a la infraestructura con instituciones idóneas.</w:t>
            </w:r>
          </w:p>
        </w:tc>
        <w:tc>
          <w:tcPr>
            <w:tcW w:w="1122" w:type="pct"/>
          </w:tcPr>
          <w:p w:rsidR="00760956" w:rsidRPr="00760956" w:rsidRDefault="00760956" w:rsidP="00760956">
            <w:pPr>
              <w:rPr>
                <w:rFonts w:ascii="Arial" w:hAnsi="Arial" w:cs="Arial"/>
                <w:sz w:val="18"/>
                <w:szCs w:val="18"/>
              </w:rPr>
            </w:pPr>
            <w:r w:rsidRPr="00760956">
              <w:rPr>
                <w:rFonts w:ascii="Arial" w:hAnsi="Arial" w:cs="Arial"/>
                <w:sz w:val="18"/>
                <w:szCs w:val="18"/>
              </w:rPr>
              <w:t>1. En el año 2016, fue ejecutado el proyecto de mejora a la infraestructura del CRINA consistente en remodelación de piscina terapéutica y tanques de remolino, cambio de pisos en edificio “A”, y cambio de techo en ambiente de terapia Física 21”A”, así como también la construcción de cisterna de 110 metros cúbicos, proyectos que se han venido gestionando desde antes del año 2009.</w:t>
            </w:r>
          </w:p>
          <w:p w:rsidR="00760956" w:rsidRPr="00760956" w:rsidRDefault="00760956" w:rsidP="00760956">
            <w:pPr>
              <w:rPr>
                <w:rFonts w:ascii="Arial" w:hAnsi="Arial" w:cs="Arial"/>
                <w:sz w:val="18"/>
                <w:szCs w:val="18"/>
              </w:rPr>
            </w:pPr>
            <w:r w:rsidRPr="00760956">
              <w:rPr>
                <w:rFonts w:ascii="Arial" w:hAnsi="Arial" w:cs="Arial"/>
                <w:sz w:val="18"/>
                <w:szCs w:val="18"/>
              </w:rPr>
              <w:t xml:space="preserve">2. En cuanto al proyecto Fotovoltaico del CRINA éste se encuentra en la unidad de Planificación quien al momento ha manifestado que no procederá por la opinión desfavorable de la SIGET, y por no estar dentro de las prioridades institucionales. No obstante como Centro seguiremos realizando gestiones a fin de superar las observaciones y </w:t>
            </w:r>
            <w:r w:rsidRPr="00760956">
              <w:rPr>
                <w:rFonts w:ascii="Arial" w:hAnsi="Arial" w:cs="Arial"/>
                <w:sz w:val="18"/>
                <w:szCs w:val="18"/>
              </w:rPr>
              <w:lastRenderedPageBreak/>
              <w:t>demostrar los beneficios de contar con este tipo de energía renovable para que pueda ser considerado dentro de las prioridades número 1 de la unidad de Planificación y las autoridades del ISRI y así poder ejecutar dicho proyecto. Es importante destacar que internamente se realizó mejoras en el área del Salón Jardín del edificio A, consistentes en aseguramiento del techo, cambio de cornisas y cambio de perfilaría de aluminio y cielo falso de dicho ambiente.</w:t>
            </w:r>
          </w:p>
          <w:p w:rsidR="004B7212" w:rsidRPr="00F13CB9" w:rsidRDefault="00760956" w:rsidP="00983939">
            <w:pPr>
              <w:rPr>
                <w:rFonts w:ascii="Arial" w:hAnsi="Arial" w:cs="Arial"/>
                <w:sz w:val="18"/>
                <w:szCs w:val="18"/>
              </w:rPr>
            </w:pPr>
            <w:r w:rsidRPr="00760956">
              <w:rPr>
                <w:rFonts w:ascii="Arial" w:hAnsi="Arial" w:cs="Arial"/>
                <w:sz w:val="18"/>
                <w:szCs w:val="18"/>
              </w:rPr>
              <w:t>3. Se ejecutaron  con estudiantes de  la universidad Don Bosco, dos proyectos de mantenimiento del sistema eléctrico y mantenimiento de equipo de aire acondicionado cuyos proyectos fueron valorados por los estudiantes en un monto de $2,320.00 y $1,845.00 respectivamente, contribuyendo con esto a la mejora y buena funcionabilidad de los equipos que requieren alimentación eléctrica.</w:t>
            </w:r>
          </w:p>
        </w:tc>
        <w:tc>
          <w:tcPr>
            <w:tcW w:w="600" w:type="pct"/>
          </w:tcPr>
          <w:p w:rsidR="004B7212" w:rsidRPr="00F13CB9" w:rsidRDefault="00760956" w:rsidP="00F77F78">
            <w:pPr>
              <w:rPr>
                <w:rFonts w:ascii="Arial" w:hAnsi="Arial" w:cs="Arial"/>
                <w:sz w:val="18"/>
                <w:szCs w:val="18"/>
              </w:rPr>
            </w:pPr>
            <w:r>
              <w:rPr>
                <w:rFonts w:ascii="Arial" w:hAnsi="Arial" w:cs="Arial"/>
                <w:sz w:val="18"/>
                <w:szCs w:val="18"/>
              </w:rPr>
              <w:lastRenderedPageBreak/>
              <w:t>En proceso</w:t>
            </w:r>
          </w:p>
        </w:tc>
        <w:tc>
          <w:tcPr>
            <w:tcW w:w="828" w:type="pct"/>
          </w:tcPr>
          <w:p w:rsidR="004B7212" w:rsidRPr="00F13CB9" w:rsidRDefault="00760956" w:rsidP="00F77F78">
            <w:pPr>
              <w:rPr>
                <w:rFonts w:ascii="Arial" w:hAnsi="Arial" w:cs="Arial"/>
                <w:sz w:val="18"/>
                <w:szCs w:val="18"/>
              </w:rPr>
            </w:pPr>
            <w:r w:rsidRPr="00760956">
              <w:rPr>
                <w:rFonts w:ascii="Arial" w:hAnsi="Arial" w:cs="Arial"/>
                <w:sz w:val="18"/>
                <w:szCs w:val="18"/>
              </w:rPr>
              <w:t>No considerar el proyecto Fotovoltaico como prioridad 1 a nivel institucional.</w:t>
            </w:r>
          </w:p>
        </w:tc>
      </w:tr>
    </w:tbl>
    <w:p w:rsidR="001C18D5" w:rsidRDefault="001C18D5" w:rsidP="001C18D5">
      <w:pPr>
        <w:spacing w:line="360" w:lineRule="auto"/>
        <w:jc w:val="both"/>
        <w:rPr>
          <w:rFonts w:ascii="Arial" w:hAnsi="Arial" w:cs="Arial"/>
        </w:rPr>
      </w:pPr>
    </w:p>
    <w:p w:rsidR="00C76326" w:rsidRPr="00541BAD" w:rsidRDefault="00610BB4" w:rsidP="00C76326">
      <w:pPr>
        <w:pStyle w:val="Ttulo2"/>
      </w:pPr>
      <w:bookmarkStart w:id="69" w:name="_Toc410131082"/>
      <w:bookmarkStart w:id="70" w:name="_Toc472316330"/>
      <w:r w:rsidRPr="00610BB4">
        <w:rPr>
          <w:lang w:val="es-SV"/>
        </w:rPr>
        <w:t>Centro de Rehabilitación Integral de Occidente (CRIO)</w:t>
      </w:r>
      <w:bookmarkEnd w:id="69"/>
      <w:bookmarkEnd w:id="70"/>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
        <w:gridCol w:w="2109"/>
        <w:gridCol w:w="2111"/>
        <w:gridCol w:w="2112"/>
        <w:gridCol w:w="1099"/>
        <w:gridCol w:w="1289"/>
      </w:tblGrid>
      <w:tr w:rsidR="00EF0C5C" w:rsidRPr="00F13CB9" w:rsidTr="008C502D">
        <w:trPr>
          <w:trHeight w:val="2234"/>
          <w:tblHeader/>
          <w:jc w:val="center"/>
        </w:trPr>
        <w:tc>
          <w:tcPr>
            <w:tcW w:w="232" w:type="pct"/>
            <w:tcBorders>
              <w:bottom w:val="double" w:sz="4" w:space="0" w:color="auto"/>
            </w:tcBorders>
            <w:shd w:val="clear" w:color="auto" w:fill="FBD4B4"/>
            <w:vAlign w:val="center"/>
          </w:tcPr>
          <w:p w:rsidR="00EF0C5C" w:rsidRPr="00F13CB9" w:rsidRDefault="00EF0C5C" w:rsidP="007D4B36">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153" w:type="pct"/>
            <w:tcBorders>
              <w:bottom w:val="double" w:sz="4" w:space="0" w:color="auto"/>
            </w:tcBorders>
            <w:shd w:val="clear" w:color="auto" w:fill="FBD4B4"/>
            <w:vAlign w:val="center"/>
          </w:tcPr>
          <w:p w:rsidR="00EF0C5C" w:rsidRPr="00F13CB9" w:rsidRDefault="00EF0C5C" w:rsidP="007D4B36">
            <w:pPr>
              <w:jc w:val="center"/>
              <w:rPr>
                <w:rFonts w:ascii="Arial" w:hAnsi="Arial" w:cs="Arial"/>
                <w:b/>
                <w:sz w:val="18"/>
                <w:szCs w:val="18"/>
              </w:rPr>
            </w:pPr>
            <w:r w:rsidRPr="00F13CB9">
              <w:rPr>
                <w:rFonts w:ascii="Arial" w:hAnsi="Arial" w:cs="Arial"/>
                <w:b/>
                <w:sz w:val="18"/>
                <w:szCs w:val="18"/>
              </w:rPr>
              <w:t xml:space="preserve">Riesgo identificado por </w:t>
            </w:r>
            <w:r>
              <w:rPr>
                <w:rFonts w:ascii="Arial" w:hAnsi="Arial" w:cs="Arial"/>
                <w:b/>
                <w:sz w:val="18"/>
                <w:szCs w:val="18"/>
              </w:rPr>
              <w:t>el CRIO</w:t>
            </w:r>
          </w:p>
        </w:tc>
        <w:tc>
          <w:tcPr>
            <w:tcW w:w="1154" w:type="pct"/>
            <w:tcBorders>
              <w:bottom w:val="double" w:sz="4" w:space="0" w:color="auto"/>
            </w:tcBorders>
            <w:shd w:val="clear" w:color="auto" w:fill="FBD4B4"/>
            <w:vAlign w:val="center"/>
          </w:tcPr>
          <w:p w:rsidR="00EF0C5C" w:rsidRPr="00F13CB9" w:rsidRDefault="00EF0C5C" w:rsidP="007D4B36">
            <w:pPr>
              <w:jc w:val="center"/>
              <w:rPr>
                <w:rFonts w:ascii="Arial" w:hAnsi="Arial" w:cs="Arial"/>
                <w:b/>
                <w:sz w:val="18"/>
                <w:szCs w:val="18"/>
              </w:rPr>
            </w:pPr>
            <w:r w:rsidRPr="00F13CB9">
              <w:rPr>
                <w:rFonts w:ascii="Arial" w:hAnsi="Arial" w:cs="Arial"/>
                <w:b/>
                <w:sz w:val="18"/>
                <w:szCs w:val="18"/>
              </w:rPr>
              <w:t>Actividad de control programada</w:t>
            </w:r>
          </w:p>
        </w:tc>
        <w:tc>
          <w:tcPr>
            <w:tcW w:w="1155" w:type="pct"/>
            <w:tcBorders>
              <w:bottom w:val="double" w:sz="4" w:space="0" w:color="auto"/>
            </w:tcBorders>
            <w:shd w:val="clear" w:color="auto" w:fill="FBD4B4"/>
            <w:vAlign w:val="center"/>
          </w:tcPr>
          <w:p w:rsidR="00EF0C5C" w:rsidRPr="00F13CB9" w:rsidRDefault="00EF0C5C" w:rsidP="007D4B36">
            <w:pPr>
              <w:jc w:val="center"/>
              <w:rPr>
                <w:rFonts w:ascii="Arial" w:hAnsi="Arial" w:cs="Arial"/>
                <w:b/>
                <w:sz w:val="18"/>
                <w:szCs w:val="18"/>
              </w:rPr>
            </w:pPr>
            <w:r>
              <w:rPr>
                <w:rFonts w:ascii="Arial" w:hAnsi="Arial" w:cs="Arial"/>
                <w:b/>
                <w:sz w:val="18"/>
                <w:szCs w:val="18"/>
              </w:rPr>
              <w:t>Actividad de control realizada entre enero y diciembre 2016</w:t>
            </w:r>
          </w:p>
        </w:tc>
        <w:tc>
          <w:tcPr>
            <w:tcW w:w="601" w:type="pct"/>
            <w:tcBorders>
              <w:bottom w:val="double" w:sz="4" w:space="0" w:color="auto"/>
            </w:tcBorders>
            <w:shd w:val="clear" w:color="auto" w:fill="FBD4B4"/>
            <w:vAlign w:val="center"/>
          </w:tcPr>
          <w:p w:rsidR="00EF0C5C" w:rsidRPr="00F13CB9" w:rsidRDefault="00EF0C5C" w:rsidP="007D4B36">
            <w:pPr>
              <w:jc w:val="center"/>
              <w:rPr>
                <w:rFonts w:ascii="Arial" w:hAnsi="Arial" w:cs="Arial"/>
                <w:b/>
                <w:sz w:val="18"/>
                <w:szCs w:val="18"/>
              </w:rPr>
            </w:pPr>
            <w:r>
              <w:rPr>
                <w:rFonts w:ascii="Arial" w:hAnsi="Arial" w:cs="Arial"/>
                <w:b/>
                <w:sz w:val="18"/>
                <w:szCs w:val="18"/>
              </w:rPr>
              <w:t xml:space="preserve">Situación del riesgo a diciembre 2016 </w:t>
            </w:r>
            <w:r w:rsidRPr="007C2065">
              <w:rPr>
                <w:rFonts w:ascii="Arial" w:hAnsi="Arial" w:cs="Arial"/>
                <w:b/>
                <w:sz w:val="14"/>
                <w:szCs w:val="14"/>
              </w:rPr>
              <w:t>(controlado, en proceso, no controlado, sin seguimiento)</w:t>
            </w:r>
          </w:p>
        </w:tc>
        <w:tc>
          <w:tcPr>
            <w:tcW w:w="705" w:type="pct"/>
            <w:tcBorders>
              <w:bottom w:val="double" w:sz="4" w:space="0" w:color="auto"/>
            </w:tcBorders>
            <w:shd w:val="clear" w:color="auto" w:fill="FBD4B4"/>
            <w:vAlign w:val="center"/>
          </w:tcPr>
          <w:p w:rsidR="00EF0C5C" w:rsidRDefault="00EF0C5C" w:rsidP="007D4B36">
            <w:pPr>
              <w:jc w:val="center"/>
              <w:rPr>
                <w:rFonts w:ascii="Arial" w:hAnsi="Arial" w:cs="Arial"/>
                <w:b/>
                <w:sz w:val="18"/>
                <w:szCs w:val="18"/>
              </w:rPr>
            </w:pPr>
            <w:r>
              <w:rPr>
                <w:rFonts w:ascii="Arial" w:hAnsi="Arial" w:cs="Arial"/>
                <w:b/>
                <w:sz w:val="18"/>
                <w:szCs w:val="18"/>
              </w:rPr>
              <w:t>¿Por qué no se logró controlar o dar seguimiento al riesgo?</w:t>
            </w:r>
          </w:p>
        </w:tc>
      </w:tr>
      <w:tr w:rsidR="00EF0C5C" w:rsidRPr="00F13CB9" w:rsidTr="008C502D">
        <w:trPr>
          <w:jc w:val="center"/>
        </w:trPr>
        <w:tc>
          <w:tcPr>
            <w:tcW w:w="232" w:type="pct"/>
            <w:tcBorders>
              <w:top w:val="double" w:sz="4" w:space="0" w:color="auto"/>
            </w:tcBorders>
          </w:tcPr>
          <w:p w:rsidR="00EF0C5C" w:rsidRPr="00F13CB9" w:rsidRDefault="00EF0C5C" w:rsidP="007B785D">
            <w:pPr>
              <w:jc w:val="right"/>
              <w:rPr>
                <w:rFonts w:ascii="Arial" w:hAnsi="Arial" w:cs="Arial"/>
                <w:sz w:val="18"/>
                <w:szCs w:val="18"/>
              </w:rPr>
            </w:pPr>
            <w:r>
              <w:rPr>
                <w:rFonts w:ascii="Arial" w:hAnsi="Arial" w:cs="Arial"/>
                <w:sz w:val="18"/>
                <w:szCs w:val="18"/>
              </w:rPr>
              <w:t>1</w:t>
            </w:r>
          </w:p>
        </w:tc>
        <w:tc>
          <w:tcPr>
            <w:tcW w:w="1153" w:type="pct"/>
            <w:tcBorders>
              <w:top w:val="double" w:sz="4" w:space="0" w:color="auto"/>
            </w:tcBorders>
          </w:tcPr>
          <w:p w:rsidR="00EF0C5C" w:rsidRPr="00F13CB9" w:rsidRDefault="00EF0C5C" w:rsidP="007D4B36">
            <w:pPr>
              <w:rPr>
                <w:rFonts w:ascii="Arial" w:hAnsi="Arial" w:cs="Arial"/>
                <w:sz w:val="18"/>
                <w:szCs w:val="18"/>
              </w:rPr>
            </w:pPr>
            <w:r w:rsidRPr="001B0C2E">
              <w:rPr>
                <w:rFonts w:ascii="Arial" w:hAnsi="Arial" w:cs="Arial"/>
                <w:sz w:val="18"/>
                <w:szCs w:val="18"/>
              </w:rPr>
              <w:t>Demanda de atención en Terapia de Lenguaje mayor a la capacidad de respuesta por el número de recursos disponibles para la atención.</w:t>
            </w:r>
          </w:p>
        </w:tc>
        <w:tc>
          <w:tcPr>
            <w:tcW w:w="1154" w:type="pct"/>
            <w:tcBorders>
              <w:top w:val="double" w:sz="4" w:space="0" w:color="auto"/>
            </w:tcBorders>
          </w:tcPr>
          <w:p w:rsidR="00EF0C5C" w:rsidRPr="001B0C2E" w:rsidRDefault="00EF0C5C" w:rsidP="007D4B36">
            <w:pPr>
              <w:rPr>
                <w:rFonts w:ascii="Arial" w:hAnsi="Arial" w:cs="Arial"/>
                <w:sz w:val="18"/>
                <w:szCs w:val="18"/>
              </w:rPr>
            </w:pPr>
            <w:r w:rsidRPr="001B0C2E">
              <w:rPr>
                <w:rFonts w:ascii="Arial" w:hAnsi="Arial" w:cs="Arial"/>
                <w:sz w:val="18"/>
                <w:szCs w:val="18"/>
              </w:rPr>
              <w:t>1. Solicitud a Gerencia Médica del ISRI para el acompañamiento d</w:t>
            </w:r>
            <w:r>
              <w:rPr>
                <w:rFonts w:ascii="Arial" w:hAnsi="Arial" w:cs="Arial"/>
                <w:sz w:val="18"/>
                <w:szCs w:val="18"/>
              </w:rPr>
              <w:t>e equipo del CALE en el control</w:t>
            </w:r>
            <w:r w:rsidRPr="001B0C2E">
              <w:rPr>
                <w:rFonts w:ascii="Arial" w:hAnsi="Arial" w:cs="Arial"/>
                <w:sz w:val="18"/>
                <w:szCs w:val="18"/>
              </w:rPr>
              <w:t xml:space="preserve"> del riesgo.</w:t>
            </w:r>
          </w:p>
          <w:p w:rsidR="00EF0C5C" w:rsidRPr="001B0C2E" w:rsidRDefault="00EF0C5C" w:rsidP="007D4B36">
            <w:pPr>
              <w:rPr>
                <w:rFonts w:ascii="Arial" w:hAnsi="Arial" w:cs="Arial"/>
                <w:sz w:val="18"/>
                <w:szCs w:val="18"/>
              </w:rPr>
            </w:pPr>
            <w:r w:rsidRPr="001B0C2E">
              <w:rPr>
                <w:rFonts w:ascii="Arial" w:hAnsi="Arial" w:cs="Arial"/>
                <w:sz w:val="18"/>
                <w:szCs w:val="18"/>
              </w:rPr>
              <w:t>2. Diagnóstico conjunto de CRIO-CALE de la demanda insatisfecha y las posibles estrategias a implementar.</w:t>
            </w:r>
          </w:p>
          <w:p w:rsidR="00EF0C5C" w:rsidRPr="001B0C2E" w:rsidRDefault="00EF0C5C" w:rsidP="007D4B36">
            <w:pPr>
              <w:rPr>
                <w:rFonts w:ascii="Arial" w:hAnsi="Arial" w:cs="Arial"/>
                <w:sz w:val="18"/>
                <w:szCs w:val="18"/>
              </w:rPr>
            </w:pPr>
            <w:r w:rsidRPr="001B0C2E">
              <w:rPr>
                <w:rFonts w:ascii="Arial" w:hAnsi="Arial" w:cs="Arial"/>
                <w:sz w:val="18"/>
                <w:szCs w:val="18"/>
              </w:rPr>
              <w:t>3. Definición de estrategias adoptadas.</w:t>
            </w:r>
          </w:p>
          <w:p w:rsidR="00EF0C5C" w:rsidRPr="001B0C2E" w:rsidRDefault="00EF0C5C" w:rsidP="007D4B36">
            <w:pPr>
              <w:rPr>
                <w:rFonts w:ascii="Arial" w:hAnsi="Arial" w:cs="Arial"/>
                <w:sz w:val="18"/>
                <w:szCs w:val="18"/>
              </w:rPr>
            </w:pPr>
            <w:r w:rsidRPr="001B0C2E">
              <w:rPr>
                <w:rFonts w:ascii="Arial" w:hAnsi="Arial" w:cs="Arial"/>
                <w:sz w:val="18"/>
                <w:szCs w:val="18"/>
              </w:rPr>
              <w:t>4. Aplicación y monitoreo de las estrategias implementadas.</w:t>
            </w:r>
          </w:p>
          <w:p w:rsidR="00EF0C5C" w:rsidRPr="00F13CB9" w:rsidRDefault="00EF0C5C" w:rsidP="007D4B36">
            <w:pPr>
              <w:rPr>
                <w:rFonts w:ascii="Arial" w:hAnsi="Arial" w:cs="Arial"/>
                <w:sz w:val="18"/>
                <w:szCs w:val="18"/>
              </w:rPr>
            </w:pPr>
            <w:r w:rsidRPr="001B0C2E">
              <w:rPr>
                <w:rFonts w:ascii="Arial" w:hAnsi="Arial" w:cs="Arial"/>
                <w:sz w:val="18"/>
                <w:szCs w:val="18"/>
              </w:rPr>
              <w:t>5. Informe bimensual.</w:t>
            </w:r>
          </w:p>
        </w:tc>
        <w:tc>
          <w:tcPr>
            <w:tcW w:w="1155" w:type="pct"/>
            <w:tcBorders>
              <w:top w:val="double" w:sz="4" w:space="0" w:color="auto"/>
            </w:tcBorders>
          </w:tcPr>
          <w:p w:rsidR="00EF0C5C" w:rsidRPr="00F13CB9" w:rsidRDefault="00EF0C5C" w:rsidP="007B785D">
            <w:pPr>
              <w:rPr>
                <w:rFonts w:ascii="Arial" w:hAnsi="Arial" w:cs="Arial"/>
                <w:sz w:val="18"/>
                <w:szCs w:val="18"/>
              </w:rPr>
            </w:pPr>
            <w:r w:rsidRPr="00EF0C5C">
              <w:rPr>
                <w:rFonts w:ascii="Arial" w:hAnsi="Arial" w:cs="Arial"/>
                <w:sz w:val="18"/>
                <w:szCs w:val="18"/>
              </w:rPr>
              <w:t>Se trasladó recurso del Centro de Rehabilitación de Ciegos, de terapia de Lenguaje. Con ello se ha disminuido la demanda insatisfecha.</w:t>
            </w:r>
          </w:p>
        </w:tc>
        <w:tc>
          <w:tcPr>
            <w:tcW w:w="601" w:type="pct"/>
            <w:tcBorders>
              <w:top w:val="double" w:sz="4" w:space="0" w:color="auto"/>
            </w:tcBorders>
          </w:tcPr>
          <w:p w:rsidR="00EF0C5C" w:rsidRPr="00F13CB9" w:rsidRDefault="00EF0C5C" w:rsidP="007B785D">
            <w:pPr>
              <w:rPr>
                <w:rFonts w:ascii="Arial" w:hAnsi="Arial" w:cs="Arial"/>
                <w:sz w:val="18"/>
                <w:szCs w:val="18"/>
              </w:rPr>
            </w:pPr>
            <w:r>
              <w:rPr>
                <w:rFonts w:ascii="Arial" w:hAnsi="Arial" w:cs="Arial"/>
                <w:sz w:val="18"/>
                <w:szCs w:val="18"/>
              </w:rPr>
              <w:t>Controlado</w:t>
            </w:r>
          </w:p>
        </w:tc>
        <w:tc>
          <w:tcPr>
            <w:tcW w:w="705" w:type="pct"/>
            <w:tcBorders>
              <w:top w:val="double" w:sz="4" w:space="0" w:color="auto"/>
            </w:tcBorders>
          </w:tcPr>
          <w:p w:rsidR="00EF0C5C" w:rsidRPr="00F13CB9" w:rsidRDefault="00EF0C5C" w:rsidP="007B785D">
            <w:pPr>
              <w:rPr>
                <w:rFonts w:ascii="Arial" w:hAnsi="Arial" w:cs="Arial"/>
                <w:sz w:val="18"/>
                <w:szCs w:val="18"/>
              </w:rPr>
            </w:pPr>
          </w:p>
        </w:tc>
      </w:tr>
    </w:tbl>
    <w:p w:rsidR="00C76326" w:rsidRDefault="00C76326" w:rsidP="00C76326">
      <w:pPr>
        <w:spacing w:line="360" w:lineRule="auto"/>
        <w:jc w:val="both"/>
        <w:rPr>
          <w:rFonts w:ascii="Arial" w:hAnsi="Arial" w:cs="Arial"/>
        </w:rPr>
      </w:pPr>
    </w:p>
    <w:p w:rsidR="00C76326" w:rsidRPr="00541BAD" w:rsidRDefault="00A17319" w:rsidP="00C76326">
      <w:pPr>
        <w:pStyle w:val="Ttulo2"/>
      </w:pPr>
      <w:bookmarkStart w:id="71" w:name="_Toc410131083"/>
      <w:bookmarkStart w:id="72" w:name="_Toc472316331"/>
      <w:r w:rsidRPr="00A17319">
        <w:rPr>
          <w:lang w:val="es-SV"/>
        </w:rPr>
        <w:t>Centro de Rehabilitación Integral de Oriente (CRIOR)</w:t>
      </w:r>
      <w:bookmarkEnd w:id="71"/>
      <w:bookmarkEnd w:id="72"/>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
        <w:gridCol w:w="2109"/>
        <w:gridCol w:w="2111"/>
        <w:gridCol w:w="2112"/>
        <w:gridCol w:w="1099"/>
        <w:gridCol w:w="1289"/>
      </w:tblGrid>
      <w:tr w:rsidR="007D4B36" w:rsidRPr="00F13CB9" w:rsidTr="007B785D">
        <w:trPr>
          <w:trHeight w:val="2234"/>
          <w:tblHeader/>
          <w:jc w:val="center"/>
        </w:trPr>
        <w:tc>
          <w:tcPr>
            <w:tcW w:w="232" w:type="pct"/>
            <w:tcBorders>
              <w:bottom w:val="double" w:sz="4" w:space="0" w:color="auto"/>
            </w:tcBorders>
            <w:shd w:val="clear" w:color="auto" w:fill="FBD4B4"/>
            <w:vAlign w:val="center"/>
          </w:tcPr>
          <w:p w:rsidR="007D4B36" w:rsidRPr="00F13CB9" w:rsidRDefault="007D4B36" w:rsidP="007D4B36">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153" w:type="pct"/>
            <w:tcBorders>
              <w:bottom w:val="double" w:sz="4" w:space="0" w:color="auto"/>
            </w:tcBorders>
            <w:shd w:val="clear" w:color="auto" w:fill="FBD4B4"/>
            <w:vAlign w:val="center"/>
          </w:tcPr>
          <w:p w:rsidR="007D4B36" w:rsidRPr="00F13CB9" w:rsidRDefault="007D4B36" w:rsidP="007D4B36">
            <w:pPr>
              <w:jc w:val="center"/>
              <w:rPr>
                <w:rFonts w:ascii="Arial" w:hAnsi="Arial" w:cs="Arial"/>
                <w:b/>
                <w:sz w:val="18"/>
                <w:szCs w:val="18"/>
              </w:rPr>
            </w:pPr>
            <w:r w:rsidRPr="00F13CB9">
              <w:rPr>
                <w:rFonts w:ascii="Arial" w:hAnsi="Arial" w:cs="Arial"/>
                <w:b/>
                <w:sz w:val="18"/>
                <w:szCs w:val="18"/>
              </w:rPr>
              <w:t xml:space="preserve">Riesgo identificado por </w:t>
            </w:r>
            <w:r>
              <w:rPr>
                <w:rFonts w:ascii="Arial" w:hAnsi="Arial" w:cs="Arial"/>
                <w:b/>
                <w:sz w:val="18"/>
                <w:szCs w:val="18"/>
              </w:rPr>
              <w:t>el CRIOR</w:t>
            </w:r>
          </w:p>
        </w:tc>
        <w:tc>
          <w:tcPr>
            <w:tcW w:w="1154" w:type="pct"/>
            <w:tcBorders>
              <w:bottom w:val="double" w:sz="4" w:space="0" w:color="auto"/>
            </w:tcBorders>
            <w:shd w:val="clear" w:color="auto" w:fill="FBD4B4"/>
            <w:vAlign w:val="center"/>
          </w:tcPr>
          <w:p w:rsidR="007D4B36" w:rsidRPr="00F13CB9" w:rsidRDefault="007D4B36" w:rsidP="007D4B36">
            <w:pPr>
              <w:jc w:val="center"/>
              <w:rPr>
                <w:rFonts w:ascii="Arial" w:hAnsi="Arial" w:cs="Arial"/>
                <w:b/>
                <w:sz w:val="18"/>
                <w:szCs w:val="18"/>
              </w:rPr>
            </w:pPr>
            <w:r w:rsidRPr="00F13CB9">
              <w:rPr>
                <w:rFonts w:ascii="Arial" w:hAnsi="Arial" w:cs="Arial"/>
                <w:b/>
                <w:sz w:val="18"/>
                <w:szCs w:val="18"/>
              </w:rPr>
              <w:t>Actividad de control programada</w:t>
            </w:r>
          </w:p>
        </w:tc>
        <w:tc>
          <w:tcPr>
            <w:tcW w:w="1155" w:type="pct"/>
            <w:tcBorders>
              <w:bottom w:val="double" w:sz="4" w:space="0" w:color="auto"/>
            </w:tcBorders>
            <w:shd w:val="clear" w:color="auto" w:fill="FBD4B4"/>
            <w:vAlign w:val="center"/>
          </w:tcPr>
          <w:p w:rsidR="007D4B36" w:rsidRPr="00F13CB9" w:rsidRDefault="007D4B36" w:rsidP="007D4B36">
            <w:pPr>
              <w:jc w:val="center"/>
              <w:rPr>
                <w:rFonts w:ascii="Arial" w:hAnsi="Arial" w:cs="Arial"/>
                <w:b/>
                <w:sz w:val="18"/>
                <w:szCs w:val="18"/>
              </w:rPr>
            </w:pPr>
            <w:r>
              <w:rPr>
                <w:rFonts w:ascii="Arial" w:hAnsi="Arial" w:cs="Arial"/>
                <w:b/>
                <w:sz w:val="18"/>
                <w:szCs w:val="18"/>
              </w:rPr>
              <w:t>Actividad de control realizada entre enero y diciembre 2016</w:t>
            </w:r>
          </w:p>
        </w:tc>
        <w:tc>
          <w:tcPr>
            <w:tcW w:w="601" w:type="pct"/>
            <w:tcBorders>
              <w:bottom w:val="double" w:sz="4" w:space="0" w:color="auto"/>
            </w:tcBorders>
            <w:shd w:val="clear" w:color="auto" w:fill="FBD4B4"/>
            <w:vAlign w:val="center"/>
          </w:tcPr>
          <w:p w:rsidR="007D4B36" w:rsidRPr="00F13CB9" w:rsidRDefault="007D4B36" w:rsidP="007D4B36">
            <w:pPr>
              <w:jc w:val="center"/>
              <w:rPr>
                <w:rFonts w:ascii="Arial" w:hAnsi="Arial" w:cs="Arial"/>
                <w:b/>
                <w:sz w:val="18"/>
                <w:szCs w:val="18"/>
              </w:rPr>
            </w:pPr>
            <w:r>
              <w:rPr>
                <w:rFonts w:ascii="Arial" w:hAnsi="Arial" w:cs="Arial"/>
                <w:b/>
                <w:sz w:val="18"/>
                <w:szCs w:val="18"/>
              </w:rPr>
              <w:t xml:space="preserve">Situación del riesgo a diciembre 2016 </w:t>
            </w:r>
            <w:r w:rsidRPr="007C2065">
              <w:rPr>
                <w:rFonts w:ascii="Arial" w:hAnsi="Arial" w:cs="Arial"/>
                <w:b/>
                <w:sz w:val="14"/>
                <w:szCs w:val="14"/>
              </w:rPr>
              <w:t>(controlado, en proceso, no controlado, sin seguimiento)</w:t>
            </w:r>
          </w:p>
        </w:tc>
        <w:tc>
          <w:tcPr>
            <w:tcW w:w="705" w:type="pct"/>
            <w:tcBorders>
              <w:bottom w:val="double" w:sz="4" w:space="0" w:color="auto"/>
            </w:tcBorders>
            <w:shd w:val="clear" w:color="auto" w:fill="FBD4B4"/>
            <w:vAlign w:val="center"/>
          </w:tcPr>
          <w:p w:rsidR="007D4B36" w:rsidRDefault="007D4B36" w:rsidP="007D4B36">
            <w:pPr>
              <w:jc w:val="center"/>
              <w:rPr>
                <w:rFonts w:ascii="Arial" w:hAnsi="Arial" w:cs="Arial"/>
                <w:b/>
                <w:sz w:val="18"/>
                <w:szCs w:val="18"/>
              </w:rPr>
            </w:pPr>
            <w:r>
              <w:rPr>
                <w:rFonts w:ascii="Arial" w:hAnsi="Arial" w:cs="Arial"/>
                <w:b/>
                <w:sz w:val="18"/>
                <w:szCs w:val="18"/>
              </w:rPr>
              <w:t>¿Por qué no se logró controlar o dar seguimiento al riesgo?</w:t>
            </w:r>
          </w:p>
        </w:tc>
      </w:tr>
      <w:tr w:rsidR="007D4B36" w:rsidRPr="00F13CB9" w:rsidTr="007B785D">
        <w:trPr>
          <w:jc w:val="center"/>
        </w:trPr>
        <w:tc>
          <w:tcPr>
            <w:tcW w:w="232" w:type="pct"/>
            <w:tcBorders>
              <w:top w:val="double" w:sz="4" w:space="0" w:color="auto"/>
            </w:tcBorders>
          </w:tcPr>
          <w:p w:rsidR="007D4B36" w:rsidRPr="00F13CB9" w:rsidRDefault="007D4B36" w:rsidP="007B785D">
            <w:pPr>
              <w:jc w:val="right"/>
              <w:rPr>
                <w:rFonts w:ascii="Arial" w:hAnsi="Arial" w:cs="Arial"/>
                <w:sz w:val="18"/>
                <w:szCs w:val="18"/>
              </w:rPr>
            </w:pPr>
            <w:r>
              <w:rPr>
                <w:rFonts w:ascii="Arial" w:hAnsi="Arial" w:cs="Arial"/>
                <w:sz w:val="18"/>
                <w:szCs w:val="18"/>
              </w:rPr>
              <w:t>1</w:t>
            </w:r>
          </w:p>
        </w:tc>
        <w:tc>
          <w:tcPr>
            <w:tcW w:w="1153" w:type="pct"/>
            <w:tcBorders>
              <w:top w:val="double" w:sz="4" w:space="0" w:color="auto"/>
            </w:tcBorders>
          </w:tcPr>
          <w:p w:rsidR="007D4B36" w:rsidRPr="00F13CB9" w:rsidRDefault="007D4B36" w:rsidP="007D4B36">
            <w:pPr>
              <w:rPr>
                <w:rFonts w:ascii="Arial" w:hAnsi="Arial" w:cs="Arial"/>
                <w:sz w:val="18"/>
                <w:szCs w:val="18"/>
              </w:rPr>
            </w:pPr>
            <w:r w:rsidRPr="00770899">
              <w:rPr>
                <w:rFonts w:ascii="Arial" w:hAnsi="Arial" w:cs="Arial"/>
                <w:sz w:val="18"/>
                <w:szCs w:val="18"/>
              </w:rPr>
              <w:t>Bajo rendimiento en las metas de atenciones programadas.</w:t>
            </w:r>
          </w:p>
        </w:tc>
        <w:tc>
          <w:tcPr>
            <w:tcW w:w="1154" w:type="pct"/>
            <w:tcBorders>
              <w:top w:val="double" w:sz="4" w:space="0" w:color="auto"/>
            </w:tcBorders>
          </w:tcPr>
          <w:p w:rsidR="007D4B36" w:rsidRPr="00F13CB9" w:rsidRDefault="007D4B36" w:rsidP="007D4B36">
            <w:pPr>
              <w:rPr>
                <w:rFonts w:ascii="Arial" w:hAnsi="Arial" w:cs="Arial"/>
                <w:sz w:val="18"/>
                <w:szCs w:val="18"/>
              </w:rPr>
            </w:pPr>
            <w:r w:rsidRPr="00770899">
              <w:rPr>
                <w:rFonts w:ascii="Arial" w:hAnsi="Arial" w:cs="Arial"/>
                <w:sz w:val="18"/>
                <w:szCs w:val="18"/>
              </w:rPr>
              <w:t>Revisión de cupos y horarios, revisión de inasistencias de usuarios.</w:t>
            </w:r>
          </w:p>
        </w:tc>
        <w:tc>
          <w:tcPr>
            <w:tcW w:w="1155" w:type="pct"/>
            <w:tcBorders>
              <w:top w:val="double" w:sz="4" w:space="0" w:color="auto"/>
            </w:tcBorders>
          </w:tcPr>
          <w:p w:rsidR="007D4B36" w:rsidRPr="007D4B36" w:rsidRDefault="007D4B36" w:rsidP="007D4B36">
            <w:pPr>
              <w:rPr>
                <w:rFonts w:ascii="Arial" w:hAnsi="Arial" w:cs="Arial"/>
                <w:sz w:val="18"/>
                <w:szCs w:val="18"/>
              </w:rPr>
            </w:pPr>
            <w:r w:rsidRPr="007D4B36">
              <w:rPr>
                <w:rFonts w:ascii="Arial" w:hAnsi="Arial" w:cs="Arial"/>
                <w:sz w:val="18"/>
                <w:szCs w:val="18"/>
              </w:rPr>
              <w:t xml:space="preserve">1. Monitoreo de asistencia de usuarios y  como resultado se ha obtenido un incremento, del 79.98 % del año 2015 al 81.88 % periodo actual </w:t>
            </w:r>
            <w:r w:rsidRPr="007D4B36">
              <w:rPr>
                <w:rFonts w:ascii="Arial" w:hAnsi="Arial" w:cs="Arial"/>
                <w:sz w:val="18"/>
                <w:szCs w:val="18"/>
              </w:rPr>
              <w:lastRenderedPageBreak/>
              <w:t>en el rendimiento de las metas de atención programada.</w:t>
            </w:r>
          </w:p>
          <w:p w:rsidR="007D4B36" w:rsidRPr="00F13CB9" w:rsidRDefault="007D4B36" w:rsidP="007D4B36">
            <w:pPr>
              <w:rPr>
                <w:rFonts w:ascii="Arial" w:hAnsi="Arial" w:cs="Arial"/>
                <w:sz w:val="18"/>
                <w:szCs w:val="18"/>
              </w:rPr>
            </w:pPr>
            <w:r w:rsidRPr="007D4B36">
              <w:rPr>
                <w:rFonts w:ascii="Arial" w:hAnsi="Arial" w:cs="Arial"/>
                <w:sz w:val="18"/>
                <w:szCs w:val="18"/>
              </w:rPr>
              <w:t>2. Contratación para cubrir plaza vacante de terapista y médico especialista.</w:t>
            </w:r>
          </w:p>
        </w:tc>
        <w:tc>
          <w:tcPr>
            <w:tcW w:w="601" w:type="pct"/>
            <w:tcBorders>
              <w:top w:val="double" w:sz="4" w:space="0" w:color="auto"/>
            </w:tcBorders>
          </w:tcPr>
          <w:p w:rsidR="007D4B36" w:rsidRPr="00F13CB9" w:rsidRDefault="007D4B36" w:rsidP="007B785D">
            <w:pPr>
              <w:rPr>
                <w:rFonts w:ascii="Arial" w:hAnsi="Arial" w:cs="Arial"/>
                <w:sz w:val="18"/>
                <w:szCs w:val="18"/>
              </w:rPr>
            </w:pPr>
            <w:r>
              <w:rPr>
                <w:rFonts w:ascii="Arial" w:hAnsi="Arial" w:cs="Arial"/>
                <w:sz w:val="18"/>
                <w:szCs w:val="18"/>
              </w:rPr>
              <w:lastRenderedPageBreak/>
              <w:t>Controlado</w:t>
            </w:r>
          </w:p>
        </w:tc>
        <w:tc>
          <w:tcPr>
            <w:tcW w:w="705" w:type="pct"/>
            <w:tcBorders>
              <w:top w:val="double" w:sz="4" w:space="0" w:color="auto"/>
            </w:tcBorders>
          </w:tcPr>
          <w:p w:rsidR="007D4B36" w:rsidRPr="00F13CB9" w:rsidRDefault="007D4B36" w:rsidP="007B785D">
            <w:pPr>
              <w:rPr>
                <w:rFonts w:ascii="Arial" w:hAnsi="Arial" w:cs="Arial"/>
                <w:sz w:val="18"/>
                <w:szCs w:val="18"/>
              </w:rPr>
            </w:pPr>
          </w:p>
        </w:tc>
      </w:tr>
      <w:tr w:rsidR="007D4B36" w:rsidRPr="00F13CB9" w:rsidTr="007B785D">
        <w:trPr>
          <w:jc w:val="center"/>
        </w:trPr>
        <w:tc>
          <w:tcPr>
            <w:tcW w:w="232" w:type="pct"/>
          </w:tcPr>
          <w:p w:rsidR="007D4B36" w:rsidRPr="00F13CB9" w:rsidRDefault="007D4B36" w:rsidP="007B785D">
            <w:pPr>
              <w:jc w:val="right"/>
              <w:rPr>
                <w:rFonts w:ascii="Arial" w:hAnsi="Arial" w:cs="Arial"/>
                <w:sz w:val="18"/>
                <w:szCs w:val="18"/>
              </w:rPr>
            </w:pPr>
            <w:r>
              <w:rPr>
                <w:rFonts w:ascii="Arial" w:hAnsi="Arial" w:cs="Arial"/>
                <w:sz w:val="18"/>
                <w:szCs w:val="18"/>
              </w:rPr>
              <w:lastRenderedPageBreak/>
              <w:t>2</w:t>
            </w:r>
          </w:p>
        </w:tc>
        <w:tc>
          <w:tcPr>
            <w:tcW w:w="1153" w:type="pct"/>
          </w:tcPr>
          <w:p w:rsidR="007D4B36" w:rsidRPr="00F13CB9" w:rsidRDefault="007D4B36" w:rsidP="007D4B36">
            <w:pPr>
              <w:rPr>
                <w:rFonts w:ascii="Arial" w:hAnsi="Arial" w:cs="Arial"/>
                <w:sz w:val="18"/>
                <w:szCs w:val="18"/>
              </w:rPr>
            </w:pPr>
            <w:r w:rsidRPr="00770899">
              <w:rPr>
                <w:rFonts w:ascii="Arial" w:hAnsi="Arial" w:cs="Arial"/>
                <w:sz w:val="18"/>
                <w:szCs w:val="18"/>
              </w:rPr>
              <w:t>Pobre ejecución del Plan Anual de Adquisiciones (PAA)  de acuerdo a  lo programado.</w:t>
            </w:r>
          </w:p>
        </w:tc>
        <w:tc>
          <w:tcPr>
            <w:tcW w:w="1154" w:type="pct"/>
          </w:tcPr>
          <w:p w:rsidR="007D4B36" w:rsidRDefault="007D4B36" w:rsidP="007D4B36">
            <w:pPr>
              <w:rPr>
                <w:rFonts w:ascii="Arial" w:hAnsi="Arial" w:cs="Arial"/>
                <w:sz w:val="18"/>
                <w:szCs w:val="18"/>
              </w:rPr>
            </w:pPr>
            <w:r w:rsidRPr="00770899">
              <w:rPr>
                <w:rFonts w:ascii="Arial" w:hAnsi="Arial" w:cs="Arial"/>
                <w:sz w:val="18"/>
                <w:szCs w:val="18"/>
              </w:rPr>
              <w:t>Monitoreo mensual o de acuerdo a</w:t>
            </w:r>
            <w:r>
              <w:rPr>
                <w:rFonts w:ascii="Arial" w:hAnsi="Arial" w:cs="Arial"/>
                <w:sz w:val="18"/>
                <w:szCs w:val="18"/>
              </w:rPr>
              <w:t>l plazo del periodo programado.</w:t>
            </w:r>
          </w:p>
          <w:p w:rsidR="007D4B36" w:rsidRPr="00F13CB9" w:rsidRDefault="007D4B36" w:rsidP="007D4B36">
            <w:pPr>
              <w:rPr>
                <w:rFonts w:ascii="Arial" w:hAnsi="Arial" w:cs="Arial"/>
                <w:sz w:val="18"/>
                <w:szCs w:val="18"/>
              </w:rPr>
            </w:pPr>
            <w:r w:rsidRPr="00770899">
              <w:rPr>
                <w:rFonts w:ascii="Arial" w:hAnsi="Arial" w:cs="Arial"/>
                <w:sz w:val="18"/>
                <w:szCs w:val="18"/>
              </w:rPr>
              <w:t>Pedir informes a Almacén.</w:t>
            </w:r>
          </w:p>
        </w:tc>
        <w:tc>
          <w:tcPr>
            <w:tcW w:w="1155" w:type="pct"/>
          </w:tcPr>
          <w:p w:rsidR="007D4B36" w:rsidRPr="00F13CB9" w:rsidRDefault="007D4B36" w:rsidP="007B785D">
            <w:pPr>
              <w:rPr>
                <w:rFonts w:ascii="Arial" w:hAnsi="Arial" w:cs="Arial"/>
                <w:sz w:val="18"/>
                <w:szCs w:val="18"/>
              </w:rPr>
            </w:pPr>
            <w:r w:rsidRPr="007D4B36">
              <w:rPr>
                <w:rFonts w:ascii="Arial" w:hAnsi="Arial" w:cs="Arial"/>
                <w:sz w:val="18"/>
                <w:szCs w:val="18"/>
              </w:rPr>
              <w:t>En este punto y de acuerdo al plazo programado de las compras, se ha ejecutado de enero a diciembre/2016, en Fondo General el 42 % y de  Recursos Propios el 78 %.</w:t>
            </w:r>
          </w:p>
        </w:tc>
        <w:tc>
          <w:tcPr>
            <w:tcW w:w="601" w:type="pct"/>
          </w:tcPr>
          <w:p w:rsidR="007D4B36" w:rsidRPr="00F13CB9" w:rsidRDefault="007D4B36" w:rsidP="007B785D">
            <w:pPr>
              <w:rPr>
                <w:rFonts w:ascii="Arial" w:hAnsi="Arial" w:cs="Arial"/>
                <w:sz w:val="18"/>
                <w:szCs w:val="18"/>
              </w:rPr>
            </w:pPr>
            <w:r>
              <w:rPr>
                <w:rFonts w:ascii="Arial" w:hAnsi="Arial" w:cs="Arial"/>
                <w:sz w:val="18"/>
                <w:szCs w:val="18"/>
              </w:rPr>
              <w:t>Controlado</w:t>
            </w:r>
          </w:p>
        </w:tc>
        <w:tc>
          <w:tcPr>
            <w:tcW w:w="705" w:type="pct"/>
          </w:tcPr>
          <w:p w:rsidR="007D4B36" w:rsidRPr="00F13CB9" w:rsidRDefault="007D4B36" w:rsidP="007B785D">
            <w:pPr>
              <w:rPr>
                <w:rFonts w:ascii="Arial" w:hAnsi="Arial" w:cs="Arial"/>
                <w:sz w:val="18"/>
                <w:szCs w:val="18"/>
              </w:rPr>
            </w:pPr>
          </w:p>
        </w:tc>
      </w:tr>
      <w:tr w:rsidR="007D4B36" w:rsidRPr="00F13CB9" w:rsidTr="007B785D">
        <w:trPr>
          <w:jc w:val="center"/>
        </w:trPr>
        <w:tc>
          <w:tcPr>
            <w:tcW w:w="232" w:type="pct"/>
          </w:tcPr>
          <w:p w:rsidR="007D4B36" w:rsidRPr="00F13CB9" w:rsidRDefault="007D4B36" w:rsidP="007B785D">
            <w:pPr>
              <w:jc w:val="right"/>
              <w:rPr>
                <w:rFonts w:ascii="Arial" w:hAnsi="Arial" w:cs="Arial"/>
                <w:sz w:val="18"/>
                <w:szCs w:val="18"/>
              </w:rPr>
            </w:pPr>
            <w:r>
              <w:rPr>
                <w:rFonts w:ascii="Arial" w:hAnsi="Arial" w:cs="Arial"/>
                <w:sz w:val="18"/>
                <w:szCs w:val="18"/>
              </w:rPr>
              <w:t>3</w:t>
            </w:r>
          </w:p>
        </w:tc>
        <w:tc>
          <w:tcPr>
            <w:tcW w:w="1153" w:type="pct"/>
          </w:tcPr>
          <w:p w:rsidR="007D4B36" w:rsidRPr="00F13CB9" w:rsidRDefault="007D4B36" w:rsidP="007D4B36">
            <w:pPr>
              <w:rPr>
                <w:rFonts w:ascii="Arial" w:hAnsi="Arial" w:cs="Arial"/>
                <w:sz w:val="18"/>
                <w:szCs w:val="18"/>
              </w:rPr>
            </w:pPr>
            <w:r w:rsidRPr="00770899">
              <w:rPr>
                <w:rFonts w:ascii="Arial" w:hAnsi="Arial" w:cs="Arial"/>
                <w:sz w:val="18"/>
                <w:szCs w:val="18"/>
              </w:rPr>
              <w:t>Falta de interés en el cumplimiento de las normativas por parte del personal (política de ahorro, reglamento interno, lineamientos girados por autoridades superiores).</w:t>
            </w:r>
          </w:p>
        </w:tc>
        <w:tc>
          <w:tcPr>
            <w:tcW w:w="1154" w:type="pct"/>
          </w:tcPr>
          <w:p w:rsidR="007D4B36" w:rsidRDefault="007D4B36" w:rsidP="007D4B36">
            <w:pPr>
              <w:rPr>
                <w:rFonts w:ascii="Arial" w:hAnsi="Arial" w:cs="Arial"/>
                <w:sz w:val="18"/>
                <w:szCs w:val="18"/>
              </w:rPr>
            </w:pPr>
            <w:r w:rsidRPr="00770899">
              <w:rPr>
                <w:rFonts w:ascii="Arial" w:hAnsi="Arial" w:cs="Arial"/>
                <w:sz w:val="18"/>
                <w:szCs w:val="18"/>
              </w:rPr>
              <w:t>Reforzamiento a través de charlas de las normat</w:t>
            </w:r>
            <w:r>
              <w:rPr>
                <w:rFonts w:ascii="Arial" w:hAnsi="Arial" w:cs="Arial"/>
                <w:sz w:val="18"/>
                <w:szCs w:val="18"/>
              </w:rPr>
              <w:t>ivas existentes y actualizadas.</w:t>
            </w:r>
          </w:p>
          <w:p w:rsidR="007D4B36" w:rsidRPr="00F13CB9" w:rsidRDefault="007D4B36" w:rsidP="007D4B36">
            <w:pPr>
              <w:rPr>
                <w:rFonts w:ascii="Arial" w:hAnsi="Arial" w:cs="Arial"/>
                <w:sz w:val="18"/>
                <w:szCs w:val="18"/>
              </w:rPr>
            </w:pPr>
            <w:r w:rsidRPr="00770899">
              <w:rPr>
                <w:rFonts w:ascii="Arial" w:hAnsi="Arial" w:cs="Arial"/>
                <w:sz w:val="18"/>
                <w:szCs w:val="18"/>
              </w:rPr>
              <w:t>Aplicar el reglamento interno por negligencia presentada.</w:t>
            </w:r>
          </w:p>
        </w:tc>
        <w:tc>
          <w:tcPr>
            <w:tcW w:w="1155" w:type="pct"/>
          </w:tcPr>
          <w:p w:rsidR="007D4B36" w:rsidRPr="007D4B36" w:rsidRDefault="007D4B36" w:rsidP="007D4B36">
            <w:pPr>
              <w:rPr>
                <w:rFonts w:ascii="Arial" w:hAnsi="Arial" w:cs="Arial"/>
                <w:sz w:val="18"/>
                <w:szCs w:val="18"/>
              </w:rPr>
            </w:pPr>
            <w:r w:rsidRPr="007D4B36">
              <w:rPr>
                <w:rFonts w:ascii="Arial" w:hAnsi="Arial" w:cs="Arial"/>
                <w:sz w:val="18"/>
                <w:szCs w:val="18"/>
              </w:rPr>
              <w:t>1. Política de Ahorro: celebración de Feria Energética, (para sensibilizar el ahorro y buen uso de la energía).</w:t>
            </w:r>
          </w:p>
          <w:p w:rsidR="007D4B36" w:rsidRPr="00F13CB9" w:rsidRDefault="007D4B36" w:rsidP="007D4B36">
            <w:pPr>
              <w:rPr>
                <w:rFonts w:ascii="Arial" w:hAnsi="Arial" w:cs="Arial"/>
                <w:sz w:val="18"/>
                <w:szCs w:val="18"/>
              </w:rPr>
            </w:pPr>
            <w:r w:rsidRPr="007D4B36">
              <w:rPr>
                <w:rFonts w:ascii="Arial" w:hAnsi="Arial" w:cs="Arial"/>
                <w:sz w:val="18"/>
                <w:szCs w:val="18"/>
              </w:rPr>
              <w:t>2. Cumplimiento y aplicación de lo establecido por el Reglamento Interno.</w:t>
            </w:r>
          </w:p>
        </w:tc>
        <w:tc>
          <w:tcPr>
            <w:tcW w:w="601" w:type="pct"/>
          </w:tcPr>
          <w:p w:rsidR="007D4B36" w:rsidRPr="00F13CB9" w:rsidRDefault="007D4B36" w:rsidP="007B785D">
            <w:pPr>
              <w:rPr>
                <w:rFonts w:ascii="Arial" w:hAnsi="Arial" w:cs="Arial"/>
                <w:sz w:val="18"/>
                <w:szCs w:val="18"/>
              </w:rPr>
            </w:pPr>
            <w:r>
              <w:rPr>
                <w:rFonts w:ascii="Arial" w:hAnsi="Arial" w:cs="Arial"/>
                <w:sz w:val="18"/>
                <w:szCs w:val="18"/>
              </w:rPr>
              <w:t>Controlado</w:t>
            </w:r>
          </w:p>
        </w:tc>
        <w:tc>
          <w:tcPr>
            <w:tcW w:w="705" w:type="pct"/>
          </w:tcPr>
          <w:p w:rsidR="007D4B36" w:rsidRPr="00F13CB9" w:rsidRDefault="007D4B36" w:rsidP="007B785D">
            <w:pPr>
              <w:rPr>
                <w:rFonts w:ascii="Arial" w:hAnsi="Arial" w:cs="Arial"/>
                <w:sz w:val="18"/>
                <w:szCs w:val="18"/>
              </w:rPr>
            </w:pPr>
          </w:p>
        </w:tc>
      </w:tr>
    </w:tbl>
    <w:p w:rsidR="00BF5685" w:rsidRDefault="00BF5685" w:rsidP="00C76326">
      <w:pPr>
        <w:spacing w:line="360" w:lineRule="auto"/>
        <w:jc w:val="both"/>
        <w:rPr>
          <w:rFonts w:ascii="Arial" w:hAnsi="Arial" w:cs="Arial"/>
        </w:rPr>
      </w:pPr>
    </w:p>
    <w:p w:rsidR="00C76326" w:rsidRPr="00541BAD" w:rsidRDefault="008A5393" w:rsidP="00C76326">
      <w:pPr>
        <w:pStyle w:val="Ttulo2"/>
      </w:pPr>
      <w:bookmarkStart w:id="73" w:name="_Toc410131084"/>
      <w:bookmarkStart w:id="74" w:name="_Toc472316332"/>
      <w:r w:rsidRPr="008A5393">
        <w:rPr>
          <w:lang w:val="es-SV"/>
        </w:rPr>
        <w:t>Centro de Rehabilitación Profesional (CRP)</w:t>
      </w:r>
      <w:bookmarkEnd w:id="73"/>
      <w:bookmarkEnd w:id="74"/>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
        <w:gridCol w:w="2109"/>
        <w:gridCol w:w="2111"/>
        <w:gridCol w:w="2112"/>
        <w:gridCol w:w="1099"/>
        <w:gridCol w:w="1289"/>
      </w:tblGrid>
      <w:tr w:rsidR="00924644" w:rsidRPr="00F13CB9" w:rsidTr="004D393A">
        <w:trPr>
          <w:trHeight w:val="2234"/>
          <w:tblHeader/>
          <w:jc w:val="center"/>
        </w:trPr>
        <w:tc>
          <w:tcPr>
            <w:tcW w:w="232" w:type="pct"/>
            <w:tcBorders>
              <w:bottom w:val="double" w:sz="4" w:space="0" w:color="auto"/>
            </w:tcBorders>
            <w:shd w:val="clear" w:color="auto" w:fill="FBD4B4"/>
            <w:vAlign w:val="center"/>
          </w:tcPr>
          <w:p w:rsidR="00924644" w:rsidRPr="00F13CB9" w:rsidRDefault="00924644" w:rsidP="00B43564">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153" w:type="pct"/>
            <w:tcBorders>
              <w:bottom w:val="double" w:sz="4" w:space="0" w:color="auto"/>
            </w:tcBorders>
            <w:shd w:val="clear" w:color="auto" w:fill="FBD4B4"/>
            <w:vAlign w:val="center"/>
          </w:tcPr>
          <w:p w:rsidR="00924644" w:rsidRPr="00F13CB9" w:rsidRDefault="00924644" w:rsidP="00B43564">
            <w:pPr>
              <w:jc w:val="center"/>
              <w:rPr>
                <w:rFonts w:ascii="Arial" w:hAnsi="Arial" w:cs="Arial"/>
                <w:b/>
                <w:sz w:val="18"/>
                <w:szCs w:val="18"/>
              </w:rPr>
            </w:pPr>
            <w:r w:rsidRPr="00F13CB9">
              <w:rPr>
                <w:rFonts w:ascii="Arial" w:hAnsi="Arial" w:cs="Arial"/>
                <w:b/>
                <w:sz w:val="18"/>
                <w:szCs w:val="18"/>
              </w:rPr>
              <w:t xml:space="preserve">Riesgo identificado por </w:t>
            </w:r>
            <w:r>
              <w:rPr>
                <w:rFonts w:ascii="Arial" w:hAnsi="Arial" w:cs="Arial"/>
                <w:b/>
                <w:sz w:val="18"/>
                <w:szCs w:val="18"/>
              </w:rPr>
              <w:t>el CRP</w:t>
            </w:r>
          </w:p>
        </w:tc>
        <w:tc>
          <w:tcPr>
            <w:tcW w:w="1154" w:type="pct"/>
            <w:tcBorders>
              <w:bottom w:val="double" w:sz="4" w:space="0" w:color="auto"/>
            </w:tcBorders>
            <w:shd w:val="clear" w:color="auto" w:fill="FBD4B4"/>
            <w:vAlign w:val="center"/>
          </w:tcPr>
          <w:p w:rsidR="00924644" w:rsidRPr="00F13CB9" w:rsidRDefault="00924644" w:rsidP="00B43564">
            <w:pPr>
              <w:jc w:val="center"/>
              <w:rPr>
                <w:rFonts w:ascii="Arial" w:hAnsi="Arial" w:cs="Arial"/>
                <w:b/>
                <w:sz w:val="18"/>
                <w:szCs w:val="18"/>
              </w:rPr>
            </w:pPr>
            <w:r w:rsidRPr="00F13CB9">
              <w:rPr>
                <w:rFonts w:ascii="Arial" w:hAnsi="Arial" w:cs="Arial"/>
                <w:b/>
                <w:sz w:val="18"/>
                <w:szCs w:val="18"/>
              </w:rPr>
              <w:t>Actividad de control programada</w:t>
            </w:r>
          </w:p>
        </w:tc>
        <w:tc>
          <w:tcPr>
            <w:tcW w:w="1155" w:type="pct"/>
            <w:tcBorders>
              <w:bottom w:val="double" w:sz="4" w:space="0" w:color="auto"/>
            </w:tcBorders>
            <w:shd w:val="clear" w:color="auto" w:fill="FBD4B4"/>
            <w:vAlign w:val="center"/>
          </w:tcPr>
          <w:p w:rsidR="00924644" w:rsidRPr="00F13CB9" w:rsidRDefault="00924644" w:rsidP="00B43564">
            <w:pPr>
              <w:jc w:val="center"/>
              <w:rPr>
                <w:rFonts w:ascii="Arial" w:hAnsi="Arial" w:cs="Arial"/>
                <w:b/>
                <w:sz w:val="18"/>
                <w:szCs w:val="18"/>
              </w:rPr>
            </w:pPr>
            <w:r>
              <w:rPr>
                <w:rFonts w:ascii="Arial" w:hAnsi="Arial" w:cs="Arial"/>
                <w:b/>
                <w:sz w:val="18"/>
                <w:szCs w:val="18"/>
              </w:rPr>
              <w:t>Actividad de control realizada entre enero y diciembre 2016</w:t>
            </w:r>
          </w:p>
        </w:tc>
        <w:tc>
          <w:tcPr>
            <w:tcW w:w="601" w:type="pct"/>
            <w:tcBorders>
              <w:bottom w:val="double" w:sz="4" w:space="0" w:color="auto"/>
            </w:tcBorders>
            <w:shd w:val="clear" w:color="auto" w:fill="FBD4B4"/>
            <w:vAlign w:val="center"/>
          </w:tcPr>
          <w:p w:rsidR="00924644" w:rsidRPr="00F13CB9" w:rsidRDefault="00924644" w:rsidP="00B43564">
            <w:pPr>
              <w:jc w:val="center"/>
              <w:rPr>
                <w:rFonts w:ascii="Arial" w:hAnsi="Arial" w:cs="Arial"/>
                <w:b/>
                <w:sz w:val="18"/>
                <w:szCs w:val="18"/>
              </w:rPr>
            </w:pPr>
            <w:r>
              <w:rPr>
                <w:rFonts w:ascii="Arial" w:hAnsi="Arial" w:cs="Arial"/>
                <w:b/>
                <w:sz w:val="18"/>
                <w:szCs w:val="18"/>
              </w:rPr>
              <w:t xml:space="preserve">Situación del riesgo a diciembre 2016 </w:t>
            </w:r>
            <w:r w:rsidRPr="007C2065">
              <w:rPr>
                <w:rFonts w:ascii="Arial" w:hAnsi="Arial" w:cs="Arial"/>
                <w:b/>
                <w:sz w:val="14"/>
                <w:szCs w:val="14"/>
              </w:rPr>
              <w:t>(controlado, en proceso, no controlado, sin seguimiento)</w:t>
            </w:r>
          </w:p>
        </w:tc>
        <w:tc>
          <w:tcPr>
            <w:tcW w:w="705" w:type="pct"/>
            <w:tcBorders>
              <w:bottom w:val="double" w:sz="4" w:space="0" w:color="auto"/>
            </w:tcBorders>
            <w:shd w:val="clear" w:color="auto" w:fill="FBD4B4"/>
            <w:vAlign w:val="center"/>
          </w:tcPr>
          <w:p w:rsidR="00924644" w:rsidRDefault="00924644" w:rsidP="00B43564">
            <w:pPr>
              <w:jc w:val="center"/>
              <w:rPr>
                <w:rFonts w:ascii="Arial" w:hAnsi="Arial" w:cs="Arial"/>
                <w:b/>
                <w:sz w:val="18"/>
                <w:szCs w:val="18"/>
              </w:rPr>
            </w:pPr>
            <w:r>
              <w:rPr>
                <w:rFonts w:ascii="Arial" w:hAnsi="Arial" w:cs="Arial"/>
                <w:b/>
                <w:sz w:val="18"/>
                <w:szCs w:val="18"/>
              </w:rPr>
              <w:t>¿Por qué no se logró controlar o dar seguimiento al riesgo?</w:t>
            </w:r>
          </w:p>
        </w:tc>
      </w:tr>
      <w:tr w:rsidR="00924644" w:rsidRPr="00F13CB9" w:rsidTr="004D393A">
        <w:trPr>
          <w:jc w:val="center"/>
        </w:trPr>
        <w:tc>
          <w:tcPr>
            <w:tcW w:w="232" w:type="pct"/>
            <w:tcBorders>
              <w:top w:val="double" w:sz="4" w:space="0" w:color="auto"/>
            </w:tcBorders>
          </w:tcPr>
          <w:p w:rsidR="00924644" w:rsidRPr="00F13CB9" w:rsidRDefault="00924644" w:rsidP="00934135">
            <w:pPr>
              <w:jc w:val="right"/>
              <w:rPr>
                <w:rFonts w:ascii="Arial" w:hAnsi="Arial" w:cs="Arial"/>
                <w:sz w:val="18"/>
                <w:szCs w:val="18"/>
              </w:rPr>
            </w:pPr>
            <w:r>
              <w:rPr>
                <w:rFonts w:ascii="Arial" w:hAnsi="Arial" w:cs="Arial"/>
                <w:sz w:val="18"/>
                <w:szCs w:val="18"/>
              </w:rPr>
              <w:t>1</w:t>
            </w:r>
          </w:p>
        </w:tc>
        <w:tc>
          <w:tcPr>
            <w:tcW w:w="1153" w:type="pct"/>
            <w:tcBorders>
              <w:top w:val="double" w:sz="4" w:space="0" w:color="auto"/>
            </w:tcBorders>
          </w:tcPr>
          <w:p w:rsidR="00924644" w:rsidRPr="00F13CB9" w:rsidRDefault="00924644" w:rsidP="00B43564">
            <w:pPr>
              <w:rPr>
                <w:rFonts w:ascii="Arial" w:hAnsi="Arial" w:cs="Arial"/>
                <w:sz w:val="18"/>
                <w:szCs w:val="18"/>
              </w:rPr>
            </w:pPr>
            <w:r w:rsidRPr="00895E06">
              <w:rPr>
                <w:rFonts w:ascii="Arial" w:hAnsi="Arial" w:cs="Arial"/>
                <w:sz w:val="18"/>
                <w:szCs w:val="18"/>
              </w:rPr>
              <w:t>Falta de demanda de los servicios de atención.</w:t>
            </w:r>
          </w:p>
        </w:tc>
        <w:tc>
          <w:tcPr>
            <w:tcW w:w="1154" w:type="pct"/>
            <w:tcBorders>
              <w:top w:val="double" w:sz="4" w:space="0" w:color="auto"/>
            </w:tcBorders>
          </w:tcPr>
          <w:p w:rsidR="00924644" w:rsidRPr="00F13CB9" w:rsidRDefault="00924644" w:rsidP="00B43564">
            <w:pPr>
              <w:rPr>
                <w:rFonts w:ascii="Arial" w:hAnsi="Arial" w:cs="Arial"/>
                <w:sz w:val="18"/>
                <w:szCs w:val="18"/>
              </w:rPr>
            </w:pPr>
            <w:r w:rsidRPr="00895E06">
              <w:rPr>
                <w:rFonts w:ascii="Arial" w:hAnsi="Arial" w:cs="Arial"/>
                <w:sz w:val="18"/>
                <w:szCs w:val="18"/>
              </w:rPr>
              <w:t xml:space="preserve">Promoción de los servicios a nivel de escuelas, iglesias, </w:t>
            </w:r>
            <w:r w:rsidRPr="00895E06">
              <w:rPr>
                <w:rFonts w:ascii="Arial" w:hAnsi="Arial" w:cs="Arial"/>
                <w:sz w:val="18"/>
                <w:szCs w:val="18"/>
              </w:rPr>
              <w:lastRenderedPageBreak/>
              <w:t>alcaldía</w:t>
            </w:r>
            <w:r>
              <w:rPr>
                <w:rFonts w:ascii="Arial" w:hAnsi="Arial" w:cs="Arial"/>
                <w:sz w:val="18"/>
                <w:szCs w:val="18"/>
              </w:rPr>
              <w:t>s</w:t>
            </w:r>
            <w:r w:rsidRPr="00895E06">
              <w:rPr>
                <w:rFonts w:ascii="Arial" w:hAnsi="Arial" w:cs="Arial"/>
                <w:sz w:val="18"/>
                <w:szCs w:val="18"/>
              </w:rPr>
              <w:t>, ferias, otras instituciones relacionadas.</w:t>
            </w:r>
          </w:p>
        </w:tc>
        <w:tc>
          <w:tcPr>
            <w:tcW w:w="1155" w:type="pct"/>
            <w:tcBorders>
              <w:top w:val="double" w:sz="4" w:space="0" w:color="auto"/>
            </w:tcBorders>
          </w:tcPr>
          <w:p w:rsidR="00924644" w:rsidRPr="00F13CB9" w:rsidRDefault="00924644" w:rsidP="004D393A">
            <w:pPr>
              <w:rPr>
                <w:rFonts w:ascii="Arial" w:hAnsi="Arial" w:cs="Arial"/>
                <w:sz w:val="18"/>
                <w:szCs w:val="18"/>
              </w:rPr>
            </w:pPr>
            <w:r w:rsidRPr="00924644">
              <w:rPr>
                <w:rFonts w:ascii="Arial" w:hAnsi="Arial" w:cs="Arial"/>
                <w:sz w:val="18"/>
                <w:szCs w:val="18"/>
              </w:rPr>
              <w:lastRenderedPageBreak/>
              <w:t xml:space="preserve">Promoción de los servicios en diferentes instituciones, festivales </w:t>
            </w:r>
            <w:r w:rsidRPr="00924644">
              <w:rPr>
                <w:rFonts w:ascii="Arial" w:hAnsi="Arial" w:cs="Arial"/>
                <w:sz w:val="18"/>
                <w:szCs w:val="18"/>
              </w:rPr>
              <w:lastRenderedPageBreak/>
              <w:t>del Buen Vivir.</w:t>
            </w:r>
          </w:p>
        </w:tc>
        <w:tc>
          <w:tcPr>
            <w:tcW w:w="601" w:type="pct"/>
            <w:tcBorders>
              <w:top w:val="double" w:sz="4" w:space="0" w:color="auto"/>
            </w:tcBorders>
          </w:tcPr>
          <w:p w:rsidR="00924644" w:rsidRPr="00F13CB9" w:rsidRDefault="00924644" w:rsidP="00934135">
            <w:pPr>
              <w:rPr>
                <w:rFonts w:ascii="Arial" w:hAnsi="Arial" w:cs="Arial"/>
                <w:sz w:val="18"/>
                <w:szCs w:val="18"/>
              </w:rPr>
            </w:pPr>
            <w:r>
              <w:rPr>
                <w:rFonts w:ascii="Arial" w:hAnsi="Arial" w:cs="Arial"/>
                <w:sz w:val="18"/>
                <w:szCs w:val="18"/>
              </w:rPr>
              <w:lastRenderedPageBreak/>
              <w:t>No controlado</w:t>
            </w:r>
          </w:p>
        </w:tc>
        <w:tc>
          <w:tcPr>
            <w:tcW w:w="705" w:type="pct"/>
            <w:tcBorders>
              <w:top w:val="double" w:sz="4" w:space="0" w:color="auto"/>
            </w:tcBorders>
          </w:tcPr>
          <w:p w:rsidR="00924644" w:rsidRPr="00F13CB9" w:rsidRDefault="00924644" w:rsidP="00934135">
            <w:pPr>
              <w:rPr>
                <w:rFonts w:ascii="Arial" w:hAnsi="Arial" w:cs="Arial"/>
                <w:sz w:val="18"/>
                <w:szCs w:val="18"/>
              </w:rPr>
            </w:pPr>
            <w:r w:rsidRPr="00924644">
              <w:rPr>
                <w:rFonts w:ascii="Arial" w:hAnsi="Arial" w:cs="Arial"/>
                <w:sz w:val="18"/>
                <w:szCs w:val="18"/>
              </w:rPr>
              <w:t xml:space="preserve">A pesar de los esfuerzos la demanda </w:t>
            </w:r>
            <w:r w:rsidRPr="00924644">
              <w:rPr>
                <w:rFonts w:ascii="Arial" w:hAnsi="Arial" w:cs="Arial"/>
                <w:sz w:val="18"/>
                <w:szCs w:val="18"/>
              </w:rPr>
              <w:lastRenderedPageBreak/>
              <w:t>de los servicios no llegó a la meta esperada.</w:t>
            </w:r>
          </w:p>
        </w:tc>
      </w:tr>
      <w:tr w:rsidR="00924644" w:rsidRPr="00F13CB9" w:rsidTr="004D393A">
        <w:trPr>
          <w:jc w:val="center"/>
        </w:trPr>
        <w:tc>
          <w:tcPr>
            <w:tcW w:w="232" w:type="pct"/>
          </w:tcPr>
          <w:p w:rsidR="00924644" w:rsidRPr="00F13CB9" w:rsidRDefault="00924644" w:rsidP="00934135">
            <w:pPr>
              <w:jc w:val="right"/>
              <w:rPr>
                <w:rFonts w:ascii="Arial" w:hAnsi="Arial" w:cs="Arial"/>
                <w:sz w:val="18"/>
                <w:szCs w:val="18"/>
              </w:rPr>
            </w:pPr>
            <w:r>
              <w:rPr>
                <w:rFonts w:ascii="Arial" w:hAnsi="Arial" w:cs="Arial"/>
                <w:sz w:val="18"/>
                <w:szCs w:val="18"/>
              </w:rPr>
              <w:lastRenderedPageBreak/>
              <w:t>2</w:t>
            </w:r>
          </w:p>
        </w:tc>
        <w:tc>
          <w:tcPr>
            <w:tcW w:w="1153" w:type="pct"/>
          </w:tcPr>
          <w:p w:rsidR="00924644" w:rsidRPr="00F13CB9" w:rsidRDefault="00924644" w:rsidP="00B43564">
            <w:pPr>
              <w:rPr>
                <w:rFonts w:ascii="Arial" w:hAnsi="Arial" w:cs="Arial"/>
                <w:sz w:val="18"/>
                <w:szCs w:val="18"/>
              </w:rPr>
            </w:pPr>
            <w:r w:rsidRPr="00895E06">
              <w:rPr>
                <w:rFonts w:ascii="Arial" w:hAnsi="Arial" w:cs="Arial"/>
                <w:sz w:val="18"/>
                <w:szCs w:val="18"/>
              </w:rPr>
              <w:t>No contar con el personal técnico para el cumplimiento de la demanda de los servicios.</w:t>
            </w:r>
          </w:p>
        </w:tc>
        <w:tc>
          <w:tcPr>
            <w:tcW w:w="1154" w:type="pct"/>
          </w:tcPr>
          <w:p w:rsidR="00924644" w:rsidRPr="00F13CB9" w:rsidRDefault="00924644" w:rsidP="00B43564">
            <w:pPr>
              <w:rPr>
                <w:rFonts w:ascii="Arial" w:hAnsi="Arial" w:cs="Arial"/>
                <w:sz w:val="18"/>
                <w:szCs w:val="18"/>
              </w:rPr>
            </w:pPr>
            <w:r w:rsidRPr="00574503">
              <w:rPr>
                <w:rFonts w:ascii="Arial" w:hAnsi="Arial" w:cs="Arial"/>
                <w:sz w:val="18"/>
                <w:szCs w:val="18"/>
              </w:rPr>
              <w:t>Actividades de Salud Mental, concientización.</w:t>
            </w:r>
          </w:p>
        </w:tc>
        <w:tc>
          <w:tcPr>
            <w:tcW w:w="1155" w:type="pct"/>
          </w:tcPr>
          <w:p w:rsidR="00924644" w:rsidRPr="00F13CB9" w:rsidRDefault="00924644" w:rsidP="00934135">
            <w:pPr>
              <w:rPr>
                <w:rFonts w:ascii="Arial" w:hAnsi="Arial" w:cs="Arial"/>
                <w:sz w:val="18"/>
                <w:szCs w:val="18"/>
              </w:rPr>
            </w:pPr>
            <w:r w:rsidRPr="00924644">
              <w:rPr>
                <w:rFonts w:ascii="Arial" w:hAnsi="Arial" w:cs="Arial"/>
                <w:sz w:val="18"/>
                <w:szCs w:val="18"/>
              </w:rPr>
              <w:t>Se logró contar con las plazas necesarias para brindar el servicio.</w:t>
            </w:r>
          </w:p>
        </w:tc>
        <w:tc>
          <w:tcPr>
            <w:tcW w:w="601" w:type="pct"/>
          </w:tcPr>
          <w:p w:rsidR="00924644" w:rsidRPr="00F13CB9" w:rsidRDefault="00924644" w:rsidP="00934135">
            <w:pPr>
              <w:rPr>
                <w:rFonts w:ascii="Arial" w:hAnsi="Arial" w:cs="Arial"/>
                <w:sz w:val="18"/>
                <w:szCs w:val="18"/>
              </w:rPr>
            </w:pPr>
            <w:r>
              <w:rPr>
                <w:rFonts w:ascii="Arial" w:hAnsi="Arial" w:cs="Arial"/>
                <w:sz w:val="18"/>
                <w:szCs w:val="18"/>
              </w:rPr>
              <w:t>Controlado</w:t>
            </w:r>
          </w:p>
        </w:tc>
        <w:tc>
          <w:tcPr>
            <w:tcW w:w="705" w:type="pct"/>
          </w:tcPr>
          <w:p w:rsidR="00924644" w:rsidRPr="00F13CB9" w:rsidRDefault="00924644" w:rsidP="00934135">
            <w:pPr>
              <w:rPr>
                <w:rFonts w:ascii="Arial" w:hAnsi="Arial" w:cs="Arial"/>
                <w:sz w:val="18"/>
                <w:szCs w:val="18"/>
              </w:rPr>
            </w:pPr>
          </w:p>
        </w:tc>
      </w:tr>
    </w:tbl>
    <w:p w:rsidR="000F2CC5" w:rsidRDefault="000F2CC5" w:rsidP="00C76326">
      <w:pPr>
        <w:spacing w:line="360" w:lineRule="auto"/>
        <w:jc w:val="both"/>
        <w:rPr>
          <w:rFonts w:ascii="Arial" w:hAnsi="Arial" w:cs="Arial"/>
        </w:rPr>
      </w:pPr>
    </w:p>
    <w:p w:rsidR="00AA3716" w:rsidRPr="00541BAD" w:rsidRDefault="00764B07" w:rsidP="00AA3716">
      <w:pPr>
        <w:pStyle w:val="Ttulo2"/>
      </w:pPr>
      <w:bookmarkStart w:id="75" w:name="_Toc410131085"/>
      <w:bookmarkStart w:id="76" w:name="_Toc472316333"/>
      <w:r w:rsidRPr="00764B07">
        <w:rPr>
          <w:lang w:val="es-SV"/>
        </w:rPr>
        <w:t>Unidad de Asesoría Jurídica</w:t>
      </w:r>
      <w:bookmarkEnd w:id="75"/>
      <w:bookmarkEnd w:id="76"/>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
        <w:gridCol w:w="2072"/>
        <w:gridCol w:w="2138"/>
        <w:gridCol w:w="2140"/>
        <w:gridCol w:w="1097"/>
        <w:gridCol w:w="1277"/>
      </w:tblGrid>
      <w:tr w:rsidR="00B43564" w:rsidRPr="00F13CB9" w:rsidTr="00B43564">
        <w:trPr>
          <w:trHeight w:val="2234"/>
          <w:tblHeader/>
          <w:jc w:val="center"/>
        </w:trPr>
        <w:tc>
          <w:tcPr>
            <w:tcW w:w="230" w:type="pct"/>
            <w:tcBorders>
              <w:bottom w:val="double" w:sz="4" w:space="0" w:color="auto"/>
            </w:tcBorders>
            <w:shd w:val="clear" w:color="auto" w:fill="FBD4B4"/>
            <w:vAlign w:val="center"/>
          </w:tcPr>
          <w:p w:rsidR="00B43564" w:rsidRPr="00F13CB9" w:rsidRDefault="00B43564" w:rsidP="00B43564">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133" w:type="pct"/>
            <w:tcBorders>
              <w:bottom w:val="double" w:sz="4" w:space="0" w:color="auto"/>
            </w:tcBorders>
            <w:shd w:val="clear" w:color="auto" w:fill="FBD4B4"/>
            <w:vAlign w:val="center"/>
          </w:tcPr>
          <w:p w:rsidR="00B43564" w:rsidRPr="00F13CB9" w:rsidRDefault="00B43564" w:rsidP="00B43564">
            <w:pPr>
              <w:jc w:val="center"/>
              <w:rPr>
                <w:rFonts w:ascii="Arial" w:hAnsi="Arial" w:cs="Arial"/>
                <w:b/>
                <w:sz w:val="18"/>
                <w:szCs w:val="18"/>
              </w:rPr>
            </w:pPr>
            <w:r w:rsidRPr="00F13CB9">
              <w:rPr>
                <w:rFonts w:ascii="Arial" w:hAnsi="Arial" w:cs="Arial"/>
                <w:b/>
                <w:sz w:val="18"/>
                <w:szCs w:val="18"/>
              </w:rPr>
              <w:t xml:space="preserve">Riesgo identificado por </w:t>
            </w:r>
            <w:r>
              <w:rPr>
                <w:rFonts w:ascii="Arial" w:hAnsi="Arial" w:cs="Arial"/>
                <w:b/>
                <w:sz w:val="18"/>
                <w:szCs w:val="18"/>
              </w:rPr>
              <w:t>Asesoría Jurídica</w:t>
            </w:r>
          </w:p>
        </w:tc>
        <w:tc>
          <w:tcPr>
            <w:tcW w:w="1169" w:type="pct"/>
            <w:tcBorders>
              <w:bottom w:val="double" w:sz="4" w:space="0" w:color="auto"/>
            </w:tcBorders>
            <w:shd w:val="clear" w:color="auto" w:fill="FBD4B4"/>
            <w:vAlign w:val="center"/>
          </w:tcPr>
          <w:p w:rsidR="00B43564" w:rsidRPr="00F13CB9" w:rsidRDefault="00B43564" w:rsidP="00B43564">
            <w:pPr>
              <w:jc w:val="center"/>
              <w:rPr>
                <w:rFonts w:ascii="Arial" w:hAnsi="Arial" w:cs="Arial"/>
                <w:b/>
                <w:sz w:val="18"/>
                <w:szCs w:val="18"/>
              </w:rPr>
            </w:pPr>
            <w:r w:rsidRPr="00F13CB9">
              <w:rPr>
                <w:rFonts w:ascii="Arial" w:hAnsi="Arial" w:cs="Arial"/>
                <w:b/>
                <w:sz w:val="18"/>
                <w:szCs w:val="18"/>
              </w:rPr>
              <w:t>Actividad de control programada</w:t>
            </w:r>
          </w:p>
        </w:tc>
        <w:tc>
          <w:tcPr>
            <w:tcW w:w="1170" w:type="pct"/>
            <w:tcBorders>
              <w:bottom w:val="double" w:sz="4" w:space="0" w:color="auto"/>
            </w:tcBorders>
            <w:shd w:val="clear" w:color="auto" w:fill="FBD4B4"/>
            <w:vAlign w:val="center"/>
          </w:tcPr>
          <w:p w:rsidR="00B43564" w:rsidRPr="00F13CB9" w:rsidRDefault="00B43564" w:rsidP="00B43564">
            <w:pPr>
              <w:jc w:val="center"/>
              <w:rPr>
                <w:rFonts w:ascii="Arial" w:hAnsi="Arial" w:cs="Arial"/>
                <w:b/>
                <w:sz w:val="18"/>
                <w:szCs w:val="18"/>
              </w:rPr>
            </w:pPr>
            <w:r>
              <w:rPr>
                <w:rFonts w:ascii="Arial" w:hAnsi="Arial" w:cs="Arial"/>
                <w:b/>
                <w:sz w:val="18"/>
                <w:szCs w:val="18"/>
              </w:rPr>
              <w:t>Actividad de control realizada entre enero y diciembre 2016</w:t>
            </w:r>
          </w:p>
        </w:tc>
        <w:tc>
          <w:tcPr>
            <w:tcW w:w="600" w:type="pct"/>
            <w:tcBorders>
              <w:bottom w:val="double" w:sz="4" w:space="0" w:color="auto"/>
            </w:tcBorders>
            <w:shd w:val="clear" w:color="auto" w:fill="FBD4B4"/>
            <w:vAlign w:val="center"/>
          </w:tcPr>
          <w:p w:rsidR="00B43564" w:rsidRPr="00F13CB9" w:rsidRDefault="00B43564" w:rsidP="00B43564">
            <w:pPr>
              <w:jc w:val="center"/>
              <w:rPr>
                <w:rFonts w:ascii="Arial" w:hAnsi="Arial" w:cs="Arial"/>
                <w:b/>
                <w:sz w:val="18"/>
                <w:szCs w:val="18"/>
              </w:rPr>
            </w:pPr>
            <w:r>
              <w:rPr>
                <w:rFonts w:ascii="Arial" w:hAnsi="Arial" w:cs="Arial"/>
                <w:b/>
                <w:sz w:val="18"/>
                <w:szCs w:val="18"/>
              </w:rPr>
              <w:t xml:space="preserve">Situación del riesgo a diciembre 2016 </w:t>
            </w:r>
            <w:r w:rsidRPr="007C2065">
              <w:rPr>
                <w:rFonts w:ascii="Arial" w:hAnsi="Arial" w:cs="Arial"/>
                <w:b/>
                <w:sz w:val="14"/>
                <w:szCs w:val="14"/>
              </w:rPr>
              <w:t>(controlado, en proceso, no controlado, sin seguimiento)</w:t>
            </w:r>
          </w:p>
        </w:tc>
        <w:tc>
          <w:tcPr>
            <w:tcW w:w="698" w:type="pct"/>
            <w:tcBorders>
              <w:bottom w:val="double" w:sz="4" w:space="0" w:color="auto"/>
            </w:tcBorders>
            <w:shd w:val="clear" w:color="auto" w:fill="FBD4B4"/>
            <w:vAlign w:val="center"/>
          </w:tcPr>
          <w:p w:rsidR="00B43564" w:rsidRDefault="00B43564" w:rsidP="00B43564">
            <w:pPr>
              <w:jc w:val="center"/>
              <w:rPr>
                <w:rFonts w:ascii="Arial" w:hAnsi="Arial" w:cs="Arial"/>
                <w:b/>
                <w:sz w:val="18"/>
                <w:szCs w:val="18"/>
              </w:rPr>
            </w:pPr>
            <w:r>
              <w:rPr>
                <w:rFonts w:ascii="Arial" w:hAnsi="Arial" w:cs="Arial"/>
                <w:b/>
                <w:sz w:val="18"/>
                <w:szCs w:val="18"/>
              </w:rPr>
              <w:t>¿Por qué no se logró controlar o dar seguimiento al riesgo?</w:t>
            </w:r>
          </w:p>
        </w:tc>
      </w:tr>
      <w:tr w:rsidR="00B43564" w:rsidRPr="00F13CB9" w:rsidTr="00B43564">
        <w:trPr>
          <w:jc w:val="center"/>
        </w:trPr>
        <w:tc>
          <w:tcPr>
            <w:tcW w:w="230" w:type="pct"/>
            <w:tcBorders>
              <w:top w:val="double" w:sz="4" w:space="0" w:color="auto"/>
            </w:tcBorders>
          </w:tcPr>
          <w:p w:rsidR="00B43564" w:rsidRPr="00F13CB9" w:rsidRDefault="00B43564" w:rsidP="00934135">
            <w:pPr>
              <w:jc w:val="right"/>
              <w:rPr>
                <w:rFonts w:ascii="Arial" w:hAnsi="Arial" w:cs="Arial"/>
                <w:sz w:val="18"/>
                <w:szCs w:val="18"/>
              </w:rPr>
            </w:pPr>
            <w:r>
              <w:rPr>
                <w:rFonts w:ascii="Arial" w:hAnsi="Arial" w:cs="Arial"/>
                <w:sz w:val="18"/>
                <w:szCs w:val="18"/>
              </w:rPr>
              <w:t>1</w:t>
            </w:r>
          </w:p>
        </w:tc>
        <w:tc>
          <w:tcPr>
            <w:tcW w:w="1133" w:type="pct"/>
            <w:tcBorders>
              <w:top w:val="double" w:sz="4" w:space="0" w:color="auto"/>
            </w:tcBorders>
          </w:tcPr>
          <w:p w:rsidR="00B43564" w:rsidRPr="00F13CB9" w:rsidRDefault="00B43564" w:rsidP="00B43564">
            <w:pPr>
              <w:rPr>
                <w:rFonts w:ascii="Arial" w:hAnsi="Arial" w:cs="Arial"/>
                <w:sz w:val="18"/>
                <w:szCs w:val="18"/>
              </w:rPr>
            </w:pPr>
            <w:r w:rsidRPr="004106AF">
              <w:rPr>
                <w:rFonts w:ascii="Arial" w:hAnsi="Arial" w:cs="Arial"/>
                <w:sz w:val="18"/>
                <w:szCs w:val="18"/>
              </w:rPr>
              <w:t>Vacios en las normativas, normativas obsoletas y normativas nuevas con contradicciones.</w:t>
            </w:r>
          </w:p>
        </w:tc>
        <w:tc>
          <w:tcPr>
            <w:tcW w:w="1169" w:type="pct"/>
            <w:tcBorders>
              <w:top w:val="double" w:sz="4" w:space="0" w:color="auto"/>
            </w:tcBorders>
          </w:tcPr>
          <w:p w:rsidR="00B43564" w:rsidRPr="00F13CB9" w:rsidRDefault="00B43564" w:rsidP="00B43564">
            <w:pPr>
              <w:rPr>
                <w:rFonts w:ascii="Arial" w:hAnsi="Arial" w:cs="Arial"/>
                <w:sz w:val="18"/>
                <w:szCs w:val="18"/>
              </w:rPr>
            </w:pPr>
            <w:r w:rsidRPr="004106AF">
              <w:rPr>
                <w:rFonts w:ascii="Arial" w:hAnsi="Arial" w:cs="Arial"/>
                <w:sz w:val="18"/>
                <w:szCs w:val="18"/>
              </w:rPr>
              <w:t>Nos pronunciamos ante tal circunstancia para eliminar el vacío o contradicción.</w:t>
            </w:r>
          </w:p>
        </w:tc>
        <w:tc>
          <w:tcPr>
            <w:tcW w:w="1170" w:type="pct"/>
            <w:tcBorders>
              <w:top w:val="double" w:sz="4" w:space="0" w:color="auto"/>
            </w:tcBorders>
          </w:tcPr>
          <w:p w:rsidR="00B43564" w:rsidRPr="00F13CB9" w:rsidRDefault="00B43564" w:rsidP="00331603">
            <w:pPr>
              <w:rPr>
                <w:rFonts w:ascii="Arial" w:hAnsi="Arial" w:cs="Arial"/>
                <w:sz w:val="18"/>
                <w:szCs w:val="18"/>
              </w:rPr>
            </w:pPr>
            <w:r w:rsidRPr="00B43564">
              <w:rPr>
                <w:rFonts w:ascii="Arial" w:hAnsi="Arial" w:cs="Arial"/>
                <w:sz w:val="18"/>
                <w:szCs w:val="18"/>
              </w:rPr>
              <w:t>La unidad de Regulación es la competente de esta actividad.</w:t>
            </w:r>
          </w:p>
        </w:tc>
        <w:tc>
          <w:tcPr>
            <w:tcW w:w="600" w:type="pct"/>
            <w:tcBorders>
              <w:top w:val="double" w:sz="4" w:space="0" w:color="auto"/>
            </w:tcBorders>
          </w:tcPr>
          <w:p w:rsidR="00B43564" w:rsidRPr="00F13CB9" w:rsidRDefault="00331603" w:rsidP="00934135">
            <w:pPr>
              <w:rPr>
                <w:rFonts w:ascii="Arial" w:hAnsi="Arial" w:cs="Arial"/>
                <w:sz w:val="18"/>
                <w:szCs w:val="18"/>
              </w:rPr>
            </w:pPr>
            <w:r>
              <w:rPr>
                <w:rFonts w:ascii="Arial" w:hAnsi="Arial" w:cs="Arial"/>
                <w:sz w:val="18"/>
                <w:szCs w:val="18"/>
              </w:rPr>
              <w:t>Controlado</w:t>
            </w:r>
          </w:p>
        </w:tc>
        <w:tc>
          <w:tcPr>
            <w:tcW w:w="698" w:type="pct"/>
            <w:tcBorders>
              <w:top w:val="double" w:sz="4" w:space="0" w:color="auto"/>
            </w:tcBorders>
          </w:tcPr>
          <w:p w:rsidR="00B43564" w:rsidRPr="00F13CB9" w:rsidRDefault="00B43564" w:rsidP="00934135">
            <w:pPr>
              <w:rPr>
                <w:rFonts w:ascii="Arial" w:hAnsi="Arial" w:cs="Arial"/>
                <w:sz w:val="18"/>
                <w:szCs w:val="18"/>
              </w:rPr>
            </w:pPr>
          </w:p>
        </w:tc>
      </w:tr>
      <w:tr w:rsidR="00B43564" w:rsidRPr="00F13CB9" w:rsidTr="00B43564">
        <w:trPr>
          <w:jc w:val="center"/>
        </w:trPr>
        <w:tc>
          <w:tcPr>
            <w:tcW w:w="230" w:type="pct"/>
          </w:tcPr>
          <w:p w:rsidR="00B43564" w:rsidRPr="00F13CB9" w:rsidRDefault="00B43564" w:rsidP="00934135">
            <w:pPr>
              <w:jc w:val="right"/>
              <w:rPr>
                <w:rFonts w:ascii="Arial" w:hAnsi="Arial" w:cs="Arial"/>
                <w:sz w:val="18"/>
                <w:szCs w:val="18"/>
              </w:rPr>
            </w:pPr>
            <w:r>
              <w:rPr>
                <w:rFonts w:ascii="Arial" w:hAnsi="Arial" w:cs="Arial"/>
                <w:sz w:val="18"/>
                <w:szCs w:val="18"/>
              </w:rPr>
              <w:t>2</w:t>
            </w:r>
          </w:p>
        </w:tc>
        <w:tc>
          <w:tcPr>
            <w:tcW w:w="1133" w:type="pct"/>
          </w:tcPr>
          <w:p w:rsidR="00B43564" w:rsidRPr="00F13CB9" w:rsidRDefault="00B43564" w:rsidP="00B43564">
            <w:pPr>
              <w:rPr>
                <w:rFonts w:ascii="Arial" w:hAnsi="Arial" w:cs="Arial"/>
                <w:sz w:val="18"/>
                <w:szCs w:val="18"/>
              </w:rPr>
            </w:pPr>
            <w:r w:rsidRPr="004106AF">
              <w:rPr>
                <w:rFonts w:ascii="Arial" w:hAnsi="Arial" w:cs="Arial"/>
                <w:sz w:val="18"/>
                <w:szCs w:val="18"/>
              </w:rPr>
              <w:t xml:space="preserve">Actualmente se ha detectado que las unidades que deben brindar opinión sobre un tema que les compete por ley, evaden fundamentar su propio criterio, asumiendo que todo es opinión de la unidad Jurídica o de presidencia, recargando el trabajo de  la unidad Jurídica y </w:t>
            </w:r>
            <w:r w:rsidRPr="004106AF">
              <w:rPr>
                <w:rFonts w:ascii="Arial" w:hAnsi="Arial" w:cs="Arial"/>
                <w:sz w:val="18"/>
                <w:szCs w:val="18"/>
              </w:rPr>
              <w:lastRenderedPageBreak/>
              <w:t>de presidencia.</w:t>
            </w:r>
          </w:p>
        </w:tc>
        <w:tc>
          <w:tcPr>
            <w:tcW w:w="1169" w:type="pct"/>
          </w:tcPr>
          <w:p w:rsidR="00B43564" w:rsidRPr="00F13CB9" w:rsidRDefault="00B43564" w:rsidP="00B43564">
            <w:pPr>
              <w:rPr>
                <w:rFonts w:ascii="Arial" w:hAnsi="Arial" w:cs="Arial"/>
                <w:sz w:val="18"/>
                <w:szCs w:val="18"/>
              </w:rPr>
            </w:pPr>
            <w:r w:rsidRPr="004106AF">
              <w:rPr>
                <w:rFonts w:ascii="Arial" w:hAnsi="Arial" w:cs="Arial"/>
                <w:sz w:val="18"/>
                <w:szCs w:val="18"/>
              </w:rPr>
              <w:lastRenderedPageBreak/>
              <w:t>Pronunciamiento para delimitar competencia jurídica.</w:t>
            </w:r>
          </w:p>
        </w:tc>
        <w:tc>
          <w:tcPr>
            <w:tcW w:w="1170" w:type="pct"/>
          </w:tcPr>
          <w:p w:rsidR="00B43564" w:rsidRPr="00F13CB9" w:rsidRDefault="00331603" w:rsidP="00934135">
            <w:pPr>
              <w:rPr>
                <w:rFonts w:ascii="Arial" w:hAnsi="Arial" w:cs="Arial"/>
                <w:sz w:val="18"/>
                <w:szCs w:val="18"/>
              </w:rPr>
            </w:pPr>
            <w:r w:rsidRPr="00331603">
              <w:rPr>
                <w:rFonts w:ascii="Arial" w:hAnsi="Arial" w:cs="Arial"/>
                <w:sz w:val="18"/>
                <w:szCs w:val="18"/>
              </w:rPr>
              <w:t>Nos hemos pronunciado en varias oportunidades, advirtiendo a las unidades, que se requiere su opinión técnica y no una opinión jurídica.</w:t>
            </w:r>
          </w:p>
        </w:tc>
        <w:tc>
          <w:tcPr>
            <w:tcW w:w="600" w:type="pct"/>
          </w:tcPr>
          <w:p w:rsidR="00B43564" w:rsidRPr="00F13CB9" w:rsidRDefault="00331603" w:rsidP="00934135">
            <w:pPr>
              <w:rPr>
                <w:rFonts w:ascii="Arial" w:hAnsi="Arial" w:cs="Arial"/>
                <w:sz w:val="18"/>
                <w:szCs w:val="18"/>
              </w:rPr>
            </w:pPr>
            <w:r>
              <w:rPr>
                <w:rFonts w:ascii="Arial" w:hAnsi="Arial" w:cs="Arial"/>
                <w:sz w:val="18"/>
                <w:szCs w:val="18"/>
              </w:rPr>
              <w:t>Controlado</w:t>
            </w:r>
          </w:p>
        </w:tc>
        <w:tc>
          <w:tcPr>
            <w:tcW w:w="698" w:type="pct"/>
          </w:tcPr>
          <w:p w:rsidR="00B43564" w:rsidRPr="00F13CB9" w:rsidRDefault="00B43564" w:rsidP="00934135">
            <w:pPr>
              <w:rPr>
                <w:rFonts w:ascii="Arial" w:hAnsi="Arial" w:cs="Arial"/>
                <w:sz w:val="18"/>
                <w:szCs w:val="18"/>
              </w:rPr>
            </w:pPr>
          </w:p>
        </w:tc>
      </w:tr>
      <w:tr w:rsidR="00B43564" w:rsidRPr="00F13CB9" w:rsidTr="00B43564">
        <w:trPr>
          <w:jc w:val="center"/>
        </w:trPr>
        <w:tc>
          <w:tcPr>
            <w:tcW w:w="230" w:type="pct"/>
          </w:tcPr>
          <w:p w:rsidR="00B43564" w:rsidRPr="00F13CB9" w:rsidRDefault="00B43564" w:rsidP="00934135">
            <w:pPr>
              <w:jc w:val="right"/>
              <w:rPr>
                <w:rFonts w:ascii="Arial" w:hAnsi="Arial" w:cs="Arial"/>
                <w:sz w:val="18"/>
                <w:szCs w:val="18"/>
              </w:rPr>
            </w:pPr>
            <w:r>
              <w:rPr>
                <w:rFonts w:ascii="Arial" w:hAnsi="Arial" w:cs="Arial"/>
                <w:sz w:val="18"/>
                <w:szCs w:val="18"/>
              </w:rPr>
              <w:lastRenderedPageBreak/>
              <w:t>3</w:t>
            </w:r>
          </w:p>
        </w:tc>
        <w:tc>
          <w:tcPr>
            <w:tcW w:w="1133" w:type="pct"/>
          </w:tcPr>
          <w:p w:rsidR="00B43564" w:rsidRPr="00F13CB9" w:rsidRDefault="00B43564" w:rsidP="00B43564">
            <w:pPr>
              <w:rPr>
                <w:rFonts w:ascii="Arial" w:hAnsi="Arial" w:cs="Arial"/>
                <w:sz w:val="18"/>
                <w:szCs w:val="18"/>
              </w:rPr>
            </w:pPr>
            <w:r w:rsidRPr="004106AF">
              <w:rPr>
                <w:rFonts w:ascii="Arial" w:hAnsi="Arial" w:cs="Arial"/>
                <w:sz w:val="18"/>
                <w:szCs w:val="18"/>
              </w:rPr>
              <w:t>Ausencia de información escrita, clara y pertinente con relación a las consulta</w:t>
            </w:r>
            <w:r>
              <w:rPr>
                <w:rFonts w:ascii="Arial" w:hAnsi="Arial" w:cs="Arial"/>
                <w:sz w:val="18"/>
                <w:szCs w:val="18"/>
              </w:rPr>
              <w:t>s</w:t>
            </w:r>
            <w:r w:rsidRPr="004106AF">
              <w:rPr>
                <w:rFonts w:ascii="Arial" w:hAnsi="Arial" w:cs="Arial"/>
                <w:sz w:val="18"/>
                <w:szCs w:val="18"/>
              </w:rPr>
              <w:t xml:space="preserve"> jurídicas que hacen las diferentes áreas.</w:t>
            </w:r>
          </w:p>
        </w:tc>
        <w:tc>
          <w:tcPr>
            <w:tcW w:w="1169" w:type="pct"/>
          </w:tcPr>
          <w:p w:rsidR="00B43564" w:rsidRPr="00F13CB9" w:rsidRDefault="00B43564" w:rsidP="00B43564">
            <w:pPr>
              <w:rPr>
                <w:rFonts w:ascii="Arial" w:hAnsi="Arial" w:cs="Arial"/>
                <w:sz w:val="18"/>
                <w:szCs w:val="18"/>
              </w:rPr>
            </w:pPr>
            <w:r w:rsidRPr="004106AF">
              <w:rPr>
                <w:rFonts w:ascii="Arial" w:hAnsi="Arial" w:cs="Arial"/>
                <w:sz w:val="18"/>
                <w:szCs w:val="18"/>
              </w:rPr>
              <w:t>Realizar entrevistas directas con el consultante apoyando en que se tome una decisión más acorde a la ley y normativa interna o detectar si es por ignorancia inexcusable o malicia en no dar una opinión escrita.</w:t>
            </w:r>
          </w:p>
        </w:tc>
        <w:tc>
          <w:tcPr>
            <w:tcW w:w="1170" w:type="pct"/>
          </w:tcPr>
          <w:p w:rsidR="00B43564" w:rsidRPr="00F13CB9" w:rsidRDefault="00331603" w:rsidP="00934135">
            <w:pPr>
              <w:rPr>
                <w:rFonts w:ascii="Arial" w:hAnsi="Arial" w:cs="Arial"/>
                <w:sz w:val="18"/>
                <w:szCs w:val="18"/>
              </w:rPr>
            </w:pPr>
            <w:r w:rsidRPr="00331603">
              <w:rPr>
                <w:rFonts w:ascii="Arial" w:hAnsi="Arial" w:cs="Arial"/>
                <w:sz w:val="18"/>
                <w:szCs w:val="18"/>
              </w:rPr>
              <w:t>Hemos realizado entrevistas directas con los consultantes, sugiriendo la fundamentación legal más pertinente en sus requerimientos.</w:t>
            </w:r>
          </w:p>
        </w:tc>
        <w:tc>
          <w:tcPr>
            <w:tcW w:w="600" w:type="pct"/>
          </w:tcPr>
          <w:p w:rsidR="00B43564" w:rsidRPr="00F13CB9" w:rsidRDefault="00331603" w:rsidP="00934135">
            <w:pPr>
              <w:rPr>
                <w:rFonts w:ascii="Arial" w:hAnsi="Arial" w:cs="Arial"/>
                <w:sz w:val="18"/>
                <w:szCs w:val="18"/>
              </w:rPr>
            </w:pPr>
            <w:r>
              <w:rPr>
                <w:rFonts w:ascii="Arial" w:hAnsi="Arial" w:cs="Arial"/>
                <w:sz w:val="18"/>
                <w:szCs w:val="18"/>
              </w:rPr>
              <w:t>Controlado</w:t>
            </w:r>
          </w:p>
        </w:tc>
        <w:tc>
          <w:tcPr>
            <w:tcW w:w="698" w:type="pct"/>
          </w:tcPr>
          <w:p w:rsidR="00B43564" w:rsidRPr="00F13CB9" w:rsidRDefault="00B43564" w:rsidP="00934135">
            <w:pPr>
              <w:rPr>
                <w:rFonts w:ascii="Arial" w:hAnsi="Arial" w:cs="Arial"/>
                <w:sz w:val="18"/>
                <w:szCs w:val="18"/>
              </w:rPr>
            </w:pPr>
          </w:p>
        </w:tc>
      </w:tr>
    </w:tbl>
    <w:p w:rsidR="00AA3716" w:rsidRDefault="00AA3716" w:rsidP="00AA3716">
      <w:pPr>
        <w:spacing w:line="360" w:lineRule="auto"/>
        <w:jc w:val="both"/>
        <w:rPr>
          <w:rFonts w:ascii="Arial" w:hAnsi="Arial" w:cs="Arial"/>
        </w:rPr>
      </w:pPr>
    </w:p>
    <w:p w:rsidR="00AA3716" w:rsidRPr="00541BAD" w:rsidRDefault="003355DF" w:rsidP="00AA3716">
      <w:pPr>
        <w:pStyle w:val="Ttulo2"/>
      </w:pPr>
      <w:bookmarkStart w:id="77" w:name="_Toc410131086"/>
      <w:bookmarkStart w:id="78" w:name="_Toc472316334"/>
      <w:r w:rsidRPr="003355DF">
        <w:rPr>
          <w:lang w:val="es-SV"/>
        </w:rPr>
        <w:t>Unidad de Planificación Estratégica y Desarrollo Institucional</w:t>
      </w:r>
      <w:bookmarkEnd w:id="77"/>
      <w:bookmarkEnd w:id="78"/>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0"/>
        <w:gridCol w:w="1985"/>
        <w:gridCol w:w="2092"/>
        <w:gridCol w:w="2093"/>
        <w:gridCol w:w="1088"/>
        <w:gridCol w:w="1467"/>
      </w:tblGrid>
      <w:tr w:rsidR="00CC7A28" w:rsidRPr="00F13CB9" w:rsidTr="00CC7A28">
        <w:trPr>
          <w:trHeight w:val="2234"/>
          <w:tblHeader/>
          <w:jc w:val="center"/>
        </w:trPr>
        <w:tc>
          <w:tcPr>
            <w:tcW w:w="230" w:type="pct"/>
            <w:tcBorders>
              <w:bottom w:val="double" w:sz="4" w:space="0" w:color="auto"/>
            </w:tcBorders>
            <w:shd w:val="clear" w:color="auto" w:fill="FBD4B4"/>
            <w:vAlign w:val="center"/>
          </w:tcPr>
          <w:p w:rsidR="00CC7A28" w:rsidRPr="00F13CB9" w:rsidRDefault="00CC7A28" w:rsidP="00E06424">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099" w:type="pct"/>
            <w:tcBorders>
              <w:bottom w:val="double" w:sz="4" w:space="0" w:color="auto"/>
            </w:tcBorders>
            <w:shd w:val="clear" w:color="auto" w:fill="FBD4B4"/>
            <w:vAlign w:val="center"/>
          </w:tcPr>
          <w:p w:rsidR="00CC7A28" w:rsidRPr="00F13CB9" w:rsidRDefault="00CC7A28" w:rsidP="00CC7A28">
            <w:pPr>
              <w:jc w:val="center"/>
              <w:rPr>
                <w:rFonts w:ascii="Arial" w:hAnsi="Arial" w:cs="Arial"/>
                <w:b/>
                <w:sz w:val="18"/>
                <w:szCs w:val="18"/>
              </w:rPr>
            </w:pPr>
            <w:r w:rsidRPr="00F13CB9">
              <w:rPr>
                <w:rFonts w:ascii="Arial" w:hAnsi="Arial" w:cs="Arial"/>
                <w:b/>
                <w:sz w:val="18"/>
                <w:szCs w:val="18"/>
              </w:rPr>
              <w:t xml:space="preserve">Riesgo identificado por </w:t>
            </w:r>
            <w:r>
              <w:rPr>
                <w:rFonts w:ascii="Arial" w:hAnsi="Arial" w:cs="Arial"/>
                <w:b/>
                <w:sz w:val="18"/>
                <w:szCs w:val="18"/>
              </w:rPr>
              <w:t>Planificación</w:t>
            </w:r>
          </w:p>
        </w:tc>
        <w:tc>
          <w:tcPr>
            <w:tcW w:w="1151" w:type="pct"/>
            <w:tcBorders>
              <w:bottom w:val="double" w:sz="4" w:space="0" w:color="auto"/>
            </w:tcBorders>
            <w:shd w:val="clear" w:color="auto" w:fill="FBD4B4"/>
            <w:vAlign w:val="center"/>
          </w:tcPr>
          <w:p w:rsidR="00CC7A28" w:rsidRPr="00F13CB9" w:rsidRDefault="00CC7A28" w:rsidP="00E06424">
            <w:pPr>
              <w:jc w:val="center"/>
              <w:rPr>
                <w:rFonts w:ascii="Arial" w:hAnsi="Arial" w:cs="Arial"/>
                <w:b/>
                <w:sz w:val="18"/>
                <w:szCs w:val="18"/>
              </w:rPr>
            </w:pPr>
            <w:r w:rsidRPr="00F13CB9">
              <w:rPr>
                <w:rFonts w:ascii="Arial" w:hAnsi="Arial" w:cs="Arial"/>
                <w:b/>
                <w:sz w:val="18"/>
                <w:szCs w:val="18"/>
              </w:rPr>
              <w:t>Actividad de control programada</w:t>
            </w:r>
          </w:p>
        </w:tc>
        <w:tc>
          <w:tcPr>
            <w:tcW w:w="1151" w:type="pct"/>
            <w:tcBorders>
              <w:bottom w:val="double" w:sz="4" w:space="0" w:color="auto"/>
            </w:tcBorders>
            <w:shd w:val="clear" w:color="auto" w:fill="FBD4B4"/>
            <w:vAlign w:val="center"/>
          </w:tcPr>
          <w:p w:rsidR="00CC7A28" w:rsidRPr="00F13CB9" w:rsidRDefault="00CC7A28" w:rsidP="00E06424">
            <w:pPr>
              <w:jc w:val="center"/>
              <w:rPr>
                <w:rFonts w:ascii="Arial" w:hAnsi="Arial" w:cs="Arial"/>
                <w:b/>
                <w:sz w:val="18"/>
                <w:szCs w:val="18"/>
              </w:rPr>
            </w:pPr>
            <w:r>
              <w:rPr>
                <w:rFonts w:ascii="Arial" w:hAnsi="Arial" w:cs="Arial"/>
                <w:b/>
                <w:sz w:val="18"/>
                <w:szCs w:val="18"/>
              </w:rPr>
              <w:t>Actividad de control realizada entre enero y diciembre 2016</w:t>
            </w:r>
          </w:p>
        </w:tc>
        <w:tc>
          <w:tcPr>
            <w:tcW w:w="595" w:type="pct"/>
            <w:tcBorders>
              <w:bottom w:val="double" w:sz="4" w:space="0" w:color="auto"/>
            </w:tcBorders>
            <w:shd w:val="clear" w:color="auto" w:fill="FBD4B4"/>
            <w:vAlign w:val="center"/>
          </w:tcPr>
          <w:p w:rsidR="00CC7A28" w:rsidRPr="00F13CB9" w:rsidRDefault="00CC7A28" w:rsidP="00E06424">
            <w:pPr>
              <w:jc w:val="center"/>
              <w:rPr>
                <w:rFonts w:ascii="Arial" w:hAnsi="Arial" w:cs="Arial"/>
                <w:b/>
                <w:sz w:val="18"/>
                <w:szCs w:val="18"/>
              </w:rPr>
            </w:pPr>
            <w:r>
              <w:rPr>
                <w:rFonts w:ascii="Arial" w:hAnsi="Arial" w:cs="Arial"/>
                <w:b/>
                <w:sz w:val="18"/>
                <w:szCs w:val="18"/>
              </w:rPr>
              <w:t xml:space="preserve">Situación del riesgo a diciembre 2016 </w:t>
            </w:r>
            <w:r w:rsidRPr="007C2065">
              <w:rPr>
                <w:rFonts w:ascii="Arial" w:hAnsi="Arial" w:cs="Arial"/>
                <w:b/>
                <w:sz w:val="14"/>
                <w:szCs w:val="14"/>
              </w:rPr>
              <w:t>(controlado, en proceso, no controlado, sin seguimiento)</w:t>
            </w:r>
          </w:p>
        </w:tc>
        <w:tc>
          <w:tcPr>
            <w:tcW w:w="774" w:type="pct"/>
            <w:tcBorders>
              <w:bottom w:val="double" w:sz="4" w:space="0" w:color="auto"/>
            </w:tcBorders>
            <w:shd w:val="clear" w:color="auto" w:fill="FBD4B4"/>
            <w:vAlign w:val="center"/>
          </w:tcPr>
          <w:p w:rsidR="00CC7A28" w:rsidRDefault="00CC7A28" w:rsidP="00E06424">
            <w:pPr>
              <w:jc w:val="center"/>
              <w:rPr>
                <w:rFonts w:ascii="Arial" w:hAnsi="Arial" w:cs="Arial"/>
                <w:b/>
                <w:sz w:val="18"/>
                <w:szCs w:val="18"/>
              </w:rPr>
            </w:pPr>
            <w:r>
              <w:rPr>
                <w:rFonts w:ascii="Arial" w:hAnsi="Arial" w:cs="Arial"/>
                <w:b/>
                <w:sz w:val="18"/>
                <w:szCs w:val="18"/>
              </w:rPr>
              <w:t>¿Por qué no se logró controlar o dar seguimiento al riesgo?</w:t>
            </w:r>
          </w:p>
        </w:tc>
      </w:tr>
      <w:tr w:rsidR="00CC7A28" w:rsidRPr="00F13CB9" w:rsidTr="00CC7A28">
        <w:trPr>
          <w:jc w:val="center"/>
        </w:trPr>
        <w:tc>
          <w:tcPr>
            <w:tcW w:w="230" w:type="pct"/>
            <w:tcBorders>
              <w:top w:val="double" w:sz="4" w:space="0" w:color="auto"/>
            </w:tcBorders>
          </w:tcPr>
          <w:p w:rsidR="00CC7A28" w:rsidRPr="00F13CB9" w:rsidRDefault="00CC7A28" w:rsidP="00D73D45">
            <w:pPr>
              <w:jc w:val="right"/>
              <w:rPr>
                <w:rFonts w:ascii="Arial" w:hAnsi="Arial" w:cs="Arial"/>
                <w:sz w:val="18"/>
                <w:szCs w:val="18"/>
              </w:rPr>
            </w:pPr>
            <w:r>
              <w:rPr>
                <w:rFonts w:ascii="Arial" w:hAnsi="Arial" w:cs="Arial"/>
                <w:sz w:val="18"/>
                <w:szCs w:val="18"/>
              </w:rPr>
              <w:t>1</w:t>
            </w:r>
          </w:p>
        </w:tc>
        <w:tc>
          <w:tcPr>
            <w:tcW w:w="1099" w:type="pct"/>
            <w:tcBorders>
              <w:top w:val="double" w:sz="4" w:space="0" w:color="auto"/>
            </w:tcBorders>
          </w:tcPr>
          <w:p w:rsidR="00CC7A28" w:rsidRPr="00F13CB9" w:rsidRDefault="00CC7A28" w:rsidP="00E06424">
            <w:pPr>
              <w:rPr>
                <w:rFonts w:ascii="Arial" w:hAnsi="Arial" w:cs="Arial"/>
                <w:sz w:val="18"/>
                <w:szCs w:val="18"/>
              </w:rPr>
            </w:pPr>
            <w:r w:rsidRPr="00A418DA">
              <w:rPr>
                <w:rFonts w:ascii="Arial" w:hAnsi="Arial" w:cs="Arial"/>
                <w:sz w:val="18"/>
                <w:szCs w:val="18"/>
              </w:rPr>
              <w:t>Falta de recursos financieros para cumplir con los nuevos objetivos del ISRI.</w:t>
            </w:r>
          </w:p>
        </w:tc>
        <w:tc>
          <w:tcPr>
            <w:tcW w:w="1151" w:type="pct"/>
            <w:tcBorders>
              <w:top w:val="double" w:sz="4" w:space="0" w:color="auto"/>
            </w:tcBorders>
          </w:tcPr>
          <w:p w:rsidR="00CC7A28" w:rsidRPr="00F13CB9" w:rsidRDefault="00CC7A28" w:rsidP="00E06424">
            <w:pPr>
              <w:rPr>
                <w:rFonts w:ascii="Arial" w:hAnsi="Arial" w:cs="Arial"/>
                <w:sz w:val="18"/>
                <w:szCs w:val="18"/>
              </w:rPr>
            </w:pPr>
            <w:r w:rsidRPr="00C82C20">
              <w:rPr>
                <w:rFonts w:ascii="Arial" w:hAnsi="Arial" w:cs="Arial"/>
                <w:sz w:val="18"/>
                <w:szCs w:val="18"/>
              </w:rPr>
              <w:t>Gestión ad hoc ante organismos internacionales y otras agencias de cooperación.</w:t>
            </w:r>
          </w:p>
        </w:tc>
        <w:tc>
          <w:tcPr>
            <w:tcW w:w="1151" w:type="pct"/>
            <w:tcBorders>
              <w:top w:val="double" w:sz="4" w:space="0" w:color="auto"/>
            </w:tcBorders>
          </w:tcPr>
          <w:p w:rsidR="00CC7A28" w:rsidRPr="00F13CB9" w:rsidRDefault="00CC7A28" w:rsidP="00D73D45">
            <w:pPr>
              <w:rPr>
                <w:rFonts w:ascii="Arial" w:hAnsi="Arial" w:cs="Arial"/>
                <w:sz w:val="18"/>
                <w:szCs w:val="18"/>
              </w:rPr>
            </w:pPr>
            <w:r w:rsidRPr="00CC7A28">
              <w:rPr>
                <w:rFonts w:ascii="Arial" w:hAnsi="Arial" w:cs="Arial"/>
                <w:sz w:val="18"/>
                <w:szCs w:val="18"/>
              </w:rPr>
              <w:t>Se han realizado gestiones ante diferentes organismos internacionales, agencias de cooperación y el Ministerio de Hacienda.</w:t>
            </w:r>
          </w:p>
        </w:tc>
        <w:tc>
          <w:tcPr>
            <w:tcW w:w="595" w:type="pct"/>
            <w:tcBorders>
              <w:top w:val="double" w:sz="4" w:space="0" w:color="auto"/>
            </w:tcBorders>
          </w:tcPr>
          <w:p w:rsidR="00CC7A28" w:rsidRPr="00F13CB9" w:rsidRDefault="00CC7A28" w:rsidP="00D73D45">
            <w:pPr>
              <w:rPr>
                <w:rFonts w:ascii="Arial" w:hAnsi="Arial" w:cs="Arial"/>
                <w:sz w:val="18"/>
                <w:szCs w:val="18"/>
              </w:rPr>
            </w:pPr>
            <w:r>
              <w:rPr>
                <w:rFonts w:ascii="Arial" w:hAnsi="Arial" w:cs="Arial"/>
                <w:sz w:val="18"/>
                <w:szCs w:val="18"/>
              </w:rPr>
              <w:t>En proceso</w:t>
            </w:r>
          </w:p>
        </w:tc>
        <w:tc>
          <w:tcPr>
            <w:tcW w:w="774" w:type="pct"/>
            <w:tcBorders>
              <w:top w:val="double" w:sz="4" w:space="0" w:color="auto"/>
            </w:tcBorders>
          </w:tcPr>
          <w:p w:rsidR="00CC7A28" w:rsidRPr="00F13CB9" w:rsidRDefault="00CC7A28" w:rsidP="00D73D45">
            <w:pPr>
              <w:rPr>
                <w:rFonts w:ascii="Arial" w:hAnsi="Arial" w:cs="Arial"/>
                <w:sz w:val="18"/>
                <w:szCs w:val="18"/>
              </w:rPr>
            </w:pPr>
            <w:r w:rsidRPr="00CC7A28">
              <w:rPr>
                <w:rFonts w:ascii="Arial" w:hAnsi="Arial" w:cs="Arial"/>
                <w:sz w:val="18"/>
                <w:szCs w:val="18"/>
              </w:rPr>
              <w:t>Escasez de recursos financieros en el ámbito gubernamental.</w:t>
            </w:r>
          </w:p>
        </w:tc>
      </w:tr>
      <w:tr w:rsidR="00CC7A28" w:rsidRPr="00F13CB9" w:rsidTr="00CC7A28">
        <w:trPr>
          <w:jc w:val="center"/>
        </w:trPr>
        <w:tc>
          <w:tcPr>
            <w:tcW w:w="230" w:type="pct"/>
          </w:tcPr>
          <w:p w:rsidR="00CC7A28" w:rsidRPr="00F13CB9" w:rsidRDefault="00CC7A28" w:rsidP="00D73D45">
            <w:pPr>
              <w:jc w:val="right"/>
              <w:rPr>
                <w:rFonts w:ascii="Arial" w:hAnsi="Arial" w:cs="Arial"/>
                <w:sz w:val="18"/>
                <w:szCs w:val="18"/>
              </w:rPr>
            </w:pPr>
            <w:r>
              <w:rPr>
                <w:rFonts w:ascii="Arial" w:hAnsi="Arial" w:cs="Arial"/>
                <w:sz w:val="18"/>
                <w:szCs w:val="18"/>
              </w:rPr>
              <w:t>2</w:t>
            </w:r>
          </w:p>
        </w:tc>
        <w:tc>
          <w:tcPr>
            <w:tcW w:w="1099" w:type="pct"/>
          </w:tcPr>
          <w:p w:rsidR="00CC7A28" w:rsidRPr="00F13CB9" w:rsidRDefault="00CC7A28" w:rsidP="00E06424">
            <w:pPr>
              <w:rPr>
                <w:rFonts w:ascii="Arial" w:hAnsi="Arial" w:cs="Arial"/>
                <w:sz w:val="18"/>
                <w:szCs w:val="18"/>
              </w:rPr>
            </w:pPr>
            <w:r w:rsidRPr="00C82C20">
              <w:rPr>
                <w:rFonts w:ascii="Arial" w:hAnsi="Arial" w:cs="Arial"/>
                <w:sz w:val="18"/>
                <w:szCs w:val="18"/>
              </w:rPr>
              <w:t>Falta de suficiente recurso humano dado que se han incorporado obligaciones extraordinarios.</w:t>
            </w:r>
          </w:p>
        </w:tc>
        <w:tc>
          <w:tcPr>
            <w:tcW w:w="1151" w:type="pct"/>
          </w:tcPr>
          <w:p w:rsidR="00CC7A28" w:rsidRPr="00F13CB9" w:rsidRDefault="00CC7A28" w:rsidP="00E06424">
            <w:pPr>
              <w:rPr>
                <w:rFonts w:ascii="Arial" w:hAnsi="Arial" w:cs="Arial"/>
                <w:sz w:val="18"/>
                <w:szCs w:val="18"/>
              </w:rPr>
            </w:pPr>
            <w:r w:rsidRPr="00C82C20">
              <w:rPr>
                <w:rFonts w:ascii="Arial" w:hAnsi="Arial" w:cs="Arial"/>
                <w:sz w:val="18"/>
                <w:szCs w:val="18"/>
              </w:rPr>
              <w:t>Gestión ante el Ministerio de Hacienda la asignación de dos plazas nuevas de técnico en Planificación.</w:t>
            </w:r>
          </w:p>
        </w:tc>
        <w:tc>
          <w:tcPr>
            <w:tcW w:w="1151" w:type="pct"/>
          </w:tcPr>
          <w:p w:rsidR="00CC7A28" w:rsidRPr="00F13CB9" w:rsidRDefault="00CC7A28" w:rsidP="00D73D45">
            <w:pPr>
              <w:rPr>
                <w:rFonts w:ascii="Arial" w:hAnsi="Arial" w:cs="Arial"/>
                <w:sz w:val="18"/>
                <w:szCs w:val="18"/>
              </w:rPr>
            </w:pPr>
            <w:r w:rsidRPr="00CC7A28">
              <w:rPr>
                <w:rFonts w:ascii="Arial" w:hAnsi="Arial" w:cs="Arial"/>
                <w:sz w:val="18"/>
                <w:szCs w:val="18"/>
              </w:rPr>
              <w:t>Se gestionó, ante las autoridades del ISRI, la incorporación en el proyecto de presupuesto del ISRI para el 2017, la asignación de plazas.</w:t>
            </w:r>
          </w:p>
        </w:tc>
        <w:tc>
          <w:tcPr>
            <w:tcW w:w="595" w:type="pct"/>
          </w:tcPr>
          <w:p w:rsidR="00CC7A28" w:rsidRPr="00F13CB9" w:rsidRDefault="00CC7A28" w:rsidP="00D73D45">
            <w:pPr>
              <w:rPr>
                <w:rFonts w:ascii="Arial" w:hAnsi="Arial" w:cs="Arial"/>
                <w:sz w:val="18"/>
                <w:szCs w:val="18"/>
              </w:rPr>
            </w:pPr>
            <w:r>
              <w:rPr>
                <w:rFonts w:ascii="Arial" w:hAnsi="Arial" w:cs="Arial"/>
                <w:sz w:val="18"/>
                <w:szCs w:val="18"/>
              </w:rPr>
              <w:t>En proceso</w:t>
            </w:r>
          </w:p>
        </w:tc>
        <w:tc>
          <w:tcPr>
            <w:tcW w:w="774" w:type="pct"/>
          </w:tcPr>
          <w:p w:rsidR="00CC7A28" w:rsidRPr="00F13CB9" w:rsidRDefault="00CC7A28" w:rsidP="00D73D45">
            <w:pPr>
              <w:rPr>
                <w:rFonts w:ascii="Arial" w:hAnsi="Arial" w:cs="Arial"/>
                <w:sz w:val="18"/>
                <w:szCs w:val="18"/>
              </w:rPr>
            </w:pPr>
            <w:r w:rsidRPr="00CC7A28">
              <w:rPr>
                <w:rFonts w:ascii="Arial" w:hAnsi="Arial" w:cs="Arial"/>
                <w:sz w:val="18"/>
                <w:szCs w:val="18"/>
              </w:rPr>
              <w:t>Escasez de recursos financieros en el ámbito gubernamental.</w:t>
            </w:r>
          </w:p>
        </w:tc>
      </w:tr>
    </w:tbl>
    <w:p w:rsidR="00AA3716" w:rsidRDefault="00AA3716" w:rsidP="00AA3716">
      <w:pPr>
        <w:spacing w:line="360" w:lineRule="auto"/>
        <w:jc w:val="both"/>
        <w:rPr>
          <w:rFonts w:ascii="Arial" w:hAnsi="Arial" w:cs="Arial"/>
        </w:rPr>
      </w:pPr>
    </w:p>
    <w:p w:rsidR="00AA3716" w:rsidRPr="00541BAD" w:rsidRDefault="009D649F" w:rsidP="00AA3716">
      <w:pPr>
        <w:pStyle w:val="Ttulo2"/>
      </w:pPr>
      <w:bookmarkStart w:id="79" w:name="_Toc410131088"/>
      <w:bookmarkStart w:id="80" w:name="_Toc472316335"/>
      <w:r w:rsidRPr="009D649F">
        <w:rPr>
          <w:lang w:val="es-SV"/>
        </w:rPr>
        <w:lastRenderedPageBreak/>
        <w:t>Unidad de Regulación</w:t>
      </w:r>
      <w:bookmarkEnd w:id="79"/>
      <w:bookmarkEnd w:id="80"/>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
        <w:gridCol w:w="2072"/>
        <w:gridCol w:w="2138"/>
        <w:gridCol w:w="2140"/>
        <w:gridCol w:w="1097"/>
        <w:gridCol w:w="1277"/>
      </w:tblGrid>
      <w:tr w:rsidR="00763C10" w:rsidRPr="00F13CB9" w:rsidTr="00763C10">
        <w:trPr>
          <w:trHeight w:val="2234"/>
          <w:tblHeader/>
          <w:jc w:val="center"/>
        </w:trPr>
        <w:tc>
          <w:tcPr>
            <w:tcW w:w="230" w:type="pct"/>
            <w:tcBorders>
              <w:bottom w:val="double" w:sz="4" w:space="0" w:color="auto"/>
            </w:tcBorders>
            <w:shd w:val="clear" w:color="auto" w:fill="FBD4B4"/>
            <w:vAlign w:val="center"/>
          </w:tcPr>
          <w:p w:rsidR="00763C10" w:rsidRPr="00F13CB9" w:rsidRDefault="00763C10" w:rsidP="00E06424">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133" w:type="pct"/>
            <w:tcBorders>
              <w:bottom w:val="double" w:sz="4" w:space="0" w:color="auto"/>
            </w:tcBorders>
            <w:shd w:val="clear" w:color="auto" w:fill="FBD4B4"/>
            <w:vAlign w:val="center"/>
          </w:tcPr>
          <w:p w:rsidR="00763C10" w:rsidRPr="00F13CB9" w:rsidRDefault="00763C10" w:rsidP="00763C10">
            <w:pPr>
              <w:jc w:val="center"/>
              <w:rPr>
                <w:rFonts w:ascii="Arial" w:hAnsi="Arial" w:cs="Arial"/>
                <w:b/>
                <w:sz w:val="18"/>
                <w:szCs w:val="18"/>
              </w:rPr>
            </w:pPr>
            <w:r w:rsidRPr="00F13CB9">
              <w:rPr>
                <w:rFonts w:ascii="Arial" w:hAnsi="Arial" w:cs="Arial"/>
                <w:b/>
                <w:sz w:val="18"/>
                <w:szCs w:val="18"/>
              </w:rPr>
              <w:t xml:space="preserve">Riesgo identificado por </w:t>
            </w:r>
            <w:r>
              <w:rPr>
                <w:rFonts w:ascii="Arial" w:hAnsi="Arial" w:cs="Arial"/>
                <w:b/>
                <w:sz w:val="18"/>
                <w:szCs w:val="18"/>
              </w:rPr>
              <w:t>Regulación</w:t>
            </w:r>
          </w:p>
        </w:tc>
        <w:tc>
          <w:tcPr>
            <w:tcW w:w="1169" w:type="pct"/>
            <w:tcBorders>
              <w:bottom w:val="double" w:sz="4" w:space="0" w:color="auto"/>
            </w:tcBorders>
            <w:shd w:val="clear" w:color="auto" w:fill="FBD4B4"/>
            <w:vAlign w:val="center"/>
          </w:tcPr>
          <w:p w:rsidR="00763C10" w:rsidRPr="00F13CB9" w:rsidRDefault="00763C10" w:rsidP="00E06424">
            <w:pPr>
              <w:jc w:val="center"/>
              <w:rPr>
                <w:rFonts w:ascii="Arial" w:hAnsi="Arial" w:cs="Arial"/>
                <w:b/>
                <w:sz w:val="18"/>
                <w:szCs w:val="18"/>
              </w:rPr>
            </w:pPr>
            <w:r w:rsidRPr="00F13CB9">
              <w:rPr>
                <w:rFonts w:ascii="Arial" w:hAnsi="Arial" w:cs="Arial"/>
                <w:b/>
                <w:sz w:val="18"/>
                <w:szCs w:val="18"/>
              </w:rPr>
              <w:t>Actividad de control programada</w:t>
            </w:r>
          </w:p>
        </w:tc>
        <w:tc>
          <w:tcPr>
            <w:tcW w:w="1170" w:type="pct"/>
            <w:tcBorders>
              <w:bottom w:val="double" w:sz="4" w:space="0" w:color="auto"/>
            </w:tcBorders>
            <w:shd w:val="clear" w:color="auto" w:fill="FBD4B4"/>
            <w:vAlign w:val="center"/>
          </w:tcPr>
          <w:p w:rsidR="00763C10" w:rsidRPr="00F13CB9" w:rsidRDefault="00763C10" w:rsidP="00E06424">
            <w:pPr>
              <w:jc w:val="center"/>
              <w:rPr>
                <w:rFonts w:ascii="Arial" w:hAnsi="Arial" w:cs="Arial"/>
                <w:b/>
                <w:sz w:val="18"/>
                <w:szCs w:val="18"/>
              </w:rPr>
            </w:pPr>
            <w:r>
              <w:rPr>
                <w:rFonts w:ascii="Arial" w:hAnsi="Arial" w:cs="Arial"/>
                <w:b/>
                <w:sz w:val="18"/>
                <w:szCs w:val="18"/>
              </w:rPr>
              <w:t>Actividad de control realizada entre enero y diciembre 2016</w:t>
            </w:r>
          </w:p>
        </w:tc>
        <w:tc>
          <w:tcPr>
            <w:tcW w:w="600" w:type="pct"/>
            <w:tcBorders>
              <w:bottom w:val="double" w:sz="4" w:space="0" w:color="auto"/>
            </w:tcBorders>
            <w:shd w:val="clear" w:color="auto" w:fill="FBD4B4"/>
            <w:vAlign w:val="center"/>
          </w:tcPr>
          <w:p w:rsidR="00763C10" w:rsidRPr="00F13CB9" w:rsidRDefault="00763C10" w:rsidP="00E06424">
            <w:pPr>
              <w:jc w:val="center"/>
              <w:rPr>
                <w:rFonts w:ascii="Arial" w:hAnsi="Arial" w:cs="Arial"/>
                <w:b/>
                <w:sz w:val="18"/>
                <w:szCs w:val="18"/>
              </w:rPr>
            </w:pPr>
            <w:r>
              <w:rPr>
                <w:rFonts w:ascii="Arial" w:hAnsi="Arial" w:cs="Arial"/>
                <w:b/>
                <w:sz w:val="18"/>
                <w:szCs w:val="18"/>
              </w:rPr>
              <w:t xml:space="preserve">Situación del riesgo a diciembre 2016 </w:t>
            </w:r>
            <w:r w:rsidRPr="007C2065">
              <w:rPr>
                <w:rFonts w:ascii="Arial" w:hAnsi="Arial" w:cs="Arial"/>
                <w:b/>
                <w:sz w:val="14"/>
                <w:szCs w:val="14"/>
              </w:rPr>
              <w:t>(controlado, en proceso, no controlado, sin seguimiento)</w:t>
            </w:r>
          </w:p>
        </w:tc>
        <w:tc>
          <w:tcPr>
            <w:tcW w:w="698" w:type="pct"/>
            <w:tcBorders>
              <w:bottom w:val="double" w:sz="4" w:space="0" w:color="auto"/>
            </w:tcBorders>
            <w:shd w:val="clear" w:color="auto" w:fill="FBD4B4"/>
            <w:vAlign w:val="center"/>
          </w:tcPr>
          <w:p w:rsidR="00763C10" w:rsidRDefault="00763C10" w:rsidP="00E06424">
            <w:pPr>
              <w:jc w:val="center"/>
              <w:rPr>
                <w:rFonts w:ascii="Arial" w:hAnsi="Arial" w:cs="Arial"/>
                <w:b/>
                <w:sz w:val="18"/>
                <w:szCs w:val="18"/>
              </w:rPr>
            </w:pPr>
            <w:r>
              <w:rPr>
                <w:rFonts w:ascii="Arial" w:hAnsi="Arial" w:cs="Arial"/>
                <w:b/>
                <w:sz w:val="18"/>
                <w:szCs w:val="18"/>
              </w:rPr>
              <w:t>¿Por qué no se logró controlar o dar seguimiento al riesgo?</w:t>
            </w:r>
          </w:p>
        </w:tc>
      </w:tr>
      <w:tr w:rsidR="00763C10" w:rsidRPr="00F13CB9" w:rsidTr="00763C10">
        <w:trPr>
          <w:jc w:val="center"/>
        </w:trPr>
        <w:tc>
          <w:tcPr>
            <w:tcW w:w="230" w:type="pct"/>
            <w:tcBorders>
              <w:top w:val="double" w:sz="4" w:space="0" w:color="auto"/>
            </w:tcBorders>
          </w:tcPr>
          <w:p w:rsidR="00763C10" w:rsidRPr="00F13CB9" w:rsidRDefault="00763C10" w:rsidP="00D73D45">
            <w:pPr>
              <w:jc w:val="right"/>
              <w:rPr>
                <w:rFonts w:ascii="Arial" w:hAnsi="Arial" w:cs="Arial"/>
                <w:sz w:val="18"/>
                <w:szCs w:val="18"/>
              </w:rPr>
            </w:pPr>
            <w:r>
              <w:rPr>
                <w:rFonts w:ascii="Arial" w:hAnsi="Arial" w:cs="Arial"/>
                <w:sz w:val="18"/>
                <w:szCs w:val="18"/>
              </w:rPr>
              <w:t>1</w:t>
            </w:r>
          </w:p>
        </w:tc>
        <w:tc>
          <w:tcPr>
            <w:tcW w:w="1133" w:type="pct"/>
            <w:tcBorders>
              <w:top w:val="double" w:sz="4" w:space="0" w:color="auto"/>
            </w:tcBorders>
          </w:tcPr>
          <w:p w:rsidR="00763C10" w:rsidRPr="00F13CB9" w:rsidRDefault="00763C10" w:rsidP="00E06424">
            <w:pPr>
              <w:rPr>
                <w:rFonts w:ascii="Arial" w:hAnsi="Arial" w:cs="Arial"/>
                <w:sz w:val="18"/>
                <w:szCs w:val="18"/>
              </w:rPr>
            </w:pPr>
            <w:r w:rsidRPr="00676EF1">
              <w:rPr>
                <w:rFonts w:ascii="Arial" w:hAnsi="Arial" w:cs="Arial"/>
                <w:sz w:val="18"/>
                <w:szCs w:val="18"/>
              </w:rPr>
              <w:t>No contar con las normativas institucionales aprobadas.</w:t>
            </w:r>
          </w:p>
        </w:tc>
        <w:tc>
          <w:tcPr>
            <w:tcW w:w="1169" w:type="pct"/>
            <w:tcBorders>
              <w:top w:val="double" w:sz="4" w:space="0" w:color="auto"/>
            </w:tcBorders>
          </w:tcPr>
          <w:p w:rsidR="00763C10" w:rsidRDefault="00763C10" w:rsidP="00E06424">
            <w:pPr>
              <w:rPr>
                <w:rFonts w:ascii="Arial" w:hAnsi="Arial" w:cs="Arial"/>
                <w:sz w:val="18"/>
                <w:szCs w:val="18"/>
              </w:rPr>
            </w:pPr>
            <w:r>
              <w:rPr>
                <w:rFonts w:ascii="Arial" w:hAnsi="Arial" w:cs="Arial"/>
                <w:sz w:val="18"/>
                <w:szCs w:val="18"/>
              </w:rPr>
              <w:t>Apoyo  de las autoridades.</w:t>
            </w:r>
          </w:p>
          <w:p w:rsidR="00763C10" w:rsidRPr="00F13CB9" w:rsidRDefault="00763C10" w:rsidP="00E06424">
            <w:pPr>
              <w:rPr>
                <w:rFonts w:ascii="Arial" w:hAnsi="Arial" w:cs="Arial"/>
                <w:sz w:val="18"/>
                <w:szCs w:val="18"/>
              </w:rPr>
            </w:pPr>
            <w:r w:rsidRPr="00676EF1">
              <w:rPr>
                <w:rFonts w:ascii="Arial" w:hAnsi="Arial" w:cs="Arial"/>
                <w:sz w:val="18"/>
                <w:szCs w:val="18"/>
              </w:rPr>
              <w:t>Reuniones con jefes de unidades, directores y asesorías.</w:t>
            </w:r>
          </w:p>
        </w:tc>
        <w:tc>
          <w:tcPr>
            <w:tcW w:w="1170" w:type="pct"/>
            <w:tcBorders>
              <w:top w:val="double" w:sz="4" w:space="0" w:color="auto"/>
            </w:tcBorders>
          </w:tcPr>
          <w:p w:rsidR="00763C10" w:rsidRPr="00763C10" w:rsidRDefault="00763C10" w:rsidP="00763C10">
            <w:pPr>
              <w:rPr>
                <w:rFonts w:ascii="Arial" w:hAnsi="Arial" w:cs="Arial"/>
                <w:sz w:val="18"/>
                <w:szCs w:val="18"/>
              </w:rPr>
            </w:pPr>
            <w:r w:rsidRPr="00763C10">
              <w:rPr>
                <w:rFonts w:ascii="Arial" w:hAnsi="Arial" w:cs="Arial"/>
                <w:sz w:val="18"/>
                <w:szCs w:val="18"/>
              </w:rPr>
              <w:t>Reuniones de apoyo con Presidencia para el seguimiento de las normas institucionales.</w:t>
            </w:r>
          </w:p>
          <w:p w:rsidR="00763C10" w:rsidRPr="00763C10" w:rsidRDefault="00763C10" w:rsidP="00763C10">
            <w:pPr>
              <w:rPr>
                <w:rFonts w:ascii="Arial" w:hAnsi="Arial" w:cs="Arial"/>
                <w:sz w:val="18"/>
                <w:szCs w:val="18"/>
              </w:rPr>
            </w:pPr>
            <w:r w:rsidRPr="00763C10">
              <w:rPr>
                <w:rFonts w:ascii="Arial" w:hAnsi="Arial" w:cs="Arial"/>
                <w:sz w:val="18"/>
                <w:szCs w:val="18"/>
              </w:rPr>
              <w:t>Reunión con Gerencia Médica y de Servicios de Rehabilitación, así como con Gerencia Administrativa, donde se hace entrega de lista de normativas que competen a cada área con fechas de trabajo y posibles comisiones para la elaboración y revisión de normativas.</w:t>
            </w:r>
          </w:p>
          <w:p w:rsidR="00763C10" w:rsidRPr="00763C10" w:rsidRDefault="00763C10" w:rsidP="00763C10">
            <w:pPr>
              <w:rPr>
                <w:rFonts w:ascii="Arial" w:hAnsi="Arial" w:cs="Arial"/>
                <w:sz w:val="18"/>
                <w:szCs w:val="18"/>
              </w:rPr>
            </w:pPr>
            <w:r w:rsidRPr="00763C10">
              <w:rPr>
                <w:rFonts w:ascii="Arial" w:hAnsi="Arial" w:cs="Arial"/>
                <w:sz w:val="18"/>
                <w:szCs w:val="18"/>
              </w:rPr>
              <w:t>Elaboración de propuesta de Lineamientos para la Elaboración de Documentos Normativos del Instituto Salvadoreño de Rehabilitación Integral.</w:t>
            </w:r>
          </w:p>
          <w:p w:rsidR="00763C10" w:rsidRPr="00763C10" w:rsidRDefault="00763C10" w:rsidP="00763C10">
            <w:pPr>
              <w:rPr>
                <w:rFonts w:ascii="Arial" w:hAnsi="Arial" w:cs="Arial"/>
                <w:sz w:val="18"/>
                <w:szCs w:val="18"/>
              </w:rPr>
            </w:pPr>
            <w:r w:rsidRPr="00763C10">
              <w:rPr>
                <w:rFonts w:ascii="Arial" w:hAnsi="Arial" w:cs="Arial"/>
                <w:sz w:val="18"/>
                <w:szCs w:val="18"/>
              </w:rPr>
              <w:t>Presentación a Presidencia ISRI, de propuesta de Normas Técnicas de Control Interno del ISRI.</w:t>
            </w:r>
          </w:p>
          <w:p w:rsidR="00763C10" w:rsidRPr="00763C10" w:rsidRDefault="00763C10" w:rsidP="00763C10">
            <w:pPr>
              <w:rPr>
                <w:rFonts w:ascii="Arial" w:hAnsi="Arial" w:cs="Arial"/>
                <w:sz w:val="18"/>
                <w:szCs w:val="18"/>
              </w:rPr>
            </w:pPr>
            <w:r w:rsidRPr="00763C10">
              <w:rPr>
                <w:rFonts w:ascii="Arial" w:hAnsi="Arial" w:cs="Arial"/>
                <w:sz w:val="18"/>
                <w:szCs w:val="18"/>
              </w:rPr>
              <w:t>Revisión de documentos</w:t>
            </w:r>
            <w:r>
              <w:rPr>
                <w:rFonts w:ascii="Arial" w:hAnsi="Arial" w:cs="Arial"/>
                <w:sz w:val="18"/>
                <w:szCs w:val="18"/>
              </w:rPr>
              <w:t>:</w:t>
            </w:r>
            <w:r w:rsidRPr="00763C10">
              <w:rPr>
                <w:rFonts w:ascii="Arial" w:hAnsi="Arial" w:cs="Arial"/>
                <w:sz w:val="18"/>
                <w:szCs w:val="18"/>
              </w:rPr>
              <w:t xml:space="preserve"> Lineamientos para la Segregación y Disposición de los Desechos Bioinfecciosos del ISRI; Lineamiento para la Elaboración del Plan Mensual de Distribución de Turnos del Centro de Atención de Ancianos "Sara Zaldívar"; y Lineamientos para la </w:t>
            </w:r>
            <w:r w:rsidRPr="00763C10">
              <w:rPr>
                <w:rFonts w:ascii="Arial" w:hAnsi="Arial" w:cs="Arial"/>
                <w:sz w:val="18"/>
                <w:szCs w:val="18"/>
              </w:rPr>
              <w:lastRenderedPageBreak/>
              <w:t>Supervisión del Área Operativa del Personal de Enfermería del Centro del Centro de Atención a Ancianos "Sara Zaldívar".</w:t>
            </w:r>
          </w:p>
          <w:p w:rsidR="00763C10" w:rsidRPr="00763C10" w:rsidRDefault="00763C10" w:rsidP="00763C10">
            <w:pPr>
              <w:rPr>
                <w:rFonts w:ascii="Arial" w:hAnsi="Arial" w:cs="Arial"/>
                <w:sz w:val="18"/>
                <w:szCs w:val="18"/>
              </w:rPr>
            </w:pPr>
            <w:r w:rsidRPr="00763C10">
              <w:rPr>
                <w:rFonts w:ascii="Arial" w:hAnsi="Arial" w:cs="Arial"/>
                <w:sz w:val="18"/>
                <w:szCs w:val="18"/>
              </w:rPr>
              <w:t>Revisión y propuesta de Formulario de Evaluación, Ajuste y Prescripción de Sillas de Ruedas de la Unidad de Proyectos de Extensión  del ISRI.</w:t>
            </w:r>
          </w:p>
          <w:p w:rsidR="00763C10" w:rsidRPr="00763C10" w:rsidRDefault="00763C10" w:rsidP="00763C10">
            <w:pPr>
              <w:rPr>
                <w:rFonts w:ascii="Arial" w:hAnsi="Arial" w:cs="Arial"/>
                <w:sz w:val="18"/>
                <w:szCs w:val="18"/>
              </w:rPr>
            </w:pPr>
            <w:r w:rsidRPr="00763C10">
              <w:rPr>
                <w:rFonts w:ascii="Arial" w:hAnsi="Arial" w:cs="Arial"/>
                <w:sz w:val="18"/>
                <w:szCs w:val="18"/>
              </w:rPr>
              <w:t>Revisión  y aprobación de Cuadro de Entrevista Estructurada y aprobación del Manual de Bienvenida del ISRI, ambos del departamento de Recursos Humanos del ISRI.</w:t>
            </w:r>
          </w:p>
          <w:p w:rsidR="00763C10" w:rsidRPr="00763C10" w:rsidRDefault="00763C10" w:rsidP="00763C10">
            <w:pPr>
              <w:rPr>
                <w:rFonts w:ascii="Arial" w:hAnsi="Arial" w:cs="Arial"/>
                <w:sz w:val="18"/>
                <w:szCs w:val="18"/>
              </w:rPr>
            </w:pPr>
            <w:r w:rsidRPr="00763C10">
              <w:rPr>
                <w:rFonts w:ascii="Arial" w:hAnsi="Arial" w:cs="Arial"/>
                <w:sz w:val="18"/>
                <w:szCs w:val="18"/>
              </w:rPr>
              <w:t>Revisión y propuesta a los Perfiles de Puesto de Terapista I y Terapista II, Plaza de Archivo Institucional del ISRI.</w:t>
            </w:r>
          </w:p>
          <w:p w:rsidR="00763C10" w:rsidRPr="00763C10" w:rsidRDefault="00763C10" w:rsidP="00763C10">
            <w:pPr>
              <w:rPr>
                <w:rFonts w:ascii="Arial" w:hAnsi="Arial" w:cs="Arial"/>
                <w:sz w:val="18"/>
                <w:szCs w:val="18"/>
              </w:rPr>
            </w:pPr>
            <w:r w:rsidRPr="00763C10">
              <w:rPr>
                <w:rFonts w:ascii="Arial" w:hAnsi="Arial" w:cs="Arial"/>
                <w:sz w:val="18"/>
                <w:szCs w:val="18"/>
              </w:rPr>
              <w:t>Asesorías a las diferentes unidades organizativas del ISRI, así  como Gerencias y Presidencia del ISRI.</w:t>
            </w:r>
          </w:p>
          <w:p w:rsidR="00763C10" w:rsidRPr="00763C10" w:rsidRDefault="00763C10" w:rsidP="00763C10">
            <w:pPr>
              <w:rPr>
                <w:rFonts w:ascii="Arial" w:hAnsi="Arial" w:cs="Arial"/>
                <w:sz w:val="18"/>
                <w:szCs w:val="18"/>
              </w:rPr>
            </w:pPr>
            <w:r w:rsidRPr="00763C10">
              <w:rPr>
                <w:rFonts w:ascii="Arial" w:hAnsi="Arial" w:cs="Arial"/>
                <w:sz w:val="18"/>
                <w:szCs w:val="18"/>
              </w:rPr>
              <w:t>Revisión y aprobación  de Lineamientos para el Control de los Vehículos Institucionales y Suministro de Combustible del ISRI.</w:t>
            </w:r>
          </w:p>
          <w:p w:rsidR="00763C10" w:rsidRPr="00763C10" w:rsidRDefault="00763C10" w:rsidP="00763C10">
            <w:pPr>
              <w:rPr>
                <w:rFonts w:ascii="Arial" w:hAnsi="Arial" w:cs="Arial"/>
                <w:sz w:val="18"/>
                <w:szCs w:val="18"/>
              </w:rPr>
            </w:pPr>
            <w:r w:rsidRPr="00763C10">
              <w:rPr>
                <w:rFonts w:ascii="Arial" w:hAnsi="Arial" w:cs="Arial"/>
                <w:sz w:val="18"/>
                <w:szCs w:val="18"/>
              </w:rPr>
              <w:t>Se sostuvieron reuniones de trabajo con personal de jefaturas y centros de atención  del ISRI.</w:t>
            </w:r>
          </w:p>
          <w:p w:rsidR="00763C10" w:rsidRPr="00F13CB9" w:rsidRDefault="00763C10" w:rsidP="00763C10">
            <w:pPr>
              <w:rPr>
                <w:rFonts w:ascii="Arial" w:hAnsi="Arial" w:cs="Arial"/>
                <w:sz w:val="18"/>
                <w:szCs w:val="18"/>
              </w:rPr>
            </w:pPr>
            <w:r w:rsidRPr="00763C10">
              <w:rPr>
                <w:rFonts w:ascii="Arial" w:hAnsi="Arial" w:cs="Arial"/>
                <w:sz w:val="18"/>
                <w:szCs w:val="18"/>
              </w:rPr>
              <w:t xml:space="preserve">Además, se han </w:t>
            </w:r>
            <w:r w:rsidRPr="00763C10">
              <w:rPr>
                <w:rFonts w:ascii="Arial" w:hAnsi="Arial" w:cs="Arial"/>
                <w:sz w:val="18"/>
                <w:szCs w:val="18"/>
              </w:rPr>
              <w:lastRenderedPageBreak/>
              <w:t>realizado a lo largo del año asesorías, sugerencias y observaciones puntuales a documentos, formularios de trabajo de las diferentes unidades organizativas y centros de atención  del ISRI.</w:t>
            </w:r>
          </w:p>
        </w:tc>
        <w:tc>
          <w:tcPr>
            <w:tcW w:w="600" w:type="pct"/>
            <w:tcBorders>
              <w:top w:val="double" w:sz="4" w:space="0" w:color="auto"/>
            </w:tcBorders>
          </w:tcPr>
          <w:p w:rsidR="00763C10" w:rsidRPr="00F13CB9" w:rsidRDefault="00763C10" w:rsidP="00D73D45">
            <w:pPr>
              <w:rPr>
                <w:rFonts w:ascii="Arial" w:hAnsi="Arial" w:cs="Arial"/>
                <w:sz w:val="18"/>
                <w:szCs w:val="18"/>
              </w:rPr>
            </w:pPr>
            <w:r>
              <w:rPr>
                <w:rFonts w:ascii="Arial" w:hAnsi="Arial" w:cs="Arial"/>
                <w:sz w:val="18"/>
                <w:szCs w:val="18"/>
              </w:rPr>
              <w:lastRenderedPageBreak/>
              <w:t>Controlado</w:t>
            </w:r>
          </w:p>
        </w:tc>
        <w:tc>
          <w:tcPr>
            <w:tcW w:w="698" w:type="pct"/>
            <w:tcBorders>
              <w:top w:val="double" w:sz="4" w:space="0" w:color="auto"/>
            </w:tcBorders>
          </w:tcPr>
          <w:p w:rsidR="00763C10" w:rsidRPr="00F13CB9" w:rsidRDefault="00763C10" w:rsidP="00D73D45">
            <w:pPr>
              <w:rPr>
                <w:rFonts w:ascii="Arial" w:hAnsi="Arial" w:cs="Arial"/>
                <w:sz w:val="18"/>
                <w:szCs w:val="18"/>
              </w:rPr>
            </w:pPr>
          </w:p>
        </w:tc>
      </w:tr>
    </w:tbl>
    <w:p w:rsidR="00E06424" w:rsidRDefault="00E06424" w:rsidP="00AA3716">
      <w:pPr>
        <w:spacing w:line="360" w:lineRule="auto"/>
        <w:jc w:val="both"/>
        <w:rPr>
          <w:rFonts w:ascii="Arial" w:hAnsi="Arial" w:cs="Arial"/>
        </w:rPr>
      </w:pPr>
    </w:p>
    <w:p w:rsidR="00D712AE" w:rsidRPr="00541BAD" w:rsidRDefault="00112747" w:rsidP="00D712AE">
      <w:pPr>
        <w:pStyle w:val="Ttulo2"/>
      </w:pPr>
      <w:bookmarkStart w:id="81" w:name="_Toc410131089"/>
      <w:bookmarkStart w:id="82" w:name="_Toc472316336"/>
      <w:r w:rsidRPr="00112747">
        <w:rPr>
          <w:lang w:val="es-SV"/>
        </w:rPr>
        <w:t>Departamento de Recursos Humanos</w:t>
      </w:r>
      <w:bookmarkEnd w:id="81"/>
      <w:bookmarkEnd w:id="82"/>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
        <w:gridCol w:w="2072"/>
        <w:gridCol w:w="2138"/>
        <w:gridCol w:w="2140"/>
        <w:gridCol w:w="1097"/>
        <w:gridCol w:w="1277"/>
      </w:tblGrid>
      <w:tr w:rsidR="00993652" w:rsidRPr="00F13CB9" w:rsidTr="00993652">
        <w:trPr>
          <w:trHeight w:val="2234"/>
          <w:tblHeader/>
          <w:jc w:val="center"/>
        </w:trPr>
        <w:tc>
          <w:tcPr>
            <w:tcW w:w="230" w:type="pct"/>
            <w:tcBorders>
              <w:bottom w:val="double" w:sz="4" w:space="0" w:color="auto"/>
            </w:tcBorders>
            <w:shd w:val="clear" w:color="auto" w:fill="FBD4B4"/>
            <w:vAlign w:val="center"/>
          </w:tcPr>
          <w:p w:rsidR="00993652" w:rsidRPr="00F13CB9" w:rsidRDefault="00993652" w:rsidP="00B800F0">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133" w:type="pct"/>
            <w:tcBorders>
              <w:bottom w:val="double" w:sz="4" w:space="0" w:color="auto"/>
            </w:tcBorders>
            <w:shd w:val="clear" w:color="auto" w:fill="FBD4B4"/>
            <w:vAlign w:val="center"/>
          </w:tcPr>
          <w:p w:rsidR="00993652" w:rsidRPr="00F13CB9" w:rsidRDefault="00993652" w:rsidP="00993652">
            <w:pPr>
              <w:jc w:val="center"/>
              <w:rPr>
                <w:rFonts w:ascii="Arial" w:hAnsi="Arial" w:cs="Arial"/>
                <w:b/>
                <w:sz w:val="18"/>
                <w:szCs w:val="18"/>
              </w:rPr>
            </w:pPr>
            <w:r w:rsidRPr="00F13CB9">
              <w:rPr>
                <w:rFonts w:ascii="Arial" w:hAnsi="Arial" w:cs="Arial"/>
                <w:b/>
                <w:sz w:val="18"/>
                <w:szCs w:val="18"/>
              </w:rPr>
              <w:t xml:space="preserve">Riesgo identificado por </w:t>
            </w:r>
            <w:r>
              <w:rPr>
                <w:rFonts w:ascii="Arial" w:hAnsi="Arial" w:cs="Arial"/>
                <w:b/>
                <w:sz w:val="18"/>
                <w:szCs w:val="18"/>
              </w:rPr>
              <w:t>Recursos Humanos</w:t>
            </w:r>
          </w:p>
        </w:tc>
        <w:tc>
          <w:tcPr>
            <w:tcW w:w="1169" w:type="pct"/>
            <w:tcBorders>
              <w:bottom w:val="double" w:sz="4" w:space="0" w:color="auto"/>
            </w:tcBorders>
            <w:shd w:val="clear" w:color="auto" w:fill="FBD4B4"/>
            <w:vAlign w:val="center"/>
          </w:tcPr>
          <w:p w:rsidR="00993652" w:rsidRPr="00F13CB9" w:rsidRDefault="00993652" w:rsidP="00B800F0">
            <w:pPr>
              <w:jc w:val="center"/>
              <w:rPr>
                <w:rFonts w:ascii="Arial" w:hAnsi="Arial" w:cs="Arial"/>
                <w:b/>
                <w:sz w:val="18"/>
                <w:szCs w:val="18"/>
              </w:rPr>
            </w:pPr>
            <w:r w:rsidRPr="00F13CB9">
              <w:rPr>
                <w:rFonts w:ascii="Arial" w:hAnsi="Arial" w:cs="Arial"/>
                <w:b/>
                <w:sz w:val="18"/>
                <w:szCs w:val="18"/>
              </w:rPr>
              <w:t>Actividad de control programada</w:t>
            </w:r>
          </w:p>
        </w:tc>
        <w:tc>
          <w:tcPr>
            <w:tcW w:w="1170" w:type="pct"/>
            <w:tcBorders>
              <w:bottom w:val="double" w:sz="4" w:space="0" w:color="auto"/>
            </w:tcBorders>
            <w:shd w:val="clear" w:color="auto" w:fill="FBD4B4"/>
            <w:vAlign w:val="center"/>
          </w:tcPr>
          <w:p w:rsidR="00993652" w:rsidRPr="00F13CB9" w:rsidRDefault="00993652" w:rsidP="00B800F0">
            <w:pPr>
              <w:jc w:val="center"/>
              <w:rPr>
                <w:rFonts w:ascii="Arial" w:hAnsi="Arial" w:cs="Arial"/>
                <w:b/>
                <w:sz w:val="18"/>
                <w:szCs w:val="18"/>
              </w:rPr>
            </w:pPr>
            <w:r>
              <w:rPr>
                <w:rFonts w:ascii="Arial" w:hAnsi="Arial" w:cs="Arial"/>
                <w:b/>
                <w:sz w:val="18"/>
                <w:szCs w:val="18"/>
              </w:rPr>
              <w:t>Actividad de control realizada entre enero y diciembre 2016</w:t>
            </w:r>
          </w:p>
        </w:tc>
        <w:tc>
          <w:tcPr>
            <w:tcW w:w="600" w:type="pct"/>
            <w:tcBorders>
              <w:bottom w:val="double" w:sz="4" w:space="0" w:color="auto"/>
            </w:tcBorders>
            <w:shd w:val="clear" w:color="auto" w:fill="FBD4B4"/>
            <w:vAlign w:val="center"/>
          </w:tcPr>
          <w:p w:rsidR="00993652" w:rsidRPr="00F13CB9" w:rsidRDefault="00993652" w:rsidP="00B800F0">
            <w:pPr>
              <w:jc w:val="center"/>
              <w:rPr>
                <w:rFonts w:ascii="Arial" w:hAnsi="Arial" w:cs="Arial"/>
                <w:b/>
                <w:sz w:val="18"/>
                <w:szCs w:val="18"/>
              </w:rPr>
            </w:pPr>
            <w:r>
              <w:rPr>
                <w:rFonts w:ascii="Arial" w:hAnsi="Arial" w:cs="Arial"/>
                <w:b/>
                <w:sz w:val="18"/>
                <w:szCs w:val="18"/>
              </w:rPr>
              <w:t xml:space="preserve">Situación del riesgo a diciembre 2016 </w:t>
            </w:r>
            <w:r w:rsidRPr="007C2065">
              <w:rPr>
                <w:rFonts w:ascii="Arial" w:hAnsi="Arial" w:cs="Arial"/>
                <w:b/>
                <w:sz w:val="14"/>
                <w:szCs w:val="14"/>
              </w:rPr>
              <w:t>(controlado, en proceso, no controlado, sin seguimiento)</w:t>
            </w:r>
          </w:p>
        </w:tc>
        <w:tc>
          <w:tcPr>
            <w:tcW w:w="698" w:type="pct"/>
            <w:tcBorders>
              <w:bottom w:val="double" w:sz="4" w:space="0" w:color="auto"/>
            </w:tcBorders>
            <w:shd w:val="clear" w:color="auto" w:fill="FBD4B4"/>
            <w:vAlign w:val="center"/>
          </w:tcPr>
          <w:p w:rsidR="00993652" w:rsidRDefault="00993652" w:rsidP="00B800F0">
            <w:pPr>
              <w:jc w:val="center"/>
              <w:rPr>
                <w:rFonts w:ascii="Arial" w:hAnsi="Arial" w:cs="Arial"/>
                <w:b/>
                <w:sz w:val="18"/>
                <w:szCs w:val="18"/>
              </w:rPr>
            </w:pPr>
            <w:r>
              <w:rPr>
                <w:rFonts w:ascii="Arial" w:hAnsi="Arial" w:cs="Arial"/>
                <w:b/>
                <w:sz w:val="18"/>
                <w:szCs w:val="18"/>
              </w:rPr>
              <w:t>¿Por qué no se logró controlar o dar seguimiento al riesgo?</w:t>
            </w:r>
          </w:p>
        </w:tc>
      </w:tr>
      <w:tr w:rsidR="00993652" w:rsidRPr="00F13CB9" w:rsidTr="00993652">
        <w:trPr>
          <w:jc w:val="center"/>
        </w:trPr>
        <w:tc>
          <w:tcPr>
            <w:tcW w:w="230" w:type="pct"/>
            <w:tcBorders>
              <w:top w:val="double" w:sz="4" w:space="0" w:color="auto"/>
            </w:tcBorders>
          </w:tcPr>
          <w:p w:rsidR="00993652" w:rsidRPr="00F13CB9" w:rsidRDefault="00993652" w:rsidP="00D73D45">
            <w:pPr>
              <w:jc w:val="right"/>
              <w:rPr>
                <w:rFonts w:ascii="Arial" w:hAnsi="Arial" w:cs="Arial"/>
                <w:sz w:val="18"/>
                <w:szCs w:val="18"/>
              </w:rPr>
            </w:pPr>
            <w:r>
              <w:rPr>
                <w:rFonts w:ascii="Arial" w:hAnsi="Arial" w:cs="Arial"/>
                <w:sz w:val="18"/>
                <w:szCs w:val="18"/>
              </w:rPr>
              <w:t>1</w:t>
            </w:r>
          </w:p>
        </w:tc>
        <w:tc>
          <w:tcPr>
            <w:tcW w:w="1133" w:type="pct"/>
            <w:tcBorders>
              <w:top w:val="double" w:sz="4" w:space="0" w:color="auto"/>
            </w:tcBorders>
          </w:tcPr>
          <w:p w:rsidR="00993652" w:rsidRPr="00F13CB9" w:rsidRDefault="00993652" w:rsidP="00B800F0">
            <w:pPr>
              <w:rPr>
                <w:rFonts w:ascii="Arial" w:hAnsi="Arial" w:cs="Arial"/>
                <w:sz w:val="18"/>
                <w:szCs w:val="18"/>
              </w:rPr>
            </w:pPr>
            <w:r w:rsidRPr="00DD2CF5">
              <w:rPr>
                <w:rFonts w:ascii="Arial" w:hAnsi="Arial" w:cs="Arial"/>
                <w:sz w:val="18"/>
                <w:szCs w:val="18"/>
              </w:rPr>
              <w:t>No poder ingresar al sistema SIRHI, para elaborar planillas.</w:t>
            </w:r>
          </w:p>
        </w:tc>
        <w:tc>
          <w:tcPr>
            <w:tcW w:w="1169" w:type="pct"/>
            <w:tcBorders>
              <w:top w:val="double" w:sz="4" w:space="0" w:color="auto"/>
            </w:tcBorders>
          </w:tcPr>
          <w:p w:rsidR="00993652" w:rsidRPr="00F13CB9" w:rsidRDefault="00993652" w:rsidP="00B800F0">
            <w:pPr>
              <w:rPr>
                <w:rFonts w:ascii="Arial" w:hAnsi="Arial" w:cs="Arial"/>
                <w:sz w:val="18"/>
                <w:szCs w:val="18"/>
              </w:rPr>
            </w:pPr>
            <w:r w:rsidRPr="00DD2CF5">
              <w:rPr>
                <w:rFonts w:ascii="Arial" w:hAnsi="Arial" w:cs="Arial"/>
                <w:sz w:val="18"/>
                <w:szCs w:val="18"/>
              </w:rPr>
              <w:t>Solicitar requerimiento al Ministerio de Hacienda.</w:t>
            </w:r>
          </w:p>
        </w:tc>
        <w:tc>
          <w:tcPr>
            <w:tcW w:w="1170" w:type="pct"/>
            <w:tcBorders>
              <w:top w:val="double" w:sz="4" w:space="0" w:color="auto"/>
            </w:tcBorders>
          </w:tcPr>
          <w:p w:rsidR="00993652" w:rsidRPr="00F13CB9" w:rsidRDefault="00993652" w:rsidP="00D73D45">
            <w:pPr>
              <w:rPr>
                <w:rFonts w:ascii="Arial" w:hAnsi="Arial" w:cs="Arial"/>
                <w:sz w:val="18"/>
                <w:szCs w:val="18"/>
              </w:rPr>
            </w:pPr>
            <w:r w:rsidRPr="00993652">
              <w:rPr>
                <w:rFonts w:ascii="Arial" w:hAnsi="Arial" w:cs="Arial"/>
                <w:sz w:val="18"/>
                <w:szCs w:val="18"/>
              </w:rPr>
              <w:t>Se realizó consulta en mesa de servicio del Ministerio de Hacienda.</w:t>
            </w:r>
          </w:p>
        </w:tc>
        <w:tc>
          <w:tcPr>
            <w:tcW w:w="600" w:type="pct"/>
            <w:tcBorders>
              <w:top w:val="double" w:sz="4" w:space="0" w:color="auto"/>
            </w:tcBorders>
          </w:tcPr>
          <w:p w:rsidR="00993652" w:rsidRPr="00F13CB9" w:rsidRDefault="00993652" w:rsidP="00D73D45">
            <w:pPr>
              <w:rPr>
                <w:rFonts w:ascii="Arial" w:hAnsi="Arial" w:cs="Arial"/>
                <w:sz w:val="18"/>
                <w:szCs w:val="18"/>
              </w:rPr>
            </w:pPr>
            <w:r>
              <w:rPr>
                <w:rFonts w:ascii="Arial" w:hAnsi="Arial" w:cs="Arial"/>
                <w:sz w:val="18"/>
                <w:szCs w:val="18"/>
              </w:rPr>
              <w:t>Controlado</w:t>
            </w:r>
          </w:p>
        </w:tc>
        <w:tc>
          <w:tcPr>
            <w:tcW w:w="698" w:type="pct"/>
            <w:tcBorders>
              <w:top w:val="double" w:sz="4" w:space="0" w:color="auto"/>
            </w:tcBorders>
          </w:tcPr>
          <w:p w:rsidR="00993652" w:rsidRPr="00F13CB9" w:rsidRDefault="00993652" w:rsidP="00D73D45">
            <w:pPr>
              <w:rPr>
                <w:rFonts w:ascii="Arial" w:hAnsi="Arial" w:cs="Arial"/>
                <w:sz w:val="18"/>
                <w:szCs w:val="18"/>
              </w:rPr>
            </w:pPr>
          </w:p>
        </w:tc>
      </w:tr>
      <w:tr w:rsidR="00993652" w:rsidRPr="00F13CB9" w:rsidTr="00993652">
        <w:trPr>
          <w:jc w:val="center"/>
        </w:trPr>
        <w:tc>
          <w:tcPr>
            <w:tcW w:w="230" w:type="pct"/>
          </w:tcPr>
          <w:p w:rsidR="00993652" w:rsidRPr="00F13CB9" w:rsidRDefault="00993652" w:rsidP="00D73D45">
            <w:pPr>
              <w:jc w:val="right"/>
              <w:rPr>
                <w:rFonts w:ascii="Arial" w:hAnsi="Arial" w:cs="Arial"/>
                <w:sz w:val="18"/>
                <w:szCs w:val="18"/>
              </w:rPr>
            </w:pPr>
            <w:r>
              <w:rPr>
                <w:rFonts w:ascii="Arial" w:hAnsi="Arial" w:cs="Arial"/>
                <w:sz w:val="18"/>
                <w:szCs w:val="18"/>
              </w:rPr>
              <w:t>2</w:t>
            </w:r>
          </w:p>
        </w:tc>
        <w:tc>
          <w:tcPr>
            <w:tcW w:w="1133" w:type="pct"/>
          </w:tcPr>
          <w:p w:rsidR="00993652" w:rsidRPr="00F13CB9" w:rsidRDefault="00993652" w:rsidP="00B800F0">
            <w:pPr>
              <w:rPr>
                <w:rFonts w:ascii="Arial" w:hAnsi="Arial" w:cs="Arial"/>
                <w:sz w:val="18"/>
                <w:szCs w:val="18"/>
              </w:rPr>
            </w:pPr>
            <w:r w:rsidRPr="00DD2CF5">
              <w:rPr>
                <w:rFonts w:ascii="Arial" w:hAnsi="Arial" w:cs="Arial"/>
                <w:sz w:val="18"/>
                <w:szCs w:val="18"/>
              </w:rPr>
              <w:t>No poder imprimir las planillas.</w:t>
            </w:r>
          </w:p>
        </w:tc>
        <w:tc>
          <w:tcPr>
            <w:tcW w:w="1169" w:type="pct"/>
          </w:tcPr>
          <w:p w:rsidR="00993652" w:rsidRPr="00F13CB9" w:rsidRDefault="00993652" w:rsidP="00B800F0">
            <w:pPr>
              <w:rPr>
                <w:rFonts w:ascii="Arial" w:hAnsi="Arial" w:cs="Arial"/>
                <w:sz w:val="18"/>
                <w:szCs w:val="18"/>
              </w:rPr>
            </w:pPr>
            <w:r w:rsidRPr="00DD2CF5">
              <w:rPr>
                <w:rFonts w:ascii="Arial" w:hAnsi="Arial" w:cs="Arial"/>
                <w:sz w:val="18"/>
                <w:szCs w:val="18"/>
              </w:rPr>
              <w:t>Solicitar apoyo a Informática o unidades de la Administración Superior.</w:t>
            </w:r>
          </w:p>
        </w:tc>
        <w:tc>
          <w:tcPr>
            <w:tcW w:w="1170" w:type="pct"/>
          </w:tcPr>
          <w:p w:rsidR="00993652" w:rsidRPr="00F13CB9" w:rsidRDefault="00993652" w:rsidP="00D73D45">
            <w:pPr>
              <w:rPr>
                <w:rFonts w:ascii="Arial" w:hAnsi="Arial" w:cs="Arial"/>
                <w:sz w:val="18"/>
                <w:szCs w:val="18"/>
              </w:rPr>
            </w:pPr>
            <w:r w:rsidRPr="00993652">
              <w:rPr>
                <w:rFonts w:ascii="Arial" w:hAnsi="Arial" w:cs="Arial"/>
                <w:sz w:val="18"/>
                <w:szCs w:val="18"/>
              </w:rPr>
              <w:t>Se mantuvieron dos impresores en buen estado y con tóner cada uno.</w:t>
            </w:r>
          </w:p>
        </w:tc>
        <w:tc>
          <w:tcPr>
            <w:tcW w:w="600" w:type="pct"/>
          </w:tcPr>
          <w:p w:rsidR="00993652" w:rsidRPr="00F13CB9" w:rsidRDefault="00993652" w:rsidP="00D73D45">
            <w:pPr>
              <w:rPr>
                <w:rFonts w:ascii="Arial" w:hAnsi="Arial" w:cs="Arial"/>
                <w:sz w:val="18"/>
                <w:szCs w:val="18"/>
              </w:rPr>
            </w:pPr>
            <w:r>
              <w:rPr>
                <w:rFonts w:ascii="Arial" w:hAnsi="Arial" w:cs="Arial"/>
                <w:sz w:val="18"/>
                <w:szCs w:val="18"/>
              </w:rPr>
              <w:t>Controlado</w:t>
            </w:r>
          </w:p>
        </w:tc>
        <w:tc>
          <w:tcPr>
            <w:tcW w:w="698" w:type="pct"/>
          </w:tcPr>
          <w:p w:rsidR="00993652" w:rsidRPr="00F13CB9" w:rsidRDefault="00993652" w:rsidP="00D73D45">
            <w:pPr>
              <w:rPr>
                <w:rFonts w:ascii="Arial" w:hAnsi="Arial" w:cs="Arial"/>
                <w:sz w:val="18"/>
                <w:szCs w:val="18"/>
              </w:rPr>
            </w:pPr>
          </w:p>
        </w:tc>
      </w:tr>
      <w:tr w:rsidR="00993652" w:rsidRPr="00F13CB9" w:rsidTr="00993652">
        <w:trPr>
          <w:jc w:val="center"/>
        </w:trPr>
        <w:tc>
          <w:tcPr>
            <w:tcW w:w="230" w:type="pct"/>
          </w:tcPr>
          <w:p w:rsidR="00993652" w:rsidRPr="00F13CB9" w:rsidRDefault="00993652" w:rsidP="00D73D45">
            <w:pPr>
              <w:jc w:val="right"/>
              <w:rPr>
                <w:rFonts w:ascii="Arial" w:hAnsi="Arial" w:cs="Arial"/>
                <w:sz w:val="18"/>
                <w:szCs w:val="18"/>
              </w:rPr>
            </w:pPr>
            <w:r>
              <w:rPr>
                <w:rFonts w:ascii="Arial" w:hAnsi="Arial" w:cs="Arial"/>
                <w:sz w:val="18"/>
                <w:szCs w:val="18"/>
              </w:rPr>
              <w:t>3</w:t>
            </w:r>
          </w:p>
        </w:tc>
        <w:tc>
          <w:tcPr>
            <w:tcW w:w="1133" w:type="pct"/>
          </w:tcPr>
          <w:p w:rsidR="00993652" w:rsidRPr="00F13CB9" w:rsidRDefault="00993652" w:rsidP="00B800F0">
            <w:pPr>
              <w:rPr>
                <w:rFonts w:ascii="Arial" w:hAnsi="Arial" w:cs="Arial"/>
                <w:sz w:val="18"/>
                <w:szCs w:val="18"/>
              </w:rPr>
            </w:pPr>
            <w:r w:rsidRPr="00DD2CF5">
              <w:rPr>
                <w:rFonts w:ascii="Arial" w:hAnsi="Arial" w:cs="Arial"/>
                <w:sz w:val="18"/>
                <w:szCs w:val="18"/>
              </w:rPr>
              <w:t>No contar con un sistema y equipo informático para la digitalización de expedientes de los empleados.</w:t>
            </w:r>
          </w:p>
        </w:tc>
        <w:tc>
          <w:tcPr>
            <w:tcW w:w="1169" w:type="pct"/>
          </w:tcPr>
          <w:p w:rsidR="00993652" w:rsidRPr="00F13CB9" w:rsidRDefault="00993652" w:rsidP="00B800F0">
            <w:pPr>
              <w:rPr>
                <w:rFonts w:ascii="Arial" w:hAnsi="Arial" w:cs="Arial"/>
                <w:sz w:val="18"/>
                <w:szCs w:val="18"/>
              </w:rPr>
            </w:pPr>
            <w:r w:rsidRPr="00DD2CF5">
              <w:rPr>
                <w:rFonts w:ascii="Arial" w:hAnsi="Arial" w:cs="Arial"/>
                <w:sz w:val="18"/>
                <w:szCs w:val="18"/>
              </w:rPr>
              <w:t>Gestionar en Gerencia la dotación del equipo requerido.</w:t>
            </w:r>
          </w:p>
        </w:tc>
        <w:tc>
          <w:tcPr>
            <w:tcW w:w="1170" w:type="pct"/>
          </w:tcPr>
          <w:p w:rsidR="00993652" w:rsidRPr="00F13CB9" w:rsidRDefault="00993652" w:rsidP="00D73D45">
            <w:pPr>
              <w:rPr>
                <w:rFonts w:ascii="Arial" w:hAnsi="Arial" w:cs="Arial"/>
                <w:sz w:val="18"/>
                <w:szCs w:val="18"/>
              </w:rPr>
            </w:pPr>
            <w:r w:rsidRPr="00993652">
              <w:rPr>
                <w:rFonts w:ascii="Arial" w:hAnsi="Arial" w:cs="Arial"/>
                <w:sz w:val="18"/>
                <w:szCs w:val="18"/>
              </w:rPr>
              <w:t>Se realizó la solicitud del proyecto a presidencia.</w:t>
            </w:r>
          </w:p>
        </w:tc>
        <w:tc>
          <w:tcPr>
            <w:tcW w:w="600" w:type="pct"/>
          </w:tcPr>
          <w:p w:rsidR="00993652" w:rsidRPr="00F13CB9" w:rsidRDefault="00993652" w:rsidP="00D73D45">
            <w:pPr>
              <w:rPr>
                <w:rFonts w:ascii="Arial" w:hAnsi="Arial" w:cs="Arial"/>
                <w:sz w:val="18"/>
                <w:szCs w:val="18"/>
              </w:rPr>
            </w:pPr>
            <w:r>
              <w:rPr>
                <w:rFonts w:ascii="Arial" w:hAnsi="Arial" w:cs="Arial"/>
                <w:sz w:val="18"/>
                <w:szCs w:val="18"/>
              </w:rPr>
              <w:t>En proceso</w:t>
            </w:r>
          </w:p>
        </w:tc>
        <w:tc>
          <w:tcPr>
            <w:tcW w:w="698" w:type="pct"/>
          </w:tcPr>
          <w:p w:rsidR="00993652" w:rsidRPr="00F13CB9" w:rsidRDefault="00993652" w:rsidP="00D73D45">
            <w:pPr>
              <w:rPr>
                <w:rFonts w:ascii="Arial" w:hAnsi="Arial" w:cs="Arial"/>
                <w:sz w:val="18"/>
                <w:szCs w:val="18"/>
              </w:rPr>
            </w:pPr>
            <w:r w:rsidRPr="00993652">
              <w:rPr>
                <w:rFonts w:ascii="Arial" w:hAnsi="Arial" w:cs="Arial"/>
                <w:sz w:val="18"/>
                <w:szCs w:val="18"/>
              </w:rPr>
              <w:t>Falta de recursos económicos.</w:t>
            </w:r>
          </w:p>
        </w:tc>
      </w:tr>
    </w:tbl>
    <w:p w:rsidR="00943DC3" w:rsidRDefault="00943DC3" w:rsidP="00D712AE">
      <w:pPr>
        <w:spacing w:line="360" w:lineRule="auto"/>
        <w:jc w:val="both"/>
        <w:rPr>
          <w:rFonts w:ascii="Arial" w:hAnsi="Arial" w:cs="Arial"/>
        </w:rPr>
      </w:pPr>
    </w:p>
    <w:p w:rsidR="00575E26" w:rsidRPr="00541BAD" w:rsidRDefault="0079710E" w:rsidP="00575E26">
      <w:pPr>
        <w:pStyle w:val="Ttulo2"/>
      </w:pPr>
      <w:bookmarkStart w:id="83" w:name="_Toc472316337"/>
      <w:r>
        <w:rPr>
          <w:lang w:val="es-SV"/>
        </w:rPr>
        <w:lastRenderedPageBreak/>
        <w:t>Unidad de Adquisiciones y Contrataciones Institucional (UACI)</w:t>
      </w:r>
      <w:bookmarkEnd w:id="83"/>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0"/>
        <w:gridCol w:w="1966"/>
        <w:gridCol w:w="2080"/>
        <w:gridCol w:w="2080"/>
        <w:gridCol w:w="1097"/>
        <w:gridCol w:w="1502"/>
      </w:tblGrid>
      <w:tr w:rsidR="00B800F0" w:rsidRPr="00F13CB9" w:rsidTr="00B800F0">
        <w:trPr>
          <w:trHeight w:val="2234"/>
          <w:tblHeader/>
          <w:jc w:val="center"/>
        </w:trPr>
        <w:tc>
          <w:tcPr>
            <w:tcW w:w="231" w:type="pct"/>
            <w:tcBorders>
              <w:bottom w:val="double" w:sz="4" w:space="0" w:color="auto"/>
            </w:tcBorders>
            <w:shd w:val="clear" w:color="auto" w:fill="FBD4B4"/>
            <w:vAlign w:val="center"/>
          </w:tcPr>
          <w:p w:rsidR="00B800F0" w:rsidRPr="00F13CB9" w:rsidRDefault="00B800F0" w:rsidP="00B800F0">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076" w:type="pct"/>
            <w:tcBorders>
              <w:bottom w:val="double" w:sz="4" w:space="0" w:color="auto"/>
            </w:tcBorders>
            <w:shd w:val="clear" w:color="auto" w:fill="FBD4B4"/>
            <w:vAlign w:val="center"/>
          </w:tcPr>
          <w:p w:rsidR="00B800F0" w:rsidRPr="00F13CB9" w:rsidRDefault="00B800F0" w:rsidP="00B800F0">
            <w:pPr>
              <w:jc w:val="center"/>
              <w:rPr>
                <w:rFonts w:ascii="Arial" w:hAnsi="Arial" w:cs="Arial"/>
                <w:b/>
                <w:sz w:val="18"/>
                <w:szCs w:val="18"/>
              </w:rPr>
            </w:pPr>
            <w:r w:rsidRPr="00F13CB9">
              <w:rPr>
                <w:rFonts w:ascii="Arial" w:hAnsi="Arial" w:cs="Arial"/>
                <w:b/>
                <w:sz w:val="18"/>
                <w:szCs w:val="18"/>
              </w:rPr>
              <w:t xml:space="preserve">Riesgo identificado por </w:t>
            </w:r>
            <w:r>
              <w:rPr>
                <w:rFonts w:ascii="Arial" w:hAnsi="Arial" w:cs="Arial"/>
                <w:b/>
                <w:sz w:val="18"/>
                <w:szCs w:val="18"/>
              </w:rPr>
              <w:t>la UACI</w:t>
            </w:r>
          </w:p>
        </w:tc>
        <w:tc>
          <w:tcPr>
            <w:tcW w:w="1138" w:type="pct"/>
            <w:tcBorders>
              <w:bottom w:val="double" w:sz="4" w:space="0" w:color="auto"/>
            </w:tcBorders>
            <w:shd w:val="clear" w:color="auto" w:fill="FBD4B4"/>
            <w:vAlign w:val="center"/>
          </w:tcPr>
          <w:p w:rsidR="00B800F0" w:rsidRPr="00F13CB9" w:rsidRDefault="00B800F0" w:rsidP="00B800F0">
            <w:pPr>
              <w:jc w:val="center"/>
              <w:rPr>
                <w:rFonts w:ascii="Arial" w:hAnsi="Arial" w:cs="Arial"/>
                <w:b/>
                <w:sz w:val="18"/>
                <w:szCs w:val="18"/>
              </w:rPr>
            </w:pPr>
            <w:r w:rsidRPr="00F13CB9">
              <w:rPr>
                <w:rFonts w:ascii="Arial" w:hAnsi="Arial" w:cs="Arial"/>
                <w:b/>
                <w:sz w:val="18"/>
                <w:szCs w:val="18"/>
              </w:rPr>
              <w:t>Actividad de control programada</w:t>
            </w:r>
          </w:p>
        </w:tc>
        <w:tc>
          <w:tcPr>
            <w:tcW w:w="1138" w:type="pct"/>
            <w:tcBorders>
              <w:bottom w:val="double" w:sz="4" w:space="0" w:color="auto"/>
            </w:tcBorders>
            <w:shd w:val="clear" w:color="auto" w:fill="FBD4B4"/>
            <w:vAlign w:val="center"/>
          </w:tcPr>
          <w:p w:rsidR="00B800F0" w:rsidRPr="00F13CB9" w:rsidRDefault="00B800F0" w:rsidP="00B800F0">
            <w:pPr>
              <w:jc w:val="center"/>
              <w:rPr>
                <w:rFonts w:ascii="Arial" w:hAnsi="Arial" w:cs="Arial"/>
                <w:b/>
                <w:sz w:val="18"/>
                <w:szCs w:val="18"/>
              </w:rPr>
            </w:pPr>
            <w:r>
              <w:rPr>
                <w:rFonts w:ascii="Arial" w:hAnsi="Arial" w:cs="Arial"/>
                <w:b/>
                <w:sz w:val="18"/>
                <w:szCs w:val="18"/>
              </w:rPr>
              <w:t>Actividad de control realizada entre enero y diciembre 2016</w:t>
            </w:r>
          </w:p>
        </w:tc>
        <w:tc>
          <w:tcPr>
            <w:tcW w:w="595" w:type="pct"/>
            <w:tcBorders>
              <w:bottom w:val="double" w:sz="4" w:space="0" w:color="auto"/>
            </w:tcBorders>
            <w:shd w:val="clear" w:color="auto" w:fill="FBD4B4"/>
            <w:vAlign w:val="center"/>
          </w:tcPr>
          <w:p w:rsidR="00B800F0" w:rsidRPr="00F13CB9" w:rsidRDefault="00B800F0" w:rsidP="00B800F0">
            <w:pPr>
              <w:jc w:val="center"/>
              <w:rPr>
                <w:rFonts w:ascii="Arial" w:hAnsi="Arial" w:cs="Arial"/>
                <w:b/>
                <w:sz w:val="18"/>
                <w:szCs w:val="18"/>
              </w:rPr>
            </w:pPr>
            <w:r>
              <w:rPr>
                <w:rFonts w:ascii="Arial" w:hAnsi="Arial" w:cs="Arial"/>
                <w:b/>
                <w:sz w:val="18"/>
                <w:szCs w:val="18"/>
              </w:rPr>
              <w:t xml:space="preserve">Situación del riesgo a diciembre 2016 </w:t>
            </w:r>
            <w:r w:rsidRPr="007C2065">
              <w:rPr>
                <w:rFonts w:ascii="Arial" w:hAnsi="Arial" w:cs="Arial"/>
                <w:b/>
                <w:sz w:val="14"/>
                <w:szCs w:val="14"/>
              </w:rPr>
              <w:t>(controlado, en proceso, no controlado, sin seguimiento)</w:t>
            </w:r>
          </w:p>
        </w:tc>
        <w:tc>
          <w:tcPr>
            <w:tcW w:w="823" w:type="pct"/>
            <w:tcBorders>
              <w:bottom w:val="double" w:sz="4" w:space="0" w:color="auto"/>
            </w:tcBorders>
            <w:shd w:val="clear" w:color="auto" w:fill="FBD4B4"/>
            <w:vAlign w:val="center"/>
          </w:tcPr>
          <w:p w:rsidR="00B800F0" w:rsidRDefault="00B800F0" w:rsidP="00B800F0">
            <w:pPr>
              <w:jc w:val="center"/>
              <w:rPr>
                <w:rFonts w:ascii="Arial" w:hAnsi="Arial" w:cs="Arial"/>
                <w:b/>
                <w:sz w:val="18"/>
                <w:szCs w:val="18"/>
              </w:rPr>
            </w:pPr>
            <w:r>
              <w:rPr>
                <w:rFonts w:ascii="Arial" w:hAnsi="Arial" w:cs="Arial"/>
                <w:b/>
                <w:sz w:val="18"/>
                <w:szCs w:val="18"/>
              </w:rPr>
              <w:t>¿Por qué no se logró controlar o dar seguimiento al riesgo?</w:t>
            </w:r>
          </w:p>
        </w:tc>
      </w:tr>
      <w:tr w:rsidR="00B800F0" w:rsidRPr="00F13CB9" w:rsidTr="00B800F0">
        <w:trPr>
          <w:jc w:val="center"/>
        </w:trPr>
        <w:tc>
          <w:tcPr>
            <w:tcW w:w="231" w:type="pct"/>
            <w:tcBorders>
              <w:top w:val="double" w:sz="4" w:space="0" w:color="auto"/>
              <w:bottom w:val="single" w:sz="4" w:space="0" w:color="000000"/>
            </w:tcBorders>
          </w:tcPr>
          <w:p w:rsidR="00B800F0" w:rsidRPr="00F13CB9" w:rsidRDefault="00B800F0" w:rsidP="003361B5">
            <w:pPr>
              <w:jc w:val="right"/>
              <w:rPr>
                <w:rFonts w:ascii="Arial" w:hAnsi="Arial" w:cs="Arial"/>
                <w:sz w:val="18"/>
                <w:szCs w:val="18"/>
              </w:rPr>
            </w:pPr>
            <w:r>
              <w:rPr>
                <w:rFonts w:ascii="Arial" w:hAnsi="Arial" w:cs="Arial"/>
                <w:sz w:val="18"/>
                <w:szCs w:val="18"/>
              </w:rPr>
              <w:t>1</w:t>
            </w:r>
          </w:p>
        </w:tc>
        <w:tc>
          <w:tcPr>
            <w:tcW w:w="1076" w:type="pct"/>
            <w:tcBorders>
              <w:top w:val="double" w:sz="4" w:space="0" w:color="auto"/>
              <w:bottom w:val="single" w:sz="4" w:space="0" w:color="000000"/>
            </w:tcBorders>
          </w:tcPr>
          <w:p w:rsidR="00B800F0" w:rsidRPr="00F13CB9" w:rsidRDefault="00B800F0" w:rsidP="00B800F0">
            <w:pPr>
              <w:rPr>
                <w:rFonts w:ascii="Arial" w:hAnsi="Arial" w:cs="Arial"/>
                <w:sz w:val="18"/>
                <w:szCs w:val="18"/>
              </w:rPr>
            </w:pPr>
            <w:r w:rsidRPr="0063285D">
              <w:rPr>
                <w:rFonts w:ascii="Arial" w:hAnsi="Arial" w:cs="Arial"/>
                <w:sz w:val="18"/>
                <w:szCs w:val="18"/>
              </w:rPr>
              <w:t>Seguimiento oportuno a órdenes de compra y contratos generados de los diferentes procesos de compra.</w:t>
            </w:r>
          </w:p>
        </w:tc>
        <w:tc>
          <w:tcPr>
            <w:tcW w:w="1138" w:type="pct"/>
            <w:tcBorders>
              <w:top w:val="double" w:sz="4" w:space="0" w:color="auto"/>
              <w:bottom w:val="single" w:sz="4" w:space="0" w:color="000000"/>
            </w:tcBorders>
          </w:tcPr>
          <w:p w:rsidR="00B800F0" w:rsidRPr="00F13CB9" w:rsidRDefault="00B800F0" w:rsidP="00B800F0">
            <w:pPr>
              <w:rPr>
                <w:rFonts w:ascii="Arial" w:hAnsi="Arial" w:cs="Arial"/>
                <w:sz w:val="18"/>
                <w:szCs w:val="18"/>
              </w:rPr>
            </w:pPr>
            <w:r w:rsidRPr="0063285D">
              <w:rPr>
                <w:rFonts w:ascii="Arial" w:hAnsi="Arial" w:cs="Arial"/>
                <w:sz w:val="18"/>
                <w:szCs w:val="18"/>
              </w:rPr>
              <w:t>Contratación de personal para fortalecer los procesos de ejecución de las órdenes de compra y contratos, devolución de garantías, contacto con los administradores de contrato y órdenes de compra, realizar procesos de imposición de multas por incumplimientos, así como el ingreso de contratos y elaboración de solicitudes de pedido en COMPRASAL.</w:t>
            </w:r>
          </w:p>
        </w:tc>
        <w:tc>
          <w:tcPr>
            <w:tcW w:w="1138" w:type="pct"/>
            <w:tcBorders>
              <w:top w:val="double" w:sz="4" w:space="0" w:color="auto"/>
              <w:bottom w:val="single" w:sz="4" w:space="0" w:color="000000"/>
            </w:tcBorders>
          </w:tcPr>
          <w:p w:rsidR="00B800F0" w:rsidRPr="00B800F0" w:rsidRDefault="00B800F0" w:rsidP="00B800F0">
            <w:pPr>
              <w:rPr>
                <w:rFonts w:ascii="Arial" w:hAnsi="Arial" w:cs="Arial"/>
                <w:sz w:val="18"/>
                <w:szCs w:val="18"/>
              </w:rPr>
            </w:pPr>
            <w:r w:rsidRPr="00B800F0">
              <w:rPr>
                <w:rFonts w:ascii="Arial" w:hAnsi="Arial" w:cs="Arial"/>
                <w:sz w:val="18"/>
                <w:szCs w:val="18"/>
              </w:rPr>
              <w:t xml:space="preserve">Se contrató a Técnica UACI a partir del 15 de febrero de 2016 al 20 de diciembre de 2016, tiempo durante el cual se brindó prioridad a la devolución de garantías que estaban vencidas desde los años 2011 a 2014; necesitando para ello estar en contacto con administradores de contrato, contratistas y emisores de garantías. </w:t>
            </w:r>
          </w:p>
          <w:p w:rsidR="00B800F0" w:rsidRPr="00F13CB9" w:rsidRDefault="00B800F0" w:rsidP="00B800F0">
            <w:pPr>
              <w:rPr>
                <w:rFonts w:ascii="Arial" w:hAnsi="Arial" w:cs="Arial"/>
                <w:sz w:val="18"/>
                <w:szCs w:val="18"/>
              </w:rPr>
            </w:pPr>
            <w:r w:rsidRPr="00B800F0">
              <w:rPr>
                <w:rFonts w:ascii="Arial" w:hAnsi="Arial" w:cs="Arial"/>
                <w:sz w:val="18"/>
                <w:szCs w:val="18"/>
              </w:rPr>
              <w:t>Esperando contar con el recurso humano para mantener al día todo lo referente a los seguimientos de los contratos y órdenes de compra y así evitar atrasos que nos hace incumplir la LACAP y RELACAP.</w:t>
            </w:r>
          </w:p>
        </w:tc>
        <w:tc>
          <w:tcPr>
            <w:tcW w:w="595" w:type="pct"/>
            <w:tcBorders>
              <w:top w:val="double" w:sz="4" w:space="0" w:color="auto"/>
              <w:bottom w:val="single" w:sz="4" w:space="0" w:color="000000"/>
            </w:tcBorders>
          </w:tcPr>
          <w:p w:rsidR="00B800F0" w:rsidRPr="00F13CB9" w:rsidRDefault="00B800F0" w:rsidP="003361B5">
            <w:pPr>
              <w:rPr>
                <w:rFonts w:ascii="Arial" w:hAnsi="Arial" w:cs="Arial"/>
                <w:sz w:val="18"/>
                <w:szCs w:val="18"/>
              </w:rPr>
            </w:pPr>
            <w:r>
              <w:rPr>
                <w:rFonts w:ascii="Arial" w:hAnsi="Arial" w:cs="Arial"/>
                <w:sz w:val="18"/>
                <w:szCs w:val="18"/>
              </w:rPr>
              <w:t>Controlado</w:t>
            </w:r>
          </w:p>
        </w:tc>
        <w:tc>
          <w:tcPr>
            <w:tcW w:w="823" w:type="pct"/>
            <w:tcBorders>
              <w:top w:val="double" w:sz="4" w:space="0" w:color="auto"/>
              <w:bottom w:val="single" w:sz="4" w:space="0" w:color="000000"/>
            </w:tcBorders>
          </w:tcPr>
          <w:p w:rsidR="00B800F0" w:rsidRPr="00F13CB9" w:rsidRDefault="00B800F0" w:rsidP="003361B5">
            <w:pPr>
              <w:rPr>
                <w:rFonts w:ascii="Arial" w:hAnsi="Arial" w:cs="Arial"/>
                <w:sz w:val="18"/>
                <w:szCs w:val="18"/>
              </w:rPr>
            </w:pPr>
          </w:p>
        </w:tc>
      </w:tr>
      <w:tr w:rsidR="00B800F0" w:rsidRPr="00F13CB9" w:rsidTr="00B800F0">
        <w:trPr>
          <w:jc w:val="center"/>
        </w:trPr>
        <w:tc>
          <w:tcPr>
            <w:tcW w:w="231" w:type="pct"/>
            <w:tcBorders>
              <w:top w:val="single" w:sz="4" w:space="0" w:color="000000"/>
            </w:tcBorders>
          </w:tcPr>
          <w:p w:rsidR="00B800F0" w:rsidRDefault="00B800F0" w:rsidP="003361B5">
            <w:pPr>
              <w:jc w:val="right"/>
              <w:rPr>
                <w:rFonts w:ascii="Arial" w:hAnsi="Arial" w:cs="Arial"/>
                <w:sz w:val="18"/>
                <w:szCs w:val="18"/>
              </w:rPr>
            </w:pPr>
            <w:r>
              <w:rPr>
                <w:rFonts w:ascii="Arial" w:hAnsi="Arial" w:cs="Arial"/>
                <w:sz w:val="18"/>
                <w:szCs w:val="18"/>
              </w:rPr>
              <w:t>2</w:t>
            </w:r>
          </w:p>
        </w:tc>
        <w:tc>
          <w:tcPr>
            <w:tcW w:w="1076" w:type="pct"/>
            <w:tcBorders>
              <w:top w:val="single" w:sz="4" w:space="0" w:color="000000"/>
            </w:tcBorders>
          </w:tcPr>
          <w:p w:rsidR="00B800F0" w:rsidRPr="00F13CB9" w:rsidRDefault="00B800F0" w:rsidP="00B800F0">
            <w:pPr>
              <w:rPr>
                <w:rFonts w:ascii="Arial" w:hAnsi="Arial" w:cs="Arial"/>
                <w:sz w:val="18"/>
                <w:szCs w:val="18"/>
              </w:rPr>
            </w:pPr>
            <w:r w:rsidRPr="00BA110E">
              <w:rPr>
                <w:rFonts w:ascii="Arial" w:hAnsi="Arial" w:cs="Arial"/>
                <w:sz w:val="18"/>
                <w:szCs w:val="18"/>
              </w:rPr>
              <w:t>Insuficiente espacio físico para el resguardo de documentos generados en los procesos de compra.</w:t>
            </w:r>
          </w:p>
        </w:tc>
        <w:tc>
          <w:tcPr>
            <w:tcW w:w="1138" w:type="pct"/>
            <w:tcBorders>
              <w:top w:val="single" w:sz="4" w:space="0" w:color="000000"/>
            </w:tcBorders>
          </w:tcPr>
          <w:p w:rsidR="00B800F0" w:rsidRPr="00BA110E" w:rsidRDefault="00B800F0" w:rsidP="00B800F0">
            <w:pPr>
              <w:rPr>
                <w:rFonts w:ascii="Arial" w:hAnsi="Arial" w:cs="Arial"/>
                <w:sz w:val="18"/>
                <w:szCs w:val="18"/>
              </w:rPr>
            </w:pPr>
            <w:r w:rsidRPr="00BA110E">
              <w:rPr>
                <w:rFonts w:ascii="Arial" w:hAnsi="Arial" w:cs="Arial"/>
                <w:sz w:val="18"/>
                <w:szCs w:val="18"/>
              </w:rPr>
              <w:t>Resguardo de los documentos existentes, aplicando lo establecido en LACAP.</w:t>
            </w:r>
          </w:p>
          <w:p w:rsidR="00B800F0" w:rsidRPr="00F13CB9" w:rsidRDefault="00B800F0" w:rsidP="00B800F0">
            <w:pPr>
              <w:rPr>
                <w:rFonts w:ascii="Arial" w:hAnsi="Arial" w:cs="Arial"/>
                <w:sz w:val="18"/>
                <w:szCs w:val="18"/>
              </w:rPr>
            </w:pPr>
            <w:r w:rsidRPr="00BA110E">
              <w:rPr>
                <w:rFonts w:ascii="Arial" w:hAnsi="Arial" w:cs="Arial"/>
                <w:sz w:val="18"/>
                <w:szCs w:val="18"/>
              </w:rPr>
              <w:t>Atender instrucciones de</w:t>
            </w:r>
            <w:r>
              <w:rPr>
                <w:rFonts w:ascii="Arial" w:hAnsi="Arial" w:cs="Arial"/>
                <w:sz w:val="18"/>
                <w:szCs w:val="18"/>
              </w:rPr>
              <w:t>l</w:t>
            </w:r>
            <w:r w:rsidRPr="00BA110E">
              <w:rPr>
                <w:rFonts w:ascii="Arial" w:hAnsi="Arial" w:cs="Arial"/>
                <w:sz w:val="18"/>
                <w:szCs w:val="18"/>
              </w:rPr>
              <w:t xml:space="preserve"> Oficial de Información, para la depuración de documentos.</w:t>
            </w:r>
          </w:p>
        </w:tc>
        <w:tc>
          <w:tcPr>
            <w:tcW w:w="1138" w:type="pct"/>
            <w:tcBorders>
              <w:top w:val="single" w:sz="4" w:space="0" w:color="000000"/>
            </w:tcBorders>
          </w:tcPr>
          <w:p w:rsidR="00B800F0" w:rsidRPr="00B800F0" w:rsidRDefault="00B800F0" w:rsidP="00B800F0">
            <w:pPr>
              <w:rPr>
                <w:rFonts w:ascii="Arial" w:hAnsi="Arial" w:cs="Arial"/>
                <w:sz w:val="18"/>
                <w:szCs w:val="18"/>
              </w:rPr>
            </w:pPr>
            <w:r w:rsidRPr="00B800F0">
              <w:rPr>
                <w:rFonts w:ascii="Arial" w:hAnsi="Arial" w:cs="Arial"/>
                <w:sz w:val="18"/>
                <w:szCs w:val="18"/>
              </w:rPr>
              <w:t>Se ha enviado memorándums  UACI 0133/2016 de fecha 10 de febrero de 2016, 0261/2016 de fecha 09 de marzo de 2016, 0406/2016 de fecha 20 de mayo de 2016 y 553-2016 de fecha 28 de julio a Oficial de Información solicitando brindar las indicaciones respectivas para proceder a depurar los documentos existentes en la UACI de los años comprendidos del 2000 al 2003.</w:t>
            </w:r>
          </w:p>
          <w:p w:rsidR="00B800F0" w:rsidRPr="00F13CB9" w:rsidRDefault="00B800F0" w:rsidP="00B800F0">
            <w:pPr>
              <w:rPr>
                <w:rFonts w:ascii="Arial" w:hAnsi="Arial" w:cs="Arial"/>
                <w:sz w:val="18"/>
                <w:szCs w:val="18"/>
              </w:rPr>
            </w:pPr>
            <w:r w:rsidRPr="00B800F0">
              <w:rPr>
                <w:rFonts w:ascii="Arial" w:hAnsi="Arial" w:cs="Arial"/>
                <w:sz w:val="18"/>
                <w:szCs w:val="18"/>
              </w:rPr>
              <w:lastRenderedPageBreak/>
              <w:t>A la fecha solamente se ha tenido visita de Sra. Marilú Segovia, (personal de la UAIP), quien posteriormente se presentó con un técnico del Archivo General de la Nación  a quienes se le demostró los documentos a depurar, a la fecha no ha habido respuesta a la petición realizada.</w:t>
            </w:r>
          </w:p>
        </w:tc>
        <w:tc>
          <w:tcPr>
            <w:tcW w:w="595" w:type="pct"/>
            <w:tcBorders>
              <w:top w:val="single" w:sz="4" w:space="0" w:color="000000"/>
            </w:tcBorders>
          </w:tcPr>
          <w:p w:rsidR="00B800F0" w:rsidRPr="00F13CB9" w:rsidRDefault="0014299A" w:rsidP="003361B5">
            <w:pPr>
              <w:rPr>
                <w:rFonts w:ascii="Arial" w:hAnsi="Arial" w:cs="Arial"/>
                <w:sz w:val="18"/>
                <w:szCs w:val="18"/>
              </w:rPr>
            </w:pPr>
            <w:r>
              <w:rPr>
                <w:rFonts w:ascii="Arial" w:hAnsi="Arial" w:cs="Arial"/>
                <w:sz w:val="18"/>
                <w:szCs w:val="18"/>
              </w:rPr>
              <w:lastRenderedPageBreak/>
              <w:t>No controlado</w:t>
            </w:r>
          </w:p>
        </w:tc>
        <w:tc>
          <w:tcPr>
            <w:tcW w:w="823" w:type="pct"/>
            <w:tcBorders>
              <w:top w:val="single" w:sz="4" w:space="0" w:color="000000"/>
            </w:tcBorders>
          </w:tcPr>
          <w:p w:rsidR="00B800F0" w:rsidRPr="00F13CB9" w:rsidRDefault="0014299A" w:rsidP="003361B5">
            <w:pPr>
              <w:rPr>
                <w:rFonts w:ascii="Arial" w:hAnsi="Arial" w:cs="Arial"/>
                <w:sz w:val="18"/>
                <w:szCs w:val="18"/>
              </w:rPr>
            </w:pPr>
            <w:r w:rsidRPr="0014299A">
              <w:rPr>
                <w:rFonts w:ascii="Arial" w:hAnsi="Arial" w:cs="Arial"/>
                <w:sz w:val="18"/>
                <w:szCs w:val="18"/>
              </w:rPr>
              <w:t>No se logró controlar por falta de indicaciones del procedimiento a seguir para depurar los documentos generados que están desfasados en la UACI.</w:t>
            </w:r>
          </w:p>
        </w:tc>
      </w:tr>
    </w:tbl>
    <w:p w:rsidR="00176D26" w:rsidRDefault="00176D26" w:rsidP="00176D26">
      <w:pPr>
        <w:spacing w:line="360" w:lineRule="auto"/>
        <w:jc w:val="both"/>
        <w:rPr>
          <w:rFonts w:ascii="Arial" w:hAnsi="Arial" w:cs="Arial"/>
        </w:rPr>
      </w:pPr>
    </w:p>
    <w:p w:rsidR="00176D26" w:rsidRPr="00541BAD" w:rsidRDefault="00176D26" w:rsidP="00176D26">
      <w:pPr>
        <w:pStyle w:val="Ttulo2"/>
      </w:pPr>
      <w:bookmarkStart w:id="84" w:name="_Toc410131092"/>
      <w:bookmarkStart w:id="85" w:name="_Toc472316338"/>
      <w:r w:rsidRPr="00C51063">
        <w:rPr>
          <w:lang w:val="es-SV"/>
        </w:rPr>
        <w:t>Unidad Financiera Institucional (UFI)</w:t>
      </w:r>
      <w:bookmarkEnd w:id="84"/>
      <w:bookmarkEnd w:id="85"/>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0"/>
        <w:gridCol w:w="1965"/>
        <w:gridCol w:w="2082"/>
        <w:gridCol w:w="2083"/>
        <w:gridCol w:w="1088"/>
        <w:gridCol w:w="1507"/>
      </w:tblGrid>
      <w:tr w:rsidR="00176D26" w:rsidRPr="00F13CB9" w:rsidTr="00176D26">
        <w:trPr>
          <w:trHeight w:val="2234"/>
          <w:tblHeader/>
          <w:jc w:val="center"/>
        </w:trPr>
        <w:tc>
          <w:tcPr>
            <w:tcW w:w="230" w:type="pct"/>
            <w:tcBorders>
              <w:bottom w:val="double" w:sz="4" w:space="0" w:color="auto"/>
            </w:tcBorders>
            <w:shd w:val="clear" w:color="auto" w:fill="FBD4B4"/>
            <w:vAlign w:val="center"/>
          </w:tcPr>
          <w:p w:rsidR="00176D26" w:rsidRPr="00F13CB9" w:rsidRDefault="00176D26" w:rsidP="00176D26">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096" w:type="pct"/>
            <w:tcBorders>
              <w:bottom w:val="double" w:sz="4" w:space="0" w:color="auto"/>
            </w:tcBorders>
            <w:shd w:val="clear" w:color="auto" w:fill="FBD4B4"/>
            <w:vAlign w:val="center"/>
          </w:tcPr>
          <w:p w:rsidR="00176D26" w:rsidRPr="00F13CB9" w:rsidRDefault="00176D26" w:rsidP="00176D26">
            <w:pPr>
              <w:jc w:val="center"/>
              <w:rPr>
                <w:rFonts w:ascii="Arial" w:hAnsi="Arial" w:cs="Arial"/>
                <w:b/>
                <w:sz w:val="18"/>
                <w:szCs w:val="18"/>
              </w:rPr>
            </w:pPr>
            <w:r w:rsidRPr="00F13CB9">
              <w:rPr>
                <w:rFonts w:ascii="Arial" w:hAnsi="Arial" w:cs="Arial"/>
                <w:b/>
                <w:sz w:val="18"/>
                <w:szCs w:val="18"/>
              </w:rPr>
              <w:t xml:space="preserve">Riesgo identificado por </w:t>
            </w:r>
            <w:r>
              <w:rPr>
                <w:rFonts w:ascii="Arial" w:hAnsi="Arial" w:cs="Arial"/>
                <w:b/>
                <w:sz w:val="18"/>
                <w:szCs w:val="18"/>
              </w:rPr>
              <w:t>la UFI</w:t>
            </w:r>
          </w:p>
        </w:tc>
        <w:tc>
          <w:tcPr>
            <w:tcW w:w="1149" w:type="pct"/>
            <w:tcBorders>
              <w:bottom w:val="double" w:sz="4" w:space="0" w:color="auto"/>
            </w:tcBorders>
            <w:shd w:val="clear" w:color="auto" w:fill="FBD4B4"/>
            <w:vAlign w:val="center"/>
          </w:tcPr>
          <w:p w:rsidR="00176D26" w:rsidRPr="00F13CB9" w:rsidRDefault="00176D26" w:rsidP="00176D26">
            <w:pPr>
              <w:jc w:val="center"/>
              <w:rPr>
                <w:rFonts w:ascii="Arial" w:hAnsi="Arial" w:cs="Arial"/>
                <w:b/>
                <w:sz w:val="18"/>
                <w:szCs w:val="18"/>
              </w:rPr>
            </w:pPr>
            <w:r w:rsidRPr="00F13CB9">
              <w:rPr>
                <w:rFonts w:ascii="Arial" w:hAnsi="Arial" w:cs="Arial"/>
                <w:b/>
                <w:sz w:val="18"/>
                <w:szCs w:val="18"/>
              </w:rPr>
              <w:t>Actividad de control programada</w:t>
            </w:r>
          </w:p>
        </w:tc>
        <w:tc>
          <w:tcPr>
            <w:tcW w:w="1150" w:type="pct"/>
            <w:tcBorders>
              <w:bottom w:val="double" w:sz="4" w:space="0" w:color="auto"/>
            </w:tcBorders>
            <w:shd w:val="clear" w:color="auto" w:fill="FBD4B4"/>
            <w:vAlign w:val="center"/>
          </w:tcPr>
          <w:p w:rsidR="00176D26" w:rsidRPr="00F13CB9" w:rsidRDefault="00176D26" w:rsidP="00176D26">
            <w:pPr>
              <w:jc w:val="center"/>
              <w:rPr>
                <w:rFonts w:ascii="Arial" w:hAnsi="Arial" w:cs="Arial"/>
                <w:b/>
                <w:sz w:val="18"/>
                <w:szCs w:val="18"/>
              </w:rPr>
            </w:pPr>
            <w:r>
              <w:rPr>
                <w:rFonts w:ascii="Arial" w:hAnsi="Arial" w:cs="Arial"/>
                <w:b/>
                <w:sz w:val="18"/>
                <w:szCs w:val="18"/>
              </w:rPr>
              <w:t>Actividad de control realizada entre enero y diciembre 2016</w:t>
            </w:r>
          </w:p>
        </w:tc>
        <w:tc>
          <w:tcPr>
            <w:tcW w:w="595" w:type="pct"/>
            <w:tcBorders>
              <w:bottom w:val="double" w:sz="4" w:space="0" w:color="auto"/>
            </w:tcBorders>
            <w:shd w:val="clear" w:color="auto" w:fill="FBD4B4"/>
            <w:vAlign w:val="center"/>
          </w:tcPr>
          <w:p w:rsidR="00176D26" w:rsidRPr="00F13CB9" w:rsidRDefault="00176D26" w:rsidP="00176D26">
            <w:pPr>
              <w:jc w:val="center"/>
              <w:rPr>
                <w:rFonts w:ascii="Arial" w:hAnsi="Arial" w:cs="Arial"/>
                <w:b/>
                <w:sz w:val="18"/>
                <w:szCs w:val="18"/>
              </w:rPr>
            </w:pPr>
            <w:r>
              <w:rPr>
                <w:rFonts w:ascii="Arial" w:hAnsi="Arial" w:cs="Arial"/>
                <w:b/>
                <w:sz w:val="18"/>
                <w:szCs w:val="18"/>
              </w:rPr>
              <w:t xml:space="preserve">Situación del riesgo a diciembre 2016 </w:t>
            </w:r>
            <w:r w:rsidRPr="007C2065">
              <w:rPr>
                <w:rFonts w:ascii="Arial" w:hAnsi="Arial" w:cs="Arial"/>
                <w:b/>
                <w:sz w:val="14"/>
                <w:szCs w:val="14"/>
              </w:rPr>
              <w:t>(controlado, en proceso, no controlado, sin seguimiento)</w:t>
            </w:r>
          </w:p>
        </w:tc>
        <w:tc>
          <w:tcPr>
            <w:tcW w:w="780" w:type="pct"/>
            <w:tcBorders>
              <w:bottom w:val="double" w:sz="4" w:space="0" w:color="auto"/>
            </w:tcBorders>
            <w:shd w:val="clear" w:color="auto" w:fill="FBD4B4"/>
            <w:vAlign w:val="center"/>
          </w:tcPr>
          <w:p w:rsidR="00176D26" w:rsidRDefault="00176D26" w:rsidP="00176D26">
            <w:pPr>
              <w:jc w:val="center"/>
              <w:rPr>
                <w:rFonts w:ascii="Arial" w:hAnsi="Arial" w:cs="Arial"/>
                <w:b/>
                <w:sz w:val="18"/>
                <w:szCs w:val="18"/>
              </w:rPr>
            </w:pPr>
            <w:r>
              <w:rPr>
                <w:rFonts w:ascii="Arial" w:hAnsi="Arial" w:cs="Arial"/>
                <w:b/>
                <w:sz w:val="18"/>
                <w:szCs w:val="18"/>
              </w:rPr>
              <w:t>¿Por qué no se logró controlar o dar seguimiento al riesgo?</w:t>
            </w:r>
          </w:p>
        </w:tc>
      </w:tr>
      <w:tr w:rsidR="00176D26" w:rsidRPr="00F13CB9" w:rsidTr="00176D26">
        <w:trPr>
          <w:jc w:val="center"/>
        </w:trPr>
        <w:tc>
          <w:tcPr>
            <w:tcW w:w="230" w:type="pct"/>
            <w:tcBorders>
              <w:top w:val="double" w:sz="4" w:space="0" w:color="auto"/>
            </w:tcBorders>
          </w:tcPr>
          <w:p w:rsidR="00176D26" w:rsidRPr="00F13CB9" w:rsidRDefault="00176D26" w:rsidP="00176D26">
            <w:pPr>
              <w:jc w:val="right"/>
              <w:rPr>
                <w:rFonts w:ascii="Arial" w:hAnsi="Arial" w:cs="Arial"/>
                <w:sz w:val="18"/>
                <w:szCs w:val="18"/>
              </w:rPr>
            </w:pPr>
            <w:r>
              <w:rPr>
                <w:rFonts w:ascii="Arial" w:hAnsi="Arial" w:cs="Arial"/>
                <w:sz w:val="18"/>
                <w:szCs w:val="18"/>
              </w:rPr>
              <w:t>1</w:t>
            </w:r>
          </w:p>
        </w:tc>
        <w:tc>
          <w:tcPr>
            <w:tcW w:w="1096" w:type="pct"/>
            <w:tcBorders>
              <w:top w:val="double" w:sz="4" w:space="0" w:color="auto"/>
            </w:tcBorders>
          </w:tcPr>
          <w:p w:rsidR="00176D26" w:rsidRPr="00F13CB9" w:rsidRDefault="00176D26" w:rsidP="00176D26">
            <w:pPr>
              <w:rPr>
                <w:rFonts w:ascii="Arial" w:hAnsi="Arial" w:cs="Arial"/>
                <w:sz w:val="18"/>
                <w:szCs w:val="18"/>
              </w:rPr>
            </w:pPr>
            <w:r w:rsidRPr="00BA110E">
              <w:rPr>
                <w:rFonts w:ascii="Arial" w:hAnsi="Arial" w:cs="Arial"/>
                <w:sz w:val="18"/>
                <w:szCs w:val="18"/>
              </w:rPr>
              <w:t>Incremento del margen de "error humano" por obsolescencia de  aplicativos.</w:t>
            </w:r>
          </w:p>
        </w:tc>
        <w:tc>
          <w:tcPr>
            <w:tcW w:w="1149" w:type="pct"/>
            <w:tcBorders>
              <w:top w:val="double" w:sz="4" w:space="0" w:color="auto"/>
            </w:tcBorders>
          </w:tcPr>
          <w:p w:rsidR="00176D26" w:rsidRPr="00F13CB9" w:rsidRDefault="00176D26" w:rsidP="00176D26">
            <w:pPr>
              <w:rPr>
                <w:rFonts w:ascii="Arial" w:hAnsi="Arial" w:cs="Arial"/>
                <w:sz w:val="18"/>
                <w:szCs w:val="18"/>
              </w:rPr>
            </w:pPr>
            <w:r w:rsidRPr="00BA110E">
              <w:rPr>
                <w:rFonts w:ascii="Arial" w:hAnsi="Arial" w:cs="Arial"/>
                <w:sz w:val="18"/>
                <w:szCs w:val="18"/>
              </w:rPr>
              <w:t>Gestionar creación de aplicativos que sustituyan los procesos manuales de elaboración de recibos y control de ingresos, así como de emisión de Quedan y Comprobantes de Retención que actualmente se hacen manualmente.</w:t>
            </w:r>
          </w:p>
        </w:tc>
        <w:tc>
          <w:tcPr>
            <w:tcW w:w="1150" w:type="pct"/>
            <w:tcBorders>
              <w:top w:val="double" w:sz="4" w:space="0" w:color="auto"/>
            </w:tcBorders>
          </w:tcPr>
          <w:p w:rsidR="00176D26" w:rsidRPr="00F13CB9" w:rsidRDefault="00176D26" w:rsidP="00176D26">
            <w:pPr>
              <w:rPr>
                <w:rFonts w:ascii="Arial" w:hAnsi="Arial" w:cs="Arial"/>
                <w:sz w:val="18"/>
                <w:szCs w:val="18"/>
              </w:rPr>
            </w:pPr>
            <w:r w:rsidRPr="00176D26">
              <w:rPr>
                <w:rFonts w:ascii="Arial" w:hAnsi="Arial" w:cs="Arial"/>
                <w:sz w:val="18"/>
                <w:szCs w:val="18"/>
              </w:rPr>
              <w:t xml:space="preserve">Se le remitieron notas de recordatorio a Presidencia sobre la no atención de marginación que hizo al Oficial de Información que tiene a cargo el área Informática. Se dio seguimiento con el área Informática pero solo se quedó a nivel de remisión de un borrador que le entregaron los </w:t>
            </w:r>
            <w:r w:rsidRPr="00176D26">
              <w:rPr>
                <w:rFonts w:ascii="Arial" w:hAnsi="Arial" w:cs="Arial"/>
                <w:sz w:val="18"/>
                <w:szCs w:val="18"/>
              </w:rPr>
              <w:lastRenderedPageBreak/>
              <w:t>estudiantes.</w:t>
            </w:r>
          </w:p>
        </w:tc>
        <w:tc>
          <w:tcPr>
            <w:tcW w:w="595" w:type="pct"/>
            <w:tcBorders>
              <w:top w:val="double" w:sz="4" w:space="0" w:color="auto"/>
            </w:tcBorders>
          </w:tcPr>
          <w:p w:rsidR="00176D26" w:rsidRPr="00F13CB9" w:rsidRDefault="00176D26" w:rsidP="00176D26">
            <w:pPr>
              <w:rPr>
                <w:rFonts w:ascii="Arial" w:hAnsi="Arial" w:cs="Arial"/>
                <w:sz w:val="18"/>
                <w:szCs w:val="18"/>
              </w:rPr>
            </w:pPr>
            <w:r>
              <w:rPr>
                <w:rFonts w:ascii="Arial" w:hAnsi="Arial" w:cs="Arial"/>
                <w:sz w:val="18"/>
                <w:szCs w:val="18"/>
              </w:rPr>
              <w:lastRenderedPageBreak/>
              <w:t>En proceso</w:t>
            </w:r>
          </w:p>
        </w:tc>
        <w:tc>
          <w:tcPr>
            <w:tcW w:w="780" w:type="pct"/>
            <w:tcBorders>
              <w:top w:val="double" w:sz="4" w:space="0" w:color="auto"/>
            </w:tcBorders>
          </w:tcPr>
          <w:p w:rsidR="00176D26" w:rsidRPr="00F13CB9" w:rsidRDefault="00176D26" w:rsidP="00176D26">
            <w:pPr>
              <w:rPr>
                <w:rFonts w:ascii="Arial" w:hAnsi="Arial" w:cs="Arial"/>
                <w:sz w:val="18"/>
                <w:szCs w:val="18"/>
              </w:rPr>
            </w:pPr>
            <w:r w:rsidRPr="00176D26">
              <w:rPr>
                <w:rFonts w:ascii="Arial" w:hAnsi="Arial" w:cs="Arial"/>
                <w:sz w:val="18"/>
                <w:szCs w:val="18"/>
              </w:rPr>
              <w:t xml:space="preserve">Presidencia marginó a la unidad de Acceso a la Información; quienes, a través del Coordinador de Informática, notificaron que están gestionando un programa a través de los alumnos de una </w:t>
            </w:r>
            <w:r w:rsidRPr="00176D26">
              <w:rPr>
                <w:rFonts w:ascii="Arial" w:hAnsi="Arial" w:cs="Arial"/>
                <w:sz w:val="18"/>
                <w:szCs w:val="18"/>
              </w:rPr>
              <w:lastRenderedPageBreak/>
              <w:t>universidad, al final del año no se concretó o por lo menos no se notificó a la UFI.</w:t>
            </w:r>
          </w:p>
        </w:tc>
      </w:tr>
      <w:tr w:rsidR="00176D26" w:rsidRPr="00F13CB9" w:rsidTr="00176D26">
        <w:trPr>
          <w:jc w:val="center"/>
        </w:trPr>
        <w:tc>
          <w:tcPr>
            <w:tcW w:w="230" w:type="pct"/>
          </w:tcPr>
          <w:p w:rsidR="00176D26" w:rsidRPr="00F13CB9" w:rsidRDefault="00176D26" w:rsidP="00176D26">
            <w:pPr>
              <w:jc w:val="right"/>
              <w:rPr>
                <w:rFonts w:ascii="Arial" w:hAnsi="Arial" w:cs="Arial"/>
                <w:sz w:val="18"/>
                <w:szCs w:val="18"/>
              </w:rPr>
            </w:pPr>
            <w:r>
              <w:rPr>
                <w:rFonts w:ascii="Arial" w:hAnsi="Arial" w:cs="Arial"/>
                <w:sz w:val="18"/>
                <w:szCs w:val="18"/>
              </w:rPr>
              <w:lastRenderedPageBreak/>
              <w:t>2</w:t>
            </w:r>
          </w:p>
        </w:tc>
        <w:tc>
          <w:tcPr>
            <w:tcW w:w="1096" w:type="pct"/>
          </w:tcPr>
          <w:p w:rsidR="00176D26" w:rsidRPr="00F13CB9" w:rsidRDefault="00176D26" w:rsidP="00176D26">
            <w:pPr>
              <w:rPr>
                <w:rFonts w:ascii="Arial" w:hAnsi="Arial" w:cs="Arial"/>
                <w:sz w:val="18"/>
                <w:szCs w:val="18"/>
              </w:rPr>
            </w:pPr>
            <w:r w:rsidRPr="00BA110E">
              <w:rPr>
                <w:rFonts w:ascii="Arial" w:hAnsi="Arial" w:cs="Arial"/>
                <w:sz w:val="18"/>
                <w:szCs w:val="18"/>
              </w:rPr>
              <w:t>Insuficiencia en la capacitación y motivación al personal del área ante una sobrecarga de trabajo.</w:t>
            </w:r>
          </w:p>
        </w:tc>
        <w:tc>
          <w:tcPr>
            <w:tcW w:w="1149" w:type="pct"/>
          </w:tcPr>
          <w:p w:rsidR="00176D26" w:rsidRPr="00BA110E" w:rsidRDefault="00176D26" w:rsidP="00176D26">
            <w:pPr>
              <w:rPr>
                <w:rFonts w:ascii="Arial" w:hAnsi="Arial" w:cs="Arial"/>
                <w:sz w:val="18"/>
                <w:szCs w:val="18"/>
              </w:rPr>
            </w:pPr>
            <w:r w:rsidRPr="00BA110E">
              <w:rPr>
                <w:rFonts w:ascii="Arial" w:hAnsi="Arial" w:cs="Arial"/>
                <w:sz w:val="18"/>
                <w:szCs w:val="18"/>
              </w:rPr>
              <w:t>1. Tramitar interna y externamente capacitaciones para formación de personal.</w:t>
            </w:r>
          </w:p>
          <w:p w:rsidR="00176D26" w:rsidRPr="00F13CB9" w:rsidRDefault="00176D26" w:rsidP="00176D26">
            <w:pPr>
              <w:rPr>
                <w:rFonts w:ascii="Arial" w:hAnsi="Arial" w:cs="Arial"/>
                <w:sz w:val="18"/>
                <w:szCs w:val="18"/>
              </w:rPr>
            </w:pPr>
            <w:r w:rsidRPr="00BA110E">
              <w:rPr>
                <w:rFonts w:ascii="Arial" w:hAnsi="Arial" w:cs="Arial"/>
                <w:sz w:val="18"/>
                <w:szCs w:val="18"/>
              </w:rPr>
              <w:t>2. Tramitar interna y externamente charlas motivacionales para mejorar salud mental de personal.</w:t>
            </w:r>
          </w:p>
        </w:tc>
        <w:tc>
          <w:tcPr>
            <w:tcW w:w="1150" w:type="pct"/>
          </w:tcPr>
          <w:p w:rsidR="00176D26" w:rsidRPr="00F13CB9" w:rsidRDefault="00176D26" w:rsidP="00176D26">
            <w:pPr>
              <w:rPr>
                <w:rFonts w:ascii="Arial" w:hAnsi="Arial" w:cs="Arial"/>
                <w:sz w:val="18"/>
                <w:szCs w:val="18"/>
              </w:rPr>
            </w:pPr>
            <w:r w:rsidRPr="00176D26">
              <w:rPr>
                <w:rFonts w:ascii="Arial" w:hAnsi="Arial" w:cs="Arial"/>
                <w:sz w:val="18"/>
                <w:szCs w:val="18"/>
              </w:rPr>
              <w:t>La actividad ha comenzado a tener movimiento porque ya se nos ha convocado a capacitaciones, solo se está coordinando que se valore no realizarlas en la última semana del mes a fin que asista todo el personal de la UFI, aunque aún está pendiente recibir capacitaciones especificas del área Financiera, así como dedicar tiempo a la parte humana y psicológica de las personas, más cuando los puestos como los de la UFI son de constante estrés.</w:t>
            </w:r>
          </w:p>
        </w:tc>
        <w:tc>
          <w:tcPr>
            <w:tcW w:w="595" w:type="pct"/>
          </w:tcPr>
          <w:p w:rsidR="00176D26" w:rsidRPr="00F13CB9" w:rsidRDefault="00B573C2" w:rsidP="00176D26">
            <w:pPr>
              <w:rPr>
                <w:rFonts w:ascii="Arial" w:hAnsi="Arial" w:cs="Arial"/>
                <w:sz w:val="18"/>
                <w:szCs w:val="18"/>
              </w:rPr>
            </w:pPr>
            <w:r>
              <w:rPr>
                <w:rFonts w:ascii="Arial" w:hAnsi="Arial" w:cs="Arial"/>
                <w:sz w:val="18"/>
                <w:szCs w:val="18"/>
              </w:rPr>
              <w:t>En proceso</w:t>
            </w:r>
          </w:p>
        </w:tc>
        <w:tc>
          <w:tcPr>
            <w:tcW w:w="780" w:type="pct"/>
          </w:tcPr>
          <w:p w:rsidR="00176D26" w:rsidRPr="00F13CB9" w:rsidRDefault="00B573C2" w:rsidP="00176D26">
            <w:pPr>
              <w:rPr>
                <w:rFonts w:ascii="Arial" w:hAnsi="Arial" w:cs="Arial"/>
                <w:sz w:val="18"/>
                <w:szCs w:val="18"/>
              </w:rPr>
            </w:pPr>
            <w:r w:rsidRPr="00B573C2">
              <w:rPr>
                <w:rFonts w:ascii="Arial" w:hAnsi="Arial" w:cs="Arial"/>
                <w:sz w:val="18"/>
                <w:szCs w:val="18"/>
              </w:rPr>
              <w:t>En lo que corresponde a capacitación se ha asistido a algunas que ha desarrollado Recursos Humanos, pero igual algunas son programadas en fechas que para la UFI son imposibles de asistir (cierre de mes).  Con lo que corresponde a las charlas de Salud Mental aún continuamos pendiente de recibir el correspondiente apoyo.</w:t>
            </w:r>
          </w:p>
        </w:tc>
      </w:tr>
    </w:tbl>
    <w:p w:rsidR="00176D26" w:rsidRDefault="00176D26" w:rsidP="00575E26">
      <w:pPr>
        <w:spacing w:line="360" w:lineRule="auto"/>
        <w:jc w:val="both"/>
        <w:rPr>
          <w:rFonts w:ascii="Arial" w:hAnsi="Arial" w:cs="Arial"/>
        </w:rPr>
      </w:pPr>
    </w:p>
    <w:p w:rsidR="00D712AE" w:rsidRPr="00541BAD" w:rsidRDefault="0023679C" w:rsidP="00D712AE">
      <w:pPr>
        <w:pStyle w:val="Ttulo2"/>
      </w:pPr>
      <w:bookmarkStart w:id="86" w:name="_Toc410131090"/>
      <w:bookmarkStart w:id="87" w:name="_Toc472316339"/>
      <w:r w:rsidRPr="0023679C">
        <w:rPr>
          <w:lang w:val="es-SV"/>
        </w:rPr>
        <w:lastRenderedPageBreak/>
        <w:t>Unidad de Acceso a la Información Pública (UAIP)</w:t>
      </w:r>
      <w:bookmarkEnd w:id="86"/>
      <w:bookmarkEnd w:id="87"/>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
        <w:gridCol w:w="2072"/>
        <w:gridCol w:w="2138"/>
        <w:gridCol w:w="2140"/>
        <w:gridCol w:w="1097"/>
        <w:gridCol w:w="1277"/>
      </w:tblGrid>
      <w:tr w:rsidR="00D1509B" w:rsidRPr="00F13CB9" w:rsidTr="00D1509B">
        <w:trPr>
          <w:trHeight w:val="2234"/>
          <w:tblHeader/>
          <w:jc w:val="center"/>
        </w:trPr>
        <w:tc>
          <w:tcPr>
            <w:tcW w:w="230" w:type="pct"/>
            <w:tcBorders>
              <w:bottom w:val="double" w:sz="4" w:space="0" w:color="auto"/>
            </w:tcBorders>
            <w:shd w:val="clear" w:color="auto" w:fill="FBD4B4"/>
            <w:vAlign w:val="center"/>
          </w:tcPr>
          <w:p w:rsidR="00D1509B" w:rsidRPr="00F13CB9" w:rsidRDefault="00D1509B" w:rsidP="009A600A">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133" w:type="pct"/>
            <w:tcBorders>
              <w:bottom w:val="double" w:sz="4" w:space="0" w:color="auto"/>
            </w:tcBorders>
            <w:shd w:val="clear" w:color="auto" w:fill="FBD4B4"/>
            <w:vAlign w:val="center"/>
          </w:tcPr>
          <w:p w:rsidR="00D1509B" w:rsidRPr="00F13CB9" w:rsidRDefault="00D1509B" w:rsidP="00D1509B">
            <w:pPr>
              <w:jc w:val="center"/>
              <w:rPr>
                <w:rFonts w:ascii="Arial" w:hAnsi="Arial" w:cs="Arial"/>
                <w:b/>
                <w:sz w:val="18"/>
                <w:szCs w:val="18"/>
              </w:rPr>
            </w:pPr>
            <w:r w:rsidRPr="00F13CB9">
              <w:rPr>
                <w:rFonts w:ascii="Arial" w:hAnsi="Arial" w:cs="Arial"/>
                <w:b/>
                <w:sz w:val="18"/>
                <w:szCs w:val="18"/>
              </w:rPr>
              <w:t xml:space="preserve">Riesgo identificado por </w:t>
            </w:r>
            <w:r>
              <w:rPr>
                <w:rFonts w:ascii="Arial" w:hAnsi="Arial" w:cs="Arial"/>
                <w:b/>
                <w:sz w:val="18"/>
                <w:szCs w:val="18"/>
              </w:rPr>
              <w:t>la UAIP</w:t>
            </w:r>
          </w:p>
        </w:tc>
        <w:tc>
          <w:tcPr>
            <w:tcW w:w="1169" w:type="pct"/>
            <w:tcBorders>
              <w:bottom w:val="double" w:sz="4" w:space="0" w:color="auto"/>
            </w:tcBorders>
            <w:shd w:val="clear" w:color="auto" w:fill="FBD4B4"/>
            <w:vAlign w:val="center"/>
          </w:tcPr>
          <w:p w:rsidR="00D1509B" w:rsidRPr="00F13CB9" w:rsidRDefault="00D1509B" w:rsidP="009A600A">
            <w:pPr>
              <w:jc w:val="center"/>
              <w:rPr>
                <w:rFonts w:ascii="Arial" w:hAnsi="Arial" w:cs="Arial"/>
                <w:b/>
                <w:sz w:val="18"/>
                <w:szCs w:val="18"/>
              </w:rPr>
            </w:pPr>
            <w:r w:rsidRPr="00F13CB9">
              <w:rPr>
                <w:rFonts w:ascii="Arial" w:hAnsi="Arial" w:cs="Arial"/>
                <w:b/>
                <w:sz w:val="18"/>
                <w:szCs w:val="18"/>
              </w:rPr>
              <w:t>Actividad de control programada</w:t>
            </w:r>
          </w:p>
        </w:tc>
        <w:tc>
          <w:tcPr>
            <w:tcW w:w="1170" w:type="pct"/>
            <w:tcBorders>
              <w:bottom w:val="double" w:sz="4" w:space="0" w:color="auto"/>
            </w:tcBorders>
            <w:shd w:val="clear" w:color="auto" w:fill="FBD4B4"/>
            <w:vAlign w:val="center"/>
          </w:tcPr>
          <w:p w:rsidR="00D1509B" w:rsidRPr="00F13CB9" w:rsidRDefault="00D1509B" w:rsidP="009A600A">
            <w:pPr>
              <w:jc w:val="center"/>
              <w:rPr>
                <w:rFonts w:ascii="Arial" w:hAnsi="Arial" w:cs="Arial"/>
                <w:b/>
                <w:sz w:val="18"/>
                <w:szCs w:val="18"/>
              </w:rPr>
            </w:pPr>
            <w:r>
              <w:rPr>
                <w:rFonts w:ascii="Arial" w:hAnsi="Arial" w:cs="Arial"/>
                <w:b/>
                <w:sz w:val="18"/>
                <w:szCs w:val="18"/>
              </w:rPr>
              <w:t>Actividad de control realizada entre enero y diciembre 2016</w:t>
            </w:r>
          </w:p>
        </w:tc>
        <w:tc>
          <w:tcPr>
            <w:tcW w:w="600" w:type="pct"/>
            <w:tcBorders>
              <w:bottom w:val="double" w:sz="4" w:space="0" w:color="auto"/>
            </w:tcBorders>
            <w:shd w:val="clear" w:color="auto" w:fill="FBD4B4"/>
            <w:vAlign w:val="center"/>
          </w:tcPr>
          <w:p w:rsidR="00D1509B" w:rsidRPr="00F13CB9" w:rsidRDefault="00D1509B" w:rsidP="009A600A">
            <w:pPr>
              <w:jc w:val="center"/>
              <w:rPr>
                <w:rFonts w:ascii="Arial" w:hAnsi="Arial" w:cs="Arial"/>
                <w:b/>
                <w:sz w:val="18"/>
                <w:szCs w:val="18"/>
              </w:rPr>
            </w:pPr>
            <w:r>
              <w:rPr>
                <w:rFonts w:ascii="Arial" w:hAnsi="Arial" w:cs="Arial"/>
                <w:b/>
                <w:sz w:val="18"/>
                <w:szCs w:val="18"/>
              </w:rPr>
              <w:t xml:space="preserve">Situación del riesgo a diciembre 2016 </w:t>
            </w:r>
            <w:r w:rsidRPr="007C2065">
              <w:rPr>
                <w:rFonts w:ascii="Arial" w:hAnsi="Arial" w:cs="Arial"/>
                <w:b/>
                <w:sz w:val="14"/>
                <w:szCs w:val="14"/>
              </w:rPr>
              <w:t>(controlado, en proceso, no controlado, sin seguimiento)</w:t>
            </w:r>
          </w:p>
        </w:tc>
        <w:tc>
          <w:tcPr>
            <w:tcW w:w="698" w:type="pct"/>
            <w:tcBorders>
              <w:bottom w:val="double" w:sz="4" w:space="0" w:color="auto"/>
            </w:tcBorders>
            <w:shd w:val="clear" w:color="auto" w:fill="FBD4B4"/>
            <w:vAlign w:val="center"/>
          </w:tcPr>
          <w:p w:rsidR="00D1509B" w:rsidRDefault="00D1509B" w:rsidP="009A600A">
            <w:pPr>
              <w:jc w:val="center"/>
              <w:rPr>
                <w:rFonts w:ascii="Arial" w:hAnsi="Arial" w:cs="Arial"/>
                <w:b/>
                <w:sz w:val="18"/>
                <w:szCs w:val="18"/>
              </w:rPr>
            </w:pPr>
            <w:r>
              <w:rPr>
                <w:rFonts w:ascii="Arial" w:hAnsi="Arial" w:cs="Arial"/>
                <w:b/>
                <w:sz w:val="18"/>
                <w:szCs w:val="18"/>
              </w:rPr>
              <w:t>¿Por qué no se logró controlar o dar seguimiento al riesgo?</w:t>
            </w:r>
          </w:p>
        </w:tc>
      </w:tr>
      <w:tr w:rsidR="00D1509B" w:rsidRPr="00F13CB9" w:rsidTr="00D1509B">
        <w:trPr>
          <w:jc w:val="center"/>
        </w:trPr>
        <w:tc>
          <w:tcPr>
            <w:tcW w:w="230" w:type="pct"/>
            <w:tcBorders>
              <w:top w:val="double" w:sz="4" w:space="0" w:color="auto"/>
            </w:tcBorders>
          </w:tcPr>
          <w:p w:rsidR="00D1509B" w:rsidRPr="00F13CB9" w:rsidRDefault="00D1509B" w:rsidP="003361B5">
            <w:pPr>
              <w:jc w:val="right"/>
              <w:rPr>
                <w:rFonts w:ascii="Arial" w:hAnsi="Arial" w:cs="Arial"/>
                <w:sz w:val="18"/>
                <w:szCs w:val="18"/>
              </w:rPr>
            </w:pPr>
            <w:r>
              <w:rPr>
                <w:rFonts w:ascii="Arial" w:hAnsi="Arial" w:cs="Arial"/>
                <w:sz w:val="18"/>
                <w:szCs w:val="18"/>
              </w:rPr>
              <w:t>1</w:t>
            </w:r>
          </w:p>
        </w:tc>
        <w:tc>
          <w:tcPr>
            <w:tcW w:w="1133" w:type="pct"/>
            <w:tcBorders>
              <w:top w:val="double" w:sz="4" w:space="0" w:color="auto"/>
            </w:tcBorders>
          </w:tcPr>
          <w:p w:rsidR="00D1509B" w:rsidRPr="00F13CB9" w:rsidRDefault="00D1509B" w:rsidP="009A600A">
            <w:pPr>
              <w:rPr>
                <w:rFonts w:ascii="Arial" w:hAnsi="Arial" w:cs="Arial"/>
                <w:sz w:val="18"/>
                <w:szCs w:val="18"/>
              </w:rPr>
            </w:pPr>
            <w:r w:rsidRPr="00D1509B">
              <w:rPr>
                <w:rFonts w:ascii="Arial" w:hAnsi="Arial" w:cs="Arial"/>
                <w:sz w:val="18"/>
                <w:szCs w:val="18"/>
              </w:rPr>
              <w:t>Retraso en entrega de información solicitada por las personas (naturales o jurídicas).</w:t>
            </w:r>
          </w:p>
        </w:tc>
        <w:tc>
          <w:tcPr>
            <w:tcW w:w="1169" w:type="pct"/>
            <w:tcBorders>
              <w:top w:val="double" w:sz="4" w:space="0" w:color="auto"/>
            </w:tcBorders>
          </w:tcPr>
          <w:p w:rsidR="00D1509B" w:rsidRPr="00D1509B" w:rsidRDefault="00D1509B" w:rsidP="009A600A">
            <w:pPr>
              <w:spacing w:line="276" w:lineRule="auto"/>
              <w:rPr>
                <w:rFonts w:ascii="Arial" w:hAnsi="Arial" w:cs="Arial"/>
                <w:sz w:val="18"/>
                <w:szCs w:val="18"/>
              </w:rPr>
            </w:pPr>
            <w:r w:rsidRPr="00D1509B">
              <w:rPr>
                <w:rFonts w:ascii="Arial" w:hAnsi="Arial" w:cs="Arial"/>
                <w:sz w:val="18"/>
                <w:szCs w:val="18"/>
              </w:rPr>
              <w:t xml:space="preserve">Las solicitudes de información son tabuladas en un sistema informático que mide los tiempos  para cumplir con el plazo de entrega. </w:t>
            </w:r>
          </w:p>
          <w:p w:rsidR="00D1509B" w:rsidRPr="00F13CB9" w:rsidRDefault="00D1509B" w:rsidP="009A600A">
            <w:pPr>
              <w:rPr>
                <w:rFonts w:ascii="Arial" w:hAnsi="Arial" w:cs="Arial"/>
                <w:sz w:val="18"/>
                <w:szCs w:val="18"/>
              </w:rPr>
            </w:pPr>
            <w:r w:rsidRPr="00D1509B">
              <w:rPr>
                <w:rFonts w:ascii="Arial" w:hAnsi="Arial" w:cs="Arial"/>
                <w:sz w:val="18"/>
                <w:szCs w:val="18"/>
              </w:rPr>
              <w:t>Asimismo, internamente se maneja un plazo menor al de ley para contar con un margen de error.</w:t>
            </w:r>
          </w:p>
        </w:tc>
        <w:tc>
          <w:tcPr>
            <w:tcW w:w="1170" w:type="pct"/>
            <w:tcBorders>
              <w:top w:val="double" w:sz="4" w:space="0" w:color="auto"/>
            </w:tcBorders>
          </w:tcPr>
          <w:p w:rsidR="00D1509B" w:rsidRPr="00F13CB9" w:rsidRDefault="00D1509B" w:rsidP="00CC2F49">
            <w:pPr>
              <w:rPr>
                <w:rFonts w:ascii="Arial" w:hAnsi="Arial" w:cs="Arial"/>
                <w:sz w:val="18"/>
                <w:szCs w:val="18"/>
              </w:rPr>
            </w:pPr>
            <w:r w:rsidRPr="00D1509B">
              <w:rPr>
                <w:rFonts w:ascii="Arial" w:hAnsi="Arial" w:cs="Arial"/>
                <w:sz w:val="18"/>
                <w:szCs w:val="18"/>
              </w:rPr>
              <w:t>Como UAIP nos amparamos a un sistema informático que nos avisa automáticamente sobre los plazos administrativos que están por fenecer.</w:t>
            </w:r>
          </w:p>
        </w:tc>
        <w:tc>
          <w:tcPr>
            <w:tcW w:w="600" w:type="pct"/>
            <w:tcBorders>
              <w:top w:val="double" w:sz="4" w:space="0" w:color="auto"/>
            </w:tcBorders>
          </w:tcPr>
          <w:p w:rsidR="00D1509B" w:rsidRPr="00F13CB9" w:rsidRDefault="00D1509B" w:rsidP="003361B5">
            <w:pPr>
              <w:rPr>
                <w:rFonts w:ascii="Arial" w:hAnsi="Arial" w:cs="Arial"/>
                <w:sz w:val="18"/>
                <w:szCs w:val="18"/>
              </w:rPr>
            </w:pPr>
            <w:r>
              <w:rPr>
                <w:rFonts w:ascii="Arial" w:hAnsi="Arial" w:cs="Arial"/>
                <w:sz w:val="18"/>
                <w:szCs w:val="18"/>
              </w:rPr>
              <w:t>Controlado</w:t>
            </w:r>
          </w:p>
        </w:tc>
        <w:tc>
          <w:tcPr>
            <w:tcW w:w="698" w:type="pct"/>
            <w:tcBorders>
              <w:top w:val="double" w:sz="4" w:space="0" w:color="auto"/>
            </w:tcBorders>
          </w:tcPr>
          <w:p w:rsidR="00D1509B" w:rsidRPr="00F13CB9" w:rsidRDefault="00D1509B" w:rsidP="003361B5">
            <w:pPr>
              <w:rPr>
                <w:rFonts w:ascii="Arial" w:hAnsi="Arial" w:cs="Arial"/>
                <w:sz w:val="18"/>
                <w:szCs w:val="18"/>
              </w:rPr>
            </w:pPr>
          </w:p>
        </w:tc>
      </w:tr>
      <w:tr w:rsidR="00D1509B" w:rsidRPr="00F13CB9" w:rsidTr="00D1509B">
        <w:trPr>
          <w:jc w:val="center"/>
        </w:trPr>
        <w:tc>
          <w:tcPr>
            <w:tcW w:w="230" w:type="pct"/>
          </w:tcPr>
          <w:p w:rsidR="00D1509B" w:rsidRPr="00F13CB9" w:rsidRDefault="00D1509B" w:rsidP="003361B5">
            <w:pPr>
              <w:jc w:val="right"/>
              <w:rPr>
                <w:rFonts w:ascii="Arial" w:hAnsi="Arial" w:cs="Arial"/>
                <w:sz w:val="18"/>
                <w:szCs w:val="18"/>
              </w:rPr>
            </w:pPr>
            <w:r>
              <w:rPr>
                <w:rFonts w:ascii="Arial" w:hAnsi="Arial" w:cs="Arial"/>
                <w:sz w:val="18"/>
                <w:szCs w:val="18"/>
              </w:rPr>
              <w:t>2</w:t>
            </w:r>
          </w:p>
        </w:tc>
        <w:tc>
          <w:tcPr>
            <w:tcW w:w="1133" w:type="pct"/>
          </w:tcPr>
          <w:p w:rsidR="00D1509B" w:rsidRPr="00F13CB9" w:rsidRDefault="00D1509B" w:rsidP="009A600A">
            <w:pPr>
              <w:rPr>
                <w:rFonts w:ascii="Arial" w:hAnsi="Arial" w:cs="Arial"/>
                <w:sz w:val="18"/>
                <w:szCs w:val="18"/>
              </w:rPr>
            </w:pPr>
            <w:r w:rsidRPr="00D1509B">
              <w:rPr>
                <w:rFonts w:ascii="Arial" w:hAnsi="Arial" w:cs="Arial"/>
                <w:sz w:val="18"/>
                <w:szCs w:val="18"/>
              </w:rPr>
              <w:t>Pérdida de información indispensable para el desarrollo de las actividades de los usuarios que accedan a la red institucional.</w:t>
            </w:r>
          </w:p>
        </w:tc>
        <w:tc>
          <w:tcPr>
            <w:tcW w:w="1169" w:type="pct"/>
          </w:tcPr>
          <w:p w:rsidR="00D1509B" w:rsidRPr="00F13CB9" w:rsidRDefault="00D1509B" w:rsidP="009A600A">
            <w:pPr>
              <w:rPr>
                <w:rFonts w:ascii="Arial" w:hAnsi="Arial" w:cs="Arial"/>
                <w:sz w:val="18"/>
                <w:szCs w:val="18"/>
              </w:rPr>
            </w:pPr>
            <w:r w:rsidRPr="00D1509B">
              <w:rPr>
                <w:rFonts w:ascii="Arial" w:hAnsi="Arial" w:cs="Arial"/>
                <w:sz w:val="18"/>
                <w:szCs w:val="18"/>
              </w:rPr>
              <w:t>Establecer procedimientos para la protección de la información local de las computadoras que ingresan a la red institucional.</w:t>
            </w:r>
          </w:p>
        </w:tc>
        <w:tc>
          <w:tcPr>
            <w:tcW w:w="1170" w:type="pct"/>
          </w:tcPr>
          <w:p w:rsidR="00D1509B" w:rsidRPr="00F13CB9" w:rsidRDefault="00D1509B" w:rsidP="003361B5">
            <w:pPr>
              <w:rPr>
                <w:rFonts w:ascii="Arial" w:hAnsi="Arial" w:cs="Arial"/>
                <w:sz w:val="18"/>
                <w:szCs w:val="18"/>
              </w:rPr>
            </w:pPr>
            <w:r w:rsidRPr="00D1509B">
              <w:rPr>
                <w:rFonts w:ascii="Arial" w:hAnsi="Arial" w:cs="Arial"/>
                <w:sz w:val="18"/>
                <w:szCs w:val="18"/>
              </w:rPr>
              <w:t>El acceso al sistema es restringido. Únicamente se accede por clave.</w:t>
            </w:r>
          </w:p>
        </w:tc>
        <w:tc>
          <w:tcPr>
            <w:tcW w:w="600" w:type="pct"/>
          </w:tcPr>
          <w:p w:rsidR="00D1509B" w:rsidRPr="00F13CB9" w:rsidRDefault="00D1509B" w:rsidP="003361B5">
            <w:pPr>
              <w:rPr>
                <w:rFonts w:ascii="Arial" w:hAnsi="Arial" w:cs="Arial"/>
                <w:sz w:val="18"/>
                <w:szCs w:val="18"/>
              </w:rPr>
            </w:pPr>
            <w:r>
              <w:rPr>
                <w:rFonts w:ascii="Arial" w:hAnsi="Arial" w:cs="Arial"/>
                <w:sz w:val="18"/>
                <w:szCs w:val="18"/>
              </w:rPr>
              <w:t>Controlado</w:t>
            </w:r>
          </w:p>
        </w:tc>
        <w:tc>
          <w:tcPr>
            <w:tcW w:w="698" w:type="pct"/>
          </w:tcPr>
          <w:p w:rsidR="00D1509B" w:rsidRPr="00F13CB9" w:rsidRDefault="00D1509B" w:rsidP="003361B5">
            <w:pPr>
              <w:rPr>
                <w:rFonts w:ascii="Arial" w:hAnsi="Arial" w:cs="Arial"/>
                <w:sz w:val="18"/>
                <w:szCs w:val="18"/>
              </w:rPr>
            </w:pPr>
          </w:p>
        </w:tc>
      </w:tr>
    </w:tbl>
    <w:p w:rsidR="00D1509B" w:rsidRDefault="00D1509B" w:rsidP="00D712AE">
      <w:pPr>
        <w:spacing w:line="360" w:lineRule="auto"/>
        <w:jc w:val="both"/>
        <w:rPr>
          <w:rFonts w:ascii="Arial" w:hAnsi="Arial" w:cs="Arial"/>
        </w:rPr>
      </w:pPr>
    </w:p>
    <w:p w:rsidR="004F351D" w:rsidRPr="004F351D" w:rsidRDefault="004434D4" w:rsidP="004F351D">
      <w:pPr>
        <w:spacing w:line="360" w:lineRule="auto"/>
        <w:jc w:val="both"/>
        <w:rPr>
          <w:rFonts w:ascii="Arial" w:hAnsi="Arial" w:cs="Arial"/>
        </w:rPr>
      </w:pPr>
      <w:bookmarkStart w:id="88" w:name="_Toc377558162"/>
      <w:bookmarkStart w:id="89" w:name="_Toc377645970"/>
      <w:bookmarkStart w:id="90" w:name="_Toc377973865"/>
      <w:bookmarkStart w:id="91" w:name="_Toc410131093"/>
      <w:r>
        <w:rPr>
          <w:rFonts w:ascii="Arial" w:hAnsi="Arial" w:cs="Arial"/>
        </w:rPr>
        <w:br w:type="page"/>
      </w:r>
    </w:p>
    <w:p w:rsidR="007E136A" w:rsidRPr="00AD24EF" w:rsidRDefault="007E136A" w:rsidP="00AC0358">
      <w:pPr>
        <w:pStyle w:val="Ttulo1"/>
      </w:pPr>
      <w:bookmarkStart w:id="92" w:name="_Toc472316340"/>
      <w:r w:rsidRPr="00AD24EF">
        <w:t>Conclusiones</w:t>
      </w:r>
      <w:bookmarkEnd w:id="38"/>
      <w:bookmarkEnd w:id="88"/>
      <w:bookmarkEnd w:id="89"/>
      <w:bookmarkEnd w:id="90"/>
      <w:bookmarkEnd w:id="91"/>
      <w:bookmarkEnd w:id="92"/>
    </w:p>
    <w:p w:rsidR="00F445C0" w:rsidRPr="00E33BAA" w:rsidRDefault="00F445C0" w:rsidP="008200C4">
      <w:pPr>
        <w:pStyle w:val="Prrafodelista"/>
        <w:numPr>
          <w:ilvl w:val="0"/>
          <w:numId w:val="2"/>
        </w:numPr>
        <w:spacing w:line="360" w:lineRule="auto"/>
        <w:jc w:val="both"/>
        <w:rPr>
          <w:rFonts w:ascii="Arial" w:hAnsi="Arial" w:cs="Arial"/>
        </w:rPr>
      </w:pPr>
      <w:r w:rsidRPr="00E33BAA">
        <w:rPr>
          <w:rFonts w:ascii="Arial" w:hAnsi="Arial" w:cs="Arial"/>
        </w:rPr>
        <w:t>La matriz utilizada para el seguimiento de los riesgos facilitó que las unidades organizativas completaran lo solicitado en concordancia con lo programado.</w:t>
      </w:r>
    </w:p>
    <w:p w:rsidR="00F445C0" w:rsidRDefault="00F445C0" w:rsidP="008200C4">
      <w:pPr>
        <w:pStyle w:val="Prrafodelista"/>
        <w:numPr>
          <w:ilvl w:val="0"/>
          <w:numId w:val="2"/>
        </w:numPr>
        <w:spacing w:line="360" w:lineRule="auto"/>
        <w:jc w:val="both"/>
        <w:rPr>
          <w:rFonts w:ascii="Arial" w:hAnsi="Arial" w:cs="Arial"/>
        </w:rPr>
      </w:pPr>
      <w:r w:rsidRPr="00E33BAA">
        <w:rPr>
          <w:rFonts w:ascii="Arial" w:hAnsi="Arial" w:cs="Arial"/>
        </w:rPr>
        <w:t xml:space="preserve">Las </w:t>
      </w:r>
      <w:r w:rsidR="00A504D2">
        <w:rPr>
          <w:rFonts w:ascii="Arial" w:hAnsi="Arial" w:cs="Arial"/>
        </w:rPr>
        <w:t>19</w:t>
      </w:r>
      <w:r w:rsidRPr="00E33BAA">
        <w:rPr>
          <w:rFonts w:ascii="Arial" w:hAnsi="Arial" w:cs="Arial"/>
        </w:rPr>
        <w:t xml:space="preserve"> unidades organizativas que identificaron riesgos dieron seguimiento </w:t>
      </w:r>
      <w:r w:rsidR="00463EAA">
        <w:rPr>
          <w:rFonts w:ascii="Arial" w:hAnsi="Arial" w:cs="Arial"/>
        </w:rPr>
        <w:t>mediante</w:t>
      </w:r>
      <w:r w:rsidRPr="00E33BAA">
        <w:rPr>
          <w:rFonts w:ascii="Arial" w:hAnsi="Arial" w:cs="Arial"/>
        </w:rPr>
        <w:t xml:space="preserve"> actividades de control.</w:t>
      </w:r>
    </w:p>
    <w:p w:rsidR="00B42AE8" w:rsidRPr="004D1C59" w:rsidRDefault="00B42AE8" w:rsidP="008200C4">
      <w:pPr>
        <w:pStyle w:val="Prrafodelista"/>
        <w:numPr>
          <w:ilvl w:val="0"/>
          <w:numId w:val="2"/>
        </w:numPr>
        <w:spacing w:line="360" w:lineRule="auto"/>
        <w:jc w:val="both"/>
        <w:rPr>
          <w:rFonts w:ascii="Arial" w:hAnsi="Arial" w:cs="Arial"/>
        </w:rPr>
      </w:pPr>
      <w:r w:rsidRPr="004D1C59">
        <w:rPr>
          <w:rFonts w:ascii="Arial" w:hAnsi="Arial" w:cs="Arial"/>
        </w:rPr>
        <w:t xml:space="preserve">De los </w:t>
      </w:r>
      <w:r w:rsidR="004D1C59">
        <w:rPr>
          <w:rFonts w:ascii="Arial" w:hAnsi="Arial" w:cs="Arial"/>
        </w:rPr>
        <w:t>54</w:t>
      </w:r>
      <w:r w:rsidRPr="004D1C59">
        <w:rPr>
          <w:rFonts w:ascii="Arial" w:hAnsi="Arial" w:cs="Arial"/>
        </w:rPr>
        <w:t xml:space="preserve"> riesgos identificados</w:t>
      </w:r>
      <w:r w:rsidR="00716890" w:rsidRPr="004D1C59">
        <w:rPr>
          <w:rFonts w:ascii="Arial" w:hAnsi="Arial" w:cs="Arial"/>
        </w:rPr>
        <w:t>,</w:t>
      </w:r>
      <w:r w:rsidRPr="004D1C59">
        <w:rPr>
          <w:rFonts w:ascii="Arial" w:hAnsi="Arial" w:cs="Arial"/>
        </w:rPr>
        <w:t xml:space="preserve"> </w:t>
      </w:r>
      <w:r w:rsidR="004D1C59">
        <w:rPr>
          <w:rFonts w:ascii="Arial" w:hAnsi="Arial" w:cs="Arial"/>
        </w:rPr>
        <w:t>26</w:t>
      </w:r>
      <w:r w:rsidRPr="004D1C59">
        <w:rPr>
          <w:rFonts w:ascii="Arial" w:hAnsi="Arial" w:cs="Arial"/>
        </w:rPr>
        <w:t xml:space="preserve"> (</w:t>
      </w:r>
      <w:r w:rsidR="004D1C59">
        <w:rPr>
          <w:rFonts w:ascii="Arial" w:hAnsi="Arial" w:cs="Arial"/>
        </w:rPr>
        <w:t>48</w:t>
      </w:r>
      <w:r w:rsidRPr="004D1C59">
        <w:rPr>
          <w:rFonts w:ascii="Arial" w:hAnsi="Arial" w:cs="Arial"/>
        </w:rPr>
        <w:t xml:space="preserve"> %) correspondieron a la Administración Superior y </w:t>
      </w:r>
      <w:r w:rsidR="004D1C59">
        <w:rPr>
          <w:rFonts w:ascii="Arial" w:hAnsi="Arial" w:cs="Arial"/>
        </w:rPr>
        <w:t>28</w:t>
      </w:r>
      <w:r w:rsidRPr="004D1C59">
        <w:rPr>
          <w:rFonts w:ascii="Arial" w:hAnsi="Arial" w:cs="Arial"/>
        </w:rPr>
        <w:t xml:space="preserve"> (</w:t>
      </w:r>
      <w:r w:rsidR="004D1C59">
        <w:rPr>
          <w:rFonts w:ascii="Arial" w:hAnsi="Arial" w:cs="Arial"/>
        </w:rPr>
        <w:t>52</w:t>
      </w:r>
      <w:r w:rsidRPr="004D1C59">
        <w:rPr>
          <w:rFonts w:ascii="Arial" w:hAnsi="Arial" w:cs="Arial"/>
        </w:rPr>
        <w:t xml:space="preserve"> %) a los centros de atención.</w:t>
      </w:r>
      <w:r w:rsidR="00E6273C" w:rsidRPr="004D1C59">
        <w:rPr>
          <w:rFonts w:ascii="Arial" w:hAnsi="Arial" w:cs="Arial"/>
        </w:rPr>
        <w:t xml:space="preserve"> Siendo el </w:t>
      </w:r>
      <w:r w:rsidR="004D1C59">
        <w:rPr>
          <w:rFonts w:ascii="Arial" w:hAnsi="Arial" w:cs="Arial"/>
        </w:rPr>
        <w:t>CRINA</w:t>
      </w:r>
      <w:r w:rsidR="00E6273C" w:rsidRPr="004D1C59">
        <w:rPr>
          <w:rFonts w:ascii="Arial" w:hAnsi="Arial" w:cs="Arial"/>
        </w:rPr>
        <w:t xml:space="preserve"> la unidad organizativa que más riesgos identificó.</w:t>
      </w:r>
    </w:p>
    <w:p w:rsidR="00BA5CE8" w:rsidRDefault="00463EAA" w:rsidP="008200C4">
      <w:pPr>
        <w:pStyle w:val="Prrafodelista"/>
        <w:numPr>
          <w:ilvl w:val="0"/>
          <w:numId w:val="2"/>
        </w:numPr>
        <w:spacing w:line="360" w:lineRule="auto"/>
        <w:jc w:val="both"/>
        <w:rPr>
          <w:rFonts w:ascii="Arial" w:hAnsi="Arial" w:cs="Arial"/>
        </w:rPr>
      </w:pPr>
      <w:r>
        <w:rPr>
          <w:rFonts w:ascii="Arial" w:hAnsi="Arial" w:cs="Arial"/>
        </w:rPr>
        <w:t>A</w:t>
      </w:r>
      <w:r w:rsidR="005E44EA">
        <w:rPr>
          <w:rFonts w:ascii="Arial" w:hAnsi="Arial" w:cs="Arial"/>
        </w:rPr>
        <w:t>l final de mayo 2016</w:t>
      </w:r>
      <w:r w:rsidR="00BA5CE8" w:rsidRPr="005E44EA">
        <w:rPr>
          <w:rFonts w:ascii="Arial" w:hAnsi="Arial" w:cs="Arial"/>
        </w:rPr>
        <w:t xml:space="preserve">, de los </w:t>
      </w:r>
      <w:r w:rsidR="005E44EA">
        <w:rPr>
          <w:rFonts w:ascii="Arial" w:hAnsi="Arial" w:cs="Arial"/>
        </w:rPr>
        <w:t>54</w:t>
      </w:r>
      <w:r w:rsidR="00BA5CE8" w:rsidRPr="005E44EA">
        <w:rPr>
          <w:rFonts w:ascii="Arial" w:hAnsi="Arial" w:cs="Arial"/>
        </w:rPr>
        <w:t xml:space="preserve"> riesgos identificados, </w:t>
      </w:r>
      <w:r w:rsidR="005E44EA">
        <w:rPr>
          <w:rFonts w:ascii="Arial" w:hAnsi="Arial" w:cs="Arial"/>
        </w:rPr>
        <w:t>34</w:t>
      </w:r>
      <w:r w:rsidR="00BA5CE8" w:rsidRPr="005E44EA">
        <w:rPr>
          <w:rFonts w:ascii="Arial" w:hAnsi="Arial" w:cs="Arial"/>
        </w:rPr>
        <w:t xml:space="preserve"> (</w:t>
      </w:r>
      <w:r w:rsidR="005E44EA">
        <w:rPr>
          <w:rFonts w:ascii="Arial" w:hAnsi="Arial" w:cs="Arial"/>
        </w:rPr>
        <w:t>63</w:t>
      </w:r>
      <w:r w:rsidR="00BA5CE8" w:rsidRPr="005E44EA">
        <w:rPr>
          <w:rFonts w:ascii="Arial" w:hAnsi="Arial" w:cs="Arial"/>
        </w:rPr>
        <w:t xml:space="preserve"> %) estaban en proceso,</w:t>
      </w:r>
      <w:r w:rsidR="005E44EA" w:rsidRPr="005E44EA">
        <w:rPr>
          <w:rFonts w:ascii="Arial" w:hAnsi="Arial" w:cs="Arial"/>
        </w:rPr>
        <w:t xml:space="preserve"> </w:t>
      </w:r>
      <w:r w:rsidR="005E44EA">
        <w:rPr>
          <w:rFonts w:ascii="Arial" w:hAnsi="Arial" w:cs="Arial"/>
        </w:rPr>
        <w:t>13</w:t>
      </w:r>
      <w:r w:rsidR="005E44EA" w:rsidRPr="005E44EA">
        <w:rPr>
          <w:rFonts w:ascii="Arial" w:hAnsi="Arial" w:cs="Arial"/>
        </w:rPr>
        <w:t xml:space="preserve"> (</w:t>
      </w:r>
      <w:r w:rsidR="005E44EA">
        <w:rPr>
          <w:rFonts w:ascii="Arial" w:hAnsi="Arial" w:cs="Arial"/>
        </w:rPr>
        <w:t>24</w:t>
      </w:r>
      <w:r w:rsidR="005E44EA" w:rsidRPr="005E44EA">
        <w:rPr>
          <w:rFonts w:ascii="Arial" w:hAnsi="Arial" w:cs="Arial"/>
        </w:rPr>
        <w:t xml:space="preserve"> %) controlados</w:t>
      </w:r>
      <w:r w:rsidR="005E44EA">
        <w:rPr>
          <w:rFonts w:ascii="Arial" w:hAnsi="Arial" w:cs="Arial"/>
        </w:rPr>
        <w:t>,</w:t>
      </w:r>
      <w:r w:rsidR="00BA5CE8" w:rsidRPr="005E44EA">
        <w:rPr>
          <w:rFonts w:ascii="Arial" w:hAnsi="Arial" w:cs="Arial"/>
        </w:rPr>
        <w:t xml:space="preserve"> </w:t>
      </w:r>
      <w:r w:rsidR="005E44EA">
        <w:rPr>
          <w:rFonts w:ascii="Arial" w:hAnsi="Arial" w:cs="Arial"/>
        </w:rPr>
        <w:t>cinco</w:t>
      </w:r>
      <w:r w:rsidR="00BA5CE8" w:rsidRPr="005E44EA">
        <w:rPr>
          <w:rFonts w:ascii="Arial" w:hAnsi="Arial" w:cs="Arial"/>
        </w:rPr>
        <w:t xml:space="preserve"> no controlados (</w:t>
      </w:r>
      <w:r w:rsidR="005E44EA">
        <w:rPr>
          <w:rFonts w:ascii="Arial" w:hAnsi="Arial" w:cs="Arial"/>
        </w:rPr>
        <w:t>9</w:t>
      </w:r>
      <w:r w:rsidR="00BA5CE8" w:rsidRPr="005E44EA">
        <w:rPr>
          <w:rFonts w:ascii="Arial" w:hAnsi="Arial" w:cs="Arial"/>
        </w:rPr>
        <w:t xml:space="preserve"> %)</w:t>
      </w:r>
      <w:r w:rsidR="00902C09" w:rsidRPr="005E44EA">
        <w:rPr>
          <w:rFonts w:ascii="Arial" w:hAnsi="Arial" w:cs="Arial"/>
        </w:rPr>
        <w:t xml:space="preserve"> </w:t>
      </w:r>
      <w:r w:rsidR="00BA5CE8" w:rsidRPr="005E44EA">
        <w:rPr>
          <w:rFonts w:ascii="Arial" w:hAnsi="Arial" w:cs="Arial"/>
        </w:rPr>
        <w:t xml:space="preserve">y </w:t>
      </w:r>
      <w:r w:rsidR="005E44EA">
        <w:rPr>
          <w:rFonts w:ascii="Arial" w:hAnsi="Arial" w:cs="Arial"/>
        </w:rPr>
        <w:t>dos</w:t>
      </w:r>
      <w:r w:rsidR="00BA5CE8" w:rsidRPr="005E44EA">
        <w:rPr>
          <w:rFonts w:ascii="Arial" w:hAnsi="Arial" w:cs="Arial"/>
        </w:rPr>
        <w:t xml:space="preserve"> sin seguimiento (</w:t>
      </w:r>
      <w:r w:rsidR="005E44EA">
        <w:rPr>
          <w:rFonts w:ascii="Arial" w:hAnsi="Arial" w:cs="Arial"/>
        </w:rPr>
        <w:t>4</w:t>
      </w:r>
      <w:r w:rsidR="00BA5CE8" w:rsidRPr="005E44EA">
        <w:rPr>
          <w:rFonts w:ascii="Arial" w:hAnsi="Arial" w:cs="Arial"/>
        </w:rPr>
        <w:t xml:space="preserve"> %).</w:t>
      </w:r>
      <w:r w:rsidR="00E4650E" w:rsidRPr="005E44EA">
        <w:rPr>
          <w:rFonts w:ascii="Arial" w:hAnsi="Arial" w:cs="Arial"/>
        </w:rPr>
        <w:t xml:space="preserve"> Esta situación cambió para diciembre del mismo año, observándose </w:t>
      </w:r>
      <w:r w:rsidR="005E44EA">
        <w:rPr>
          <w:rFonts w:ascii="Arial" w:hAnsi="Arial" w:cs="Arial"/>
        </w:rPr>
        <w:t>25</w:t>
      </w:r>
      <w:r w:rsidR="00284766" w:rsidRPr="005E44EA">
        <w:rPr>
          <w:rFonts w:ascii="Arial" w:hAnsi="Arial" w:cs="Arial"/>
        </w:rPr>
        <w:t xml:space="preserve"> (</w:t>
      </w:r>
      <w:r w:rsidR="005E44EA">
        <w:rPr>
          <w:rFonts w:ascii="Arial" w:hAnsi="Arial" w:cs="Arial"/>
        </w:rPr>
        <w:t>46</w:t>
      </w:r>
      <w:r w:rsidR="00284766" w:rsidRPr="005E44EA">
        <w:rPr>
          <w:rFonts w:ascii="Arial" w:hAnsi="Arial" w:cs="Arial"/>
        </w:rPr>
        <w:t xml:space="preserve"> %)</w:t>
      </w:r>
      <w:r w:rsidR="00E4650E" w:rsidRPr="005E44EA">
        <w:rPr>
          <w:rFonts w:ascii="Arial" w:hAnsi="Arial" w:cs="Arial"/>
        </w:rPr>
        <w:t xml:space="preserve"> riesgos controlados, </w:t>
      </w:r>
      <w:r w:rsidR="005E44EA">
        <w:rPr>
          <w:rFonts w:ascii="Arial" w:hAnsi="Arial" w:cs="Arial"/>
        </w:rPr>
        <w:t>21</w:t>
      </w:r>
      <w:r w:rsidR="00284766" w:rsidRPr="005E44EA">
        <w:rPr>
          <w:rFonts w:ascii="Arial" w:hAnsi="Arial" w:cs="Arial"/>
        </w:rPr>
        <w:t xml:space="preserve"> (</w:t>
      </w:r>
      <w:r w:rsidR="005E44EA">
        <w:rPr>
          <w:rFonts w:ascii="Arial" w:hAnsi="Arial" w:cs="Arial"/>
        </w:rPr>
        <w:t>39</w:t>
      </w:r>
      <w:r w:rsidR="00284766" w:rsidRPr="005E44EA">
        <w:rPr>
          <w:rFonts w:ascii="Arial" w:hAnsi="Arial" w:cs="Arial"/>
        </w:rPr>
        <w:t>%)</w:t>
      </w:r>
      <w:r w:rsidR="00E4650E" w:rsidRPr="005E44EA">
        <w:rPr>
          <w:rFonts w:ascii="Arial" w:hAnsi="Arial" w:cs="Arial"/>
        </w:rPr>
        <w:t xml:space="preserve"> en proceso</w:t>
      </w:r>
      <w:r w:rsidR="00DD5B31" w:rsidRPr="005E44EA">
        <w:rPr>
          <w:rFonts w:ascii="Arial" w:hAnsi="Arial" w:cs="Arial"/>
        </w:rPr>
        <w:t xml:space="preserve"> y solamente </w:t>
      </w:r>
      <w:r w:rsidR="005E44EA">
        <w:rPr>
          <w:rFonts w:ascii="Arial" w:hAnsi="Arial" w:cs="Arial"/>
        </w:rPr>
        <w:t>ocho</w:t>
      </w:r>
      <w:r w:rsidR="00284766" w:rsidRPr="005E44EA">
        <w:rPr>
          <w:rFonts w:ascii="Arial" w:hAnsi="Arial" w:cs="Arial"/>
        </w:rPr>
        <w:t xml:space="preserve"> (</w:t>
      </w:r>
      <w:r w:rsidR="005E44EA">
        <w:rPr>
          <w:rFonts w:ascii="Arial" w:hAnsi="Arial" w:cs="Arial"/>
        </w:rPr>
        <w:t>15</w:t>
      </w:r>
      <w:r w:rsidR="00284766" w:rsidRPr="005E44EA">
        <w:rPr>
          <w:rFonts w:ascii="Arial" w:hAnsi="Arial" w:cs="Arial"/>
        </w:rPr>
        <w:t xml:space="preserve"> %)</w:t>
      </w:r>
      <w:r w:rsidR="00DD5B31" w:rsidRPr="005E44EA">
        <w:rPr>
          <w:rFonts w:ascii="Arial" w:hAnsi="Arial" w:cs="Arial"/>
        </w:rPr>
        <w:t xml:space="preserve"> riesgos no controlados.</w:t>
      </w:r>
    </w:p>
    <w:p w:rsidR="009E5C13" w:rsidRPr="005E44EA" w:rsidRDefault="009E5C13" w:rsidP="008200C4">
      <w:pPr>
        <w:pStyle w:val="Prrafodelista"/>
        <w:numPr>
          <w:ilvl w:val="0"/>
          <w:numId w:val="2"/>
        </w:numPr>
        <w:spacing w:line="360" w:lineRule="auto"/>
        <w:jc w:val="both"/>
        <w:rPr>
          <w:rFonts w:ascii="Arial" w:hAnsi="Arial" w:cs="Arial"/>
        </w:rPr>
      </w:pPr>
      <w:r>
        <w:rPr>
          <w:rFonts w:ascii="Arial" w:hAnsi="Arial" w:cs="Arial"/>
        </w:rPr>
        <w:t>P</w:t>
      </w:r>
      <w:r w:rsidRPr="00015D1B">
        <w:rPr>
          <w:rFonts w:ascii="Arial" w:hAnsi="Arial" w:cs="Arial"/>
        </w:rPr>
        <w:t xml:space="preserve">ara mayo se reportaron </w:t>
      </w:r>
      <w:r>
        <w:rPr>
          <w:rFonts w:ascii="Arial" w:hAnsi="Arial" w:cs="Arial"/>
        </w:rPr>
        <w:t>13</w:t>
      </w:r>
      <w:r w:rsidRPr="00015D1B">
        <w:rPr>
          <w:rFonts w:ascii="Arial" w:hAnsi="Arial" w:cs="Arial"/>
        </w:rPr>
        <w:t xml:space="preserve"> riesgos controlados, en cambio este número ascendió a </w:t>
      </w:r>
      <w:r>
        <w:rPr>
          <w:rFonts w:ascii="Arial" w:hAnsi="Arial" w:cs="Arial"/>
        </w:rPr>
        <w:t>25</w:t>
      </w:r>
      <w:r w:rsidRPr="00015D1B">
        <w:rPr>
          <w:rFonts w:ascii="Arial" w:hAnsi="Arial" w:cs="Arial"/>
        </w:rPr>
        <w:t xml:space="preserve"> en diciembre, lo que representó un incremento de </w:t>
      </w:r>
      <w:r>
        <w:rPr>
          <w:rFonts w:ascii="Arial" w:hAnsi="Arial" w:cs="Arial"/>
        </w:rPr>
        <w:t>92</w:t>
      </w:r>
      <w:r w:rsidRPr="00015D1B">
        <w:rPr>
          <w:rFonts w:ascii="Arial" w:hAnsi="Arial" w:cs="Arial"/>
        </w:rPr>
        <w:t xml:space="preserve"> % en relación a mayo, y </w:t>
      </w:r>
      <w:r>
        <w:rPr>
          <w:rFonts w:ascii="Arial" w:hAnsi="Arial" w:cs="Arial"/>
        </w:rPr>
        <w:t>46</w:t>
      </w:r>
      <w:r w:rsidRPr="00015D1B">
        <w:rPr>
          <w:rFonts w:ascii="Arial" w:hAnsi="Arial" w:cs="Arial"/>
        </w:rPr>
        <w:t xml:space="preserve"> % </w:t>
      </w:r>
      <w:r w:rsidR="00463EAA">
        <w:rPr>
          <w:rFonts w:ascii="Arial" w:hAnsi="Arial" w:cs="Arial"/>
        </w:rPr>
        <w:t>con relación al</w:t>
      </w:r>
      <w:r w:rsidRPr="00015D1B">
        <w:rPr>
          <w:rFonts w:ascii="Arial" w:hAnsi="Arial" w:cs="Arial"/>
        </w:rPr>
        <w:t xml:space="preserve"> total de riesgos identificados</w:t>
      </w:r>
      <w:r>
        <w:rPr>
          <w:rFonts w:ascii="Arial" w:hAnsi="Arial" w:cs="Arial"/>
        </w:rPr>
        <w:t xml:space="preserve"> (54).</w:t>
      </w:r>
    </w:p>
    <w:p w:rsidR="009E5C13" w:rsidRPr="008A4C28" w:rsidRDefault="009E5C13" w:rsidP="009E5C13">
      <w:pPr>
        <w:numPr>
          <w:ilvl w:val="0"/>
          <w:numId w:val="2"/>
        </w:numPr>
        <w:spacing w:line="360" w:lineRule="auto"/>
        <w:jc w:val="both"/>
        <w:rPr>
          <w:rFonts w:ascii="Arial" w:hAnsi="Arial" w:cs="Arial"/>
        </w:rPr>
      </w:pPr>
      <w:r w:rsidRPr="003D729C">
        <w:rPr>
          <w:rFonts w:ascii="Arial" w:hAnsi="Arial" w:cs="Arial"/>
        </w:rPr>
        <w:t xml:space="preserve">Entre las razones de no lograr controlar o dar seguimiento a los riesgos </w:t>
      </w:r>
      <w:r>
        <w:rPr>
          <w:rFonts w:ascii="Arial" w:hAnsi="Arial" w:cs="Arial"/>
        </w:rPr>
        <w:t>estuvieron</w:t>
      </w:r>
      <w:r w:rsidRPr="003D729C">
        <w:rPr>
          <w:rFonts w:ascii="Arial" w:hAnsi="Arial" w:cs="Arial"/>
        </w:rPr>
        <w:t xml:space="preserve">: </w:t>
      </w:r>
      <w:r>
        <w:rPr>
          <w:rFonts w:ascii="Arial" w:hAnsi="Arial" w:cs="Arial"/>
        </w:rPr>
        <w:t>obsolescencia de equipo</w:t>
      </w:r>
      <w:r w:rsidRPr="003D729C">
        <w:rPr>
          <w:rFonts w:ascii="Arial" w:hAnsi="Arial" w:cs="Arial"/>
        </w:rPr>
        <w:t>;</w:t>
      </w:r>
      <w:r>
        <w:rPr>
          <w:rFonts w:ascii="Arial" w:hAnsi="Arial" w:cs="Arial"/>
        </w:rPr>
        <w:t xml:space="preserve"> no adquisición de equipo nuevo según las necesidades identificadas; escasez de recursos financieros en el ámbito gubernamental;</w:t>
      </w:r>
      <w:r w:rsidRPr="003D729C">
        <w:rPr>
          <w:rFonts w:ascii="Arial" w:hAnsi="Arial" w:cs="Arial"/>
        </w:rPr>
        <w:t xml:space="preserve"> </w:t>
      </w:r>
      <w:r>
        <w:rPr>
          <w:rFonts w:ascii="Arial" w:hAnsi="Arial" w:cs="Arial"/>
        </w:rPr>
        <w:t>demanda superior a la capacidad instalada en las áreas de producción; personal con incapacidades médicas prolongadas; inasistencia de usuarios de los servicios de rehabilitación.</w:t>
      </w:r>
    </w:p>
    <w:p w:rsidR="00DD54C2" w:rsidRPr="007519BE" w:rsidRDefault="00DD54C2" w:rsidP="008200C4">
      <w:pPr>
        <w:pStyle w:val="Prrafodelista"/>
        <w:numPr>
          <w:ilvl w:val="0"/>
          <w:numId w:val="2"/>
        </w:numPr>
        <w:spacing w:line="360" w:lineRule="auto"/>
        <w:jc w:val="both"/>
        <w:rPr>
          <w:rFonts w:ascii="Arial" w:hAnsi="Arial" w:cs="Arial"/>
        </w:rPr>
      </w:pPr>
      <w:r w:rsidRPr="007519BE">
        <w:rPr>
          <w:rFonts w:ascii="Arial" w:hAnsi="Arial" w:cs="Arial"/>
        </w:rPr>
        <w:t>Para cada riesgo identificado, las diferentes unidades organizativas describieron una o más actividades de control, observándose que, en algunos casos, estas actividades fueron ampliamente detalladas, en cambio, en otros casos su descripción fue muy breve.</w:t>
      </w:r>
    </w:p>
    <w:p w:rsidR="00AA3E9A" w:rsidRPr="007519BE" w:rsidRDefault="00AA3E9A" w:rsidP="008200C4">
      <w:pPr>
        <w:pStyle w:val="Prrafodelista"/>
        <w:numPr>
          <w:ilvl w:val="0"/>
          <w:numId w:val="2"/>
        </w:numPr>
        <w:spacing w:line="360" w:lineRule="auto"/>
        <w:jc w:val="both"/>
        <w:rPr>
          <w:rFonts w:ascii="Arial" w:hAnsi="Arial" w:cs="Arial"/>
        </w:rPr>
      </w:pPr>
      <w:r w:rsidRPr="007519BE">
        <w:rPr>
          <w:rFonts w:ascii="Arial" w:hAnsi="Arial" w:cs="Arial"/>
        </w:rPr>
        <w:lastRenderedPageBreak/>
        <w:t>Se observó que las actividades realizadas, no siempre tuvieron relación con las actividades de control programadas.</w:t>
      </w:r>
    </w:p>
    <w:p w:rsidR="001F12B6" w:rsidRDefault="001F12B6" w:rsidP="00F25E3F">
      <w:pPr>
        <w:spacing w:line="360" w:lineRule="auto"/>
        <w:jc w:val="both"/>
        <w:rPr>
          <w:rFonts w:ascii="Arial" w:hAnsi="Arial" w:cs="Arial"/>
        </w:rPr>
      </w:pPr>
    </w:p>
    <w:p w:rsidR="0026128E" w:rsidRPr="001F12B6" w:rsidRDefault="0026128E" w:rsidP="00F25E3F">
      <w:pPr>
        <w:spacing w:line="360" w:lineRule="auto"/>
        <w:jc w:val="both"/>
        <w:rPr>
          <w:rFonts w:ascii="Arial" w:hAnsi="Arial" w:cs="Arial"/>
        </w:rPr>
      </w:pPr>
    </w:p>
    <w:sectPr w:rsidR="0026128E" w:rsidRPr="001F12B6" w:rsidSect="00F8478E">
      <w:headerReference w:type="default" r:id="rId12"/>
      <w:footerReference w:type="default" r:id="rId13"/>
      <w:pgSz w:w="12240" w:h="15840" w:code="2"/>
      <w:pgMar w:top="1440" w:right="1440" w:bottom="1440" w:left="1871" w:header="567" w:footer="340" w:gutter="0"/>
      <w:pgBorders w:offsetFrom="page">
        <w:top w:val="single" w:sz="12" w:space="24" w:color="1F497D"/>
        <w:left w:val="single" w:sz="12" w:space="24" w:color="1F497D"/>
        <w:bottom w:val="single" w:sz="12" w:space="24" w:color="1F497D"/>
        <w:right w:val="single" w:sz="12" w:space="24" w:color="1F497D"/>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6D5" w:rsidRDefault="00FF36D5">
      <w:r>
        <w:separator/>
      </w:r>
    </w:p>
  </w:endnote>
  <w:endnote w:type="continuationSeparator" w:id="0">
    <w:p w:rsidR="00FF36D5" w:rsidRDefault="00FF36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merType Md BT">
    <w:altName w:val="Bookman Old Style"/>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63" w:type="pct"/>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3997"/>
      <w:gridCol w:w="4244"/>
      <w:gridCol w:w="2300"/>
    </w:tblGrid>
    <w:tr w:rsidR="007835C2" w:rsidRPr="00212535" w:rsidTr="00A70247">
      <w:trPr>
        <w:trHeight w:val="144"/>
        <w:jc w:val="center"/>
      </w:trPr>
      <w:tc>
        <w:tcPr>
          <w:tcW w:w="1896" w:type="pct"/>
          <w:tcBorders>
            <w:top w:val="single" w:sz="8" w:space="0" w:color="4F81BD"/>
            <w:left w:val="single" w:sz="12" w:space="0" w:color="1F497D"/>
            <w:bottom w:val="single" w:sz="8" w:space="0" w:color="4F81BD"/>
            <w:right w:val="single" w:sz="8" w:space="0" w:color="4F81BD"/>
          </w:tcBorders>
          <w:shd w:val="clear" w:color="auto" w:fill="D3DFEE"/>
          <w:vAlign w:val="center"/>
        </w:tcPr>
        <w:p w:rsidR="007835C2" w:rsidRPr="00271D87" w:rsidRDefault="007835C2" w:rsidP="002B1286">
          <w:pPr>
            <w:pStyle w:val="Piedepgina"/>
            <w:jc w:val="center"/>
            <w:rPr>
              <w:rFonts w:ascii="Arial" w:hAnsi="Arial" w:cs="Arial"/>
              <w:b/>
              <w:bCs/>
              <w:spacing w:val="6"/>
              <w:sz w:val="20"/>
            </w:rPr>
          </w:pPr>
          <w:r>
            <w:rPr>
              <w:rFonts w:ascii="Arial" w:hAnsi="Arial" w:cs="Arial"/>
              <w:b/>
              <w:bCs/>
              <w:spacing w:val="6"/>
              <w:sz w:val="20"/>
            </w:rPr>
            <w:t>Elaborado por</w:t>
          </w:r>
        </w:p>
      </w:tc>
      <w:tc>
        <w:tcPr>
          <w:tcW w:w="2013" w:type="pct"/>
          <w:tcBorders>
            <w:top w:val="single" w:sz="8" w:space="0" w:color="4F81BD"/>
            <w:left w:val="single" w:sz="8" w:space="0" w:color="4F81BD"/>
            <w:bottom w:val="single" w:sz="8" w:space="0" w:color="4F81BD"/>
            <w:right w:val="single" w:sz="8" w:space="0" w:color="4F81BD"/>
          </w:tcBorders>
          <w:shd w:val="clear" w:color="auto" w:fill="D3DFEE"/>
          <w:vAlign w:val="center"/>
        </w:tcPr>
        <w:p w:rsidR="007835C2" w:rsidRPr="00271D87" w:rsidRDefault="007835C2" w:rsidP="002B1286">
          <w:pPr>
            <w:pStyle w:val="Piedepgina"/>
            <w:jc w:val="center"/>
            <w:rPr>
              <w:rFonts w:ascii="Arial" w:hAnsi="Arial" w:cs="Arial"/>
              <w:b/>
              <w:spacing w:val="6"/>
              <w:sz w:val="20"/>
            </w:rPr>
          </w:pPr>
          <w:r>
            <w:rPr>
              <w:rFonts w:ascii="Arial" w:hAnsi="Arial" w:cs="Arial"/>
              <w:b/>
              <w:spacing w:val="6"/>
              <w:sz w:val="20"/>
            </w:rPr>
            <w:t>Fecha de actualización</w:t>
          </w:r>
        </w:p>
      </w:tc>
      <w:tc>
        <w:tcPr>
          <w:tcW w:w="1091" w:type="pct"/>
          <w:tcBorders>
            <w:top w:val="single" w:sz="8" w:space="0" w:color="4F81BD"/>
            <w:left w:val="single" w:sz="8" w:space="0" w:color="4F81BD"/>
            <w:bottom w:val="single" w:sz="8" w:space="0" w:color="4F81BD"/>
            <w:right w:val="single" w:sz="12" w:space="0" w:color="1F497D"/>
          </w:tcBorders>
          <w:shd w:val="clear" w:color="auto" w:fill="D3DFEE"/>
          <w:vAlign w:val="center"/>
        </w:tcPr>
        <w:p w:rsidR="007835C2" w:rsidRPr="00271D87" w:rsidRDefault="007835C2" w:rsidP="002B1286">
          <w:pPr>
            <w:pStyle w:val="Piedepgina"/>
            <w:jc w:val="center"/>
            <w:rPr>
              <w:rFonts w:ascii="Arial" w:hAnsi="Arial" w:cs="Arial"/>
              <w:b/>
              <w:spacing w:val="6"/>
              <w:sz w:val="20"/>
            </w:rPr>
          </w:pPr>
          <w:r w:rsidRPr="00271D87">
            <w:rPr>
              <w:rFonts w:ascii="Arial" w:hAnsi="Arial" w:cs="Arial"/>
              <w:b/>
              <w:spacing w:val="6"/>
              <w:sz w:val="20"/>
            </w:rPr>
            <w:t>Página</w:t>
          </w:r>
        </w:p>
      </w:tc>
    </w:tr>
    <w:tr w:rsidR="007835C2" w:rsidRPr="00212535" w:rsidTr="00A70247">
      <w:trPr>
        <w:trHeight w:val="567"/>
        <w:jc w:val="center"/>
      </w:trPr>
      <w:tc>
        <w:tcPr>
          <w:tcW w:w="1896" w:type="pct"/>
          <w:tcBorders>
            <w:top w:val="single" w:sz="8" w:space="0" w:color="4F81BD"/>
            <w:left w:val="single" w:sz="12" w:space="0" w:color="1F497D"/>
            <w:bottom w:val="single" w:sz="12" w:space="0" w:color="1F497D"/>
            <w:right w:val="single" w:sz="8" w:space="0" w:color="4F81BD"/>
          </w:tcBorders>
          <w:vAlign w:val="center"/>
        </w:tcPr>
        <w:p w:rsidR="007835C2" w:rsidRPr="00212535" w:rsidRDefault="007835C2" w:rsidP="002B1286">
          <w:pPr>
            <w:pStyle w:val="Piedepgina"/>
            <w:rPr>
              <w:rFonts w:ascii="Arial" w:hAnsi="Arial" w:cs="Arial"/>
              <w:bCs/>
              <w:sz w:val="20"/>
            </w:rPr>
          </w:pPr>
          <w:r>
            <w:rPr>
              <w:rFonts w:ascii="Arial" w:hAnsi="Arial" w:cs="Arial"/>
              <w:bCs/>
              <w:sz w:val="20"/>
            </w:rPr>
            <w:t>Unidad de Planificación Estratégica y Desarrollo Institucional</w:t>
          </w:r>
        </w:p>
      </w:tc>
      <w:tc>
        <w:tcPr>
          <w:tcW w:w="2013" w:type="pct"/>
          <w:tcBorders>
            <w:top w:val="single" w:sz="8" w:space="0" w:color="4F81BD"/>
            <w:left w:val="single" w:sz="8" w:space="0" w:color="4F81BD"/>
            <w:bottom w:val="single" w:sz="12" w:space="0" w:color="1F497D"/>
            <w:right w:val="single" w:sz="8" w:space="0" w:color="4F81BD"/>
          </w:tcBorders>
          <w:vAlign w:val="center"/>
        </w:tcPr>
        <w:p w:rsidR="007835C2" w:rsidRPr="00212535" w:rsidRDefault="007835C2" w:rsidP="002B1286">
          <w:pPr>
            <w:pStyle w:val="Piedepgina"/>
            <w:jc w:val="center"/>
            <w:rPr>
              <w:rFonts w:ascii="Arial" w:hAnsi="Arial" w:cs="Arial"/>
              <w:sz w:val="20"/>
            </w:rPr>
          </w:pPr>
          <w:r>
            <w:rPr>
              <w:rFonts w:ascii="Arial" w:hAnsi="Arial" w:cs="Arial"/>
              <w:sz w:val="20"/>
            </w:rPr>
            <w:t>Enero 2017</w:t>
          </w:r>
        </w:p>
      </w:tc>
      <w:tc>
        <w:tcPr>
          <w:tcW w:w="1091" w:type="pct"/>
          <w:tcBorders>
            <w:top w:val="single" w:sz="8" w:space="0" w:color="4F81BD"/>
            <w:left w:val="single" w:sz="8" w:space="0" w:color="4F81BD"/>
            <w:bottom w:val="single" w:sz="12" w:space="0" w:color="1F497D"/>
            <w:right w:val="single" w:sz="12" w:space="0" w:color="1F497D"/>
          </w:tcBorders>
          <w:vAlign w:val="center"/>
        </w:tcPr>
        <w:p w:rsidR="007835C2" w:rsidRPr="00212535" w:rsidRDefault="007835C2" w:rsidP="002B1286">
          <w:pPr>
            <w:jc w:val="center"/>
            <w:rPr>
              <w:rFonts w:ascii="Arial" w:hAnsi="Arial" w:cs="Arial"/>
              <w:sz w:val="20"/>
              <w:szCs w:val="20"/>
            </w:rPr>
          </w:pPr>
          <w:r w:rsidRPr="00271D87">
            <w:rPr>
              <w:b/>
              <w:color w:val="365F91"/>
            </w:rPr>
            <w:fldChar w:fldCharType="begin"/>
          </w:r>
          <w:r w:rsidRPr="00271D87">
            <w:rPr>
              <w:b/>
              <w:color w:val="365F91"/>
            </w:rPr>
            <w:instrText xml:space="preserve"> PAGE </w:instrText>
          </w:r>
          <w:r w:rsidRPr="00271D87">
            <w:rPr>
              <w:b/>
              <w:color w:val="365F91"/>
            </w:rPr>
            <w:fldChar w:fldCharType="separate"/>
          </w:r>
          <w:r w:rsidR="00B84152">
            <w:rPr>
              <w:b/>
              <w:noProof/>
              <w:color w:val="365F91"/>
            </w:rPr>
            <w:t>2</w:t>
          </w:r>
          <w:r w:rsidRPr="00271D87">
            <w:rPr>
              <w:b/>
              <w:color w:val="365F91"/>
            </w:rPr>
            <w:fldChar w:fldCharType="end"/>
          </w:r>
          <w:r w:rsidRPr="00271D87">
            <w:rPr>
              <w:b/>
              <w:color w:val="365F91"/>
            </w:rPr>
            <w:t xml:space="preserve"> de </w:t>
          </w:r>
          <w:r w:rsidRPr="00271D87">
            <w:rPr>
              <w:b/>
              <w:color w:val="365F91"/>
            </w:rPr>
            <w:fldChar w:fldCharType="begin"/>
          </w:r>
          <w:r w:rsidRPr="00271D87">
            <w:rPr>
              <w:b/>
              <w:color w:val="365F91"/>
            </w:rPr>
            <w:instrText xml:space="preserve"> NUMPAGES  </w:instrText>
          </w:r>
          <w:r w:rsidRPr="00271D87">
            <w:rPr>
              <w:b/>
              <w:color w:val="365F91"/>
            </w:rPr>
            <w:fldChar w:fldCharType="separate"/>
          </w:r>
          <w:r w:rsidR="00B84152">
            <w:rPr>
              <w:b/>
              <w:noProof/>
              <w:color w:val="365F91"/>
            </w:rPr>
            <w:t>51</w:t>
          </w:r>
          <w:r w:rsidRPr="00271D87">
            <w:rPr>
              <w:b/>
              <w:color w:val="365F91"/>
            </w:rPr>
            <w:fldChar w:fldCharType="end"/>
          </w:r>
        </w:p>
      </w:tc>
    </w:tr>
  </w:tbl>
  <w:p w:rsidR="007835C2" w:rsidRPr="004711B3" w:rsidRDefault="007835C2" w:rsidP="004711B3">
    <w:pPr>
      <w:pStyle w:val="Piedepgina"/>
      <w:jc w:val="both"/>
      <w:rPr>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6D5" w:rsidRDefault="00FF36D5">
      <w:r>
        <w:separator/>
      </w:r>
    </w:p>
  </w:footnote>
  <w:footnote w:type="continuationSeparator" w:id="0">
    <w:p w:rsidR="00FF36D5" w:rsidRDefault="00FF36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57"/>
      <w:gridCol w:w="6635"/>
    </w:tblGrid>
    <w:tr w:rsidR="007835C2" w:rsidRPr="00D27B9A" w:rsidTr="00187C48">
      <w:trPr>
        <w:trHeight w:hRule="exact" w:val="1531"/>
        <w:jc w:val="center"/>
      </w:trPr>
      <w:tc>
        <w:tcPr>
          <w:tcW w:w="1391" w:type="pct"/>
          <w:tcBorders>
            <w:top w:val="single" w:sz="12" w:space="0" w:color="1F497D"/>
            <w:left w:val="single" w:sz="12" w:space="0" w:color="1F497D"/>
            <w:bottom w:val="single" w:sz="12" w:space="0" w:color="1F497D"/>
            <w:right w:val="single" w:sz="12" w:space="0" w:color="1F497D"/>
          </w:tcBorders>
          <w:vAlign w:val="center"/>
        </w:tcPr>
        <w:p w:rsidR="007835C2" w:rsidRDefault="007835C2" w:rsidP="00187C48">
          <w:pPr>
            <w:jc w:val="center"/>
            <w:rPr>
              <w:b/>
              <w:noProof/>
              <w:lang w:val="es-SV" w:eastAsia="es-SV"/>
            </w:rPr>
          </w:pPr>
          <w:r w:rsidRPr="000F3E89">
            <w:rPr>
              <w:b/>
              <w:noProof/>
              <w:lang w:val="es-SV"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75pt;height:45pt;visibility:visible;mso-wrap-style:square">
                <v:imagedata r:id="rId1" o:title=""/>
              </v:shape>
            </w:pict>
          </w:r>
        </w:p>
        <w:p w:rsidR="007835C2" w:rsidRPr="001D36FF" w:rsidRDefault="007835C2" w:rsidP="00187C48">
          <w:pPr>
            <w:jc w:val="center"/>
            <w:rPr>
              <w:b/>
              <w:color w:val="003399"/>
              <w:sz w:val="16"/>
              <w:szCs w:val="16"/>
              <w:lang w:val="es-MX"/>
            </w:rPr>
          </w:pPr>
          <w:r w:rsidRPr="00BD4822">
            <w:rPr>
              <w:b/>
              <w:color w:val="003399"/>
              <w:spacing w:val="8"/>
              <w:sz w:val="16"/>
              <w:szCs w:val="16"/>
              <w:lang w:val="es-MX"/>
            </w:rPr>
            <w:t xml:space="preserve">INSTITUTO SALVADOREÑO DE REHABILITACIÓN </w:t>
          </w:r>
          <w:r>
            <w:rPr>
              <w:b/>
              <w:color w:val="003399"/>
              <w:spacing w:val="8"/>
              <w:sz w:val="16"/>
              <w:szCs w:val="16"/>
              <w:lang w:val="es-MX"/>
            </w:rPr>
            <w:t>INTEGRAL</w:t>
          </w:r>
        </w:p>
      </w:tc>
      <w:tc>
        <w:tcPr>
          <w:tcW w:w="3609" w:type="pct"/>
          <w:tcBorders>
            <w:top w:val="single" w:sz="12" w:space="0" w:color="1F497D"/>
            <w:left w:val="single" w:sz="12" w:space="0" w:color="1F497D"/>
            <w:bottom w:val="single" w:sz="12" w:space="0" w:color="1F497D"/>
            <w:right w:val="single" w:sz="12" w:space="0" w:color="1F497D"/>
          </w:tcBorders>
          <w:vAlign w:val="center"/>
        </w:tcPr>
        <w:p w:rsidR="007835C2" w:rsidRPr="00920F04" w:rsidRDefault="007835C2" w:rsidP="00F768E5">
          <w:pPr>
            <w:tabs>
              <w:tab w:val="left" w:pos="426"/>
            </w:tabs>
            <w:jc w:val="center"/>
            <w:rPr>
              <w:rFonts w:ascii="Cambria" w:hAnsi="Cambria"/>
              <w:b/>
              <w:spacing w:val="40"/>
              <w:sz w:val="20"/>
              <w:szCs w:val="20"/>
            </w:rPr>
          </w:pPr>
          <w:r w:rsidRPr="00920F04">
            <w:rPr>
              <w:rFonts w:ascii="Cambria" w:hAnsi="Cambria"/>
              <w:b/>
              <w:spacing w:val="40"/>
              <w:sz w:val="20"/>
              <w:szCs w:val="20"/>
            </w:rPr>
            <w:t>INFORME SEGUIMIENTO DE LOS RIESGOS DEL ISRI</w:t>
          </w:r>
        </w:p>
        <w:p w:rsidR="007835C2" w:rsidRPr="00CC680B" w:rsidRDefault="007835C2" w:rsidP="00BD0CE1">
          <w:pPr>
            <w:tabs>
              <w:tab w:val="left" w:pos="426"/>
            </w:tabs>
            <w:jc w:val="center"/>
            <w:rPr>
              <w:rFonts w:ascii="Arial" w:hAnsi="Arial" w:cs="Arial"/>
              <w:b/>
              <w:color w:val="365F91"/>
              <w:spacing w:val="40"/>
              <w:sz w:val="22"/>
              <w:szCs w:val="22"/>
            </w:rPr>
          </w:pPr>
          <w:r w:rsidRPr="00920F04">
            <w:rPr>
              <w:rFonts w:ascii="Cambria" w:hAnsi="Cambria"/>
              <w:b/>
              <w:spacing w:val="40"/>
              <w:sz w:val="20"/>
              <w:szCs w:val="20"/>
            </w:rPr>
            <w:t>ENERO</w:t>
          </w:r>
          <w:r>
            <w:rPr>
              <w:rFonts w:ascii="Cambria" w:hAnsi="Cambria"/>
              <w:b/>
              <w:spacing w:val="40"/>
              <w:sz w:val="20"/>
              <w:szCs w:val="20"/>
            </w:rPr>
            <w:t xml:space="preserve"> </w:t>
          </w:r>
          <w:r w:rsidRPr="00920F04">
            <w:rPr>
              <w:rFonts w:ascii="Cambria" w:hAnsi="Cambria"/>
              <w:b/>
              <w:spacing w:val="40"/>
              <w:sz w:val="20"/>
              <w:szCs w:val="20"/>
            </w:rPr>
            <w:t xml:space="preserve">- </w:t>
          </w:r>
          <w:r>
            <w:rPr>
              <w:rFonts w:ascii="Cambria" w:hAnsi="Cambria"/>
              <w:b/>
              <w:spacing w:val="40"/>
              <w:sz w:val="20"/>
              <w:szCs w:val="20"/>
            </w:rPr>
            <w:t>DICIEMBRE 2016</w:t>
          </w:r>
        </w:p>
      </w:tc>
    </w:tr>
  </w:tbl>
  <w:p w:rsidR="007835C2" w:rsidRPr="004711B3" w:rsidRDefault="007835C2" w:rsidP="004711B3">
    <w:pPr>
      <w:pStyle w:val="Encabezado"/>
      <w:rPr>
        <w:rFonts w:eastAsia="Arial Unicode MS"/>
        <w:szCs w:val="16"/>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97C00"/>
    <w:multiLevelType w:val="hybridMultilevel"/>
    <w:tmpl w:val="D3E6CA6A"/>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
    <w:nsid w:val="175D0AAD"/>
    <w:multiLevelType w:val="hybridMultilevel"/>
    <w:tmpl w:val="EA64B982"/>
    <w:lvl w:ilvl="0" w:tplc="F6CED24A">
      <w:start w:val="1"/>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2">
    <w:nsid w:val="24D949ED"/>
    <w:multiLevelType w:val="hybridMultilevel"/>
    <w:tmpl w:val="85BCF4A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4D811859"/>
    <w:multiLevelType w:val="hybridMultilevel"/>
    <w:tmpl w:val="7014373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nsid w:val="607113D2"/>
    <w:multiLevelType w:val="hybridMultilevel"/>
    <w:tmpl w:val="1252188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747C1309"/>
    <w:multiLevelType w:val="hybridMultilevel"/>
    <w:tmpl w:val="CB46CB86"/>
    <w:lvl w:ilvl="0" w:tplc="E50CC32C">
      <w:start w:val="1"/>
      <w:numFmt w:val="decimal"/>
      <w:lvlText w:val="%1."/>
      <w:lvlJc w:val="righ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
    <w:nsid w:val="76A613AF"/>
    <w:multiLevelType w:val="hybridMultilevel"/>
    <w:tmpl w:val="85BCF4A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78DF6743"/>
    <w:multiLevelType w:val="hybridMultilevel"/>
    <w:tmpl w:val="78B077A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6"/>
  </w:num>
  <w:num w:numId="2">
    <w:abstractNumId w:val="7"/>
  </w:num>
  <w:num w:numId="3">
    <w:abstractNumId w:val="5"/>
  </w:num>
  <w:num w:numId="4">
    <w:abstractNumId w:val="3"/>
  </w:num>
  <w:num w:numId="5">
    <w:abstractNumId w:val="4"/>
  </w:num>
  <w:num w:numId="6">
    <w:abstractNumId w:val="1"/>
  </w:num>
  <w:num w:numId="7">
    <w:abstractNumId w:val="0"/>
  </w:num>
  <w:num w:numId="8">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425"/>
  <w:drawingGridHorizontalSpacing w:val="120"/>
  <w:displayHorizontalDrawingGridEvery w:val="2"/>
  <w:noPunctuationKerning/>
  <w:characterSpacingControl w:val="doNotCompress"/>
  <w:hdrShapeDefaults>
    <o:shapedefaults v:ext="edit" spidmax="456706" fill="f" fillcolor="white" stroke="f">
      <v:fill color="white" on="f"/>
      <v:stroke on="f"/>
      <v:textbox style="mso-rotate-with-shape:t"/>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6B7C"/>
    <w:rsid w:val="00001F78"/>
    <w:rsid w:val="0000226B"/>
    <w:rsid w:val="00002CCA"/>
    <w:rsid w:val="0000328A"/>
    <w:rsid w:val="00005381"/>
    <w:rsid w:val="00006CF7"/>
    <w:rsid w:val="00006E5A"/>
    <w:rsid w:val="000108E0"/>
    <w:rsid w:val="00010B1A"/>
    <w:rsid w:val="000127D3"/>
    <w:rsid w:val="000132DD"/>
    <w:rsid w:val="00013F97"/>
    <w:rsid w:val="0001516D"/>
    <w:rsid w:val="00015D1B"/>
    <w:rsid w:val="00015DED"/>
    <w:rsid w:val="00015ED5"/>
    <w:rsid w:val="00016869"/>
    <w:rsid w:val="0001693D"/>
    <w:rsid w:val="00017B0B"/>
    <w:rsid w:val="00021008"/>
    <w:rsid w:val="00021656"/>
    <w:rsid w:val="00021768"/>
    <w:rsid w:val="00021B00"/>
    <w:rsid w:val="00021B0B"/>
    <w:rsid w:val="000236FF"/>
    <w:rsid w:val="00023E3C"/>
    <w:rsid w:val="00025730"/>
    <w:rsid w:val="00026211"/>
    <w:rsid w:val="00026BF0"/>
    <w:rsid w:val="0002770A"/>
    <w:rsid w:val="00030489"/>
    <w:rsid w:val="0003160B"/>
    <w:rsid w:val="000338D6"/>
    <w:rsid w:val="00034009"/>
    <w:rsid w:val="000341B6"/>
    <w:rsid w:val="000345DA"/>
    <w:rsid w:val="00034A72"/>
    <w:rsid w:val="000351CF"/>
    <w:rsid w:val="00037B57"/>
    <w:rsid w:val="000402A1"/>
    <w:rsid w:val="0004079D"/>
    <w:rsid w:val="000413E0"/>
    <w:rsid w:val="0004425B"/>
    <w:rsid w:val="000442C4"/>
    <w:rsid w:val="000445AB"/>
    <w:rsid w:val="00045162"/>
    <w:rsid w:val="0004769D"/>
    <w:rsid w:val="00050CBD"/>
    <w:rsid w:val="00053C55"/>
    <w:rsid w:val="000540E9"/>
    <w:rsid w:val="0005455B"/>
    <w:rsid w:val="000550B4"/>
    <w:rsid w:val="00055DF6"/>
    <w:rsid w:val="00056128"/>
    <w:rsid w:val="0005669B"/>
    <w:rsid w:val="000567B1"/>
    <w:rsid w:val="00057E1E"/>
    <w:rsid w:val="000601D7"/>
    <w:rsid w:val="00060CEE"/>
    <w:rsid w:val="00060F6D"/>
    <w:rsid w:val="00062787"/>
    <w:rsid w:val="000627EB"/>
    <w:rsid w:val="00066028"/>
    <w:rsid w:val="00066D3E"/>
    <w:rsid w:val="00066F11"/>
    <w:rsid w:val="0006755F"/>
    <w:rsid w:val="00067901"/>
    <w:rsid w:val="00067FA1"/>
    <w:rsid w:val="00070193"/>
    <w:rsid w:val="00070CE6"/>
    <w:rsid w:val="00070D2B"/>
    <w:rsid w:val="00071BF6"/>
    <w:rsid w:val="00071C83"/>
    <w:rsid w:val="000738F7"/>
    <w:rsid w:val="00073CD8"/>
    <w:rsid w:val="00075391"/>
    <w:rsid w:val="00075693"/>
    <w:rsid w:val="00075AED"/>
    <w:rsid w:val="00076418"/>
    <w:rsid w:val="00082278"/>
    <w:rsid w:val="00082A87"/>
    <w:rsid w:val="000835FA"/>
    <w:rsid w:val="0008382A"/>
    <w:rsid w:val="00083DED"/>
    <w:rsid w:val="00084CD2"/>
    <w:rsid w:val="000853D8"/>
    <w:rsid w:val="00085C83"/>
    <w:rsid w:val="00086CA1"/>
    <w:rsid w:val="0009179D"/>
    <w:rsid w:val="00092589"/>
    <w:rsid w:val="00094EC6"/>
    <w:rsid w:val="00095308"/>
    <w:rsid w:val="0009559A"/>
    <w:rsid w:val="000A0A73"/>
    <w:rsid w:val="000A0C48"/>
    <w:rsid w:val="000A1AD2"/>
    <w:rsid w:val="000A4527"/>
    <w:rsid w:val="000A49C9"/>
    <w:rsid w:val="000A56E0"/>
    <w:rsid w:val="000A58EE"/>
    <w:rsid w:val="000A5C9D"/>
    <w:rsid w:val="000A658F"/>
    <w:rsid w:val="000A6BDC"/>
    <w:rsid w:val="000A6E0B"/>
    <w:rsid w:val="000A771B"/>
    <w:rsid w:val="000A7DDE"/>
    <w:rsid w:val="000B2B98"/>
    <w:rsid w:val="000B37E8"/>
    <w:rsid w:val="000B497E"/>
    <w:rsid w:val="000B6E79"/>
    <w:rsid w:val="000C1464"/>
    <w:rsid w:val="000C495D"/>
    <w:rsid w:val="000C5F18"/>
    <w:rsid w:val="000C6D23"/>
    <w:rsid w:val="000C752C"/>
    <w:rsid w:val="000C78B0"/>
    <w:rsid w:val="000C7BC7"/>
    <w:rsid w:val="000D17B9"/>
    <w:rsid w:val="000D19FE"/>
    <w:rsid w:val="000D1B8A"/>
    <w:rsid w:val="000D1E91"/>
    <w:rsid w:val="000D49D0"/>
    <w:rsid w:val="000D5C99"/>
    <w:rsid w:val="000D6477"/>
    <w:rsid w:val="000E0120"/>
    <w:rsid w:val="000E0531"/>
    <w:rsid w:val="000E331F"/>
    <w:rsid w:val="000E364E"/>
    <w:rsid w:val="000E3BEB"/>
    <w:rsid w:val="000E5073"/>
    <w:rsid w:val="000E56B8"/>
    <w:rsid w:val="000E6713"/>
    <w:rsid w:val="000E7041"/>
    <w:rsid w:val="000F0B05"/>
    <w:rsid w:val="000F2302"/>
    <w:rsid w:val="000F2838"/>
    <w:rsid w:val="000F2CC5"/>
    <w:rsid w:val="000F2D4C"/>
    <w:rsid w:val="000F35E0"/>
    <w:rsid w:val="000F3E89"/>
    <w:rsid w:val="000F4DED"/>
    <w:rsid w:val="000F588E"/>
    <w:rsid w:val="000F5A0C"/>
    <w:rsid w:val="000F5C1F"/>
    <w:rsid w:val="000F6058"/>
    <w:rsid w:val="000F6E34"/>
    <w:rsid w:val="000F74A5"/>
    <w:rsid w:val="000F7760"/>
    <w:rsid w:val="00100E83"/>
    <w:rsid w:val="0010273C"/>
    <w:rsid w:val="00102E8D"/>
    <w:rsid w:val="00102F98"/>
    <w:rsid w:val="001034C0"/>
    <w:rsid w:val="0010467C"/>
    <w:rsid w:val="0010544A"/>
    <w:rsid w:val="001056B4"/>
    <w:rsid w:val="0010667C"/>
    <w:rsid w:val="00106C2F"/>
    <w:rsid w:val="0010772C"/>
    <w:rsid w:val="001102AA"/>
    <w:rsid w:val="0011100B"/>
    <w:rsid w:val="001116BE"/>
    <w:rsid w:val="0011180C"/>
    <w:rsid w:val="00112747"/>
    <w:rsid w:val="00112772"/>
    <w:rsid w:val="00112C6C"/>
    <w:rsid w:val="00112E93"/>
    <w:rsid w:val="001140E7"/>
    <w:rsid w:val="00115EBC"/>
    <w:rsid w:val="00116419"/>
    <w:rsid w:val="00117C54"/>
    <w:rsid w:val="0012061C"/>
    <w:rsid w:val="00122FE7"/>
    <w:rsid w:val="00124D25"/>
    <w:rsid w:val="00126236"/>
    <w:rsid w:val="0013076D"/>
    <w:rsid w:val="0013581F"/>
    <w:rsid w:val="00137370"/>
    <w:rsid w:val="00140303"/>
    <w:rsid w:val="00140B18"/>
    <w:rsid w:val="0014294A"/>
    <w:rsid w:val="0014299A"/>
    <w:rsid w:val="00142ECF"/>
    <w:rsid w:val="00143493"/>
    <w:rsid w:val="001434D3"/>
    <w:rsid w:val="00144C8C"/>
    <w:rsid w:val="00145479"/>
    <w:rsid w:val="001456EB"/>
    <w:rsid w:val="00150B76"/>
    <w:rsid w:val="00152157"/>
    <w:rsid w:val="0015372C"/>
    <w:rsid w:val="001538D1"/>
    <w:rsid w:val="001547EF"/>
    <w:rsid w:val="0015509A"/>
    <w:rsid w:val="001556AF"/>
    <w:rsid w:val="00155F94"/>
    <w:rsid w:val="00161066"/>
    <w:rsid w:val="00162A85"/>
    <w:rsid w:val="001648FC"/>
    <w:rsid w:val="00170D2C"/>
    <w:rsid w:val="00171BAB"/>
    <w:rsid w:val="00172343"/>
    <w:rsid w:val="001727E9"/>
    <w:rsid w:val="00173E0E"/>
    <w:rsid w:val="00176332"/>
    <w:rsid w:val="00176A6B"/>
    <w:rsid w:val="00176D26"/>
    <w:rsid w:val="00176DE1"/>
    <w:rsid w:val="001776F0"/>
    <w:rsid w:val="00177F9D"/>
    <w:rsid w:val="00181DE8"/>
    <w:rsid w:val="00182400"/>
    <w:rsid w:val="001827FB"/>
    <w:rsid w:val="001828AB"/>
    <w:rsid w:val="00182B98"/>
    <w:rsid w:val="00182EA1"/>
    <w:rsid w:val="001839CC"/>
    <w:rsid w:val="0018439D"/>
    <w:rsid w:val="0018643C"/>
    <w:rsid w:val="00187C48"/>
    <w:rsid w:val="001901BC"/>
    <w:rsid w:val="001904C6"/>
    <w:rsid w:val="00190DD8"/>
    <w:rsid w:val="0019100A"/>
    <w:rsid w:val="00192992"/>
    <w:rsid w:val="00192F2F"/>
    <w:rsid w:val="00193332"/>
    <w:rsid w:val="00193458"/>
    <w:rsid w:val="00193837"/>
    <w:rsid w:val="0019615C"/>
    <w:rsid w:val="0019708C"/>
    <w:rsid w:val="001A026F"/>
    <w:rsid w:val="001A039D"/>
    <w:rsid w:val="001A107D"/>
    <w:rsid w:val="001A1153"/>
    <w:rsid w:val="001A2562"/>
    <w:rsid w:val="001A3867"/>
    <w:rsid w:val="001A3DAB"/>
    <w:rsid w:val="001A5803"/>
    <w:rsid w:val="001A59BC"/>
    <w:rsid w:val="001A60E7"/>
    <w:rsid w:val="001A692F"/>
    <w:rsid w:val="001A795B"/>
    <w:rsid w:val="001B0890"/>
    <w:rsid w:val="001B1ED9"/>
    <w:rsid w:val="001B5C57"/>
    <w:rsid w:val="001B7755"/>
    <w:rsid w:val="001C16D9"/>
    <w:rsid w:val="001C1844"/>
    <w:rsid w:val="001C18D5"/>
    <w:rsid w:val="001C25A7"/>
    <w:rsid w:val="001C3AA9"/>
    <w:rsid w:val="001C4CC6"/>
    <w:rsid w:val="001C5F4A"/>
    <w:rsid w:val="001C6805"/>
    <w:rsid w:val="001C7B16"/>
    <w:rsid w:val="001D0148"/>
    <w:rsid w:val="001D1A0C"/>
    <w:rsid w:val="001D2489"/>
    <w:rsid w:val="001D30C8"/>
    <w:rsid w:val="001D4189"/>
    <w:rsid w:val="001D4BCC"/>
    <w:rsid w:val="001D6CED"/>
    <w:rsid w:val="001E1258"/>
    <w:rsid w:val="001E1786"/>
    <w:rsid w:val="001E1E96"/>
    <w:rsid w:val="001E1F92"/>
    <w:rsid w:val="001E2ABD"/>
    <w:rsid w:val="001E43B2"/>
    <w:rsid w:val="001E44DE"/>
    <w:rsid w:val="001E4E6E"/>
    <w:rsid w:val="001E6EAC"/>
    <w:rsid w:val="001E70FE"/>
    <w:rsid w:val="001E78D9"/>
    <w:rsid w:val="001F0082"/>
    <w:rsid w:val="001F01FE"/>
    <w:rsid w:val="001F0C87"/>
    <w:rsid w:val="001F12B6"/>
    <w:rsid w:val="001F26A9"/>
    <w:rsid w:val="001F71B7"/>
    <w:rsid w:val="001F7778"/>
    <w:rsid w:val="001F7DD1"/>
    <w:rsid w:val="0020102F"/>
    <w:rsid w:val="00202AC9"/>
    <w:rsid w:val="00203207"/>
    <w:rsid w:val="00203AF0"/>
    <w:rsid w:val="0020569F"/>
    <w:rsid w:val="00205C85"/>
    <w:rsid w:val="00205D4E"/>
    <w:rsid w:val="002062E5"/>
    <w:rsid w:val="00206C2C"/>
    <w:rsid w:val="00207B01"/>
    <w:rsid w:val="00211C7D"/>
    <w:rsid w:val="00212458"/>
    <w:rsid w:val="0021250B"/>
    <w:rsid w:val="00212B2F"/>
    <w:rsid w:val="00212F55"/>
    <w:rsid w:val="00215C86"/>
    <w:rsid w:val="00217931"/>
    <w:rsid w:val="00221937"/>
    <w:rsid w:val="00222BCA"/>
    <w:rsid w:val="00222DE4"/>
    <w:rsid w:val="00223438"/>
    <w:rsid w:val="002246F9"/>
    <w:rsid w:val="00224C35"/>
    <w:rsid w:val="0022676D"/>
    <w:rsid w:val="00227600"/>
    <w:rsid w:val="00227B5A"/>
    <w:rsid w:val="00231832"/>
    <w:rsid w:val="00234938"/>
    <w:rsid w:val="0023679C"/>
    <w:rsid w:val="00236CA9"/>
    <w:rsid w:val="00236EF1"/>
    <w:rsid w:val="00237DF0"/>
    <w:rsid w:val="00241792"/>
    <w:rsid w:val="00241BD2"/>
    <w:rsid w:val="002426B0"/>
    <w:rsid w:val="00243313"/>
    <w:rsid w:val="00243A58"/>
    <w:rsid w:val="00246AAC"/>
    <w:rsid w:val="00250F47"/>
    <w:rsid w:val="002517F5"/>
    <w:rsid w:val="0025215D"/>
    <w:rsid w:val="00253568"/>
    <w:rsid w:val="002537ED"/>
    <w:rsid w:val="00253B8A"/>
    <w:rsid w:val="00253FC0"/>
    <w:rsid w:val="00254100"/>
    <w:rsid w:val="00255161"/>
    <w:rsid w:val="00255A4A"/>
    <w:rsid w:val="00256245"/>
    <w:rsid w:val="002564ED"/>
    <w:rsid w:val="0026128E"/>
    <w:rsid w:val="00262345"/>
    <w:rsid w:val="002626AE"/>
    <w:rsid w:val="0026341C"/>
    <w:rsid w:val="00264704"/>
    <w:rsid w:val="002652C3"/>
    <w:rsid w:val="002654DF"/>
    <w:rsid w:val="00266B2E"/>
    <w:rsid w:val="0026717B"/>
    <w:rsid w:val="00267875"/>
    <w:rsid w:val="00267C10"/>
    <w:rsid w:val="00270D03"/>
    <w:rsid w:val="002714D1"/>
    <w:rsid w:val="002720C1"/>
    <w:rsid w:val="0027230A"/>
    <w:rsid w:val="002735C6"/>
    <w:rsid w:val="00275E92"/>
    <w:rsid w:val="002777C1"/>
    <w:rsid w:val="00277C29"/>
    <w:rsid w:val="00277F4D"/>
    <w:rsid w:val="00280EA5"/>
    <w:rsid w:val="002816C5"/>
    <w:rsid w:val="0028204A"/>
    <w:rsid w:val="0028327A"/>
    <w:rsid w:val="00284766"/>
    <w:rsid w:val="00284919"/>
    <w:rsid w:val="00286F85"/>
    <w:rsid w:val="00287A00"/>
    <w:rsid w:val="00290066"/>
    <w:rsid w:val="002915E5"/>
    <w:rsid w:val="002943B8"/>
    <w:rsid w:val="002944C7"/>
    <w:rsid w:val="002A03BD"/>
    <w:rsid w:val="002A2BBD"/>
    <w:rsid w:val="002A4E86"/>
    <w:rsid w:val="002A5B4F"/>
    <w:rsid w:val="002A614A"/>
    <w:rsid w:val="002A6457"/>
    <w:rsid w:val="002A6E9F"/>
    <w:rsid w:val="002B0249"/>
    <w:rsid w:val="002B1097"/>
    <w:rsid w:val="002B1286"/>
    <w:rsid w:val="002B377C"/>
    <w:rsid w:val="002B3FD3"/>
    <w:rsid w:val="002B55D8"/>
    <w:rsid w:val="002B6B3E"/>
    <w:rsid w:val="002C0A8A"/>
    <w:rsid w:val="002C19A4"/>
    <w:rsid w:val="002C2B68"/>
    <w:rsid w:val="002C54AC"/>
    <w:rsid w:val="002C5550"/>
    <w:rsid w:val="002C5ABF"/>
    <w:rsid w:val="002C5BCB"/>
    <w:rsid w:val="002C67C7"/>
    <w:rsid w:val="002C68B4"/>
    <w:rsid w:val="002C7A86"/>
    <w:rsid w:val="002C7B4F"/>
    <w:rsid w:val="002D0589"/>
    <w:rsid w:val="002D3BA7"/>
    <w:rsid w:val="002D5343"/>
    <w:rsid w:val="002D555C"/>
    <w:rsid w:val="002D5C7F"/>
    <w:rsid w:val="002D74A2"/>
    <w:rsid w:val="002E1CDC"/>
    <w:rsid w:val="002E3A14"/>
    <w:rsid w:val="002E77D0"/>
    <w:rsid w:val="002F0BC8"/>
    <w:rsid w:val="002F2AF0"/>
    <w:rsid w:val="002F2D41"/>
    <w:rsid w:val="002F314D"/>
    <w:rsid w:val="002F3257"/>
    <w:rsid w:val="002F3996"/>
    <w:rsid w:val="002F42CE"/>
    <w:rsid w:val="002F4AE9"/>
    <w:rsid w:val="002F5929"/>
    <w:rsid w:val="00300311"/>
    <w:rsid w:val="003022F0"/>
    <w:rsid w:val="003029AF"/>
    <w:rsid w:val="003031F1"/>
    <w:rsid w:val="00305EDE"/>
    <w:rsid w:val="0030654C"/>
    <w:rsid w:val="003069F2"/>
    <w:rsid w:val="003071D7"/>
    <w:rsid w:val="003077B3"/>
    <w:rsid w:val="0031096D"/>
    <w:rsid w:val="00312219"/>
    <w:rsid w:val="003136C9"/>
    <w:rsid w:val="003140FE"/>
    <w:rsid w:val="00316AA8"/>
    <w:rsid w:val="00321745"/>
    <w:rsid w:val="003218AE"/>
    <w:rsid w:val="003232F9"/>
    <w:rsid w:val="00325C8E"/>
    <w:rsid w:val="0032606D"/>
    <w:rsid w:val="0032614C"/>
    <w:rsid w:val="003269E0"/>
    <w:rsid w:val="003309D8"/>
    <w:rsid w:val="00331603"/>
    <w:rsid w:val="00331A9F"/>
    <w:rsid w:val="00331DEB"/>
    <w:rsid w:val="0033304A"/>
    <w:rsid w:val="00333368"/>
    <w:rsid w:val="00333C15"/>
    <w:rsid w:val="00334A5E"/>
    <w:rsid w:val="003355DF"/>
    <w:rsid w:val="0033584B"/>
    <w:rsid w:val="003361B5"/>
    <w:rsid w:val="003422E0"/>
    <w:rsid w:val="003426B8"/>
    <w:rsid w:val="00344EC4"/>
    <w:rsid w:val="003464E5"/>
    <w:rsid w:val="003468B3"/>
    <w:rsid w:val="00346E24"/>
    <w:rsid w:val="003472A8"/>
    <w:rsid w:val="003474A7"/>
    <w:rsid w:val="00347AE9"/>
    <w:rsid w:val="00352221"/>
    <w:rsid w:val="00352963"/>
    <w:rsid w:val="0035374C"/>
    <w:rsid w:val="00353D18"/>
    <w:rsid w:val="00353EE8"/>
    <w:rsid w:val="00355644"/>
    <w:rsid w:val="003572CA"/>
    <w:rsid w:val="003573BE"/>
    <w:rsid w:val="00357BAE"/>
    <w:rsid w:val="00360218"/>
    <w:rsid w:val="00360DE4"/>
    <w:rsid w:val="003611F2"/>
    <w:rsid w:val="00361F81"/>
    <w:rsid w:val="00362C0F"/>
    <w:rsid w:val="00362C95"/>
    <w:rsid w:val="00365284"/>
    <w:rsid w:val="00365E70"/>
    <w:rsid w:val="00366253"/>
    <w:rsid w:val="00366C6A"/>
    <w:rsid w:val="00370A09"/>
    <w:rsid w:val="00370B4F"/>
    <w:rsid w:val="003710CF"/>
    <w:rsid w:val="003711A5"/>
    <w:rsid w:val="003719AD"/>
    <w:rsid w:val="00373BB5"/>
    <w:rsid w:val="00374E72"/>
    <w:rsid w:val="00375C64"/>
    <w:rsid w:val="0037611B"/>
    <w:rsid w:val="00376820"/>
    <w:rsid w:val="00376FAC"/>
    <w:rsid w:val="0037718C"/>
    <w:rsid w:val="00377972"/>
    <w:rsid w:val="0038140B"/>
    <w:rsid w:val="00382C24"/>
    <w:rsid w:val="00382E27"/>
    <w:rsid w:val="00383F57"/>
    <w:rsid w:val="00384564"/>
    <w:rsid w:val="00384E3E"/>
    <w:rsid w:val="0038586D"/>
    <w:rsid w:val="00386188"/>
    <w:rsid w:val="0038637C"/>
    <w:rsid w:val="0038742D"/>
    <w:rsid w:val="003876D8"/>
    <w:rsid w:val="00387C78"/>
    <w:rsid w:val="0039020A"/>
    <w:rsid w:val="00390594"/>
    <w:rsid w:val="00390DB6"/>
    <w:rsid w:val="00390DCB"/>
    <w:rsid w:val="00391057"/>
    <w:rsid w:val="0039184D"/>
    <w:rsid w:val="00392048"/>
    <w:rsid w:val="00394034"/>
    <w:rsid w:val="0039587B"/>
    <w:rsid w:val="003965C3"/>
    <w:rsid w:val="003A1A17"/>
    <w:rsid w:val="003A365B"/>
    <w:rsid w:val="003A418B"/>
    <w:rsid w:val="003A4386"/>
    <w:rsid w:val="003A43E9"/>
    <w:rsid w:val="003A6267"/>
    <w:rsid w:val="003A6A13"/>
    <w:rsid w:val="003A788C"/>
    <w:rsid w:val="003B105F"/>
    <w:rsid w:val="003B23B5"/>
    <w:rsid w:val="003B3AB0"/>
    <w:rsid w:val="003B5827"/>
    <w:rsid w:val="003B6F6A"/>
    <w:rsid w:val="003B792E"/>
    <w:rsid w:val="003B7FFD"/>
    <w:rsid w:val="003C201B"/>
    <w:rsid w:val="003C4D70"/>
    <w:rsid w:val="003C55A1"/>
    <w:rsid w:val="003C7E56"/>
    <w:rsid w:val="003D06A3"/>
    <w:rsid w:val="003D070C"/>
    <w:rsid w:val="003D0DE0"/>
    <w:rsid w:val="003D17B6"/>
    <w:rsid w:val="003D2440"/>
    <w:rsid w:val="003D27E4"/>
    <w:rsid w:val="003D2B2F"/>
    <w:rsid w:val="003D4BEC"/>
    <w:rsid w:val="003D5927"/>
    <w:rsid w:val="003D5A5A"/>
    <w:rsid w:val="003D7252"/>
    <w:rsid w:val="003D729C"/>
    <w:rsid w:val="003D7347"/>
    <w:rsid w:val="003E0FA7"/>
    <w:rsid w:val="003E1B75"/>
    <w:rsid w:val="003E1F39"/>
    <w:rsid w:val="003E25E3"/>
    <w:rsid w:val="003E2C0C"/>
    <w:rsid w:val="003E2D4E"/>
    <w:rsid w:val="003E4413"/>
    <w:rsid w:val="003E5E67"/>
    <w:rsid w:val="003E6193"/>
    <w:rsid w:val="003E681A"/>
    <w:rsid w:val="003E6B3A"/>
    <w:rsid w:val="003E6F9D"/>
    <w:rsid w:val="003F2667"/>
    <w:rsid w:val="003F4E9E"/>
    <w:rsid w:val="0040110C"/>
    <w:rsid w:val="004014A4"/>
    <w:rsid w:val="00401889"/>
    <w:rsid w:val="00404311"/>
    <w:rsid w:val="00405638"/>
    <w:rsid w:val="00406449"/>
    <w:rsid w:val="004064CF"/>
    <w:rsid w:val="00410106"/>
    <w:rsid w:val="0041060D"/>
    <w:rsid w:val="004107F1"/>
    <w:rsid w:val="004113D3"/>
    <w:rsid w:val="00412CCF"/>
    <w:rsid w:val="004132AD"/>
    <w:rsid w:val="00413710"/>
    <w:rsid w:val="00413A9D"/>
    <w:rsid w:val="00414DE6"/>
    <w:rsid w:val="00416DF5"/>
    <w:rsid w:val="00421896"/>
    <w:rsid w:val="00421E34"/>
    <w:rsid w:val="00424297"/>
    <w:rsid w:val="004248D6"/>
    <w:rsid w:val="00426F19"/>
    <w:rsid w:val="00430EC5"/>
    <w:rsid w:val="00430F65"/>
    <w:rsid w:val="00431344"/>
    <w:rsid w:val="0043187A"/>
    <w:rsid w:val="0043232B"/>
    <w:rsid w:val="00432BD0"/>
    <w:rsid w:val="004341FE"/>
    <w:rsid w:val="004348EB"/>
    <w:rsid w:val="00434E6D"/>
    <w:rsid w:val="00434F72"/>
    <w:rsid w:val="0043612F"/>
    <w:rsid w:val="0043637A"/>
    <w:rsid w:val="004368E4"/>
    <w:rsid w:val="004370E3"/>
    <w:rsid w:val="004372C6"/>
    <w:rsid w:val="004403EE"/>
    <w:rsid w:val="004434D4"/>
    <w:rsid w:val="0044414F"/>
    <w:rsid w:val="00445932"/>
    <w:rsid w:val="00446D2A"/>
    <w:rsid w:val="00447B39"/>
    <w:rsid w:val="00450A14"/>
    <w:rsid w:val="00451B32"/>
    <w:rsid w:val="00451FA3"/>
    <w:rsid w:val="00452276"/>
    <w:rsid w:val="004539F5"/>
    <w:rsid w:val="00455118"/>
    <w:rsid w:val="0045518F"/>
    <w:rsid w:val="004551C1"/>
    <w:rsid w:val="00456273"/>
    <w:rsid w:val="00456D7E"/>
    <w:rsid w:val="004579E4"/>
    <w:rsid w:val="00460AC6"/>
    <w:rsid w:val="00463733"/>
    <w:rsid w:val="00463EAA"/>
    <w:rsid w:val="00464892"/>
    <w:rsid w:val="00464CFA"/>
    <w:rsid w:val="00467045"/>
    <w:rsid w:val="00470760"/>
    <w:rsid w:val="0047101F"/>
    <w:rsid w:val="004711B3"/>
    <w:rsid w:val="00471E0E"/>
    <w:rsid w:val="004723C1"/>
    <w:rsid w:val="00472FB0"/>
    <w:rsid w:val="00474791"/>
    <w:rsid w:val="00475F6F"/>
    <w:rsid w:val="00476150"/>
    <w:rsid w:val="00477380"/>
    <w:rsid w:val="004774C1"/>
    <w:rsid w:val="00480F90"/>
    <w:rsid w:val="00484D13"/>
    <w:rsid w:val="00485365"/>
    <w:rsid w:val="0048638B"/>
    <w:rsid w:val="004873E5"/>
    <w:rsid w:val="0048740D"/>
    <w:rsid w:val="0049143C"/>
    <w:rsid w:val="004914A9"/>
    <w:rsid w:val="00491D1B"/>
    <w:rsid w:val="0049292D"/>
    <w:rsid w:val="00492C0D"/>
    <w:rsid w:val="004942ED"/>
    <w:rsid w:val="00495500"/>
    <w:rsid w:val="00496044"/>
    <w:rsid w:val="00496296"/>
    <w:rsid w:val="00496619"/>
    <w:rsid w:val="00496E5F"/>
    <w:rsid w:val="00497150"/>
    <w:rsid w:val="004974EC"/>
    <w:rsid w:val="00497E3D"/>
    <w:rsid w:val="00497EA6"/>
    <w:rsid w:val="004A0C1F"/>
    <w:rsid w:val="004A117C"/>
    <w:rsid w:val="004A2A73"/>
    <w:rsid w:val="004A69A2"/>
    <w:rsid w:val="004A7576"/>
    <w:rsid w:val="004A760D"/>
    <w:rsid w:val="004A7DDC"/>
    <w:rsid w:val="004A7E74"/>
    <w:rsid w:val="004B34A7"/>
    <w:rsid w:val="004B6F57"/>
    <w:rsid w:val="004B7212"/>
    <w:rsid w:val="004B786B"/>
    <w:rsid w:val="004B799A"/>
    <w:rsid w:val="004B7C55"/>
    <w:rsid w:val="004C048C"/>
    <w:rsid w:val="004C2179"/>
    <w:rsid w:val="004C3D00"/>
    <w:rsid w:val="004C4084"/>
    <w:rsid w:val="004C5560"/>
    <w:rsid w:val="004C5E89"/>
    <w:rsid w:val="004C7949"/>
    <w:rsid w:val="004D085B"/>
    <w:rsid w:val="004D0FAE"/>
    <w:rsid w:val="004D1C59"/>
    <w:rsid w:val="004D2EDA"/>
    <w:rsid w:val="004D393A"/>
    <w:rsid w:val="004D4102"/>
    <w:rsid w:val="004D41D0"/>
    <w:rsid w:val="004D66F6"/>
    <w:rsid w:val="004D6A26"/>
    <w:rsid w:val="004D7236"/>
    <w:rsid w:val="004D773C"/>
    <w:rsid w:val="004E139F"/>
    <w:rsid w:val="004E1759"/>
    <w:rsid w:val="004E2A67"/>
    <w:rsid w:val="004E2AA3"/>
    <w:rsid w:val="004E2FE7"/>
    <w:rsid w:val="004E3D0B"/>
    <w:rsid w:val="004E45D2"/>
    <w:rsid w:val="004E4C40"/>
    <w:rsid w:val="004E4FC3"/>
    <w:rsid w:val="004E5CB1"/>
    <w:rsid w:val="004E689C"/>
    <w:rsid w:val="004E6A71"/>
    <w:rsid w:val="004E6FE8"/>
    <w:rsid w:val="004E7785"/>
    <w:rsid w:val="004F034D"/>
    <w:rsid w:val="004F13A5"/>
    <w:rsid w:val="004F160E"/>
    <w:rsid w:val="004F1F97"/>
    <w:rsid w:val="004F2C77"/>
    <w:rsid w:val="004F351D"/>
    <w:rsid w:val="004F382A"/>
    <w:rsid w:val="004F604C"/>
    <w:rsid w:val="004F6536"/>
    <w:rsid w:val="004F6F3F"/>
    <w:rsid w:val="00500162"/>
    <w:rsid w:val="005002C4"/>
    <w:rsid w:val="00500F97"/>
    <w:rsid w:val="00502AF8"/>
    <w:rsid w:val="00502CBC"/>
    <w:rsid w:val="00503D94"/>
    <w:rsid w:val="00504463"/>
    <w:rsid w:val="00505C1B"/>
    <w:rsid w:val="00507FF1"/>
    <w:rsid w:val="00510507"/>
    <w:rsid w:val="00511481"/>
    <w:rsid w:val="0051165E"/>
    <w:rsid w:val="00511E9F"/>
    <w:rsid w:val="0051311B"/>
    <w:rsid w:val="00514F95"/>
    <w:rsid w:val="0051758A"/>
    <w:rsid w:val="005206EE"/>
    <w:rsid w:val="00520C36"/>
    <w:rsid w:val="005213DA"/>
    <w:rsid w:val="00521EF9"/>
    <w:rsid w:val="005236F6"/>
    <w:rsid w:val="00523AAC"/>
    <w:rsid w:val="00524174"/>
    <w:rsid w:val="00524628"/>
    <w:rsid w:val="00524C96"/>
    <w:rsid w:val="00525049"/>
    <w:rsid w:val="005264B2"/>
    <w:rsid w:val="00530345"/>
    <w:rsid w:val="00531ED4"/>
    <w:rsid w:val="0053276F"/>
    <w:rsid w:val="005355BF"/>
    <w:rsid w:val="00537453"/>
    <w:rsid w:val="00540BB9"/>
    <w:rsid w:val="00541BAD"/>
    <w:rsid w:val="00542A45"/>
    <w:rsid w:val="00543106"/>
    <w:rsid w:val="0054397E"/>
    <w:rsid w:val="00544704"/>
    <w:rsid w:val="00547A43"/>
    <w:rsid w:val="005517FD"/>
    <w:rsid w:val="0055187F"/>
    <w:rsid w:val="0055551C"/>
    <w:rsid w:val="00557D3E"/>
    <w:rsid w:val="00557FE4"/>
    <w:rsid w:val="005611AC"/>
    <w:rsid w:val="005614A9"/>
    <w:rsid w:val="00563493"/>
    <w:rsid w:val="00563F42"/>
    <w:rsid w:val="00564441"/>
    <w:rsid w:val="00564AB6"/>
    <w:rsid w:val="005654CB"/>
    <w:rsid w:val="005661F6"/>
    <w:rsid w:val="005700D4"/>
    <w:rsid w:val="005726A3"/>
    <w:rsid w:val="00572B1E"/>
    <w:rsid w:val="0057342B"/>
    <w:rsid w:val="00574405"/>
    <w:rsid w:val="00574810"/>
    <w:rsid w:val="00575E26"/>
    <w:rsid w:val="00575ED7"/>
    <w:rsid w:val="005762B9"/>
    <w:rsid w:val="005767D8"/>
    <w:rsid w:val="00580D52"/>
    <w:rsid w:val="00582D67"/>
    <w:rsid w:val="005837CF"/>
    <w:rsid w:val="00583BD2"/>
    <w:rsid w:val="005842DA"/>
    <w:rsid w:val="00584980"/>
    <w:rsid w:val="00584A1D"/>
    <w:rsid w:val="00584A50"/>
    <w:rsid w:val="00584A7E"/>
    <w:rsid w:val="0058562D"/>
    <w:rsid w:val="00585BCF"/>
    <w:rsid w:val="0058728F"/>
    <w:rsid w:val="00587599"/>
    <w:rsid w:val="00587A9A"/>
    <w:rsid w:val="00591A75"/>
    <w:rsid w:val="0059312D"/>
    <w:rsid w:val="00593900"/>
    <w:rsid w:val="00593C3C"/>
    <w:rsid w:val="00594BAF"/>
    <w:rsid w:val="005958A0"/>
    <w:rsid w:val="00595D1B"/>
    <w:rsid w:val="00595D7A"/>
    <w:rsid w:val="00596CA9"/>
    <w:rsid w:val="00597240"/>
    <w:rsid w:val="005A08EA"/>
    <w:rsid w:val="005A0D16"/>
    <w:rsid w:val="005A2BE2"/>
    <w:rsid w:val="005A3500"/>
    <w:rsid w:val="005A4C36"/>
    <w:rsid w:val="005A5653"/>
    <w:rsid w:val="005A6B5D"/>
    <w:rsid w:val="005B0599"/>
    <w:rsid w:val="005B1376"/>
    <w:rsid w:val="005B1B50"/>
    <w:rsid w:val="005B1B74"/>
    <w:rsid w:val="005B2C7E"/>
    <w:rsid w:val="005B2FF1"/>
    <w:rsid w:val="005B3B48"/>
    <w:rsid w:val="005B4093"/>
    <w:rsid w:val="005B4B65"/>
    <w:rsid w:val="005B76C9"/>
    <w:rsid w:val="005B7C93"/>
    <w:rsid w:val="005B7FDF"/>
    <w:rsid w:val="005C0539"/>
    <w:rsid w:val="005C0C4D"/>
    <w:rsid w:val="005C35C5"/>
    <w:rsid w:val="005C38CA"/>
    <w:rsid w:val="005C52AB"/>
    <w:rsid w:val="005C55C2"/>
    <w:rsid w:val="005C5F94"/>
    <w:rsid w:val="005C64EE"/>
    <w:rsid w:val="005D0501"/>
    <w:rsid w:val="005D14B2"/>
    <w:rsid w:val="005D2748"/>
    <w:rsid w:val="005D458C"/>
    <w:rsid w:val="005E0494"/>
    <w:rsid w:val="005E0581"/>
    <w:rsid w:val="005E12F6"/>
    <w:rsid w:val="005E18D5"/>
    <w:rsid w:val="005E259E"/>
    <w:rsid w:val="005E25DB"/>
    <w:rsid w:val="005E271B"/>
    <w:rsid w:val="005E2DC0"/>
    <w:rsid w:val="005E3256"/>
    <w:rsid w:val="005E3562"/>
    <w:rsid w:val="005E3746"/>
    <w:rsid w:val="005E4233"/>
    <w:rsid w:val="005E43DA"/>
    <w:rsid w:val="005E44EA"/>
    <w:rsid w:val="005E4974"/>
    <w:rsid w:val="005E548B"/>
    <w:rsid w:val="005E7B32"/>
    <w:rsid w:val="005E7C28"/>
    <w:rsid w:val="005F4916"/>
    <w:rsid w:val="005F4CB2"/>
    <w:rsid w:val="005F5601"/>
    <w:rsid w:val="005F5782"/>
    <w:rsid w:val="005F5EDE"/>
    <w:rsid w:val="005F6332"/>
    <w:rsid w:val="005F655C"/>
    <w:rsid w:val="005F7C5C"/>
    <w:rsid w:val="00600594"/>
    <w:rsid w:val="006014C6"/>
    <w:rsid w:val="00601F76"/>
    <w:rsid w:val="006041F3"/>
    <w:rsid w:val="006051EB"/>
    <w:rsid w:val="00605CE1"/>
    <w:rsid w:val="00606098"/>
    <w:rsid w:val="0060729E"/>
    <w:rsid w:val="00607376"/>
    <w:rsid w:val="00607519"/>
    <w:rsid w:val="00607EBD"/>
    <w:rsid w:val="00610ADF"/>
    <w:rsid w:val="00610BB4"/>
    <w:rsid w:val="00613C7A"/>
    <w:rsid w:val="00614142"/>
    <w:rsid w:val="006151EE"/>
    <w:rsid w:val="0061536B"/>
    <w:rsid w:val="00615472"/>
    <w:rsid w:val="006159BE"/>
    <w:rsid w:val="00615E4F"/>
    <w:rsid w:val="006161D2"/>
    <w:rsid w:val="00616835"/>
    <w:rsid w:val="0062029E"/>
    <w:rsid w:val="00620EFE"/>
    <w:rsid w:val="00621916"/>
    <w:rsid w:val="00622924"/>
    <w:rsid w:val="0062652A"/>
    <w:rsid w:val="006265B6"/>
    <w:rsid w:val="00626B57"/>
    <w:rsid w:val="0062715A"/>
    <w:rsid w:val="00627961"/>
    <w:rsid w:val="00631831"/>
    <w:rsid w:val="00633493"/>
    <w:rsid w:val="00635F72"/>
    <w:rsid w:val="0063631C"/>
    <w:rsid w:val="00636A71"/>
    <w:rsid w:val="00637000"/>
    <w:rsid w:val="006400B4"/>
    <w:rsid w:val="00640586"/>
    <w:rsid w:val="006419A4"/>
    <w:rsid w:val="00642000"/>
    <w:rsid w:val="00642884"/>
    <w:rsid w:val="00642DFC"/>
    <w:rsid w:val="00643DBD"/>
    <w:rsid w:val="00650664"/>
    <w:rsid w:val="00650B1C"/>
    <w:rsid w:val="00650E37"/>
    <w:rsid w:val="0065124A"/>
    <w:rsid w:val="00651E98"/>
    <w:rsid w:val="00652A97"/>
    <w:rsid w:val="00652B7D"/>
    <w:rsid w:val="006551A2"/>
    <w:rsid w:val="006560F8"/>
    <w:rsid w:val="0066197E"/>
    <w:rsid w:val="006625B2"/>
    <w:rsid w:val="006628CD"/>
    <w:rsid w:val="00662907"/>
    <w:rsid w:val="0066350E"/>
    <w:rsid w:val="00663FC7"/>
    <w:rsid w:val="00664032"/>
    <w:rsid w:val="00665853"/>
    <w:rsid w:val="00666372"/>
    <w:rsid w:val="006665E8"/>
    <w:rsid w:val="00666C45"/>
    <w:rsid w:val="00667BE0"/>
    <w:rsid w:val="0067006D"/>
    <w:rsid w:val="0067159C"/>
    <w:rsid w:val="0067183F"/>
    <w:rsid w:val="006722BA"/>
    <w:rsid w:val="00673836"/>
    <w:rsid w:val="00673D60"/>
    <w:rsid w:val="00673F22"/>
    <w:rsid w:val="00675035"/>
    <w:rsid w:val="00675508"/>
    <w:rsid w:val="00676974"/>
    <w:rsid w:val="0068078D"/>
    <w:rsid w:val="00681002"/>
    <w:rsid w:val="00681EA5"/>
    <w:rsid w:val="00683899"/>
    <w:rsid w:val="006848BD"/>
    <w:rsid w:val="00684C71"/>
    <w:rsid w:val="00684CAA"/>
    <w:rsid w:val="00686D53"/>
    <w:rsid w:val="00687A8B"/>
    <w:rsid w:val="006900D2"/>
    <w:rsid w:val="00690F7A"/>
    <w:rsid w:val="00691161"/>
    <w:rsid w:val="006912A2"/>
    <w:rsid w:val="0069135A"/>
    <w:rsid w:val="006915DF"/>
    <w:rsid w:val="00691FBA"/>
    <w:rsid w:val="00692C71"/>
    <w:rsid w:val="00694362"/>
    <w:rsid w:val="006946BB"/>
    <w:rsid w:val="00695A2D"/>
    <w:rsid w:val="006971E4"/>
    <w:rsid w:val="00697328"/>
    <w:rsid w:val="00697E0B"/>
    <w:rsid w:val="006A248B"/>
    <w:rsid w:val="006A2DF6"/>
    <w:rsid w:val="006A2DFB"/>
    <w:rsid w:val="006A2EA7"/>
    <w:rsid w:val="006A4A49"/>
    <w:rsid w:val="006A7620"/>
    <w:rsid w:val="006A76CE"/>
    <w:rsid w:val="006B271F"/>
    <w:rsid w:val="006B34A2"/>
    <w:rsid w:val="006B693F"/>
    <w:rsid w:val="006C0B06"/>
    <w:rsid w:val="006C1411"/>
    <w:rsid w:val="006C2A69"/>
    <w:rsid w:val="006C32D6"/>
    <w:rsid w:val="006C3785"/>
    <w:rsid w:val="006C4AD4"/>
    <w:rsid w:val="006C635A"/>
    <w:rsid w:val="006C7643"/>
    <w:rsid w:val="006D186A"/>
    <w:rsid w:val="006D257A"/>
    <w:rsid w:val="006D2F63"/>
    <w:rsid w:val="006D558B"/>
    <w:rsid w:val="006D6348"/>
    <w:rsid w:val="006E024A"/>
    <w:rsid w:val="006E207A"/>
    <w:rsid w:val="006E421D"/>
    <w:rsid w:val="006E5F5E"/>
    <w:rsid w:val="006E65D2"/>
    <w:rsid w:val="006E665E"/>
    <w:rsid w:val="006F1EA3"/>
    <w:rsid w:val="006F2BFC"/>
    <w:rsid w:val="006F30B3"/>
    <w:rsid w:val="006F30FB"/>
    <w:rsid w:val="006F3892"/>
    <w:rsid w:val="006F4979"/>
    <w:rsid w:val="006F5613"/>
    <w:rsid w:val="006F5ECB"/>
    <w:rsid w:val="006F6B7C"/>
    <w:rsid w:val="006F6F28"/>
    <w:rsid w:val="006F7377"/>
    <w:rsid w:val="006F7A88"/>
    <w:rsid w:val="006F7ABF"/>
    <w:rsid w:val="007003F8"/>
    <w:rsid w:val="00701201"/>
    <w:rsid w:val="007012A3"/>
    <w:rsid w:val="00701A23"/>
    <w:rsid w:val="007020E2"/>
    <w:rsid w:val="007027AF"/>
    <w:rsid w:val="00703A18"/>
    <w:rsid w:val="00703BA0"/>
    <w:rsid w:val="0070445C"/>
    <w:rsid w:val="00704A49"/>
    <w:rsid w:val="00705F88"/>
    <w:rsid w:val="007069FC"/>
    <w:rsid w:val="00706B23"/>
    <w:rsid w:val="007126BC"/>
    <w:rsid w:val="00714A4A"/>
    <w:rsid w:val="00715CDD"/>
    <w:rsid w:val="00716890"/>
    <w:rsid w:val="00716E0E"/>
    <w:rsid w:val="0071731C"/>
    <w:rsid w:val="007174E6"/>
    <w:rsid w:val="0071756C"/>
    <w:rsid w:val="00717A1E"/>
    <w:rsid w:val="00717E43"/>
    <w:rsid w:val="00717F02"/>
    <w:rsid w:val="00720FF6"/>
    <w:rsid w:val="00721897"/>
    <w:rsid w:val="00722440"/>
    <w:rsid w:val="007227ED"/>
    <w:rsid w:val="007232E3"/>
    <w:rsid w:val="00724ACE"/>
    <w:rsid w:val="00725658"/>
    <w:rsid w:val="00727665"/>
    <w:rsid w:val="00730951"/>
    <w:rsid w:val="007314BC"/>
    <w:rsid w:val="00731636"/>
    <w:rsid w:val="00731857"/>
    <w:rsid w:val="0073219F"/>
    <w:rsid w:val="007332AD"/>
    <w:rsid w:val="00735225"/>
    <w:rsid w:val="00735DA2"/>
    <w:rsid w:val="00737BB1"/>
    <w:rsid w:val="0074050C"/>
    <w:rsid w:val="00740B51"/>
    <w:rsid w:val="00741343"/>
    <w:rsid w:val="00741C3F"/>
    <w:rsid w:val="0074424C"/>
    <w:rsid w:val="007442AD"/>
    <w:rsid w:val="00746A67"/>
    <w:rsid w:val="00746C3A"/>
    <w:rsid w:val="007505D5"/>
    <w:rsid w:val="007507D4"/>
    <w:rsid w:val="00751972"/>
    <w:rsid w:val="007519BE"/>
    <w:rsid w:val="00753FDD"/>
    <w:rsid w:val="00754863"/>
    <w:rsid w:val="00754893"/>
    <w:rsid w:val="00754E07"/>
    <w:rsid w:val="00755AAE"/>
    <w:rsid w:val="00760956"/>
    <w:rsid w:val="00761BFD"/>
    <w:rsid w:val="00761E0A"/>
    <w:rsid w:val="00762398"/>
    <w:rsid w:val="007624BD"/>
    <w:rsid w:val="00762F40"/>
    <w:rsid w:val="007637BE"/>
    <w:rsid w:val="00763C10"/>
    <w:rsid w:val="00764029"/>
    <w:rsid w:val="007648E4"/>
    <w:rsid w:val="00764AE1"/>
    <w:rsid w:val="00764B07"/>
    <w:rsid w:val="00766CF9"/>
    <w:rsid w:val="00767609"/>
    <w:rsid w:val="00771C13"/>
    <w:rsid w:val="00772278"/>
    <w:rsid w:val="007752EE"/>
    <w:rsid w:val="00775994"/>
    <w:rsid w:val="00776D94"/>
    <w:rsid w:val="00777131"/>
    <w:rsid w:val="00777EE3"/>
    <w:rsid w:val="007823A3"/>
    <w:rsid w:val="007835C2"/>
    <w:rsid w:val="00783DA1"/>
    <w:rsid w:val="00784458"/>
    <w:rsid w:val="00785DD8"/>
    <w:rsid w:val="00785FB2"/>
    <w:rsid w:val="00786285"/>
    <w:rsid w:val="007872F3"/>
    <w:rsid w:val="00787772"/>
    <w:rsid w:val="00791061"/>
    <w:rsid w:val="00794AED"/>
    <w:rsid w:val="007959BE"/>
    <w:rsid w:val="00795F30"/>
    <w:rsid w:val="0079710E"/>
    <w:rsid w:val="0079745A"/>
    <w:rsid w:val="007A149C"/>
    <w:rsid w:val="007A29AC"/>
    <w:rsid w:val="007A3EA0"/>
    <w:rsid w:val="007A46D5"/>
    <w:rsid w:val="007A6AB7"/>
    <w:rsid w:val="007A7EC7"/>
    <w:rsid w:val="007B116E"/>
    <w:rsid w:val="007B5280"/>
    <w:rsid w:val="007B5503"/>
    <w:rsid w:val="007B5557"/>
    <w:rsid w:val="007B61E3"/>
    <w:rsid w:val="007B69B9"/>
    <w:rsid w:val="007B6EBD"/>
    <w:rsid w:val="007B70A3"/>
    <w:rsid w:val="007B785D"/>
    <w:rsid w:val="007C04B8"/>
    <w:rsid w:val="007C0686"/>
    <w:rsid w:val="007C0B93"/>
    <w:rsid w:val="007C0C21"/>
    <w:rsid w:val="007C1B03"/>
    <w:rsid w:val="007C227B"/>
    <w:rsid w:val="007C2AB3"/>
    <w:rsid w:val="007C3D74"/>
    <w:rsid w:val="007C4D5F"/>
    <w:rsid w:val="007C54F8"/>
    <w:rsid w:val="007C569F"/>
    <w:rsid w:val="007C56B7"/>
    <w:rsid w:val="007C59CD"/>
    <w:rsid w:val="007D2F40"/>
    <w:rsid w:val="007D4524"/>
    <w:rsid w:val="007D4B36"/>
    <w:rsid w:val="007D4EFE"/>
    <w:rsid w:val="007D4F40"/>
    <w:rsid w:val="007D5E15"/>
    <w:rsid w:val="007D6179"/>
    <w:rsid w:val="007D64D8"/>
    <w:rsid w:val="007D7436"/>
    <w:rsid w:val="007D7E5C"/>
    <w:rsid w:val="007E0583"/>
    <w:rsid w:val="007E0B21"/>
    <w:rsid w:val="007E136A"/>
    <w:rsid w:val="007E13E6"/>
    <w:rsid w:val="007E1C3C"/>
    <w:rsid w:val="007E2F2C"/>
    <w:rsid w:val="007E3464"/>
    <w:rsid w:val="007E3A47"/>
    <w:rsid w:val="007E3C90"/>
    <w:rsid w:val="007E3CC6"/>
    <w:rsid w:val="007E541B"/>
    <w:rsid w:val="007E7E54"/>
    <w:rsid w:val="007F04A3"/>
    <w:rsid w:val="007F3B0A"/>
    <w:rsid w:val="007F3C22"/>
    <w:rsid w:val="007F6C3A"/>
    <w:rsid w:val="00800385"/>
    <w:rsid w:val="00800D16"/>
    <w:rsid w:val="008035CD"/>
    <w:rsid w:val="0080465D"/>
    <w:rsid w:val="00804936"/>
    <w:rsid w:val="00805499"/>
    <w:rsid w:val="008061AA"/>
    <w:rsid w:val="008066B1"/>
    <w:rsid w:val="00806E5C"/>
    <w:rsid w:val="00812A90"/>
    <w:rsid w:val="008140FC"/>
    <w:rsid w:val="008141DA"/>
    <w:rsid w:val="00815015"/>
    <w:rsid w:val="00815183"/>
    <w:rsid w:val="0081579C"/>
    <w:rsid w:val="00815E30"/>
    <w:rsid w:val="00815FDC"/>
    <w:rsid w:val="008165A6"/>
    <w:rsid w:val="0081675E"/>
    <w:rsid w:val="008169A1"/>
    <w:rsid w:val="00816B53"/>
    <w:rsid w:val="008200C4"/>
    <w:rsid w:val="00820400"/>
    <w:rsid w:val="00821EB2"/>
    <w:rsid w:val="008220A4"/>
    <w:rsid w:val="00822140"/>
    <w:rsid w:val="0082224C"/>
    <w:rsid w:val="00822C80"/>
    <w:rsid w:val="008230DD"/>
    <w:rsid w:val="008237EC"/>
    <w:rsid w:val="008244BB"/>
    <w:rsid w:val="0082562C"/>
    <w:rsid w:val="008271ED"/>
    <w:rsid w:val="00827946"/>
    <w:rsid w:val="0083060B"/>
    <w:rsid w:val="00833AD6"/>
    <w:rsid w:val="00834798"/>
    <w:rsid w:val="008401EC"/>
    <w:rsid w:val="00840A1D"/>
    <w:rsid w:val="00842098"/>
    <w:rsid w:val="008427E6"/>
    <w:rsid w:val="00842972"/>
    <w:rsid w:val="00842E1A"/>
    <w:rsid w:val="00843D6B"/>
    <w:rsid w:val="00844AD8"/>
    <w:rsid w:val="0084565E"/>
    <w:rsid w:val="0084569A"/>
    <w:rsid w:val="00846CED"/>
    <w:rsid w:val="0085001C"/>
    <w:rsid w:val="008527D4"/>
    <w:rsid w:val="00852B66"/>
    <w:rsid w:val="00852E87"/>
    <w:rsid w:val="0085347B"/>
    <w:rsid w:val="008535A2"/>
    <w:rsid w:val="0085492E"/>
    <w:rsid w:val="008561E6"/>
    <w:rsid w:val="00856844"/>
    <w:rsid w:val="00856F5C"/>
    <w:rsid w:val="00857CBA"/>
    <w:rsid w:val="008614FD"/>
    <w:rsid w:val="0086174B"/>
    <w:rsid w:val="00861B49"/>
    <w:rsid w:val="00861C1D"/>
    <w:rsid w:val="00862E9A"/>
    <w:rsid w:val="00864322"/>
    <w:rsid w:val="00865EF4"/>
    <w:rsid w:val="00870619"/>
    <w:rsid w:val="0087113D"/>
    <w:rsid w:val="00872A45"/>
    <w:rsid w:val="00872A83"/>
    <w:rsid w:val="00875820"/>
    <w:rsid w:val="00875B7A"/>
    <w:rsid w:val="00875D24"/>
    <w:rsid w:val="00876776"/>
    <w:rsid w:val="00877A75"/>
    <w:rsid w:val="00877B82"/>
    <w:rsid w:val="00881FFD"/>
    <w:rsid w:val="00882786"/>
    <w:rsid w:val="00882E96"/>
    <w:rsid w:val="008833F5"/>
    <w:rsid w:val="00886683"/>
    <w:rsid w:val="00890047"/>
    <w:rsid w:val="0089049E"/>
    <w:rsid w:val="008917A8"/>
    <w:rsid w:val="00891C50"/>
    <w:rsid w:val="00892238"/>
    <w:rsid w:val="00892864"/>
    <w:rsid w:val="008933F8"/>
    <w:rsid w:val="00894793"/>
    <w:rsid w:val="00894906"/>
    <w:rsid w:val="008951F8"/>
    <w:rsid w:val="008972AF"/>
    <w:rsid w:val="008A0BEC"/>
    <w:rsid w:val="008A1CF0"/>
    <w:rsid w:val="008A241A"/>
    <w:rsid w:val="008A3FE4"/>
    <w:rsid w:val="008A4314"/>
    <w:rsid w:val="008A4C28"/>
    <w:rsid w:val="008A4CF5"/>
    <w:rsid w:val="008A5393"/>
    <w:rsid w:val="008A542A"/>
    <w:rsid w:val="008A550A"/>
    <w:rsid w:val="008A5A5C"/>
    <w:rsid w:val="008A7F63"/>
    <w:rsid w:val="008B4D4D"/>
    <w:rsid w:val="008B5015"/>
    <w:rsid w:val="008B501C"/>
    <w:rsid w:val="008B636C"/>
    <w:rsid w:val="008C15D0"/>
    <w:rsid w:val="008C18EC"/>
    <w:rsid w:val="008C2362"/>
    <w:rsid w:val="008C359B"/>
    <w:rsid w:val="008C391E"/>
    <w:rsid w:val="008C502D"/>
    <w:rsid w:val="008C5B84"/>
    <w:rsid w:val="008C5D9A"/>
    <w:rsid w:val="008C5E5F"/>
    <w:rsid w:val="008C64B4"/>
    <w:rsid w:val="008D0376"/>
    <w:rsid w:val="008D076E"/>
    <w:rsid w:val="008D097F"/>
    <w:rsid w:val="008D197B"/>
    <w:rsid w:val="008D2962"/>
    <w:rsid w:val="008D362F"/>
    <w:rsid w:val="008D39F2"/>
    <w:rsid w:val="008D3CDE"/>
    <w:rsid w:val="008D3E5B"/>
    <w:rsid w:val="008D6888"/>
    <w:rsid w:val="008D7295"/>
    <w:rsid w:val="008E010D"/>
    <w:rsid w:val="008E0C9A"/>
    <w:rsid w:val="008E14F0"/>
    <w:rsid w:val="008E22CC"/>
    <w:rsid w:val="008E22DC"/>
    <w:rsid w:val="008E2F5A"/>
    <w:rsid w:val="008E3760"/>
    <w:rsid w:val="008E3FE9"/>
    <w:rsid w:val="008E4BCD"/>
    <w:rsid w:val="008E54DD"/>
    <w:rsid w:val="008E603E"/>
    <w:rsid w:val="008E753A"/>
    <w:rsid w:val="008E7959"/>
    <w:rsid w:val="008E7B94"/>
    <w:rsid w:val="008F0C99"/>
    <w:rsid w:val="008F1427"/>
    <w:rsid w:val="008F3897"/>
    <w:rsid w:val="008F3D74"/>
    <w:rsid w:val="008F41E3"/>
    <w:rsid w:val="009001F3"/>
    <w:rsid w:val="009013B6"/>
    <w:rsid w:val="009017EB"/>
    <w:rsid w:val="00901B95"/>
    <w:rsid w:val="009020FE"/>
    <w:rsid w:val="00902C09"/>
    <w:rsid w:val="009031D5"/>
    <w:rsid w:val="00903C0F"/>
    <w:rsid w:val="00903CA5"/>
    <w:rsid w:val="009046E1"/>
    <w:rsid w:val="00911F27"/>
    <w:rsid w:val="00912970"/>
    <w:rsid w:val="009140AF"/>
    <w:rsid w:val="0091544A"/>
    <w:rsid w:val="00915898"/>
    <w:rsid w:val="00915B60"/>
    <w:rsid w:val="009204C7"/>
    <w:rsid w:val="00920F04"/>
    <w:rsid w:val="0092151E"/>
    <w:rsid w:val="009222BC"/>
    <w:rsid w:val="0092367E"/>
    <w:rsid w:val="0092375C"/>
    <w:rsid w:val="009238B7"/>
    <w:rsid w:val="00924644"/>
    <w:rsid w:val="009247FB"/>
    <w:rsid w:val="00924B8A"/>
    <w:rsid w:val="00925B22"/>
    <w:rsid w:val="00925EB8"/>
    <w:rsid w:val="0092620E"/>
    <w:rsid w:val="00926AE2"/>
    <w:rsid w:val="00926D14"/>
    <w:rsid w:val="0092760B"/>
    <w:rsid w:val="00930055"/>
    <w:rsid w:val="0093294F"/>
    <w:rsid w:val="0093356F"/>
    <w:rsid w:val="00934135"/>
    <w:rsid w:val="0093543F"/>
    <w:rsid w:val="0093758E"/>
    <w:rsid w:val="009412D0"/>
    <w:rsid w:val="00941785"/>
    <w:rsid w:val="0094196D"/>
    <w:rsid w:val="00941BEA"/>
    <w:rsid w:val="00943317"/>
    <w:rsid w:val="00943DC3"/>
    <w:rsid w:val="00943EAC"/>
    <w:rsid w:val="00944050"/>
    <w:rsid w:val="00944D70"/>
    <w:rsid w:val="0094591D"/>
    <w:rsid w:val="00947174"/>
    <w:rsid w:val="00950274"/>
    <w:rsid w:val="0095278D"/>
    <w:rsid w:val="00952D31"/>
    <w:rsid w:val="00954AE1"/>
    <w:rsid w:val="00956D8C"/>
    <w:rsid w:val="00957530"/>
    <w:rsid w:val="00957961"/>
    <w:rsid w:val="00960C08"/>
    <w:rsid w:val="0096171D"/>
    <w:rsid w:val="009628CA"/>
    <w:rsid w:val="00963444"/>
    <w:rsid w:val="00964B8D"/>
    <w:rsid w:val="009661AD"/>
    <w:rsid w:val="00966224"/>
    <w:rsid w:val="009706E2"/>
    <w:rsid w:val="009719E3"/>
    <w:rsid w:val="0097229F"/>
    <w:rsid w:val="00972676"/>
    <w:rsid w:val="009728F6"/>
    <w:rsid w:val="00973DAD"/>
    <w:rsid w:val="0098012E"/>
    <w:rsid w:val="00980332"/>
    <w:rsid w:val="009827A3"/>
    <w:rsid w:val="00983939"/>
    <w:rsid w:val="00984FE0"/>
    <w:rsid w:val="00985217"/>
    <w:rsid w:val="00987FCF"/>
    <w:rsid w:val="009908C0"/>
    <w:rsid w:val="0099332E"/>
    <w:rsid w:val="00993652"/>
    <w:rsid w:val="0099512B"/>
    <w:rsid w:val="009951A5"/>
    <w:rsid w:val="0099651F"/>
    <w:rsid w:val="009973A8"/>
    <w:rsid w:val="0099763F"/>
    <w:rsid w:val="00997BBB"/>
    <w:rsid w:val="009A3F78"/>
    <w:rsid w:val="009A4CE6"/>
    <w:rsid w:val="009A5F49"/>
    <w:rsid w:val="009A600A"/>
    <w:rsid w:val="009A71BE"/>
    <w:rsid w:val="009A7350"/>
    <w:rsid w:val="009A7C7E"/>
    <w:rsid w:val="009A7F54"/>
    <w:rsid w:val="009B0B32"/>
    <w:rsid w:val="009B1B7B"/>
    <w:rsid w:val="009B2294"/>
    <w:rsid w:val="009B59FE"/>
    <w:rsid w:val="009B6E6D"/>
    <w:rsid w:val="009B6FE2"/>
    <w:rsid w:val="009C0D67"/>
    <w:rsid w:val="009C1364"/>
    <w:rsid w:val="009C20AF"/>
    <w:rsid w:val="009C35DA"/>
    <w:rsid w:val="009C4A34"/>
    <w:rsid w:val="009C528E"/>
    <w:rsid w:val="009C5B51"/>
    <w:rsid w:val="009C66A4"/>
    <w:rsid w:val="009C6F7B"/>
    <w:rsid w:val="009D357E"/>
    <w:rsid w:val="009D6169"/>
    <w:rsid w:val="009D63B2"/>
    <w:rsid w:val="009D6466"/>
    <w:rsid w:val="009D649F"/>
    <w:rsid w:val="009D6AA6"/>
    <w:rsid w:val="009D7E3B"/>
    <w:rsid w:val="009E0B09"/>
    <w:rsid w:val="009E3548"/>
    <w:rsid w:val="009E3593"/>
    <w:rsid w:val="009E37AE"/>
    <w:rsid w:val="009E398D"/>
    <w:rsid w:val="009E5C13"/>
    <w:rsid w:val="009E752C"/>
    <w:rsid w:val="009E7893"/>
    <w:rsid w:val="009E7B73"/>
    <w:rsid w:val="009F1B0F"/>
    <w:rsid w:val="009F32A5"/>
    <w:rsid w:val="009F3DB9"/>
    <w:rsid w:val="009F4B32"/>
    <w:rsid w:val="009F54DA"/>
    <w:rsid w:val="009F5534"/>
    <w:rsid w:val="009F6230"/>
    <w:rsid w:val="009F6BB0"/>
    <w:rsid w:val="009F6CA8"/>
    <w:rsid w:val="009F77BD"/>
    <w:rsid w:val="009F7E11"/>
    <w:rsid w:val="00A01172"/>
    <w:rsid w:val="00A01CB8"/>
    <w:rsid w:val="00A03098"/>
    <w:rsid w:val="00A032D9"/>
    <w:rsid w:val="00A04342"/>
    <w:rsid w:val="00A04C61"/>
    <w:rsid w:val="00A0526F"/>
    <w:rsid w:val="00A052AE"/>
    <w:rsid w:val="00A063C2"/>
    <w:rsid w:val="00A067B0"/>
    <w:rsid w:val="00A067B7"/>
    <w:rsid w:val="00A07824"/>
    <w:rsid w:val="00A10BE0"/>
    <w:rsid w:val="00A11533"/>
    <w:rsid w:val="00A123EE"/>
    <w:rsid w:val="00A1242D"/>
    <w:rsid w:val="00A1526B"/>
    <w:rsid w:val="00A153FF"/>
    <w:rsid w:val="00A15E2C"/>
    <w:rsid w:val="00A1659F"/>
    <w:rsid w:val="00A16DF2"/>
    <w:rsid w:val="00A17319"/>
    <w:rsid w:val="00A17A9D"/>
    <w:rsid w:val="00A200BE"/>
    <w:rsid w:val="00A2117A"/>
    <w:rsid w:val="00A21861"/>
    <w:rsid w:val="00A2192C"/>
    <w:rsid w:val="00A23F0B"/>
    <w:rsid w:val="00A24185"/>
    <w:rsid w:val="00A24242"/>
    <w:rsid w:val="00A25A83"/>
    <w:rsid w:val="00A25D47"/>
    <w:rsid w:val="00A268E9"/>
    <w:rsid w:val="00A30C1E"/>
    <w:rsid w:val="00A3103F"/>
    <w:rsid w:val="00A31999"/>
    <w:rsid w:val="00A31BA1"/>
    <w:rsid w:val="00A321DF"/>
    <w:rsid w:val="00A337F7"/>
    <w:rsid w:val="00A346AE"/>
    <w:rsid w:val="00A36CAB"/>
    <w:rsid w:val="00A40313"/>
    <w:rsid w:val="00A41CEC"/>
    <w:rsid w:val="00A4337E"/>
    <w:rsid w:val="00A44383"/>
    <w:rsid w:val="00A45D9B"/>
    <w:rsid w:val="00A45DE0"/>
    <w:rsid w:val="00A504D2"/>
    <w:rsid w:val="00A50697"/>
    <w:rsid w:val="00A51D99"/>
    <w:rsid w:val="00A524E6"/>
    <w:rsid w:val="00A52AF8"/>
    <w:rsid w:val="00A52F21"/>
    <w:rsid w:val="00A541A1"/>
    <w:rsid w:val="00A54261"/>
    <w:rsid w:val="00A544AF"/>
    <w:rsid w:val="00A562CA"/>
    <w:rsid w:val="00A56444"/>
    <w:rsid w:val="00A56E23"/>
    <w:rsid w:val="00A57256"/>
    <w:rsid w:val="00A57572"/>
    <w:rsid w:val="00A60B16"/>
    <w:rsid w:val="00A621D5"/>
    <w:rsid w:val="00A623C1"/>
    <w:rsid w:val="00A62C99"/>
    <w:rsid w:val="00A62CE2"/>
    <w:rsid w:val="00A659B5"/>
    <w:rsid w:val="00A6605C"/>
    <w:rsid w:val="00A663D0"/>
    <w:rsid w:val="00A6726B"/>
    <w:rsid w:val="00A70104"/>
    <w:rsid w:val="00A70247"/>
    <w:rsid w:val="00A70BCB"/>
    <w:rsid w:val="00A7170E"/>
    <w:rsid w:val="00A72019"/>
    <w:rsid w:val="00A73ED2"/>
    <w:rsid w:val="00A75208"/>
    <w:rsid w:val="00A773E1"/>
    <w:rsid w:val="00A8017F"/>
    <w:rsid w:val="00A805B7"/>
    <w:rsid w:val="00A83208"/>
    <w:rsid w:val="00A83A71"/>
    <w:rsid w:val="00A85E7E"/>
    <w:rsid w:val="00A8625B"/>
    <w:rsid w:val="00A87861"/>
    <w:rsid w:val="00A90AF1"/>
    <w:rsid w:val="00A90B49"/>
    <w:rsid w:val="00A9198E"/>
    <w:rsid w:val="00A919C7"/>
    <w:rsid w:val="00A91AFC"/>
    <w:rsid w:val="00A932F5"/>
    <w:rsid w:val="00A9706E"/>
    <w:rsid w:val="00A972E8"/>
    <w:rsid w:val="00AA20DF"/>
    <w:rsid w:val="00AA21A0"/>
    <w:rsid w:val="00AA2B74"/>
    <w:rsid w:val="00AA3716"/>
    <w:rsid w:val="00AA3E9A"/>
    <w:rsid w:val="00AA442A"/>
    <w:rsid w:val="00AA4801"/>
    <w:rsid w:val="00AA4DE9"/>
    <w:rsid w:val="00AA57E0"/>
    <w:rsid w:val="00AA59A4"/>
    <w:rsid w:val="00AA6102"/>
    <w:rsid w:val="00AA6F87"/>
    <w:rsid w:val="00AA7066"/>
    <w:rsid w:val="00AA7651"/>
    <w:rsid w:val="00AB0249"/>
    <w:rsid w:val="00AB097E"/>
    <w:rsid w:val="00AB0C29"/>
    <w:rsid w:val="00AB1185"/>
    <w:rsid w:val="00AB16CC"/>
    <w:rsid w:val="00AB26FE"/>
    <w:rsid w:val="00AB3C43"/>
    <w:rsid w:val="00AB3DE0"/>
    <w:rsid w:val="00AB4882"/>
    <w:rsid w:val="00AB4F34"/>
    <w:rsid w:val="00AB5246"/>
    <w:rsid w:val="00AB5B75"/>
    <w:rsid w:val="00AB7039"/>
    <w:rsid w:val="00AB7056"/>
    <w:rsid w:val="00AB723E"/>
    <w:rsid w:val="00AB7E9F"/>
    <w:rsid w:val="00AC0358"/>
    <w:rsid w:val="00AC098A"/>
    <w:rsid w:val="00AC461D"/>
    <w:rsid w:val="00AC4677"/>
    <w:rsid w:val="00AC4AE3"/>
    <w:rsid w:val="00AC4D26"/>
    <w:rsid w:val="00AC5992"/>
    <w:rsid w:val="00AC62AE"/>
    <w:rsid w:val="00AC632C"/>
    <w:rsid w:val="00AC6D1E"/>
    <w:rsid w:val="00AC7198"/>
    <w:rsid w:val="00AD045E"/>
    <w:rsid w:val="00AD18BE"/>
    <w:rsid w:val="00AD24EF"/>
    <w:rsid w:val="00AD334D"/>
    <w:rsid w:val="00AD37DB"/>
    <w:rsid w:val="00AD6EE9"/>
    <w:rsid w:val="00AE02AF"/>
    <w:rsid w:val="00AE0598"/>
    <w:rsid w:val="00AE0DB7"/>
    <w:rsid w:val="00AE4017"/>
    <w:rsid w:val="00AE4F34"/>
    <w:rsid w:val="00AE6A6D"/>
    <w:rsid w:val="00AE7051"/>
    <w:rsid w:val="00AE796F"/>
    <w:rsid w:val="00AF26A7"/>
    <w:rsid w:val="00AF39DE"/>
    <w:rsid w:val="00AF3FF4"/>
    <w:rsid w:val="00AF5EE8"/>
    <w:rsid w:val="00AF7F84"/>
    <w:rsid w:val="00B02C17"/>
    <w:rsid w:val="00B02CE5"/>
    <w:rsid w:val="00B03D86"/>
    <w:rsid w:val="00B05BA2"/>
    <w:rsid w:val="00B06908"/>
    <w:rsid w:val="00B069D0"/>
    <w:rsid w:val="00B1164D"/>
    <w:rsid w:val="00B12320"/>
    <w:rsid w:val="00B130E1"/>
    <w:rsid w:val="00B15FAC"/>
    <w:rsid w:val="00B162C6"/>
    <w:rsid w:val="00B16A2F"/>
    <w:rsid w:val="00B16DE1"/>
    <w:rsid w:val="00B16FA0"/>
    <w:rsid w:val="00B202A1"/>
    <w:rsid w:val="00B2492D"/>
    <w:rsid w:val="00B25757"/>
    <w:rsid w:val="00B26200"/>
    <w:rsid w:val="00B265B5"/>
    <w:rsid w:val="00B26BA9"/>
    <w:rsid w:val="00B27B56"/>
    <w:rsid w:val="00B27C9D"/>
    <w:rsid w:val="00B27D9C"/>
    <w:rsid w:val="00B30AB5"/>
    <w:rsid w:val="00B31CCD"/>
    <w:rsid w:val="00B32C3A"/>
    <w:rsid w:val="00B34552"/>
    <w:rsid w:val="00B34F8C"/>
    <w:rsid w:val="00B40297"/>
    <w:rsid w:val="00B4073F"/>
    <w:rsid w:val="00B40799"/>
    <w:rsid w:val="00B4086B"/>
    <w:rsid w:val="00B412A3"/>
    <w:rsid w:val="00B418AE"/>
    <w:rsid w:val="00B42AE8"/>
    <w:rsid w:val="00B42D4B"/>
    <w:rsid w:val="00B430CE"/>
    <w:rsid w:val="00B43564"/>
    <w:rsid w:val="00B443B1"/>
    <w:rsid w:val="00B45460"/>
    <w:rsid w:val="00B47043"/>
    <w:rsid w:val="00B4753B"/>
    <w:rsid w:val="00B47B0B"/>
    <w:rsid w:val="00B50A15"/>
    <w:rsid w:val="00B50A47"/>
    <w:rsid w:val="00B50ABF"/>
    <w:rsid w:val="00B51459"/>
    <w:rsid w:val="00B52BB1"/>
    <w:rsid w:val="00B53485"/>
    <w:rsid w:val="00B573C2"/>
    <w:rsid w:val="00B60356"/>
    <w:rsid w:val="00B61267"/>
    <w:rsid w:val="00B62FA1"/>
    <w:rsid w:val="00B630CA"/>
    <w:rsid w:val="00B6438C"/>
    <w:rsid w:val="00B64D2C"/>
    <w:rsid w:val="00B65185"/>
    <w:rsid w:val="00B653FA"/>
    <w:rsid w:val="00B65540"/>
    <w:rsid w:val="00B6592A"/>
    <w:rsid w:val="00B662B0"/>
    <w:rsid w:val="00B66416"/>
    <w:rsid w:val="00B66F96"/>
    <w:rsid w:val="00B6712E"/>
    <w:rsid w:val="00B67CEA"/>
    <w:rsid w:val="00B67DBF"/>
    <w:rsid w:val="00B70C32"/>
    <w:rsid w:val="00B72AC1"/>
    <w:rsid w:val="00B72D5E"/>
    <w:rsid w:val="00B7422C"/>
    <w:rsid w:val="00B74485"/>
    <w:rsid w:val="00B751D9"/>
    <w:rsid w:val="00B757F5"/>
    <w:rsid w:val="00B76E8F"/>
    <w:rsid w:val="00B77343"/>
    <w:rsid w:val="00B77560"/>
    <w:rsid w:val="00B800F0"/>
    <w:rsid w:val="00B804A0"/>
    <w:rsid w:val="00B8115E"/>
    <w:rsid w:val="00B81E52"/>
    <w:rsid w:val="00B82C3C"/>
    <w:rsid w:val="00B82F15"/>
    <w:rsid w:val="00B84152"/>
    <w:rsid w:val="00B8437A"/>
    <w:rsid w:val="00B90B29"/>
    <w:rsid w:val="00B92D9C"/>
    <w:rsid w:val="00B92F2F"/>
    <w:rsid w:val="00B939FD"/>
    <w:rsid w:val="00B94134"/>
    <w:rsid w:val="00B9614B"/>
    <w:rsid w:val="00B96305"/>
    <w:rsid w:val="00BA26BC"/>
    <w:rsid w:val="00BA298D"/>
    <w:rsid w:val="00BA2C21"/>
    <w:rsid w:val="00BA37C3"/>
    <w:rsid w:val="00BA38F9"/>
    <w:rsid w:val="00BA3D1B"/>
    <w:rsid w:val="00BA4214"/>
    <w:rsid w:val="00BA51C0"/>
    <w:rsid w:val="00BA5CE8"/>
    <w:rsid w:val="00BA5FC1"/>
    <w:rsid w:val="00BA604A"/>
    <w:rsid w:val="00BB299D"/>
    <w:rsid w:val="00BB2C0E"/>
    <w:rsid w:val="00BB2CEA"/>
    <w:rsid w:val="00BB37B0"/>
    <w:rsid w:val="00BB43E6"/>
    <w:rsid w:val="00BB465F"/>
    <w:rsid w:val="00BB4878"/>
    <w:rsid w:val="00BB4A51"/>
    <w:rsid w:val="00BB4FD5"/>
    <w:rsid w:val="00BB7421"/>
    <w:rsid w:val="00BB7718"/>
    <w:rsid w:val="00BC0AD8"/>
    <w:rsid w:val="00BC368C"/>
    <w:rsid w:val="00BC3B08"/>
    <w:rsid w:val="00BD04F2"/>
    <w:rsid w:val="00BD0CE1"/>
    <w:rsid w:val="00BD64BA"/>
    <w:rsid w:val="00BE0FC0"/>
    <w:rsid w:val="00BE1F76"/>
    <w:rsid w:val="00BE2EC7"/>
    <w:rsid w:val="00BE3329"/>
    <w:rsid w:val="00BE49EE"/>
    <w:rsid w:val="00BE687B"/>
    <w:rsid w:val="00BE71CA"/>
    <w:rsid w:val="00BF04E6"/>
    <w:rsid w:val="00BF122D"/>
    <w:rsid w:val="00BF2A7C"/>
    <w:rsid w:val="00BF48EC"/>
    <w:rsid w:val="00BF4FC9"/>
    <w:rsid w:val="00BF5685"/>
    <w:rsid w:val="00BF56AA"/>
    <w:rsid w:val="00BF5772"/>
    <w:rsid w:val="00BF64ED"/>
    <w:rsid w:val="00BF71F1"/>
    <w:rsid w:val="00BF77FF"/>
    <w:rsid w:val="00C013FF"/>
    <w:rsid w:val="00C0224F"/>
    <w:rsid w:val="00C02B68"/>
    <w:rsid w:val="00C0349A"/>
    <w:rsid w:val="00C0444B"/>
    <w:rsid w:val="00C045DE"/>
    <w:rsid w:val="00C06D01"/>
    <w:rsid w:val="00C072F1"/>
    <w:rsid w:val="00C07368"/>
    <w:rsid w:val="00C07B84"/>
    <w:rsid w:val="00C10CFD"/>
    <w:rsid w:val="00C110AE"/>
    <w:rsid w:val="00C1124C"/>
    <w:rsid w:val="00C131BA"/>
    <w:rsid w:val="00C13945"/>
    <w:rsid w:val="00C202A2"/>
    <w:rsid w:val="00C202DD"/>
    <w:rsid w:val="00C25990"/>
    <w:rsid w:val="00C269B9"/>
    <w:rsid w:val="00C26B7A"/>
    <w:rsid w:val="00C3330D"/>
    <w:rsid w:val="00C33681"/>
    <w:rsid w:val="00C33990"/>
    <w:rsid w:val="00C36181"/>
    <w:rsid w:val="00C366C9"/>
    <w:rsid w:val="00C36792"/>
    <w:rsid w:val="00C37309"/>
    <w:rsid w:val="00C4044B"/>
    <w:rsid w:val="00C41655"/>
    <w:rsid w:val="00C41B61"/>
    <w:rsid w:val="00C41F67"/>
    <w:rsid w:val="00C42876"/>
    <w:rsid w:val="00C42C83"/>
    <w:rsid w:val="00C432BF"/>
    <w:rsid w:val="00C435CB"/>
    <w:rsid w:val="00C43BD9"/>
    <w:rsid w:val="00C44232"/>
    <w:rsid w:val="00C45D29"/>
    <w:rsid w:val="00C51063"/>
    <w:rsid w:val="00C53E50"/>
    <w:rsid w:val="00C541B2"/>
    <w:rsid w:val="00C54E00"/>
    <w:rsid w:val="00C554A1"/>
    <w:rsid w:val="00C60C5B"/>
    <w:rsid w:val="00C61766"/>
    <w:rsid w:val="00C61B8A"/>
    <w:rsid w:val="00C625CC"/>
    <w:rsid w:val="00C62B52"/>
    <w:rsid w:val="00C63E29"/>
    <w:rsid w:val="00C64221"/>
    <w:rsid w:val="00C64EC7"/>
    <w:rsid w:val="00C65153"/>
    <w:rsid w:val="00C65F30"/>
    <w:rsid w:val="00C66070"/>
    <w:rsid w:val="00C70786"/>
    <w:rsid w:val="00C713E1"/>
    <w:rsid w:val="00C7514D"/>
    <w:rsid w:val="00C76326"/>
    <w:rsid w:val="00C771E5"/>
    <w:rsid w:val="00C80631"/>
    <w:rsid w:val="00C838CA"/>
    <w:rsid w:val="00C84549"/>
    <w:rsid w:val="00C854E0"/>
    <w:rsid w:val="00C85E54"/>
    <w:rsid w:val="00C867D7"/>
    <w:rsid w:val="00C86C12"/>
    <w:rsid w:val="00C871A9"/>
    <w:rsid w:val="00C9067C"/>
    <w:rsid w:val="00C907A3"/>
    <w:rsid w:val="00C908D8"/>
    <w:rsid w:val="00C91C11"/>
    <w:rsid w:val="00C9305A"/>
    <w:rsid w:val="00C951EF"/>
    <w:rsid w:val="00C95A73"/>
    <w:rsid w:val="00C95F99"/>
    <w:rsid w:val="00C969BA"/>
    <w:rsid w:val="00C96F4B"/>
    <w:rsid w:val="00C9711F"/>
    <w:rsid w:val="00C974BF"/>
    <w:rsid w:val="00C97B0E"/>
    <w:rsid w:val="00C97EFA"/>
    <w:rsid w:val="00CA043B"/>
    <w:rsid w:val="00CA10E2"/>
    <w:rsid w:val="00CA405B"/>
    <w:rsid w:val="00CA673D"/>
    <w:rsid w:val="00CA7D3D"/>
    <w:rsid w:val="00CB197F"/>
    <w:rsid w:val="00CB1DCB"/>
    <w:rsid w:val="00CB399E"/>
    <w:rsid w:val="00CB5BBA"/>
    <w:rsid w:val="00CB7562"/>
    <w:rsid w:val="00CB7F8F"/>
    <w:rsid w:val="00CC2F49"/>
    <w:rsid w:val="00CC33BC"/>
    <w:rsid w:val="00CC5B6B"/>
    <w:rsid w:val="00CC680B"/>
    <w:rsid w:val="00CC680E"/>
    <w:rsid w:val="00CC7A28"/>
    <w:rsid w:val="00CD2495"/>
    <w:rsid w:val="00CD27A7"/>
    <w:rsid w:val="00CD3010"/>
    <w:rsid w:val="00CD4C0D"/>
    <w:rsid w:val="00CD59F2"/>
    <w:rsid w:val="00CD6FD6"/>
    <w:rsid w:val="00CD70B9"/>
    <w:rsid w:val="00CD743C"/>
    <w:rsid w:val="00CD7CE8"/>
    <w:rsid w:val="00CD7EF1"/>
    <w:rsid w:val="00CE0245"/>
    <w:rsid w:val="00CE1F92"/>
    <w:rsid w:val="00CE2400"/>
    <w:rsid w:val="00CE26D5"/>
    <w:rsid w:val="00CE44AA"/>
    <w:rsid w:val="00CE6AAE"/>
    <w:rsid w:val="00CE6C4B"/>
    <w:rsid w:val="00CE798C"/>
    <w:rsid w:val="00CF1099"/>
    <w:rsid w:val="00CF1766"/>
    <w:rsid w:val="00CF17C0"/>
    <w:rsid w:val="00CF2372"/>
    <w:rsid w:val="00CF2752"/>
    <w:rsid w:val="00CF2C5B"/>
    <w:rsid w:val="00CF3AA4"/>
    <w:rsid w:val="00CF418D"/>
    <w:rsid w:val="00CF4CF9"/>
    <w:rsid w:val="00CF548C"/>
    <w:rsid w:val="00CF6326"/>
    <w:rsid w:val="00CF6865"/>
    <w:rsid w:val="00CF73AD"/>
    <w:rsid w:val="00CF7B32"/>
    <w:rsid w:val="00D00781"/>
    <w:rsid w:val="00D01329"/>
    <w:rsid w:val="00D01976"/>
    <w:rsid w:val="00D02A2F"/>
    <w:rsid w:val="00D057FC"/>
    <w:rsid w:val="00D058F3"/>
    <w:rsid w:val="00D066B5"/>
    <w:rsid w:val="00D071BB"/>
    <w:rsid w:val="00D072F9"/>
    <w:rsid w:val="00D078EB"/>
    <w:rsid w:val="00D07B7B"/>
    <w:rsid w:val="00D10DA9"/>
    <w:rsid w:val="00D115B6"/>
    <w:rsid w:val="00D12303"/>
    <w:rsid w:val="00D14929"/>
    <w:rsid w:val="00D1509B"/>
    <w:rsid w:val="00D15336"/>
    <w:rsid w:val="00D164F7"/>
    <w:rsid w:val="00D16983"/>
    <w:rsid w:val="00D2147C"/>
    <w:rsid w:val="00D22A0C"/>
    <w:rsid w:val="00D24DAF"/>
    <w:rsid w:val="00D2591B"/>
    <w:rsid w:val="00D25E22"/>
    <w:rsid w:val="00D26CE1"/>
    <w:rsid w:val="00D27007"/>
    <w:rsid w:val="00D27551"/>
    <w:rsid w:val="00D27C75"/>
    <w:rsid w:val="00D31BE4"/>
    <w:rsid w:val="00D33111"/>
    <w:rsid w:val="00D355AD"/>
    <w:rsid w:val="00D357F0"/>
    <w:rsid w:val="00D35AB1"/>
    <w:rsid w:val="00D36170"/>
    <w:rsid w:val="00D376CC"/>
    <w:rsid w:val="00D409C0"/>
    <w:rsid w:val="00D45D2B"/>
    <w:rsid w:val="00D46B5A"/>
    <w:rsid w:val="00D50EAC"/>
    <w:rsid w:val="00D51726"/>
    <w:rsid w:val="00D539E7"/>
    <w:rsid w:val="00D55236"/>
    <w:rsid w:val="00D569C5"/>
    <w:rsid w:val="00D56B0C"/>
    <w:rsid w:val="00D61E57"/>
    <w:rsid w:val="00D647ED"/>
    <w:rsid w:val="00D6632C"/>
    <w:rsid w:val="00D664A9"/>
    <w:rsid w:val="00D66CF5"/>
    <w:rsid w:val="00D67987"/>
    <w:rsid w:val="00D70973"/>
    <w:rsid w:val="00D70DAA"/>
    <w:rsid w:val="00D70FE5"/>
    <w:rsid w:val="00D712AE"/>
    <w:rsid w:val="00D71576"/>
    <w:rsid w:val="00D7188B"/>
    <w:rsid w:val="00D71B77"/>
    <w:rsid w:val="00D71BA1"/>
    <w:rsid w:val="00D71D99"/>
    <w:rsid w:val="00D73D45"/>
    <w:rsid w:val="00D74958"/>
    <w:rsid w:val="00D7542D"/>
    <w:rsid w:val="00D774DE"/>
    <w:rsid w:val="00D80F06"/>
    <w:rsid w:val="00D81B6D"/>
    <w:rsid w:val="00D827C0"/>
    <w:rsid w:val="00D83796"/>
    <w:rsid w:val="00D840EF"/>
    <w:rsid w:val="00D84EB0"/>
    <w:rsid w:val="00D85EC5"/>
    <w:rsid w:val="00D90111"/>
    <w:rsid w:val="00D907A1"/>
    <w:rsid w:val="00D90966"/>
    <w:rsid w:val="00D91819"/>
    <w:rsid w:val="00D91D81"/>
    <w:rsid w:val="00D92708"/>
    <w:rsid w:val="00D93194"/>
    <w:rsid w:val="00D93C4B"/>
    <w:rsid w:val="00D949A9"/>
    <w:rsid w:val="00D9572B"/>
    <w:rsid w:val="00D96376"/>
    <w:rsid w:val="00D96722"/>
    <w:rsid w:val="00D9675B"/>
    <w:rsid w:val="00DA08F3"/>
    <w:rsid w:val="00DA2C51"/>
    <w:rsid w:val="00DA3DB6"/>
    <w:rsid w:val="00DA4CB9"/>
    <w:rsid w:val="00DA58BC"/>
    <w:rsid w:val="00DA5F80"/>
    <w:rsid w:val="00DB08E1"/>
    <w:rsid w:val="00DB140F"/>
    <w:rsid w:val="00DB1ED0"/>
    <w:rsid w:val="00DB3485"/>
    <w:rsid w:val="00DB449E"/>
    <w:rsid w:val="00DB4601"/>
    <w:rsid w:val="00DB549A"/>
    <w:rsid w:val="00DB6ECE"/>
    <w:rsid w:val="00DC01AD"/>
    <w:rsid w:val="00DC0607"/>
    <w:rsid w:val="00DC1C66"/>
    <w:rsid w:val="00DC22C1"/>
    <w:rsid w:val="00DC3CCF"/>
    <w:rsid w:val="00DC7E77"/>
    <w:rsid w:val="00DD0BA6"/>
    <w:rsid w:val="00DD0F2A"/>
    <w:rsid w:val="00DD1856"/>
    <w:rsid w:val="00DD2659"/>
    <w:rsid w:val="00DD28C2"/>
    <w:rsid w:val="00DD2E7B"/>
    <w:rsid w:val="00DD54C2"/>
    <w:rsid w:val="00DD5B31"/>
    <w:rsid w:val="00DD63B8"/>
    <w:rsid w:val="00DE00BF"/>
    <w:rsid w:val="00DE05F8"/>
    <w:rsid w:val="00DE10F0"/>
    <w:rsid w:val="00DE12DC"/>
    <w:rsid w:val="00DE1E37"/>
    <w:rsid w:val="00DE24CC"/>
    <w:rsid w:val="00DE3331"/>
    <w:rsid w:val="00DE4009"/>
    <w:rsid w:val="00DE4352"/>
    <w:rsid w:val="00DE48DB"/>
    <w:rsid w:val="00DE51AC"/>
    <w:rsid w:val="00DE54FD"/>
    <w:rsid w:val="00DE5A73"/>
    <w:rsid w:val="00DE63B7"/>
    <w:rsid w:val="00DF0502"/>
    <w:rsid w:val="00DF2276"/>
    <w:rsid w:val="00DF2483"/>
    <w:rsid w:val="00DF332E"/>
    <w:rsid w:val="00DF3D12"/>
    <w:rsid w:val="00DF3D32"/>
    <w:rsid w:val="00DF50AF"/>
    <w:rsid w:val="00DF5468"/>
    <w:rsid w:val="00E00289"/>
    <w:rsid w:val="00E0115A"/>
    <w:rsid w:val="00E0315F"/>
    <w:rsid w:val="00E03245"/>
    <w:rsid w:val="00E03F92"/>
    <w:rsid w:val="00E0447C"/>
    <w:rsid w:val="00E04887"/>
    <w:rsid w:val="00E059A1"/>
    <w:rsid w:val="00E06424"/>
    <w:rsid w:val="00E109EE"/>
    <w:rsid w:val="00E11C4C"/>
    <w:rsid w:val="00E121D3"/>
    <w:rsid w:val="00E129A8"/>
    <w:rsid w:val="00E12F28"/>
    <w:rsid w:val="00E13A9F"/>
    <w:rsid w:val="00E13FC0"/>
    <w:rsid w:val="00E161BD"/>
    <w:rsid w:val="00E16380"/>
    <w:rsid w:val="00E16BAE"/>
    <w:rsid w:val="00E200C0"/>
    <w:rsid w:val="00E204F1"/>
    <w:rsid w:val="00E20574"/>
    <w:rsid w:val="00E2104E"/>
    <w:rsid w:val="00E221C4"/>
    <w:rsid w:val="00E22353"/>
    <w:rsid w:val="00E2315C"/>
    <w:rsid w:val="00E240AD"/>
    <w:rsid w:val="00E24B77"/>
    <w:rsid w:val="00E25746"/>
    <w:rsid w:val="00E25A4F"/>
    <w:rsid w:val="00E26017"/>
    <w:rsid w:val="00E2625B"/>
    <w:rsid w:val="00E26B70"/>
    <w:rsid w:val="00E26C96"/>
    <w:rsid w:val="00E26EE1"/>
    <w:rsid w:val="00E270A0"/>
    <w:rsid w:val="00E27834"/>
    <w:rsid w:val="00E27F33"/>
    <w:rsid w:val="00E30C18"/>
    <w:rsid w:val="00E330E6"/>
    <w:rsid w:val="00E33370"/>
    <w:rsid w:val="00E33BAA"/>
    <w:rsid w:val="00E33EFE"/>
    <w:rsid w:val="00E34175"/>
    <w:rsid w:val="00E34B84"/>
    <w:rsid w:val="00E36629"/>
    <w:rsid w:val="00E37531"/>
    <w:rsid w:val="00E401D8"/>
    <w:rsid w:val="00E428AF"/>
    <w:rsid w:val="00E43A1C"/>
    <w:rsid w:val="00E43FCB"/>
    <w:rsid w:val="00E45A11"/>
    <w:rsid w:val="00E4650E"/>
    <w:rsid w:val="00E46AEC"/>
    <w:rsid w:val="00E4797C"/>
    <w:rsid w:val="00E505F5"/>
    <w:rsid w:val="00E52477"/>
    <w:rsid w:val="00E5251C"/>
    <w:rsid w:val="00E53671"/>
    <w:rsid w:val="00E537C7"/>
    <w:rsid w:val="00E53EF9"/>
    <w:rsid w:val="00E5564C"/>
    <w:rsid w:val="00E6062D"/>
    <w:rsid w:val="00E60F0E"/>
    <w:rsid w:val="00E610E6"/>
    <w:rsid w:val="00E62552"/>
    <w:rsid w:val="00E6273C"/>
    <w:rsid w:val="00E6278F"/>
    <w:rsid w:val="00E66A79"/>
    <w:rsid w:val="00E66C5B"/>
    <w:rsid w:val="00E672F7"/>
    <w:rsid w:val="00E71181"/>
    <w:rsid w:val="00E72269"/>
    <w:rsid w:val="00E7387A"/>
    <w:rsid w:val="00E75225"/>
    <w:rsid w:val="00E756F7"/>
    <w:rsid w:val="00E76E25"/>
    <w:rsid w:val="00E80636"/>
    <w:rsid w:val="00E80C03"/>
    <w:rsid w:val="00E851EE"/>
    <w:rsid w:val="00E85F86"/>
    <w:rsid w:val="00E87159"/>
    <w:rsid w:val="00E873F5"/>
    <w:rsid w:val="00E91E55"/>
    <w:rsid w:val="00E950C2"/>
    <w:rsid w:val="00E95F50"/>
    <w:rsid w:val="00EA0438"/>
    <w:rsid w:val="00EA2116"/>
    <w:rsid w:val="00EA27F2"/>
    <w:rsid w:val="00EA2E21"/>
    <w:rsid w:val="00EA57A7"/>
    <w:rsid w:val="00EA62FD"/>
    <w:rsid w:val="00EA6379"/>
    <w:rsid w:val="00EA734B"/>
    <w:rsid w:val="00EA755B"/>
    <w:rsid w:val="00EA773F"/>
    <w:rsid w:val="00EA7892"/>
    <w:rsid w:val="00EB0371"/>
    <w:rsid w:val="00EB1E2E"/>
    <w:rsid w:val="00EB230A"/>
    <w:rsid w:val="00EB2523"/>
    <w:rsid w:val="00EB2D6C"/>
    <w:rsid w:val="00EB3E25"/>
    <w:rsid w:val="00EB4851"/>
    <w:rsid w:val="00EB60E6"/>
    <w:rsid w:val="00EB6F67"/>
    <w:rsid w:val="00EC2C2E"/>
    <w:rsid w:val="00EC357A"/>
    <w:rsid w:val="00EC3C92"/>
    <w:rsid w:val="00EC4407"/>
    <w:rsid w:val="00ED0E61"/>
    <w:rsid w:val="00ED12D4"/>
    <w:rsid w:val="00ED16B7"/>
    <w:rsid w:val="00ED2C93"/>
    <w:rsid w:val="00ED3835"/>
    <w:rsid w:val="00ED3BDA"/>
    <w:rsid w:val="00ED4418"/>
    <w:rsid w:val="00ED5255"/>
    <w:rsid w:val="00ED5482"/>
    <w:rsid w:val="00ED6E7D"/>
    <w:rsid w:val="00EE1FC3"/>
    <w:rsid w:val="00EE2367"/>
    <w:rsid w:val="00EE2A45"/>
    <w:rsid w:val="00EE40FB"/>
    <w:rsid w:val="00EE4904"/>
    <w:rsid w:val="00EE50BF"/>
    <w:rsid w:val="00EE53A9"/>
    <w:rsid w:val="00EE5694"/>
    <w:rsid w:val="00EF0A53"/>
    <w:rsid w:val="00EF0C5C"/>
    <w:rsid w:val="00EF0E7B"/>
    <w:rsid w:val="00EF2CCC"/>
    <w:rsid w:val="00EF2DA6"/>
    <w:rsid w:val="00EF2E00"/>
    <w:rsid w:val="00EF53EB"/>
    <w:rsid w:val="00EF55F7"/>
    <w:rsid w:val="00EF5F93"/>
    <w:rsid w:val="00EF7995"/>
    <w:rsid w:val="00F03F59"/>
    <w:rsid w:val="00F044C1"/>
    <w:rsid w:val="00F0525A"/>
    <w:rsid w:val="00F0540F"/>
    <w:rsid w:val="00F057D8"/>
    <w:rsid w:val="00F05E27"/>
    <w:rsid w:val="00F128A5"/>
    <w:rsid w:val="00F14A9C"/>
    <w:rsid w:val="00F177E7"/>
    <w:rsid w:val="00F17ED5"/>
    <w:rsid w:val="00F20644"/>
    <w:rsid w:val="00F20861"/>
    <w:rsid w:val="00F21A34"/>
    <w:rsid w:val="00F23961"/>
    <w:rsid w:val="00F23C33"/>
    <w:rsid w:val="00F2408F"/>
    <w:rsid w:val="00F24F12"/>
    <w:rsid w:val="00F252E7"/>
    <w:rsid w:val="00F25E3F"/>
    <w:rsid w:val="00F26C62"/>
    <w:rsid w:val="00F303C2"/>
    <w:rsid w:val="00F304F9"/>
    <w:rsid w:val="00F31815"/>
    <w:rsid w:val="00F322AD"/>
    <w:rsid w:val="00F342A9"/>
    <w:rsid w:val="00F34722"/>
    <w:rsid w:val="00F354C5"/>
    <w:rsid w:val="00F3603B"/>
    <w:rsid w:val="00F36813"/>
    <w:rsid w:val="00F36B9E"/>
    <w:rsid w:val="00F36F82"/>
    <w:rsid w:val="00F37161"/>
    <w:rsid w:val="00F37838"/>
    <w:rsid w:val="00F42874"/>
    <w:rsid w:val="00F43433"/>
    <w:rsid w:val="00F445C0"/>
    <w:rsid w:val="00F4465B"/>
    <w:rsid w:val="00F4518E"/>
    <w:rsid w:val="00F46BA1"/>
    <w:rsid w:val="00F47674"/>
    <w:rsid w:val="00F51355"/>
    <w:rsid w:val="00F51F28"/>
    <w:rsid w:val="00F522E4"/>
    <w:rsid w:val="00F5432C"/>
    <w:rsid w:val="00F548AB"/>
    <w:rsid w:val="00F54FEB"/>
    <w:rsid w:val="00F56361"/>
    <w:rsid w:val="00F56983"/>
    <w:rsid w:val="00F600C2"/>
    <w:rsid w:val="00F6199F"/>
    <w:rsid w:val="00F61A25"/>
    <w:rsid w:val="00F62CB0"/>
    <w:rsid w:val="00F64114"/>
    <w:rsid w:val="00F657E3"/>
    <w:rsid w:val="00F6590A"/>
    <w:rsid w:val="00F65B36"/>
    <w:rsid w:val="00F65DB7"/>
    <w:rsid w:val="00F66B29"/>
    <w:rsid w:val="00F6709F"/>
    <w:rsid w:val="00F70224"/>
    <w:rsid w:val="00F70812"/>
    <w:rsid w:val="00F73819"/>
    <w:rsid w:val="00F73F14"/>
    <w:rsid w:val="00F758BF"/>
    <w:rsid w:val="00F768E5"/>
    <w:rsid w:val="00F77F78"/>
    <w:rsid w:val="00F77FAC"/>
    <w:rsid w:val="00F8109B"/>
    <w:rsid w:val="00F81412"/>
    <w:rsid w:val="00F823C6"/>
    <w:rsid w:val="00F82EFA"/>
    <w:rsid w:val="00F83138"/>
    <w:rsid w:val="00F8428B"/>
    <w:rsid w:val="00F8471E"/>
    <w:rsid w:val="00F8478E"/>
    <w:rsid w:val="00F86485"/>
    <w:rsid w:val="00F864DE"/>
    <w:rsid w:val="00F86A4F"/>
    <w:rsid w:val="00F87A44"/>
    <w:rsid w:val="00F87A98"/>
    <w:rsid w:val="00F9075F"/>
    <w:rsid w:val="00F91061"/>
    <w:rsid w:val="00F9253D"/>
    <w:rsid w:val="00F9417A"/>
    <w:rsid w:val="00F96514"/>
    <w:rsid w:val="00F975C8"/>
    <w:rsid w:val="00FA09D0"/>
    <w:rsid w:val="00FA1CC5"/>
    <w:rsid w:val="00FA21F7"/>
    <w:rsid w:val="00FA3DC7"/>
    <w:rsid w:val="00FA4329"/>
    <w:rsid w:val="00FA5218"/>
    <w:rsid w:val="00FA7236"/>
    <w:rsid w:val="00FB1481"/>
    <w:rsid w:val="00FB3115"/>
    <w:rsid w:val="00FB580B"/>
    <w:rsid w:val="00FC01F1"/>
    <w:rsid w:val="00FC1ACF"/>
    <w:rsid w:val="00FC1F2D"/>
    <w:rsid w:val="00FC20E9"/>
    <w:rsid w:val="00FC3049"/>
    <w:rsid w:val="00FC4F0C"/>
    <w:rsid w:val="00FC5148"/>
    <w:rsid w:val="00FC5BC9"/>
    <w:rsid w:val="00FC6E53"/>
    <w:rsid w:val="00FC730F"/>
    <w:rsid w:val="00FC7B30"/>
    <w:rsid w:val="00FD0BB4"/>
    <w:rsid w:val="00FD564D"/>
    <w:rsid w:val="00FD5B75"/>
    <w:rsid w:val="00FD640F"/>
    <w:rsid w:val="00FD7A7C"/>
    <w:rsid w:val="00FD7BE8"/>
    <w:rsid w:val="00FD7CF9"/>
    <w:rsid w:val="00FD7E94"/>
    <w:rsid w:val="00FE0830"/>
    <w:rsid w:val="00FE09A5"/>
    <w:rsid w:val="00FE0AB4"/>
    <w:rsid w:val="00FE1701"/>
    <w:rsid w:val="00FE33F2"/>
    <w:rsid w:val="00FE36FD"/>
    <w:rsid w:val="00FE39ED"/>
    <w:rsid w:val="00FE3D19"/>
    <w:rsid w:val="00FE4768"/>
    <w:rsid w:val="00FE4830"/>
    <w:rsid w:val="00FE58A9"/>
    <w:rsid w:val="00FE5B42"/>
    <w:rsid w:val="00FE5DEF"/>
    <w:rsid w:val="00FE5F0D"/>
    <w:rsid w:val="00FE69B1"/>
    <w:rsid w:val="00FE6A41"/>
    <w:rsid w:val="00FE6E97"/>
    <w:rsid w:val="00FF0822"/>
    <w:rsid w:val="00FF36D5"/>
    <w:rsid w:val="00FF4D16"/>
    <w:rsid w:val="00FF5D0C"/>
    <w:rsid w:val="00FF7BDC"/>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6706"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D0376"/>
    <w:rPr>
      <w:sz w:val="24"/>
      <w:szCs w:val="24"/>
      <w:lang w:val="es-ES" w:eastAsia="es-ES"/>
    </w:rPr>
  </w:style>
  <w:style w:type="paragraph" w:styleId="Ttulo1">
    <w:name w:val="heading 1"/>
    <w:basedOn w:val="Normal"/>
    <w:next w:val="Normal"/>
    <w:qFormat/>
    <w:rsid w:val="007B69B9"/>
    <w:pPr>
      <w:keepNext/>
      <w:spacing w:before="120" w:after="120"/>
      <w:jc w:val="center"/>
      <w:outlineLvl w:val="0"/>
    </w:pPr>
    <w:rPr>
      <w:rFonts w:ascii="Arial" w:hAnsi="Arial"/>
      <w:b/>
      <w:bCs/>
      <w:sz w:val="40"/>
      <w:szCs w:val="20"/>
      <w:lang w:val="es-MX"/>
    </w:rPr>
  </w:style>
  <w:style w:type="paragraph" w:styleId="Ttulo2">
    <w:name w:val="heading 2"/>
    <w:basedOn w:val="Normal"/>
    <w:next w:val="Normal"/>
    <w:link w:val="Ttulo2Car"/>
    <w:uiPriority w:val="9"/>
    <w:unhideWhenUsed/>
    <w:qFormat/>
    <w:rsid w:val="006722BA"/>
    <w:pPr>
      <w:keepNext/>
      <w:keepLines/>
      <w:spacing w:before="320" w:after="120"/>
      <w:outlineLvl w:val="1"/>
    </w:pPr>
    <w:rPr>
      <w:rFonts w:ascii="Cambria" w:hAnsi="Cambria"/>
      <w:b/>
      <w:bCs/>
      <w:sz w:val="28"/>
      <w:szCs w:val="26"/>
      <w:lang w:eastAsia="en-US"/>
    </w:rPr>
  </w:style>
  <w:style w:type="paragraph" w:styleId="Ttulo6">
    <w:name w:val="heading 6"/>
    <w:basedOn w:val="Normal"/>
    <w:next w:val="Normal"/>
    <w:qFormat/>
    <w:rsid w:val="006F6B7C"/>
    <w:pPr>
      <w:keepNext/>
      <w:ind w:left="426" w:right="283"/>
      <w:jc w:val="both"/>
      <w:outlineLvl w:val="5"/>
    </w:pPr>
    <w:rPr>
      <w:rFonts w:ascii="Arial" w:hAnsi="Arial"/>
      <w:b/>
      <w:sz w:val="20"/>
      <w:szCs w:val="20"/>
      <w:lang w:val="es-MX"/>
    </w:rPr>
  </w:style>
  <w:style w:type="paragraph" w:styleId="Ttulo7">
    <w:name w:val="heading 7"/>
    <w:basedOn w:val="Normal"/>
    <w:next w:val="Normal"/>
    <w:qFormat/>
    <w:rsid w:val="006F6B7C"/>
    <w:pPr>
      <w:keepNext/>
      <w:jc w:val="center"/>
      <w:outlineLvl w:val="6"/>
    </w:pPr>
    <w:rPr>
      <w:rFonts w:ascii="Arial" w:hAnsi="Arial"/>
      <w:b/>
      <w:bCs/>
      <w:sz w:val="2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F6B7C"/>
    <w:pPr>
      <w:tabs>
        <w:tab w:val="center" w:pos="4419"/>
        <w:tab w:val="right" w:pos="8838"/>
      </w:tabs>
    </w:pPr>
    <w:rPr>
      <w:rFonts w:ascii="AmerType Md BT" w:hAnsi="AmerType Md BT"/>
      <w:szCs w:val="20"/>
      <w:lang w:val="es-MX"/>
    </w:rPr>
  </w:style>
  <w:style w:type="paragraph" w:styleId="Piedepgina">
    <w:name w:val="footer"/>
    <w:basedOn w:val="Normal"/>
    <w:link w:val="PiedepginaCar"/>
    <w:uiPriority w:val="99"/>
    <w:rsid w:val="006F6B7C"/>
    <w:pPr>
      <w:tabs>
        <w:tab w:val="center" w:pos="4252"/>
        <w:tab w:val="right" w:pos="8504"/>
      </w:tabs>
    </w:pPr>
    <w:rPr>
      <w:rFonts w:ascii="AmerType Md BT" w:hAnsi="AmerType Md BT"/>
      <w:szCs w:val="20"/>
      <w:lang w:val="es-MX"/>
    </w:rPr>
  </w:style>
  <w:style w:type="character" w:styleId="Nmerodepgina">
    <w:name w:val="page number"/>
    <w:basedOn w:val="Fuentedeprrafopredeter"/>
    <w:rsid w:val="006F6B7C"/>
  </w:style>
  <w:style w:type="paragraph" w:styleId="Textodeglobo">
    <w:name w:val="Balloon Text"/>
    <w:basedOn w:val="Normal"/>
    <w:semiHidden/>
    <w:rsid w:val="00CD743C"/>
    <w:rPr>
      <w:rFonts w:ascii="Tahoma" w:hAnsi="Tahoma" w:cs="Tahoma"/>
      <w:sz w:val="16"/>
      <w:szCs w:val="16"/>
    </w:rPr>
  </w:style>
  <w:style w:type="paragraph" w:styleId="Sinespaciado">
    <w:name w:val="No Spacing"/>
    <w:link w:val="SinespaciadoCar"/>
    <w:uiPriority w:val="1"/>
    <w:qFormat/>
    <w:rsid w:val="004711B3"/>
    <w:rPr>
      <w:rFonts w:ascii="Calibri" w:hAnsi="Calibri"/>
      <w:sz w:val="22"/>
      <w:szCs w:val="22"/>
      <w:lang w:val="es-ES" w:eastAsia="en-US"/>
    </w:rPr>
  </w:style>
  <w:style w:type="character" w:customStyle="1" w:styleId="SinespaciadoCar">
    <w:name w:val="Sin espaciado Car"/>
    <w:link w:val="Sinespaciado"/>
    <w:uiPriority w:val="1"/>
    <w:rsid w:val="004711B3"/>
    <w:rPr>
      <w:rFonts w:ascii="Calibri" w:hAnsi="Calibri"/>
      <w:sz w:val="22"/>
      <w:szCs w:val="22"/>
      <w:lang w:val="es-ES" w:eastAsia="en-US" w:bidi="ar-SA"/>
    </w:rPr>
  </w:style>
  <w:style w:type="character" w:customStyle="1" w:styleId="PiedepginaCar">
    <w:name w:val="Pie de página Car"/>
    <w:link w:val="Piedepgina"/>
    <w:uiPriority w:val="99"/>
    <w:rsid w:val="004711B3"/>
    <w:rPr>
      <w:rFonts w:ascii="AmerType Md BT" w:hAnsi="AmerType Md BT"/>
      <w:sz w:val="24"/>
      <w:lang w:val="es-MX" w:eastAsia="es-ES"/>
    </w:rPr>
  </w:style>
  <w:style w:type="paragraph" w:styleId="TtulodeTDC">
    <w:name w:val="TOC Heading"/>
    <w:basedOn w:val="Ttulo1"/>
    <w:next w:val="Normal"/>
    <w:uiPriority w:val="39"/>
    <w:qFormat/>
    <w:rsid w:val="00584A1D"/>
    <w:pPr>
      <w:keepLines/>
      <w:spacing w:before="480" w:line="276" w:lineRule="auto"/>
      <w:jc w:val="left"/>
      <w:outlineLvl w:val="9"/>
    </w:pPr>
    <w:rPr>
      <w:rFonts w:ascii="Cambria" w:hAnsi="Cambria"/>
      <w:color w:val="365F91"/>
      <w:sz w:val="28"/>
      <w:szCs w:val="28"/>
      <w:lang w:val="es-ES" w:eastAsia="en-US"/>
    </w:rPr>
  </w:style>
  <w:style w:type="paragraph" w:styleId="TDC1">
    <w:name w:val="toc 1"/>
    <w:basedOn w:val="Normal"/>
    <w:next w:val="Normal"/>
    <w:autoRedefine/>
    <w:uiPriority w:val="39"/>
    <w:rsid w:val="00584A1D"/>
  </w:style>
  <w:style w:type="character" w:styleId="Hipervnculo">
    <w:name w:val="Hyperlink"/>
    <w:uiPriority w:val="99"/>
    <w:unhideWhenUsed/>
    <w:rsid w:val="00584A1D"/>
    <w:rPr>
      <w:color w:val="0000FF"/>
      <w:u w:val="single"/>
    </w:rPr>
  </w:style>
  <w:style w:type="table" w:styleId="Tablaconcuadrcula">
    <w:name w:val="Table Grid"/>
    <w:basedOn w:val="Tablanormal"/>
    <w:rsid w:val="006946B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EB60E6"/>
    <w:pPr>
      <w:ind w:left="720"/>
      <w:contextualSpacing/>
    </w:pPr>
  </w:style>
  <w:style w:type="paragraph" w:styleId="Ttulo">
    <w:name w:val="Title"/>
    <w:basedOn w:val="Normal"/>
    <w:next w:val="Normal"/>
    <w:link w:val="TtuloCar"/>
    <w:qFormat/>
    <w:rsid w:val="00193332"/>
    <w:pPr>
      <w:spacing w:before="240" w:after="60"/>
      <w:jc w:val="center"/>
      <w:outlineLvl w:val="0"/>
    </w:pPr>
    <w:rPr>
      <w:rFonts w:ascii="Cambria" w:hAnsi="Cambria"/>
      <w:b/>
      <w:bCs/>
      <w:kern w:val="28"/>
      <w:sz w:val="32"/>
      <w:szCs w:val="32"/>
    </w:rPr>
  </w:style>
  <w:style w:type="character" w:customStyle="1" w:styleId="TtuloCar">
    <w:name w:val="Título Car"/>
    <w:link w:val="Ttulo"/>
    <w:rsid w:val="00193332"/>
    <w:rPr>
      <w:rFonts w:ascii="Cambria" w:eastAsia="Times New Roman" w:hAnsi="Cambria" w:cs="Times New Roman"/>
      <w:b/>
      <w:bCs/>
      <w:kern w:val="28"/>
      <w:sz w:val="32"/>
      <w:szCs w:val="32"/>
      <w:lang w:val="es-ES" w:eastAsia="es-ES"/>
    </w:rPr>
  </w:style>
  <w:style w:type="character" w:customStyle="1" w:styleId="Ttulo2Car">
    <w:name w:val="Título 2 Car"/>
    <w:link w:val="Ttulo2"/>
    <w:uiPriority w:val="9"/>
    <w:rsid w:val="006722BA"/>
    <w:rPr>
      <w:rFonts w:ascii="Cambria" w:eastAsia="Times New Roman" w:hAnsi="Cambria" w:cs="Times New Roman"/>
      <w:b/>
      <w:bCs/>
      <w:sz w:val="28"/>
      <w:szCs w:val="26"/>
      <w:lang w:eastAsia="en-US"/>
    </w:rPr>
  </w:style>
  <w:style w:type="paragraph" w:styleId="TDC2">
    <w:name w:val="toc 2"/>
    <w:basedOn w:val="Normal"/>
    <w:next w:val="Normal"/>
    <w:autoRedefine/>
    <w:uiPriority w:val="39"/>
    <w:rsid w:val="008E22DC"/>
    <w:pPr>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7129836">
      <w:bodyDiv w:val="1"/>
      <w:marLeft w:val="0"/>
      <w:marRight w:val="0"/>
      <w:marTop w:val="0"/>
      <w:marBottom w:val="0"/>
      <w:divBdr>
        <w:top w:val="none" w:sz="0" w:space="0" w:color="auto"/>
        <w:left w:val="none" w:sz="0" w:space="0" w:color="auto"/>
        <w:bottom w:val="none" w:sz="0" w:space="0" w:color="auto"/>
        <w:right w:val="none" w:sz="0" w:space="0" w:color="auto"/>
      </w:divBdr>
    </w:div>
    <w:div w:id="275059898">
      <w:bodyDiv w:val="1"/>
      <w:marLeft w:val="0"/>
      <w:marRight w:val="0"/>
      <w:marTop w:val="0"/>
      <w:marBottom w:val="0"/>
      <w:divBdr>
        <w:top w:val="none" w:sz="0" w:space="0" w:color="auto"/>
        <w:left w:val="none" w:sz="0" w:space="0" w:color="auto"/>
        <w:bottom w:val="none" w:sz="0" w:space="0" w:color="auto"/>
        <w:right w:val="none" w:sz="0" w:space="0" w:color="auto"/>
      </w:divBdr>
    </w:div>
    <w:div w:id="383524546">
      <w:bodyDiv w:val="1"/>
      <w:marLeft w:val="0"/>
      <w:marRight w:val="0"/>
      <w:marTop w:val="0"/>
      <w:marBottom w:val="0"/>
      <w:divBdr>
        <w:top w:val="none" w:sz="0" w:space="0" w:color="auto"/>
        <w:left w:val="none" w:sz="0" w:space="0" w:color="auto"/>
        <w:bottom w:val="none" w:sz="0" w:space="0" w:color="auto"/>
        <w:right w:val="none" w:sz="0" w:space="0" w:color="auto"/>
      </w:divBdr>
    </w:div>
    <w:div w:id="423494279">
      <w:bodyDiv w:val="1"/>
      <w:marLeft w:val="0"/>
      <w:marRight w:val="0"/>
      <w:marTop w:val="0"/>
      <w:marBottom w:val="0"/>
      <w:divBdr>
        <w:top w:val="none" w:sz="0" w:space="0" w:color="auto"/>
        <w:left w:val="none" w:sz="0" w:space="0" w:color="auto"/>
        <w:bottom w:val="none" w:sz="0" w:space="0" w:color="auto"/>
        <w:right w:val="none" w:sz="0" w:space="0" w:color="auto"/>
      </w:divBdr>
    </w:div>
    <w:div w:id="577060890">
      <w:bodyDiv w:val="1"/>
      <w:marLeft w:val="0"/>
      <w:marRight w:val="0"/>
      <w:marTop w:val="0"/>
      <w:marBottom w:val="0"/>
      <w:divBdr>
        <w:top w:val="none" w:sz="0" w:space="0" w:color="auto"/>
        <w:left w:val="none" w:sz="0" w:space="0" w:color="auto"/>
        <w:bottom w:val="none" w:sz="0" w:space="0" w:color="auto"/>
        <w:right w:val="none" w:sz="0" w:space="0" w:color="auto"/>
      </w:divBdr>
    </w:div>
    <w:div w:id="619994298">
      <w:bodyDiv w:val="1"/>
      <w:marLeft w:val="0"/>
      <w:marRight w:val="0"/>
      <w:marTop w:val="0"/>
      <w:marBottom w:val="0"/>
      <w:divBdr>
        <w:top w:val="none" w:sz="0" w:space="0" w:color="auto"/>
        <w:left w:val="none" w:sz="0" w:space="0" w:color="auto"/>
        <w:bottom w:val="none" w:sz="0" w:space="0" w:color="auto"/>
        <w:right w:val="none" w:sz="0" w:space="0" w:color="auto"/>
      </w:divBdr>
    </w:div>
    <w:div w:id="694189379">
      <w:bodyDiv w:val="1"/>
      <w:marLeft w:val="0"/>
      <w:marRight w:val="0"/>
      <w:marTop w:val="0"/>
      <w:marBottom w:val="0"/>
      <w:divBdr>
        <w:top w:val="none" w:sz="0" w:space="0" w:color="auto"/>
        <w:left w:val="none" w:sz="0" w:space="0" w:color="auto"/>
        <w:bottom w:val="none" w:sz="0" w:space="0" w:color="auto"/>
        <w:right w:val="none" w:sz="0" w:space="0" w:color="auto"/>
      </w:divBdr>
    </w:div>
    <w:div w:id="740715291">
      <w:bodyDiv w:val="1"/>
      <w:marLeft w:val="0"/>
      <w:marRight w:val="0"/>
      <w:marTop w:val="0"/>
      <w:marBottom w:val="0"/>
      <w:divBdr>
        <w:top w:val="none" w:sz="0" w:space="0" w:color="auto"/>
        <w:left w:val="none" w:sz="0" w:space="0" w:color="auto"/>
        <w:bottom w:val="none" w:sz="0" w:space="0" w:color="auto"/>
        <w:right w:val="none" w:sz="0" w:space="0" w:color="auto"/>
      </w:divBdr>
    </w:div>
    <w:div w:id="1008413239">
      <w:bodyDiv w:val="1"/>
      <w:marLeft w:val="0"/>
      <w:marRight w:val="0"/>
      <w:marTop w:val="0"/>
      <w:marBottom w:val="0"/>
      <w:divBdr>
        <w:top w:val="none" w:sz="0" w:space="0" w:color="auto"/>
        <w:left w:val="none" w:sz="0" w:space="0" w:color="auto"/>
        <w:bottom w:val="none" w:sz="0" w:space="0" w:color="auto"/>
        <w:right w:val="none" w:sz="0" w:space="0" w:color="auto"/>
      </w:divBdr>
    </w:div>
    <w:div w:id="1036665285">
      <w:bodyDiv w:val="1"/>
      <w:marLeft w:val="0"/>
      <w:marRight w:val="0"/>
      <w:marTop w:val="0"/>
      <w:marBottom w:val="0"/>
      <w:divBdr>
        <w:top w:val="none" w:sz="0" w:space="0" w:color="auto"/>
        <w:left w:val="none" w:sz="0" w:space="0" w:color="auto"/>
        <w:bottom w:val="none" w:sz="0" w:space="0" w:color="auto"/>
        <w:right w:val="none" w:sz="0" w:space="0" w:color="auto"/>
      </w:divBdr>
    </w:div>
    <w:div w:id="1177572659">
      <w:bodyDiv w:val="1"/>
      <w:marLeft w:val="0"/>
      <w:marRight w:val="0"/>
      <w:marTop w:val="0"/>
      <w:marBottom w:val="0"/>
      <w:divBdr>
        <w:top w:val="none" w:sz="0" w:space="0" w:color="auto"/>
        <w:left w:val="none" w:sz="0" w:space="0" w:color="auto"/>
        <w:bottom w:val="none" w:sz="0" w:space="0" w:color="auto"/>
        <w:right w:val="none" w:sz="0" w:space="0" w:color="auto"/>
      </w:divBdr>
    </w:div>
    <w:div w:id="1184124211">
      <w:bodyDiv w:val="1"/>
      <w:marLeft w:val="0"/>
      <w:marRight w:val="0"/>
      <w:marTop w:val="0"/>
      <w:marBottom w:val="0"/>
      <w:divBdr>
        <w:top w:val="none" w:sz="0" w:space="0" w:color="auto"/>
        <w:left w:val="none" w:sz="0" w:space="0" w:color="auto"/>
        <w:bottom w:val="none" w:sz="0" w:space="0" w:color="auto"/>
        <w:right w:val="none" w:sz="0" w:space="0" w:color="auto"/>
      </w:divBdr>
    </w:div>
    <w:div w:id="1325933382">
      <w:bodyDiv w:val="1"/>
      <w:marLeft w:val="0"/>
      <w:marRight w:val="0"/>
      <w:marTop w:val="0"/>
      <w:marBottom w:val="0"/>
      <w:divBdr>
        <w:top w:val="none" w:sz="0" w:space="0" w:color="auto"/>
        <w:left w:val="none" w:sz="0" w:space="0" w:color="auto"/>
        <w:bottom w:val="none" w:sz="0" w:space="0" w:color="auto"/>
        <w:right w:val="none" w:sz="0" w:space="0" w:color="auto"/>
      </w:divBdr>
    </w:div>
    <w:div w:id="1524903768">
      <w:bodyDiv w:val="1"/>
      <w:marLeft w:val="0"/>
      <w:marRight w:val="0"/>
      <w:marTop w:val="0"/>
      <w:marBottom w:val="0"/>
      <w:divBdr>
        <w:top w:val="none" w:sz="0" w:space="0" w:color="auto"/>
        <w:left w:val="none" w:sz="0" w:space="0" w:color="auto"/>
        <w:bottom w:val="none" w:sz="0" w:space="0" w:color="auto"/>
        <w:right w:val="none" w:sz="0" w:space="0" w:color="auto"/>
      </w:divBdr>
    </w:div>
    <w:div w:id="1942182124">
      <w:bodyDiv w:val="1"/>
      <w:marLeft w:val="0"/>
      <w:marRight w:val="0"/>
      <w:marTop w:val="0"/>
      <w:marBottom w:val="0"/>
      <w:divBdr>
        <w:top w:val="none" w:sz="0" w:space="0" w:color="auto"/>
        <w:left w:val="none" w:sz="0" w:space="0" w:color="auto"/>
        <w:bottom w:val="none" w:sz="0" w:space="0" w:color="auto"/>
        <w:right w:val="none" w:sz="0" w:space="0" w:color="auto"/>
      </w:divBdr>
    </w:div>
    <w:div w:id="2069255874">
      <w:bodyDiv w:val="1"/>
      <w:marLeft w:val="0"/>
      <w:marRight w:val="0"/>
      <w:marTop w:val="0"/>
      <w:marBottom w:val="0"/>
      <w:divBdr>
        <w:top w:val="none" w:sz="0" w:space="0" w:color="auto"/>
        <w:left w:val="none" w:sz="0" w:space="0" w:color="auto"/>
        <w:bottom w:val="none" w:sz="0" w:space="0" w:color="auto"/>
        <w:right w:val="none" w:sz="0" w:space="0" w:color="auto"/>
      </w:divBdr>
    </w:div>
    <w:div w:id="2078892545">
      <w:bodyDiv w:val="1"/>
      <w:marLeft w:val="0"/>
      <w:marRight w:val="0"/>
      <w:marTop w:val="0"/>
      <w:marBottom w:val="0"/>
      <w:divBdr>
        <w:top w:val="none" w:sz="0" w:space="0" w:color="auto"/>
        <w:left w:val="none" w:sz="0" w:space="0" w:color="auto"/>
        <w:bottom w:val="none" w:sz="0" w:space="0" w:color="auto"/>
        <w:right w:val="none" w:sz="0" w:space="0" w:color="auto"/>
      </w:divBdr>
    </w:div>
    <w:div w:id="2136410385">
      <w:bodyDiv w:val="1"/>
      <w:marLeft w:val="0"/>
      <w:marRight w:val="0"/>
      <w:marTop w:val="0"/>
      <w:marBottom w:val="0"/>
      <w:divBdr>
        <w:top w:val="none" w:sz="0" w:space="0" w:color="auto"/>
        <w:left w:val="none" w:sz="0" w:space="0" w:color="auto"/>
        <w:bottom w:val="none" w:sz="0" w:space="0" w:color="auto"/>
        <w:right w:val="none" w:sz="0" w:space="0" w:color="auto"/>
      </w:divBdr>
    </w:div>
    <w:div w:id="214168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C10496-D89B-49B7-B542-8FC5DDB23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51</Pages>
  <Words>10987</Words>
  <Characters>60429</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Informe Valoración de Riesgos</vt:lpstr>
    </vt:vector>
  </TitlesOfParts>
  <Manager>U. Planificación</Manager>
  <Company>ISRI</Company>
  <LinksUpToDate>false</LinksUpToDate>
  <CharactersWithSpaces>71274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Valoración de Riesgos</dc:title>
  <dc:subject>Enero-diciembre 2016</dc:subject>
  <dc:creator>Dr. Alfredo Salvador Galán Avalos</dc:creator>
  <dc:description>Por indicaciones del jefe de Planificación, se preparó este informe con la información de los centros y Administración Superior, enero 2017.</dc:description>
  <cp:lastModifiedBy>agalan</cp:lastModifiedBy>
  <cp:revision>450</cp:revision>
  <cp:lastPrinted>2016-01-04T21:15:00Z</cp:lastPrinted>
  <dcterms:created xsi:type="dcterms:W3CDTF">2015-05-29T13:50:00Z</dcterms:created>
  <dcterms:modified xsi:type="dcterms:W3CDTF">2017-01-16T13:49:00Z</dcterms:modified>
</cp:coreProperties>
</file>