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E8" w:rsidRPr="004973AC" w:rsidRDefault="009814E8" w:rsidP="0044405D">
      <w:pPr>
        <w:spacing w:after="0"/>
        <w:jc w:val="both"/>
        <w:rPr>
          <w:rFonts w:asciiTheme="majorHAnsi" w:hAnsiTheme="majorHAnsi" w:cstheme="minorHAnsi"/>
        </w:rPr>
      </w:pPr>
    </w:p>
    <w:p w:rsidR="006A3120" w:rsidRPr="00340D3A" w:rsidRDefault="006A3120" w:rsidP="0044405D">
      <w:pPr>
        <w:spacing w:after="0"/>
        <w:jc w:val="center"/>
        <w:rPr>
          <w:rFonts w:asciiTheme="majorHAnsi" w:hAnsiTheme="majorHAnsi" w:cstheme="minorHAnsi"/>
          <w:b/>
          <w:sz w:val="28"/>
        </w:rPr>
      </w:pPr>
      <w:r w:rsidRPr="00340D3A">
        <w:rPr>
          <w:rFonts w:asciiTheme="majorHAnsi" w:hAnsiTheme="majorHAnsi" w:cstheme="minorHAnsi"/>
          <w:b/>
          <w:sz w:val="28"/>
        </w:rPr>
        <w:t>Censo de Niñez en Situación de Calle (CENSICA)</w:t>
      </w:r>
    </w:p>
    <w:p w:rsidR="006A3120" w:rsidRDefault="006A3120" w:rsidP="0044405D">
      <w:pPr>
        <w:spacing w:after="0"/>
        <w:jc w:val="center"/>
        <w:rPr>
          <w:rFonts w:asciiTheme="majorHAnsi" w:hAnsiTheme="majorHAnsi" w:cstheme="minorHAnsi"/>
          <w:b/>
          <w:sz w:val="28"/>
        </w:rPr>
      </w:pPr>
    </w:p>
    <w:p w:rsidR="00340D3A" w:rsidRPr="006A3120" w:rsidRDefault="009814E8" w:rsidP="0044405D">
      <w:pPr>
        <w:spacing w:after="0"/>
        <w:jc w:val="center"/>
        <w:rPr>
          <w:rFonts w:asciiTheme="majorHAnsi" w:hAnsiTheme="majorHAnsi" w:cstheme="minorHAnsi"/>
          <w:b/>
          <w:sz w:val="24"/>
        </w:rPr>
      </w:pPr>
      <w:r w:rsidRPr="006A3120">
        <w:rPr>
          <w:rFonts w:asciiTheme="majorHAnsi" w:hAnsiTheme="majorHAnsi" w:cstheme="minorHAnsi"/>
          <w:b/>
          <w:sz w:val="24"/>
        </w:rPr>
        <w:t>Ficha técnica</w:t>
      </w:r>
    </w:p>
    <w:p w:rsidR="00DE4FBC" w:rsidRPr="004973AC" w:rsidRDefault="00DE4FBC" w:rsidP="0044405D">
      <w:pPr>
        <w:spacing w:after="0"/>
        <w:jc w:val="both"/>
        <w:rPr>
          <w:rFonts w:asciiTheme="majorHAnsi" w:hAnsiTheme="majorHAnsi" w:cstheme="minorHAnsi"/>
        </w:rPr>
      </w:pPr>
    </w:p>
    <w:p w:rsidR="000D398A" w:rsidRPr="004973AC" w:rsidRDefault="000D398A" w:rsidP="0044405D">
      <w:pPr>
        <w:spacing w:after="0"/>
        <w:jc w:val="both"/>
        <w:rPr>
          <w:rFonts w:asciiTheme="majorHAnsi" w:hAnsiTheme="majorHAnsi" w:cstheme="minorHAnsi"/>
          <w:b/>
        </w:rPr>
      </w:pPr>
      <w:r w:rsidRPr="004973AC">
        <w:rPr>
          <w:rFonts w:asciiTheme="majorHAnsi" w:hAnsiTheme="majorHAnsi" w:cstheme="minorHAnsi"/>
          <w:b/>
        </w:rPr>
        <w:t xml:space="preserve">Nombre </w:t>
      </w:r>
      <w:r w:rsidR="00340D3A">
        <w:rPr>
          <w:rFonts w:asciiTheme="majorHAnsi" w:hAnsiTheme="majorHAnsi" w:cstheme="minorHAnsi"/>
          <w:b/>
        </w:rPr>
        <w:t xml:space="preserve">y denominación </w:t>
      </w:r>
    </w:p>
    <w:p w:rsidR="000D398A" w:rsidRPr="004973AC" w:rsidRDefault="00FA4CD2" w:rsidP="0044405D">
      <w:pPr>
        <w:spacing w:after="0"/>
        <w:jc w:val="both"/>
        <w:rPr>
          <w:rFonts w:asciiTheme="majorHAnsi" w:hAnsiTheme="majorHAnsi" w:cstheme="minorHAnsi"/>
        </w:rPr>
      </w:pPr>
      <w:r w:rsidRPr="004973AC">
        <w:rPr>
          <w:rFonts w:asciiTheme="majorHAnsi" w:hAnsiTheme="majorHAnsi" w:cstheme="minorHAnsi"/>
        </w:rPr>
        <w:t>Preliminarmente se ha propuesto como nombre del censo de niñas, niños y adolescentes en situación de calle, el siguiente: “</w:t>
      </w:r>
      <w:r w:rsidR="00786CFE" w:rsidRPr="004973AC">
        <w:rPr>
          <w:rFonts w:asciiTheme="majorHAnsi" w:hAnsiTheme="majorHAnsi" w:cstheme="minorHAnsi"/>
        </w:rPr>
        <w:t>Censo de Niñez en Situación de Calle (CENSICA)</w:t>
      </w:r>
      <w:r w:rsidRPr="004973AC">
        <w:rPr>
          <w:rFonts w:asciiTheme="majorHAnsi" w:hAnsiTheme="majorHAnsi" w:cstheme="minorHAnsi"/>
        </w:rPr>
        <w:t xml:space="preserve">”. </w:t>
      </w:r>
    </w:p>
    <w:p w:rsidR="00786CFE" w:rsidRPr="004973AC" w:rsidRDefault="00786CFE" w:rsidP="0044405D">
      <w:pPr>
        <w:spacing w:after="0"/>
        <w:jc w:val="both"/>
        <w:rPr>
          <w:rFonts w:asciiTheme="majorHAnsi" w:hAnsiTheme="majorHAnsi" w:cstheme="minorHAnsi"/>
        </w:rPr>
      </w:pPr>
    </w:p>
    <w:p w:rsidR="009814E8" w:rsidRPr="004973AC" w:rsidRDefault="009814E8" w:rsidP="0044405D">
      <w:pPr>
        <w:spacing w:after="0"/>
        <w:jc w:val="both"/>
        <w:rPr>
          <w:rFonts w:asciiTheme="majorHAnsi" w:hAnsiTheme="majorHAnsi" w:cstheme="minorHAnsi"/>
          <w:b/>
        </w:rPr>
      </w:pPr>
      <w:r w:rsidRPr="004973AC">
        <w:rPr>
          <w:rFonts w:asciiTheme="majorHAnsi" w:hAnsiTheme="majorHAnsi" w:cstheme="minorHAnsi"/>
          <w:b/>
        </w:rPr>
        <w:t>Naturaleza</w:t>
      </w:r>
    </w:p>
    <w:p w:rsidR="00DE4FBC" w:rsidRPr="004973AC" w:rsidRDefault="009814E8" w:rsidP="0044405D">
      <w:pPr>
        <w:spacing w:after="0"/>
        <w:jc w:val="both"/>
        <w:rPr>
          <w:rFonts w:asciiTheme="majorHAnsi" w:hAnsiTheme="majorHAnsi" w:cstheme="minorHAnsi"/>
        </w:rPr>
      </w:pPr>
      <w:r w:rsidRPr="004973AC">
        <w:rPr>
          <w:rFonts w:asciiTheme="majorHAnsi" w:hAnsiTheme="majorHAnsi" w:cstheme="minorHAnsi"/>
        </w:rPr>
        <w:t>El CENSICA</w:t>
      </w:r>
      <w:r w:rsidR="00B903ED">
        <w:rPr>
          <w:rFonts w:asciiTheme="majorHAnsi" w:hAnsiTheme="majorHAnsi" w:cstheme="minorHAnsi"/>
        </w:rPr>
        <w:t xml:space="preserve"> se plantea como un proceso de captura de información sobre la situación demográfica y de derechos de niñas, niños y adolescentes en situación de calle que habitan en el centro histórico de San Salvador. </w:t>
      </w:r>
    </w:p>
    <w:p w:rsidR="00DE4FBC" w:rsidRPr="004973AC" w:rsidRDefault="00DE4FBC" w:rsidP="0044405D">
      <w:pPr>
        <w:spacing w:after="0"/>
        <w:jc w:val="both"/>
        <w:rPr>
          <w:rFonts w:asciiTheme="majorHAnsi" w:hAnsiTheme="majorHAnsi" w:cstheme="minorHAnsi"/>
        </w:rPr>
      </w:pPr>
    </w:p>
    <w:p w:rsidR="000D398A" w:rsidRPr="004973AC" w:rsidRDefault="000D398A" w:rsidP="0044405D">
      <w:pPr>
        <w:spacing w:after="0"/>
        <w:jc w:val="both"/>
        <w:rPr>
          <w:rFonts w:asciiTheme="majorHAnsi" w:hAnsiTheme="majorHAnsi" w:cstheme="minorHAnsi"/>
          <w:b/>
        </w:rPr>
      </w:pPr>
      <w:r w:rsidRPr="004973AC">
        <w:rPr>
          <w:rFonts w:asciiTheme="majorHAnsi" w:hAnsiTheme="majorHAnsi" w:cstheme="minorHAnsi"/>
          <w:b/>
        </w:rPr>
        <w:t xml:space="preserve">Objetivos </w:t>
      </w:r>
    </w:p>
    <w:p w:rsidR="000D398A" w:rsidRPr="00B903ED" w:rsidRDefault="004973AC" w:rsidP="0044405D">
      <w:pPr>
        <w:spacing w:after="0"/>
        <w:ind w:firstLine="360"/>
        <w:jc w:val="both"/>
        <w:rPr>
          <w:rFonts w:asciiTheme="majorHAnsi" w:hAnsiTheme="majorHAnsi" w:cstheme="minorHAnsi"/>
          <w:b/>
        </w:rPr>
      </w:pPr>
      <w:r w:rsidRPr="00B903ED">
        <w:rPr>
          <w:rFonts w:asciiTheme="majorHAnsi" w:hAnsiTheme="majorHAnsi" w:cstheme="minorHAnsi"/>
          <w:b/>
        </w:rPr>
        <w:t xml:space="preserve">General </w:t>
      </w:r>
    </w:p>
    <w:p w:rsidR="004973AC" w:rsidRPr="00340D3A" w:rsidRDefault="00B903ED" w:rsidP="0044405D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 w:cstheme="minorHAnsi"/>
        </w:rPr>
      </w:pPr>
      <w:r w:rsidRPr="00340D3A">
        <w:rPr>
          <w:rFonts w:asciiTheme="majorHAnsi" w:hAnsiTheme="majorHAnsi" w:cstheme="minorHAnsi"/>
        </w:rPr>
        <w:t xml:space="preserve">Consolidar una base estadística de información sobre la situación demográfica y de derechos de la niñez y adolescencia en situación de calle </w:t>
      </w:r>
      <w:r w:rsidR="00340D3A" w:rsidRPr="00340D3A">
        <w:rPr>
          <w:rFonts w:asciiTheme="majorHAnsi" w:hAnsiTheme="majorHAnsi" w:cstheme="minorHAnsi"/>
        </w:rPr>
        <w:t>que permita una mejor planificación de las acciones institucionales enfocadas hacia la garantía de los derechos humanos de esta población</w:t>
      </w:r>
      <w:r w:rsidRPr="00340D3A">
        <w:rPr>
          <w:rFonts w:asciiTheme="majorHAnsi" w:hAnsiTheme="majorHAnsi" w:cstheme="minorHAnsi"/>
        </w:rPr>
        <w:t xml:space="preserve">. </w:t>
      </w:r>
    </w:p>
    <w:p w:rsidR="00B903ED" w:rsidRPr="004973AC" w:rsidRDefault="00B903ED" w:rsidP="0044405D">
      <w:pPr>
        <w:spacing w:after="0"/>
        <w:jc w:val="both"/>
        <w:rPr>
          <w:rFonts w:asciiTheme="majorHAnsi" w:hAnsiTheme="majorHAnsi" w:cstheme="minorHAnsi"/>
        </w:rPr>
      </w:pPr>
    </w:p>
    <w:p w:rsidR="004973AC" w:rsidRPr="00B903ED" w:rsidRDefault="004973AC" w:rsidP="0044405D">
      <w:pPr>
        <w:spacing w:after="0"/>
        <w:ind w:firstLine="360"/>
        <w:jc w:val="both"/>
        <w:rPr>
          <w:rFonts w:asciiTheme="majorHAnsi" w:hAnsiTheme="majorHAnsi" w:cstheme="minorHAnsi"/>
          <w:b/>
        </w:rPr>
      </w:pPr>
      <w:r w:rsidRPr="00B903ED">
        <w:rPr>
          <w:rFonts w:asciiTheme="majorHAnsi" w:hAnsiTheme="majorHAnsi" w:cstheme="minorHAnsi"/>
          <w:b/>
        </w:rPr>
        <w:t xml:space="preserve">Específicos </w:t>
      </w:r>
    </w:p>
    <w:p w:rsidR="004973AC" w:rsidRPr="00340D3A" w:rsidRDefault="00B903ED" w:rsidP="0044405D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 w:cstheme="minorHAnsi"/>
        </w:rPr>
      </w:pPr>
      <w:r w:rsidRPr="00340D3A">
        <w:rPr>
          <w:rFonts w:asciiTheme="majorHAnsi" w:hAnsiTheme="majorHAnsi" w:cstheme="minorHAnsi"/>
        </w:rPr>
        <w:t xml:space="preserve">Determinar la cantidad aproximada de niñas, niños y adolescentes en situación de calle en el centro histórico del municipio de San Salvador. </w:t>
      </w:r>
    </w:p>
    <w:p w:rsidR="00B903ED" w:rsidRPr="00340D3A" w:rsidRDefault="00340D3A" w:rsidP="0044405D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 w:cstheme="minorHAnsi"/>
        </w:rPr>
      </w:pPr>
      <w:r w:rsidRPr="00340D3A">
        <w:rPr>
          <w:rFonts w:asciiTheme="majorHAnsi" w:hAnsiTheme="majorHAnsi" w:cstheme="minorHAnsi"/>
        </w:rPr>
        <w:t xml:space="preserve">Explorar la situación demográfica y de derechos de la niñez y adolescencia en situación de calle en el centro histórico del municipio de San Salvador. </w:t>
      </w:r>
    </w:p>
    <w:p w:rsidR="004973AC" w:rsidRPr="00340D3A" w:rsidRDefault="00340D3A" w:rsidP="0044405D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 w:cstheme="minorHAnsi"/>
        </w:rPr>
      </w:pPr>
      <w:r w:rsidRPr="00340D3A">
        <w:rPr>
          <w:rFonts w:asciiTheme="majorHAnsi" w:hAnsiTheme="majorHAnsi" w:cstheme="minorHAnsi"/>
        </w:rPr>
        <w:t xml:space="preserve">Analizar la información recabada de cara a las obligaciones del Estado en materia de derechos de la niñez y la adolescencia y las posibles vías de incidencia. </w:t>
      </w:r>
    </w:p>
    <w:p w:rsidR="00340D3A" w:rsidRPr="00340D3A" w:rsidRDefault="00340D3A" w:rsidP="0044405D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 w:cstheme="minorHAnsi"/>
        </w:rPr>
      </w:pPr>
      <w:r w:rsidRPr="00340D3A">
        <w:rPr>
          <w:rFonts w:asciiTheme="majorHAnsi" w:hAnsiTheme="majorHAnsi" w:cstheme="minorHAnsi"/>
        </w:rPr>
        <w:t xml:space="preserve">Propiciar el conocimiento de las problemáticas de niñas, niños y adolescentes en situación de calle entre diferentes actores sociales. </w:t>
      </w:r>
    </w:p>
    <w:p w:rsidR="0044405D" w:rsidRPr="004973AC" w:rsidRDefault="0044405D" w:rsidP="0044405D">
      <w:pPr>
        <w:spacing w:after="0"/>
        <w:jc w:val="both"/>
        <w:rPr>
          <w:rFonts w:asciiTheme="majorHAnsi" w:hAnsiTheme="majorHAnsi" w:cstheme="minorHAnsi"/>
        </w:rPr>
      </w:pPr>
    </w:p>
    <w:p w:rsidR="000D398A" w:rsidRPr="004973AC" w:rsidRDefault="00FA4CD2" w:rsidP="0044405D">
      <w:pPr>
        <w:spacing w:after="0"/>
        <w:jc w:val="both"/>
        <w:rPr>
          <w:rFonts w:asciiTheme="majorHAnsi" w:hAnsiTheme="majorHAnsi" w:cstheme="minorHAnsi"/>
          <w:b/>
        </w:rPr>
      </w:pPr>
      <w:r w:rsidRPr="004973AC">
        <w:rPr>
          <w:rFonts w:asciiTheme="majorHAnsi" w:hAnsiTheme="majorHAnsi" w:cstheme="minorHAnsi"/>
          <w:b/>
        </w:rPr>
        <w:t>Tipo de producto</w:t>
      </w:r>
    </w:p>
    <w:p w:rsidR="004973AC" w:rsidRPr="004973AC" w:rsidRDefault="004973AC" w:rsidP="0044405D">
      <w:pPr>
        <w:spacing w:after="0"/>
        <w:jc w:val="both"/>
        <w:rPr>
          <w:rFonts w:asciiTheme="majorHAnsi" w:hAnsiTheme="majorHAnsi" w:cstheme="minorHAnsi"/>
        </w:rPr>
      </w:pPr>
      <w:r w:rsidRPr="004973AC">
        <w:rPr>
          <w:rFonts w:asciiTheme="majorHAnsi" w:hAnsiTheme="majorHAnsi" w:cstheme="minorHAnsi"/>
        </w:rPr>
        <w:t>Debido a su naturaleza, el CENSICA será un producto principalmente cuantitativo</w:t>
      </w:r>
      <w:r w:rsidR="00A313D6">
        <w:rPr>
          <w:rFonts w:asciiTheme="majorHAnsi" w:hAnsiTheme="majorHAnsi" w:cstheme="minorHAnsi"/>
        </w:rPr>
        <w:t>,</w:t>
      </w:r>
      <w:r w:rsidRPr="004973AC">
        <w:rPr>
          <w:rFonts w:asciiTheme="majorHAnsi" w:hAnsiTheme="majorHAnsi" w:cstheme="minorHAnsi"/>
        </w:rPr>
        <w:t xml:space="preserve"> lo cual no excluye que el producto final lleve un análisis </w:t>
      </w:r>
      <w:r w:rsidR="00A313D6">
        <w:rPr>
          <w:rFonts w:asciiTheme="majorHAnsi" w:hAnsiTheme="majorHAnsi" w:cstheme="minorHAnsi"/>
        </w:rPr>
        <w:t>para fines de mejorar la comprensión de los resultados para la mayor cantida</w:t>
      </w:r>
      <w:r w:rsidR="00B903ED">
        <w:rPr>
          <w:rFonts w:asciiTheme="majorHAnsi" w:hAnsiTheme="majorHAnsi" w:cstheme="minorHAnsi"/>
        </w:rPr>
        <w:t>d de actores y población</w:t>
      </w:r>
      <w:r w:rsidR="00A313D6">
        <w:rPr>
          <w:rFonts w:asciiTheme="majorHAnsi" w:hAnsiTheme="majorHAnsi" w:cstheme="minorHAnsi"/>
        </w:rPr>
        <w:t xml:space="preserve">. </w:t>
      </w:r>
    </w:p>
    <w:p w:rsidR="000D398A" w:rsidRPr="004973AC" w:rsidRDefault="004973AC" w:rsidP="0044405D">
      <w:pPr>
        <w:spacing w:after="0"/>
        <w:jc w:val="both"/>
        <w:rPr>
          <w:rFonts w:asciiTheme="majorHAnsi" w:hAnsiTheme="majorHAnsi" w:cstheme="minorHAnsi"/>
        </w:rPr>
      </w:pPr>
      <w:r w:rsidRPr="004973AC">
        <w:rPr>
          <w:rFonts w:asciiTheme="majorHAnsi" w:hAnsiTheme="majorHAnsi" w:cstheme="minorHAnsi"/>
        </w:rPr>
        <w:t xml:space="preserve"> </w:t>
      </w:r>
    </w:p>
    <w:p w:rsidR="000D398A" w:rsidRPr="004973AC" w:rsidRDefault="000D398A" w:rsidP="0044405D">
      <w:pPr>
        <w:spacing w:after="0"/>
        <w:jc w:val="both"/>
        <w:rPr>
          <w:rFonts w:asciiTheme="majorHAnsi" w:hAnsiTheme="majorHAnsi" w:cstheme="minorHAnsi"/>
          <w:b/>
        </w:rPr>
      </w:pPr>
      <w:r w:rsidRPr="004973AC">
        <w:rPr>
          <w:rFonts w:asciiTheme="majorHAnsi" w:hAnsiTheme="majorHAnsi" w:cstheme="minorHAnsi"/>
          <w:b/>
        </w:rPr>
        <w:t>Enfoque</w:t>
      </w:r>
      <w:r w:rsidR="00B903ED">
        <w:rPr>
          <w:rFonts w:asciiTheme="majorHAnsi" w:hAnsiTheme="majorHAnsi" w:cstheme="minorHAnsi"/>
          <w:b/>
        </w:rPr>
        <w:t>s prioritarios de análisis</w:t>
      </w:r>
      <w:r w:rsidRPr="004973AC">
        <w:rPr>
          <w:rFonts w:asciiTheme="majorHAnsi" w:hAnsiTheme="majorHAnsi" w:cstheme="minorHAnsi"/>
          <w:b/>
        </w:rPr>
        <w:t xml:space="preserve"> </w:t>
      </w:r>
    </w:p>
    <w:p w:rsidR="00786CFE" w:rsidRPr="004973AC" w:rsidRDefault="00786CFE" w:rsidP="0044405D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4973AC">
        <w:rPr>
          <w:rFonts w:asciiTheme="majorHAnsi" w:hAnsiTheme="majorHAnsi"/>
        </w:rPr>
        <w:t xml:space="preserve">Enfoque de derechos humanos. </w:t>
      </w:r>
    </w:p>
    <w:p w:rsidR="00786CFE" w:rsidRPr="004973AC" w:rsidRDefault="00786CFE" w:rsidP="0044405D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4973AC">
        <w:rPr>
          <w:rFonts w:asciiTheme="majorHAnsi" w:hAnsiTheme="majorHAnsi"/>
        </w:rPr>
        <w:t xml:space="preserve">Enfoque de género. </w:t>
      </w:r>
    </w:p>
    <w:p w:rsidR="000D398A" w:rsidRPr="004973AC" w:rsidRDefault="000D398A" w:rsidP="0044405D">
      <w:pPr>
        <w:spacing w:after="0"/>
        <w:jc w:val="both"/>
        <w:rPr>
          <w:rFonts w:asciiTheme="majorHAnsi" w:hAnsiTheme="majorHAnsi" w:cstheme="minorHAnsi"/>
        </w:rPr>
      </w:pPr>
    </w:p>
    <w:p w:rsidR="009814E8" w:rsidRPr="004973AC" w:rsidRDefault="009814E8" w:rsidP="0044405D">
      <w:pPr>
        <w:spacing w:after="0"/>
        <w:jc w:val="both"/>
        <w:rPr>
          <w:rFonts w:asciiTheme="majorHAnsi" w:hAnsiTheme="majorHAnsi" w:cstheme="minorHAnsi"/>
          <w:b/>
        </w:rPr>
      </w:pPr>
      <w:r w:rsidRPr="004973AC">
        <w:rPr>
          <w:rFonts w:asciiTheme="majorHAnsi" w:hAnsiTheme="majorHAnsi" w:cstheme="minorHAnsi"/>
          <w:b/>
        </w:rPr>
        <w:t xml:space="preserve">Delimitación poblacional </w:t>
      </w:r>
    </w:p>
    <w:p w:rsidR="009814E8" w:rsidRDefault="00B903ED" w:rsidP="0044405D">
      <w:pPr>
        <w:spacing w:after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Niñas, niños y adolescentes, entre los 5 y los 17 años, que sean identificados en situación de calle. </w:t>
      </w:r>
    </w:p>
    <w:p w:rsidR="00B903ED" w:rsidRPr="004973AC" w:rsidRDefault="00B903ED" w:rsidP="0044405D">
      <w:pPr>
        <w:spacing w:after="0"/>
        <w:jc w:val="both"/>
        <w:rPr>
          <w:rFonts w:asciiTheme="majorHAnsi" w:hAnsiTheme="majorHAnsi" w:cstheme="minorHAnsi"/>
        </w:rPr>
      </w:pPr>
    </w:p>
    <w:p w:rsidR="009814E8" w:rsidRPr="004973AC" w:rsidRDefault="009814E8" w:rsidP="0044405D">
      <w:pPr>
        <w:spacing w:after="0"/>
        <w:jc w:val="both"/>
        <w:rPr>
          <w:rFonts w:asciiTheme="majorHAnsi" w:hAnsiTheme="majorHAnsi" w:cstheme="minorHAnsi"/>
          <w:b/>
        </w:rPr>
      </w:pPr>
      <w:r w:rsidRPr="004973AC">
        <w:rPr>
          <w:rFonts w:asciiTheme="majorHAnsi" w:hAnsiTheme="majorHAnsi" w:cstheme="minorHAnsi"/>
          <w:b/>
        </w:rPr>
        <w:t xml:space="preserve">Delimitación geográfica </w:t>
      </w:r>
      <w:bookmarkStart w:id="0" w:name="_GoBack"/>
      <w:bookmarkEnd w:id="0"/>
    </w:p>
    <w:p w:rsidR="009814E8" w:rsidRPr="004973AC" w:rsidRDefault="00786CFE" w:rsidP="0044405D">
      <w:pPr>
        <w:spacing w:after="0"/>
        <w:jc w:val="both"/>
        <w:rPr>
          <w:rFonts w:asciiTheme="majorHAnsi" w:hAnsiTheme="majorHAnsi" w:cstheme="minorHAnsi"/>
        </w:rPr>
      </w:pPr>
      <w:r w:rsidRPr="004973AC">
        <w:rPr>
          <w:rFonts w:asciiTheme="majorHAnsi" w:hAnsiTheme="majorHAnsi" w:cstheme="minorHAnsi"/>
        </w:rPr>
        <w:t>Ce</w:t>
      </w:r>
      <w:r w:rsidR="00B903ED">
        <w:rPr>
          <w:rFonts w:asciiTheme="majorHAnsi" w:hAnsiTheme="majorHAnsi" w:cstheme="minorHAnsi"/>
        </w:rPr>
        <w:t>ntro histórico del municipio de San Salvador y</w:t>
      </w:r>
      <w:r w:rsidR="00340D3A">
        <w:rPr>
          <w:rFonts w:asciiTheme="majorHAnsi" w:hAnsiTheme="majorHAnsi" w:cstheme="minorHAnsi"/>
        </w:rPr>
        <w:t>, en la medida de lo posible,</w:t>
      </w:r>
      <w:r w:rsidR="00B903ED">
        <w:rPr>
          <w:rFonts w:asciiTheme="majorHAnsi" w:hAnsiTheme="majorHAnsi" w:cstheme="minorHAnsi"/>
        </w:rPr>
        <w:t xml:space="preserve"> puntos identificados en el municipio de Santa Tecla. </w:t>
      </w:r>
    </w:p>
    <w:p w:rsidR="00786CFE" w:rsidRPr="004973AC" w:rsidRDefault="00786CFE" w:rsidP="0044405D">
      <w:pPr>
        <w:spacing w:after="0"/>
        <w:jc w:val="both"/>
        <w:rPr>
          <w:rFonts w:asciiTheme="majorHAnsi" w:hAnsiTheme="majorHAnsi" w:cstheme="minorHAnsi"/>
        </w:rPr>
      </w:pPr>
    </w:p>
    <w:p w:rsidR="009814E8" w:rsidRPr="004973AC" w:rsidRDefault="000D398A" w:rsidP="0044405D">
      <w:pPr>
        <w:spacing w:after="0"/>
        <w:jc w:val="both"/>
        <w:rPr>
          <w:rFonts w:asciiTheme="majorHAnsi" w:hAnsiTheme="majorHAnsi" w:cstheme="minorHAnsi"/>
          <w:b/>
        </w:rPr>
      </w:pPr>
      <w:r w:rsidRPr="004973AC">
        <w:rPr>
          <w:rFonts w:asciiTheme="majorHAnsi" w:hAnsiTheme="majorHAnsi" w:cstheme="minorHAnsi"/>
          <w:b/>
        </w:rPr>
        <w:t xml:space="preserve">Productos </w:t>
      </w:r>
    </w:p>
    <w:p w:rsidR="004973AC" w:rsidRDefault="004973AC" w:rsidP="0044405D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Base de datos del Censo. </w:t>
      </w:r>
    </w:p>
    <w:p w:rsidR="004973AC" w:rsidRDefault="004973AC" w:rsidP="0044405D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Consolidado estadístico del Censo. </w:t>
      </w:r>
    </w:p>
    <w:p w:rsidR="000D398A" w:rsidRPr="004973AC" w:rsidRDefault="00786CFE" w:rsidP="0044405D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 w:cstheme="minorHAnsi"/>
        </w:rPr>
      </w:pPr>
      <w:r w:rsidRPr="004973AC">
        <w:rPr>
          <w:rFonts w:asciiTheme="majorHAnsi" w:hAnsiTheme="majorHAnsi" w:cstheme="minorHAnsi"/>
        </w:rPr>
        <w:t xml:space="preserve">Informe </w:t>
      </w:r>
      <w:r w:rsidR="004973AC">
        <w:rPr>
          <w:rFonts w:asciiTheme="majorHAnsi" w:hAnsiTheme="majorHAnsi" w:cstheme="minorHAnsi"/>
        </w:rPr>
        <w:t xml:space="preserve">analítico </w:t>
      </w:r>
      <w:r w:rsidRPr="004973AC">
        <w:rPr>
          <w:rFonts w:asciiTheme="majorHAnsi" w:hAnsiTheme="majorHAnsi" w:cstheme="minorHAnsi"/>
        </w:rPr>
        <w:t xml:space="preserve">del Censo. </w:t>
      </w:r>
    </w:p>
    <w:p w:rsidR="00786CFE" w:rsidRPr="004973AC" w:rsidRDefault="00786CFE" w:rsidP="0044405D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 w:cstheme="minorHAnsi"/>
        </w:rPr>
      </w:pPr>
      <w:r w:rsidRPr="004973AC">
        <w:rPr>
          <w:rFonts w:asciiTheme="majorHAnsi" w:hAnsiTheme="majorHAnsi" w:cstheme="minorHAnsi"/>
        </w:rPr>
        <w:t xml:space="preserve">Presentación del informe. </w:t>
      </w:r>
    </w:p>
    <w:p w:rsidR="00786CFE" w:rsidRPr="004973AC" w:rsidRDefault="00786CFE" w:rsidP="0044405D">
      <w:pPr>
        <w:spacing w:after="0"/>
        <w:jc w:val="both"/>
        <w:rPr>
          <w:rFonts w:asciiTheme="majorHAnsi" w:hAnsiTheme="majorHAnsi" w:cstheme="minorHAnsi"/>
        </w:rPr>
      </w:pPr>
    </w:p>
    <w:p w:rsidR="000D398A" w:rsidRPr="004973AC" w:rsidRDefault="00FA4CD2" w:rsidP="0044405D">
      <w:pPr>
        <w:spacing w:after="0"/>
        <w:jc w:val="both"/>
        <w:rPr>
          <w:rFonts w:asciiTheme="majorHAnsi" w:hAnsiTheme="majorHAnsi" w:cstheme="minorHAnsi"/>
          <w:b/>
        </w:rPr>
      </w:pPr>
      <w:r w:rsidRPr="004973AC">
        <w:rPr>
          <w:rFonts w:asciiTheme="majorHAnsi" w:hAnsiTheme="majorHAnsi" w:cstheme="minorHAnsi"/>
          <w:b/>
        </w:rPr>
        <w:t>Periodo</w:t>
      </w:r>
      <w:r w:rsidR="000D398A" w:rsidRPr="004973AC">
        <w:rPr>
          <w:rFonts w:asciiTheme="majorHAnsi" w:hAnsiTheme="majorHAnsi" w:cstheme="minorHAnsi"/>
          <w:b/>
        </w:rPr>
        <w:t xml:space="preserve"> </w:t>
      </w:r>
    </w:p>
    <w:p w:rsidR="000D398A" w:rsidRPr="004973AC" w:rsidRDefault="00FA4CD2" w:rsidP="0044405D">
      <w:pPr>
        <w:spacing w:after="0"/>
        <w:jc w:val="both"/>
        <w:rPr>
          <w:rFonts w:asciiTheme="majorHAnsi" w:hAnsiTheme="majorHAnsi" w:cstheme="minorHAnsi"/>
        </w:rPr>
      </w:pPr>
      <w:r w:rsidRPr="004973AC">
        <w:rPr>
          <w:rFonts w:asciiTheme="majorHAnsi" w:hAnsiTheme="majorHAnsi" w:cstheme="minorHAnsi"/>
        </w:rPr>
        <w:t xml:space="preserve">El </w:t>
      </w:r>
      <w:r w:rsidR="00B77ED1" w:rsidRPr="004973AC">
        <w:rPr>
          <w:rFonts w:asciiTheme="majorHAnsi" w:hAnsiTheme="majorHAnsi" w:cstheme="minorHAnsi"/>
        </w:rPr>
        <w:t>CENSICA</w:t>
      </w:r>
      <w:r w:rsidR="00B77ED1">
        <w:rPr>
          <w:rFonts w:asciiTheme="majorHAnsi" w:hAnsiTheme="majorHAnsi" w:cstheme="minorHAnsi"/>
        </w:rPr>
        <w:t xml:space="preserve"> </w:t>
      </w:r>
      <w:r w:rsidR="000D398A" w:rsidRPr="004973AC">
        <w:rPr>
          <w:rFonts w:asciiTheme="majorHAnsi" w:hAnsiTheme="majorHAnsi" w:cstheme="minorHAnsi"/>
        </w:rPr>
        <w:t xml:space="preserve">se realizará entre </w:t>
      </w:r>
      <w:r w:rsidRPr="004973AC">
        <w:rPr>
          <w:rFonts w:asciiTheme="majorHAnsi" w:hAnsiTheme="majorHAnsi" w:cstheme="minorHAnsi"/>
        </w:rPr>
        <w:t>agosto</w:t>
      </w:r>
      <w:r w:rsidR="000D398A" w:rsidRPr="004973AC">
        <w:rPr>
          <w:rFonts w:asciiTheme="majorHAnsi" w:hAnsiTheme="majorHAnsi" w:cstheme="minorHAnsi"/>
        </w:rPr>
        <w:t xml:space="preserve"> y </w:t>
      </w:r>
      <w:r w:rsidRPr="004973AC">
        <w:rPr>
          <w:rFonts w:asciiTheme="majorHAnsi" w:hAnsiTheme="majorHAnsi" w:cstheme="minorHAnsi"/>
        </w:rPr>
        <w:t>diciembre</w:t>
      </w:r>
      <w:r w:rsidR="000D398A" w:rsidRPr="004973AC">
        <w:rPr>
          <w:rFonts w:asciiTheme="majorHAnsi" w:hAnsiTheme="majorHAnsi" w:cstheme="minorHAnsi"/>
        </w:rPr>
        <w:t xml:space="preserve"> del presente año, según el cronograma preliminar </w:t>
      </w:r>
      <w:r w:rsidRPr="004973AC">
        <w:rPr>
          <w:rFonts w:asciiTheme="majorHAnsi" w:hAnsiTheme="majorHAnsi" w:cstheme="minorHAnsi"/>
        </w:rPr>
        <w:t>que se presenta a continuación</w:t>
      </w:r>
      <w:r w:rsidR="000D398A" w:rsidRPr="004973AC">
        <w:rPr>
          <w:rFonts w:asciiTheme="majorHAnsi" w:hAnsiTheme="majorHAnsi" w:cstheme="minorHAnsi"/>
        </w:rPr>
        <w:t xml:space="preserve">. </w:t>
      </w:r>
    </w:p>
    <w:p w:rsidR="000D398A" w:rsidRPr="004973AC" w:rsidRDefault="000D398A" w:rsidP="0044405D">
      <w:pPr>
        <w:spacing w:after="0"/>
        <w:jc w:val="both"/>
        <w:rPr>
          <w:rFonts w:asciiTheme="majorHAnsi" w:hAnsiTheme="majorHAnsi" w:cstheme="minorHAnsi"/>
        </w:rPr>
      </w:pPr>
    </w:p>
    <w:tbl>
      <w:tblPr>
        <w:tblStyle w:val="Tablaconcuadrcula"/>
        <w:tblW w:w="10012" w:type="dxa"/>
        <w:jc w:val="center"/>
        <w:tblInd w:w="-1641" w:type="dxa"/>
        <w:tblLayout w:type="fixed"/>
        <w:tblLook w:val="04A0" w:firstRow="1" w:lastRow="0" w:firstColumn="1" w:lastColumn="0" w:noHBand="0" w:noVBand="1"/>
      </w:tblPr>
      <w:tblGrid>
        <w:gridCol w:w="567"/>
        <w:gridCol w:w="3749"/>
        <w:gridCol w:w="284"/>
        <w:gridCol w:w="284"/>
        <w:gridCol w:w="283"/>
        <w:gridCol w:w="284"/>
        <w:gridCol w:w="30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07"/>
        <w:gridCol w:w="265"/>
      </w:tblGrid>
      <w:tr w:rsidR="00C2471B" w:rsidRPr="004973AC" w:rsidTr="00F53FC2">
        <w:trPr>
          <w:trHeight w:val="426"/>
          <w:jc w:val="center"/>
        </w:trPr>
        <w:tc>
          <w:tcPr>
            <w:tcW w:w="567" w:type="dxa"/>
            <w:vMerge w:val="restart"/>
            <w:vAlign w:val="center"/>
          </w:tcPr>
          <w:p w:rsidR="00C2471B" w:rsidRPr="004973AC" w:rsidRDefault="00C2471B" w:rsidP="0044405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3749" w:type="dxa"/>
            <w:vMerge w:val="restart"/>
            <w:vAlign w:val="center"/>
          </w:tcPr>
          <w:p w:rsidR="00C2471B" w:rsidRPr="004973AC" w:rsidRDefault="00C2471B" w:rsidP="0044405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b/>
                <w:sz w:val="20"/>
                <w:szCs w:val="20"/>
              </w:rPr>
              <w:t>Etapa</w:t>
            </w:r>
          </w:p>
        </w:tc>
        <w:tc>
          <w:tcPr>
            <w:tcW w:w="1135" w:type="dxa"/>
            <w:gridSpan w:val="4"/>
            <w:vAlign w:val="center"/>
          </w:tcPr>
          <w:p w:rsidR="00C2471B" w:rsidRPr="00F53FC2" w:rsidRDefault="00F53FC2" w:rsidP="00F53FC2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AGO</w:t>
            </w:r>
          </w:p>
        </w:tc>
        <w:tc>
          <w:tcPr>
            <w:tcW w:w="1154" w:type="dxa"/>
            <w:gridSpan w:val="4"/>
            <w:vAlign w:val="center"/>
          </w:tcPr>
          <w:p w:rsidR="00C2471B" w:rsidRPr="00F53FC2" w:rsidRDefault="00C2471B" w:rsidP="00F53FC2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S</w:t>
            </w:r>
            <w:r w:rsidR="00F53FC2"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EP</w:t>
            </w:r>
          </w:p>
        </w:tc>
        <w:tc>
          <w:tcPr>
            <w:tcW w:w="1134" w:type="dxa"/>
            <w:gridSpan w:val="4"/>
            <w:vAlign w:val="center"/>
          </w:tcPr>
          <w:p w:rsidR="00C2471B" w:rsidRPr="00F53FC2" w:rsidRDefault="00F53FC2" w:rsidP="00F53FC2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OCT</w:t>
            </w:r>
          </w:p>
        </w:tc>
        <w:tc>
          <w:tcPr>
            <w:tcW w:w="1134" w:type="dxa"/>
            <w:gridSpan w:val="4"/>
            <w:vAlign w:val="center"/>
          </w:tcPr>
          <w:p w:rsidR="00C2471B" w:rsidRPr="00F53FC2" w:rsidRDefault="00F53FC2" w:rsidP="00F53FC2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NOV</w:t>
            </w:r>
          </w:p>
        </w:tc>
        <w:tc>
          <w:tcPr>
            <w:tcW w:w="1139" w:type="dxa"/>
            <w:gridSpan w:val="4"/>
            <w:vAlign w:val="center"/>
          </w:tcPr>
          <w:p w:rsidR="00C2471B" w:rsidRPr="00F53FC2" w:rsidRDefault="00F53FC2" w:rsidP="00F53FC2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DIC</w:t>
            </w:r>
          </w:p>
        </w:tc>
      </w:tr>
      <w:tr w:rsidR="00F53FC2" w:rsidRPr="004973AC" w:rsidTr="00F53FC2">
        <w:trPr>
          <w:trHeight w:val="268"/>
          <w:jc w:val="center"/>
        </w:trPr>
        <w:tc>
          <w:tcPr>
            <w:tcW w:w="567" w:type="dxa"/>
            <w:vMerge/>
            <w:vAlign w:val="center"/>
          </w:tcPr>
          <w:p w:rsidR="00C2471B" w:rsidRPr="004973AC" w:rsidRDefault="00C2471B" w:rsidP="0044405D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749" w:type="dxa"/>
            <w:vMerge/>
            <w:vAlign w:val="center"/>
          </w:tcPr>
          <w:p w:rsidR="00C2471B" w:rsidRPr="004973AC" w:rsidRDefault="00C2471B" w:rsidP="0044405D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84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04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83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83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83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07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65" w:type="dxa"/>
            <w:vAlign w:val="center"/>
          </w:tcPr>
          <w:p w:rsidR="00C2471B" w:rsidRPr="00F53FC2" w:rsidRDefault="00C2471B" w:rsidP="00C2471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53FC2">
              <w:rPr>
                <w:rFonts w:asciiTheme="majorHAnsi" w:hAnsiTheme="majorHAnsi" w:cstheme="minorHAnsi"/>
                <w:b/>
                <w:sz w:val="20"/>
                <w:szCs w:val="20"/>
              </w:rPr>
              <w:t>4</w:t>
            </w:r>
          </w:p>
        </w:tc>
      </w:tr>
      <w:tr w:rsidR="00F53FC2" w:rsidRPr="004973AC" w:rsidTr="00F53FC2">
        <w:trPr>
          <w:trHeight w:val="208"/>
          <w:jc w:val="center"/>
        </w:trPr>
        <w:tc>
          <w:tcPr>
            <w:tcW w:w="567" w:type="dxa"/>
            <w:vAlign w:val="center"/>
          </w:tcPr>
          <w:p w:rsidR="00C2471B" w:rsidRPr="004973AC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1</w:t>
            </w:r>
          </w:p>
        </w:tc>
        <w:tc>
          <w:tcPr>
            <w:tcW w:w="3749" w:type="dxa"/>
            <w:vAlign w:val="center"/>
          </w:tcPr>
          <w:p w:rsidR="00C2471B" w:rsidRPr="004973AC" w:rsidRDefault="00C2471B" w:rsidP="0044405D">
            <w:pPr>
              <w:spacing w:line="276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Planificación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53FC2" w:rsidRPr="004973AC" w:rsidTr="00F53FC2">
        <w:trPr>
          <w:trHeight w:val="208"/>
          <w:jc w:val="center"/>
        </w:trPr>
        <w:tc>
          <w:tcPr>
            <w:tcW w:w="567" w:type="dxa"/>
            <w:vAlign w:val="center"/>
          </w:tcPr>
          <w:p w:rsidR="00C2471B" w:rsidRPr="004973AC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2</w:t>
            </w:r>
          </w:p>
        </w:tc>
        <w:tc>
          <w:tcPr>
            <w:tcW w:w="3749" w:type="dxa"/>
            <w:vAlign w:val="center"/>
          </w:tcPr>
          <w:p w:rsidR="00C2471B" w:rsidRPr="004973AC" w:rsidRDefault="00C2471B" w:rsidP="0044405D">
            <w:pPr>
              <w:spacing w:line="276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Desarrollo de instrumentos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53FC2" w:rsidRPr="004973AC" w:rsidTr="00F53FC2">
        <w:trPr>
          <w:trHeight w:val="208"/>
          <w:jc w:val="center"/>
        </w:trPr>
        <w:tc>
          <w:tcPr>
            <w:tcW w:w="567" w:type="dxa"/>
            <w:vAlign w:val="center"/>
          </w:tcPr>
          <w:p w:rsidR="00C2471B" w:rsidRPr="004973AC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3</w:t>
            </w:r>
          </w:p>
        </w:tc>
        <w:tc>
          <w:tcPr>
            <w:tcW w:w="3749" w:type="dxa"/>
            <w:vAlign w:val="center"/>
          </w:tcPr>
          <w:p w:rsidR="00C2471B" w:rsidRPr="004973AC" w:rsidRDefault="00C2471B" w:rsidP="0044405D">
            <w:pPr>
              <w:spacing w:line="276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 xml:space="preserve">Validación de instrumentos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4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53FC2" w:rsidRPr="004973AC" w:rsidTr="00F53FC2">
        <w:trPr>
          <w:trHeight w:val="208"/>
          <w:jc w:val="center"/>
        </w:trPr>
        <w:tc>
          <w:tcPr>
            <w:tcW w:w="567" w:type="dxa"/>
            <w:vAlign w:val="center"/>
          </w:tcPr>
          <w:p w:rsidR="00C2471B" w:rsidRPr="004973AC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4</w:t>
            </w:r>
          </w:p>
        </w:tc>
        <w:tc>
          <w:tcPr>
            <w:tcW w:w="3749" w:type="dxa"/>
            <w:vAlign w:val="center"/>
          </w:tcPr>
          <w:p w:rsidR="00C2471B" w:rsidRPr="004973AC" w:rsidRDefault="00C2471B" w:rsidP="0044405D">
            <w:pPr>
              <w:spacing w:line="276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Capacitación de personal de campo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4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53FC2" w:rsidRPr="004973AC" w:rsidTr="00F53FC2">
        <w:trPr>
          <w:trHeight w:val="199"/>
          <w:jc w:val="center"/>
        </w:trPr>
        <w:tc>
          <w:tcPr>
            <w:tcW w:w="567" w:type="dxa"/>
            <w:vAlign w:val="center"/>
          </w:tcPr>
          <w:p w:rsidR="00C2471B" w:rsidRPr="004973AC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5</w:t>
            </w:r>
          </w:p>
        </w:tc>
        <w:tc>
          <w:tcPr>
            <w:tcW w:w="3749" w:type="dxa"/>
            <w:vAlign w:val="center"/>
          </w:tcPr>
          <w:p w:rsidR="00C2471B" w:rsidRPr="004973AC" w:rsidRDefault="00C2471B" w:rsidP="0044405D">
            <w:pPr>
              <w:spacing w:line="276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Aplicación de instrumentos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53FC2" w:rsidRPr="004973AC" w:rsidTr="00F53FC2">
        <w:trPr>
          <w:trHeight w:val="208"/>
          <w:jc w:val="center"/>
        </w:trPr>
        <w:tc>
          <w:tcPr>
            <w:tcW w:w="567" w:type="dxa"/>
            <w:vAlign w:val="center"/>
          </w:tcPr>
          <w:p w:rsidR="00C2471B" w:rsidRPr="004973AC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6</w:t>
            </w:r>
          </w:p>
        </w:tc>
        <w:tc>
          <w:tcPr>
            <w:tcW w:w="3749" w:type="dxa"/>
            <w:vAlign w:val="center"/>
          </w:tcPr>
          <w:p w:rsidR="00C2471B" w:rsidRPr="004973AC" w:rsidRDefault="00C2471B" w:rsidP="0044405D">
            <w:pPr>
              <w:spacing w:line="276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Sistematización de la información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53FC2" w:rsidRPr="004973AC" w:rsidTr="00F53FC2">
        <w:trPr>
          <w:trHeight w:val="208"/>
          <w:jc w:val="center"/>
        </w:trPr>
        <w:tc>
          <w:tcPr>
            <w:tcW w:w="567" w:type="dxa"/>
            <w:vAlign w:val="center"/>
          </w:tcPr>
          <w:p w:rsidR="00C2471B" w:rsidRPr="004973AC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7</w:t>
            </w:r>
          </w:p>
        </w:tc>
        <w:tc>
          <w:tcPr>
            <w:tcW w:w="3749" w:type="dxa"/>
            <w:vAlign w:val="center"/>
          </w:tcPr>
          <w:p w:rsidR="00C2471B" w:rsidRPr="004973AC" w:rsidRDefault="00C2471B" w:rsidP="0044405D">
            <w:pPr>
              <w:spacing w:line="276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Análisis de la información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53FC2" w:rsidRPr="004973AC" w:rsidTr="00F53FC2">
        <w:trPr>
          <w:trHeight w:val="208"/>
          <w:jc w:val="center"/>
        </w:trPr>
        <w:tc>
          <w:tcPr>
            <w:tcW w:w="567" w:type="dxa"/>
            <w:vAlign w:val="center"/>
          </w:tcPr>
          <w:p w:rsidR="00C2471B" w:rsidRPr="004973AC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8</w:t>
            </w:r>
          </w:p>
        </w:tc>
        <w:tc>
          <w:tcPr>
            <w:tcW w:w="3749" w:type="dxa"/>
            <w:vAlign w:val="center"/>
          </w:tcPr>
          <w:p w:rsidR="00C2471B" w:rsidRPr="004973AC" w:rsidRDefault="00C2471B" w:rsidP="0044405D">
            <w:pPr>
              <w:spacing w:line="276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Presentación de documento preliminar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53FC2" w:rsidRPr="004973AC" w:rsidTr="00F53FC2">
        <w:trPr>
          <w:trHeight w:val="208"/>
          <w:jc w:val="center"/>
        </w:trPr>
        <w:tc>
          <w:tcPr>
            <w:tcW w:w="567" w:type="dxa"/>
            <w:vAlign w:val="center"/>
          </w:tcPr>
          <w:p w:rsidR="00C2471B" w:rsidRPr="004973AC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9</w:t>
            </w:r>
          </w:p>
        </w:tc>
        <w:tc>
          <w:tcPr>
            <w:tcW w:w="3749" w:type="dxa"/>
            <w:vAlign w:val="center"/>
          </w:tcPr>
          <w:p w:rsidR="00C2471B" w:rsidRPr="004973AC" w:rsidRDefault="00C2471B" w:rsidP="0044405D">
            <w:pPr>
              <w:spacing w:line="276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Incorporación de observaciones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53FC2" w:rsidRPr="004973AC" w:rsidTr="00F53FC2">
        <w:trPr>
          <w:trHeight w:val="208"/>
          <w:jc w:val="center"/>
        </w:trPr>
        <w:tc>
          <w:tcPr>
            <w:tcW w:w="567" w:type="dxa"/>
            <w:vAlign w:val="center"/>
          </w:tcPr>
          <w:p w:rsidR="00C2471B" w:rsidRPr="004973AC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10</w:t>
            </w:r>
          </w:p>
        </w:tc>
        <w:tc>
          <w:tcPr>
            <w:tcW w:w="3749" w:type="dxa"/>
            <w:vAlign w:val="center"/>
          </w:tcPr>
          <w:p w:rsidR="00C2471B" w:rsidRPr="004973AC" w:rsidRDefault="00C2471B" w:rsidP="0044405D">
            <w:pPr>
              <w:spacing w:line="276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Presentación de documento final</w:t>
            </w: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53FC2" w:rsidRPr="004973AC" w:rsidTr="00F53FC2">
        <w:trPr>
          <w:trHeight w:val="208"/>
          <w:jc w:val="center"/>
        </w:trPr>
        <w:tc>
          <w:tcPr>
            <w:tcW w:w="567" w:type="dxa"/>
            <w:vAlign w:val="center"/>
          </w:tcPr>
          <w:p w:rsidR="00C2471B" w:rsidRPr="004973AC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11</w:t>
            </w:r>
          </w:p>
        </w:tc>
        <w:tc>
          <w:tcPr>
            <w:tcW w:w="3749" w:type="dxa"/>
            <w:vAlign w:val="center"/>
          </w:tcPr>
          <w:p w:rsidR="00C2471B" w:rsidRPr="004973AC" w:rsidRDefault="00C2471B" w:rsidP="0044405D">
            <w:pPr>
              <w:spacing w:line="276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4973AC">
              <w:rPr>
                <w:rFonts w:asciiTheme="majorHAnsi" w:hAnsiTheme="majorHAnsi" w:cstheme="minorHAnsi"/>
                <w:sz w:val="20"/>
                <w:szCs w:val="20"/>
              </w:rPr>
              <w:t>Cierre del proceso</w:t>
            </w: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5" w:type="dxa"/>
            <w:shd w:val="clear" w:color="auto" w:fill="1F497D" w:themeFill="text2"/>
            <w:vAlign w:val="center"/>
          </w:tcPr>
          <w:p w:rsidR="00C2471B" w:rsidRPr="00F53FC2" w:rsidRDefault="00C2471B" w:rsidP="00F53FC2">
            <w:pPr>
              <w:spacing w:line="276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0D398A" w:rsidRPr="004973AC" w:rsidRDefault="000D398A" w:rsidP="0044405D">
      <w:pPr>
        <w:spacing w:after="0"/>
        <w:jc w:val="both"/>
        <w:rPr>
          <w:rFonts w:asciiTheme="majorHAnsi" w:hAnsiTheme="majorHAnsi" w:cstheme="minorHAnsi"/>
        </w:rPr>
      </w:pPr>
    </w:p>
    <w:p w:rsidR="00DE4FBC" w:rsidRPr="004973AC" w:rsidRDefault="00DE4FBC" w:rsidP="0044405D">
      <w:pPr>
        <w:spacing w:after="0"/>
        <w:jc w:val="both"/>
        <w:rPr>
          <w:rFonts w:asciiTheme="majorHAnsi" w:hAnsiTheme="majorHAnsi" w:cstheme="minorHAnsi"/>
        </w:rPr>
      </w:pPr>
    </w:p>
    <w:sectPr w:rsidR="00DE4FBC" w:rsidRPr="00497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8ED" w:rsidRDefault="008758ED" w:rsidP="000D398A">
      <w:pPr>
        <w:spacing w:after="0" w:line="240" w:lineRule="auto"/>
      </w:pPr>
      <w:r>
        <w:separator/>
      </w:r>
    </w:p>
  </w:endnote>
  <w:endnote w:type="continuationSeparator" w:id="0">
    <w:p w:rsidR="008758ED" w:rsidRDefault="008758ED" w:rsidP="000D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AFB" w:rsidRDefault="00E66AF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467420"/>
      <w:docPartObj>
        <w:docPartGallery w:val="Page Numbers (Bottom of Page)"/>
        <w:docPartUnique/>
      </w:docPartObj>
    </w:sdtPr>
    <w:sdtEndPr/>
    <w:sdtContent>
      <w:p w:rsidR="00340D3A" w:rsidRDefault="00340D3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FC2" w:rsidRPr="00F53FC2">
          <w:rPr>
            <w:noProof/>
            <w:lang w:val="es-ES"/>
          </w:rPr>
          <w:t>1</w:t>
        </w:r>
        <w:r>
          <w:fldChar w:fldCharType="end"/>
        </w:r>
      </w:p>
    </w:sdtContent>
  </w:sdt>
  <w:p w:rsidR="00340D3A" w:rsidRDefault="00340D3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AFB" w:rsidRDefault="00E66A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8ED" w:rsidRDefault="008758ED" w:rsidP="000D398A">
      <w:pPr>
        <w:spacing w:after="0" w:line="240" w:lineRule="auto"/>
      </w:pPr>
      <w:r>
        <w:separator/>
      </w:r>
    </w:p>
  </w:footnote>
  <w:footnote w:type="continuationSeparator" w:id="0">
    <w:p w:rsidR="008758ED" w:rsidRDefault="008758ED" w:rsidP="000D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AFB" w:rsidRDefault="00E66AF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8A" w:rsidRPr="004973AC" w:rsidRDefault="008758ED" w:rsidP="00786CFE">
    <w:pPr>
      <w:spacing w:after="0"/>
      <w:jc w:val="right"/>
      <w:rPr>
        <w:rFonts w:ascii="Segoe Print" w:hAnsi="Segoe Print"/>
        <w:sz w:val="16"/>
        <w:szCs w:val="18"/>
      </w:rPr>
    </w:pPr>
    <w:sdt>
      <w:sdtPr>
        <w:rPr>
          <w:rFonts w:ascii="Segoe Print" w:hAnsi="Segoe Print"/>
          <w:sz w:val="16"/>
          <w:szCs w:val="18"/>
        </w:rPr>
        <w:id w:val="832098898"/>
        <w:docPartObj>
          <w:docPartGallery w:val="Watermarks"/>
          <w:docPartUnique/>
        </w:docPartObj>
      </w:sdtPr>
      <w:sdtEndPr/>
      <w:sdtContent>
        <w:r>
          <w:rPr>
            <w:rFonts w:ascii="Segoe Print" w:hAnsi="Segoe Print"/>
            <w:sz w:val="16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786CFE" w:rsidRPr="004973AC">
      <w:rPr>
        <w:rFonts w:ascii="Segoe Print" w:hAnsi="Segoe Print"/>
        <w:b/>
        <w:noProof/>
        <w:sz w:val="14"/>
        <w:szCs w:val="16"/>
        <w:lang w:eastAsia="es-SV"/>
      </w:rPr>
      <w:drawing>
        <wp:anchor distT="0" distB="0" distL="114300" distR="114300" simplePos="0" relativeHeight="251657216" behindDoc="1" locked="0" layoutInCell="1" allowOverlap="0" wp14:anchorId="0133B7EF" wp14:editId="38240632">
          <wp:simplePos x="0" y="0"/>
          <wp:positionH relativeFrom="column">
            <wp:posOffset>-35560</wp:posOffset>
          </wp:positionH>
          <wp:positionV relativeFrom="paragraph">
            <wp:posOffset>-63500</wp:posOffset>
          </wp:positionV>
          <wp:extent cx="1574800" cy="488315"/>
          <wp:effectExtent l="0" t="0" r="6350" b="6985"/>
          <wp:wrapThrough wrapText="bothSides">
            <wp:wrapPolygon edited="0">
              <wp:start x="0" y="0"/>
              <wp:lineTo x="0" y="21066"/>
              <wp:lineTo x="21426" y="21066"/>
              <wp:lineTo x="2142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98A" w:rsidRPr="004973AC">
      <w:rPr>
        <w:rFonts w:ascii="Segoe Print" w:hAnsi="Segoe Print"/>
        <w:sz w:val="16"/>
        <w:szCs w:val="18"/>
      </w:rPr>
      <w:t>Instituto Salvadoreño para el Desarrollo Integral de la Niñez y la Adolescencia</w:t>
    </w:r>
  </w:p>
  <w:p w:rsidR="000D398A" w:rsidRPr="004973AC" w:rsidRDefault="000D398A" w:rsidP="00786CFE">
    <w:pPr>
      <w:spacing w:after="0"/>
      <w:jc w:val="right"/>
      <w:rPr>
        <w:sz w:val="16"/>
        <w:szCs w:val="18"/>
      </w:rPr>
    </w:pPr>
    <w:r w:rsidRPr="004973AC">
      <w:rPr>
        <w:rFonts w:ascii="Segoe Print" w:hAnsi="Segoe Print"/>
        <w:sz w:val="16"/>
        <w:szCs w:val="18"/>
      </w:rPr>
      <w:t>Departamento de Investigación</w:t>
    </w:r>
    <w:r w:rsidR="00786CFE" w:rsidRPr="004973AC">
      <w:rPr>
        <w:rFonts w:ascii="Segoe Print" w:hAnsi="Segoe Print"/>
        <w:sz w:val="16"/>
        <w:szCs w:val="18"/>
      </w:rPr>
      <w:t xml:space="preserve"> / Gerencia de Planificación e Investigación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AFB" w:rsidRDefault="00E66A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536C9"/>
    <w:multiLevelType w:val="hybridMultilevel"/>
    <w:tmpl w:val="FDF2EC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F1C21"/>
    <w:multiLevelType w:val="hybridMultilevel"/>
    <w:tmpl w:val="FF9214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87EBB"/>
    <w:multiLevelType w:val="hybridMultilevel"/>
    <w:tmpl w:val="57722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529D4"/>
    <w:multiLevelType w:val="hybridMultilevel"/>
    <w:tmpl w:val="AE1009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A6ED5"/>
    <w:multiLevelType w:val="hybridMultilevel"/>
    <w:tmpl w:val="CA442E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BC"/>
    <w:rsid w:val="000D1A54"/>
    <w:rsid w:val="000D398A"/>
    <w:rsid w:val="00254A47"/>
    <w:rsid w:val="00340D3A"/>
    <w:rsid w:val="003970C1"/>
    <w:rsid w:val="0044405D"/>
    <w:rsid w:val="004973AC"/>
    <w:rsid w:val="006A3120"/>
    <w:rsid w:val="00786CFE"/>
    <w:rsid w:val="008758ED"/>
    <w:rsid w:val="009814E8"/>
    <w:rsid w:val="00A313D6"/>
    <w:rsid w:val="00B77ED1"/>
    <w:rsid w:val="00B903ED"/>
    <w:rsid w:val="00C2471B"/>
    <w:rsid w:val="00C43965"/>
    <w:rsid w:val="00D2526F"/>
    <w:rsid w:val="00D25DFD"/>
    <w:rsid w:val="00DE4FBC"/>
    <w:rsid w:val="00E10F9E"/>
    <w:rsid w:val="00E66AFB"/>
    <w:rsid w:val="00F53FC2"/>
    <w:rsid w:val="00FA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3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D3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98A"/>
  </w:style>
  <w:style w:type="paragraph" w:styleId="Piedepgina">
    <w:name w:val="footer"/>
    <w:basedOn w:val="Normal"/>
    <w:link w:val="PiedepginaCar"/>
    <w:uiPriority w:val="99"/>
    <w:unhideWhenUsed/>
    <w:rsid w:val="000D3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98A"/>
  </w:style>
  <w:style w:type="paragraph" w:styleId="Prrafodelista">
    <w:name w:val="List Paragraph"/>
    <w:basedOn w:val="Normal"/>
    <w:uiPriority w:val="34"/>
    <w:qFormat/>
    <w:rsid w:val="00786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3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D3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98A"/>
  </w:style>
  <w:style w:type="paragraph" w:styleId="Piedepgina">
    <w:name w:val="footer"/>
    <w:basedOn w:val="Normal"/>
    <w:link w:val="PiedepginaCar"/>
    <w:uiPriority w:val="99"/>
    <w:unhideWhenUsed/>
    <w:rsid w:val="000D3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98A"/>
  </w:style>
  <w:style w:type="paragraph" w:styleId="Prrafodelista">
    <w:name w:val="List Paragraph"/>
    <w:basedOn w:val="Normal"/>
    <w:uiPriority w:val="34"/>
    <w:qFormat/>
    <w:rsid w:val="00786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A. Quiñonez Castro</dc:creator>
  <cp:lastModifiedBy>Jose A. Quiñonez Castro</cp:lastModifiedBy>
  <cp:revision>8</cp:revision>
  <dcterms:created xsi:type="dcterms:W3CDTF">2016-08-18T14:08:00Z</dcterms:created>
  <dcterms:modified xsi:type="dcterms:W3CDTF">2016-08-22T14:22:00Z</dcterms:modified>
</cp:coreProperties>
</file>