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1E" w:rsidRPr="001E4E92" w:rsidRDefault="00BC551E" w:rsidP="006E28B5">
      <w:pPr>
        <w:spacing w:after="0" w:line="360" w:lineRule="auto"/>
        <w:jc w:val="both"/>
        <w:rPr>
          <w:rFonts w:ascii="Arial" w:hAnsi="Arial" w:cs="Arial"/>
        </w:rPr>
      </w:pPr>
      <w:bookmarkStart w:id="0" w:name="_Hlk514242521"/>
      <w:r w:rsidRPr="001E4E92">
        <w:rPr>
          <w:rFonts w:ascii="Arial" w:hAnsi="Arial" w:cs="Arial"/>
        </w:rPr>
        <w:t>DEFINICIONES:</w:t>
      </w:r>
    </w:p>
    <w:p w:rsidR="00BC551E" w:rsidRPr="001E4E92" w:rsidRDefault="00BC551E" w:rsidP="006E28B5">
      <w:pPr>
        <w:spacing w:after="0" w:line="360" w:lineRule="auto"/>
        <w:ind w:firstLine="708"/>
        <w:jc w:val="both"/>
        <w:rPr>
          <w:rFonts w:ascii="Arial" w:hAnsi="Arial" w:cs="Arial"/>
          <w:u w:val="single"/>
        </w:rPr>
      </w:pPr>
      <w:r w:rsidRPr="001E4E92">
        <w:rPr>
          <w:rFonts w:ascii="Arial" w:hAnsi="Arial" w:cs="Arial"/>
          <w:u w:val="single"/>
        </w:rPr>
        <w:t xml:space="preserve">Política: </w:t>
      </w:r>
    </w:p>
    <w:p w:rsidR="00BC551E" w:rsidRDefault="00BC551E" w:rsidP="006E28B5">
      <w:pPr>
        <w:spacing w:after="0" w:line="360" w:lineRule="auto"/>
        <w:jc w:val="both"/>
        <w:rPr>
          <w:rFonts w:ascii="Arial" w:hAnsi="Arial" w:cs="Arial"/>
        </w:rPr>
      </w:pPr>
      <w:r w:rsidRPr="001E4E92">
        <w:rPr>
          <w:rFonts w:ascii="Arial" w:hAnsi="Arial" w:cs="Arial"/>
        </w:rPr>
        <w:t>Ciencia y arte de gobernar, que trata de la organización y administración de un Estado en sus asuntos e intereses. (Enciclopedia Encarta 2003).</w:t>
      </w:r>
    </w:p>
    <w:p w:rsidR="006E28B5" w:rsidRPr="001E4E92" w:rsidRDefault="006E28B5" w:rsidP="006E28B5">
      <w:pPr>
        <w:spacing w:after="0" w:line="360" w:lineRule="auto"/>
        <w:jc w:val="both"/>
        <w:rPr>
          <w:rFonts w:ascii="Arial" w:hAnsi="Arial" w:cs="Arial"/>
        </w:rPr>
      </w:pPr>
    </w:p>
    <w:p w:rsidR="00BC551E" w:rsidRPr="001E4E92" w:rsidRDefault="00BC551E" w:rsidP="006E28B5">
      <w:pPr>
        <w:spacing w:after="0" w:line="360" w:lineRule="auto"/>
        <w:ind w:firstLine="708"/>
        <w:jc w:val="both"/>
        <w:rPr>
          <w:rFonts w:ascii="Arial" w:hAnsi="Arial" w:cs="Arial"/>
          <w:u w:val="single"/>
        </w:rPr>
      </w:pPr>
      <w:r w:rsidRPr="001E4E92">
        <w:rPr>
          <w:rFonts w:ascii="Arial" w:hAnsi="Arial" w:cs="Arial"/>
          <w:u w:val="single"/>
        </w:rPr>
        <w:t>Las Políticas Públicas:</w:t>
      </w:r>
    </w:p>
    <w:p w:rsidR="00BC551E" w:rsidRDefault="00BC551E" w:rsidP="006E28B5">
      <w:pPr>
        <w:spacing w:after="0" w:line="360" w:lineRule="auto"/>
        <w:jc w:val="both"/>
        <w:rPr>
          <w:rFonts w:ascii="Arial" w:hAnsi="Arial" w:cs="Arial"/>
        </w:rPr>
      </w:pPr>
      <w:r w:rsidRPr="001E4E92">
        <w:rPr>
          <w:rFonts w:ascii="Arial" w:hAnsi="Arial" w:cs="Arial"/>
        </w:rPr>
        <w:t>Son las acciones de gobierno, que busca cómo dar respuestas a las diversas demandas de la sociedad, como señala Chandler y Plano, se pueden ent</w:t>
      </w:r>
      <w:bookmarkStart w:id="1" w:name="_GoBack"/>
      <w:bookmarkEnd w:id="1"/>
      <w:r w:rsidRPr="001E4E92">
        <w:rPr>
          <w:rFonts w:ascii="Arial" w:hAnsi="Arial" w:cs="Arial"/>
        </w:rPr>
        <w:t>ender como uso estratégico de recursos para aliviar los problemas nacionales. (Revista Jurídica IUS Universidad Latina de América).</w:t>
      </w:r>
    </w:p>
    <w:p w:rsidR="006E28B5" w:rsidRPr="001E4E92" w:rsidRDefault="006E28B5" w:rsidP="006E28B5">
      <w:pPr>
        <w:spacing w:after="0" w:line="360" w:lineRule="auto"/>
        <w:jc w:val="both"/>
        <w:rPr>
          <w:rFonts w:ascii="Arial" w:hAnsi="Arial" w:cs="Arial"/>
        </w:rPr>
      </w:pPr>
    </w:p>
    <w:p w:rsidR="00BC551E" w:rsidRPr="001E4E92" w:rsidRDefault="00BC551E" w:rsidP="006E28B5">
      <w:pPr>
        <w:spacing w:after="0" w:line="360" w:lineRule="auto"/>
        <w:ind w:firstLine="708"/>
        <w:jc w:val="both"/>
        <w:rPr>
          <w:rFonts w:ascii="Arial" w:hAnsi="Arial" w:cs="Arial"/>
        </w:rPr>
      </w:pPr>
      <w:r w:rsidRPr="001E4E92">
        <w:rPr>
          <w:rFonts w:ascii="Arial" w:hAnsi="Arial" w:cs="Arial"/>
        </w:rPr>
        <w:t>Las Políticas Públicas tienen que ver con el acceso de las personas a bienes y servicios. Consisten, precisamente, de reglas y acciones que tienen como objetivo resolver y dar respuestas a la multiplicidad de necesidades, intereses y preferencias de grupos y personas que integran una sociedad. Esto es lo que generalmente se conoce como “agregar demandas”, de forma tal que al final, las soluciones encontradas permitan que personas y grupos coexistan a pesar de sus diferencias.</w:t>
      </w:r>
    </w:p>
    <w:p w:rsidR="00BC551E" w:rsidRPr="001E4E92" w:rsidRDefault="00BC551E" w:rsidP="006E28B5">
      <w:pPr>
        <w:spacing w:after="0" w:line="360" w:lineRule="auto"/>
        <w:jc w:val="both"/>
        <w:rPr>
          <w:rFonts w:ascii="Arial" w:eastAsia="Times New Roman" w:hAnsi="Arial" w:cs="Arial"/>
          <w:b/>
          <w:lang w:eastAsia="es-SV"/>
        </w:rPr>
      </w:pPr>
    </w:p>
    <w:p w:rsidR="0093318C" w:rsidRPr="001E4E92" w:rsidRDefault="00CA78CF" w:rsidP="006E28B5">
      <w:pPr>
        <w:spacing w:after="0" w:line="360" w:lineRule="auto"/>
        <w:jc w:val="both"/>
        <w:rPr>
          <w:rFonts w:ascii="Arial" w:eastAsia="Times New Roman" w:hAnsi="Arial" w:cs="Arial"/>
          <w:b/>
          <w:lang w:eastAsia="es-SV"/>
        </w:rPr>
      </w:pPr>
      <w:r w:rsidRPr="001E4E92">
        <w:rPr>
          <w:rFonts w:ascii="Arial" w:eastAsia="Times New Roman" w:hAnsi="Arial" w:cs="Arial"/>
          <w:b/>
          <w:lang w:eastAsia="es-SV"/>
        </w:rPr>
        <w:t>Que es una política de desarrollo municipal</w:t>
      </w:r>
    </w:p>
    <w:p w:rsidR="00304D8B" w:rsidRPr="001E4E92" w:rsidRDefault="0093318C" w:rsidP="006E28B5">
      <w:pPr>
        <w:spacing w:after="0" w:line="360" w:lineRule="auto"/>
        <w:jc w:val="both"/>
        <w:rPr>
          <w:rFonts w:ascii="Arial" w:hAnsi="Arial" w:cs="Arial"/>
        </w:rPr>
      </w:pPr>
      <w:r w:rsidRPr="001E4E92">
        <w:rPr>
          <w:rFonts w:ascii="Arial" w:hAnsi="Arial" w:cs="Arial"/>
        </w:rPr>
        <w:t xml:space="preserve">son los proyectos/actividades que una municipalidad  diseña y gestiona a través de un gobierno municipal  con fines de satisfacer las necesidades de una población  </w:t>
      </w:r>
      <w:r w:rsidR="00BB79CD" w:rsidRPr="001E4E92">
        <w:rPr>
          <w:rFonts w:ascii="Arial" w:hAnsi="Arial" w:cs="Arial"/>
        </w:rPr>
        <w:t xml:space="preserve">es un conjunto de medidas, con el fin de crear y promover las condiciones sociales, culturales, políticas, económicas y jurídicas que faciliten el acceso de toda la población a los beneficios del desarrollo en condiciones de igualdad y equidad </w:t>
      </w:r>
      <w:r w:rsidR="00CA78CF" w:rsidRPr="001E4E92">
        <w:rPr>
          <w:rFonts w:ascii="Arial" w:hAnsi="Arial" w:cs="Arial"/>
        </w:rPr>
        <w:t>y se rigen por un marco jurídico normativo principalmente por el Código Municipal,</w:t>
      </w:r>
      <w:r w:rsidR="00304D8B" w:rsidRPr="001E4E92">
        <w:rPr>
          <w:rFonts w:ascii="Arial" w:hAnsi="Arial" w:cs="Arial"/>
        </w:rPr>
        <w:t xml:space="preserve"> (FODES) el presupuesto municipal el plan estratégico municipal. Que son los instrumentos que permiten a las municipalidades definir determinadas políticas de desarrollo municipal</w:t>
      </w:r>
      <w:r w:rsidR="00BC551E" w:rsidRPr="001E4E92">
        <w:rPr>
          <w:rFonts w:ascii="Arial" w:hAnsi="Arial" w:cs="Arial"/>
        </w:rPr>
        <w:t>.</w:t>
      </w:r>
    </w:p>
    <w:bookmarkEnd w:id="0"/>
    <w:p w:rsidR="00D22421" w:rsidRDefault="00D22421" w:rsidP="006E28B5">
      <w:pPr>
        <w:spacing w:after="0" w:line="360" w:lineRule="auto"/>
        <w:jc w:val="both"/>
        <w:rPr>
          <w:rFonts w:ascii="Arial" w:hAnsi="Arial" w:cs="Arial"/>
          <w:b/>
        </w:rPr>
      </w:pPr>
    </w:p>
    <w:p w:rsidR="00BC551E" w:rsidRPr="001E4E92" w:rsidRDefault="00BC551E" w:rsidP="006E28B5">
      <w:pPr>
        <w:spacing w:after="0" w:line="360" w:lineRule="auto"/>
        <w:jc w:val="both"/>
        <w:rPr>
          <w:rFonts w:ascii="Arial" w:hAnsi="Arial" w:cs="Arial"/>
          <w:b/>
        </w:rPr>
      </w:pPr>
      <w:r w:rsidRPr="001E4E92">
        <w:rPr>
          <w:rFonts w:ascii="Arial" w:hAnsi="Arial" w:cs="Arial"/>
          <w:b/>
        </w:rPr>
        <w:t>Como se construye una política de desarrollo municipal:</w:t>
      </w:r>
    </w:p>
    <w:p w:rsidR="00BC551E" w:rsidRDefault="00BC551E" w:rsidP="006E28B5">
      <w:pPr>
        <w:spacing w:after="0" w:line="360" w:lineRule="auto"/>
        <w:jc w:val="both"/>
        <w:rPr>
          <w:rFonts w:ascii="Arial" w:hAnsi="Arial" w:cs="Arial"/>
        </w:rPr>
      </w:pPr>
      <w:r w:rsidRPr="001E4E92">
        <w:rPr>
          <w:rFonts w:ascii="Arial" w:hAnsi="Arial" w:cs="Arial"/>
        </w:rPr>
        <w:t xml:space="preserve">Se construye sobre la base de las demanda de la población y además de los instrumentos administrativos municipales y jurídicos nacionales. Requiere de estructuras políticas o instancias de cooperación del sector público con el privado y el fortalecimiento de las capacidades de la institución municipal, para la formulación, gestión, ejecución y evaluación </w:t>
      </w:r>
      <w:r w:rsidRPr="001E4E92">
        <w:rPr>
          <w:rFonts w:ascii="Arial" w:hAnsi="Arial" w:cs="Arial"/>
        </w:rPr>
        <w:lastRenderedPageBreak/>
        <w:t xml:space="preserve">de los proyectos (estructuras técnicas). Identificar y priorizar los ejes económicos en cada territorio. </w:t>
      </w:r>
    </w:p>
    <w:p w:rsidR="006E28B5" w:rsidRPr="001E4E92" w:rsidRDefault="006E28B5" w:rsidP="006E28B5">
      <w:pPr>
        <w:spacing w:after="0" w:line="360" w:lineRule="auto"/>
        <w:jc w:val="both"/>
        <w:rPr>
          <w:rFonts w:ascii="Arial" w:hAnsi="Arial" w:cs="Arial"/>
        </w:rPr>
      </w:pPr>
    </w:p>
    <w:p w:rsidR="00BC551E" w:rsidRDefault="00BC551E" w:rsidP="006E28B5">
      <w:pPr>
        <w:spacing w:after="0" w:line="360" w:lineRule="auto"/>
        <w:jc w:val="both"/>
        <w:rPr>
          <w:rFonts w:ascii="Arial" w:eastAsia="Times New Roman" w:hAnsi="Arial" w:cs="Arial"/>
          <w:lang w:eastAsia="es-SV"/>
        </w:rPr>
      </w:pPr>
      <w:r w:rsidRPr="001E4E92">
        <w:rPr>
          <w:rFonts w:ascii="Arial" w:hAnsi="Arial" w:cs="Arial"/>
        </w:rPr>
        <w:t xml:space="preserve">Es por ello importante que </w:t>
      </w:r>
      <w:r w:rsidRPr="001E4E92">
        <w:rPr>
          <w:rFonts w:ascii="Arial" w:eastAsia="Times New Roman" w:hAnsi="Arial" w:cs="Arial"/>
          <w:lang w:eastAsia="es-SV"/>
        </w:rPr>
        <w:t>los diversos sectores de la sociedad participan para contribuir a la generación de una visión global de desarrollo municipal, dicha intervención cuando es activa y organizada propicia el desarrollo local y regional, en beneficio de la sociedad y el gobierno municipal.</w:t>
      </w:r>
    </w:p>
    <w:p w:rsidR="00FE5F02" w:rsidRPr="001E4E92" w:rsidRDefault="00FE5F02" w:rsidP="006E28B5">
      <w:pPr>
        <w:spacing w:after="0" w:line="360" w:lineRule="auto"/>
        <w:jc w:val="both"/>
        <w:rPr>
          <w:rFonts w:ascii="Arial" w:eastAsia="Times New Roman" w:hAnsi="Arial" w:cs="Arial"/>
          <w:lang w:eastAsia="es-SV"/>
        </w:rPr>
      </w:pPr>
    </w:p>
    <w:p w:rsidR="00343AB2" w:rsidRPr="001E4E92" w:rsidRDefault="00BC551E" w:rsidP="006E28B5">
      <w:pPr>
        <w:spacing w:after="0" w:line="360" w:lineRule="auto"/>
        <w:jc w:val="both"/>
        <w:rPr>
          <w:rFonts w:ascii="Arial" w:eastAsia="Times New Roman" w:hAnsi="Arial" w:cs="Arial"/>
          <w:b/>
          <w:lang w:eastAsia="es-SV"/>
        </w:rPr>
      </w:pPr>
      <w:r w:rsidRPr="001E4E92">
        <w:rPr>
          <w:rFonts w:ascii="Arial" w:eastAsia="Times New Roman" w:hAnsi="Arial" w:cs="Arial"/>
          <w:b/>
          <w:lang w:eastAsia="es-SV"/>
        </w:rPr>
        <w:t>¿</w:t>
      </w:r>
      <w:r w:rsidR="00343AB2" w:rsidRPr="001E4E92">
        <w:rPr>
          <w:rFonts w:ascii="Arial" w:eastAsia="Times New Roman" w:hAnsi="Arial" w:cs="Arial"/>
          <w:b/>
          <w:lang w:eastAsia="es-SV"/>
        </w:rPr>
        <w:t>Para qu</w:t>
      </w:r>
      <w:r w:rsidRPr="001E4E92">
        <w:rPr>
          <w:rFonts w:ascii="Arial" w:eastAsia="Times New Roman" w:hAnsi="Arial" w:cs="Arial"/>
          <w:b/>
          <w:lang w:eastAsia="es-SV"/>
        </w:rPr>
        <w:t>é</w:t>
      </w:r>
      <w:r w:rsidR="00343AB2" w:rsidRPr="001E4E92">
        <w:rPr>
          <w:rFonts w:ascii="Arial" w:eastAsia="Times New Roman" w:hAnsi="Arial" w:cs="Arial"/>
          <w:b/>
          <w:lang w:eastAsia="es-SV"/>
        </w:rPr>
        <w:t xml:space="preserve"> sirve una política de desarrollo municipal</w:t>
      </w:r>
      <w:r w:rsidRPr="001E4E92">
        <w:rPr>
          <w:rFonts w:ascii="Arial" w:eastAsia="Times New Roman" w:hAnsi="Arial" w:cs="Arial"/>
          <w:b/>
          <w:lang w:eastAsia="es-SV"/>
        </w:rPr>
        <w:t>?</w:t>
      </w:r>
    </w:p>
    <w:p w:rsidR="00343AB2" w:rsidRPr="001E4E92" w:rsidRDefault="00343AB2" w:rsidP="006E28B5">
      <w:pPr>
        <w:spacing w:after="0" w:line="360" w:lineRule="auto"/>
        <w:jc w:val="both"/>
        <w:rPr>
          <w:rFonts w:ascii="Arial" w:eastAsia="Times New Roman" w:hAnsi="Arial" w:cs="Arial"/>
          <w:lang w:eastAsia="es-SV"/>
        </w:rPr>
      </w:pPr>
      <w:r w:rsidRPr="001E4E92">
        <w:rPr>
          <w:rFonts w:ascii="Arial" w:eastAsia="Times New Roman" w:hAnsi="Arial" w:cs="Arial"/>
          <w:lang w:eastAsia="es-SV"/>
        </w:rPr>
        <w:t>Una política de desarrollo municipal por un lado sirve Para Fortalecer a los gobiernos locales en las áreas de Desarrollo de procesos metodológicos, inversión y uso de los recursos gestión de servicios municipales, organización</w:t>
      </w:r>
      <w:r w:rsidR="00BC551E" w:rsidRPr="001E4E92">
        <w:rPr>
          <w:rFonts w:ascii="Arial" w:eastAsia="Times New Roman" w:hAnsi="Arial" w:cs="Arial"/>
          <w:lang w:eastAsia="es-SV"/>
        </w:rPr>
        <w:t>,</w:t>
      </w:r>
      <w:r w:rsidR="006E28B5">
        <w:rPr>
          <w:rFonts w:ascii="Arial" w:eastAsia="Times New Roman" w:hAnsi="Arial" w:cs="Arial"/>
          <w:lang w:eastAsia="es-SV"/>
        </w:rPr>
        <w:t xml:space="preserve"> planificación municipal, p</w:t>
      </w:r>
      <w:r w:rsidRPr="001E4E92">
        <w:rPr>
          <w:rFonts w:ascii="Arial" w:eastAsia="Times New Roman" w:hAnsi="Arial" w:cs="Arial"/>
          <w:lang w:eastAsia="es-SV"/>
        </w:rPr>
        <w:t xml:space="preserve">ero además de fortalecer las áreas a nivel de la municipalidad, se enfoca en </w:t>
      </w:r>
      <w:r w:rsidRPr="001E4E92">
        <w:rPr>
          <w:rFonts w:ascii="Arial" w:hAnsi="Arial" w:cs="Arial"/>
        </w:rPr>
        <w:t>atender los problemas locales y satisfacer las necesidades que demandan la población. Una política de desarrollo municipal debe implicar el fortalecimientos de la ciudadanía, en los diferentes ámbitos, social, cultural, económico,   es vital para lograr un desarrollo municipal para ello se necesita impulsar la participación ciudadana bajo las leyes, políticas, normativas municipales.</w:t>
      </w:r>
    </w:p>
    <w:p w:rsidR="00343AB2" w:rsidRPr="001E4E92" w:rsidRDefault="00343AB2" w:rsidP="006E28B5">
      <w:pPr>
        <w:spacing w:after="0" w:line="360" w:lineRule="auto"/>
        <w:jc w:val="both"/>
        <w:rPr>
          <w:rFonts w:ascii="Arial" w:hAnsi="Arial" w:cs="Arial"/>
        </w:rPr>
      </w:pPr>
    </w:p>
    <w:p w:rsidR="006F3AD1" w:rsidRPr="001E4E92" w:rsidRDefault="00343AB2" w:rsidP="006E28B5">
      <w:pPr>
        <w:spacing w:after="0" w:line="360" w:lineRule="auto"/>
        <w:jc w:val="both"/>
        <w:rPr>
          <w:rFonts w:ascii="Arial" w:hAnsi="Arial" w:cs="Arial"/>
          <w:b/>
        </w:rPr>
      </w:pPr>
      <w:r w:rsidRPr="001E4E92">
        <w:rPr>
          <w:rFonts w:ascii="Arial" w:hAnsi="Arial" w:cs="Arial"/>
          <w:b/>
        </w:rPr>
        <w:t xml:space="preserve">Como incide una política de desarrollo municipal en los ámbitos social y económico </w:t>
      </w:r>
    </w:p>
    <w:p w:rsidR="001E4E92" w:rsidRDefault="00FE5F02" w:rsidP="006E28B5">
      <w:pPr>
        <w:spacing w:after="0" w:line="360" w:lineRule="auto"/>
        <w:jc w:val="both"/>
        <w:rPr>
          <w:rFonts w:ascii="Arial" w:hAnsi="Arial" w:cs="Arial"/>
        </w:rPr>
      </w:pPr>
      <w:r>
        <w:rPr>
          <w:rFonts w:ascii="Arial" w:hAnsi="Arial" w:cs="Arial"/>
        </w:rPr>
        <w:t>L</w:t>
      </w:r>
      <w:r w:rsidR="00732AD1" w:rsidRPr="001E4E92">
        <w:rPr>
          <w:rFonts w:ascii="Arial" w:hAnsi="Arial" w:cs="Arial"/>
        </w:rPr>
        <w:t>a Municipalidades tienen una clara definición de la misión o compromiso institucional con relación al desarrollo de sus territorios</w:t>
      </w:r>
      <w:r w:rsidR="001E4E92">
        <w:rPr>
          <w:rFonts w:ascii="Arial" w:hAnsi="Arial" w:cs="Arial"/>
        </w:rPr>
        <w:t xml:space="preserve">, </w:t>
      </w:r>
      <w:r w:rsidR="00732AD1" w:rsidRPr="001E4E92">
        <w:rPr>
          <w:rFonts w:ascii="Arial" w:hAnsi="Arial" w:cs="Arial"/>
        </w:rPr>
        <w:t>las diversas funciones muchas</w:t>
      </w:r>
      <w:r>
        <w:rPr>
          <w:rFonts w:ascii="Arial" w:hAnsi="Arial" w:cs="Arial"/>
        </w:rPr>
        <w:t xml:space="preserve"> de ellas,</w:t>
      </w:r>
      <w:r w:rsidR="00732AD1" w:rsidRPr="001E4E92">
        <w:rPr>
          <w:rFonts w:ascii="Arial" w:hAnsi="Arial" w:cs="Arial"/>
        </w:rPr>
        <w:t xml:space="preserve"> establecidas en el Código Municipal</w:t>
      </w:r>
      <w:r>
        <w:rPr>
          <w:rFonts w:ascii="Arial" w:hAnsi="Arial" w:cs="Arial"/>
        </w:rPr>
        <w:t>, c</w:t>
      </w:r>
      <w:r w:rsidRPr="001E4E92">
        <w:rPr>
          <w:rFonts w:ascii="Arial" w:hAnsi="Arial" w:cs="Arial"/>
        </w:rPr>
        <w:t>on una dinámica de concertación entre actores y agentes que interactúan dentro de los límites territoriales</w:t>
      </w:r>
      <w:r w:rsidR="001E4E92">
        <w:rPr>
          <w:rFonts w:ascii="Arial" w:hAnsi="Arial" w:cs="Arial"/>
        </w:rPr>
        <w:t>.</w:t>
      </w:r>
      <w:r>
        <w:rPr>
          <w:rFonts w:ascii="Arial" w:hAnsi="Arial" w:cs="Arial"/>
        </w:rPr>
        <w:t xml:space="preserve"> A través de las políticas de desarrollo se pretende </w:t>
      </w:r>
      <w:r w:rsidR="001E4E92">
        <w:rPr>
          <w:rFonts w:ascii="Arial" w:hAnsi="Arial" w:cs="Arial"/>
        </w:rPr>
        <w:t>e</w:t>
      </w:r>
      <w:r w:rsidR="001E4E92" w:rsidRPr="001E4E92">
        <w:rPr>
          <w:rFonts w:ascii="Arial" w:hAnsi="Arial" w:cs="Arial"/>
        </w:rPr>
        <w:t>l fortalecimiento</w:t>
      </w:r>
      <w:r>
        <w:rPr>
          <w:rFonts w:ascii="Arial" w:hAnsi="Arial" w:cs="Arial"/>
        </w:rPr>
        <w:t xml:space="preserve"> de</w:t>
      </w:r>
      <w:r w:rsidR="001E4E92" w:rsidRPr="001E4E92">
        <w:rPr>
          <w:rFonts w:ascii="Arial" w:hAnsi="Arial" w:cs="Arial"/>
        </w:rPr>
        <w:t xml:space="preserve"> las capacidades y oportunidades socioeconómicas, para mejorar la calidad de vida de la población.</w:t>
      </w:r>
      <w:r>
        <w:rPr>
          <w:rFonts w:ascii="Arial" w:hAnsi="Arial" w:cs="Arial"/>
        </w:rPr>
        <w:t xml:space="preserve"> </w:t>
      </w:r>
    </w:p>
    <w:p w:rsidR="006E28B5" w:rsidRDefault="006E28B5" w:rsidP="006E28B5">
      <w:pPr>
        <w:spacing w:after="0" w:line="360" w:lineRule="auto"/>
        <w:jc w:val="both"/>
        <w:rPr>
          <w:rFonts w:ascii="Arial" w:hAnsi="Arial" w:cs="Arial"/>
        </w:rPr>
      </w:pPr>
    </w:p>
    <w:p w:rsidR="00732AD1" w:rsidRDefault="001E4E92" w:rsidP="006E28B5">
      <w:pPr>
        <w:spacing w:after="0" w:line="360" w:lineRule="auto"/>
        <w:jc w:val="both"/>
        <w:rPr>
          <w:rFonts w:ascii="Arial" w:hAnsi="Arial" w:cs="Arial"/>
        </w:rPr>
      </w:pPr>
      <w:r>
        <w:rPr>
          <w:rFonts w:ascii="Arial" w:hAnsi="Arial" w:cs="Arial"/>
        </w:rPr>
        <w:t>Cuando la municipalidad realiza u</w:t>
      </w:r>
      <w:r w:rsidR="00732AD1" w:rsidRPr="001E4E92">
        <w:rPr>
          <w:rFonts w:ascii="Arial" w:hAnsi="Arial" w:cs="Arial"/>
        </w:rPr>
        <w:t>na gestión eficiente del desarrollo económico en el ámbito local, incorpora dentro del accionar un nuevo modelo de gestión pública basado en el enfoque territorial que enfatiza la promoción del desarrollo económico y social de manera sistémica e integral. (Aplicación del art. 5 de la Ley FODES).</w:t>
      </w:r>
    </w:p>
    <w:p w:rsidR="006E28B5" w:rsidRPr="001E4E92" w:rsidRDefault="006E28B5" w:rsidP="006E28B5">
      <w:pPr>
        <w:spacing w:after="0" w:line="360" w:lineRule="auto"/>
        <w:jc w:val="both"/>
        <w:rPr>
          <w:rFonts w:ascii="Arial" w:hAnsi="Arial" w:cs="Arial"/>
        </w:rPr>
      </w:pPr>
    </w:p>
    <w:p w:rsidR="00304D8B" w:rsidRPr="001E4E92" w:rsidRDefault="0011631A" w:rsidP="006E28B5">
      <w:pPr>
        <w:spacing w:after="0" w:line="360" w:lineRule="auto"/>
        <w:jc w:val="both"/>
        <w:rPr>
          <w:rFonts w:ascii="Arial" w:hAnsi="Arial" w:cs="Arial"/>
        </w:rPr>
      </w:pPr>
      <w:r w:rsidRPr="001E4E92">
        <w:rPr>
          <w:rFonts w:ascii="Arial" w:eastAsia="Times New Roman" w:hAnsi="Arial" w:cs="Arial"/>
          <w:lang w:eastAsia="es-SV"/>
        </w:rPr>
        <w:t xml:space="preserve">La </w:t>
      </w:r>
      <w:r w:rsidR="00092073" w:rsidRPr="001E4E92">
        <w:rPr>
          <w:rFonts w:ascii="Arial" w:eastAsia="Times New Roman" w:hAnsi="Arial" w:cs="Arial"/>
          <w:lang w:eastAsia="es-SV"/>
        </w:rPr>
        <w:t>incidencia de políticas de desarrollo municipal puede darse en cualqui</w:t>
      </w:r>
      <w:r w:rsidR="00882BDB">
        <w:rPr>
          <w:rFonts w:ascii="Arial" w:eastAsia="Times New Roman" w:hAnsi="Arial" w:cs="Arial"/>
          <w:lang w:eastAsia="es-SV"/>
        </w:rPr>
        <w:t xml:space="preserve">era de los ámbitos sean social </w:t>
      </w:r>
      <w:r w:rsidR="00092073" w:rsidRPr="001E4E92">
        <w:rPr>
          <w:rFonts w:ascii="Arial" w:eastAsia="Times New Roman" w:hAnsi="Arial" w:cs="Arial"/>
          <w:lang w:eastAsia="es-SV"/>
        </w:rPr>
        <w:t xml:space="preserve">cultural o económico </w:t>
      </w:r>
      <w:r w:rsidR="00BD1A80" w:rsidRPr="001E4E92">
        <w:rPr>
          <w:rFonts w:ascii="Arial" w:eastAsia="Times New Roman" w:hAnsi="Arial" w:cs="Arial"/>
          <w:lang w:eastAsia="es-SV"/>
        </w:rPr>
        <w:t xml:space="preserve">el cual persigue la transformación de la realidad local; sin </w:t>
      </w:r>
      <w:r w:rsidR="00BD1A80" w:rsidRPr="001E4E92">
        <w:rPr>
          <w:rFonts w:ascii="Arial" w:eastAsia="Times New Roman" w:hAnsi="Arial" w:cs="Arial"/>
          <w:lang w:eastAsia="es-SV"/>
        </w:rPr>
        <w:lastRenderedPageBreak/>
        <w:t xml:space="preserve">actuar de manera aislada, </w:t>
      </w:r>
      <w:r w:rsidR="00FE5F02">
        <w:rPr>
          <w:rFonts w:ascii="Arial" w:eastAsia="Times New Roman" w:hAnsi="Arial" w:cs="Arial"/>
          <w:lang w:eastAsia="es-SV"/>
        </w:rPr>
        <w:t>como</w:t>
      </w:r>
      <w:r w:rsidR="00BD1A80" w:rsidRPr="001E4E92">
        <w:rPr>
          <w:rFonts w:ascii="Arial" w:eastAsia="Times New Roman" w:hAnsi="Arial" w:cs="Arial"/>
          <w:lang w:eastAsia="es-SV"/>
        </w:rPr>
        <w:t xml:space="preserve"> parte de un sistema de planeación</w:t>
      </w:r>
      <w:r w:rsidR="001E4E92">
        <w:rPr>
          <w:rFonts w:ascii="Arial" w:eastAsia="Times New Roman" w:hAnsi="Arial" w:cs="Arial"/>
          <w:lang w:eastAsia="es-SV"/>
        </w:rPr>
        <w:t xml:space="preserve"> con participación de la población</w:t>
      </w:r>
      <w:r w:rsidR="00FE5F02">
        <w:rPr>
          <w:rFonts w:ascii="Arial" w:eastAsia="Times New Roman" w:hAnsi="Arial" w:cs="Arial"/>
          <w:lang w:eastAsia="es-SV"/>
        </w:rPr>
        <w:t>.</w:t>
      </w: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304D8B" w:rsidRPr="001E4E92" w:rsidRDefault="00304D8B" w:rsidP="0093318C">
      <w:pPr>
        <w:spacing w:after="0" w:line="360" w:lineRule="auto"/>
        <w:jc w:val="both"/>
        <w:rPr>
          <w:rFonts w:ascii="Arial" w:hAnsi="Arial" w:cs="Arial"/>
        </w:rPr>
      </w:pPr>
    </w:p>
    <w:p w:rsidR="00D116E0" w:rsidRPr="001E4E92" w:rsidRDefault="00CA78CF" w:rsidP="0093318C">
      <w:pPr>
        <w:spacing w:after="0" w:line="360" w:lineRule="auto"/>
        <w:jc w:val="both"/>
        <w:rPr>
          <w:rFonts w:ascii="Arial" w:hAnsi="Arial" w:cs="Arial"/>
          <w:b/>
        </w:rPr>
      </w:pPr>
      <w:r w:rsidRPr="001E4E92">
        <w:rPr>
          <w:rFonts w:ascii="Arial" w:hAnsi="Arial" w:cs="Arial"/>
        </w:rPr>
        <w:t xml:space="preserve"> </w:t>
      </w:r>
    </w:p>
    <w:sectPr w:rsidR="00D116E0" w:rsidRPr="001E4E9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48" w:rsidRDefault="00205D48" w:rsidP="004421E2">
      <w:pPr>
        <w:spacing w:after="0" w:line="240" w:lineRule="auto"/>
      </w:pPr>
      <w:r>
        <w:separator/>
      </w:r>
    </w:p>
  </w:endnote>
  <w:endnote w:type="continuationSeparator" w:id="0">
    <w:p w:rsidR="00205D48" w:rsidRDefault="00205D48" w:rsidP="0044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48" w:rsidRDefault="00205D48" w:rsidP="004421E2">
      <w:pPr>
        <w:spacing w:after="0" w:line="240" w:lineRule="auto"/>
      </w:pPr>
      <w:r>
        <w:separator/>
      </w:r>
    </w:p>
  </w:footnote>
  <w:footnote w:type="continuationSeparator" w:id="0">
    <w:p w:rsidR="00205D48" w:rsidRDefault="00205D48" w:rsidP="00442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241A4"/>
    <w:multiLevelType w:val="hybridMultilevel"/>
    <w:tmpl w:val="F77E3E1C"/>
    <w:lvl w:ilvl="0" w:tplc="A888D3CC">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BB"/>
    <w:rsid w:val="0000655F"/>
    <w:rsid w:val="00092073"/>
    <w:rsid w:val="000B70AE"/>
    <w:rsid w:val="0011631A"/>
    <w:rsid w:val="001400DF"/>
    <w:rsid w:val="001E4E92"/>
    <w:rsid w:val="00205D48"/>
    <w:rsid w:val="002243BB"/>
    <w:rsid w:val="00232768"/>
    <w:rsid w:val="00304D8B"/>
    <w:rsid w:val="00343AB2"/>
    <w:rsid w:val="003D0A2F"/>
    <w:rsid w:val="004421E2"/>
    <w:rsid w:val="00457AF5"/>
    <w:rsid w:val="00516D5A"/>
    <w:rsid w:val="006E28B5"/>
    <w:rsid w:val="006F3AD1"/>
    <w:rsid w:val="00732AD1"/>
    <w:rsid w:val="00790C21"/>
    <w:rsid w:val="00882BDB"/>
    <w:rsid w:val="0093318C"/>
    <w:rsid w:val="0094245D"/>
    <w:rsid w:val="009532A5"/>
    <w:rsid w:val="00A960F4"/>
    <w:rsid w:val="00B15C07"/>
    <w:rsid w:val="00BB79CD"/>
    <w:rsid w:val="00BC551E"/>
    <w:rsid w:val="00BD1A80"/>
    <w:rsid w:val="00CA78CF"/>
    <w:rsid w:val="00D116E0"/>
    <w:rsid w:val="00D22421"/>
    <w:rsid w:val="00FE5F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49D25-1085-496E-B6DA-E8673934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9331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318C"/>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93318C"/>
    <w:rPr>
      <w:color w:val="0000FF"/>
      <w:u w:val="single"/>
    </w:rPr>
  </w:style>
  <w:style w:type="paragraph" w:styleId="Encabezado">
    <w:name w:val="header"/>
    <w:basedOn w:val="Normal"/>
    <w:link w:val="EncabezadoCar"/>
    <w:uiPriority w:val="99"/>
    <w:unhideWhenUsed/>
    <w:rsid w:val="004421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1E2"/>
  </w:style>
  <w:style w:type="paragraph" w:styleId="Piedepgina">
    <w:name w:val="footer"/>
    <w:basedOn w:val="Normal"/>
    <w:link w:val="PiedepginaCar"/>
    <w:uiPriority w:val="99"/>
    <w:unhideWhenUsed/>
    <w:rsid w:val="004421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1E2"/>
  </w:style>
  <w:style w:type="paragraph" w:styleId="Prrafodelista">
    <w:name w:val="List Paragraph"/>
    <w:basedOn w:val="Normal"/>
    <w:uiPriority w:val="34"/>
    <w:qFormat/>
    <w:rsid w:val="00BC551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613539">
      <w:bodyDiv w:val="1"/>
      <w:marLeft w:val="0"/>
      <w:marRight w:val="0"/>
      <w:marTop w:val="0"/>
      <w:marBottom w:val="0"/>
      <w:divBdr>
        <w:top w:val="none" w:sz="0" w:space="0" w:color="auto"/>
        <w:left w:val="none" w:sz="0" w:space="0" w:color="auto"/>
        <w:bottom w:val="none" w:sz="0" w:space="0" w:color="auto"/>
        <w:right w:val="none" w:sz="0" w:space="0" w:color="auto"/>
      </w:divBdr>
      <w:divsChild>
        <w:div w:id="1890065372">
          <w:marLeft w:val="0"/>
          <w:marRight w:val="0"/>
          <w:marTop w:val="0"/>
          <w:marBottom w:val="0"/>
          <w:divBdr>
            <w:top w:val="none" w:sz="0" w:space="0" w:color="auto"/>
            <w:left w:val="none" w:sz="0" w:space="0" w:color="auto"/>
            <w:bottom w:val="none" w:sz="0" w:space="0" w:color="auto"/>
            <w:right w:val="none" w:sz="0" w:space="0" w:color="auto"/>
          </w:divBdr>
        </w:div>
        <w:div w:id="1494419248">
          <w:marLeft w:val="0"/>
          <w:marRight w:val="0"/>
          <w:marTop w:val="0"/>
          <w:marBottom w:val="0"/>
          <w:divBdr>
            <w:top w:val="none" w:sz="0" w:space="0" w:color="auto"/>
            <w:left w:val="none" w:sz="0" w:space="0" w:color="auto"/>
            <w:bottom w:val="none" w:sz="0" w:space="0" w:color="auto"/>
            <w:right w:val="none" w:sz="0" w:space="0" w:color="auto"/>
          </w:divBdr>
        </w:div>
        <w:div w:id="908074706">
          <w:marLeft w:val="0"/>
          <w:marRight w:val="0"/>
          <w:marTop w:val="0"/>
          <w:marBottom w:val="0"/>
          <w:divBdr>
            <w:top w:val="none" w:sz="0" w:space="0" w:color="auto"/>
            <w:left w:val="none" w:sz="0" w:space="0" w:color="auto"/>
            <w:bottom w:val="none" w:sz="0" w:space="0" w:color="auto"/>
            <w:right w:val="none" w:sz="0" w:space="0" w:color="auto"/>
          </w:divBdr>
        </w:div>
        <w:div w:id="1657686570">
          <w:marLeft w:val="0"/>
          <w:marRight w:val="0"/>
          <w:marTop w:val="0"/>
          <w:marBottom w:val="0"/>
          <w:divBdr>
            <w:top w:val="none" w:sz="0" w:space="0" w:color="auto"/>
            <w:left w:val="none" w:sz="0" w:space="0" w:color="auto"/>
            <w:bottom w:val="none" w:sz="0" w:space="0" w:color="auto"/>
            <w:right w:val="none" w:sz="0" w:space="0" w:color="auto"/>
          </w:divBdr>
        </w:div>
        <w:div w:id="1494905681">
          <w:marLeft w:val="0"/>
          <w:marRight w:val="0"/>
          <w:marTop w:val="0"/>
          <w:marBottom w:val="0"/>
          <w:divBdr>
            <w:top w:val="none" w:sz="0" w:space="0" w:color="auto"/>
            <w:left w:val="none" w:sz="0" w:space="0" w:color="auto"/>
            <w:bottom w:val="none" w:sz="0" w:space="0" w:color="auto"/>
            <w:right w:val="none" w:sz="0" w:space="0" w:color="auto"/>
          </w:divBdr>
        </w:div>
        <w:div w:id="70858827">
          <w:marLeft w:val="0"/>
          <w:marRight w:val="0"/>
          <w:marTop w:val="0"/>
          <w:marBottom w:val="0"/>
          <w:divBdr>
            <w:top w:val="none" w:sz="0" w:space="0" w:color="auto"/>
            <w:left w:val="none" w:sz="0" w:space="0" w:color="auto"/>
            <w:bottom w:val="none" w:sz="0" w:space="0" w:color="auto"/>
            <w:right w:val="none" w:sz="0" w:space="0" w:color="auto"/>
          </w:divBdr>
        </w:div>
        <w:div w:id="671181617">
          <w:marLeft w:val="0"/>
          <w:marRight w:val="0"/>
          <w:marTop w:val="0"/>
          <w:marBottom w:val="0"/>
          <w:divBdr>
            <w:top w:val="none" w:sz="0" w:space="0" w:color="auto"/>
            <w:left w:val="none" w:sz="0" w:space="0" w:color="auto"/>
            <w:bottom w:val="none" w:sz="0" w:space="0" w:color="auto"/>
            <w:right w:val="none" w:sz="0" w:space="0" w:color="auto"/>
          </w:divBdr>
        </w:div>
        <w:div w:id="1377268001">
          <w:marLeft w:val="0"/>
          <w:marRight w:val="0"/>
          <w:marTop w:val="0"/>
          <w:marBottom w:val="0"/>
          <w:divBdr>
            <w:top w:val="none" w:sz="0" w:space="0" w:color="auto"/>
            <w:left w:val="none" w:sz="0" w:space="0" w:color="auto"/>
            <w:bottom w:val="none" w:sz="0" w:space="0" w:color="auto"/>
            <w:right w:val="none" w:sz="0" w:space="0" w:color="auto"/>
          </w:divBdr>
        </w:div>
        <w:div w:id="787503915">
          <w:marLeft w:val="0"/>
          <w:marRight w:val="0"/>
          <w:marTop w:val="0"/>
          <w:marBottom w:val="0"/>
          <w:divBdr>
            <w:top w:val="none" w:sz="0" w:space="0" w:color="auto"/>
            <w:left w:val="none" w:sz="0" w:space="0" w:color="auto"/>
            <w:bottom w:val="none" w:sz="0" w:space="0" w:color="auto"/>
            <w:right w:val="none" w:sz="0" w:space="0" w:color="auto"/>
          </w:divBdr>
        </w:div>
        <w:div w:id="343170690">
          <w:marLeft w:val="0"/>
          <w:marRight w:val="0"/>
          <w:marTop w:val="0"/>
          <w:marBottom w:val="0"/>
          <w:divBdr>
            <w:top w:val="none" w:sz="0" w:space="0" w:color="auto"/>
            <w:left w:val="none" w:sz="0" w:space="0" w:color="auto"/>
            <w:bottom w:val="none" w:sz="0" w:space="0" w:color="auto"/>
            <w:right w:val="none" w:sz="0" w:space="0" w:color="auto"/>
          </w:divBdr>
        </w:div>
        <w:div w:id="1370490588">
          <w:marLeft w:val="0"/>
          <w:marRight w:val="0"/>
          <w:marTop w:val="0"/>
          <w:marBottom w:val="0"/>
          <w:divBdr>
            <w:top w:val="none" w:sz="0" w:space="0" w:color="auto"/>
            <w:left w:val="none" w:sz="0" w:space="0" w:color="auto"/>
            <w:bottom w:val="none" w:sz="0" w:space="0" w:color="auto"/>
            <w:right w:val="none" w:sz="0" w:space="0" w:color="auto"/>
          </w:divBdr>
        </w:div>
        <w:div w:id="715930010">
          <w:marLeft w:val="0"/>
          <w:marRight w:val="0"/>
          <w:marTop w:val="0"/>
          <w:marBottom w:val="0"/>
          <w:divBdr>
            <w:top w:val="none" w:sz="0" w:space="0" w:color="auto"/>
            <w:left w:val="none" w:sz="0" w:space="0" w:color="auto"/>
            <w:bottom w:val="none" w:sz="0" w:space="0" w:color="auto"/>
            <w:right w:val="none" w:sz="0" w:space="0" w:color="auto"/>
          </w:divBdr>
        </w:div>
        <w:div w:id="1325233227">
          <w:marLeft w:val="0"/>
          <w:marRight w:val="0"/>
          <w:marTop w:val="0"/>
          <w:marBottom w:val="0"/>
          <w:divBdr>
            <w:top w:val="none" w:sz="0" w:space="0" w:color="auto"/>
            <w:left w:val="none" w:sz="0" w:space="0" w:color="auto"/>
            <w:bottom w:val="none" w:sz="0" w:space="0" w:color="auto"/>
            <w:right w:val="none" w:sz="0" w:space="0" w:color="auto"/>
          </w:divBdr>
        </w:div>
        <w:div w:id="421142170">
          <w:marLeft w:val="0"/>
          <w:marRight w:val="0"/>
          <w:marTop w:val="0"/>
          <w:marBottom w:val="0"/>
          <w:divBdr>
            <w:top w:val="none" w:sz="0" w:space="0" w:color="auto"/>
            <w:left w:val="none" w:sz="0" w:space="0" w:color="auto"/>
            <w:bottom w:val="none" w:sz="0" w:space="0" w:color="auto"/>
            <w:right w:val="none" w:sz="0" w:space="0" w:color="auto"/>
          </w:divBdr>
        </w:div>
        <w:div w:id="2074506615">
          <w:marLeft w:val="0"/>
          <w:marRight w:val="0"/>
          <w:marTop w:val="0"/>
          <w:marBottom w:val="0"/>
          <w:divBdr>
            <w:top w:val="none" w:sz="0" w:space="0" w:color="auto"/>
            <w:left w:val="none" w:sz="0" w:space="0" w:color="auto"/>
            <w:bottom w:val="none" w:sz="0" w:space="0" w:color="auto"/>
            <w:right w:val="none" w:sz="0" w:space="0" w:color="auto"/>
          </w:divBdr>
        </w:div>
        <w:div w:id="2120685274">
          <w:marLeft w:val="0"/>
          <w:marRight w:val="0"/>
          <w:marTop w:val="0"/>
          <w:marBottom w:val="0"/>
          <w:divBdr>
            <w:top w:val="none" w:sz="0" w:space="0" w:color="auto"/>
            <w:left w:val="none" w:sz="0" w:space="0" w:color="auto"/>
            <w:bottom w:val="none" w:sz="0" w:space="0" w:color="auto"/>
            <w:right w:val="none" w:sz="0" w:space="0" w:color="auto"/>
          </w:divBdr>
        </w:div>
      </w:divsChild>
    </w:div>
    <w:div w:id="1015764991">
      <w:bodyDiv w:val="1"/>
      <w:marLeft w:val="0"/>
      <w:marRight w:val="0"/>
      <w:marTop w:val="0"/>
      <w:marBottom w:val="0"/>
      <w:divBdr>
        <w:top w:val="none" w:sz="0" w:space="0" w:color="auto"/>
        <w:left w:val="none" w:sz="0" w:space="0" w:color="auto"/>
        <w:bottom w:val="none" w:sz="0" w:space="0" w:color="auto"/>
        <w:right w:val="none" w:sz="0" w:space="0" w:color="auto"/>
      </w:divBdr>
      <w:divsChild>
        <w:div w:id="630329912">
          <w:marLeft w:val="0"/>
          <w:marRight w:val="0"/>
          <w:marTop w:val="0"/>
          <w:marBottom w:val="0"/>
          <w:divBdr>
            <w:top w:val="none" w:sz="0" w:space="0" w:color="auto"/>
            <w:left w:val="none" w:sz="0" w:space="0" w:color="auto"/>
            <w:bottom w:val="none" w:sz="0" w:space="0" w:color="auto"/>
            <w:right w:val="none" w:sz="0" w:space="0" w:color="auto"/>
          </w:divBdr>
        </w:div>
        <w:div w:id="2112772946">
          <w:marLeft w:val="0"/>
          <w:marRight w:val="0"/>
          <w:marTop w:val="0"/>
          <w:marBottom w:val="0"/>
          <w:divBdr>
            <w:top w:val="none" w:sz="0" w:space="0" w:color="auto"/>
            <w:left w:val="none" w:sz="0" w:space="0" w:color="auto"/>
            <w:bottom w:val="none" w:sz="0" w:space="0" w:color="auto"/>
            <w:right w:val="none" w:sz="0" w:space="0" w:color="auto"/>
          </w:divBdr>
        </w:div>
        <w:div w:id="2035500831">
          <w:marLeft w:val="0"/>
          <w:marRight w:val="0"/>
          <w:marTop w:val="0"/>
          <w:marBottom w:val="0"/>
          <w:divBdr>
            <w:top w:val="none" w:sz="0" w:space="0" w:color="auto"/>
            <w:left w:val="none" w:sz="0" w:space="0" w:color="auto"/>
            <w:bottom w:val="none" w:sz="0" w:space="0" w:color="auto"/>
            <w:right w:val="none" w:sz="0" w:space="0" w:color="auto"/>
          </w:divBdr>
        </w:div>
        <w:div w:id="2095710854">
          <w:marLeft w:val="0"/>
          <w:marRight w:val="0"/>
          <w:marTop w:val="0"/>
          <w:marBottom w:val="0"/>
          <w:divBdr>
            <w:top w:val="none" w:sz="0" w:space="0" w:color="auto"/>
            <w:left w:val="none" w:sz="0" w:space="0" w:color="auto"/>
            <w:bottom w:val="none" w:sz="0" w:space="0" w:color="auto"/>
            <w:right w:val="none" w:sz="0" w:space="0" w:color="auto"/>
          </w:divBdr>
        </w:div>
        <w:div w:id="1311398949">
          <w:marLeft w:val="0"/>
          <w:marRight w:val="0"/>
          <w:marTop w:val="0"/>
          <w:marBottom w:val="0"/>
          <w:divBdr>
            <w:top w:val="none" w:sz="0" w:space="0" w:color="auto"/>
            <w:left w:val="none" w:sz="0" w:space="0" w:color="auto"/>
            <w:bottom w:val="none" w:sz="0" w:space="0" w:color="auto"/>
            <w:right w:val="none" w:sz="0" w:space="0" w:color="auto"/>
          </w:divBdr>
        </w:div>
        <w:div w:id="329218282">
          <w:marLeft w:val="0"/>
          <w:marRight w:val="0"/>
          <w:marTop w:val="0"/>
          <w:marBottom w:val="0"/>
          <w:divBdr>
            <w:top w:val="none" w:sz="0" w:space="0" w:color="auto"/>
            <w:left w:val="none" w:sz="0" w:space="0" w:color="auto"/>
            <w:bottom w:val="none" w:sz="0" w:space="0" w:color="auto"/>
            <w:right w:val="none" w:sz="0" w:space="0" w:color="auto"/>
          </w:divBdr>
        </w:div>
        <w:div w:id="1203589574">
          <w:marLeft w:val="0"/>
          <w:marRight w:val="0"/>
          <w:marTop w:val="0"/>
          <w:marBottom w:val="0"/>
          <w:divBdr>
            <w:top w:val="none" w:sz="0" w:space="0" w:color="auto"/>
            <w:left w:val="none" w:sz="0" w:space="0" w:color="auto"/>
            <w:bottom w:val="none" w:sz="0" w:space="0" w:color="auto"/>
            <w:right w:val="none" w:sz="0" w:space="0" w:color="auto"/>
          </w:divBdr>
        </w:div>
      </w:divsChild>
    </w:div>
    <w:div w:id="1063143026">
      <w:bodyDiv w:val="1"/>
      <w:marLeft w:val="0"/>
      <w:marRight w:val="0"/>
      <w:marTop w:val="0"/>
      <w:marBottom w:val="0"/>
      <w:divBdr>
        <w:top w:val="none" w:sz="0" w:space="0" w:color="auto"/>
        <w:left w:val="none" w:sz="0" w:space="0" w:color="auto"/>
        <w:bottom w:val="none" w:sz="0" w:space="0" w:color="auto"/>
        <w:right w:val="none" w:sz="0" w:space="0" w:color="auto"/>
      </w:divBdr>
      <w:divsChild>
        <w:div w:id="1726031095">
          <w:marLeft w:val="0"/>
          <w:marRight w:val="0"/>
          <w:marTop w:val="0"/>
          <w:marBottom w:val="0"/>
          <w:divBdr>
            <w:top w:val="none" w:sz="0" w:space="0" w:color="auto"/>
            <w:left w:val="none" w:sz="0" w:space="0" w:color="auto"/>
            <w:bottom w:val="none" w:sz="0" w:space="0" w:color="auto"/>
            <w:right w:val="none" w:sz="0" w:space="0" w:color="auto"/>
          </w:divBdr>
        </w:div>
        <w:div w:id="939680887">
          <w:marLeft w:val="0"/>
          <w:marRight w:val="0"/>
          <w:marTop w:val="0"/>
          <w:marBottom w:val="0"/>
          <w:divBdr>
            <w:top w:val="none" w:sz="0" w:space="0" w:color="auto"/>
            <w:left w:val="none" w:sz="0" w:space="0" w:color="auto"/>
            <w:bottom w:val="none" w:sz="0" w:space="0" w:color="auto"/>
            <w:right w:val="none" w:sz="0" w:space="0" w:color="auto"/>
          </w:divBdr>
        </w:div>
        <w:div w:id="1197352068">
          <w:marLeft w:val="0"/>
          <w:marRight w:val="0"/>
          <w:marTop w:val="0"/>
          <w:marBottom w:val="0"/>
          <w:divBdr>
            <w:top w:val="none" w:sz="0" w:space="0" w:color="auto"/>
            <w:left w:val="none" w:sz="0" w:space="0" w:color="auto"/>
            <w:bottom w:val="none" w:sz="0" w:space="0" w:color="auto"/>
            <w:right w:val="none" w:sz="0" w:space="0" w:color="auto"/>
          </w:divBdr>
        </w:div>
        <w:div w:id="1682929872">
          <w:marLeft w:val="0"/>
          <w:marRight w:val="0"/>
          <w:marTop w:val="0"/>
          <w:marBottom w:val="0"/>
          <w:divBdr>
            <w:top w:val="none" w:sz="0" w:space="0" w:color="auto"/>
            <w:left w:val="none" w:sz="0" w:space="0" w:color="auto"/>
            <w:bottom w:val="none" w:sz="0" w:space="0" w:color="auto"/>
            <w:right w:val="none" w:sz="0" w:space="0" w:color="auto"/>
          </w:divBdr>
        </w:div>
        <w:div w:id="37780622">
          <w:marLeft w:val="0"/>
          <w:marRight w:val="0"/>
          <w:marTop w:val="0"/>
          <w:marBottom w:val="0"/>
          <w:divBdr>
            <w:top w:val="none" w:sz="0" w:space="0" w:color="auto"/>
            <w:left w:val="none" w:sz="0" w:space="0" w:color="auto"/>
            <w:bottom w:val="none" w:sz="0" w:space="0" w:color="auto"/>
            <w:right w:val="none" w:sz="0" w:space="0" w:color="auto"/>
          </w:divBdr>
        </w:div>
        <w:div w:id="2098476792">
          <w:marLeft w:val="0"/>
          <w:marRight w:val="0"/>
          <w:marTop w:val="0"/>
          <w:marBottom w:val="0"/>
          <w:divBdr>
            <w:top w:val="none" w:sz="0" w:space="0" w:color="auto"/>
            <w:left w:val="none" w:sz="0" w:space="0" w:color="auto"/>
            <w:bottom w:val="none" w:sz="0" w:space="0" w:color="auto"/>
            <w:right w:val="none" w:sz="0" w:space="0" w:color="auto"/>
          </w:divBdr>
        </w:div>
        <w:div w:id="1823817125">
          <w:marLeft w:val="0"/>
          <w:marRight w:val="0"/>
          <w:marTop w:val="0"/>
          <w:marBottom w:val="0"/>
          <w:divBdr>
            <w:top w:val="none" w:sz="0" w:space="0" w:color="auto"/>
            <w:left w:val="none" w:sz="0" w:space="0" w:color="auto"/>
            <w:bottom w:val="none" w:sz="0" w:space="0" w:color="auto"/>
            <w:right w:val="none" w:sz="0" w:space="0" w:color="auto"/>
          </w:divBdr>
        </w:div>
        <w:div w:id="88015565">
          <w:marLeft w:val="0"/>
          <w:marRight w:val="0"/>
          <w:marTop w:val="0"/>
          <w:marBottom w:val="0"/>
          <w:divBdr>
            <w:top w:val="none" w:sz="0" w:space="0" w:color="auto"/>
            <w:left w:val="none" w:sz="0" w:space="0" w:color="auto"/>
            <w:bottom w:val="none" w:sz="0" w:space="0" w:color="auto"/>
            <w:right w:val="none" w:sz="0" w:space="0" w:color="auto"/>
          </w:divBdr>
        </w:div>
        <w:div w:id="1882740000">
          <w:marLeft w:val="0"/>
          <w:marRight w:val="0"/>
          <w:marTop w:val="0"/>
          <w:marBottom w:val="0"/>
          <w:divBdr>
            <w:top w:val="none" w:sz="0" w:space="0" w:color="auto"/>
            <w:left w:val="none" w:sz="0" w:space="0" w:color="auto"/>
            <w:bottom w:val="none" w:sz="0" w:space="0" w:color="auto"/>
            <w:right w:val="none" w:sz="0" w:space="0" w:color="auto"/>
          </w:divBdr>
        </w:div>
        <w:div w:id="1577129180">
          <w:marLeft w:val="0"/>
          <w:marRight w:val="0"/>
          <w:marTop w:val="0"/>
          <w:marBottom w:val="0"/>
          <w:divBdr>
            <w:top w:val="none" w:sz="0" w:space="0" w:color="auto"/>
            <w:left w:val="none" w:sz="0" w:space="0" w:color="auto"/>
            <w:bottom w:val="none" w:sz="0" w:space="0" w:color="auto"/>
            <w:right w:val="none" w:sz="0" w:space="0" w:color="auto"/>
          </w:divBdr>
        </w:div>
        <w:div w:id="995183193">
          <w:marLeft w:val="0"/>
          <w:marRight w:val="0"/>
          <w:marTop w:val="0"/>
          <w:marBottom w:val="0"/>
          <w:divBdr>
            <w:top w:val="none" w:sz="0" w:space="0" w:color="auto"/>
            <w:left w:val="none" w:sz="0" w:space="0" w:color="auto"/>
            <w:bottom w:val="none" w:sz="0" w:space="0" w:color="auto"/>
            <w:right w:val="none" w:sz="0" w:space="0" w:color="auto"/>
          </w:divBdr>
        </w:div>
        <w:div w:id="1148403144">
          <w:marLeft w:val="0"/>
          <w:marRight w:val="0"/>
          <w:marTop w:val="0"/>
          <w:marBottom w:val="0"/>
          <w:divBdr>
            <w:top w:val="none" w:sz="0" w:space="0" w:color="auto"/>
            <w:left w:val="none" w:sz="0" w:space="0" w:color="auto"/>
            <w:bottom w:val="none" w:sz="0" w:space="0" w:color="auto"/>
            <w:right w:val="none" w:sz="0" w:space="0" w:color="auto"/>
          </w:divBdr>
        </w:div>
        <w:div w:id="890114038">
          <w:marLeft w:val="0"/>
          <w:marRight w:val="0"/>
          <w:marTop w:val="0"/>
          <w:marBottom w:val="0"/>
          <w:divBdr>
            <w:top w:val="none" w:sz="0" w:space="0" w:color="auto"/>
            <w:left w:val="none" w:sz="0" w:space="0" w:color="auto"/>
            <w:bottom w:val="none" w:sz="0" w:space="0" w:color="auto"/>
            <w:right w:val="none" w:sz="0" w:space="0" w:color="auto"/>
          </w:divBdr>
        </w:div>
        <w:div w:id="1403681529">
          <w:marLeft w:val="0"/>
          <w:marRight w:val="0"/>
          <w:marTop w:val="0"/>
          <w:marBottom w:val="0"/>
          <w:divBdr>
            <w:top w:val="none" w:sz="0" w:space="0" w:color="auto"/>
            <w:left w:val="none" w:sz="0" w:space="0" w:color="auto"/>
            <w:bottom w:val="none" w:sz="0" w:space="0" w:color="auto"/>
            <w:right w:val="none" w:sz="0" w:space="0" w:color="auto"/>
          </w:divBdr>
        </w:div>
      </w:divsChild>
    </w:div>
    <w:div w:id="1500267549">
      <w:bodyDiv w:val="1"/>
      <w:marLeft w:val="0"/>
      <w:marRight w:val="0"/>
      <w:marTop w:val="0"/>
      <w:marBottom w:val="0"/>
      <w:divBdr>
        <w:top w:val="none" w:sz="0" w:space="0" w:color="auto"/>
        <w:left w:val="none" w:sz="0" w:space="0" w:color="auto"/>
        <w:bottom w:val="none" w:sz="0" w:space="0" w:color="auto"/>
        <w:right w:val="none" w:sz="0" w:space="0" w:color="auto"/>
      </w:divBdr>
      <w:divsChild>
        <w:div w:id="1049114806">
          <w:marLeft w:val="0"/>
          <w:marRight w:val="0"/>
          <w:marTop w:val="0"/>
          <w:marBottom w:val="0"/>
          <w:divBdr>
            <w:top w:val="none" w:sz="0" w:space="0" w:color="auto"/>
            <w:left w:val="none" w:sz="0" w:space="0" w:color="auto"/>
            <w:bottom w:val="none" w:sz="0" w:space="0" w:color="auto"/>
            <w:right w:val="none" w:sz="0" w:space="0" w:color="auto"/>
          </w:divBdr>
        </w:div>
        <w:div w:id="842742827">
          <w:marLeft w:val="0"/>
          <w:marRight w:val="0"/>
          <w:marTop w:val="0"/>
          <w:marBottom w:val="0"/>
          <w:divBdr>
            <w:top w:val="none" w:sz="0" w:space="0" w:color="auto"/>
            <w:left w:val="none" w:sz="0" w:space="0" w:color="auto"/>
            <w:bottom w:val="none" w:sz="0" w:space="0" w:color="auto"/>
            <w:right w:val="none" w:sz="0" w:space="0" w:color="auto"/>
          </w:divBdr>
        </w:div>
        <w:div w:id="1764376077">
          <w:marLeft w:val="0"/>
          <w:marRight w:val="0"/>
          <w:marTop w:val="0"/>
          <w:marBottom w:val="0"/>
          <w:divBdr>
            <w:top w:val="none" w:sz="0" w:space="0" w:color="auto"/>
            <w:left w:val="none" w:sz="0" w:space="0" w:color="auto"/>
            <w:bottom w:val="none" w:sz="0" w:space="0" w:color="auto"/>
            <w:right w:val="none" w:sz="0" w:space="0" w:color="auto"/>
          </w:divBdr>
        </w:div>
        <w:div w:id="204761403">
          <w:marLeft w:val="0"/>
          <w:marRight w:val="0"/>
          <w:marTop w:val="0"/>
          <w:marBottom w:val="0"/>
          <w:divBdr>
            <w:top w:val="none" w:sz="0" w:space="0" w:color="auto"/>
            <w:left w:val="none" w:sz="0" w:space="0" w:color="auto"/>
            <w:bottom w:val="none" w:sz="0" w:space="0" w:color="auto"/>
            <w:right w:val="none" w:sz="0" w:space="0" w:color="auto"/>
          </w:divBdr>
        </w:div>
        <w:div w:id="522133116">
          <w:marLeft w:val="0"/>
          <w:marRight w:val="0"/>
          <w:marTop w:val="0"/>
          <w:marBottom w:val="0"/>
          <w:divBdr>
            <w:top w:val="none" w:sz="0" w:space="0" w:color="auto"/>
            <w:left w:val="none" w:sz="0" w:space="0" w:color="auto"/>
            <w:bottom w:val="none" w:sz="0" w:space="0" w:color="auto"/>
            <w:right w:val="none" w:sz="0" w:space="0" w:color="auto"/>
          </w:divBdr>
        </w:div>
        <w:div w:id="495920467">
          <w:marLeft w:val="0"/>
          <w:marRight w:val="0"/>
          <w:marTop w:val="0"/>
          <w:marBottom w:val="0"/>
          <w:divBdr>
            <w:top w:val="none" w:sz="0" w:space="0" w:color="auto"/>
            <w:left w:val="none" w:sz="0" w:space="0" w:color="auto"/>
            <w:bottom w:val="none" w:sz="0" w:space="0" w:color="auto"/>
            <w:right w:val="none" w:sz="0" w:space="0" w:color="auto"/>
          </w:divBdr>
        </w:div>
        <w:div w:id="2062746682">
          <w:marLeft w:val="0"/>
          <w:marRight w:val="0"/>
          <w:marTop w:val="0"/>
          <w:marBottom w:val="0"/>
          <w:divBdr>
            <w:top w:val="none" w:sz="0" w:space="0" w:color="auto"/>
            <w:left w:val="none" w:sz="0" w:space="0" w:color="auto"/>
            <w:bottom w:val="none" w:sz="0" w:space="0" w:color="auto"/>
            <w:right w:val="none" w:sz="0" w:space="0" w:color="auto"/>
          </w:divBdr>
        </w:div>
        <w:div w:id="601037012">
          <w:marLeft w:val="0"/>
          <w:marRight w:val="0"/>
          <w:marTop w:val="0"/>
          <w:marBottom w:val="0"/>
          <w:divBdr>
            <w:top w:val="none" w:sz="0" w:space="0" w:color="auto"/>
            <w:left w:val="none" w:sz="0" w:space="0" w:color="auto"/>
            <w:bottom w:val="none" w:sz="0" w:space="0" w:color="auto"/>
            <w:right w:val="none" w:sz="0" w:space="0" w:color="auto"/>
          </w:divBdr>
        </w:div>
        <w:div w:id="511649511">
          <w:marLeft w:val="0"/>
          <w:marRight w:val="0"/>
          <w:marTop w:val="0"/>
          <w:marBottom w:val="0"/>
          <w:divBdr>
            <w:top w:val="none" w:sz="0" w:space="0" w:color="auto"/>
            <w:left w:val="none" w:sz="0" w:space="0" w:color="auto"/>
            <w:bottom w:val="none" w:sz="0" w:space="0" w:color="auto"/>
            <w:right w:val="none" w:sz="0" w:space="0" w:color="auto"/>
          </w:divBdr>
        </w:div>
        <w:div w:id="302010127">
          <w:marLeft w:val="0"/>
          <w:marRight w:val="0"/>
          <w:marTop w:val="0"/>
          <w:marBottom w:val="0"/>
          <w:divBdr>
            <w:top w:val="none" w:sz="0" w:space="0" w:color="auto"/>
            <w:left w:val="none" w:sz="0" w:space="0" w:color="auto"/>
            <w:bottom w:val="none" w:sz="0" w:space="0" w:color="auto"/>
            <w:right w:val="none" w:sz="0" w:space="0" w:color="auto"/>
          </w:divBdr>
        </w:div>
        <w:div w:id="395134109">
          <w:marLeft w:val="0"/>
          <w:marRight w:val="0"/>
          <w:marTop w:val="0"/>
          <w:marBottom w:val="0"/>
          <w:divBdr>
            <w:top w:val="none" w:sz="0" w:space="0" w:color="auto"/>
            <w:left w:val="none" w:sz="0" w:space="0" w:color="auto"/>
            <w:bottom w:val="none" w:sz="0" w:space="0" w:color="auto"/>
            <w:right w:val="none" w:sz="0" w:space="0" w:color="auto"/>
          </w:divBdr>
        </w:div>
      </w:divsChild>
    </w:div>
    <w:div w:id="1556352511">
      <w:bodyDiv w:val="1"/>
      <w:marLeft w:val="0"/>
      <w:marRight w:val="0"/>
      <w:marTop w:val="0"/>
      <w:marBottom w:val="0"/>
      <w:divBdr>
        <w:top w:val="none" w:sz="0" w:space="0" w:color="auto"/>
        <w:left w:val="none" w:sz="0" w:space="0" w:color="auto"/>
        <w:bottom w:val="none" w:sz="0" w:space="0" w:color="auto"/>
        <w:right w:val="none" w:sz="0" w:space="0" w:color="auto"/>
      </w:divBdr>
      <w:divsChild>
        <w:div w:id="75246047">
          <w:marLeft w:val="0"/>
          <w:marRight w:val="0"/>
          <w:marTop w:val="0"/>
          <w:marBottom w:val="0"/>
          <w:divBdr>
            <w:top w:val="none" w:sz="0" w:space="0" w:color="auto"/>
            <w:left w:val="none" w:sz="0" w:space="0" w:color="auto"/>
            <w:bottom w:val="none" w:sz="0" w:space="0" w:color="auto"/>
            <w:right w:val="none" w:sz="0" w:space="0" w:color="auto"/>
          </w:divBdr>
        </w:div>
        <w:div w:id="2001763079">
          <w:marLeft w:val="0"/>
          <w:marRight w:val="0"/>
          <w:marTop w:val="0"/>
          <w:marBottom w:val="0"/>
          <w:divBdr>
            <w:top w:val="none" w:sz="0" w:space="0" w:color="auto"/>
            <w:left w:val="none" w:sz="0" w:space="0" w:color="auto"/>
            <w:bottom w:val="none" w:sz="0" w:space="0" w:color="auto"/>
            <w:right w:val="none" w:sz="0" w:space="0" w:color="auto"/>
          </w:divBdr>
        </w:div>
        <w:div w:id="1916619700">
          <w:marLeft w:val="0"/>
          <w:marRight w:val="0"/>
          <w:marTop w:val="0"/>
          <w:marBottom w:val="0"/>
          <w:divBdr>
            <w:top w:val="none" w:sz="0" w:space="0" w:color="auto"/>
            <w:left w:val="none" w:sz="0" w:space="0" w:color="auto"/>
            <w:bottom w:val="none" w:sz="0" w:space="0" w:color="auto"/>
            <w:right w:val="none" w:sz="0" w:space="0" w:color="auto"/>
          </w:divBdr>
        </w:div>
        <w:div w:id="1684624357">
          <w:marLeft w:val="0"/>
          <w:marRight w:val="0"/>
          <w:marTop w:val="0"/>
          <w:marBottom w:val="0"/>
          <w:divBdr>
            <w:top w:val="none" w:sz="0" w:space="0" w:color="auto"/>
            <w:left w:val="none" w:sz="0" w:space="0" w:color="auto"/>
            <w:bottom w:val="none" w:sz="0" w:space="0" w:color="auto"/>
            <w:right w:val="none" w:sz="0" w:space="0" w:color="auto"/>
          </w:divBdr>
        </w:div>
        <w:div w:id="521092252">
          <w:marLeft w:val="0"/>
          <w:marRight w:val="0"/>
          <w:marTop w:val="0"/>
          <w:marBottom w:val="0"/>
          <w:divBdr>
            <w:top w:val="none" w:sz="0" w:space="0" w:color="auto"/>
            <w:left w:val="none" w:sz="0" w:space="0" w:color="auto"/>
            <w:bottom w:val="none" w:sz="0" w:space="0" w:color="auto"/>
            <w:right w:val="none" w:sz="0" w:space="0" w:color="auto"/>
          </w:divBdr>
        </w:div>
        <w:div w:id="1253051905">
          <w:marLeft w:val="0"/>
          <w:marRight w:val="0"/>
          <w:marTop w:val="0"/>
          <w:marBottom w:val="0"/>
          <w:divBdr>
            <w:top w:val="none" w:sz="0" w:space="0" w:color="auto"/>
            <w:left w:val="none" w:sz="0" w:space="0" w:color="auto"/>
            <w:bottom w:val="none" w:sz="0" w:space="0" w:color="auto"/>
            <w:right w:val="none" w:sz="0" w:space="0" w:color="auto"/>
          </w:divBdr>
        </w:div>
        <w:div w:id="904873962">
          <w:marLeft w:val="0"/>
          <w:marRight w:val="0"/>
          <w:marTop w:val="0"/>
          <w:marBottom w:val="0"/>
          <w:divBdr>
            <w:top w:val="none" w:sz="0" w:space="0" w:color="auto"/>
            <w:left w:val="none" w:sz="0" w:space="0" w:color="auto"/>
            <w:bottom w:val="none" w:sz="0" w:space="0" w:color="auto"/>
            <w:right w:val="none" w:sz="0" w:space="0" w:color="auto"/>
          </w:divBdr>
        </w:div>
        <w:div w:id="108820764">
          <w:marLeft w:val="0"/>
          <w:marRight w:val="0"/>
          <w:marTop w:val="0"/>
          <w:marBottom w:val="0"/>
          <w:divBdr>
            <w:top w:val="none" w:sz="0" w:space="0" w:color="auto"/>
            <w:left w:val="none" w:sz="0" w:space="0" w:color="auto"/>
            <w:bottom w:val="none" w:sz="0" w:space="0" w:color="auto"/>
            <w:right w:val="none" w:sz="0" w:space="0" w:color="auto"/>
          </w:divBdr>
        </w:div>
      </w:divsChild>
    </w:div>
    <w:div w:id="1950896537">
      <w:bodyDiv w:val="1"/>
      <w:marLeft w:val="0"/>
      <w:marRight w:val="0"/>
      <w:marTop w:val="0"/>
      <w:marBottom w:val="0"/>
      <w:divBdr>
        <w:top w:val="none" w:sz="0" w:space="0" w:color="auto"/>
        <w:left w:val="none" w:sz="0" w:space="0" w:color="auto"/>
        <w:bottom w:val="none" w:sz="0" w:space="0" w:color="auto"/>
        <w:right w:val="none" w:sz="0" w:space="0" w:color="auto"/>
      </w:divBdr>
      <w:divsChild>
        <w:div w:id="1991203521">
          <w:marLeft w:val="0"/>
          <w:marRight w:val="0"/>
          <w:marTop w:val="0"/>
          <w:marBottom w:val="0"/>
          <w:divBdr>
            <w:top w:val="none" w:sz="0" w:space="0" w:color="auto"/>
            <w:left w:val="none" w:sz="0" w:space="0" w:color="auto"/>
            <w:bottom w:val="none" w:sz="0" w:space="0" w:color="auto"/>
            <w:right w:val="none" w:sz="0" w:space="0" w:color="auto"/>
          </w:divBdr>
        </w:div>
        <w:div w:id="791946622">
          <w:marLeft w:val="0"/>
          <w:marRight w:val="0"/>
          <w:marTop w:val="0"/>
          <w:marBottom w:val="0"/>
          <w:divBdr>
            <w:top w:val="none" w:sz="0" w:space="0" w:color="auto"/>
            <w:left w:val="none" w:sz="0" w:space="0" w:color="auto"/>
            <w:bottom w:val="none" w:sz="0" w:space="0" w:color="auto"/>
            <w:right w:val="none" w:sz="0" w:space="0" w:color="auto"/>
          </w:divBdr>
        </w:div>
        <w:div w:id="1615020950">
          <w:marLeft w:val="0"/>
          <w:marRight w:val="0"/>
          <w:marTop w:val="0"/>
          <w:marBottom w:val="0"/>
          <w:divBdr>
            <w:top w:val="none" w:sz="0" w:space="0" w:color="auto"/>
            <w:left w:val="none" w:sz="0" w:space="0" w:color="auto"/>
            <w:bottom w:val="none" w:sz="0" w:space="0" w:color="auto"/>
            <w:right w:val="none" w:sz="0" w:space="0" w:color="auto"/>
          </w:divBdr>
        </w:div>
        <w:div w:id="1801921201">
          <w:marLeft w:val="0"/>
          <w:marRight w:val="0"/>
          <w:marTop w:val="0"/>
          <w:marBottom w:val="0"/>
          <w:divBdr>
            <w:top w:val="none" w:sz="0" w:space="0" w:color="auto"/>
            <w:left w:val="none" w:sz="0" w:space="0" w:color="auto"/>
            <w:bottom w:val="none" w:sz="0" w:space="0" w:color="auto"/>
            <w:right w:val="none" w:sz="0" w:space="0" w:color="auto"/>
          </w:divBdr>
        </w:div>
        <w:div w:id="1605460673">
          <w:marLeft w:val="0"/>
          <w:marRight w:val="0"/>
          <w:marTop w:val="0"/>
          <w:marBottom w:val="0"/>
          <w:divBdr>
            <w:top w:val="none" w:sz="0" w:space="0" w:color="auto"/>
            <w:left w:val="none" w:sz="0" w:space="0" w:color="auto"/>
            <w:bottom w:val="none" w:sz="0" w:space="0" w:color="auto"/>
            <w:right w:val="none" w:sz="0" w:space="0" w:color="auto"/>
          </w:divBdr>
        </w:div>
        <w:div w:id="928461182">
          <w:marLeft w:val="0"/>
          <w:marRight w:val="0"/>
          <w:marTop w:val="0"/>
          <w:marBottom w:val="0"/>
          <w:divBdr>
            <w:top w:val="none" w:sz="0" w:space="0" w:color="auto"/>
            <w:left w:val="none" w:sz="0" w:space="0" w:color="auto"/>
            <w:bottom w:val="none" w:sz="0" w:space="0" w:color="auto"/>
            <w:right w:val="none" w:sz="0" w:space="0" w:color="auto"/>
          </w:divBdr>
        </w:div>
        <w:div w:id="1293245950">
          <w:marLeft w:val="0"/>
          <w:marRight w:val="0"/>
          <w:marTop w:val="0"/>
          <w:marBottom w:val="0"/>
          <w:divBdr>
            <w:top w:val="none" w:sz="0" w:space="0" w:color="auto"/>
            <w:left w:val="none" w:sz="0" w:space="0" w:color="auto"/>
            <w:bottom w:val="none" w:sz="0" w:space="0" w:color="auto"/>
            <w:right w:val="none" w:sz="0" w:space="0" w:color="auto"/>
          </w:divBdr>
        </w:div>
      </w:divsChild>
    </w:div>
    <w:div w:id="2067559363">
      <w:bodyDiv w:val="1"/>
      <w:marLeft w:val="0"/>
      <w:marRight w:val="0"/>
      <w:marTop w:val="0"/>
      <w:marBottom w:val="0"/>
      <w:divBdr>
        <w:top w:val="none" w:sz="0" w:space="0" w:color="auto"/>
        <w:left w:val="none" w:sz="0" w:space="0" w:color="auto"/>
        <w:bottom w:val="none" w:sz="0" w:space="0" w:color="auto"/>
        <w:right w:val="none" w:sz="0" w:space="0" w:color="auto"/>
      </w:divBdr>
      <w:divsChild>
        <w:div w:id="1522430627">
          <w:marLeft w:val="0"/>
          <w:marRight w:val="0"/>
          <w:marTop w:val="0"/>
          <w:marBottom w:val="0"/>
          <w:divBdr>
            <w:top w:val="none" w:sz="0" w:space="0" w:color="auto"/>
            <w:left w:val="none" w:sz="0" w:space="0" w:color="auto"/>
            <w:bottom w:val="none" w:sz="0" w:space="0" w:color="auto"/>
            <w:right w:val="none" w:sz="0" w:space="0" w:color="auto"/>
          </w:divBdr>
        </w:div>
        <w:div w:id="217323103">
          <w:marLeft w:val="0"/>
          <w:marRight w:val="0"/>
          <w:marTop w:val="0"/>
          <w:marBottom w:val="0"/>
          <w:divBdr>
            <w:top w:val="none" w:sz="0" w:space="0" w:color="auto"/>
            <w:left w:val="none" w:sz="0" w:space="0" w:color="auto"/>
            <w:bottom w:val="none" w:sz="0" w:space="0" w:color="auto"/>
            <w:right w:val="none" w:sz="0" w:space="0" w:color="auto"/>
          </w:divBdr>
        </w:div>
        <w:div w:id="922445679">
          <w:marLeft w:val="0"/>
          <w:marRight w:val="0"/>
          <w:marTop w:val="0"/>
          <w:marBottom w:val="0"/>
          <w:divBdr>
            <w:top w:val="none" w:sz="0" w:space="0" w:color="auto"/>
            <w:left w:val="none" w:sz="0" w:space="0" w:color="auto"/>
            <w:bottom w:val="none" w:sz="0" w:space="0" w:color="auto"/>
            <w:right w:val="none" w:sz="0" w:space="0" w:color="auto"/>
          </w:divBdr>
        </w:div>
        <w:div w:id="697581836">
          <w:marLeft w:val="0"/>
          <w:marRight w:val="0"/>
          <w:marTop w:val="0"/>
          <w:marBottom w:val="0"/>
          <w:divBdr>
            <w:top w:val="none" w:sz="0" w:space="0" w:color="auto"/>
            <w:left w:val="none" w:sz="0" w:space="0" w:color="auto"/>
            <w:bottom w:val="none" w:sz="0" w:space="0" w:color="auto"/>
            <w:right w:val="none" w:sz="0" w:space="0" w:color="auto"/>
          </w:divBdr>
        </w:div>
        <w:div w:id="245263119">
          <w:marLeft w:val="0"/>
          <w:marRight w:val="0"/>
          <w:marTop w:val="0"/>
          <w:marBottom w:val="0"/>
          <w:divBdr>
            <w:top w:val="none" w:sz="0" w:space="0" w:color="auto"/>
            <w:left w:val="none" w:sz="0" w:space="0" w:color="auto"/>
            <w:bottom w:val="none" w:sz="0" w:space="0" w:color="auto"/>
            <w:right w:val="none" w:sz="0" w:space="0" w:color="auto"/>
          </w:divBdr>
        </w:div>
        <w:div w:id="896941077">
          <w:marLeft w:val="0"/>
          <w:marRight w:val="0"/>
          <w:marTop w:val="0"/>
          <w:marBottom w:val="0"/>
          <w:divBdr>
            <w:top w:val="none" w:sz="0" w:space="0" w:color="auto"/>
            <w:left w:val="none" w:sz="0" w:space="0" w:color="auto"/>
            <w:bottom w:val="none" w:sz="0" w:space="0" w:color="auto"/>
            <w:right w:val="none" w:sz="0" w:space="0" w:color="auto"/>
          </w:divBdr>
        </w:div>
        <w:div w:id="23363002">
          <w:marLeft w:val="0"/>
          <w:marRight w:val="0"/>
          <w:marTop w:val="0"/>
          <w:marBottom w:val="0"/>
          <w:divBdr>
            <w:top w:val="none" w:sz="0" w:space="0" w:color="auto"/>
            <w:left w:val="none" w:sz="0" w:space="0" w:color="auto"/>
            <w:bottom w:val="none" w:sz="0" w:space="0" w:color="auto"/>
            <w:right w:val="none" w:sz="0" w:space="0" w:color="auto"/>
          </w:divBdr>
        </w:div>
        <w:div w:id="1956868338">
          <w:marLeft w:val="0"/>
          <w:marRight w:val="0"/>
          <w:marTop w:val="0"/>
          <w:marBottom w:val="0"/>
          <w:divBdr>
            <w:top w:val="none" w:sz="0" w:space="0" w:color="auto"/>
            <w:left w:val="none" w:sz="0" w:space="0" w:color="auto"/>
            <w:bottom w:val="none" w:sz="0" w:space="0" w:color="auto"/>
            <w:right w:val="none" w:sz="0" w:space="0" w:color="auto"/>
          </w:divBdr>
        </w:div>
        <w:div w:id="255795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dc:creator>
  <cp:lastModifiedBy>Jefatura</cp:lastModifiedBy>
  <cp:revision>3</cp:revision>
  <dcterms:created xsi:type="dcterms:W3CDTF">2018-05-21T14:13:00Z</dcterms:created>
  <dcterms:modified xsi:type="dcterms:W3CDTF">2018-05-21T14:14:00Z</dcterms:modified>
</cp:coreProperties>
</file>