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E8A5" w14:textId="77777777" w:rsidR="00D85137" w:rsidRPr="00D85137" w:rsidRDefault="00D85137" w:rsidP="00D85137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32"/>
          <w:szCs w:val="32"/>
          <w:lang w:val="es-ES"/>
          <w14:ligatures w14:val="none"/>
        </w:rPr>
      </w:pPr>
      <w:r w:rsidRPr="00D85137">
        <w:rPr>
          <w:rFonts w:ascii="Open Sans" w:eastAsia="Times New Roman" w:hAnsi="Open Sans" w:cs="Open Sans"/>
          <w:b/>
          <w:bCs/>
          <w:color w:val="212529"/>
          <w:kern w:val="0"/>
          <w:sz w:val="32"/>
          <w:szCs w:val="32"/>
          <w:lang w:val="es-ES"/>
          <w14:ligatures w14:val="none"/>
        </w:rPr>
        <w:t xml:space="preserve">Lotería Nacional de Beneficencia dedica sorteo a 30 aniversario de </w:t>
      </w:r>
      <w:proofErr w:type="spellStart"/>
      <w:r w:rsidRPr="00D85137">
        <w:rPr>
          <w:rFonts w:ascii="Open Sans" w:eastAsia="Times New Roman" w:hAnsi="Open Sans" w:cs="Open Sans"/>
          <w:b/>
          <w:bCs/>
          <w:color w:val="212529"/>
          <w:kern w:val="0"/>
          <w:sz w:val="32"/>
          <w:szCs w:val="32"/>
          <w:lang w:val="es-ES"/>
          <w14:ligatures w14:val="none"/>
        </w:rPr>
        <w:t>Insaforp</w:t>
      </w:r>
      <w:proofErr w:type="spellEnd"/>
    </w:p>
    <w:p w14:paraId="55C3C74E" w14:textId="0DC51AEC" w:rsidR="00D85137" w:rsidRDefault="00D85137" w:rsidP="00D85137">
      <w:r>
        <w:rPr>
          <w:noProof/>
        </w:rPr>
        <w:drawing>
          <wp:anchor distT="0" distB="0" distL="114300" distR="114300" simplePos="0" relativeHeight="251658240" behindDoc="0" locked="0" layoutInCell="1" allowOverlap="1" wp14:anchorId="4210B676" wp14:editId="4935B35C">
            <wp:simplePos x="1082650" y="1631290"/>
            <wp:positionH relativeFrom="column">
              <wp:align>left</wp:align>
            </wp:positionH>
            <wp:positionV relativeFrom="paragraph">
              <wp:align>top</wp:align>
            </wp:positionV>
            <wp:extent cx="3365827" cy="2128520"/>
            <wp:effectExtent l="0" t="0" r="6350" b="5080"/>
            <wp:wrapSquare wrapText="bothSides"/>
            <wp:docPr id="390756110" name="Imagen 1" descr="Una mujer en frente de un grupo de personas posando para una fo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56110" name="Imagen 1" descr="Una mujer en frente de un grupo de personas posando para una fo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27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br w:type="textWrapping" w:clear="all"/>
      </w:r>
      <w:r>
        <w:rPr>
          <w:rFonts w:ascii="Montserrat" w:hAnsi="Montserrat"/>
          <w:color w:val="4E5862"/>
          <w:sz w:val="20"/>
          <w:szCs w:val="20"/>
          <w:shd w:val="clear" w:color="auto" w:fill="FFFFFF"/>
        </w:rPr>
        <w:t> </w:t>
      </w:r>
      <w:r>
        <w:t xml:space="preserve">13 </w:t>
      </w:r>
      <w:proofErr w:type="spellStart"/>
      <w:r>
        <w:t>Septiembre</w:t>
      </w:r>
      <w:proofErr w:type="spellEnd"/>
      <w:r>
        <w:t xml:space="preserve"> 2023</w:t>
      </w:r>
    </w:p>
    <w:p w14:paraId="57CB02E0" w14:textId="70351472" w:rsidR="00D85137" w:rsidRDefault="00D85137" w:rsidP="00D85137"/>
    <w:p w14:paraId="1256EB81" w14:textId="1BB8EF55" w:rsidR="00D85137" w:rsidRPr="00D85137" w:rsidRDefault="00D85137" w:rsidP="00D85137">
      <w:pPr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shd w:val="clear" w:color="auto" w:fill="FFFFFF"/>
          <w:lang w:val="es-ES"/>
        </w:rPr>
        <w:t xml:space="preserve">La Lotería Nacional de Beneficencia realizó, este miércoles 13 de septiembre de 2023, el sorteo ordinario número 327 dedicado al 30 aniversario de </w:t>
      </w:r>
      <w:proofErr w:type="spellStart"/>
      <w:r w:rsidRPr="00D85137">
        <w:rPr>
          <w:rFonts w:ascii="Arial" w:hAnsi="Arial" w:cs="Arial"/>
          <w:color w:val="212529"/>
          <w:sz w:val="20"/>
          <w:szCs w:val="20"/>
          <w:shd w:val="clear" w:color="auto" w:fill="FFFFFF"/>
          <w:lang w:val="es-ES"/>
        </w:rPr>
        <w:t>Insaforp</w:t>
      </w:r>
      <w:proofErr w:type="spellEnd"/>
    </w:p>
    <w:p w14:paraId="49CFEC90" w14:textId="16B253E5" w:rsidR="00D85137" w:rsidRPr="00D85137" w:rsidRDefault="00D85137" w:rsidP="00D85137">
      <w:pPr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shd w:val="clear" w:color="auto" w:fill="FFFFFF"/>
          <w:lang w:val="es-ES"/>
        </w:rPr>
        <w:t>Durante estos 30 años, se ha capacitado a más de 5.7 millones de personas, jóvenes y personas en condiciones de vulnerabilidad y trabajadores de empresas.</w:t>
      </w:r>
    </w:p>
    <w:p w14:paraId="411FCECA" w14:textId="77777777" w:rsidR="00D85137" w:rsidRPr="00D85137" w:rsidRDefault="00D85137" w:rsidP="00D851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lang w:val="es-ES"/>
        </w:rPr>
        <w:t xml:space="preserve">En 2022, </w:t>
      </w:r>
      <w:proofErr w:type="spellStart"/>
      <w:r w:rsidRPr="00D85137">
        <w:rPr>
          <w:rFonts w:ascii="Arial" w:hAnsi="Arial" w:cs="Arial"/>
          <w:color w:val="212529"/>
          <w:sz w:val="20"/>
          <w:szCs w:val="20"/>
          <w:lang w:val="es-ES"/>
        </w:rPr>
        <w:t>Insaforp</w:t>
      </w:r>
      <w:proofErr w:type="spellEnd"/>
      <w:r w:rsidRPr="00D85137">
        <w:rPr>
          <w:rFonts w:ascii="Arial" w:hAnsi="Arial" w:cs="Arial"/>
          <w:color w:val="212529"/>
          <w:sz w:val="20"/>
          <w:szCs w:val="20"/>
          <w:lang w:val="es-ES"/>
        </w:rPr>
        <w:t xml:space="preserve"> realizó una inversión de 35.9 millones de dólares capacitando a más de 345 mil personas.</w:t>
      </w:r>
    </w:p>
    <w:p w14:paraId="7C4CFB96" w14:textId="77777777" w:rsidR="00D85137" w:rsidRPr="00D85137" w:rsidRDefault="00D85137" w:rsidP="00D851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lang w:val="es-ES"/>
        </w:rPr>
        <w:t>Para este año, la meta es capacitar a más de 372,548 mil personas y se ha presupuestado una inversión que supera los 43.7 millones de dólares.</w:t>
      </w:r>
    </w:p>
    <w:p w14:paraId="57684A74" w14:textId="77777777" w:rsidR="00D85137" w:rsidRPr="00D85137" w:rsidRDefault="00D85137" w:rsidP="00D851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  <w:lang w:val="es-ES"/>
        </w:rPr>
      </w:pPr>
      <w:proofErr w:type="spellStart"/>
      <w:r w:rsidRPr="00D85137">
        <w:rPr>
          <w:rFonts w:ascii="Arial" w:hAnsi="Arial" w:cs="Arial"/>
          <w:color w:val="212529"/>
          <w:sz w:val="20"/>
          <w:szCs w:val="20"/>
          <w:lang w:val="es-ES"/>
        </w:rPr>
        <w:t>Insaforp</w:t>
      </w:r>
      <w:proofErr w:type="spellEnd"/>
      <w:r w:rsidRPr="00D85137">
        <w:rPr>
          <w:rFonts w:ascii="Arial" w:hAnsi="Arial" w:cs="Arial"/>
          <w:color w:val="212529"/>
          <w:sz w:val="20"/>
          <w:szCs w:val="20"/>
          <w:lang w:val="es-ES"/>
        </w:rPr>
        <w:t xml:space="preserve"> nació por medio del decreto legislativo emitido el 2 de junio de 1993 y en ese contexto, la Asamblea Legislativa declaró el día 2 de junio como el Día Nacional de la Formación Profesional.</w:t>
      </w:r>
    </w:p>
    <w:p w14:paraId="56FD1849" w14:textId="77777777" w:rsidR="00D85137" w:rsidRPr="00D85137" w:rsidRDefault="00D85137" w:rsidP="00D851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lang w:val="es-ES"/>
        </w:rPr>
        <w:t>Cumpliendo nuestra misión, hemos acercado la capacitación a los empleados de las empresas y a la población en general, a través de una red fortalecida que integra el sistema de formación profesional, conformado por más de 300 instituciones y 7 mil personas</w:t>
      </w:r>
    </w:p>
    <w:p w14:paraId="469981AF" w14:textId="77777777" w:rsidR="00D85137" w:rsidRPr="00D85137" w:rsidRDefault="00D85137" w:rsidP="00D851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  <w:lang w:val="es-ES"/>
        </w:rPr>
      </w:pPr>
      <w:r w:rsidRPr="00D85137">
        <w:rPr>
          <w:rFonts w:ascii="Arial" w:hAnsi="Arial" w:cs="Arial"/>
          <w:color w:val="212529"/>
          <w:sz w:val="20"/>
          <w:szCs w:val="20"/>
          <w:lang w:val="es-ES"/>
        </w:rPr>
        <w:t>En el marco de la Ley de Formación Profesional, se ejecutan programas y proyectos en beneficio de la población desempleada y trabajadores cotizantes, con la finalidad de aumentar la inserción laboral y la productividad de las empresas, mejorando la calidad de vida de los salvadoreños</w:t>
      </w:r>
    </w:p>
    <w:p w14:paraId="045D4B81" w14:textId="77777777" w:rsidR="00D85137" w:rsidRPr="00D85137" w:rsidRDefault="00D85137" w:rsidP="00D85137">
      <w:pPr>
        <w:jc w:val="both"/>
        <w:rPr>
          <w:sz w:val="20"/>
          <w:szCs w:val="20"/>
          <w:lang w:val="es-ES"/>
        </w:rPr>
      </w:pPr>
    </w:p>
    <w:p w14:paraId="445B7357" w14:textId="77777777" w:rsidR="00D85137" w:rsidRPr="00D85137" w:rsidRDefault="00D85137" w:rsidP="00D85137">
      <w:pPr>
        <w:jc w:val="both"/>
        <w:rPr>
          <w:sz w:val="20"/>
          <w:szCs w:val="20"/>
          <w:lang w:val="es-ES"/>
        </w:rPr>
      </w:pPr>
    </w:p>
    <w:tbl>
      <w:tblPr>
        <w:tblW w:w="12886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6"/>
      </w:tblGrid>
      <w:tr w:rsidR="00D85137" w:rsidRPr="00D85137" w14:paraId="0FCD96F2" w14:textId="77777777" w:rsidTr="00D85137">
        <w:tc>
          <w:tcPr>
            <w:tcW w:w="12886" w:type="dxa"/>
            <w:vAlign w:val="center"/>
          </w:tcPr>
          <w:p w14:paraId="590E2C7D" w14:textId="2056328D" w:rsidR="00D85137" w:rsidRPr="00D85137" w:rsidRDefault="00D85137" w:rsidP="00D8513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85137" w:rsidRPr="00D85137" w14:paraId="2F821841" w14:textId="77777777" w:rsidTr="00D85137">
        <w:tc>
          <w:tcPr>
            <w:tcW w:w="12886" w:type="dxa"/>
            <w:vAlign w:val="center"/>
          </w:tcPr>
          <w:p w14:paraId="52FC2E1E" w14:textId="77777777" w:rsidR="00D85137" w:rsidRPr="00D85137" w:rsidRDefault="00D85137" w:rsidP="00D8513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85137" w:rsidRPr="00D85137" w14:paraId="03DDF70C" w14:textId="77777777" w:rsidTr="00D85137">
        <w:tc>
          <w:tcPr>
            <w:tcW w:w="12886" w:type="dxa"/>
            <w:vAlign w:val="center"/>
          </w:tcPr>
          <w:p w14:paraId="0CC53063" w14:textId="77777777" w:rsidR="00D85137" w:rsidRPr="00D85137" w:rsidRDefault="00D85137" w:rsidP="00D8513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85137" w:rsidRPr="00D85137" w14:paraId="4EFC5C65" w14:textId="77777777" w:rsidTr="00D85137">
        <w:tc>
          <w:tcPr>
            <w:tcW w:w="12886" w:type="dxa"/>
            <w:vAlign w:val="center"/>
          </w:tcPr>
          <w:p w14:paraId="47C79718" w14:textId="77777777" w:rsidR="00D85137" w:rsidRPr="00D85137" w:rsidRDefault="00D85137" w:rsidP="00D8513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</w:tbl>
    <w:p w14:paraId="2C7BB79A" w14:textId="2F19FCA4" w:rsidR="00D85137" w:rsidRPr="00D85137" w:rsidRDefault="00D85137" w:rsidP="00D85137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sectPr w:rsidR="00D85137" w:rsidRPr="00D85137" w:rsidSect="00D8513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687"/>
    <w:multiLevelType w:val="multilevel"/>
    <w:tmpl w:val="F4A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5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37"/>
    <w:rsid w:val="00D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99687"/>
  <w15:chartTrackingRefBased/>
  <w15:docId w15:val="{EFBB8C06-24BF-4BFA-860B-B9A59FFD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8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51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ext">
    <w:name w:val="next"/>
    <w:basedOn w:val="Normal"/>
    <w:rsid w:val="00D8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D85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Cea</dc:creator>
  <cp:keywords/>
  <dc:description/>
  <cp:lastModifiedBy>Rosy Cea</cp:lastModifiedBy>
  <cp:revision>1</cp:revision>
  <dcterms:created xsi:type="dcterms:W3CDTF">2023-09-14T15:15:00Z</dcterms:created>
  <dcterms:modified xsi:type="dcterms:W3CDTF">2023-09-14T15:21:00Z</dcterms:modified>
</cp:coreProperties>
</file>