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D38C" w14:textId="77777777" w:rsidR="00A53959" w:rsidRPr="00D11E1D" w:rsidRDefault="00A53959" w:rsidP="00A53959">
      <w:pPr>
        <w:tabs>
          <w:tab w:val="center" w:pos="4773"/>
        </w:tabs>
        <w:spacing w:line="360" w:lineRule="auto"/>
        <w:jc w:val="both"/>
        <w:outlineLvl w:val="0"/>
        <w:rPr>
          <w:rFonts w:ascii="Arial" w:hAnsi="Arial" w:cs="Arial"/>
          <w:b/>
          <w:color w:val="000000" w:themeColor="text1"/>
          <w:sz w:val="22"/>
          <w:szCs w:val="22"/>
        </w:rPr>
      </w:pPr>
      <w:r w:rsidRPr="00D11E1D">
        <w:rPr>
          <w:rFonts w:ascii="Arial" w:hAnsi="Arial" w:cs="Arial"/>
          <w:b/>
          <w:bCs/>
          <w:color w:val="000000" w:themeColor="text1"/>
          <w:sz w:val="22"/>
          <w:szCs w:val="22"/>
        </w:rPr>
        <w:t xml:space="preserve">INSTITUTO SALVADOREÑO DE FORMACIÓN PROFESIONAL.  ACTA N°603/2021.  </w:t>
      </w:r>
      <w:r w:rsidRPr="00D11E1D">
        <w:rPr>
          <w:rFonts w:ascii="Arial" w:hAnsi="Arial" w:cs="Arial"/>
          <w:color w:val="000000" w:themeColor="text1"/>
          <w:sz w:val="22"/>
          <w:szCs w:val="22"/>
        </w:rPr>
        <w:t xml:space="preserve">De conformidad al Artículo catorce de la Ley de Formación Profesional, en la sede administrativa del INSAFORP y al literal b) del ACUERDO N°2355-03-2020, en sesión número quinientos treinta y ocho, del Consejo Directivo, a las doce horas con treinta minutos del día primero de julio del dos mil veintiuno, sesiona de forma presencial y virtual, en las Instalaciones del Instituto Salvadoreño de Formación Profesional-INSAFORP, ubicadas en Final Calle Siemens, Edificio INSAFORP, Parque Industrial Santa Elena, Antiguo Cuscatlán, departamento de La Libertad y mediante plataforma zoom </w:t>
      </w:r>
      <w:proofErr w:type="spellStart"/>
      <w:r w:rsidRPr="00D11E1D">
        <w:rPr>
          <w:rFonts w:ascii="Arial" w:hAnsi="Arial" w:cs="Arial"/>
          <w:color w:val="000000" w:themeColor="text1"/>
          <w:sz w:val="22"/>
          <w:szCs w:val="22"/>
        </w:rPr>
        <w:t>cloud</w:t>
      </w:r>
      <w:proofErr w:type="spellEnd"/>
      <w:r w:rsidRPr="00D11E1D">
        <w:rPr>
          <w:rFonts w:ascii="Arial" w:hAnsi="Arial" w:cs="Arial"/>
          <w:color w:val="000000" w:themeColor="text1"/>
          <w:sz w:val="22"/>
          <w:szCs w:val="22"/>
        </w:rPr>
        <w:t xml:space="preserve"> meetings, los miembros que integran el Consejo Directivo del Instituto Salvadoreño de Formación Profesional, así:  </w:t>
      </w:r>
      <w:r w:rsidRPr="00D11E1D">
        <w:rPr>
          <w:rFonts w:ascii="Arial" w:hAnsi="Arial" w:cs="Arial"/>
          <w:b/>
          <w:bCs/>
          <w:color w:val="000000" w:themeColor="text1"/>
          <w:sz w:val="22"/>
          <w:szCs w:val="22"/>
        </w:rPr>
        <w:t xml:space="preserve">SECTOR EMPRESARIAL;  </w:t>
      </w:r>
      <w:r w:rsidRPr="00D11E1D">
        <w:rPr>
          <w:rFonts w:ascii="Arial" w:hAnsi="Arial" w:cs="Arial"/>
          <w:color w:val="000000" w:themeColor="text1"/>
          <w:sz w:val="22"/>
          <w:szCs w:val="22"/>
          <w:lang w:val="es-ES"/>
        </w:rPr>
        <w:t xml:space="preserve">MIEMBROS PROPIETARIOS:  Licenciado Ricardo F.J. Montenegro P., Ingeniero Ricardo Andrés Martínez Morales, Licenciada Sonia Cecilia Jule de Rivera.   </w:t>
      </w:r>
      <w:r w:rsidRPr="00D11E1D">
        <w:rPr>
          <w:rFonts w:ascii="Arial" w:hAnsi="Arial" w:cs="Arial"/>
          <w:bCs/>
          <w:color w:val="000000" w:themeColor="text1"/>
          <w:sz w:val="22"/>
          <w:szCs w:val="22"/>
          <w:lang w:val="es-ES"/>
        </w:rPr>
        <w:t xml:space="preserve">ACTUANDO COMO PROPIETARIO:  Licenciado Jorge Isidoro Nieto Menéndez.  </w:t>
      </w:r>
      <w:r w:rsidRPr="00D11E1D">
        <w:rPr>
          <w:rFonts w:ascii="Arial" w:hAnsi="Arial" w:cs="Arial"/>
          <w:color w:val="000000" w:themeColor="text1"/>
          <w:sz w:val="22"/>
          <w:szCs w:val="22"/>
          <w:lang w:val="es-ES"/>
        </w:rPr>
        <w:t xml:space="preserve">MIEMBRO SUPLENTE:  Ingeniero Luis Alfredo Cienfuegos Escalante.   </w:t>
      </w:r>
      <w:r w:rsidRPr="00D11E1D">
        <w:rPr>
          <w:rFonts w:ascii="Arial" w:hAnsi="Arial" w:cs="Arial"/>
          <w:b/>
          <w:bCs/>
          <w:color w:val="000000" w:themeColor="text1"/>
          <w:sz w:val="22"/>
          <w:szCs w:val="22"/>
          <w:lang w:val="es-ES"/>
        </w:rPr>
        <w:t xml:space="preserve">SECTOR </w:t>
      </w:r>
      <w:proofErr w:type="gramStart"/>
      <w:r w:rsidRPr="00D11E1D">
        <w:rPr>
          <w:rFonts w:ascii="Arial" w:hAnsi="Arial" w:cs="Arial"/>
          <w:b/>
          <w:bCs/>
          <w:color w:val="000000" w:themeColor="text1"/>
          <w:sz w:val="22"/>
          <w:szCs w:val="22"/>
          <w:lang w:val="es-ES"/>
        </w:rPr>
        <w:t xml:space="preserve">LABORAL;   </w:t>
      </w:r>
      <w:proofErr w:type="gramEnd"/>
      <w:r w:rsidRPr="00D11E1D">
        <w:rPr>
          <w:rFonts w:ascii="Arial" w:hAnsi="Arial" w:cs="Arial"/>
          <w:bCs/>
          <w:color w:val="000000" w:themeColor="text1"/>
          <w:sz w:val="22"/>
          <w:szCs w:val="22"/>
          <w:lang w:val="es-ES"/>
        </w:rPr>
        <w:t xml:space="preserve">MIEMBROS PROPIETARIOS:  Señor Noé Gilberto </w:t>
      </w:r>
      <w:proofErr w:type="spellStart"/>
      <w:r w:rsidRPr="00D11E1D">
        <w:rPr>
          <w:rFonts w:ascii="Arial" w:hAnsi="Arial" w:cs="Arial"/>
          <w:bCs/>
          <w:color w:val="000000" w:themeColor="text1"/>
          <w:sz w:val="22"/>
          <w:szCs w:val="22"/>
          <w:lang w:val="es-ES"/>
        </w:rPr>
        <w:t>Nerio</w:t>
      </w:r>
      <w:proofErr w:type="spellEnd"/>
      <w:r w:rsidRPr="00D11E1D">
        <w:rPr>
          <w:rFonts w:ascii="Arial" w:hAnsi="Arial" w:cs="Arial"/>
          <w:bCs/>
          <w:color w:val="000000" w:themeColor="text1"/>
          <w:sz w:val="22"/>
          <w:szCs w:val="22"/>
          <w:lang w:val="es-ES"/>
        </w:rPr>
        <w:t xml:space="preserve"> Juárez,  Señor Ricardo Armando Soriano Campos y Señor Ricardo Jesús Monge Cornejo.  </w:t>
      </w:r>
      <w:r w:rsidRPr="00D11E1D">
        <w:rPr>
          <w:rFonts w:ascii="Arial" w:hAnsi="Arial" w:cs="Arial"/>
          <w:color w:val="000000" w:themeColor="text1"/>
          <w:sz w:val="22"/>
          <w:szCs w:val="22"/>
          <w:lang w:val="es-ES"/>
        </w:rPr>
        <w:t xml:space="preserve">MIEMBROS SUPLENTES:  Señora María del Carmen Molina Viuda de Bonilla, Señor Manuel Antonio García Mancía y Señor Joselito Acosta Álvarez. </w:t>
      </w:r>
      <w:r w:rsidRPr="00D11E1D">
        <w:rPr>
          <w:rFonts w:ascii="Arial" w:hAnsi="Arial" w:cs="Arial"/>
          <w:b/>
          <w:color w:val="000000" w:themeColor="text1"/>
          <w:sz w:val="22"/>
          <w:szCs w:val="22"/>
          <w:lang w:val="es-ES"/>
        </w:rPr>
        <w:t xml:space="preserve">SECTOR GUBERNAMENTAL. MINISTERIO DE TRABAJO Y PREVISIÓN SOCIAL; </w:t>
      </w:r>
      <w:r w:rsidRPr="00D11E1D">
        <w:rPr>
          <w:rFonts w:ascii="Arial" w:hAnsi="Arial" w:cs="Arial"/>
          <w:bCs/>
          <w:color w:val="000000" w:themeColor="text1"/>
          <w:sz w:val="22"/>
          <w:szCs w:val="22"/>
          <w:lang w:val="es-ES"/>
        </w:rPr>
        <w:t>MIEMBRO</w:t>
      </w:r>
      <w:r w:rsidRPr="00D11E1D">
        <w:rPr>
          <w:rFonts w:ascii="Arial" w:hAnsi="Arial" w:cs="Arial"/>
          <w:color w:val="000000" w:themeColor="text1"/>
          <w:sz w:val="22"/>
          <w:szCs w:val="22"/>
          <w:lang w:val="es-ES"/>
        </w:rPr>
        <w:t xml:space="preserve"> PROPIETARIO:  Licenciado William Caleb Cerón Arias.   MIEMBRO SUPLENTE:  Licenciado Marvin Humberto Juárez López.   </w:t>
      </w:r>
      <w:r w:rsidRPr="00D11E1D">
        <w:rPr>
          <w:rFonts w:ascii="Arial" w:hAnsi="Arial" w:cs="Arial"/>
          <w:color w:val="000000" w:themeColor="text1"/>
          <w:sz w:val="22"/>
          <w:szCs w:val="22"/>
          <w:lang w:val="es-ES"/>
        </w:rPr>
        <w:tab/>
      </w:r>
      <w:r w:rsidRPr="00D11E1D">
        <w:rPr>
          <w:rFonts w:ascii="Arial" w:hAnsi="Arial" w:cs="Arial"/>
          <w:b/>
          <w:color w:val="000000" w:themeColor="text1"/>
          <w:sz w:val="22"/>
          <w:szCs w:val="22"/>
          <w:lang w:val="es-ES"/>
        </w:rPr>
        <w:t xml:space="preserve">MINISTERIO DE EDUCACIÓN, CIENCIA Y TECNOLOGÍA; </w:t>
      </w:r>
      <w:r w:rsidRPr="00D11E1D">
        <w:rPr>
          <w:rFonts w:ascii="Arial" w:hAnsi="Arial" w:cs="Arial"/>
          <w:bCs/>
          <w:color w:val="000000" w:themeColor="text1"/>
          <w:sz w:val="22"/>
          <w:szCs w:val="22"/>
          <w:lang w:val="es-ES"/>
        </w:rPr>
        <w:t xml:space="preserve">MIEMBRO PROPIETARIO:  Licenciado </w:t>
      </w:r>
      <w:r w:rsidRPr="00D11E1D">
        <w:rPr>
          <w:rFonts w:ascii="Arial" w:hAnsi="Arial" w:cs="Arial"/>
          <w:color w:val="000000" w:themeColor="text1"/>
          <w:sz w:val="22"/>
          <w:szCs w:val="22"/>
          <w:lang w:val="es-ES"/>
        </w:rPr>
        <w:t xml:space="preserve">Hermelindo Ricardo Cardona Alvarenga.  MIEMBRO SUPLENTE:  Doctor William Ernesto Mejía Figueroa.  </w:t>
      </w:r>
      <w:r w:rsidRPr="00D11E1D">
        <w:rPr>
          <w:rFonts w:ascii="Arial" w:hAnsi="Arial" w:cs="Arial"/>
          <w:b/>
          <w:bCs/>
          <w:color w:val="000000" w:themeColor="text1"/>
          <w:sz w:val="22"/>
          <w:szCs w:val="22"/>
          <w:lang w:val="es-ES"/>
        </w:rPr>
        <w:t xml:space="preserve">MINISTERIO DE RELACIONES EXTERIORES; </w:t>
      </w:r>
      <w:r w:rsidRPr="00D11E1D">
        <w:rPr>
          <w:rFonts w:ascii="Arial" w:hAnsi="Arial" w:cs="Arial"/>
          <w:color w:val="000000" w:themeColor="text1"/>
          <w:sz w:val="22"/>
          <w:szCs w:val="22"/>
          <w:lang w:val="es-ES"/>
        </w:rPr>
        <w:t xml:space="preserve">MIEMBRO PROPIETARIA:  Señora </w:t>
      </w:r>
      <w:r w:rsidRPr="00D11E1D">
        <w:rPr>
          <w:rFonts w:ascii="Arial" w:hAnsi="Arial" w:cs="Arial"/>
          <w:color w:val="000000" w:themeColor="text1"/>
          <w:sz w:val="22"/>
          <w:szCs w:val="22"/>
        </w:rPr>
        <w:t xml:space="preserve">Teresa de Jesús </w:t>
      </w:r>
      <w:proofErr w:type="spellStart"/>
      <w:r w:rsidRPr="00D11E1D">
        <w:rPr>
          <w:rFonts w:ascii="Arial" w:hAnsi="Arial" w:cs="Arial"/>
          <w:color w:val="000000" w:themeColor="text1"/>
          <w:sz w:val="22"/>
          <w:szCs w:val="22"/>
        </w:rPr>
        <w:t>Aráuz</w:t>
      </w:r>
      <w:proofErr w:type="spellEnd"/>
      <w:r w:rsidRPr="00D11E1D">
        <w:rPr>
          <w:rFonts w:ascii="Arial" w:hAnsi="Arial" w:cs="Arial"/>
          <w:color w:val="000000" w:themeColor="text1"/>
          <w:sz w:val="22"/>
          <w:szCs w:val="22"/>
        </w:rPr>
        <w:t xml:space="preserve"> María.   </w:t>
      </w:r>
      <w:r w:rsidRPr="00D11E1D">
        <w:rPr>
          <w:rFonts w:ascii="Arial" w:hAnsi="Arial" w:cs="Arial"/>
          <w:b/>
          <w:bCs/>
          <w:color w:val="000000" w:themeColor="text1"/>
          <w:sz w:val="22"/>
          <w:szCs w:val="22"/>
          <w:lang w:val="es-ES"/>
        </w:rPr>
        <w:t>AUSENCIA CON EXCUSA</w:t>
      </w:r>
      <w:r w:rsidRPr="00D11E1D">
        <w:rPr>
          <w:rFonts w:ascii="Arial" w:hAnsi="Arial" w:cs="Arial"/>
          <w:color w:val="000000" w:themeColor="text1"/>
          <w:sz w:val="22"/>
          <w:szCs w:val="22"/>
          <w:lang w:val="es-ES"/>
        </w:rPr>
        <w:t>:  Licenciado</w:t>
      </w:r>
      <w:r w:rsidRPr="00D11E1D">
        <w:rPr>
          <w:rFonts w:ascii="Arial" w:hAnsi="Arial" w:cs="Arial"/>
          <w:b/>
          <w:bCs/>
          <w:color w:val="000000" w:themeColor="text1"/>
          <w:sz w:val="22"/>
          <w:szCs w:val="22"/>
          <w:lang w:val="es-ES"/>
        </w:rPr>
        <w:t xml:space="preserve"> </w:t>
      </w:r>
      <w:r w:rsidRPr="00D11E1D">
        <w:rPr>
          <w:rFonts w:ascii="Arial" w:hAnsi="Arial" w:cs="Arial"/>
          <w:color w:val="000000" w:themeColor="text1"/>
          <w:sz w:val="22"/>
          <w:szCs w:val="22"/>
          <w:lang w:val="es-ES"/>
        </w:rPr>
        <w:t xml:space="preserve">Francisco Javier Argueta Gómez.  </w:t>
      </w:r>
      <w:r w:rsidRPr="00D11E1D">
        <w:rPr>
          <w:rFonts w:ascii="Arial" w:hAnsi="Arial" w:cs="Arial"/>
          <w:b/>
          <w:bCs/>
          <w:color w:val="000000" w:themeColor="text1"/>
          <w:sz w:val="22"/>
          <w:szCs w:val="22"/>
        </w:rPr>
        <w:t xml:space="preserve">DESARROLLO. 1. </w:t>
      </w:r>
      <w:r w:rsidRPr="00D11E1D">
        <w:rPr>
          <w:rFonts w:ascii="Arial" w:hAnsi="Arial" w:cs="Arial"/>
          <w:b/>
          <w:bCs/>
          <w:color w:val="000000" w:themeColor="text1"/>
          <w:sz w:val="22"/>
          <w:szCs w:val="22"/>
          <w:lang w:val="es-MX"/>
        </w:rPr>
        <w:t xml:space="preserve">APERTURA Y ESTABLECIMIENTO DEL QUÓRUM.  </w:t>
      </w:r>
      <w:r w:rsidRPr="00D11E1D">
        <w:rPr>
          <w:rFonts w:ascii="Arial" w:hAnsi="Arial" w:cs="Arial"/>
          <w:color w:val="000000" w:themeColor="text1"/>
          <w:sz w:val="22"/>
          <w:szCs w:val="22"/>
        </w:rPr>
        <w:t xml:space="preserve">Al existir quórum establecido en la ley para sesionar, los miembros </w:t>
      </w:r>
      <w:proofErr w:type="spellStart"/>
      <w:r w:rsidRPr="00D11E1D">
        <w:rPr>
          <w:rFonts w:ascii="Arial" w:hAnsi="Arial" w:cs="Arial"/>
          <w:color w:val="000000" w:themeColor="text1"/>
          <w:sz w:val="22"/>
          <w:szCs w:val="22"/>
        </w:rPr>
        <w:t>consejales</w:t>
      </w:r>
      <w:proofErr w:type="spellEnd"/>
      <w:r w:rsidRPr="00D11E1D">
        <w:rPr>
          <w:rFonts w:ascii="Arial" w:hAnsi="Arial" w:cs="Arial"/>
          <w:color w:val="000000" w:themeColor="text1"/>
          <w:sz w:val="22"/>
          <w:szCs w:val="22"/>
        </w:rPr>
        <w:t xml:space="preserve"> acuerdan iniciar de forma presencial y virtual la sesión ordinaria. Asiste: el Ingeniero Carlos Enrique Gómez, en calidad de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y secretario del Consejo Directivo y el Ingeniero Carlos Benjamín Orozco, Subdirector Ejecutivo. </w:t>
      </w:r>
      <w:r w:rsidRPr="00D11E1D">
        <w:rPr>
          <w:rFonts w:ascii="Arial" w:hAnsi="Arial" w:cs="Arial"/>
          <w:b/>
          <w:bCs/>
          <w:color w:val="000000" w:themeColor="text1"/>
          <w:sz w:val="22"/>
          <w:szCs w:val="22"/>
        </w:rPr>
        <w:t>2.</w:t>
      </w:r>
      <w:r w:rsidRPr="00D11E1D">
        <w:rPr>
          <w:rFonts w:ascii="Arial" w:hAnsi="Arial" w:cs="Arial"/>
          <w:color w:val="000000" w:themeColor="text1"/>
          <w:sz w:val="22"/>
          <w:szCs w:val="22"/>
        </w:rPr>
        <w:t xml:space="preserve"> </w:t>
      </w:r>
      <w:r w:rsidRPr="00D11E1D">
        <w:rPr>
          <w:rFonts w:ascii="Arial" w:hAnsi="Arial" w:cs="Arial"/>
          <w:b/>
          <w:color w:val="000000" w:themeColor="text1"/>
          <w:sz w:val="22"/>
          <w:szCs w:val="22"/>
        </w:rPr>
        <w:t xml:space="preserve">LECTURA Y APROBACIÓN DE AGENDA.  </w:t>
      </w:r>
      <w:r w:rsidRPr="00D11E1D">
        <w:rPr>
          <w:rFonts w:ascii="Arial" w:hAnsi="Arial" w:cs="Arial"/>
          <w:color w:val="000000" w:themeColor="text1"/>
          <w:sz w:val="22"/>
          <w:szCs w:val="22"/>
        </w:rPr>
        <w:t xml:space="preserve">La agenda se sometió a consideración del Consejo Directivo y el Licenciado Ricardo F.J. Montenegro, </w:t>
      </w:r>
      <w:proofErr w:type="gramStart"/>
      <w:r w:rsidRPr="00D11E1D">
        <w:rPr>
          <w:rFonts w:ascii="Arial" w:hAnsi="Arial" w:cs="Arial"/>
          <w:color w:val="000000" w:themeColor="text1"/>
          <w:sz w:val="22"/>
          <w:szCs w:val="22"/>
        </w:rPr>
        <w:t>Presidente</w:t>
      </w:r>
      <w:proofErr w:type="gramEnd"/>
      <w:r w:rsidRPr="00D11E1D">
        <w:rPr>
          <w:rFonts w:ascii="Arial" w:hAnsi="Arial" w:cs="Arial"/>
          <w:color w:val="000000" w:themeColor="text1"/>
          <w:sz w:val="22"/>
          <w:szCs w:val="22"/>
        </w:rPr>
        <w:t xml:space="preserve">, solicitó modificación en el orden de los puntos en la agenda, en relación con el orden de presentación de los informes contenidos en los puntos seis, siete y ocho, desarrollarlos en los puntos nueve, diez y once, respectivamente, con el propósito de avanzar y priorizar la presentación y análisis de los puntos relacionados con programas </w:t>
      </w:r>
      <w:r w:rsidRPr="00D11E1D">
        <w:rPr>
          <w:rFonts w:ascii="Arial" w:hAnsi="Arial" w:cs="Arial"/>
          <w:color w:val="000000" w:themeColor="text1"/>
          <w:sz w:val="22"/>
          <w:szCs w:val="22"/>
        </w:rPr>
        <w:lastRenderedPageBreak/>
        <w:t>de Formación Profesional.   Dicha modificación fue avalada por el Consejo Directivo, procediéndose al desarrollo de la sesión, con los siguientes resultados</w:t>
      </w:r>
      <w:r w:rsidRPr="00D11E1D">
        <w:rPr>
          <w:rFonts w:ascii="Arial" w:hAnsi="Arial" w:cs="Arial"/>
          <w:b/>
          <w:bCs/>
          <w:color w:val="000000" w:themeColor="text1"/>
          <w:sz w:val="22"/>
          <w:szCs w:val="22"/>
        </w:rPr>
        <w:t>.  3.</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 xml:space="preserve"> REVISIÓN Y APROBACIÓN DE ACTA NÚMERO 602/2021.  </w:t>
      </w:r>
      <w:r w:rsidRPr="00D11E1D">
        <w:rPr>
          <w:rFonts w:ascii="Arial" w:hAnsi="Arial" w:cs="Arial"/>
          <w:color w:val="000000" w:themeColor="text1"/>
          <w:sz w:val="22"/>
          <w:szCs w:val="22"/>
        </w:rPr>
        <w:t xml:space="preserve">Se revisó y se aprobó el Acta número 602/2021 de fecha veinticuatro de junio del dos </w:t>
      </w:r>
      <w:proofErr w:type="gramStart"/>
      <w:r w:rsidRPr="00D11E1D">
        <w:rPr>
          <w:rFonts w:ascii="Arial" w:hAnsi="Arial" w:cs="Arial"/>
          <w:color w:val="000000" w:themeColor="text1"/>
          <w:sz w:val="22"/>
          <w:szCs w:val="22"/>
        </w:rPr>
        <w:t>mil veintiuno</w:t>
      </w:r>
      <w:proofErr w:type="gramEnd"/>
      <w:r w:rsidRPr="00D11E1D">
        <w:rPr>
          <w:rFonts w:ascii="Arial" w:hAnsi="Arial" w:cs="Arial"/>
          <w:color w:val="000000" w:themeColor="text1"/>
          <w:sz w:val="22"/>
          <w:szCs w:val="22"/>
        </w:rPr>
        <w:t xml:space="preserve">.   Posteriormente a la lectura del acta, el Licenciado Ricardo Montenegro, </w:t>
      </w:r>
      <w:proofErr w:type="gramStart"/>
      <w:r w:rsidRPr="00D11E1D">
        <w:rPr>
          <w:rFonts w:ascii="Arial" w:hAnsi="Arial" w:cs="Arial"/>
          <w:color w:val="000000" w:themeColor="text1"/>
          <w:sz w:val="22"/>
          <w:szCs w:val="22"/>
        </w:rPr>
        <w:t>Presidente</w:t>
      </w:r>
      <w:proofErr w:type="gramEnd"/>
      <w:r w:rsidRPr="00D11E1D">
        <w:rPr>
          <w:rFonts w:ascii="Arial" w:hAnsi="Arial" w:cs="Arial"/>
          <w:color w:val="000000" w:themeColor="text1"/>
          <w:sz w:val="22"/>
          <w:szCs w:val="22"/>
        </w:rPr>
        <w:t xml:space="preserve">, aprovecho la oportunidad de saludar al recién director juramentado en sesión anterior, ya que no le había sido posible por estar fuera del país, dándole una cordial bienvenida al Consejo Directivo.   El </w:t>
      </w:r>
      <w:proofErr w:type="gramStart"/>
      <w:r w:rsidRPr="00D11E1D">
        <w:rPr>
          <w:rFonts w:ascii="Arial" w:hAnsi="Arial" w:cs="Arial"/>
          <w:color w:val="000000" w:themeColor="text1"/>
          <w:sz w:val="22"/>
          <w:szCs w:val="22"/>
        </w:rPr>
        <w:t>Señor  Joselito</w:t>
      </w:r>
      <w:proofErr w:type="gramEnd"/>
      <w:r w:rsidRPr="00D11E1D">
        <w:rPr>
          <w:rFonts w:ascii="Arial" w:hAnsi="Arial" w:cs="Arial"/>
          <w:color w:val="000000" w:themeColor="text1"/>
          <w:sz w:val="22"/>
          <w:szCs w:val="22"/>
        </w:rPr>
        <w:t xml:space="preserve"> Acosta Álvarez, agradeció por la bienvenida y comentó que pertenece al Sindicato de la Industria Eléctrica de El Salvador y el propósito al incorporarse a esta institución es de aportar a la causa del deber ser de INSAFORP.  </w:t>
      </w:r>
      <w:r w:rsidRPr="00D11E1D">
        <w:rPr>
          <w:rFonts w:ascii="Arial" w:hAnsi="Arial" w:cs="Arial"/>
          <w:b/>
          <w:bCs/>
          <w:color w:val="000000" w:themeColor="text1"/>
          <w:sz w:val="22"/>
          <w:szCs w:val="22"/>
        </w:rPr>
        <w:t>4.</w:t>
      </w:r>
      <w:r w:rsidRPr="00D11E1D">
        <w:rPr>
          <w:rFonts w:ascii="Arial" w:hAnsi="Arial" w:cs="Arial"/>
          <w:color w:val="000000" w:themeColor="text1"/>
          <w:sz w:val="22"/>
          <w:szCs w:val="22"/>
        </w:rPr>
        <w:t xml:space="preserve"> </w:t>
      </w:r>
      <w:r w:rsidRPr="00D11E1D">
        <w:rPr>
          <w:rFonts w:ascii="Arial" w:hAnsi="Arial" w:cs="Arial"/>
          <w:b/>
          <w:color w:val="000000" w:themeColor="text1"/>
          <w:sz w:val="22"/>
          <w:szCs w:val="22"/>
        </w:rPr>
        <w:t xml:space="preserve">INFORME EJECUTIVO DEL VEINTITRES AL TREINTA DE JUNIO DEL DOS MIL VEINTIUNO.  </w:t>
      </w:r>
      <w:r w:rsidRPr="00D11E1D">
        <w:rPr>
          <w:rFonts w:ascii="Arial" w:hAnsi="Arial" w:cs="Arial"/>
          <w:color w:val="000000" w:themeColor="text1"/>
          <w:sz w:val="22"/>
          <w:szCs w:val="22"/>
          <w:lang w:val="es-MX"/>
        </w:rPr>
        <w:t xml:space="preserve">El Ingeniero </w:t>
      </w:r>
      <w:r w:rsidRPr="00D11E1D">
        <w:rPr>
          <w:rFonts w:ascii="Arial" w:hAnsi="Arial" w:cs="Arial"/>
          <w:color w:val="000000" w:themeColor="text1"/>
          <w:sz w:val="22"/>
          <w:szCs w:val="22"/>
        </w:rPr>
        <w:t xml:space="preserve">Carlos Enrique Gómez,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presentó al Consejo Directivo el informe ejecutivo de las principales actividades efectuadas durante el período comprendido del veintitrés al treinta de junio del dos mil veintiuno.  El Consejo Directivo dio por recibido el informe en referencia.  </w:t>
      </w:r>
      <w:r w:rsidRPr="00D11E1D">
        <w:rPr>
          <w:rFonts w:ascii="Arial" w:hAnsi="Arial" w:cs="Arial"/>
          <w:b/>
          <w:bCs/>
          <w:color w:val="000000" w:themeColor="text1"/>
          <w:sz w:val="22"/>
          <w:szCs w:val="22"/>
        </w:rPr>
        <w:t>5</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 xml:space="preserve">INFORME FINANCIERO DEL QUINCE AL VEINTIOCHO DE JUNIO DE DOS MIL VEINTIUNO.   </w:t>
      </w:r>
      <w:r w:rsidRPr="00D11E1D">
        <w:rPr>
          <w:rFonts w:ascii="Arial" w:hAnsi="Arial" w:cs="Arial"/>
          <w:color w:val="000000" w:themeColor="text1"/>
          <w:sz w:val="22"/>
          <w:szCs w:val="22"/>
          <w:lang w:val="es-MX"/>
        </w:rPr>
        <w:t xml:space="preserve">El Ingeniero Carlos Enrique Gómez Benítez, </w:t>
      </w:r>
      <w:proofErr w:type="gramStart"/>
      <w:r w:rsidRPr="00D11E1D">
        <w:rPr>
          <w:rFonts w:ascii="Arial" w:hAnsi="Arial" w:cs="Arial"/>
          <w:color w:val="000000" w:themeColor="text1"/>
          <w:sz w:val="22"/>
          <w:szCs w:val="22"/>
          <w:lang w:val="es-MX"/>
        </w:rPr>
        <w:t>Director Ejecutivo</w:t>
      </w:r>
      <w:proofErr w:type="gramEnd"/>
      <w:r w:rsidRPr="00D11E1D">
        <w:rPr>
          <w:rFonts w:ascii="Arial" w:hAnsi="Arial" w:cs="Arial"/>
          <w:color w:val="000000" w:themeColor="text1"/>
          <w:sz w:val="22"/>
          <w:szCs w:val="22"/>
          <w:lang w:val="es-MX"/>
        </w:rPr>
        <w:t xml:space="preserve"> y el Licenciado Fredy Antonio Mayora Carranza, Gerente Financiero, presentaron ante el Consejo Directivo el Informe Financiero Institucional, que tiene como propósito 1) Presentar el flujo de efectivo comparativo de la 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 </w:t>
      </w:r>
      <w:r w:rsidRPr="00D11E1D">
        <w:rPr>
          <w:rFonts w:ascii="Arial" w:hAnsi="Arial" w:cs="Arial"/>
          <w:b/>
          <w:bCs/>
          <w:color w:val="000000" w:themeColor="text1"/>
          <w:sz w:val="22"/>
          <w:szCs w:val="22"/>
          <w:lang w:val="es-ES"/>
        </w:rPr>
        <w:t>a) Comparativo Flujo de Efectivo</w:t>
      </w:r>
      <w:r w:rsidRPr="00D11E1D">
        <w:rPr>
          <w:rFonts w:ascii="Arial" w:hAnsi="Arial" w:cs="Arial"/>
          <w:bCs/>
          <w:color w:val="000000" w:themeColor="text1"/>
          <w:sz w:val="22"/>
          <w:szCs w:val="22"/>
          <w:lang w:val="es-ES"/>
        </w:rPr>
        <w:t xml:space="preserve"> (Proyectado versus real). </w:t>
      </w:r>
      <w:r w:rsidRPr="00D11E1D">
        <w:rPr>
          <w:rFonts w:ascii="Arial" w:hAnsi="Arial" w:cs="Arial"/>
          <w:color w:val="000000" w:themeColor="text1"/>
          <w:sz w:val="22"/>
          <w:szCs w:val="22"/>
          <w:lang w:val="es-ES"/>
        </w:rPr>
        <w:t>Este reporte corresponde el período del quince al veintiocho de junio de dos mil veintiuno y presenta una comparación de todos los conceptos de ingresos y egresos operativos, de las cifras proyectadas y reales del período en referencia, incluyendo las variaciones de los distintos rubros.</w:t>
      </w:r>
      <w:r w:rsidRPr="00D11E1D">
        <w:rPr>
          <w:rFonts w:ascii="Arial" w:hAnsi="Arial" w:cs="Arial"/>
          <w:b/>
          <w:bCs/>
          <w:color w:val="000000" w:themeColor="text1"/>
          <w:sz w:val="22"/>
          <w:szCs w:val="22"/>
          <w:lang w:val="es-ES"/>
        </w:rPr>
        <w:t xml:space="preserve"> b) Flujo de Efectivo Quincenal. </w:t>
      </w:r>
      <w:r w:rsidRPr="00D11E1D">
        <w:rPr>
          <w:rFonts w:ascii="Arial" w:hAnsi="Arial" w:cs="Arial"/>
          <w:color w:val="000000" w:themeColor="text1"/>
          <w:sz w:val="22"/>
          <w:szCs w:val="22"/>
          <w:lang w:val="es-ES"/>
        </w:rPr>
        <w:t xml:space="preserve">Este reporte corresponde al período del veintinueve de junio al doce de julio de dos mil veintiuno, el cual presenta las proyecciones de todos los conceptos de ingresos y egresos operativos para el período en referencia, incluyendo la información detallada que constituye el respaldo de las cifras proyectadas. </w:t>
      </w:r>
      <w:r w:rsidRPr="00D11E1D">
        <w:rPr>
          <w:rFonts w:ascii="Arial" w:hAnsi="Arial" w:cs="Arial"/>
          <w:b/>
          <w:bCs/>
          <w:color w:val="000000" w:themeColor="text1"/>
          <w:sz w:val="22"/>
          <w:szCs w:val="22"/>
          <w:lang w:val="es-ES"/>
        </w:rPr>
        <w:t xml:space="preserve">c) Estado de los Depósitos e Inversiones Financieras. </w:t>
      </w:r>
      <w:r w:rsidRPr="00D11E1D">
        <w:rPr>
          <w:rFonts w:ascii="Arial" w:hAnsi="Arial" w:cs="Arial"/>
          <w:color w:val="000000" w:themeColor="text1"/>
          <w:sz w:val="22"/>
          <w:szCs w:val="22"/>
          <w:lang w:val="es-ES"/>
        </w:rPr>
        <w:t xml:space="preserve">Este reporte presenta el detalle de todos los depósitos bancarios y a plazo al veintiocho de junio de dos mil veintiuno, y juntamente con el Flujo de Efectivo Quincenal, sirven de respaldo para la propuesta de colocación de depósitos bancarios a plazo correspondientes al período del seis al diecinueve de julio de dos mil veintiuno; además, </w:t>
      </w:r>
      <w:r w:rsidRPr="00D11E1D">
        <w:rPr>
          <w:rFonts w:ascii="Arial" w:hAnsi="Arial" w:cs="Arial"/>
          <w:color w:val="000000" w:themeColor="text1"/>
          <w:sz w:val="22"/>
          <w:szCs w:val="22"/>
          <w:lang w:val="es-ES"/>
        </w:rPr>
        <w:lastRenderedPageBreak/>
        <w:t xml:space="preserve">presenta el seguimiento diario a los porcentajes de colocación por institución financiera durante las fechas comprendidas del quince al veintiocho de junio de dos mil veintiuno  (Anexo IV) y la proyección de éstos al diecinueve de julio de dos mil veintiuno (Cuadro 3.1). Estos reportes se elaboran de acuerdo con los lineamientos del Ministerio de Hacienda y del Consejo Directivo. </w:t>
      </w:r>
      <w:r w:rsidRPr="00D11E1D">
        <w:rPr>
          <w:rFonts w:ascii="Arial" w:hAnsi="Arial" w:cs="Arial"/>
          <w:b/>
          <w:color w:val="000000" w:themeColor="text1"/>
          <w:sz w:val="22"/>
          <w:szCs w:val="22"/>
          <w:lang w:val="es-ES"/>
        </w:rPr>
        <w:t>d</w:t>
      </w:r>
      <w:r w:rsidRPr="00D11E1D">
        <w:rPr>
          <w:rFonts w:ascii="Arial" w:hAnsi="Arial" w:cs="Arial"/>
          <w:b/>
          <w:bCs/>
          <w:color w:val="000000" w:themeColor="text1"/>
          <w:sz w:val="22"/>
          <w:szCs w:val="22"/>
          <w:lang w:val="es-ES"/>
        </w:rPr>
        <w:t>)</w:t>
      </w:r>
      <w:r w:rsidRPr="00D11E1D">
        <w:rPr>
          <w:rFonts w:ascii="Arial" w:hAnsi="Arial" w:cs="Arial"/>
          <w:b/>
          <w:color w:val="000000" w:themeColor="text1"/>
          <w:sz w:val="22"/>
          <w:szCs w:val="22"/>
          <w:lang w:val="es-ES"/>
        </w:rPr>
        <w:t xml:space="preserve"> Ejecución Presupuestaria 2021</w:t>
      </w:r>
      <w:r w:rsidRPr="00D11E1D">
        <w:rPr>
          <w:rFonts w:ascii="Arial" w:hAnsi="Arial" w:cs="Arial"/>
          <w:color w:val="000000" w:themeColor="text1"/>
          <w:sz w:val="22"/>
          <w:szCs w:val="22"/>
          <w:lang w:val="es-ES"/>
        </w:rPr>
        <w:t xml:space="preserve">. Este reporte forma parte del seguimiento a la planeación estratégica y operativa correspondiente al período del primero de enero al treinta y uno </w:t>
      </w:r>
      <w:r w:rsidRPr="00D11E1D">
        <w:rPr>
          <w:rFonts w:ascii="Arial" w:hAnsi="Arial" w:cs="Arial"/>
          <w:color w:val="000000" w:themeColor="text1"/>
          <w:sz w:val="22"/>
          <w:szCs w:val="22"/>
          <w:lang w:val="es-MX"/>
        </w:rPr>
        <w:t xml:space="preserve">de diciembre </w:t>
      </w:r>
      <w:r w:rsidRPr="00D11E1D">
        <w:rPr>
          <w:rFonts w:ascii="Arial" w:hAnsi="Arial" w:cs="Arial"/>
          <w:color w:val="000000" w:themeColor="text1"/>
          <w:sz w:val="22"/>
          <w:szCs w:val="22"/>
          <w:lang w:val="es-ES"/>
        </w:rPr>
        <w:t xml:space="preserve">de dos mil veintiuno, el cual presenta una comparación de todos los conceptos y montos aprobados en el presupuesto, así como los montos comprometidos a la fecha del informe, e incluye el nivel de ejecución presupuestaria y las variaciones de los distintos rubros. El análisis de este reporte permite reorientar o validar la gestión institucional en relación con los objetivos estratégicos y operativos.   El Consejo Directivo solicitó las ampliaciones del caso relacionadas con los reportes integrantes del Informe Financiero Institucional y, después de su análisis, los recibe de conformidad y emite el siguiente Acuerdo:  </w:t>
      </w:r>
      <w:r w:rsidRPr="00D11E1D">
        <w:rPr>
          <w:rFonts w:ascii="Arial" w:hAnsi="Arial" w:cs="Arial"/>
          <w:b/>
          <w:color w:val="000000" w:themeColor="text1"/>
          <w:sz w:val="22"/>
          <w:szCs w:val="22"/>
          <w:u w:val="single"/>
        </w:rPr>
        <w:t>ACUERDO N°2569-07-2021.</w:t>
      </w:r>
      <w:r w:rsidRPr="00D11E1D">
        <w:rPr>
          <w:rFonts w:ascii="Arial" w:hAnsi="Arial" w:cs="Arial"/>
          <w:b/>
          <w:color w:val="000000" w:themeColor="text1"/>
          <w:sz w:val="22"/>
          <w:szCs w:val="22"/>
        </w:rPr>
        <w:t xml:space="preserve">  A. </w:t>
      </w:r>
      <w:r w:rsidRPr="00D11E1D">
        <w:rPr>
          <w:rFonts w:ascii="Arial" w:hAnsi="Arial" w:cs="Arial"/>
          <w:b/>
          <w:bCs/>
          <w:color w:val="000000" w:themeColor="text1"/>
          <w:sz w:val="22"/>
          <w:szCs w:val="22"/>
          <w:lang w:val="es-MX"/>
        </w:rPr>
        <w:t>Aprobar la propuesta presentada por la Administración contenida en el Informe Financiero Institucional y ampliada en el Anexo Número uno, para el período del</w:t>
      </w:r>
      <w:r w:rsidRPr="00D11E1D">
        <w:rPr>
          <w:rFonts w:ascii="Arial" w:hAnsi="Arial" w:cs="Arial"/>
          <w:b/>
          <w:color w:val="000000" w:themeColor="text1"/>
          <w:sz w:val="22"/>
          <w:szCs w:val="22"/>
          <w:lang w:val="es-ES"/>
        </w:rPr>
        <w:t xml:space="preserve">  seis al diecinueve de julio de dos mil veintiuno</w:t>
      </w:r>
      <w:r w:rsidRPr="00D11E1D">
        <w:rPr>
          <w:rFonts w:ascii="Arial" w:hAnsi="Arial" w:cs="Arial"/>
          <w:b/>
          <w:bCs/>
          <w:color w:val="000000" w:themeColor="text1"/>
          <w:sz w:val="22"/>
          <w:szCs w:val="22"/>
          <w:lang w:val="es-MX"/>
        </w:rPr>
        <w:t xml:space="preserve">, en lo referente a: 1) Renovación de inversiones financieras (fondo de operación) por un monto de TRESCIENTOS CINCUENTA MIL 00/100 DÓLARES, (US$350,000.00), (Anexo V); 2) Renovación de inversiones financieras (fondo de garantía) por un monto de UN MILLON CUATROCIENTOS MIL 00/100 DÓLARES, (US$1,400,000.00), (Anexo VI); 3) Cancelación de inversiones financieras (fondo de operación) por un monto de TRESCIENTOS CINCUENTA MIL 00/100 DÓLARES, (US$350,000.00), (Anexo VII); 4) Apertura de inversiones financieras (fondo de garantía) por un monto de TRESCIENTOS CINCUENTA MIL 00/100 DÓLARES, (US$350,000.00), (Anexo VIII).  B. Encomendar a la administración realizar todos los trámites pertinentes, a fin de cumplir con lo descrito en el presente acuerdo.  C. Ratificar este acuerdo en la presente sesión.  6.  </w:t>
      </w:r>
      <w:r w:rsidRPr="00D11E1D">
        <w:rPr>
          <w:rFonts w:ascii="Arial" w:hAnsi="Arial" w:cs="Arial"/>
          <w:b/>
          <w:bCs/>
          <w:color w:val="000000" w:themeColor="text1"/>
          <w:sz w:val="22"/>
          <w:szCs w:val="22"/>
        </w:rPr>
        <w:t xml:space="preserve">PRESENTACIÓN DE BASES DE LICITACION PÚBLICA N°04/2021 “SERVICIOS DE CAPACITACIÓN PARA EL PROGRAMA NACIONAL FORMACIÓN CONTINUA ÁREA TÉCNICA MEDIANTE LA MODALIDAD DE COMPRA DE PARTICIPACIONES” PARA EL AÑO DOS MIL VEINTIUNO.  </w:t>
      </w:r>
      <w:r w:rsidRPr="00D11E1D">
        <w:rPr>
          <w:rFonts w:ascii="Arial" w:hAnsi="Arial" w:cs="Arial"/>
          <w:bCs/>
          <w:color w:val="000000" w:themeColor="text1"/>
          <w:sz w:val="22"/>
          <w:szCs w:val="22"/>
        </w:rPr>
        <w:t xml:space="preserve">La Licenciada </w:t>
      </w:r>
      <w:r w:rsidRPr="00D11E1D">
        <w:rPr>
          <w:rFonts w:ascii="Arial" w:eastAsia="MS Mincho" w:hAnsi="Arial" w:cs="Arial"/>
          <w:bCs/>
          <w:color w:val="000000" w:themeColor="text1"/>
          <w:sz w:val="22"/>
          <w:szCs w:val="22"/>
          <w:lang w:eastAsia="ja-JP"/>
        </w:rPr>
        <w:t xml:space="preserve">Ana Elsy Ocampo, Gerente de Formación Continua, presentó al Consejo Directivo solicitud de aprobación de </w:t>
      </w:r>
      <w:r w:rsidRPr="00D11E1D">
        <w:rPr>
          <w:rFonts w:ascii="Arial" w:hAnsi="Arial" w:cs="Arial"/>
          <w:bCs/>
          <w:color w:val="000000" w:themeColor="text1"/>
          <w:sz w:val="22"/>
          <w:szCs w:val="22"/>
        </w:rPr>
        <w:t xml:space="preserve">BASES DE LICITACIÓN PÚBLICA N°04/2021 “SERVICIOS DE CAPACITACIÓN PARA EL PROGRAMA NACIONAL FORMACIÓN CONTÍNUA ÁREA </w:t>
      </w:r>
      <w:r w:rsidRPr="00D11E1D">
        <w:rPr>
          <w:rFonts w:ascii="Arial" w:hAnsi="Arial" w:cs="Arial"/>
          <w:bCs/>
          <w:color w:val="000000" w:themeColor="text1"/>
          <w:sz w:val="22"/>
          <w:szCs w:val="22"/>
        </w:rPr>
        <w:lastRenderedPageBreak/>
        <w:t xml:space="preserve">TÉCNICA MEDIANTE LA MODALIDAD DE COMPRA DE PARTICIPACIONES” PARA EL AÑO 2021, en la cual detalló entre otros: Marco Institucional, objetivo de la licitación, características del programa, especificaciones técnicas del Programa, especificaciones técnicas de los servicios requeridos, propuesta de participaciones técnicas, criterios de evaluación, documentación legal, criterios de evaluación financiera para empresas con fines de lucro, criterios de evaluación financiera para empresas sin fines de lucro, criterios de evaluación técnica con ejecución en la licitación 01/2020, con participación en el programa, criterios de evaluación técnica a proveedores sin participación en la ejecución en la licitación 01/2020, criterios de evaluación económica,  adjudicación de los servicios requeridos, proceso de adjudicación por categoría /adjudicados LP04/2021 y Recomendación.   </w:t>
      </w:r>
      <w:r w:rsidRPr="00D11E1D">
        <w:rPr>
          <w:rFonts w:ascii="Arial" w:hAnsi="Arial" w:cs="Arial"/>
          <w:color w:val="000000" w:themeColor="text1"/>
          <w:sz w:val="22"/>
          <w:szCs w:val="22"/>
          <w:lang w:val="es-MX"/>
        </w:rPr>
        <w:t xml:space="preserve">El Consejo Directivo solicitó ampliaciones sobre diversos puntos presentados, los cuales fueron atendidos por la Licenciada Ocampo.  </w:t>
      </w:r>
      <w:r w:rsidRPr="00D11E1D">
        <w:rPr>
          <w:rFonts w:ascii="Arial" w:hAnsi="Arial" w:cs="Arial"/>
          <w:color w:val="000000" w:themeColor="text1"/>
          <w:sz w:val="22"/>
          <w:szCs w:val="22"/>
          <w:lang w:val="es-ES"/>
        </w:rPr>
        <w:t xml:space="preserve">Después del análisis correspondiente el Consejo Directivo, emitió el siguiente Acuerdo:  </w:t>
      </w:r>
      <w:r w:rsidRPr="00D11E1D">
        <w:rPr>
          <w:rFonts w:ascii="Arial" w:hAnsi="Arial" w:cs="Arial"/>
          <w:b/>
          <w:color w:val="000000" w:themeColor="text1"/>
          <w:sz w:val="22"/>
          <w:szCs w:val="22"/>
          <w:u w:val="single"/>
        </w:rPr>
        <w:t>ACUERDO N°2570-07-2021.</w:t>
      </w:r>
      <w:r w:rsidRPr="00D11E1D">
        <w:rPr>
          <w:rFonts w:ascii="Arial" w:hAnsi="Arial" w:cs="Arial"/>
          <w:b/>
          <w:color w:val="000000" w:themeColor="text1"/>
          <w:sz w:val="22"/>
          <w:szCs w:val="22"/>
        </w:rPr>
        <w:t xml:space="preserve">  A. </w:t>
      </w:r>
      <w:r w:rsidRPr="00D11E1D">
        <w:rPr>
          <w:rFonts w:ascii="Arial" w:hAnsi="Arial" w:cs="Arial"/>
          <w:b/>
          <w:bCs/>
          <w:color w:val="000000" w:themeColor="text1"/>
          <w:sz w:val="22"/>
          <w:szCs w:val="22"/>
        </w:rPr>
        <w:t xml:space="preserve">Aprobar las BASES DE LICITACIÓN PÚBLICA N°04/2021 “SERVICIOS DE CAPACITACIÓN PARA EL PROGRAMA NACIONAL FORMACIÓN CONTÍNUA ÁREA TÉCNICA MEDIANTE LA MODALIDAD DE COMPRA DE PARTICIPACIONES” PARA EL AÑO DOS MIL VEINTIUNO.  B. </w:t>
      </w:r>
      <w:r w:rsidRPr="00D11E1D">
        <w:rPr>
          <w:rFonts w:ascii="Arial" w:hAnsi="Arial" w:cs="Arial"/>
          <w:b/>
          <w:color w:val="000000" w:themeColor="text1"/>
          <w:sz w:val="22"/>
          <w:szCs w:val="22"/>
          <w:lang w:val="es-MX"/>
        </w:rPr>
        <w:t xml:space="preserve">Autorizar a la administración realizar todas las gestiones pertinentes, a fin de cumplir con lo descrito en el presente acuerdo.  C. </w:t>
      </w:r>
      <w:r w:rsidRPr="00D11E1D">
        <w:rPr>
          <w:rFonts w:ascii="Arial" w:hAnsi="Arial" w:cs="Arial"/>
          <w:b/>
          <w:bCs/>
          <w:color w:val="000000" w:themeColor="text1"/>
          <w:sz w:val="22"/>
          <w:szCs w:val="22"/>
        </w:rPr>
        <w:t xml:space="preserve">Ratificar este acuerdo en la presente sesión.  7. </w:t>
      </w:r>
      <w:r w:rsidRPr="00D11E1D">
        <w:rPr>
          <w:rFonts w:ascii="Arial" w:hAnsi="Arial" w:cs="Arial"/>
          <w:b/>
          <w:bCs/>
          <w:color w:val="000000" w:themeColor="text1"/>
          <w:sz w:val="22"/>
          <w:szCs w:val="22"/>
          <w:lang w:val="es-MX"/>
        </w:rPr>
        <w:t xml:space="preserve">SOLICITUD DE AUTORIZACIÓN PARA ATENDER NECESIDADES DE CAPACITACIÓN DE EMPRESAS QUE SOLICITAN LA EJECUCIÓN DE CURSOS CERRADOS, MEDIANTE LA METODOLOGÍA “DALE CARNEGIE”, CUYA REPRESENTACIÓN EN EL SALVADOR LA POSEE: PROGRAMAS DE DESARROLLO E INNOVACIÓN, S.A. DE C.V (PROGRINN).   </w:t>
      </w:r>
      <w:r w:rsidRPr="00D11E1D">
        <w:rPr>
          <w:rFonts w:ascii="Arial" w:hAnsi="Arial" w:cs="Arial"/>
          <w:bCs/>
          <w:color w:val="000000" w:themeColor="text1"/>
          <w:sz w:val="22"/>
          <w:szCs w:val="22"/>
        </w:rPr>
        <w:t xml:space="preserve">La Licenciada Ana Elsy Ocampo, Gerente de Formación Continua, presentó al Consejo Directivo </w:t>
      </w:r>
      <w:r w:rsidRPr="00D11E1D">
        <w:rPr>
          <w:rFonts w:ascii="Arial" w:hAnsi="Arial" w:cs="Arial"/>
          <w:bCs/>
          <w:color w:val="000000" w:themeColor="text1"/>
          <w:sz w:val="22"/>
          <w:szCs w:val="22"/>
          <w:lang w:val="es-MX"/>
        </w:rPr>
        <w:t xml:space="preserve">SOLICITUD DE AUTORIZACIÓN PARA ATENDER NECESIDADES DE CAPACITACIÓN DE EMPRESAS QUE SOLICITAN LA EJECUCIÓN DE CURSOS CERRADOS, MEDIANTE LA METODOLOGÍA “DALE CARNEGIE”, CUYA REPRESENTACIÓN EN EL SALVADOR LA POSEE: PROGRAMAS DE DESARROLLO E INNOVACIÓN, S.A. DE C.V (PROGRINN).  En la presentación detalló entre otros: Metodología de la capacitación, temas demandados por las empresas, solicitudes de empresas y número de participantes para estos cursos a ser atendidos, propuesta de apoyo, forma de contratación y recomendación al Consejo Directivo.  </w:t>
      </w:r>
      <w:r w:rsidRPr="00D11E1D">
        <w:rPr>
          <w:rFonts w:ascii="Arial" w:hAnsi="Arial" w:cs="Arial"/>
          <w:color w:val="000000" w:themeColor="text1"/>
          <w:sz w:val="22"/>
          <w:szCs w:val="22"/>
        </w:rPr>
        <w:t xml:space="preserve">La  Licenciada Ocampo además explicó al Consejo Directivo que en El Salvador la metodología Dale Carnegie se encuentra representada por </w:t>
      </w:r>
      <w:r w:rsidRPr="00D11E1D">
        <w:rPr>
          <w:rFonts w:ascii="Arial" w:hAnsi="Arial" w:cs="Arial"/>
          <w:color w:val="000000" w:themeColor="text1"/>
          <w:sz w:val="22"/>
          <w:szCs w:val="22"/>
          <w:lang w:val="es-MX"/>
        </w:rPr>
        <w:t xml:space="preserve">PROGRAMAS DE DESARROLLO E INNOVACIÓN, S.A. DE C.V. (PROGRINN), </w:t>
      </w:r>
      <w:r w:rsidRPr="00D11E1D">
        <w:rPr>
          <w:rFonts w:ascii="Arial" w:hAnsi="Arial" w:cs="Arial"/>
          <w:color w:val="000000" w:themeColor="text1"/>
          <w:sz w:val="22"/>
          <w:szCs w:val="22"/>
        </w:rPr>
        <w:t xml:space="preserve">por haberle sido otorgada dicha representación </w:t>
      </w:r>
      <w:r w:rsidRPr="00D11E1D">
        <w:rPr>
          <w:rFonts w:ascii="Arial" w:hAnsi="Arial" w:cs="Arial"/>
          <w:color w:val="000000" w:themeColor="text1"/>
          <w:sz w:val="22"/>
          <w:szCs w:val="22"/>
        </w:rPr>
        <w:lastRenderedPageBreak/>
        <w:t xml:space="preserve">por DALE CARNEGIE &amp; ASSOCIATES, INC., Sociedad de nacionalidad Estadounidense, quien posee los derechos de autor de los cursos que imparte debidamente registrados, por lo que la forma de contratación procedente, de acuerdo a lo establecido en el artículo setenta y dos, literal a) de la LACAP, es contratación directa, al concurrir en la sociedad de </w:t>
      </w:r>
      <w:r w:rsidRPr="00D11E1D">
        <w:rPr>
          <w:rFonts w:ascii="Arial" w:hAnsi="Arial" w:cs="Arial"/>
          <w:bCs/>
          <w:color w:val="000000" w:themeColor="text1"/>
          <w:sz w:val="22"/>
          <w:szCs w:val="22"/>
          <w:lang w:val="es-MX"/>
        </w:rPr>
        <w:t xml:space="preserve">PROGRAMAS DE DESARROLLO E INNOVACIÓN, S.A. DE C.V. (PROGRINN) </w:t>
      </w:r>
      <w:r w:rsidRPr="00D11E1D">
        <w:rPr>
          <w:rFonts w:ascii="Arial" w:hAnsi="Arial" w:cs="Arial"/>
          <w:color w:val="000000" w:themeColor="text1"/>
          <w:sz w:val="22"/>
          <w:szCs w:val="22"/>
        </w:rPr>
        <w:t xml:space="preserve">la causal de poseer los derechos de autor de los cursos a impartir con la metodología Dale Carnegie®.    Después de la presentación, el Consejo Directivo realizó algunas preguntas, las cuales fueron atendidas por la Licenciada Ocampo, una de estas preguntas se relacionó con el porcentaje de apoyo a este tipo de capacitaciones, el cual se establece mediante una política de apoyo de formación continua, en el caso de los cursos de Dale Carnegie, se apoyan financieramente entre cuarenta por ciento y cincuenta por </w:t>
      </w:r>
      <w:proofErr w:type="gramStart"/>
      <w:r w:rsidRPr="00D11E1D">
        <w:rPr>
          <w:rFonts w:ascii="Arial" w:hAnsi="Arial" w:cs="Arial"/>
          <w:color w:val="000000" w:themeColor="text1"/>
          <w:sz w:val="22"/>
          <w:szCs w:val="22"/>
        </w:rPr>
        <w:t>ciento,  siendo</w:t>
      </w:r>
      <w:proofErr w:type="gramEnd"/>
      <w:r w:rsidRPr="00D11E1D">
        <w:rPr>
          <w:rFonts w:ascii="Arial" w:hAnsi="Arial" w:cs="Arial"/>
          <w:color w:val="000000" w:themeColor="text1"/>
          <w:sz w:val="22"/>
          <w:szCs w:val="22"/>
        </w:rPr>
        <w:t xml:space="preserve"> la empresa beneficiada quien aporta lo restante.  La política de apoyo a los cursos de Formación Continua está en función de las características del curso y del aporte en cotizaciones de las empresas beneficiadas.  El Consejo Directivo, con base a las “Políticas de Apoyo a la Formación Continua en las Empresas” actualizadas mediante los Acuerdos números 461-05-2008, Sesión número 84/2008, de fecha veintinueve de mayo del dos mil ocho y 1031-10-2014, Sesión número 256/2014, de fecha dieciséis de octubre del dos mil catorce, emite el siguiente acuerdo:   </w:t>
      </w:r>
      <w:r w:rsidRPr="00D11E1D">
        <w:rPr>
          <w:rFonts w:ascii="Arial" w:hAnsi="Arial" w:cs="Arial"/>
          <w:b/>
          <w:color w:val="000000" w:themeColor="text1"/>
          <w:sz w:val="22"/>
          <w:szCs w:val="22"/>
          <w:u w:val="single"/>
        </w:rPr>
        <w:t>ACUERDO N°2571-07-2021</w:t>
      </w:r>
      <w:r w:rsidRPr="00D11E1D">
        <w:rPr>
          <w:rFonts w:ascii="Arial" w:hAnsi="Arial" w:cs="Arial"/>
          <w:b/>
          <w:color w:val="000000" w:themeColor="text1"/>
          <w:sz w:val="22"/>
          <w:szCs w:val="22"/>
        </w:rPr>
        <w:t xml:space="preserve">.  A. </w:t>
      </w:r>
      <w:r w:rsidRPr="00D11E1D">
        <w:rPr>
          <w:rFonts w:ascii="Arial" w:hAnsi="Arial" w:cs="Arial"/>
          <w:b/>
          <w:color w:val="000000" w:themeColor="text1"/>
          <w:sz w:val="22"/>
          <w:szCs w:val="22"/>
          <w:lang w:val="es-MX"/>
        </w:rPr>
        <w:t xml:space="preserve"> Au</w:t>
      </w:r>
      <w:proofErr w:type="spellStart"/>
      <w:r w:rsidRPr="00D11E1D">
        <w:rPr>
          <w:rFonts w:ascii="Arial" w:hAnsi="Arial" w:cs="Arial"/>
          <w:b/>
          <w:color w:val="000000" w:themeColor="text1"/>
          <w:sz w:val="22"/>
          <w:szCs w:val="22"/>
        </w:rPr>
        <w:t>torizar</w:t>
      </w:r>
      <w:proofErr w:type="spellEnd"/>
      <w:r w:rsidRPr="00D11E1D">
        <w:rPr>
          <w:rFonts w:ascii="Arial" w:hAnsi="Arial" w:cs="Arial"/>
          <w:b/>
          <w:color w:val="000000" w:themeColor="text1"/>
          <w:sz w:val="22"/>
          <w:szCs w:val="22"/>
        </w:rPr>
        <w:t xml:space="preserve"> la contratación directa con base  lo establecido en el Artículo setenta y dos, literal a) de la LACAP, de la sociedad </w:t>
      </w:r>
      <w:r w:rsidRPr="00D11E1D">
        <w:rPr>
          <w:rFonts w:ascii="Arial" w:hAnsi="Arial" w:cs="Arial"/>
          <w:b/>
          <w:bCs/>
          <w:color w:val="000000" w:themeColor="text1"/>
          <w:sz w:val="22"/>
          <w:szCs w:val="22"/>
          <w:lang w:val="es-MX"/>
        </w:rPr>
        <w:t xml:space="preserve">PROGRAMAS DE DESARROLLO E INNOVACIÓN, S.A. DE C.V. (PROGRINN), </w:t>
      </w:r>
      <w:r w:rsidRPr="00D11E1D">
        <w:rPr>
          <w:rFonts w:ascii="Arial" w:hAnsi="Arial" w:cs="Arial"/>
          <w:b/>
          <w:color w:val="000000" w:themeColor="text1"/>
          <w:sz w:val="22"/>
          <w:szCs w:val="22"/>
        </w:rPr>
        <w:t>representantes de DALE CARNEGIE &amp; ASSOCIATES INC.®., por un monto de hasta QUINIENTOS TREINTA Y SIETE MIL OCHOCIENTOS OCHENTA 00/100 DÓLARES (US$537,880.00</w:t>
      </w:r>
      <w:r w:rsidRPr="00D11E1D">
        <w:rPr>
          <w:rFonts w:ascii="Arial" w:hAnsi="Arial" w:cs="Arial"/>
          <w:b/>
          <w:bCs/>
          <w:color w:val="000000" w:themeColor="text1"/>
          <w:sz w:val="22"/>
          <w:szCs w:val="22"/>
        </w:rPr>
        <w:t>)</w:t>
      </w:r>
      <w:r w:rsidRPr="00D11E1D">
        <w:rPr>
          <w:rFonts w:ascii="Arial" w:hAnsi="Arial" w:cs="Arial"/>
          <w:b/>
          <w:color w:val="000000" w:themeColor="text1"/>
          <w:sz w:val="22"/>
          <w:szCs w:val="22"/>
        </w:rPr>
        <w:t xml:space="preserve">, para atender  ciento noventa y seis grupos cerrados para las diferentes empresas que han solicitado  </w:t>
      </w:r>
      <w:r w:rsidRPr="00D11E1D">
        <w:rPr>
          <w:rFonts w:ascii="Arial" w:hAnsi="Arial" w:cs="Arial"/>
          <w:b/>
          <w:color w:val="000000" w:themeColor="text1"/>
          <w:sz w:val="22"/>
          <w:szCs w:val="22"/>
          <w:lang w:eastAsia="es-SV"/>
        </w:rPr>
        <w:t>y siguiendo el trámite normal de evaluación técnica para cada solicitud</w:t>
      </w:r>
      <w:r w:rsidRPr="00D11E1D">
        <w:rPr>
          <w:rFonts w:ascii="Arial" w:hAnsi="Arial" w:cs="Arial"/>
          <w:b/>
          <w:bCs/>
          <w:color w:val="000000" w:themeColor="text1"/>
          <w:sz w:val="22"/>
          <w:szCs w:val="22"/>
          <w:lang w:eastAsia="es-SV"/>
        </w:rPr>
        <w:t>, equivalente al cincuenta por ciento de la oferta económica para cursos desarrollados presencialmente y el porcentaje de apoyo con herramientas tecnológicas será del cuarenta por ciento de la oferta económica, según el siguiente detalle de cursos:</w:t>
      </w:r>
    </w:p>
    <w:tbl>
      <w:tblPr>
        <w:tblW w:w="9498" w:type="dxa"/>
        <w:tblInd w:w="-10" w:type="dxa"/>
        <w:tblCellMar>
          <w:left w:w="70" w:type="dxa"/>
          <w:right w:w="70" w:type="dxa"/>
        </w:tblCellMar>
        <w:tblLook w:val="0620" w:firstRow="1" w:lastRow="0" w:firstColumn="0" w:lastColumn="0" w:noHBand="1" w:noVBand="1"/>
      </w:tblPr>
      <w:tblGrid>
        <w:gridCol w:w="7513"/>
        <w:gridCol w:w="992"/>
        <w:gridCol w:w="993"/>
      </w:tblGrid>
      <w:tr w:rsidR="00D11E1D" w:rsidRPr="00D11E1D" w14:paraId="3571684B" w14:textId="77777777" w:rsidTr="00480CD9">
        <w:trPr>
          <w:trHeight w:val="600"/>
          <w:tblHeader/>
        </w:trPr>
        <w:tc>
          <w:tcPr>
            <w:tcW w:w="7513" w:type="dxa"/>
            <w:tcBorders>
              <w:top w:val="single" w:sz="8" w:space="0" w:color="auto"/>
              <w:left w:val="single" w:sz="8" w:space="0" w:color="auto"/>
              <w:bottom w:val="single" w:sz="4" w:space="0" w:color="auto"/>
              <w:right w:val="single" w:sz="4" w:space="0" w:color="auto"/>
            </w:tcBorders>
            <w:shd w:val="clear" w:color="000000" w:fill="366092"/>
            <w:vAlign w:val="center"/>
            <w:hideMark/>
          </w:tcPr>
          <w:p w14:paraId="5F1B9134" w14:textId="77777777" w:rsidR="00A53959" w:rsidRPr="00D11E1D" w:rsidRDefault="00A53959" w:rsidP="00480CD9">
            <w:pPr>
              <w:jc w:val="center"/>
              <w:rPr>
                <w:rFonts w:ascii="Calibri" w:hAnsi="Calibri" w:cs="Calibri"/>
                <w:color w:val="000000" w:themeColor="text1"/>
                <w:sz w:val="16"/>
                <w:szCs w:val="16"/>
                <w:lang w:eastAsia="es-SV"/>
              </w:rPr>
            </w:pPr>
            <w:r w:rsidRPr="00D11E1D">
              <w:rPr>
                <w:rFonts w:ascii="Calibri" w:hAnsi="Calibri" w:cs="Calibri"/>
                <w:color w:val="000000" w:themeColor="text1"/>
                <w:sz w:val="16"/>
                <w:szCs w:val="16"/>
                <w:lang w:eastAsia="es-SV"/>
              </w:rPr>
              <w:t>Empresas</w:t>
            </w:r>
          </w:p>
        </w:tc>
        <w:tc>
          <w:tcPr>
            <w:tcW w:w="992" w:type="dxa"/>
            <w:tcBorders>
              <w:top w:val="single" w:sz="8" w:space="0" w:color="auto"/>
              <w:left w:val="nil"/>
              <w:bottom w:val="single" w:sz="4" w:space="0" w:color="auto"/>
              <w:right w:val="single" w:sz="4" w:space="0" w:color="auto"/>
            </w:tcBorders>
            <w:shd w:val="clear" w:color="000000" w:fill="366092"/>
            <w:vAlign w:val="center"/>
            <w:hideMark/>
          </w:tcPr>
          <w:p w14:paraId="3F9E4E95" w14:textId="77777777" w:rsidR="00A53959" w:rsidRPr="00D11E1D" w:rsidRDefault="00A53959" w:rsidP="00480CD9">
            <w:pPr>
              <w:jc w:val="center"/>
              <w:rPr>
                <w:rFonts w:ascii="Calibri" w:hAnsi="Calibri" w:cs="Calibri"/>
                <w:color w:val="000000" w:themeColor="text1"/>
                <w:sz w:val="16"/>
                <w:szCs w:val="16"/>
                <w:lang w:eastAsia="es-SV"/>
              </w:rPr>
            </w:pPr>
            <w:r w:rsidRPr="00D11E1D">
              <w:rPr>
                <w:rFonts w:ascii="Calibri" w:hAnsi="Calibri" w:cs="Calibri"/>
                <w:color w:val="000000" w:themeColor="text1"/>
                <w:sz w:val="16"/>
                <w:szCs w:val="16"/>
                <w:lang w:eastAsia="es-SV"/>
              </w:rPr>
              <w:t>No. GRUPOS</w:t>
            </w:r>
          </w:p>
        </w:tc>
        <w:tc>
          <w:tcPr>
            <w:tcW w:w="993" w:type="dxa"/>
            <w:tcBorders>
              <w:top w:val="single" w:sz="8" w:space="0" w:color="auto"/>
              <w:left w:val="nil"/>
              <w:bottom w:val="single" w:sz="4" w:space="0" w:color="auto"/>
              <w:right w:val="single" w:sz="4" w:space="0" w:color="auto"/>
            </w:tcBorders>
            <w:shd w:val="clear" w:color="000000" w:fill="366092"/>
            <w:vAlign w:val="center"/>
            <w:hideMark/>
          </w:tcPr>
          <w:p w14:paraId="37398A0A" w14:textId="77777777" w:rsidR="00A53959" w:rsidRPr="00D11E1D" w:rsidRDefault="00A53959" w:rsidP="00480CD9">
            <w:pPr>
              <w:jc w:val="center"/>
              <w:rPr>
                <w:rFonts w:ascii="Calibri" w:hAnsi="Calibri" w:cs="Calibri"/>
                <w:color w:val="000000" w:themeColor="text1"/>
                <w:sz w:val="16"/>
                <w:szCs w:val="16"/>
                <w:lang w:eastAsia="es-SV"/>
              </w:rPr>
            </w:pPr>
            <w:r w:rsidRPr="00D11E1D">
              <w:rPr>
                <w:rFonts w:ascii="Calibri" w:hAnsi="Calibri" w:cs="Calibri"/>
                <w:color w:val="000000" w:themeColor="text1"/>
                <w:sz w:val="16"/>
                <w:szCs w:val="16"/>
                <w:lang w:eastAsia="es-SV"/>
              </w:rPr>
              <w:t>HRS.</w:t>
            </w:r>
          </w:p>
        </w:tc>
      </w:tr>
      <w:tr w:rsidR="00D11E1D" w:rsidRPr="00D11E1D" w14:paraId="4D706D05" w14:textId="77777777" w:rsidTr="00480CD9">
        <w:trPr>
          <w:trHeight w:val="583"/>
        </w:trPr>
        <w:tc>
          <w:tcPr>
            <w:tcW w:w="7513" w:type="dxa"/>
            <w:tcBorders>
              <w:top w:val="nil"/>
              <w:left w:val="single" w:sz="8" w:space="0" w:color="auto"/>
              <w:bottom w:val="nil"/>
              <w:right w:val="single" w:sz="4" w:space="0" w:color="auto"/>
            </w:tcBorders>
            <w:shd w:val="clear" w:color="auto" w:fill="auto"/>
            <w:vAlign w:val="center"/>
            <w:hideMark/>
          </w:tcPr>
          <w:p w14:paraId="5ABAC3BC"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TELEMOVIL EL SALVADOR, S.A DE C.V./ SPDE MOBILE CASH S.A.</w:t>
            </w:r>
            <w:r w:rsidRPr="00D11E1D">
              <w:rPr>
                <w:rFonts w:ascii="Arial" w:hAnsi="Arial" w:cs="Arial"/>
                <w:color w:val="000000" w:themeColor="text1"/>
                <w:sz w:val="16"/>
                <w:szCs w:val="16"/>
                <w:lang w:eastAsia="es-SV"/>
              </w:rPr>
              <w:br/>
              <w:t>MILLICOM SSC, S.A. DE C.V./ LATIN TOP JOBS SA DE CV/VALORES Y SERVICIOS REGIONALES, S.A DE C.V.</w:t>
            </w:r>
          </w:p>
        </w:tc>
        <w:tc>
          <w:tcPr>
            <w:tcW w:w="992" w:type="dxa"/>
            <w:tcBorders>
              <w:top w:val="nil"/>
              <w:left w:val="nil"/>
              <w:bottom w:val="single" w:sz="4" w:space="0" w:color="auto"/>
              <w:right w:val="single" w:sz="4" w:space="0" w:color="auto"/>
            </w:tcBorders>
            <w:shd w:val="clear" w:color="auto" w:fill="auto"/>
            <w:vAlign w:val="center"/>
            <w:hideMark/>
          </w:tcPr>
          <w:p w14:paraId="49F3EFDE"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10</w:t>
            </w:r>
          </w:p>
        </w:tc>
        <w:tc>
          <w:tcPr>
            <w:tcW w:w="993" w:type="dxa"/>
            <w:tcBorders>
              <w:top w:val="nil"/>
              <w:left w:val="nil"/>
              <w:bottom w:val="single" w:sz="4" w:space="0" w:color="auto"/>
              <w:right w:val="single" w:sz="4" w:space="0" w:color="auto"/>
            </w:tcBorders>
            <w:shd w:val="clear" w:color="auto" w:fill="auto"/>
            <w:vAlign w:val="center"/>
            <w:hideMark/>
          </w:tcPr>
          <w:p w14:paraId="2E45F90E"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80</w:t>
            </w:r>
          </w:p>
        </w:tc>
      </w:tr>
      <w:tr w:rsidR="00D11E1D" w:rsidRPr="00D11E1D" w14:paraId="01C59727" w14:textId="77777777" w:rsidTr="00480CD9">
        <w:trPr>
          <w:trHeight w:val="263"/>
        </w:trPr>
        <w:tc>
          <w:tcPr>
            <w:tcW w:w="751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1337F9"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AVINSA, S.A. DE C.V.</w:t>
            </w:r>
          </w:p>
        </w:tc>
        <w:tc>
          <w:tcPr>
            <w:tcW w:w="992" w:type="dxa"/>
            <w:tcBorders>
              <w:top w:val="nil"/>
              <w:left w:val="nil"/>
              <w:bottom w:val="single" w:sz="4" w:space="0" w:color="auto"/>
              <w:right w:val="single" w:sz="4" w:space="0" w:color="auto"/>
            </w:tcBorders>
            <w:shd w:val="clear" w:color="auto" w:fill="auto"/>
            <w:vAlign w:val="center"/>
            <w:hideMark/>
          </w:tcPr>
          <w:p w14:paraId="15573F86"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14</w:t>
            </w:r>
          </w:p>
        </w:tc>
        <w:tc>
          <w:tcPr>
            <w:tcW w:w="993" w:type="dxa"/>
            <w:tcBorders>
              <w:top w:val="nil"/>
              <w:left w:val="nil"/>
              <w:bottom w:val="single" w:sz="4" w:space="0" w:color="auto"/>
              <w:right w:val="single" w:sz="4" w:space="0" w:color="auto"/>
            </w:tcBorders>
            <w:shd w:val="clear" w:color="auto" w:fill="auto"/>
            <w:vAlign w:val="center"/>
            <w:hideMark/>
          </w:tcPr>
          <w:p w14:paraId="4F2CB917"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168</w:t>
            </w:r>
          </w:p>
        </w:tc>
      </w:tr>
      <w:tr w:rsidR="00D11E1D" w:rsidRPr="00D11E1D" w14:paraId="1256DDEF"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144466F2"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CONCENTRIX CVG GLOBAL SERVICES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1F2E191A"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25</w:t>
            </w:r>
          </w:p>
        </w:tc>
        <w:tc>
          <w:tcPr>
            <w:tcW w:w="993" w:type="dxa"/>
            <w:tcBorders>
              <w:top w:val="nil"/>
              <w:left w:val="nil"/>
              <w:bottom w:val="single" w:sz="4" w:space="0" w:color="auto"/>
              <w:right w:val="single" w:sz="4" w:space="0" w:color="auto"/>
            </w:tcBorders>
            <w:shd w:val="clear" w:color="auto" w:fill="auto"/>
            <w:vAlign w:val="center"/>
            <w:hideMark/>
          </w:tcPr>
          <w:p w14:paraId="4685B3FD"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304</w:t>
            </w:r>
          </w:p>
        </w:tc>
      </w:tr>
      <w:tr w:rsidR="00D11E1D" w:rsidRPr="00D11E1D" w14:paraId="5D9A73E9" w14:textId="77777777" w:rsidTr="00480CD9">
        <w:trPr>
          <w:trHeight w:val="840"/>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298CD851"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lastRenderedPageBreak/>
              <w:t>AUTOCENTRO S.A. DE C.V./ AUTOMAX, S.A. DE C.V./ EUROPA MOTORS, S.A. DE C.V./DIDEA USADOS S.A. DE C.V./DISTRIBUIDORA DE AUTOMOVILES, S.A. DE C.V/ AUTOKIA S.A. DE C.V./ TALLER DIDEA, S.A. DE C.V./REPUESTOS DIDEA, S.A. DE C.V. /PINTURA Y ENDEREZADO S.A. DE C.V.</w:t>
            </w:r>
          </w:p>
        </w:tc>
        <w:tc>
          <w:tcPr>
            <w:tcW w:w="992" w:type="dxa"/>
            <w:tcBorders>
              <w:top w:val="nil"/>
              <w:left w:val="nil"/>
              <w:bottom w:val="single" w:sz="4" w:space="0" w:color="auto"/>
              <w:right w:val="single" w:sz="4" w:space="0" w:color="auto"/>
            </w:tcBorders>
            <w:shd w:val="clear" w:color="auto" w:fill="auto"/>
            <w:vAlign w:val="center"/>
            <w:hideMark/>
          </w:tcPr>
          <w:p w14:paraId="1B5361A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13</w:t>
            </w:r>
          </w:p>
        </w:tc>
        <w:tc>
          <w:tcPr>
            <w:tcW w:w="993" w:type="dxa"/>
            <w:tcBorders>
              <w:top w:val="nil"/>
              <w:left w:val="nil"/>
              <w:bottom w:val="single" w:sz="4" w:space="0" w:color="auto"/>
              <w:right w:val="single" w:sz="4" w:space="0" w:color="auto"/>
            </w:tcBorders>
            <w:shd w:val="clear" w:color="auto" w:fill="auto"/>
            <w:vAlign w:val="center"/>
            <w:hideMark/>
          </w:tcPr>
          <w:p w14:paraId="68D56542"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104</w:t>
            </w:r>
          </w:p>
        </w:tc>
      </w:tr>
      <w:tr w:rsidR="00D11E1D" w:rsidRPr="00D11E1D" w14:paraId="4B58136B" w14:textId="77777777" w:rsidTr="00480CD9">
        <w:trPr>
          <w:trHeight w:val="330"/>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095D90CF"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PC SERVICIOS SA DE CV</w:t>
            </w:r>
          </w:p>
        </w:tc>
        <w:tc>
          <w:tcPr>
            <w:tcW w:w="992" w:type="dxa"/>
            <w:tcBorders>
              <w:top w:val="nil"/>
              <w:left w:val="nil"/>
              <w:bottom w:val="single" w:sz="4" w:space="0" w:color="auto"/>
              <w:right w:val="single" w:sz="4" w:space="0" w:color="auto"/>
            </w:tcBorders>
            <w:shd w:val="clear" w:color="auto" w:fill="auto"/>
            <w:vAlign w:val="center"/>
            <w:hideMark/>
          </w:tcPr>
          <w:p w14:paraId="6588FC89"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25</w:t>
            </w:r>
          </w:p>
        </w:tc>
        <w:tc>
          <w:tcPr>
            <w:tcW w:w="993" w:type="dxa"/>
            <w:tcBorders>
              <w:top w:val="nil"/>
              <w:left w:val="nil"/>
              <w:bottom w:val="single" w:sz="4" w:space="0" w:color="auto"/>
              <w:right w:val="single" w:sz="4" w:space="0" w:color="auto"/>
            </w:tcBorders>
            <w:shd w:val="clear" w:color="auto" w:fill="auto"/>
            <w:vAlign w:val="center"/>
            <w:hideMark/>
          </w:tcPr>
          <w:p w14:paraId="534CFB78"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200</w:t>
            </w:r>
          </w:p>
        </w:tc>
      </w:tr>
      <w:tr w:rsidR="00D11E1D" w:rsidRPr="00D11E1D" w14:paraId="6800D81E"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0CEDCE22"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UNICOMER CORPORATIVO</w:t>
            </w:r>
          </w:p>
        </w:tc>
        <w:tc>
          <w:tcPr>
            <w:tcW w:w="992" w:type="dxa"/>
            <w:tcBorders>
              <w:top w:val="nil"/>
              <w:left w:val="nil"/>
              <w:bottom w:val="single" w:sz="4" w:space="0" w:color="auto"/>
              <w:right w:val="single" w:sz="4" w:space="0" w:color="auto"/>
            </w:tcBorders>
            <w:shd w:val="clear" w:color="auto" w:fill="auto"/>
            <w:vAlign w:val="center"/>
            <w:hideMark/>
          </w:tcPr>
          <w:p w14:paraId="1A09B529"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w:t>
            </w:r>
          </w:p>
        </w:tc>
        <w:tc>
          <w:tcPr>
            <w:tcW w:w="993" w:type="dxa"/>
            <w:tcBorders>
              <w:top w:val="nil"/>
              <w:left w:val="nil"/>
              <w:bottom w:val="single" w:sz="4" w:space="0" w:color="auto"/>
              <w:right w:val="single" w:sz="4" w:space="0" w:color="auto"/>
            </w:tcBorders>
            <w:shd w:val="clear" w:color="auto" w:fill="auto"/>
            <w:vAlign w:val="center"/>
            <w:hideMark/>
          </w:tcPr>
          <w:p w14:paraId="0177B25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56</w:t>
            </w:r>
          </w:p>
        </w:tc>
      </w:tr>
      <w:tr w:rsidR="00D11E1D" w:rsidRPr="00D11E1D" w14:paraId="00630726"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036FD90F"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BANCO DAVIVIENDA SALVADOREÑO, S.A.</w:t>
            </w:r>
          </w:p>
        </w:tc>
        <w:tc>
          <w:tcPr>
            <w:tcW w:w="992" w:type="dxa"/>
            <w:tcBorders>
              <w:top w:val="nil"/>
              <w:left w:val="nil"/>
              <w:bottom w:val="single" w:sz="4" w:space="0" w:color="auto"/>
              <w:right w:val="single" w:sz="4" w:space="0" w:color="auto"/>
            </w:tcBorders>
            <w:shd w:val="clear" w:color="auto" w:fill="auto"/>
            <w:vAlign w:val="center"/>
            <w:hideMark/>
          </w:tcPr>
          <w:p w14:paraId="74E6D170"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6</w:t>
            </w:r>
          </w:p>
        </w:tc>
        <w:tc>
          <w:tcPr>
            <w:tcW w:w="993" w:type="dxa"/>
            <w:tcBorders>
              <w:top w:val="nil"/>
              <w:left w:val="nil"/>
              <w:bottom w:val="single" w:sz="4" w:space="0" w:color="auto"/>
              <w:right w:val="single" w:sz="4" w:space="0" w:color="auto"/>
            </w:tcBorders>
            <w:shd w:val="clear" w:color="auto" w:fill="auto"/>
            <w:vAlign w:val="center"/>
            <w:hideMark/>
          </w:tcPr>
          <w:p w14:paraId="55FDB058"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72</w:t>
            </w:r>
          </w:p>
        </w:tc>
      </w:tr>
      <w:tr w:rsidR="00D11E1D" w:rsidRPr="00D11E1D" w14:paraId="6B05106A"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7215F4D9"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UNION COMERCIAL DE EL SALVADOR, S.A. DE C.V. (UNICOMER)</w:t>
            </w:r>
          </w:p>
        </w:tc>
        <w:tc>
          <w:tcPr>
            <w:tcW w:w="992" w:type="dxa"/>
            <w:tcBorders>
              <w:top w:val="nil"/>
              <w:left w:val="nil"/>
              <w:bottom w:val="single" w:sz="4" w:space="0" w:color="auto"/>
              <w:right w:val="single" w:sz="4" w:space="0" w:color="auto"/>
            </w:tcBorders>
            <w:shd w:val="clear" w:color="auto" w:fill="auto"/>
            <w:vAlign w:val="center"/>
            <w:hideMark/>
          </w:tcPr>
          <w:p w14:paraId="4F5F23F1"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12</w:t>
            </w:r>
          </w:p>
        </w:tc>
        <w:tc>
          <w:tcPr>
            <w:tcW w:w="993" w:type="dxa"/>
            <w:tcBorders>
              <w:top w:val="nil"/>
              <w:left w:val="nil"/>
              <w:bottom w:val="single" w:sz="4" w:space="0" w:color="auto"/>
              <w:right w:val="single" w:sz="4" w:space="0" w:color="auto"/>
            </w:tcBorders>
            <w:shd w:val="clear" w:color="auto" w:fill="auto"/>
            <w:vAlign w:val="center"/>
            <w:hideMark/>
          </w:tcPr>
          <w:p w14:paraId="0FF2A73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192</w:t>
            </w:r>
          </w:p>
        </w:tc>
      </w:tr>
      <w:tr w:rsidR="00D11E1D" w:rsidRPr="00D11E1D" w14:paraId="0CFE2A75"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C5397E3"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TEXTUFIL, S.A. DE C.V.</w:t>
            </w:r>
          </w:p>
        </w:tc>
        <w:tc>
          <w:tcPr>
            <w:tcW w:w="992" w:type="dxa"/>
            <w:tcBorders>
              <w:top w:val="nil"/>
              <w:left w:val="nil"/>
              <w:bottom w:val="single" w:sz="4" w:space="0" w:color="auto"/>
              <w:right w:val="single" w:sz="4" w:space="0" w:color="auto"/>
            </w:tcBorders>
            <w:shd w:val="clear" w:color="auto" w:fill="auto"/>
            <w:vAlign w:val="center"/>
            <w:hideMark/>
          </w:tcPr>
          <w:p w14:paraId="6DF6B029"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w:t>
            </w:r>
          </w:p>
        </w:tc>
        <w:tc>
          <w:tcPr>
            <w:tcW w:w="993" w:type="dxa"/>
            <w:tcBorders>
              <w:top w:val="nil"/>
              <w:left w:val="nil"/>
              <w:bottom w:val="single" w:sz="4" w:space="0" w:color="auto"/>
              <w:right w:val="single" w:sz="4" w:space="0" w:color="auto"/>
            </w:tcBorders>
            <w:shd w:val="clear" w:color="auto" w:fill="auto"/>
            <w:vAlign w:val="center"/>
            <w:hideMark/>
          </w:tcPr>
          <w:p w14:paraId="2BD106C9"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48</w:t>
            </w:r>
          </w:p>
        </w:tc>
      </w:tr>
      <w:tr w:rsidR="00D11E1D" w:rsidRPr="00D11E1D" w14:paraId="251CEE05"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0DAF9164"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HUGO TECHNOLOGIES, S. A. DE C. V.</w:t>
            </w:r>
          </w:p>
        </w:tc>
        <w:tc>
          <w:tcPr>
            <w:tcW w:w="992" w:type="dxa"/>
            <w:tcBorders>
              <w:top w:val="nil"/>
              <w:left w:val="nil"/>
              <w:bottom w:val="single" w:sz="4" w:space="0" w:color="auto"/>
              <w:right w:val="single" w:sz="4" w:space="0" w:color="auto"/>
            </w:tcBorders>
            <w:shd w:val="clear" w:color="auto" w:fill="auto"/>
            <w:vAlign w:val="center"/>
            <w:hideMark/>
          </w:tcPr>
          <w:p w14:paraId="2369565D"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w:t>
            </w:r>
          </w:p>
        </w:tc>
        <w:tc>
          <w:tcPr>
            <w:tcW w:w="993" w:type="dxa"/>
            <w:tcBorders>
              <w:top w:val="nil"/>
              <w:left w:val="nil"/>
              <w:bottom w:val="single" w:sz="4" w:space="0" w:color="auto"/>
              <w:right w:val="single" w:sz="4" w:space="0" w:color="auto"/>
            </w:tcBorders>
            <w:shd w:val="clear" w:color="auto" w:fill="auto"/>
            <w:vAlign w:val="center"/>
            <w:hideMark/>
          </w:tcPr>
          <w:p w14:paraId="1B22E7A2"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40</w:t>
            </w:r>
          </w:p>
        </w:tc>
      </w:tr>
      <w:tr w:rsidR="00D11E1D" w:rsidRPr="00D11E1D" w14:paraId="4291EB14"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61E40A2F"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BANCO DE AMERICA CENTRAL, S.A.</w:t>
            </w:r>
          </w:p>
        </w:tc>
        <w:tc>
          <w:tcPr>
            <w:tcW w:w="992" w:type="dxa"/>
            <w:tcBorders>
              <w:top w:val="nil"/>
              <w:left w:val="nil"/>
              <w:bottom w:val="single" w:sz="4" w:space="0" w:color="auto"/>
              <w:right w:val="single" w:sz="4" w:space="0" w:color="auto"/>
            </w:tcBorders>
            <w:shd w:val="clear" w:color="auto" w:fill="auto"/>
            <w:vAlign w:val="center"/>
            <w:hideMark/>
          </w:tcPr>
          <w:p w14:paraId="04679B26"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11</w:t>
            </w:r>
          </w:p>
        </w:tc>
        <w:tc>
          <w:tcPr>
            <w:tcW w:w="993" w:type="dxa"/>
            <w:tcBorders>
              <w:top w:val="nil"/>
              <w:left w:val="nil"/>
              <w:bottom w:val="single" w:sz="4" w:space="0" w:color="auto"/>
              <w:right w:val="single" w:sz="4" w:space="0" w:color="auto"/>
            </w:tcBorders>
            <w:shd w:val="clear" w:color="auto" w:fill="auto"/>
            <w:vAlign w:val="center"/>
            <w:hideMark/>
          </w:tcPr>
          <w:p w14:paraId="15B7ADC4"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88</w:t>
            </w:r>
          </w:p>
        </w:tc>
      </w:tr>
      <w:tr w:rsidR="00D11E1D" w:rsidRPr="00D11E1D" w14:paraId="1704DEAD"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72F444EA"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BANCO PROMÉRICA, S.A.</w:t>
            </w:r>
          </w:p>
        </w:tc>
        <w:tc>
          <w:tcPr>
            <w:tcW w:w="992" w:type="dxa"/>
            <w:tcBorders>
              <w:top w:val="nil"/>
              <w:left w:val="nil"/>
              <w:bottom w:val="single" w:sz="4" w:space="0" w:color="auto"/>
              <w:right w:val="single" w:sz="4" w:space="0" w:color="auto"/>
            </w:tcBorders>
            <w:shd w:val="clear" w:color="auto" w:fill="auto"/>
            <w:vAlign w:val="center"/>
            <w:hideMark/>
          </w:tcPr>
          <w:p w14:paraId="2004BF5E"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w:t>
            </w:r>
          </w:p>
        </w:tc>
        <w:tc>
          <w:tcPr>
            <w:tcW w:w="993" w:type="dxa"/>
            <w:tcBorders>
              <w:top w:val="nil"/>
              <w:left w:val="nil"/>
              <w:bottom w:val="single" w:sz="4" w:space="0" w:color="auto"/>
              <w:right w:val="single" w:sz="4" w:space="0" w:color="auto"/>
            </w:tcBorders>
            <w:shd w:val="clear" w:color="auto" w:fill="auto"/>
            <w:vAlign w:val="center"/>
            <w:hideMark/>
          </w:tcPr>
          <w:p w14:paraId="712E447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48</w:t>
            </w:r>
          </w:p>
        </w:tc>
      </w:tr>
      <w:tr w:rsidR="00D11E1D" w:rsidRPr="00D11E1D" w14:paraId="71A7E173"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30DF3FBB"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SUPER REPUESTOS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7F9CBB34"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w:t>
            </w:r>
          </w:p>
        </w:tc>
        <w:tc>
          <w:tcPr>
            <w:tcW w:w="993" w:type="dxa"/>
            <w:tcBorders>
              <w:top w:val="nil"/>
              <w:left w:val="nil"/>
              <w:bottom w:val="single" w:sz="4" w:space="0" w:color="auto"/>
              <w:right w:val="single" w:sz="4" w:space="0" w:color="auto"/>
            </w:tcBorders>
            <w:shd w:val="clear" w:color="auto" w:fill="auto"/>
            <w:vAlign w:val="center"/>
            <w:hideMark/>
          </w:tcPr>
          <w:p w14:paraId="3AC6A4AA"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40</w:t>
            </w:r>
          </w:p>
        </w:tc>
      </w:tr>
      <w:tr w:rsidR="00D11E1D" w:rsidRPr="00D11E1D" w14:paraId="70B1F57F" w14:textId="77777777" w:rsidTr="00480CD9">
        <w:trPr>
          <w:trHeight w:val="263"/>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5080F4DC"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R&amp;M, S.A. DE C.V.</w:t>
            </w:r>
          </w:p>
        </w:tc>
        <w:tc>
          <w:tcPr>
            <w:tcW w:w="992" w:type="dxa"/>
            <w:tcBorders>
              <w:top w:val="nil"/>
              <w:left w:val="nil"/>
              <w:bottom w:val="single" w:sz="4" w:space="0" w:color="auto"/>
              <w:right w:val="single" w:sz="4" w:space="0" w:color="auto"/>
            </w:tcBorders>
            <w:shd w:val="clear" w:color="auto" w:fill="auto"/>
            <w:vAlign w:val="center"/>
            <w:hideMark/>
          </w:tcPr>
          <w:p w14:paraId="7E3E6DF7"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w:t>
            </w:r>
          </w:p>
        </w:tc>
        <w:tc>
          <w:tcPr>
            <w:tcW w:w="993" w:type="dxa"/>
            <w:tcBorders>
              <w:top w:val="nil"/>
              <w:left w:val="nil"/>
              <w:bottom w:val="single" w:sz="4" w:space="0" w:color="auto"/>
              <w:right w:val="single" w:sz="4" w:space="0" w:color="auto"/>
            </w:tcBorders>
            <w:shd w:val="clear" w:color="auto" w:fill="auto"/>
            <w:vAlign w:val="center"/>
            <w:hideMark/>
          </w:tcPr>
          <w:p w14:paraId="3C0D98F6"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40</w:t>
            </w:r>
          </w:p>
        </w:tc>
      </w:tr>
      <w:tr w:rsidR="00D11E1D" w:rsidRPr="00D11E1D" w14:paraId="3B4D4A9E" w14:textId="77777777" w:rsidTr="00480CD9">
        <w:trPr>
          <w:trHeight w:val="495"/>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76240B0F"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CAJA DE CRÉDITO DE ZACATECOLUCA, SOCIEDAD COOPERATIVA DE RESPONSABILIDAD LIMITADA DE CAPITAL VARIABLE.</w:t>
            </w:r>
          </w:p>
        </w:tc>
        <w:tc>
          <w:tcPr>
            <w:tcW w:w="992" w:type="dxa"/>
            <w:tcBorders>
              <w:top w:val="nil"/>
              <w:left w:val="nil"/>
              <w:bottom w:val="single" w:sz="4" w:space="0" w:color="auto"/>
              <w:right w:val="single" w:sz="4" w:space="0" w:color="auto"/>
            </w:tcBorders>
            <w:shd w:val="clear" w:color="auto" w:fill="auto"/>
            <w:vAlign w:val="center"/>
            <w:hideMark/>
          </w:tcPr>
          <w:p w14:paraId="5FC93D7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w:t>
            </w:r>
          </w:p>
        </w:tc>
        <w:tc>
          <w:tcPr>
            <w:tcW w:w="993" w:type="dxa"/>
            <w:tcBorders>
              <w:top w:val="nil"/>
              <w:left w:val="nil"/>
              <w:bottom w:val="single" w:sz="4" w:space="0" w:color="auto"/>
              <w:right w:val="single" w:sz="4" w:space="0" w:color="auto"/>
            </w:tcBorders>
            <w:shd w:val="clear" w:color="auto" w:fill="auto"/>
            <w:vAlign w:val="center"/>
            <w:hideMark/>
          </w:tcPr>
          <w:p w14:paraId="4647607C"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24</w:t>
            </w:r>
          </w:p>
        </w:tc>
      </w:tr>
      <w:tr w:rsidR="00D11E1D" w:rsidRPr="00D11E1D" w14:paraId="413F16FD" w14:textId="77777777" w:rsidTr="00480CD9">
        <w:trPr>
          <w:trHeight w:val="300"/>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1F345383"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ASEGURADORA ABANK, S.A. SEGUROS DE PERSONAS</w:t>
            </w:r>
          </w:p>
        </w:tc>
        <w:tc>
          <w:tcPr>
            <w:tcW w:w="992" w:type="dxa"/>
            <w:tcBorders>
              <w:top w:val="nil"/>
              <w:left w:val="nil"/>
              <w:bottom w:val="single" w:sz="4" w:space="0" w:color="auto"/>
              <w:right w:val="single" w:sz="4" w:space="0" w:color="auto"/>
            </w:tcBorders>
            <w:shd w:val="clear" w:color="auto" w:fill="auto"/>
            <w:vAlign w:val="center"/>
            <w:hideMark/>
          </w:tcPr>
          <w:p w14:paraId="35748056"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w:t>
            </w:r>
          </w:p>
        </w:tc>
        <w:tc>
          <w:tcPr>
            <w:tcW w:w="993" w:type="dxa"/>
            <w:tcBorders>
              <w:top w:val="nil"/>
              <w:left w:val="nil"/>
              <w:bottom w:val="single" w:sz="4" w:space="0" w:color="auto"/>
              <w:right w:val="single" w:sz="4" w:space="0" w:color="auto"/>
            </w:tcBorders>
            <w:shd w:val="clear" w:color="auto" w:fill="auto"/>
            <w:vAlign w:val="center"/>
            <w:hideMark/>
          </w:tcPr>
          <w:p w14:paraId="516C427A"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16</w:t>
            </w:r>
          </w:p>
        </w:tc>
      </w:tr>
      <w:tr w:rsidR="00D11E1D" w:rsidRPr="00D11E1D" w14:paraId="7174BEB5" w14:textId="77777777" w:rsidTr="00480CD9">
        <w:trPr>
          <w:trHeight w:val="364"/>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2C61CB7E"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EUROTIENDAS S.A DE C.V, JOVENMODA S.A DE C.V, ESPATIENDAS S.A DE C.V, IBEROMODA S.A DE C.V, PROMODA S.A DE C.V.</w:t>
            </w:r>
          </w:p>
        </w:tc>
        <w:tc>
          <w:tcPr>
            <w:tcW w:w="992" w:type="dxa"/>
            <w:tcBorders>
              <w:top w:val="nil"/>
              <w:left w:val="nil"/>
              <w:bottom w:val="single" w:sz="4" w:space="0" w:color="auto"/>
              <w:right w:val="single" w:sz="4" w:space="0" w:color="auto"/>
            </w:tcBorders>
            <w:shd w:val="clear" w:color="auto" w:fill="auto"/>
            <w:vAlign w:val="center"/>
            <w:hideMark/>
          </w:tcPr>
          <w:p w14:paraId="3EC8639C"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w:t>
            </w:r>
          </w:p>
        </w:tc>
        <w:tc>
          <w:tcPr>
            <w:tcW w:w="993" w:type="dxa"/>
            <w:tcBorders>
              <w:top w:val="nil"/>
              <w:left w:val="nil"/>
              <w:bottom w:val="single" w:sz="4" w:space="0" w:color="auto"/>
              <w:right w:val="single" w:sz="4" w:space="0" w:color="auto"/>
            </w:tcBorders>
            <w:shd w:val="clear" w:color="auto" w:fill="auto"/>
            <w:vAlign w:val="center"/>
            <w:hideMark/>
          </w:tcPr>
          <w:p w14:paraId="28A23269"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8</w:t>
            </w:r>
          </w:p>
        </w:tc>
      </w:tr>
      <w:tr w:rsidR="00D11E1D" w:rsidRPr="00D11E1D" w14:paraId="54FB8C0D" w14:textId="77777777" w:rsidTr="00480CD9">
        <w:trPr>
          <w:trHeight w:val="500"/>
        </w:trPr>
        <w:tc>
          <w:tcPr>
            <w:tcW w:w="7513" w:type="dxa"/>
            <w:tcBorders>
              <w:top w:val="nil"/>
              <w:left w:val="single" w:sz="8" w:space="0" w:color="auto"/>
              <w:bottom w:val="single" w:sz="4" w:space="0" w:color="auto"/>
              <w:right w:val="single" w:sz="4" w:space="0" w:color="auto"/>
            </w:tcBorders>
            <w:shd w:val="clear" w:color="auto" w:fill="auto"/>
            <w:vAlign w:val="center"/>
            <w:hideMark/>
          </w:tcPr>
          <w:p w14:paraId="26C51A6B"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CAESS S.A DE C.V /AES CLESA Y CIA / EEO, S.A DE C.V/ DEUSEM S.A DE C.V/NEJAPA GAS S.A DE C.V / NEJAPA SERVICES LIMITADA DE C.V.</w:t>
            </w:r>
          </w:p>
        </w:tc>
        <w:tc>
          <w:tcPr>
            <w:tcW w:w="992" w:type="dxa"/>
            <w:tcBorders>
              <w:top w:val="nil"/>
              <w:left w:val="nil"/>
              <w:bottom w:val="single" w:sz="4" w:space="0" w:color="auto"/>
              <w:right w:val="single" w:sz="4" w:space="0" w:color="auto"/>
            </w:tcBorders>
            <w:shd w:val="clear" w:color="auto" w:fill="auto"/>
            <w:vAlign w:val="center"/>
            <w:hideMark/>
          </w:tcPr>
          <w:p w14:paraId="72934DAA"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w:t>
            </w:r>
          </w:p>
        </w:tc>
        <w:tc>
          <w:tcPr>
            <w:tcW w:w="993" w:type="dxa"/>
            <w:tcBorders>
              <w:top w:val="nil"/>
              <w:left w:val="nil"/>
              <w:bottom w:val="single" w:sz="4" w:space="0" w:color="auto"/>
              <w:right w:val="single" w:sz="4" w:space="0" w:color="auto"/>
            </w:tcBorders>
            <w:shd w:val="clear" w:color="auto" w:fill="auto"/>
            <w:vAlign w:val="center"/>
            <w:hideMark/>
          </w:tcPr>
          <w:p w14:paraId="181767F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64</w:t>
            </w:r>
          </w:p>
        </w:tc>
      </w:tr>
      <w:tr w:rsidR="00D11E1D" w:rsidRPr="00D11E1D" w14:paraId="69F99F7F" w14:textId="77777777" w:rsidTr="00480CD9">
        <w:trPr>
          <w:trHeight w:val="428"/>
        </w:trPr>
        <w:tc>
          <w:tcPr>
            <w:tcW w:w="7513" w:type="dxa"/>
            <w:tcBorders>
              <w:top w:val="nil"/>
              <w:left w:val="single" w:sz="8" w:space="0" w:color="auto"/>
              <w:bottom w:val="nil"/>
              <w:right w:val="single" w:sz="4" w:space="0" w:color="auto"/>
            </w:tcBorders>
            <w:shd w:val="clear" w:color="auto" w:fill="auto"/>
            <w:vAlign w:val="center"/>
            <w:hideMark/>
          </w:tcPr>
          <w:p w14:paraId="5138A018"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ALMACENES SIMAN, S.A. DE C.V./CREDISIMAN, S.A. DE C.V./FABRICA DE CONFECCIÓN SIMAN, S.A. DE C.V.</w:t>
            </w:r>
          </w:p>
        </w:tc>
        <w:tc>
          <w:tcPr>
            <w:tcW w:w="992" w:type="dxa"/>
            <w:tcBorders>
              <w:top w:val="nil"/>
              <w:left w:val="nil"/>
              <w:bottom w:val="nil"/>
              <w:right w:val="single" w:sz="4" w:space="0" w:color="auto"/>
            </w:tcBorders>
            <w:shd w:val="clear" w:color="auto" w:fill="auto"/>
            <w:vAlign w:val="center"/>
            <w:hideMark/>
          </w:tcPr>
          <w:p w14:paraId="04629C9A"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w:t>
            </w:r>
          </w:p>
        </w:tc>
        <w:tc>
          <w:tcPr>
            <w:tcW w:w="993" w:type="dxa"/>
            <w:tcBorders>
              <w:top w:val="nil"/>
              <w:left w:val="nil"/>
              <w:bottom w:val="nil"/>
              <w:right w:val="single" w:sz="4" w:space="0" w:color="auto"/>
            </w:tcBorders>
            <w:shd w:val="clear" w:color="auto" w:fill="auto"/>
            <w:vAlign w:val="center"/>
            <w:hideMark/>
          </w:tcPr>
          <w:p w14:paraId="561E784A"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100</w:t>
            </w:r>
          </w:p>
        </w:tc>
      </w:tr>
      <w:tr w:rsidR="00D11E1D" w:rsidRPr="00D11E1D" w14:paraId="35AF1CE9" w14:textId="77777777" w:rsidTr="00480CD9">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8CB91"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COMPAÑIA SALVADOREÑA DE TELESERVICES, S.A. DE C.V.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5639E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F7ACDB"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20</w:t>
            </w:r>
          </w:p>
        </w:tc>
      </w:tr>
      <w:tr w:rsidR="00D11E1D" w:rsidRPr="00D11E1D" w14:paraId="7CF7BB4F"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19F4D7D6"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xml:space="preserve">SOCIEDAD DE AHORRO Y CREDITO APOYO INTEGRAL, S.A. </w:t>
            </w:r>
          </w:p>
        </w:tc>
        <w:tc>
          <w:tcPr>
            <w:tcW w:w="992" w:type="dxa"/>
            <w:tcBorders>
              <w:top w:val="nil"/>
              <w:left w:val="nil"/>
              <w:bottom w:val="single" w:sz="4" w:space="0" w:color="auto"/>
              <w:right w:val="single" w:sz="4" w:space="0" w:color="auto"/>
            </w:tcBorders>
            <w:shd w:val="clear" w:color="auto" w:fill="auto"/>
            <w:vAlign w:val="center"/>
            <w:hideMark/>
          </w:tcPr>
          <w:p w14:paraId="6108E144"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w:t>
            </w:r>
          </w:p>
        </w:tc>
        <w:tc>
          <w:tcPr>
            <w:tcW w:w="993" w:type="dxa"/>
            <w:tcBorders>
              <w:top w:val="nil"/>
              <w:left w:val="nil"/>
              <w:bottom w:val="single" w:sz="4" w:space="0" w:color="auto"/>
              <w:right w:val="single" w:sz="4" w:space="0" w:color="auto"/>
            </w:tcBorders>
            <w:shd w:val="clear" w:color="auto" w:fill="auto"/>
            <w:vAlign w:val="center"/>
            <w:hideMark/>
          </w:tcPr>
          <w:p w14:paraId="2CB6D435"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24</w:t>
            </w:r>
          </w:p>
        </w:tc>
      </w:tr>
      <w:tr w:rsidR="00D11E1D" w:rsidRPr="00D11E1D" w14:paraId="10A5C3A9"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46D9BF88"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ORG ARQUITECTURA CONSTRUCCIONES, S.A. DE C.V.</w:t>
            </w:r>
          </w:p>
        </w:tc>
        <w:tc>
          <w:tcPr>
            <w:tcW w:w="992" w:type="dxa"/>
            <w:tcBorders>
              <w:top w:val="nil"/>
              <w:left w:val="nil"/>
              <w:bottom w:val="single" w:sz="4" w:space="0" w:color="auto"/>
              <w:right w:val="single" w:sz="4" w:space="0" w:color="auto"/>
            </w:tcBorders>
            <w:shd w:val="clear" w:color="auto" w:fill="auto"/>
            <w:vAlign w:val="center"/>
            <w:hideMark/>
          </w:tcPr>
          <w:p w14:paraId="2A95ABBC"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w:t>
            </w:r>
          </w:p>
        </w:tc>
        <w:tc>
          <w:tcPr>
            <w:tcW w:w="993" w:type="dxa"/>
            <w:tcBorders>
              <w:top w:val="nil"/>
              <w:left w:val="nil"/>
              <w:bottom w:val="single" w:sz="4" w:space="0" w:color="auto"/>
              <w:right w:val="single" w:sz="4" w:space="0" w:color="auto"/>
            </w:tcBorders>
            <w:shd w:val="clear" w:color="auto" w:fill="auto"/>
            <w:vAlign w:val="center"/>
            <w:hideMark/>
          </w:tcPr>
          <w:p w14:paraId="4AEA1148"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24</w:t>
            </w:r>
          </w:p>
        </w:tc>
      </w:tr>
      <w:tr w:rsidR="00D11E1D" w:rsidRPr="00D11E1D" w14:paraId="5A54C833"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424FEF54"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xml:space="preserve">AEROMANTENIMIENTO, S.A. </w:t>
            </w:r>
          </w:p>
        </w:tc>
        <w:tc>
          <w:tcPr>
            <w:tcW w:w="992" w:type="dxa"/>
            <w:tcBorders>
              <w:top w:val="nil"/>
              <w:left w:val="nil"/>
              <w:bottom w:val="single" w:sz="4" w:space="0" w:color="auto"/>
              <w:right w:val="single" w:sz="4" w:space="0" w:color="auto"/>
            </w:tcBorders>
            <w:shd w:val="clear" w:color="auto" w:fill="auto"/>
            <w:vAlign w:val="center"/>
            <w:hideMark/>
          </w:tcPr>
          <w:p w14:paraId="0F9D478E"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18</w:t>
            </w:r>
          </w:p>
        </w:tc>
        <w:tc>
          <w:tcPr>
            <w:tcW w:w="993" w:type="dxa"/>
            <w:tcBorders>
              <w:top w:val="nil"/>
              <w:left w:val="nil"/>
              <w:bottom w:val="single" w:sz="4" w:space="0" w:color="auto"/>
              <w:right w:val="single" w:sz="4" w:space="0" w:color="auto"/>
            </w:tcBorders>
            <w:shd w:val="clear" w:color="auto" w:fill="auto"/>
            <w:vAlign w:val="center"/>
            <w:hideMark/>
          </w:tcPr>
          <w:p w14:paraId="1FCEC47E"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144</w:t>
            </w:r>
          </w:p>
        </w:tc>
      </w:tr>
      <w:tr w:rsidR="00D11E1D" w:rsidRPr="00D11E1D" w14:paraId="67B9A03E"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01912FBD"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xml:space="preserve">TRANSACTEL, S.A. DE C.V. </w:t>
            </w:r>
          </w:p>
        </w:tc>
        <w:tc>
          <w:tcPr>
            <w:tcW w:w="992" w:type="dxa"/>
            <w:tcBorders>
              <w:top w:val="nil"/>
              <w:left w:val="nil"/>
              <w:bottom w:val="single" w:sz="4" w:space="0" w:color="auto"/>
              <w:right w:val="single" w:sz="4" w:space="0" w:color="auto"/>
            </w:tcBorders>
            <w:shd w:val="clear" w:color="auto" w:fill="auto"/>
            <w:vAlign w:val="center"/>
            <w:hideMark/>
          </w:tcPr>
          <w:p w14:paraId="39E105A8"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w:t>
            </w:r>
          </w:p>
        </w:tc>
        <w:tc>
          <w:tcPr>
            <w:tcW w:w="993" w:type="dxa"/>
            <w:tcBorders>
              <w:top w:val="nil"/>
              <w:left w:val="nil"/>
              <w:bottom w:val="single" w:sz="4" w:space="0" w:color="auto"/>
              <w:right w:val="single" w:sz="4" w:space="0" w:color="auto"/>
            </w:tcBorders>
            <w:shd w:val="clear" w:color="auto" w:fill="auto"/>
            <w:vAlign w:val="center"/>
            <w:hideMark/>
          </w:tcPr>
          <w:p w14:paraId="08A2C704"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16</w:t>
            </w:r>
          </w:p>
        </w:tc>
      </w:tr>
      <w:tr w:rsidR="00D11E1D" w:rsidRPr="00D11E1D" w14:paraId="1F777BF7"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574568C7"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EMPRESAS ADOC, S.A. DE C.V./DURAMAS, S.A. DE C.V.</w:t>
            </w:r>
          </w:p>
        </w:tc>
        <w:tc>
          <w:tcPr>
            <w:tcW w:w="992" w:type="dxa"/>
            <w:tcBorders>
              <w:top w:val="nil"/>
              <w:left w:val="nil"/>
              <w:bottom w:val="single" w:sz="4" w:space="0" w:color="auto"/>
              <w:right w:val="single" w:sz="4" w:space="0" w:color="auto"/>
            </w:tcBorders>
            <w:shd w:val="clear" w:color="auto" w:fill="auto"/>
            <w:vAlign w:val="center"/>
            <w:hideMark/>
          </w:tcPr>
          <w:p w14:paraId="1CD1769B"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w:t>
            </w:r>
          </w:p>
        </w:tc>
        <w:tc>
          <w:tcPr>
            <w:tcW w:w="993" w:type="dxa"/>
            <w:tcBorders>
              <w:top w:val="nil"/>
              <w:left w:val="nil"/>
              <w:bottom w:val="single" w:sz="4" w:space="0" w:color="auto"/>
              <w:right w:val="single" w:sz="4" w:space="0" w:color="auto"/>
            </w:tcBorders>
            <w:shd w:val="clear" w:color="auto" w:fill="auto"/>
            <w:vAlign w:val="center"/>
            <w:hideMark/>
          </w:tcPr>
          <w:p w14:paraId="2ABFE9C2"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40</w:t>
            </w:r>
          </w:p>
        </w:tc>
      </w:tr>
      <w:tr w:rsidR="00D11E1D" w:rsidRPr="00D11E1D" w14:paraId="75F9C4A9"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45DB66F5"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SAVE THE CHILDREN INTERNATIONAL</w:t>
            </w:r>
          </w:p>
        </w:tc>
        <w:tc>
          <w:tcPr>
            <w:tcW w:w="992" w:type="dxa"/>
            <w:tcBorders>
              <w:top w:val="nil"/>
              <w:left w:val="nil"/>
              <w:bottom w:val="single" w:sz="4" w:space="0" w:color="auto"/>
              <w:right w:val="single" w:sz="4" w:space="0" w:color="auto"/>
            </w:tcBorders>
            <w:shd w:val="clear" w:color="auto" w:fill="auto"/>
            <w:vAlign w:val="center"/>
            <w:hideMark/>
          </w:tcPr>
          <w:p w14:paraId="0D098FA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w:t>
            </w:r>
          </w:p>
        </w:tc>
        <w:tc>
          <w:tcPr>
            <w:tcW w:w="993" w:type="dxa"/>
            <w:tcBorders>
              <w:top w:val="nil"/>
              <w:left w:val="nil"/>
              <w:bottom w:val="single" w:sz="4" w:space="0" w:color="auto"/>
              <w:right w:val="single" w:sz="4" w:space="0" w:color="auto"/>
            </w:tcBorders>
            <w:shd w:val="clear" w:color="auto" w:fill="auto"/>
            <w:vAlign w:val="center"/>
            <w:hideMark/>
          </w:tcPr>
          <w:p w14:paraId="42D81065"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36</w:t>
            </w:r>
          </w:p>
        </w:tc>
      </w:tr>
      <w:tr w:rsidR="00D11E1D" w:rsidRPr="00D11E1D" w14:paraId="3DDD15E0"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09FA7CA9"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HANESBRANDS EL SALVADOR LTDA DE CV.</w:t>
            </w:r>
          </w:p>
        </w:tc>
        <w:tc>
          <w:tcPr>
            <w:tcW w:w="992" w:type="dxa"/>
            <w:tcBorders>
              <w:top w:val="nil"/>
              <w:left w:val="nil"/>
              <w:bottom w:val="single" w:sz="4" w:space="0" w:color="auto"/>
              <w:right w:val="single" w:sz="4" w:space="0" w:color="auto"/>
            </w:tcBorders>
            <w:shd w:val="clear" w:color="auto" w:fill="auto"/>
            <w:vAlign w:val="center"/>
            <w:hideMark/>
          </w:tcPr>
          <w:p w14:paraId="698D1D35"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w:t>
            </w:r>
          </w:p>
        </w:tc>
        <w:tc>
          <w:tcPr>
            <w:tcW w:w="993" w:type="dxa"/>
            <w:tcBorders>
              <w:top w:val="nil"/>
              <w:left w:val="nil"/>
              <w:bottom w:val="single" w:sz="4" w:space="0" w:color="auto"/>
              <w:right w:val="single" w:sz="4" w:space="0" w:color="auto"/>
            </w:tcBorders>
            <w:shd w:val="clear" w:color="auto" w:fill="auto"/>
            <w:vAlign w:val="center"/>
            <w:hideMark/>
          </w:tcPr>
          <w:p w14:paraId="65A674D6"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80</w:t>
            </w:r>
          </w:p>
        </w:tc>
      </w:tr>
      <w:tr w:rsidR="00D11E1D" w:rsidRPr="00D11E1D" w14:paraId="74F9A556"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659D0DEF"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CONFECCIONES EL PEDREGAL, S.A. DE C.V.</w:t>
            </w:r>
          </w:p>
        </w:tc>
        <w:tc>
          <w:tcPr>
            <w:tcW w:w="992" w:type="dxa"/>
            <w:tcBorders>
              <w:top w:val="nil"/>
              <w:left w:val="nil"/>
              <w:bottom w:val="single" w:sz="4" w:space="0" w:color="auto"/>
              <w:right w:val="single" w:sz="4" w:space="0" w:color="auto"/>
            </w:tcBorders>
            <w:shd w:val="clear" w:color="auto" w:fill="auto"/>
            <w:vAlign w:val="center"/>
            <w:hideMark/>
          </w:tcPr>
          <w:p w14:paraId="552C88AD"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w:t>
            </w:r>
          </w:p>
        </w:tc>
        <w:tc>
          <w:tcPr>
            <w:tcW w:w="993" w:type="dxa"/>
            <w:tcBorders>
              <w:top w:val="nil"/>
              <w:left w:val="nil"/>
              <w:bottom w:val="single" w:sz="4" w:space="0" w:color="auto"/>
              <w:right w:val="single" w:sz="4" w:space="0" w:color="auto"/>
            </w:tcBorders>
            <w:shd w:val="clear" w:color="auto" w:fill="auto"/>
            <w:vAlign w:val="center"/>
            <w:hideMark/>
          </w:tcPr>
          <w:p w14:paraId="2884428B"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20</w:t>
            </w:r>
          </w:p>
        </w:tc>
      </w:tr>
      <w:tr w:rsidR="00D11E1D" w:rsidRPr="00D11E1D" w14:paraId="2C0C83EF"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2848C217"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xml:space="preserve">CONFECCIONES JIBOA, S.A. DE C.V. </w:t>
            </w:r>
          </w:p>
        </w:tc>
        <w:tc>
          <w:tcPr>
            <w:tcW w:w="992" w:type="dxa"/>
            <w:tcBorders>
              <w:top w:val="nil"/>
              <w:left w:val="nil"/>
              <w:bottom w:val="single" w:sz="4" w:space="0" w:color="auto"/>
              <w:right w:val="single" w:sz="4" w:space="0" w:color="auto"/>
            </w:tcBorders>
            <w:shd w:val="clear" w:color="auto" w:fill="auto"/>
            <w:vAlign w:val="center"/>
            <w:hideMark/>
          </w:tcPr>
          <w:p w14:paraId="0A4AAAED"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w:t>
            </w:r>
          </w:p>
        </w:tc>
        <w:tc>
          <w:tcPr>
            <w:tcW w:w="993" w:type="dxa"/>
            <w:tcBorders>
              <w:top w:val="nil"/>
              <w:left w:val="nil"/>
              <w:bottom w:val="single" w:sz="4" w:space="0" w:color="auto"/>
              <w:right w:val="single" w:sz="4" w:space="0" w:color="auto"/>
            </w:tcBorders>
            <w:shd w:val="clear" w:color="auto" w:fill="auto"/>
            <w:vAlign w:val="center"/>
            <w:hideMark/>
          </w:tcPr>
          <w:p w14:paraId="6D8BECE8"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60</w:t>
            </w:r>
          </w:p>
        </w:tc>
      </w:tr>
      <w:tr w:rsidR="00D11E1D" w:rsidRPr="00D11E1D" w14:paraId="3FEE1B1C"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vAlign w:val="center"/>
            <w:hideMark/>
          </w:tcPr>
          <w:p w14:paraId="772E20D7" w14:textId="77777777" w:rsidR="00A53959" w:rsidRPr="00D11E1D" w:rsidRDefault="00A53959" w:rsidP="00480CD9">
            <w:pP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INVERSIONES BONAVENTURE, S.A. DE C.V.</w:t>
            </w:r>
          </w:p>
        </w:tc>
        <w:tc>
          <w:tcPr>
            <w:tcW w:w="992" w:type="dxa"/>
            <w:tcBorders>
              <w:top w:val="nil"/>
              <w:left w:val="nil"/>
              <w:bottom w:val="single" w:sz="4" w:space="0" w:color="auto"/>
              <w:right w:val="single" w:sz="4" w:space="0" w:color="auto"/>
            </w:tcBorders>
            <w:shd w:val="clear" w:color="auto" w:fill="auto"/>
            <w:vAlign w:val="center"/>
            <w:hideMark/>
          </w:tcPr>
          <w:p w14:paraId="3FAEE113"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w:t>
            </w:r>
          </w:p>
        </w:tc>
        <w:tc>
          <w:tcPr>
            <w:tcW w:w="993" w:type="dxa"/>
            <w:tcBorders>
              <w:top w:val="nil"/>
              <w:left w:val="nil"/>
              <w:bottom w:val="single" w:sz="4" w:space="0" w:color="auto"/>
              <w:right w:val="single" w:sz="4" w:space="0" w:color="auto"/>
            </w:tcBorders>
            <w:shd w:val="clear" w:color="auto" w:fill="auto"/>
            <w:vAlign w:val="center"/>
            <w:hideMark/>
          </w:tcPr>
          <w:p w14:paraId="32FD713E" w14:textId="77777777" w:rsidR="00A53959" w:rsidRPr="00D11E1D" w:rsidRDefault="00A53959" w:rsidP="00480CD9">
            <w:pPr>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20</w:t>
            </w:r>
          </w:p>
        </w:tc>
      </w:tr>
      <w:tr w:rsidR="00D11E1D" w:rsidRPr="00D11E1D" w14:paraId="092D2A09" w14:textId="77777777" w:rsidTr="00480CD9">
        <w:trPr>
          <w:trHeight w:val="300"/>
        </w:trPr>
        <w:tc>
          <w:tcPr>
            <w:tcW w:w="7513" w:type="dxa"/>
            <w:tcBorders>
              <w:top w:val="nil"/>
              <w:left w:val="single" w:sz="4" w:space="0" w:color="auto"/>
              <w:bottom w:val="single" w:sz="4" w:space="0" w:color="auto"/>
              <w:right w:val="single" w:sz="4" w:space="0" w:color="auto"/>
            </w:tcBorders>
            <w:shd w:val="clear" w:color="auto" w:fill="auto"/>
            <w:noWrap/>
            <w:hideMark/>
          </w:tcPr>
          <w:p w14:paraId="2C92D4DE" w14:textId="77777777" w:rsidR="00A53959" w:rsidRPr="00D11E1D" w:rsidRDefault="00A53959" w:rsidP="00480CD9">
            <w:pPr>
              <w:rPr>
                <w:rFonts w:ascii="Calibri" w:hAnsi="Calibri" w:cs="Calibri"/>
                <w:b/>
                <w:bCs/>
                <w:color w:val="000000" w:themeColor="text1"/>
                <w:sz w:val="16"/>
                <w:szCs w:val="16"/>
                <w:lang w:eastAsia="es-SV"/>
              </w:rPr>
            </w:pPr>
            <w:r w:rsidRPr="00D11E1D">
              <w:rPr>
                <w:rFonts w:ascii="Calibri" w:hAnsi="Calibri" w:cs="Calibri"/>
                <w:b/>
                <w:bCs/>
                <w:color w:val="000000" w:themeColor="text1"/>
                <w:sz w:val="16"/>
                <w:szCs w:val="16"/>
                <w:lang w:eastAsia="es-SV"/>
              </w:rPr>
              <w:t>TOTAL</w:t>
            </w:r>
          </w:p>
        </w:tc>
        <w:tc>
          <w:tcPr>
            <w:tcW w:w="992" w:type="dxa"/>
            <w:tcBorders>
              <w:top w:val="nil"/>
              <w:left w:val="nil"/>
              <w:bottom w:val="single" w:sz="4" w:space="0" w:color="auto"/>
              <w:right w:val="single" w:sz="4" w:space="0" w:color="auto"/>
            </w:tcBorders>
            <w:shd w:val="clear" w:color="auto" w:fill="auto"/>
            <w:vAlign w:val="center"/>
            <w:hideMark/>
          </w:tcPr>
          <w:p w14:paraId="17FD1E5F" w14:textId="77777777" w:rsidR="00A53959" w:rsidRPr="00D11E1D" w:rsidRDefault="00A53959" w:rsidP="00480CD9">
            <w:pPr>
              <w:jc w:val="center"/>
              <w:rPr>
                <w:rFonts w:ascii="Arial" w:hAnsi="Arial" w:cs="Arial"/>
                <w:b/>
                <w:bCs/>
                <w:color w:val="000000" w:themeColor="text1"/>
                <w:sz w:val="16"/>
                <w:szCs w:val="16"/>
                <w:lang w:eastAsia="es-SV"/>
              </w:rPr>
            </w:pPr>
            <w:r w:rsidRPr="00D11E1D">
              <w:rPr>
                <w:rFonts w:ascii="Arial" w:hAnsi="Arial" w:cs="Arial"/>
                <w:b/>
                <w:bCs/>
                <w:color w:val="000000" w:themeColor="text1"/>
                <w:sz w:val="16"/>
                <w:szCs w:val="16"/>
                <w:lang w:eastAsia="es-SV"/>
              </w:rPr>
              <w:t>196</w:t>
            </w:r>
          </w:p>
        </w:tc>
        <w:tc>
          <w:tcPr>
            <w:tcW w:w="993" w:type="dxa"/>
            <w:tcBorders>
              <w:top w:val="nil"/>
              <w:left w:val="nil"/>
              <w:bottom w:val="single" w:sz="4" w:space="0" w:color="auto"/>
              <w:right w:val="single" w:sz="4" w:space="0" w:color="auto"/>
            </w:tcBorders>
            <w:shd w:val="clear" w:color="auto" w:fill="auto"/>
            <w:vAlign w:val="center"/>
            <w:hideMark/>
          </w:tcPr>
          <w:p w14:paraId="6482CE31" w14:textId="77777777" w:rsidR="00A53959" w:rsidRPr="00D11E1D" w:rsidRDefault="00A53959" w:rsidP="00480CD9">
            <w:pPr>
              <w:jc w:val="center"/>
              <w:rPr>
                <w:rFonts w:ascii="Arial" w:hAnsi="Arial" w:cs="Arial"/>
                <w:b/>
                <w:bCs/>
                <w:color w:val="000000" w:themeColor="text1"/>
                <w:sz w:val="16"/>
                <w:szCs w:val="16"/>
                <w:lang w:eastAsia="es-SV"/>
              </w:rPr>
            </w:pPr>
            <w:r w:rsidRPr="00D11E1D">
              <w:rPr>
                <w:rFonts w:ascii="Arial" w:hAnsi="Arial" w:cs="Arial"/>
                <w:b/>
                <w:bCs/>
                <w:color w:val="000000" w:themeColor="text1"/>
                <w:sz w:val="16"/>
                <w:szCs w:val="16"/>
                <w:lang w:eastAsia="es-SV"/>
              </w:rPr>
              <w:t>2,176</w:t>
            </w:r>
          </w:p>
        </w:tc>
      </w:tr>
    </w:tbl>
    <w:p w14:paraId="24B254E4" w14:textId="77777777" w:rsidR="00A53959" w:rsidRPr="00D11E1D" w:rsidRDefault="00A53959" w:rsidP="00A53959">
      <w:pPr>
        <w:spacing w:line="360" w:lineRule="auto"/>
        <w:jc w:val="both"/>
        <w:rPr>
          <w:rFonts w:ascii="Arial" w:hAnsi="Arial" w:cs="Arial"/>
          <w:color w:val="000000" w:themeColor="text1"/>
          <w:sz w:val="22"/>
          <w:szCs w:val="22"/>
          <w:lang w:val="es-MX"/>
        </w:rPr>
      </w:pPr>
      <w:r w:rsidRPr="00D11E1D">
        <w:rPr>
          <w:rFonts w:ascii="Arial" w:hAnsi="Arial" w:cs="Arial"/>
          <w:b/>
          <w:color w:val="000000" w:themeColor="text1"/>
          <w:sz w:val="22"/>
          <w:szCs w:val="22"/>
        </w:rPr>
        <w:t xml:space="preserve">B. Autorizar al Representante Legal para que firme la resolución razonada, el contrato y documentos contractuales vinculados al proceso de contratación directa; así como, modificaciones de plazo de contrato cuando haya sido imposible su ejecución dentro del plazo programado inicialmente, previa justificación ante la administración.  C. Autorizar a la administración para realizar todos los trámites pertinentes, a fin de cumplir con lo descrito en el presente acuerdo.  D. Ratificar este acuerdo en la presente sesión. 8. </w:t>
      </w:r>
      <w:bookmarkStart w:id="0" w:name="_Hlk76367970"/>
      <w:r w:rsidRPr="00D11E1D">
        <w:rPr>
          <w:rFonts w:ascii="Arial" w:hAnsi="Arial" w:cs="Arial"/>
          <w:b/>
          <w:bCs/>
          <w:color w:val="000000" w:themeColor="text1"/>
          <w:sz w:val="22"/>
          <w:szCs w:val="22"/>
        </w:rPr>
        <w:t>PRO</w:t>
      </w:r>
      <w:r w:rsidRPr="00D11E1D">
        <w:rPr>
          <w:rFonts w:ascii="Arial" w:hAnsi="Arial" w:cs="Arial"/>
          <w:b/>
          <w:bCs/>
          <w:color w:val="000000" w:themeColor="text1"/>
          <w:sz w:val="22"/>
          <w:szCs w:val="22"/>
          <w:lang w:val="es-ES"/>
        </w:rPr>
        <w:t xml:space="preserve">PUESTA DE ADJUDICACIÓN PARA EL PROCESO DE LIBRE </w:t>
      </w:r>
      <w:r w:rsidRPr="00D11E1D">
        <w:rPr>
          <w:rFonts w:ascii="Arial" w:hAnsi="Arial" w:cs="Arial"/>
          <w:b/>
          <w:bCs/>
          <w:color w:val="000000" w:themeColor="text1"/>
          <w:sz w:val="22"/>
          <w:szCs w:val="22"/>
          <w:lang w:val="es-ES"/>
        </w:rPr>
        <w:lastRenderedPageBreak/>
        <w:t xml:space="preserve">GESTIÓN “DESARROLLO DEL MÓDULO REGISTRO DE ACCIONES FORMATIVAS Y PARTICIPANTES”.   </w:t>
      </w:r>
      <w:r w:rsidRPr="00D11E1D">
        <w:rPr>
          <w:rFonts w:ascii="Arial" w:hAnsi="Arial" w:cs="Arial"/>
          <w:color w:val="000000" w:themeColor="text1"/>
          <w:sz w:val="22"/>
          <w:szCs w:val="22"/>
        </w:rPr>
        <w:t>El Licenciado Carlos Castillo, Gerente de Tecnología de la Información, presentó al Consejo Directivo PRO</w:t>
      </w:r>
      <w:r w:rsidRPr="00D11E1D">
        <w:rPr>
          <w:rFonts w:ascii="Arial" w:hAnsi="Arial" w:cs="Arial"/>
          <w:color w:val="000000" w:themeColor="text1"/>
          <w:sz w:val="22"/>
          <w:szCs w:val="22"/>
          <w:lang w:val="es-ES"/>
        </w:rPr>
        <w:t xml:space="preserve">PUESTA DE ADJUDICACIÓN PARA EL PROCESO DE LIBRE GESTIÓN “DESARROLLO DEL MÓDULO REGISTRO DE ACCIONES FORMATIVAS Y PARTICIPANTES”, cuyo inicio del proceso fue aprobado en Sesión N°597/2021, de fecha veintisiete de mayo del dos </w:t>
      </w:r>
      <w:proofErr w:type="gramStart"/>
      <w:r w:rsidRPr="00D11E1D">
        <w:rPr>
          <w:rFonts w:ascii="Arial" w:hAnsi="Arial" w:cs="Arial"/>
          <w:color w:val="000000" w:themeColor="text1"/>
          <w:sz w:val="22"/>
          <w:szCs w:val="22"/>
          <w:lang w:val="es-ES"/>
        </w:rPr>
        <w:t>mil veintiuno</w:t>
      </w:r>
      <w:proofErr w:type="gramEnd"/>
      <w:r w:rsidRPr="00D11E1D">
        <w:rPr>
          <w:rFonts w:ascii="Arial" w:hAnsi="Arial" w:cs="Arial"/>
          <w:color w:val="000000" w:themeColor="text1"/>
          <w:sz w:val="22"/>
          <w:szCs w:val="22"/>
          <w:lang w:val="es-ES"/>
        </w:rPr>
        <w:t>, mediante Acuerdo número 2554-05-2021.  A</w:t>
      </w:r>
      <w:r w:rsidRPr="00D11E1D">
        <w:rPr>
          <w:rFonts w:ascii="Arial" w:hAnsi="Arial" w:cs="Arial"/>
          <w:bCs/>
          <w:color w:val="000000" w:themeColor="text1"/>
          <w:sz w:val="22"/>
          <w:szCs w:val="22"/>
        </w:rPr>
        <w:t>l respecto, el Licenciado Castillo p</w:t>
      </w:r>
      <w:r w:rsidRPr="00D11E1D">
        <w:rPr>
          <w:rFonts w:ascii="Arial" w:hAnsi="Arial" w:cs="Arial"/>
          <w:color w:val="000000" w:themeColor="text1"/>
          <w:sz w:val="22"/>
          <w:szCs w:val="22"/>
        </w:rPr>
        <w:t xml:space="preserve">resentó los resultados del Proceso por Libre Gestión, que contiene entre otros: Antecedentes, objetivo, resumen de participantes, puntajes de los criterios de evaluación, resultado de la evaluación técnica, montos de ofertas económicas, montos de ofertas económicas y solicitud al Consejo Directivo.  Los </w:t>
      </w:r>
      <w:proofErr w:type="gramStart"/>
      <w:r w:rsidRPr="00D11E1D">
        <w:rPr>
          <w:rFonts w:ascii="Arial" w:hAnsi="Arial" w:cs="Arial"/>
          <w:color w:val="000000" w:themeColor="text1"/>
          <w:sz w:val="22"/>
          <w:szCs w:val="22"/>
        </w:rPr>
        <w:t>Directores</w:t>
      </w:r>
      <w:proofErr w:type="gramEnd"/>
      <w:r w:rsidRPr="00D11E1D">
        <w:rPr>
          <w:rFonts w:ascii="Arial" w:hAnsi="Arial" w:cs="Arial"/>
          <w:color w:val="000000" w:themeColor="text1"/>
          <w:sz w:val="22"/>
          <w:szCs w:val="22"/>
        </w:rPr>
        <w:t xml:space="preserve"> del Consejo Directivo solicitaron ampliación sobre algunos aspectos, los cuales fueron atendidos por el Licenciado Castillo.   Por lo anterior y de acuerdo con el proceso de evaluación la administración, recomienda adjudicar el </w:t>
      </w:r>
      <w:r w:rsidRPr="00D11E1D">
        <w:rPr>
          <w:rFonts w:ascii="Arial" w:hAnsi="Arial" w:cs="Arial"/>
          <w:color w:val="000000" w:themeColor="text1"/>
          <w:sz w:val="22"/>
          <w:szCs w:val="22"/>
          <w:lang w:val="es-ES"/>
        </w:rPr>
        <w:t xml:space="preserve">“DESARROLLO DEL MÓDULO REGISTRO DE ACCIONES FORMATIVAS Y PARTICIPANTES” a </w:t>
      </w:r>
      <w:r w:rsidRPr="00D11E1D">
        <w:rPr>
          <w:rFonts w:ascii="Arial" w:hAnsi="Arial" w:cs="Arial"/>
          <w:b/>
          <w:bCs/>
          <w:color w:val="000000" w:themeColor="text1"/>
          <w:sz w:val="22"/>
          <w:szCs w:val="22"/>
          <w:lang w:val="es-ES"/>
        </w:rPr>
        <w:t>ECHO TECNOLOGIES S.A. DE C.V</w:t>
      </w:r>
      <w:r w:rsidRPr="00D11E1D">
        <w:rPr>
          <w:rFonts w:ascii="Arial" w:hAnsi="Arial" w:cs="Arial"/>
          <w:color w:val="000000" w:themeColor="text1"/>
          <w:sz w:val="22"/>
          <w:szCs w:val="22"/>
          <w:lang w:val="es-ES"/>
        </w:rPr>
        <w:t xml:space="preserve">., por un monto de hasta VEINTICUATRO MIL CUATROCIENTOS TREINTA CON 60/100 DÓLARES (US$24,430.60), para ejecutar en un plazo de tres meses calendario contados a partir de la emisión de la orden de inicio.   </w:t>
      </w:r>
      <w:r w:rsidRPr="00D11E1D">
        <w:rPr>
          <w:rFonts w:ascii="Arial" w:hAnsi="Arial" w:cs="Arial"/>
          <w:bCs/>
          <w:color w:val="000000" w:themeColor="text1"/>
          <w:sz w:val="22"/>
          <w:szCs w:val="22"/>
        </w:rPr>
        <w:t xml:space="preserve">El Consejo Directivo, posterior al análisis y fundamentados en el artículo </w:t>
      </w:r>
      <w:proofErr w:type="gramStart"/>
      <w:r w:rsidRPr="00D11E1D">
        <w:rPr>
          <w:rFonts w:ascii="Arial" w:hAnsi="Arial" w:cs="Arial"/>
          <w:bCs/>
          <w:color w:val="000000" w:themeColor="text1"/>
          <w:sz w:val="22"/>
          <w:szCs w:val="22"/>
        </w:rPr>
        <w:t>dieciocho inciso primero</w:t>
      </w:r>
      <w:proofErr w:type="gramEnd"/>
      <w:r w:rsidRPr="00D11E1D">
        <w:rPr>
          <w:rFonts w:ascii="Arial" w:hAnsi="Arial" w:cs="Arial"/>
          <w:bCs/>
          <w:color w:val="000000" w:themeColor="text1"/>
          <w:sz w:val="22"/>
          <w:szCs w:val="22"/>
        </w:rPr>
        <w:t xml:space="preserve"> de la Ley de Adquisiciones y Contrataciones de la Administración Pública y la recomendación de la Administración, emite el siguiente acuerdo:  </w:t>
      </w:r>
      <w:r w:rsidRPr="00D11E1D">
        <w:rPr>
          <w:rFonts w:ascii="Arial" w:hAnsi="Arial" w:cs="Arial"/>
          <w:b/>
          <w:color w:val="000000" w:themeColor="text1"/>
          <w:sz w:val="22"/>
          <w:szCs w:val="22"/>
          <w:u w:val="single"/>
          <w:lang w:val="es-MX"/>
        </w:rPr>
        <w:t>ACUERDO N°2572-07-2021</w:t>
      </w:r>
      <w:r w:rsidRPr="00D11E1D">
        <w:rPr>
          <w:rFonts w:ascii="Arial" w:hAnsi="Arial" w:cs="Arial"/>
          <w:b/>
          <w:color w:val="000000" w:themeColor="text1"/>
          <w:sz w:val="22"/>
          <w:szCs w:val="22"/>
          <w:lang w:val="es-MX"/>
        </w:rPr>
        <w:t xml:space="preserve">.  A. </w:t>
      </w:r>
      <w:r w:rsidRPr="00D11E1D">
        <w:rPr>
          <w:rFonts w:ascii="Arial" w:hAnsi="Arial" w:cs="Arial"/>
          <w:b/>
          <w:bCs/>
          <w:color w:val="000000" w:themeColor="text1"/>
          <w:sz w:val="22"/>
          <w:szCs w:val="22"/>
          <w:lang w:eastAsia="en-US"/>
        </w:rPr>
        <w:t>Autorizar la a</w:t>
      </w:r>
      <w:r w:rsidRPr="00D11E1D">
        <w:rPr>
          <w:rFonts w:ascii="Arial" w:hAnsi="Arial" w:cs="Arial"/>
          <w:b/>
          <w:bCs/>
          <w:iCs/>
          <w:color w:val="000000" w:themeColor="text1"/>
          <w:spacing w:val="-3"/>
          <w:sz w:val="22"/>
          <w:szCs w:val="22"/>
        </w:rPr>
        <w:t>djudicación por Libre Gestión del “</w:t>
      </w:r>
      <w:r w:rsidRPr="00D11E1D">
        <w:rPr>
          <w:rFonts w:ascii="Arial" w:hAnsi="Arial" w:cs="Arial"/>
          <w:b/>
          <w:bCs/>
          <w:color w:val="000000" w:themeColor="text1"/>
          <w:sz w:val="22"/>
          <w:szCs w:val="22"/>
          <w:lang w:val="es-ES"/>
        </w:rPr>
        <w:t xml:space="preserve">DESARROLLO DEL MÓDULO REGISTRO DE ACCIONES FORMATIVAS Y PARTICIPANTES”, a ECHO TECNOLOGIES S.A. DE C.V., por un monto de hasta VEINTICUATRO MIL CUATROCIENTOS TREINTA CON 60/100 DÓLARES (US$24,430.60), para ejecutar en un plazo de tres meses calendario contados a partir de la emisión de la orden de inicio.   B. </w:t>
      </w:r>
      <w:r w:rsidRPr="00D11E1D">
        <w:rPr>
          <w:rFonts w:ascii="Arial" w:hAnsi="Arial" w:cs="Arial"/>
          <w:b/>
          <w:color w:val="000000" w:themeColor="text1"/>
          <w:sz w:val="22"/>
          <w:szCs w:val="22"/>
        </w:rPr>
        <w:t xml:space="preserve">Autorizar al Representante Legal para que firme los documentos contractuales derivados del proceso por libre gestión.   C. Encomendar a la administración realizar todos los trámites pertinentes, a fin de cumplir con lo descrito en el presente acuerdo.   D.  Ratificar este acuerdo en la presente sesión.   9.  VARIOS.  9.A) </w:t>
      </w:r>
      <w:bookmarkEnd w:id="0"/>
      <w:r w:rsidRPr="00D11E1D">
        <w:rPr>
          <w:rFonts w:ascii="Arial" w:hAnsi="Arial" w:cs="Arial"/>
          <w:b/>
          <w:color w:val="000000" w:themeColor="text1"/>
          <w:sz w:val="22"/>
          <w:szCs w:val="22"/>
        </w:rPr>
        <w:t xml:space="preserve">AUSENCIA DEL PRESIDENTE Y NOMBRAMIENTO DE PRESIDENTE EN FUNCIONES PARA EL PERÍODO DEL OCHO AL ONCE DE JULIO DEL DOS MIL VEINTIUNO.   </w:t>
      </w:r>
      <w:r w:rsidRPr="00D11E1D">
        <w:rPr>
          <w:rFonts w:ascii="Arial" w:hAnsi="Arial" w:cs="Arial"/>
          <w:bCs/>
          <w:color w:val="000000" w:themeColor="text1"/>
          <w:sz w:val="22"/>
          <w:szCs w:val="22"/>
        </w:rPr>
        <w:t>El</w:t>
      </w:r>
      <w:r w:rsidRPr="00D11E1D">
        <w:rPr>
          <w:rFonts w:ascii="Arial" w:hAnsi="Arial" w:cs="Arial"/>
          <w:color w:val="000000" w:themeColor="text1"/>
          <w:sz w:val="22"/>
          <w:szCs w:val="22"/>
        </w:rPr>
        <w:t xml:space="preserve"> Licenciado Ricardo F.J. Montenegro P., </w:t>
      </w:r>
      <w:proofErr w:type="gramStart"/>
      <w:r w:rsidRPr="00D11E1D">
        <w:rPr>
          <w:rFonts w:ascii="Arial" w:hAnsi="Arial" w:cs="Arial"/>
          <w:color w:val="000000" w:themeColor="text1"/>
          <w:sz w:val="22"/>
          <w:szCs w:val="22"/>
        </w:rPr>
        <w:t>Presidente</w:t>
      </w:r>
      <w:proofErr w:type="gramEnd"/>
      <w:r w:rsidRPr="00D11E1D">
        <w:rPr>
          <w:rFonts w:ascii="Arial" w:hAnsi="Arial" w:cs="Arial"/>
          <w:color w:val="000000" w:themeColor="text1"/>
          <w:sz w:val="22"/>
          <w:szCs w:val="22"/>
        </w:rPr>
        <w:t xml:space="preserve"> del Consejo Directivo, informó al Consejo Directivo, que estará ausente durante el período del ocho al once de julio del dos mil veintiuno, para atender asuntos personales fuera del país.   </w:t>
      </w:r>
      <w:r w:rsidRPr="00D11E1D">
        <w:rPr>
          <w:rFonts w:ascii="Arial" w:hAnsi="Arial" w:cs="Arial"/>
          <w:color w:val="000000" w:themeColor="text1"/>
          <w:sz w:val="22"/>
          <w:szCs w:val="22"/>
        </w:rPr>
        <w:lastRenderedPageBreak/>
        <w:t xml:space="preserve">Por lo anterior, solicita al Consejo Directivo el acuerdo correspondiente, autorizando al Ingeniero Ricardo Andrés Martínez, vicepresidente, para que </w:t>
      </w:r>
      <w:r w:rsidRPr="00D11E1D">
        <w:rPr>
          <w:rFonts w:ascii="Arial" w:hAnsi="Arial" w:cs="Arial"/>
          <w:bCs/>
          <w:color w:val="000000" w:themeColor="text1"/>
          <w:sz w:val="22"/>
          <w:szCs w:val="22"/>
        </w:rPr>
        <w:t xml:space="preserve">asuma las funciones del </w:t>
      </w:r>
      <w:proofErr w:type="gramStart"/>
      <w:r w:rsidRPr="00D11E1D">
        <w:rPr>
          <w:rFonts w:ascii="Arial" w:hAnsi="Arial" w:cs="Arial"/>
          <w:bCs/>
          <w:color w:val="000000" w:themeColor="text1"/>
          <w:sz w:val="22"/>
          <w:szCs w:val="22"/>
        </w:rPr>
        <w:t>Presidente</w:t>
      </w:r>
      <w:proofErr w:type="gramEnd"/>
      <w:r w:rsidRPr="00D11E1D">
        <w:rPr>
          <w:rFonts w:ascii="Arial" w:hAnsi="Arial" w:cs="Arial"/>
          <w:bCs/>
          <w:color w:val="000000" w:themeColor="text1"/>
          <w:sz w:val="22"/>
          <w:szCs w:val="22"/>
        </w:rPr>
        <w:t xml:space="preserve">, </w:t>
      </w:r>
      <w:r w:rsidRPr="00D11E1D">
        <w:rPr>
          <w:rFonts w:ascii="Arial" w:hAnsi="Arial" w:cs="Arial"/>
          <w:color w:val="000000" w:themeColor="text1"/>
          <w:sz w:val="22"/>
          <w:szCs w:val="22"/>
        </w:rPr>
        <w:t xml:space="preserve">durante el período que dure su ausencia.  Con base en la Ley de Formación Profesional, inciso tercero, Artículo nueve, el Consejo Directivo acordó:  </w:t>
      </w:r>
      <w:r w:rsidRPr="00D11E1D">
        <w:rPr>
          <w:rFonts w:ascii="Arial" w:hAnsi="Arial" w:cs="Arial"/>
          <w:b/>
          <w:color w:val="000000" w:themeColor="text1"/>
          <w:sz w:val="22"/>
          <w:szCs w:val="22"/>
          <w:u w:val="single"/>
          <w:lang w:val="es-MX"/>
        </w:rPr>
        <w:t>ACUERDO N°2573-07-2021</w:t>
      </w:r>
      <w:r w:rsidRPr="00D11E1D">
        <w:rPr>
          <w:rFonts w:ascii="Arial" w:hAnsi="Arial" w:cs="Arial"/>
          <w:b/>
          <w:color w:val="000000" w:themeColor="text1"/>
          <w:sz w:val="22"/>
          <w:szCs w:val="22"/>
          <w:lang w:val="es-MX"/>
        </w:rPr>
        <w:t xml:space="preserve">.  A. </w:t>
      </w:r>
      <w:r w:rsidRPr="00D11E1D">
        <w:rPr>
          <w:rFonts w:ascii="Arial" w:hAnsi="Arial" w:cs="Arial"/>
          <w:b/>
          <w:bCs/>
          <w:color w:val="000000" w:themeColor="text1"/>
          <w:sz w:val="22"/>
          <w:szCs w:val="22"/>
        </w:rPr>
        <w:t xml:space="preserve">Tomar nota de la ausencia del Licenciado Ricardo F.J. Montenegro P., </w:t>
      </w:r>
      <w:proofErr w:type="gramStart"/>
      <w:r w:rsidRPr="00D11E1D">
        <w:rPr>
          <w:rFonts w:ascii="Arial" w:hAnsi="Arial" w:cs="Arial"/>
          <w:b/>
          <w:bCs/>
          <w:color w:val="000000" w:themeColor="text1"/>
          <w:sz w:val="22"/>
          <w:szCs w:val="22"/>
        </w:rPr>
        <w:t>Presidente</w:t>
      </w:r>
      <w:proofErr w:type="gramEnd"/>
      <w:r w:rsidRPr="00D11E1D">
        <w:rPr>
          <w:rFonts w:ascii="Arial" w:hAnsi="Arial" w:cs="Arial"/>
          <w:b/>
          <w:bCs/>
          <w:color w:val="000000" w:themeColor="text1"/>
          <w:sz w:val="22"/>
          <w:szCs w:val="22"/>
        </w:rPr>
        <w:t xml:space="preserve"> del </w:t>
      </w:r>
      <w:r w:rsidRPr="00D11E1D">
        <w:rPr>
          <w:rFonts w:ascii="Arial" w:hAnsi="Arial" w:cs="Arial"/>
          <w:b/>
          <w:color w:val="000000" w:themeColor="text1"/>
          <w:sz w:val="22"/>
          <w:szCs w:val="22"/>
        </w:rPr>
        <w:t xml:space="preserve">INSAFORP, durante el período del ocho al once de julio del dos mil veintiuno, para atender asuntos personales </w:t>
      </w:r>
      <w:r w:rsidRPr="00D11E1D">
        <w:rPr>
          <w:rFonts w:ascii="Arial" w:hAnsi="Arial" w:cs="Arial"/>
          <w:b/>
          <w:bCs/>
          <w:color w:val="000000" w:themeColor="text1"/>
          <w:sz w:val="22"/>
          <w:szCs w:val="22"/>
        </w:rPr>
        <w:t xml:space="preserve">fuera del país.  B.  Autorizar al Ingeniero Ricardo Andrés Martínez, </w:t>
      </w:r>
      <w:proofErr w:type="gramStart"/>
      <w:r w:rsidRPr="00D11E1D">
        <w:rPr>
          <w:rFonts w:ascii="Arial" w:hAnsi="Arial" w:cs="Arial"/>
          <w:b/>
          <w:bCs/>
          <w:color w:val="000000" w:themeColor="text1"/>
          <w:sz w:val="22"/>
          <w:szCs w:val="22"/>
        </w:rPr>
        <w:t>Vicepresidente</w:t>
      </w:r>
      <w:proofErr w:type="gramEnd"/>
      <w:r w:rsidRPr="00D11E1D">
        <w:rPr>
          <w:rFonts w:ascii="Arial" w:hAnsi="Arial" w:cs="Arial"/>
          <w:b/>
          <w:bCs/>
          <w:color w:val="000000" w:themeColor="text1"/>
          <w:sz w:val="22"/>
          <w:szCs w:val="22"/>
        </w:rPr>
        <w:t>, para que asuma las funciones del Presidente y ejerza la Representación Legal de la Institución, particularmente en la suscripción de todos los contratos y documentos que sean necesarios, durante el período del ocho al once de julio del dos mil veintiuno o el tiempo que dure la ausencia del Licenciado Ricardo F.J. Montenegro P.  C. Encomendar a la administración cumplir con la aplicación de lo acordado en el presente acuerdo. D. Ratificar este acuerdo en la presente sesión.  9.B</w:t>
      </w:r>
      <w:proofErr w:type="gramStart"/>
      <w:r w:rsidRPr="00D11E1D">
        <w:rPr>
          <w:rFonts w:ascii="Arial" w:hAnsi="Arial" w:cs="Arial"/>
          <w:b/>
          <w:bCs/>
          <w:color w:val="000000" w:themeColor="text1"/>
          <w:sz w:val="22"/>
          <w:szCs w:val="22"/>
        </w:rPr>
        <w:t xml:space="preserve">) </w:t>
      </w:r>
      <w:r w:rsidRPr="00D11E1D">
        <w:rPr>
          <w:rFonts w:ascii="Arial" w:hAnsi="Arial" w:cs="Arial"/>
          <w:b/>
          <w:bCs/>
          <w:color w:val="000000" w:themeColor="text1"/>
          <w:sz w:val="22"/>
          <w:szCs w:val="22"/>
          <w:lang w:val="es-MX"/>
        </w:rPr>
        <w:t xml:space="preserve"> SOLICITUD</w:t>
      </w:r>
      <w:proofErr w:type="gramEnd"/>
      <w:r w:rsidRPr="00D11E1D">
        <w:rPr>
          <w:rFonts w:ascii="Arial" w:hAnsi="Arial" w:cs="Arial"/>
          <w:b/>
          <w:bCs/>
          <w:color w:val="000000" w:themeColor="text1"/>
          <w:sz w:val="22"/>
          <w:szCs w:val="22"/>
          <w:lang w:val="es-MX"/>
        </w:rPr>
        <w:t xml:space="preserve"> DE INCORPORACIÓN DE REPRESENTANTE DEL CONSEJO DIRECTIVO EN LA COMISIÓN DE GÉNERO.  </w:t>
      </w:r>
      <w:r w:rsidRPr="00D11E1D">
        <w:rPr>
          <w:rFonts w:ascii="Arial" w:hAnsi="Arial" w:cs="Arial"/>
          <w:color w:val="000000" w:themeColor="text1"/>
          <w:sz w:val="22"/>
          <w:szCs w:val="22"/>
        </w:rPr>
        <w:t xml:space="preserve">El Ingeniero Carlos Benjamín Orozco, Subdirector Ejecutivo, hizo referencia al Consejo Directivo que en Sesión número 196/2013, de fecha cinco de septiembre del dos mil trece, mediante Acuerdo número 784-09-2013, se conformó </w:t>
      </w:r>
      <w:r w:rsidRPr="00D11E1D">
        <w:rPr>
          <w:rFonts w:ascii="Arial" w:hAnsi="Arial" w:cs="Arial"/>
          <w:bCs/>
          <w:color w:val="000000" w:themeColor="text1"/>
          <w:sz w:val="22"/>
          <w:szCs w:val="22"/>
          <w:lang w:eastAsia="es-SV"/>
        </w:rPr>
        <w:t xml:space="preserve">la “Comisión de Género del INSAFORP”, la cual en su última modificación en </w:t>
      </w:r>
      <w:r w:rsidRPr="00D11E1D">
        <w:rPr>
          <w:rFonts w:ascii="Arial" w:hAnsi="Arial" w:cs="Arial"/>
          <w:b/>
          <w:bCs/>
          <w:color w:val="000000" w:themeColor="text1"/>
          <w:sz w:val="22"/>
          <w:szCs w:val="22"/>
        </w:rPr>
        <w:t>Sesión N°594/2021</w:t>
      </w:r>
      <w:r w:rsidRPr="00D11E1D">
        <w:rPr>
          <w:rFonts w:ascii="Arial" w:hAnsi="Arial" w:cs="Arial"/>
          <w:color w:val="000000" w:themeColor="text1"/>
          <w:sz w:val="22"/>
          <w:szCs w:val="22"/>
        </w:rPr>
        <w:t xml:space="preserve">, de fecha seis de mayo del dos mil veintiuno, mediante Acuerdo número 2541-05-2021, se incorporó a la Licenciada Teresa de Jesús </w:t>
      </w:r>
      <w:proofErr w:type="spellStart"/>
      <w:r w:rsidRPr="00D11E1D">
        <w:rPr>
          <w:rFonts w:ascii="Arial" w:hAnsi="Arial" w:cs="Arial"/>
          <w:color w:val="000000" w:themeColor="text1"/>
          <w:sz w:val="22"/>
          <w:szCs w:val="22"/>
        </w:rPr>
        <w:t>Aráuz</w:t>
      </w:r>
      <w:proofErr w:type="spellEnd"/>
      <w:r w:rsidRPr="00D11E1D">
        <w:rPr>
          <w:rFonts w:ascii="Arial" w:hAnsi="Arial" w:cs="Arial"/>
          <w:color w:val="000000" w:themeColor="text1"/>
          <w:sz w:val="22"/>
          <w:szCs w:val="22"/>
        </w:rPr>
        <w:t xml:space="preserve"> María, como representante del Consejo Directivo por el sector Gubernamental.  De igual forma, en esta oportunidad se solicita la incorporación de la Señora María del Carmen Molina Viuda de Bonilla, Representante del Sector Laboral, en la Comisión de Género.   Finalmente, el Consejo Directivo, emitió el siguiente acuerdo:  </w:t>
      </w:r>
      <w:r w:rsidRPr="00D11E1D">
        <w:rPr>
          <w:rFonts w:ascii="Arial" w:hAnsi="Arial" w:cs="Arial"/>
          <w:b/>
          <w:bCs/>
          <w:color w:val="000000" w:themeColor="text1"/>
          <w:sz w:val="22"/>
          <w:szCs w:val="22"/>
          <w:u w:val="single"/>
        </w:rPr>
        <w:t>ACUERDO N°2574-07-2021</w:t>
      </w:r>
      <w:r w:rsidRPr="00D11E1D">
        <w:rPr>
          <w:rFonts w:ascii="Arial" w:hAnsi="Arial" w:cs="Arial"/>
          <w:b/>
          <w:bCs/>
          <w:color w:val="000000" w:themeColor="text1"/>
          <w:sz w:val="22"/>
          <w:szCs w:val="22"/>
        </w:rPr>
        <w:t xml:space="preserve">.  A. </w:t>
      </w:r>
      <w:r w:rsidRPr="00D11E1D">
        <w:rPr>
          <w:rFonts w:ascii="Arial" w:hAnsi="Arial" w:cs="Arial"/>
          <w:b/>
          <w:color w:val="000000" w:themeColor="text1"/>
          <w:sz w:val="22"/>
          <w:szCs w:val="22"/>
          <w:lang w:eastAsia="es-SV"/>
        </w:rPr>
        <w:t xml:space="preserve">Aprobar la reestructuración de la Comisión de Género del INSAFORP, la cual queda conformada por dieciséis miembros, de la siguiente forma: (3) Directores del Consejo Directivo: Sonia Cecilia Jule de Rivera, Licenciada Teresa de Jesús </w:t>
      </w:r>
      <w:proofErr w:type="spellStart"/>
      <w:r w:rsidRPr="00D11E1D">
        <w:rPr>
          <w:rFonts w:ascii="Arial" w:hAnsi="Arial" w:cs="Arial"/>
          <w:b/>
          <w:color w:val="000000" w:themeColor="text1"/>
          <w:sz w:val="22"/>
          <w:szCs w:val="22"/>
          <w:lang w:eastAsia="es-SV"/>
        </w:rPr>
        <w:t>Aráuz</w:t>
      </w:r>
      <w:proofErr w:type="spellEnd"/>
      <w:r w:rsidRPr="00D11E1D">
        <w:rPr>
          <w:rFonts w:ascii="Arial" w:hAnsi="Arial" w:cs="Arial"/>
          <w:b/>
          <w:color w:val="000000" w:themeColor="text1"/>
          <w:sz w:val="22"/>
          <w:szCs w:val="22"/>
          <w:lang w:eastAsia="es-SV"/>
        </w:rPr>
        <w:t xml:space="preserve"> María y la Señora María del Carmen Molina Viuda de Bonilla</w:t>
      </w:r>
      <w:r w:rsidRPr="00D11E1D">
        <w:rPr>
          <w:rFonts w:ascii="Arial" w:hAnsi="Arial" w:cs="Arial"/>
          <w:b/>
          <w:color w:val="000000" w:themeColor="text1"/>
          <w:sz w:val="22"/>
          <w:szCs w:val="22"/>
        </w:rPr>
        <w:t xml:space="preserve">, (1) Subdirección Ejecutiva: Ingeniero Carlos Benjamín Orozco, (1) Gerencia Legal: Licenciada Lila Margarita Rosa de Lemus, (1) Gerencia Financiera: Fredy Antonio Mayora, (1) Gerencia de Recursos Humanos: Licenciada Karlina Raquel Calderón de Maceda, (1) Gerencia Técnica: Ingeniera María Ethel Hernández, (1) SITRAINSAFORP: Licenciado Billy Crosby Orellana, (1) Unidad de Planificación: Ingeniero Jorge Echegoyen, (1) Gerencia de Investigación y Estudios de la Formación Profesional: </w:t>
      </w:r>
      <w:r w:rsidRPr="00D11E1D">
        <w:rPr>
          <w:rFonts w:ascii="Arial" w:hAnsi="Arial" w:cs="Arial"/>
          <w:b/>
          <w:color w:val="000000" w:themeColor="text1"/>
          <w:sz w:val="22"/>
          <w:szCs w:val="22"/>
        </w:rPr>
        <w:lastRenderedPageBreak/>
        <w:t xml:space="preserve">Licenciada Lorena Icela Rivas, Representante del INSAFORP en la Comisión de Educación Incluyente no Sexista, en el marco del Sistema Nacional para la Igualdad Sustantiva (SNIS), (1) Gerencia de Formación  Continua: Licenciada Ana Elsy Ocampo, (1) Gerencia de Formación Inicial: Ingeniera  Suyapa Marroquín, (2) Gerencia de Comunicaciones: Licenciado Julio Francisco Díaz y Licenciada Ana Carolina Solís Escobar, (1) Unidad de Auditoría Interna: Licenciado Cesar Augusto Peña.  B.   </w:t>
      </w:r>
      <w:r w:rsidRPr="00D11E1D">
        <w:rPr>
          <w:rFonts w:ascii="Arial" w:hAnsi="Arial" w:cs="Arial"/>
          <w:b/>
          <w:color w:val="000000" w:themeColor="text1"/>
          <w:sz w:val="22"/>
          <w:szCs w:val="22"/>
          <w:lang w:eastAsia="es-SV"/>
        </w:rPr>
        <w:t>Encomendar a la administración realizar todos los trámites pertinentes, a fin de cumplir con lo descrito en el presente acuerdo.   C.  R</w:t>
      </w:r>
      <w:r w:rsidRPr="00D11E1D">
        <w:rPr>
          <w:rFonts w:ascii="Arial" w:hAnsi="Arial" w:cs="Arial"/>
          <w:b/>
          <w:bCs/>
          <w:color w:val="000000" w:themeColor="text1"/>
          <w:sz w:val="22"/>
          <w:szCs w:val="22"/>
          <w:lang w:eastAsia="es-SV"/>
        </w:rPr>
        <w:t xml:space="preserve">atificar este acuerdo en la presente sesión.   </w:t>
      </w:r>
      <w:r w:rsidRPr="00D11E1D">
        <w:rPr>
          <w:rFonts w:ascii="Arial" w:hAnsi="Arial" w:cs="Arial"/>
          <w:color w:val="000000" w:themeColor="text1"/>
          <w:sz w:val="22"/>
          <w:szCs w:val="22"/>
          <w:lang w:val="es-MX"/>
        </w:rPr>
        <w:t>No habiendo más que hacer constar, se dio por terminada la sesión ordinaria número seiscientos tres realizada mediante plataforma virtual y presencial, a las catorce horas, según lo señalado al principio del acta la cual firmamos.</w:t>
      </w:r>
    </w:p>
    <w:p w14:paraId="686F7C74"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18064EE0"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450CADF5"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127A6DE4"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7DD68E27"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2B187591"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6462F7D7"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43CAEDD7"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5B1318CF" w14:textId="77777777" w:rsidR="00A53959" w:rsidRPr="00D11E1D" w:rsidRDefault="00A53959" w:rsidP="00A53959">
      <w:pPr>
        <w:tabs>
          <w:tab w:val="center" w:pos="4773"/>
        </w:tabs>
        <w:ind w:right="-993"/>
        <w:jc w:val="both"/>
        <w:outlineLvl w:val="0"/>
        <w:rPr>
          <w:rFonts w:ascii="Arial" w:hAnsi="Arial" w:cs="Arial"/>
          <w:color w:val="000000" w:themeColor="text1"/>
          <w:sz w:val="22"/>
          <w:szCs w:val="22"/>
          <w:lang w:val="es-MX"/>
        </w:rPr>
      </w:pPr>
    </w:p>
    <w:p w14:paraId="06ABB6E3"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RICARDO F.J. MONTENEGRO P.</w:t>
      </w:r>
      <w:r w:rsidRPr="00D11E1D">
        <w:rPr>
          <w:rFonts w:ascii="Arial" w:hAnsi="Arial" w:cs="Arial"/>
          <w:color w:val="000000" w:themeColor="text1"/>
          <w:sz w:val="22"/>
          <w:szCs w:val="22"/>
          <w:lang w:val="es-ES"/>
        </w:rPr>
        <w:tab/>
        <w:t>RICARDO ANDRÉS MARTÍNEZ MORALES</w:t>
      </w:r>
    </w:p>
    <w:p w14:paraId="0493D558"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366C5142"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747624F8"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73752FAF"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71B3347F"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02F1E9F2"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15A89B7E"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SONIA CECILIA JULE DE RIVERA</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JORGE ISIDORO NIETO MENÉNDEZ</w:t>
      </w:r>
    </w:p>
    <w:p w14:paraId="0061FB8F"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49FC4BB4"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6EF11F6A"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334F2ABB"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7F272045"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1B0DFD31"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LUIS ALFREDO CIENFUEGOS ESCALANTE</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NOÉ GILBERTO NERIO JUÁREZ</w:t>
      </w:r>
    </w:p>
    <w:p w14:paraId="02B6F9AD"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40951027"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31998BC0"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29095887"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66960C6E"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2567CC8D"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r w:rsidRPr="00D11E1D">
        <w:rPr>
          <w:rFonts w:ascii="Arial" w:hAnsi="Arial" w:cs="Arial"/>
          <w:bCs/>
          <w:color w:val="000000" w:themeColor="text1"/>
          <w:sz w:val="22"/>
          <w:szCs w:val="22"/>
          <w:lang w:val="es-ES"/>
        </w:rPr>
        <w:t>RICARDO ARMANDO SORIANO CAMPOS</w:t>
      </w:r>
      <w:r w:rsidRPr="00D11E1D">
        <w:rPr>
          <w:rFonts w:ascii="Arial" w:hAnsi="Arial" w:cs="Arial"/>
          <w:bCs/>
          <w:color w:val="000000" w:themeColor="text1"/>
          <w:sz w:val="22"/>
          <w:szCs w:val="22"/>
          <w:lang w:val="es-ES"/>
        </w:rPr>
        <w:tab/>
        <w:t>RICARDO JESÚS MONGE CORNEJO</w:t>
      </w:r>
    </w:p>
    <w:p w14:paraId="1A1F08FA"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33A82ACC"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78F248CA"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01DF6965"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72DAEC7A" w14:textId="77777777" w:rsidR="00A53959" w:rsidRPr="00D11E1D" w:rsidRDefault="00A53959" w:rsidP="00D11E1D">
      <w:pPr>
        <w:tabs>
          <w:tab w:val="left" w:pos="5245"/>
        </w:tabs>
        <w:spacing w:line="360" w:lineRule="auto"/>
        <w:ind w:right="-1510"/>
        <w:jc w:val="both"/>
        <w:outlineLvl w:val="0"/>
        <w:rPr>
          <w:rFonts w:ascii="Arial" w:hAnsi="Arial" w:cs="Arial"/>
          <w:bCs/>
          <w:color w:val="000000" w:themeColor="text1"/>
          <w:sz w:val="22"/>
          <w:szCs w:val="22"/>
          <w:lang w:val="es-ES"/>
        </w:rPr>
      </w:pPr>
    </w:p>
    <w:p w14:paraId="53AF0BA4" w14:textId="57E911CA"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MARÍA DEL CARMEN MOLINA VIUDA DE BONILLA</w:t>
      </w:r>
      <w:proofErr w:type="gramStart"/>
      <w:r w:rsidRPr="00D11E1D">
        <w:rPr>
          <w:rFonts w:ascii="Arial" w:hAnsi="Arial" w:cs="Arial"/>
          <w:color w:val="000000" w:themeColor="text1"/>
          <w:sz w:val="22"/>
          <w:szCs w:val="22"/>
          <w:lang w:val="es-ES"/>
        </w:rPr>
        <w:tab/>
      </w:r>
      <w:r w:rsidR="00D11E1D">
        <w:rPr>
          <w:rFonts w:ascii="Arial" w:hAnsi="Arial" w:cs="Arial"/>
          <w:color w:val="000000" w:themeColor="text1"/>
          <w:sz w:val="22"/>
          <w:szCs w:val="22"/>
          <w:lang w:val="es-ES"/>
        </w:rPr>
        <w:t xml:space="preserve">  </w:t>
      </w:r>
      <w:r w:rsidRPr="00D11E1D">
        <w:rPr>
          <w:rFonts w:ascii="Arial" w:hAnsi="Arial" w:cs="Arial"/>
          <w:color w:val="000000" w:themeColor="text1"/>
          <w:sz w:val="22"/>
          <w:szCs w:val="22"/>
          <w:lang w:val="es-ES"/>
        </w:rPr>
        <w:t>MANUEL</w:t>
      </w:r>
      <w:proofErr w:type="gramEnd"/>
      <w:r w:rsidRPr="00D11E1D">
        <w:rPr>
          <w:rFonts w:ascii="Arial" w:hAnsi="Arial" w:cs="Arial"/>
          <w:color w:val="000000" w:themeColor="text1"/>
          <w:sz w:val="22"/>
          <w:szCs w:val="22"/>
          <w:lang w:val="es-ES"/>
        </w:rPr>
        <w:t xml:space="preserve"> ANTONIO GARCÍA MANCÍA</w:t>
      </w:r>
    </w:p>
    <w:p w14:paraId="7D5E8524"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2E26ABDE"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1C9C2BCF"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2E49549B"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74F12730"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627941AA"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JOSELITO ACOSTA ÁLVAREZ</w:t>
      </w:r>
      <w:r w:rsidRPr="00D11E1D">
        <w:rPr>
          <w:rFonts w:ascii="Arial" w:hAnsi="Arial" w:cs="Arial"/>
          <w:color w:val="000000" w:themeColor="text1"/>
          <w:sz w:val="22"/>
          <w:szCs w:val="22"/>
          <w:lang w:val="es-ES"/>
        </w:rPr>
        <w:tab/>
        <w:t>WILLIAM CALEB CERÓN ARIAS</w:t>
      </w:r>
    </w:p>
    <w:p w14:paraId="60D8FFE1"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7FDD54DE"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514C6007"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7A0CC9C0"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57A4C974"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67D146F9"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MARVIN HUMBERTO JUÁREZ LÓPEZ</w:t>
      </w:r>
      <w:r w:rsidRPr="00D11E1D">
        <w:rPr>
          <w:rFonts w:ascii="Arial" w:hAnsi="Arial" w:cs="Arial"/>
          <w:color w:val="000000" w:themeColor="text1"/>
          <w:sz w:val="22"/>
          <w:szCs w:val="22"/>
          <w:lang w:val="es-ES"/>
        </w:rPr>
        <w:tab/>
        <w:t>HERMELINDO RICARDO CARDONA ALVARENGA</w:t>
      </w:r>
    </w:p>
    <w:p w14:paraId="629CA482"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2E5FF834"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4A72A623"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2B5C59E4"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10F15D1E"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lang w:val="es-ES"/>
        </w:rPr>
      </w:pPr>
    </w:p>
    <w:p w14:paraId="168E00D9"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rPr>
      </w:pPr>
      <w:r w:rsidRPr="00D11E1D">
        <w:rPr>
          <w:rFonts w:ascii="Arial" w:hAnsi="Arial" w:cs="Arial"/>
          <w:color w:val="000000" w:themeColor="text1"/>
          <w:sz w:val="22"/>
          <w:szCs w:val="22"/>
          <w:lang w:val="es-ES"/>
        </w:rPr>
        <w:t>WILLIAM ERNESTO MEJÍA FIGUEROA</w:t>
      </w:r>
      <w:r w:rsidRPr="00D11E1D">
        <w:rPr>
          <w:rFonts w:ascii="Arial" w:hAnsi="Arial" w:cs="Arial"/>
          <w:color w:val="000000" w:themeColor="text1"/>
          <w:sz w:val="22"/>
          <w:szCs w:val="22"/>
          <w:lang w:val="es-ES"/>
        </w:rPr>
        <w:tab/>
      </w:r>
      <w:r w:rsidRPr="00D11E1D">
        <w:rPr>
          <w:rFonts w:ascii="Arial" w:hAnsi="Arial" w:cs="Arial"/>
          <w:color w:val="000000" w:themeColor="text1"/>
          <w:sz w:val="22"/>
          <w:szCs w:val="22"/>
        </w:rPr>
        <w:t>TERESA DE JESÚS ARÁUZ MARÍA</w:t>
      </w:r>
    </w:p>
    <w:p w14:paraId="60C33A1B" w14:textId="77777777" w:rsidR="00A53959" w:rsidRPr="00D11E1D" w:rsidRDefault="00A53959" w:rsidP="00D11E1D">
      <w:pPr>
        <w:tabs>
          <w:tab w:val="left" w:pos="5245"/>
        </w:tabs>
        <w:spacing w:line="360" w:lineRule="auto"/>
        <w:ind w:right="-1510"/>
        <w:jc w:val="both"/>
        <w:outlineLvl w:val="0"/>
        <w:rPr>
          <w:rFonts w:ascii="Arial" w:hAnsi="Arial" w:cs="Arial"/>
          <w:color w:val="000000" w:themeColor="text1"/>
          <w:sz w:val="22"/>
          <w:szCs w:val="22"/>
        </w:rPr>
      </w:pPr>
    </w:p>
    <w:p w14:paraId="3C98FD45" w14:textId="77777777" w:rsidR="00A53959" w:rsidRPr="00D11E1D" w:rsidRDefault="00A53959" w:rsidP="00A53959">
      <w:pPr>
        <w:tabs>
          <w:tab w:val="left" w:pos="5245"/>
        </w:tabs>
        <w:spacing w:line="360" w:lineRule="auto"/>
        <w:ind w:right="-993"/>
        <w:jc w:val="both"/>
        <w:outlineLvl w:val="0"/>
        <w:rPr>
          <w:rFonts w:ascii="Arial" w:hAnsi="Arial" w:cs="Arial"/>
          <w:color w:val="000000" w:themeColor="text1"/>
          <w:sz w:val="22"/>
          <w:szCs w:val="22"/>
        </w:rPr>
      </w:pPr>
    </w:p>
    <w:p w14:paraId="54390347" w14:textId="77777777" w:rsidR="00A53959" w:rsidRPr="00D11E1D" w:rsidRDefault="00A53959" w:rsidP="00A53959">
      <w:pPr>
        <w:tabs>
          <w:tab w:val="left" w:pos="5245"/>
        </w:tabs>
        <w:spacing w:line="360" w:lineRule="auto"/>
        <w:ind w:right="-993"/>
        <w:jc w:val="both"/>
        <w:outlineLvl w:val="0"/>
        <w:rPr>
          <w:rFonts w:ascii="Arial" w:hAnsi="Arial" w:cs="Arial"/>
          <w:color w:val="000000" w:themeColor="text1"/>
          <w:sz w:val="22"/>
          <w:szCs w:val="22"/>
        </w:rPr>
      </w:pPr>
    </w:p>
    <w:p w14:paraId="2A3F9203" w14:textId="77777777" w:rsidR="00A53959" w:rsidRPr="00D11E1D" w:rsidRDefault="00A53959" w:rsidP="00A53959">
      <w:pPr>
        <w:tabs>
          <w:tab w:val="left" w:pos="5245"/>
        </w:tabs>
        <w:spacing w:line="360" w:lineRule="auto"/>
        <w:ind w:right="-993"/>
        <w:jc w:val="both"/>
        <w:outlineLvl w:val="0"/>
        <w:rPr>
          <w:rFonts w:ascii="Arial" w:hAnsi="Arial" w:cs="Arial"/>
          <w:color w:val="000000" w:themeColor="text1"/>
          <w:sz w:val="22"/>
          <w:szCs w:val="22"/>
        </w:rPr>
      </w:pPr>
    </w:p>
    <w:p w14:paraId="63D1410C" w14:textId="77777777" w:rsidR="00A53959" w:rsidRPr="00D11E1D" w:rsidRDefault="00A53959" w:rsidP="00A53959">
      <w:pPr>
        <w:tabs>
          <w:tab w:val="left" w:pos="5245"/>
        </w:tabs>
        <w:spacing w:line="360" w:lineRule="auto"/>
        <w:ind w:right="-993"/>
        <w:jc w:val="both"/>
        <w:outlineLvl w:val="0"/>
        <w:rPr>
          <w:rFonts w:ascii="Arial" w:hAnsi="Arial" w:cs="Arial"/>
          <w:color w:val="000000" w:themeColor="text1"/>
          <w:sz w:val="22"/>
          <w:szCs w:val="22"/>
        </w:rPr>
      </w:pPr>
    </w:p>
    <w:p w14:paraId="6DB95FE5" w14:textId="77777777" w:rsidR="00A53959" w:rsidRPr="00D11E1D" w:rsidRDefault="00A53959" w:rsidP="00A53959">
      <w:pPr>
        <w:tabs>
          <w:tab w:val="left" w:pos="5245"/>
        </w:tabs>
        <w:spacing w:line="360" w:lineRule="auto"/>
        <w:ind w:right="-993"/>
        <w:jc w:val="both"/>
        <w:outlineLvl w:val="0"/>
        <w:rPr>
          <w:rFonts w:ascii="Arial" w:hAnsi="Arial" w:cs="Arial"/>
          <w:color w:val="000000" w:themeColor="text1"/>
          <w:sz w:val="22"/>
          <w:szCs w:val="22"/>
        </w:rPr>
      </w:pPr>
    </w:p>
    <w:p w14:paraId="7BA0BBAA" w14:textId="77777777" w:rsidR="00A53959" w:rsidRPr="00D11E1D" w:rsidRDefault="00A53959" w:rsidP="00A53959">
      <w:pPr>
        <w:tabs>
          <w:tab w:val="left" w:pos="5245"/>
        </w:tabs>
        <w:spacing w:line="360" w:lineRule="auto"/>
        <w:ind w:right="-993"/>
        <w:jc w:val="center"/>
        <w:outlineLvl w:val="0"/>
        <w:rPr>
          <w:rFonts w:ascii="Arial" w:hAnsi="Arial" w:cs="Arial"/>
          <w:color w:val="000000" w:themeColor="text1"/>
          <w:sz w:val="22"/>
          <w:szCs w:val="22"/>
        </w:rPr>
      </w:pPr>
      <w:r w:rsidRPr="00D11E1D">
        <w:rPr>
          <w:rFonts w:ascii="Arial" w:hAnsi="Arial" w:cs="Arial"/>
          <w:color w:val="000000" w:themeColor="text1"/>
          <w:sz w:val="22"/>
          <w:szCs w:val="22"/>
        </w:rPr>
        <w:t xml:space="preserve">CARLOS ENRIQUE GÓMEZ BENÍTEZ </w:t>
      </w:r>
    </w:p>
    <w:p w14:paraId="604C631D" w14:textId="77777777" w:rsidR="00A53959" w:rsidRPr="00D11E1D" w:rsidRDefault="00A53959" w:rsidP="00A53959">
      <w:pPr>
        <w:tabs>
          <w:tab w:val="left" w:pos="5245"/>
        </w:tabs>
        <w:spacing w:line="360" w:lineRule="auto"/>
        <w:ind w:right="-993"/>
        <w:jc w:val="center"/>
        <w:outlineLvl w:val="0"/>
        <w:rPr>
          <w:rFonts w:ascii="Arial" w:hAnsi="Arial" w:cs="Arial"/>
          <w:color w:val="000000" w:themeColor="text1"/>
          <w:sz w:val="22"/>
          <w:szCs w:val="22"/>
        </w:rPr>
      </w:pPr>
    </w:p>
    <w:p w14:paraId="6D834133" w14:textId="77777777" w:rsidR="00A53959" w:rsidRPr="00D11E1D" w:rsidRDefault="00A53959" w:rsidP="00A53959">
      <w:pPr>
        <w:tabs>
          <w:tab w:val="center" w:pos="4773"/>
        </w:tabs>
        <w:spacing w:line="360" w:lineRule="auto"/>
        <w:jc w:val="both"/>
        <w:outlineLvl w:val="0"/>
        <w:rPr>
          <w:rFonts w:ascii="Arial" w:eastAsia="Calibri" w:hAnsi="Arial" w:cs="Arial"/>
          <w:b/>
          <w:bCs/>
          <w:color w:val="000000" w:themeColor="text1"/>
          <w:sz w:val="22"/>
          <w:szCs w:val="22"/>
          <w:lang w:eastAsia="en-US"/>
        </w:rPr>
      </w:pPr>
      <w:r w:rsidRPr="00D11E1D">
        <w:rPr>
          <w:rFonts w:ascii="Arial" w:hAnsi="Arial" w:cs="Arial"/>
          <w:b/>
          <w:bCs/>
          <w:color w:val="000000" w:themeColor="text1"/>
          <w:sz w:val="22"/>
          <w:szCs w:val="22"/>
        </w:rPr>
        <w:t xml:space="preserve">INSTITUTO SALVADOREÑO DE FORMACIÓN PROFESIONAL.  ACTA N°604/2021.  </w:t>
      </w:r>
      <w:r w:rsidRPr="00D11E1D">
        <w:rPr>
          <w:rFonts w:ascii="Arial" w:hAnsi="Arial" w:cs="Arial"/>
          <w:color w:val="000000" w:themeColor="text1"/>
          <w:sz w:val="22"/>
          <w:szCs w:val="22"/>
        </w:rPr>
        <w:t xml:space="preserve">De conformidad al Artículo catorce de la Ley de Formación Profesional, en la sede administrativa del INSAFORP y al literal b) del ACUERDO NÚMERO 2355-03-2020, en sesión número quinientos treinta y ocho, del Consejo Directivo, a las doce horas del día siete de julio del dos mil veintiuno, sesiona de forma presencial y virtual, en las Instalaciones del Instituto Salvadoreño de Formación Profesional-INSAFORP, ubicadas en Final Calle Siemens, Edificio INSAFORP, Parque Industrial Santa Elena, Antiguo Cuscatlán, departamento de La Libertad y mediante plataforma zoom </w:t>
      </w:r>
      <w:proofErr w:type="spellStart"/>
      <w:r w:rsidRPr="00D11E1D">
        <w:rPr>
          <w:rFonts w:ascii="Arial" w:hAnsi="Arial" w:cs="Arial"/>
          <w:color w:val="000000" w:themeColor="text1"/>
          <w:sz w:val="22"/>
          <w:szCs w:val="22"/>
        </w:rPr>
        <w:t>cloud</w:t>
      </w:r>
      <w:proofErr w:type="spellEnd"/>
      <w:r w:rsidRPr="00D11E1D">
        <w:rPr>
          <w:rFonts w:ascii="Arial" w:hAnsi="Arial" w:cs="Arial"/>
          <w:color w:val="000000" w:themeColor="text1"/>
          <w:sz w:val="22"/>
          <w:szCs w:val="22"/>
        </w:rPr>
        <w:t xml:space="preserve"> meetings, los miembros que integran el Consejo Directivo del Instituto Salvadoreño de Formación Profesional, así:  </w:t>
      </w:r>
      <w:bookmarkStart w:id="1" w:name="_Hlk77757683"/>
      <w:r w:rsidRPr="00D11E1D">
        <w:rPr>
          <w:rFonts w:ascii="Arial" w:hAnsi="Arial" w:cs="Arial"/>
          <w:b/>
          <w:bCs/>
          <w:color w:val="000000" w:themeColor="text1"/>
          <w:sz w:val="22"/>
          <w:szCs w:val="22"/>
        </w:rPr>
        <w:t xml:space="preserve">SECTOR EMPRESARIAL;   </w:t>
      </w:r>
      <w:r w:rsidRPr="00D11E1D">
        <w:rPr>
          <w:rFonts w:ascii="Arial" w:hAnsi="Arial" w:cs="Arial"/>
          <w:color w:val="000000" w:themeColor="text1"/>
          <w:sz w:val="22"/>
          <w:szCs w:val="22"/>
          <w:lang w:val="es-ES"/>
        </w:rPr>
        <w:t xml:space="preserve">MIEMBROS PROPIETARIOS:  Licenciado Ricardo F.J. Montenegro P., Ingeniero Ricardo Andrés Martínez Morales y Licenciada Sonia Cecilia Jule de Rivera.   </w:t>
      </w:r>
      <w:r w:rsidRPr="00D11E1D">
        <w:rPr>
          <w:rFonts w:ascii="Arial" w:hAnsi="Arial" w:cs="Arial"/>
          <w:bCs/>
          <w:color w:val="000000" w:themeColor="text1"/>
          <w:sz w:val="22"/>
          <w:szCs w:val="22"/>
          <w:lang w:val="es-ES"/>
        </w:rPr>
        <w:t xml:space="preserve">ACTUANDO COMO PROPIETARIO:  Licenciado Jorge Isidoro Nieto Menéndez.   </w:t>
      </w:r>
      <w:r w:rsidRPr="00D11E1D">
        <w:rPr>
          <w:rFonts w:ascii="Arial" w:hAnsi="Arial" w:cs="Arial"/>
          <w:color w:val="000000" w:themeColor="text1"/>
          <w:sz w:val="22"/>
          <w:szCs w:val="22"/>
          <w:lang w:val="es-ES"/>
        </w:rPr>
        <w:t xml:space="preserve">MIEMBRO SUPLENTE:  Ingeniero Luis Alfredo Cienfuegos Escalante.   </w:t>
      </w:r>
      <w:r w:rsidRPr="00D11E1D">
        <w:rPr>
          <w:rFonts w:ascii="Arial" w:hAnsi="Arial" w:cs="Arial"/>
          <w:b/>
          <w:bCs/>
          <w:color w:val="000000" w:themeColor="text1"/>
          <w:sz w:val="22"/>
          <w:szCs w:val="22"/>
          <w:lang w:val="es-ES"/>
        </w:rPr>
        <w:t xml:space="preserve">SECTOR </w:t>
      </w:r>
      <w:proofErr w:type="gramStart"/>
      <w:r w:rsidRPr="00D11E1D">
        <w:rPr>
          <w:rFonts w:ascii="Arial" w:hAnsi="Arial" w:cs="Arial"/>
          <w:b/>
          <w:bCs/>
          <w:color w:val="000000" w:themeColor="text1"/>
          <w:sz w:val="22"/>
          <w:szCs w:val="22"/>
          <w:lang w:val="es-ES"/>
        </w:rPr>
        <w:t xml:space="preserve">LABORAL;  </w:t>
      </w:r>
      <w:r w:rsidRPr="00D11E1D">
        <w:rPr>
          <w:rFonts w:ascii="Arial" w:hAnsi="Arial" w:cs="Arial"/>
          <w:bCs/>
          <w:color w:val="000000" w:themeColor="text1"/>
          <w:sz w:val="22"/>
          <w:szCs w:val="22"/>
          <w:lang w:val="es-ES"/>
        </w:rPr>
        <w:t>MIEMBROS</w:t>
      </w:r>
      <w:proofErr w:type="gramEnd"/>
      <w:r w:rsidRPr="00D11E1D">
        <w:rPr>
          <w:rFonts w:ascii="Arial" w:hAnsi="Arial" w:cs="Arial"/>
          <w:bCs/>
          <w:color w:val="000000" w:themeColor="text1"/>
          <w:sz w:val="22"/>
          <w:szCs w:val="22"/>
          <w:lang w:val="es-ES"/>
        </w:rPr>
        <w:t xml:space="preserve"> PROPIETARIOS :  Señor Noé Gilberto </w:t>
      </w:r>
      <w:proofErr w:type="spellStart"/>
      <w:r w:rsidRPr="00D11E1D">
        <w:rPr>
          <w:rFonts w:ascii="Arial" w:hAnsi="Arial" w:cs="Arial"/>
          <w:bCs/>
          <w:color w:val="000000" w:themeColor="text1"/>
          <w:sz w:val="22"/>
          <w:szCs w:val="22"/>
          <w:lang w:val="es-ES"/>
        </w:rPr>
        <w:t>Nerio</w:t>
      </w:r>
      <w:proofErr w:type="spellEnd"/>
      <w:r w:rsidRPr="00D11E1D">
        <w:rPr>
          <w:rFonts w:ascii="Arial" w:hAnsi="Arial" w:cs="Arial"/>
          <w:bCs/>
          <w:color w:val="000000" w:themeColor="text1"/>
          <w:sz w:val="22"/>
          <w:szCs w:val="22"/>
          <w:lang w:val="es-ES"/>
        </w:rPr>
        <w:t xml:space="preserve"> Juárez, Señor Ricardo Armando Soriano Campos.   ACTUANDO COMO PROPIETARIO:  Señor </w:t>
      </w:r>
      <w:r w:rsidRPr="00D11E1D">
        <w:rPr>
          <w:rFonts w:ascii="Arial" w:hAnsi="Arial" w:cs="Arial"/>
          <w:color w:val="000000" w:themeColor="text1"/>
          <w:sz w:val="22"/>
          <w:szCs w:val="22"/>
          <w:lang w:val="es-ES"/>
        </w:rPr>
        <w:t xml:space="preserve">Joselito Acosta Álvarez.   MIEMBROS SUPLENTES:  Señora María del Carmen Molina Viuda de Bonilla y Señor Manuel Antonio García Mancía.   </w:t>
      </w:r>
      <w:r w:rsidRPr="00D11E1D">
        <w:rPr>
          <w:rFonts w:ascii="Arial" w:hAnsi="Arial" w:cs="Arial"/>
          <w:b/>
          <w:color w:val="000000" w:themeColor="text1"/>
          <w:sz w:val="22"/>
          <w:szCs w:val="22"/>
          <w:lang w:val="es-ES"/>
        </w:rPr>
        <w:t xml:space="preserve">SECTOR GUBERNAMENTAL.   </w:t>
      </w:r>
      <w:r w:rsidRPr="00D11E1D">
        <w:rPr>
          <w:rFonts w:ascii="Arial" w:hAnsi="Arial" w:cs="Arial"/>
          <w:color w:val="000000" w:themeColor="text1"/>
          <w:sz w:val="22"/>
          <w:szCs w:val="22"/>
          <w:lang w:val="es-ES"/>
        </w:rPr>
        <w:tab/>
      </w:r>
      <w:r w:rsidRPr="00D11E1D">
        <w:rPr>
          <w:rFonts w:ascii="Arial" w:hAnsi="Arial" w:cs="Arial"/>
          <w:b/>
          <w:color w:val="000000" w:themeColor="text1"/>
          <w:sz w:val="22"/>
          <w:szCs w:val="22"/>
          <w:lang w:val="es-ES"/>
        </w:rPr>
        <w:t xml:space="preserve">MINISTERIO DE TRABAJO Y PREVISIÓN </w:t>
      </w:r>
      <w:proofErr w:type="gramStart"/>
      <w:r w:rsidRPr="00D11E1D">
        <w:rPr>
          <w:rFonts w:ascii="Arial" w:hAnsi="Arial" w:cs="Arial"/>
          <w:b/>
          <w:color w:val="000000" w:themeColor="text1"/>
          <w:sz w:val="22"/>
          <w:szCs w:val="22"/>
          <w:lang w:val="es-ES"/>
        </w:rPr>
        <w:t xml:space="preserve">SOCIAL;  </w:t>
      </w:r>
      <w:r w:rsidRPr="00D11E1D">
        <w:rPr>
          <w:rFonts w:ascii="Arial" w:hAnsi="Arial" w:cs="Arial"/>
          <w:color w:val="000000" w:themeColor="text1"/>
          <w:sz w:val="22"/>
          <w:szCs w:val="22"/>
          <w:lang w:val="es-ES"/>
        </w:rPr>
        <w:t>MIEMBRO</w:t>
      </w:r>
      <w:proofErr w:type="gramEnd"/>
      <w:r w:rsidRPr="00D11E1D">
        <w:rPr>
          <w:rFonts w:ascii="Arial" w:hAnsi="Arial" w:cs="Arial"/>
          <w:color w:val="000000" w:themeColor="text1"/>
          <w:sz w:val="22"/>
          <w:szCs w:val="22"/>
          <w:lang w:val="es-ES"/>
        </w:rPr>
        <w:t xml:space="preserve"> PROPIETARIO:  Licenciado William Caleb Cerón Arias.   MIEMBRO SUPLENTE:  Licenciado Marvin Humberto Juárez López.   </w:t>
      </w:r>
      <w:r w:rsidRPr="00D11E1D">
        <w:rPr>
          <w:rFonts w:ascii="Arial" w:hAnsi="Arial" w:cs="Arial"/>
          <w:b/>
          <w:color w:val="000000" w:themeColor="text1"/>
          <w:sz w:val="22"/>
          <w:szCs w:val="22"/>
          <w:lang w:val="es-ES"/>
        </w:rPr>
        <w:t xml:space="preserve">MINISTERIO DE EDUCACIÓN, CIENCIA Y TECNOLOGÍA.  </w:t>
      </w:r>
      <w:r w:rsidRPr="00D11E1D">
        <w:rPr>
          <w:rFonts w:ascii="Arial" w:hAnsi="Arial" w:cs="Arial"/>
          <w:bCs/>
          <w:color w:val="000000" w:themeColor="text1"/>
          <w:sz w:val="22"/>
          <w:szCs w:val="22"/>
          <w:lang w:val="es-ES"/>
        </w:rPr>
        <w:t xml:space="preserve">MIEMBRO PROPIETARIO:  Licenciado </w:t>
      </w:r>
      <w:r w:rsidRPr="00D11E1D">
        <w:rPr>
          <w:rFonts w:ascii="Arial" w:hAnsi="Arial" w:cs="Arial"/>
          <w:color w:val="000000" w:themeColor="text1"/>
          <w:sz w:val="22"/>
          <w:szCs w:val="22"/>
          <w:lang w:val="es-ES"/>
        </w:rPr>
        <w:t xml:space="preserve">Hermelindo Ricardo Cardona Alvarenga.  </w:t>
      </w:r>
      <w:r w:rsidRPr="00D11E1D">
        <w:rPr>
          <w:rFonts w:ascii="Arial" w:hAnsi="Arial" w:cs="Arial"/>
          <w:color w:val="000000" w:themeColor="text1"/>
          <w:sz w:val="22"/>
          <w:szCs w:val="22"/>
          <w:lang w:val="es-ES"/>
        </w:rPr>
        <w:tab/>
        <w:t xml:space="preserve">MIEMBRO SUPLENTE:  Doctor William Ernesto Mejía Figueroa.   </w:t>
      </w:r>
      <w:r w:rsidRPr="00D11E1D">
        <w:rPr>
          <w:rFonts w:ascii="Arial" w:hAnsi="Arial" w:cs="Arial"/>
          <w:b/>
          <w:bCs/>
          <w:color w:val="000000" w:themeColor="text1"/>
          <w:sz w:val="22"/>
          <w:szCs w:val="22"/>
          <w:lang w:val="es-ES"/>
        </w:rPr>
        <w:t xml:space="preserve">MINISTERIO DE RELACIONES </w:t>
      </w:r>
      <w:proofErr w:type="gramStart"/>
      <w:r w:rsidRPr="00D11E1D">
        <w:rPr>
          <w:rFonts w:ascii="Arial" w:hAnsi="Arial" w:cs="Arial"/>
          <w:b/>
          <w:bCs/>
          <w:color w:val="000000" w:themeColor="text1"/>
          <w:sz w:val="22"/>
          <w:szCs w:val="22"/>
          <w:lang w:val="es-ES"/>
        </w:rPr>
        <w:t xml:space="preserve">EXTERIORES;  </w:t>
      </w:r>
      <w:r w:rsidRPr="00D11E1D">
        <w:rPr>
          <w:rFonts w:ascii="Arial" w:hAnsi="Arial" w:cs="Arial"/>
          <w:color w:val="000000" w:themeColor="text1"/>
          <w:sz w:val="22"/>
          <w:szCs w:val="22"/>
          <w:lang w:val="es-ES"/>
        </w:rPr>
        <w:t>MIEMBRO</w:t>
      </w:r>
      <w:proofErr w:type="gramEnd"/>
      <w:r w:rsidRPr="00D11E1D">
        <w:rPr>
          <w:rFonts w:ascii="Arial" w:hAnsi="Arial" w:cs="Arial"/>
          <w:color w:val="000000" w:themeColor="text1"/>
          <w:sz w:val="22"/>
          <w:szCs w:val="22"/>
          <w:lang w:val="es-ES"/>
        </w:rPr>
        <w:t xml:space="preserve"> PROPIETARIA:  Señora </w:t>
      </w:r>
      <w:r w:rsidRPr="00D11E1D">
        <w:rPr>
          <w:rFonts w:ascii="Arial" w:hAnsi="Arial" w:cs="Arial"/>
          <w:color w:val="000000" w:themeColor="text1"/>
          <w:sz w:val="22"/>
          <w:szCs w:val="22"/>
        </w:rPr>
        <w:t xml:space="preserve">Teresa de Jesús </w:t>
      </w:r>
      <w:proofErr w:type="spellStart"/>
      <w:r w:rsidRPr="00D11E1D">
        <w:rPr>
          <w:rFonts w:ascii="Arial" w:hAnsi="Arial" w:cs="Arial"/>
          <w:color w:val="000000" w:themeColor="text1"/>
          <w:sz w:val="22"/>
          <w:szCs w:val="22"/>
        </w:rPr>
        <w:t>Aráuz</w:t>
      </w:r>
      <w:proofErr w:type="spellEnd"/>
      <w:r w:rsidRPr="00D11E1D">
        <w:rPr>
          <w:rFonts w:ascii="Arial" w:hAnsi="Arial" w:cs="Arial"/>
          <w:color w:val="000000" w:themeColor="text1"/>
          <w:sz w:val="22"/>
          <w:szCs w:val="22"/>
        </w:rPr>
        <w:t xml:space="preserve"> María. </w:t>
      </w:r>
      <w:bookmarkEnd w:id="1"/>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lang w:val="es-ES"/>
        </w:rPr>
        <w:t xml:space="preserve">AUSENCIA CON EXCUSA:  </w:t>
      </w:r>
      <w:r w:rsidRPr="00D11E1D">
        <w:rPr>
          <w:rFonts w:ascii="Arial" w:hAnsi="Arial" w:cs="Arial"/>
          <w:color w:val="000000" w:themeColor="text1"/>
          <w:sz w:val="22"/>
          <w:szCs w:val="22"/>
          <w:lang w:val="es-ES"/>
        </w:rPr>
        <w:t>Licenciado</w:t>
      </w:r>
      <w:r w:rsidRPr="00D11E1D">
        <w:rPr>
          <w:rFonts w:ascii="Arial" w:hAnsi="Arial" w:cs="Arial"/>
          <w:b/>
          <w:bCs/>
          <w:color w:val="000000" w:themeColor="text1"/>
          <w:sz w:val="22"/>
          <w:szCs w:val="22"/>
          <w:lang w:val="es-ES"/>
        </w:rPr>
        <w:t xml:space="preserve"> </w:t>
      </w:r>
      <w:r w:rsidRPr="00D11E1D">
        <w:rPr>
          <w:rFonts w:ascii="Arial" w:hAnsi="Arial" w:cs="Arial"/>
          <w:color w:val="000000" w:themeColor="text1"/>
          <w:sz w:val="22"/>
          <w:szCs w:val="22"/>
          <w:lang w:val="es-ES"/>
        </w:rPr>
        <w:t xml:space="preserve">Francisco Javier Argueta </w:t>
      </w:r>
      <w:proofErr w:type="gramStart"/>
      <w:r w:rsidRPr="00D11E1D">
        <w:rPr>
          <w:rFonts w:ascii="Arial" w:hAnsi="Arial" w:cs="Arial"/>
          <w:color w:val="000000" w:themeColor="text1"/>
          <w:sz w:val="22"/>
          <w:szCs w:val="22"/>
          <w:lang w:val="es-ES"/>
        </w:rPr>
        <w:t>Gómez  y</w:t>
      </w:r>
      <w:proofErr w:type="gramEnd"/>
      <w:r w:rsidRPr="00D11E1D">
        <w:rPr>
          <w:rFonts w:ascii="Arial" w:hAnsi="Arial" w:cs="Arial"/>
          <w:color w:val="000000" w:themeColor="text1"/>
          <w:sz w:val="22"/>
          <w:szCs w:val="22"/>
          <w:lang w:val="es-ES"/>
        </w:rPr>
        <w:t xml:space="preserve"> Señor </w:t>
      </w:r>
      <w:r w:rsidRPr="00D11E1D">
        <w:rPr>
          <w:rFonts w:ascii="Arial" w:hAnsi="Arial" w:cs="Arial"/>
          <w:bCs/>
          <w:color w:val="000000" w:themeColor="text1"/>
          <w:sz w:val="22"/>
          <w:szCs w:val="22"/>
          <w:lang w:val="en-US"/>
        </w:rPr>
        <w:t xml:space="preserve">Ricardo Jesús Monge Cornejo.  </w:t>
      </w:r>
      <w:r w:rsidRPr="00D11E1D">
        <w:rPr>
          <w:rFonts w:ascii="Arial" w:hAnsi="Arial" w:cs="Arial"/>
          <w:b/>
          <w:bCs/>
          <w:color w:val="000000" w:themeColor="text1"/>
          <w:sz w:val="22"/>
          <w:szCs w:val="22"/>
        </w:rPr>
        <w:t xml:space="preserve">DESARROLLO.  1.  </w:t>
      </w:r>
      <w:r w:rsidRPr="00D11E1D">
        <w:rPr>
          <w:rFonts w:ascii="Arial" w:hAnsi="Arial" w:cs="Arial"/>
          <w:b/>
          <w:bCs/>
          <w:color w:val="000000" w:themeColor="text1"/>
          <w:sz w:val="22"/>
          <w:szCs w:val="22"/>
          <w:lang w:val="es-MX"/>
        </w:rPr>
        <w:t xml:space="preserve">APERTURA Y ESTABLECIMIENTO DEL QUÓRUM.   </w:t>
      </w:r>
      <w:r w:rsidRPr="00D11E1D">
        <w:rPr>
          <w:rFonts w:ascii="Arial" w:hAnsi="Arial" w:cs="Arial"/>
          <w:color w:val="000000" w:themeColor="text1"/>
          <w:sz w:val="22"/>
          <w:szCs w:val="22"/>
        </w:rPr>
        <w:t xml:space="preserve">Al existir quórum establecido en la ley para sesionar, los miembros </w:t>
      </w:r>
      <w:proofErr w:type="spellStart"/>
      <w:r w:rsidRPr="00D11E1D">
        <w:rPr>
          <w:rFonts w:ascii="Arial" w:hAnsi="Arial" w:cs="Arial"/>
          <w:color w:val="000000" w:themeColor="text1"/>
          <w:sz w:val="22"/>
          <w:szCs w:val="22"/>
        </w:rPr>
        <w:t>consejales</w:t>
      </w:r>
      <w:proofErr w:type="spellEnd"/>
      <w:r w:rsidRPr="00D11E1D">
        <w:rPr>
          <w:rFonts w:ascii="Arial" w:hAnsi="Arial" w:cs="Arial"/>
          <w:color w:val="000000" w:themeColor="text1"/>
          <w:sz w:val="22"/>
          <w:szCs w:val="22"/>
        </w:rPr>
        <w:t xml:space="preserve"> acuerdan iniciar de forma presencial y virtual la sesión ordinaria. Asiste: el Ingeniero Carlos Enrique Gómez, en calidad de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y secretario del Consejo Directivo y el Ingeniero Carlos Benjamín Orozco, Subdirector Ejecutivo</w:t>
      </w:r>
      <w:r w:rsidRPr="00D11E1D">
        <w:rPr>
          <w:rFonts w:ascii="Arial" w:hAnsi="Arial" w:cs="Arial"/>
          <w:b/>
          <w:bCs/>
          <w:color w:val="000000" w:themeColor="text1"/>
          <w:sz w:val="22"/>
          <w:szCs w:val="22"/>
        </w:rPr>
        <w:t>.   2.</w:t>
      </w:r>
      <w:r w:rsidRPr="00D11E1D">
        <w:rPr>
          <w:rFonts w:ascii="Arial" w:hAnsi="Arial" w:cs="Arial"/>
          <w:color w:val="000000" w:themeColor="text1"/>
          <w:sz w:val="22"/>
          <w:szCs w:val="22"/>
        </w:rPr>
        <w:t xml:space="preserve">  </w:t>
      </w:r>
      <w:r w:rsidRPr="00D11E1D">
        <w:rPr>
          <w:rFonts w:ascii="Arial" w:hAnsi="Arial" w:cs="Arial"/>
          <w:b/>
          <w:color w:val="000000" w:themeColor="text1"/>
          <w:sz w:val="22"/>
          <w:szCs w:val="22"/>
        </w:rPr>
        <w:t xml:space="preserve">LECTURA Y APROBACIÓN DE AGENDA.   </w:t>
      </w:r>
      <w:r w:rsidRPr="00D11E1D">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D11E1D">
        <w:rPr>
          <w:rFonts w:ascii="Arial" w:hAnsi="Arial" w:cs="Arial"/>
          <w:b/>
          <w:color w:val="000000" w:themeColor="text1"/>
          <w:sz w:val="22"/>
          <w:szCs w:val="22"/>
        </w:rPr>
        <w:t xml:space="preserve">.  3. </w:t>
      </w:r>
      <w:r w:rsidRPr="00D11E1D">
        <w:rPr>
          <w:rFonts w:ascii="Arial" w:hAnsi="Arial" w:cs="Arial"/>
          <w:b/>
          <w:bCs/>
          <w:color w:val="000000" w:themeColor="text1"/>
          <w:sz w:val="22"/>
          <w:szCs w:val="22"/>
        </w:rPr>
        <w:t xml:space="preserve">REVISIÓN Y APROBACIÓN DE ACTA NÚMERO  603/2021.   </w:t>
      </w:r>
      <w:r w:rsidRPr="00D11E1D">
        <w:rPr>
          <w:rFonts w:ascii="Arial" w:hAnsi="Arial" w:cs="Arial"/>
          <w:color w:val="000000" w:themeColor="text1"/>
          <w:sz w:val="22"/>
          <w:szCs w:val="22"/>
        </w:rPr>
        <w:t xml:space="preserve">Se revisó y se aprobó el Acta número 603/2021, de fecha primero de julio </w:t>
      </w:r>
      <w:proofErr w:type="gramStart"/>
      <w:r w:rsidRPr="00D11E1D">
        <w:rPr>
          <w:rFonts w:ascii="Arial" w:hAnsi="Arial" w:cs="Arial"/>
          <w:color w:val="000000" w:themeColor="text1"/>
          <w:sz w:val="22"/>
          <w:szCs w:val="22"/>
        </w:rPr>
        <w:t>del  dos</w:t>
      </w:r>
      <w:proofErr w:type="gramEnd"/>
      <w:r w:rsidRPr="00D11E1D">
        <w:rPr>
          <w:rFonts w:ascii="Arial" w:hAnsi="Arial" w:cs="Arial"/>
          <w:color w:val="000000" w:themeColor="text1"/>
          <w:sz w:val="22"/>
          <w:szCs w:val="22"/>
        </w:rPr>
        <w:t xml:space="preserve"> mil veintiuno.  </w:t>
      </w:r>
      <w:r w:rsidRPr="00D11E1D">
        <w:rPr>
          <w:rFonts w:ascii="Arial" w:hAnsi="Arial" w:cs="Arial"/>
          <w:b/>
          <w:bCs/>
          <w:color w:val="000000" w:themeColor="text1"/>
          <w:sz w:val="22"/>
          <w:szCs w:val="22"/>
        </w:rPr>
        <w:t>4.</w:t>
      </w:r>
      <w:r w:rsidRPr="00D11E1D">
        <w:rPr>
          <w:rFonts w:ascii="Arial" w:hAnsi="Arial" w:cs="Arial"/>
          <w:color w:val="000000" w:themeColor="text1"/>
          <w:sz w:val="22"/>
          <w:szCs w:val="22"/>
        </w:rPr>
        <w:t xml:space="preserve">  </w:t>
      </w:r>
      <w:r w:rsidRPr="00D11E1D">
        <w:rPr>
          <w:rFonts w:ascii="Arial" w:hAnsi="Arial" w:cs="Arial"/>
          <w:b/>
          <w:color w:val="000000" w:themeColor="text1"/>
          <w:sz w:val="22"/>
          <w:szCs w:val="22"/>
        </w:rPr>
        <w:lastRenderedPageBreak/>
        <w:t xml:space="preserve">INFORME EJECUTIVO DEL VEINTINUEVE DE JUNIO AL SEIS DE JULIO DEL DOS MIL VEINTIUNO.  </w:t>
      </w:r>
      <w:r w:rsidRPr="00D11E1D">
        <w:rPr>
          <w:rFonts w:ascii="Arial" w:hAnsi="Arial" w:cs="Arial"/>
          <w:color w:val="000000" w:themeColor="text1"/>
          <w:sz w:val="22"/>
          <w:szCs w:val="22"/>
          <w:lang w:val="es-MX"/>
        </w:rPr>
        <w:t xml:space="preserve">El Ingeniero </w:t>
      </w:r>
      <w:r w:rsidRPr="00D11E1D">
        <w:rPr>
          <w:rFonts w:ascii="Arial" w:hAnsi="Arial" w:cs="Arial"/>
          <w:color w:val="000000" w:themeColor="text1"/>
          <w:sz w:val="22"/>
          <w:szCs w:val="22"/>
        </w:rPr>
        <w:t xml:space="preserve">Carlos Enrique Gómez,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presentó al Consejo Directivo el informe ejecutivo de las principales actividades efectuadas durante el período comprendido del veintinueve de junio al seis de julio del dos mil veintiuno.   El Consejo Directivo dio por recibido el informe en referencia</w:t>
      </w:r>
      <w:r w:rsidRPr="00D11E1D">
        <w:rPr>
          <w:rFonts w:ascii="Arial" w:hAnsi="Arial" w:cs="Arial"/>
          <w:b/>
          <w:bCs/>
          <w:color w:val="000000" w:themeColor="text1"/>
          <w:sz w:val="22"/>
          <w:szCs w:val="22"/>
        </w:rPr>
        <w:t>.  5.</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 xml:space="preserve">PROPUESTA DE ADJUDICACIÓN DE LICITACION PÚBLICA N°02/2021 “SERVICIOS DE CAPACITACIÓN PARA ATENDER DEMANDAS DE CAPACITACIÓN DE LAS EMPRESAS, EN EL MARCO DE LA FORMACIÓN CONTINUA, MEDIANTE LA MODALIDAD DE COMPRA DE HORAS DE CAPACITACIÓN PARA LA EJECUCIÓN DE CURSOS CERRADOS EN LA CATEGORIA DE SEGURIDAD Y SALUD OCUPACIONAL”.   </w:t>
      </w:r>
      <w:r w:rsidRPr="00D11E1D">
        <w:rPr>
          <w:rFonts w:ascii="Arial" w:hAnsi="Arial" w:cs="Arial"/>
          <w:color w:val="000000" w:themeColor="text1"/>
          <w:sz w:val="22"/>
          <w:szCs w:val="22"/>
        </w:rPr>
        <w:t>La Licenciada Ana Elsy Ocampo, Gerente de Formación Continua y la Licenciada Catharine Elizabeth Martínez, Coordinadora de la Comisión Evaluadora, realizaron una presentación al Consejo Directivo de la PROPUESTA DE ADJUDICACIÓN DE LA</w:t>
      </w:r>
      <w:r w:rsidRPr="00D11E1D">
        <w:rPr>
          <w:rFonts w:ascii="Arial" w:hAnsi="Arial" w:cs="Arial"/>
          <w:b/>
          <w:bCs/>
          <w:color w:val="000000" w:themeColor="text1"/>
          <w:sz w:val="22"/>
          <w:szCs w:val="22"/>
        </w:rPr>
        <w:t xml:space="preserve"> </w:t>
      </w:r>
      <w:r w:rsidRPr="00D11E1D">
        <w:rPr>
          <w:rFonts w:ascii="Arial" w:hAnsi="Arial" w:cs="Arial"/>
          <w:color w:val="000000" w:themeColor="text1"/>
          <w:sz w:val="22"/>
          <w:szCs w:val="22"/>
        </w:rPr>
        <w:t xml:space="preserve">LICITACION PÚBLICA N°02/2021 “SERVICIOS DE CAPACITACIÓN PARA ATENDER DEMANDAS DE CAPACITACIÓN DE LAS EMPRESAS, EN EL MARCO DE LA FORMACIÓN CONTINUA, MEDIANTE LA MODALIDAD DE COMPRA DE HORAS DE CAPACITACIÓN PARA LA EJECUCIÓN DE CURSOS CERRADOS EN LA CATEGORIA DE SEGURIDAD Y SALUD OCUPACIONAL”, cuyas </w:t>
      </w:r>
      <w:r w:rsidRPr="00D11E1D">
        <w:rPr>
          <w:rFonts w:ascii="Arial" w:hAnsi="Arial" w:cs="Arial"/>
          <w:bCs/>
          <w:color w:val="000000" w:themeColor="text1"/>
          <w:sz w:val="22"/>
          <w:szCs w:val="22"/>
        </w:rPr>
        <w:t>ba</w:t>
      </w:r>
      <w:r w:rsidRPr="00D11E1D">
        <w:rPr>
          <w:rFonts w:ascii="Arial" w:hAnsi="Arial" w:cs="Arial"/>
          <w:color w:val="000000" w:themeColor="text1"/>
          <w:sz w:val="22"/>
          <w:szCs w:val="22"/>
        </w:rPr>
        <w:t>ses fueron aprobadas en Sesión número 595/2021, de fecha trece de mayo del dos mil veintiuno, mediante Acuerdo número 2544-05-2021.   En la presentación detalló entre otros:  Antecedentes del Programa de Formación Continua de Cursos Cerrados, proceso de formulación de los programas de formación continua, actualización de necesidades de capacitación de formación continua, necesidades en materia de formación profesional, familias formativas más demandadas, antecedentes, características del programa y PROPUESTA DE ADJUDICACIÓN DE LA</w:t>
      </w:r>
      <w:r w:rsidRPr="00D11E1D">
        <w:rPr>
          <w:rFonts w:ascii="Arial" w:hAnsi="Arial" w:cs="Arial"/>
          <w:b/>
          <w:bCs/>
          <w:color w:val="000000" w:themeColor="text1"/>
          <w:sz w:val="22"/>
          <w:szCs w:val="22"/>
        </w:rPr>
        <w:t xml:space="preserve"> </w:t>
      </w:r>
      <w:r w:rsidRPr="00D11E1D">
        <w:rPr>
          <w:rFonts w:ascii="Arial" w:hAnsi="Arial" w:cs="Arial"/>
          <w:color w:val="000000" w:themeColor="text1"/>
          <w:sz w:val="22"/>
          <w:szCs w:val="22"/>
        </w:rPr>
        <w:t xml:space="preserve">LICITACION PÚBLICA N°02/2021 “SERVICIOS DE CAPACITACIÓN PARA ATENDER DEMANDAS DE CAPACITACIÓN DE LAS EMPRESAS, EN EL MARCO DE LA FORMACIÓN CONTINUA, MEDIANTE LA MODALIDAD DE COMPRA DE HORAS DE CAPACITACIÓN PARA LA EJECUCIÓN DE CURSOS CERRADOS EN LA CATEGORIA DE SEGURIDAD Y SALUD OCUPACIONAL”: Objetivo de la Licitación, servicios requeridos, resultados del proceso, Integrantes de la Comisión de evaluación, criterios de evaluación, criterios de evaluación técnica/ofertantes que fueron adjudicados en la LP-05/2020, criterios de evaluación, criterios de evaluación técnica/ofertantes que no fueron adjudicados en la LP-05/2020, criterios de adjudicación/tabla adjudicación en porcentajes, datos generales/adjudicación, ofertas recibidas/tipo de ofertante, resultados/verificación legal, resultados evaluación financiera, </w:t>
      </w:r>
      <w:r w:rsidRPr="00D11E1D">
        <w:rPr>
          <w:rFonts w:ascii="Arial" w:hAnsi="Arial" w:cs="Arial"/>
          <w:color w:val="000000" w:themeColor="text1"/>
          <w:sz w:val="22"/>
          <w:szCs w:val="22"/>
        </w:rPr>
        <w:lastRenderedPageBreak/>
        <w:t xml:space="preserve">resultados/ evaluación técnica ofertantes personas jurídicas, resultados/ evaluación técnica ofertantes personas naturales, resultados / evaluación técnica, resultados/ evaluación económica, adjudicación en la categoría de seguridad y salud ocupacional y recomendación.   En este sentido, Licenciado Ricardo Montenegro, </w:t>
      </w:r>
      <w:proofErr w:type="gramStart"/>
      <w:r w:rsidRPr="00D11E1D">
        <w:rPr>
          <w:rFonts w:ascii="Arial" w:hAnsi="Arial" w:cs="Arial"/>
          <w:color w:val="000000" w:themeColor="text1"/>
          <w:sz w:val="22"/>
          <w:szCs w:val="22"/>
        </w:rPr>
        <w:t>Presidente</w:t>
      </w:r>
      <w:proofErr w:type="gramEnd"/>
      <w:r w:rsidRPr="00D11E1D">
        <w:rPr>
          <w:rFonts w:ascii="Arial" w:hAnsi="Arial" w:cs="Arial"/>
          <w:color w:val="000000" w:themeColor="text1"/>
          <w:sz w:val="22"/>
          <w:szCs w:val="22"/>
        </w:rPr>
        <w:t xml:space="preserve">, informó al Consejo Directivo, que también se cuenta con los dos informes, tanto de </w:t>
      </w:r>
      <w:proofErr w:type="spellStart"/>
      <w:r w:rsidRPr="00D11E1D">
        <w:rPr>
          <w:rFonts w:ascii="Arial" w:hAnsi="Arial" w:cs="Arial"/>
          <w:color w:val="000000" w:themeColor="text1"/>
          <w:sz w:val="22"/>
          <w:szCs w:val="22"/>
        </w:rPr>
        <w:t>Auditoria</w:t>
      </w:r>
      <w:proofErr w:type="spellEnd"/>
      <w:r w:rsidRPr="00D11E1D">
        <w:rPr>
          <w:rFonts w:ascii="Arial" w:hAnsi="Arial" w:cs="Arial"/>
          <w:color w:val="000000" w:themeColor="text1"/>
          <w:sz w:val="22"/>
          <w:szCs w:val="22"/>
        </w:rPr>
        <w:t xml:space="preserve"> Interna como de la Gerencia Legal, en los cuales concluyen que el proceso se ha realizado de acuerdo con lo establecido en las bases de licitación.  El Consejo Directivo solicitó ampliaciones sobre algunos puntos los cuales fueron atendidos por la Licenciada Ocampo y la Licenciada Martínez.   Finalmente, el Licenciado Ricardo Montenegro, </w:t>
      </w:r>
      <w:proofErr w:type="gramStart"/>
      <w:r w:rsidRPr="00D11E1D">
        <w:rPr>
          <w:rFonts w:ascii="Arial" w:hAnsi="Arial" w:cs="Arial"/>
          <w:color w:val="000000" w:themeColor="text1"/>
          <w:sz w:val="22"/>
          <w:szCs w:val="22"/>
        </w:rPr>
        <w:t>Presidente</w:t>
      </w:r>
      <w:proofErr w:type="gramEnd"/>
      <w:r w:rsidRPr="00D11E1D">
        <w:rPr>
          <w:rFonts w:ascii="Arial" w:hAnsi="Arial" w:cs="Arial"/>
          <w:color w:val="000000" w:themeColor="text1"/>
          <w:sz w:val="22"/>
          <w:szCs w:val="22"/>
        </w:rPr>
        <w:t xml:space="preserve">, agradeció a los integrantes de la Comisión Evaluadora por el trabajo realizado en el proceso de evaluación de las ofertas en la presente licitación.   </w:t>
      </w:r>
      <w:r w:rsidRPr="00D11E1D">
        <w:rPr>
          <w:rFonts w:ascii="Arial" w:hAnsi="Arial" w:cs="Arial"/>
          <w:color w:val="000000" w:themeColor="text1"/>
          <w:sz w:val="22"/>
          <w:szCs w:val="22"/>
          <w:lang w:val="es-MX"/>
        </w:rPr>
        <w:t>Por lo anterior, el Consejo Directivo,</w:t>
      </w:r>
      <w:r w:rsidRPr="00D11E1D">
        <w:rPr>
          <w:rFonts w:ascii="Arial" w:hAnsi="Arial" w:cs="Arial"/>
          <w:b/>
          <w:color w:val="000000" w:themeColor="text1"/>
          <w:sz w:val="22"/>
          <w:szCs w:val="22"/>
          <w:lang w:val="es-MX"/>
        </w:rPr>
        <w:t xml:space="preserve"> </w:t>
      </w:r>
      <w:r w:rsidRPr="00D11E1D">
        <w:rPr>
          <w:rFonts w:ascii="Arial" w:hAnsi="Arial" w:cs="Arial"/>
          <w:color w:val="000000" w:themeColor="text1"/>
          <w:sz w:val="22"/>
          <w:szCs w:val="22"/>
        </w:rPr>
        <w:t xml:space="preserve">fundamentados en la propuesta de la Comisión Evaluadora, emitió el siguiente acuerdo:  </w:t>
      </w:r>
      <w:r w:rsidRPr="00D11E1D">
        <w:rPr>
          <w:rFonts w:ascii="Arial" w:hAnsi="Arial" w:cs="Arial"/>
          <w:b/>
          <w:color w:val="000000" w:themeColor="text1"/>
          <w:sz w:val="22"/>
          <w:szCs w:val="22"/>
          <w:u w:val="single"/>
        </w:rPr>
        <w:t>ACUERDO N°2575-07-2021</w:t>
      </w:r>
      <w:r w:rsidRPr="00D11E1D">
        <w:rPr>
          <w:rFonts w:ascii="Arial" w:hAnsi="Arial" w:cs="Arial"/>
          <w:b/>
          <w:color w:val="000000" w:themeColor="text1"/>
          <w:sz w:val="22"/>
          <w:szCs w:val="22"/>
        </w:rPr>
        <w:t xml:space="preserve">.   A. </w:t>
      </w:r>
      <w:r w:rsidRPr="00D11E1D">
        <w:rPr>
          <w:rFonts w:ascii="Arial" w:eastAsia="Calibri" w:hAnsi="Arial" w:cs="Arial"/>
          <w:b/>
          <w:bCs/>
          <w:color w:val="000000" w:themeColor="text1"/>
          <w:sz w:val="22"/>
          <w:szCs w:val="22"/>
          <w:lang w:eastAsia="en-US"/>
        </w:rPr>
        <w:t xml:space="preserve">Adjudicar, de conformidad a las atribuciones conferidas en el Artículo dieciocho de la LACAP y fundamentados en la recomendación de la Comisión Evaluadora de Ofertas de la </w:t>
      </w:r>
      <w:r w:rsidRPr="00D11E1D">
        <w:rPr>
          <w:rFonts w:ascii="Arial" w:hAnsi="Arial" w:cs="Arial"/>
          <w:b/>
          <w:bCs/>
          <w:color w:val="000000" w:themeColor="text1"/>
          <w:sz w:val="22"/>
          <w:szCs w:val="22"/>
        </w:rPr>
        <w:t xml:space="preserve">LICITACION PÚBLICA N°02/2021 “SERVICIOS DE CAPACITACIÓN PARA ATENDER DEMANDAS DE CAPACITACIÓN DE LAS EMPRESAS, EN EL MARCO DE LA FORMACIÓN CONTINUA, MEDIANTE LA MODALIDAD DE COMPRA DE HORAS DE CAPACITACIÓN PARA LA EJECUCIÓN DE CURSOS CERRADOS EN LA CATEGORIA DE SEGURIDAD Y SALUD OCUPACIONAL”, </w:t>
      </w:r>
      <w:r w:rsidRPr="00D11E1D">
        <w:rPr>
          <w:rFonts w:ascii="Arial" w:eastAsia="Calibri" w:hAnsi="Arial" w:cs="Arial"/>
          <w:b/>
          <w:bCs/>
          <w:color w:val="000000" w:themeColor="text1"/>
          <w:sz w:val="22"/>
          <w:szCs w:val="22"/>
          <w:lang w:eastAsia="en-US"/>
        </w:rPr>
        <w:t>de acuerdo con el detalle siguiente:</w:t>
      </w:r>
    </w:p>
    <w:tbl>
      <w:tblPr>
        <w:tblW w:w="9369" w:type="dxa"/>
        <w:jc w:val="center"/>
        <w:tblCellMar>
          <w:left w:w="70" w:type="dxa"/>
          <w:right w:w="70" w:type="dxa"/>
        </w:tblCellMar>
        <w:tblLook w:val="04A0" w:firstRow="1" w:lastRow="0" w:firstColumn="1" w:lastColumn="0" w:noHBand="0" w:noVBand="1"/>
      </w:tblPr>
      <w:tblGrid>
        <w:gridCol w:w="1996"/>
        <w:gridCol w:w="4814"/>
        <w:gridCol w:w="1451"/>
        <w:gridCol w:w="1341"/>
      </w:tblGrid>
      <w:tr w:rsidR="00D11E1D" w:rsidRPr="00D11E1D" w14:paraId="0072DF22" w14:textId="77777777" w:rsidTr="00480CD9">
        <w:trPr>
          <w:trHeight w:val="546"/>
          <w:tblHeader/>
          <w:jc w:val="center"/>
        </w:trPr>
        <w:tc>
          <w:tcPr>
            <w:tcW w:w="1996"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5F69306B" w14:textId="77777777" w:rsidR="00A53959" w:rsidRPr="00D11E1D" w:rsidRDefault="00A53959" w:rsidP="00480CD9">
            <w:pPr>
              <w:spacing w:line="256" w:lineRule="auto"/>
              <w:jc w:val="center"/>
              <w:rPr>
                <w:rFonts w:ascii="Arial" w:hAnsi="Arial" w:cs="Arial"/>
                <w:b/>
                <w:bCs/>
                <w:color w:val="000000" w:themeColor="text1"/>
                <w:sz w:val="18"/>
                <w:szCs w:val="18"/>
                <w:lang w:eastAsia="es-SV"/>
              </w:rPr>
            </w:pPr>
            <w:proofErr w:type="spellStart"/>
            <w:r w:rsidRPr="00D11E1D">
              <w:rPr>
                <w:rFonts w:ascii="Arial" w:hAnsi="Arial" w:cs="Arial"/>
                <w:b/>
                <w:bCs/>
                <w:color w:val="000000" w:themeColor="text1"/>
                <w:sz w:val="18"/>
                <w:szCs w:val="18"/>
                <w:lang w:eastAsia="es-SV"/>
              </w:rPr>
              <w:t>N°</w:t>
            </w:r>
            <w:proofErr w:type="spellEnd"/>
          </w:p>
        </w:tc>
        <w:tc>
          <w:tcPr>
            <w:tcW w:w="4814" w:type="dxa"/>
            <w:tcBorders>
              <w:top w:val="single" w:sz="4" w:space="0" w:color="auto"/>
              <w:left w:val="nil"/>
              <w:bottom w:val="single" w:sz="4" w:space="0" w:color="auto"/>
              <w:right w:val="single" w:sz="4" w:space="0" w:color="auto"/>
            </w:tcBorders>
            <w:shd w:val="clear" w:color="auto" w:fill="BDD7EE"/>
            <w:noWrap/>
            <w:vAlign w:val="center"/>
            <w:hideMark/>
          </w:tcPr>
          <w:p w14:paraId="6173727A" w14:textId="77777777" w:rsidR="00A53959" w:rsidRPr="00D11E1D" w:rsidRDefault="00A53959" w:rsidP="00480CD9">
            <w:pPr>
              <w:spacing w:line="256" w:lineRule="auto"/>
              <w:jc w:val="center"/>
              <w:rPr>
                <w:rFonts w:ascii="Arial" w:hAnsi="Arial" w:cs="Arial"/>
                <w:b/>
                <w:bCs/>
                <w:color w:val="000000" w:themeColor="text1"/>
                <w:sz w:val="18"/>
                <w:szCs w:val="18"/>
                <w:lang w:eastAsia="es-SV"/>
              </w:rPr>
            </w:pPr>
            <w:r w:rsidRPr="00D11E1D">
              <w:rPr>
                <w:rFonts w:ascii="Arial" w:hAnsi="Arial" w:cs="Arial"/>
                <w:b/>
                <w:bCs/>
                <w:color w:val="000000" w:themeColor="text1"/>
                <w:sz w:val="18"/>
                <w:szCs w:val="18"/>
                <w:lang w:eastAsia="es-SV"/>
              </w:rPr>
              <w:t>NOMBRE DEL OFERENTE</w:t>
            </w:r>
          </w:p>
        </w:tc>
        <w:tc>
          <w:tcPr>
            <w:tcW w:w="1418" w:type="dxa"/>
            <w:tcBorders>
              <w:top w:val="single" w:sz="4" w:space="0" w:color="auto"/>
              <w:left w:val="nil"/>
              <w:bottom w:val="single" w:sz="4" w:space="0" w:color="auto"/>
              <w:right w:val="single" w:sz="4" w:space="0" w:color="auto"/>
            </w:tcBorders>
            <w:shd w:val="clear" w:color="auto" w:fill="BDD7EE"/>
            <w:noWrap/>
            <w:vAlign w:val="center"/>
            <w:hideMark/>
          </w:tcPr>
          <w:p w14:paraId="24FBAAF5" w14:textId="77777777" w:rsidR="00A53959" w:rsidRPr="00D11E1D" w:rsidRDefault="00A53959" w:rsidP="00480CD9">
            <w:pPr>
              <w:spacing w:line="256" w:lineRule="auto"/>
              <w:jc w:val="center"/>
              <w:rPr>
                <w:rFonts w:ascii="Arial" w:hAnsi="Arial" w:cs="Arial"/>
                <w:b/>
                <w:bCs/>
                <w:color w:val="000000" w:themeColor="text1"/>
                <w:sz w:val="18"/>
                <w:szCs w:val="18"/>
                <w:lang w:eastAsia="es-SV"/>
              </w:rPr>
            </w:pPr>
            <w:r w:rsidRPr="00D11E1D">
              <w:rPr>
                <w:rFonts w:ascii="Arial" w:hAnsi="Arial" w:cs="Arial"/>
                <w:b/>
                <w:bCs/>
                <w:color w:val="000000" w:themeColor="text1"/>
                <w:sz w:val="18"/>
                <w:szCs w:val="18"/>
                <w:lang w:eastAsia="es-SV"/>
              </w:rPr>
              <w:t>HORAS ADJUDICADAS</w:t>
            </w:r>
          </w:p>
        </w:tc>
        <w:tc>
          <w:tcPr>
            <w:tcW w:w="1141" w:type="dxa"/>
            <w:tcBorders>
              <w:top w:val="single" w:sz="4" w:space="0" w:color="auto"/>
              <w:left w:val="nil"/>
              <w:bottom w:val="single" w:sz="4" w:space="0" w:color="auto"/>
              <w:right w:val="single" w:sz="4" w:space="0" w:color="auto"/>
            </w:tcBorders>
            <w:shd w:val="clear" w:color="auto" w:fill="BDD7EE"/>
            <w:noWrap/>
            <w:vAlign w:val="center"/>
            <w:hideMark/>
          </w:tcPr>
          <w:p w14:paraId="65DA3D69" w14:textId="77777777" w:rsidR="00A53959" w:rsidRPr="00D11E1D" w:rsidRDefault="00A53959" w:rsidP="00480CD9">
            <w:pPr>
              <w:spacing w:line="256" w:lineRule="auto"/>
              <w:jc w:val="center"/>
              <w:rPr>
                <w:rFonts w:ascii="Arial" w:hAnsi="Arial" w:cs="Arial"/>
                <w:b/>
                <w:bCs/>
                <w:color w:val="000000" w:themeColor="text1"/>
                <w:sz w:val="18"/>
                <w:szCs w:val="18"/>
                <w:lang w:eastAsia="es-SV"/>
              </w:rPr>
            </w:pPr>
            <w:r w:rsidRPr="00D11E1D">
              <w:rPr>
                <w:rFonts w:ascii="Arial" w:hAnsi="Arial" w:cs="Arial"/>
                <w:b/>
                <w:bCs/>
                <w:color w:val="000000" w:themeColor="text1"/>
                <w:sz w:val="18"/>
                <w:szCs w:val="18"/>
                <w:lang w:eastAsia="es-SV"/>
              </w:rPr>
              <w:t>MONTO ADJUDICADO</w:t>
            </w:r>
          </w:p>
        </w:tc>
      </w:tr>
      <w:tr w:rsidR="00D11E1D" w:rsidRPr="00D11E1D" w14:paraId="12933C70"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51E6C3BD"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w:t>
            </w:r>
          </w:p>
        </w:tc>
        <w:tc>
          <w:tcPr>
            <w:tcW w:w="4814" w:type="dxa"/>
            <w:tcBorders>
              <w:top w:val="nil"/>
              <w:left w:val="nil"/>
              <w:bottom w:val="single" w:sz="4" w:space="0" w:color="auto"/>
              <w:right w:val="single" w:sz="4" w:space="0" w:color="auto"/>
            </w:tcBorders>
            <w:noWrap/>
            <w:vAlign w:val="center"/>
            <w:hideMark/>
          </w:tcPr>
          <w:p w14:paraId="1CEFFFD5"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CIADE, S.A. DE C.V.</w:t>
            </w:r>
          </w:p>
        </w:tc>
        <w:tc>
          <w:tcPr>
            <w:tcW w:w="1418" w:type="dxa"/>
            <w:tcBorders>
              <w:top w:val="nil"/>
              <w:left w:val="nil"/>
              <w:bottom w:val="single" w:sz="4" w:space="0" w:color="auto"/>
              <w:right w:val="single" w:sz="4" w:space="0" w:color="auto"/>
            </w:tcBorders>
            <w:noWrap/>
            <w:vAlign w:val="center"/>
            <w:hideMark/>
          </w:tcPr>
          <w:p w14:paraId="3E3648F9"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1890</w:t>
            </w:r>
          </w:p>
        </w:tc>
        <w:tc>
          <w:tcPr>
            <w:tcW w:w="1141" w:type="dxa"/>
            <w:tcBorders>
              <w:top w:val="nil"/>
              <w:left w:val="nil"/>
              <w:bottom w:val="single" w:sz="4" w:space="0" w:color="auto"/>
              <w:right w:val="single" w:sz="4" w:space="0" w:color="auto"/>
            </w:tcBorders>
            <w:noWrap/>
            <w:vAlign w:val="center"/>
            <w:hideMark/>
          </w:tcPr>
          <w:p w14:paraId="439A53F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110,565.00</w:t>
            </w:r>
          </w:p>
        </w:tc>
      </w:tr>
      <w:tr w:rsidR="00D11E1D" w:rsidRPr="00D11E1D" w14:paraId="0E075512"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35826024"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w:t>
            </w:r>
          </w:p>
        </w:tc>
        <w:tc>
          <w:tcPr>
            <w:tcW w:w="4814" w:type="dxa"/>
            <w:tcBorders>
              <w:top w:val="nil"/>
              <w:left w:val="nil"/>
              <w:bottom w:val="single" w:sz="4" w:space="0" w:color="auto"/>
              <w:right w:val="single" w:sz="4" w:space="0" w:color="auto"/>
            </w:tcBorders>
            <w:noWrap/>
            <w:vAlign w:val="center"/>
            <w:hideMark/>
          </w:tcPr>
          <w:p w14:paraId="65AF1B8B"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APROSSI, S.A. DE C.V.</w:t>
            </w:r>
          </w:p>
        </w:tc>
        <w:tc>
          <w:tcPr>
            <w:tcW w:w="1418" w:type="dxa"/>
            <w:tcBorders>
              <w:top w:val="nil"/>
              <w:left w:val="nil"/>
              <w:bottom w:val="single" w:sz="4" w:space="0" w:color="auto"/>
              <w:right w:val="single" w:sz="4" w:space="0" w:color="auto"/>
            </w:tcBorders>
            <w:noWrap/>
            <w:vAlign w:val="center"/>
            <w:hideMark/>
          </w:tcPr>
          <w:p w14:paraId="09C094DE"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880</w:t>
            </w:r>
          </w:p>
        </w:tc>
        <w:tc>
          <w:tcPr>
            <w:tcW w:w="1141" w:type="dxa"/>
            <w:tcBorders>
              <w:top w:val="nil"/>
              <w:left w:val="nil"/>
              <w:bottom w:val="single" w:sz="4" w:space="0" w:color="auto"/>
              <w:right w:val="single" w:sz="4" w:space="0" w:color="auto"/>
            </w:tcBorders>
            <w:noWrap/>
            <w:vAlign w:val="center"/>
            <w:hideMark/>
          </w:tcPr>
          <w:p w14:paraId="3C1BB54E"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56,232.00</w:t>
            </w:r>
          </w:p>
        </w:tc>
      </w:tr>
      <w:tr w:rsidR="00D11E1D" w:rsidRPr="00D11E1D" w14:paraId="0FA21951"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4A573DF3"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w:t>
            </w:r>
          </w:p>
        </w:tc>
        <w:tc>
          <w:tcPr>
            <w:tcW w:w="4814" w:type="dxa"/>
            <w:tcBorders>
              <w:top w:val="nil"/>
              <w:left w:val="nil"/>
              <w:bottom w:val="single" w:sz="4" w:space="0" w:color="auto"/>
              <w:right w:val="single" w:sz="4" w:space="0" w:color="auto"/>
            </w:tcBorders>
            <w:noWrap/>
            <w:vAlign w:val="center"/>
            <w:hideMark/>
          </w:tcPr>
          <w:p w14:paraId="0FF065C7"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CONSULTORES EN SISTEMAS EMPRESARIALES, S. A. DE C. V.</w:t>
            </w:r>
          </w:p>
        </w:tc>
        <w:tc>
          <w:tcPr>
            <w:tcW w:w="1418" w:type="dxa"/>
            <w:tcBorders>
              <w:top w:val="nil"/>
              <w:left w:val="nil"/>
              <w:bottom w:val="single" w:sz="4" w:space="0" w:color="auto"/>
              <w:right w:val="single" w:sz="4" w:space="0" w:color="auto"/>
            </w:tcBorders>
            <w:noWrap/>
            <w:vAlign w:val="center"/>
            <w:hideMark/>
          </w:tcPr>
          <w:p w14:paraId="147D363F"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800</w:t>
            </w:r>
          </w:p>
        </w:tc>
        <w:tc>
          <w:tcPr>
            <w:tcW w:w="1141" w:type="dxa"/>
            <w:tcBorders>
              <w:top w:val="nil"/>
              <w:left w:val="nil"/>
              <w:bottom w:val="single" w:sz="4" w:space="0" w:color="auto"/>
              <w:right w:val="single" w:sz="4" w:space="0" w:color="auto"/>
            </w:tcBorders>
            <w:noWrap/>
            <w:vAlign w:val="center"/>
            <w:hideMark/>
          </w:tcPr>
          <w:p w14:paraId="2296D625"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53,280.00</w:t>
            </w:r>
          </w:p>
        </w:tc>
      </w:tr>
      <w:tr w:rsidR="00D11E1D" w:rsidRPr="00D11E1D" w14:paraId="0E2EBC1C"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58B20407"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w:t>
            </w:r>
          </w:p>
        </w:tc>
        <w:tc>
          <w:tcPr>
            <w:tcW w:w="4814" w:type="dxa"/>
            <w:tcBorders>
              <w:top w:val="nil"/>
              <w:left w:val="nil"/>
              <w:bottom w:val="single" w:sz="4" w:space="0" w:color="auto"/>
              <w:right w:val="single" w:sz="4" w:space="0" w:color="auto"/>
            </w:tcBorders>
            <w:noWrap/>
            <w:vAlign w:val="center"/>
            <w:hideMark/>
          </w:tcPr>
          <w:p w14:paraId="405164F2"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DESARROLLO GLOBAL, S.A. DE C.V.</w:t>
            </w:r>
          </w:p>
        </w:tc>
        <w:tc>
          <w:tcPr>
            <w:tcW w:w="1418" w:type="dxa"/>
            <w:tcBorders>
              <w:top w:val="nil"/>
              <w:left w:val="nil"/>
              <w:bottom w:val="single" w:sz="4" w:space="0" w:color="auto"/>
              <w:right w:val="single" w:sz="4" w:space="0" w:color="auto"/>
            </w:tcBorders>
            <w:noWrap/>
            <w:vAlign w:val="center"/>
            <w:hideMark/>
          </w:tcPr>
          <w:p w14:paraId="0D9A810B"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760</w:t>
            </w:r>
          </w:p>
        </w:tc>
        <w:tc>
          <w:tcPr>
            <w:tcW w:w="1141" w:type="dxa"/>
            <w:tcBorders>
              <w:top w:val="nil"/>
              <w:left w:val="nil"/>
              <w:bottom w:val="single" w:sz="4" w:space="0" w:color="auto"/>
              <w:right w:val="single" w:sz="4" w:space="0" w:color="auto"/>
            </w:tcBorders>
            <w:noWrap/>
            <w:vAlign w:val="center"/>
            <w:hideMark/>
          </w:tcPr>
          <w:p w14:paraId="7B553066"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50,616.00</w:t>
            </w:r>
          </w:p>
        </w:tc>
      </w:tr>
      <w:tr w:rsidR="00D11E1D" w:rsidRPr="00D11E1D" w14:paraId="4154B4EC"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31F325CF"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w:t>
            </w:r>
          </w:p>
        </w:tc>
        <w:tc>
          <w:tcPr>
            <w:tcW w:w="4814" w:type="dxa"/>
            <w:tcBorders>
              <w:top w:val="nil"/>
              <w:left w:val="nil"/>
              <w:bottom w:val="single" w:sz="4" w:space="0" w:color="auto"/>
              <w:right w:val="single" w:sz="4" w:space="0" w:color="auto"/>
            </w:tcBorders>
            <w:noWrap/>
            <w:vAlign w:val="center"/>
            <w:hideMark/>
          </w:tcPr>
          <w:p w14:paraId="57FE5369"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CONSULTORES INTEGRALES-FORMADORES, S.A. DE C.V.</w:t>
            </w:r>
          </w:p>
        </w:tc>
        <w:tc>
          <w:tcPr>
            <w:tcW w:w="1418" w:type="dxa"/>
            <w:tcBorders>
              <w:top w:val="nil"/>
              <w:left w:val="nil"/>
              <w:bottom w:val="single" w:sz="4" w:space="0" w:color="auto"/>
              <w:right w:val="single" w:sz="4" w:space="0" w:color="auto"/>
            </w:tcBorders>
            <w:noWrap/>
            <w:vAlign w:val="center"/>
            <w:hideMark/>
          </w:tcPr>
          <w:p w14:paraId="52D2BB7C"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680</w:t>
            </w:r>
          </w:p>
        </w:tc>
        <w:tc>
          <w:tcPr>
            <w:tcW w:w="1141" w:type="dxa"/>
            <w:tcBorders>
              <w:top w:val="nil"/>
              <w:left w:val="nil"/>
              <w:bottom w:val="single" w:sz="4" w:space="0" w:color="auto"/>
              <w:right w:val="single" w:sz="4" w:space="0" w:color="auto"/>
            </w:tcBorders>
            <w:noWrap/>
            <w:vAlign w:val="center"/>
            <w:hideMark/>
          </w:tcPr>
          <w:p w14:paraId="796F63CD"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45,900.00</w:t>
            </w:r>
          </w:p>
        </w:tc>
      </w:tr>
      <w:tr w:rsidR="00D11E1D" w:rsidRPr="00D11E1D" w14:paraId="30F2C6FD"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69AD888A"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6</w:t>
            </w:r>
          </w:p>
        </w:tc>
        <w:tc>
          <w:tcPr>
            <w:tcW w:w="4814" w:type="dxa"/>
            <w:tcBorders>
              <w:top w:val="nil"/>
              <w:left w:val="nil"/>
              <w:bottom w:val="single" w:sz="4" w:space="0" w:color="auto"/>
              <w:right w:val="single" w:sz="4" w:space="0" w:color="auto"/>
            </w:tcBorders>
            <w:noWrap/>
            <w:vAlign w:val="center"/>
            <w:hideMark/>
          </w:tcPr>
          <w:p w14:paraId="415C08EC"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FORMACION EMPRESARIAL RS, S.A. DE C.V.</w:t>
            </w:r>
          </w:p>
        </w:tc>
        <w:tc>
          <w:tcPr>
            <w:tcW w:w="1418" w:type="dxa"/>
            <w:tcBorders>
              <w:top w:val="nil"/>
              <w:left w:val="nil"/>
              <w:bottom w:val="single" w:sz="4" w:space="0" w:color="auto"/>
              <w:right w:val="single" w:sz="4" w:space="0" w:color="auto"/>
            </w:tcBorders>
            <w:noWrap/>
            <w:vAlign w:val="center"/>
            <w:hideMark/>
          </w:tcPr>
          <w:p w14:paraId="02CF2A11"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640</w:t>
            </w:r>
          </w:p>
        </w:tc>
        <w:tc>
          <w:tcPr>
            <w:tcW w:w="1141" w:type="dxa"/>
            <w:tcBorders>
              <w:top w:val="nil"/>
              <w:left w:val="nil"/>
              <w:bottom w:val="single" w:sz="4" w:space="0" w:color="auto"/>
              <w:right w:val="single" w:sz="4" w:space="0" w:color="auto"/>
            </w:tcBorders>
            <w:noWrap/>
            <w:vAlign w:val="center"/>
            <w:hideMark/>
          </w:tcPr>
          <w:p w14:paraId="608D89F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43,200.00</w:t>
            </w:r>
          </w:p>
        </w:tc>
      </w:tr>
      <w:tr w:rsidR="00D11E1D" w:rsidRPr="00D11E1D" w14:paraId="302DCCC3"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6CC8A4DC"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7</w:t>
            </w:r>
          </w:p>
        </w:tc>
        <w:tc>
          <w:tcPr>
            <w:tcW w:w="4814" w:type="dxa"/>
            <w:tcBorders>
              <w:top w:val="nil"/>
              <w:left w:val="nil"/>
              <w:bottom w:val="single" w:sz="4" w:space="0" w:color="auto"/>
              <w:right w:val="single" w:sz="4" w:space="0" w:color="auto"/>
            </w:tcBorders>
            <w:noWrap/>
            <w:vAlign w:val="center"/>
            <w:hideMark/>
          </w:tcPr>
          <w:p w14:paraId="68697AAA"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JUÁREZ &amp; AUFFRET, ASESORES DE EMPRESAS, S.A. DE C.V.</w:t>
            </w:r>
          </w:p>
        </w:tc>
        <w:tc>
          <w:tcPr>
            <w:tcW w:w="1418" w:type="dxa"/>
            <w:tcBorders>
              <w:top w:val="nil"/>
              <w:left w:val="nil"/>
              <w:bottom w:val="single" w:sz="4" w:space="0" w:color="auto"/>
              <w:right w:val="single" w:sz="4" w:space="0" w:color="auto"/>
            </w:tcBorders>
            <w:noWrap/>
            <w:vAlign w:val="center"/>
            <w:hideMark/>
          </w:tcPr>
          <w:p w14:paraId="3193B795"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600</w:t>
            </w:r>
          </w:p>
        </w:tc>
        <w:tc>
          <w:tcPr>
            <w:tcW w:w="1141" w:type="dxa"/>
            <w:tcBorders>
              <w:top w:val="nil"/>
              <w:left w:val="nil"/>
              <w:bottom w:val="single" w:sz="4" w:space="0" w:color="auto"/>
              <w:right w:val="single" w:sz="4" w:space="0" w:color="auto"/>
            </w:tcBorders>
            <w:noWrap/>
            <w:vAlign w:val="center"/>
            <w:hideMark/>
          </w:tcPr>
          <w:p w14:paraId="0AF6913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46,980.00</w:t>
            </w:r>
          </w:p>
        </w:tc>
      </w:tr>
      <w:tr w:rsidR="00D11E1D" w:rsidRPr="00D11E1D" w14:paraId="27591794"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68153040"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8</w:t>
            </w:r>
          </w:p>
        </w:tc>
        <w:tc>
          <w:tcPr>
            <w:tcW w:w="4814" w:type="dxa"/>
            <w:tcBorders>
              <w:top w:val="nil"/>
              <w:left w:val="nil"/>
              <w:bottom w:val="single" w:sz="4" w:space="0" w:color="auto"/>
              <w:right w:val="single" w:sz="4" w:space="0" w:color="auto"/>
            </w:tcBorders>
            <w:noWrap/>
            <w:vAlign w:val="center"/>
            <w:hideMark/>
          </w:tcPr>
          <w:p w14:paraId="0FE8F82C"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CODEHPSAL, R.A. ESQUIVEL &amp; CIA</w:t>
            </w:r>
          </w:p>
        </w:tc>
        <w:tc>
          <w:tcPr>
            <w:tcW w:w="1418" w:type="dxa"/>
            <w:tcBorders>
              <w:top w:val="nil"/>
              <w:left w:val="nil"/>
              <w:bottom w:val="single" w:sz="4" w:space="0" w:color="auto"/>
              <w:right w:val="single" w:sz="4" w:space="0" w:color="auto"/>
            </w:tcBorders>
            <w:noWrap/>
            <w:vAlign w:val="center"/>
            <w:hideMark/>
          </w:tcPr>
          <w:p w14:paraId="77855931"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520</w:t>
            </w:r>
          </w:p>
        </w:tc>
        <w:tc>
          <w:tcPr>
            <w:tcW w:w="1141" w:type="dxa"/>
            <w:tcBorders>
              <w:top w:val="nil"/>
              <w:left w:val="nil"/>
              <w:bottom w:val="single" w:sz="4" w:space="0" w:color="auto"/>
              <w:right w:val="single" w:sz="4" w:space="0" w:color="auto"/>
            </w:tcBorders>
            <w:noWrap/>
            <w:vAlign w:val="center"/>
            <w:hideMark/>
          </w:tcPr>
          <w:p w14:paraId="51BBA94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35,100.00</w:t>
            </w:r>
          </w:p>
        </w:tc>
      </w:tr>
      <w:tr w:rsidR="00D11E1D" w:rsidRPr="00D11E1D" w14:paraId="0F9B3845"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1FEA5100"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9</w:t>
            </w:r>
          </w:p>
        </w:tc>
        <w:tc>
          <w:tcPr>
            <w:tcW w:w="4814" w:type="dxa"/>
            <w:tcBorders>
              <w:top w:val="nil"/>
              <w:left w:val="nil"/>
              <w:bottom w:val="single" w:sz="4" w:space="0" w:color="auto"/>
              <w:right w:val="single" w:sz="4" w:space="0" w:color="auto"/>
            </w:tcBorders>
            <w:noWrap/>
            <w:vAlign w:val="center"/>
            <w:hideMark/>
          </w:tcPr>
          <w:p w14:paraId="7B32245E"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SEPROMED, S. A. DE C. V.</w:t>
            </w:r>
          </w:p>
        </w:tc>
        <w:tc>
          <w:tcPr>
            <w:tcW w:w="1418" w:type="dxa"/>
            <w:tcBorders>
              <w:top w:val="nil"/>
              <w:left w:val="nil"/>
              <w:bottom w:val="single" w:sz="4" w:space="0" w:color="auto"/>
              <w:right w:val="single" w:sz="4" w:space="0" w:color="auto"/>
            </w:tcBorders>
            <w:noWrap/>
            <w:vAlign w:val="center"/>
            <w:hideMark/>
          </w:tcPr>
          <w:p w14:paraId="4DAA3344"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500</w:t>
            </w:r>
          </w:p>
        </w:tc>
        <w:tc>
          <w:tcPr>
            <w:tcW w:w="1141" w:type="dxa"/>
            <w:tcBorders>
              <w:top w:val="nil"/>
              <w:left w:val="nil"/>
              <w:bottom w:val="single" w:sz="4" w:space="0" w:color="auto"/>
              <w:right w:val="single" w:sz="4" w:space="0" w:color="auto"/>
            </w:tcBorders>
            <w:noWrap/>
            <w:vAlign w:val="center"/>
            <w:hideMark/>
          </w:tcPr>
          <w:p w14:paraId="157DA121"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33,750.00</w:t>
            </w:r>
          </w:p>
        </w:tc>
      </w:tr>
      <w:tr w:rsidR="00D11E1D" w:rsidRPr="00D11E1D" w14:paraId="2D6A65F4"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50CA7B45"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10</w:t>
            </w:r>
          </w:p>
        </w:tc>
        <w:tc>
          <w:tcPr>
            <w:tcW w:w="4814" w:type="dxa"/>
            <w:tcBorders>
              <w:top w:val="nil"/>
              <w:left w:val="nil"/>
              <w:bottom w:val="single" w:sz="4" w:space="0" w:color="auto"/>
              <w:right w:val="single" w:sz="4" w:space="0" w:color="auto"/>
            </w:tcBorders>
            <w:noWrap/>
            <w:vAlign w:val="center"/>
            <w:hideMark/>
          </w:tcPr>
          <w:p w14:paraId="02E7D57F"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UNIVERSIDAD POLITÉCNICA DE EL SALVADOR</w:t>
            </w:r>
          </w:p>
        </w:tc>
        <w:tc>
          <w:tcPr>
            <w:tcW w:w="1418" w:type="dxa"/>
            <w:tcBorders>
              <w:top w:val="nil"/>
              <w:left w:val="nil"/>
              <w:bottom w:val="single" w:sz="4" w:space="0" w:color="auto"/>
              <w:right w:val="single" w:sz="4" w:space="0" w:color="auto"/>
            </w:tcBorders>
            <w:noWrap/>
            <w:vAlign w:val="center"/>
            <w:hideMark/>
          </w:tcPr>
          <w:p w14:paraId="12F60AEF"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480</w:t>
            </w:r>
          </w:p>
        </w:tc>
        <w:tc>
          <w:tcPr>
            <w:tcW w:w="1141" w:type="dxa"/>
            <w:tcBorders>
              <w:top w:val="nil"/>
              <w:left w:val="nil"/>
              <w:bottom w:val="single" w:sz="4" w:space="0" w:color="auto"/>
              <w:right w:val="single" w:sz="4" w:space="0" w:color="auto"/>
            </w:tcBorders>
            <w:noWrap/>
            <w:vAlign w:val="center"/>
            <w:hideMark/>
          </w:tcPr>
          <w:p w14:paraId="040E233C"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32,400.00</w:t>
            </w:r>
          </w:p>
        </w:tc>
      </w:tr>
      <w:tr w:rsidR="00D11E1D" w:rsidRPr="00D11E1D" w14:paraId="6EA3CBB5"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65D5FB1C"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12</w:t>
            </w:r>
          </w:p>
        </w:tc>
        <w:tc>
          <w:tcPr>
            <w:tcW w:w="4814" w:type="dxa"/>
            <w:tcBorders>
              <w:top w:val="nil"/>
              <w:left w:val="nil"/>
              <w:bottom w:val="single" w:sz="4" w:space="0" w:color="auto"/>
              <w:right w:val="single" w:sz="4" w:space="0" w:color="auto"/>
            </w:tcBorders>
            <w:noWrap/>
            <w:vAlign w:val="center"/>
            <w:hideMark/>
          </w:tcPr>
          <w:p w14:paraId="5D0F4739"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ROMEL GIOVANNI CUESTAS PACHECO</w:t>
            </w:r>
          </w:p>
        </w:tc>
        <w:tc>
          <w:tcPr>
            <w:tcW w:w="1418" w:type="dxa"/>
            <w:tcBorders>
              <w:top w:val="nil"/>
              <w:left w:val="nil"/>
              <w:bottom w:val="single" w:sz="4" w:space="0" w:color="auto"/>
              <w:right w:val="single" w:sz="4" w:space="0" w:color="auto"/>
            </w:tcBorders>
            <w:noWrap/>
            <w:vAlign w:val="center"/>
            <w:hideMark/>
          </w:tcPr>
          <w:p w14:paraId="2E2C3EAF"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472</w:t>
            </w:r>
          </w:p>
        </w:tc>
        <w:tc>
          <w:tcPr>
            <w:tcW w:w="1141" w:type="dxa"/>
            <w:tcBorders>
              <w:top w:val="nil"/>
              <w:left w:val="nil"/>
              <w:bottom w:val="single" w:sz="4" w:space="0" w:color="auto"/>
              <w:right w:val="single" w:sz="4" w:space="0" w:color="auto"/>
            </w:tcBorders>
            <w:noWrap/>
            <w:vAlign w:val="center"/>
            <w:hideMark/>
          </w:tcPr>
          <w:p w14:paraId="726D856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31,435.20</w:t>
            </w:r>
          </w:p>
        </w:tc>
      </w:tr>
      <w:tr w:rsidR="00D11E1D" w:rsidRPr="00D11E1D" w14:paraId="3C87E201"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1CCAD25F"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13</w:t>
            </w:r>
          </w:p>
        </w:tc>
        <w:tc>
          <w:tcPr>
            <w:tcW w:w="4814" w:type="dxa"/>
            <w:tcBorders>
              <w:top w:val="nil"/>
              <w:left w:val="nil"/>
              <w:bottom w:val="single" w:sz="4" w:space="0" w:color="auto"/>
              <w:right w:val="single" w:sz="4" w:space="0" w:color="auto"/>
            </w:tcBorders>
            <w:noWrap/>
            <w:vAlign w:val="center"/>
            <w:hideMark/>
          </w:tcPr>
          <w:p w14:paraId="2BF5447B"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WULIAN ALEXANDER DE LEÓN RIVAS</w:t>
            </w:r>
          </w:p>
        </w:tc>
        <w:tc>
          <w:tcPr>
            <w:tcW w:w="1418" w:type="dxa"/>
            <w:tcBorders>
              <w:top w:val="nil"/>
              <w:left w:val="nil"/>
              <w:bottom w:val="single" w:sz="4" w:space="0" w:color="auto"/>
              <w:right w:val="single" w:sz="4" w:space="0" w:color="auto"/>
            </w:tcBorders>
            <w:noWrap/>
            <w:vAlign w:val="center"/>
            <w:hideMark/>
          </w:tcPr>
          <w:p w14:paraId="7B50DE79"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400</w:t>
            </w:r>
          </w:p>
        </w:tc>
        <w:tc>
          <w:tcPr>
            <w:tcW w:w="1141" w:type="dxa"/>
            <w:tcBorders>
              <w:top w:val="nil"/>
              <w:left w:val="nil"/>
              <w:bottom w:val="single" w:sz="4" w:space="0" w:color="auto"/>
              <w:right w:val="single" w:sz="4" w:space="0" w:color="auto"/>
            </w:tcBorders>
            <w:noWrap/>
            <w:vAlign w:val="center"/>
            <w:hideMark/>
          </w:tcPr>
          <w:p w14:paraId="6873C636"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27,000.00</w:t>
            </w:r>
          </w:p>
        </w:tc>
      </w:tr>
      <w:tr w:rsidR="00D11E1D" w:rsidRPr="00D11E1D" w14:paraId="635AA323"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43F618C7"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14</w:t>
            </w:r>
          </w:p>
        </w:tc>
        <w:tc>
          <w:tcPr>
            <w:tcW w:w="4814" w:type="dxa"/>
            <w:tcBorders>
              <w:top w:val="nil"/>
              <w:left w:val="nil"/>
              <w:bottom w:val="single" w:sz="4" w:space="0" w:color="auto"/>
              <w:right w:val="single" w:sz="4" w:space="0" w:color="auto"/>
            </w:tcBorders>
            <w:noWrap/>
            <w:vAlign w:val="center"/>
            <w:hideMark/>
          </w:tcPr>
          <w:p w14:paraId="53217105"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OSCAR ANTONIO ZAMORA TOBAR</w:t>
            </w:r>
          </w:p>
        </w:tc>
        <w:tc>
          <w:tcPr>
            <w:tcW w:w="1418" w:type="dxa"/>
            <w:tcBorders>
              <w:top w:val="nil"/>
              <w:left w:val="nil"/>
              <w:bottom w:val="single" w:sz="4" w:space="0" w:color="auto"/>
              <w:right w:val="single" w:sz="4" w:space="0" w:color="auto"/>
            </w:tcBorders>
            <w:noWrap/>
            <w:vAlign w:val="center"/>
            <w:hideMark/>
          </w:tcPr>
          <w:p w14:paraId="44F9A7C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380</w:t>
            </w:r>
          </w:p>
        </w:tc>
        <w:tc>
          <w:tcPr>
            <w:tcW w:w="1141" w:type="dxa"/>
            <w:tcBorders>
              <w:top w:val="nil"/>
              <w:left w:val="nil"/>
              <w:bottom w:val="single" w:sz="4" w:space="0" w:color="auto"/>
              <w:right w:val="single" w:sz="4" w:space="0" w:color="auto"/>
            </w:tcBorders>
            <w:noWrap/>
            <w:vAlign w:val="center"/>
            <w:hideMark/>
          </w:tcPr>
          <w:p w14:paraId="38A66AC4"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27,018.00</w:t>
            </w:r>
          </w:p>
        </w:tc>
      </w:tr>
      <w:tr w:rsidR="00D11E1D" w:rsidRPr="00D11E1D" w14:paraId="2EC3D309"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27316FED"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15</w:t>
            </w:r>
          </w:p>
        </w:tc>
        <w:tc>
          <w:tcPr>
            <w:tcW w:w="4814" w:type="dxa"/>
            <w:tcBorders>
              <w:top w:val="nil"/>
              <w:left w:val="nil"/>
              <w:bottom w:val="single" w:sz="4" w:space="0" w:color="auto"/>
              <w:right w:val="single" w:sz="4" w:space="0" w:color="auto"/>
            </w:tcBorders>
            <w:noWrap/>
            <w:vAlign w:val="center"/>
            <w:hideMark/>
          </w:tcPr>
          <w:p w14:paraId="2E9F9464"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JOSÉ ALFREDO MONGE HERRERA</w:t>
            </w:r>
          </w:p>
        </w:tc>
        <w:tc>
          <w:tcPr>
            <w:tcW w:w="1418" w:type="dxa"/>
            <w:tcBorders>
              <w:top w:val="nil"/>
              <w:left w:val="nil"/>
              <w:bottom w:val="single" w:sz="4" w:space="0" w:color="auto"/>
              <w:right w:val="single" w:sz="4" w:space="0" w:color="auto"/>
            </w:tcBorders>
            <w:noWrap/>
            <w:vAlign w:val="center"/>
            <w:hideMark/>
          </w:tcPr>
          <w:p w14:paraId="3B0C8A2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340</w:t>
            </w:r>
          </w:p>
        </w:tc>
        <w:tc>
          <w:tcPr>
            <w:tcW w:w="1141" w:type="dxa"/>
            <w:tcBorders>
              <w:top w:val="nil"/>
              <w:left w:val="nil"/>
              <w:bottom w:val="single" w:sz="4" w:space="0" w:color="auto"/>
              <w:right w:val="single" w:sz="4" w:space="0" w:color="auto"/>
            </w:tcBorders>
            <w:noWrap/>
            <w:vAlign w:val="center"/>
            <w:hideMark/>
          </w:tcPr>
          <w:p w14:paraId="6B1C10F7"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24,480.00</w:t>
            </w:r>
          </w:p>
        </w:tc>
      </w:tr>
      <w:tr w:rsidR="00D11E1D" w:rsidRPr="00D11E1D" w14:paraId="559261C2"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2983CB20"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lastRenderedPageBreak/>
              <w:t>16</w:t>
            </w:r>
          </w:p>
        </w:tc>
        <w:tc>
          <w:tcPr>
            <w:tcW w:w="4814" w:type="dxa"/>
            <w:tcBorders>
              <w:top w:val="nil"/>
              <w:left w:val="nil"/>
              <w:bottom w:val="single" w:sz="4" w:space="0" w:color="auto"/>
              <w:right w:val="single" w:sz="4" w:space="0" w:color="auto"/>
            </w:tcBorders>
            <w:noWrap/>
            <w:vAlign w:val="center"/>
            <w:hideMark/>
          </w:tcPr>
          <w:p w14:paraId="40144FB6"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REYNALDO ALEXANDER VALLEJO MONGE</w:t>
            </w:r>
          </w:p>
        </w:tc>
        <w:tc>
          <w:tcPr>
            <w:tcW w:w="1418" w:type="dxa"/>
            <w:tcBorders>
              <w:top w:val="nil"/>
              <w:left w:val="nil"/>
              <w:bottom w:val="single" w:sz="4" w:space="0" w:color="auto"/>
              <w:right w:val="single" w:sz="4" w:space="0" w:color="auto"/>
            </w:tcBorders>
            <w:noWrap/>
            <w:vAlign w:val="center"/>
            <w:hideMark/>
          </w:tcPr>
          <w:p w14:paraId="6642BEB9"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320</w:t>
            </w:r>
          </w:p>
        </w:tc>
        <w:tc>
          <w:tcPr>
            <w:tcW w:w="1141" w:type="dxa"/>
            <w:tcBorders>
              <w:top w:val="nil"/>
              <w:left w:val="nil"/>
              <w:bottom w:val="single" w:sz="4" w:space="0" w:color="auto"/>
              <w:right w:val="single" w:sz="4" w:space="0" w:color="auto"/>
            </w:tcBorders>
            <w:noWrap/>
            <w:vAlign w:val="center"/>
            <w:hideMark/>
          </w:tcPr>
          <w:p w14:paraId="299BB59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23,040.00</w:t>
            </w:r>
          </w:p>
        </w:tc>
      </w:tr>
      <w:tr w:rsidR="00D11E1D" w:rsidRPr="00D11E1D" w14:paraId="57C31F28"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6BBD2BA3"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17</w:t>
            </w:r>
          </w:p>
        </w:tc>
        <w:tc>
          <w:tcPr>
            <w:tcW w:w="4814" w:type="dxa"/>
            <w:tcBorders>
              <w:top w:val="nil"/>
              <w:left w:val="nil"/>
              <w:bottom w:val="single" w:sz="4" w:space="0" w:color="auto"/>
              <w:right w:val="single" w:sz="4" w:space="0" w:color="auto"/>
            </w:tcBorders>
            <w:noWrap/>
            <w:vAlign w:val="center"/>
            <w:hideMark/>
          </w:tcPr>
          <w:p w14:paraId="533FF616"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LUIS ROGELIO MIRANDA KHALIL</w:t>
            </w:r>
          </w:p>
        </w:tc>
        <w:tc>
          <w:tcPr>
            <w:tcW w:w="1418" w:type="dxa"/>
            <w:tcBorders>
              <w:top w:val="nil"/>
              <w:left w:val="nil"/>
              <w:bottom w:val="single" w:sz="4" w:space="0" w:color="auto"/>
              <w:right w:val="single" w:sz="4" w:space="0" w:color="auto"/>
            </w:tcBorders>
            <w:noWrap/>
            <w:vAlign w:val="center"/>
            <w:hideMark/>
          </w:tcPr>
          <w:p w14:paraId="57D09D2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288</w:t>
            </w:r>
          </w:p>
        </w:tc>
        <w:tc>
          <w:tcPr>
            <w:tcW w:w="1141" w:type="dxa"/>
            <w:tcBorders>
              <w:top w:val="nil"/>
              <w:left w:val="nil"/>
              <w:bottom w:val="single" w:sz="4" w:space="0" w:color="auto"/>
              <w:right w:val="single" w:sz="4" w:space="0" w:color="auto"/>
            </w:tcBorders>
            <w:noWrap/>
            <w:vAlign w:val="center"/>
            <w:hideMark/>
          </w:tcPr>
          <w:p w14:paraId="7929E856"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19,440.00</w:t>
            </w:r>
          </w:p>
        </w:tc>
      </w:tr>
      <w:tr w:rsidR="00D11E1D" w:rsidRPr="00D11E1D" w14:paraId="6C19B42F"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738F1B5E"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18</w:t>
            </w:r>
          </w:p>
        </w:tc>
        <w:tc>
          <w:tcPr>
            <w:tcW w:w="4814" w:type="dxa"/>
            <w:tcBorders>
              <w:top w:val="nil"/>
              <w:left w:val="nil"/>
              <w:bottom w:val="single" w:sz="4" w:space="0" w:color="auto"/>
              <w:right w:val="single" w:sz="4" w:space="0" w:color="auto"/>
            </w:tcBorders>
            <w:noWrap/>
            <w:vAlign w:val="center"/>
            <w:hideMark/>
          </w:tcPr>
          <w:p w14:paraId="5419DD2F"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DANY ERNALDO MARTÍNEZ PÉREZ</w:t>
            </w:r>
          </w:p>
        </w:tc>
        <w:tc>
          <w:tcPr>
            <w:tcW w:w="1418" w:type="dxa"/>
            <w:tcBorders>
              <w:top w:val="nil"/>
              <w:left w:val="nil"/>
              <w:bottom w:val="single" w:sz="4" w:space="0" w:color="auto"/>
              <w:right w:val="single" w:sz="4" w:space="0" w:color="auto"/>
            </w:tcBorders>
            <w:noWrap/>
            <w:vAlign w:val="center"/>
            <w:hideMark/>
          </w:tcPr>
          <w:p w14:paraId="7F472D9C"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280</w:t>
            </w:r>
          </w:p>
        </w:tc>
        <w:tc>
          <w:tcPr>
            <w:tcW w:w="1141" w:type="dxa"/>
            <w:tcBorders>
              <w:top w:val="nil"/>
              <w:left w:val="nil"/>
              <w:bottom w:val="single" w:sz="4" w:space="0" w:color="auto"/>
              <w:right w:val="single" w:sz="4" w:space="0" w:color="auto"/>
            </w:tcBorders>
            <w:noWrap/>
            <w:vAlign w:val="center"/>
            <w:hideMark/>
          </w:tcPr>
          <w:p w14:paraId="68ADBC3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20,160.00</w:t>
            </w:r>
          </w:p>
        </w:tc>
      </w:tr>
      <w:tr w:rsidR="00D11E1D" w:rsidRPr="00D11E1D" w14:paraId="1C189A34"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3122701A"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19</w:t>
            </w:r>
          </w:p>
        </w:tc>
        <w:tc>
          <w:tcPr>
            <w:tcW w:w="4814" w:type="dxa"/>
            <w:tcBorders>
              <w:top w:val="nil"/>
              <w:left w:val="nil"/>
              <w:bottom w:val="single" w:sz="4" w:space="0" w:color="auto"/>
              <w:right w:val="single" w:sz="4" w:space="0" w:color="auto"/>
            </w:tcBorders>
            <w:noWrap/>
            <w:vAlign w:val="center"/>
            <w:hideMark/>
          </w:tcPr>
          <w:p w14:paraId="11336732"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MAURICIO ANTONIO URRUTIA VASQUEZ</w:t>
            </w:r>
          </w:p>
        </w:tc>
        <w:tc>
          <w:tcPr>
            <w:tcW w:w="1418" w:type="dxa"/>
            <w:tcBorders>
              <w:top w:val="nil"/>
              <w:left w:val="nil"/>
              <w:bottom w:val="single" w:sz="4" w:space="0" w:color="auto"/>
              <w:right w:val="single" w:sz="4" w:space="0" w:color="auto"/>
            </w:tcBorders>
            <w:noWrap/>
            <w:vAlign w:val="center"/>
            <w:hideMark/>
          </w:tcPr>
          <w:p w14:paraId="7C0AA32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260</w:t>
            </w:r>
          </w:p>
        </w:tc>
        <w:tc>
          <w:tcPr>
            <w:tcW w:w="1141" w:type="dxa"/>
            <w:tcBorders>
              <w:top w:val="nil"/>
              <w:left w:val="nil"/>
              <w:bottom w:val="single" w:sz="4" w:space="0" w:color="auto"/>
              <w:right w:val="single" w:sz="4" w:space="0" w:color="auto"/>
            </w:tcBorders>
            <w:noWrap/>
            <w:vAlign w:val="center"/>
            <w:hideMark/>
          </w:tcPr>
          <w:p w14:paraId="3F222600"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19,890.00</w:t>
            </w:r>
          </w:p>
        </w:tc>
      </w:tr>
      <w:tr w:rsidR="00D11E1D" w:rsidRPr="00D11E1D" w14:paraId="1C2613F8"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76E08C50"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11</w:t>
            </w:r>
          </w:p>
        </w:tc>
        <w:tc>
          <w:tcPr>
            <w:tcW w:w="4814" w:type="dxa"/>
            <w:tcBorders>
              <w:top w:val="nil"/>
              <w:left w:val="nil"/>
              <w:bottom w:val="single" w:sz="4" w:space="0" w:color="auto"/>
              <w:right w:val="single" w:sz="4" w:space="0" w:color="auto"/>
            </w:tcBorders>
            <w:vAlign w:val="center"/>
            <w:hideMark/>
          </w:tcPr>
          <w:p w14:paraId="1F73C796"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SALUD Y SEGURIDAD OCUPACIONAL DE EL SALVADOR, S.A. DE C.V. (SOES)</w:t>
            </w:r>
          </w:p>
        </w:tc>
        <w:tc>
          <w:tcPr>
            <w:tcW w:w="1418" w:type="dxa"/>
            <w:tcBorders>
              <w:top w:val="nil"/>
              <w:left w:val="nil"/>
              <w:bottom w:val="single" w:sz="4" w:space="0" w:color="auto"/>
              <w:right w:val="single" w:sz="4" w:space="0" w:color="auto"/>
            </w:tcBorders>
            <w:noWrap/>
            <w:vAlign w:val="center"/>
            <w:hideMark/>
          </w:tcPr>
          <w:p w14:paraId="37BC75F9"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250</w:t>
            </w:r>
          </w:p>
        </w:tc>
        <w:tc>
          <w:tcPr>
            <w:tcW w:w="1141" w:type="dxa"/>
            <w:tcBorders>
              <w:top w:val="nil"/>
              <w:left w:val="nil"/>
              <w:bottom w:val="single" w:sz="4" w:space="0" w:color="auto"/>
              <w:right w:val="single" w:sz="4" w:space="0" w:color="auto"/>
            </w:tcBorders>
            <w:noWrap/>
            <w:vAlign w:val="center"/>
            <w:hideMark/>
          </w:tcPr>
          <w:p w14:paraId="540698F0"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15,750.00</w:t>
            </w:r>
          </w:p>
        </w:tc>
      </w:tr>
      <w:tr w:rsidR="00D11E1D" w:rsidRPr="00D11E1D" w14:paraId="7D8E06B6"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7BD8D054"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20</w:t>
            </w:r>
          </w:p>
        </w:tc>
        <w:tc>
          <w:tcPr>
            <w:tcW w:w="4814" w:type="dxa"/>
            <w:tcBorders>
              <w:top w:val="nil"/>
              <w:left w:val="nil"/>
              <w:bottom w:val="single" w:sz="4" w:space="0" w:color="auto"/>
              <w:right w:val="single" w:sz="4" w:space="0" w:color="auto"/>
            </w:tcBorders>
            <w:noWrap/>
            <w:vAlign w:val="center"/>
            <w:hideMark/>
          </w:tcPr>
          <w:p w14:paraId="47BD3268"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WILFREDO MOLINA MENDOZA</w:t>
            </w:r>
          </w:p>
        </w:tc>
        <w:tc>
          <w:tcPr>
            <w:tcW w:w="1418" w:type="dxa"/>
            <w:tcBorders>
              <w:top w:val="nil"/>
              <w:left w:val="nil"/>
              <w:bottom w:val="single" w:sz="4" w:space="0" w:color="auto"/>
              <w:right w:val="single" w:sz="4" w:space="0" w:color="auto"/>
            </w:tcBorders>
            <w:noWrap/>
            <w:vAlign w:val="center"/>
            <w:hideMark/>
          </w:tcPr>
          <w:p w14:paraId="40439E6A"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240</w:t>
            </w:r>
          </w:p>
        </w:tc>
        <w:tc>
          <w:tcPr>
            <w:tcW w:w="1141" w:type="dxa"/>
            <w:tcBorders>
              <w:top w:val="nil"/>
              <w:left w:val="nil"/>
              <w:bottom w:val="single" w:sz="4" w:space="0" w:color="auto"/>
              <w:right w:val="single" w:sz="4" w:space="0" w:color="auto"/>
            </w:tcBorders>
            <w:noWrap/>
            <w:vAlign w:val="center"/>
            <w:hideMark/>
          </w:tcPr>
          <w:p w14:paraId="7D213227"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18,360.00</w:t>
            </w:r>
          </w:p>
        </w:tc>
      </w:tr>
      <w:tr w:rsidR="00D11E1D" w:rsidRPr="00D11E1D" w14:paraId="103C3B1A"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4CA480C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21</w:t>
            </w:r>
          </w:p>
        </w:tc>
        <w:tc>
          <w:tcPr>
            <w:tcW w:w="4814" w:type="dxa"/>
            <w:tcBorders>
              <w:top w:val="nil"/>
              <w:left w:val="nil"/>
              <w:bottom w:val="single" w:sz="4" w:space="0" w:color="auto"/>
              <w:right w:val="single" w:sz="4" w:space="0" w:color="auto"/>
            </w:tcBorders>
            <w:noWrap/>
            <w:vAlign w:val="center"/>
            <w:hideMark/>
          </w:tcPr>
          <w:p w14:paraId="5DEC6A11"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ELIOTY GIUSEPPE REYES CARRANZA</w:t>
            </w:r>
          </w:p>
        </w:tc>
        <w:tc>
          <w:tcPr>
            <w:tcW w:w="1418" w:type="dxa"/>
            <w:tcBorders>
              <w:top w:val="nil"/>
              <w:left w:val="nil"/>
              <w:bottom w:val="single" w:sz="4" w:space="0" w:color="auto"/>
              <w:right w:val="single" w:sz="4" w:space="0" w:color="auto"/>
            </w:tcBorders>
            <w:noWrap/>
            <w:vAlign w:val="center"/>
            <w:hideMark/>
          </w:tcPr>
          <w:p w14:paraId="51ADF4FA"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220</w:t>
            </w:r>
          </w:p>
        </w:tc>
        <w:tc>
          <w:tcPr>
            <w:tcW w:w="1141" w:type="dxa"/>
            <w:tcBorders>
              <w:top w:val="nil"/>
              <w:left w:val="nil"/>
              <w:bottom w:val="single" w:sz="4" w:space="0" w:color="auto"/>
              <w:right w:val="single" w:sz="4" w:space="0" w:color="auto"/>
            </w:tcBorders>
            <w:noWrap/>
            <w:vAlign w:val="center"/>
            <w:hideMark/>
          </w:tcPr>
          <w:p w14:paraId="199BFCC1"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16,830.00</w:t>
            </w:r>
          </w:p>
        </w:tc>
      </w:tr>
      <w:tr w:rsidR="00D11E1D" w:rsidRPr="00D11E1D" w14:paraId="17654D6F"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71B416C1"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22</w:t>
            </w:r>
          </w:p>
        </w:tc>
        <w:tc>
          <w:tcPr>
            <w:tcW w:w="4814" w:type="dxa"/>
            <w:tcBorders>
              <w:top w:val="nil"/>
              <w:left w:val="nil"/>
              <w:bottom w:val="single" w:sz="4" w:space="0" w:color="auto"/>
              <w:right w:val="single" w:sz="4" w:space="0" w:color="auto"/>
            </w:tcBorders>
            <w:noWrap/>
            <w:vAlign w:val="center"/>
            <w:hideMark/>
          </w:tcPr>
          <w:p w14:paraId="24D9E0CD"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LEÓN LISANDRO MILIAN DUEÑAS</w:t>
            </w:r>
          </w:p>
        </w:tc>
        <w:tc>
          <w:tcPr>
            <w:tcW w:w="1418" w:type="dxa"/>
            <w:tcBorders>
              <w:top w:val="nil"/>
              <w:left w:val="nil"/>
              <w:bottom w:val="single" w:sz="4" w:space="0" w:color="auto"/>
              <w:right w:val="single" w:sz="4" w:space="0" w:color="auto"/>
            </w:tcBorders>
            <w:noWrap/>
            <w:vAlign w:val="center"/>
            <w:hideMark/>
          </w:tcPr>
          <w:p w14:paraId="5591E785"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200</w:t>
            </w:r>
          </w:p>
        </w:tc>
        <w:tc>
          <w:tcPr>
            <w:tcW w:w="1141" w:type="dxa"/>
            <w:tcBorders>
              <w:top w:val="nil"/>
              <w:left w:val="nil"/>
              <w:bottom w:val="single" w:sz="4" w:space="0" w:color="auto"/>
              <w:right w:val="single" w:sz="4" w:space="0" w:color="auto"/>
            </w:tcBorders>
            <w:noWrap/>
            <w:vAlign w:val="center"/>
            <w:hideMark/>
          </w:tcPr>
          <w:p w14:paraId="596BCB5B"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14,400.00</w:t>
            </w:r>
          </w:p>
        </w:tc>
      </w:tr>
      <w:tr w:rsidR="00D11E1D" w:rsidRPr="00D11E1D" w14:paraId="27E438C9"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245859F7"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23</w:t>
            </w:r>
          </w:p>
        </w:tc>
        <w:tc>
          <w:tcPr>
            <w:tcW w:w="4814" w:type="dxa"/>
            <w:tcBorders>
              <w:top w:val="nil"/>
              <w:left w:val="nil"/>
              <w:bottom w:val="single" w:sz="4" w:space="0" w:color="auto"/>
              <w:right w:val="single" w:sz="4" w:space="0" w:color="auto"/>
            </w:tcBorders>
            <w:noWrap/>
            <w:vAlign w:val="center"/>
            <w:hideMark/>
          </w:tcPr>
          <w:p w14:paraId="6C802CDF"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JOSÉ ALEXANDER PEÑA CARBALLO</w:t>
            </w:r>
          </w:p>
        </w:tc>
        <w:tc>
          <w:tcPr>
            <w:tcW w:w="1418" w:type="dxa"/>
            <w:tcBorders>
              <w:top w:val="nil"/>
              <w:left w:val="nil"/>
              <w:bottom w:val="single" w:sz="4" w:space="0" w:color="auto"/>
              <w:right w:val="single" w:sz="4" w:space="0" w:color="auto"/>
            </w:tcBorders>
            <w:noWrap/>
            <w:vAlign w:val="center"/>
            <w:hideMark/>
          </w:tcPr>
          <w:p w14:paraId="0C46668B"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180</w:t>
            </w:r>
          </w:p>
        </w:tc>
        <w:tc>
          <w:tcPr>
            <w:tcW w:w="1141" w:type="dxa"/>
            <w:tcBorders>
              <w:top w:val="nil"/>
              <w:left w:val="nil"/>
              <w:bottom w:val="single" w:sz="4" w:space="0" w:color="auto"/>
              <w:right w:val="single" w:sz="4" w:space="0" w:color="auto"/>
            </w:tcBorders>
            <w:noWrap/>
            <w:vAlign w:val="center"/>
            <w:hideMark/>
          </w:tcPr>
          <w:p w14:paraId="03D89BF8"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13,284.00</w:t>
            </w:r>
          </w:p>
        </w:tc>
      </w:tr>
      <w:tr w:rsidR="00D11E1D" w:rsidRPr="00D11E1D" w14:paraId="52AFE9CA"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796339A1"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24</w:t>
            </w:r>
          </w:p>
        </w:tc>
        <w:tc>
          <w:tcPr>
            <w:tcW w:w="4814" w:type="dxa"/>
            <w:tcBorders>
              <w:top w:val="nil"/>
              <w:left w:val="nil"/>
              <w:bottom w:val="single" w:sz="4" w:space="0" w:color="auto"/>
              <w:right w:val="single" w:sz="4" w:space="0" w:color="auto"/>
            </w:tcBorders>
            <w:noWrap/>
            <w:vAlign w:val="center"/>
            <w:hideMark/>
          </w:tcPr>
          <w:p w14:paraId="6EA6C1AF"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EDUARDO LUIS MELÉNDEZ ROMERO</w:t>
            </w:r>
          </w:p>
        </w:tc>
        <w:tc>
          <w:tcPr>
            <w:tcW w:w="1418" w:type="dxa"/>
            <w:tcBorders>
              <w:top w:val="nil"/>
              <w:left w:val="nil"/>
              <w:bottom w:val="single" w:sz="4" w:space="0" w:color="auto"/>
              <w:right w:val="single" w:sz="4" w:space="0" w:color="auto"/>
            </w:tcBorders>
            <w:noWrap/>
            <w:vAlign w:val="center"/>
            <w:hideMark/>
          </w:tcPr>
          <w:p w14:paraId="0E613B8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160</w:t>
            </w:r>
          </w:p>
        </w:tc>
        <w:tc>
          <w:tcPr>
            <w:tcW w:w="1141" w:type="dxa"/>
            <w:tcBorders>
              <w:top w:val="nil"/>
              <w:left w:val="nil"/>
              <w:bottom w:val="single" w:sz="4" w:space="0" w:color="auto"/>
              <w:right w:val="single" w:sz="4" w:space="0" w:color="auto"/>
            </w:tcBorders>
            <w:noWrap/>
            <w:vAlign w:val="center"/>
            <w:hideMark/>
          </w:tcPr>
          <w:p w14:paraId="4334911D"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9,792.00</w:t>
            </w:r>
          </w:p>
        </w:tc>
      </w:tr>
      <w:tr w:rsidR="00D11E1D" w:rsidRPr="00D11E1D" w14:paraId="14FEABE1" w14:textId="77777777" w:rsidTr="00480CD9">
        <w:trPr>
          <w:trHeight w:val="327"/>
          <w:jc w:val="center"/>
        </w:trPr>
        <w:tc>
          <w:tcPr>
            <w:tcW w:w="1996" w:type="dxa"/>
            <w:tcBorders>
              <w:top w:val="nil"/>
              <w:left w:val="single" w:sz="4" w:space="0" w:color="auto"/>
              <w:bottom w:val="single" w:sz="4" w:space="0" w:color="auto"/>
              <w:right w:val="single" w:sz="4" w:space="0" w:color="auto"/>
            </w:tcBorders>
            <w:noWrap/>
            <w:vAlign w:val="center"/>
            <w:hideMark/>
          </w:tcPr>
          <w:p w14:paraId="41A8C59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25</w:t>
            </w:r>
          </w:p>
        </w:tc>
        <w:tc>
          <w:tcPr>
            <w:tcW w:w="4814" w:type="dxa"/>
            <w:tcBorders>
              <w:top w:val="nil"/>
              <w:left w:val="nil"/>
              <w:bottom w:val="single" w:sz="4" w:space="0" w:color="auto"/>
              <w:right w:val="single" w:sz="4" w:space="0" w:color="auto"/>
            </w:tcBorders>
            <w:noWrap/>
            <w:vAlign w:val="center"/>
            <w:hideMark/>
          </w:tcPr>
          <w:p w14:paraId="02B04E0E"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ARTURO ANTONIO CIENFUEGOS VELÁSQUEZ</w:t>
            </w:r>
          </w:p>
        </w:tc>
        <w:tc>
          <w:tcPr>
            <w:tcW w:w="1418" w:type="dxa"/>
            <w:tcBorders>
              <w:top w:val="nil"/>
              <w:left w:val="nil"/>
              <w:bottom w:val="single" w:sz="4" w:space="0" w:color="auto"/>
              <w:right w:val="single" w:sz="4" w:space="0" w:color="auto"/>
            </w:tcBorders>
            <w:noWrap/>
            <w:vAlign w:val="center"/>
            <w:hideMark/>
          </w:tcPr>
          <w:p w14:paraId="40AF24A9"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140</w:t>
            </w:r>
          </w:p>
        </w:tc>
        <w:tc>
          <w:tcPr>
            <w:tcW w:w="1141" w:type="dxa"/>
            <w:tcBorders>
              <w:top w:val="nil"/>
              <w:left w:val="nil"/>
              <w:bottom w:val="single" w:sz="4" w:space="0" w:color="auto"/>
              <w:right w:val="single" w:sz="4" w:space="0" w:color="auto"/>
            </w:tcBorders>
            <w:noWrap/>
            <w:vAlign w:val="center"/>
            <w:hideMark/>
          </w:tcPr>
          <w:p w14:paraId="1A1E3C5E"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10,080.00</w:t>
            </w:r>
          </w:p>
        </w:tc>
      </w:tr>
      <w:tr w:rsidR="00D11E1D" w:rsidRPr="00D11E1D" w14:paraId="14547937" w14:textId="77777777" w:rsidTr="00480CD9">
        <w:trPr>
          <w:trHeight w:val="327"/>
          <w:jc w:val="center"/>
        </w:trPr>
        <w:tc>
          <w:tcPr>
            <w:tcW w:w="1996" w:type="dxa"/>
            <w:tcBorders>
              <w:top w:val="nil"/>
              <w:left w:val="single" w:sz="4" w:space="0" w:color="auto"/>
              <w:bottom w:val="double" w:sz="6" w:space="0" w:color="auto"/>
              <w:right w:val="single" w:sz="4" w:space="0" w:color="auto"/>
            </w:tcBorders>
            <w:noWrap/>
            <w:vAlign w:val="center"/>
            <w:hideMark/>
          </w:tcPr>
          <w:p w14:paraId="0914A664"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26</w:t>
            </w:r>
          </w:p>
        </w:tc>
        <w:tc>
          <w:tcPr>
            <w:tcW w:w="4814" w:type="dxa"/>
            <w:tcBorders>
              <w:top w:val="nil"/>
              <w:left w:val="nil"/>
              <w:bottom w:val="double" w:sz="6" w:space="0" w:color="auto"/>
              <w:right w:val="single" w:sz="4" w:space="0" w:color="auto"/>
            </w:tcBorders>
            <w:noWrap/>
            <w:vAlign w:val="center"/>
            <w:hideMark/>
          </w:tcPr>
          <w:p w14:paraId="78400106" w14:textId="77777777" w:rsidR="00A53959" w:rsidRPr="00D11E1D" w:rsidRDefault="00A53959" w:rsidP="00480CD9">
            <w:pPr>
              <w:spacing w:line="256" w:lineRule="auto"/>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ENILSON MAXIMILIANO TEJADA ZALDAÑA</w:t>
            </w:r>
          </w:p>
        </w:tc>
        <w:tc>
          <w:tcPr>
            <w:tcW w:w="1418" w:type="dxa"/>
            <w:tcBorders>
              <w:top w:val="nil"/>
              <w:left w:val="nil"/>
              <w:bottom w:val="double" w:sz="6" w:space="0" w:color="auto"/>
              <w:right w:val="single" w:sz="4" w:space="0" w:color="auto"/>
            </w:tcBorders>
            <w:noWrap/>
            <w:vAlign w:val="center"/>
            <w:hideMark/>
          </w:tcPr>
          <w:p w14:paraId="4A7433F2"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120</w:t>
            </w:r>
          </w:p>
        </w:tc>
        <w:tc>
          <w:tcPr>
            <w:tcW w:w="1141" w:type="dxa"/>
            <w:tcBorders>
              <w:top w:val="nil"/>
              <w:left w:val="nil"/>
              <w:bottom w:val="double" w:sz="6" w:space="0" w:color="auto"/>
              <w:right w:val="single" w:sz="4" w:space="0" w:color="auto"/>
            </w:tcBorders>
            <w:noWrap/>
            <w:vAlign w:val="center"/>
            <w:hideMark/>
          </w:tcPr>
          <w:p w14:paraId="66F9B2FD" w14:textId="77777777" w:rsidR="00A53959" w:rsidRPr="00D11E1D" w:rsidRDefault="00A53959" w:rsidP="00480CD9">
            <w:pPr>
              <w:spacing w:line="256" w:lineRule="auto"/>
              <w:jc w:val="center"/>
              <w:rPr>
                <w:rFonts w:ascii="Arial" w:hAnsi="Arial" w:cs="Arial"/>
                <w:color w:val="000000" w:themeColor="text1"/>
                <w:sz w:val="16"/>
                <w:szCs w:val="16"/>
                <w:lang w:eastAsia="es-SV"/>
              </w:rPr>
            </w:pPr>
            <w:r w:rsidRPr="00D11E1D">
              <w:rPr>
                <w:rFonts w:ascii="Arial" w:hAnsi="Arial" w:cs="Arial"/>
                <w:color w:val="000000" w:themeColor="text1"/>
                <w:sz w:val="16"/>
                <w:szCs w:val="16"/>
                <w:lang w:eastAsia="es-SV"/>
              </w:rPr>
              <w:t>$         9,720.00</w:t>
            </w:r>
          </w:p>
        </w:tc>
      </w:tr>
      <w:tr w:rsidR="00D11E1D" w:rsidRPr="00D11E1D" w14:paraId="3F8ADFE8" w14:textId="77777777" w:rsidTr="00480CD9">
        <w:trPr>
          <w:trHeight w:val="327"/>
          <w:jc w:val="center"/>
        </w:trPr>
        <w:tc>
          <w:tcPr>
            <w:tcW w:w="6810" w:type="dxa"/>
            <w:gridSpan w:val="2"/>
            <w:tcBorders>
              <w:top w:val="nil"/>
              <w:left w:val="single" w:sz="4" w:space="0" w:color="auto"/>
              <w:bottom w:val="double" w:sz="6" w:space="0" w:color="auto"/>
              <w:right w:val="single" w:sz="4" w:space="0" w:color="000000"/>
            </w:tcBorders>
            <w:shd w:val="clear" w:color="auto" w:fill="BDD7EE"/>
            <w:noWrap/>
            <w:vAlign w:val="center"/>
            <w:hideMark/>
          </w:tcPr>
          <w:p w14:paraId="07BAFCA4" w14:textId="77777777" w:rsidR="00A53959" w:rsidRPr="00D11E1D" w:rsidRDefault="00A53959" w:rsidP="00480CD9">
            <w:pPr>
              <w:spacing w:line="256" w:lineRule="auto"/>
              <w:rPr>
                <w:rFonts w:ascii="Arial" w:hAnsi="Arial" w:cs="Arial"/>
                <w:b/>
                <w:bCs/>
                <w:color w:val="000000" w:themeColor="text1"/>
                <w:sz w:val="16"/>
                <w:szCs w:val="16"/>
                <w:lang w:eastAsia="es-SV"/>
              </w:rPr>
            </w:pPr>
            <w:r w:rsidRPr="00D11E1D">
              <w:rPr>
                <w:rFonts w:ascii="Arial" w:hAnsi="Arial" w:cs="Arial"/>
                <w:b/>
                <w:bCs/>
                <w:color w:val="000000" w:themeColor="text1"/>
                <w:sz w:val="16"/>
                <w:szCs w:val="16"/>
                <w:lang w:eastAsia="es-SV"/>
              </w:rPr>
              <w:t>Total, Final Adjudicado</w:t>
            </w:r>
          </w:p>
        </w:tc>
        <w:tc>
          <w:tcPr>
            <w:tcW w:w="1418" w:type="dxa"/>
            <w:tcBorders>
              <w:top w:val="nil"/>
              <w:left w:val="nil"/>
              <w:bottom w:val="double" w:sz="6" w:space="0" w:color="auto"/>
              <w:right w:val="single" w:sz="4" w:space="0" w:color="auto"/>
            </w:tcBorders>
            <w:shd w:val="clear" w:color="auto" w:fill="BDD7EE"/>
            <w:noWrap/>
            <w:vAlign w:val="center"/>
            <w:hideMark/>
          </w:tcPr>
          <w:p w14:paraId="2B7AC1E6" w14:textId="77777777" w:rsidR="00A53959" w:rsidRPr="00D11E1D" w:rsidRDefault="00A53959" w:rsidP="00480CD9">
            <w:pPr>
              <w:spacing w:line="256" w:lineRule="auto"/>
              <w:jc w:val="center"/>
              <w:rPr>
                <w:rFonts w:ascii="Arial" w:hAnsi="Arial" w:cs="Arial"/>
                <w:b/>
                <w:bCs/>
                <w:color w:val="000000" w:themeColor="text1"/>
                <w:sz w:val="16"/>
                <w:szCs w:val="16"/>
                <w:lang w:eastAsia="es-SV"/>
              </w:rPr>
            </w:pPr>
            <w:r w:rsidRPr="00D11E1D">
              <w:rPr>
                <w:rFonts w:ascii="Arial" w:hAnsi="Arial" w:cs="Arial"/>
                <w:b/>
                <w:bCs/>
                <w:color w:val="000000" w:themeColor="text1"/>
                <w:sz w:val="16"/>
                <w:szCs w:val="16"/>
                <w:lang w:eastAsia="es-SV"/>
              </w:rPr>
              <w:t>12,000</w:t>
            </w:r>
          </w:p>
        </w:tc>
        <w:tc>
          <w:tcPr>
            <w:tcW w:w="1141" w:type="dxa"/>
            <w:tcBorders>
              <w:top w:val="nil"/>
              <w:left w:val="nil"/>
              <w:bottom w:val="double" w:sz="6" w:space="0" w:color="auto"/>
              <w:right w:val="single" w:sz="4" w:space="0" w:color="auto"/>
            </w:tcBorders>
            <w:shd w:val="clear" w:color="auto" w:fill="BDD7EE"/>
            <w:noWrap/>
            <w:vAlign w:val="center"/>
            <w:hideMark/>
          </w:tcPr>
          <w:p w14:paraId="1F6D4F60" w14:textId="77777777" w:rsidR="00A53959" w:rsidRPr="00D11E1D" w:rsidRDefault="00A53959" w:rsidP="00480CD9">
            <w:pPr>
              <w:spacing w:line="256" w:lineRule="auto"/>
              <w:jc w:val="center"/>
              <w:rPr>
                <w:rFonts w:ascii="Arial" w:hAnsi="Arial" w:cs="Arial"/>
                <w:b/>
                <w:bCs/>
                <w:color w:val="000000" w:themeColor="text1"/>
                <w:sz w:val="16"/>
                <w:szCs w:val="16"/>
                <w:lang w:eastAsia="es-SV"/>
              </w:rPr>
            </w:pPr>
            <w:r w:rsidRPr="00D11E1D">
              <w:rPr>
                <w:rFonts w:ascii="Arial" w:hAnsi="Arial" w:cs="Arial"/>
                <w:b/>
                <w:bCs/>
                <w:color w:val="000000" w:themeColor="text1"/>
                <w:sz w:val="16"/>
                <w:szCs w:val="16"/>
                <w:lang w:eastAsia="es-SV"/>
              </w:rPr>
              <w:t>$    808,702.20</w:t>
            </w:r>
          </w:p>
        </w:tc>
      </w:tr>
    </w:tbl>
    <w:p w14:paraId="4DBC8C71" w14:textId="77777777" w:rsidR="00A53959" w:rsidRPr="00D11E1D" w:rsidRDefault="00A53959" w:rsidP="00A53959">
      <w:pPr>
        <w:rPr>
          <w:rFonts w:ascii="Arial" w:hAnsi="Arial" w:cs="Arial"/>
          <w:color w:val="000000" w:themeColor="text1"/>
        </w:rPr>
      </w:pPr>
    </w:p>
    <w:p w14:paraId="556497A0" w14:textId="77777777" w:rsidR="00A53959" w:rsidRPr="00D11E1D" w:rsidRDefault="00A53959" w:rsidP="00A53959">
      <w:pPr>
        <w:spacing w:line="360" w:lineRule="auto"/>
        <w:contextualSpacing/>
        <w:jc w:val="both"/>
        <w:rPr>
          <w:rFonts w:ascii="Arial" w:hAnsi="Arial" w:cs="Arial"/>
          <w:color w:val="000000" w:themeColor="text1"/>
          <w:sz w:val="22"/>
          <w:szCs w:val="22"/>
          <w:lang w:val="es-MX"/>
        </w:rPr>
      </w:pPr>
      <w:r w:rsidRPr="00D11E1D">
        <w:rPr>
          <w:rFonts w:ascii="Arial" w:hAnsi="Arial" w:cs="Arial"/>
          <w:b/>
          <w:color w:val="000000" w:themeColor="text1"/>
          <w:sz w:val="22"/>
          <w:szCs w:val="22"/>
        </w:rPr>
        <w:t xml:space="preserve">B. Autorizar al Representante Legal para que firme los contratos hasta por un monto de OCHOCIENTOS OCHO MIL SETECIENTOS DOS CON 20/100 DÓLARES (US$808,702.20) y los documentos respectivos, así como cualquier modificación en cuanto a ampliación de plazo, prórroga u otra condición que no se refiera a incrementar el monto autorizado.  Asimismo, para que se pueda admitir cualquier recurso que se interponga en virtud del proceso de la licitación.    C.  Autorizar a la administración para que continúe con el proceso que establece la LACAP para su comunicación, contratación e inicio de ejecución de los servicios adjudicados.  D.  Ratificar este Acuerdo en la presente sesión.   6.  </w:t>
      </w:r>
      <w:r w:rsidRPr="00D11E1D">
        <w:rPr>
          <w:rFonts w:ascii="Arial" w:hAnsi="Arial" w:cs="Arial"/>
          <w:b/>
          <w:bCs/>
          <w:color w:val="000000" w:themeColor="text1"/>
          <w:sz w:val="22"/>
          <w:szCs w:val="22"/>
        </w:rPr>
        <w:t xml:space="preserve">SOLICITUD DE AUTORIZACIÓN DE MODIFICACIÓN A LA OFERTA DE COMPRA </w:t>
      </w:r>
      <w:proofErr w:type="spellStart"/>
      <w:r w:rsidRPr="00D11E1D">
        <w:rPr>
          <w:rFonts w:ascii="Arial" w:hAnsi="Arial" w:cs="Arial"/>
          <w:b/>
          <w:bCs/>
          <w:color w:val="000000" w:themeColor="text1"/>
          <w:sz w:val="22"/>
          <w:szCs w:val="22"/>
        </w:rPr>
        <w:t>N°</w:t>
      </w:r>
      <w:proofErr w:type="spellEnd"/>
      <w:r w:rsidRPr="00D11E1D">
        <w:rPr>
          <w:rFonts w:ascii="Arial" w:hAnsi="Arial" w:cs="Arial"/>
          <w:b/>
          <w:bCs/>
          <w:color w:val="000000" w:themeColor="text1"/>
          <w:sz w:val="22"/>
          <w:szCs w:val="22"/>
        </w:rPr>
        <w:t xml:space="preserve"> 157/2021 DENOMINADA </w:t>
      </w:r>
      <w:r w:rsidRPr="00D11E1D">
        <w:rPr>
          <w:rFonts w:ascii="Arial" w:hAnsi="Arial" w:cs="Arial"/>
          <w:b/>
          <w:bCs/>
          <w:color w:val="000000" w:themeColor="text1"/>
          <w:sz w:val="22"/>
          <w:szCs w:val="22"/>
          <w:lang w:val="es-MX"/>
        </w:rPr>
        <w:t>“COMPRA DE SIMULADORES DE REALIDAD VIRTUAL EN PROCESOS DE SOLDADURAS, INCLUYENDO EL ENTRENAMIENTO EN LOS USOS DE LOS EQUIPOS</w:t>
      </w:r>
      <w:r w:rsidRPr="00D11E1D">
        <w:rPr>
          <w:rFonts w:ascii="Arial" w:hAnsi="Arial" w:cs="Arial"/>
          <w:b/>
          <w:bCs/>
          <w:color w:val="000000" w:themeColor="text1"/>
          <w:sz w:val="22"/>
          <w:szCs w:val="22"/>
        </w:rPr>
        <w:t xml:space="preserve">”.   </w:t>
      </w:r>
      <w:r w:rsidRPr="00D11E1D">
        <w:rPr>
          <w:rFonts w:ascii="Arial" w:hAnsi="Arial" w:cs="Arial"/>
          <w:bCs/>
          <w:color w:val="000000" w:themeColor="text1"/>
          <w:sz w:val="22"/>
          <w:szCs w:val="22"/>
        </w:rPr>
        <w:t xml:space="preserve">El Arquitecto José Nicolas Arteaga, Gerente del Centro de Formación Profesional de San Bartolo, hizo referencia al Consejo Directivo que en Sesión número 593/2021, de fecha veintinueve de abril, mediante acuerdo número 2535-04-2021, por medio del cual se autorizó, promover la compra de </w:t>
      </w:r>
      <w:proofErr w:type="gramStart"/>
      <w:r w:rsidRPr="00D11E1D">
        <w:rPr>
          <w:rFonts w:ascii="Arial" w:hAnsi="Arial" w:cs="Arial"/>
          <w:bCs/>
          <w:color w:val="000000" w:themeColor="text1"/>
          <w:sz w:val="22"/>
          <w:szCs w:val="22"/>
        </w:rPr>
        <w:t>cuatro  “</w:t>
      </w:r>
      <w:proofErr w:type="gramEnd"/>
      <w:r w:rsidRPr="00D11E1D">
        <w:rPr>
          <w:rFonts w:ascii="Arial" w:hAnsi="Arial" w:cs="Arial"/>
          <w:bCs/>
          <w:color w:val="000000" w:themeColor="text1"/>
          <w:sz w:val="22"/>
          <w:szCs w:val="22"/>
        </w:rPr>
        <w:t xml:space="preserve">Simuladores de Realidad Virtual en procesos de soldadura”, que incluye el entrenamiento en el uso de los equipos.   Al respecto, en esta oportunidad presenta al Consejo Directivo </w:t>
      </w:r>
      <w:r w:rsidRPr="00D11E1D">
        <w:rPr>
          <w:rFonts w:ascii="Arial" w:hAnsi="Arial" w:cs="Arial"/>
          <w:color w:val="000000" w:themeColor="text1"/>
          <w:sz w:val="22"/>
          <w:szCs w:val="22"/>
        </w:rPr>
        <w:t>SOLICITUD DE</w:t>
      </w:r>
      <w:r w:rsidRPr="00D11E1D">
        <w:rPr>
          <w:rFonts w:ascii="Arial" w:hAnsi="Arial" w:cs="Arial"/>
          <w:b/>
          <w:bCs/>
          <w:color w:val="000000" w:themeColor="text1"/>
          <w:sz w:val="22"/>
          <w:szCs w:val="22"/>
        </w:rPr>
        <w:t xml:space="preserve"> </w:t>
      </w:r>
      <w:r w:rsidRPr="00D11E1D">
        <w:rPr>
          <w:rFonts w:ascii="Arial" w:hAnsi="Arial" w:cs="Arial"/>
          <w:color w:val="000000" w:themeColor="text1"/>
          <w:sz w:val="22"/>
          <w:szCs w:val="22"/>
        </w:rPr>
        <w:t xml:space="preserve">AUTORIZACIÓN DE MODIFICACIÓN A LA OFERTA DE COMPRA </w:t>
      </w:r>
      <w:proofErr w:type="spellStart"/>
      <w:r w:rsidRPr="00D11E1D">
        <w:rPr>
          <w:rFonts w:ascii="Arial" w:hAnsi="Arial" w:cs="Arial"/>
          <w:color w:val="000000" w:themeColor="text1"/>
          <w:sz w:val="22"/>
          <w:szCs w:val="22"/>
        </w:rPr>
        <w:t>N°</w:t>
      </w:r>
      <w:proofErr w:type="spellEnd"/>
      <w:r w:rsidRPr="00D11E1D">
        <w:rPr>
          <w:rFonts w:ascii="Arial" w:hAnsi="Arial" w:cs="Arial"/>
          <w:color w:val="000000" w:themeColor="text1"/>
          <w:sz w:val="22"/>
          <w:szCs w:val="22"/>
        </w:rPr>
        <w:t xml:space="preserve"> 157/2021 DENOMINADA </w:t>
      </w:r>
      <w:r w:rsidRPr="00D11E1D">
        <w:rPr>
          <w:rFonts w:ascii="Arial" w:hAnsi="Arial" w:cs="Arial"/>
          <w:color w:val="000000" w:themeColor="text1"/>
          <w:sz w:val="22"/>
          <w:szCs w:val="22"/>
          <w:lang w:val="es-MX"/>
        </w:rPr>
        <w:t xml:space="preserve">“COMPRA DE SIMULADORES DE REALIDAD VIRTUAL EN PROCESOS DE SOLDADURAS, INCLUYENDO EL ENTRENAMIENTO EN </w:t>
      </w:r>
      <w:r w:rsidRPr="00D11E1D">
        <w:rPr>
          <w:rFonts w:ascii="Arial" w:hAnsi="Arial" w:cs="Arial"/>
          <w:color w:val="000000" w:themeColor="text1"/>
          <w:sz w:val="22"/>
          <w:szCs w:val="22"/>
          <w:lang w:val="es-MX"/>
        </w:rPr>
        <w:lastRenderedPageBreak/>
        <w:t>LOS USOS DE LOS EQUIPOS</w:t>
      </w:r>
      <w:r w:rsidRPr="00D11E1D">
        <w:rPr>
          <w:rFonts w:ascii="Arial" w:hAnsi="Arial" w:cs="Arial"/>
          <w:color w:val="000000" w:themeColor="text1"/>
          <w:sz w:val="22"/>
          <w:szCs w:val="22"/>
        </w:rPr>
        <w:t>”, con el propósito de ampliar la participación de proveedores locales y no domiciliados y de modificar e incluir aspectos derivados de las consultas realizadas en el proceso de negociación en mercado bursátil, referidas a: en el criterio de</w:t>
      </w:r>
      <w:r w:rsidRPr="00D11E1D">
        <w:rPr>
          <w:color w:val="000000" w:themeColor="text1"/>
        </w:rPr>
        <w:t xml:space="preserve"> </w:t>
      </w:r>
      <w:r w:rsidRPr="00D11E1D">
        <w:rPr>
          <w:rFonts w:ascii="Arial" w:hAnsi="Arial" w:cs="Arial"/>
          <w:color w:val="000000" w:themeColor="text1"/>
          <w:sz w:val="22"/>
          <w:szCs w:val="22"/>
        </w:rPr>
        <w:t xml:space="preserve">fecha máxima para presentar muestras, ofertas técnicas o documentación, ampliar la fecha de tres días a cinco días, ambos hábiles, incluyendo la supresión de emisión de carta de autorización para participar en la negociación, debido a que, por contarse con ofertas técnicas, son los resultados de la evaluación de las mismas los que se envían a la Bolsa de Productos para convocar a la rueda de negociación; en el criterio de Fecha, volumen, horario, tipo de entrega y lugar de entrega, modificar la fecha de inicio del plazo del contrato a partir de la emisión de orden de inicio; en el criterio de Documentación para tramitar cobro y fecha de pago de anticipos y de productos o servicios, incluir la documentación para empresas no domiciliadas y en el criterio de Respaldo y experiencia, se modifica en el sentido de que “el proveedor deberá presentar listado de clientes de según el anexo número ocho donde el fabricante describa la experiencia comprobable por más de cinco años en fabricación de simuladores de proceso de soldadura objeto de este proceso de compra”, y el plazo de la garantía se modifica a dos años, por ser éste el que aplica en equipos como los solicitados en la oferta de compra, todo lo cual se ha descrito en detalle en la presentación que se deja como anexo del presente acuerdo. Por lo que se solicita al Consejo Directivo la autorización de la modificación de los aspectos generales, técnicos y financieros de la oferta de compra número 157/2021, derivados de las consultas realizadas en el proceso de negociación y descritos en la presentación realizada.  El Consejo Directivo hizo diversas consultas las cuales fueron atendidas por el Arquitecto Arteaga.  Después del análisis correspondiente al Consejo Directivo, emitió el siguiente Acuerdo:  </w:t>
      </w:r>
      <w:r w:rsidRPr="00D11E1D">
        <w:rPr>
          <w:rFonts w:ascii="Arial" w:hAnsi="Arial" w:cs="Arial"/>
          <w:b/>
          <w:color w:val="000000" w:themeColor="text1"/>
          <w:sz w:val="22"/>
          <w:szCs w:val="22"/>
          <w:u w:val="single"/>
          <w:lang w:val="es-MX"/>
        </w:rPr>
        <w:t>ACUERDO N°2576-07-2021</w:t>
      </w:r>
      <w:r w:rsidRPr="00D11E1D">
        <w:rPr>
          <w:rFonts w:ascii="Arial" w:hAnsi="Arial" w:cs="Arial"/>
          <w:b/>
          <w:color w:val="000000" w:themeColor="text1"/>
          <w:sz w:val="22"/>
          <w:szCs w:val="22"/>
          <w:lang w:val="es-MX"/>
        </w:rPr>
        <w:t xml:space="preserve">.  A. </w:t>
      </w:r>
      <w:r w:rsidRPr="00D11E1D">
        <w:rPr>
          <w:rFonts w:ascii="Arial" w:hAnsi="Arial" w:cs="Arial"/>
          <w:b/>
          <w:color w:val="000000" w:themeColor="text1"/>
          <w:sz w:val="22"/>
          <w:szCs w:val="22"/>
        </w:rPr>
        <w:t xml:space="preserve">Autorizar la modificación de la oferta de compra número 157/2021 denominada “Simuladores de realidad virtual en procesos de soldadura”, que incluye el entrenamiento en el uso de los equipos, dichas modificaciones se refieren a: (1) el criterio de fecha máxima para presentar muestras, ofertas técnicas o documentación, ampliar la fecha de tres días a cinco días, ambos hábiles, incluyendo la supresión de emisión de carta de autorización para participar en la negociación, debido a que, por contarse con ofertas técnicas, son los resultados de la evaluación de las mismas los que se envían a la Bolsa de Productos para convocar a la rueda de negociación; (2) en el criterio de Fecha, volumen, horario, tipo de entrega y lugar de entrega, modificar la fecha de inicio del plazo del contrato a partir de la emisión de orden de inicio;  y (3) en el criterio de Documentación para tramitar cobro y fecha de pago de anticipos y </w:t>
      </w:r>
      <w:r w:rsidRPr="00D11E1D">
        <w:rPr>
          <w:rFonts w:ascii="Arial" w:hAnsi="Arial" w:cs="Arial"/>
          <w:b/>
          <w:color w:val="000000" w:themeColor="text1"/>
          <w:sz w:val="22"/>
          <w:szCs w:val="22"/>
        </w:rPr>
        <w:lastRenderedPageBreak/>
        <w:t xml:space="preserve">de productos o servicios, incluir la documentación para empresas no domiciliadas y en el criterio de Respaldo y experiencia, se modifica en el sentido de que “el proveedor deberá presentar listado de clientes de según el anexo número ocho donde el fabricante describa la experiencia comprobable por más de cinco años en fabricación de simuladores de proceso de soldadura objeto de este proceso de compra”, y el plazo de la garantía se modifica a dos años, por ser éste el que aplica en equipos como los solicitados en la oferta de compra, todo lo cual se ha descrito en detalle en la presentación que se deja como anexo del presente acuerdo.  B. Encomendar a la administración realizar todos los trámites pertinentes, a fin de cumplir con lo descrito en el presente acuerdo.  C. Ratificar este acuerdo en la presente sesión.  7.  </w:t>
      </w:r>
      <w:r w:rsidRPr="00D11E1D">
        <w:rPr>
          <w:rFonts w:ascii="Arial" w:hAnsi="Arial" w:cs="Arial"/>
          <w:b/>
          <w:bCs/>
          <w:color w:val="000000" w:themeColor="text1"/>
          <w:sz w:val="22"/>
          <w:szCs w:val="22"/>
        </w:rPr>
        <w:t xml:space="preserve">SOLICITUD DE AUTORIZACIÓN DE NOMBRAMIENTO DE PAGADOR AUXILIAR.  </w:t>
      </w:r>
      <w:r w:rsidRPr="00D11E1D">
        <w:rPr>
          <w:rFonts w:ascii="Arial" w:hAnsi="Arial" w:cs="Arial"/>
          <w:color w:val="000000" w:themeColor="text1"/>
          <w:sz w:val="22"/>
          <w:szCs w:val="22"/>
        </w:rPr>
        <w:t xml:space="preserve">El Licenciado Fredy Mayora, Gerente Financiero, hizo referencia al Consejo Directivo, que mediante acuerdo número 125-02-2007, del veintidós de febrero de dos mil siete, se nombró a la Licenciada Morena Emilia Alvarenga Gómez, como pagador auxiliar en la Gerencia Financiera.  Al respecto, en esta oportunidad presenta al Consejo Directivo, solicitud de autorización de nuevo nombramiento de pagador auxiliar, cuyo fundamento es que la Licenciada Alvarenga Gómez, a partir del primero de Julio de dos mil veintiuno, ya no funge como técnico en la Gerencia Financiera por haber pasado a ocupar otro cargo.  Por lo anterior con base a lo establecido en el Artículo ciento trece del Reglamento de la Ley Orgánica de Administración Financiera, a fin de dar continuidad con las operaciones financieras y conforme al rol que le es propio al Pagador Auxiliar, es procedente realizar el nuevo nombramiento, proponiendo para el mismo al Licenciado Christian Salvador Coreas Mercado, a partir del siete de julio del dos </w:t>
      </w:r>
      <w:proofErr w:type="gramStart"/>
      <w:r w:rsidRPr="00D11E1D">
        <w:rPr>
          <w:rFonts w:ascii="Arial" w:hAnsi="Arial" w:cs="Arial"/>
          <w:color w:val="000000" w:themeColor="text1"/>
          <w:sz w:val="22"/>
          <w:szCs w:val="22"/>
        </w:rPr>
        <w:t>mil veintiuno</w:t>
      </w:r>
      <w:proofErr w:type="gramEnd"/>
      <w:r w:rsidRPr="00D11E1D">
        <w:rPr>
          <w:rFonts w:ascii="Arial" w:hAnsi="Arial" w:cs="Arial"/>
          <w:color w:val="000000" w:themeColor="text1"/>
          <w:sz w:val="22"/>
          <w:szCs w:val="22"/>
        </w:rPr>
        <w:t xml:space="preserve">, quien se desempeña en la Gerencia Financiera.  Después de las consultas correspondientes, el Consejo Directivo emitió el siguiente acuerdo:   </w:t>
      </w:r>
      <w:r w:rsidRPr="00D11E1D">
        <w:rPr>
          <w:rFonts w:ascii="Arial" w:hAnsi="Arial" w:cs="Arial"/>
          <w:b/>
          <w:color w:val="000000" w:themeColor="text1"/>
          <w:sz w:val="22"/>
          <w:szCs w:val="22"/>
          <w:u w:val="single"/>
          <w:lang w:val="es-MX"/>
        </w:rPr>
        <w:t>ACUERDO N°2577-07-2021</w:t>
      </w:r>
      <w:r w:rsidRPr="00D11E1D">
        <w:rPr>
          <w:rFonts w:ascii="Arial" w:hAnsi="Arial" w:cs="Arial"/>
          <w:b/>
          <w:color w:val="000000" w:themeColor="text1"/>
          <w:sz w:val="22"/>
          <w:szCs w:val="22"/>
          <w:lang w:val="es-MX"/>
        </w:rPr>
        <w:t xml:space="preserve">.  A. Dejar sin efecto el nombramiento de la Licenciada Morena Emilia Alvarenga Gómez, como Pagador Auxiliar, cargo que le fuera autorizado mediante acuerdo </w:t>
      </w:r>
      <w:proofErr w:type="spellStart"/>
      <w:r w:rsidRPr="00D11E1D">
        <w:rPr>
          <w:rFonts w:ascii="Arial" w:hAnsi="Arial" w:cs="Arial"/>
          <w:b/>
          <w:color w:val="000000" w:themeColor="text1"/>
          <w:sz w:val="22"/>
          <w:szCs w:val="22"/>
          <w:lang w:val="es-MX"/>
        </w:rPr>
        <w:t>Nº</w:t>
      </w:r>
      <w:proofErr w:type="spellEnd"/>
      <w:r w:rsidRPr="00D11E1D">
        <w:rPr>
          <w:rFonts w:ascii="Arial" w:hAnsi="Arial" w:cs="Arial"/>
          <w:b/>
          <w:color w:val="000000" w:themeColor="text1"/>
          <w:sz w:val="22"/>
          <w:szCs w:val="22"/>
          <w:lang w:val="es-MX"/>
        </w:rPr>
        <w:t xml:space="preserve"> 125-02-2007 del veintidós de febrero de dos mil siete.   B. </w:t>
      </w:r>
      <w:r w:rsidRPr="00D11E1D">
        <w:rPr>
          <w:rFonts w:ascii="Arial" w:hAnsi="Arial" w:cs="Arial"/>
          <w:b/>
          <w:color w:val="000000" w:themeColor="text1"/>
          <w:sz w:val="22"/>
          <w:szCs w:val="22"/>
        </w:rPr>
        <w:t xml:space="preserve">Nombrar pagador Auxiliar al Licenciado Christian Salvador Coreas Mercado, a partir del siete de julio del dos </w:t>
      </w:r>
      <w:proofErr w:type="gramStart"/>
      <w:r w:rsidRPr="00D11E1D">
        <w:rPr>
          <w:rFonts w:ascii="Arial" w:hAnsi="Arial" w:cs="Arial"/>
          <w:b/>
          <w:color w:val="000000" w:themeColor="text1"/>
          <w:sz w:val="22"/>
          <w:szCs w:val="22"/>
        </w:rPr>
        <w:t>mil veintiuno</w:t>
      </w:r>
      <w:proofErr w:type="gramEnd"/>
      <w:r w:rsidRPr="00D11E1D">
        <w:rPr>
          <w:rFonts w:ascii="Arial" w:hAnsi="Arial" w:cs="Arial"/>
          <w:b/>
          <w:color w:val="000000" w:themeColor="text1"/>
          <w:sz w:val="22"/>
          <w:szCs w:val="22"/>
        </w:rPr>
        <w:t xml:space="preserve">.  C. Encomendar a la administración realizar todos los trámites pertinentes, a fin de cumplir con lo descrito en el presente acuerdo.  D. Ratificar este acuerdo en la presente sesión.  8.  </w:t>
      </w:r>
      <w:r w:rsidRPr="00D11E1D">
        <w:rPr>
          <w:rFonts w:ascii="Arial" w:hAnsi="Arial" w:cs="Arial"/>
          <w:b/>
          <w:bCs/>
          <w:color w:val="000000" w:themeColor="text1"/>
          <w:sz w:val="22"/>
          <w:szCs w:val="22"/>
        </w:rPr>
        <w:t xml:space="preserve">INFORME DE AUDITORÍA A LAS ACCIONES FORMATIVAS IN SITU.  </w:t>
      </w:r>
      <w:r w:rsidRPr="00D11E1D">
        <w:rPr>
          <w:rFonts w:ascii="Arial" w:hAnsi="Arial" w:cs="Arial"/>
          <w:color w:val="000000" w:themeColor="text1"/>
          <w:sz w:val="22"/>
          <w:szCs w:val="22"/>
        </w:rPr>
        <w:t xml:space="preserve">El Licenciado César Augusto Peña Menjívar, Auditor Interno, presentó al Consejo Directivo, el INFORME DE AUDITORÍA A LAS ACCIONES FORMATIVAS IN SITU, </w:t>
      </w:r>
      <w:r w:rsidRPr="00D11E1D">
        <w:rPr>
          <w:rFonts w:ascii="Arial" w:hAnsi="Arial" w:cs="Arial"/>
          <w:color w:val="000000" w:themeColor="text1"/>
          <w:sz w:val="22"/>
          <w:szCs w:val="22"/>
        </w:rPr>
        <w:lastRenderedPageBreak/>
        <w:t xml:space="preserve">correspondiente al período del </w:t>
      </w:r>
      <w:proofErr w:type="gramStart"/>
      <w:r w:rsidRPr="00D11E1D">
        <w:rPr>
          <w:rFonts w:ascii="Arial" w:hAnsi="Arial" w:cs="Arial"/>
          <w:color w:val="000000" w:themeColor="text1"/>
          <w:sz w:val="22"/>
          <w:szCs w:val="22"/>
        </w:rPr>
        <w:t>primero  de</w:t>
      </w:r>
      <w:proofErr w:type="gramEnd"/>
      <w:r w:rsidRPr="00D11E1D">
        <w:rPr>
          <w:rFonts w:ascii="Arial" w:hAnsi="Arial" w:cs="Arial"/>
          <w:color w:val="000000" w:themeColor="text1"/>
          <w:sz w:val="22"/>
          <w:szCs w:val="22"/>
        </w:rPr>
        <w:t xml:space="preserve"> enero al treinta y uno de marzo del dos mil veintiuno, en cumplimiento al Plan Anual de Auditoría Interna aprobado por el Consejo Directivo para el año dos mil veintiuno.  En la presentación detalló entre otros: objetivo, proceso de comunicación, universo de auditoría, riesgos, criterios para visitas, procedimientos de auditoría realizados, acciones formativas auditadas y resultados obtenidos.   El Consejo Directivo dio por recibido el informe de la Unidad de Auditoría Interna, hizo diversas consultas, las cuales fueron atendidas por el Licenciado Peña.   Finalmente, el Consejo Directivo emitió el siguiente Acuerdo:   </w:t>
      </w:r>
      <w:r w:rsidRPr="00D11E1D">
        <w:rPr>
          <w:rFonts w:ascii="Arial" w:hAnsi="Arial" w:cs="Arial"/>
          <w:b/>
          <w:bCs/>
          <w:color w:val="000000" w:themeColor="text1"/>
          <w:sz w:val="22"/>
          <w:szCs w:val="22"/>
          <w:u w:val="single"/>
        </w:rPr>
        <w:t>ACUERDO N°2578-07-2021</w:t>
      </w:r>
      <w:r w:rsidRPr="00D11E1D">
        <w:rPr>
          <w:rFonts w:ascii="Arial" w:hAnsi="Arial" w:cs="Arial"/>
          <w:b/>
          <w:bCs/>
          <w:color w:val="000000" w:themeColor="text1"/>
          <w:sz w:val="22"/>
          <w:szCs w:val="22"/>
        </w:rPr>
        <w:t xml:space="preserve">.  A. Dar por recibido el INFORME DE AUDITORÍA A LAS ACCIONES FORMATIVAS IN SITU, correspondiente al período del primero de enero al treinta y uno de marzo del dos </w:t>
      </w:r>
      <w:proofErr w:type="gramStart"/>
      <w:r w:rsidRPr="00D11E1D">
        <w:rPr>
          <w:rFonts w:ascii="Arial" w:hAnsi="Arial" w:cs="Arial"/>
          <w:b/>
          <w:bCs/>
          <w:color w:val="000000" w:themeColor="text1"/>
          <w:sz w:val="22"/>
          <w:szCs w:val="22"/>
        </w:rPr>
        <w:t>mil veintiuno</w:t>
      </w:r>
      <w:proofErr w:type="gramEnd"/>
      <w:r w:rsidRPr="00D11E1D">
        <w:rPr>
          <w:rFonts w:ascii="Arial" w:hAnsi="Arial" w:cs="Arial"/>
          <w:b/>
          <w:bCs/>
          <w:color w:val="000000" w:themeColor="text1"/>
          <w:sz w:val="22"/>
          <w:szCs w:val="22"/>
        </w:rPr>
        <w:t xml:space="preserve"> y encomendar al Auditor Interno enviarlo a la Corte de Cuentas de la República en cumplimiento al Artículo treinta y siete de la Ley de la Corte de Cuentas.  B.  Ratificar este acuerdo en la presente sesión.  9.  PRESENTACIÓN DE INFORME DE AUDITORÍA FINANCIERA A LOS SERVICIOS DE FORMACIÓN PROFESIONAL PROGRAMA EMPRESA-CENTRO, PARA LA EJECUCIÓN DE CARRERAS OCUPACIONALES EN LA INDUSTRIA DEL PLÁSTICO.  </w:t>
      </w:r>
      <w:r w:rsidRPr="00D11E1D">
        <w:rPr>
          <w:rFonts w:ascii="Arial" w:hAnsi="Arial" w:cs="Arial"/>
          <w:color w:val="000000" w:themeColor="text1"/>
          <w:sz w:val="22"/>
          <w:szCs w:val="22"/>
        </w:rPr>
        <w:t>El</w:t>
      </w:r>
      <w:r w:rsidRPr="00D11E1D">
        <w:rPr>
          <w:rFonts w:ascii="Arial" w:hAnsi="Arial" w:cs="Arial"/>
          <w:b/>
          <w:bCs/>
          <w:color w:val="000000" w:themeColor="text1"/>
          <w:sz w:val="22"/>
          <w:szCs w:val="22"/>
        </w:rPr>
        <w:t xml:space="preserve"> </w:t>
      </w:r>
      <w:r w:rsidRPr="00D11E1D">
        <w:rPr>
          <w:rFonts w:ascii="Arial" w:hAnsi="Arial" w:cs="Arial"/>
          <w:color w:val="000000" w:themeColor="text1"/>
          <w:sz w:val="22"/>
          <w:szCs w:val="22"/>
        </w:rPr>
        <w:t xml:space="preserve">Licenciado César Augusto Peña Menjívar, Auditor Interno, presentó al Consejo Directivo, el INFORME DE AUDITORÍA FINANCIERA A LOS SERVICIOS DE FORMACIÓN PROFESIONAL PROGRAMA EMPRESA-CENTRO, PARA LA EJECUCIÓN DE CARRERAS OCUPACIONALES EN LA INDUSTRIA DEL PLÁSTICO, correspondiente al período comprendido del primero de enero al treinta y uno de diciembre del dos mil veinte.   En la presentación detalló entre otros: Antecedentes, objetivos de la auditoría, cifras auditadas, procedimientos realizados, documentación examinada y resultados obtenidos.   El Consejo Directivo dio por recibido el informe de la Unidad de Auditoría Interna, hizo diversas consultas, las cuales fueron atendidas por el Licenciado Peña.   Finalmente, el Consejo Directivo emitió el siguiente Acuerdo:  </w:t>
      </w:r>
      <w:r w:rsidRPr="00D11E1D">
        <w:rPr>
          <w:rFonts w:ascii="Arial" w:hAnsi="Arial" w:cs="Arial"/>
          <w:b/>
          <w:bCs/>
          <w:color w:val="000000" w:themeColor="text1"/>
          <w:sz w:val="22"/>
          <w:szCs w:val="22"/>
          <w:u w:val="single"/>
        </w:rPr>
        <w:t>ACUERDO N°2579-07-2021</w:t>
      </w:r>
      <w:r w:rsidRPr="00D11E1D">
        <w:rPr>
          <w:rFonts w:ascii="Arial" w:hAnsi="Arial" w:cs="Arial"/>
          <w:b/>
          <w:bCs/>
          <w:color w:val="000000" w:themeColor="text1"/>
          <w:sz w:val="22"/>
          <w:szCs w:val="22"/>
        </w:rPr>
        <w:t xml:space="preserve">.  A. Dar por recibido el INFORME DE AUDITORÍA FINANCIERA A LOS SERVICIOS DE FORMACIÓN PROFESIONAL PROGRAMA EMPRESA-CENTRO, PARA LA EJECUCIÓN DE CARRERAS OCUPACIONALES EN LA INDUSTRIA DEL PLÁSTICO, correspondiente al período comprendido del primero de enero al treinta y uno de diciembre del dos mil veinte y encomendar al Auditor Interno enviarlo a la Corte de Cuentas de la República en cumplimiento al Artículo treinta y siete de la Ley de la Corte de Cuentas.  B.  Que la administración realice las gestiones necesarias para cumplir las recomendaciones emitidas por Auditoría Interna.   C.  Ratificar este acuerdo en la </w:t>
      </w:r>
      <w:r w:rsidRPr="00D11E1D">
        <w:rPr>
          <w:rFonts w:ascii="Arial" w:hAnsi="Arial" w:cs="Arial"/>
          <w:b/>
          <w:bCs/>
          <w:color w:val="000000" w:themeColor="text1"/>
          <w:sz w:val="22"/>
          <w:szCs w:val="22"/>
        </w:rPr>
        <w:lastRenderedPageBreak/>
        <w:t xml:space="preserve">presente sesión.   10.  INFORME DE FUNCIONES, ACTIVIDADES Y DESEMPEÑO DE SUBDIRECTOR EJECUTIVO, DE JULIO DE DOS MIL DIECISIETE A JULIO DOS MIL VEINTIUNO.  </w:t>
      </w:r>
      <w:r w:rsidRPr="00D11E1D">
        <w:rPr>
          <w:rFonts w:ascii="Arial" w:hAnsi="Arial" w:cs="Arial"/>
          <w:color w:val="000000" w:themeColor="text1"/>
          <w:sz w:val="22"/>
          <w:szCs w:val="22"/>
        </w:rPr>
        <w:t xml:space="preserve">Licenciado Ricardo F.J. Montenegro P., Presidente, informó al Consejo Directivo que en Sesión número 186/2013, de fecha cuatro de julio del dos mil trece, mediante Acuerdo número 736-07-2013, se nombró </w:t>
      </w:r>
      <w:r w:rsidRPr="00D11E1D">
        <w:rPr>
          <w:rFonts w:ascii="Arial" w:hAnsi="Arial" w:cs="Arial"/>
          <w:color w:val="000000" w:themeColor="text1"/>
          <w:sz w:val="22"/>
          <w:szCs w:val="22"/>
          <w:lang w:val="es-MX"/>
        </w:rPr>
        <w:t xml:space="preserve">al Ingeniero Carlos Benjamín Orozco, en el cargo de Subdirector Ejecutivo del INSAFORP, por un período de cuatro años contados a partir del día quince de julio del dos mil trece y cuyo período venció el catorce de julio del dos mil diecisiete y en Sesión número </w:t>
      </w:r>
      <w:r w:rsidRPr="00D11E1D">
        <w:rPr>
          <w:rFonts w:ascii="Arial" w:hAnsi="Arial" w:cs="Arial"/>
          <w:color w:val="000000" w:themeColor="text1"/>
          <w:sz w:val="22"/>
          <w:szCs w:val="22"/>
        </w:rPr>
        <w:t xml:space="preserve">398/2017, de fecha seis de julio del dos mil diecisiete, mediante Acuerdo número </w:t>
      </w:r>
      <w:r w:rsidRPr="00D11E1D">
        <w:rPr>
          <w:rFonts w:ascii="Arial" w:hAnsi="Arial" w:cs="Arial"/>
          <w:color w:val="000000" w:themeColor="text1"/>
          <w:sz w:val="22"/>
          <w:szCs w:val="22"/>
          <w:lang w:val="es-MX"/>
        </w:rPr>
        <w:t xml:space="preserve">1683-07-2017, se renovó el Contrato Individual de Trabajo, por el período de cuatro años contados a partir del día quince de julio del dos mil diecisiete y que vence el catorce de julio del dos mil veintiuno, </w:t>
      </w:r>
      <w:r w:rsidRPr="00D11E1D">
        <w:rPr>
          <w:rFonts w:ascii="Arial" w:hAnsi="Arial" w:cs="Arial"/>
          <w:color w:val="000000" w:themeColor="text1"/>
          <w:sz w:val="22"/>
          <w:szCs w:val="22"/>
        </w:rPr>
        <w:t xml:space="preserve">razón por la cual es necesaria la evaluación del trabajo realizado por el Ingeniero Orozco, para efectos de analizar la renovación por segunda vez en su cargo, para un período de cuatro años contados a partir del día quince de julio del dos mil veintiuno.  </w:t>
      </w:r>
      <w:r w:rsidRPr="00D11E1D">
        <w:rPr>
          <w:rFonts w:ascii="Arial" w:hAnsi="Arial" w:cs="Arial"/>
          <w:color w:val="000000" w:themeColor="text1"/>
          <w:sz w:val="22"/>
          <w:szCs w:val="22"/>
          <w:lang w:eastAsia="es-SV"/>
        </w:rPr>
        <w:t>Por lo anterior, el Ingeniero Carlos Enrique Gómez, Director Ejecutivo, presentó al Consejo Directivo un resumen de actividades más relevantes realizadas, durante la gestión del Ingeniero Orozco, como Subdirector Ejecutivo, entre los cuales se pueden mencionar: (</w:t>
      </w:r>
      <w:r w:rsidRPr="00D11E1D">
        <w:rPr>
          <w:rFonts w:ascii="Arial" w:hAnsi="Arial" w:cs="Arial"/>
          <w:b/>
          <w:bCs/>
          <w:color w:val="000000" w:themeColor="text1"/>
          <w:sz w:val="22"/>
          <w:szCs w:val="22"/>
          <w:lang w:val="es-ES" w:eastAsia="es-SV"/>
        </w:rPr>
        <w:t>1)Seguimiento a programas y proyectos de FP</w:t>
      </w:r>
      <w:r w:rsidRPr="00D11E1D">
        <w:rPr>
          <w:rFonts w:ascii="Arial" w:hAnsi="Arial" w:cs="Arial"/>
          <w:color w:val="000000" w:themeColor="text1"/>
          <w:sz w:val="22"/>
          <w:szCs w:val="22"/>
          <w:lang w:val="es-ES" w:eastAsia="es-SV"/>
        </w:rPr>
        <w:t>: Formación Inicial y Formación continua, ejecutados por las Gerencias de Formación Inicial, de Formación Continua y del Centro de Formación Profesional en San Bartolo., (</w:t>
      </w:r>
      <w:r w:rsidRPr="00D11E1D">
        <w:rPr>
          <w:rFonts w:ascii="Arial" w:hAnsi="Arial" w:cs="Arial"/>
          <w:b/>
          <w:bCs/>
          <w:color w:val="000000" w:themeColor="text1"/>
          <w:sz w:val="22"/>
          <w:szCs w:val="22"/>
          <w:lang w:val="es-ES" w:eastAsia="es-SV"/>
        </w:rPr>
        <w:t>2)</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Participación en procesos adquisición y contrataciones de bienes y servicios</w:t>
      </w:r>
      <w:r w:rsidRPr="00D11E1D">
        <w:rPr>
          <w:rFonts w:ascii="Arial" w:hAnsi="Arial" w:cs="Arial"/>
          <w:color w:val="000000" w:themeColor="text1"/>
          <w:sz w:val="22"/>
          <w:szCs w:val="22"/>
          <w:lang w:val="es-ES" w:eastAsia="es-SV"/>
        </w:rPr>
        <w:t>. Ejemplo: Servicios tecnológicos, Servicios de Limpieza, Servicios de Vigilancia, Seguro de Bienes y Personas, Servicios de Auditoría Externa, etc., (</w:t>
      </w:r>
      <w:r w:rsidRPr="00D11E1D">
        <w:rPr>
          <w:rFonts w:ascii="Arial" w:hAnsi="Arial" w:cs="Arial"/>
          <w:b/>
          <w:bCs/>
          <w:color w:val="000000" w:themeColor="text1"/>
          <w:sz w:val="22"/>
          <w:szCs w:val="22"/>
          <w:lang w:val="es-ES" w:eastAsia="es-SV"/>
        </w:rPr>
        <w:t>3)</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 xml:space="preserve">Seguimiento a la Implementación y/o ejecución de acuerdos del CD, (4) </w:t>
      </w:r>
      <w:r w:rsidRPr="00D11E1D">
        <w:rPr>
          <w:rFonts w:ascii="Arial" w:hAnsi="Arial" w:cs="Arial"/>
          <w:color w:val="000000" w:themeColor="text1"/>
          <w:sz w:val="22"/>
          <w:szCs w:val="22"/>
          <w:lang w:val="es-ES" w:eastAsia="es-SV"/>
        </w:rPr>
        <w:t xml:space="preserve">Atender las </w:t>
      </w:r>
      <w:r w:rsidRPr="00D11E1D">
        <w:rPr>
          <w:rFonts w:ascii="Arial" w:hAnsi="Arial" w:cs="Arial"/>
          <w:b/>
          <w:bCs/>
          <w:color w:val="000000" w:themeColor="text1"/>
          <w:sz w:val="22"/>
          <w:szCs w:val="22"/>
          <w:lang w:val="es-ES" w:eastAsia="es-SV"/>
        </w:rPr>
        <w:t xml:space="preserve">funciones de las distintas Gerencias y Coordinaciones interinamente </w:t>
      </w:r>
      <w:r w:rsidRPr="00D11E1D">
        <w:rPr>
          <w:rFonts w:ascii="Arial" w:hAnsi="Arial" w:cs="Arial"/>
          <w:color w:val="000000" w:themeColor="text1"/>
          <w:sz w:val="22"/>
          <w:szCs w:val="22"/>
          <w:lang w:val="es-ES" w:eastAsia="es-SV"/>
        </w:rPr>
        <w:t>cuando se encuentren vacantes dichas plazas, hasta encontrar las personas que ocuparan dichas plazas, (</w:t>
      </w:r>
      <w:r w:rsidRPr="00D11E1D">
        <w:rPr>
          <w:rFonts w:ascii="Arial" w:hAnsi="Arial" w:cs="Arial"/>
          <w:b/>
          <w:bCs/>
          <w:color w:val="000000" w:themeColor="text1"/>
          <w:sz w:val="22"/>
          <w:szCs w:val="22"/>
          <w:lang w:val="es-ES" w:eastAsia="es-SV"/>
        </w:rPr>
        <w:t>5)</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Participar en las</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entrevistas para la selección y reclutamiento de personal</w:t>
      </w:r>
      <w:r w:rsidRPr="00D11E1D">
        <w:rPr>
          <w:rFonts w:ascii="Arial" w:hAnsi="Arial" w:cs="Arial"/>
          <w:color w:val="000000" w:themeColor="text1"/>
          <w:sz w:val="22"/>
          <w:szCs w:val="22"/>
          <w:lang w:val="es-ES" w:eastAsia="es-SV"/>
        </w:rPr>
        <w:t>, (</w:t>
      </w:r>
      <w:r w:rsidRPr="00D11E1D">
        <w:rPr>
          <w:rFonts w:ascii="Arial" w:hAnsi="Arial" w:cs="Arial"/>
          <w:b/>
          <w:bCs/>
          <w:color w:val="000000" w:themeColor="text1"/>
          <w:sz w:val="22"/>
          <w:szCs w:val="22"/>
          <w:lang w:val="es-ES" w:eastAsia="es-SV"/>
        </w:rPr>
        <w:t>6)</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Participar en la</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formulación, elaboración y seguimiento del Plan Anual de Trabajo y Presupuesto</w:t>
      </w:r>
      <w:r w:rsidRPr="00D11E1D">
        <w:rPr>
          <w:rFonts w:ascii="Arial" w:hAnsi="Arial" w:cs="Arial"/>
          <w:color w:val="000000" w:themeColor="text1"/>
          <w:sz w:val="22"/>
          <w:szCs w:val="22"/>
          <w:lang w:val="es-ES" w:eastAsia="es-SV"/>
        </w:rPr>
        <w:t>: años dos mil dieciocho, dos mil diecinueve, dos mil veinte y dos mil veintiuno, (</w:t>
      </w:r>
      <w:r w:rsidRPr="00D11E1D">
        <w:rPr>
          <w:rFonts w:ascii="Arial" w:hAnsi="Arial" w:cs="Arial"/>
          <w:b/>
          <w:bCs/>
          <w:color w:val="000000" w:themeColor="text1"/>
          <w:sz w:val="22"/>
          <w:szCs w:val="22"/>
          <w:lang w:val="es-ES" w:eastAsia="es-SV"/>
        </w:rPr>
        <w:t>7)</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Participar</w:t>
      </w:r>
      <w:r w:rsidRPr="00D11E1D">
        <w:rPr>
          <w:rFonts w:ascii="Arial" w:hAnsi="Arial" w:cs="Arial"/>
          <w:color w:val="000000" w:themeColor="text1"/>
          <w:sz w:val="22"/>
          <w:szCs w:val="22"/>
          <w:lang w:val="es-ES" w:eastAsia="es-SV"/>
        </w:rPr>
        <w:t xml:space="preserve">, por parte de la administración, en seguimiento de la </w:t>
      </w:r>
      <w:r w:rsidRPr="00D11E1D">
        <w:rPr>
          <w:rFonts w:ascii="Arial" w:hAnsi="Arial" w:cs="Arial"/>
          <w:b/>
          <w:bCs/>
          <w:color w:val="000000" w:themeColor="text1"/>
          <w:sz w:val="22"/>
          <w:szCs w:val="22"/>
          <w:lang w:val="es-ES" w:eastAsia="es-SV"/>
        </w:rPr>
        <w:t xml:space="preserve">planeación estrategia </w:t>
      </w:r>
      <w:r w:rsidRPr="00D11E1D">
        <w:rPr>
          <w:rFonts w:ascii="Arial" w:hAnsi="Arial" w:cs="Arial"/>
          <w:color w:val="000000" w:themeColor="text1"/>
          <w:sz w:val="22"/>
          <w:szCs w:val="22"/>
          <w:lang w:val="es-ES" w:eastAsia="es-SV"/>
        </w:rPr>
        <w:t>2014-2019, (</w:t>
      </w:r>
      <w:r w:rsidRPr="00D11E1D">
        <w:rPr>
          <w:rFonts w:ascii="Arial" w:hAnsi="Arial" w:cs="Arial"/>
          <w:b/>
          <w:bCs/>
          <w:color w:val="000000" w:themeColor="text1"/>
          <w:sz w:val="22"/>
          <w:szCs w:val="22"/>
          <w:lang w:val="es-ES" w:eastAsia="es-SV"/>
        </w:rPr>
        <w:t>8)</w:t>
      </w:r>
      <w:r w:rsidRPr="00D11E1D">
        <w:rPr>
          <w:rFonts w:ascii="Arial" w:hAnsi="Arial" w:cs="Arial"/>
          <w:color w:val="000000" w:themeColor="text1"/>
          <w:sz w:val="22"/>
          <w:szCs w:val="22"/>
          <w:lang w:val="es-ES" w:eastAsia="es-SV"/>
        </w:rPr>
        <w:t xml:space="preserve"> Participar en el </w:t>
      </w:r>
      <w:r w:rsidRPr="00D11E1D">
        <w:rPr>
          <w:rFonts w:ascii="Arial" w:hAnsi="Arial" w:cs="Arial"/>
          <w:b/>
          <w:bCs/>
          <w:color w:val="000000" w:themeColor="text1"/>
          <w:sz w:val="22"/>
          <w:szCs w:val="22"/>
          <w:lang w:val="es-ES" w:eastAsia="es-SV"/>
        </w:rPr>
        <w:t>análisis y revisión de documentos técnicos que contribuyan a la gestión y ejecución institucional</w:t>
      </w:r>
      <w:r w:rsidRPr="00D11E1D">
        <w:rPr>
          <w:rFonts w:ascii="Arial" w:hAnsi="Arial" w:cs="Arial"/>
          <w:color w:val="000000" w:themeColor="text1"/>
          <w:sz w:val="22"/>
          <w:szCs w:val="22"/>
          <w:lang w:val="es-ES" w:eastAsia="es-SV"/>
        </w:rPr>
        <w:t xml:space="preserve">: Convenios interinstitucionales, Normativas y Procedimientos, Revisión de Bases de Licitación de Servicios y Bienes, Diseño y Construcción del Edificio de Parqueo y Oficinas, Diseño y Adecuación de las oficinas administrativas Santa Elena,  Diseño e Instalación de Paneles Solares para los edificios de </w:t>
      </w:r>
      <w:r w:rsidRPr="00D11E1D">
        <w:rPr>
          <w:rFonts w:ascii="Arial" w:hAnsi="Arial" w:cs="Arial"/>
          <w:color w:val="000000" w:themeColor="text1"/>
          <w:sz w:val="22"/>
          <w:szCs w:val="22"/>
          <w:lang w:val="es-ES" w:eastAsia="es-SV"/>
        </w:rPr>
        <w:lastRenderedPageBreak/>
        <w:t>Oficinas de Santa Elena, entre otros, (</w:t>
      </w:r>
      <w:r w:rsidRPr="00D11E1D">
        <w:rPr>
          <w:rFonts w:ascii="Arial" w:hAnsi="Arial" w:cs="Arial"/>
          <w:b/>
          <w:bCs/>
          <w:color w:val="000000" w:themeColor="text1"/>
          <w:sz w:val="22"/>
          <w:szCs w:val="22"/>
          <w:lang w:val="es-ES" w:eastAsia="es-SV"/>
        </w:rPr>
        <w:t>9)</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 xml:space="preserve">Consolidar informes de cumplimiento </w:t>
      </w:r>
      <w:r w:rsidRPr="00D11E1D">
        <w:rPr>
          <w:rFonts w:ascii="Arial" w:hAnsi="Arial" w:cs="Arial"/>
          <w:color w:val="000000" w:themeColor="text1"/>
          <w:sz w:val="22"/>
          <w:szCs w:val="22"/>
          <w:lang w:val="es-ES" w:eastAsia="es-SV"/>
        </w:rPr>
        <w:t xml:space="preserve">de las políticas, programas, proyectos de la institución o a requerimientos de organismos. </w:t>
      </w:r>
      <w:r w:rsidRPr="00D11E1D">
        <w:rPr>
          <w:rFonts w:ascii="Arial" w:hAnsi="Arial" w:cs="Arial"/>
          <w:b/>
          <w:bCs/>
          <w:color w:val="000000" w:themeColor="text1"/>
          <w:sz w:val="22"/>
          <w:szCs w:val="22"/>
          <w:lang w:val="es-ES" w:eastAsia="es-SV"/>
        </w:rPr>
        <w:t xml:space="preserve">Estadísticas de ejecución </w:t>
      </w:r>
      <w:r w:rsidRPr="00D11E1D">
        <w:rPr>
          <w:rFonts w:ascii="Arial" w:hAnsi="Arial" w:cs="Arial"/>
          <w:color w:val="000000" w:themeColor="text1"/>
          <w:sz w:val="22"/>
          <w:szCs w:val="22"/>
          <w:lang w:val="es-ES" w:eastAsia="es-SV"/>
        </w:rPr>
        <w:t xml:space="preserve">de programas de FP; Informes para </w:t>
      </w:r>
      <w:r w:rsidRPr="00D11E1D">
        <w:rPr>
          <w:rFonts w:ascii="Arial" w:hAnsi="Arial" w:cs="Arial"/>
          <w:b/>
          <w:bCs/>
          <w:color w:val="000000" w:themeColor="text1"/>
          <w:sz w:val="22"/>
          <w:szCs w:val="22"/>
          <w:lang w:val="es-ES" w:eastAsia="es-SV"/>
        </w:rPr>
        <w:t>Memoria de labores del Instituto</w:t>
      </w:r>
      <w:r w:rsidRPr="00D11E1D">
        <w:rPr>
          <w:rFonts w:ascii="Arial" w:hAnsi="Arial" w:cs="Arial"/>
          <w:color w:val="000000" w:themeColor="text1"/>
          <w:sz w:val="22"/>
          <w:szCs w:val="22"/>
          <w:lang w:val="es-ES" w:eastAsia="es-SV"/>
        </w:rPr>
        <w:t>; Informe de Rendición de Cuentas, (</w:t>
      </w:r>
      <w:r w:rsidRPr="00D11E1D">
        <w:rPr>
          <w:rFonts w:ascii="Arial" w:hAnsi="Arial" w:cs="Arial"/>
          <w:b/>
          <w:bCs/>
          <w:color w:val="000000" w:themeColor="text1"/>
          <w:sz w:val="22"/>
          <w:szCs w:val="22"/>
          <w:lang w:val="es-ES" w:eastAsia="es-SV"/>
        </w:rPr>
        <w:t>10)</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 xml:space="preserve">Apoyar a la Dirección Ejecutiva </w:t>
      </w:r>
      <w:r w:rsidRPr="00D11E1D">
        <w:rPr>
          <w:rFonts w:ascii="Arial" w:hAnsi="Arial" w:cs="Arial"/>
          <w:color w:val="000000" w:themeColor="text1"/>
          <w:sz w:val="22"/>
          <w:szCs w:val="22"/>
          <w:lang w:val="es-ES" w:eastAsia="es-SV"/>
        </w:rPr>
        <w:t>en la preparación y desarrollo de Sesiones o Comisiones del Consejo Directivo, (</w:t>
      </w:r>
      <w:r w:rsidRPr="00D11E1D">
        <w:rPr>
          <w:rFonts w:ascii="Arial" w:hAnsi="Arial" w:cs="Arial"/>
          <w:b/>
          <w:bCs/>
          <w:color w:val="000000" w:themeColor="text1"/>
          <w:sz w:val="22"/>
          <w:szCs w:val="22"/>
          <w:lang w:val="es-ES" w:eastAsia="es-SV"/>
        </w:rPr>
        <w:t>11)</w:t>
      </w:r>
      <w:r w:rsidRPr="00D11E1D">
        <w:rPr>
          <w:rFonts w:ascii="Arial" w:hAnsi="Arial" w:cs="Arial"/>
          <w:color w:val="000000" w:themeColor="text1"/>
          <w:sz w:val="22"/>
          <w:szCs w:val="22"/>
          <w:lang w:val="es-ES" w:eastAsia="es-SV"/>
        </w:rPr>
        <w:t xml:space="preserve"> Participar y </w:t>
      </w:r>
      <w:r w:rsidRPr="00D11E1D">
        <w:rPr>
          <w:rFonts w:ascii="Arial" w:hAnsi="Arial" w:cs="Arial"/>
          <w:b/>
          <w:bCs/>
          <w:color w:val="000000" w:themeColor="text1"/>
          <w:sz w:val="22"/>
          <w:szCs w:val="22"/>
          <w:lang w:val="es-ES" w:eastAsia="es-SV"/>
        </w:rPr>
        <w:t xml:space="preserve">liderar el Comité Empleado Empleador </w:t>
      </w:r>
      <w:r w:rsidRPr="00D11E1D">
        <w:rPr>
          <w:rFonts w:ascii="Arial" w:hAnsi="Arial" w:cs="Arial"/>
          <w:color w:val="000000" w:themeColor="text1"/>
          <w:sz w:val="22"/>
          <w:szCs w:val="22"/>
          <w:lang w:val="es-ES" w:eastAsia="es-SV"/>
        </w:rPr>
        <w:t>compuesto por miembros de SITRAINSAFORP y un representante de la Gerencia Legal y un representante de la Gerencia de Recursos Humanos, con la finalidad de llevarles propuestas de la Administración, del Consejo Directivo en la solución de conflictos o mejoras en la actividad laboral, (</w:t>
      </w:r>
      <w:r w:rsidRPr="00D11E1D">
        <w:rPr>
          <w:rFonts w:ascii="Arial" w:hAnsi="Arial" w:cs="Arial"/>
          <w:b/>
          <w:bCs/>
          <w:color w:val="000000" w:themeColor="text1"/>
          <w:sz w:val="22"/>
          <w:szCs w:val="22"/>
          <w:lang w:val="es-ES" w:eastAsia="es-SV"/>
        </w:rPr>
        <w:t>12)</w:t>
      </w:r>
      <w:r w:rsidRPr="00D11E1D">
        <w:rPr>
          <w:rFonts w:ascii="Arial" w:hAnsi="Arial" w:cs="Arial"/>
          <w:color w:val="000000" w:themeColor="text1"/>
          <w:sz w:val="22"/>
          <w:szCs w:val="22"/>
          <w:lang w:val="es-ES" w:eastAsia="es-SV"/>
        </w:rPr>
        <w:t xml:space="preserve"> Participar y </w:t>
      </w:r>
      <w:r w:rsidRPr="00D11E1D">
        <w:rPr>
          <w:rFonts w:ascii="Arial" w:hAnsi="Arial" w:cs="Arial"/>
          <w:b/>
          <w:bCs/>
          <w:color w:val="000000" w:themeColor="text1"/>
          <w:sz w:val="22"/>
          <w:szCs w:val="22"/>
          <w:lang w:val="es-ES" w:eastAsia="es-SV"/>
        </w:rPr>
        <w:t xml:space="preserve">liderar  la Comisión Negociadora del Contrato  Colectivo de Trabajo 2017-2019, hasta llegar a un acuerdo del Contrato Colectivo actual, con el lineamiento y apoyo de Dirección Ejecutiva y Consejo Directivo, (13) Coordinar la Comisión de Género </w:t>
      </w:r>
      <w:r w:rsidRPr="00D11E1D">
        <w:rPr>
          <w:rFonts w:ascii="Arial" w:hAnsi="Arial" w:cs="Arial"/>
          <w:color w:val="000000" w:themeColor="text1"/>
          <w:sz w:val="22"/>
          <w:szCs w:val="22"/>
          <w:lang w:val="es-ES" w:eastAsia="es-SV"/>
        </w:rPr>
        <w:t>en las diferentes actividades que se enmarcan dentro del Plan de Igualdad y Equidad de Género ”PIEG”, (</w:t>
      </w:r>
      <w:r w:rsidRPr="00D11E1D">
        <w:rPr>
          <w:rFonts w:ascii="Arial" w:hAnsi="Arial" w:cs="Arial"/>
          <w:b/>
          <w:bCs/>
          <w:color w:val="000000" w:themeColor="text1"/>
          <w:sz w:val="22"/>
          <w:szCs w:val="22"/>
          <w:lang w:val="es-ES" w:eastAsia="es-SV"/>
        </w:rPr>
        <w:t>14)</w:t>
      </w:r>
      <w:r w:rsidRPr="00D11E1D">
        <w:rPr>
          <w:rFonts w:ascii="Arial" w:hAnsi="Arial" w:cs="Arial"/>
          <w:color w:val="000000" w:themeColor="text1"/>
          <w:sz w:val="22"/>
          <w:szCs w:val="22"/>
          <w:lang w:val="es-ES" w:eastAsia="es-SV"/>
        </w:rPr>
        <w:t xml:space="preserve"> Participar por </w:t>
      </w:r>
      <w:r w:rsidRPr="00D11E1D">
        <w:rPr>
          <w:rFonts w:ascii="Arial" w:hAnsi="Arial" w:cs="Arial"/>
          <w:b/>
          <w:bCs/>
          <w:color w:val="000000" w:themeColor="text1"/>
          <w:sz w:val="22"/>
          <w:szCs w:val="22"/>
          <w:lang w:val="es-ES" w:eastAsia="es-SV"/>
        </w:rPr>
        <w:t xml:space="preserve">delegación en reuniones y/o comisiones </w:t>
      </w:r>
      <w:r w:rsidRPr="00D11E1D">
        <w:rPr>
          <w:rFonts w:ascii="Arial" w:hAnsi="Arial" w:cs="Arial"/>
          <w:color w:val="000000" w:themeColor="text1"/>
          <w:sz w:val="22"/>
          <w:szCs w:val="22"/>
          <w:lang w:val="es-ES" w:eastAsia="es-SV"/>
        </w:rPr>
        <w:t xml:space="preserve">en asuntos relacionados con la gestión institucional, sean estas interinstitucionales, nacionales o Internacionales. Dentro de los principales objetivos abordados en éstas, se pueden mencionar: </w:t>
      </w:r>
      <w:r w:rsidRPr="00D11E1D">
        <w:rPr>
          <w:rFonts w:ascii="Arial" w:hAnsi="Arial" w:cs="Arial"/>
          <w:b/>
          <w:bCs/>
          <w:color w:val="000000" w:themeColor="text1"/>
          <w:sz w:val="22"/>
          <w:szCs w:val="22"/>
          <w:lang w:val="es-ES" w:eastAsia="es-SV"/>
        </w:rPr>
        <w:t xml:space="preserve">Identificar oportunidades de cooperación </w:t>
      </w:r>
      <w:r w:rsidRPr="00D11E1D">
        <w:rPr>
          <w:rFonts w:ascii="Arial" w:hAnsi="Arial" w:cs="Arial"/>
          <w:color w:val="000000" w:themeColor="text1"/>
          <w:sz w:val="22"/>
          <w:szCs w:val="22"/>
          <w:lang w:val="es-ES" w:eastAsia="es-SV"/>
        </w:rPr>
        <w:t xml:space="preserve">en el marco de la Formación Profesional, </w:t>
      </w:r>
      <w:r w:rsidRPr="00D11E1D">
        <w:rPr>
          <w:rFonts w:ascii="Arial" w:hAnsi="Arial" w:cs="Arial"/>
          <w:b/>
          <w:bCs/>
          <w:color w:val="000000" w:themeColor="text1"/>
          <w:sz w:val="22"/>
          <w:szCs w:val="22"/>
          <w:lang w:val="es-ES" w:eastAsia="es-SV"/>
        </w:rPr>
        <w:t>Formulación y/o Seguimiento a proyectos</w:t>
      </w:r>
      <w:r w:rsidRPr="00D11E1D">
        <w:rPr>
          <w:rFonts w:ascii="Arial" w:hAnsi="Arial" w:cs="Arial"/>
          <w:color w:val="000000" w:themeColor="text1"/>
          <w:sz w:val="22"/>
          <w:szCs w:val="22"/>
          <w:lang w:val="es-ES" w:eastAsia="es-SV"/>
        </w:rPr>
        <w:t>, programas o acciones en el marco de la Formación profesional, entre otras y (</w:t>
      </w:r>
      <w:r w:rsidRPr="00D11E1D">
        <w:rPr>
          <w:rFonts w:ascii="Arial" w:hAnsi="Arial" w:cs="Arial"/>
          <w:b/>
          <w:bCs/>
          <w:color w:val="000000" w:themeColor="text1"/>
          <w:sz w:val="22"/>
          <w:szCs w:val="22"/>
          <w:lang w:val="es-ES" w:eastAsia="es-SV"/>
        </w:rPr>
        <w:t>15)</w:t>
      </w:r>
      <w:r w:rsidRPr="00D11E1D">
        <w:rPr>
          <w:rFonts w:ascii="Arial" w:hAnsi="Arial" w:cs="Arial"/>
          <w:color w:val="000000" w:themeColor="text1"/>
          <w:sz w:val="22"/>
          <w:szCs w:val="22"/>
          <w:lang w:val="es-ES" w:eastAsia="es-SV"/>
        </w:rPr>
        <w:t xml:space="preserve"> </w:t>
      </w:r>
      <w:r w:rsidRPr="00D11E1D">
        <w:rPr>
          <w:rFonts w:ascii="Arial" w:hAnsi="Arial" w:cs="Arial"/>
          <w:b/>
          <w:bCs/>
          <w:color w:val="000000" w:themeColor="text1"/>
          <w:sz w:val="22"/>
          <w:szCs w:val="22"/>
          <w:lang w:val="es-ES" w:eastAsia="es-SV"/>
        </w:rPr>
        <w:t>Participar en el seguimiento de proyectos de Mejora de la Formación Profesional e Innovación  tales como</w:t>
      </w:r>
      <w:r w:rsidRPr="00D11E1D">
        <w:rPr>
          <w:rFonts w:ascii="Arial" w:hAnsi="Arial" w:cs="Arial"/>
          <w:color w:val="000000" w:themeColor="text1"/>
          <w:sz w:val="22"/>
          <w:szCs w:val="22"/>
          <w:lang w:val="es-ES" w:eastAsia="es-SV"/>
        </w:rPr>
        <w:t xml:space="preserve">: a) Diseño e instalación de paneles solares en los techos de los edificios de oficinas de Santa Elena y el parqueo (recién finalizado), b) </w:t>
      </w:r>
      <w:r w:rsidRPr="00D11E1D">
        <w:rPr>
          <w:rFonts w:ascii="Arial" w:hAnsi="Arial" w:cs="Arial"/>
          <w:color w:val="000000" w:themeColor="text1"/>
          <w:sz w:val="22"/>
          <w:szCs w:val="22"/>
          <w:lang w:eastAsia="es-SV"/>
        </w:rPr>
        <w:t xml:space="preserve">“Sistema de Acreditación y Seguimiento a la Gestión de los CFP”, el cual tiene por objetivo; Garantizar la calidad de la Formación Profesional, c)Introducción de la tecnología para simuladores para la Formación Profesional, actualmente en desarrollo de simuladores de Soldadura, d) Formulación del proyecto de Autotrónica, Tecnología 4.0 Energías Alternativas, actualmente buscado apoyo de la Cooperación Internacional   para el desarrollo de este proyecto, e)Diseño de la carrera en la modalidad de Empresa-Centro con la cooperación Alemana de  la GIZ, “Técnico en Eficiencia Energética y Energía Renovable”, se han graduado cuarenta jóvenes, el noventa por ciento se insertaron laboralmente, esta carrera la imparten el ITCA y la ASI, entre otros. De igual forma, el Ingeniero Gómez, presentó los </w:t>
      </w:r>
      <w:r w:rsidRPr="00D11E1D">
        <w:rPr>
          <w:rFonts w:ascii="Arial" w:hAnsi="Arial" w:cs="Arial"/>
          <w:b/>
          <w:bCs/>
          <w:color w:val="000000" w:themeColor="text1"/>
          <w:sz w:val="22"/>
          <w:szCs w:val="22"/>
          <w:lang w:eastAsia="es-SV"/>
        </w:rPr>
        <w:t>resultados de la evaluación del desempeño</w:t>
      </w:r>
      <w:r w:rsidRPr="00D11E1D">
        <w:rPr>
          <w:rFonts w:ascii="Arial" w:hAnsi="Arial" w:cs="Arial"/>
          <w:color w:val="000000" w:themeColor="text1"/>
          <w:sz w:val="22"/>
          <w:szCs w:val="22"/>
          <w:lang w:eastAsia="es-SV"/>
        </w:rPr>
        <w:t xml:space="preserve"> del Ingeniero Orozco, correspondiente al año dos mil veinte, destacando que obtuvo un promedio de 88.22, de las competencias evaluadas.   El Consejo Directivo hizo diversas consultas las cuales fueron atendidas por el Ingeniero Gómez, </w:t>
      </w:r>
      <w:proofErr w:type="gramStart"/>
      <w:r w:rsidRPr="00D11E1D">
        <w:rPr>
          <w:rFonts w:ascii="Arial" w:hAnsi="Arial" w:cs="Arial"/>
          <w:color w:val="000000" w:themeColor="text1"/>
          <w:sz w:val="22"/>
          <w:szCs w:val="22"/>
          <w:lang w:eastAsia="es-SV"/>
        </w:rPr>
        <w:t>Director Ejecutivo</w:t>
      </w:r>
      <w:proofErr w:type="gramEnd"/>
      <w:r w:rsidRPr="00D11E1D">
        <w:rPr>
          <w:rFonts w:ascii="Arial" w:hAnsi="Arial" w:cs="Arial"/>
          <w:color w:val="000000" w:themeColor="text1"/>
          <w:sz w:val="22"/>
          <w:szCs w:val="22"/>
          <w:lang w:eastAsia="es-SV"/>
        </w:rPr>
        <w:t xml:space="preserve">.   </w:t>
      </w:r>
      <w:r w:rsidRPr="00D11E1D">
        <w:rPr>
          <w:rFonts w:ascii="Arial" w:hAnsi="Arial" w:cs="Arial"/>
          <w:color w:val="000000" w:themeColor="text1"/>
          <w:sz w:val="22"/>
          <w:szCs w:val="22"/>
          <w:lang w:eastAsia="es-SV"/>
        </w:rPr>
        <w:lastRenderedPageBreak/>
        <w:t>Posteriormente el Licenciado Montenegro, Presidente, con base a los resultados mostrados en su desempeño, así como el trabajo en equipo evidenciado, dando como resultado una buena administración a nivel de la dirección de la institución, según los lineamientos que este Consejo Directivo ha dado, por todo lo anterior solicitó y sugirió al Consejo que se renovara el contrato al Ingeniero Carlos Benjamin Orozco, por cuatro años más, según lo establecido en la ley de formación profesional, con las mismas condiciones salariales.   Ante esta solicitud y propuesta, algunos directores del Consejo Directivo realizaron las siguientes valoraciones: (1) a partir de lo que se ha compartido con el Ingeniero Orozco, en estos años a nivel del Consejo Directivo, éste ha demostrado su profesionalismo, dedicación, empeño, capacidad y liderazgo, por lo cual se apoyaría la propuesta, (2) una de las experiencias que permitió conocer sobre el profesionalismo del Ingeniero Orozco, fue mediante el   programa de Ciudad Mujer, con quien se obtuvo siempre una efectiva coordinación y articulación; por ello se confirman las valoraciones contenidas en el informe presentado, resumiendo dentro de las principales fortalezas del Ingeniero Orozco, como una persona trabajadora, profesional y entregada a su trabajo y a la institución, (3) la mejor evaluación sobre el desempeño del Ingeniero Orozco,  es la que recoge la administración, la cual muestra las características que el Ingeniero ha demostrado, entre ellas el nivel de profesionalismo en su desempeño, por ello se estaría de acuerdo con lo propuesto por la presidencia y (4) por su parte el sector laboral, comentó que siendo de reciente incorporación a la institución, conocen poco sobre el desempeño del Ingeniero Orozco, por lo cual, quienes pueden contar con una mejor valoración son los demás directores del Consejo Directivo, de igual manera aprovecharon a solicitar, se les comparta la hoja de vida del Ingeniero Orozco para contar con mayor referencia y conocimiento; sin embargo,  por lo mostrado en el informe, así como lo expresado por los directores, en cuanto a su desempeño,  se ve que ha sido excelente, en su nivel de compromiso e idoneidad en el cargo, acompañado por lo que refleja la institución en cuento al nivel de ética profesional y manejo efectivo de ésta. Por lo anterior, tomando en cuenta el informe presentado, así como las valoraciones, manifestaron que se estarían sumando a la decisión.   El</w:t>
      </w:r>
      <w:r w:rsidRPr="00D11E1D">
        <w:rPr>
          <w:rFonts w:ascii="Arial" w:hAnsi="Arial" w:cs="Arial"/>
          <w:color w:val="000000" w:themeColor="text1"/>
          <w:sz w:val="22"/>
          <w:szCs w:val="22"/>
        </w:rPr>
        <w:t xml:space="preserve"> </w:t>
      </w:r>
      <w:r w:rsidRPr="00D11E1D">
        <w:rPr>
          <w:rFonts w:ascii="Arial" w:hAnsi="Arial" w:cs="Arial"/>
          <w:color w:val="000000" w:themeColor="text1"/>
          <w:sz w:val="22"/>
          <w:szCs w:val="22"/>
          <w:lang w:eastAsia="es-SV"/>
        </w:rPr>
        <w:t xml:space="preserve">Licenciado Montenegro, </w:t>
      </w:r>
      <w:proofErr w:type="gramStart"/>
      <w:r w:rsidRPr="00D11E1D">
        <w:rPr>
          <w:rFonts w:ascii="Arial" w:hAnsi="Arial" w:cs="Arial"/>
          <w:color w:val="000000" w:themeColor="text1"/>
          <w:sz w:val="22"/>
          <w:szCs w:val="22"/>
          <w:lang w:eastAsia="es-SV"/>
        </w:rPr>
        <w:t>Presidente</w:t>
      </w:r>
      <w:proofErr w:type="gramEnd"/>
      <w:r w:rsidRPr="00D11E1D">
        <w:rPr>
          <w:rFonts w:ascii="Arial" w:hAnsi="Arial" w:cs="Arial"/>
          <w:color w:val="000000" w:themeColor="text1"/>
          <w:sz w:val="22"/>
          <w:szCs w:val="22"/>
          <w:lang w:eastAsia="es-SV"/>
        </w:rPr>
        <w:t xml:space="preserve">, agradeció por todos los comentarios y valoraciones expresadas por los directores del Consejo Directivo e hizo un agradecimiento particular al sector laboral, quienes por su recién incorporación cuentan con poco conocimiento sobre el Ingeniero Orozco y han decidido acompañar la propuesta, a partir de las valoraciones e informe presentado.  El Consejo Directivo después de analizar el informe de gestión de la Subdirección Ejecutiva, reconoció el buen desempeño del Ingeniero Benjamín Orozco y el aporte que desde su incorporación ha dado </w:t>
      </w:r>
      <w:r w:rsidRPr="00D11E1D">
        <w:rPr>
          <w:rFonts w:ascii="Arial" w:hAnsi="Arial" w:cs="Arial"/>
          <w:color w:val="000000" w:themeColor="text1"/>
          <w:sz w:val="22"/>
          <w:szCs w:val="22"/>
          <w:lang w:eastAsia="es-SV"/>
        </w:rPr>
        <w:lastRenderedPageBreak/>
        <w:t xml:space="preserve">a la institución, así como las oportunidades y retos institucionales.   </w:t>
      </w:r>
      <w:r w:rsidRPr="00D11E1D">
        <w:rPr>
          <w:rFonts w:ascii="Arial" w:hAnsi="Arial" w:cs="Arial"/>
          <w:bCs/>
          <w:color w:val="000000" w:themeColor="text1"/>
          <w:sz w:val="22"/>
          <w:szCs w:val="22"/>
        </w:rPr>
        <w:t xml:space="preserve">Durante toda la discusión de este punto no estuvo presente el Ingeniero Carlos Benjamín Orozco, </w:t>
      </w:r>
      <w:proofErr w:type="gramStart"/>
      <w:r w:rsidRPr="00D11E1D">
        <w:rPr>
          <w:rFonts w:ascii="Arial" w:hAnsi="Arial" w:cs="Arial"/>
          <w:bCs/>
          <w:color w:val="000000" w:themeColor="text1"/>
          <w:sz w:val="22"/>
          <w:szCs w:val="22"/>
        </w:rPr>
        <w:t>Subdirector</w:t>
      </w:r>
      <w:proofErr w:type="gramEnd"/>
      <w:r w:rsidRPr="00D11E1D">
        <w:rPr>
          <w:rFonts w:ascii="Arial" w:hAnsi="Arial" w:cs="Arial"/>
          <w:bCs/>
          <w:color w:val="000000" w:themeColor="text1"/>
          <w:sz w:val="22"/>
          <w:szCs w:val="22"/>
        </w:rPr>
        <w:t xml:space="preserve"> Ejecutivo.  </w:t>
      </w:r>
      <w:r w:rsidRPr="00D11E1D">
        <w:rPr>
          <w:rFonts w:ascii="Arial" w:hAnsi="Arial" w:cs="Arial"/>
          <w:color w:val="000000" w:themeColor="text1"/>
          <w:sz w:val="22"/>
          <w:szCs w:val="22"/>
          <w:lang w:eastAsia="es-SV"/>
        </w:rPr>
        <w:t xml:space="preserve">Finalmente, el Consejo Directivo, emitió por unanimidad el siguiente acuerdo:  </w:t>
      </w:r>
      <w:r w:rsidRPr="00D11E1D">
        <w:rPr>
          <w:rFonts w:ascii="Arial" w:hAnsi="Arial" w:cs="Arial"/>
          <w:b/>
          <w:color w:val="000000" w:themeColor="text1"/>
          <w:sz w:val="22"/>
          <w:szCs w:val="22"/>
          <w:u w:val="single"/>
          <w:lang w:val="es-MX"/>
        </w:rPr>
        <w:t>ACUERDO N°2580-07-2021</w:t>
      </w:r>
      <w:r w:rsidRPr="00D11E1D">
        <w:rPr>
          <w:rFonts w:ascii="Arial" w:hAnsi="Arial" w:cs="Arial"/>
          <w:b/>
          <w:color w:val="000000" w:themeColor="text1"/>
          <w:sz w:val="22"/>
          <w:szCs w:val="22"/>
          <w:lang w:val="es-MX"/>
        </w:rPr>
        <w:t xml:space="preserve">.  A. </w:t>
      </w:r>
      <w:r w:rsidRPr="00D11E1D">
        <w:rPr>
          <w:rFonts w:ascii="Arial" w:hAnsi="Arial" w:cs="Arial"/>
          <w:b/>
          <w:color w:val="000000" w:themeColor="text1"/>
          <w:sz w:val="22"/>
          <w:szCs w:val="22"/>
          <w:lang w:val="es-MX"/>
        </w:rPr>
        <w:tab/>
        <w:t xml:space="preserve">Renovar el Contrato Individual de Trabajo del Ingeniero Carlos Benjamín Orozco, en el cargo de </w:t>
      </w:r>
      <w:proofErr w:type="gramStart"/>
      <w:r w:rsidRPr="00D11E1D">
        <w:rPr>
          <w:rFonts w:ascii="Arial" w:hAnsi="Arial" w:cs="Arial"/>
          <w:b/>
          <w:color w:val="000000" w:themeColor="text1"/>
          <w:sz w:val="22"/>
          <w:szCs w:val="22"/>
          <w:lang w:val="es-MX"/>
        </w:rPr>
        <w:t>Subdirector</w:t>
      </w:r>
      <w:proofErr w:type="gramEnd"/>
      <w:r w:rsidRPr="00D11E1D">
        <w:rPr>
          <w:rFonts w:ascii="Arial" w:hAnsi="Arial" w:cs="Arial"/>
          <w:b/>
          <w:color w:val="000000" w:themeColor="text1"/>
          <w:sz w:val="22"/>
          <w:szCs w:val="22"/>
          <w:lang w:val="es-MX"/>
        </w:rPr>
        <w:t xml:space="preserve"> Ejecutivo del INSAFORP, por un período de cuatro años contados a partir del día quince de julio del dos mil veintiuno y que vencen el día catorce de julio del dos mil veinticinco, con un salario de CUATRO MIL TRESCIENTOS CUARENTA Y CUATRO CON 20/100 DÓLARES (U$4,344.20). Lo anterior, en el marco del </w:t>
      </w:r>
      <w:r w:rsidRPr="00D11E1D">
        <w:rPr>
          <w:rFonts w:ascii="Arial" w:hAnsi="Arial" w:cs="Arial"/>
          <w:b/>
          <w:bCs/>
          <w:color w:val="000000" w:themeColor="text1"/>
          <w:sz w:val="22"/>
          <w:szCs w:val="22"/>
          <w:lang w:val="es-MX"/>
        </w:rPr>
        <w:t xml:space="preserve">cumplimiento a lo establecido en el artículo diecinueve literal k) y veinte de la Ley de Formación Profesional.  B. </w:t>
      </w:r>
      <w:r w:rsidRPr="00D11E1D">
        <w:rPr>
          <w:rFonts w:ascii="Arial" w:hAnsi="Arial" w:cs="Arial"/>
          <w:b/>
          <w:bCs/>
          <w:color w:val="000000" w:themeColor="text1"/>
          <w:sz w:val="22"/>
          <w:szCs w:val="22"/>
        </w:rPr>
        <w:t xml:space="preserve">Dejar constancia del trabajo positivo realizado por el Ingeniero Carlos Benjamín Orozco, para el logro de los objetivos institucionales, exhortándole a continuar con el mismo empeño y responsabilidad en su gestión. C. </w:t>
      </w:r>
      <w:r w:rsidRPr="00D11E1D">
        <w:rPr>
          <w:rFonts w:ascii="Arial" w:hAnsi="Arial" w:cs="Arial"/>
          <w:b/>
          <w:color w:val="000000" w:themeColor="text1"/>
          <w:sz w:val="22"/>
          <w:szCs w:val="22"/>
          <w:lang w:val="es-MX"/>
        </w:rPr>
        <w:t xml:space="preserve">Se encomienda a la administración hacer los trámites y las comunicaciones respectivas, a fin de cumplir con lo expuesto en el literal (A) del presente acuerdo.   D. Ratificar este Acuerdo en la presente sesión.  </w:t>
      </w:r>
      <w:r w:rsidRPr="00D11E1D">
        <w:rPr>
          <w:rFonts w:ascii="Arial" w:hAnsi="Arial" w:cs="Arial"/>
          <w:color w:val="000000" w:themeColor="text1"/>
          <w:sz w:val="22"/>
          <w:szCs w:val="22"/>
          <w:lang w:val="es-MX"/>
        </w:rPr>
        <w:t>No habiendo más que hacer constar, se dio por terminada la sesión ordinaria número seiscientos cuatro realizada mediante plataforma virtual y presencial, a las trece horas con cincuenta y ocho minutos, según lo señalado al principio del acta la cual firmamos.</w:t>
      </w:r>
    </w:p>
    <w:p w14:paraId="0F19C765" w14:textId="77777777" w:rsidR="00A53959" w:rsidRPr="00D11E1D" w:rsidRDefault="00A53959" w:rsidP="00A53959">
      <w:pPr>
        <w:tabs>
          <w:tab w:val="center" w:pos="4773"/>
        </w:tabs>
        <w:spacing w:line="360" w:lineRule="auto"/>
        <w:jc w:val="both"/>
        <w:outlineLvl w:val="0"/>
        <w:rPr>
          <w:rFonts w:ascii="Arial" w:hAnsi="Arial" w:cs="Arial"/>
          <w:color w:val="000000" w:themeColor="text1"/>
          <w:sz w:val="22"/>
          <w:szCs w:val="22"/>
          <w:lang w:val="es-MX"/>
        </w:rPr>
      </w:pPr>
    </w:p>
    <w:p w14:paraId="6B03213D" w14:textId="2F3AA539" w:rsidR="00A53959" w:rsidRDefault="00A53959" w:rsidP="00A53959">
      <w:pPr>
        <w:tabs>
          <w:tab w:val="center" w:pos="4773"/>
        </w:tabs>
        <w:spacing w:line="360" w:lineRule="auto"/>
        <w:jc w:val="both"/>
        <w:outlineLvl w:val="0"/>
        <w:rPr>
          <w:rFonts w:ascii="Arial" w:hAnsi="Arial" w:cs="Arial"/>
          <w:color w:val="000000" w:themeColor="text1"/>
          <w:sz w:val="22"/>
          <w:szCs w:val="22"/>
          <w:lang w:val="es-MX"/>
        </w:rPr>
      </w:pPr>
    </w:p>
    <w:p w14:paraId="77E13BEB" w14:textId="16C499C3" w:rsidR="003848B9" w:rsidRDefault="003848B9" w:rsidP="00A53959">
      <w:pPr>
        <w:tabs>
          <w:tab w:val="center" w:pos="4773"/>
        </w:tabs>
        <w:spacing w:line="360" w:lineRule="auto"/>
        <w:jc w:val="both"/>
        <w:outlineLvl w:val="0"/>
        <w:rPr>
          <w:rFonts w:ascii="Arial" w:hAnsi="Arial" w:cs="Arial"/>
          <w:color w:val="000000" w:themeColor="text1"/>
          <w:sz w:val="22"/>
          <w:szCs w:val="22"/>
          <w:lang w:val="es-MX"/>
        </w:rPr>
      </w:pPr>
    </w:p>
    <w:p w14:paraId="0F4B9D31" w14:textId="77777777" w:rsidR="003848B9" w:rsidRPr="00D11E1D" w:rsidRDefault="003848B9" w:rsidP="00A53959">
      <w:pPr>
        <w:tabs>
          <w:tab w:val="center" w:pos="4773"/>
        </w:tabs>
        <w:spacing w:line="360" w:lineRule="auto"/>
        <w:jc w:val="both"/>
        <w:outlineLvl w:val="0"/>
        <w:rPr>
          <w:rFonts w:ascii="Arial" w:hAnsi="Arial" w:cs="Arial"/>
          <w:color w:val="000000" w:themeColor="text1"/>
          <w:sz w:val="22"/>
          <w:szCs w:val="22"/>
          <w:lang w:val="es-MX"/>
        </w:rPr>
      </w:pPr>
    </w:p>
    <w:p w14:paraId="721F2029"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2F21C09A" w14:textId="77777777" w:rsidR="00A53959" w:rsidRPr="00D11E1D" w:rsidRDefault="00A53959" w:rsidP="00D11E1D">
      <w:pPr>
        <w:tabs>
          <w:tab w:val="left" w:pos="4820"/>
          <w:tab w:val="left" w:pos="5387"/>
        </w:tabs>
        <w:spacing w:line="360" w:lineRule="auto"/>
        <w:ind w:right="-1085"/>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RICARDO F.J. MONTENEGRO P.</w:t>
      </w:r>
      <w:r w:rsidRPr="00D11E1D">
        <w:rPr>
          <w:rFonts w:ascii="Arial" w:hAnsi="Arial" w:cs="Arial"/>
          <w:color w:val="000000" w:themeColor="text1"/>
          <w:sz w:val="22"/>
          <w:szCs w:val="22"/>
          <w:lang w:val="es-ES"/>
        </w:rPr>
        <w:tab/>
      </w:r>
      <w:r w:rsidRPr="00D11E1D">
        <w:rPr>
          <w:rFonts w:ascii="Arial" w:hAnsi="Arial" w:cs="Arial"/>
          <w:color w:val="000000" w:themeColor="text1"/>
          <w:sz w:val="22"/>
          <w:szCs w:val="22"/>
          <w:lang w:val="es-ES"/>
        </w:rPr>
        <w:tab/>
        <w:t>RICARDO ANDRÉS MARTÍNEZ MORALES</w:t>
      </w:r>
    </w:p>
    <w:p w14:paraId="3CE6A997" w14:textId="62DA21FD" w:rsidR="00A53959"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6556C1CC" w14:textId="4C55959C" w:rsidR="003848B9"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0A596E19" w14:textId="23E16231" w:rsidR="003848B9"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1880B29E" w14:textId="77777777" w:rsidR="003848B9" w:rsidRPr="00D11E1D"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7804D0EE"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6BD03AD0" w14:textId="77777777" w:rsidR="00A53959" w:rsidRPr="00D11E1D" w:rsidRDefault="00A5395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SONIA CECILIA JULE DE RIVERA</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JORGE ISIDORO NIETO MENÉNDEZ</w:t>
      </w:r>
    </w:p>
    <w:p w14:paraId="2E6D1D3F" w14:textId="1C510F73" w:rsidR="00A53959" w:rsidRDefault="00A5395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6CCA5D28" w14:textId="2A64B215" w:rsidR="003848B9"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74108E7E" w14:textId="3A3760D3" w:rsidR="003848B9"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798A4B9A" w14:textId="77777777" w:rsidR="003848B9" w:rsidRPr="00D11E1D"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2B07D214" w14:textId="1FFC43E3" w:rsidR="00A53959" w:rsidRDefault="00A5395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2BC50D98" w14:textId="41A7478D" w:rsidR="003848B9"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4970C310" w14:textId="77777777" w:rsidR="003848B9" w:rsidRPr="00D11E1D"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66131B16" w14:textId="77777777" w:rsidR="00A53959" w:rsidRPr="00D11E1D" w:rsidRDefault="00A5395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LUIS ALFREDO CIENFUEGOS ESCALANTE</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NOÉ GILBERTO NERIO JUÁREZ</w:t>
      </w:r>
    </w:p>
    <w:p w14:paraId="06030252" w14:textId="77777777" w:rsidR="00A53959" w:rsidRPr="00D11E1D" w:rsidRDefault="00A5395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4B7BE8C2" w14:textId="6B9D42ED" w:rsidR="003848B9"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0B1D5FE2" w14:textId="00F4163B" w:rsidR="003848B9"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2F058098" w14:textId="77777777" w:rsidR="003848B9" w:rsidRPr="00D11E1D" w:rsidRDefault="003848B9" w:rsidP="00D11E1D">
      <w:pPr>
        <w:tabs>
          <w:tab w:val="left" w:pos="5387"/>
          <w:tab w:val="left" w:pos="5670"/>
        </w:tabs>
        <w:spacing w:line="360" w:lineRule="auto"/>
        <w:ind w:right="-1085"/>
        <w:jc w:val="both"/>
        <w:outlineLvl w:val="0"/>
        <w:rPr>
          <w:rFonts w:ascii="Arial" w:hAnsi="Arial" w:cs="Arial"/>
          <w:bCs/>
          <w:color w:val="000000" w:themeColor="text1"/>
          <w:sz w:val="22"/>
          <w:szCs w:val="22"/>
          <w:lang w:val="es-ES"/>
        </w:rPr>
      </w:pPr>
    </w:p>
    <w:p w14:paraId="1A557D6F"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r w:rsidRPr="00D11E1D">
        <w:rPr>
          <w:rFonts w:ascii="Arial" w:hAnsi="Arial" w:cs="Arial"/>
          <w:bCs/>
          <w:color w:val="000000" w:themeColor="text1"/>
          <w:sz w:val="22"/>
          <w:szCs w:val="22"/>
          <w:lang w:val="es-ES"/>
        </w:rPr>
        <w:t>RICARDO ARMANDO SORIANO CAMPOS</w:t>
      </w:r>
      <w:r w:rsidRPr="00D11E1D">
        <w:rPr>
          <w:rFonts w:ascii="Arial" w:hAnsi="Arial" w:cs="Arial"/>
          <w:bCs/>
          <w:color w:val="000000" w:themeColor="text1"/>
          <w:sz w:val="22"/>
          <w:szCs w:val="22"/>
          <w:lang w:val="es-ES"/>
        </w:rPr>
        <w:tab/>
      </w:r>
      <w:r w:rsidRPr="00D11E1D">
        <w:rPr>
          <w:rFonts w:ascii="Arial" w:hAnsi="Arial" w:cs="Arial"/>
          <w:color w:val="000000" w:themeColor="text1"/>
          <w:sz w:val="22"/>
          <w:szCs w:val="22"/>
          <w:lang w:val="es-ES"/>
        </w:rPr>
        <w:t>JOSELITO ACOSTA ÁLVAREZ</w:t>
      </w:r>
    </w:p>
    <w:p w14:paraId="5CB9D042" w14:textId="012312AD" w:rsidR="00A53959"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6709FBAE" w14:textId="05092173" w:rsidR="003848B9"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4A54E715" w14:textId="77777777" w:rsidR="003848B9" w:rsidRPr="00D11E1D"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5F775203"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7F92155A"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 xml:space="preserve">MARÍA DEL CARMEN MOLINA VIUDA DE BONILLA </w:t>
      </w:r>
      <w:r w:rsidRPr="00D11E1D">
        <w:rPr>
          <w:rFonts w:ascii="Arial" w:hAnsi="Arial" w:cs="Arial"/>
          <w:color w:val="000000" w:themeColor="text1"/>
          <w:sz w:val="22"/>
          <w:szCs w:val="22"/>
          <w:lang w:val="es-ES"/>
        </w:rPr>
        <w:tab/>
        <w:t>MANUEL ANTONIO GARCÍA MANCÍA</w:t>
      </w:r>
    </w:p>
    <w:p w14:paraId="224A1CDA" w14:textId="3631F436" w:rsidR="00A53959"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71FD4A4D" w14:textId="1D1860A3" w:rsidR="003848B9"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4B402003" w14:textId="77777777" w:rsidR="003848B9" w:rsidRPr="00D11E1D"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1041941E"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3EDBE9DD"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WILLIAM CALEB CERÓN ARIAS</w:t>
      </w:r>
      <w:r w:rsidRPr="00D11E1D">
        <w:rPr>
          <w:rFonts w:ascii="Arial" w:hAnsi="Arial" w:cs="Arial"/>
          <w:color w:val="000000" w:themeColor="text1"/>
          <w:sz w:val="22"/>
          <w:szCs w:val="22"/>
          <w:lang w:val="es-ES"/>
        </w:rPr>
        <w:tab/>
        <w:t>MARVIN HUMBERTO JUÁREZ LÓPEZ</w:t>
      </w:r>
    </w:p>
    <w:p w14:paraId="15A78826" w14:textId="7618E1E9" w:rsidR="00A53959"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339FAB25" w14:textId="0F757BE4" w:rsidR="003848B9"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68C5FA4B" w14:textId="77777777" w:rsidR="003848B9" w:rsidRPr="00D11E1D"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571ECA82"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534BB99D"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HERMELINDO RICARDO CARDONA ALVARENGA</w:t>
      </w:r>
      <w:r w:rsidRPr="00D11E1D">
        <w:rPr>
          <w:rFonts w:ascii="Arial" w:hAnsi="Arial" w:cs="Arial"/>
          <w:color w:val="000000" w:themeColor="text1"/>
          <w:sz w:val="22"/>
          <w:szCs w:val="22"/>
          <w:lang w:val="es-ES"/>
        </w:rPr>
        <w:tab/>
        <w:t>WILLIAM ERNESTO MEJÍA FIGUEROA</w:t>
      </w:r>
    </w:p>
    <w:p w14:paraId="1B1C9474" w14:textId="0E200C28" w:rsidR="00A53959"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378A9800" w14:textId="5AF60C38" w:rsidR="003848B9"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2C3FA07A" w14:textId="77777777" w:rsidR="003848B9" w:rsidRPr="00D11E1D"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3277E681"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lang w:val="es-ES"/>
        </w:rPr>
      </w:pPr>
    </w:p>
    <w:p w14:paraId="3CD2BDD4"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rPr>
      </w:pPr>
      <w:r w:rsidRPr="00D11E1D">
        <w:rPr>
          <w:rFonts w:ascii="Arial" w:hAnsi="Arial" w:cs="Arial"/>
          <w:color w:val="000000" w:themeColor="text1"/>
          <w:sz w:val="22"/>
          <w:szCs w:val="22"/>
        </w:rPr>
        <w:t>TERESA DE JESÚS ARÁUZ MARÍA</w:t>
      </w:r>
    </w:p>
    <w:p w14:paraId="7BC9351F" w14:textId="77777777" w:rsidR="00A53959" w:rsidRPr="00D11E1D"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rPr>
      </w:pPr>
    </w:p>
    <w:p w14:paraId="7107CE8F" w14:textId="039AEEFA" w:rsidR="00A53959" w:rsidRDefault="00A53959" w:rsidP="00D11E1D">
      <w:pPr>
        <w:tabs>
          <w:tab w:val="left" w:pos="5387"/>
          <w:tab w:val="left" w:pos="5670"/>
        </w:tabs>
        <w:spacing w:line="360" w:lineRule="auto"/>
        <w:ind w:right="-1085"/>
        <w:jc w:val="both"/>
        <w:outlineLvl w:val="0"/>
        <w:rPr>
          <w:rFonts w:ascii="Arial" w:hAnsi="Arial" w:cs="Arial"/>
          <w:color w:val="000000" w:themeColor="text1"/>
          <w:sz w:val="22"/>
          <w:szCs w:val="22"/>
        </w:rPr>
      </w:pPr>
    </w:p>
    <w:p w14:paraId="69CE9E32" w14:textId="3697D8E7" w:rsidR="003848B9"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rPr>
      </w:pPr>
    </w:p>
    <w:p w14:paraId="7A68EF9B" w14:textId="77777777" w:rsidR="003848B9" w:rsidRPr="00D11E1D" w:rsidRDefault="003848B9" w:rsidP="00D11E1D">
      <w:pPr>
        <w:tabs>
          <w:tab w:val="left" w:pos="5387"/>
          <w:tab w:val="left" w:pos="5670"/>
        </w:tabs>
        <w:spacing w:line="360" w:lineRule="auto"/>
        <w:ind w:right="-1085"/>
        <w:jc w:val="both"/>
        <w:outlineLvl w:val="0"/>
        <w:rPr>
          <w:rFonts w:ascii="Arial" w:hAnsi="Arial" w:cs="Arial"/>
          <w:color w:val="000000" w:themeColor="text1"/>
          <w:sz w:val="22"/>
          <w:szCs w:val="22"/>
        </w:rPr>
      </w:pPr>
    </w:p>
    <w:p w14:paraId="538C3E28" w14:textId="77777777" w:rsidR="00A53959" w:rsidRPr="00D11E1D" w:rsidRDefault="00A53959" w:rsidP="00D11E1D">
      <w:pPr>
        <w:tabs>
          <w:tab w:val="left" w:pos="5387"/>
          <w:tab w:val="left" w:pos="5670"/>
        </w:tabs>
        <w:spacing w:line="360" w:lineRule="auto"/>
        <w:ind w:right="-1085"/>
        <w:jc w:val="center"/>
        <w:outlineLvl w:val="0"/>
        <w:rPr>
          <w:rFonts w:ascii="Arial" w:hAnsi="Arial" w:cs="Arial"/>
          <w:color w:val="000000" w:themeColor="text1"/>
          <w:sz w:val="22"/>
          <w:szCs w:val="22"/>
        </w:rPr>
      </w:pPr>
      <w:r w:rsidRPr="00D11E1D">
        <w:rPr>
          <w:rFonts w:ascii="Arial" w:hAnsi="Arial" w:cs="Arial"/>
          <w:color w:val="000000" w:themeColor="text1"/>
          <w:sz w:val="22"/>
          <w:szCs w:val="22"/>
        </w:rPr>
        <w:t xml:space="preserve">CARLOS ENRIQUE GÓMEZ BENÍTEZ </w:t>
      </w:r>
    </w:p>
    <w:p w14:paraId="562B63C8" w14:textId="77777777" w:rsidR="00A53959" w:rsidRPr="00D11E1D" w:rsidRDefault="00A53959" w:rsidP="00A53959">
      <w:pPr>
        <w:tabs>
          <w:tab w:val="center" w:pos="4773"/>
        </w:tabs>
        <w:spacing w:line="360" w:lineRule="auto"/>
        <w:jc w:val="both"/>
        <w:outlineLvl w:val="0"/>
        <w:rPr>
          <w:rFonts w:ascii="Arial" w:hAnsi="Arial" w:cs="Arial"/>
          <w:color w:val="000000" w:themeColor="text1"/>
          <w:sz w:val="22"/>
          <w:szCs w:val="22"/>
          <w:lang w:val="es-MX"/>
        </w:rPr>
      </w:pPr>
      <w:r w:rsidRPr="00D11E1D">
        <w:rPr>
          <w:rFonts w:ascii="Arial" w:hAnsi="Arial" w:cs="Arial"/>
          <w:b/>
          <w:bCs/>
          <w:color w:val="000000" w:themeColor="text1"/>
          <w:sz w:val="22"/>
          <w:szCs w:val="22"/>
        </w:rPr>
        <w:lastRenderedPageBreak/>
        <w:t xml:space="preserve">INSTITUTO SALVADOREÑO DE FORMACIÓN PROFESIONAL.  ACTA N°605/2021.  </w:t>
      </w:r>
      <w:r w:rsidRPr="00D11E1D">
        <w:rPr>
          <w:rFonts w:ascii="Arial" w:hAnsi="Arial" w:cs="Arial"/>
          <w:color w:val="000000" w:themeColor="text1"/>
          <w:sz w:val="22"/>
          <w:szCs w:val="22"/>
        </w:rPr>
        <w:t xml:space="preserve">De conformidad al Artículo catorce de la Ley de Formación Profesional, en la sede administrativa del INSAFORP y al literal b) del ACUERDO N°2355-03-2020, en sesión número doscientos treinta y ocho, del Consejo Directivo, a las doce horas del día quince de julio del dos mil veintiuno, sesiona de forma presencial y virtual, en las Instalaciones del Instituto Salvadoreño de Formación Profesional-INSAFORP, ubicadas en Final Calle Siemens, Edificio INSAFORP, Parque Industrial Santa Elena, Antiguo Cuscatlán, departamento de La Libertad y mediante plataforma zoom </w:t>
      </w:r>
      <w:proofErr w:type="spellStart"/>
      <w:r w:rsidRPr="00D11E1D">
        <w:rPr>
          <w:rFonts w:ascii="Arial" w:hAnsi="Arial" w:cs="Arial"/>
          <w:color w:val="000000" w:themeColor="text1"/>
          <w:sz w:val="22"/>
          <w:szCs w:val="22"/>
        </w:rPr>
        <w:t>cloud</w:t>
      </w:r>
      <w:proofErr w:type="spellEnd"/>
      <w:r w:rsidRPr="00D11E1D">
        <w:rPr>
          <w:rFonts w:ascii="Arial" w:hAnsi="Arial" w:cs="Arial"/>
          <w:color w:val="000000" w:themeColor="text1"/>
          <w:sz w:val="22"/>
          <w:szCs w:val="22"/>
        </w:rPr>
        <w:t xml:space="preserve"> meetings, los miembros que integran el Consejo Directivo del Instituto Salvadoreño de Formación Profesional, así:  </w:t>
      </w:r>
      <w:bookmarkStart w:id="2" w:name="_Hlk78202139"/>
      <w:r w:rsidRPr="00D11E1D">
        <w:rPr>
          <w:rFonts w:ascii="Arial" w:hAnsi="Arial" w:cs="Arial"/>
          <w:b/>
          <w:bCs/>
          <w:color w:val="000000" w:themeColor="text1"/>
          <w:sz w:val="22"/>
          <w:szCs w:val="22"/>
        </w:rPr>
        <w:t xml:space="preserve">SECTOR EMPRESARIAL;  </w:t>
      </w:r>
      <w:r w:rsidRPr="00D11E1D">
        <w:rPr>
          <w:rFonts w:ascii="Arial" w:hAnsi="Arial" w:cs="Arial"/>
          <w:color w:val="000000" w:themeColor="text1"/>
          <w:sz w:val="22"/>
          <w:szCs w:val="22"/>
          <w:lang w:val="es-ES"/>
        </w:rPr>
        <w:t xml:space="preserve">MIEMBROS PROPIETARIOS:  Licenciado Ricardo F.J. Montenegro P., Ingeniero Ricardo Andrés Martínez Morales, Licenciada Sonia Cecilia Jule de Rivera.   </w:t>
      </w:r>
      <w:r w:rsidRPr="00D11E1D">
        <w:rPr>
          <w:rFonts w:ascii="Arial" w:hAnsi="Arial" w:cs="Arial"/>
          <w:bCs/>
          <w:color w:val="000000" w:themeColor="text1"/>
          <w:sz w:val="22"/>
          <w:szCs w:val="22"/>
          <w:lang w:val="es-ES"/>
        </w:rPr>
        <w:t xml:space="preserve">ACTUANDO COMO PROPIETARIO:  Licenciado Jorge Isidoro Nieto Menéndez.   </w:t>
      </w:r>
      <w:r w:rsidRPr="00D11E1D">
        <w:rPr>
          <w:rFonts w:ascii="Arial" w:hAnsi="Arial" w:cs="Arial"/>
          <w:color w:val="000000" w:themeColor="text1"/>
          <w:sz w:val="22"/>
          <w:szCs w:val="22"/>
          <w:lang w:val="es-ES"/>
        </w:rPr>
        <w:t xml:space="preserve">MIEMBRO SUPLENTE:  Ingeniero Luis Alfredo Cienfuegos Escalante.   </w:t>
      </w:r>
      <w:r w:rsidRPr="00D11E1D">
        <w:rPr>
          <w:rFonts w:ascii="Arial" w:hAnsi="Arial" w:cs="Arial"/>
          <w:b/>
          <w:bCs/>
          <w:color w:val="000000" w:themeColor="text1"/>
          <w:sz w:val="22"/>
          <w:szCs w:val="22"/>
          <w:lang w:val="es-ES"/>
        </w:rPr>
        <w:t xml:space="preserve">SECTOR </w:t>
      </w:r>
      <w:proofErr w:type="gramStart"/>
      <w:r w:rsidRPr="00D11E1D">
        <w:rPr>
          <w:rFonts w:ascii="Arial" w:hAnsi="Arial" w:cs="Arial"/>
          <w:b/>
          <w:bCs/>
          <w:color w:val="000000" w:themeColor="text1"/>
          <w:sz w:val="22"/>
          <w:szCs w:val="22"/>
          <w:lang w:val="es-ES"/>
        </w:rPr>
        <w:t xml:space="preserve">LABORAL;  </w:t>
      </w:r>
      <w:r w:rsidRPr="00D11E1D">
        <w:rPr>
          <w:rFonts w:ascii="Arial" w:hAnsi="Arial" w:cs="Arial"/>
          <w:bCs/>
          <w:color w:val="000000" w:themeColor="text1"/>
          <w:sz w:val="22"/>
          <w:szCs w:val="22"/>
          <w:lang w:val="es-ES"/>
        </w:rPr>
        <w:t>MIEMBROS</w:t>
      </w:r>
      <w:proofErr w:type="gramEnd"/>
      <w:r w:rsidRPr="00D11E1D">
        <w:rPr>
          <w:rFonts w:ascii="Arial" w:hAnsi="Arial" w:cs="Arial"/>
          <w:bCs/>
          <w:color w:val="000000" w:themeColor="text1"/>
          <w:sz w:val="22"/>
          <w:szCs w:val="22"/>
          <w:lang w:val="es-ES"/>
        </w:rPr>
        <w:t xml:space="preserve"> PROPIETARIOS:  Señor Noé Gilberto </w:t>
      </w:r>
      <w:proofErr w:type="spellStart"/>
      <w:r w:rsidRPr="00D11E1D">
        <w:rPr>
          <w:rFonts w:ascii="Arial" w:hAnsi="Arial" w:cs="Arial"/>
          <w:bCs/>
          <w:color w:val="000000" w:themeColor="text1"/>
          <w:sz w:val="22"/>
          <w:szCs w:val="22"/>
          <w:lang w:val="es-ES"/>
        </w:rPr>
        <w:t>Nerio</w:t>
      </w:r>
      <w:proofErr w:type="spellEnd"/>
      <w:r w:rsidRPr="00D11E1D">
        <w:rPr>
          <w:rFonts w:ascii="Arial" w:hAnsi="Arial" w:cs="Arial"/>
          <w:bCs/>
          <w:color w:val="000000" w:themeColor="text1"/>
          <w:sz w:val="22"/>
          <w:szCs w:val="22"/>
          <w:lang w:val="es-ES"/>
        </w:rPr>
        <w:t xml:space="preserve"> Juárez, Señor Ricardo Armando Soriano Campos y Señor </w:t>
      </w:r>
      <w:r w:rsidRPr="00D11E1D">
        <w:rPr>
          <w:rFonts w:ascii="Arial" w:hAnsi="Arial" w:cs="Arial"/>
          <w:bCs/>
          <w:color w:val="000000" w:themeColor="text1"/>
          <w:sz w:val="22"/>
          <w:szCs w:val="22"/>
          <w:lang w:val="en-US"/>
        </w:rPr>
        <w:t xml:space="preserve">Ricardo Jesús Monge Cornejo.  </w:t>
      </w:r>
      <w:r w:rsidRPr="00D11E1D">
        <w:rPr>
          <w:rFonts w:ascii="Arial" w:hAnsi="Arial" w:cs="Arial"/>
          <w:color w:val="000000" w:themeColor="text1"/>
          <w:sz w:val="22"/>
          <w:szCs w:val="22"/>
          <w:lang w:val="es-ES"/>
        </w:rPr>
        <w:t xml:space="preserve">MIEMBROS SUPLENTES:  Señora María del Carmen Molina Viuda de Bonilla, Señor Manuel Antonio García Mancía y Señor Joselito Acosta Álvarez. </w:t>
      </w:r>
      <w:r w:rsidRPr="00D11E1D">
        <w:rPr>
          <w:rFonts w:ascii="Arial" w:hAnsi="Arial" w:cs="Arial"/>
          <w:b/>
          <w:color w:val="000000" w:themeColor="text1"/>
          <w:sz w:val="22"/>
          <w:szCs w:val="22"/>
          <w:lang w:val="es-ES"/>
        </w:rPr>
        <w:t xml:space="preserve">SECTOR GUBERNAMENTAL.   </w:t>
      </w:r>
      <w:r w:rsidRPr="00D11E1D">
        <w:rPr>
          <w:rFonts w:ascii="Arial" w:hAnsi="Arial" w:cs="Arial"/>
          <w:color w:val="000000" w:themeColor="text1"/>
          <w:sz w:val="22"/>
          <w:szCs w:val="22"/>
          <w:lang w:val="es-ES"/>
        </w:rPr>
        <w:tab/>
      </w:r>
      <w:r w:rsidRPr="00D11E1D">
        <w:rPr>
          <w:rFonts w:ascii="Arial" w:hAnsi="Arial" w:cs="Arial"/>
          <w:b/>
          <w:color w:val="000000" w:themeColor="text1"/>
          <w:sz w:val="22"/>
          <w:szCs w:val="22"/>
          <w:lang w:val="es-ES"/>
        </w:rPr>
        <w:t xml:space="preserve">MINISTERIO DE TRABAJO Y PREVISIÓN </w:t>
      </w:r>
      <w:proofErr w:type="gramStart"/>
      <w:r w:rsidRPr="00D11E1D">
        <w:rPr>
          <w:rFonts w:ascii="Arial" w:hAnsi="Arial" w:cs="Arial"/>
          <w:b/>
          <w:color w:val="000000" w:themeColor="text1"/>
          <w:sz w:val="22"/>
          <w:szCs w:val="22"/>
          <w:lang w:val="es-ES"/>
        </w:rPr>
        <w:t xml:space="preserve">SOCIAL;  </w:t>
      </w:r>
      <w:r w:rsidRPr="00D11E1D">
        <w:rPr>
          <w:rFonts w:ascii="Arial" w:hAnsi="Arial" w:cs="Arial"/>
          <w:color w:val="000000" w:themeColor="text1"/>
          <w:sz w:val="22"/>
          <w:szCs w:val="22"/>
          <w:lang w:val="es-ES"/>
        </w:rPr>
        <w:t>MIEMBRO</w:t>
      </w:r>
      <w:proofErr w:type="gramEnd"/>
      <w:r w:rsidRPr="00D11E1D">
        <w:rPr>
          <w:rFonts w:ascii="Arial" w:hAnsi="Arial" w:cs="Arial"/>
          <w:color w:val="000000" w:themeColor="text1"/>
          <w:sz w:val="22"/>
          <w:szCs w:val="22"/>
          <w:lang w:val="es-ES"/>
        </w:rPr>
        <w:t xml:space="preserve"> PROPIETARIO:  Licenciado William Caleb Cerón Arias.   MIEMBRO SUPLENTE:  Licenciado Marvin Humberto Juárez López.   </w:t>
      </w:r>
      <w:r w:rsidRPr="00D11E1D">
        <w:rPr>
          <w:rFonts w:ascii="Arial" w:hAnsi="Arial" w:cs="Arial"/>
          <w:b/>
          <w:color w:val="000000" w:themeColor="text1"/>
          <w:sz w:val="22"/>
          <w:szCs w:val="22"/>
          <w:lang w:val="es-ES"/>
        </w:rPr>
        <w:t xml:space="preserve">MINISTERIO DE EDUCACIÓN, CIENCIA Y </w:t>
      </w:r>
      <w:proofErr w:type="gramStart"/>
      <w:r w:rsidRPr="00D11E1D">
        <w:rPr>
          <w:rFonts w:ascii="Arial" w:hAnsi="Arial" w:cs="Arial"/>
          <w:b/>
          <w:color w:val="000000" w:themeColor="text1"/>
          <w:sz w:val="22"/>
          <w:szCs w:val="22"/>
          <w:lang w:val="es-ES"/>
        </w:rPr>
        <w:t xml:space="preserve">TECNOLOGÍA;   </w:t>
      </w:r>
      <w:proofErr w:type="gramEnd"/>
      <w:r w:rsidRPr="00D11E1D">
        <w:rPr>
          <w:rFonts w:ascii="Arial" w:hAnsi="Arial" w:cs="Arial"/>
          <w:bCs/>
          <w:color w:val="000000" w:themeColor="text1"/>
          <w:sz w:val="22"/>
          <w:szCs w:val="22"/>
          <w:lang w:val="es-ES"/>
        </w:rPr>
        <w:t xml:space="preserve">MIEMBRO PROPIETARIO:  Licenciado </w:t>
      </w:r>
      <w:r w:rsidRPr="00D11E1D">
        <w:rPr>
          <w:rFonts w:ascii="Arial" w:hAnsi="Arial" w:cs="Arial"/>
          <w:color w:val="000000" w:themeColor="text1"/>
          <w:sz w:val="22"/>
          <w:szCs w:val="22"/>
          <w:lang w:val="es-ES"/>
        </w:rPr>
        <w:t xml:space="preserve">Hermelindo Ricardo Cardona Alvarenga.  </w:t>
      </w:r>
      <w:r w:rsidRPr="00D11E1D">
        <w:rPr>
          <w:rFonts w:ascii="Arial" w:hAnsi="Arial" w:cs="Arial"/>
          <w:color w:val="000000" w:themeColor="text1"/>
          <w:sz w:val="22"/>
          <w:szCs w:val="22"/>
          <w:lang w:val="es-ES"/>
        </w:rPr>
        <w:tab/>
        <w:t xml:space="preserve">MIEMBRO SUPLENTE:  Doctor William Ernesto Mejía Figueroa.   </w:t>
      </w:r>
      <w:r w:rsidRPr="00D11E1D">
        <w:rPr>
          <w:rFonts w:ascii="Arial" w:hAnsi="Arial" w:cs="Arial"/>
          <w:b/>
          <w:bCs/>
          <w:color w:val="000000" w:themeColor="text1"/>
          <w:sz w:val="22"/>
          <w:szCs w:val="22"/>
          <w:lang w:val="es-ES"/>
        </w:rPr>
        <w:t xml:space="preserve">MINISTERIO DE RELACIONES </w:t>
      </w:r>
      <w:proofErr w:type="gramStart"/>
      <w:r w:rsidRPr="00D11E1D">
        <w:rPr>
          <w:rFonts w:ascii="Arial" w:hAnsi="Arial" w:cs="Arial"/>
          <w:b/>
          <w:bCs/>
          <w:color w:val="000000" w:themeColor="text1"/>
          <w:sz w:val="22"/>
          <w:szCs w:val="22"/>
          <w:lang w:val="es-ES"/>
        </w:rPr>
        <w:t xml:space="preserve">EXTERIORES;   </w:t>
      </w:r>
      <w:proofErr w:type="gramEnd"/>
      <w:r w:rsidRPr="00D11E1D">
        <w:rPr>
          <w:rFonts w:ascii="Arial" w:hAnsi="Arial" w:cs="Arial"/>
          <w:color w:val="000000" w:themeColor="text1"/>
          <w:sz w:val="22"/>
          <w:szCs w:val="22"/>
          <w:lang w:val="es-ES"/>
        </w:rPr>
        <w:t xml:space="preserve">MIEMBRO PROPIETARIA:  Señora </w:t>
      </w:r>
      <w:r w:rsidRPr="00D11E1D">
        <w:rPr>
          <w:rFonts w:ascii="Arial" w:hAnsi="Arial" w:cs="Arial"/>
          <w:color w:val="000000" w:themeColor="text1"/>
          <w:sz w:val="22"/>
          <w:szCs w:val="22"/>
        </w:rPr>
        <w:t xml:space="preserve">Teresa de Jesús </w:t>
      </w:r>
      <w:proofErr w:type="spellStart"/>
      <w:r w:rsidRPr="00D11E1D">
        <w:rPr>
          <w:rFonts w:ascii="Arial" w:hAnsi="Arial" w:cs="Arial"/>
          <w:color w:val="000000" w:themeColor="text1"/>
          <w:sz w:val="22"/>
          <w:szCs w:val="22"/>
        </w:rPr>
        <w:t>Aráuz</w:t>
      </w:r>
      <w:proofErr w:type="spellEnd"/>
      <w:r w:rsidRPr="00D11E1D">
        <w:rPr>
          <w:rFonts w:ascii="Arial" w:hAnsi="Arial" w:cs="Arial"/>
          <w:color w:val="000000" w:themeColor="text1"/>
          <w:sz w:val="22"/>
          <w:szCs w:val="22"/>
        </w:rPr>
        <w:t xml:space="preserve"> María.  </w:t>
      </w:r>
      <w:bookmarkEnd w:id="2"/>
      <w:r w:rsidRPr="00D11E1D">
        <w:rPr>
          <w:rFonts w:ascii="Arial" w:hAnsi="Arial" w:cs="Arial"/>
          <w:b/>
          <w:bCs/>
          <w:color w:val="000000" w:themeColor="text1"/>
          <w:sz w:val="22"/>
          <w:szCs w:val="22"/>
          <w:lang w:val="es-ES"/>
        </w:rPr>
        <w:t>AUSENCIA CON EXCUSA</w:t>
      </w:r>
      <w:r w:rsidRPr="00D11E1D">
        <w:rPr>
          <w:rFonts w:ascii="Arial" w:hAnsi="Arial" w:cs="Arial"/>
          <w:color w:val="000000" w:themeColor="text1"/>
          <w:sz w:val="22"/>
          <w:szCs w:val="22"/>
          <w:lang w:val="es-ES"/>
        </w:rPr>
        <w:t>:  Licenciado</w:t>
      </w:r>
      <w:r w:rsidRPr="00D11E1D">
        <w:rPr>
          <w:rFonts w:ascii="Arial" w:hAnsi="Arial" w:cs="Arial"/>
          <w:b/>
          <w:bCs/>
          <w:color w:val="000000" w:themeColor="text1"/>
          <w:sz w:val="22"/>
          <w:szCs w:val="22"/>
          <w:lang w:val="es-ES"/>
        </w:rPr>
        <w:t xml:space="preserve"> </w:t>
      </w:r>
      <w:r w:rsidRPr="00D11E1D">
        <w:rPr>
          <w:rFonts w:ascii="Arial" w:hAnsi="Arial" w:cs="Arial"/>
          <w:color w:val="000000" w:themeColor="text1"/>
          <w:sz w:val="22"/>
          <w:szCs w:val="22"/>
          <w:lang w:val="es-ES"/>
        </w:rPr>
        <w:t xml:space="preserve">Francisco Javier Argueta Gómez.  </w:t>
      </w:r>
      <w:r w:rsidRPr="00D11E1D">
        <w:rPr>
          <w:rFonts w:ascii="Arial" w:hAnsi="Arial" w:cs="Arial"/>
          <w:b/>
          <w:bCs/>
          <w:color w:val="000000" w:themeColor="text1"/>
          <w:sz w:val="22"/>
          <w:szCs w:val="22"/>
        </w:rPr>
        <w:t xml:space="preserve">DESARROLLO.  1. </w:t>
      </w:r>
      <w:r w:rsidRPr="00D11E1D">
        <w:rPr>
          <w:rFonts w:ascii="Arial" w:hAnsi="Arial" w:cs="Arial"/>
          <w:b/>
          <w:bCs/>
          <w:color w:val="000000" w:themeColor="text1"/>
          <w:sz w:val="22"/>
          <w:szCs w:val="22"/>
          <w:lang w:val="es-MX"/>
        </w:rPr>
        <w:t xml:space="preserve">APERTURA Y ESTABLECIMIENTO DEL QUÓRUM.   </w:t>
      </w:r>
      <w:r w:rsidRPr="00D11E1D">
        <w:rPr>
          <w:rFonts w:ascii="Arial" w:hAnsi="Arial" w:cs="Arial"/>
          <w:color w:val="000000" w:themeColor="text1"/>
          <w:sz w:val="22"/>
          <w:szCs w:val="22"/>
        </w:rPr>
        <w:t xml:space="preserve">Al existir quórum establecido en la ley para sesionar, los miembros </w:t>
      </w:r>
      <w:proofErr w:type="spellStart"/>
      <w:r w:rsidRPr="00D11E1D">
        <w:rPr>
          <w:rFonts w:ascii="Arial" w:hAnsi="Arial" w:cs="Arial"/>
          <w:color w:val="000000" w:themeColor="text1"/>
          <w:sz w:val="22"/>
          <w:szCs w:val="22"/>
        </w:rPr>
        <w:t>consejales</w:t>
      </w:r>
      <w:proofErr w:type="spellEnd"/>
      <w:r w:rsidRPr="00D11E1D">
        <w:rPr>
          <w:rFonts w:ascii="Arial" w:hAnsi="Arial" w:cs="Arial"/>
          <w:color w:val="000000" w:themeColor="text1"/>
          <w:sz w:val="22"/>
          <w:szCs w:val="22"/>
        </w:rPr>
        <w:t xml:space="preserve"> acuerdan iniciar de forma presencial y virtual la sesión ordinaria. Asiste: el Ingeniero Carlos Enrique Gómez, en calidad de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y secretario del Consejo Directivo y el Ingeniero Carlos Benjamín Orozco, Subdirector Ejecutivo.  </w:t>
      </w:r>
      <w:r w:rsidRPr="00D11E1D">
        <w:rPr>
          <w:rFonts w:ascii="Arial" w:hAnsi="Arial" w:cs="Arial"/>
          <w:b/>
          <w:bCs/>
          <w:color w:val="000000" w:themeColor="text1"/>
          <w:sz w:val="22"/>
          <w:szCs w:val="22"/>
        </w:rPr>
        <w:t>2.</w:t>
      </w:r>
      <w:r w:rsidRPr="00D11E1D">
        <w:rPr>
          <w:rFonts w:ascii="Arial" w:hAnsi="Arial" w:cs="Arial"/>
          <w:color w:val="000000" w:themeColor="text1"/>
          <w:sz w:val="22"/>
          <w:szCs w:val="22"/>
        </w:rPr>
        <w:t xml:space="preserve">  </w:t>
      </w:r>
      <w:r w:rsidRPr="00D11E1D">
        <w:rPr>
          <w:rFonts w:ascii="Arial" w:hAnsi="Arial" w:cs="Arial"/>
          <w:b/>
          <w:color w:val="000000" w:themeColor="text1"/>
          <w:sz w:val="22"/>
          <w:szCs w:val="22"/>
        </w:rPr>
        <w:t xml:space="preserve">LECTURA Y APROBACIÓN DE AGENDA.   </w:t>
      </w:r>
      <w:r w:rsidRPr="00D11E1D">
        <w:rPr>
          <w:rFonts w:ascii="Arial" w:hAnsi="Arial" w:cs="Arial"/>
          <w:color w:val="000000" w:themeColor="text1"/>
          <w:sz w:val="22"/>
          <w:szCs w:val="22"/>
        </w:rPr>
        <w:t xml:space="preserve">La agenda se sometió a consideración del Consejo Directivo y el Licenciado Ricardo F.J. Montenegro, </w:t>
      </w:r>
      <w:proofErr w:type="gramStart"/>
      <w:r w:rsidRPr="00D11E1D">
        <w:rPr>
          <w:rFonts w:ascii="Arial" w:hAnsi="Arial" w:cs="Arial"/>
          <w:color w:val="000000" w:themeColor="text1"/>
          <w:sz w:val="22"/>
          <w:szCs w:val="22"/>
        </w:rPr>
        <w:t>Presidente</w:t>
      </w:r>
      <w:proofErr w:type="gramEnd"/>
      <w:r w:rsidRPr="00D11E1D">
        <w:rPr>
          <w:rFonts w:ascii="Arial" w:hAnsi="Arial" w:cs="Arial"/>
          <w:color w:val="000000" w:themeColor="text1"/>
          <w:sz w:val="22"/>
          <w:szCs w:val="22"/>
        </w:rPr>
        <w:t xml:space="preserve">, solicitó modificación de esta con relación a dar lectura posteriormente al acta número seiscientos cuatro, con el propósito de avanzar en los demás puntos de la agenda, principalmente el informe de ejecución del Plan Operativo dos mil veintiuno.  Dicha modificación fue avalada por el Consejo Directivo, procediéndose al </w:t>
      </w:r>
      <w:r w:rsidRPr="00D11E1D">
        <w:rPr>
          <w:rFonts w:ascii="Arial" w:hAnsi="Arial" w:cs="Arial"/>
          <w:color w:val="000000" w:themeColor="text1"/>
          <w:sz w:val="22"/>
          <w:szCs w:val="22"/>
        </w:rPr>
        <w:lastRenderedPageBreak/>
        <w:t>desarrollo de la sesión, con los siguientes resultados</w:t>
      </w:r>
      <w:r w:rsidRPr="00D11E1D">
        <w:rPr>
          <w:rFonts w:ascii="Arial" w:hAnsi="Arial" w:cs="Arial"/>
          <w:b/>
          <w:bCs/>
          <w:color w:val="000000" w:themeColor="text1"/>
          <w:sz w:val="22"/>
          <w:szCs w:val="22"/>
        </w:rPr>
        <w:t>.  3.</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lang w:val="es-MX"/>
        </w:rPr>
        <w:t xml:space="preserve">PRESENTACIÓN DE INFORME DE EJECUCIÓN DEL PLAN OPERATIVO SEGUNDO TRIMESTRE DOS MIL VEINTIUNO.   </w:t>
      </w:r>
      <w:r w:rsidRPr="00D11E1D">
        <w:rPr>
          <w:rFonts w:ascii="Arial" w:hAnsi="Arial" w:cs="Arial"/>
          <w:color w:val="000000" w:themeColor="text1"/>
          <w:sz w:val="22"/>
          <w:szCs w:val="22"/>
        </w:rPr>
        <w:t xml:space="preserve">El Ingeniero Carlos Enrique Gómez, Director Ejecutivo, recordó al Consejo Directivo que en sesión número 155/2012, se estableció la modalidad de informar sobre los avances de ejecución del Plan Operativo y en esta oportunidad se presenta el Informe de ejecución del segundo trimestre del POA 2021, de las principales metas establecidas en el Plan Operativo Anual dos mil veintiuno; en el mismo sentido el informe presentado se enmarca dentro de las acciones establecidas en el  Manual de Política y Procedimientos para la Elaboración, Administración y Seguimiento del Plan Estratégico y del Plan Operativo, así como en el Manual de procesos clave de la Unidad de Planificación Estratégica.   La presentación fue desarrollada por el equipo gerencial, en la primera parte del informe se presentó un análisis general de la Formación Profesional, sobre los siguientes elementos: Actividades Institucionales realizadas y a destacar del segundo trimestre dos mil veintiuno, ejecución de indicadores de INSAFORP, resultados Plan de gestión de Formación Profesional y resultados del Plan de gestión administrativa financiera.   El Ingeniero Carlos Gómez, destacó dentro de los principales logros en el segundo trimestre dos mil veintiuno los siguientes: 1) Visita a “Granja Izalco” en el marco del Convenio con la Dirección General de Centros Penales/ INSAFORP, 2) Entrega de Certificados a treinta y dos Evaluadores de sectores productivos MINEC/INSAFORP, 3) XI Graduación de doscientos treinta y dos Jóvenes en el Programa Empresa Centro “Industria del Plástico” FUNDEPLAST/INSAFORP, 4) Instalación de paneles solares en INSAFORP, 5) veintiocho Aniversario de INSAFORP, 6) Coloquio Virtual de INSAFORP “Formando un Mejor el Salvador”, 7) Evento Dia de la Mujer en INSAFORP, 8) Entrega de veinte  certificados a evaluadores en el sector plástico y a personas migrantes retornadas en el sector construcción, 9) alianza estratégica entre INSAFORP y ORACLE para beneficio de mil quinientos jóvenes y noventa instructores, 10) firma de aprobación de estándar de competencia laboral para el sector eléctrico/generación CEL/INSAFORP, 11) Firma de Convenio INSAFORP y CEDALC, graduación curso “Reparación de motocicletas” ISNA/INSAFORP y 12) INSAFORP recibe premio  ASI Benefactor dos mil veintiuno.    Como un segundo punto, el Ingeniero Carlos Gómez, presentó al Consejo Directivo los Indicadores Institucionales del segundo trimestre dos mil veintiuno, que incluyen: cumplimiento del plan de trabajo del período (metas participaciones e inversión presupuestaria), atención de trabajadores de las empresas, atención a población en condiciones de vulnerabilidad, inversión en trabajadores de las empresas, inversión en </w:t>
      </w:r>
      <w:r w:rsidRPr="00D11E1D">
        <w:rPr>
          <w:rFonts w:ascii="Arial" w:hAnsi="Arial" w:cs="Arial"/>
          <w:color w:val="000000" w:themeColor="text1"/>
          <w:sz w:val="22"/>
          <w:szCs w:val="22"/>
        </w:rPr>
        <w:lastRenderedPageBreak/>
        <w:t xml:space="preserve">población en condiciones de vulnerabilidad, participación de mujeres y participación de hombres.   De igual forma el Ingeniero Gómez se refirió a la ejecución acumulada al segundo trimestre dos mil veintiuno, que en participantes refleja una ejecución de ciento treinta y seis mil cuatrocientos veintiocho participaciones, con una inversión de dieciséis millones trescientos noventa y cinco mil doscientos treinta y tres con 40/100 dólares (US$16,395,233.40).  Asimismo, se presentaron las principales actividades y resultados durante el primer trimestre de Gerencias Operativas de Formación Profesional y de las Unidades Administrativas y de Apoyo, así como su ejecución presupuestaria durante el primer trimestre.   Se avanzó en la presentación de las unidades y gerencias, quedando pendiente para una próxima sesión de Consejo Directivo las siguientes unidades: Gerencia Legal, Centro de Atención y Acceso a la Información, Unidad de Servicios Generales y la Unidad de Planificación.   El </w:t>
      </w:r>
      <w:r w:rsidRPr="00D11E1D">
        <w:rPr>
          <w:rFonts w:ascii="Arial" w:hAnsi="Arial" w:cs="Arial"/>
          <w:bCs/>
          <w:color w:val="000000" w:themeColor="text1"/>
          <w:sz w:val="22"/>
          <w:szCs w:val="22"/>
        </w:rPr>
        <w:t xml:space="preserve">Consejo Directivo hizo diversas consultas las cuales fueron atendidas por cada uno de los Gerentes y coordinadores.  </w:t>
      </w:r>
      <w:r w:rsidRPr="00D11E1D">
        <w:rPr>
          <w:rFonts w:ascii="Arial" w:hAnsi="Arial" w:cs="Arial"/>
          <w:b/>
          <w:color w:val="000000" w:themeColor="text1"/>
          <w:sz w:val="22"/>
          <w:szCs w:val="22"/>
        </w:rPr>
        <w:t>4.</w:t>
      </w:r>
      <w:r w:rsidRPr="00D11E1D">
        <w:rPr>
          <w:rFonts w:ascii="Arial" w:hAnsi="Arial" w:cs="Arial"/>
          <w:bCs/>
          <w:color w:val="000000" w:themeColor="text1"/>
          <w:sz w:val="22"/>
          <w:szCs w:val="22"/>
        </w:rPr>
        <w:t xml:space="preserve">  </w:t>
      </w:r>
      <w:r w:rsidRPr="00D11E1D">
        <w:rPr>
          <w:rFonts w:ascii="Arial" w:hAnsi="Arial" w:cs="Arial"/>
          <w:b/>
          <w:bCs/>
          <w:color w:val="000000" w:themeColor="text1"/>
          <w:sz w:val="22"/>
          <w:szCs w:val="22"/>
          <w:lang w:val="es-MX"/>
        </w:rPr>
        <w:t xml:space="preserve">INFORME FINANCIERO DEL VEINTINUEVE DE JUNIO AL DOCE DE JULIO DEL DOS MIL VEINTIUNO.  </w:t>
      </w:r>
      <w:r w:rsidRPr="00D11E1D">
        <w:rPr>
          <w:rFonts w:ascii="Arial" w:hAnsi="Arial" w:cs="Arial"/>
          <w:color w:val="000000" w:themeColor="text1"/>
          <w:sz w:val="22"/>
          <w:szCs w:val="22"/>
          <w:lang w:val="es-MX"/>
        </w:rPr>
        <w:t xml:space="preserve">El Ingeniero Carlos Enrique Gómez Benítez, </w:t>
      </w:r>
      <w:proofErr w:type="gramStart"/>
      <w:r w:rsidRPr="00D11E1D">
        <w:rPr>
          <w:rFonts w:ascii="Arial" w:hAnsi="Arial" w:cs="Arial"/>
          <w:color w:val="000000" w:themeColor="text1"/>
          <w:sz w:val="22"/>
          <w:szCs w:val="22"/>
          <w:lang w:val="es-MX"/>
        </w:rPr>
        <w:t>Director Ejecutivo</w:t>
      </w:r>
      <w:proofErr w:type="gramEnd"/>
      <w:r w:rsidRPr="00D11E1D">
        <w:rPr>
          <w:rFonts w:ascii="Arial" w:hAnsi="Arial" w:cs="Arial"/>
          <w:color w:val="000000" w:themeColor="text1"/>
          <w:sz w:val="22"/>
          <w:szCs w:val="22"/>
          <w:lang w:val="es-MX"/>
        </w:rPr>
        <w:t xml:space="preserve">, y el Licenciado Christian Coreas, Técnico de la Gerencia Financiera, presentaron ante el Consejo Directivo el Informe Financiero Institucional, que tiene como propósito 1) Presentar el flujo de efectivo comparativo de la 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 </w:t>
      </w:r>
      <w:r w:rsidRPr="00D11E1D">
        <w:rPr>
          <w:rFonts w:ascii="Arial" w:hAnsi="Arial" w:cs="Arial"/>
          <w:b/>
          <w:bCs/>
          <w:color w:val="000000" w:themeColor="text1"/>
          <w:sz w:val="22"/>
          <w:szCs w:val="22"/>
          <w:lang w:val="es-ES"/>
        </w:rPr>
        <w:t>a) Comparativo Flujo de Efectivo</w:t>
      </w:r>
      <w:r w:rsidRPr="00D11E1D">
        <w:rPr>
          <w:rFonts w:ascii="Arial" w:hAnsi="Arial" w:cs="Arial"/>
          <w:bCs/>
          <w:color w:val="000000" w:themeColor="text1"/>
          <w:sz w:val="22"/>
          <w:szCs w:val="22"/>
          <w:lang w:val="es-ES"/>
        </w:rPr>
        <w:t xml:space="preserve"> (Proyectado versus real). </w:t>
      </w:r>
      <w:r w:rsidRPr="00D11E1D">
        <w:rPr>
          <w:rFonts w:ascii="Arial" w:hAnsi="Arial" w:cs="Arial"/>
          <w:color w:val="000000" w:themeColor="text1"/>
          <w:sz w:val="22"/>
          <w:szCs w:val="22"/>
          <w:lang w:val="es-ES"/>
        </w:rPr>
        <w:t>Este reporte corresponde el período del veintinueve de junio al doce de julio de dos mil veintiuno y presenta una comparación de todos los conceptos de ingresos y egresos operativos, de las cifras proyectadas y reales del período en referencia, incluyendo las variaciones de los distintos rubros.</w:t>
      </w:r>
      <w:r w:rsidRPr="00D11E1D">
        <w:rPr>
          <w:rFonts w:ascii="Arial" w:hAnsi="Arial" w:cs="Arial"/>
          <w:b/>
          <w:bCs/>
          <w:color w:val="000000" w:themeColor="text1"/>
          <w:sz w:val="22"/>
          <w:szCs w:val="22"/>
          <w:lang w:val="es-ES"/>
        </w:rPr>
        <w:t xml:space="preserve"> b) Flujo de Efectivo Quincenal. </w:t>
      </w:r>
      <w:r w:rsidRPr="00D11E1D">
        <w:rPr>
          <w:rFonts w:ascii="Arial" w:hAnsi="Arial" w:cs="Arial"/>
          <w:color w:val="000000" w:themeColor="text1"/>
          <w:sz w:val="22"/>
          <w:szCs w:val="22"/>
          <w:lang w:val="es-ES"/>
        </w:rPr>
        <w:t xml:space="preserve">Este reporte corresponde al período del trece al veintiséis de julio de dos mil veintiuno, el cual presenta las proyecciones de todos los conceptos de ingresos y egresos operativos para el período en referencia, incluyendo la información detallada que constituye el respaldo de las cifras proyectadas. </w:t>
      </w:r>
      <w:r w:rsidRPr="00D11E1D">
        <w:rPr>
          <w:rFonts w:ascii="Arial" w:hAnsi="Arial" w:cs="Arial"/>
          <w:b/>
          <w:bCs/>
          <w:color w:val="000000" w:themeColor="text1"/>
          <w:sz w:val="22"/>
          <w:szCs w:val="22"/>
          <w:lang w:val="es-ES"/>
        </w:rPr>
        <w:t xml:space="preserve">c) Estado de los Depósitos e Inversiones Financieras. </w:t>
      </w:r>
      <w:r w:rsidRPr="00D11E1D">
        <w:rPr>
          <w:rFonts w:ascii="Arial" w:hAnsi="Arial" w:cs="Arial"/>
          <w:color w:val="000000" w:themeColor="text1"/>
          <w:sz w:val="22"/>
          <w:szCs w:val="22"/>
          <w:lang w:val="es-ES"/>
        </w:rPr>
        <w:t xml:space="preserve">Este reporte presenta el detalle de todos los depósitos bancarios y a plazo al doce de julio de dos mil veintiuno, y juntamente con el Flujo de Efectivo Quincenal, sirven de respaldo para la propuesta de colocación de depósitos bancarios a plazo correspondientes al período del veinte de julio  al dos de agosto de dos mil veintiuno; además, presenta el seguimiento diario a los porcentajes de colocación por institución financiera durante las fechas </w:t>
      </w:r>
      <w:r w:rsidRPr="00D11E1D">
        <w:rPr>
          <w:rFonts w:ascii="Arial" w:hAnsi="Arial" w:cs="Arial"/>
          <w:color w:val="000000" w:themeColor="text1"/>
          <w:sz w:val="22"/>
          <w:szCs w:val="22"/>
          <w:lang w:val="es-ES"/>
        </w:rPr>
        <w:lastRenderedPageBreak/>
        <w:t xml:space="preserve">comprendidas del veintinueve de junio al doce de julio de dos mil veintiuno  (Anexo IV) y la proyección de éstos al dos de agosto de dos mil veintiuno (Cuadro 3.1). Estos reportes se elaboran de acuerdo con los lineamientos del Ministerio de Hacienda y del Consejo Directivo. </w:t>
      </w:r>
      <w:r w:rsidRPr="00D11E1D">
        <w:rPr>
          <w:rFonts w:ascii="Arial" w:hAnsi="Arial" w:cs="Arial"/>
          <w:b/>
          <w:color w:val="000000" w:themeColor="text1"/>
          <w:sz w:val="22"/>
          <w:szCs w:val="22"/>
          <w:lang w:val="es-ES"/>
        </w:rPr>
        <w:t>d</w:t>
      </w:r>
      <w:r w:rsidRPr="00D11E1D">
        <w:rPr>
          <w:rFonts w:ascii="Arial" w:hAnsi="Arial" w:cs="Arial"/>
          <w:b/>
          <w:bCs/>
          <w:color w:val="000000" w:themeColor="text1"/>
          <w:sz w:val="22"/>
          <w:szCs w:val="22"/>
          <w:lang w:val="es-ES"/>
        </w:rPr>
        <w:t>)</w:t>
      </w:r>
      <w:r w:rsidRPr="00D11E1D">
        <w:rPr>
          <w:rFonts w:ascii="Arial" w:hAnsi="Arial" w:cs="Arial"/>
          <w:b/>
          <w:color w:val="000000" w:themeColor="text1"/>
          <w:sz w:val="22"/>
          <w:szCs w:val="22"/>
          <w:lang w:val="es-ES"/>
        </w:rPr>
        <w:t xml:space="preserve"> Ejecución Presupuestaria dos mil veintiuno</w:t>
      </w:r>
      <w:r w:rsidRPr="00D11E1D">
        <w:rPr>
          <w:rFonts w:ascii="Arial" w:hAnsi="Arial" w:cs="Arial"/>
          <w:color w:val="000000" w:themeColor="text1"/>
          <w:sz w:val="22"/>
          <w:szCs w:val="22"/>
          <w:lang w:val="es-ES"/>
        </w:rPr>
        <w:t xml:space="preserve">. Este reporte forma parte del seguimiento a la planeación estratégica y operativa correspondiente al período del primero de enero al treinta y uno </w:t>
      </w:r>
      <w:r w:rsidRPr="00D11E1D">
        <w:rPr>
          <w:rFonts w:ascii="Arial" w:hAnsi="Arial" w:cs="Arial"/>
          <w:color w:val="000000" w:themeColor="text1"/>
          <w:sz w:val="22"/>
          <w:szCs w:val="22"/>
          <w:lang w:val="es-MX"/>
        </w:rPr>
        <w:t xml:space="preserve">de diciembre </w:t>
      </w:r>
      <w:r w:rsidRPr="00D11E1D">
        <w:rPr>
          <w:rFonts w:ascii="Arial" w:hAnsi="Arial" w:cs="Arial"/>
          <w:color w:val="000000" w:themeColor="text1"/>
          <w:sz w:val="22"/>
          <w:szCs w:val="22"/>
          <w:lang w:val="es-ES"/>
        </w:rPr>
        <w:t xml:space="preserve">de dos mil veintiuno, el cual presenta una comparación de todos los conceptos y montos aprobados en el presupuesto, así como los montos comprometidos a la fecha del informe, e incluye el nivel de ejecución presupuestaria y las variaciones de los distintos rubros. El análisis de este reporte permite reorientar o validar la gestión institucional en relación con los objetivos estratégicos y operativos.   El Consejo Directivo solicitó las ampliaciones del caso relacionadas con los reportes integrantes del Informe Financiero Institucional y después de su análisis, los recibe de conformidad y emite el siguiente Acuerdo:  </w:t>
      </w:r>
      <w:r w:rsidRPr="00D11E1D">
        <w:rPr>
          <w:rFonts w:ascii="Arial" w:hAnsi="Arial" w:cs="Arial"/>
          <w:b/>
          <w:bCs/>
          <w:color w:val="000000" w:themeColor="text1"/>
          <w:sz w:val="22"/>
          <w:szCs w:val="22"/>
          <w:u w:val="single"/>
          <w:lang w:val="es-MX"/>
        </w:rPr>
        <w:t>ACUERDO N°2581-07-2021</w:t>
      </w:r>
      <w:r w:rsidRPr="00D11E1D">
        <w:rPr>
          <w:rFonts w:ascii="Arial" w:hAnsi="Arial" w:cs="Arial"/>
          <w:b/>
          <w:bCs/>
          <w:color w:val="000000" w:themeColor="text1"/>
          <w:sz w:val="22"/>
          <w:szCs w:val="22"/>
          <w:lang w:val="es-MX"/>
        </w:rPr>
        <w:t xml:space="preserve">.  A. Aprobar la propuesta presentada por la Administración contenida en el Informe Financiero Institucional y ampliada en el Anexo número uno, para el período del veinte </w:t>
      </w:r>
      <w:r w:rsidRPr="00D11E1D">
        <w:rPr>
          <w:rFonts w:ascii="Arial" w:hAnsi="Arial" w:cs="Arial"/>
          <w:b/>
          <w:color w:val="000000" w:themeColor="text1"/>
          <w:sz w:val="22"/>
          <w:szCs w:val="22"/>
          <w:lang w:val="es-ES"/>
        </w:rPr>
        <w:t>de julio al dos  de agosto de dos mil veintiuno</w:t>
      </w:r>
      <w:r w:rsidRPr="00D11E1D">
        <w:rPr>
          <w:rFonts w:ascii="Arial" w:hAnsi="Arial" w:cs="Arial"/>
          <w:b/>
          <w:bCs/>
          <w:color w:val="000000" w:themeColor="text1"/>
          <w:sz w:val="22"/>
          <w:szCs w:val="22"/>
          <w:lang w:val="es-MX"/>
        </w:rPr>
        <w:t xml:space="preserve">, en lo referente a: 1) Renovación de inversiones financieras (fondo de operación) por un monto de TRES MILLONES CIENTO CINCUENTA MIL 00/100 DÓLARES, (US$3,150,000.00), (Anexo V); 2) Renovación de inversiones financieras (fondo de garantía) por un monto de UN MILLON SETECIENTOS CINCUENTA MIL 00/100 DÓLARES, (US$1,750,000.00), (Anexo VI); 3) Cancelación de inversiones financieras (fondo de operación) por un monto de SETECIENTOS MIL 00/100 DÓLARES, (US$700,000.00), (Anexo VII).  B. Encomendar a la administración realizar todos los trámites pertinentes, a fin de cumplir con lo descrito en el presente acuerdo.  C. Ratificar este acuerdo en la presente sesión. 5.  </w:t>
      </w:r>
      <w:bookmarkStart w:id="3" w:name="_Hlk77600468"/>
      <w:r w:rsidRPr="00D11E1D">
        <w:rPr>
          <w:rFonts w:ascii="Arial" w:hAnsi="Arial" w:cs="Arial"/>
          <w:b/>
          <w:bCs/>
          <w:color w:val="000000" w:themeColor="text1"/>
          <w:sz w:val="22"/>
          <w:szCs w:val="22"/>
        </w:rPr>
        <w:t xml:space="preserve">PRESENTACIÓN DE INFORME FINAL DEL “SUMINISTRO E INSTALACIÓN DE SISTEMA DE PANELES SOLARES”.   </w:t>
      </w:r>
      <w:r w:rsidRPr="00D11E1D">
        <w:rPr>
          <w:rFonts w:ascii="Arial" w:hAnsi="Arial" w:cs="Arial"/>
          <w:color w:val="000000" w:themeColor="text1"/>
          <w:sz w:val="22"/>
          <w:szCs w:val="22"/>
          <w:lang w:val="es"/>
        </w:rPr>
        <w:t>El Ingeniero Francisco Muñoz, Coordinador de la Unidad de Servicios Generales, presentó al Consejo Directivo el Informe final del “</w:t>
      </w:r>
      <w:r w:rsidRPr="00D11E1D">
        <w:rPr>
          <w:rFonts w:ascii="Arial" w:hAnsi="Arial" w:cs="Arial"/>
          <w:color w:val="000000" w:themeColor="text1"/>
          <w:sz w:val="22"/>
          <w:szCs w:val="22"/>
        </w:rPr>
        <w:t xml:space="preserve">SUMINISTRO E INSTALACIÓN DE SISTEMA DE PANELES SOLARES”.  En la presentación detalló entre otros: generalidades del proyecto, Instalación de planta fotovoltaica en el techo de las oficinas administrativas y edificio de parqueo de INSAFORP, instalación de rieles para paneles solares, instalación de inversores para sistema de edificio de estacionamientos, equipos de medición instalados, instalación de paneles solares, instalación de inversores para sistema de edificio de estacionamiento (losa de equipos), instalación de inversores para sistemas de edificio de oficinas (sub estación eléctrica), </w:t>
      </w:r>
      <w:r w:rsidRPr="00D11E1D">
        <w:rPr>
          <w:rFonts w:ascii="Arial" w:hAnsi="Arial" w:cs="Arial"/>
          <w:color w:val="000000" w:themeColor="text1"/>
          <w:sz w:val="22"/>
          <w:szCs w:val="22"/>
        </w:rPr>
        <w:lastRenderedPageBreak/>
        <w:t xml:space="preserve">supervisión de instalación paneles solares, acciones de divulgación, sistema de monitoreo y solicitud al Consejo Directivo.   El Consejo Directivo hizo diversas consultas las cuales fueron atendidas por el Ingeniero Muñoz.   El Consejo Directivo da por recibido el informe final del </w:t>
      </w:r>
      <w:r w:rsidRPr="00D11E1D">
        <w:rPr>
          <w:rFonts w:ascii="Arial" w:hAnsi="Arial" w:cs="Arial"/>
          <w:color w:val="000000" w:themeColor="text1"/>
          <w:sz w:val="22"/>
          <w:szCs w:val="22"/>
          <w:lang w:val="es"/>
        </w:rPr>
        <w:t>“</w:t>
      </w:r>
      <w:r w:rsidRPr="00D11E1D">
        <w:rPr>
          <w:rFonts w:ascii="Arial" w:hAnsi="Arial" w:cs="Arial"/>
          <w:color w:val="000000" w:themeColor="text1"/>
          <w:sz w:val="22"/>
          <w:szCs w:val="22"/>
        </w:rPr>
        <w:t xml:space="preserve">SUMINISTRO E INSTALACIÓN DE SISTEMA DE PANELES SOLARES”.  </w:t>
      </w:r>
      <w:r w:rsidRPr="00D11E1D">
        <w:rPr>
          <w:rFonts w:ascii="Arial" w:hAnsi="Arial" w:cs="Arial"/>
          <w:b/>
          <w:bCs/>
          <w:color w:val="000000" w:themeColor="text1"/>
          <w:sz w:val="22"/>
          <w:szCs w:val="22"/>
        </w:rPr>
        <w:t>6.</w:t>
      </w:r>
      <w:r w:rsidRPr="00D11E1D">
        <w:rPr>
          <w:rFonts w:ascii="Arial" w:hAnsi="Arial" w:cs="Arial"/>
          <w:color w:val="000000" w:themeColor="text1"/>
          <w:sz w:val="22"/>
          <w:szCs w:val="22"/>
        </w:rPr>
        <w:t xml:space="preserve">  </w:t>
      </w:r>
      <w:bookmarkStart w:id="4" w:name="_Hlk77600410"/>
      <w:r w:rsidRPr="00D11E1D">
        <w:rPr>
          <w:rFonts w:ascii="Arial" w:hAnsi="Arial" w:cs="Arial"/>
          <w:b/>
          <w:bCs/>
          <w:color w:val="000000" w:themeColor="text1"/>
          <w:sz w:val="22"/>
          <w:szCs w:val="22"/>
          <w:lang w:val="es-MX"/>
        </w:rPr>
        <w:t xml:space="preserve">SOLICITUD DE DECLARACIÓN DE DESIERTO DE PROCESO DE LIBRE GESTIÓN “APLICACIÓN DE PINTURA EN ÁREAS EXTERNAS DEL EDIFICIO ADMINISTRATIVO Y ESTACIONAMIENTOS DE INSAFORP SANTA ELENA Y CENTRO DE FORMACIÓN PROFESIONAL SAN BARTOLO”.   </w:t>
      </w:r>
      <w:r w:rsidRPr="00D11E1D">
        <w:rPr>
          <w:rFonts w:ascii="Arial" w:hAnsi="Arial" w:cs="Arial"/>
          <w:color w:val="000000" w:themeColor="text1"/>
          <w:sz w:val="22"/>
          <w:szCs w:val="22"/>
        </w:rPr>
        <w:t xml:space="preserve">El Ingeniero Francisco Muñoz, Coordinador de la Unidad de Servicios Generales, presentó al Consejo Directivo </w:t>
      </w:r>
      <w:r w:rsidRPr="00D11E1D">
        <w:rPr>
          <w:rFonts w:ascii="Arial" w:hAnsi="Arial" w:cs="Arial"/>
          <w:color w:val="000000" w:themeColor="text1"/>
          <w:sz w:val="22"/>
          <w:szCs w:val="22"/>
          <w:lang w:val="es-MX"/>
        </w:rPr>
        <w:t>SOLICITUD DE DECLARACIÓN DE DESIERTO DE PROCESO DE LIBRE GESTIÓN “APLICACIÓN DE PINTURA EN ÁREAS EXTERNAS DEL EDIFICIO ADMINISTRATIVO Y ESTACIONAMIENTOS DE INSAFORP SANTA ELENA Y CENTRO DE FORMACIÓN PROFESIONAL SAN BARTOLO”.  En la presentación detalló entre otros: Resumen del proceso, criterios de evaluación, criterios de evaluación económica, evaluación técnica, resumen de evaluación técnica y solicitud al Consejo Directivo.   El Ingeniero Muñoz explicó que ninguno de los proveedores alcanzo el puntaje mínimo para pasar a la siguiente etapa de evaluación, por tal razón se recomienda dejar desierto el proceso.   El Consejo Directivo hizo diversas consultas las cuales fueron atendidas por el Ingeniero Muñoz.</w:t>
      </w:r>
      <w:bookmarkEnd w:id="3"/>
      <w:r w:rsidRPr="00D11E1D">
        <w:rPr>
          <w:rFonts w:ascii="Arial" w:hAnsi="Arial" w:cs="Arial"/>
          <w:color w:val="000000" w:themeColor="text1"/>
          <w:sz w:val="22"/>
          <w:szCs w:val="22"/>
          <w:lang w:val="es-MX"/>
        </w:rPr>
        <w:t xml:space="preserve">   </w:t>
      </w:r>
      <w:r w:rsidRPr="00D11E1D">
        <w:rPr>
          <w:rFonts w:ascii="Arial" w:hAnsi="Arial" w:cs="Arial"/>
          <w:color w:val="000000" w:themeColor="text1"/>
          <w:sz w:val="22"/>
          <w:szCs w:val="22"/>
        </w:rPr>
        <w:t xml:space="preserve">El Consejo Directivo después del análisis de los diferentes elementos presentados y fundamentados en la propuesta de la administración, emitió el siguiente acuerdo:  </w:t>
      </w:r>
      <w:r w:rsidRPr="00D11E1D">
        <w:rPr>
          <w:rFonts w:ascii="Arial" w:eastAsia="Calibri" w:hAnsi="Arial" w:cs="Arial"/>
          <w:b/>
          <w:bCs/>
          <w:color w:val="000000" w:themeColor="text1"/>
          <w:sz w:val="22"/>
          <w:szCs w:val="22"/>
          <w:u w:val="single"/>
          <w:lang w:eastAsia="en-US"/>
        </w:rPr>
        <w:t>ACUERDO N°2582-07-2021</w:t>
      </w:r>
      <w:r w:rsidRPr="00D11E1D">
        <w:rPr>
          <w:rFonts w:ascii="Arial" w:eastAsia="Calibri" w:hAnsi="Arial" w:cs="Arial"/>
          <w:b/>
          <w:bCs/>
          <w:color w:val="000000" w:themeColor="text1"/>
          <w:sz w:val="22"/>
          <w:szCs w:val="22"/>
          <w:lang w:eastAsia="en-US"/>
        </w:rPr>
        <w:t xml:space="preserve">.  A. DECLARAR DESIERTO EL </w:t>
      </w:r>
      <w:r w:rsidRPr="00D11E1D">
        <w:rPr>
          <w:rFonts w:ascii="Arial" w:hAnsi="Arial" w:cs="Arial"/>
          <w:b/>
          <w:bCs/>
          <w:color w:val="000000" w:themeColor="text1"/>
          <w:sz w:val="22"/>
          <w:szCs w:val="22"/>
          <w:lang w:val="es-MX"/>
        </w:rPr>
        <w:t xml:space="preserve">PROCESO DE LIBRE GESTIÓN “APLICACIÓN DE PINTURA EN ÁREAS EXTERNAS DEL EDIFICIO ADMINISTRATIVO Y ESTACIONAMIENTOS DE INSAFORP SANTA ELENA Y CENTRO DE FORMACIÓN PROFESIONAL SAN BARTOLO”.   B. </w:t>
      </w:r>
      <w:r w:rsidRPr="00D11E1D">
        <w:rPr>
          <w:rFonts w:ascii="Arial" w:eastAsia="Calibri" w:hAnsi="Arial" w:cs="Arial"/>
          <w:b/>
          <w:bCs/>
          <w:color w:val="000000" w:themeColor="text1"/>
          <w:sz w:val="22"/>
          <w:szCs w:val="22"/>
          <w:lang w:eastAsia="en-US"/>
        </w:rPr>
        <w:t xml:space="preserve">Autorizar al Representante Legal para que firme la resolución de declaratoria de desierta.   C.  Ratificar este Acuerdo en la presente sesión.   7.  </w:t>
      </w:r>
      <w:bookmarkStart w:id="5" w:name="_Hlk77600261"/>
      <w:bookmarkEnd w:id="4"/>
      <w:r w:rsidRPr="00D11E1D">
        <w:rPr>
          <w:rFonts w:ascii="Arial" w:hAnsi="Arial" w:cs="Arial"/>
          <w:b/>
          <w:bCs/>
          <w:color w:val="000000" w:themeColor="text1"/>
          <w:sz w:val="22"/>
          <w:szCs w:val="22"/>
          <w:lang w:val="es-MX"/>
        </w:rPr>
        <w:t xml:space="preserve">PRESENTACIÓN DE INFORME TRIMESTRAL DE AUDITORIA A LOS CURSOS IMPARTIDOS CON HERRAMIENTAS TÉCNOLOGICAS.  </w:t>
      </w:r>
      <w:r w:rsidRPr="00D11E1D">
        <w:rPr>
          <w:rFonts w:ascii="Arial" w:hAnsi="Arial" w:cs="Arial"/>
          <w:color w:val="000000" w:themeColor="text1"/>
          <w:sz w:val="22"/>
          <w:szCs w:val="22"/>
        </w:rPr>
        <w:t xml:space="preserve">El Licenciado César Augusto Peña Menjívar, Auditor Interno, presentó al Consejo Directivo, el </w:t>
      </w:r>
      <w:r w:rsidRPr="00D11E1D">
        <w:rPr>
          <w:rFonts w:ascii="Arial" w:hAnsi="Arial" w:cs="Arial"/>
          <w:color w:val="000000" w:themeColor="text1"/>
          <w:sz w:val="22"/>
          <w:szCs w:val="22"/>
          <w:lang w:val="es-MX"/>
        </w:rPr>
        <w:t xml:space="preserve">INFORME TRIMESTRAL DE AUDITORIA A LOS CURSOS IMPARTIDOS CON APOYO DE HERRAMIENTAS TÉCNOLOGICAS, correspondiente al período comprendido del primero de enero al treinta y uno de marzo del dos </w:t>
      </w:r>
      <w:proofErr w:type="gramStart"/>
      <w:r w:rsidRPr="00D11E1D">
        <w:rPr>
          <w:rFonts w:ascii="Arial" w:hAnsi="Arial" w:cs="Arial"/>
          <w:color w:val="000000" w:themeColor="text1"/>
          <w:sz w:val="22"/>
          <w:szCs w:val="22"/>
          <w:lang w:val="es-MX"/>
        </w:rPr>
        <w:t>mil veintiuno</w:t>
      </w:r>
      <w:proofErr w:type="gramEnd"/>
      <w:r w:rsidRPr="00D11E1D">
        <w:rPr>
          <w:rFonts w:ascii="Arial" w:hAnsi="Arial" w:cs="Arial"/>
          <w:color w:val="000000" w:themeColor="text1"/>
          <w:sz w:val="22"/>
          <w:szCs w:val="22"/>
          <w:lang w:val="es-MX"/>
        </w:rPr>
        <w:t xml:space="preserve">, en </w:t>
      </w:r>
      <w:r w:rsidRPr="00D11E1D">
        <w:rPr>
          <w:rFonts w:ascii="Arial" w:hAnsi="Arial" w:cs="Arial"/>
          <w:color w:val="000000" w:themeColor="text1"/>
          <w:sz w:val="22"/>
          <w:szCs w:val="22"/>
        </w:rPr>
        <w:t xml:space="preserve">cumplimiento al Plan Anual de Auditoría Interna aprobado por el Consejo Directivo para el año dos mil veintiuno.  En la presentación detalló entre otros: Antecedentes, objetivos de la auditoría, universo de auditoría, procedimientos realizados, montos y participantes auditados y resultados.  El </w:t>
      </w:r>
      <w:r w:rsidRPr="00D11E1D">
        <w:rPr>
          <w:rFonts w:ascii="Arial" w:hAnsi="Arial" w:cs="Arial"/>
          <w:color w:val="000000" w:themeColor="text1"/>
          <w:sz w:val="22"/>
          <w:szCs w:val="22"/>
        </w:rPr>
        <w:lastRenderedPageBreak/>
        <w:t xml:space="preserve">Consejo Directivo dio por recibido el informe de la Unidad de Auditoría Interna, hizo diversas consultas, las cuales fueron atendidas por el Licenciado Peña.   Finalmente, el Consejo Directivo emitió el siguiente Acuerdo:  </w:t>
      </w:r>
      <w:r w:rsidRPr="00D11E1D">
        <w:rPr>
          <w:rFonts w:ascii="Arial" w:hAnsi="Arial" w:cs="Arial"/>
          <w:b/>
          <w:bCs/>
          <w:color w:val="000000" w:themeColor="text1"/>
          <w:sz w:val="22"/>
          <w:szCs w:val="22"/>
          <w:u w:val="single"/>
        </w:rPr>
        <w:t>ACUERDO N°2583-07-2021</w:t>
      </w:r>
      <w:r w:rsidRPr="00D11E1D">
        <w:rPr>
          <w:rFonts w:ascii="Arial" w:hAnsi="Arial" w:cs="Arial"/>
          <w:b/>
          <w:bCs/>
          <w:color w:val="000000" w:themeColor="text1"/>
          <w:sz w:val="22"/>
          <w:szCs w:val="22"/>
        </w:rPr>
        <w:t xml:space="preserve">.  A. Dar por recibido el </w:t>
      </w:r>
      <w:r w:rsidRPr="00D11E1D">
        <w:rPr>
          <w:rFonts w:ascii="Arial" w:hAnsi="Arial" w:cs="Arial"/>
          <w:b/>
          <w:bCs/>
          <w:color w:val="000000" w:themeColor="text1"/>
          <w:sz w:val="22"/>
          <w:szCs w:val="22"/>
          <w:lang w:val="es-MX"/>
        </w:rPr>
        <w:t xml:space="preserve">INFORME TRIMESTRAL DE AUDITORIA A LOS CURSOS IMPARTIDOS CON APOYO DE HERRAMIENTAS TECNOLÓGICAS, correspondiente al período comprendido del primero de enero al treinta y uno de marzo del dos </w:t>
      </w:r>
      <w:proofErr w:type="gramStart"/>
      <w:r w:rsidRPr="00D11E1D">
        <w:rPr>
          <w:rFonts w:ascii="Arial" w:hAnsi="Arial" w:cs="Arial"/>
          <w:b/>
          <w:bCs/>
          <w:color w:val="000000" w:themeColor="text1"/>
          <w:sz w:val="22"/>
          <w:szCs w:val="22"/>
          <w:lang w:val="es-MX"/>
        </w:rPr>
        <w:t>mil veintiuno</w:t>
      </w:r>
      <w:proofErr w:type="gramEnd"/>
      <w:r w:rsidRPr="00D11E1D">
        <w:rPr>
          <w:rFonts w:ascii="Arial" w:hAnsi="Arial" w:cs="Arial"/>
          <w:b/>
          <w:bCs/>
          <w:color w:val="000000" w:themeColor="text1"/>
          <w:sz w:val="22"/>
          <w:szCs w:val="22"/>
          <w:lang w:val="es-MX"/>
        </w:rPr>
        <w:t xml:space="preserve"> </w:t>
      </w:r>
      <w:r w:rsidRPr="00D11E1D">
        <w:rPr>
          <w:rFonts w:ascii="Arial" w:hAnsi="Arial" w:cs="Arial"/>
          <w:b/>
          <w:bCs/>
          <w:color w:val="000000" w:themeColor="text1"/>
          <w:sz w:val="22"/>
          <w:szCs w:val="22"/>
        </w:rPr>
        <w:t xml:space="preserve">y encomendar al Auditor Interno enviarlo a la Corte de Cuentas de la República en cumplimiento al Artículo treinta y siete de la Ley de la Corte de Cuentas.  B. Ratificar este acuerdo en la presente sesión.  8. </w:t>
      </w:r>
      <w:bookmarkStart w:id="6" w:name="_Hlk77600306"/>
      <w:bookmarkEnd w:id="5"/>
      <w:r w:rsidRPr="00D11E1D">
        <w:rPr>
          <w:rFonts w:ascii="Arial" w:hAnsi="Arial" w:cs="Arial"/>
          <w:b/>
          <w:bCs/>
          <w:color w:val="000000" w:themeColor="text1"/>
          <w:sz w:val="22"/>
          <w:szCs w:val="22"/>
        </w:rPr>
        <w:t xml:space="preserve">PRESENTACIÓN DE INFORME DE LOS PROGRAMAS PATENTADOS DEL CENTRO DE FORMACIÓN EMPRESARIAL DE LA CÁMARA DE COMERCIO E INDUSTRIA DE EL SALVADOR-CCIES.  </w:t>
      </w:r>
      <w:r w:rsidRPr="00D11E1D">
        <w:rPr>
          <w:rFonts w:ascii="Arial" w:hAnsi="Arial" w:cs="Arial"/>
          <w:color w:val="000000" w:themeColor="text1"/>
          <w:sz w:val="22"/>
          <w:szCs w:val="22"/>
        </w:rPr>
        <w:t>La Licenciada Ana Elsy Ocampo, Gerente de Formación Continua, presentó al Consejo Directivo, INFORME DE LOS PROGRAMAS PATENTADOS DEL CENTRO DE FORMACIÓN EMPRESARIAL DE LA CÁMARA DE COMERCIO E INDUSTRIA DE EL SALVADOR-CCIES. En la presentación detalló entre otros: Antecedentes, objetivos, metodología del Programa, antecedentes ejecución 2015-2019, ejecución participantes, cobertura geográfica, evaluación de impacto de los programas de formación de la Cámara de Comercio e Industria de El Salvador (CAMARASAL), objetivo de la investigación, aspectos metodológicos, beneficiarios del Programa, resultados de la evaluación de impacto del programa y empresas atendidas por tamaño y zona geográfica dos mil veinte – dos mil veintiuno.  El Consejo Directivo dio por recibido el Informe en referencia, hizo diversas consultas, las cuales fueron atendidas por la Licenciada Ocampo</w:t>
      </w:r>
      <w:r w:rsidRPr="00D11E1D">
        <w:rPr>
          <w:rFonts w:ascii="Arial" w:hAnsi="Arial" w:cs="Arial"/>
          <w:b/>
          <w:bCs/>
          <w:color w:val="000000" w:themeColor="text1"/>
          <w:sz w:val="22"/>
          <w:szCs w:val="22"/>
        </w:rPr>
        <w:t xml:space="preserve">.  </w:t>
      </w:r>
      <w:bookmarkEnd w:id="6"/>
      <w:r w:rsidRPr="00D11E1D">
        <w:rPr>
          <w:rFonts w:ascii="Arial" w:hAnsi="Arial" w:cs="Arial"/>
          <w:b/>
          <w:bCs/>
          <w:color w:val="000000" w:themeColor="text1"/>
          <w:sz w:val="22"/>
          <w:szCs w:val="22"/>
        </w:rPr>
        <w:t xml:space="preserve"> 9.</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 xml:space="preserve">INVITACIÓN A CAPACITACIÓN VIRTUAL DEL TRIBUNAL DE ÉTICA GUBERNAMENTAL.  </w:t>
      </w:r>
      <w:r w:rsidRPr="00D11E1D">
        <w:rPr>
          <w:rFonts w:ascii="Arial" w:hAnsi="Arial" w:cs="Arial"/>
          <w:color w:val="000000" w:themeColor="text1"/>
          <w:sz w:val="22"/>
          <w:szCs w:val="22"/>
        </w:rPr>
        <w:t xml:space="preserve">El Licenciado Ricardo F.J. Montenegro P., Presidente, informó al Consejo Directivo, que se recibió nota del Licenciado Juan José </w:t>
      </w:r>
      <w:proofErr w:type="spellStart"/>
      <w:r w:rsidRPr="00D11E1D">
        <w:rPr>
          <w:rFonts w:ascii="Arial" w:hAnsi="Arial" w:cs="Arial"/>
          <w:color w:val="000000" w:themeColor="text1"/>
          <w:sz w:val="22"/>
          <w:szCs w:val="22"/>
        </w:rPr>
        <w:t>Zaldaña</w:t>
      </w:r>
      <w:proofErr w:type="spellEnd"/>
      <w:r w:rsidRPr="00D11E1D">
        <w:rPr>
          <w:rFonts w:ascii="Arial" w:hAnsi="Arial" w:cs="Arial"/>
          <w:color w:val="000000" w:themeColor="text1"/>
          <w:sz w:val="22"/>
          <w:szCs w:val="22"/>
        </w:rPr>
        <w:t xml:space="preserve">, Presidente en Funciones del Tribunal de Ética Gubernamental, por medio de la cual invitan a la capacitación virtual dirigida a la máxima autoridad  incluyendo a los miembros de los Consejos o Juntas Directivas, para compartir una sesión sobre: </w:t>
      </w:r>
      <w:r w:rsidRPr="00D11E1D">
        <w:rPr>
          <w:rFonts w:ascii="Arial" w:hAnsi="Arial" w:cs="Arial"/>
          <w:b/>
          <w:bCs/>
          <w:color w:val="000000" w:themeColor="text1"/>
          <w:sz w:val="22"/>
          <w:szCs w:val="22"/>
        </w:rPr>
        <w:t>El buen Gobierno y la buena administración, principios, valores y prácticas</w:t>
      </w:r>
      <w:r w:rsidRPr="00D11E1D">
        <w:rPr>
          <w:rFonts w:ascii="Arial" w:hAnsi="Arial" w:cs="Arial"/>
          <w:color w:val="000000" w:themeColor="text1"/>
          <w:sz w:val="22"/>
          <w:szCs w:val="22"/>
        </w:rPr>
        <w:t xml:space="preserve">, a realizarse el lunes diecinueve de julio del dos mil veintiuno, de 9:00 </w:t>
      </w:r>
      <w:proofErr w:type="spellStart"/>
      <w:r w:rsidRPr="00D11E1D">
        <w:rPr>
          <w:rFonts w:ascii="Arial" w:hAnsi="Arial" w:cs="Arial"/>
          <w:color w:val="000000" w:themeColor="text1"/>
          <w:sz w:val="22"/>
          <w:szCs w:val="22"/>
        </w:rPr>
        <w:t>a.m</w:t>
      </w:r>
      <w:proofErr w:type="spellEnd"/>
      <w:r w:rsidRPr="00D11E1D">
        <w:rPr>
          <w:rFonts w:ascii="Arial" w:hAnsi="Arial" w:cs="Arial"/>
          <w:color w:val="000000" w:themeColor="text1"/>
          <w:sz w:val="22"/>
          <w:szCs w:val="22"/>
        </w:rPr>
        <w:t xml:space="preserve">  a 10:15 </w:t>
      </w:r>
      <w:proofErr w:type="spellStart"/>
      <w:r w:rsidRPr="00D11E1D">
        <w:rPr>
          <w:rFonts w:ascii="Arial" w:hAnsi="Arial" w:cs="Arial"/>
          <w:color w:val="000000" w:themeColor="text1"/>
          <w:sz w:val="22"/>
          <w:szCs w:val="22"/>
        </w:rPr>
        <w:t>a.m</w:t>
      </w:r>
      <w:proofErr w:type="spellEnd"/>
      <w:r w:rsidRPr="00D11E1D">
        <w:rPr>
          <w:rFonts w:ascii="Arial" w:hAnsi="Arial" w:cs="Arial"/>
          <w:color w:val="000000" w:themeColor="text1"/>
          <w:sz w:val="22"/>
          <w:szCs w:val="22"/>
        </w:rPr>
        <w:t xml:space="preserve"> a la cual están todos cordialmente invitados. Dicha asistencia se tomará como reuniones de Comisiones del Consejo Directivo.   El Consejo Directivo tomó nota.   </w:t>
      </w:r>
      <w:r w:rsidRPr="00D11E1D">
        <w:rPr>
          <w:rFonts w:ascii="Arial" w:hAnsi="Arial" w:cs="Arial"/>
          <w:color w:val="000000" w:themeColor="text1"/>
          <w:sz w:val="22"/>
          <w:szCs w:val="22"/>
          <w:lang w:val="es-MX"/>
        </w:rPr>
        <w:t>No habiendo más que hacer constar, se dio por terminada la sesión ordinaria número seiscientos cinco realizada mediante plataforma virtual y presencial, a las catorce horas, según lo señalado al principio del acta la cual firmamos.</w:t>
      </w:r>
    </w:p>
    <w:p w14:paraId="599FCFF0" w14:textId="77777777" w:rsidR="00A53959" w:rsidRPr="00D11E1D" w:rsidRDefault="00A53959" w:rsidP="00A53959">
      <w:pPr>
        <w:tabs>
          <w:tab w:val="left" w:pos="3960"/>
          <w:tab w:val="left" w:pos="4140"/>
          <w:tab w:val="left" w:pos="4536"/>
        </w:tabs>
        <w:spacing w:line="360" w:lineRule="auto"/>
        <w:ind w:hanging="360"/>
        <w:jc w:val="both"/>
        <w:rPr>
          <w:rFonts w:ascii="Arial" w:hAnsi="Arial" w:cs="Arial"/>
          <w:color w:val="000000" w:themeColor="text1"/>
          <w:sz w:val="22"/>
          <w:szCs w:val="22"/>
          <w:lang w:val="es-MX"/>
        </w:rPr>
      </w:pPr>
    </w:p>
    <w:p w14:paraId="08751730"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0F075486" w14:textId="77777777" w:rsidR="00A53959" w:rsidRPr="00D11E1D" w:rsidRDefault="00A53959" w:rsidP="00A53959">
      <w:pPr>
        <w:tabs>
          <w:tab w:val="center" w:pos="4773"/>
        </w:tabs>
        <w:jc w:val="both"/>
        <w:outlineLvl w:val="0"/>
        <w:rPr>
          <w:rFonts w:ascii="Arial" w:hAnsi="Arial" w:cs="Arial"/>
          <w:color w:val="000000" w:themeColor="text1"/>
          <w:sz w:val="22"/>
          <w:szCs w:val="22"/>
          <w:lang w:val="es-MX"/>
        </w:rPr>
      </w:pPr>
    </w:p>
    <w:p w14:paraId="2742421E"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RICARDO F.J. MONTENEGRO P.</w:t>
      </w:r>
      <w:r w:rsidRPr="00D11E1D">
        <w:rPr>
          <w:rFonts w:ascii="Arial" w:hAnsi="Arial" w:cs="Arial"/>
          <w:color w:val="000000" w:themeColor="text1"/>
          <w:sz w:val="22"/>
          <w:szCs w:val="22"/>
          <w:lang w:val="es-ES"/>
        </w:rPr>
        <w:tab/>
        <w:t>RICARDO ANDRÉS MARTÍNEZ MORALES</w:t>
      </w:r>
    </w:p>
    <w:p w14:paraId="33EF3D89"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7C1872EE"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50FDFD36"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3AE7D80F"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SONIA CECILIA JULE DE RIVERA</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JORGE ISIDORO NIETO MENÉNDEZ</w:t>
      </w:r>
    </w:p>
    <w:p w14:paraId="6B589050"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p>
    <w:p w14:paraId="3FA5373C"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p>
    <w:p w14:paraId="4044E179"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p>
    <w:p w14:paraId="2D8AAF48"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LUIS ALFREDO CIENFUEGOS ESCALANTE</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NOÉ GILBERTO NERIO JUÁREZ</w:t>
      </w:r>
    </w:p>
    <w:p w14:paraId="3C732C35"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p>
    <w:p w14:paraId="2973B8EF"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p>
    <w:p w14:paraId="578A6DD5"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s-ES"/>
        </w:rPr>
      </w:pPr>
    </w:p>
    <w:p w14:paraId="74A46961"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n-US"/>
        </w:rPr>
      </w:pPr>
      <w:r w:rsidRPr="00D11E1D">
        <w:rPr>
          <w:rFonts w:ascii="Arial" w:hAnsi="Arial" w:cs="Arial"/>
          <w:bCs/>
          <w:color w:val="000000" w:themeColor="text1"/>
          <w:sz w:val="22"/>
          <w:szCs w:val="22"/>
          <w:lang w:val="es-ES"/>
        </w:rPr>
        <w:t xml:space="preserve">RICARDO ARMANDO SORIANO CAMPOS </w:t>
      </w:r>
      <w:r w:rsidRPr="00D11E1D">
        <w:rPr>
          <w:rFonts w:ascii="Arial" w:hAnsi="Arial" w:cs="Arial"/>
          <w:bCs/>
          <w:color w:val="000000" w:themeColor="text1"/>
          <w:sz w:val="22"/>
          <w:szCs w:val="22"/>
          <w:lang w:val="es-ES"/>
        </w:rPr>
        <w:tab/>
      </w:r>
      <w:r w:rsidRPr="00D11E1D">
        <w:rPr>
          <w:rFonts w:ascii="Arial" w:hAnsi="Arial" w:cs="Arial"/>
          <w:bCs/>
          <w:color w:val="000000" w:themeColor="text1"/>
          <w:sz w:val="22"/>
          <w:szCs w:val="22"/>
          <w:lang w:val="en-US"/>
        </w:rPr>
        <w:t>RICARDO JESÚS MONGE CORNEJO</w:t>
      </w:r>
    </w:p>
    <w:p w14:paraId="626BA8BF"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n-US"/>
        </w:rPr>
      </w:pPr>
    </w:p>
    <w:p w14:paraId="573580A0"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n-US"/>
        </w:rPr>
      </w:pPr>
    </w:p>
    <w:p w14:paraId="3A9460C7" w14:textId="77777777" w:rsidR="00A53959" w:rsidRPr="00D11E1D" w:rsidRDefault="00A53959" w:rsidP="00D11E1D">
      <w:pPr>
        <w:tabs>
          <w:tab w:val="left" w:pos="5387"/>
        </w:tabs>
        <w:spacing w:line="360" w:lineRule="auto"/>
        <w:ind w:right="-1652"/>
        <w:jc w:val="both"/>
        <w:outlineLvl w:val="0"/>
        <w:rPr>
          <w:rFonts w:ascii="Arial" w:hAnsi="Arial" w:cs="Arial"/>
          <w:bCs/>
          <w:color w:val="000000" w:themeColor="text1"/>
          <w:sz w:val="22"/>
          <w:szCs w:val="22"/>
          <w:lang w:val="en-US"/>
        </w:rPr>
      </w:pPr>
    </w:p>
    <w:p w14:paraId="69518649"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MARÍA DEL CARMEN MOLINA VIUDA DE BONILLA</w:t>
      </w:r>
      <w:r w:rsidRPr="00D11E1D">
        <w:rPr>
          <w:rFonts w:ascii="Arial" w:hAnsi="Arial" w:cs="Arial"/>
          <w:color w:val="000000" w:themeColor="text1"/>
          <w:sz w:val="22"/>
          <w:szCs w:val="22"/>
          <w:lang w:val="es-ES"/>
        </w:rPr>
        <w:tab/>
        <w:t>MANUEL ANTONIO GARCÍA MANCÍA</w:t>
      </w:r>
    </w:p>
    <w:p w14:paraId="7799901C"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593A6A19"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31051886"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2B8AA58C"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JOSELITO ACOSTA ÁLVAREZ</w:t>
      </w:r>
      <w:r w:rsidRPr="00D11E1D">
        <w:rPr>
          <w:rFonts w:ascii="Arial" w:hAnsi="Arial" w:cs="Arial"/>
          <w:color w:val="000000" w:themeColor="text1"/>
          <w:sz w:val="22"/>
          <w:szCs w:val="22"/>
          <w:lang w:val="es-ES"/>
        </w:rPr>
        <w:tab/>
        <w:t>WILLIAM CALEB CERÓN ARIAS</w:t>
      </w:r>
    </w:p>
    <w:p w14:paraId="00FDAFAC"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1F491BB9"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52B95190"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2A7ADFFC"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MARVIN HUMBERTO JUÁREZ LÓPEZ</w:t>
      </w:r>
      <w:r w:rsidRPr="00D11E1D">
        <w:rPr>
          <w:rFonts w:ascii="Arial" w:hAnsi="Arial" w:cs="Arial"/>
          <w:color w:val="000000" w:themeColor="text1"/>
          <w:sz w:val="22"/>
          <w:szCs w:val="22"/>
          <w:lang w:val="es-ES"/>
        </w:rPr>
        <w:tab/>
        <w:t>HERMELINDO RICARDO CARDONA ALVARENGA</w:t>
      </w:r>
    </w:p>
    <w:p w14:paraId="46EFA076"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71EBA781"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7885FB7E"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ES"/>
        </w:rPr>
      </w:pPr>
    </w:p>
    <w:p w14:paraId="470E05E3"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rPr>
      </w:pPr>
      <w:r w:rsidRPr="00D11E1D">
        <w:rPr>
          <w:rFonts w:ascii="Arial" w:hAnsi="Arial" w:cs="Arial"/>
          <w:color w:val="000000" w:themeColor="text1"/>
          <w:sz w:val="22"/>
          <w:szCs w:val="22"/>
          <w:lang w:val="es-ES"/>
        </w:rPr>
        <w:t>WILLIAM ERNESTO MEJÍA FIGUEROA</w:t>
      </w:r>
      <w:r w:rsidRPr="00D11E1D">
        <w:rPr>
          <w:rFonts w:ascii="Arial" w:hAnsi="Arial" w:cs="Arial"/>
          <w:color w:val="000000" w:themeColor="text1"/>
          <w:sz w:val="22"/>
          <w:szCs w:val="22"/>
          <w:lang w:val="es-ES"/>
        </w:rPr>
        <w:tab/>
      </w:r>
      <w:r w:rsidRPr="00D11E1D">
        <w:rPr>
          <w:rFonts w:ascii="Arial" w:hAnsi="Arial" w:cs="Arial"/>
          <w:color w:val="000000" w:themeColor="text1"/>
          <w:sz w:val="22"/>
          <w:szCs w:val="22"/>
        </w:rPr>
        <w:t>TERESA DE JESÚS ARÁUZ MARÍA</w:t>
      </w:r>
    </w:p>
    <w:p w14:paraId="0004ABB6"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rPr>
      </w:pPr>
    </w:p>
    <w:p w14:paraId="4E3C1B37"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lang w:val="es-SV"/>
        </w:rPr>
      </w:pPr>
    </w:p>
    <w:p w14:paraId="72ECEC5D" w14:textId="77777777" w:rsidR="00A53959" w:rsidRPr="00D11E1D" w:rsidRDefault="00A53959" w:rsidP="00D11E1D">
      <w:pPr>
        <w:tabs>
          <w:tab w:val="left" w:pos="5387"/>
        </w:tabs>
        <w:spacing w:line="360" w:lineRule="auto"/>
        <w:ind w:right="-1652"/>
        <w:jc w:val="both"/>
        <w:outlineLvl w:val="0"/>
        <w:rPr>
          <w:rFonts w:ascii="Arial" w:hAnsi="Arial" w:cs="Arial"/>
          <w:color w:val="000000" w:themeColor="text1"/>
          <w:sz w:val="22"/>
          <w:szCs w:val="22"/>
        </w:rPr>
      </w:pPr>
    </w:p>
    <w:p w14:paraId="06349C42" w14:textId="77777777" w:rsidR="00A53959" w:rsidRPr="00D11E1D" w:rsidRDefault="00A53959" w:rsidP="00D11E1D">
      <w:pPr>
        <w:tabs>
          <w:tab w:val="left" w:pos="5103"/>
        </w:tabs>
        <w:spacing w:line="360" w:lineRule="auto"/>
        <w:ind w:right="-1652"/>
        <w:jc w:val="center"/>
        <w:outlineLvl w:val="0"/>
        <w:rPr>
          <w:rFonts w:ascii="Arial" w:hAnsi="Arial" w:cs="Arial"/>
          <w:color w:val="000000" w:themeColor="text1"/>
          <w:sz w:val="22"/>
          <w:szCs w:val="22"/>
        </w:rPr>
      </w:pPr>
      <w:r w:rsidRPr="00D11E1D">
        <w:rPr>
          <w:rFonts w:ascii="Arial" w:hAnsi="Arial" w:cs="Arial"/>
          <w:color w:val="000000" w:themeColor="text1"/>
          <w:sz w:val="22"/>
          <w:szCs w:val="22"/>
        </w:rPr>
        <w:t>CARLOS ENRIQUE GÓMEZ BENÍTEZ</w:t>
      </w:r>
    </w:p>
    <w:p w14:paraId="659B163E" w14:textId="77777777" w:rsidR="00A53959" w:rsidRPr="00D11E1D" w:rsidRDefault="00A53959" w:rsidP="00A53959">
      <w:pPr>
        <w:tabs>
          <w:tab w:val="center" w:pos="4773"/>
        </w:tabs>
        <w:spacing w:line="360" w:lineRule="auto"/>
        <w:jc w:val="both"/>
        <w:outlineLvl w:val="0"/>
        <w:rPr>
          <w:rFonts w:ascii="Arial" w:hAnsi="Arial" w:cs="Arial"/>
          <w:color w:val="000000" w:themeColor="text1"/>
          <w:sz w:val="22"/>
          <w:szCs w:val="22"/>
          <w:lang w:val="es-MX"/>
        </w:rPr>
      </w:pPr>
      <w:r w:rsidRPr="00D11E1D">
        <w:rPr>
          <w:rFonts w:ascii="Arial" w:hAnsi="Arial" w:cs="Arial"/>
          <w:b/>
          <w:bCs/>
          <w:color w:val="000000" w:themeColor="text1"/>
          <w:sz w:val="22"/>
          <w:szCs w:val="22"/>
        </w:rPr>
        <w:lastRenderedPageBreak/>
        <w:t xml:space="preserve">INSTITUTO SALVADOREÑO DE FORMACIÓN PROFESIONAL.  ACTA N°606/2021.  </w:t>
      </w:r>
      <w:r w:rsidRPr="00D11E1D">
        <w:rPr>
          <w:rFonts w:ascii="Arial" w:hAnsi="Arial" w:cs="Arial"/>
          <w:color w:val="000000" w:themeColor="text1"/>
          <w:sz w:val="22"/>
          <w:szCs w:val="22"/>
        </w:rPr>
        <w:t xml:space="preserve">De conformidad al Artículo catorce de la Ley de Formación Profesional, en la sede administrativa del INSAFORP y al literal b) del ACUERDO N°2355-03-2020, en sesión número quinientos treinta y ocho, del Consejo Directivo, a las doce horas del día veintidós de julio del dos mil veintiuno, sesiona de forma presencial y virtual, en las Instalaciones del Instituto Salvadoreño de Formación Profesional-INSAFORP, ubicadas en Final Calle Siemens, Edificio INSAFORP, Parque Industrial Santa Elena, Antiguo Cuscatlán, departamento de La Libertad y mediante plataforma zoom </w:t>
      </w:r>
      <w:proofErr w:type="spellStart"/>
      <w:r w:rsidRPr="00D11E1D">
        <w:rPr>
          <w:rFonts w:ascii="Arial" w:hAnsi="Arial" w:cs="Arial"/>
          <w:color w:val="000000" w:themeColor="text1"/>
          <w:sz w:val="22"/>
          <w:szCs w:val="22"/>
        </w:rPr>
        <w:t>cloud</w:t>
      </w:r>
      <w:proofErr w:type="spellEnd"/>
      <w:r w:rsidRPr="00D11E1D">
        <w:rPr>
          <w:rFonts w:ascii="Arial" w:hAnsi="Arial" w:cs="Arial"/>
          <w:color w:val="000000" w:themeColor="text1"/>
          <w:sz w:val="22"/>
          <w:szCs w:val="22"/>
        </w:rPr>
        <w:t xml:space="preserve"> meetings, los miembros que integran el Consejo Directivo del Instituto Salvadoreño de Formación Profesional, así:  </w:t>
      </w:r>
      <w:r w:rsidRPr="00D11E1D">
        <w:rPr>
          <w:rFonts w:ascii="Arial" w:hAnsi="Arial" w:cs="Arial"/>
          <w:b/>
          <w:bCs/>
          <w:color w:val="000000" w:themeColor="text1"/>
          <w:sz w:val="22"/>
          <w:szCs w:val="22"/>
        </w:rPr>
        <w:t xml:space="preserve">SECTOR EMPRESARIAL;  </w:t>
      </w:r>
      <w:r w:rsidRPr="00D11E1D">
        <w:rPr>
          <w:rFonts w:ascii="Arial" w:hAnsi="Arial" w:cs="Arial"/>
          <w:color w:val="000000" w:themeColor="text1"/>
          <w:sz w:val="22"/>
          <w:szCs w:val="22"/>
          <w:lang w:val="es-ES"/>
        </w:rPr>
        <w:t xml:space="preserve">MIEMBROS PROPIETARIOS:  Licenciado Ricardo F.J. Montenegro P., Ingeniero Ricardo Andrés Martínez Morales y Licenciada Sonia Cecilia Jule de Rivera.   </w:t>
      </w:r>
      <w:r w:rsidRPr="00D11E1D">
        <w:rPr>
          <w:rFonts w:ascii="Arial" w:hAnsi="Arial" w:cs="Arial"/>
          <w:bCs/>
          <w:color w:val="000000" w:themeColor="text1"/>
          <w:sz w:val="22"/>
          <w:szCs w:val="22"/>
          <w:lang w:val="es-ES"/>
        </w:rPr>
        <w:t xml:space="preserve">ACTUANDO COMO PROPIETARIO:  Licenciado Jorge Isidoro Nieto Menéndez.   </w:t>
      </w:r>
      <w:r w:rsidRPr="00D11E1D">
        <w:rPr>
          <w:rFonts w:ascii="Arial" w:hAnsi="Arial" w:cs="Arial"/>
          <w:color w:val="000000" w:themeColor="text1"/>
          <w:sz w:val="22"/>
          <w:szCs w:val="22"/>
          <w:lang w:val="es-ES"/>
        </w:rPr>
        <w:t xml:space="preserve">MIEMBRO SUPLENTE:  Ingeniero Luis Alfredo Cienfuegos Escalante.  </w:t>
      </w:r>
      <w:r w:rsidRPr="00D11E1D">
        <w:rPr>
          <w:rFonts w:ascii="Arial" w:hAnsi="Arial" w:cs="Arial"/>
          <w:b/>
          <w:bCs/>
          <w:color w:val="000000" w:themeColor="text1"/>
          <w:sz w:val="22"/>
          <w:szCs w:val="22"/>
          <w:lang w:val="es-ES"/>
        </w:rPr>
        <w:t xml:space="preserve">SECTOR </w:t>
      </w:r>
      <w:proofErr w:type="gramStart"/>
      <w:r w:rsidRPr="00D11E1D">
        <w:rPr>
          <w:rFonts w:ascii="Arial" w:hAnsi="Arial" w:cs="Arial"/>
          <w:b/>
          <w:bCs/>
          <w:color w:val="000000" w:themeColor="text1"/>
          <w:sz w:val="22"/>
          <w:szCs w:val="22"/>
          <w:lang w:val="es-ES"/>
        </w:rPr>
        <w:t xml:space="preserve">LABORAL;  </w:t>
      </w:r>
      <w:r w:rsidRPr="00D11E1D">
        <w:rPr>
          <w:rFonts w:ascii="Arial" w:hAnsi="Arial" w:cs="Arial"/>
          <w:bCs/>
          <w:color w:val="000000" w:themeColor="text1"/>
          <w:sz w:val="22"/>
          <w:szCs w:val="22"/>
          <w:lang w:val="es-ES"/>
        </w:rPr>
        <w:t>MIEMBROS</w:t>
      </w:r>
      <w:proofErr w:type="gramEnd"/>
      <w:r w:rsidRPr="00D11E1D">
        <w:rPr>
          <w:rFonts w:ascii="Arial" w:hAnsi="Arial" w:cs="Arial"/>
          <w:bCs/>
          <w:color w:val="000000" w:themeColor="text1"/>
          <w:sz w:val="22"/>
          <w:szCs w:val="22"/>
          <w:lang w:val="es-ES"/>
        </w:rPr>
        <w:t xml:space="preserve"> PROPIETARIOS:  Señor Noé Gilberto </w:t>
      </w:r>
      <w:proofErr w:type="spellStart"/>
      <w:r w:rsidRPr="00D11E1D">
        <w:rPr>
          <w:rFonts w:ascii="Arial" w:hAnsi="Arial" w:cs="Arial"/>
          <w:bCs/>
          <w:color w:val="000000" w:themeColor="text1"/>
          <w:sz w:val="22"/>
          <w:szCs w:val="22"/>
          <w:lang w:val="es-ES"/>
        </w:rPr>
        <w:t>Nerio</w:t>
      </w:r>
      <w:proofErr w:type="spellEnd"/>
      <w:r w:rsidRPr="00D11E1D">
        <w:rPr>
          <w:rFonts w:ascii="Arial" w:hAnsi="Arial" w:cs="Arial"/>
          <w:bCs/>
          <w:color w:val="000000" w:themeColor="text1"/>
          <w:sz w:val="22"/>
          <w:szCs w:val="22"/>
          <w:lang w:val="es-ES"/>
        </w:rPr>
        <w:t xml:space="preserve"> Juárez, Señor Ricardo Armando Soriano Campos, Señor </w:t>
      </w:r>
      <w:r w:rsidRPr="00D11E1D">
        <w:rPr>
          <w:rFonts w:ascii="Arial" w:hAnsi="Arial" w:cs="Arial"/>
          <w:bCs/>
          <w:color w:val="000000" w:themeColor="text1"/>
          <w:sz w:val="22"/>
          <w:szCs w:val="22"/>
        </w:rPr>
        <w:t xml:space="preserve">Ricardo Jesús Monge Cornejo.   </w:t>
      </w:r>
      <w:r w:rsidRPr="00D11E1D">
        <w:rPr>
          <w:rFonts w:ascii="Arial" w:hAnsi="Arial" w:cs="Arial"/>
          <w:color w:val="000000" w:themeColor="text1"/>
          <w:sz w:val="22"/>
          <w:szCs w:val="22"/>
          <w:lang w:val="es-ES"/>
        </w:rPr>
        <w:t xml:space="preserve">MIEMBROS SUPLENTES:  Señora María del Carmen Molina Viuda de Bonilla, Señor Manuel Antonio García Mancía y Señor Joselito Acosta Álvarez.   </w:t>
      </w:r>
      <w:r w:rsidRPr="00D11E1D">
        <w:rPr>
          <w:rFonts w:ascii="Arial" w:hAnsi="Arial" w:cs="Arial"/>
          <w:b/>
          <w:color w:val="000000" w:themeColor="text1"/>
          <w:sz w:val="22"/>
          <w:szCs w:val="22"/>
          <w:lang w:val="es-ES"/>
        </w:rPr>
        <w:t xml:space="preserve">SECTOR GUBERNAMENTAL.   </w:t>
      </w:r>
      <w:r w:rsidRPr="00D11E1D">
        <w:rPr>
          <w:rFonts w:ascii="Arial" w:hAnsi="Arial" w:cs="Arial"/>
          <w:color w:val="000000" w:themeColor="text1"/>
          <w:sz w:val="22"/>
          <w:szCs w:val="22"/>
          <w:lang w:val="es-ES"/>
        </w:rPr>
        <w:tab/>
      </w:r>
      <w:r w:rsidRPr="00D11E1D">
        <w:rPr>
          <w:rFonts w:ascii="Arial" w:hAnsi="Arial" w:cs="Arial"/>
          <w:b/>
          <w:color w:val="000000" w:themeColor="text1"/>
          <w:sz w:val="22"/>
          <w:szCs w:val="22"/>
          <w:lang w:val="es-ES"/>
        </w:rPr>
        <w:t xml:space="preserve">MINISTERIO DE TRABAJO Y PREVISIÓN </w:t>
      </w:r>
      <w:proofErr w:type="gramStart"/>
      <w:r w:rsidRPr="00D11E1D">
        <w:rPr>
          <w:rFonts w:ascii="Arial" w:hAnsi="Arial" w:cs="Arial"/>
          <w:b/>
          <w:color w:val="000000" w:themeColor="text1"/>
          <w:sz w:val="22"/>
          <w:szCs w:val="22"/>
          <w:lang w:val="es-ES"/>
        </w:rPr>
        <w:t xml:space="preserve">SOCIAL;   </w:t>
      </w:r>
      <w:proofErr w:type="gramEnd"/>
      <w:r w:rsidRPr="00D11E1D">
        <w:rPr>
          <w:rFonts w:ascii="Arial" w:hAnsi="Arial" w:cs="Arial"/>
          <w:color w:val="000000" w:themeColor="text1"/>
          <w:sz w:val="22"/>
          <w:szCs w:val="22"/>
          <w:lang w:val="es-ES"/>
        </w:rPr>
        <w:t xml:space="preserve">MIEMBRO PROPIETARIO:  Licenciado William Caleb Cerón Arias.   MIEMBRO SUPLENTE:  Licenciado Marvin Humberto Juárez López.  </w:t>
      </w:r>
      <w:r w:rsidRPr="00D11E1D">
        <w:rPr>
          <w:rFonts w:ascii="Arial" w:hAnsi="Arial" w:cs="Arial"/>
          <w:b/>
          <w:color w:val="000000" w:themeColor="text1"/>
          <w:sz w:val="22"/>
          <w:szCs w:val="22"/>
          <w:lang w:val="es-ES"/>
        </w:rPr>
        <w:t xml:space="preserve">MINISTERIO DE EDUCACIÓN, CIENCIA Y </w:t>
      </w:r>
      <w:proofErr w:type="gramStart"/>
      <w:r w:rsidRPr="00D11E1D">
        <w:rPr>
          <w:rFonts w:ascii="Arial" w:hAnsi="Arial" w:cs="Arial"/>
          <w:b/>
          <w:color w:val="000000" w:themeColor="text1"/>
          <w:sz w:val="22"/>
          <w:szCs w:val="22"/>
          <w:lang w:val="es-ES"/>
        </w:rPr>
        <w:t xml:space="preserve">TECNOLOGÍA;  </w:t>
      </w:r>
      <w:r w:rsidRPr="00D11E1D">
        <w:rPr>
          <w:rFonts w:ascii="Arial" w:hAnsi="Arial" w:cs="Arial"/>
          <w:bCs/>
          <w:color w:val="000000" w:themeColor="text1"/>
          <w:sz w:val="22"/>
          <w:szCs w:val="22"/>
          <w:lang w:val="es-ES"/>
        </w:rPr>
        <w:t>ACTUANDO</w:t>
      </w:r>
      <w:proofErr w:type="gramEnd"/>
      <w:r w:rsidRPr="00D11E1D">
        <w:rPr>
          <w:rFonts w:ascii="Arial" w:hAnsi="Arial" w:cs="Arial"/>
          <w:bCs/>
          <w:color w:val="000000" w:themeColor="text1"/>
          <w:sz w:val="22"/>
          <w:szCs w:val="22"/>
          <w:lang w:val="es-ES"/>
        </w:rPr>
        <w:t xml:space="preserve"> COMO PROPIETARIO:  Doctor </w:t>
      </w:r>
      <w:r w:rsidRPr="00D11E1D">
        <w:rPr>
          <w:rFonts w:ascii="Arial" w:hAnsi="Arial" w:cs="Arial"/>
          <w:color w:val="000000" w:themeColor="text1"/>
          <w:sz w:val="22"/>
          <w:szCs w:val="22"/>
          <w:lang w:val="es-ES"/>
        </w:rPr>
        <w:t xml:space="preserve">William Ernesto Mejía Figueroa.  </w:t>
      </w:r>
      <w:r w:rsidRPr="00D11E1D">
        <w:rPr>
          <w:rFonts w:ascii="Arial" w:hAnsi="Arial" w:cs="Arial"/>
          <w:b/>
          <w:bCs/>
          <w:color w:val="000000" w:themeColor="text1"/>
          <w:sz w:val="22"/>
          <w:szCs w:val="22"/>
          <w:lang w:val="es-ES"/>
        </w:rPr>
        <w:t xml:space="preserve">MINISTERIO DE RELACIONES </w:t>
      </w:r>
      <w:proofErr w:type="gramStart"/>
      <w:r w:rsidRPr="00D11E1D">
        <w:rPr>
          <w:rFonts w:ascii="Arial" w:hAnsi="Arial" w:cs="Arial"/>
          <w:b/>
          <w:bCs/>
          <w:color w:val="000000" w:themeColor="text1"/>
          <w:sz w:val="22"/>
          <w:szCs w:val="22"/>
          <w:lang w:val="es-ES"/>
        </w:rPr>
        <w:t xml:space="preserve">EXTERIORES;  </w:t>
      </w:r>
      <w:r w:rsidRPr="00D11E1D">
        <w:rPr>
          <w:rFonts w:ascii="Arial" w:hAnsi="Arial" w:cs="Arial"/>
          <w:color w:val="000000" w:themeColor="text1"/>
          <w:sz w:val="22"/>
          <w:szCs w:val="22"/>
          <w:lang w:val="es-ES"/>
        </w:rPr>
        <w:t>MIEMBRO</w:t>
      </w:r>
      <w:proofErr w:type="gramEnd"/>
      <w:r w:rsidRPr="00D11E1D">
        <w:rPr>
          <w:rFonts w:ascii="Arial" w:hAnsi="Arial" w:cs="Arial"/>
          <w:color w:val="000000" w:themeColor="text1"/>
          <w:sz w:val="22"/>
          <w:szCs w:val="22"/>
          <w:lang w:val="es-ES"/>
        </w:rPr>
        <w:t xml:space="preserve"> PROPIETARIA:  Señora </w:t>
      </w:r>
      <w:r w:rsidRPr="00D11E1D">
        <w:rPr>
          <w:rFonts w:ascii="Arial" w:hAnsi="Arial" w:cs="Arial"/>
          <w:color w:val="000000" w:themeColor="text1"/>
          <w:sz w:val="22"/>
          <w:szCs w:val="22"/>
        </w:rPr>
        <w:t xml:space="preserve">Teresa de Jesús </w:t>
      </w:r>
      <w:proofErr w:type="spellStart"/>
      <w:r w:rsidRPr="00D11E1D">
        <w:rPr>
          <w:rFonts w:ascii="Arial" w:hAnsi="Arial" w:cs="Arial"/>
          <w:color w:val="000000" w:themeColor="text1"/>
          <w:sz w:val="22"/>
          <w:szCs w:val="22"/>
        </w:rPr>
        <w:t>Aráuz</w:t>
      </w:r>
      <w:proofErr w:type="spellEnd"/>
      <w:r w:rsidRPr="00D11E1D">
        <w:rPr>
          <w:rFonts w:ascii="Arial" w:hAnsi="Arial" w:cs="Arial"/>
          <w:color w:val="000000" w:themeColor="text1"/>
          <w:sz w:val="22"/>
          <w:szCs w:val="22"/>
        </w:rPr>
        <w:t xml:space="preserve"> María.   </w:t>
      </w:r>
      <w:r w:rsidRPr="00D11E1D">
        <w:rPr>
          <w:rFonts w:ascii="Arial" w:hAnsi="Arial" w:cs="Arial"/>
          <w:b/>
          <w:bCs/>
          <w:color w:val="000000" w:themeColor="text1"/>
          <w:sz w:val="22"/>
          <w:szCs w:val="22"/>
          <w:lang w:val="es-ES"/>
        </w:rPr>
        <w:t xml:space="preserve">AUSENCIA CON EXCUSA:  </w:t>
      </w:r>
      <w:r w:rsidRPr="00D11E1D">
        <w:rPr>
          <w:rFonts w:ascii="Arial" w:hAnsi="Arial" w:cs="Arial"/>
          <w:color w:val="000000" w:themeColor="text1"/>
          <w:sz w:val="22"/>
          <w:szCs w:val="22"/>
          <w:lang w:val="es-ES"/>
        </w:rPr>
        <w:t>Licenciado</w:t>
      </w:r>
      <w:r w:rsidRPr="00D11E1D">
        <w:rPr>
          <w:rFonts w:ascii="Arial" w:hAnsi="Arial" w:cs="Arial"/>
          <w:b/>
          <w:bCs/>
          <w:color w:val="000000" w:themeColor="text1"/>
          <w:sz w:val="22"/>
          <w:szCs w:val="22"/>
          <w:lang w:val="es-ES"/>
        </w:rPr>
        <w:t xml:space="preserve"> </w:t>
      </w:r>
      <w:r w:rsidRPr="00D11E1D">
        <w:rPr>
          <w:rFonts w:ascii="Arial" w:hAnsi="Arial" w:cs="Arial"/>
          <w:color w:val="000000" w:themeColor="text1"/>
          <w:sz w:val="22"/>
          <w:szCs w:val="22"/>
          <w:lang w:val="es-ES"/>
        </w:rPr>
        <w:t xml:space="preserve">Francisco Javier Argueta Gómez y Licenciado Hermelindo Ricardo Cardona Alvarenga.  </w:t>
      </w:r>
      <w:r w:rsidRPr="00D11E1D">
        <w:rPr>
          <w:rFonts w:ascii="Arial" w:hAnsi="Arial" w:cs="Arial"/>
          <w:b/>
          <w:bCs/>
          <w:color w:val="000000" w:themeColor="text1"/>
          <w:sz w:val="22"/>
          <w:szCs w:val="22"/>
        </w:rPr>
        <w:t xml:space="preserve">DESARROLLO.  1. </w:t>
      </w:r>
      <w:r w:rsidRPr="00D11E1D">
        <w:rPr>
          <w:rFonts w:ascii="Arial" w:hAnsi="Arial" w:cs="Arial"/>
          <w:b/>
          <w:bCs/>
          <w:color w:val="000000" w:themeColor="text1"/>
          <w:sz w:val="22"/>
          <w:szCs w:val="22"/>
          <w:lang w:val="es-MX"/>
        </w:rPr>
        <w:t xml:space="preserve">APERTURA Y ESTABLECIMIENTO DEL QUÓRUM.  </w:t>
      </w:r>
      <w:r w:rsidRPr="00D11E1D">
        <w:rPr>
          <w:rFonts w:ascii="Arial" w:hAnsi="Arial" w:cs="Arial"/>
          <w:color w:val="000000" w:themeColor="text1"/>
          <w:sz w:val="22"/>
          <w:szCs w:val="22"/>
        </w:rPr>
        <w:t xml:space="preserve">Al existir quórum establecido en la ley para sesionar, los miembros </w:t>
      </w:r>
      <w:proofErr w:type="spellStart"/>
      <w:r w:rsidRPr="00D11E1D">
        <w:rPr>
          <w:rFonts w:ascii="Arial" w:hAnsi="Arial" w:cs="Arial"/>
          <w:color w:val="000000" w:themeColor="text1"/>
          <w:sz w:val="22"/>
          <w:szCs w:val="22"/>
        </w:rPr>
        <w:t>consejales</w:t>
      </w:r>
      <w:proofErr w:type="spellEnd"/>
      <w:r w:rsidRPr="00D11E1D">
        <w:rPr>
          <w:rFonts w:ascii="Arial" w:hAnsi="Arial" w:cs="Arial"/>
          <w:color w:val="000000" w:themeColor="text1"/>
          <w:sz w:val="22"/>
          <w:szCs w:val="22"/>
        </w:rPr>
        <w:t xml:space="preserve"> acuerdan iniciar de forma presencial y virtual la sesión ordinaria. Asiste: el Ingeniero Carlos Enrique Gómez, en calidad de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y secretario del Consejo Directivo y el Ingeniero Carlos Benjamín Orozco, Subdirector Ejecutivo.  </w:t>
      </w:r>
      <w:r w:rsidRPr="00D11E1D">
        <w:rPr>
          <w:rFonts w:ascii="Arial" w:hAnsi="Arial" w:cs="Arial"/>
          <w:b/>
          <w:bCs/>
          <w:color w:val="000000" w:themeColor="text1"/>
          <w:sz w:val="22"/>
          <w:szCs w:val="22"/>
        </w:rPr>
        <w:t>2.</w:t>
      </w:r>
      <w:r w:rsidRPr="00D11E1D">
        <w:rPr>
          <w:rFonts w:ascii="Arial" w:hAnsi="Arial" w:cs="Arial"/>
          <w:b/>
          <w:color w:val="000000" w:themeColor="text1"/>
          <w:sz w:val="22"/>
          <w:szCs w:val="22"/>
        </w:rPr>
        <w:t xml:space="preserve">  LECTURA Y APROBACIÓN DE AGENDA.   </w:t>
      </w:r>
      <w:r w:rsidRPr="00D11E1D">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D11E1D">
        <w:rPr>
          <w:rFonts w:ascii="Arial" w:hAnsi="Arial" w:cs="Arial"/>
          <w:b/>
          <w:color w:val="000000" w:themeColor="text1"/>
          <w:sz w:val="22"/>
          <w:szCs w:val="22"/>
        </w:rPr>
        <w:t xml:space="preserve">.   3.  </w:t>
      </w:r>
      <w:r w:rsidRPr="00D11E1D">
        <w:rPr>
          <w:rFonts w:ascii="Arial" w:hAnsi="Arial" w:cs="Arial"/>
          <w:b/>
          <w:bCs/>
          <w:color w:val="000000" w:themeColor="text1"/>
          <w:sz w:val="22"/>
          <w:szCs w:val="22"/>
        </w:rPr>
        <w:t xml:space="preserve">REVISIÓN Y APROBACIÓN DE ACTAS NÚMEROS 604/2021 Y 605/2021.  </w:t>
      </w:r>
      <w:r w:rsidRPr="00D11E1D">
        <w:rPr>
          <w:rFonts w:ascii="Arial" w:hAnsi="Arial" w:cs="Arial"/>
          <w:color w:val="000000" w:themeColor="text1"/>
          <w:sz w:val="22"/>
          <w:szCs w:val="22"/>
        </w:rPr>
        <w:t xml:space="preserve">Se revisó y se aprobó las actas número 604/2021 de fecha siete de julio del dos mil veintiuno y número 605/2021, de fecha quince de julio del dos </w:t>
      </w:r>
      <w:proofErr w:type="gramStart"/>
      <w:r w:rsidRPr="00D11E1D">
        <w:rPr>
          <w:rFonts w:ascii="Arial" w:hAnsi="Arial" w:cs="Arial"/>
          <w:color w:val="000000" w:themeColor="text1"/>
          <w:sz w:val="22"/>
          <w:szCs w:val="22"/>
        </w:rPr>
        <w:t>mil veintiuno</w:t>
      </w:r>
      <w:proofErr w:type="gramEnd"/>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 xml:space="preserve">4.  </w:t>
      </w:r>
      <w:r w:rsidRPr="00D11E1D">
        <w:rPr>
          <w:rFonts w:ascii="Arial" w:hAnsi="Arial" w:cs="Arial"/>
          <w:b/>
          <w:color w:val="000000" w:themeColor="text1"/>
          <w:sz w:val="22"/>
          <w:szCs w:val="22"/>
        </w:rPr>
        <w:t xml:space="preserve">INFORME EJECUTIVO DEL SIETE AL </w:t>
      </w:r>
      <w:r w:rsidRPr="00D11E1D">
        <w:rPr>
          <w:rFonts w:ascii="Arial" w:hAnsi="Arial" w:cs="Arial"/>
          <w:b/>
          <w:color w:val="000000" w:themeColor="text1"/>
          <w:sz w:val="22"/>
          <w:szCs w:val="22"/>
        </w:rPr>
        <w:lastRenderedPageBreak/>
        <w:t xml:space="preserve">VEINTIUNO DE JULIO DEL DOS MIL VEINTIUNO.  </w:t>
      </w:r>
      <w:r w:rsidRPr="00D11E1D">
        <w:rPr>
          <w:rFonts w:ascii="Arial" w:hAnsi="Arial" w:cs="Arial"/>
          <w:color w:val="000000" w:themeColor="text1"/>
          <w:sz w:val="22"/>
          <w:szCs w:val="22"/>
          <w:lang w:val="es-MX"/>
        </w:rPr>
        <w:t xml:space="preserve">El Ingeniero </w:t>
      </w:r>
      <w:r w:rsidRPr="00D11E1D">
        <w:rPr>
          <w:rFonts w:ascii="Arial" w:hAnsi="Arial" w:cs="Arial"/>
          <w:color w:val="000000" w:themeColor="text1"/>
          <w:sz w:val="22"/>
          <w:szCs w:val="22"/>
        </w:rPr>
        <w:t xml:space="preserve">Carlos Enrique Gómez,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presentó al Consejo Directivo el informe ejecutivo de las principales actividades efectuadas durante el período comprendido del siete al veintiuno de julio del dos mil veintiuno.  El Consejo Directivo dio por recibido el informe en referencia.   </w:t>
      </w:r>
      <w:r w:rsidRPr="00D11E1D">
        <w:rPr>
          <w:rFonts w:ascii="Arial" w:hAnsi="Arial" w:cs="Arial"/>
          <w:b/>
          <w:bCs/>
          <w:color w:val="000000" w:themeColor="text1"/>
          <w:sz w:val="22"/>
          <w:szCs w:val="22"/>
        </w:rPr>
        <w:t>5.</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 xml:space="preserve">CONTINUACIÓN DE PRESENTACIÓN DE INFORME DE EJECUCIÓN POA DOS MIL VEINTIUNO PRIMER SEMESTRE.   </w:t>
      </w:r>
      <w:r w:rsidRPr="00D11E1D">
        <w:rPr>
          <w:rFonts w:ascii="Arial" w:hAnsi="Arial" w:cs="Arial"/>
          <w:color w:val="000000" w:themeColor="text1"/>
          <w:sz w:val="22"/>
          <w:szCs w:val="22"/>
        </w:rPr>
        <w:t xml:space="preserve">El Ingeniero Carlos Enrique Gómez, Director Ejecutivo, hizo referencia al Consejo Directivo que en Sesión número 605/2021, de fecha quince de julio del dos mil veintiuno, se avanzó en la presentación del INFORME DE EJECUCIÓN POA DOS MIL VEINTIUNO PRIMER SEMESTRE de algunas Unidades y Gerencias, quedando pendiente para hacer la presentación las Unidades Administrativas y de Apoyo siguientes: Gerencia Legal, Centro de Atención y Acceso a la Información, Unidad de Servicios Generales y la Unidad de Planificación.  Por lo anterior, en esta oportunidad la Gerencia y Unidades que estaban pendientes, presentan las principales actividades y resultados del Informe de Ejecución del POA </w:t>
      </w:r>
      <w:proofErr w:type="gramStart"/>
      <w:r w:rsidRPr="00D11E1D">
        <w:rPr>
          <w:rFonts w:ascii="Arial" w:hAnsi="Arial" w:cs="Arial"/>
          <w:color w:val="000000" w:themeColor="text1"/>
          <w:sz w:val="22"/>
          <w:szCs w:val="22"/>
        </w:rPr>
        <w:t>dos mil veintiuno</w:t>
      </w:r>
      <w:proofErr w:type="gramEnd"/>
      <w:r w:rsidRPr="00D11E1D">
        <w:rPr>
          <w:rFonts w:ascii="Arial" w:hAnsi="Arial" w:cs="Arial"/>
          <w:color w:val="000000" w:themeColor="text1"/>
          <w:sz w:val="22"/>
          <w:szCs w:val="22"/>
        </w:rPr>
        <w:t xml:space="preserve"> del primer semestre dos mil veintiuno.   El </w:t>
      </w:r>
      <w:r w:rsidRPr="00D11E1D">
        <w:rPr>
          <w:rFonts w:ascii="Arial" w:hAnsi="Arial" w:cs="Arial"/>
          <w:bCs/>
          <w:color w:val="000000" w:themeColor="text1"/>
          <w:sz w:val="22"/>
          <w:szCs w:val="22"/>
        </w:rPr>
        <w:t xml:space="preserve">Consejo Directivo hizo diversas consultas las cuales fueron atendidas por cada uno de los Gerentes y coordinadores.   Finalmente, el Consejo Directivo dio por recibido el </w:t>
      </w:r>
      <w:r w:rsidRPr="00D11E1D">
        <w:rPr>
          <w:rFonts w:ascii="Arial" w:hAnsi="Arial" w:cs="Arial"/>
          <w:color w:val="000000" w:themeColor="text1"/>
          <w:sz w:val="22"/>
          <w:szCs w:val="22"/>
        </w:rPr>
        <w:t xml:space="preserve">Informe de Ejecución del POA </w:t>
      </w:r>
      <w:proofErr w:type="gramStart"/>
      <w:r w:rsidRPr="00D11E1D">
        <w:rPr>
          <w:rFonts w:ascii="Arial" w:hAnsi="Arial" w:cs="Arial"/>
          <w:color w:val="000000" w:themeColor="text1"/>
          <w:sz w:val="22"/>
          <w:szCs w:val="22"/>
        </w:rPr>
        <w:t>dos mil veintiuno</w:t>
      </w:r>
      <w:proofErr w:type="gramEnd"/>
      <w:r w:rsidRPr="00D11E1D">
        <w:rPr>
          <w:rFonts w:ascii="Arial" w:hAnsi="Arial" w:cs="Arial"/>
          <w:color w:val="000000" w:themeColor="text1"/>
          <w:sz w:val="22"/>
          <w:szCs w:val="22"/>
        </w:rPr>
        <w:t xml:space="preserve"> del primer semestre dos mil veintiuno.  </w:t>
      </w:r>
      <w:r w:rsidRPr="00D11E1D">
        <w:rPr>
          <w:rFonts w:ascii="Arial" w:hAnsi="Arial" w:cs="Arial"/>
          <w:b/>
          <w:bCs/>
          <w:color w:val="000000" w:themeColor="text1"/>
          <w:sz w:val="22"/>
          <w:szCs w:val="22"/>
        </w:rPr>
        <w:t>6.</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lang w:val="es-MX"/>
        </w:rPr>
        <w:t xml:space="preserve">INFORME DE ESTADOS FINANCIEROS AL TREINTA DE JULIO DEL DOS MIL VEINTIUNO Y DOS MIL VEINTE.  </w:t>
      </w:r>
      <w:r w:rsidRPr="00D11E1D">
        <w:rPr>
          <w:rFonts w:ascii="Arial" w:hAnsi="Arial" w:cs="Arial"/>
          <w:color w:val="000000" w:themeColor="text1"/>
          <w:sz w:val="22"/>
          <w:szCs w:val="22"/>
          <w:lang w:val="es-MX"/>
        </w:rPr>
        <w:t xml:space="preserve">El Ingeniero Carlos Enrique Gómez, </w:t>
      </w:r>
      <w:proofErr w:type="gramStart"/>
      <w:r w:rsidRPr="00D11E1D">
        <w:rPr>
          <w:rFonts w:ascii="Arial" w:hAnsi="Arial" w:cs="Arial"/>
          <w:color w:val="000000" w:themeColor="text1"/>
          <w:sz w:val="22"/>
          <w:szCs w:val="22"/>
          <w:lang w:val="es-MX"/>
        </w:rPr>
        <w:t>Director Ejecutivo</w:t>
      </w:r>
      <w:proofErr w:type="gramEnd"/>
      <w:r w:rsidRPr="00D11E1D">
        <w:rPr>
          <w:rFonts w:ascii="Arial" w:hAnsi="Arial" w:cs="Arial"/>
          <w:color w:val="000000" w:themeColor="text1"/>
          <w:sz w:val="22"/>
          <w:szCs w:val="22"/>
          <w:lang w:val="es-MX"/>
        </w:rPr>
        <w:t xml:space="preserve"> y el Licenciado Fredy Antonio Mayora, Gerente Financiero, presentaron para conocimiento del Consejo Directivo, los Estados Financieros del mes de julio del dos mil veintiuno y dos mil veinte.  Después del análisis y consultas correspondientes, el Consejo Directivo dio por recibida la presentación en referencia</w:t>
      </w:r>
      <w:r w:rsidRPr="00D11E1D">
        <w:rPr>
          <w:rFonts w:ascii="Arial" w:hAnsi="Arial" w:cs="Arial"/>
          <w:b/>
          <w:bCs/>
          <w:color w:val="000000" w:themeColor="text1"/>
          <w:sz w:val="22"/>
          <w:szCs w:val="22"/>
          <w:lang w:val="es-MX"/>
        </w:rPr>
        <w:t xml:space="preserve">.  7.  </w:t>
      </w:r>
      <w:bookmarkStart w:id="7" w:name="_Hlk77942682"/>
      <w:r w:rsidRPr="00D11E1D">
        <w:rPr>
          <w:rFonts w:ascii="Arial" w:hAnsi="Arial" w:cs="Arial"/>
          <w:b/>
          <w:bCs/>
          <w:color w:val="000000" w:themeColor="text1"/>
          <w:sz w:val="22"/>
          <w:szCs w:val="22"/>
          <w:lang w:val="es-MX"/>
        </w:rPr>
        <w:t xml:space="preserve">SOLICITUD DE APROBACIÓN POR LIBRE GESTIÓN “APLICACIÓN DE PINTURA EN ÁREAS EXTERNAS DEL EDIFICIO ADMINISTRATIVO Y ESTACIONAMIENTOS DE INSAFORP SANTA ELENA Y CENTRO DE FORMACIÓN PROFESIONAL SAN BARTOLO”.   </w:t>
      </w:r>
      <w:r w:rsidRPr="00D11E1D">
        <w:rPr>
          <w:rFonts w:ascii="Arial" w:hAnsi="Arial" w:cs="Arial"/>
          <w:color w:val="000000" w:themeColor="text1"/>
          <w:sz w:val="22"/>
          <w:szCs w:val="22"/>
        </w:rPr>
        <w:t xml:space="preserve">El Ingeniero Francisco Muñoz, Coordinador de la Unidad de Servicios Generales, presentó al Consejo Directivo </w:t>
      </w:r>
      <w:r w:rsidRPr="00D11E1D">
        <w:rPr>
          <w:rFonts w:ascii="Arial" w:hAnsi="Arial" w:cs="Arial"/>
          <w:color w:val="000000" w:themeColor="text1"/>
          <w:sz w:val="22"/>
          <w:szCs w:val="22"/>
          <w:lang w:val="es-MX"/>
        </w:rPr>
        <w:t xml:space="preserve">SOLICITUD DE APROBACIÓN POR LIBRE GESTIÓN “APLICACIÓN DE PINTURA EN ÁREAS EXTERNAS DEL EDIFICIO ADMINISTRATIVO Y ESTACIONAMIENTOS DE INSAFORP SANTA ELENA Y CENTRO DE FORMACIÓN PROFESIONAL SAN BARTOLO”.  En la presentación detalló entre otros: Objetivo de la contratación, especificaciones técnicas, especificaciones de áreas a pintar Santa Elena, Especificaciones de áreas a pintar San Bartolo, criterios de evaluación técnica, criterios de evaluación económica, adjudicación, garantía del servicio, reporte fotográfico de áreas deterioradas </w:t>
      </w:r>
      <w:r w:rsidRPr="00D11E1D">
        <w:rPr>
          <w:rFonts w:ascii="Arial" w:hAnsi="Arial" w:cs="Arial"/>
          <w:color w:val="000000" w:themeColor="text1"/>
          <w:sz w:val="22"/>
          <w:szCs w:val="22"/>
          <w:lang w:val="es-MX"/>
        </w:rPr>
        <w:lastRenderedPageBreak/>
        <w:t xml:space="preserve">tanto en Santa Elena y San Bartolo y solicitud al Consejo Directivo.   </w:t>
      </w:r>
      <w:r w:rsidRPr="00D11E1D">
        <w:rPr>
          <w:rFonts w:ascii="Arial" w:hAnsi="Arial" w:cs="Arial"/>
          <w:color w:val="000000" w:themeColor="text1"/>
          <w:sz w:val="22"/>
          <w:szCs w:val="22"/>
        </w:rPr>
        <w:t xml:space="preserve">El Consejo Directivo hizo diversas consultas, las cuales fueron atendidas por el Ingeniero Muñoz.  </w:t>
      </w:r>
      <w:r w:rsidRPr="00D11E1D">
        <w:rPr>
          <w:rFonts w:ascii="Arial" w:hAnsi="Arial" w:cs="Arial"/>
          <w:bCs/>
          <w:color w:val="000000" w:themeColor="text1"/>
          <w:sz w:val="22"/>
          <w:szCs w:val="22"/>
        </w:rPr>
        <w:t>Finalmente, el Consejo Directivo después del análisis correspondiente</w:t>
      </w:r>
      <w:r w:rsidRPr="00D11E1D">
        <w:rPr>
          <w:rFonts w:ascii="Arial" w:hAnsi="Arial" w:cs="Arial"/>
          <w:color w:val="000000" w:themeColor="text1"/>
          <w:sz w:val="22"/>
          <w:szCs w:val="22"/>
          <w:lang w:val="es-ES"/>
        </w:rPr>
        <w:t xml:space="preserve">, emitió el siguiente acuerdo:  </w:t>
      </w:r>
      <w:r w:rsidRPr="00D11E1D">
        <w:rPr>
          <w:rFonts w:ascii="Arial" w:hAnsi="Arial" w:cs="Arial"/>
          <w:b/>
          <w:color w:val="000000" w:themeColor="text1"/>
          <w:sz w:val="22"/>
          <w:szCs w:val="22"/>
          <w:u w:val="single"/>
        </w:rPr>
        <w:t>ACUERDO N°2584-07-2021</w:t>
      </w:r>
      <w:r w:rsidRPr="00D11E1D">
        <w:rPr>
          <w:rFonts w:ascii="Arial" w:hAnsi="Arial" w:cs="Arial"/>
          <w:b/>
          <w:color w:val="000000" w:themeColor="text1"/>
          <w:sz w:val="22"/>
          <w:szCs w:val="22"/>
        </w:rPr>
        <w:t xml:space="preserve">.  A. </w:t>
      </w:r>
      <w:r w:rsidRPr="00D11E1D">
        <w:rPr>
          <w:rFonts w:ascii="Arial" w:hAnsi="Arial" w:cs="Arial"/>
          <w:b/>
          <w:color w:val="000000" w:themeColor="text1"/>
          <w:sz w:val="22"/>
          <w:szCs w:val="22"/>
          <w:lang w:val="es-ES"/>
        </w:rPr>
        <w:t xml:space="preserve">Aprobar el inicio del Proceso por Libre Gestión de </w:t>
      </w:r>
      <w:r w:rsidRPr="00D11E1D">
        <w:rPr>
          <w:rFonts w:ascii="Arial" w:hAnsi="Arial" w:cs="Arial"/>
          <w:b/>
          <w:color w:val="000000" w:themeColor="text1"/>
          <w:sz w:val="22"/>
          <w:szCs w:val="22"/>
          <w:lang w:val="es-MX"/>
        </w:rPr>
        <w:t xml:space="preserve">“APLICACIÓN DE PINTURA EN ÁREAS EXTERNAS DEL EDIFICIO ADMINISTRATIVO Y ESTACIONAMIENTOS DE INSAFORP SANTA ELENA Y CENTRO DE FORMACIÓN PROFESIONAL SAN BARTOLO”.   B. </w:t>
      </w:r>
      <w:r w:rsidRPr="00D11E1D">
        <w:rPr>
          <w:rFonts w:ascii="Arial" w:hAnsi="Arial" w:cs="Arial"/>
          <w:b/>
          <w:color w:val="000000" w:themeColor="text1"/>
          <w:sz w:val="22"/>
          <w:szCs w:val="22"/>
          <w:lang w:val="es-ES"/>
        </w:rPr>
        <w:t xml:space="preserve">Autorizar a la administración realizar las gestiones pertinentes, para que inicie el proceso de Contratación por Libre Gestión, cuyo resultado se presentará al Consejo Directivo para su adjudicación.  C. Ratificar este acuerdo en la presente sesión.  8. </w:t>
      </w:r>
      <w:bookmarkStart w:id="8" w:name="_Hlk77942845"/>
      <w:bookmarkEnd w:id="7"/>
      <w:r w:rsidRPr="00D11E1D">
        <w:rPr>
          <w:rFonts w:ascii="Arial" w:hAnsi="Arial" w:cs="Arial"/>
          <w:b/>
          <w:bCs/>
          <w:color w:val="000000" w:themeColor="text1"/>
          <w:sz w:val="22"/>
          <w:szCs w:val="22"/>
        </w:rPr>
        <w:t xml:space="preserve">SOLICITUD DE AUTORIZACIÓN PARA ATENDER NECESIDADES DE CAPACITACIÓN DE EMPRESAS, MEDIANTE CURSOS CERRADOS/PATENTADOS CON EL CENTRO DE FORMACIÓN EMPRESARIAL DE LA CÁMARA DE COMERCIO E INDUSTRIA DE EL SALVADOR-CCIES.  </w:t>
      </w:r>
      <w:r w:rsidRPr="00D11E1D">
        <w:rPr>
          <w:rFonts w:ascii="Arial" w:eastAsia="MS Mincho" w:hAnsi="Arial" w:cs="Arial"/>
          <w:bCs/>
          <w:color w:val="000000" w:themeColor="text1"/>
          <w:sz w:val="22"/>
          <w:szCs w:val="22"/>
          <w:lang w:eastAsia="ja-JP"/>
        </w:rPr>
        <w:t xml:space="preserve">La Licenciada Ana Elsy Ocampo, Gerente de Formación Inicial, presentó al Consejo Directivo </w:t>
      </w:r>
      <w:r w:rsidRPr="00D11E1D">
        <w:rPr>
          <w:rFonts w:ascii="Arial" w:hAnsi="Arial" w:cs="Arial"/>
          <w:color w:val="000000" w:themeColor="text1"/>
          <w:sz w:val="22"/>
          <w:szCs w:val="22"/>
        </w:rPr>
        <w:t xml:space="preserve">SOLICITUD DE AUTORIZACIÓN PARA ATENDER NECESIDADES DE CAPACITACIÓN DE EMPRESAS, MEDIANTE CURSOS CERRADOS/PATENTADOS CON </w:t>
      </w:r>
      <w:proofErr w:type="gramStart"/>
      <w:r w:rsidRPr="00D11E1D">
        <w:rPr>
          <w:rFonts w:ascii="Arial" w:hAnsi="Arial" w:cs="Arial"/>
          <w:color w:val="000000" w:themeColor="text1"/>
          <w:sz w:val="22"/>
          <w:szCs w:val="22"/>
        </w:rPr>
        <w:t>EL  CENTRO</w:t>
      </w:r>
      <w:proofErr w:type="gramEnd"/>
      <w:r w:rsidRPr="00D11E1D">
        <w:rPr>
          <w:rFonts w:ascii="Arial" w:hAnsi="Arial" w:cs="Arial"/>
          <w:color w:val="000000" w:themeColor="text1"/>
          <w:sz w:val="22"/>
          <w:szCs w:val="22"/>
        </w:rPr>
        <w:t xml:space="preserve"> DE FORMACIÓN EMPRESARIAL DE LA CÁMARA DE COMERCIO E INDUSTRIA DE EL SALVADOR-CCIES, a ser ejecutados por el Centro de Formación Empresarial de la Cámara de Comercio e Industria de El Salvador –CCIES en el plazo de agosto a diciembre del dos mil veintiuno.   </w:t>
      </w:r>
      <w:r w:rsidRPr="00D11E1D">
        <w:rPr>
          <w:rFonts w:ascii="Arial" w:eastAsia="MS Mincho" w:hAnsi="Arial" w:cs="Arial"/>
          <w:bCs/>
          <w:color w:val="000000" w:themeColor="text1"/>
          <w:sz w:val="22"/>
          <w:szCs w:val="22"/>
          <w:lang w:eastAsia="ja-JP"/>
        </w:rPr>
        <w:t xml:space="preserve">En la presentación detalló entre otros: </w:t>
      </w:r>
      <w:r w:rsidRPr="00D11E1D">
        <w:rPr>
          <w:rFonts w:ascii="Arial" w:hAnsi="Arial" w:cs="Arial"/>
          <w:color w:val="000000" w:themeColor="text1"/>
          <w:sz w:val="22"/>
          <w:szCs w:val="22"/>
        </w:rPr>
        <w:t xml:space="preserve"> Programas patentados del Centro de Formación Empresarial de la Cámara de Comercio e Industria de El Salvador, objetivos, conclusiones, cobertura geográfica, antecedentes ejecución dos mil quince – dos mil veintiuno, empresas atendidas por tamaño y zona geográfica dos mil veinte – dos mil veintiuno, propuesta para el año dos mil veintiuno, forma de contratación y solicitud al Consejo Directivo.   </w:t>
      </w:r>
      <w:r w:rsidRPr="00D11E1D">
        <w:rPr>
          <w:rFonts w:ascii="Arial" w:eastAsia="MS Mincho" w:hAnsi="Arial" w:cs="Arial"/>
          <w:bCs/>
          <w:color w:val="000000" w:themeColor="text1"/>
          <w:sz w:val="22"/>
          <w:szCs w:val="22"/>
          <w:lang w:val="es-ES" w:eastAsia="ja-JP"/>
        </w:rPr>
        <w:t xml:space="preserve">Al respecto la Licenciada Ocampo hizo mención que la CÁMARA DE COMERCIO E INDUSTRIA DE EL SALVADOR, cuenta con derechos de autor debidamente registrados en el Registro de la Propiedad Intelectual sobre los siguientes programas: a) </w:t>
      </w:r>
      <w:r w:rsidRPr="00D11E1D">
        <w:rPr>
          <w:rFonts w:ascii="Arial" w:eastAsia="MS Mincho" w:hAnsi="Arial" w:cs="Arial"/>
          <w:bCs/>
          <w:color w:val="000000" w:themeColor="text1"/>
          <w:sz w:val="22"/>
          <w:szCs w:val="22"/>
          <w:lang w:eastAsia="ja-JP"/>
        </w:rPr>
        <w:t>BASES ESENCIALES DE EMPRESA LIBRE, Certificado de Depósito número 33-2003, Extendido por el Centro Nacional de Registro, Registro de la Propiedad Intelectual de El Salvador, con fecha veinticinco de febrero de dos mil tres</w:t>
      </w:r>
      <w:r w:rsidRPr="00D11E1D">
        <w:rPr>
          <w:rFonts w:ascii="Arial" w:eastAsia="MS Mincho" w:hAnsi="Arial" w:cs="Arial"/>
          <w:bCs/>
          <w:color w:val="000000" w:themeColor="text1"/>
          <w:sz w:val="22"/>
          <w:szCs w:val="22"/>
          <w:lang w:val="es-ES" w:eastAsia="ja-JP"/>
        </w:rPr>
        <w:t xml:space="preserve">; b) </w:t>
      </w:r>
      <w:r w:rsidRPr="00D11E1D">
        <w:rPr>
          <w:rFonts w:ascii="Arial" w:eastAsia="MS Mincho" w:hAnsi="Arial" w:cs="Arial"/>
          <w:bCs/>
          <w:color w:val="000000" w:themeColor="text1"/>
          <w:sz w:val="22"/>
          <w:szCs w:val="22"/>
          <w:lang w:eastAsia="ja-JP"/>
        </w:rPr>
        <w:t>BASES ESENCIALES DE LA PRODUCTIVIDAD, Certificado de Depósito número 32-2003, Extendido por el Centro Nacional de Registro, Registro de la Propiedad Intelectual  de El Salvador, con fecha veinticinco de febrero del dos mil tres</w:t>
      </w:r>
      <w:r w:rsidRPr="00D11E1D">
        <w:rPr>
          <w:rFonts w:ascii="Arial" w:eastAsia="MS Mincho" w:hAnsi="Arial" w:cs="Arial"/>
          <w:bCs/>
          <w:color w:val="000000" w:themeColor="text1"/>
          <w:sz w:val="22"/>
          <w:szCs w:val="22"/>
          <w:lang w:val="es-ES" w:eastAsia="ja-JP"/>
        </w:rPr>
        <w:t xml:space="preserve">; c) </w:t>
      </w:r>
      <w:r w:rsidRPr="00D11E1D">
        <w:rPr>
          <w:rFonts w:ascii="Arial" w:eastAsia="MS Mincho" w:hAnsi="Arial" w:cs="Arial"/>
          <w:bCs/>
          <w:color w:val="000000" w:themeColor="text1"/>
          <w:sz w:val="22"/>
          <w:szCs w:val="22"/>
          <w:lang w:eastAsia="ja-JP"/>
        </w:rPr>
        <w:t xml:space="preserve">LA ENDOCALIDAD COMO PARTE DEL TRABAJO EN EQUIPO - VERSIÓN dos mil diecisiete, Certificado de Depósito número 75-2017, </w:t>
      </w:r>
      <w:r w:rsidRPr="00D11E1D">
        <w:rPr>
          <w:rFonts w:ascii="Arial" w:eastAsia="MS Mincho" w:hAnsi="Arial" w:cs="Arial"/>
          <w:bCs/>
          <w:color w:val="000000" w:themeColor="text1"/>
          <w:sz w:val="22"/>
          <w:szCs w:val="22"/>
          <w:lang w:eastAsia="ja-JP"/>
        </w:rPr>
        <w:lastRenderedPageBreak/>
        <w:t>Extendido por el Centro Nacional de Registro, Registro de la Propiedad Intelectual de El Salvador, con fecha primero de marzo de dos mil diecisiete</w:t>
      </w:r>
      <w:r w:rsidRPr="00D11E1D">
        <w:rPr>
          <w:rFonts w:ascii="Arial" w:eastAsia="MS Mincho" w:hAnsi="Arial" w:cs="Arial"/>
          <w:bCs/>
          <w:color w:val="000000" w:themeColor="text1"/>
          <w:sz w:val="22"/>
          <w:szCs w:val="22"/>
          <w:lang w:val="es-ES" w:eastAsia="ja-JP"/>
        </w:rPr>
        <w:t xml:space="preserve">; y d) </w:t>
      </w:r>
      <w:r w:rsidRPr="00D11E1D">
        <w:rPr>
          <w:rFonts w:ascii="Arial" w:eastAsia="MS Mincho" w:hAnsi="Arial" w:cs="Arial"/>
          <w:bCs/>
          <w:color w:val="000000" w:themeColor="text1"/>
          <w:sz w:val="22"/>
          <w:szCs w:val="22"/>
          <w:lang w:eastAsia="ja-JP"/>
        </w:rPr>
        <w:t xml:space="preserve">INCREMENTANDO LA COMPETITIVIDAD PARA LA VENTA – VERSIÓN DOS MIL DIECISIETE, Certificado de Depósito número 74-2017, Extendido por el Centro Nacional de Registro, Registro de la Propiedad Intelectual de El Salvador, con fecha primero de marzo de dos mil diecisiete.  </w:t>
      </w:r>
      <w:r w:rsidRPr="00D11E1D">
        <w:rPr>
          <w:rFonts w:ascii="Arial" w:eastAsia="MS Mincho" w:hAnsi="Arial" w:cs="Arial"/>
          <w:bCs/>
          <w:color w:val="000000" w:themeColor="text1"/>
          <w:sz w:val="22"/>
          <w:szCs w:val="22"/>
          <w:lang w:val="es-ES" w:eastAsia="ja-JP"/>
        </w:rPr>
        <w:t>Copia de todos los certificados de depósito se encuentra agregada al expediente de la contratación con el memorando emitido por la Gerencia Legal donde se justifica la procedencia de esta contratación directa, de conformidad con lo establecido por el artículo sesenta y seis del Reglamento de la LACAP.  Que en nuestro país los derechos de autor son protegidos por la LACAP, en sus artículos setenta y uno y setenta y dos y por la LEY DE PROPIEDAD INTELECTUAL</w:t>
      </w:r>
      <w:r w:rsidRPr="00D11E1D">
        <w:rPr>
          <w:rFonts w:ascii="Arial" w:eastAsia="MS Mincho" w:hAnsi="Arial" w:cs="Arial"/>
          <w:b/>
          <w:bCs/>
          <w:color w:val="000000" w:themeColor="text1"/>
          <w:sz w:val="22"/>
          <w:szCs w:val="22"/>
          <w:lang w:val="es-ES" w:eastAsia="ja-JP"/>
        </w:rPr>
        <w:t xml:space="preserve">, </w:t>
      </w:r>
      <w:r w:rsidRPr="00D11E1D">
        <w:rPr>
          <w:rFonts w:ascii="Arial" w:eastAsia="MS Mincho" w:hAnsi="Arial" w:cs="Arial"/>
          <w:bCs/>
          <w:color w:val="000000" w:themeColor="text1"/>
          <w:sz w:val="22"/>
          <w:szCs w:val="22"/>
          <w:lang w:val="es-ES" w:eastAsia="ja-JP"/>
        </w:rPr>
        <w:t>en los</w:t>
      </w:r>
      <w:r w:rsidRPr="00D11E1D">
        <w:rPr>
          <w:rFonts w:ascii="Arial" w:eastAsia="MS Mincho" w:hAnsi="Arial" w:cs="Arial"/>
          <w:b/>
          <w:bCs/>
          <w:color w:val="000000" w:themeColor="text1"/>
          <w:sz w:val="22"/>
          <w:szCs w:val="22"/>
          <w:lang w:val="es-ES" w:eastAsia="ja-JP"/>
        </w:rPr>
        <w:t xml:space="preserve"> </w:t>
      </w:r>
      <w:r w:rsidRPr="00D11E1D">
        <w:rPr>
          <w:rFonts w:ascii="Arial" w:eastAsia="MS Mincho" w:hAnsi="Arial" w:cs="Arial"/>
          <w:bCs/>
          <w:color w:val="000000" w:themeColor="text1"/>
          <w:sz w:val="22"/>
          <w:szCs w:val="22"/>
          <w:lang w:val="es-ES" w:eastAsia="ja-JP"/>
        </w:rPr>
        <w:t>artículos cuatro, cinco y seis, de acuerdo a los cuales se entiende como el derecho de propiedad que un autor tiene sobre una obra literaria o artística y que comprende facultades de orden abstracto, intelectual y moral, que constituyen facultades de orden patrimonial del derecho económico, siendo estos imprescriptibles e inalienables, por lo cual es procedente contratar, por la modalidad de CONTRATACIÓN DIRECTA, los servicios ofertados por la CÁMARA DE COMERCIO E INDUSTRIA DE EL SALVADOR, a</w:t>
      </w:r>
      <w:proofErr w:type="spellStart"/>
      <w:r w:rsidRPr="00D11E1D">
        <w:rPr>
          <w:rFonts w:ascii="Arial" w:eastAsia="MS Mincho" w:hAnsi="Arial" w:cs="Arial"/>
          <w:bCs/>
          <w:color w:val="000000" w:themeColor="text1"/>
          <w:sz w:val="22"/>
          <w:szCs w:val="22"/>
          <w:lang w:eastAsia="ja-JP"/>
        </w:rPr>
        <w:t>utorizar</w:t>
      </w:r>
      <w:proofErr w:type="spellEnd"/>
      <w:r w:rsidRPr="00D11E1D">
        <w:rPr>
          <w:rFonts w:ascii="Arial" w:eastAsia="MS Mincho" w:hAnsi="Arial" w:cs="Arial"/>
          <w:bCs/>
          <w:color w:val="000000" w:themeColor="text1"/>
          <w:sz w:val="22"/>
          <w:szCs w:val="22"/>
          <w:lang w:eastAsia="ja-JP"/>
        </w:rPr>
        <w:t xml:space="preserve"> la ejecución de hasta dos mil seiscientas setenta y dos horas de capacitación de manera indistinta para la ejecución de seminarios o módulos de los siguientes programas, “</w:t>
      </w:r>
      <w:proofErr w:type="spellStart"/>
      <w:r w:rsidRPr="00D11E1D">
        <w:rPr>
          <w:rFonts w:ascii="Arial" w:eastAsia="MS Mincho" w:hAnsi="Arial" w:cs="Arial"/>
          <w:bCs/>
          <w:color w:val="000000" w:themeColor="text1"/>
          <w:sz w:val="22"/>
          <w:szCs w:val="22"/>
          <w:lang w:eastAsia="ja-JP"/>
        </w:rPr>
        <w:t>Endocalidad</w:t>
      </w:r>
      <w:proofErr w:type="spellEnd"/>
      <w:r w:rsidRPr="00D11E1D">
        <w:rPr>
          <w:rFonts w:ascii="Arial" w:eastAsia="MS Mincho" w:hAnsi="Arial" w:cs="Arial"/>
          <w:bCs/>
          <w:color w:val="000000" w:themeColor="text1"/>
          <w:sz w:val="22"/>
          <w:szCs w:val="22"/>
          <w:lang w:eastAsia="ja-JP"/>
        </w:rPr>
        <w:t xml:space="preserve"> como Parte del Trabajo en Equipo”, “Bases Esenciales de Empresa Libre-BEDEL”, “Bases Esenciales de la Productividad – BEPROD” o módulos del Programa  “Incrementado la Productividad para la Venta”, de acuerdo a las demandas de las empresas y siguiendo el trámite normal de evaluación técnica para cada solicitud.   Los seminarios anteriores han sido diseñados y ejecutados por el Centro de Formación de la Cámara de Comercio e Industria de El Salvador, con los cuales se estima capacitar en el plazo de agosto a diciembre del dos </w:t>
      </w:r>
      <w:proofErr w:type="gramStart"/>
      <w:r w:rsidRPr="00D11E1D">
        <w:rPr>
          <w:rFonts w:ascii="Arial" w:eastAsia="MS Mincho" w:hAnsi="Arial" w:cs="Arial"/>
          <w:bCs/>
          <w:color w:val="000000" w:themeColor="text1"/>
          <w:sz w:val="22"/>
          <w:szCs w:val="22"/>
          <w:lang w:eastAsia="ja-JP"/>
        </w:rPr>
        <w:t>mil veintiuno</w:t>
      </w:r>
      <w:proofErr w:type="gramEnd"/>
      <w:r w:rsidRPr="00D11E1D">
        <w:rPr>
          <w:rFonts w:ascii="Arial" w:eastAsia="MS Mincho" w:hAnsi="Arial" w:cs="Arial"/>
          <w:bCs/>
          <w:color w:val="000000" w:themeColor="text1"/>
          <w:sz w:val="22"/>
          <w:szCs w:val="22"/>
          <w:lang w:eastAsia="ja-JP"/>
        </w:rPr>
        <w:t xml:space="preserve">, participantes de empresas de diversos sectores económicos, por un monto de hasta TRESCIENTOS DIEZ MIL QUINIENTOS CINCUENTA Y CINCO CON 87/100 DÓLARES (US$310,555.87), que representa el noventa por ciento del costo de honorarios y material didáctico.  </w:t>
      </w:r>
      <w:r w:rsidRPr="00D11E1D">
        <w:rPr>
          <w:rFonts w:ascii="Arial" w:hAnsi="Arial" w:cs="Arial"/>
          <w:color w:val="000000" w:themeColor="text1"/>
          <w:sz w:val="22"/>
          <w:szCs w:val="22"/>
        </w:rPr>
        <w:t xml:space="preserve">El Consejo Directivo después del análisis respectivo y con base a las “Políticas de Apoyo a la Formación Continua en las Empresas” actualizadas mediante los Acuerdos números 461-05-2008, Sesión número 84/2008, de fecha veintinueve de mayo del dos mil ocho y número 1031-10-2014, Sesión número 256/2014, de fecha dieciséis de octubre del dos mil catorce y a solicitud de la administración, emitió el siguiente acuerdo:   </w:t>
      </w:r>
      <w:r w:rsidRPr="00D11E1D">
        <w:rPr>
          <w:rFonts w:ascii="Arial" w:hAnsi="Arial" w:cs="Arial"/>
          <w:b/>
          <w:color w:val="000000" w:themeColor="text1"/>
          <w:sz w:val="22"/>
          <w:szCs w:val="22"/>
          <w:u w:val="single"/>
          <w:lang w:val="es-MX"/>
        </w:rPr>
        <w:t>ACUERDO N°2585-07-2021</w:t>
      </w:r>
      <w:r w:rsidRPr="00D11E1D">
        <w:rPr>
          <w:rFonts w:ascii="Arial" w:hAnsi="Arial" w:cs="Arial"/>
          <w:b/>
          <w:color w:val="000000" w:themeColor="text1"/>
          <w:sz w:val="22"/>
          <w:szCs w:val="22"/>
          <w:lang w:val="es-MX"/>
        </w:rPr>
        <w:t xml:space="preserve">.  A. </w:t>
      </w:r>
      <w:r w:rsidRPr="00D11E1D">
        <w:rPr>
          <w:rFonts w:ascii="Arial" w:hAnsi="Arial" w:cs="Arial"/>
          <w:b/>
          <w:bCs/>
          <w:color w:val="000000" w:themeColor="text1"/>
          <w:sz w:val="22"/>
          <w:szCs w:val="22"/>
        </w:rPr>
        <w:t xml:space="preserve">Autorizar la ejecución de hasta dos mil seiscientas setenta y dos horas de </w:t>
      </w:r>
      <w:r w:rsidRPr="00D11E1D">
        <w:rPr>
          <w:rFonts w:ascii="Arial" w:hAnsi="Arial" w:cs="Arial"/>
          <w:b/>
          <w:bCs/>
          <w:color w:val="000000" w:themeColor="text1"/>
          <w:sz w:val="22"/>
          <w:szCs w:val="22"/>
        </w:rPr>
        <w:lastRenderedPageBreak/>
        <w:t>capacitación  de manera indistinta para la ejecución de seminarios o módulos de los siguientes programas, “</w:t>
      </w:r>
      <w:proofErr w:type="spellStart"/>
      <w:r w:rsidRPr="00D11E1D">
        <w:rPr>
          <w:rFonts w:ascii="Arial" w:hAnsi="Arial" w:cs="Arial"/>
          <w:b/>
          <w:bCs/>
          <w:color w:val="000000" w:themeColor="text1"/>
          <w:sz w:val="22"/>
          <w:szCs w:val="22"/>
        </w:rPr>
        <w:t>Endocalidad</w:t>
      </w:r>
      <w:proofErr w:type="spellEnd"/>
      <w:r w:rsidRPr="00D11E1D">
        <w:rPr>
          <w:rFonts w:ascii="Arial" w:hAnsi="Arial" w:cs="Arial"/>
          <w:b/>
          <w:bCs/>
          <w:color w:val="000000" w:themeColor="text1"/>
          <w:sz w:val="22"/>
          <w:szCs w:val="22"/>
        </w:rPr>
        <w:t xml:space="preserve"> como Parte del Trabajo en Equipo”, “Bases Esenciales de Empresa Libre-BEDEL”, “Bases Esenciales de la Productividad – BEPROD” o módulos del Programa “Incrementado la Productividad para la Venta”, de acuerdo con las demandas de las empresas y siguiendo el trámite normal de evaluación técnica para cada solicitud. Los seminarios anteriores han sido diseñados y ejecutados por el Centro de Formación de la Cámara de Comercio e Industria de El Salvador, con los cuales se estima capacitar de agosto a diciembre del dos mil veintiuno participantes de empresas de diversos sectores económicos, POR UN MONTO DE HASTA TRESCIENTOS DIEZ MIL QUINIENTOS CINCUENTA Y CINCO CON 87/100 DÓLARES (US$310,555.87), que representa el noventa por ciento del costo de honorarios y material didáctico y el apoyo para cursos con herramientas tecnológicas será del ochenta por ciento de lo contratado. El apoyo será financiado con el presupuesto correspondiente al ejercicio fiscal en el cual se ejecuten las acciones formativas.  B. Autorizar la contratación directa del Centro de Formación Empresarial de la</w:t>
      </w:r>
      <w:r w:rsidRPr="00D11E1D">
        <w:rPr>
          <w:rFonts w:ascii="Arial" w:hAnsi="Arial" w:cs="Arial"/>
          <w:b/>
          <w:color w:val="000000" w:themeColor="text1"/>
          <w:sz w:val="22"/>
          <w:szCs w:val="22"/>
        </w:rPr>
        <w:t xml:space="preserve"> CÁMARA DE COMERCIO E INDUSTRIA DE EL SALVADOR, para la ejecución de las capacitaciones descritas en el literal anterior del presente Acuerdo, con base al literal a), Artículo setenta y dos de la LACAP, en cuanto a los derechos de autor, en virtud de los certificados de Depósito en el Registro de Comercio del Titular Cámara de Comercio e Industria de El Salvador.  C. Autorizar al Representante Legal para que firme el contrato y documentos contractuales vinculados al proceso de que se trate; así como, modificaciones de plazo de contratos cuando haya sido imposible su ejecución dentro del plazo programado inicialmente, previa justificación ante la administración.  D. Autorizar a la administración para realizar todos los trámites pertinentes, a fin de cumplir con lo descrito en el presente acuerdo. E.  Ratificar este acuerdo en la presente sesión.   9. </w:t>
      </w:r>
      <w:r w:rsidRPr="00D11E1D">
        <w:rPr>
          <w:rFonts w:ascii="Arial" w:hAnsi="Arial" w:cs="Arial"/>
          <w:b/>
          <w:bCs/>
          <w:color w:val="000000" w:themeColor="text1"/>
          <w:sz w:val="22"/>
          <w:szCs w:val="22"/>
          <w:lang w:eastAsia="es-SV"/>
        </w:rPr>
        <w:t xml:space="preserve">SOLICITUD DE AUTORIZACIÓN PARA ADQUIRIR MEDIANTE MERCADO BURSÁTIL “SERVICIOS DE CONSULTORÍA PARA EL DISEÑO DE HASTA CINCO ESTÁNDARES DE COMPETENCIA LABORAL.   </w:t>
      </w:r>
      <w:r w:rsidRPr="00D11E1D">
        <w:rPr>
          <w:rFonts w:ascii="Arial" w:hAnsi="Arial" w:cs="Arial"/>
          <w:bCs/>
          <w:color w:val="000000" w:themeColor="text1"/>
          <w:sz w:val="22"/>
          <w:szCs w:val="22"/>
        </w:rPr>
        <w:t xml:space="preserve">La Ingeniera María Ethel Hernández, Gerente Técnica y el Licenciado Oscar Mixco, técnico de la gerencia técnica, presentaron al Consejo Directivo, </w:t>
      </w:r>
      <w:r w:rsidRPr="00D11E1D">
        <w:rPr>
          <w:rFonts w:ascii="Arial" w:hAnsi="Arial" w:cs="Arial"/>
          <w:bCs/>
          <w:color w:val="000000" w:themeColor="text1"/>
          <w:sz w:val="22"/>
          <w:szCs w:val="22"/>
          <w:lang w:eastAsia="es-SV"/>
        </w:rPr>
        <w:t xml:space="preserve">SOLICITUD DE AUTORIZACIÓN PARA ADQUIRIR MEDIANTE MERCADO BURSÁTIL “SERVICIOS DE CONSULTORÍA PARA EL DISEÑO DE HASTA CINCO ESTÁNDARES DE COMPETENCIA LABORAL”.  En la presentación detalló entre otros: Marco legal y estratégico y operativo aplicable, que es un estándar de competencia laboral, estandarización y certificación de competencias </w:t>
      </w:r>
      <w:r w:rsidRPr="00D11E1D">
        <w:rPr>
          <w:rFonts w:ascii="Arial" w:hAnsi="Arial" w:cs="Arial"/>
          <w:bCs/>
          <w:color w:val="000000" w:themeColor="text1"/>
          <w:sz w:val="22"/>
          <w:szCs w:val="22"/>
          <w:lang w:eastAsia="es-SV"/>
        </w:rPr>
        <w:lastRenderedPageBreak/>
        <w:t xml:space="preserve">laborales, beneficios de la Certificación de Competencias Laborales, contexto del proceso de certificación de competencias laborales, estándar elaborados dos mil veintiuno y áreas productivas, justificación, BOLETÍN DE COMPRA PARA LA AUTORIZACIÓN DE FIRMA DE LA ORDEN DE NEGOCIACIÓN DE LA COMPRAS DE “SERVICIOS DE CONSULTORÍA  PARA EL DISEÑO DE HASTA CINCO ESTÁNDARES DE COMPETENCIA LABORAL: Objetivo, productos esperados, estándar de competencias y sus componentes, compra de hasta cinco estándares de competencias.  procedimiento de negociación en Mercado Bursátil, procedimiento de revisión de ofertas, documentación requerida, aspectos a evaluar y solicitud al Consejo Directivo.   </w:t>
      </w:r>
      <w:r w:rsidRPr="00D11E1D">
        <w:rPr>
          <w:rFonts w:ascii="Arial" w:hAnsi="Arial" w:cs="Arial"/>
          <w:color w:val="000000" w:themeColor="text1"/>
          <w:sz w:val="22"/>
          <w:szCs w:val="22"/>
        </w:rPr>
        <w:t xml:space="preserve">El Consejo Directivo hizo diversas consultas las cuales fueron atendidas por la Ingeniera Hernández y el Licenciado Mixco.   Por lo anterior y de conformidad a lo establecido en el Artículo dos, literal “e” de la LACAP y Acuerdo del Consejo Directivo número 2461-12-2020, de Sesión número 575/2020, de fecha diez de diciembre del dos mil veinte, se solicita al Consejo Directivo la autorización para promover la compra de “Servicios de Consultoría para el Diseño de hasta cinco Estándares de Competencia Laboral”, por un monto de hasta veinticinco mil con 00/100 dolares (US$25,000.00), mediante Mercado Bursátil.  Después del análisis correspondiente al Consejo Directivo, emitió el siguiente Acuerdo:  </w:t>
      </w:r>
      <w:r w:rsidRPr="00D11E1D">
        <w:rPr>
          <w:rFonts w:ascii="Arial" w:hAnsi="Arial" w:cs="Arial"/>
          <w:b/>
          <w:color w:val="000000" w:themeColor="text1"/>
          <w:sz w:val="22"/>
          <w:szCs w:val="22"/>
          <w:u w:val="single"/>
          <w:lang w:val="es-MX"/>
        </w:rPr>
        <w:t>ACUERDO N°2586-07-2021</w:t>
      </w:r>
      <w:r w:rsidRPr="00D11E1D">
        <w:rPr>
          <w:rFonts w:ascii="Arial" w:hAnsi="Arial" w:cs="Arial"/>
          <w:b/>
          <w:color w:val="000000" w:themeColor="text1"/>
          <w:sz w:val="22"/>
          <w:szCs w:val="22"/>
          <w:lang w:val="es-MX"/>
        </w:rPr>
        <w:t xml:space="preserve">.  A. </w:t>
      </w:r>
      <w:r w:rsidRPr="00D11E1D">
        <w:rPr>
          <w:rFonts w:ascii="Arial" w:hAnsi="Arial" w:cs="Arial"/>
          <w:b/>
          <w:color w:val="000000" w:themeColor="text1"/>
          <w:sz w:val="22"/>
          <w:szCs w:val="22"/>
        </w:rPr>
        <w:t xml:space="preserve">Autorizar, de conformidad a lo establecido por el Artículo dos, literal e) de la Ley de Adquisiciones y Contrataciones de la Administración Pública-LACAP, al Representante Legal del INSAFORP para que firme la Orden de Negociación y Documentos relacionados con el mismo, para promover la compra de “Servicios de </w:t>
      </w:r>
      <w:proofErr w:type="gramStart"/>
      <w:r w:rsidRPr="00D11E1D">
        <w:rPr>
          <w:rFonts w:ascii="Arial" w:hAnsi="Arial" w:cs="Arial"/>
          <w:b/>
          <w:color w:val="000000" w:themeColor="text1"/>
          <w:sz w:val="22"/>
          <w:szCs w:val="22"/>
        </w:rPr>
        <w:t>Consultoría  para</w:t>
      </w:r>
      <w:proofErr w:type="gramEnd"/>
      <w:r w:rsidRPr="00D11E1D">
        <w:rPr>
          <w:rFonts w:ascii="Arial" w:hAnsi="Arial" w:cs="Arial"/>
          <w:b/>
          <w:color w:val="000000" w:themeColor="text1"/>
          <w:sz w:val="22"/>
          <w:szCs w:val="22"/>
        </w:rPr>
        <w:t xml:space="preserve"> el Diseño de Hasta cinco Estándares de Competencia Laboral”, por un monto de hasta veinticinco mil con 00/100 dolares (US$25,000.00), mediante Mercado Bursátil.   B. Encomendar a la administración realizar todos los trámites pertinentes, a fin de cumplir con lo descrito en el presente acuerdo.  C.  Ratificar este acuerdo en la presente sesión.   10.  </w:t>
      </w:r>
      <w:r w:rsidRPr="00D11E1D">
        <w:rPr>
          <w:rFonts w:ascii="Arial" w:hAnsi="Arial" w:cs="Arial"/>
          <w:b/>
          <w:bCs/>
          <w:color w:val="000000" w:themeColor="text1"/>
          <w:sz w:val="22"/>
          <w:szCs w:val="22"/>
          <w:lang w:eastAsia="es-SV"/>
        </w:rPr>
        <w:t xml:space="preserve">SOLICITUD DE AUTORIZACIÓN DE TÉRMINOS DE REFERENCIA PARA LA CONTRATACIÓN DE SERVICIOS DE CONSULTORÍA POR LIBRE GESTIÓN: ACTUALIZACIÓN DE DOS CARRERAS DEL PROGRAMA EMPRESA CENTRO: MECÁNICO DE MANTENIMIENTO Y REPARACIÓN DE COMPUTADORAS Y LA DE MESERO BARTENDER.  </w:t>
      </w:r>
      <w:r w:rsidRPr="00D11E1D">
        <w:rPr>
          <w:rFonts w:ascii="Arial" w:hAnsi="Arial" w:cs="Arial"/>
          <w:bCs/>
          <w:color w:val="000000" w:themeColor="text1"/>
          <w:sz w:val="22"/>
          <w:szCs w:val="22"/>
        </w:rPr>
        <w:t xml:space="preserve">La Ingeniera María Ethel Hernández, Gerente Técnica, presentó al Consejo Directivo, </w:t>
      </w:r>
      <w:r w:rsidRPr="00D11E1D">
        <w:rPr>
          <w:rFonts w:ascii="Arial" w:hAnsi="Arial" w:cs="Arial"/>
          <w:bCs/>
          <w:color w:val="000000" w:themeColor="text1"/>
          <w:sz w:val="22"/>
          <w:szCs w:val="22"/>
          <w:lang w:eastAsia="es-SV"/>
        </w:rPr>
        <w:t xml:space="preserve">SOLICITUD DE AUTORIZACIÓN DE TÉRMINOS DE REFERENCIA PARA LA CONTRATACIÓN DE SERVICIOS DE CONSULTORÍA POR LIBRE GESTIÓN: ACTUALIZACIÓN DE DOS CARRERAS DEL PROGRAMA EMPRESA CENTRO: MECÁNICO DE MANTENIMIENTO Y REPARACIÓN DE COMPUTADORAS Y </w:t>
      </w:r>
      <w:r w:rsidRPr="00D11E1D">
        <w:rPr>
          <w:rFonts w:ascii="Arial" w:hAnsi="Arial" w:cs="Arial"/>
          <w:bCs/>
          <w:color w:val="000000" w:themeColor="text1"/>
          <w:sz w:val="22"/>
          <w:szCs w:val="22"/>
          <w:lang w:eastAsia="es-SV"/>
        </w:rPr>
        <w:lastRenderedPageBreak/>
        <w:t xml:space="preserve">LA DE MESERO BARTENDER. </w:t>
      </w:r>
      <w:r w:rsidRPr="00D11E1D">
        <w:rPr>
          <w:rFonts w:ascii="Arial" w:hAnsi="Arial" w:cs="Arial"/>
          <w:bCs/>
          <w:color w:val="000000" w:themeColor="text1"/>
          <w:sz w:val="22"/>
          <w:szCs w:val="22"/>
        </w:rPr>
        <w:t xml:space="preserve">En la presentación detalló entre otros: Marco General, antecedentes, justificación, objetivo de la compra de servicios, documentación a elaborar por carrera, metodología, estimación y entrega de productos, perfil del ofertante, evaluación, evaluación económica, criterio de adjudicación y solicitud al Consejo Directivo.  </w:t>
      </w:r>
      <w:r w:rsidRPr="00D11E1D">
        <w:rPr>
          <w:rFonts w:ascii="Arial" w:hAnsi="Arial" w:cs="Arial"/>
          <w:color w:val="000000" w:themeColor="text1"/>
          <w:sz w:val="22"/>
          <w:szCs w:val="22"/>
        </w:rPr>
        <w:t xml:space="preserve">El Consejo Directivo hizo diversas consultas, las cuales fueron atendidas por la Ingeniera Hernández.  </w:t>
      </w:r>
      <w:r w:rsidRPr="00D11E1D">
        <w:rPr>
          <w:rFonts w:ascii="Arial" w:hAnsi="Arial" w:cs="Arial"/>
          <w:color w:val="000000" w:themeColor="text1"/>
          <w:sz w:val="22"/>
          <w:szCs w:val="22"/>
          <w:lang w:eastAsia="es-SV"/>
        </w:rPr>
        <w:t xml:space="preserve">El Consejo Directivo después del análisis correspondiente y fundamentado en el Artículo dieciocho de la Ley de Adquisiciones y Contrataciones de la Administración Pública – LACAP, emitió el siguiente acuerdo:   </w:t>
      </w:r>
      <w:r w:rsidRPr="00D11E1D">
        <w:rPr>
          <w:rFonts w:ascii="Arial" w:hAnsi="Arial" w:cs="Arial"/>
          <w:b/>
          <w:bCs/>
          <w:color w:val="000000" w:themeColor="text1"/>
          <w:sz w:val="22"/>
          <w:szCs w:val="22"/>
          <w:u w:val="single"/>
        </w:rPr>
        <w:t>ACUERDO N°2587-07-2021</w:t>
      </w:r>
      <w:r w:rsidRPr="00D11E1D">
        <w:rPr>
          <w:rFonts w:ascii="Arial" w:hAnsi="Arial" w:cs="Arial"/>
          <w:b/>
          <w:bCs/>
          <w:color w:val="000000" w:themeColor="text1"/>
          <w:sz w:val="22"/>
          <w:szCs w:val="22"/>
        </w:rPr>
        <w:t xml:space="preserve">.   A. Aprobar los </w:t>
      </w:r>
      <w:r w:rsidRPr="00D11E1D">
        <w:rPr>
          <w:rFonts w:ascii="Arial" w:hAnsi="Arial" w:cs="Arial"/>
          <w:b/>
          <w:bCs/>
          <w:color w:val="000000" w:themeColor="text1"/>
          <w:sz w:val="22"/>
          <w:szCs w:val="22"/>
          <w:lang w:val="es-MX"/>
        </w:rPr>
        <w:t xml:space="preserve">TÉRMINOS DE REFERENCIA PARA </w:t>
      </w:r>
      <w:r w:rsidRPr="00D11E1D">
        <w:rPr>
          <w:rFonts w:ascii="Arial" w:hAnsi="Arial" w:cs="Arial"/>
          <w:b/>
          <w:bCs/>
          <w:color w:val="000000" w:themeColor="text1"/>
          <w:sz w:val="22"/>
          <w:szCs w:val="22"/>
          <w:lang w:eastAsia="es-SV"/>
        </w:rPr>
        <w:t xml:space="preserve">CONTRATACIÓN DE SERVICIOS DE CONSULTORÍA POR LIBRE GESTIÓN “ACTUALIZACIÓN DE DOS CARRERAS DEL PROGRAMA EMPRESA CENTRO: MECÁNICO DE MANTENIMIENTO Y REPARACIÓN DE COMPUTADORAS Y LA DE MESERO BARTENDER”.  B. Autorizar a la administración realizar las gestiones pertinentes, para que inicie el proceso de Contratación por Libre Gestión. C. El Consejo Directivo procederá a la adjudicación de los servicios descritos en el literal A, de acuerdo con el análisis y resultados que se obtengan en el proceso de Evaluación. D. Ratificar este acuerdo en la presente sesión.  11.  </w:t>
      </w:r>
      <w:bookmarkStart w:id="9" w:name="_Hlk77943429"/>
      <w:bookmarkEnd w:id="8"/>
      <w:r w:rsidRPr="00D11E1D">
        <w:rPr>
          <w:rFonts w:ascii="Arial" w:hAnsi="Arial" w:cs="Arial"/>
          <w:b/>
          <w:color w:val="000000" w:themeColor="text1"/>
          <w:sz w:val="22"/>
          <w:szCs w:val="22"/>
        </w:rPr>
        <w:t xml:space="preserve">PRESENTACIÓN DE MEMORIA DE LABORES DOS MIL VEINTE. </w:t>
      </w:r>
      <w:r w:rsidRPr="00D11E1D">
        <w:rPr>
          <w:rFonts w:ascii="Arial" w:hAnsi="Arial" w:cs="Arial"/>
          <w:bCs/>
          <w:color w:val="000000" w:themeColor="text1"/>
          <w:sz w:val="22"/>
          <w:szCs w:val="22"/>
        </w:rPr>
        <w:t xml:space="preserve"> El</w:t>
      </w:r>
      <w:r w:rsidRPr="00D11E1D">
        <w:rPr>
          <w:rFonts w:ascii="Arial" w:hAnsi="Arial" w:cs="Arial"/>
          <w:b/>
          <w:color w:val="000000" w:themeColor="text1"/>
          <w:sz w:val="22"/>
          <w:szCs w:val="22"/>
        </w:rPr>
        <w:t xml:space="preserve"> </w:t>
      </w:r>
      <w:r w:rsidRPr="00D11E1D">
        <w:rPr>
          <w:rFonts w:ascii="Arial" w:hAnsi="Arial" w:cs="Arial"/>
          <w:color w:val="000000" w:themeColor="text1"/>
          <w:sz w:val="22"/>
          <w:szCs w:val="22"/>
          <w:lang w:eastAsia="en-US"/>
        </w:rPr>
        <w:t xml:space="preserve">Licenciado Julio Francisco Díaz, Gerente de Comunicaciones, presentó al Consejo Directivo el documento </w:t>
      </w:r>
      <w:r w:rsidRPr="00D11E1D">
        <w:rPr>
          <w:rFonts w:ascii="Arial" w:hAnsi="Arial" w:cs="Arial"/>
          <w:b/>
          <w:bCs/>
          <w:color w:val="000000" w:themeColor="text1"/>
          <w:sz w:val="22"/>
          <w:szCs w:val="22"/>
          <w:lang w:eastAsia="en-US"/>
        </w:rPr>
        <w:t>“Memoria de Labores del INSAFORP” correspondiente al año dos mil veinte</w:t>
      </w:r>
      <w:r w:rsidRPr="00D11E1D">
        <w:rPr>
          <w:rFonts w:ascii="Arial" w:hAnsi="Arial" w:cs="Arial"/>
          <w:color w:val="000000" w:themeColor="text1"/>
          <w:sz w:val="22"/>
          <w:szCs w:val="22"/>
          <w:lang w:eastAsia="en-US"/>
        </w:rPr>
        <w:t xml:space="preserve">, en cumplimiento a lo dispuesto en el Artículo diecinueve, literal g), de La Ley de Formación Profesional.  En la presentación detalló entre otros: La respuesta de INSAFORP a la crisis del Covid-19 en la ejecución de la formación profesional, modalidad de formación, participaciones por trimestre, red de aliados estratégicos, participaciones, algunas carreras de Empresa Centro, trabajadores de empresas cotizantes, población en condiciones de vulnerabilidad, aspectos financieros, ejecución presupuestaria dos mil veinte, logros destacados.  </w:t>
      </w:r>
      <w:r w:rsidRPr="00D11E1D">
        <w:rPr>
          <w:rFonts w:ascii="Arial" w:hAnsi="Arial" w:cs="Arial"/>
          <w:bCs/>
          <w:color w:val="000000" w:themeColor="text1"/>
          <w:sz w:val="22"/>
          <w:szCs w:val="22"/>
        </w:rPr>
        <w:t xml:space="preserve">El Consejo Directivo hizo diversas Consultas, las cuales fueron atendidas por el Licenciado Díaz.   Por su parte el Licenciado Ricardo Montenegro, Presidente, comentó que la Memoria de Labores refleja el nivel de reinvención e innovación de la institución durante dos mil veinte, a partir de la situación por COVID19, para mantener la ejecución de cursos dentro del Sistema de Formación Profesional, lo cual no hubiese sido posible sin la colaboración y actuación en equipo de todos los que conformamos INSAFORP, gracias al compromiso demostrado se logró salir adelante, de igual forma hay que destacar el apoyo que tuvimos con aliados regionales como CINTERFOR y los miembros de la REDIFP.   </w:t>
      </w:r>
      <w:r w:rsidRPr="00D11E1D">
        <w:rPr>
          <w:rFonts w:ascii="Arial" w:hAnsi="Arial" w:cs="Arial"/>
          <w:color w:val="000000" w:themeColor="text1"/>
          <w:sz w:val="22"/>
          <w:szCs w:val="22"/>
        </w:rPr>
        <w:t xml:space="preserve">El Consejo Directivo después del análisis correspondiente, emitió </w:t>
      </w:r>
      <w:r w:rsidRPr="00D11E1D">
        <w:rPr>
          <w:rFonts w:ascii="Arial" w:hAnsi="Arial" w:cs="Arial"/>
          <w:color w:val="000000" w:themeColor="text1"/>
          <w:sz w:val="22"/>
          <w:szCs w:val="22"/>
        </w:rPr>
        <w:lastRenderedPageBreak/>
        <w:t xml:space="preserve">el siguiente acuerdo:  </w:t>
      </w:r>
      <w:r w:rsidRPr="00D11E1D">
        <w:rPr>
          <w:rFonts w:ascii="Arial" w:hAnsi="Arial" w:cs="Arial"/>
          <w:b/>
          <w:color w:val="000000" w:themeColor="text1"/>
          <w:sz w:val="22"/>
          <w:szCs w:val="22"/>
          <w:u w:val="single"/>
        </w:rPr>
        <w:t>ACUERDO N°2588-07-2021</w:t>
      </w:r>
      <w:r w:rsidRPr="00D11E1D">
        <w:rPr>
          <w:rFonts w:ascii="Arial" w:hAnsi="Arial" w:cs="Arial"/>
          <w:b/>
          <w:color w:val="000000" w:themeColor="text1"/>
          <w:sz w:val="22"/>
          <w:szCs w:val="22"/>
        </w:rPr>
        <w:t xml:space="preserve">.  A. </w:t>
      </w:r>
      <w:r w:rsidRPr="00D11E1D">
        <w:rPr>
          <w:rFonts w:ascii="Arial" w:hAnsi="Arial" w:cs="Arial"/>
          <w:b/>
          <w:color w:val="000000" w:themeColor="text1"/>
          <w:sz w:val="22"/>
          <w:szCs w:val="22"/>
          <w:lang w:eastAsia="en-US"/>
        </w:rPr>
        <w:t xml:space="preserve">Aprobar la Memoria de Labores del INSAFORP, correspondiente al año dos mil veinte, en cumplimiento a lo dispuesto en los </w:t>
      </w:r>
      <w:r w:rsidRPr="00D11E1D">
        <w:rPr>
          <w:rFonts w:ascii="Arial" w:hAnsi="Arial" w:cs="Arial"/>
          <w:b/>
          <w:color w:val="000000" w:themeColor="text1"/>
          <w:sz w:val="22"/>
          <w:szCs w:val="22"/>
        </w:rPr>
        <w:t xml:space="preserve">Artículos diecinueve, </w:t>
      </w:r>
      <w:r w:rsidRPr="00D11E1D">
        <w:rPr>
          <w:rFonts w:ascii="Arial" w:hAnsi="Arial" w:cs="Arial"/>
          <w:b/>
          <w:color w:val="000000" w:themeColor="text1"/>
          <w:sz w:val="22"/>
          <w:szCs w:val="22"/>
          <w:lang w:eastAsia="en-US"/>
        </w:rPr>
        <w:t xml:space="preserve">literal g) y veinticuatro, literal e), de La Ley de Formación Profesional.  B.  </w:t>
      </w:r>
      <w:r w:rsidRPr="00D11E1D">
        <w:rPr>
          <w:rFonts w:ascii="Arial" w:hAnsi="Arial" w:cs="Arial"/>
          <w:b/>
          <w:bCs/>
          <w:color w:val="000000" w:themeColor="text1"/>
          <w:sz w:val="22"/>
          <w:szCs w:val="22"/>
          <w:lang w:eastAsia="en-US"/>
        </w:rPr>
        <w:t xml:space="preserve">Autorizar a la administración la edición y difusión de la Memoria de Labores del INSAFORP dos mil veinte y realizar todos los trámites pertinentes, a fin de cumplir con lo descrito en el presente acuerdo.   C.  Ratificar este acuerdo en la presente sesión.  12. </w:t>
      </w:r>
      <w:r w:rsidRPr="00D11E1D">
        <w:rPr>
          <w:rFonts w:ascii="Arial" w:hAnsi="Arial" w:cs="Arial"/>
          <w:b/>
          <w:bCs/>
          <w:color w:val="000000" w:themeColor="text1"/>
          <w:sz w:val="22"/>
          <w:szCs w:val="22"/>
        </w:rPr>
        <w:t xml:space="preserve">VARIOS.  12.A. INFORMACIÓN SOBRE GESTIONES PARA MISIÓN A ZAMORANO.  </w:t>
      </w:r>
      <w:r w:rsidRPr="00D11E1D">
        <w:rPr>
          <w:rFonts w:ascii="Arial" w:hAnsi="Arial" w:cs="Arial"/>
          <w:color w:val="000000" w:themeColor="text1"/>
          <w:sz w:val="22"/>
          <w:szCs w:val="22"/>
        </w:rPr>
        <w:t xml:space="preserve">El Licenciado Ricardo Montenegro, </w:t>
      </w:r>
      <w:proofErr w:type="gramStart"/>
      <w:r w:rsidRPr="00D11E1D">
        <w:rPr>
          <w:rFonts w:ascii="Arial" w:hAnsi="Arial" w:cs="Arial"/>
          <w:color w:val="000000" w:themeColor="text1"/>
          <w:sz w:val="22"/>
          <w:szCs w:val="22"/>
        </w:rPr>
        <w:t>Presidente</w:t>
      </w:r>
      <w:proofErr w:type="gramEnd"/>
      <w:r w:rsidRPr="00D11E1D">
        <w:rPr>
          <w:rFonts w:ascii="Arial" w:hAnsi="Arial" w:cs="Arial"/>
          <w:color w:val="000000" w:themeColor="text1"/>
          <w:sz w:val="22"/>
          <w:szCs w:val="22"/>
        </w:rPr>
        <w:t xml:space="preserve">, informó al Consejo Directivo que se ha iniciado las coordinaciones con la Escuela Agrícola ZAMORANO para ver la factibilidad de realizar la visita de seguimiento a los jóvenes Salvadoreños becados por INSAFORP y en cuanto se tenga algún resultado se presentará al Consejo Directivo.   </w:t>
      </w:r>
      <w:bookmarkEnd w:id="9"/>
      <w:r w:rsidRPr="00D11E1D">
        <w:rPr>
          <w:rFonts w:ascii="Arial" w:hAnsi="Arial" w:cs="Arial"/>
          <w:color w:val="000000" w:themeColor="text1"/>
          <w:sz w:val="22"/>
          <w:szCs w:val="22"/>
          <w:lang w:val="es-MX"/>
        </w:rPr>
        <w:t>No habiendo más que hacer constar, se dio por terminada la sesión ordinaria número seiscientos seis realizada mediante plataforma virtual y presencial, a las catorce horas con siete minutos, según lo señalado al principio del acta la cual firmamos.</w:t>
      </w:r>
    </w:p>
    <w:p w14:paraId="09B13253" w14:textId="77777777" w:rsidR="00A53959" w:rsidRPr="00D11E1D" w:rsidRDefault="00A53959" w:rsidP="00A53959">
      <w:pPr>
        <w:tabs>
          <w:tab w:val="left" w:pos="3960"/>
          <w:tab w:val="left" w:pos="4140"/>
          <w:tab w:val="left" w:pos="4536"/>
        </w:tabs>
        <w:spacing w:line="360" w:lineRule="auto"/>
        <w:ind w:hanging="360"/>
        <w:jc w:val="both"/>
        <w:rPr>
          <w:rFonts w:ascii="Arial" w:hAnsi="Arial" w:cs="Arial"/>
          <w:color w:val="000000" w:themeColor="text1"/>
          <w:sz w:val="22"/>
          <w:szCs w:val="22"/>
          <w:lang w:val="es-MX"/>
        </w:rPr>
      </w:pPr>
    </w:p>
    <w:p w14:paraId="56A14AC1"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RICARDO F.J. MONTENEGRO P.</w:t>
      </w:r>
      <w:r w:rsidRPr="00D11E1D">
        <w:rPr>
          <w:rFonts w:ascii="Arial" w:hAnsi="Arial" w:cs="Arial"/>
          <w:color w:val="000000" w:themeColor="text1"/>
          <w:sz w:val="22"/>
          <w:szCs w:val="22"/>
          <w:lang w:val="es-ES"/>
        </w:rPr>
        <w:tab/>
        <w:t>RICARDO ANDRÉS MARTÍNEZ MORALES</w:t>
      </w:r>
    </w:p>
    <w:p w14:paraId="04BDB90A"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p>
    <w:p w14:paraId="672B91AB" w14:textId="77777777" w:rsidR="00A53959" w:rsidRPr="00D11E1D" w:rsidRDefault="00A53959" w:rsidP="00D11E1D">
      <w:pPr>
        <w:tabs>
          <w:tab w:val="left" w:pos="5387"/>
        </w:tabs>
        <w:spacing w:line="360" w:lineRule="auto"/>
        <w:ind w:right="-1227"/>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SONIA CECILIA JULE DE RIVERA</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JORGE ISIDORO NIETO MENÉNDEZ</w:t>
      </w:r>
    </w:p>
    <w:p w14:paraId="0E5A227F" w14:textId="77777777" w:rsidR="00A53959" w:rsidRPr="00D11E1D" w:rsidRDefault="00A53959" w:rsidP="00D11E1D">
      <w:pPr>
        <w:tabs>
          <w:tab w:val="left" w:pos="5387"/>
        </w:tabs>
        <w:spacing w:line="360" w:lineRule="auto"/>
        <w:ind w:right="-1227"/>
        <w:jc w:val="both"/>
        <w:outlineLvl w:val="0"/>
        <w:rPr>
          <w:rFonts w:ascii="Arial" w:hAnsi="Arial" w:cs="Arial"/>
          <w:bCs/>
          <w:color w:val="000000" w:themeColor="text1"/>
          <w:sz w:val="22"/>
          <w:szCs w:val="22"/>
          <w:lang w:val="es-ES"/>
        </w:rPr>
      </w:pPr>
    </w:p>
    <w:p w14:paraId="32EA1A42" w14:textId="77777777" w:rsidR="00A53959" w:rsidRPr="00D11E1D" w:rsidRDefault="00A53959" w:rsidP="00D11E1D">
      <w:pPr>
        <w:tabs>
          <w:tab w:val="left" w:pos="5387"/>
        </w:tabs>
        <w:spacing w:line="360" w:lineRule="auto"/>
        <w:ind w:right="-1227"/>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LUIS ALFREDO CIENFUEGOS ESCALANTE</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NOÉ GILBERTO NERIO JUÁREZ</w:t>
      </w:r>
    </w:p>
    <w:p w14:paraId="59FE31B0" w14:textId="77777777" w:rsidR="00A53959" w:rsidRPr="00D11E1D" w:rsidRDefault="00A53959" w:rsidP="00D11E1D">
      <w:pPr>
        <w:tabs>
          <w:tab w:val="left" w:pos="5387"/>
        </w:tabs>
        <w:spacing w:line="360" w:lineRule="auto"/>
        <w:ind w:right="-1227"/>
        <w:jc w:val="both"/>
        <w:outlineLvl w:val="0"/>
        <w:rPr>
          <w:rFonts w:ascii="Arial" w:hAnsi="Arial" w:cs="Arial"/>
          <w:bCs/>
          <w:color w:val="000000" w:themeColor="text1"/>
          <w:sz w:val="22"/>
          <w:szCs w:val="22"/>
          <w:lang w:val="es-ES"/>
        </w:rPr>
      </w:pPr>
    </w:p>
    <w:p w14:paraId="353647C1" w14:textId="77777777" w:rsidR="00A53959" w:rsidRPr="00D11E1D" w:rsidRDefault="00A53959" w:rsidP="00D11E1D">
      <w:pPr>
        <w:tabs>
          <w:tab w:val="left" w:pos="5387"/>
        </w:tabs>
        <w:spacing w:line="360" w:lineRule="auto"/>
        <w:ind w:right="-1227"/>
        <w:jc w:val="both"/>
        <w:outlineLvl w:val="0"/>
        <w:rPr>
          <w:rFonts w:ascii="Arial" w:hAnsi="Arial" w:cs="Arial"/>
          <w:bCs/>
          <w:color w:val="000000" w:themeColor="text1"/>
          <w:sz w:val="22"/>
          <w:szCs w:val="22"/>
        </w:rPr>
      </w:pPr>
      <w:r w:rsidRPr="00D11E1D">
        <w:rPr>
          <w:rFonts w:ascii="Arial" w:hAnsi="Arial" w:cs="Arial"/>
          <w:bCs/>
          <w:color w:val="000000" w:themeColor="text1"/>
          <w:sz w:val="22"/>
          <w:szCs w:val="22"/>
          <w:lang w:val="es-ES"/>
        </w:rPr>
        <w:t>RICARDO ARMANDO SORIANO CAMPOS</w:t>
      </w:r>
      <w:r w:rsidRPr="00D11E1D">
        <w:rPr>
          <w:rFonts w:ascii="Arial" w:hAnsi="Arial" w:cs="Arial"/>
          <w:bCs/>
          <w:color w:val="000000" w:themeColor="text1"/>
          <w:sz w:val="22"/>
          <w:szCs w:val="22"/>
          <w:lang w:val="es-ES"/>
        </w:rPr>
        <w:tab/>
      </w:r>
      <w:r w:rsidRPr="00D11E1D">
        <w:rPr>
          <w:rFonts w:ascii="Arial" w:hAnsi="Arial" w:cs="Arial"/>
          <w:bCs/>
          <w:color w:val="000000" w:themeColor="text1"/>
          <w:sz w:val="22"/>
          <w:szCs w:val="22"/>
        </w:rPr>
        <w:t>RICARDO JESÚS MONGE CORNEJO</w:t>
      </w:r>
    </w:p>
    <w:p w14:paraId="7E6B778C" w14:textId="77777777" w:rsidR="00A53959" w:rsidRPr="00D11E1D" w:rsidRDefault="00A53959" w:rsidP="00D11E1D">
      <w:pPr>
        <w:tabs>
          <w:tab w:val="left" w:pos="5387"/>
        </w:tabs>
        <w:spacing w:line="360" w:lineRule="auto"/>
        <w:ind w:right="-1227"/>
        <w:jc w:val="both"/>
        <w:outlineLvl w:val="0"/>
        <w:rPr>
          <w:rFonts w:ascii="Arial" w:hAnsi="Arial" w:cs="Arial"/>
          <w:bCs/>
          <w:color w:val="000000" w:themeColor="text1"/>
          <w:sz w:val="22"/>
          <w:szCs w:val="22"/>
        </w:rPr>
      </w:pPr>
    </w:p>
    <w:p w14:paraId="62965B92"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MARÍA DEL CARMEN MOLINA VIUDA DE BONILLA</w:t>
      </w:r>
      <w:r w:rsidRPr="00D11E1D">
        <w:rPr>
          <w:rFonts w:ascii="Arial" w:hAnsi="Arial" w:cs="Arial"/>
          <w:color w:val="000000" w:themeColor="text1"/>
          <w:sz w:val="22"/>
          <w:szCs w:val="22"/>
          <w:lang w:val="es-ES"/>
        </w:rPr>
        <w:tab/>
        <w:t xml:space="preserve">MANUEL ANTONIO GARCÍA MANCÍA </w:t>
      </w:r>
    </w:p>
    <w:p w14:paraId="3D43E993"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p>
    <w:p w14:paraId="61C37AC3"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JOSELITO ACOSTA ÁLVAREZ</w:t>
      </w:r>
      <w:r w:rsidRPr="00D11E1D">
        <w:rPr>
          <w:rFonts w:ascii="Arial" w:hAnsi="Arial" w:cs="Arial"/>
          <w:color w:val="000000" w:themeColor="text1"/>
          <w:sz w:val="22"/>
          <w:szCs w:val="22"/>
          <w:lang w:val="es-ES"/>
        </w:rPr>
        <w:tab/>
        <w:t>WILLIAM CALEB CERÓN ARIAS</w:t>
      </w:r>
    </w:p>
    <w:p w14:paraId="2349837A"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p>
    <w:p w14:paraId="4C32E656"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MARVIN HUMBERTO JUÁREZ LÓPEZ</w:t>
      </w:r>
      <w:r w:rsidRPr="00D11E1D">
        <w:rPr>
          <w:rFonts w:ascii="Arial" w:hAnsi="Arial" w:cs="Arial"/>
          <w:color w:val="000000" w:themeColor="text1"/>
          <w:sz w:val="22"/>
          <w:szCs w:val="22"/>
          <w:lang w:val="es-ES"/>
        </w:rPr>
        <w:tab/>
        <w:t>WILLIAM ERNESTO MEJÍA FIGUEROA</w:t>
      </w:r>
    </w:p>
    <w:p w14:paraId="5081BCB8"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lang w:val="es-ES"/>
        </w:rPr>
      </w:pPr>
    </w:p>
    <w:p w14:paraId="1C31C114"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rPr>
      </w:pPr>
      <w:r w:rsidRPr="00D11E1D">
        <w:rPr>
          <w:rFonts w:ascii="Arial" w:hAnsi="Arial" w:cs="Arial"/>
          <w:color w:val="000000" w:themeColor="text1"/>
          <w:sz w:val="22"/>
          <w:szCs w:val="22"/>
        </w:rPr>
        <w:t>TERESA DE JESÚS ARÁUZ MARÍA</w:t>
      </w:r>
    </w:p>
    <w:p w14:paraId="190EA5BB" w14:textId="77777777" w:rsidR="00A53959" w:rsidRPr="00D11E1D" w:rsidRDefault="00A53959" w:rsidP="00D11E1D">
      <w:pPr>
        <w:tabs>
          <w:tab w:val="left" w:pos="5387"/>
        </w:tabs>
        <w:spacing w:line="360" w:lineRule="auto"/>
        <w:ind w:right="-1227"/>
        <w:jc w:val="both"/>
        <w:outlineLvl w:val="0"/>
        <w:rPr>
          <w:rFonts w:ascii="Arial" w:hAnsi="Arial" w:cs="Arial"/>
          <w:color w:val="000000" w:themeColor="text1"/>
          <w:sz w:val="22"/>
          <w:szCs w:val="22"/>
        </w:rPr>
      </w:pPr>
    </w:p>
    <w:p w14:paraId="61F8B7E5" w14:textId="77777777" w:rsidR="00A53959" w:rsidRPr="00D11E1D" w:rsidRDefault="00A53959" w:rsidP="00D11E1D">
      <w:pPr>
        <w:tabs>
          <w:tab w:val="left" w:pos="5387"/>
        </w:tabs>
        <w:spacing w:line="360" w:lineRule="auto"/>
        <w:ind w:right="-1227"/>
        <w:jc w:val="center"/>
        <w:outlineLvl w:val="0"/>
        <w:rPr>
          <w:rFonts w:ascii="Arial" w:hAnsi="Arial" w:cs="Arial"/>
          <w:color w:val="000000" w:themeColor="text1"/>
          <w:sz w:val="22"/>
          <w:szCs w:val="22"/>
        </w:rPr>
      </w:pPr>
      <w:r w:rsidRPr="00D11E1D">
        <w:rPr>
          <w:rFonts w:ascii="Arial" w:hAnsi="Arial" w:cs="Arial"/>
          <w:color w:val="000000" w:themeColor="text1"/>
          <w:sz w:val="22"/>
          <w:szCs w:val="22"/>
        </w:rPr>
        <w:t xml:space="preserve">CARLOS ENRIQUE GÓMEZ BENÍTEZ </w:t>
      </w:r>
    </w:p>
    <w:p w14:paraId="1DB3B88A" w14:textId="77777777" w:rsidR="00A53959" w:rsidRPr="00D11E1D" w:rsidRDefault="00A53959" w:rsidP="00D11E1D">
      <w:pPr>
        <w:tabs>
          <w:tab w:val="left" w:pos="5387"/>
        </w:tabs>
        <w:spacing w:line="360" w:lineRule="auto"/>
        <w:ind w:right="-1227"/>
        <w:jc w:val="center"/>
        <w:outlineLvl w:val="0"/>
        <w:rPr>
          <w:rFonts w:ascii="Arial" w:hAnsi="Arial" w:cs="Arial"/>
          <w:color w:val="000000" w:themeColor="text1"/>
          <w:sz w:val="22"/>
          <w:szCs w:val="22"/>
        </w:rPr>
      </w:pPr>
    </w:p>
    <w:p w14:paraId="12BB52A3" w14:textId="77777777" w:rsidR="00A53959" w:rsidRPr="00D11E1D" w:rsidRDefault="00A53959" w:rsidP="00A53959">
      <w:pPr>
        <w:tabs>
          <w:tab w:val="left" w:pos="5387"/>
        </w:tabs>
        <w:spacing w:line="360" w:lineRule="auto"/>
        <w:ind w:right="-284"/>
        <w:jc w:val="center"/>
        <w:outlineLvl w:val="0"/>
        <w:rPr>
          <w:rFonts w:ascii="Arial" w:hAnsi="Arial" w:cs="Arial"/>
          <w:color w:val="000000" w:themeColor="text1"/>
          <w:sz w:val="22"/>
          <w:szCs w:val="22"/>
        </w:rPr>
      </w:pPr>
    </w:p>
    <w:p w14:paraId="375DFC26" w14:textId="77777777" w:rsidR="00A53959" w:rsidRPr="00D11E1D" w:rsidRDefault="00A53959" w:rsidP="00A53959">
      <w:pPr>
        <w:tabs>
          <w:tab w:val="left" w:pos="5387"/>
        </w:tabs>
        <w:spacing w:line="360" w:lineRule="auto"/>
        <w:ind w:right="-284"/>
        <w:jc w:val="center"/>
        <w:outlineLvl w:val="0"/>
        <w:rPr>
          <w:rFonts w:ascii="Arial" w:hAnsi="Arial" w:cs="Arial"/>
          <w:color w:val="000000" w:themeColor="text1"/>
          <w:sz w:val="22"/>
          <w:szCs w:val="22"/>
        </w:rPr>
      </w:pPr>
    </w:p>
    <w:p w14:paraId="6C72252D" w14:textId="77777777" w:rsidR="00A53959" w:rsidRPr="00D11E1D" w:rsidRDefault="00A53959" w:rsidP="00A53959">
      <w:pPr>
        <w:tabs>
          <w:tab w:val="center" w:pos="4773"/>
        </w:tabs>
        <w:spacing w:line="360" w:lineRule="auto"/>
        <w:jc w:val="both"/>
        <w:outlineLvl w:val="0"/>
        <w:rPr>
          <w:rFonts w:ascii="Arial" w:hAnsi="Arial" w:cs="Arial"/>
          <w:color w:val="000000" w:themeColor="text1"/>
          <w:sz w:val="22"/>
          <w:szCs w:val="22"/>
          <w:lang w:val="es-MX"/>
        </w:rPr>
      </w:pPr>
      <w:r w:rsidRPr="00D11E1D">
        <w:rPr>
          <w:rFonts w:ascii="Arial" w:hAnsi="Arial" w:cs="Arial"/>
          <w:b/>
          <w:bCs/>
          <w:color w:val="000000" w:themeColor="text1"/>
          <w:sz w:val="22"/>
          <w:szCs w:val="22"/>
        </w:rPr>
        <w:t xml:space="preserve">INSTITUTO SALVADOREÑO DE FORMACIÓN PROFESIONAL.  ACTA N°607/2021.  </w:t>
      </w:r>
      <w:r w:rsidRPr="00D11E1D">
        <w:rPr>
          <w:rFonts w:ascii="Arial" w:hAnsi="Arial" w:cs="Arial"/>
          <w:color w:val="000000" w:themeColor="text1"/>
          <w:sz w:val="22"/>
          <w:szCs w:val="22"/>
        </w:rPr>
        <w:t xml:space="preserve">De conformidad al Artículo catorce de la Ley de Formación Profesional, en la sede administrativa del INSAFORP y al literal b) del ACUERDO N°2355-03-2020, en sesión número quinientos treinta y ocho, del Consejo Directivo, a las doce horas del día veintinueve de julio del dos mil veintiuno, sesiona de forma presencial y virtual, en las Instalaciones del Instituto Salvadoreño de Formación Profesional-INSAFORP, ubicadas en Final Calle Siemens, Edificio INSAFORP, Parque Industrial Santa Elena, Antiguo Cuscatlán, departamento de La Libertad y mediante plataforma zoom </w:t>
      </w:r>
      <w:proofErr w:type="spellStart"/>
      <w:r w:rsidRPr="00D11E1D">
        <w:rPr>
          <w:rFonts w:ascii="Arial" w:hAnsi="Arial" w:cs="Arial"/>
          <w:color w:val="000000" w:themeColor="text1"/>
          <w:sz w:val="22"/>
          <w:szCs w:val="22"/>
        </w:rPr>
        <w:t>cloud</w:t>
      </w:r>
      <w:proofErr w:type="spellEnd"/>
      <w:r w:rsidRPr="00D11E1D">
        <w:rPr>
          <w:rFonts w:ascii="Arial" w:hAnsi="Arial" w:cs="Arial"/>
          <w:color w:val="000000" w:themeColor="text1"/>
          <w:sz w:val="22"/>
          <w:szCs w:val="22"/>
        </w:rPr>
        <w:t xml:space="preserve"> meetings, los miembros que integran el Consejo Directivo del Instituto Salvadoreño de Formación Profesional, así:   </w:t>
      </w:r>
      <w:r w:rsidRPr="00D11E1D">
        <w:rPr>
          <w:rFonts w:ascii="Arial" w:hAnsi="Arial" w:cs="Arial"/>
          <w:b/>
          <w:bCs/>
          <w:color w:val="000000" w:themeColor="text1"/>
          <w:sz w:val="22"/>
          <w:szCs w:val="22"/>
        </w:rPr>
        <w:t xml:space="preserve">SECTOR EMPRESARIAL;  </w:t>
      </w:r>
      <w:r w:rsidRPr="00D11E1D">
        <w:rPr>
          <w:rFonts w:ascii="Arial" w:hAnsi="Arial" w:cs="Arial"/>
          <w:color w:val="000000" w:themeColor="text1"/>
          <w:sz w:val="22"/>
          <w:szCs w:val="22"/>
          <w:lang w:val="es-ES"/>
        </w:rPr>
        <w:t xml:space="preserve">MIEMBROS PROPIETARIOS:  Licenciado Ricardo F.J. Montenegro P., Ingeniero Ricardo Andrés Martínez Morales y Licenciada Sonia Cecilia Jule de Rivera.   ACTUANDO COMO PROPIETARIO: Ingeniero Luis Alfredo Cienfuegos Escalante.  MIEMBRO SUPLENTE:  Licenciado Francisco Javier Argueta Gómez.  </w:t>
      </w:r>
      <w:r w:rsidRPr="00D11E1D">
        <w:rPr>
          <w:rFonts w:ascii="Arial" w:hAnsi="Arial" w:cs="Arial"/>
          <w:b/>
          <w:bCs/>
          <w:color w:val="000000" w:themeColor="text1"/>
          <w:sz w:val="22"/>
          <w:szCs w:val="22"/>
          <w:lang w:val="es-ES"/>
        </w:rPr>
        <w:t xml:space="preserve">SECTOR </w:t>
      </w:r>
      <w:proofErr w:type="gramStart"/>
      <w:r w:rsidRPr="00D11E1D">
        <w:rPr>
          <w:rFonts w:ascii="Arial" w:hAnsi="Arial" w:cs="Arial"/>
          <w:b/>
          <w:bCs/>
          <w:color w:val="000000" w:themeColor="text1"/>
          <w:sz w:val="22"/>
          <w:szCs w:val="22"/>
          <w:lang w:val="es-ES"/>
        </w:rPr>
        <w:t xml:space="preserve">LABORAL;  </w:t>
      </w:r>
      <w:r w:rsidRPr="00D11E1D">
        <w:rPr>
          <w:rFonts w:ascii="Arial" w:hAnsi="Arial" w:cs="Arial"/>
          <w:bCs/>
          <w:color w:val="000000" w:themeColor="text1"/>
          <w:sz w:val="22"/>
          <w:szCs w:val="22"/>
          <w:lang w:val="es-ES"/>
        </w:rPr>
        <w:t>MIEMBROS</w:t>
      </w:r>
      <w:proofErr w:type="gramEnd"/>
      <w:r w:rsidRPr="00D11E1D">
        <w:rPr>
          <w:rFonts w:ascii="Arial" w:hAnsi="Arial" w:cs="Arial"/>
          <w:bCs/>
          <w:color w:val="000000" w:themeColor="text1"/>
          <w:sz w:val="22"/>
          <w:szCs w:val="22"/>
          <w:lang w:val="es-ES"/>
        </w:rPr>
        <w:t xml:space="preserve"> PROPIETARIOS:  Señor Noé Gilberto </w:t>
      </w:r>
      <w:proofErr w:type="spellStart"/>
      <w:r w:rsidRPr="00D11E1D">
        <w:rPr>
          <w:rFonts w:ascii="Arial" w:hAnsi="Arial" w:cs="Arial"/>
          <w:bCs/>
          <w:color w:val="000000" w:themeColor="text1"/>
          <w:sz w:val="22"/>
          <w:szCs w:val="22"/>
          <w:lang w:val="es-ES"/>
        </w:rPr>
        <w:t>Nerio</w:t>
      </w:r>
      <w:proofErr w:type="spellEnd"/>
      <w:r w:rsidRPr="00D11E1D">
        <w:rPr>
          <w:rFonts w:ascii="Arial" w:hAnsi="Arial" w:cs="Arial"/>
          <w:bCs/>
          <w:color w:val="000000" w:themeColor="text1"/>
          <w:sz w:val="22"/>
          <w:szCs w:val="22"/>
          <w:lang w:val="es-ES"/>
        </w:rPr>
        <w:t xml:space="preserve"> Juárez, Señor Ricardo Armando Soriano Campos y Señor </w:t>
      </w:r>
      <w:r w:rsidRPr="00D11E1D">
        <w:rPr>
          <w:rFonts w:ascii="Arial" w:hAnsi="Arial" w:cs="Arial"/>
          <w:bCs/>
          <w:color w:val="000000" w:themeColor="text1"/>
          <w:sz w:val="22"/>
          <w:szCs w:val="22"/>
        </w:rPr>
        <w:t xml:space="preserve">Ricardo Jesús Monge Cornejo.   </w:t>
      </w:r>
      <w:r w:rsidRPr="00D11E1D">
        <w:rPr>
          <w:rFonts w:ascii="Arial" w:hAnsi="Arial" w:cs="Arial"/>
          <w:color w:val="000000" w:themeColor="text1"/>
          <w:sz w:val="22"/>
          <w:szCs w:val="22"/>
          <w:lang w:val="es-ES"/>
        </w:rPr>
        <w:tab/>
        <w:t xml:space="preserve">MIEMBROS SUPLENTES:  Señora </w:t>
      </w:r>
      <w:bookmarkStart w:id="10" w:name="_Hlk79497847"/>
      <w:r w:rsidRPr="00D11E1D">
        <w:rPr>
          <w:rFonts w:ascii="Arial" w:hAnsi="Arial" w:cs="Arial"/>
          <w:color w:val="000000" w:themeColor="text1"/>
          <w:sz w:val="22"/>
          <w:szCs w:val="22"/>
          <w:lang w:val="es-ES"/>
        </w:rPr>
        <w:t>María del Carmen Molina Vda. de Bonilla</w:t>
      </w:r>
      <w:bookmarkEnd w:id="10"/>
      <w:r w:rsidRPr="00D11E1D">
        <w:rPr>
          <w:rFonts w:ascii="Arial" w:hAnsi="Arial" w:cs="Arial"/>
          <w:color w:val="000000" w:themeColor="text1"/>
          <w:sz w:val="22"/>
          <w:szCs w:val="22"/>
          <w:lang w:val="es-ES"/>
        </w:rPr>
        <w:t xml:space="preserve">, Señor Manuel Antonio García Mancía y Señor Joselito Acosta Álvarez. </w:t>
      </w:r>
      <w:r w:rsidRPr="00D11E1D">
        <w:rPr>
          <w:rFonts w:ascii="Arial" w:hAnsi="Arial" w:cs="Arial"/>
          <w:b/>
          <w:color w:val="000000" w:themeColor="text1"/>
          <w:sz w:val="22"/>
          <w:szCs w:val="22"/>
          <w:lang w:val="es-ES"/>
        </w:rPr>
        <w:t xml:space="preserve">SECTOR GUBERNAMENTAL.  MINISTERIO DE TRABAJO Y PREVISIÓN </w:t>
      </w:r>
      <w:proofErr w:type="gramStart"/>
      <w:r w:rsidRPr="00D11E1D">
        <w:rPr>
          <w:rFonts w:ascii="Arial" w:hAnsi="Arial" w:cs="Arial"/>
          <w:b/>
          <w:color w:val="000000" w:themeColor="text1"/>
          <w:sz w:val="22"/>
          <w:szCs w:val="22"/>
          <w:lang w:val="es-ES"/>
        </w:rPr>
        <w:t xml:space="preserve">SOCIAL;  </w:t>
      </w:r>
      <w:r w:rsidRPr="00D11E1D">
        <w:rPr>
          <w:rFonts w:ascii="Arial" w:hAnsi="Arial" w:cs="Arial"/>
          <w:color w:val="000000" w:themeColor="text1"/>
          <w:sz w:val="22"/>
          <w:szCs w:val="22"/>
          <w:lang w:val="es-ES"/>
        </w:rPr>
        <w:t>MIEMBRO</w:t>
      </w:r>
      <w:proofErr w:type="gramEnd"/>
      <w:r w:rsidRPr="00D11E1D">
        <w:rPr>
          <w:rFonts w:ascii="Arial" w:hAnsi="Arial" w:cs="Arial"/>
          <w:color w:val="000000" w:themeColor="text1"/>
          <w:sz w:val="22"/>
          <w:szCs w:val="22"/>
          <w:lang w:val="es-ES"/>
        </w:rPr>
        <w:t xml:space="preserve"> PROPIETARIO:  Licenciado William Caleb Cerón Arias.   MIEMBRO SUPLENTE:  </w:t>
      </w:r>
      <w:proofErr w:type="gramStart"/>
      <w:r w:rsidRPr="00D11E1D">
        <w:rPr>
          <w:rFonts w:ascii="Arial" w:hAnsi="Arial" w:cs="Arial"/>
          <w:color w:val="000000" w:themeColor="text1"/>
          <w:sz w:val="22"/>
          <w:szCs w:val="22"/>
          <w:lang w:val="es-ES"/>
        </w:rPr>
        <w:t>Licenciado  Marvin</w:t>
      </w:r>
      <w:proofErr w:type="gramEnd"/>
      <w:r w:rsidRPr="00D11E1D">
        <w:rPr>
          <w:rFonts w:ascii="Arial" w:hAnsi="Arial" w:cs="Arial"/>
          <w:color w:val="000000" w:themeColor="text1"/>
          <w:sz w:val="22"/>
          <w:szCs w:val="22"/>
          <w:lang w:val="es-ES"/>
        </w:rPr>
        <w:t xml:space="preserve"> Humberto Juárez López.  </w:t>
      </w:r>
      <w:r w:rsidRPr="00D11E1D">
        <w:rPr>
          <w:rFonts w:ascii="Arial" w:hAnsi="Arial" w:cs="Arial"/>
          <w:color w:val="000000" w:themeColor="text1"/>
          <w:sz w:val="22"/>
          <w:szCs w:val="22"/>
          <w:lang w:val="es-ES"/>
        </w:rPr>
        <w:tab/>
      </w:r>
      <w:r w:rsidRPr="00D11E1D">
        <w:rPr>
          <w:rFonts w:ascii="Arial" w:hAnsi="Arial" w:cs="Arial"/>
          <w:b/>
          <w:color w:val="000000" w:themeColor="text1"/>
          <w:sz w:val="22"/>
          <w:szCs w:val="22"/>
          <w:lang w:val="es-ES"/>
        </w:rPr>
        <w:t xml:space="preserve">MINISTERIO DE EDUCACIÓN, CIENCIA Y </w:t>
      </w:r>
      <w:proofErr w:type="gramStart"/>
      <w:r w:rsidRPr="00D11E1D">
        <w:rPr>
          <w:rFonts w:ascii="Arial" w:hAnsi="Arial" w:cs="Arial"/>
          <w:b/>
          <w:color w:val="000000" w:themeColor="text1"/>
          <w:sz w:val="22"/>
          <w:szCs w:val="22"/>
          <w:lang w:val="es-ES"/>
        </w:rPr>
        <w:t xml:space="preserve">TECNOLOGÍA;  </w:t>
      </w:r>
      <w:r w:rsidRPr="00D11E1D">
        <w:rPr>
          <w:rFonts w:ascii="Arial" w:hAnsi="Arial" w:cs="Arial"/>
          <w:bCs/>
          <w:color w:val="000000" w:themeColor="text1"/>
          <w:sz w:val="22"/>
          <w:szCs w:val="22"/>
          <w:lang w:val="es-ES"/>
        </w:rPr>
        <w:t>MIEMBRO</w:t>
      </w:r>
      <w:proofErr w:type="gramEnd"/>
      <w:r w:rsidRPr="00D11E1D">
        <w:rPr>
          <w:rFonts w:ascii="Arial" w:hAnsi="Arial" w:cs="Arial"/>
          <w:bCs/>
          <w:color w:val="000000" w:themeColor="text1"/>
          <w:sz w:val="22"/>
          <w:szCs w:val="22"/>
          <w:lang w:val="es-ES"/>
        </w:rPr>
        <w:t xml:space="preserve"> PROPIETARIO:  Licenciado Hermelindo Ricardo Cardona Alvarenga.   MIEMBRO SUPLENTE:  Doctor </w:t>
      </w:r>
      <w:r w:rsidRPr="00D11E1D">
        <w:rPr>
          <w:rFonts w:ascii="Arial" w:hAnsi="Arial" w:cs="Arial"/>
          <w:color w:val="000000" w:themeColor="text1"/>
          <w:sz w:val="22"/>
          <w:szCs w:val="22"/>
          <w:lang w:val="es-ES"/>
        </w:rPr>
        <w:t xml:space="preserve">William Ernesto Mejía Figueroa.   </w:t>
      </w:r>
      <w:r w:rsidRPr="00D11E1D">
        <w:rPr>
          <w:rFonts w:ascii="Arial" w:hAnsi="Arial" w:cs="Arial"/>
          <w:b/>
          <w:bCs/>
          <w:color w:val="000000" w:themeColor="text1"/>
          <w:sz w:val="22"/>
          <w:szCs w:val="22"/>
          <w:lang w:val="es-ES"/>
        </w:rPr>
        <w:t xml:space="preserve">MINISTERIO DE RELACIONES </w:t>
      </w:r>
      <w:proofErr w:type="gramStart"/>
      <w:r w:rsidRPr="00D11E1D">
        <w:rPr>
          <w:rFonts w:ascii="Arial" w:hAnsi="Arial" w:cs="Arial"/>
          <w:b/>
          <w:bCs/>
          <w:color w:val="000000" w:themeColor="text1"/>
          <w:sz w:val="22"/>
          <w:szCs w:val="22"/>
          <w:lang w:val="es-ES"/>
        </w:rPr>
        <w:t xml:space="preserve">EXTERIORES;  </w:t>
      </w:r>
      <w:r w:rsidRPr="00D11E1D">
        <w:rPr>
          <w:rFonts w:ascii="Arial" w:hAnsi="Arial" w:cs="Arial"/>
          <w:color w:val="000000" w:themeColor="text1"/>
          <w:sz w:val="22"/>
          <w:szCs w:val="22"/>
          <w:lang w:val="es-ES"/>
        </w:rPr>
        <w:t>MIEMBRO</w:t>
      </w:r>
      <w:proofErr w:type="gramEnd"/>
      <w:r w:rsidRPr="00D11E1D">
        <w:rPr>
          <w:rFonts w:ascii="Arial" w:hAnsi="Arial" w:cs="Arial"/>
          <w:color w:val="000000" w:themeColor="text1"/>
          <w:sz w:val="22"/>
          <w:szCs w:val="22"/>
          <w:lang w:val="es-ES"/>
        </w:rPr>
        <w:t xml:space="preserve"> PROPIETARIA:  Señora </w:t>
      </w:r>
      <w:r w:rsidRPr="00D11E1D">
        <w:rPr>
          <w:rFonts w:ascii="Arial" w:hAnsi="Arial" w:cs="Arial"/>
          <w:color w:val="000000" w:themeColor="text1"/>
          <w:sz w:val="22"/>
          <w:szCs w:val="22"/>
        </w:rPr>
        <w:t xml:space="preserve">Teresa de Jesús </w:t>
      </w:r>
      <w:proofErr w:type="spellStart"/>
      <w:r w:rsidRPr="00D11E1D">
        <w:rPr>
          <w:rFonts w:ascii="Arial" w:hAnsi="Arial" w:cs="Arial"/>
          <w:color w:val="000000" w:themeColor="text1"/>
          <w:sz w:val="22"/>
          <w:szCs w:val="22"/>
        </w:rPr>
        <w:t>Aráuz</w:t>
      </w:r>
      <w:proofErr w:type="spellEnd"/>
      <w:r w:rsidRPr="00D11E1D">
        <w:rPr>
          <w:rFonts w:ascii="Arial" w:hAnsi="Arial" w:cs="Arial"/>
          <w:color w:val="000000" w:themeColor="text1"/>
          <w:sz w:val="22"/>
          <w:szCs w:val="22"/>
        </w:rPr>
        <w:t xml:space="preserve"> María.   </w:t>
      </w:r>
      <w:r w:rsidRPr="00D11E1D">
        <w:rPr>
          <w:rFonts w:ascii="Arial" w:hAnsi="Arial" w:cs="Arial"/>
          <w:b/>
          <w:bCs/>
          <w:color w:val="000000" w:themeColor="text1"/>
          <w:sz w:val="22"/>
          <w:szCs w:val="22"/>
          <w:lang w:val="es-ES"/>
        </w:rPr>
        <w:t xml:space="preserve">AUSENCIA CON EXCUSA:  </w:t>
      </w:r>
      <w:r w:rsidRPr="00D11E1D">
        <w:rPr>
          <w:rFonts w:ascii="Arial" w:hAnsi="Arial" w:cs="Arial"/>
          <w:color w:val="000000" w:themeColor="text1"/>
          <w:sz w:val="22"/>
          <w:szCs w:val="22"/>
          <w:lang w:val="es-ES"/>
        </w:rPr>
        <w:t>Licenciado</w:t>
      </w:r>
      <w:r w:rsidRPr="00D11E1D">
        <w:rPr>
          <w:rFonts w:ascii="Arial" w:hAnsi="Arial" w:cs="Arial"/>
          <w:b/>
          <w:bCs/>
          <w:color w:val="000000" w:themeColor="text1"/>
          <w:sz w:val="22"/>
          <w:szCs w:val="22"/>
          <w:lang w:val="es-ES"/>
        </w:rPr>
        <w:t xml:space="preserve"> </w:t>
      </w:r>
      <w:r w:rsidRPr="00D11E1D">
        <w:rPr>
          <w:rFonts w:ascii="Arial" w:hAnsi="Arial" w:cs="Arial"/>
          <w:bCs/>
          <w:color w:val="000000" w:themeColor="text1"/>
          <w:sz w:val="22"/>
          <w:szCs w:val="22"/>
          <w:lang w:val="es-ES"/>
        </w:rPr>
        <w:t xml:space="preserve">Jorge Isidoro Nieto Menéndez.   </w:t>
      </w:r>
      <w:r w:rsidRPr="00D11E1D">
        <w:rPr>
          <w:rFonts w:ascii="Arial" w:hAnsi="Arial" w:cs="Arial"/>
          <w:b/>
          <w:bCs/>
          <w:color w:val="000000" w:themeColor="text1"/>
          <w:sz w:val="22"/>
          <w:szCs w:val="22"/>
        </w:rPr>
        <w:t xml:space="preserve">DESARROLLO.   1. </w:t>
      </w:r>
      <w:r w:rsidRPr="00D11E1D">
        <w:rPr>
          <w:rFonts w:ascii="Arial" w:hAnsi="Arial" w:cs="Arial"/>
          <w:b/>
          <w:bCs/>
          <w:color w:val="000000" w:themeColor="text1"/>
          <w:sz w:val="22"/>
          <w:szCs w:val="22"/>
          <w:lang w:val="es-MX"/>
        </w:rPr>
        <w:t xml:space="preserve">APERTURA Y ESTABLECIMIENTO DEL QUÓRUM.   </w:t>
      </w:r>
      <w:r w:rsidRPr="00D11E1D">
        <w:rPr>
          <w:rFonts w:ascii="Arial" w:hAnsi="Arial" w:cs="Arial"/>
          <w:color w:val="000000" w:themeColor="text1"/>
          <w:sz w:val="22"/>
          <w:szCs w:val="22"/>
        </w:rPr>
        <w:t xml:space="preserve">Al existir quórum establecido en la ley para sesionar, los miembros </w:t>
      </w:r>
      <w:proofErr w:type="spellStart"/>
      <w:r w:rsidRPr="00D11E1D">
        <w:rPr>
          <w:rFonts w:ascii="Arial" w:hAnsi="Arial" w:cs="Arial"/>
          <w:color w:val="000000" w:themeColor="text1"/>
          <w:sz w:val="22"/>
          <w:szCs w:val="22"/>
        </w:rPr>
        <w:t>consejales</w:t>
      </w:r>
      <w:proofErr w:type="spellEnd"/>
      <w:r w:rsidRPr="00D11E1D">
        <w:rPr>
          <w:rFonts w:ascii="Arial" w:hAnsi="Arial" w:cs="Arial"/>
          <w:color w:val="000000" w:themeColor="text1"/>
          <w:sz w:val="22"/>
          <w:szCs w:val="22"/>
        </w:rPr>
        <w:t xml:space="preserve"> acuerdan iniciar de forma presencial y virtual la sesión ordinaria. Asiste: el Ingeniero Carlos Enrique Gómez, en calidad de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y secretario del Consejo Directivo y el Ingeniero Carlos Benjamín Orozco, Subdirector Ejecutivo.  </w:t>
      </w:r>
      <w:r w:rsidRPr="00D11E1D">
        <w:rPr>
          <w:rFonts w:ascii="Arial" w:hAnsi="Arial" w:cs="Arial"/>
          <w:b/>
          <w:bCs/>
          <w:color w:val="000000" w:themeColor="text1"/>
          <w:sz w:val="22"/>
          <w:szCs w:val="22"/>
        </w:rPr>
        <w:t>2.</w:t>
      </w:r>
      <w:r w:rsidRPr="00D11E1D">
        <w:rPr>
          <w:rFonts w:ascii="Arial" w:hAnsi="Arial" w:cs="Arial"/>
          <w:color w:val="000000" w:themeColor="text1"/>
          <w:sz w:val="22"/>
          <w:szCs w:val="22"/>
        </w:rPr>
        <w:t xml:space="preserve"> </w:t>
      </w:r>
      <w:r w:rsidRPr="00D11E1D">
        <w:rPr>
          <w:rFonts w:ascii="Arial" w:hAnsi="Arial" w:cs="Arial"/>
          <w:b/>
          <w:color w:val="000000" w:themeColor="text1"/>
          <w:sz w:val="22"/>
          <w:szCs w:val="22"/>
        </w:rPr>
        <w:t xml:space="preserve">LECTURA Y APROBACIÓN DE AGENDA.   </w:t>
      </w:r>
      <w:r w:rsidRPr="00D11E1D">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D11E1D">
        <w:rPr>
          <w:rFonts w:ascii="Arial" w:hAnsi="Arial" w:cs="Arial"/>
          <w:b/>
          <w:color w:val="000000" w:themeColor="text1"/>
          <w:sz w:val="22"/>
          <w:szCs w:val="22"/>
        </w:rPr>
        <w:t xml:space="preserve">.  3.  </w:t>
      </w:r>
      <w:r w:rsidRPr="00D11E1D">
        <w:rPr>
          <w:rFonts w:ascii="Arial" w:hAnsi="Arial" w:cs="Arial"/>
          <w:b/>
          <w:bCs/>
          <w:color w:val="000000" w:themeColor="text1"/>
          <w:sz w:val="22"/>
          <w:szCs w:val="22"/>
        </w:rPr>
        <w:t xml:space="preserve">REVISIÓN Y APROBACIÓN DE ACTA NÚMERO 606/2021.   </w:t>
      </w:r>
      <w:r w:rsidRPr="00D11E1D">
        <w:rPr>
          <w:rFonts w:ascii="Arial" w:hAnsi="Arial" w:cs="Arial"/>
          <w:color w:val="000000" w:themeColor="text1"/>
          <w:sz w:val="22"/>
          <w:szCs w:val="22"/>
        </w:rPr>
        <w:t xml:space="preserve">Se revisó y se aprobó el Acta número seiscientos seis de fecha veintidós de julio del dos </w:t>
      </w:r>
      <w:proofErr w:type="gramStart"/>
      <w:r w:rsidRPr="00D11E1D">
        <w:rPr>
          <w:rFonts w:ascii="Arial" w:hAnsi="Arial" w:cs="Arial"/>
          <w:color w:val="000000" w:themeColor="text1"/>
          <w:sz w:val="22"/>
          <w:szCs w:val="22"/>
        </w:rPr>
        <w:t>mil veintiuno</w:t>
      </w:r>
      <w:proofErr w:type="gramEnd"/>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4.</w:t>
      </w:r>
      <w:r w:rsidRPr="00D11E1D">
        <w:rPr>
          <w:rFonts w:ascii="Arial" w:hAnsi="Arial" w:cs="Arial"/>
          <w:color w:val="000000" w:themeColor="text1"/>
          <w:sz w:val="22"/>
          <w:szCs w:val="22"/>
        </w:rPr>
        <w:t xml:space="preserve"> </w:t>
      </w:r>
      <w:r w:rsidRPr="00D11E1D">
        <w:rPr>
          <w:rFonts w:ascii="Arial" w:hAnsi="Arial" w:cs="Arial"/>
          <w:b/>
          <w:color w:val="000000" w:themeColor="text1"/>
          <w:sz w:val="22"/>
          <w:szCs w:val="22"/>
        </w:rPr>
        <w:t xml:space="preserve">INFORME EJECUTIVO </w:t>
      </w:r>
      <w:r w:rsidRPr="00D11E1D">
        <w:rPr>
          <w:rFonts w:ascii="Arial" w:hAnsi="Arial" w:cs="Arial"/>
          <w:b/>
          <w:color w:val="000000" w:themeColor="text1"/>
          <w:sz w:val="22"/>
          <w:szCs w:val="22"/>
        </w:rPr>
        <w:lastRenderedPageBreak/>
        <w:t xml:space="preserve">DEL VEINTIDÓS AL VEINTIOCHO DE JULIO DEL DOS MIL VEINTIUNO.   </w:t>
      </w:r>
      <w:r w:rsidRPr="00D11E1D">
        <w:rPr>
          <w:rFonts w:ascii="Arial" w:hAnsi="Arial" w:cs="Arial"/>
          <w:color w:val="000000" w:themeColor="text1"/>
          <w:sz w:val="22"/>
          <w:szCs w:val="22"/>
          <w:lang w:val="es-MX"/>
        </w:rPr>
        <w:t xml:space="preserve">El Ingeniero </w:t>
      </w:r>
      <w:r w:rsidRPr="00D11E1D">
        <w:rPr>
          <w:rFonts w:ascii="Arial" w:hAnsi="Arial" w:cs="Arial"/>
          <w:color w:val="000000" w:themeColor="text1"/>
          <w:sz w:val="22"/>
          <w:szCs w:val="22"/>
        </w:rPr>
        <w:t xml:space="preserve">Carlos Enrique Gómez, </w:t>
      </w:r>
      <w:proofErr w:type="gramStart"/>
      <w:r w:rsidRPr="00D11E1D">
        <w:rPr>
          <w:rFonts w:ascii="Arial" w:hAnsi="Arial" w:cs="Arial"/>
          <w:color w:val="000000" w:themeColor="text1"/>
          <w:sz w:val="22"/>
          <w:szCs w:val="22"/>
        </w:rPr>
        <w:t>Director Ejecutivo</w:t>
      </w:r>
      <w:proofErr w:type="gramEnd"/>
      <w:r w:rsidRPr="00D11E1D">
        <w:rPr>
          <w:rFonts w:ascii="Arial" w:hAnsi="Arial" w:cs="Arial"/>
          <w:color w:val="000000" w:themeColor="text1"/>
          <w:sz w:val="22"/>
          <w:szCs w:val="22"/>
        </w:rPr>
        <w:t xml:space="preserve">, presentó al Consejo Directivo el informe ejecutivo de las principales actividades efectuadas durante el período comprendido del veintidós al veintiocho de julio del dos mil veintiuno.   Con relación al informe sobre la reunión con el </w:t>
      </w:r>
      <w:proofErr w:type="gramStart"/>
      <w:r w:rsidRPr="00D11E1D">
        <w:rPr>
          <w:rFonts w:ascii="Arial" w:hAnsi="Arial" w:cs="Arial"/>
          <w:color w:val="000000" w:themeColor="text1"/>
          <w:sz w:val="22"/>
          <w:szCs w:val="22"/>
        </w:rPr>
        <w:t>Director</w:t>
      </w:r>
      <w:proofErr w:type="gramEnd"/>
      <w:r w:rsidRPr="00D11E1D">
        <w:rPr>
          <w:rFonts w:ascii="Arial" w:hAnsi="Arial" w:cs="Arial"/>
          <w:color w:val="000000" w:themeColor="text1"/>
          <w:sz w:val="22"/>
          <w:szCs w:val="22"/>
        </w:rPr>
        <w:t xml:space="preserve"> de la Cámara Salvadoreña de Turismo-CASATUR, el Licenciado Marvin Humberto Juárez, Director Suplente por parte del Ministerio de Trabajo y Previsión Social, comentó que han suscrito un convenio con CASATUR, mediante el cual se ejecutaran capacitaciones en Centros de Recreación de Trabajadores del Ministerio de Trabajo, por lo cual solicitó la coordinación respectiva cuando CASATUR este acreditado como centro de formación.  El Consejo Directivo dio por recibido el informe en referencia.   </w:t>
      </w:r>
      <w:r w:rsidRPr="00D11E1D">
        <w:rPr>
          <w:rFonts w:ascii="Arial" w:hAnsi="Arial" w:cs="Arial"/>
          <w:b/>
          <w:bCs/>
          <w:color w:val="000000" w:themeColor="text1"/>
          <w:sz w:val="22"/>
          <w:szCs w:val="22"/>
        </w:rPr>
        <w:t>5.</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rPr>
        <w:t xml:space="preserve">INFORME FINANCIERO DEL TRECE AL VEINTISÉIS DE JULIO DEL DOS MIL VEINTIUNO.  </w:t>
      </w:r>
      <w:r w:rsidRPr="00D11E1D">
        <w:rPr>
          <w:rFonts w:ascii="Arial" w:hAnsi="Arial" w:cs="Arial"/>
          <w:color w:val="000000" w:themeColor="text1"/>
          <w:sz w:val="22"/>
          <w:szCs w:val="22"/>
          <w:lang w:val="es-MX"/>
        </w:rPr>
        <w:t xml:space="preserve">El Ingeniero Carlos Enrique Gómez Benítez, </w:t>
      </w:r>
      <w:proofErr w:type="gramStart"/>
      <w:r w:rsidRPr="00D11E1D">
        <w:rPr>
          <w:rFonts w:ascii="Arial" w:hAnsi="Arial" w:cs="Arial"/>
          <w:color w:val="000000" w:themeColor="text1"/>
          <w:sz w:val="22"/>
          <w:szCs w:val="22"/>
          <w:lang w:val="es-MX"/>
        </w:rPr>
        <w:t>Director Ejecutivo</w:t>
      </w:r>
      <w:proofErr w:type="gramEnd"/>
      <w:r w:rsidRPr="00D11E1D">
        <w:rPr>
          <w:rFonts w:ascii="Arial" w:hAnsi="Arial" w:cs="Arial"/>
          <w:color w:val="000000" w:themeColor="text1"/>
          <w:sz w:val="22"/>
          <w:szCs w:val="22"/>
          <w:lang w:val="es-MX"/>
        </w:rPr>
        <w:t xml:space="preserve">, y el Licenciado Fredy Antonio Mayora Carranza, Gerente Financiero, presentaron ante el Consejo Directivo el Informe Financiero Institucional, que tiene como propósito 1) Presentar el flujo de efectivo comparativo de la 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 </w:t>
      </w:r>
      <w:r w:rsidRPr="00D11E1D">
        <w:rPr>
          <w:rFonts w:ascii="Arial" w:hAnsi="Arial" w:cs="Arial"/>
          <w:b/>
          <w:bCs/>
          <w:color w:val="000000" w:themeColor="text1"/>
          <w:sz w:val="22"/>
          <w:szCs w:val="22"/>
          <w:lang w:val="es-ES"/>
        </w:rPr>
        <w:t>a) Comparativo Flujo de Efectivo</w:t>
      </w:r>
      <w:r w:rsidRPr="00D11E1D">
        <w:rPr>
          <w:rFonts w:ascii="Arial" w:hAnsi="Arial" w:cs="Arial"/>
          <w:bCs/>
          <w:color w:val="000000" w:themeColor="text1"/>
          <w:sz w:val="22"/>
          <w:szCs w:val="22"/>
          <w:lang w:val="es-ES"/>
        </w:rPr>
        <w:t xml:space="preserve"> (Proyectado versus real). </w:t>
      </w:r>
      <w:r w:rsidRPr="00D11E1D">
        <w:rPr>
          <w:rFonts w:ascii="Arial" w:hAnsi="Arial" w:cs="Arial"/>
          <w:color w:val="000000" w:themeColor="text1"/>
          <w:sz w:val="22"/>
          <w:szCs w:val="22"/>
          <w:lang w:val="es-ES"/>
        </w:rPr>
        <w:t>Este reporte corresponde el período del trece al veintiséis de julio de dos mil veintiuno y presenta una comparación de todos los conceptos de ingresos y egresos operativos, de las cifras proyectadas y reales del período en referencia, incluyendo las variaciones de los distintos rubros.</w:t>
      </w:r>
      <w:r w:rsidRPr="00D11E1D">
        <w:rPr>
          <w:rFonts w:ascii="Arial" w:hAnsi="Arial" w:cs="Arial"/>
          <w:b/>
          <w:bCs/>
          <w:color w:val="000000" w:themeColor="text1"/>
          <w:sz w:val="22"/>
          <w:szCs w:val="22"/>
          <w:lang w:val="es-ES"/>
        </w:rPr>
        <w:t xml:space="preserve"> b) Flujo de Efectivo Quincenal. </w:t>
      </w:r>
      <w:r w:rsidRPr="00D11E1D">
        <w:rPr>
          <w:rFonts w:ascii="Arial" w:hAnsi="Arial" w:cs="Arial"/>
          <w:color w:val="000000" w:themeColor="text1"/>
          <w:sz w:val="22"/>
          <w:szCs w:val="22"/>
          <w:lang w:val="es-ES"/>
        </w:rPr>
        <w:t xml:space="preserve">Este reporte corresponde al período del veintisiete de julio al dieciséis de agosto de dos mil veintiuno, el cual presenta las proyecciones de todos los conceptos de ingresos y egresos operativos para el período en referencia, incluyendo la información detallada que constituye el respaldo de las cifras proyectadas. </w:t>
      </w:r>
      <w:r w:rsidRPr="00D11E1D">
        <w:rPr>
          <w:rFonts w:ascii="Arial" w:hAnsi="Arial" w:cs="Arial"/>
          <w:b/>
          <w:bCs/>
          <w:color w:val="000000" w:themeColor="text1"/>
          <w:sz w:val="22"/>
          <w:szCs w:val="22"/>
          <w:lang w:val="es-ES"/>
        </w:rPr>
        <w:t xml:space="preserve">c) Estado de los Depósitos e Inversiones Financieras. </w:t>
      </w:r>
      <w:r w:rsidRPr="00D11E1D">
        <w:rPr>
          <w:rFonts w:ascii="Arial" w:hAnsi="Arial" w:cs="Arial"/>
          <w:color w:val="000000" w:themeColor="text1"/>
          <w:sz w:val="22"/>
          <w:szCs w:val="22"/>
          <w:lang w:val="es-ES"/>
        </w:rPr>
        <w:t xml:space="preserve">Este reporte presenta el detalle de todos los depósitos bancarios y a plazo al veintiséis de julio de dos mil veintiuno, y juntamente con el Flujo de Efectivo Quincenal, sirven de respaldo para la propuesta de colocación de depósitos bancarios a plazo correspondientes al período del veintiocho de julio  al dieciséis de agosto de dos mil veintiuno; además, presenta el seguimiento diario a los porcentajes de colocación por institución financiera durante las fechas comprendidas del trece al veintiséis de julio de dos mil veintiuno  (Anexo IV) y la proyección de éstos al dieciséis de agosto de dos mil veintiuno (Cuadro 3.1). Estos reportes se elaboran de acuerdo con los lineamientos del Ministerio de </w:t>
      </w:r>
      <w:r w:rsidRPr="00D11E1D">
        <w:rPr>
          <w:rFonts w:ascii="Arial" w:hAnsi="Arial" w:cs="Arial"/>
          <w:color w:val="000000" w:themeColor="text1"/>
          <w:sz w:val="22"/>
          <w:szCs w:val="22"/>
          <w:lang w:val="es-ES"/>
        </w:rPr>
        <w:lastRenderedPageBreak/>
        <w:t xml:space="preserve">Hacienda y del Consejo Directivo. </w:t>
      </w:r>
      <w:r w:rsidRPr="00D11E1D">
        <w:rPr>
          <w:rFonts w:ascii="Arial" w:hAnsi="Arial" w:cs="Arial"/>
          <w:b/>
          <w:color w:val="000000" w:themeColor="text1"/>
          <w:sz w:val="22"/>
          <w:szCs w:val="22"/>
          <w:lang w:val="es-ES"/>
        </w:rPr>
        <w:t>d</w:t>
      </w:r>
      <w:r w:rsidRPr="00D11E1D">
        <w:rPr>
          <w:rFonts w:ascii="Arial" w:hAnsi="Arial" w:cs="Arial"/>
          <w:b/>
          <w:bCs/>
          <w:color w:val="000000" w:themeColor="text1"/>
          <w:sz w:val="22"/>
          <w:szCs w:val="22"/>
          <w:lang w:val="es-ES"/>
        </w:rPr>
        <w:t>)</w:t>
      </w:r>
      <w:r w:rsidRPr="00D11E1D">
        <w:rPr>
          <w:rFonts w:ascii="Arial" w:hAnsi="Arial" w:cs="Arial"/>
          <w:b/>
          <w:color w:val="000000" w:themeColor="text1"/>
          <w:sz w:val="22"/>
          <w:szCs w:val="22"/>
          <w:lang w:val="es-ES"/>
        </w:rPr>
        <w:t xml:space="preserve"> Ejecución Presupuestaria dos mil veintiuno</w:t>
      </w:r>
      <w:r w:rsidRPr="00D11E1D">
        <w:rPr>
          <w:rFonts w:ascii="Arial" w:hAnsi="Arial" w:cs="Arial"/>
          <w:color w:val="000000" w:themeColor="text1"/>
          <w:sz w:val="22"/>
          <w:szCs w:val="22"/>
          <w:lang w:val="es-ES"/>
        </w:rPr>
        <w:t xml:space="preserve">. Este reporte forma parte del seguimiento a la planeación estratégica y operativa correspondiente al período del primero de enero al treinta y uno </w:t>
      </w:r>
      <w:r w:rsidRPr="00D11E1D">
        <w:rPr>
          <w:rFonts w:ascii="Arial" w:hAnsi="Arial" w:cs="Arial"/>
          <w:color w:val="000000" w:themeColor="text1"/>
          <w:sz w:val="22"/>
          <w:szCs w:val="22"/>
          <w:lang w:val="es-MX"/>
        </w:rPr>
        <w:t xml:space="preserve">de diciembre </w:t>
      </w:r>
      <w:r w:rsidRPr="00D11E1D">
        <w:rPr>
          <w:rFonts w:ascii="Arial" w:hAnsi="Arial" w:cs="Arial"/>
          <w:color w:val="000000" w:themeColor="text1"/>
          <w:sz w:val="22"/>
          <w:szCs w:val="22"/>
          <w:lang w:val="es-ES"/>
        </w:rPr>
        <w:t xml:space="preserve">de dos mil veintiuno, el cual presenta una comparación de todos los conceptos y montos aprobados en el presupuesto, así como los montos comprometidos a la fecha del informe, e incluye el nivel de ejecución presupuestaria y las variaciones de los distintos rubros. El análisis de este reporte permite reorientar o validar la gestión institucional en relación con los objetivos estratégicos y operativos.  El Consejo Directivo solicitó las ampliaciones del caso relacionadas con los reportes integrantes del Informe Financiero Institucional y después de su análisis, los recibe de conformidad y emite el siguiente Acuerdo:  </w:t>
      </w:r>
      <w:r w:rsidRPr="00D11E1D">
        <w:rPr>
          <w:rFonts w:ascii="Arial" w:hAnsi="Arial" w:cs="Arial"/>
          <w:b/>
          <w:bCs/>
          <w:color w:val="000000" w:themeColor="text1"/>
          <w:sz w:val="22"/>
          <w:szCs w:val="22"/>
          <w:u w:val="single"/>
        </w:rPr>
        <w:t>ACUERDO N°2589-07-2021</w:t>
      </w:r>
      <w:r w:rsidRPr="00D11E1D">
        <w:rPr>
          <w:rFonts w:ascii="Arial" w:hAnsi="Arial" w:cs="Arial"/>
          <w:b/>
          <w:bCs/>
          <w:color w:val="000000" w:themeColor="text1"/>
          <w:sz w:val="22"/>
          <w:szCs w:val="22"/>
        </w:rPr>
        <w:t xml:space="preserve">.  A.  </w:t>
      </w:r>
      <w:r w:rsidRPr="00D11E1D">
        <w:rPr>
          <w:rFonts w:ascii="Arial" w:hAnsi="Arial" w:cs="Arial"/>
          <w:b/>
          <w:bCs/>
          <w:color w:val="000000" w:themeColor="text1"/>
          <w:sz w:val="22"/>
          <w:szCs w:val="22"/>
          <w:lang w:val="es-MX"/>
        </w:rPr>
        <w:t xml:space="preserve">Aprobar la propuesta presentada por la Administración contenida en el Informe Financiero Institucional y ampliada en el Anexo Número uno, para el período del veintiocho </w:t>
      </w:r>
      <w:r w:rsidRPr="00D11E1D">
        <w:rPr>
          <w:rFonts w:ascii="Arial" w:hAnsi="Arial" w:cs="Arial"/>
          <w:b/>
          <w:color w:val="000000" w:themeColor="text1"/>
          <w:sz w:val="22"/>
          <w:szCs w:val="22"/>
          <w:lang w:val="es-ES"/>
        </w:rPr>
        <w:t>de julio al dieciséis de agosto de dos mil veintiuno</w:t>
      </w:r>
      <w:r w:rsidRPr="00D11E1D">
        <w:rPr>
          <w:rFonts w:ascii="Arial" w:hAnsi="Arial" w:cs="Arial"/>
          <w:b/>
          <w:bCs/>
          <w:color w:val="000000" w:themeColor="text1"/>
          <w:sz w:val="22"/>
          <w:szCs w:val="22"/>
          <w:lang w:val="es-MX"/>
        </w:rPr>
        <w:t xml:space="preserve">, en lo referente a: 1) Apertura de inversiones financieras (fondo de operación) por un monto de TRESCIENTOS CINCUENTA MIL 00/100 DÓLARES, (US$350,000.00), Anexo V. 2) Apertura de inversiones financieras (fondo de garantía) por un monto de TRESCIENTOS CINCUENTA MIL 00/100 DÓLARES, (US$ 350,000.00), Anexo VI.  B. Encomendar a la administración realizar todos los trámites pertinentes, a fin de cumplir con lo descrito en el presente acuerdo.  C. Ratificar este acuerdo en la presente sesión.  6.  </w:t>
      </w:r>
      <w:bookmarkStart w:id="11" w:name="_Hlk79408600"/>
      <w:r w:rsidRPr="00D11E1D">
        <w:rPr>
          <w:rFonts w:ascii="Arial" w:hAnsi="Arial" w:cs="Arial"/>
          <w:b/>
          <w:bCs/>
          <w:color w:val="000000" w:themeColor="text1"/>
          <w:sz w:val="22"/>
          <w:szCs w:val="22"/>
        </w:rPr>
        <w:t xml:space="preserve">INFORME DE RESULTADOS DE NEGOCIACIÓN DE LA OFERTA DE COMPRA NÚMERO CIENTO CUARENTA Y SIETE COMPRA DE PARTICIPACIONES PARA EL PROGRAMA DE FORMACIÓN A DISTANCIA MEDIANTE MERCADO BURSÁTIL PARA ATENCIÓN DE TRABAJADORES.  </w:t>
      </w:r>
      <w:r w:rsidRPr="00D11E1D">
        <w:rPr>
          <w:rFonts w:ascii="Arial" w:hAnsi="Arial" w:cs="Arial"/>
          <w:color w:val="000000" w:themeColor="text1"/>
          <w:sz w:val="22"/>
          <w:szCs w:val="22"/>
        </w:rPr>
        <w:t xml:space="preserve">La Ingeniera Susan Cano, Coordinadora de la Unidad de Formación a Distancia, presentó al Consejo Directivo el INFORME DE RESULTADOS DE NEGOCIACIÓN DE LA OFERTA DE COMPRA NÚMERO CIENTO CUARENTA Y SIETE COMPRA DE PARTICIPACIONES PARA EL PROGRAMA DE FORMACIÓN A DISTANCIA MEDIANTE MERCADO BURSÁTIL PARA  ATENCIÓN DE TRABAJADORES, en el cual detalló entre otros: Antecedentes, objetivo, grupo meta beneficiario del programa de capacitación en modalidad virtual, características del programa  en línea o modalidad virtual del INSAFORP, resultados de la negociación, oferta en firme, parámetros de negociación, proveedores adjudicados y resultados de la negociación.   El Consejo Directivo hizo diversas consultas, las cuales fueron atendidas por la Ingeniera Cano.   El Consejo Directivo dio por recibido el informe de los RESULTADOS DE NEGOCIACIÓN DE LA OFERTA DE COMPRA NÚMERO 147 COMPRA DE PARTICIPACIONES PARA EL PROGRAMA DE </w:t>
      </w:r>
      <w:r w:rsidRPr="00D11E1D">
        <w:rPr>
          <w:rFonts w:ascii="Arial" w:hAnsi="Arial" w:cs="Arial"/>
          <w:color w:val="000000" w:themeColor="text1"/>
          <w:sz w:val="22"/>
          <w:szCs w:val="22"/>
        </w:rPr>
        <w:lastRenderedPageBreak/>
        <w:t xml:space="preserve">FORMACIÓN A DISTANCIA MEDIANTE MERCADO BURSÁTIL PARA ATENCIÓN DE TRABAJADORES.  </w:t>
      </w:r>
      <w:r w:rsidRPr="00D11E1D">
        <w:rPr>
          <w:rFonts w:ascii="Arial" w:hAnsi="Arial" w:cs="Arial"/>
          <w:b/>
          <w:bCs/>
          <w:color w:val="000000" w:themeColor="text1"/>
          <w:sz w:val="22"/>
          <w:szCs w:val="22"/>
        </w:rPr>
        <w:t xml:space="preserve">7. INFORME DE RESULTADOS DE LA NEGOCIACIÓN DE LA OFERTA DE COMPRA NÚMERO CIENTO CUARENTA Y </w:t>
      </w:r>
      <w:proofErr w:type="gramStart"/>
      <w:r w:rsidRPr="00D11E1D">
        <w:rPr>
          <w:rFonts w:ascii="Arial" w:hAnsi="Arial" w:cs="Arial"/>
          <w:b/>
          <w:bCs/>
          <w:color w:val="000000" w:themeColor="text1"/>
          <w:sz w:val="22"/>
          <w:szCs w:val="22"/>
        </w:rPr>
        <w:t>OCHO  COMPRA</w:t>
      </w:r>
      <w:proofErr w:type="gramEnd"/>
      <w:r w:rsidRPr="00D11E1D">
        <w:rPr>
          <w:rFonts w:ascii="Arial" w:hAnsi="Arial" w:cs="Arial"/>
          <w:b/>
          <w:bCs/>
          <w:color w:val="000000" w:themeColor="text1"/>
          <w:sz w:val="22"/>
          <w:szCs w:val="22"/>
        </w:rPr>
        <w:t xml:space="preserve"> DE PARTICIPACIONES PARA FORMACIÓN EN LA MODALIDAD E-LEARNING MEDIANTE MERCADO BURSÁTIL FORMACIÓN INICIAL.   </w:t>
      </w:r>
      <w:r w:rsidRPr="00D11E1D">
        <w:rPr>
          <w:rFonts w:ascii="Arial" w:hAnsi="Arial" w:cs="Arial"/>
          <w:color w:val="000000" w:themeColor="text1"/>
          <w:sz w:val="22"/>
          <w:szCs w:val="22"/>
        </w:rPr>
        <w:t>La Ingeniera Susan Cano, Coordinadora de la Unidad de Formación a Distancia, presentó al Consejo Directivo el INFORME DE RESULTADOS DE LA NEGOCIACIÓN DE LA OFERTA DE COMPRA NÚMERO CIENTO CUARENTA Y OCHO COMPRA DE PARTICIPACIONES PARA FORMACIÓN EN LA MODALIDAD E-LEARNING MEDIANTE MERCADO BURSÁTIL FORMACIÓN INICIAL, en el cual detalló entre otros: Antecedentes, objetivo, población beneficiaria del Programa e-learning, características del programa en línea o modalidad e-learning del INSAFORP, resultados de la negociación, oferta en firme, parámetros de negociación, proveedores adjudicados y resultados de la negociación.  El Consejo Directivo hizo diversas consultas, las cuales fueron atendidas por la Ingeniera Cano.   El Consejo Directivo dio por recibido el informe de los RESULTADOS DE LA NEGOCIACIÓN DE LA OFERTA DE COMPRA NÚMERO CIENTO CUARENTA Y OCHO COMPRA DE PARTICIPACIONES PARA FORMACIÓN EN LA MODALIDAD E-LEARNING MEDIANTE MERCADO BURSÁTIL FORMACIÓN INICIAL</w:t>
      </w:r>
      <w:r w:rsidRPr="00D11E1D">
        <w:rPr>
          <w:rFonts w:ascii="Arial" w:hAnsi="Arial" w:cs="Arial"/>
          <w:b/>
          <w:bCs/>
          <w:color w:val="000000" w:themeColor="text1"/>
          <w:sz w:val="22"/>
          <w:szCs w:val="22"/>
        </w:rPr>
        <w:t xml:space="preserve">.  </w:t>
      </w:r>
      <w:bookmarkStart w:id="12" w:name="_Hlk79408728"/>
      <w:bookmarkEnd w:id="11"/>
      <w:r w:rsidRPr="00D11E1D">
        <w:rPr>
          <w:rFonts w:ascii="Arial" w:hAnsi="Arial" w:cs="Arial"/>
          <w:b/>
          <w:bCs/>
          <w:color w:val="000000" w:themeColor="text1"/>
          <w:sz w:val="22"/>
          <w:szCs w:val="22"/>
        </w:rPr>
        <w:t>8.</w:t>
      </w:r>
      <w:r w:rsidRPr="00D11E1D">
        <w:rPr>
          <w:rFonts w:ascii="Arial" w:hAnsi="Arial" w:cs="Arial"/>
          <w:color w:val="000000" w:themeColor="text1"/>
          <w:sz w:val="22"/>
          <w:szCs w:val="22"/>
        </w:rPr>
        <w:t xml:space="preserve"> </w:t>
      </w:r>
      <w:r w:rsidRPr="00D11E1D">
        <w:rPr>
          <w:rFonts w:ascii="Arial" w:hAnsi="Arial" w:cs="Arial"/>
          <w:b/>
          <w:bCs/>
          <w:color w:val="000000" w:themeColor="text1"/>
          <w:sz w:val="22"/>
          <w:szCs w:val="22"/>
          <w:lang w:val="es-MX"/>
        </w:rPr>
        <w:t xml:space="preserve">PROPUESTA DE APOYO A LAS SOLICITUDES DE CAPACITACIÓN CERRADA DEL </w:t>
      </w:r>
      <w:r w:rsidRPr="00D11E1D">
        <w:rPr>
          <w:rFonts w:ascii="Arial" w:hAnsi="Arial" w:cs="Arial"/>
          <w:b/>
          <w:bCs/>
          <w:color w:val="000000" w:themeColor="text1"/>
          <w:sz w:val="22"/>
          <w:szCs w:val="22"/>
          <w:lang w:val="es-ES"/>
        </w:rPr>
        <w:t>“</w:t>
      </w:r>
      <w:r w:rsidRPr="00D11E1D">
        <w:rPr>
          <w:rFonts w:ascii="Arial" w:hAnsi="Arial" w:cs="Arial"/>
          <w:b/>
          <w:bCs/>
          <w:color w:val="000000" w:themeColor="text1"/>
          <w:sz w:val="22"/>
          <w:szCs w:val="22"/>
          <w:lang w:val="es-MX"/>
        </w:rPr>
        <w:t>PROGRAMA DE LIDERAZGO</w:t>
      </w:r>
      <w:r w:rsidRPr="00D11E1D">
        <w:rPr>
          <w:rFonts w:ascii="Arial" w:hAnsi="Arial" w:cs="Arial"/>
          <w:b/>
          <w:bCs/>
          <w:color w:val="000000" w:themeColor="text1"/>
          <w:sz w:val="22"/>
          <w:szCs w:val="22"/>
          <w:lang w:val="es-ES"/>
        </w:rPr>
        <w:t xml:space="preserve">” PRESENTADA POR LAS EMPRESAS ADOC, S.A. DE C.V Y DURAMAS, S.A DE C.V.  </w:t>
      </w:r>
      <w:r w:rsidRPr="00D11E1D">
        <w:rPr>
          <w:rFonts w:ascii="Arial" w:hAnsi="Arial" w:cs="Arial"/>
          <w:color w:val="000000" w:themeColor="text1"/>
          <w:sz w:val="22"/>
          <w:szCs w:val="22"/>
          <w:lang w:val="es-ES"/>
        </w:rPr>
        <w:t xml:space="preserve">La Licenciada Ana Elsy Ocampo, Gerente de Formación Continua, presentó al Consejo Directivo la </w:t>
      </w:r>
      <w:r w:rsidRPr="00D11E1D">
        <w:rPr>
          <w:rFonts w:ascii="Arial" w:hAnsi="Arial" w:cs="Arial"/>
          <w:color w:val="000000" w:themeColor="text1"/>
          <w:sz w:val="22"/>
          <w:szCs w:val="22"/>
          <w:lang w:val="es-MX"/>
        </w:rPr>
        <w:t xml:space="preserve">PROPUESTA DE APOYO A LAS SOLICITUDES DE CAPACITACIÓN CERRADA DEL </w:t>
      </w:r>
      <w:r w:rsidRPr="00D11E1D">
        <w:rPr>
          <w:rFonts w:ascii="Arial" w:hAnsi="Arial" w:cs="Arial"/>
          <w:color w:val="000000" w:themeColor="text1"/>
          <w:sz w:val="22"/>
          <w:szCs w:val="22"/>
          <w:lang w:val="es-ES"/>
        </w:rPr>
        <w:t>“</w:t>
      </w:r>
      <w:r w:rsidRPr="00D11E1D">
        <w:rPr>
          <w:rFonts w:ascii="Arial" w:hAnsi="Arial" w:cs="Arial"/>
          <w:color w:val="000000" w:themeColor="text1"/>
          <w:sz w:val="22"/>
          <w:szCs w:val="22"/>
          <w:lang w:val="es-MX"/>
        </w:rPr>
        <w:t>PROGRAMA DE LIDERAZGO</w:t>
      </w:r>
      <w:r w:rsidRPr="00D11E1D">
        <w:rPr>
          <w:rFonts w:ascii="Arial" w:hAnsi="Arial" w:cs="Arial"/>
          <w:color w:val="000000" w:themeColor="text1"/>
          <w:sz w:val="22"/>
          <w:szCs w:val="22"/>
          <w:lang w:val="es-ES"/>
        </w:rPr>
        <w:t xml:space="preserve">” PRESENTADA POR LAS EMPRESAS ADOC, S.A. DE C.V Y DURAMAS, S.A DE C.V.  En la presentación detalló entre otros: Antecedentes, generalidades del curso Programa de Liderazgo, resultados que se esperan de la capacitación, contenido de la capacitación, resultados por libre gestión y solicitud al Consejo Directivo.   </w:t>
      </w:r>
      <w:r w:rsidRPr="00D11E1D">
        <w:rPr>
          <w:rFonts w:ascii="Arial" w:hAnsi="Arial" w:cs="Arial"/>
          <w:color w:val="000000" w:themeColor="text1"/>
          <w:sz w:val="22"/>
          <w:szCs w:val="22"/>
        </w:rPr>
        <w:t xml:space="preserve">Los Directores del Consejo Directivo solicitaron ampliación sobre algunos aspectos, las cuales fueron atendidos por la Licenciada Ocampo y realizaron los siguientes comentarios: (1) considerando que la empresa ADOC, es una empresa grande del sector calzado, surgió el interés de conocer si han habido otras empresas del sector que hayan  solicitado este tipo de formación a nivel gerencial, (2) sobre este tipo de capacitación se han ejecutado en empresas de otros sectores, por ejemplo, financiero y comercio, que cuentan con una estructura a nivel gerencial que les permite estructurar, como curso cerrado, estas capacitaciones, (3) en este tipo de capacitación, un aspecto importante a considerar es la </w:t>
      </w:r>
      <w:r w:rsidRPr="00D11E1D">
        <w:rPr>
          <w:rFonts w:ascii="Arial" w:hAnsi="Arial" w:cs="Arial"/>
          <w:color w:val="000000" w:themeColor="text1"/>
          <w:sz w:val="22"/>
          <w:szCs w:val="22"/>
        </w:rPr>
        <w:lastRenderedPageBreak/>
        <w:t xml:space="preserve">inversión que la empresa realiza, ya que el apoyo del INSAFORP es en un porcentaje del costo de la participación y (4) el proceso de compra de esta capacitación a seguido los procedimientos establecidos para la Libre Gestión según la LACAP.  Por lo anterior y de acuerdo con el proceso de evaluación la administración, recomienda adjudicar por libre gestión el curso </w:t>
      </w:r>
      <w:r w:rsidRPr="00D11E1D">
        <w:rPr>
          <w:rFonts w:ascii="Arial" w:hAnsi="Arial" w:cs="Arial"/>
          <w:color w:val="000000" w:themeColor="text1"/>
          <w:sz w:val="22"/>
          <w:szCs w:val="22"/>
          <w:lang w:val="es-ES"/>
        </w:rPr>
        <w:t>“</w:t>
      </w:r>
      <w:r w:rsidRPr="00D11E1D">
        <w:rPr>
          <w:rFonts w:ascii="Arial" w:hAnsi="Arial" w:cs="Arial"/>
          <w:color w:val="000000" w:themeColor="text1"/>
          <w:sz w:val="22"/>
          <w:szCs w:val="22"/>
          <w:lang w:val="es-MX"/>
        </w:rPr>
        <w:t>PROGRAMA DE LIDERAZGO</w:t>
      </w:r>
      <w:r w:rsidRPr="00D11E1D">
        <w:rPr>
          <w:rFonts w:ascii="Arial" w:hAnsi="Arial" w:cs="Arial"/>
          <w:color w:val="000000" w:themeColor="text1"/>
          <w:sz w:val="22"/>
          <w:szCs w:val="22"/>
          <w:lang w:val="es-ES"/>
        </w:rPr>
        <w:t xml:space="preserve">” a la empresa INCAE, por un monto de hasta DIECIOCHO MIL OCHOCIENTOS NOVENTA CON 00/100 DÓLARES (US$18,890.00).   </w:t>
      </w:r>
      <w:r w:rsidRPr="00D11E1D">
        <w:rPr>
          <w:rFonts w:ascii="Arial" w:hAnsi="Arial" w:cs="Arial"/>
          <w:color w:val="000000" w:themeColor="text1"/>
          <w:sz w:val="22"/>
          <w:szCs w:val="22"/>
        </w:rPr>
        <w:t xml:space="preserve">El Consejo Directivo hizo diversas consultas, las cuales fueron atendidas por la Licenciada Ocampo.   </w:t>
      </w:r>
      <w:r w:rsidRPr="00D11E1D">
        <w:rPr>
          <w:rFonts w:ascii="Arial" w:hAnsi="Arial" w:cs="Arial"/>
          <w:bCs/>
          <w:color w:val="000000" w:themeColor="text1"/>
          <w:sz w:val="22"/>
          <w:szCs w:val="22"/>
        </w:rPr>
        <w:t xml:space="preserve">El Consejo Directivo, posterior al análisis y fundamentados en el artículo dieciocho, inciso primero de la Ley de Adquisiciones y Contrataciones de la Administración Pública y la recomendación de la Administración, emite el siguiente acuerdo:    </w:t>
      </w:r>
      <w:r w:rsidRPr="00D11E1D">
        <w:rPr>
          <w:rFonts w:ascii="Arial" w:hAnsi="Arial" w:cs="Arial"/>
          <w:b/>
          <w:bCs/>
          <w:color w:val="000000" w:themeColor="text1"/>
          <w:sz w:val="22"/>
          <w:szCs w:val="22"/>
          <w:u w:val="single"/>
          <w:lang w:eastAsia="en-US"/>
        </w:rPr>
        <w:t>ACUERDO N°2590-07-2021</w:t>
      </w:r>
      <w:r w:rsidRPr="00D11E1D">
        <w:rPr>
          <w:rFonts w:ascii="Arial" w:hAnsi="Arial" w:cs="Arial"/>
          <w:b/>
          <w:bCs/>
          <w:color w:val="000000" w:themeColor="text1"/>
          <w:sz w:val="22"/>
          <w:szCs w:val="22"/>
          <w:lang w:eastAsia="en-US"/>
        </w:rPr>
        <w:t>.   A.</w:t>
      </w:r>
      <w:r w:rsidRPr="00D11E1D">
        <w:rPr>
          <w:rFonts w:ascii="Arial" w:hAnsi="Arial" w:cs="Arial"/>
          <w:b/>
          <w:bCs/>
          <w:iCs/>
          <w:color w:val="000000" w:themeColor="text1"/>
          <w:spacing w:val="-3"/>
          <w:sz w:val="22"/>
          <w:szCs w:val="22"/>
        </w:rPr>
        <w:t xml:space="preserve"> Adjudicar por Libre Gestión para ejecutar el Curso </w:t>
      </w:r>
      <w:r w:rsidRPr="00D11E1D">
        <w:rPr>
          <w:rFonts w:ascii="Arial" w:hAnsi="Arial" w:cs="Arial"/>
          <w:b/>
          <w:bCs/>
          <w:color w:val="000000" w:themeColor="text1"/>
          <w:sz w:val="22"/>
          <w:szCs w:val="22"/>
          <w:lang w:val="es-ES"/>
        </w:rPr>
        <w:t>“</w:t>
      </w:r>
      <w:r w:rsidRPr="00D11E1D">
        <w:rPr>
          <w:rFonts w:ascii="Arial" w:hAnsi="Arial" w:cs="Arial"/>
          <w:b/>
          <w:bCs/>
          <w:color w:val="000000" w:themeColor="text1"/>
          <w:sz w:val="22"/>
          <w:szCs w:val="22"/>
          <w:lang w:val="es-MX"/>
        </w:rPr>
        <w:t>PROGRAMA DE LIDERAZGO</w:t>
      </w:r>
      <w:r w:rsidRPr="00D11E1D">
        <w:rPr>
          <w:rFonts w:ascii="Arial" w:hAnsi="Arial" w:cs="Arial"/>
          <w:b/>
          <w:bCs/>
          <w:color w:val="000000" w:themeColor="text1"/>
          <w:sz w:val="22"/>
          <w:szCs w:val="22"/>
          <w:lang w:val="es-ES"/>
        </w:rPr>
        <w:t xml:space="preserve">” a la empresa INCAE, por un monto de hasta DIECIOCHO MIL OCHOCIENTOS NOVENTA CON 00/100 DÓLARES (US$18,890.00), equivalente al cincuenta por ciento del costo total de los cursos, para capacitar hasta veintiocho participantes de las empresas ADOC y DURAMÁS.   </w:t>
      </w:r>
      <w:r w:rsidRPr="00D11E1D">
        <w:rPr>
          <w:rFonts w:ascii="Arial" w:hAnsi="Arial" w:cs="Arial"/>
          <w:b/>
          <w:color w:val="000000" w:themeColor="text1"/>
          <w:sz w:val="22"/>
          <w:szCs w:val="22"/>
        </w:rPr>
        <w:t xml:space="preserve">B. </w:t>
      </w:r>
      <w:r w:rsidRPr="00D11E1D">
        <w:rPr>
          <w:rFonts w:ascii="Arial" w:hAnsi="Arial" w:cs="Arial"/>
          <w:b/>
          <w:color w:val="000000" w:themeColor="text1"/>
          <w:sz w:val="22"/>
          <w:szCs w:val="22"/>
        </w:rPr>
        <w:tab/>
        <w:t xml:space="preserve">Autorizar al representante legal para que firme los documentos contractuales, así como cualquier modificación en cuanto a ampliación de plazo, prórroga u otra condición que no se refiera a incrementar el monto autorizado.   C. Encomendar a la administración realizar todos los trámites pertinentes, a fin de cumplir con lo descrito en el presente acuerdo.  D.  Ratificar este acuerdo en la presente sesión. 9. </w:t>
      </w:r>
      <w:r w:rsidRPr="00D11E1D">
        <w:rPr>
          <w:rFonts w:ascii="Arial" w:hAnsi="Arial" w:cs="Arial"/>
          <w:b/>
          <w:bCs/>
          <w:color w:val="000000" w:themeColor="text1"/>
          <w:sz w:val="22"/>
          <w:szCs w:val="22"/>
          <w:lang w:val="es-MX"/>
        </w:rPr>
        <w:t xml:space="preserve">PROPUESTA DE APOYO A LAS SOLICITUDES DE CAPACITACIÓN CERRADAS DEL </w:t>
      </w:r>
      <w:r w:rsidRPr="00D11E1D">
        <w:rPr>
          <w:rFonts w:ascii="Arial" w:hAnsi="Arial" w:cs="Arial"/>
          <w:b/>
          <w:bCs/>
          <w:color w:val="000000" w:themeColor="text1"/>
          <w:sz w:val="22"/>
          <w:szCs w:val="22"/>
          <w:lang w:val="es-ES"/>
        </w:rPr>
        <w:t>“</w:t>
      </w:r>
      <w:r w:rsidRPr="00D11E1D">
        <w:rPr>
          <w:rFonts w:ascii="Arial" w:hAnsi="Arial" w:cs="Arial"/>
          <w:b/>
          <w:bCs/>
          <w:color w:val="000000" w:themeColor="text1"/>
          <w:sz w:val="22"/>
          <w:szCs w:val="22"/>
          <w:lang w:val="es-MX"/>
        </w:rPr>
        <w:t>PROGRAMA DE EDUCACIÓN FINANCIERA</w:t>
      </w:r>
      <w:r w:rsidRPr="00D11E1D">
        <w:rPr>
          <w:rFonts w:ascii="Arial" w:hAnsi="Arial" w:cs="Arial"/>
          <w:b/>
          <w:bCs/>
          <w:color w:val="000000" w:themeColor="text1"/>
          <w:sz w:val="22"/>
          <w:szCs w:val="22"/>
          <w:lang w:val="es-ES"/>
        </w:rPr>
        <w:t xml:space="preserve">” PRESENTADA POR EL GRUPO Q: CREDI Q, GENERAL DE VEHÍCULOS, GRUPO Q </w:t>
      </w:r>
      <w:proofErr w:type="gramStart"/>
      <w:r w:rsidRPr="00D11E1D">
        <w:rPr>
          <w:rFonts w:ascii="Arial" w:hAnsi="Arial" w:cs="Arial"/>
          <w:b/>
          <w:bCs/>
          <w:color w:val="000000" w:themeColor="text1"/>
          <w:sz w:val="22"/>
          <w:szCs w:val="22"/>
          <w:lang w:val="es-ES"/>
        </w:rPr>
        <w:t>CORPORATIVO,GRUPO</w:t>
      </w:r>
      <w:proofErr w:type="gramEnd"/>
      <w:r w:rsidRPr="00D11E1D">
        <w:rPr>
          <w:rFonts w:ascii="Arial" w:hAnsi="Arial" w:cs="Arial"/>
          <w:b/>
          <w:bCs/>
          <w:color w:val="000000" w:themeColor="text1"/>
          <w:sz w:val="22"/>
          <w:szCs w:val="22"/>
          <w:lang w:val="es-ES"/>
        </w:rPr>
        <w:t xml:space="preserve"> Q EL SALVADOR, QUALITY ASSURENCE CORREDORES DE SEGUROS. </w:t>
      </w:r>
      <w:r w:rsidRPr="00D11E1D">
        <w:rPr>
          <w:rFonts w:ascii="Arial" w:hAnsi="Arial" w:cs="Arial"/>
          <w:color w:val="000000" w:themeColor="text1"/>
          <w:sz w:val="22"/>
          <w:szCs w:val="22"/>
          <w:lang w:val="es-ES"/>
        </w:rPr>
        <w:t xml:space="preserve">La Licenciada Ana Elsy Ocampo, Gerente de Formación Continua, presentó al Consejo Directivo la </w:t>
      </w:r>
      <w:r w:rsidRPr="00D11E1D">
        <w:rPr>
          <w:rFonts w:ascii="Arial" w:hAnsi="Arial" w:cs="Arial"/>
          <w:color w:val="000000" w:themeColor="text1"/>
          <w:sz w:val="22"/>
          <w:szCs w:val="22"/>
          <w:lang w:val="es-MX"/>
        </w:rPr>
        <w:t xml:space="preserve">PROPUESTA DE APOYO A LAS SOLICITUDES DE CAPACITACIÓN CERRADAS DEL </w:t>
      </w:r>
      <w:r w:rsidRPr="00D11E1D">
        <w:rPr>
          <w:rFonts w:ascii="Arial" w:hAnsi="Arial" w:cs="Arial"/>
          <w:color w:val="000000" w:themeColor="text1"/>
          <w:sz w:val="22"/>
          <w:szCs w:val="22"/>
          <w:lang w:val="es-ES"/>
        </w:rPr>
        <w:t>“</w:t>
      </w:r>
      <w:r w:rsidRPr="00D11E1D">
        <w:rPr>
          <w:rFonts w:ascii="Arial" w:hAnsi="Arial" w:cs="Arial"/>
          <w:color w:val="000000" w:themeColor="text1"/>
          <w:sz w:val="22"/>
          <w:szCs w:val="22"/>
          <w:lang w:val="es-MX"/>
        </w:rPr>
        <w:t>PROGRAMA DE EDUCACIÓN FINANCIERA</w:t>
      </w:r>
      <w:r w:rsidRPr="00D11E1D">
        <w:rPr>
          <w:rFonts w:ascii="Arial" w:hAnsi="Arial" w:cs="Arial"/>
          <w:color w:val="000000" w:themeColor="text1"/>
          <w:sz w:val="22"/>
          <w:szCs w:val="22"/>
          <w:lang w:val="es-ES"/>
        </w:rPr>
        <w:t xml:space="preserve">” PRESENTADA POR EL GRUPO Q: CREDI Q, GENERAL DE VEHÍCULOS, GRUPO Q CORPORATIVO, GRUPO Q EL SALVADOR, QUALITY ASSURENCE CORREDORES DE SEGUROS, cuyo inicio del proceso por libre gestión fue aprobado en </w:t>
      </w:r>
      <w:r w:rsidRPr="00D11E1D">
        <w:rPr>
          <w:rFonts w:ascii="Arial" w:hAnsi="Arial" w:cs="Arial"/>
          <w:color w:val="000000" w:themeColor="text1"/>
          <w:sz w:val="22"/>
          <w:szCs w:val="22"/>
        </w:rPr>
        <w:t xml:space="preserve">Sesión N°586/2021, de fecha dos de marzo del dos </w:t>
      </w:r>
      <w:proofErr w:type="gramStart"/>
      <w:r w:rsidRPr="00D11E1D">
        <w:rPr>
          <w:rFonts w:ascii="Arial" w:hAnsi="Arial" w:cs="Arial"/>
          <w:color w:val="000000" w:themeColor="text1"/>
          <w:sz w:val="22"/>
          <w:szCs w:val="22"/>
        </w:rPr>
        <w:t>mil veintiuno</w:t>
      </w:r>
      <w:proofErr w:type="gramEnd"/>
      <w:r w:rsidRPr="00D11E1D">
        <w:rPr>
          <w:rFonts w:ascii="Arial" w:hAnsi="Arial" w:cs="Arial"/>
          <w:color w:val="000000" w:themeColor="text1"/>
          <w:sz w:val="22"/>
          <w:szCs w:val="22"/>
        </w:rPr>
        <w:t xml:space="preserve">, que mediante Acuerdo N°2507-03-2021. En la presentación detalló entre otros: Antecedentes, problema a resolver, resultados que se esperan de la capacitación, generalidades del curso Programa Educación Financiera”, contenido de la capacitación, proveedor de la capacitación y solicitud de la capacitación. Los Directores del Consejo Directivo solicitaron ampliación sobre algunos </w:t>
      </w:r>
      <w:r w:rsidRPr="00D11E1D">
        <w:rPr>
          <w:rFonts w:ascii="Arial" w:hAnsi="Arial" w:cs="Arial"/>
          <w:color w:val="000000" w:themeColor="text1"/>
          <w:sz w:val="22"/>
          <w:szCs w:val="22"/>
        </w:rPr>
        <w:lastRenderedPageBreak/>
        <w:t xml:space="preserve">aspectos, los cuales fueron atendidos la Licenciada Ocampo y realizaron las siguientes valoraciones y comentarios: (1) considerando los beneficios, tanto para el trabajador como para las empresas, que resultan de este tipo de capacitaciones es importante su divulgación en las redes sociales y (2) la formación profesional es amplia en sus áreas de formación y ésta se desarrolla a lo largo de la vida del trabajador, particularmente este tipo de capacitación se enmarca en fortalecer las competencias blandas del trabajador, con lo cual se busca, entre otros, mejorar su productividad y por ende el de la empresa.  Por lo anterior y de acuerdo con el proceso de evaluación la administración, recomienda adjudicar por libre gestión del curso </w:t>
      </w:r>
      <w:r w:rsidRPr="00D11E1D">
        <w:rPr>
          <w:rFonts w:ascii="Arial" w:hAnsi="Arial" w:cs="Arial"/>
          <w:color w:val="000000" w:themeColor="text1"/>
          <w:sz w:val="22"/>
          <w:szCs w:val="22"/>
          <w:lang w:val="es-ES"/>
        </w:rPr>
        <w:t>“</w:t>
      </w:r>
      <w:r w:rsidRPr="00D11E1D">
        <w:rPr>
          <w:rFonts w:ascii="Arial" w:hAnsi="Arial" w:cs="Arial"/>
          <w:color w:val="000000" w:themeColor="text1"/>
          <w:sz w:val="22"/>
          <w:szCs w:val="22"/>
          <w:lang w:val="es-MX"/>
        </w:rPr>
        <w:t>PROGRAMA DE EDUCACIÓN FINANCIERA</w:t>
      </w:r>
      <w:r w:rsidRPr="00D11E1D">
        <w:rPr>
          <w:rFonts w:ascii="Arial" w:hAnsi="Arial" w:cs="Arial"/>
          <w:color w:val="000000" w:themeColor="text1"/>
          <w:sz w:val="22"/>
          <w:szCs w:val="22"/>
          <w:lang w:val="es-ES"/>
        </w:rPr>
        <w:t xml:space="preserve">” a la Empresa FISHERMAN WEALTH MANAGEMENT, por un monto de hasta VEINTICUATRO MIL SEISCIENTOS SETENTA Y NUEVE CON 20/100 DÓLARES (US$24,679.20).   </w:t>
      </w:r>
      <w:r w:rsidRPr="00D11E1D">
        <w:rPr>
          <w:rFonts w:ascii="Arial" w:hAnsi="Arial" w:cs="Arial"/>
          <w:bCs/>
          <w:color w:val="000000" w:themeColor="text1"/>
          <w:sz w:val="22"/>
          <w:szCs w:val="22"/>
        </w:rPr>
        <w:t xml:space="preserve">El Consejo Directivo, posterior al análisis y fundamentados en el artículo dieciocho, inciso primero de la Ley de Adquisiciones y Contrataciones de la Administración Pública y la recomendación de la Administración, emite el siguiente acuerdo: </w:t>
      </w:r>
      <w:r w:rsidRPr="00D11E1D">
        <w:rPr>
          <w:rFonts w:ascii="Arial" w:hAnsi="Arial" w:cs="Arial"/>
          <w:b/>
          <w:bCs/>
          <w:color w:val="000000" w:themeColor="text1"/>
          <w:sz w:val="22"/>
          <w:szCs w:val="22"/>
          <w:u w:val="single"/>
          <w:lang w:eastAsia="en-US"/>
        </w:rPr>
        <w:t>ACUERDO N°2591-07-2021</w:t>
      </w:r>
      <w:r w:rsidRPr="00D11E1D">
        <w:rPr>
          <w:rFonts w:ascii="Arial" w:hAnsi="Arial" w:cs="Arial"/>
          <w:b/>
          <w:bCs/>
          <w:color w:val="000000" w:themeColor="text1"/>
          <w:sz w:val="22"/>
          <w:szCs w:val="22"/>
          <w:lang w:eastAsia="en-US"/>
        </w:rPr>
        <w:t xml:space="preserve">.  A. </w:t>
      </w:r>
      <w:r w:rsidRPr="00D11E1D">
        <w:rPr>
          <w:rFonts w:ascii="Arial" w:hAnsi="Arial" w:cs="Arial"/>
          <w:b/>
          <w:bCs/>
          <w:iCs/>
          <w:color w:val="000000" w:themeColor="text1"/>
          <w:spacing w:val="-3"/>
          <w:sz w:val="22"/>
          <w:szCs w:val="22"/>
        </w:rPr>
        <w:t xml:space="preserve">Adjudicar por Libre Gestión para ejecutar el Curso </w:t>
      </w:r>
      <w:r w:rsidRPr="00D11E1D">
        <w:rPr>
          <w:rFonts w:ascii="Arial" w:hAnsi="Arial" w:cs="Arial"/>
          <w:b/>
          <w:bCs/>
          <w:color w:val="000000" w:themeColor="text1"/>
          <w:sz w:val="22"/>
          <w:szCs w:val="22"/>
          <w:lang w:val="es-ES"/>
        </w:rPr>
        <w:t>“</w:t>
      </w:r>
      <w:r w:rsidRPr="00D11E1D">
        <w:rPr>
          <w:rFonts w:ascii="Arial" w:hAnsi="Arial" w:cs="Arial"/>
          <w:b/>
          <w:bCs/>
          <w:color w:val="000000" w:themeColor="text1"/>
          <w:sz w:val="22"/>
          <w:szCs w:val="22"/>
          <w:lang w:val="es-MX"/>
        </w:rPr>
        <w:t>PROGRAMA DE EDUCACIÓN FINANCIERA</w:t>
      </w:r>
      <w:r w:rsidRPr="00D11E1D">
        <w:rPr>
          <w:rFonts w:ascii="Arial" w:hAnsi="Arial" w:cs="Arial"/>
          <w:b/>
          <w:bCs/>
          <w:color w:val="000000" w:themeColor="text1"/>
          <w:sz w:val="22"/>
          <w:szCs w:val="22"/>
          <w:lang w:val="es-ES"/>
        </w:rPr>
        <w:t>” a la Empresa FISHERMAN WEALTH MANAGEMENT, por un monto de hasta VEINTICUATRO MIL SEISCIENTOS SETENTA Y NUEVE CON 20/100 DÓLARES (US$24,679.20), equivalente al cuarenta por ciento del costo total de los cursos, para capacitar hasta doscientos diez participantes del Grupo Q. B.</w:t>
      </w:r>
      <w:r w:rsidRPr="00D11E1D">
        <w:rPr>
          <w:rFonts w:ascii="Arial" w:hAnsi="Arial" w:cs="Arial"/>
          <w:b/>
          <w:color w:val="000000" w:themeColor="text1"/>
          <w:sz w:val="22"/>
          <w:szCs w:val="22"/>
        </w:rPr>
        <w:t>Autorizar al representante legal para que firme los documentos contractuales, así como cualquier modificación en cuanto a ampliación de plazo, prórroga u otra condición que no se refiera a incrementar el monto autorizado. C. Encomendar a la administración realizar todos los trámites pertinentes, a fin de cumplir con lo descrito en el presente acuerdo. D. Ratificar este acuerdo en la presente sesión.  10.</w:t>
      </w:r>
      <w:bookmarkStart w:id="13" w:name="_Hlk79408930"/>
      <w:bookmarkStart w:id="14" w:name="_Hlk78371477"/>
      <w:bookmarkEnd w:id="12"/>
      <w:r w:rsidRPr="00D11E1D">
        <w:rPr>
          <w:rFonts w:ascii="Arial" w:hAnsi="Arial" w:cs="Arial"/>
          <w:b/>
          <w:color w:val="000000" w:themeColor="text1"/>
          <w:sz w:val="22"/>
          <w:szCs w:val="22"/>
        </w:rPr>
        <w:t xml:space="preserve"> </w:t>
      </w:r>
      <w:r w:rsidRPr="00D11E1D">
        <w:rPr>
          <w:rFonts w:ascii="Arial" w:hAnsi="Arial" w:cs="Arial"/>
          <w:b/>
          <w:bCs/>
          <w:color w:val="000000" w:themeColor="text1"/>
          <w:sz w:val="22"/>
          <w:szCs w:val="22"/>
        </w:rPr>
        <w:t xml:space="preserve">SOLICITUD DE AUTORIZACIÓN DE TÉRMINOS DE REFERENCIA PARA LA CONTRATACIÓN DE SERVICIOS DE CONSULTORÍA POR LIBRE GESTIÓN “ESTUDIO DE IDENTIFICACIÓN DE NECESIDADES DE CAPACITACIÓN EN EL DEPARTAMENTO DE LA LIBERTAD”. </w:t>
      </w:r>
      <w:r w:rsidRPr="00D11E1D">
        <w:rPr>
          <w:rFonts w:ascii="Arial" w:hAnsi="Arial" w:cs="Arial"/>
          <w:bCs/>
          <w:color w:val="000000" w:themeColor="text1"/>
          <w:sz w:val="22"/>
          <w:szCs w:val="22"/>
        </w:rPr>
        <w:t xml:space="preserve">La Ingeniera María Ethel Hernández, Gerente Técnica y la Licenciada Patricia Barahona, técnica de la Unidad de Investigación y Estudios de la Formación Profesional, presentaron </w:t>
      </w:r>
      <w:r w:rsidRPr="00D11E1D">
        <w:rPr>
          <w:rFonts w:ascii="Arial" w:hAnsi="Arial" w:cs="Arial"/>
          <w:color w:val="000000" w:themeColor="text1"/>
          <w:sz w:val="22"/>
          <w:szCs w:val="22"/>
        </w:rPr>
        <w:t>SOLICITUD DE AUTORIZACIÓN DE TÉRMINOS DE REFERENCIA PARA LA CONTRATACIÓN DE SERVICIOS DE CONSULTORÍA POR LIBRE GESTIÓN “ESTUDIO DE IDENTIFICACIÓN DE NECESIDADES DE CAPACITACIÓN EN EL DEPARTAMENTO DE LA LIBERTAD”.</w:t>
      </w:r>
      <w:r w:rsidRPr="00D11E1D">
        <w:rPr>
          <w:rFonts w:ascii="Arial" w:hAnsi="Arial" w:cs="Arial"/>
          <w:b/>
          <w:bCs/>
          <w:color w:val="000000" w:themeColor="text1"/>
          <w:sz w:val="22"/>
          <w:szCs w:val="22"/>
        </w:rPr>
        <w:t xml:space="preserve"> </w:t>
      </w:r>
      <w:r w:rsidRPr="00D11E1D">
        <w:rPr>
          <w:rFonts w:ascii="Arial" w:hAnsi="Arial" w:cs="Arial"/>
          <w:color w:val="000000" w:themeColor="text1"/>
          <w:sz w:val="22"/>
          <w:szCs w:val="22"/>
        </w:rPr>
        <w:t xml:space="preserve">En la presentación detalló entre otros: Marco general, diagnóstico de necesidades de capacitación, diagnósticos territoriales, actividades/resultados vinculados a </w:t>
      </w:r>
      <w:r w:rsidRPr="00D11E1D">
        <w:rPr>
          <w:rFonts w:ascii="Arial" w:hAnsi="Arial" w:cs="Arial"/>
          <w:color w:val="000000" w:themeColor="text1"/>
          <w:sz w:val="22"/>
          <w:szCs w:val="22"/>
        </w:rPr>
        <w:lastRenderedPageBreak/>
        <w:t xml:space="preserve">los DNC territoriales, metodología utilizadas para el desarrollo de los DNC territoriales, fortalecimiento de la metodología para los diagnósticos territoriales año dos mil veinte, fortalecimiento de la investigación </w:t>
      </w:r>
      <w:proofErr w:type="spellStart"/>
      <w:r w:rsidRPr="00D11E1D">
        <w:rPr>
          <w:rFonts w:ascii="Arial" w:hAnsi="Arial" w:cs="Arial"/>
          <w:color w:val="000000" w:themeColor="text1"/>
          <w:sz w:val="22"/>
          <w:szCs w:val="22"/>
        </w:rPr>
        <w:t>cualitativa,TÉRMINOS</w:t>
      </w:r>
      <w:proofErr w:type="spellEnd"/>
      <w:r w:rsidRPr="00D11E1D">
        <w:rPr>
          <w:rFonts w:ascii="Arial" w:hAnsi="Arial" w:cs="Arial"/>
          <w:color w:val="000000" w:themeColor="text1"/>
          <w:sz w:val="22"/>
          <w:szCs w:val="22"/>
        </w:rPr>
        <w:t xml:space="preserve"> DE REFERENCIA PARA LA CONTRATACIÓN DE SERVICIOS DE CONSULTORÍA POR LIBRE GESTIÓN “ESTUDIO DE IDENTIFICACIÓN DE NECESIDADES DE CAPACITACIÓN EN EL DEPARTAMENTO DE LA LIBERTAD”: Propósito de la consultoría, criterios de selección de  departamento, criterios de clasificación de municipios, agrupación y aspectos metodológicos, clasificación de los municipios, agrupación de los municipios, objetivo de la consultoría, aspectos metodológicos, productos esperados, evaluación de ofertas, criterios para la evaluación técnica, económica, criterios de adjudicación y solicitud al Consejo Directivo. El Consejo Directivo hizo diversas consultas, las cuales fueron atendidas por la Ingeniera Hernández y la Licenciada Barahona, y recomendó: que para próximos estudios se considere, dentro de los actores que aportan información clave, a las organizaciones laborales que trabajan en diferentes municipios, con lo cual se podría fortalecer desde diferentes ópticas la identificación de necesidades de capacitación.   </w:t>
      </w:r>
      <w:r w:rsidRPr="00D11E1D">
        <w:rPr>
          <w:rFonts w:ascii="Arial" w:hAnsi="Arial" w:cs="Arial"/>
          <w:color w:val="000000" w:themeColor="text1"/>
          <w:sz w:val="22"/>
          <w:szCs w:val="22"/>
          <w:lang w:eastAsia="es-SV"/>
        </w:rPr>
        <w:t xml:space="preserve">El Consejo Directivo después del análisis correspondiente y fundamentado en el Artículo dieciocho de la Ley de Adquisiciones y Contrataciones de la Administración Pública – LACAP, emite el siguiente acuerdo:  </w:t>
      </w:r>
      <w:r w:rsidRPr="00D11E1D">
        <w:rPr>
          <w:rFonts w:ascii="Arial" w:hAnsi="Arial" w:cs="Arial"/>
          <w:b/>
          <w:bCs/>
          <w:color w:val="000000" w:themeColor="text1"/>
          <w:sz w:val="22"/>
          <w:szCs w:val="22"/>
          <w:u w:val="single"/>
        </w:rPr>
        <w:t>ACUERDO N°2592-07-2021</w:t>
      </w:r>
      <w:r w:rsidRPr="00D11E1D">
        <w:rPr>
          <w:rFonts w:ascii="Arial" w:hAnsi="Arial" w:cs="Arial"/>
          <w:b/>
          <w:bCs/>
          <w:color w:val="000000" w:themeColor="text1"/>
          <w:sz w:val="22"/>
          <w:szCs w:val="22"/>
        </w:rPr>
        <w:t xml:space="preserve">.  A. Aprobar los SOLICITUD DE AUTORIZACIÓN DE TÉRMINOS DE REFERENCIA PARA LA CONTRATACIÓN DE SERVICIOS DE CONSULTORÍA POR LIBRE GESTIÓN “ESTUDIO DE IDENTIFICACIÓN DE NECESIDADES DE CAPACITACIÓN EN EL DEPARTAMENTO DE LA LIBERTAD”. B. </w:t>
      </w:r>
      <w:r w:rsidRPr="00D11E1D">
        <w:rPr>
          <w:rFonts w:ascii="Arial" w:hAnsi="Arial" w:cs="Arial"/>
          <w:b/>
          <w:bCs/>
          <w:color w:val="000000" w:themeColor="text1"/>
          <w:sz w:val="22"/>
          <w:szCs w:val="22"/>
          <w:lang w:eastAsia="es-SV"/>
        </w:rPr>
        <w:t xml:space="preserve">Autorizar a la administración realizar las gestiones pertinentes, para que inicie el proceso de Contratación por Libre Gestión.  C. El Consejo Directivo procederá a la adjudicación de los servicios descritos en el literal A, de acuerdo con el análisis y resultados que se obtengan en el proceso de Evaluación.   D. </w:t>
      </w:r>
      <w:r w:rsidRPr="00D11E1D">
        <w:rPr>
          <w:rFonts w:ascii="Arial" w:hAnsi="Arial" w:cs="Arial"/>
          <w:b/>
          <w:bCs/>
          <w:color w:val="000000" w:themeColor="text1"/>
          <w:sz w:val="22"/>
          <w:szCs w:val="22"/>
          <w:lang w:eastAsia="es-SV"/>
        </w:rPr>
        <w:tab/>
        <w:t xml:space="preserve">Ratificar este acuerdo en la presente sesión.   11. </w:t>
      </w:r>
      <w:bookmarkEnd w:id="13"/>
      <w:r w:rsidRPr="00D11E1D">
        <w:rPr>
          <w:rFonts w:ascii="Arial" w:hAnsi="Arial" w:cs="Arial"/>
          <w:b/>
          <w:bCs/>
          <w:color w:val="000000" w:themeColor="text1"/>
          <w:sz w:val="22"/>
          <w:szCs w:val="22"/>
        </w:rPr>
        <w:t xml:space="preserve">SOLICITUD DEL INICIO DEL PROCESO DE REVISIÓN DE OFICIO DE </w:t>
      </w:r>
      <w:r w:rsidRPr="00D11E1D">
        <w:rPr>
          <w:rFonts w:ascii="Arial" w:hAnsi="Arial" w:cs="Arial"/>
          <w:b/>
          <w:bCs/>
          <w:color w:val="000000" w:themeColor="text1"/>
          <w:sz w:val="22"/>
          <w:szCs w:val="22"/>
          <w:lang w:val="es-ES"/>
        </w:rPr>
        <w:t xml:space="preserve">ADJUDICACIÓN POR LIBRE GESTIÓN DE “SERVICIOS DE DESARROLLO INFORMÁTICO PARA CREACIÓN DE MÓDULO DE REGISTRO DE ACCIONES FORMATIVAS Y PARTICIPANTES”. </w:t>
      </w:r>
      <w:r w:rsidRPr="00D11E1D">
        <w:rPr>
          <w:rFonts w:ascii="Arial" w:hAnsi="Arial" w:cs="Arial"/>
          <w:color w:val="000000" w:themeColor="text1"/>
          <w:sz w:val="22"/>
          <w:szCs w:val="22"/>
        </w:rPr>
        <w:t>La Licenciada Lila Margarita de Lemus, Gerente Legal, hizo referencia al Consejo Directivo que m</w:t>
      </w:r>
      <w:proofErr w:type="spellStart"/>
      <w:r w:rsidRPr="00D11E1D">
        <w:rPr>
          <w:rFonts w:ascii="Arial" w:hAnsi="Arial" w:cs="Arial"/>
          <w:color w:val="000000" w:themeColor="text1"/>
          <w:sz w:val="22"/>
          <w:szCs w:val="22"/>
          <w:lang w:val="es-ES"/>
        </w:rPr>
        <w:t>ediante</w:t>
      </w:r>
      <w:proofErr w:type="spellEnd"/>
      <w:r w:rsidRPr="00D11E1D">
        <w:rPr>
          <w:rFonts w:ascii="Arial" w:hAnsi="Arial" w:cs="Arial"/>
          <w:color w:val="000000" w:themeColor="text1"/>
          <w:sz w:val="22"/>
          <w:szCs w:val="22"/>
          <w:lang w:val="es-ES"/>
        </w:rPr>
        <w:t xml:space="preserve"> Acuerdo de Consejo Directivo N°2572-07-2021, de Sesión N°603/2021,  a propuesta de la Administración, el Consejo Directivo a</w:t>
      </w:r>
      <w:proofErr w:type="spellStart"/>
      <w:r w:rsidRPr="00D11E1D">
        <w:rPr>
          <w:rFonts w:ascii="Arial" w:hAnsi="Arial" w:cs="Arial"/>
          <w:color w:val="000000" w:themeColor="text1"/>
          <w:sz w:val="22"/>
          <w:szCs w:val="22"/>
        </w:rPr>
        <w:t>utorizó</w:t>
      </w:r>
      <w:proofErr w:type="spellEnd"/>
      <w:r w:rsidRPr="00D11E1D">
        <w:rPr>
          <w:rFonts w:ascii="Arial" w:hAnsi="Arial" w:cs="Arial"/>
          <w:color w:val="000000" w:themeColor="text1"/>
          <w:sz w:val="22"/>
          <w:szCs w:val="22"/>
        </w:rPr>
        <w:t xml:space="preserve"> la adjudicación por Libre Gestión del “</w:t>
      </w:r>
      <w:r w:rsidRPr="00D11E1D">
        <w:rPr>
          <w:rFonts w:ascii="Arial" w:hAnsi="Arial" w:cs="Arial"/>
          <w:color w:val="000000" w:themeColor="text1"/>
          <w:sz w:val="22"/>
          <w:szCs w:val="22"/>
          <w:lang w:val="es-ES"/>
        </w:rPr>
        <w:t xml:space="preserve">DESARROLLO DEL MÓDULO REGISTRO DE ACCIONES FORMATIVAS Y PARTICIPANTES”, a ECHO TECHNOLOGIES S.A. DE C.V., por un monto de hasta VEINTICUATRO MIL </w:t>
      </w:r>
      <w:r w:rsidRPr="00D11E1D">
        <w:rPr>
          <w:rFonts w:ascii="Arial" w:hAnsi="Arial" w:cs="Arial"/>
          <w:color w:val="000000" w:themeColor="text1"/>
          <w:sz w:val="22"/>
          <w:szCs w:val="22"/>
          <w:lang w:val="es-ES"/>
        </w:rPr>
        <w:lastRenderedPageBreak/>
        <w:t>CUATROCIENTOS TREINTA CON 60/100 DÓLARES (US$24,430.60), para ejecutar en un plazo de tres meses calendario contados a partir de la orden de inicio.   La Licenciada de Lemus, continuó explicando que el día seis de julio de dos mil veintiuno se notificó la adjudicación a la sociedad antes relacionada y se le solicitó la documentación para emitir el contrato correspondiente, todo lo cual fue completado el día nueve de julio de dos mil veintiuno, por lo cual el expediente se envió a la Gerencia Legal para la elaboración del contrato correspondiente y en dicha gerencia, como parte del proceso de elaboración de contrato, se verificó el proceso de evaluación de la oferta de la sociedad adjudicada, obteniendo como resultado de dicha verificación, que a la sociedad ECHO TECHNOLOGIES S.A. DE C.V., se le había asignado puntaje en dos de los cuatro rubros evaluados, sin haber cumplido con los requisitos de obtención del mismo, dicha situación se informó a los Gerentes de la Unidad de Adquisiciones y Contrataciones Institucional (encargada del proceso de contratación) y Gerencia de Tecnologías de la Información (unidad solicitante), quienes verificaron la documentación solicitada en los términos de referencia y la presentada en la oferta técnica de la sociedad adjudicada, concluyendo, que, efectivamente el puntaje que le correspondía no era de setenta  puntos, sino únicamente de treinta puntos, con lo cual dicha oferta no alcanzaba el puntaje mínimo necesario para continuar con el proceso de evaluación económica. Una vez establecido lo anterior, se procedió a analizar el vicio que concurrió en la propuesta de adjudicación presentada por la administración al Consejo Directivo del INSAFORP, concluyéndose que se trata de nulidad absoluta, fundamentada en el artículo treinta y seis literal f) en relación con el artículo 118 LPA, de acuerdo a los cuales los actos administrativos incurren en nulidad absoluta o de pleno derecho, cuando:</w:t>
      </w:r>
      <w:r w:rsidRPr="00D11E1D">
        <w:rPr>
          <w:rFonts w:ascii="Arial" w:hAnsi="Arial" w:cs="Arial"/>
          <w:i/>
          <w:iCs/>
          <w:color w:val="000000" w:themeColor="text1"/>
          <w:sz w:val="22"/>
          <w:szCs w:val="22"/>
          <w:lang w:val="es-ES"/>
        </w:rPr>
        <w:t xml:space="preserve"> “f) Sean contrarios al ordenamiento jurídico porque se adquieren derechos cuando se carezca de los requisitos esenciales para su adquisición”</w:t>
      </w:r>
      <w:r w:rsidRPr="00D11E1D">
        <w:rPr>
          <w:rFonts w:ascii="Arial" w:hAnsi="Arial" w:cs="Arial"/>
          <w:color w:val="000000" w:themeColor="text1"/>
          <w:sz w:val="22"/>
          <w:szCs w:val="22"/>
          <w:lang w:val="es-ES"/>
        </w:rPr>
        <w:t xml:space="preserve">; y sobre los mismos la administración pública, en cualquier momento, por iniciativa propia o a instancia de interesado, podrá en la vía administrativa declarar la nulidad de los actos favorables que hayan puesto fin a la vía administrativa o que no hayan sido recurridos en plazo, cuando adolezcan de un vicio calificado como nulidad absoluta o de pleno derecho, en los términos establecidos por esta ley; siguiendo el procedimiento establecido en el artículo ciento diecinueve de la Ley de Procedimientos Administrativos. La tramitación y resolución de este procedimiento debe ser autorizada por el Consejo Directivo, de acuerdo con lo establecido en el referido artículo ciento diecinueve, con base a lo cual se solicita autorización al Consejo Directivo para iniciar la revisión de oficio del Acuerdo de Consejo Directivo número 2572-07-2021, de Sesión número 603/2021 de fecha primero de julio de </w:t>
      </w:r>
      <w:r w:rsidRPr="00D11E1D">
        <w:rPr>
          <w:rFonts w:ascii="Arial" w:hAnsi="Arial" w:cs="Arial"/>
          <w:color w:val="000000" w:themeColor="text1"/>
          <w:sz w:val="22"/>
          <w:szCs w:val="22"/>
          <w:lang w:val="es-ES"/>
        </w:rPr>
        <w:lastRenderedPageBreak/>
        <w:t xml:space="preserve">dos mil veintiuno.   El Consejo Directivo hizo diversas consultas y expresó su preocupación por la situación presentada y solicitó a la administración analizar la ocurrencia e implementar medidas que disminuyan este tipo de riesgos.   El Licenciado Ricardo Montenegro, </w:t>
      </w:r>
      <w:proofErr w:type="gramStart"/>
      <w:r w:rsidRPr="00D11E1D">
        <w:rPr>
          <w:rFonts w:ascii="Arial" w:hAnsi="Arial" w:cs="Arial"/>
          <w:color w:val="000000" w:themeColor="text1"/>
          <w:sz w:val="22"/>
          <w:szCs w:val="22"/>
          <w:lang w:val="es-ES"/>
        </w:rPr>
        <w:t>Presidente</w:t>
      </w:r>
      <w:proofErr w:type="gramEnd"/>
      <w:r w:rsidRPr="00D11E1D">
        <w:rPr>
          <w:rFonts w:ascii="Arial" w:hAnsi="Arial" w:cs="Arial"/>
          <w:color w:val="000000" w:themeColor="text1"/>
          <w:sz w:val="22"/>
          <w:szCs w:val="22"/>
          <w:lang w:val="es-ES"/>
        </w:rPr>
        <w:t xml:space="preserve">, comentó que se ha solicitado a la administración las medidas que se tomaran para disminuir la ocurrencia de esta situación, considerando que el proceso de contratación es de Libre Gestión. Una vez se tenga la propuesta deberá presentarlo al Consejo Directivo.    Por su parte el Ingeniero Carlos Gómez, </w:t>
      </w:r>
      <w:proofErr w:type="gramStart"/>
      <w:r w:rsidRPr="00D11E1D">
        <w:rPr>
          <w:rFonts w:ascii="Arial" w:hAnsi="Arial" w:cs="Arial"/>
          <w:color w:val="000000" w:themeColor="text1"/>
          <w:sz w:val="22"/>
          <w:szCs w:val="22"/>
          <w:lang w:val="es-ES"/>
        </w:rPr>
        <w:t>Director Ejecutivo</w:t>
      </w:r>
      <w:proofErr w:type="gramEnd"/>
      <w:r w:rsidRPr="00D11E1D">
        <w:rPr>
          <w:rFonts w:ascii="Arial" w:hAnsi="Arial" w:cs="Arial"/>
          <w:color w:val="000000" w:themeColor="text1"/>
          <w:sz w:val="22"/>
          <w:szCs w:val="22"/>
          <w:lang w:val="es-ES"/>
        </w:rPr>
        <w:t xml:space="preserve">, comentó que se elaborará la propuesta para presentarla al Consejo Directivo y de igual forma se tomaran las medidas correspondientes de acuerdo con el reglamento interno de la organización.   Por su parte, la Señora María del Carmen Molina Viuda de Bonilla, </w:t>
      </w:r>
      <w:proofErr w:type="gramStart"/>
      <w:r w:rsidRPr="00D11E1D">
        <w:rPr>
          <w:rFonts w:ascii="Arial" w:hAnsi="Arial" w:cs="Arial"/>
          <w:color w:val="000000" w:themeColor="text1"/>
          <w:sz w:val="22"/>
          <w:szCs w:val="22"/>
          <w:lang w:val="es-ES"/>
        </w:rPr>
        <w:t>Directora</w:t>
      </w:r>
      <w:proofErr w:type="gramEnd"/>
      <w:r w:rsidRPr="00D11E1D">
        <w:rPr>
          <w:rFonts w:ascii="Arial" w:hAnsi="Arial" w:cs="Arial"/>
          <w:color w:val="000000" w:themeColor="text1"/>
          <w:sz w:val="22"/>
          <w:szCs w:val="22"/>
          <w:lang w:val="es-ES"/>
        </w:rPr>
        <w:t xml:space="preserve"> Suplente del Sector Laboral, mostró su preocupación por la situación presentada, tomando en cuenta que la administración aplica los controles o filtros para asegurar los procedimientos de contratación. Por lo cual, ante la situación presentada, propuso realizar las reuniones de comisión de Consejo Directivo, con la finalidad de contar con el tiempo necesario para analizar y revisar las propuestas presentadas por la administración y facilitar así la aprobación respectiva en las Sesiones de Consejo Directivo. Propuesta que fue respaldada por los directores del Sector Laboral.   El Licenciado Ricardo Montenegro, </w:t>
      </w:r>
      <w:proofErr w:type="gramStart"/>
      <w:r w:rsidRPr="00D11E1D">
        <w:rPr>
          <w:rFonts w:ascii="Arial" w:hAnsi="Arial" w:cs="Arial"/>
          <w:color w:val="000000" w:themeColor="text1"/>
          <w:sz w:val="22"/>
          <w:szCs w:val="22"/>
          <w:lang w:val="es-ES"/>
        </w:rPr>
        <w:t>Presidente</w:t>
      </w:r>
      <w:proofErr w:type="gramEnd"/>
      <w:r w:rsidRPr="00D11E1D">
        <w:rPr>
          <w:rFonts w:ascii="Arial" w:hAnsi="Arial" w:cs="Arial"/>
          <w:color w:val="000000" w:themeColor="text1"/>
          <w:sz w:val="22"/>
          <w:szCs w:val="22"/>
          <w:lang w:val="es-ES"/>
        </w:rPr>
        <w:t xml:space="preserve">, comentó sobre las reuniones de Comisiones del Consejo Directivo se han venido realizando de forma normal y de acuerdo con los proyectos que la administración presenta, por lo cual propuso que la administración presente la propuesta de mejora y a partir de ésta se tomen las decisiones y acciones correspondientes.   Por lo anterior, el </w:t>
      </w:r>
      <w:proofErr w:type="gramStart"/>
      <w:r w:rsidRPr="00D11E1D">
        <w:rPr>
          <w:rFonts w:ascii="Arial" w:hAnsi="Arial" w:cs="Arial"/>
          <w:color w:val="000000" w:themeColor="text1"/>
          <w:sz w:val="22"/>
          <w:szCs w:val="22"/>
          <w:lang w:val="es-ES"/>
        </w:rPr>
        <w:t>Director Ejecutivo</w:t>
      </w:r>
      <w:proofErr w:type="gramEnd"/>
      <w:r w:rsidRPr="00D11E1D">
        <w:rPr>
          <w:rFonts w:ascii="Arial" w:hAnsi="Arial" w:cs="Arial"/>
          <w:color w:val="000000" w:themeColor="text1"/>
          <w:sz w:val="22"/>
          <w:szCs w:val="22"/>
          <w:lang w:val="es-ES"/>
        </w:rPr>
        <w:t xml:space="preserve"> se comprometió en elaborar la propuesta y presentar al Consejo Directivo para su análisis y valoración.  Finalmente, el Consejo Directivo emitió el siguiente acuerdo:  </w:t>
      </w:r>
      <w:r w:rsidRPr="00D11E1D">
        <w:rPr>
          <w:rFonts w:ascii="Arial" w:hAnsi="Arial" w:cs="Arial"/>
          <w:b/>
          <w:bCs/>
          <w:color w:val="000000" w:themeColor="text1"/>
          <w:sz w:val="22"/>
          <w:szCs w:val="22"/>
          <w:u w:val="single"/>
        </w:rPr>
        <w:t>ACUERDO N°2593-07-2021</w:t>
      </w:r>
      <w:r w:rsidRPr="00D11E1D">
        <w:rPr>
          <w:rFonts w:ascii="Arial" w:hAnsi="Arial" w:cs="Arial"/>
          <w:b/>
          <w:bCs/>
          <w:color w:val="000000" w:themeColor="text1"/>
          <w:sz w:val="22"/>
          <w:szCs w:val="22"/>
        </w:rPr>
        <w:t xml:space="preserve">.  A. </w:t>
      </w:r>
      <w:r w:rsidRPr="00D11E1D">
        <w:rPr>
          <w:rFonts w:ascii="Arial" w:eastAsia="Montserrat Regular" w:hAnsi="Arial" w:cs="Arial"/>
          <w:b/>
          <w:bCs/>
          <w:color w:val="000000" w:themeColor="text1"/>
          <w:sz w:val="22"/>
          <w:szCs w:val="22"/>
        </w:rPr>
        <w:t xml:space="preserve">Autorizar el inicio del procedimiento para la revisión de oficio de la adjudicación del proceso por Libre Gestión del “DESARROLLO DEL MÓDULO REGISTRO DE ACCIONES FORMATIVAS Y PARTICIPANTES”, autorizada mediante Acuerdo de Consejo Directivo número 2572-07-2021, de Sesión número 603/2021 de fecha primero de julio de dos mil veintiuno a favor de la empresa ECHO TECHNOLOGIES S.A. DE C.V., de conformidad a lo establecido en los artículos treinta y seis literal f), ciento dieciocho inciso primero y ciento diecinueve de la LPA.   B. </w:t>
      </w:r>
      <w:r w:rsidRPr="00D11E1D">
        <w:rPr>
          <w:rFonts w:ascii="Arial" w:eastAsia="Montserrat Regular" w:hAnsi="Arial" w:cs="Arial"/>
          <w:b/>
          <w:bCs/>
          <w:color w:val="000000" w:themeColor="text1"/>
          <w:sz w:val="22"/>
          <w:szCs w:val="22"/>
          <w:lang w:val="es-ES"/>
        </w:rPr>
        <w:t xml:space="preserve">Autorizar al Representante Legal para firmar la resolución de inicio del procedimiento, con base a lo establecido en el artículo ciento diecinueve numeral dos de la LPA.  C. </w:t>
      </w:r>
      <w:r w:rsidRPr="00D11E1D">
        <w:rPr>
          <w:rFonts w:ascii="Arial" w:hAnsi="Arial" w:cs="Arial"/>
          <w:b/>
          <w:color w:val="000000" w:themeColor="text1"/>
          <w:sz w:val="22"/>
          <w:szCs w:val="22"/>
        </w:rPr>
        <w:t xml:space="preserve">Encomendar a la administración realizar todos los trámites pertinentes, a fin de cumplir con lo descrito en el presente acuerdo.  D.  Ratificar este </w:t>
      </w:r>
      <w:r w:rsidRPr="00D11E1D">
        <w:rPr>
          <w:rFonts w:ascii="Arial" w:hAnsi="Arial" w:cs="Arial"/>
          <w:b/>
          <w:color w:val="000000" w:themeColor="text1"/>
          <w:sz w:val="22"/>
          <w:szCs w:val="22"/>
        </w:rPr>
        <w:lastRenderedPageBreak/>
        <w:t xml:space="preserve">acuerdo en la presente sesión.   12.  INFORME DE CONTRATACIONES DEL SEGUNDO TRIMESTRE DOS MIL VEINTIUNO (ABRIL- JUNIO).   </w:t>
      </w:r>
      <w:r w:rsidRPr="00D11E1D">
        <w:rPr>
          <w:rFonts w:ascii="Arial" w:hAnsi="Arial" w:cs="Arial"/>
          <w:color w:val="000000" w:themeColor="text1"/>
          <w:sz w:val="22"/>
          <w:szCs w:val="22"/>
          <w:lang w:val="es-MX"/>
        </w:rPr>
        <w:t xml:space="preserve">El Ingeniero Carlos Enrique Gómez, </w:t>
      </w:r>
      <w:proofErr w:type="gramStart"/>
      <w:r w:rsidRPr="00D11E1D">
        <w:rPr>
          <w:rFonts w:ascii="Arial" w:hAnsi="Arial" w:cs="Arial"/>
          <w:color w:val="000000" w:themeColor="text1"/>
          <w:sz w:val="22"/>
          <w:szCs w:val="22"/>
          <w:lang w:val="es-MX"/>
        </w:rPr>
        <w:t>Director Ejecutivo</w:t>
      </w:r>
      <w:proofErr w:type="gramEnd"/>
      <w:r w:rsidRPr="00D11E1D">
        <w:rPr>
          <w:rFonts w:ascii="Arial" w:hAnsi="Arial" w:cs="Arial"/>
          <w:color w:val="000000" w:themeColor="text1"/>
          <w:sz w:val="22"/>
          <w:szCs w:val="22"/>
          <w:lang w:val="es-MX"/>
        </w:rPr>
        <w:t>, presentó al Consejo Directivo el INFORME SOBRE LAS CONTRATACIONES DEL SEGUNDO TRIMESTRE, CORRESPONDIENTE AL PERÍODO DE ABRIL A JUNIO DEL DOS MIL VEINTIUNO, en</w:t>
      </w:r>
      <w:r w:rsidRPr="00D11E1D">
        <w:rPr>
          <w:rFonts w:ascii="Arial" w:hAnsi="Arial" w:cs="Arial"/>
          <w:color w:val="000000" w:themeColor="text1"/>
          <w:sz w:val="22"/>
          <w:szCs w:val="22"/>
        </w:rPr>
        <w:t xml:space="preserve"> las que detalló: Modalidad de contrataciones del Consejo Directivo (licitación/ Concurso, Contratación Directa, Libre Gestión y Mercado Bursátil), y Contrataciones por Libre Gestión por la Dirección Ejecutiva, detallado por Formación Continua, Formación Inicial y bienes/servicios.    El Ingeniero Gómez, comentó a los </w:t>
      </w:r>
      <w:proofErr w:type="gramStart"/>
      <w:r w:rsidRPr="00D11E1D">
        <w:rPr>
          <w:rFonts w:ascii="Arial" w:hAnsi="Arial" w:cs="Arial"/>
          <w:color w:val="000000" w:themeColor="text1"/>
          <w:sz w:val="22"/>
          <w:szCs w:val="22"/>
        </w:rPr>
        <w:t>Directores</w:t>
      </w:r>
      <w:proofErr w:type="gramEnd"/>
      <w:r w:rsidRPr="00D11E1D">
        <w:rPr>
          <w:rFonts w:ascii="Arial" w:hAnsi="Arial" w:cs="Arial"/>
          <w:color w:val="000000" w:themeColor="text1"/>
          <w:sz w:val="22"/>
          <w:szCs w:val="22"/>
        </w:rPr>
        <w:t xml:space="preserve"> que quienes tengan interés en el informe lo soliciten para hacérselos llegar por correo electrónico. Ante lo cual, los </w:t>
      </w:r>
      <w:proofErr w:type="gramStart"/>
      <w:r w:rsidRPr="00D11E1D">
        <w:rPr>
          <w:rFonts w:ascii="Arial" w:hAnsi="Arial" w:cs="Arial"/>
          <w:color w:val="000000" w:themeColor="text1"/>
          <w:sz w:val="22"/>
          <w:szCs w:val="22"/>
        </w:rPr>
        <w:t>Directores</w:t>
      </w:r>
      <w:proofErr w:type="gramEnd"/>
      <w:r w:rsidRPr="00D11E1D">
        <w:rPr>
          <w:rFonts w:ascii="Arial" w:hAnsi="Arial" w:cs="Arial"/>
          <w:color w:val="000000" w:themeColor="text1"/>
          <w:sz w:val="22"/>
          <w:szCs w:val="22"/>
        </w:rPr>
        <w:t xml:space="preserve"> del Sector Laboral solicitaron se les enviara el informe en mención.   </w:t>
      </w:r>
      <w:bookmarkEnd w:id="14"/>
      <w:r w:rsidRPr="00D11E1D">
        <w:rPr>
          <w:rFonts w:ascii="Arial" w:hAnsi="Arial" w:cs="Arial"/>
          <w:color w:val="000000" w:themeColor="text1"/>
          <w:sz w:val="22"/>
          <w:szCs w:val="22"/>
          <w:lang w:val="es-MX"/>
        </w:rPr>
        <w:t>No habiendo más que hacer constar, se dio por terminada la sesión ordinaria número seiscientos siete realizada mediante plataforma virtual y presencial, a las catorce horas con cuarenta y cinco minutos, según lo señalado al principio del acta la cual firmamos.</w:t>
      </w:r>
    </w:p>
    <w:p w14:paraId="72091C11" w14:textId="7C0F3CC3" w:rsidR="00A53959" w:rsidRDefault="00A53959" w:rsidP="00A53959">
      <w:pPr>
        <w:tabs>
          <w:tab w:val="center" w:pos="4773"/>
        </w:tabs>
        <w:spacing w:line="360" w:lineRule="auto"/>
        <w:jc w:val="both"/>
        <w:outlineLvl w:val="0"/>
        <w:rPr>
          <w:rFonts w:ascii="Arial" w:hAnsi="Arial" w:cs="Arial"/>
          <w:color w:val="000000" w:themeColor="text1"/>
          <w:sz w:val="22"/>
          <w:szCs w:val="22"/>
          <w:lang w:val="es-MX"/>
        </w:rPr>
      </w:pPr>
    </w:p>
    <w:p w14:paraId="6286A798" w14:textId="77777777" w:rsidR="00A53959" w:rsidRPr="00D11E1D" w:rsidRDefault="00A53959" w:rsidP="00D11E1D">
      <w:pPr>
        <w:spacing w:line="360" w:lineRule="auto"/>
        <w:ind w:right="-1368"/>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RICARDO F.J. MONTENEGRO P.</w:t>
      </w:r>
      <w:r w:rsidRPr="00D11E1D">
        <w:rPr>
          <w:rFonts w:ascii="Arial" w:hAnsi="Arial" w:cs="Arial"/>
          <w:color w:val="000000" w:themeColor="text1"/>
          <w:sz w:val="22"/>
          <w:szCs w:val="22"/>
          <w:lang w:val="es-ES"/>
        </w:rPr>
        <w:tab/>
      </w:r>
      <w:r w:rsidRPr="00D11E1D">
        <w:rPr>
          <w:rFonts w:ascii="Arial" w:hAnsi="Arial" w:cs="Arial"/>
          <w:color w:val="000000" w:themeColor="text1"/>
          <w:sz w:val="22"/>
          <w:szCs w:val="22"/>
          <w:lang w:val="es-ES"/>
        </w:rPr>
        <w:tab/>
      </w:r>
      <w:r w:rsidRPr="00D11E1D">
        <w:rPr>
          <w:rFonts w:ascii="Arial" w:hAnsi="Arial" w:cs="Arial"/>
          <w:color w:val="000000" w:themeColor="text1"/>
          <w:sz w:val="22"/>
          <w:szCs w:val="22"/>
          <w:lang w:val="es-ES"/>
        </w:rPr>
        <w:tab/>
        <w:t>RICARDO ANDRÉS MARTÍNEZ MORALES</w:t>
      </w:r>
    </w:p>
    <w:p w14:paraId="1F802666" w14:textId="77777777" w:rsidR="00A53959" w:rsidRPr="00D11E1D" w:rsidRDefault="00A53959" w:rsidP="00D11E1D">
      <w:pPr>
        <w:tabs>
          <w:tab w:val="left" w:pos="5103"/>
        </w:tabs>
        <w:spacing w:line="360" w:lineRule="auto"/>
        <w:ind w:right="-1368"/>
        <w:jc w:val="both"/>
        <w:outlineLvl w:val="0"/>
        <w:rPr>
          <w:rFonts w:ascii="Arial" w:hAnsi="Arial" w:cs="Arial"/>
          <w:color w:val="000000" w:themeColor="text1"/>
          <w:sz w:val="22"/>
          <w:szCs w:val="22"/>
          <w:lang w:val="es-ES"/>
        </w:rPr>
      </w:pPr>
    </w:p>
    <w:p w14:paraId="124DD9F8" w14:textId="77777777" w:rsidR="00A53959" w:rsidRPr="00D11E1D" w:rsidRDefault="00A53959" w:rsidP="00D11E1D">
      <w:pPr>
        <w:tabs>
          <w:tab w:val="left" w:pos="5103"/>
        </w:tabs>
        <w:spacing w:line="360" w:lineRule="auto"/>
        <w:ind w:right="-1368"/>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SONIA CECILIA JULE DE RIVERA</w:t>
      </w:r>
      <w:r w:rsidRPr="00D11E1D">
        <w:rPr>
          <w:rFonts w:ascii="Arial" w:hAnsi="Arial" w:cs="Arial"/>
          <w:color w:val="000000" w:themeColor="text1"/>
          <w:sz w:val="22"/>
          <w:szCs w:val="22"/>
          <w:lang w:val="es-ES"/>
        </w:rPr>
        <w:tab/>
        <w:t>LUIS ALFREDO CIENFUEGOS ESCALANTE</w:t>
      </w:r>
    </w:p>
    <w:p w14:paraId="48448AC7" w14:textId="77777777" w:rsidR="00D11E1D" w:rsidRPr="00D11E1D" w:rsidRDefault="00D11E1D" w:rsidP="00D11E1D">
      <w:pPr>
        <w:tabs>
          <w:tab w:val="left" w:pos="5103"/>
        </w:tabs>
        <w:spacing w:line="360" w:lineRule="auto"/>
        <w:ind w:right="-1368"/>
        <w:jc w:val="both"/>
        <w:outlineLvl w:val="0"/>
        <w:rPr>
          <w:rFonts w:ascii="Arial" w:hAnsi="Arial" w:cs="Arial"/>
          <w:color w:val="000000" w:themeColor="text1"/>
          <w:sz w:val="22"/>
          <w:szCs w:val="22"/>
          <w:lang w:val="es-ES"/>
        </w:rPr>
      </w:pPr>
    </w:p>
    <w:p w14:paraId="6D6CFA06" w14:textId="77777777" w:rsidR="00A53959" w:rsidRPr="00D11E1D" w:rsidRDefault="00A53959" w:rsidP="00D11E1D">
      <w:pPr>
        <w:tabs>
          <w:tab w:val="left" w:pos="5103"/>
        </w:tabs>
        <w:spacing w:line="360" w:lineRule="auto"/>
        <w:ind w:right="-1368"/>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FRANCISCO JAVIER ARGUETA GÓMEZ</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NOÉ GILBERTO NERIO JUÁREZ</w:t>
      </w:r>
    </w:p>
    <w:p w14:paraId="62D62BB6" w14:textId="77777777" w:rsidR="00A53959" w:rsidRPr="00D11E1D" w:rsidRDefault="00A53959" w:rsidP="00D11E1D">
      <w:pPr>
        <w:tabs>
          <w:tab w:val="left" w:pos="5103"/>
        </w:tabs>
        <w:spacing w:line="360" w:lineRule="auto"/>
        <w:ind w:right="-1368"/>
        <w:jc w:val="both"/>
        <w:outlineLvl w:val="0"/>
        <w:rPr>
          <w:rFonts w:ascii="Arial" w:hAnsi="Arial" w:cs="Arial"/>
          <w:bCs/>
          <w:color w:val="000000" w:themeColor="text1"/>
          <w:sz w:val="22"/>
          <w:szCs w:val="22"/>
          <w:lang w:val="es-ES"/>
        </w:rPr>
      </w:pPr>
    </w:p>
    <w:p w14:paraId="4D57CF37" w14:textId="77777777" w:rsidR="00A53959" w:rsidRPr="00D11E1D" w:rsidRDefault="00A53959" w:rsidP="00D11E1D">
      <w:pPr>
        <w:tabs>
          <w:tab w:val="left" w:pos="5103"/>
        </w:tabs>
        <w:spacing w:line="360" w:lineRule="auto"/>
        <w:ind w:right="-1368"/>
        <w:jc w:val="both"/>
        <w:outlineLvl w:val="0"/>
        <w:rPr>
          <w:rFonts w:ascii="Arial" w:hAnsi="Arial" w:cs="Arial"/>
          <w:bCs/>
          <w:color w:val="000000" w:themeColor="text1"/>
          <w:sz w:val="22"/>
          <w:szCs w:val="22"/>
        </w:rPr>
      </w:pPr>
      <w:r w:rsidRPr="00D11E1D">
        <w:rPr>
          <w:rFonts w:ascii="Arial" w:hAnsi="Arial" w:cs="Arial"/>
          <w:bCs/>
          <w:color w:val="000000" w:themeColor="text1"/>
          <w:sz w:val="22"/>
          <w:szCs w:val="22"/>
          <w:lang w:val="es-ES"/>
        </w:rPr>
        <w:t>RICARDO ARMANDO SORIANO CAMPOS</w:t>
      </w:r>
      <w:r w:rsidRPr="00D11E1D">
        <w:rPr>
          <w:rFonts w:ascii="Arial" w:hAnsi="Arial" w:cs="Arial"/>
          <w:bCs/>
          <w:color w:val="000000" w:themeColor="text1"/>
          <w:sz w:val="22"/>
          <w:szCs w:val="22"/>
          <w:lang w:val="es-ES"/>
        </w:rPr>
        <w:tab/>
      </w:r>
      <w:r w:rsidRPr="00D11E1D">
        <w:rPr>
          <w:rFonts w:ascii="Arial" w:hAnsi="Arial" w:cs="Arial"/>
          <w:bCs/>
          <w:color w:val="000000" w:themeColor="text1"/>
          <w:sz w:val="22"/>
          <w:szCs w:val="22"/>
        </w:rPr>
        <w:t>RICARDO JESÚS MONGE CORNEJO</w:t>
      </w:r>
    </w:p>
    <w:p w14:paraId="132F1E84" w14:textId="77777777" w:rsidR="00A53959" w:rsidRPr="00D11E1D" w:rsidRDefault="00A53959" w:rsidP="00D11E1D">
      <w:pPr>
        <w:tabs>
          <w:tab w:val="left" w:pos="5103"/>
        </w:tabs>
        <w:spacing w:line="360" w:lineRule="auto"/>
        <w:ind w:right="-1368"/>
        <w:jc w:val="both"/>
        <w:outlineLvl w:val="0"/>
        <w:rPr>
          <w:rFonts w:ascii="Arial" w:hAnsi="Arial" w:cs="Arial"/>
          <w:bCs/>
          <w:color w:val="000000" w:themeColor="text1"/>
          <w:sz w:val="22"/>
          <w:szCs w:val="22"/>
        </w:rPr>
      </w:pPr>
    </w:p>
    <w:p w14:paraId="11B25A64" w14:textId="77777777" w:rsidR="00A53959" w:rsidRPr="00D11E1D" w:rsidRDefault="00A53959" w:rsidP="00D11E1D">
      <w:pPr>
        <w:tabs>
          <w:tab w:val="left" w:pos="5103"/>
        </w:tabs>
        <w:spacing w:line="360" w:lineRule="auto"/>
        <w:ind w:right="-1368"/>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MARÍA DEL CARMEN MOLINA VDA.DE BONILLA</w:t>
      </w:r>
      <w:r w:rsidRPr="00D11E1D">
        <w:rPr>
          <w:rFonts w:ascii="Arial" w:hAnsi="Arial" w:cs="Arial"/>
          <w:color w:val="000000" w:themeColor="text1"/>
          <w:sz w:val="22"/>
          <w:szCs w:val="22"/>
          <w:lang w:val="es-ES"/>
        </w:rPr>
        <w:tab/>
        <w:t xml:space="preserve">MANUEL ANTONIO GARCÍA MANCÍA </w:t>
      </w:r>
    </w:p>
    <w:p w14:paraId="46086085" w14:textId="77777777" w:rsidR="00A53959" w:rsidRPr="00D11E1D" w:rsidRDefault="00A53959" w:rsidP="00D11E1D">
      <w:pPr>
        <w:tabs>
          <w:tab w:val="left" w:pos="5103"/>
        </w:tabs>
        <w:spacing w:line="360" w:lineRule="auto"/>
        <w:ind w:right="-1368"/>
        <w:jc w:val="both"/>
        <w:outlineLvl w:val="0"/>
        <w:rPr>
          <w:rFonts w:ascii="Arial" w:hAnsi="Arial" w:cs="Arial"/>
          <w:color w:val="000000" w:themeColor="text1"/>
          <w:sz w:val="22"/>
          <w:szCs w:val="22"/>
          <w:lang w:val="es-ES"/>
        </w:rPr>
      </w:pPr>
    </w:p>
    <w:p w14:paraId="4A6B9FB1" w14:textId="77777777" w:rsidR="00A53959" w:rsidRPr="00D11E1D" w:rsidRDefault="00A53959" w:rsidP="00D11E1D">
      <w:pPr>
        <w:tabs>
          <w:tab w:val="left" w:pos="5103"/>
        </w:tabs>
        <w:spacing w:line="360" w:lineRule="auto"/>
        <w:ind w:right="-1368"/>
        <w:jc w:val="both"/>
        <w:outlineLvl w:val="0"/>
        <w:rPr>
          <w:rFonts w:ascii="Arial" w:hAnsi="Arial" w:cs="Arial"/>
          <w:color w:val="000000" w:themeColor="text1"/>
          <w:sz w:val="22"/>
          <w:szCs w:val="22"/>
          <w:lang w:val="es-ES"/>
        </w:rPr>
      </w:pPr>
      <w:r w:rsidRPr="00D11E1D">
        <w:rPr>
          <w:rFonts w:ascii="Arial" w:hAnsi="Arial" w:cs="Arial"/>
          <w:color w:val="000000" w:themeColor="text1"/>
          <w:sz w:val="22"/>
          <w:szCs w:val="22"/>
          <w:lang w:val="es-ES"/>
        </w:rPr>
        <w:t>JOSELITO ACOSTA ÁLVAREZ</w:t>
      </w:r>
      <w:r w:rsidRPr="00D11E1D">
        <w:rPr>
          <w:rFonts w:ascii="Arial" w:hAnsi="Arial" w:cs="Arial"/>
          <w:color w:val="000000" w:themeColor="text1"/>
          <w:sz w:val="22"/>
          <w:szCs w:val="22"/>
          <w:lang w:val="es-ES"/>
        </w:rPr>
        <w:tab/>
        <w:t>WILLIAM CALEB CERÓN ARIAS</w:t>
      </w:r>
    </w:p>
    <w:p w14:paraId="53B6D6EE" w14:textId="77777777" w:rsidR="00A53959" w:rsidRPr="00D11E1D" w:rsidRDefault="00A53959" w:rsidP="00D11E1D">
      <w:pPr>
        <w:tabs>
          <w:tab w:val="left" w:pos="5103"/>
        </w:tabs>
        <w:spacing w:line="360" w:lineRule="auto"/>
        <w:ind w:right="-1368"/>
        <w:jc w:val="both"/>
        <w:outlineLvl w:val="0"/>
        <w:rPr>
          <w:rFonts w:ascii="Arial" w:hAnsi="Arial" w:cs="Arial"/>
          <w:color w:val="000000" w:themeColor="text1"/>
          <w:sz w:val="22"/>
          <w:szCs w:val="22"/>
          <w:lang w:val="es-ES"/>
        </w:rPr>
      </w:pPr>
    </w:p>
    <w:p w14:paraId="286059E7" w14:textId="77777777" w:rsidR="00A53959" w:rsidRPr="00D11E1D" w:rsidRDefault="00A53959" w:rsidP="00D11E1D">
      <w:pPr>
        <w:tabs>
          <w:tab w:val="left" w:pos="5103"/>
        </w:tabs>
        <w:spacing w:line="360" w:lineRule="auto"/>
        <w:ind w:right="-1368"/>
        <w:jc w:val="both"/>
        <w:outlineLvl w:val="0"/>
        <w:rPr>
          <w:rFonts w:ascii="Arial" w:hAnsi="Arial" w:cs="Arial"/>
          <w:bCs/>
          <w:color w:val="000000" w:themeColor="text1"/>
          <w:sz w:val="22"/>
          <w:szCs w:val="22"/>
          <w:lang w:val="es-ES"/>
        </w:rPr>
      </w:pPr>
      <w:r w:rsidRPr="00D11E1D">
        <w:rPr>
          <w:rFonts w:ascii="Arial" w:hAnsi="Arial" w:cs="Arial"/>
          <w:color w:val="000000" w:themeColor="text1"/>
          <w:sz w:val="22"/>
          <w:szCs w:val="22"/>
          <w:lang w:val="es-ES"/>
        </w:rPr>
        <w:t>MARVIN HUMBERTO JUÁREZ LÓPEZ</w:t>
      </w:r>
      <w:r w:rsidRPr="00D11E1D">
        <w:rPr>
          <w:rFonts w:ascii="Arial" w:hAnsi="Arial" w:cs="Arial"/>
          <w:color w:val="000000" w:themeColor="text1"/>
          <w:sz w:val="22"/>
          <w:szCs w:val="22"/>
          <w:lang w:val="es-ES"/>
        </w:rPr>
        <w:tab/>
      </w:r>
      <w:r w:rsidRPr="00D11E1D">
        <w:rPr>
          <w:rFonts w:ascii="Arial" w:hAnsi="Arial" w:cs="Arial"/>
          <w:bCs/>
          <w:color w:val="000000" w:themeColor="text1"/>
          <w:sz w:val="22"/>
          <w:szCs w:val="22"/>
          <w:lang w:val="es-ES"/>
        </w:rPr>
        <w:t>HERMELINDO RICARDO CARDONA ALVARENGA</w:t>
      </w:r>
    </w:p>
    <w:p w14:paraId="7382D539" w14:textId="77777777" w:rsidR="00D11E1D" w:rsidRPr="00D11E1D" w:rsidRDefault="00D11E1D" w:rsidP="00D11E1D">
      <w:pPr>
        <w:tabs>
          <w:tab w:val="left" w:pos="5103"/>
        </w:tabs>
        <w:spacing w:line="360" w:lineRule="auto"/>
        <w:ind w:right="-1368"/>
        <w:jc w:val="both"/>
        <w:outlineLvl w:val="0"/>
        <w:rPr>
          <w:rFonts w:ascii="Arial" w:hAnsi="Arial" w:cs="Arial"/>
          <w:bCs/>
          <w:color w:val="000000" w:themeColor="text1"/>
          <w:sz w:val="22"/>
          <w:szCs w:val="22"/>
          <w:lang w:val="es-ES"/>
        </w:rPr>
      </w:pPr>
    </w:p>
    <w:p w14:paraId="24385EFA" w14:textId="77777777" w:rsidR="00A53959" w:rsidRPr="00D11E1D" w:rsidRDefault="00A53959" w:rsidP="00D11E1D">
      <w:pPr>
        <w:tabs>
          <w:tab w:val="left" w:pos="5103"/>
        </w:tabs>
        <w:spacing w:line="360" w:lineRule="auto"/>
        <w:ind w:right="-1368"/>
        <w:jc w:val="both"/>
        <w:outlineLvl w:val="0"/>
        <w:rPr>
          <w:rFonts w:ascii="Arial" w:hAnsi="Arial" w:cs="Arial"/>
          <w:color w:val="000000" w:themeColor="text1"/>
          <w:sz w:val="22"/>
          <w:szCs w:val="22"/>
        </w:rPr>
      </w:pPr>
      <w:r w:rsidRPr="00D11E1D">
        <w:rPr>
          <w:rFonts w:ascii="Arial" w:hAnsi="Arial" w:cs="Arial"/>
          <w:color w:val="000000" w:themeColor="text1"/>
          <w:sz w:val="22"/>
          <w:szCs w:val="22"/>
          <w:lang w:val="es-ES"/>
        </w:rPr>
        <w:t>WILLIAM ERNESTO MEJÍA FIGUEROA</w:t>
      </w:r>
      <w:r w:rsidRPr="00D11E1D">
        <w:rPr>
          <w:rFonts w:ascii="Arial" w:hAnsi="Arial" w:cs="Arial"/>
          <w:color w:val="000000" w:themeColor="text1"/>
          <w:sz w:val="22"/>
          <w:szCs w:val="22"/>
          <w:lang w:val="es-ES"/>
        </w:rPr>
        <w:tab/>
      </w:r>
      <w:r w:rsidRPr="00D11E1D">
        <w:rPr>
          <w:rFonts w:ascii="Arial" w:hAnsi="Arial" w:cs="Arial"/>
          <w:color w:val="000000" w:themeColor="text1"/>
          <w:sz w:val="22"/>
          <w:szCs w:val="22"/>
        </w:rPr>
        <w:t>TERESA DE JESÚS ARÁUZ MARÍA</w:t>
      </w:r>
    </w:p>
    <w:p w14:paraId="1FA8F4B1" w14:textId="77777777" w:rsidR="00D11E1D" w:rsidRPr="00D11E1D" w:rsidRDefault="00D11E1D" w:rsidP="00D11E1D">
      <w:pPr>
        <w:tabs>
          <w:tab w:val="left" w:pos="5387"/>
        </w:tabs>
        <w:spacing w:line="360" w:lineRule="auto"/>
        <w:ind w:right="-1368"/>
        <w:jc w:val="both"/>
        <w:outlineLvl w:val="0"/>
        <w:rPr>
          <w:rFonts w:ascii="Arial" w:hAnsi="Arial" w:cs="Arial"/>
          <w:color w:val="000000" w:themeColor="text1"/>
          <w:sz w:val="22"/>
          <w:szCs w:val="22"/>
        </w:rPr>
      </w:pPr>
    </w:p>
    <w:p w14:paraId="13A1826C" w14:textId="77777777" w:rsidR="00A53959" w:rsidRPr="00D11E1D" w:rsidRDefault="00A53959" w:rsidP="00D11E1D">
      <w:pPr>
        <w:tabs>
          <w:tab w:val="left" w:pos="5387"/>
        </w:tabs>
        <w:spacing w:line="360" w:lineRule="auto"/>
        <w:ind w:right="-1368"/>
        <w:jc w:val="center"/>
        <w:outlineLvl w:val="0"/>
        <w:rPr>
          <w:rFonts w:ascii="Arial" w:hAnsi="Arial" w:cs="Arial"/>
          <w:color w:val="000000" w:themeColor="text1"/>
          <w:sz w:val="22"/>
          <w:szCs w:val="22"/>
        </w:rPr>
      </w:pPr>
      <w:r w:rsidRPr="00D11E1D">
        <w:rPr>
          <w:rFonts w:ascii="Arial" w:hAnsi="Arial" w:cs="Arial"/>
          <w:color w:val="000000" w:themeColor="text1"/>
          <w:sz w:val="22"/>
          <w:szCs w:val="22"/>
        </w:rPr>
        <w:t>CARLOS ENRIQUE GÓMEZ BENÍTEZ</w:t>
      </w:r>
    </w:p>
    <w:sectPr w:rsidR="00A53959" w:rsidRPr="00D11E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Regular">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5B2D8D0"/>
    <w:lvl w:ilvl="0">
      <w:start w:val="1"/>
      <w:numFmt w:val="bullet"/>
      <w:pStyle w:val="MMTopic2"/>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93AA782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BD11D5"/>
    <w:multiLevelType w:val="hybridMultilevel"/>
    <w:tmpl w:val="32FC6CC4"/>
    <w:lvl w:ilvl="0" w:tplc="75E0B214">
      <w:start w:val="1"/>
      <w:numFmt w:val="upperLetter"/>
      <w:lvlText w:val="%1."/>
      <w:lvlJc w:val="left"/>
      <w:pPr>
        <w:ind w:left="928"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076E43B6"/>
    <w:multiLevelType w:val="hybridMultilevel"/>
    <w:tmpl w:val="B9BAAED4"/>
    <w:lvl w:ilvl="0" w:tplc="A2BA5322">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4" w15:restartNumberingAfterBreak="0">
    <w:nsid w:val="0A4412A7"/>
    <w:multiLevelType w:val="hybridMultilevel"/>
    <w:tmpl w:val="8AFC77D2"/>
    <w:lvl w:ilvl="0" w:tplc="440A0019">
      <w:start w:val="1"/>
      <w:numFmt w:val="lowerLetter"/>
      <w:lvlText w:val="%1."/>
      <w:lvlJc w:val="left"/>
      <w:pPr>
        <w:ind w:left="1092" w:hanging="360"/>
      </w:pPr>
    </w:lvl>
    <w:lvl w:ilvl="1" w:tplc="440A0019" w:tentative="1">
      <w:start w:val="1"/>
      <w:numFmt w:val="lowerLetter"/>
      <w:lvlText w:val="%2."/>
      <w:lvlJc w:val="left"/>
      <w:pPr>
        <w:ind w:left="1812" w:hanging="360"/>
      </w:pPr>
    </w:lvl>
    <w:lvl w:ilvl="2" w:tplc="440A001B" w:tentative="1">
      <w:start w:val="1"/>
      <w:numFmt w:val="lowerRoman"/>
      <w:lvlText w:val="%3."/>
      <w:lvlJc w:val="right"/>
      <w:pPr>
        <w:ind w:left="2532" w:hanging="180"/>
      </w:pPr>
    </w:lvl>
    <w:lvl w:ilvl="3" w:tplc="440A000F" w:tentative="1">
      <w:start w:val="1"/>
      <w:numFmt w:val="decimal"/>
      <w:lvlText w:val="%4."/>
      <w:lvlJc w:val="left"/>
      <w:pPr>
        <w:ind w:left="3252" w:hanging="360"/>
      </w:pPr>
    </w:lvl>
    <w:lvl w:ilvl="4" w:tplc="440A0019" w:tentative="1">
      <w:start w:val="1"/>
      <w:numFmt w:val="lowerLetter"/>
      <w:lvlText w:val="%5."/>
      <w:lvlJc w:val="left"/>
      <w:pPr>
        <w:ind w:left="3972" w:hanging="360"/>
      </w:pPr>
    </w:lvl>
    <w:lvl w:ilvl="5" w:tplc="440A001B" w:tentative="1">
      <w:start w:val="1"/>
      <w:numFmt w:val="lowerRoman"/>
      <w:lvlText w:val="%6."/>
      <w:lvlJc w:val="right"/>
      <w:pPr>
        <w:ind w:left="4692" w:hanging="180"/>
      </w:pPr>
    </w:lvl>
    <w:lvl w:ilvl="6" w:tplc="440A000F" w:tentative="1">
      <w:start w:val="1"/>
      <w:numFmt w:val="decimal"/>
      <w:lvlText w:val="%7."/>
      <w:lvlJc w:val="left"/>
      <w:pPr>
        <w:ind w:left="5412" w:hanging="360"/>
      </w:pPr>
    </w:lvl>
    <w:lvl w:ilvl="7" w:tplc="440A0019" w:tentative="1">
      <w:start w:val="1"/>
      <w:numFmt w:val="lowerLetter"/>
      <w:lvlText w:val="%8."/>
      <w:lvlJc w:val="left"/>
      <w:pPr>
        <w:ind w:left="6132" w:hanging="360"/>
      </w:pPr>
    </w:lvl>
    <w:lvl w:ilvl="8" w:tplc="440A001B" w:tentative="1">
      <w:start w:val="1"/>
      <w:numFmt w:val="lowerRoman"/>
      <w:lvlText w:val="%9."/>
      <w:lvlJc w:val="right"/>
      <w:pPr>
        <w:ind w:left="6852" w:hanging="180"/>
      </w:pPr>
    </w:lvl>
  </w:abstractNum>
  <w:abstractNum w:abstractNumId="5" w15:restartNumberingAfterBreak="0">
    <w:nsid w:val="0E0A4DED"/>
    <w:multiLevelType w:val="hybridMultilevel"/>
    <w:tmpl w:val="4C864416"/>
    <w:lvl w:ilvl="0" w:tplc="ABC42A62">
      <w:start w:val="1"/>
      <w:numFmt w:val="upp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6" w15:restartNumberingAfterBreak="0">
    <w:nsid w:val="124B73F4"/>
    <w:multiLevelType w:val="hybridMultilevel"/>
    <w:tmpl w:val="C03440CA"/>
    <w:lvl w:ilvl="0" w:tplc="978EC6EC">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1BD7388D"/>
    <w:multiLevelType w:val="hybridMultilevel"/>
    <w:tmpl w:val="35848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0B27359"/>
    <w:multiLevelType w:val="hybridMultilevel"/>
    <w:tmpl w:val="996C39A6"/>
    <w:lvl w:ilvl="0" w:tplc="49E2C6DC">
      <w:start w:val="1"/>
      <w:numFmt w:val="lowerLetter"/>
      <w:lvlText w:val="%1."/>
      <w:lvlJc w:val="left"/>
      <w:pPr>
        <w:ind w:left="927" w:hanging="360"/>
      </w:pPr>
      <w:rPr>
        <w:rFonts w:hint="default"/>
        <w:b/>
        <w:color w:val="00000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9" w15:restartNumberingAfterBreak="0">
    <w:nsid w:val="21380E70"/>
    <w:multiLevelType w:val="hybridMultilevel"/>
    <w:tmpl w:val="07DE2254"/>
    <w:lvl w:ilvl="0" w:tplc="A078872C">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22DF6A8B"/>
    <w:multiLevelType w:val="hybridMultilevel"/>
    <w:tmpl w:val="D1344976"/>
    <w:lvl w:ilvl="0" w:tplc="67AE103A">
      <w:start w:val="3"/>
      <w:numFmt w:val="upp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 w15:restartNumberingAfterBreak="0">
    <w:nsid w:val="24726340"/>
    <w:multiLevelType w:val="hybridMultilevel"/>
    <w:tmpl w:val="E79868CE"/>
    <w:lvl w:ilvl="0" w:tplc="B330D8E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2496497E"/>
    <w:multiLevelType w:val="hybridMultilevel"/>
    <w:tmpl w:val="A51839D8"/>
    <w:lvl w:ilvl="0" w:tplc="E822F0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2DBB152D"/>
    <w:multiLevelType w:val="hybridMultilevel"/>
    <w:tmpl w:val="78FCE0AA"/>
    <w:lvl w:ilvl="0" w:tplc="FDD80510">
      <w:start w:val="1"/>
      <w:numFmt w:val="decimal"/>
      <w:lvlText w:val="%1."/>
      <w:lvlJc w:val="left"/>
      <w:pPr>
        <w:tabs>
          <w:tab w:val="num" w:pos="1353"/>
        </w:tabs>
        <w:ind w:left="1353" w:hanging="360"/>
      </w:pPr>
      <w:rPr>
        <w:rFonts w:hint="default"/>
        <w:b/>
      </w:rPr>
    </w:lvl>
    <w:lvl w:ilvl="1" w:tplc="0C0A0019" w:tentative="1">
      <w:start w:val="1"/>
      <w:numFmt w:val="lowerLetter"/>
      <w:lvlText w:val="%2."/>
      <w:lvlJc w:val="left"/>
      <w:pPr>
        <w:tabs>
          <w:tab w:val="num" w:pos="1903"/>
        </w:tabs>
        <w:ind w:left="1903" w:hanging="360"/>
      </w:pPr>
    </w:lvl>
    <w:lvl w:ilvl="2" w:tplc="0C0A001B" w:tentative="1">
      <w:start w:val="1"/>
      <w:numFmt w:val="lowerRoman"/>
      <w:lvlText w:val="%3."/>
      <w:lvlJc w:val="right"/>
      <w:pPr>
        <w:tabs>
          <w:tab w:val="num" w:pos="2623"/>
        </w:tabs>
        <w:ind w:left="2623" w:hanging="180"/>
      </w:pPr>
    </w:lvl>
    <w:lvl w:ilvl="3" w:tplc="0C0A000F" w:tentative="1">
      <w:start w:val="1"/>
      <w:numFmt w:val="decimal"/>
      <w:lvlText w:val="%4."/>
      <w:lvlJc w:val="left"/>
      <w:pPr>
        <w:tabs>
          <w:tab w:val="num" w:pos="3343"/>
        </w:tabs>
        <w:ind w:left="3343" w:hanging="360"/>
      </w:pPr>
    </w:lvl>
    <w:lvl w:ilvl="4" w:tplc="0C0A0019" w:tentative="1">
      <w:start w:val="1"/>
      <w:numFmt w:val="lowerLetter"/>
      <w:lvlText w:val="%5."/>
      <w:lvlJc w:val="left"/>
      <w:pPr>
        <w:tabs>
          <w:tab w:val="num" w:pos="4063"/>
        </w:tabs>
        <w:ind w:left="4063" w:hanging="360"/>
      </w:pPr>
    </w:lvl>
    <w:lvl w:ilvl="5" w:tplc="0C0A001B" w:tentative="1">
      <w:start w:val="1"/>
      <w:numFmt w:val="lowerRoman"/>
      <w:lvlText w:val="%6."/>
      <w:lvlJc w:val="right"/>
      <w:pPr>
        <w:tabs>
          <w:tab w:val="num" w:pos="4783"/>
        </w:tabs>
        <w:ind w:left="4783" w:hanging="180"/>
      </w:pPr>
    </w:lvl>
    <w:lvl w:ilvl="6" w:tplc="0C0A000F" w:tentative="1">
      <w:start w:val="1"/>
      <w:numFmt w:val="decimal"/>
      <w:lvlText w:val="%7."/>
      <w:lvlJc w:val="left"/>
      <w:pPr>
        <w:tabs>
          <w:tab w:val="num" w:pos="5503"/>
        </w:tabs>
        <w:ind w:left="5503" w:hanging="360"/>
      </w:pPr>
    </w:lvl>
    <w:lvl w:ilvl="7" w:tplc="0C0A0019" w:tentative="1">
      <w:start w:val="1"/>
      <w:numFmt w:val="lowerLetter"/>
      <w:lvlText w:val="%8."/>
      <w:lvlJc w:val="left"/>
      <w:pPr>
        <w:tabs>
          <w:tab w:val="num" w:pos="6223"/>
        </w:tabs>
        <w:ind w:left="6223" w:hanging="360"/>
      </w:pPr>
    </w:lvl>
    <w:lvl w:ilvl="8" w:tplc="0C0A001B" w:tentative="1">
      <w:start w:val="1"/>
      <w:numFmt w:val="lowerRoman"/>
      <w:lvlText w:val="%9."/>
      <w:lvlJc w:val="right"/>
      <w:pPr>
        <w:tabs>
          <w:tab w:val="num" w:pos="6943"/>
        </w:tabs>
        <w:ind w:left="6943" w:hanging="180"/>
      </w:pPr>
    </w:lvl>
  </w:abstractNum>
  <w:abstractNum w:abstractNumId="14" w15:restartNumberingAfterBreak="0">
    <w:nsid w:val="2F905143"/>
    <w:multiLevelType w:val="hybridMultilevel"/>
    <w:tmpl w:val="D05017D6"/>
    <w:lvl w:ilvl="0" w:tplc="D4321E2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3A737AED"/>
    <w:multiLevelType w:val="hybridMultilevel"/>
    <w:tmpl w:val="5AA27F16"/>
    <w:lvl w:ilvl="0" w:tplc="B6709DC6">
      <w:start w:val="1"/>
      <w:numFmt w:val="upperLetter"/>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A911F43"/>
    <w:multiLevelType w:val="hybridMultilevel"/>
    <w:tmpl w:val="3600FEE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3CCE67D4"/>
    <w:multiLevelType w:val="hybridMultilevel"/>
    <w:tmpl w:val="285E2CF8"/>
    <w:lvl w:ilvl="0" w:tplc="9432DDEE">
      <w:start w:val="1"/>
      <w:numFmt w:val="upperRoman"/>
      <w:lvlText w:val="%1."/>
      <w:lvlJc w:val="right"/>
      <w:pPr>
        <w:tabs>
          <w:tab w:val="num" w:pos="540"/>
        </w:tabs>
        <w:ind w:left="540" w:hanging="180"/>
      </w:pPr>
      <w:rPr>
        <w:rFonts w:hint="default"/>
        <w:b w:val="0"/>
        <w:color w:val="auto"/>
        <w:sz w:val="24"/>
      </w:rPr>
    </w:lvl>
    <w:lvl w:ilvl="1" w:tplc="0C0A0019">
      <w:start w:val="1"/>
      <w:numFmt w:val="lowerLetter"/>
      <w:lvlText w:val="%2."/>
      <w:lvlJc w:val="left"/>
      <w:pPr>
        <w:tabs>
          <w:tab w:val="num" w:pos="1440"/>
        </w:tabs>
        <w:ind w:left="1440" w:hanging="360"/>
      </w:pPr>
    </w:lvl>
    <w:lvl w:ilvl="2" w:tplc="6D78EF3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E1D1B2B"/>
    <w:multiLevelType w:val="hybridMultilevel"/>
    <w:tmpl w:val="FDEC0E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E591F66"/>
    <w:multiLevelType w:val="hybridMultilevel"/>
    <w:tmpl w:val="D48231D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DB7717"/>
    <w:multiLevelType w:val="hybridMultilevel"/>
    <w:tmpl w:val="D5B2B9D6"/>
    <w:lvl w:ilvl="0" w:tplc="6CD0C902">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1" w15:restartNumberingAfterBreak="0">
    <w:nsid w:val="439F65C8"/>
    <w:multiLevelType w:val="hybridMultilevel"/>
    <w:tmpl w:val="C2469082"/>
    <w:lvl w:ilvl="0" w:tplc="D1DC8E34">
      <w:start w:val="1"/>
      <w:numFmt w:val="upperLetter"/>
      <w:lvlText w:val="%1."/>
      <w:lvlJc w:val="left"/>
      <w:pPr>
        <w:ind w:left="987" w:hanging="4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2" w15:restartNumberingAfterBreak="0">
    <w:nsid w:val="44BC164C"/>
    <w:multiLevelType w:val="hybridMultilevel"/>
    <w:tmpl w:val="467EE49E"/>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3" w15:restartNumberingAfterBreak="0">
    <w:nsid w:val="460C08F6"/>
    <w:multiLevelType w:val="multilevel"/>
    <w:tmpl w:val="AF2E2692"/>
    <w:lvl w:ilvl="0">
      <w:start w:val="1"/>
      <w:numFmt w:val="decimal"/>
      <w:pStyle w:val="TDC1"/>
      <w:suff w:val="space"/>
      <w:lvlText w:val="%1"/>
      <w:lvlJc w:val="left"/>
      <w:pPr>
        <w:ind w:left="0" w:firstLine="0"/>
      </w:pPr>
    </w:lvl>
    <w:lvl w:ilvl="1">
      <w:start w:val="1"/>
      <w:numFmt w:val="decimal"/>
      <w:pStyle w:val="TDC4"/>
      <w:suff w:val="space"/>
      <w:lvlText w:val="%1.%2"/>
      <w:lvlJc w:val="left"/>
      <w:pPr>
        <w:ind w:left="0" w:firstLine="0"/>
      </w:pPr>
    </w:lvl>
    <w:lvl w:ilvl="2">
      <w:start w:val="1"/>
      <w:numFmt w:val="decimal"/>
      <w:pStyle w:val="Sangra3detindependiente"/>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087334"/>
    <w:multiLevelType w:val="hybridMultilevel"/>
    <w:tmpl w:val="D7AA327E"/>
    <w:lvl w:ilvl="0" w:tplc="E446134E">
      <w:start w:val="3"/>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BB22257"/>
    <w:multiLevelType w:val="hybridMultilevel"/>
    <w:tmpl w:val="B916F668"/>
    <w:lvl w:ilvl="0" w:tplc="24C2B260">
      <w:start w:val="1"/>
      <w:numFmt w:val="upperLetter"/>
      <w:lvlText w:val="%1."/>
      <w:lvlJc w:val="left"/>
      <w:pPr>
        <w:tabs>
          <w:tab w:val="num" w:pos="1736"/>
        </w:tabs>
        <w:ind w:left="1736" w:hanging="885"/>
      </w:pPr>
      <w:rPr>
        <w:rFonts w:eastAsia="Times New Roman" w:hint="default"/>
      </w:rPr>
    </w:lvl>
    <w:lvl w:ilvl="1" w:tplc="0C0A0019" w:tentative="1">
      <w:start w:val="1"/>
      <w:numFmt w:val="lowerLetter"/>
      <w:lvlText w:val="%2."/>
      <w:lvlJc w:val="left"/>
      <w:pPr>
        <w:tabs>
          <w:tab w:val="num" w:pos="1619"/>
        </w:tabs>
        <w:ind w:left="1619" w:hanging="360"/>
      </w:pPr>
    </w:lvl>
    <w:lvl w:ilvl="2" w:tplc="0C0A001B" w:tentative="1">
      <w:start w:val="1"/>
      <w:numFmt w:val="lowerRoman"/>
      <w:lvlText w:val="%3."/>
      <w:lvlJc w:val="right"/>
      <w:pPr>
        <w:tabs>
          <w:tab w:val="num" w:pos="2339"/>
        </w:tabs>
        <w:ind w:left="2339" w:hanging="180"/>
      </w:pPr>
    </w:lvl>
    <w:lvl w:ilvl="3" w:tplc="0C0A000F" w:tentative="1">
      <w:start w:val="1"/>
      <w:numFmt w:val="decimal"/>
      <w:lvlText w:val="%4."/>
      <w:lvlJc w:val="left"/>
      <w:pPr>
        <w:tabs>
          <w:tab w:val="num" w:pos="3059"/>
        </w:tabs>
        <w:ind w:left="3059" w:hanging="360"/>
      </w:pPr>
    </w:lvl>
    <w:lvl w:ilvl="4" w:tplc="0C0A0019" w:tentative="1">
      <w:start w:val="1"/>
      <w:numFmt w:val="lowerLetter"/>
      <w:lvlText w:val="%5."/>
      <w:lvlJc w:val="left"/>
      <w:pPr>
        <w:tabs>
          <w:tab w:val="num" w:pos="3779"/>
        </w:tabs>
        <w:ind w:left="3779" w:hanging="360"/>
      </w:pPr>
    </w:lvl>
    <w:lvl w:ilvl="5" w:tplc="0C0A001B" w:tentative="1">
      <w:start w:val="1"/>
      <w:numFmt w:val="lowerRoman"/>
      <w:lvlText w:val="%6."/>
      <w:lvlJc w:val="right"/>
      <w:pPr>
        <w:tabs>
          <w:tab w:val="num" w:pos="4499"/>
        </w:tabs>
        <w:ind w:left="4499" w:hanging="180"/>
      </w:pPr>
    </w:lvl>
    <w:lvl w:ilvl="6" w:tplc="0C0A000F" w:tentative="1">
      <w:start w:val="1"/>
      <w:numFmt w:val="decimal"/>
      <w:lvlText w:val="%7."/>
      <w:lvlJc w:val="left"/>
      <w:pPr>
        <w:tabs>
          <w:tab w:val="num" w:pos="5219"/>
        </w:tabs>
        <w:ind w:left="5219" w:hanging="360"/>
      </w:pPr>
    </w:lvl>
    <w:lvl w:ilvl="7" w:tplc="0C0A0019" w:tentative="1">
      <w:start w:val="1"/>
      <w:numFmt w:val="lowerLetter"/>
      <w:lvlText w:val="%8."/>
      <w:lvlJc w:val="left"/>
      <w:pPr>
        <w:tabs>
          <w:tab w:val="num" w:pos="5939"/>
        </w:tabs>
        <w:ind w:left="5939" w:hanging="360"/>
      </w:pPr>
    </w:lvl>
    <w:lvl w:ilvl="8" w:tplc="0C0A001B" w:tentative="1">
      <w:start w:val="1"/>
      <w:numFmt w:val="lowerRoman"/>
      <w:lvlText w:val="%9."/>
      <w:lvlJc w:val="right"/>
      <w:pPr>
        <w:tabs>
          <w:tab w:val="num" w:pos="6659"/>
        </w:tabs>
        <w:ind w:left="6659" w:hanging="180"/>
      </w:pPr>
    </w:lvl>
  </w:abstractNum>
  <w:abstractNum w:abstractNumId="26" w15:restartNumberingAfterBreak="0">
    <w:nsid w:val="4C744850"/>
    <w:multiLevelType w:val="hybridMultilevel"/>
    <w:tmpl w:val="BE763DDC"/>
    <w:lvl w:ilvl="0" w:tplc="CC8EE9B8">
      <w:start w:val="1"/>
      <w:numFmt w:val="upperLetter"/>
      <w:lvlText w:val="%1."/>
      <w:lvlJc w:val="left"/>
      <w:pPr>
        <w:ind w:left="1287" w:hanging="360"/>
      </w:pPr>
      <w:rPr>
        <w:rFonts w:hint="default"/>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7" w15:restartNumberingAfterBreak="0">
    <w:nsid w:val="513776C2"/>
    <w:multiLevelType w:val="hybridMultilevel"/>
    <w:tmpl w:val="5072BC76"/>
    <w:lvl w:ilvl="0" w:tplc="5A20EE9A">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8" w15:restartNumberingAfterBreak="0">
    <w:nsid w:val="51893AB8"/>
    <w:multiLevelType w:val="hybridMultilevel"/>
    <w:tmpl w:val="78389B7A"/>
    <w:lvl w:ilvl="0" w:tplc="FFFFFFFF">
      <w:start w:val="1"/>
      <w:numFmt w:val="bullet"/>
      <w:pStyle w:val="Listaconvietas3"/>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4837069"/>
    <w:multiLevelType w:val="hybridMultilevel"/>
    <w:tmpl w:val="7DF8F394"/>
    <w:lvl w:ilvl="0" w:tplc="0D98F448">
      <w:start w:val="1"/>
      <w:numFmt w:val="decimal"/>
      <w:lvlText w:val="%1."/>
      <w:lvlJc w:val="left"/>
      <w:pPr>
        <w:ind w:left="7165" w:hanging="360"/>
      </w:pPr>
      <w:rPr>
        <w:rFonts w:hint="default"/>
      </w:rPr>
    </w:lvl>
    <w:lvl w:ilvl="1" w:tplc="440A0019">
      <w:start w:val="1"/>
      <w:numFmt w:val="lowerLetter"/>
      <w:lvlText w:val="%2."/>
      <w:lvlJc w:val="left"/>
      <w:pPr>
        <w:ind w:left="4199" w:hanging="360"/>
      </w:pPr>
    </w:lvl>
    <w:lvl w:ilvl="2" w:tplc="440A001B" w:tentative="1">
      <w:start w:val="1"/>
      <w:numFmt w:val="lowerRoman"/>
      <w:lvlText w:val="%3."/>
      <w:lvlJc w:val="right"/>
      <w:pPr>
        <w:ind w:left="4919" w:hanging="180"/>
      </w:pPr>
    </w:lvl>
    <w:lvl w:ilvl="3" w:tplc="440A000F" w:tentative="1">
      <w:start w:val="1"/>
      <w:numFmt w:val="decimal"/>
      <w:lvlText w:val="%4."/>
      <w:lvlJc w:val="left"/>
      <w:pPr>
        <w:ind w:left="5639" w:hanging="360"/>
      </w:pPr>
    </w:lvl>
    <w:lvl w:ilvl="4" w:tplc="440A0019" w:tentative="1">
      <w:start w:val="1"/>
      <w:numFmt w:val="lowerLetter"/>
      <w:lvlText w:val="%5."/>
      <w:lvlJc w:val="left"/>
      <w:pPr>
        <w:ind w:left="6359" w:hanging="360"/>
      </w:pPr>
    </w:lvl>
    <w:lvl w:ilvl="5" w:tplc="440A001B" w:tentative="1">
      <w:start w:val="1"/>
      <w:numFmt w:val="lowerRoman"/>
      <w:lvlText w:val="%6."/>
      <w:lvlJc w:val="right"/>
      <w:pPr>
        <w:ind w:left="7079" w:hanging="180"/>
      </w:pPr>
    </w:lvl>
    <w:lvl w:ilvl="6" w:tplc="440A000F" w:tentative="1">
      <w:start w:val="1"/>
      <w:numFmt w:val="decimal"/>
      <w:lvlText w:val="%7."/>
      <w:lvlJc w:val="left"/>
      <w:pPr>
        <w:ind w:left="7799" w:hanging="360"/>
      </w:pPr>
    </w:lvl>
    <w:lvl w:ilvl="7" w:tplc="440A0019" w:tentative="1">
      <w:start w:val="1"/>
      <w:numFmt w:val="lowerLetter"/>
      <w:lvlText w:val="%8."/>
      <w:lvlJc w:val="left"/>
      <w:pPr>
        <w:ind w:left="8519" w:hanging="360"/>
      </w:pPr>
    </w:lvl>
    <w:lvl w:ilvl="8" w:tplc="440A001B" w:tentative="1">
      <w:start w:val="1"/>
      <w:numFmt w:val="lowerRoman"/>
      <w:lvlText w:val="%9."/>
      <w:lvlJc w:val="right"/>
      <w:pPr>
        <w:ind w:left="9239" w:hanging="180"/>
      </w:pPr>
    </w:lvl>
  </w:abstractNum>
  <w:abstractNum w:abstractNumId="30" w15:restartNumberingAfterBreak="0">
    <w:nsid w:val="58F32EA7"/>
    <w:multiLevelType w:val="hybridMultilevel"/>
    <w:tmpl w:val="D0A026A6"/>
    <w:lvl w:ilvl="0" w:tplc="DB5C108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BBC107A"/>
    <w:multiLevelType w:val="hybridMultilevel"/>
    <w:tmpl w:val="B9FC7050"/>
    <w:lvl w:ilvl="0" w:tplc="70226082">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2" w15:restartNumberingAfterBreak="0">
    <w:nsid w:val="5C3B1515"/>
    <w:multiLevelType w:val="hybridMultilevel"/>
    <w:tmpl w:val="5082E8B8"/>
    <w:lvl w:ilvl="0" w:tplc="58BED97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3" w15:restartNumberingAfterBreak="0">
    <w:nsid w:val="5EC16E32"/>
    <w:multiLevelType w:val="hybridMultilevel"/>
    <w:tmpl w:val="C658A2FC"/>
    <w:lvl w:ilvl="0" w:tplc="170EC1FE">
      <w:start w:val="1"/>
      <w:numFmt w:val="low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34" w15:restartNumberingAfterBreak="0">
    <w:nsid w:val="615676BA"/>
    <w:multiLevelType w:val="hybridMultilevel"/>
    <w:tmpl w:val="B82C1682"/>
    <w:lvl w:ilvl="0" w:tplc="C56A0E8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5" w15:restartNumberingAfterBreak="0">
    <w:nsid w:val="61FE09A9"/>
    <w:multiLevelType w:val="hybridMultilevel"/>
    <w:tmpl w:val="AB78C7AE"/>
    <w:lvl w:ilvl="0" w:tplc="FFA85F76">
      <w:start w:val="1"/>
      <w:numFmt w:val="bullet"/>
      <w:lvlText w:val="•"/>
      <w:lvlJc w:val="left"/>
      <w:pPr>
        <w:tabs>
          <w:tab w:val="num" w:pos="720"/>
        </w:tabs>
        <w:ind w:left="720" w:hanging="360"/>
      </w:pPr>
      <w:rPr>
        <w:rFonts w:ascii="Arial" w:hAnsi="Arial" w:hint="default"/>
      </w:rPr>
    </w:lvl>
    <w:lvl w:ilvl="1" w:tplc="88C6BACC" w:tentative="1">
      <w:start w:val="1"/>
      <w:numFmt w:val="bullet"/>
      <w:lvlText w:val="•"/>
      <w:lvlJc w:val="left"/>
      <w:pPr>
        <w:tabs>
          <w:tab w:val="num" w:pos="1440"/>
        </w:tabs>
        <w:ind w:left="1440" w:hanging="360"/>
      </w:pPr>
      <w:rPr>
        <w:rFonts w:ascii="Arial" w:hAnsi="Arial" w:hint="default"/>
      </w:rPr>
    </w:lvl>
    <w:lvl w:ilvl="2" w:tplc="B0449312" w:tentative="1">
      <w:start w:val="1"/>
      <w:numFmt w:val="bullet"/>
      <w:lvlText w:val="•"/>
      <w:lvlJc w:val="left"/>
      <w:pPr>
        <w:tabs>
          <w:tab w:val="num" w:pos="2160"/>
        </w:tabs>
        <w:ind w:left="2160" w:hanging="360"/>
      </w:pPr>
      <w:rPr>
        <w:rFonts w:ascii="Arial" w:hAnsi="Arial" w:hint="default"/>
      </w:rPr>
    </w:lvl>
    <w:lvl w:ilvl="3" w:tplc="82F0B476" w:tentative="1">
      <w:start w:val="1"/>
      <w:numFmt w:val="bullet"/>
      <w:lvlText w:val="•"/>
      <w:lvlJc w:val="left"/>
      <w:pPr>
        <w:tabs>
          <w:tab w:val="num" w:pos="2880"/>
        </w:tabs>
        <w:ind w:left="2880" w:hanging="360"/>
      </w:pPr>
      <w:rPr>
        <w:rFonts w:ascii="Arial" w:hAnsi="Arial" w:hint="default"/>
      </w:rPr>
    </w:lvl>
    <w:lvl w:ilvl="4" w:tplc="9508E1D8" w:tentative="1">
      <w:start w:val="1"/>
      <w:numFmt w:val="bullet"/>
      <w:lvlText w:val="•"/>
      <w:lvlJc w:val="left"/>
      <w:pPr>
        <w:tabs>
          <w:tab w:val="num" w:pos="3600"/>
        </w:tabs>
        <w:ind w:left="3600" w:hanging="360"/>
      </w:pPr>
      <w:rPr>
        <w:rFonts w:ascii="Arial" w:hAnsi="Arial" w:hint="default"/>
      </w:rPr>
    </w:lvl>
    <w:lvl w:ilvl="5" w:tplc="A5B0BF0E" w:tentative="1">
      <w:start w:val="1"/>
      <w:numFmt w:val="bullet"/>
      <w:lvlText w:val="•"/>
      <w:lvlJc w:val="left"/>
      <w:pPr>
        <w:tabs>
          <w:tab w:val="num" w:pos="4320"/>
        </w:tabs>
        <w:ind w:left="4320" w:hanging="360"/>
      </w:pPr>
      <w:rPr>
        <w:rFonts w:ascii="Arial" w:hAnsi="Arial" w:hint="default"/>
      </w:rPr>
    </w:lvl>
    <w:lvl w:ilvl="6" w:tplc="039E18C6" w:tentative="1">
      <w:start w:val="1"/>
      <w:numFmt w:val="bullet"/>
      <w:lvlText w:val="•"/>
      <w:lvlJc w:val="left"/>
      <w:pPr>
        <w:tabs>
          <w:tab w:val="num" w:pos="5040"/>
        </w:tabs>
        <w:ind w:left="5040" w:hanging="360"/>
      </w:pPr>
      <w:rPr>
        <w:rFonts w:ascii="Arial" w:hAnsi="Arial" w:hint="default"/>
      </w:rPr>
    </w:lvl>
    <w:lvl w:ilvl="7" w:tplc="C0F8807A" w:tentative="1">
      <w:start w:val="1"/>
      <w:numFmt w:val="bullet"/>
      <w:lvlText w:val="•"/>
      <w:lvlJc w:val="left"/>
      <w:pPr>
        <w:tabs>
          <w:tab w:val="num" w:pos="5760"/>
        </w:tabs>
        <w:ind w:left="5760" w:hanging="360"/>
      </w:pPr>
      <w:rPr>
        <w:rFonts w:ascii="Arial" w:hAnsi="Arial" w:hint="default"/>
      </w:rPr>
    </w:lvl>
    <w:lvl w:ilvl="8" w:tplc="28B4CB8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0D2D03"/>
    <w:multiLevelType w:val="multilevel"/>
    <w:tmpl w:val="B760594C"/>
    <w:lvl w:ilvl="0">
      <w:start w:val="1"/>
      <w:numFmt w:val="upperRoman"/>
      <w:lvlText w:val="SECCION.%1."/>
      <w:lvlJc w:val="left"/>
      <w:pPr>
        <w:tabs>
          <w:tab w:val="num" w:pos="2160"/>
        </w:tabs>
        <w:ind w:left="0" w:firstLine="0"/>
      </w:pPr>
      <w:rPr>
        <w:rFonts w:ascii="Arial" w:hAnsi="Arial" w:hint="default"/>
        <w:b/>
        <w:i w:val="0"/>
        <w:sz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E50EDB"/>
    <w:multiLevelType w:val="multilevel"/>
    <w:tmpl w:val="B38A2B1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AD212C"/>
    <w:multiLevelType w:val="hybridMultilevel"/>
    <w:tmpl w:val="842C221C"/>
    <w:lvl w:ilvl="0" w:tplc="FFFFFFFF">
      <w:start w:val="1"/>
      <w:numFmt w:val="upperLetter"/>
      <w:pStyle w:val="Ttulo6"/>
      <w:lvlText w:val="%1)"/>
      <w:lvlJc w:val="left"/>
      <w:pPr>
        <w:tabs>
          <w:tab w:val="num" w:pos="2124"/>
        </w:tabs>
        <w:ind w:left="2124" w:hanging="99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39" w15:restartNumberingAfterBreak="0">
    <w:nsid w:val="718724F3"/>
    <w:multiLevelType w:val="hybridMultilevel"/>
    <w:tmpl w:val="C2FE16B4"/>
    <w:lvl w:ilvl="0" w:tplc="3CAE48FE">
      <w:start w:val="1"/>
      <w:numFmt w:val="upperLetter"/>
      <w:lvlText w:val="%1."/>
      <w:lvlJc w:val="left"/>
      <w:pPr>
        <w:tabs>
          <w:tab w:val="num" w:pos="900"/>
        </w:tabs>
        <w:ind w:left="900" w:hanging="360"/>
      </w:pPr>
      <w:rPr>
        <w:rFonts w:hint="default"/>
        <w:color w:val="000000"/>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0" w15:restartNumberingAfterBreak="0">
    <w:nsid w:val="7580734B"/>
    <w:multiLevelType w:val="hybridMultilevel"/>
    <w:tmpl w:val="8FBCA1B0"/>
    <w:lvl w:ilvl="0" w:tplc="7ED0528C">
      <w:start w:val="1"/>
      <w:numFmt w:val="upperLetter"/>
      <w:lvlText w:val="%1."/>
      <w:lvlJc w:val="left"/>
      <w:pPr>
        <w:tabs>
          <w:tab w:val="num" w:pos="720"/>
        </w:tabs>
        <w:ind w:left="720" w:hanging="360"/>
      </w:pPr>
      <w:rPr>
        <w:rFonts w:ascii="Arial" w:hAnsi="Arial" w:cs="Arial" w:hint="default"/>
        <w:color w:val="auto"/>
        <w:sz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5ED4920"/>
    <w:multiLevelType w:val="hybridMultilevel"/>
    <w:tmpl w:val="D3D639F0"/>
    <w:lvl w:ilvl="0" w:tplc="F53223B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2" w15:restartNumberingAfterBreak="0">
    <w:nsid w:val="76515562"/>
    <w:multiLevelType w:val="hybridMultilevel"/>
    <w:tmpl w:val="8DAEF2AE"/>
    <w:lvl w:ilvl="0" w:tplc="AB92AFAA">
      <w:start w:val="1"/>
      <w:numFmt w:val="bullet"/>
      <w:pStyle w:val="MMTopic3"/>
      <w:lvlText w:val=""/>
      <w:lvlJc w:val="left"/>
      <w:pPr>
        <w:tabs>
          <w:tab w:val="num" w:pos="340"/>
        </w:tabs>
        <w:ind w:left="0" w:firstLine="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E0476F"/>
    <w:multiLevelType w:val="hybridMultilevel"/>
    <w:tmpl w:val="81D2BD4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CB66C6"/>
    <w:multiLevelType w:val="hybridMultilevel"/>
    <w:tmpl w:val="A0C8A5A2"/>
    <w:lvl w:ilvl="0" w:tplc="FC76C4BA">
      <w:start w:val="1"/>
      <w:numFmt w:val="upp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45" w15:restartNumberingAfterBreak="0">
    <w:nsid w:val="7837195C"/>
    <w:multiLevelType w:val="hybridMultilevel"/>
    <w:tmpl w:val="C36242C8"/>
    <w:lvl w:ilvl="0" w:tplc="86A637E6">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6" w15:restartNumberingAfterBreak="0">
    <w:nsid w:val="7C813265"/>
    <w:multiLevelType w:val="hybridMultilevel"/>
    <w:tmpl w:val="7DF0C34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D340BE9"/>
    <w:multiLevelType w:val="hybridMultilevel"/>
    <w:tmpl w:val="5AA27F16"/>
    <w:lvl w:ilvl="0" w:tplc="B6709DC6">
      <w:start w:val="1"/>
      <w:numFmt w:val="upperLetter"/>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8"/>
  </w:num>
  <w:num w:numId="2">
    <w:abstractNumId w:val="0"/>
  </w:num>
  <w:num w:numId="3">
    <w:abstractNumId w:val="38"/>
  </w:num>
  <w:num w:numId="4">
    <w:abstractNumId w:val="42"/>
  </w:num>
  <w:num w:numId="5">
    <w:abstractNumId w:val="1"/>
  </w:num>
  <w:num w:numId="6">
    <w:abstractNumId w:val="12"/>
  </w:num>
  <w:num w:numId="7">
    <w:abstractNumId w:val="24"/>
  </w:num>
  <w:num w:numId="8">
    <w:abstractNumId w:val="23"/>
  </w:num>
  <w:num w:numId="9">
    <w:abstractNumId w:val="25"/>
  </w:num>
  <w:num w:numId="10">
    <w:abstractNumId w:val="39"/>
  </w:num>
  <w:num w:numId="11">
    <w:abstractNumId w:val="40"/>
  </w:num>
  <w:num w:numId="12">
    <w:abstractNumId w:val="35"/>
  </w:num>
  <w:num w:numId="13">
    <w:abstractNumId w:val="5"/>
  </w:num>
  <w:num w:numId="14">
    <w:abstractNumId w:val="46"/>
  </w:num>
  <w:num w:numId="15">
    <w:abstractNumId w:val="4"/>
  </w:num>
  <w:num w:numId="16">
    <w:abstractNumId w:val="44"/>
  </w:num>
  <w:num w:numId="17">
    <w:abstractNumId w:val="21"/>
  </w:num>
  <w:num w:numId="18">
    <w:abstractNumId w:val="8"/>
  </w:num>
  <w:num w:numId="19">
    <w:abstractNumId w:val="47"/>
  </w:num>
  <w:num w:numId="20">
    <w:abstractNumId w:val="15"/>
  </w:num>
  <w:num w:numId="21">
    <w:abstractNumId w:val="14"/>
  </w:num>
  <w:num w:numId="22">
    <w:abstractNumId w:val="43"/>
  </w:num>
  <w:num w:numId="23">
    <w:abstractNumId w:val="9"/>
  </w:num>
  <w:num w:numId="24">
    <w:abstractNumId w:val="41"/>
  </w:num>
  <w:num w:numId="25">
    <w:abstractNumId w:val="17"/>
  </w:num>
  <w:num w:numId="26">
    <w:abstractNumId w:val="36"/>
  </w:num>
  <w:num w:numId="27">
    <w:abstractNumId w:val="30"/>
  </w:num>
  <w:num w:numId="28">
    <w:abstractNumId w:val="13"/>
  </w:num>
  <w:num w:numId="29">
    <w:abstractNumId w:val="33"/>
  </w:num>
  <w:num w:numId="30">
    <w:abstractNumId w:val="7"/>
  </w:num>
  <w:num w:numId="31">
    <w:abstractNumId w:val="3"/>
  </w:num>
  <w:num w:numId="32">
    <w:abstractNumId w:val="16"/>
  </w:num>
  <w:num w:numId="33">
    <w:abstractNumId w:val="22"/>
  </w:num>
  <w:num w:numId="34">
    <w:abstractNumId w:val="31"/>
  </w:num>
  <w:num w:numId="35">
    <w:abstractNumId w:val="19"/>
  </w:num>
  <w:num w:numId="36">
    <w:abstractNumId w:val="37"/>
  </w:num>
  <w:num w:numId="37">
    <w:abstractNumId w:val="29"/>
  </w:num>
  <w:num w:numId="38">
    <w:abstractNumId w:val="18"/>
  </w:num>
  <w:num w:numId="39">
    <w:abstractNumId w:val="2"/>
  </w:num>
  <w:num w:numId="40">
    <w:abstractNumId w:val="10"/>
  </w:num>
  <w:num w:numId="41">
    <w:abstractNumId w:val="32"/>
  </w:num>
  <w:num w:numId="42">
    <w:abstractNumId w:val="45"/>
  </w:num>
  <w:num w:numId="43">
    <w:abstractNumId w:val="27"/>
  </w:num>
  <w:num w:numId="44">
    <w:abstractNumId w:val="20"/>
  </w:num>
  <w:num w:numId="45">
    <w:abstractNumId w:val="26"/>
  </w:num>
  <w:num w:numId="46">
    <w:abstractNumId w:val="34"/>
  </w:num>
  <w:num w:numId="47">
    <w:abstractNumId w:val="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76"/>
    <w:rsid w:val="003259EC"/>
    <w:rsid w:val="003848B9"/>
    <w:rsid w:val="004E5876"/>
    <w:rsid w:val="004E68F8"/>
    <w:rsid w:val="005035EB"/>
    <w:rsid w:val="005A537A"/>
    <w:rsid w:val="008933C5"/>
    <w:rsid w:val="00A03194"/>
    <w:rsid w:val="00A53959"/>
    <w:rsid w:val="00D11E1D"/>
    <w:rsid w:val="00D257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FA2A"/>
  <w15:chartTrackingRefBased/>
  <w15:docId w15:val="{8FC56BF6-F95A-415C-BD4F-2183E01B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7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5876"/>
    <w:pPr>
      <w:keepNext/>
      <w:widowControl w:val="0"/>
      <w:tabs>
        <w:tab w:val="left" w:pos="3119"/>
        <w:tab w:val="left" w:pos="4395"/>
        <w:tab w:val="left" w:pos="5387"/>
        <w:tab w:val="left" w:pos="7088"/>
        <w:tab w:val="left" w:pos="7371"/>
        <w:tab w:val="left" w:pos="7655"/>
      </w:tabs>
      <w:ind w:left="1701"/>
      <w:jc w:val="both"/>
      <w:outlineLvl w:val="0"/>
    </w:pPr>
    <w:rPr>
      <w:rFonts w:ascii="Arial" w:hAnsi="Arial"/>
      <w:b/>
      <w:spacing w:val="-3"/>
      <w:sz w:val="22"/>
      <w:lang w:val="es-ES"/>
    </w:rPr>
  </w:style>
  <w:style w:type="paragraph" w:styleId="Ttulo2">
    <w:name w:val="heading 2"/>
    <w:basedOn w:val="Normal"/>
    <w:next w:val="Normal"/>
    <w:link w:val="Ttulo2Car"/>
    <w:qFormat/>
    <w:rsid w:val="004E5876"/>
    <w:pPr>
      <w:keepNext/>
      <w:widowControl w:val="0"/>
      <w:tabs>
        <w:tab w:val="left" w:pos="3119"/>
        <w:tab w:val="left" w:pos="4395"/>
        <w:tab w:val="left" w:pos="5387"/>
        <w:tab w:val="left" w:pos="7088"/>
        <w:tab w:val="left" w:pos="7371"/>
        <w:tab w:val="left" w:pos="7655"/>
      </w:tabs>
      <w:ind w:left="1560"/>
      <w:jc w:val="both"/>
      <w:outlineLvl w:val="1"/>
    </w:pPr>
    <w:rPr>
      <w:rFonts w:ascii="Arial" w:hAnsi="Arial"/>
      <w:b/>
      <w:spacing w:val="-3"/>
      <w:sz w:val="24"/>
      <w:lang w:val="es-ES"/>
    </w:rPr>
  </w:style>
  <w:style w:type="paragraph" w:styleId="Ttulo3">
    <w:name w:val="heading 3"/>
    <w:basedOn w:val="Normal"/>
    <w:next w:val="Normal"/>
    <w:link w:val="Ttulo3Car"/>
    <w:qFormat/>
    <w:rsid w:val="004E5876"/>
    <w:pPr>
      <w:keepNext/>
      <w:widowControl w:val="0"/>
      <w:tabs>
        <w:tab w:val="left" w:pos="3119"/>
        <w:tab w:val="left" w:pos="4395"/>
        <w:tab w:val="left" w:pos="5387"/>
        <w:tab w:val="left" w:pos="7088"/>
      </w:tabs>
      <w:ind w:left="1560"/>
      <w:jc w:val="both"/>
      <w:outlineLvl w:val="2"/>
    </w:pPr>
    <w:rPr>
      <w:rFonts w:ascii="Arial" w:hAnsi="Arial"/>
      <w:b/>
      <w:spacing w:val="-3"/>
      <w:sz w:val="22"/>
      <w:lang w:val="es-ES"/>
    </w:rPr>
  </w:style>
  <w:style w:type="paragraph" w:styleId="Ttulo4">
    <w:name w:val="heading 4"/>
    <w:basedOn w:val="Normal"/>
    <w:next w:val="Normal"/>
    <w:link w:val="Ttulo4Car"/>
    <w:qFormat/>
    <w:rsid w:val="004E5876"/>
    <w:pPr>
      <w:keepNext/>
      <w:widowControl w:val="0"/>
      <w:ind w:firstLine="567"/>
      <w:jc w:val="both"/>
      <w:outlineLvl w:val="3"/>
    </w:pPr>
    <w:rPr>
      <w:rFonts w:ascii="Arial" w:hAnsi="Arial"/>
      <w:sz w:val="24"/>
      <w:lang w:val="es-ES"/>
    </w:rPr>
  </w:style>
  <w:style w:type="paragraph" w:styleId="Ttulo5">
    <w:name w:val="heading 5"/>
    <w:basedOn w:val="Normal"/>
    <w:next w:val="Normal"/>
    <w:link w:val="Ttulo5Car"/>
    <w:qFormat/>
    <w:rsid w:val="004E5876"/>
    <w:pPr>
      <w:keepNext/>
      <w:widowControl w:val="0"/>
      <w:ind w:firstLine="567"/>
      <w:outlineLvl w:val="4"/>
    </w:pPr>
    <w:rPr>
      <w:rFonts w:ascii="Arial" w:hAnsi="Arial"/>
      <w:sz w:val="24"/>
      <w:lang w:val="es-ES"/>
    </w:rPr>
  </w:style>
  <w:style w:type="paragraph" w:styleId="Ttulo6">
    <w:name w:val="heading 6"/>
    <w:basedOn w:val="Normal"/>
    <w:next w:val="Normal"/>
    <w:link w:val="Ttulo6Car"/>
    <w:qFormat/>
    <w:rsid w:val="004E5876"/>
    <w:pPr>
      <w:keepNext/>
      <w:numPr>
        <w:numId w:val="3"/>
      </w:numPr>
      <w:jc w:val="both"/>
      <w:outlineLvl w:val="5"/>
    </w:pPr>
    <w:rPr>
      <w:rFonts w:ascii="Arial" w:hAnsi="Arial" w:cs="Arial"/>
      <w:b/>
      <w:sz w:val="22"/>
      <w:lang w:val="es-SV"/>
    </w:rPr>
  </w:style>
  <w:style w:type="paragraph" w:styleId="Ttulo7">
    <w:name w:val="heading 7"/>
    <w:basedOn w:val="Normal"/>
    <w:next w:val="Normal"/>
    <w:link w:val="Ttulo7Car"/>
    <w:qFormat/>
    <w:rsid w:val="004E5876"/>
    <w:pPr>
      <w:keepNext/>
      <w:widowControl w:val="0"/>
      <w:outlineLvl w:val="6"/>
    </w:pPr>
    <w:rPr>
      <w:b/>
      <w:snapToGrid w:val="0"/>
      <w:sz w:val="16"/>
      <w:lang w:val="es-SV"/>
    </w:rPr>
  </w:style>
  <w:style w:type="paragraph" w:styleId="Ttulo8">
    <w:name w:val="heading 8"/>
    <w:basedOn w:val="Normal"/>
    <w:next w:val="Normal"/>
    <w:link w:val="Ttulo8Car"/>
    <w:qFormat/>
    <w:rsid w:val="004E5876"/>
    <w:pPr>
      <w:keepNext/>
      <w:widowControl w:val="0"/>
      <w:ind w:left="567"/>
      <w:jc w:val="both"/>
      <w:outlineLvl w:val="7"/>
    </w:pPr>
    <w:rPr>
      <w:rFonts w:ascii="Arial" w:hAnsi="Arial"/>
      <w:b/>
      <w:sz w:val="24"/>
      <w:lang w:val="es-ES"/>
    </w:rPr>
  </w:style>
  <w:style w:type="paragraph" w:styleId="Ttulo9">
    <w:name w:val="heading 9"/>
    <w:basedOn w:val="Normal"/>
    <w:next w:val="Normal"/>
    <w:link w:val="Ttulo9Car"/>
    <w:qFormat/>
    <w:rsid w:val="004E5876"/>
    <w:pPr>
      <w:keepNext/>
      <w:widowControl w:val="0"/>
      <w:spacing w:line="-240" w:lineRule="auto"/>
      <w:jc w:val="both"/>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5876"/>
    <w:rPr>
      <w:rFonts w:ascii="Arial" w:eastAsia="Times New Roman" w:hAnsi="Arial" w:cs="Times New Roman"/>
      <w:b/>
      <w:spacing w:val="-3"/>
      <w:szCs w:val="20"/>
      <w:lang w:val="es-ES" w:eastAsia="es-ES"/>
    </w:rPr>
  </w:style>
  <w:style w:type="character" w:customStyle="1" w:styleId="Ttulo2Car">
    <w:name w:val="Título 2 Car"/>
    <w:basedOn w:val="Fuentedeprrafopredeter"/>
    <w:link w:val="Ttulo2"/>
    <w:rsid w:val="004E5876"/>
    <w:rPr>
      <w:rFonts w:ascii="Arial" w:eastAsia="Times New Roman" w:hAnsi="Arial" w:cs="Times New Roman"/>
      <w:b/>
      <w:spacing w:val="-3"/>
      <w:sz w:val="24"/>
      <w:szCs w:val="20"/>
      <w:lang w:val="es-ES" w:eastAsia="es-ES"/>
    </w:rPr>
  </w:style>
  <w:style w:type="character" w:customStyle="1" w:styleId="Ttulo3Car">
    <w:name w:val="Título 3 Car"/>
    <w:basedOn w:val="Fuentedeprrafopredeter"/>
    <w:link w:val="Ttulo3"/>
    <w:rsid w:val="004E5876"/>
    <w:rPr>
      <w:rFonts w:ascii="Arial" w:eastAsia="Times New Roman" w:hAnsi="Arial" w:cs="Times New Roman"/>
      <w:b/>
      <w:spacing w:val="-3"/>
      <w:szCs w:val="20"/>
      <w:lang w:val="es-ES" w:eastAsia="es-ES"/>
    </w:rPr>
  </w:style>
  <w:style w:type="character" w:customStyle="1" w:styleId="Ttulo4Car">
    <w:name w:val="Título 4 Car"/>
    <w:basedOn w:val="Fuentedeprrafopredeter"/>
    <w:link w:val="Ttulo4"/>
    <w:rsid w:val="004E5876"/>
    <w:rPr>
      <w:rFonts w:ascii="Arial" w:eastAsia="Times New Roman" w:hAnsi="Arial" w:cs="Times New Roman"/>
      <w:sz w:val="24"/>
      <w:szCs w:val="20"/>
      <w:lang w:val="es-ES" w:eastAsia="es-ES"/>
    </w:rPr>
  </w:style>
  <w:style w:type="character" w:customStyle="1" w:styleId="Ttulo5Car">
    <w:name w:val="Título 5 Car"/>
    <w:basedOn w:val="Fuentedeprrafopredeter"/>
    <w:link w:val="Ttulo5"/>
    <w:rsid w:val="004E5876"/>
    <w:rPr>
      <w:rFonts w:ascii="Arial" w:eastAsia="Times New Roman" w:hAnsi="Arial" w:cs="Times New Roman"/>
      <w:sz w:val="24"/>
      <w:szCs w:val="20"/>
      <w:lang w:val="es-ES" w:eastAsia="es-ES"/>
    </w:rPr>
  </w:style>
  <w:style w:type="character" w:customStyle="1" w:styleId="Ttulo6Car">
    <w:name w:val="Título 6 Car"/>
    <w:basedOn w:val="Fuentedeprrafopredeter"/>
    <w:link w:val="Ttulo6"/>
    <w:rsid w:val="004E5876"/>
    <w:rPr>
      <w:rFonts w:ascii="Arial" w:eastAsia="Times New Roman" w:hAnsi="Arial" w:cs="Arial"/>
      <w:b/>
      <w:szCs w:val="20"/>
      <w:lang w:eastAsia="es-ES"/>
    </w:rPr>
  </w:style>
  <w:style w:type="character" w:customStyle="1" w:styleId="Ttulo7Car">
    <w:name w:val="Título 7 Car"/>
    <w:basedOn w:val="Fuentedeprrafopredeter"/>
    <w:link w:val="Ttulo7"/>
    <w:rsid w:val="004E5876"/>
    <w:rPr>
      <w:rFonts w:ascii="Times New Roman" w:eastAsia="Times New Roman" w:hAnsi="Times New Roman" w:cs="Times New Roman"/>
      <w:b/>
      <w:snapToGrid w:val="0"/>
      <w:sz w:val="16"/>
      <w:szCs w:val="20"/>
      <w:lang w:eastAsia="es-ES"/>
    </w:rPr>
  </w:style>
  <w:style w:type="character" w:customStyle="1" w:styleId="Ttulo8Car">
    <w:name w:val="Título 8 Car"/>
    <w:basedOn w:val="Fuentedeprrafopredeter"/>
    <w:link w:val="Ttulo8"/>
    <w:rsid w:val="004E5876"/>
    <w:rPr>
      <w:rFonts w:ascii="Arial" w:eastAsia="Times New Roman" w:hAnsi="Arial" w:cs="Times New Roman"/>
      <w:b/>
      <w:sz w:val="24"/>
      <w:szCs w:val="20"/>
      <w:lang w:val="es-ES" w:eastAsia="es-ES"/>
    </w:rPr>
  </w:style>
  <w:style w:type="character" w:customStyle="1" w:styleId="Ttulo9Car">
    <w:name w:val="Título 9 Car"/>
    <w:basedOn w:val="Fuentedeprrafopredeter"/>
    <w:link w:val="Ttulo9"/>
    <w:rsid w:val="004E5876"/>
    <w:rPr>
      <w:rFonts w:ascii="Times New Roman" w:eastAsia="Times New Roman" w:hAnsi="Times New Roman" w:cs="Times New Roman"/>
      <w:b/>
      <w:sz w:val="20"/>
      <w:szCs w:val="20"/>
      <w:lang w:val="es-ES_tradnl" w:eastAsia="es-ES"/>
    </w:rPr>
  </w:style>
  <w:style w:type="character" w:styleId="Nmerodepgina">
    <w:name w:val="page number"/>
    <w:basedOn w:val="Fuentedeprrafopredeter"/>
    <w:rsid w:val="004E5876"/>
  </w:style>
  <w:style w:type="paragraph" w:styleId="Encabezado">
    <w:name w:val="header"/>
    <w:basedOn w:val="Normal"/>
    <w:link w:val="EncabezadoCar"/>
    <w:uiPriority w:val="99"/>
    <w:rsid w:val="004E5876"/>
    <w:pPr>
      <w:tabs>
        <w:tab w:val="center" w:pos="4419"/>
        <w:tab w:val="right" w:pos="8838"/>
      </w:tabs>
    </w:pPr>
  </w:style>
  <w:style w:type="character" w:customStyle="1" w:styleId="EncabezadoCar">
    <w:name w:val="Encabezado Car"/>
    <w:basedOn w:val="Fuentedeprrafopredeter"/>
    <w:link w:val="Encabezado"/>
    <w:uiPriority w:val="99"/>
    <w:rsid w:val="004E5876"/>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4E5876"/>
    <w:pPr>
      <w:tabs>
        <w:tab w:val="center" w:pos="4419"/>
        <w:tab w:val="right" w:pos="8838"/>
      </w:tabs>
    </w:pPr>
  </w:style>
  <w:style w:type="character" w:customStyle="1" w:styleId="PiedepginaCar">
    <w:name w:val="Pie de página Car"/>
    <w:basedOn w:val="Fuentedeprrafopredeter"/>
    <w:link w:val="Piedepgina"/>
    <w:uiPriority w:val="99"/>
    <w:rsid w:val="004E5876"/>
    <w:rPr>
      <w:rFonts w:ascii="Times New Roman" w:eastAsia="Times New Roman" w:hAnsi="Times New Roman" w:cs="Times New Roman"/>
      <w:sz w:val="20"/>
      <w:szCs w:val="20"/>
      <w:lang w:val="es-ES_tradnl" w:eastAsia="es-ES"/>
    </w:rPr>
  </w:style>
  <w:style w:type="paragraph" w:customStyle="1" w:styleId="Textosinformato1">
    <w:name w:val="Texto sin formato1"/>
    <w:basedOn w:val="Normal"/>
    <w:rsid w:val="004E5876"/>
    <w:pPr>
      <w:widowControl w:val="0"/>
    </w:pPr>
    <w:rPr>
      <w:rFonts w:ascii="Courier New" w:hAnsi="Courier New"/>
      <w:spacing w:val="-5"/>
      <w:lang w:val="es-ES"/>
    </w:rPr>
  </w:style>
  <w:style w:type="paragraph" w:customStyle="1" w:styleId="Sangra2detindependiente1">
    <w:name w:val="Sangría 2 de t. independiente1"/>
    <w:basedOn w:val="Normal"/>
    <w:rsid w:val="004E5876"/>
    <w:pPr>
      <w:widowControl w:val="0"/>
      <w:tabs>
        <w:tab w:val="left" w:pos="-720"/>
      </w:tabs>
      <w:ind w:left="1134" w:hanging="141"/>
      <w:jc w:val="both"/>
    </w:pPr>
    <w:rPr>
      <w:rFonts w:ascii="Arial" w:hAnsi="Arial"/>
      <w:spacing w:val="-3"/>
      <w:sz w:val="24"/>
    </w:rPr>
  </w:style>
  <w:style w:type="paragraph" w:customStyle="1" w:styleId="Textoindependiente21">
    <w:name w:val="Texto independiente 21"/>
    <w:basedOn w:val="Normal"/>
    <w:rsid w:val="004E5876"/>
    <w:pPr>
      <w:widowControl w:val="0"/>
      <w:tabs>
        <w:tab w:val="left" w:pos="-720"/>
      </w:tabs>
      <w:ind w:left="1560" w:hanging="426"/>
      <w:jc w:val="both"/>
    </w:pPr>
    <w:rPr>
      <w:rFonts w:ascii="Arial" w:hAnsi="Arial"/>
      <w:spacing w:val="-3"/>
      <w:sz w:val="24"/>
    </w:rPr>
  </w:style>
  <w:style w:type="paragraph" w:customStyle="1" w:styleId="Sangra3detindependiente1">
    <w:name w:val="Sangría 3 de t. independiente1"/>
    <w:basedOn w:val="Normal"/>
    <w:rsid w:val="004E5876"/>
    <w:pPr>
      <w:widowControl w:val="0"/>
      <w:tabs>
        <w:tab w:val="left" w:pos="-720"/>
      </w:tabs>
      <w:ind w:left="1560" w:hanging="567"/>
      <w:jc w:val="both"/>
    </w:pPr>
    <w:rPr>
      <w:rFonts w:ascii="Arial" w:hAnsi="Arial"/>
      <w:spacing w:val="-3"/>
      <w:sz w:val="24"/>
    </w:rPr>
  </w:style>
  <w:style w:type="character" w:customStyle="1" w:styleId="Fuentedeencabezadopredeter">
    <w:name w:val="Fuente de encabezado predeter."/>
    <w:rsid w:val="004E5876"/>
  </w:style>
  <w:style w:type="paragraph" w:customStyle="1" w:styleId="ndice1">
    <w:name w:val="índice 1"/>
    <w:basedOn w:val="Normal"/>
    <w:rsid w:val="004E5876"/>
    <w:pPr>
      <w:tabs>
        <w:tab w:val="left" w:leader="dot" w:pos="9000"/>
        <w:tab w:val="right" w:pos="9360"/>
      </w:tabs>
      <w:suppressAutoHyphens/>
      <w:ind w:left="1440" w:right="720" w:hanging="1440"/>
    </w:pPr>
    <w:rPr>
      <w:rFonts w:ascii="Courier" w:hAnsi="Courier"/>
      <w:sz w:val="24"/>
      <w:lang w:val="en-US"/>
    </w:rPr>
  </w:style>
  <w:style w:type="paragraph" w:customStyle="1" w:styleId="ndice2">
    <w:name w:val="índice 2"/>
    <w:basedOn w:val="Normal"/>
    <w:rsid w:val="004E5876"/>
    <w:pPr>
      <w:tabs>
        <w:tab w:val="left" w:leader="dot" w:pos="9000"/>
        <w:tab w:val="right" w:pos="9360"/>
      </w:tabs>
      <w:suppressAutoHyphens/>
      <w:ind w:left="1440" w:right="720" w:hanging="720"/>
    </w:pPr>
    <w:rPr>
      <w:rFonts w:ascii="Courier" w:hAnsi="Courier"/>
      <w:sz w:val="24"/>
      <w:lang w:val="en-US"/>
    </w:rPr>
  </w:style>
  <w:style w:type="paragraph" w:customStyle="1" w:styleId="toa">
    <w:name w:val="toa"/>
    <w:basedOn w:val="Normal"/>
    <w:rsid w:val="004E5876"/>
    <w:pPr>
      <w:tabs>
        <w:tab w:val="left" w:pos="9000"/>
        <w:tab w:val="right" w:pos="9360"/>
      </w:tabs>
      <w:suppressAutoHyphens/>
    </w:pPr>
    <w:rPr>
      <w:rFonts w:ascii="Courier" w:hAnsi="Courier"/>
      <w:sz w:val="24"/>
      <w:lang w:val="en-US"/>
    </w:rPr>
  </w:style>
  <w:style w:type="paragraph" w:customStyle="1" w:styleId="epgrafe">
    <w:name w:val="epígrafe"/>
    <w:basedOn w:val="Normal"/>
    <w:rsid w:val="004E5876"/>
    <w:rPr>
      <w:rFonts w:ascii="Courier" w:hAnsi="Courier"/>
      <w:sz w:val="24"/>
    </w:rPr>
  </w:style>
  <w:style w:type="character" w:customStyle="1" w:styleId="EquationCaption">
    <w:name w:val="_Equation Caption"/>
    <w:rsid w:val="004E5876"/>
  </w:style>
  <w:style w:type="paragraph" w:customStyle="1" w:styleId="BodyTextIndent31">
    <w:name w:val="Body Text Indent 31"/>
    <w:basedOn w:val="Normal"/>
    <w:rsid w:val="004E5876"/>
    <w:pPr>
      <w:widowControl w:val="0"/>
      <w:ind w:left="851"/>
      <w:jc w:val="both"/>
    </w:pPr>
    <w:rPr>
      <w:rFonts w:ascii="Arial" w:hAnsi="Arial"/>
      <w:sz w:val="24"/>
      <w:lang w:val="es-MX"/>
    </w:rPr>
  </w:style>
  <w:style w:type="paragraph" w:customStyle="1" w:styleId="Textoindependiente31">
    <w:name w:val="Texto independiente 31"/>
    <w:basedOn w:val="Normal"/>
    <w:rsid w:val="004E5876"/>
    <w:pPr>
      <w:widowControl w:val="0"/>
      <w:jc w:val="both"/>
    </w:pPr>
    <w:rPr>
      <w:rFonts w:ascii="Arial" w:hAnsi="Arial"/>
      <w:b/>
      <w:sz w:val="22"/>
      <w:lang w:val="es-MX"/>
    </w:rPr>
  </w:style>
  <w:style w:type="paragraph" w:customStyle="1" w:styleId="BodyText21">
    <w:name w:val="Body Text 21"/>
    <w:basedOn w:val="Normal"/>
    <w:rsid w:val="004E5876"/>
    <w:pPr>
      <w:widowControl w:val="0"/>
      <w:ind w:left="993" w:hanging="426"/>
      <w:jc w:val="both"/>
    </w:pPr>
    <w:rPr>
      <w:rFonts w:ascii="Arial" w:hAnsi="Arial"/>
      <w:sz w:val="24"/>
      <w:lang w:val="es-ES"/>
    </w:rPr>
  </w:style>
  <w:style w:type="paragraph" w:customStyle="1" w:styleId="BodyTextIndent21">
    <w:name w:val="Body Text Indent 21"/>
    <w:basedOn w:val="Normal"/>
    <w:rsid w:val="004E5876"/>
    <w:pPr>
      <w:widowControl w:val="0"/>
      <w:ind w:left="567"/>
      <w:jc w:val="both"/>
    </w:pPr>
    <w:rPr>
      <w:rFonts w:ascii="Arial" w:hAnsi="Arial"/>
      <w:spacing w:val="-3"/>
      <w:sz w:val="24"/>
      <w:lang w:val="es-ES"/>
    </w:rPr>
  </w:style>
  <w:style w:type="paragraph" w:styleId="Sangra2detindependiente">
    <w:name w:val="Body Text Indent 2"/>
    <w:basedOn w:val="Normal"/>
    <w:link w:val="Sangra2detindependienteCar"/>
    <w:rsid w:val="004E5876"/>
    <w:pPr>
      <w:ind w:left="567"/>
      <w:jc w:val="both"/>
    </w:pPr>
    <w:rPr>
      <w:rFonts w:ascii="Arial" w:hAnsi="Arial"/>
      <w:sz w:val="22"/>
    </w:rPr>
  </w:style>
  <w:style w:type="character" w:customStyle="1" w:styleId="Sangra2detindependienteCar">
    <w:name w:val="Sangría 2 de t. independiente Car"/>
    <w:basedOn w:val="Fuentedeprrafopredeter"/>
    <w:link w:val="Sangra2detindependiente"/>
    <w:rsid w:val="004E5876"/>
    <w:rPr>
      <w:rFonts w:ascii="Arial" w:eastAsia="Times New Roman" w:hAnsi="Arial" w:cs="Times New Roman"/>
      <w:szCs w:val="20"/>
      <w:lang w:val="es-ES_tradnl" w:eastAsia="es-ES"/>
    </w:rPr>
  </w:style>
  <w:style w:type="character" w:styleId="Hipervnculo">
    <w:name w:val="Hyperlink"/>
    <w:uiPriority w:val="99"/>
    <w:rsid w:val="004E5876"/>
    <w:rPr>
      <w:color w:val="0000FF"/>
      <w:u w:val="single"/>
    </w:rPr>
  </w:style>
  <w:style w:type="paragraph" w:styleId="Textoindependiente3">
    <w:name w:val="Body Text 3"/>
    <w:basedOn w:val="Normal"/>
    <w:link w:val="Textoindependiente3Car"/>
    <w:rsid w:val="004E5876"/>
    <w:pPr>
      <w:widowControl w:val="0"/>
      <w:jc w:val="both"/>
    </w:pPr>
    <w:rPr>
      <w:rFonts w:ascii="Arial" w:hAnsi="Arial"/>
      <w:sz w:val="22"/>
    </w:rPr>
  </w:style>
  <w:style w:type="character" w:customStyle="1" w:styleId="Textoindependiente3Car">
    <w:name w:val="Texto independiente 3 Car"/>
    <w:basedOn w:val="Fuentedeprrafopredeter"/>
    <w:link w:val="Textoindependiente3"/>
    <w:rsid w:val="004E5876"/>
    <w:rPr>
      <w:rFonts w:ascii="Arial" w:eastAsia="Times New Roman" w:hAnsi="Arial" w:cs="Times New Roman"/>
      <w:szCs w:val="20"/>
      <w:lang w:val="es-ES_tradnl" w:eastAsia="es-ES"/>
    </w:rPr>
  </w:style>
  <w:style w:type="paragraph" w:styleId="Sangra3detindependiente">
    <w:name w:val="Body Text Indent 3"/>
    <w:basedOn w:val="Normal"/>
    <w:link w:val="Sangra3detindependienteCar"/>
    <w:rsid w:val="004E5876"/>
    <w:pPr>
      <w:numPr>
        <w:ilvl w:val="2"/>
        <w:numId w:val="8"/>
      </w:numPr>
      <w:ind w:left="567"/>
      <w:jc w:val="both"/>
    </w:pPr>
    <w:rPr>
      <w:rFonts w:ascii="Arial" w:hAnsi="Arial"/>
      <w:sz w:val="24"/>
    </w:rPr>
  </w:style>
  <w:style w:type="character" w:customStyle="1" w:styleId="Sangra3detindependienteCar">
    <w:name w:val="Sangría 3 de t. independiente Car"/>
    <w:basedOn w:val="Fuentedeprrafopredeter"/>
    <w:link w:val="Sangra3detindependiente"/>
    <w:rsid w:val="004E5876"/>
    <w:rPr>
      <w:rFonts w:ascii="Arial" w:eastAsia="Times New Roman" w:hAnsi="Arial" w:cs="Times New Roman"/>
      <w:sz w:val="24"/>
      <w:szCs w:val="20"/>
      <w:lang w:val="es-ES_tradnl" w:eastAsia="es-ES"/>
    </w:rPr>
  </w:style>
  <w:style w:type="paragraph" w:styleId="TDC1">
    <w:name w:val="toc 1"/>
    <w:basedOn w:val="Normal"/>
    <w:next w:val="Normal"/>
    <w:autoRedefine/>
    <w:semiHidden/>
    <w:rsid w:val="004E5876"/>
    <w:pPr>
      <w:numPr>
        <w:numId w:val="8"/>
      </w:numPr>
      <w:tabs>
        <w:tab w:val="left" w:leader="dot" w:pos="9000"/>
        <w:tab w:val="right" w:pos="9360"/>
      </w:tabs>
      <w:suppressAutoHyphens/>
      <w:spacing w:before="480"/>
      <w:ind w:left="720" w:right="720" w:hanging="720"/>
    </w:pPr>
    <w:rPr>
      <w:rFonts w:ascii="Courier" w:hAnsi="Courier"/>
      <w:sz w:val="24"/>
      <w:lang w:val="en-US"/>
    </w:rPr>
  </w:style>
  <w:style w:type="paragraph" w:styleId="TDC4">
    <w:name w:val="toc 4"/>
    <w:basedOn w:val="Normal"/>
    <w:next w:val="Normal"/>
    <w:autoRedefine/>
    <w:semiHidden/>
    <w:rsid w:val="004E5876"/>
    <w:pPr>
      <w:numPr>
        <w:ilvl w:val="1"/>
        <w:numId w:val="8"/>
      </w:numPr>
      <w:tabs>
        <w:tab w:val="left" w:leader="dot" w:pos="9000"/>
        <w:tab w:val="right" w:pos="9360"/>
      </w:tabs>
      <w:suppressAutoHyphens/>
      <w:ind w:left="2880" w:right="720" w:hanging="720"/>
    </w:pPr>
    <w:rPr>
      <w:rFonts w:ascii="Courier" w:hAnsi="Courier"/>
      <w:sz w:val="24"/>
      <w:lang w:val="en-US"/>
    </w:rPr>
  </w:style>
  <w:style w:type="paragraph" w:styleId="Textoindependiente2">
    <w:name w:val="Body Text 2"/>
    <w:basedOn w:val="Normal"/>
    <w:link w:val="Textoindependiente2Car"/>
    <w:rsid w:val="004E5876"/>
    <w:pPr>
      <w:widowControl w:val="0"/>
    </w:pPr>
    <w:rPr>
      <w:rFonts w:ascii="Arial" w:hAnsi="Arial"/>
      <w:b/>
      <w:sz w:val="22"/>
    </w:rPr>
  </w:style>
  <w:style w:type="character" w:customStyle="1" w:styleId="Textoindependiente2Car">
    <w:name w:val="Texto independiente 2 Car"/>
    <w:basedOn w:val="Fuentedeprrafopredeter"/>
    <w:link w:val="Textoindependiente2"/>
    <w:rsid w:val="004E5876"/>
    <w:rPr>
      <w:rFonts w:ascii="Arial" w:eastAsia="Times New Roman" w:hAnsi="Arial" w:cs="Times New Roman"/>
      <w:b/>
      <w:szCs w:val="20"/>
      <w:lang w:val="es-ES_tradnl" w:eastAsia="es-ES"/>
    </w:rPr>
  </w:style>
  <w:style w:type="paragraph" w:styleId="Sangradetextonormal">
    <w:name w:val="Body Text Indent"/>
    <w:basedOn w:val="Normal"/>
    <w:link w:val="SangradetextonormalCar"/>
    <w:rsid w:val="004E5876"/>
    <w:pPr>
      <w:ind w:left="851" w:hanging="284"/>
      <w:jc w:val="both"/>
    </w:pPr>
    <w:rPr>
      <w:rFonts w:ascii="Arial" w:hAnsi="Arial"/>
      <w:sz w:val="24"/>
    </w:rPr>
  </w:style>
  <w:style w:type="character" w:customStyle="1" w:styleId="SangradetextonormalCar">
    <w:name w:val="Sangría de texto normal Car"/>
    <w:basedOn w:val="Fuentedeprrafopredeter"/>
    <w:link w:val="Sangradetextonormal"/>
    <w:rsid w:val="004E5876"/>
    <w:rPr>
      <w:rFonts w:ascii="Arial" w:eastAsia="Times New Roman" w:hAnsi="Arial" w:cs="Times New Roman"/>
      <w:sz w:val="24"/>
      <w:szCs w:val="20"/>
      <w:lang w:val="es-ES_tradnl" w:eastAsia="es-ES"/>
    </w:rPr>
  </w:style>
  <w:style w:type="paragraph" w:styleId="TDC9">
    <w:name w:val="toc 9"/>
    <w:basedOn w:val="Normal"/>
    <w:next w:val="Normal"/>
    <w:autoRedefine/>
    <w:semiHidden/>
    <w:rsid w:val="004E5876"/>
    <w:pPr>
      <w:tabs>
        <w:tab w:val="left" w:leader="dot" w:pos="9000"/>
        <w:tab w:val="right" w:pos="9360"/>
      </w:tabs>
      <w:suppressAutoHyphens/>
      <w:ind w:left="720" w:hanging="720"/>
    </w:pPr>
    <w:rPr>
      <w:rFonts w:ascii="Courier" w:hAnsi="Courier"/>
      <w:sz w:val="24"/>
      <w:lang w:val="en-US"/>
    </w:rPr>
  </w:style>
  <w:style w:type="paragraph" w:styleId="Textocomentario">
    <w:name w:val="annotation text"/>
    <w:basedOn w:val="Normal"/>
    <w:link w:val="TextocomentarioCar1"/>
    <w:rsid w:val="004E5876"/>
    <w:rPr>
      <w:rFonts w:ascii="Courier" w:hAnsi="Courier"/>
    </w:rPr>
  </w:style>
  <w:style w:type="character" w:customStyle="1" w:styleId="TextocomentarioCar">
    <w:name w:val="Texto comentario Car"/>
    <w:basedOn w:val="Fuentedeprrafopredeter"/>
    <w:rsid w:val="004E5876"/>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4E5876"/>
    <w:pPr>
      <w:widowControl w:val="0"/>
      <w:jc w:val="center"/>
    </w:pPr>
    <w:rPr>
      <w:rFonts w:ascii="Arial" w:hAnsi="Arial"/>
      <w:b/>
      <w:sz w:val="48"/>
      <w:lang w:val="es-MX"/>
    </w:rPr>
  </w:style>
  <w:style w:type="character" w:customStyle="1" w:styleId="PuestoCar">
    <w:name w:val="Puesto Car"/>
    <w:basedOn w:val="Fuentedeprrafopredeter"/>
    <w:rsid w:val="004E5876"/>
    <w:rPr>
      <w:rFonts w:asciiTheme="majorHAnsi" w:eastAsiaTheme="majorEastAsia" w:hAnsiTheme="majorHAnsi" w:cstheme="majorBidi"/>
      <w:spacing w:val="-10"/>
      <w:kern w:val="28"/>
      <w:sz w:val="56"/>
      <w:szCs w:val="56"/>
      <w:lang w:val="es-ES_tradnl" w:eastAsia="es-ES"/>
    </w:rPr>
  </w:style>
  <w:style w:type="paragraph" w:styleId="Textoindependiente">
    <w:name w:val="Body Text"/>
    <w:basedOn w:val="Normal"/>
    <w:link w:val="TextoindependienteCar"/>
    <w:rsid w:val="004E5876"/>
    <w:pPr>
      <w:widowControl w:val="0"/>
      <w:jc w:val="both"/>
    </w:pPr>
    <w:rPr>
      <w:rFonts w:ascii="Arial" w:hAnsi="Arial"/>
      <w:spacing w:val="-3"/>
      <w:sz w:val="24"/>
      <w:lang w:val="es-ES"/>
    </w:rPr>
  </w:style>
  <w:style w:type="character" w:customStyle="1" w:styleId="TextoindependienteCar">
    <w:name w:val="Texto independiente Car"/>
    <w:basedOn w:val="Fuentedeprrafopredeter"/>
    <w:link w:val="Textoindependiente"/>
    <w:rsid w:val="004E5876"/>
    <w:rPr>
      <w:rFonts w:ascii="Arial" w:eastAsia="Times New Roman" w:hAnsi="Arial" w:cs="Times New Roman"/>
      <w:spacing w:val="-3"/>
      <w:sz w:val="24"/>
      <w:szCs w:val="20"/>
      <w:lang w:val="es-ES" w:eastAsia="es-ES"/>
    </w:rPr>
  </w:style>
  <w:style w:type="paragraph" w:styleId="Subttulo">
    <w:name w:val="Subtitle"/>
    <w:basedOn w:val="Normal"/>
    <w:link w:val="SubttuloCar"/>
    <w:qFormat/>
    <w:rsid w:val="004E5876"/>
    <w:rPr>
      <w:sz w:val="24"/>
      <w:lang w:val="es-ES"/>
    </w:rPr>
  </w:style>
  <w:style w:type="character" w:customStyle="1" w:styleId="SubttuloCar">
    <w:name w:val="Subtítulo Car"/>
    <w:basedOn w:val="Fuentedeprrafopredeter"/>
    <w:link w:val="Subttulo"/>
    <w:rsid w:val="004E5876"/>
    <w:rPr>
      <w:rFonts w:ascii="Times New Roman" w:eastAsia="Times New Roman" w:hAnsi="Times New Roman" w:cs="Times New Roman"/>
      <w:sz w:val="24"/>
      <w:szCs w:val="20"/>
      <w:lang w:val="es-ES" w:eastAsia="es-ES"/>
    </w:rPr>
  </w:style>
  <w:style w:type="paragraph" w:customStyle="1" w:styleId="xl56">
    <w:name w:val="xl56"/>
    <w:basedOn w:val="Normal"/>
    <w:rsid w:val="004E5876"/>
    <w:pPr>
      <w:spacing w:before="100" w:beforeAutospacing="1" w:after="100" w:afterAutospacing="1"/>
      <w:jc w:val="center"/>
    </w:pPr>
    <w:rPr>
      <w:rFonts w:ascii="Arial" w:hAnsi="Arial" w:cs="Arial"/>
      <w:b/>
      <w:bCs/>
      <w:sz w:val="24"/>
      <w:szCs w:val="24"/>
      <w:lang w:val="es-ES"/>
    </w:rPr>
  </w:style>
  <w:style w:type="paragraph" w:styleId="Listaconvietas3">
    <w:name w:val="List Bullet 3"/>
    <w:basedOn w:val="Normal"/>
    <w:autoRedefine/>
    <w:rsid w:val="004E5876"/>
    <w:pPr>
      <w:numPr>
        <w:numId w:val="1"/>
      </w:numPr>
      <w:spacing w:line="360" w:lineRule="auto"/>
      <w:jc w:val="both"/>
    </w:pPr>
    <w:rPr>
      <w:rFonts w:ascii="Arial" w:hAnsi="Arial"/>
      <w:sz w:val="24"/>
    </w:rPr>
  </w:style>
  <w:style w:type="paragraph" w:styleId="Textodebloque">
    <w:name w:val="Block Text"/>
    <w:basedOn w:val="Normal"/>
    <w:rsid w:val="004E5876"/>
    <w:pPr>
      <w:ind w:left="567" w:right="-428" w:hanging="3"/>
    </w:pPr>
    <w:rPr>
      <w:rFonts w:ascii="Arial" w:hAnsi="Arial" w:cs="Arial"/>
      <w:b/>
      <w:sz w:val="24"/>
      <w:lang w:val="es-SV"/>
    </w:rPr>
  </w:style>
  <w:style w:type="character" w:styleId="Hipervnculovisitado">
    <w:name w:val="FollowedHyperlink"/>
    <w:uiPriority w:val="99"/>
    <w:rsid w:val="004E5876"/>
    <w:rPr>
      <w:color w:val="800080"/>
      <w:u w:val="single"/>
    </w:rPr>
  </w:style>
  <w:style w:type="paragraph" w:customStyle="1" w:styleId="Standard1">
    <w:name w:val="Standard1"/>
    <w:basedOn w:val="Normal"/>
    <w:rsid w:val="004E5876"/>
    <w:pPr>
      <w:spacing w:before="60" w:after="60"/>
    </w:pPr>
    <w:rPr>
      <w:lang w:val="es-ES" w:eastAsia="en-US"/>
    </w:rPr>
  </w:style>
  <w:style w:type="paragraph" w:customStyle="1" w:styleId="xl276">
    <w:name w:val="xl276"/>
    <w:basedOn w:val="Normal"/>
    <w:rsid w:val="004E5876"/>
    <w:pPr>
      <w:spacing w:before="100" w:beforeAutospacing="1" w:after="100" w:afterAutospacing="1"/>
      <w:jc w:val="center"/>
      <w:textAlignment w:val="center"/>
    </w:pPr>
    <w:rPr>
      <w:rFonts w:ascii="Arial" w:hAnsi="Arial" w:cs="Arial"/>
      <w:b/>
      <w:bCs/>
      <w:sz w:val="18"/>
      <w:szCs w:val="18"/>
      <w:lang w:val="es-ES"/>
    </w:rPr>
  </w:style>
  <w:style w:type="paragraph" w:customStyle="1" w:styleId="xl24">
    <w:name w:val="xl24"/>
    <w:basedOn w:val="Normal"/>
    <w:rsid w:val="004E5876"/>
    <w:pPr>
      <w:spacing w:before="100" w:beforeAutospacing="1" w:after="100" w:afterAutospacing="1"/>
      <w:jc w:val="center"/>
    </w:pPr>
    <w:rPr>
      <w:rFonts w:ascii="Arial" w:hAnsi="Arial" w:cs="Arial"/>
      <w:b/>
      <w:bCs/>
      <w:sz w:val="28"/>
      <w:szCs w:val="28"/>
      <w:u w:val="single"/>
      <w:lang w:val="es-ES"/>
    </w:rPr>
  </w:style>
  <w:style w:type="paragraph" w:customStyle="1" w:styleId="xl25">
    <w:name w:val="xl25"/>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es-ES"/>
    </w:rPr>
  </w:style>
  <w:style w:type="paragraph" w:customStyle="1" w:styleId="xl26">
    <w:name w:val="xl26"/>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27">
    <w:name w:val="xl27"/>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28">
    <w:name w:val="xl28"/>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val="es-ES"/>
    </w:rPr>
  </w:style>
  <w:style w:type="paragraph" w:customStyle="1" w:styleId="xl29">
    <w:name w:val="xl29"/>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lang w:val="es-ES"/>
    </w:rPr>
  </w:style>
  <w:style w:type="paragraph" w:customStyle="1" w:styleId="font5">
    <w:name w:val="font5"/>
    <w:basedOn w:val="Normal"/>
    <w:rsid w:val="004E5876"/>
    <w:pPr>
      <w:spacing w:before="100" w:beforeAutospacing="1" w:after="100" w:afterAutospacing="1"/>
    </w:pPr>
    <w:rPr>
      <w:rFonts w:ascii="Tahoma" w:hAnsi="Tahoma" w:cs="Tahoma"/>
      <w:lang w:val="es-ES"/>
    </w:rPr>
  </w:style>
  <w:style w:type="paragraph" w:customStyle="1" w:styleId="xl30">
    <w:name w:val="xl30"/>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1">
    <w:name w:val="xl31"/>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32">
    <w:name w:val="xl32"/>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3">
    <w:name w:val="xl33"/>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4">
    <w:name w:val="xl34"/>
    <w:basedOn w:val="Normal"/>
    <w:rsid w:val="004E587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35">
    <w:name w:val="xl35"/>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Tahoma"/>
      <w:sz w:val="24"/>
      <w:szCs w:val="24"/>
      <w:lang w:val="es-ES"/>
    </w:rPr>
  </w:style>
  <w:style w:type="paragraph" w:customStyle="1" w:styleId="xl36">
    <w:name w:val="xl36"/>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7">
    <w:name w:val="xl37"/>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38">
    <w:name w:val="xl38"/>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9">
    <w:name w:val="xl39"/>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40">
    <w:name w:val="xl40"/>
    <w:basedOn w:val="Normal"/>
    <w:rsid w:val="004E587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41">
    <w:name w:val="xl41"/>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4"/>
      <w:szCs w:val="24"/>
      <w:lang w:val="es-ES"/>
    </w:rPr>
  </w:style>
  <w:style w:type="paragraph" w:customStyle="1" w:styleId="xl42">
    <w:name w:val="xl42"/>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sz w:val="14"/>
      <w:szCs w:val="14"/>
      <w:lang w:val="es-ES"/>
    </w:rPr>
  </w:style>
  <w:style w:type="paragraph" w:customStyle="1" w:styleId="xl43">
    <w:name w:val="xl43"/>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4"/>
      <w:szCs w:val="24"/>
      <w:lang w:val="es-ES"/>
    </w:rPr>
  </w:style>
  <w:style w:type="paragraph" w:customStyle="1" w:styleId="xl44">
    <w:name w:val="xl44"/>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45">
    <w:name w:val="xl45"/>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sz w:val="24"/>
      <w:szCs w:val="24"/>
      <w:lang w:val="es-ES"/>
    </w:rPr>
  </w:style>
  <w:style w:type="paragraph" w:customStyle="1" w:styleId="xl46">
    <w:name w:val="xl46"/>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pPr>
    <w:rPr>
      <w:sz w:val="14"/>
      <w:szCs w:val="14"/>
      <w:lang w:val="es-ES"/>
    </w:rPr>
  </w:style>
  <w:style w:type="paragraph" w:customStyle="1" w:styleId="xl47">
    <w:name w:val="xl47"/>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48">
    <w:name w:val="xl48"/>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S"/>
    </w:rPr>
  </w:style>
  <w:style w:type="paragraph" w:customStyle="1" w:styleId="xl49">
    <w:name w:val="xl49"/>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0">
    <w:name w:val="xl50"/>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1">
    <w:name w:val="xl51"/>
    <w:basedOn w:val="Normal"/>
    <w:rsid w:val="004E587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s-ES"/>
    </w:rPr>
  </w:style>
  <w:style w:type="paragraph" w:customStyle="1" w:styleId="xl52">
    <w:name w:val="xl52"/>
    <w:basedOn w:val="Normal"/>
    <w:rsid w:val="004E5876"/>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Tahoma"/>
      <w:sz w:val="24"/>
      <w:szCs w:val="24"/>
      <w:lang w:val="es-ES"/>
    </w:rPr>
  </w:style>
  <w:style w:type="paragraph" w:customStyle="1" w:styleId="xl53">
    <w:name w:val="xl53"/>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54">
    <w:name w:val="xl54"/>
    <w:basedOn w:val="Normal"/>
    <w:rsid w:val="004E587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55">
    <w:name w:val="xl55"/>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57">
    <w:name w:val="xl57"/>
    <w:basedOn w:val="Normal"/>
    <w:rsid w:val="004E5876"/>
    <w:pPr>
      <w:spacing w:before="100" w:beforeAutospacing="1" w:after="100" w:afterAutospacing="1"/>
      <w:jc w:val="center"/>
    </w:pPr>
    <w:rPr>
      <w:rFonts w:ascii="Arial" w:hAnsi="Arial" w:cs="Arial"/>
      <w:b/>
      <w:bCs/>
      <w:sz w:val="24"/>
      <w:szCs w:val="24"/>
      <w:lang w:val="es-ES"/>
    </w:rPr>
  </w:style>
  <w:style w:type="paragraph" w:customStyle="1" w:styleId="xl58">
    <w:name w:val="xl58"/>
    <w:basedOn w:val="Normal"/>
    <w:rsid w:val="004E5876"/>
    <w:pPr>
      <w:spacing w:before="100" w:beforeAutospacing="1" w:after="100" w:afterAutospacing="1"/>
      <w:jc w:val="center"/>
    </w:pPr>
    <w:rPr>
      <w:rFonts w:ascii="Arial" w:hAnsi="Arial" w:cs="Arial"/>
      <w:b/>
      <w:bCs/>
      <w:sz w:val="24"/>
      <w:szCs w:val="24"/>
      <w:lang w:val="es-ES"/>
    </w:rPr>
  </w:style>
  <w:style w:type="paragraph" w:customStyle="1" w:styleId="xl59">
    <w:name w:val="xl59"/>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S"/>
    </w:rPr>
  </w:style>
  <w:style w:type="paragraph" w:customStyle="1" w:styleId="xl60">
    <w:name w:val="xl60"/>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61">
    <w:name w:val="xl61"/>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2">
    <w:name w:val="xl62"/>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3">
    <w:name w:val="xl63"/>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4">
    <w:name w:val="xl64"/>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5">
    <w:name w:val="xl65"/>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6">
    <w:name w:val="xl66"/>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7">
    <w:name w:val="xl67"/>
    <w:basedOn w:val="Normal"/>
    <w:rsid w:val="004E587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68">
    <w:name w:val="xl68"/>
    <w:basedOn w:val="Normal"/>
    <w:rsid w:val="004E5876"/>
    <w:pPr>
      <w:spacing w:before="100" w:beforeAutospacing="1" w:after="100" w:afterAutospacing="1"/>
      <w:jc w:val="center"/>
    </w:pPr>
    <w:rPr>
      <w:rFonts w:ascii="Tahoma" w:hAnsi="Tahoma" w:cs="Tahoma"/>
      <w:b/>
      <w:bCs/>
      <w:sz w:val="28"/>
      <w:szCs w:val="28"/>
      <w:lang w:val="es-ES"/>
    </w:rPr>
  </w:style>
  <w:style w:type="paragraph" w:customStyle="1" w:styleId="xl69">
    <w:name w:val="xl69"/>
    <w:basedOn w:val="Normal"/>
    <w:rsid w:val="004E5876"/>
    <w:pPr>
      <w:spacing w:before="100" w:beforeAutospacing="1" w:after="100" w:afterAutospacing="1"/>
      <w:jc w:val="center"/>
    </w:pPr>
    <w:rPr>
      <w:rFonts w:ascii="Tahoma" w:hAnsi="Tahoma" w:cs="Tahoma"/>
      <w:sz w:val="24"/>
      <w:szCs w:val="24"/>
      <w:lang w:val="es-ES"/>
    </w:rPr>
  </w:style>
  <w:style w:type="paragraph" w:customStyle="1" w:styleId="xl70">
    <w:name w:val="xl70"/>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1">
    <w:name w:val="xl71"/>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72">
    <w:name w:val="xl72"/>
    <w:basedOn w:val="Normal"/>
    <w:rsid w:val="004E587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73">
    <w:name w:val="xl73"/>
    <w:basedOn w:val="Normal"/>
    <w:rsid w:val="004E587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s-ES"/>
    </w:rPr>
  </w:style>
  <w:style w:type="paragraph" w:customStyle="1" w:styleId="xl74">
    <w:name w:val="xl74"/>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5">
    <w:name w:val="xl75"/>
    <w:basedOn w:val="Normal"/>
    <w:rsid w:val="004E587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6">
    <w:name w:val="xl76"/>
    <w:basedOn w:val="Normal"/>
    <w:rsid w:val="004E587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77">
    <w:name w:val="xl77"/>
    <w:basedOn w:val="Normal"/>
    <w:rsid w:val="004E5876"/>
    <w:pPr>
      <w:spacing w:before="100" w:beforeAutospacing="1" w:after="100" w:afterAutospacing="1"/>
      <w:jc w:val="center"/>
    </w:pPr>
    <w:rPr>
      <w:rFonts w:ascii="Arial" w:hAnsi="Arial" w:cs="Arial"/>
      <w:b/>
      <w:bCs/>
      <w:sz w:val="24"/>
      <w:szCs w:val="24"/>
      <w:lang w:val="es-ES"/>
    </w:rPr>
  </w:style>
  <w:style w:type="paragraph" w:customStyle="1" w:styleId="xl78">
    <w:name w:val="xl78"/>
    <w:basedOn w:val="Normal"/>
    <w:rsid w:val="004E587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79">
    <w:name w:val="xl79"/>
    <w:basedOn w:val="Normal"/>
    <w:rsid w:val="004E5876"/>
    <w:pPr>
      <w:pBdr>
        <w:top w:val="single" w:sz="8" w:space="0" w:color="auto"/>
        <w:bottom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80">
    <w:name w:val="xl80"/>
    <w:basedOn w:val="Normal"/>
    <w:rsid w:val="004E5876"/>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81">
    <w:name w:val="xl81"/>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82">
    <w:name w:val="xl82"/>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83">
    <w:name w:val="xl83"/>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4">
    <w:name w:val="xl84"/>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5">
    <w:name w:val="xl85"/>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6">
    <w:name w:val="xl86"/>
    <w:basedOn w:val="Normal"/>
    <w:rsid w:val="004E587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2"/>
      <w:szCs w:val="12"/>
      <w:lang w:val="es-ES"/>
    </w:rPr>
  </w:style>
  <w:style w:type="paragraph" w:styleId="Lista">
    <w:name w:val="List"/>
    <w:basedOn w:val="Normal"/>
    <w:rsid w:val="004E5876"/>
    <w:pPr>
      <w:ind w:left="283" w:hanging="283"/>
    </w:pPr>
    <w:rPr>
      <w:lang w:val="es-SV"/>
    </w:rPr>
  </w:style>
  <w:style w:type="paragraph" w:styleId="Lista2">
    <w:name w:val="List 2"/>
    <w:basedOn w:val="Normal"/>
    <w:rsid w:val="004E5876"/>
    <w:pPr>
      <w:ind w:left="566" w:hanging="283"/>
    </w:pPr>
    <w:rPr>
      <w:lang w:val="es-SV"/>
    </w:rPr>
  </w:style>
  <w:style w:type="paragraph" w:styleId="Continuarlista">
    <w:name w:val="List Continue"/>
    <w:basedOn w:val="Normal"/>
    <w:rsid w:val="004E5876"/>
    <w:pPr>
      <w:spacing w:after="120"/>
      <w:ind w:left="283"/>
    </w:pPr>
    <w:rPr>
      <w:lang w:val="es-SV"/>
    </w:rPr>
  </w:style>
  <w:style w:type="paragraph" w:styleId="Continuarlista2">
    <w:name w:val="List Continue 2"/>
    <w:basedOn w:val="Normal"/>
    <w:rsid w:val="004E5876"/>
    <w:pPr>
      <w:spacing w:after="120"/>
      <w:ind w:left="566"/>
    </w:pPr>
    <w:rPr>
      <w:lang w:val="es-SV"/>
    </w:rPr>
  </w:style>
  <w:style w:type="paragraph" w:customStyle="1" w:styleId="font6">
    <w:name w:val="font6"/>
    <w:basedOn w:val="Normal"/>
    <w:rsid w:val="004E5876"/>
    <w:pPr>
      <w:spacing w:before="100" w:beforeAutospacing="1" w:after="100" w:afterAutospacing="1"/>
    </w:pPr>
    <w:rPr>
      <w:rFonts w:ascii="MS Serif" w:eastAsia="Arial Unicode MS" w:hAnsi="MS Serif" w:cs="Arial Unicode MS"/>
      <w:b/>
      <w:bCs/>
      <w:color w:val="333333"/>
      <w:sz w:val="16"/>
      <w:szCs w:val="16"/>
      <w:lang w:val="es-ES"/>
    </w:rPr>
  </w:style>
  <w:style w:type="paragraph" w:customStyle="1" w:styleId="xl22">
    <w:name w:val="xl22"/>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Arial Unicode MS" w:hAnsi="Arial" w:cs="Arial"/>
      <w:b/>
      <w:bCs/>
      <w:sz w:val="24"/>
      <w:szCs w:val="24"/>
      <w:lang w:val="es-ES"/>
    </w:rPr>
  </w:style>
  <w:style w:type="paragraph" w:customStyle="1" w:styleId="xl23">
    <w:name w:val="xl23"/>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Arial Unicode MS" w:hAnsi="Arial" w:cs="Arial"/>
      <w:b/>
      <w:bCs/>
      <w:sz w:val="24"/>
      <w:szCs w:val="24"/>
      <w:lang w:val="es-ES"/>
    </w:rPr>
  </w:style>
  <w:style w:type="table" w:styleId="Tablaconcuadrcula">
    <w:name w:val="Table Grid"/>
    <w:basedOn w:val="Tablanormal"/>
    <w:uiPriority w:val="39"/>
    <w:rsid w:val="004E587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3Verdana11ptMaysculasAntes0ptoDespus">
    <w:name w:val="Estilo Título 3 + Verdana 11 pt Mayúsculas Antes:  0 pto Después..."/>
    <w:basedOn w:val="Normal"/>
    <w:rsid w:val="004E5876"/>
    <w:rPr>
      <w:sz w:val="24"/>
      <w:szCs w:val="24"/>
      <w:lang w:val="es-ES"/>
    </w:rPr>
  </w:style>
  <w:style w:type="paragraph" w:customStyle="1" w:styleId="Car">
    <w:name w:val="Car"/>
    <w:basedOn w:val="Normal"/>
    <w:rsid w:val="004E5876"/>
    <w:pPr>
      <w:spacing w:after="160" w:line="240" w:lineRule="exact"/>
      <w:ind w:left="1080"/>
    </w:pPr>
    <w:rPr>
      <w:rFonts w:ascii="Verdana" w:hAnsi="Verdana"/>
      <w:spacing w:val="-5"/>
      <w:lang w:val="en-US" w:eastAsia="en-US"/>
    </w:rPr>
  </w:style>
  <w:style w:type="paragraph" w:customStyle="1" w:styleId="CarCar1">
    <w:name w:val="Car Car1"/>
    <w:basedOn w:val="Normal"/>
    <w:rsid w:val="004E5876"/>
    <w:pPr>
      <w:spacing w:after="160" w:line="240" w:lineRule="exact"/>
      <w:ind w:left="1080"/>
    </w:pPr>
    <w:rPr>
      <w:rFonts w:ascii="Verdana" w:hAnsi="Verdana"/>
      <w:spacing w:val="-5"/>
      <w:lang w:val="en-US" w:eastAsia="en-US"/>
    </w:rPr>
  </w:style>
  <w:style w:type="paragraph" w:customStyle="1" w:styleId="CarCar1CarCar">
    <w:name w:val="Car Car1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
    <w:name w:val="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
    <w:name w:val="Car Car1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
    <w:name w:val="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
    <w:name w:val="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
    <w:name w:val="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
    <w:name w:val="Car Car1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
    <w:name w:val="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
    <w:name w:val="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0">
    <w:name w:val="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
    <w:name w:val="Car Car1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
    <w:name w:val="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
    <w:name w:val="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Prrafodelista1">
    <w:name w:val="Párrafo de lista1"/>
    <w:basedOn w:val="Normal"/>
    <w:rsid w:val="004E5876"/>
    <w:pPr>
      <w:ind w:left="720"/>
    </w:pPr>
    <w:rPr>
      <w:sz w:val="24"/>
      <w:szCs w:val="24"/>
      <w:lang w:val="es-ES"/>
    </w:rPr>
  </w:style>
  <w:style w:type="paragraph" w:customStyle="1" w:styleId="CarCar1CarCarCarCarCarCarCarCarCarCarCarCarCarCarCarCarCarCarCarCarCarCarCarCarCarCarCarCarCarCarCarCarCarCar">
    <w:name w:val="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BodyText31">
    <w:name w:val="Body Text 31"/>
    <w:basedOn w:val="Normal"/>
    <w:rsid w:val="004E5876"/>
    <w:pPr>
      <w:widowControl w:val="0"/>
      <w:jc w:val="both"/>
    </w:pPr>
    <w:rPr>
      <w:rFonts w:ascii="Arial" w:hAnsi="Arial" w:cs="Arial"/>
      <w:b/>
      <w:bCs/>
      <w:sz w:val="22"/>
      <w:szCs w:val="22"/>
      <w:lang w:val="es-MX"/>
    </w:rPr>
  </w:style>
  <w:style w:type="paragraph" w:customStyle="1" w:styleId="MMTopic3">
    <w:name w:val="MM Topic 3"/>
    <w:basedOn w:val="Normal"/>
    <w:rsid w:val="004E5876"/>
    <w:pPr>
      <w:numPr>
        <w:numId w:val="4"/>
      </w:numPr>
    </w:pPr>
    <w:rPr>
      <w:sz w:val="24"/>
      <w:szCs w:val="24"/>
      <w:lang w:val="es-ES"/>
    </w:rPr>
  </w:style>
  <w:style w:type="paragraph" w:customStyle="1" w:styleId="MMTopic1">
    <w:name w:val="MM Topic 1"/>
    <w:basedOn w:val="Ttulo1"/>
    <w:rsid w:val="004E5876"/>
    <w:pPr>
      <w:widowControl/>
      <w:tabs>
        <w:tab w:val="clear" w:pos="3119"/>
        <w:tab w:val="clear" w:pos="4395"/>
        <w:tab w:val="clear" w:pos="5387"/>
        <w:tab w:val="clear" w:pos="7088"/>
        <w:tab w:val="clear" w:pos="7371"/>
        <w:tab w:val="clear" w:pos="7655"/>
        <w:tab w:val="num" w:pos="926"/>
      </w:tabs>
      <w:spacing w:before="240" w:after="60"/>
      <w:ind w:left="926" w:hanging="360"/>
      <w:jc w:val="left"/>
    </w:pPr>
    <w:rPr>
      <w:rFonts w:cs="Arial"/>
      <w:bCs/>
      <w:spacing w:val="0"/>
      <w:kern w:val="32"/>
      <w:sz w:val="32"/>
      <w:szCs w:val="32"/>
    </w:rPr>
  </w:style>
  <w:style w:type="paragraph" w:customStyle="1" w:styleId="MMTopic2">
    <w:name w:val="MM Topic 2"/>
    <w:basedOn w:val="Ttulo2"/>
    <w:rsid w:val="004E5876"/>
    <w:pPr>
      <w:widowControl/>
      <w:numPr>
        <w:ilvl w:val="1"/>
        <w:numId w:val="2"/>
      </w:numPr>
      <w:tabs>
        <w:tab w:val="clear" w:pos="3119"/>
        <w:tab w:val="clear" w:pos="4395"/>
        <w:tab w:val="clear" w:pos="5387"/>
        <w:tab w:val="clear" w:pos="7088"/>
        <w:tab w:val="clear" w:pos="7371"/>
        <w:tab w:val="clear" w:pos="7655"/>
      </w:tabs>
      <w:spacing w:before="240" w:after="60"/>
      <w:jc w:val="left"/>
    </w:pPr>
    <w:rPr>
      <w:rFonts w:cs="Arial"/>
      <w:bCs/>
      <w:i/>
      <w:iCs/>
      <w:spacing w:val="0"/>
      <w:sz w:val="28"/>
      <w:szCs w:val="28"/>
    </w:rPr>
  </w:style>
  <w:style w:type="paragraph" w:styleId="Prrafodelista">
    <w:name w:val="List Paragraph"/>
    <w:basedOn w:val="Normal"/>
    <w:link w:val="PrrafodelistaCar"/>
    <w:uiPriority w:val="34"/>
    <w:qFormat/>
    <w:rsid w:val="004E5876"/>
    <w:pPr>
      <w:ind w:left="708"/>
    </w:pPr>
    <w:rPr>
      <w:sz w:val="24"/>
      <w:szCs w:val="24"/>
    </w:rPr>
  </w:style>
  <w:style w:type="paragraph" w:styleId="Textodeglobo">
    <w:name w:val="Balloon Text"/>
    <w:basedOn w:val="Normal"/>
    <w:link w:val="TextodegloboCar"/>
    <w:rsid w:val="004E5876"/>
    <w:rPr>
      <w:rFonts w:ascii="Tahoma" w:hAnsi="Tahoma" w:cs="Tahoma"/>
      <w:sz w:val="16"/>
      <w:szCs w:val="16"/>
    </w:rPr>
  </w:style>
  <w:style w:type="character" w:customStyle="1" w:styleId="TextodegloboCar">
    <w:name w:val="Texto de globo Car"/>
    <w:basedOn w:val="Fuentedeprrafopredeter"/>
    <w:link w:val="Textodeglobo"/>
    <w:rsid w:val="004E5876"/>
    <w:rPr>
      <w:rFonts w:ascii="Tahoma" w:eastAsia="Times New Roman" w:hAnsi="Tahoma" w:cs="Tahoma"/>
      <w:sz w:val="16"/>
      <w:szCs w:val="16"/>
      <w:lang w:val="es-ES_tradnl" w:eastAsia="es-ES"/>
    </w:rPr>
  </w:style>
  <w:style w:type="paragraph" w:customStyle="1" w:styleId="Car0">
    <w:name w:val="Car"/>
    <w:basedOn w:val="Normal"/>
    <w:rsid w:val="004E5876"/>
    <w:pPr>
      <w:spacing w:after="160" w:line="240" w:lineRule="exact"/>
      <w:ind w:left="1080"/>
    </w:pPr>
    <w:rPr>
      <w:rFonts w:ascii="Verdana" w:hAnsi="Verdana"/>
      <w:spacing w:val="-5"/>
      <w:lang w:val="en-US" w:eastAsia="en-US"/>
    </w:rPr>
  </w:style>
  <w:style w:type="paragraph" w:customStyle="1" w:styleId="CarCar10">
    <w:name w:val="Car Car1"/>
    <w:basedOn w:val="Normal"/>
    <w:rsid w:val="004E5876"/>
    <w:pPr>
      <w:spacing w:after="160" w:line="240" w:lineRule="exact"/>
      <w:ind w:left="1080"/>
    </w:pPr>
    <w:rPr>
      <w:rFonts w:ascii="Verdana" w:hAnsi="Verdana"/>
      <w:spacing w:val="-5"/>
      <w:lang w:val="en-US" w:eastAsia="en-US"/>
    </w:rPr>
  </w:style>
  <w:style w:type="paragraph" w:customStyle="1" w:styleId="CarCar1CarCarCarCar">
    <w:name w:val="Car Car1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0">
    <w:name w:val="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0">
    <w:name w:val="Car Car1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
    <w:name w:val="Car Car1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0">
    <w:name w:val="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0">
    <w:name w:val="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0">
    <w:name w:val="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0">
    <w:name w:val="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0">
    <w:name w:val="Car Car1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
    <w:name w:val="Car Car1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0">
    <w:name w:val="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0">
    <w:name w:val="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prrafodelistacxspmiddle">
    <w:name w:val="prrafodelistacxspmiddle"/>
    <w:basedOn w:val="Normal"/>
    <w:rsid w:val="004E5876"/>
    <w:pPr>
      <w:spacing w:before="100" w:beforeAutospacing="1" w:after="100" w:afterAutospacing="1"/>
    </w:pPr>
    <w:rPr>
      <w:sz w:val="24"/>
      <w:szCs w:val="24"/>
      <w:lang w:val="es-ES"/>
    </w:rPr>
  </w:style>
  <w:style w:type="paragraph" w:customStyle="1" w:styleId="prrafodelistacxsplast">
    <w:name w:val="prrafodelistacxsplast"/>
    <w:basedOn w:val="Normal"/>
    <w:rsid w:val="004E5876"/>
    <w:pPr>
      <w:spacing w:before="100" w:beforeAutospacing="1" w:after="100" w:afterAutospacing="1"/>
    </w:pPr>
    <w:rPr>
      <w:sz w:val="24"/>
      <w:szCs w:val="24"/>
      <w:lang w:val="es-ES"/>
    </w:rPr>
  </w:style>
  <w:style w:type="paragraph" w:customStyle="1" w:styleId="msonormalcxspmiddle">
    <w:name w:val="msonormalcxspmiddle"/>
    <w:basedOn w:val="Normal"/>
    <w:rsid w:val="004E5876"/>
    <w:pPr>
      <w:spacing w:before="100" w:beforeAutospacing="1" w:after="100" w:afterAutospacing="1"/>
    </w:pPr>
    <w:rPr>
      <w:sz w:val="24"/>
      <w:szCs w:val="24"/>
      <w:lang w:val="es-ES"/>
    </w:rPr>
  </w:style>
  <w:style w:type="paragraph" w:customStyle="1" w:styleId="CarCar1CarCarCarCarCarCarCarCarCarCarCarCarCarCarCarCarCarCarCarCarCarCarCarCarCarCarCarCarCarCarCarCarCarCar0">
    <w:name w:val="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
    <w:name w:val="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0">
    <w:name w:val="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styleId="NormalWeb">
    <w:name w:val="Normal (Web)"/>
    <w:basedOn w:val="Normal"/>
    <w:uiPriority w:val="99"/>
    <w:unhideWhenUsed/>
    <w:rsid w:val="004E5876"/>
    <w:pPr>
      <w:spacing w:before="100" w:beforeAutospacing="1" w:after="100" w:afterAutospacing="1"/>
    </w:pPr>
    <w:rPr>
      <w:sz w:val="24"/>
      <w:szCs w:val="24"/>
      <w:lang w:val="es-SV" w:eastAsia="es-SV"/>
    </w:rPr>
  </w:style>
  <w:style w:type="paragraph" w:customStyle="1" w:styleId="CarCar1CarCar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
    <w:name w:val="Car Car4"/>
    <w:basedOn w:val="Normal"/>
    <w:rsid w:val="004E5876"/>
    <w:pPr>
      <w:spacing w:after="160" w:line="240" w:lineRule="exact"/>
      <w:ind w:left="1080"/>
    </w:pPr>
    <w:rPr>
      <w:rFonts w:ascii="Verdana" w:hAnsi="Verdana"/>
      <w:spacing w:val="-5"/>
      <w:lang w:val="en-US" w:eastAsia="en-US"/>
    </w:rPr>
  </w:style>
  <w:style w:type="paragraph" w:customStyle="1" w:styleId="CarCar4CarCar">
    <w:name w:val="Car Car4 Car Car"/>
    <w:basedOn w:val="Normal"/>
    <w:rsid w:val="004E5876"/>
    <w:pPr>
      <w:spacing w:after="160" w:line="240" w:lineRule="exact"/>
      <w:ind w:left="1080"/>
    </w:pPr>
    <w:rPr>
      <w:rFonts w:ascii="Verdana" w:hAnsi="Verdana"/>
      <w:spacing w:val="-5"/>
      <w:lang w:val="en-US" w:eastAsia="en-US"/>
    </w:rPr>
  </w:style>
  <w:style w:type="paragraph" w:customStyle="1" w:styleId="CarCar4CarCarCarCar">
    <w:name w:val="Car Car4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
    <w:name w:val="Car Car4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
    <w:name w:val="Car Car4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
    <w:name w:val="Car Car4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
    <w:name w:val="Car Car4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
    <w:name w:val="Car Car4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
    <w:name w:val="Car Car4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
    <w:name w:val="Car Car4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
    <w:name w:val="Car Car4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
    <w:name w:val="Car Car4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
    <w:name w:val="Car Car4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
    <w:name w:val="Car Car4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CarCar100">
    <w:name w:val="Car Car10"/>
    <w:rsid w:val="004E5876"/>
    <w:rPr>
      <w:sz w:val="24"/>
      <w:szCs w:val="24"/>
      <w:lang w:val="es-ES_tradnl" w:eastAsia="es-ES"/>
    </w:rPr>
  </w:style>
  <w:style w:type="character" w:customStyle="1" w:styleId="CarCar7">
    <w:name w:val="Car Car7"/>
    <w:rsid w:val="004E5876"/>
    <w:rPr>
      <w:rFonts w:ascii="Tahoma" w:hAnsi="Tahoma" w:cs="Tahoma"/>
      <w:sz w:val="16"/>
      <w:szCs w:val="16"/>
      <w:lang w:val="es-ES_tradnl" w:eastAsia="es-ES"/>
    </w:rPr>
  </w:style>
  <w:style w:type="character" w:customStyle="1" w:styleId="CarCar11">
    <w:name w:val="Car Car11"/>
    <w:rsid w:val="004E5876"/>
    <w:rPr>
      <w:sz w:val="24"/>
      <w:szCs w:val="24"/>
      <w:lang w:val="es-ES_tradnl" w:eastAsia="es-ES"/>
    </w:rPr>
  </w:style>
  <w:style w:type="character" w:styleId="nfasis">
    <w:name w:val="Emphasis"/>
    <w:qFormat/>
    <w:rsid w:val="004E5876"/>
    <w:rPr>
      <w:i/>
      <w:iCs/>
    </w:rPr>
  </w:style>
  <w:style w:type="character" w:styleId="Textoennegrita">
    <w:name w:val="Strong"/>
    <w:qFormat/>
    <w:rsid w:val="004E5876"/>
    <w:rPr>
      <w:b/>
      <w:bCs/>
    </w:rPr>
  </w:style>
  <w:style w:type="character" w:customStyle="1" w:styleId="ecxtitulo">
    <w:name w:val="ecxtitulo"/>
    <w:basedOn w:val="Fuentedeprrafopredeter"/>
    <w:rsid w:val="004E5876"/>
  </w:style>
  <w:style w:type="character" w:customStyle="1" w:styleId="ecxstyle1212">
    <w:name w:val="ecxstyle1212"/>
    <w:basedOn w:val="Fuentedeprrafopredeter"/>
    <w:rsid w:val="004E5876"/>
  </w:style>
  <w:style w:type="character" w:customStyle="1" w:styleId="ecxcorto">
    <w:name w:val="ecxcorto"/>
    <w:basedOn w:val="Fuentedeprrafopredeter"/>
    <w:rsid w:val="004E5876"/>
  </w:style>
  <w:style w:type="paragraph" w:customStyle="1" w:styleId="CarCar40">
    <w:name w:val="Car Car4"/>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0">
    <w:name w:val="Car Car4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0">
    <w:name w:val="Car Car4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numbering" w:customStyle="1" w:styleId="Sinlista1">
    <w:name w:val="Sin lista1"/>
    <w:next w:val="Sinlista"/>
    <w:uiPriority w:val="99"/>
    <w:semiHidden/>
    <w:rsid w:val="004E5876"/>
  </w:style>
  <w:style w:type="paragraph" w:customStyle="1" w:styleId="EstiloTtulo6Izquierda">
    <w:name w:val="Estilo Título 6 + Izquierda"/>
    <w:basedOn w:val="Ttulo6"/>
    <w:autoRedefine/>
    <w:rsid w:val="004E5876"/>
    <w:pPr>
      <w:keepNext w:val="0"/>
      <w:numPr>
        <w:numId w:val="0"/>
      </w:numPr>
      <w:tabs>
        <w:tab w:val="num" w:pos="2736"/>
      </w:tabs>
      <w:spacing w:after="60"/>
      <w:ind w:left="1728" w:hanging="72"/>
      <w:jc w:val="left"/>
    </w:pPr>
    <w:rPr>
      <w:rFonts w:cs="Times New Roman"/>
      <w:b w:val="0"/>
      <w:bCs/>
      <w:i/>
      <w:sz w:val="20"/>
    </w:rPr>
  </w:style>
  <w:style w:type="character" w:customStyle="1" w:styleId="TtuloCar">
    <w:name w:val="Título Car"/>
    <w:link w:val="Ttulo"/>
    <w:rsid w:val="004E5876"/>
    <w:rPr>
      <w:rFonts w:ascii="Arial" w:eastAsia="Times New Roman" w:hAnsi="Arial" w:cs="Times New Roman"/>
      <w:b/>
      <w:sz w:val="48"/>
      <w:szCs w:val="20"/>
      <w:lang w:val="es-MX" w:eastAsia="es-ES"/>
    </w:rPr>
  </w:style>
  <w:style w:type="paragraph" w:styleId="Lista4">
    <w:name w:val="List 4"/>
    <w:basedOn w:val="Normal"/>
    <w:rsid w:val="004E5876"/>
    <w:pPr>
      <w:spacing w:before="120" w:after="60"/>
      <w:ind w:left="1132" w:hanging="283"/>
      <w:jc w:val="both"/>
    </w:pPr>
    <w:rPr>
      <w:rFonts w:ascii="AvantGarde" w:hAnsi="AvantGarde" w:cs="Tahoma"/>
      <w:bCs/>
    </w:rPr>
  </w:style>
  <w:style w:type="paragraph" w:customStyle="1" w:styleId="CarCarCarCar">
    <w:name w:val="Car Car Car Car"/>
    <w:basedOn w:val="Normal"/>
    <w:rsid w:val="004E5876"/>
    <w:pPr>
      <w:spacing w:after="160" w:line="240" w:lineRule="exact"/>
    </w:pPr>
    <w:rPr>
      <w:rFonts w:ascii="Verdana" w:hAnsi="Verdana"/>
      <w:lang w:val="en-US" w:eastAsia="en-US"/>
    </w:rPr>
  </w:style>
  <w:style w:type="paragraph" w:customStyle="1" w:styleId="Literal">
    <w:name w:val="Literal"/>
    <w:basedOn w:val="Normal"/>
    <w:rsid w:val="004E5876"/>
    <w:pPr>
      <w:tabs>
        <w:tab w:val="num" w:pos="926"/>
      </w:tabs>
      <w:spacing w:before="120" w:after="60"/>
      <w:ind w:left="926" w:hanging="360"/>
      <w:jc w:val="both"/>
    </w:pPr>
    <w:rPr>
      <w:rFonts w:ascii="AvantGarde" w:hAnsi="AvantGarde"/>
    </w:rPr>
  </w:style>
  <w:style w:type="paragraph" w:customStyle="1" w:styleId="CarCar4CarCarCarCarCarCarCarCarCarCarCarCarCarCarCarCarCarCarCarCarCarCarCarCarCarCarCarCarCarCar">
    <w:name w:val="Car Car4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
    <w:name w:val="Car Car4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
    <w:name w:val="Car Car4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
    <w:name w:val="Car Car4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
    <w:name w:val="Car Car6 Car Car"/>
    <w:basedOn w:val="Normal"/>
    <w:rsid w:val="004E5876"/>
    <w:pPr>
      <w:spacing w:after="160" w:line="240" w:lineRule="exact"/>
      <w:ind w:left="1080"/>
    </w:pPr>
    <w:rPr>
      <w:rFonts w:ascii="Verdana" w:hAnsi="Verdana"/>
      <w:spacing w:val="-5"/>
      <w:lang w:val="en-US" w:eastAsia="en-US"/>
    </w:rPr>
  </w:style>
  <w:style w:type="paragraph" w:customStyle="1" w:styleId="CarCar6CarCarCarCar">
    <w:name w:val="Car Car6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
    <w:name w:val="Car Car6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
    <w:name w:val="Car Car6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
    <w:name w:val="Car Car6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
    <w:name w:val="Car Car6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
    <w:name w:val="Car Car6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
    <w:name w:val="Car Car6 Car Car Car Car Car Car Car Car Car Car Car Car Car Car1"/>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
    <w:name w:val="Car Car6 Car Car Car Car Car Car Car Car Car Car Car Car Car Car1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
    <w:name w:val="Car Car6 Car Car Car Car Car Car Car Car Car Car Car Car Car Car1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
    <w:name w:val="Car Car6 Car Car Car Car Car Car Car Car Car Car Car Car 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
    <w:name w:val="Car Car6 Car Car Car Car Car Car Car Car Car Car Car Car Car Car1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
    <w:name w:val="Car Car6 Car Car Car Car Car Car Car Car Car Car Car Car Car Car1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
    <w:name w:val="Car Car6 Car Car Car Car Car Car Car Car Car Car Car Car Car Car1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
    <w:name w:val="Car Car6 Car Car Car Car Car Car Car Car Car Car Car Car 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
    <w:name w:val="Car Car6 Car Car Car Car Car Car Car Car Car Car Car Car 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
    <w:name w:val="Car Car6 Car Car Car Car Car Car Car Car Car Car Car Car 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
    <w:name w:val="Car Car6 Car Car Car Car Car Car Car Car Car Car Car Car Car Car1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
    <w:name w:val="Car Car6 Car Car Car Car Car Car Car Car Car Car Car Car 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
    <w:name w:val="Car Car6 Car Car Car Car Car Car Car Car Car Car Car Car 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
    <w:name w:val="Car Car6 Car Car Car Car Car Car Car Car Car Car Car Car Car Car1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CarCa">
    <w:name w:val="Car Car6 Car Car Car Car Car Car Car Car Car Car Car Car Car Car1 Car Car Car Car Car Car Car Car Car Car Car Car Car Car Car Car Car Car Car Car Car Car Car Car Car Car Car Car Car Car Car Car Car Car Car Car Car Car Car Ca"/>
    <w:basedOn w:val="Normal"/>
    <w:rsid w:val="004E5876"/>
    <w:pPr>
      <w:spacing w:after="160" w:line="240" w:lineRule="exact"/>
      <w:ind w:left="1080"/>
    </w:pPr>
    <w:rPr>
      <w:rFonts w:ascii="Verdana" w:hAnsi="Verdana"/>
      <w:spacing w:val="-5"/>
      <w:lang w:val="en-US" w:eastAsia="en-US"/>
    </w:rPr>
  </w:style>
  <w:style w:type="character" w:customStyle="1" w:styleId="CarCar3">
    <w:name w:val="Car Car3"/>
    <w:locked/>
    <w:rsid w:val="004E5876"/>
    <w:rPr>
      <w:sz w:val="24"/>
      <w:szCs w:val="24"/>
      <w:lang w:val="es-ES_tradnl" w:eastAsia="es-ES" w:bidi="ar-SA"/>
    </w:rPr>
  </w:style>
  <w:style w:type="paragraph" w:customStyle="1" w:styleId="CarCar6CarCar1">
    <w:name w:val="Car Car6 Car Car1"/>
    <w:basedOn w:val="Normal"/>
    <w:rsid w:val="004E5876"/>
    <w:pPr>
      <w:spacing w:after="160" w:line="240" w:lineRule="exact"/>
      <w:ind w:left="1080"/>
    </w:pPr>
    <w:rPr>
      <w:rFonts w:ascii="Verdana" w:hAnsi="Verdana"/>
      <w:spacing w:val="-5"/>
      <w:lang w:val="en-US" w:eastAsia="en-US"/>
    </w:rPr>
  </w:style>
  <w:style w:type="paragraph" w:customStyle="1" w:styleId="CarCar6CarCar10">
    <w:name w:val="Car Car6 Car Car1"/>
    <w:basedOn w:val="Normal"/>
    <w:rsid w:val="004E5876"/>
    <w:pPr>
      <w:spacing w:after="160" w:line="240" w:lineRule="exact"/>
      <w:ind w:left="1080"/>
    </w:pPr>
    <w:rPr>
      <w:rFonts w:ascii="Verdana" w:hAnsi="Verdana"/>
      <w:spacing w:val="-5"/>
      <w:lang w:val="en-US" w:eastAsia="en-US"/>
    </w:rPr>
  </w:style>
  <w:style w:type="paragraph" w:customStyle="1" w:styleId="CarCar6CarCar1CarCar">
    <w:name w:val="Car Car6 Car Car1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
    <w:name w:val="Car Car6 Car Car1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
    <w:name w:val="Car Car6 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0">
    <w:name w:val="Car Car4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styleId="Mapadeldocumento">
    <w:name w:val="Document Map"/>
    <w:basedOn w:val="Normal"/>
    <w:link w:val="MapadeldocumentoCar"/>
    <w:semiHidden/>
    <w:rsid w:val="004E5876"/>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4E5876"/>
    <w:rPr>
      <w:rFonts w:ascii="Tahoma" w:eastAsia="Times New Roman" w:hAnsi="Tahoma" w:cs="Tahoma"/>
      <w:sz w:val="20"/>
      <w:szCs w:val="20"/>
      <w:shd w:val="clear" w:color="auto" w:fill="000080"/>
      <w:lang w:val="es-ES_tradnl" w:eastAsia="es-ES"/>
    </w:rPr>
  </w:style>
  <w:style w:type="paragraph" w:styleId="Listaconvietas">
    <w:name w:val="List Bullet"/>
    <w:basedOn w:val="Normal"/>
    <w:rsid w:val="004E5876"/>
    <w:pPr>
      <w:numPr>
        <w:numId w:val="5"/>
      </w:numPr>
    </w:pPr>
    <w:rPr>
      <w:sz w:val="24"/>
      <w:szCs w:val="24"/>
    </w:rPr>
  </w:style>
  <w:style w:type="paragraph" w:customStyle="1" w:styleId="Prrafodelista10">
    <w:name w:val="Párrafo de lista1"/>
    <w:basedOn w:val="Normal"/>
    <w:rsid w:val="004E5876"/>
    <w:pPr>
      <w:ind w:left="720"/>
    </w:pPr>
    <w:rPr>
      <w:sz w:val="24"/>
      <w:szCs w:val="24"/>
      <w:lang w:val="es-ES"/>
    </w:rPr>
  </w:style>
  <w:style w:type="paragraph" w:customStyle="1" w:styleId="CarCar6CarCar1CarCarCarCarCarCarCarCar">
    <w:name w:val="Car Car6 Car Car1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0">
    <w:name w:val="Car Car6 Car Car Car Car Car Car Car Car Car Car Car Car 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
    <w:name w:val="Car Car6"/>
    <w:basedOn w:val="Normal"/>
    <w:rsid w:val="004E5876"/>
    <w:pPr>
      <w:spacing w:after="160" w:line="240" w:lineRule="exact"/>
      <w:ind w:left="1080"/>
    </w:pPr>
    <w:rPr>
      <w:rFonts w:ascii="Verdana" w:hAnsi="Verdana"/>
      <w:spacing w:val="-5"/>
      <w:lang w:val="en-US" w:eastAsia="en-US"/>
    </w:rPr>
  </w:style>
  <w:style w:type="character" w:customStyle="1" w:styleId="FooterChar">
    <w:name w:val="Footer Char"/>
    <w:semiHidden/>
    <w:locked/>
    <w:rsid w:val="004E5876"/>
    <w:rPr>
      <w:lang w:val="en-US" w:eastAsia="es-ES" w:bidi="ar-SA"/>
    </w:rPr>
  </w:style>
  <w:style w:type="paragraph" w:customStyle="1" w:styleId="CarCar6CarCar1CarCarCarCarCarCarCarCarCarCar">
    <w:name w:val="Car Car6 Car Car1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
    <w:name w:val="Car Car6 Car Car1 Car Car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HeaderChar">
    <w:name w:val="Header Char"/>
    <w:locked/>
    <w:rsid w:val="004E5876"/>
    <w:rPr>
      <w:rFonts w:ascii="Times New Roman" w:hAnsi="Times New Roman" w:cs="Times New Roman"/>
      <w:sz w:val="20"/>
      <w:szCs w:val="20"/>
      <w:lang w:val="en-US" w:eastAsia="es-ES"/>
    </w:rPr>
  </w:style>
  <w:style w:type="character" w:customStyle="1" w:styleId="BodyText2Char">
    <w:name w:val="Body Text 2 Char"/>
    <w:locked/>
    <w:rsid w:val="004E5876"/>
    <w:rPr>
      <w:rFonts w:ascii="Tahoma" w:hAnsi="Tahoma" w:cs="Times New Roman"/>
      <w:sz w:val="20"/>
      <w:szCs w:val="20"/>
      <w:lang w:val="es-ES" w:eastAsia="es-ES"/>
    </w:rPr>
  </w:style>
  <w:style w:type="character" w:customStyle="1" w:styleId="BalloonTextChar">
    <w:name w:val="Balloon Text Char"/>
    <w:locked/>
    <w:rsid w:val="004E5876"/>
    <w:rPr>
      <w:rFonts w:ascii="Segoe UI" w:hAnsi="Segoe UI" w:cs="Segoe UI"/>
      <w:sz w:val="18"/>
      <w:szCs w:val="18"/>
      <w:lang w:val="en-US" w:eastAsia="es-ES"/>
    </w:rPr>
  </w:style>
  <w:style w:type="paragraph" w:customStyle="1" w:styleId="CarCar6CarCar1CarCarCarCarCarCarCarCarCarCarCarCarCarCar">
    <w:name w:val="Car Car6 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
    <w:name w:val="Car Car6 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
    <w:name w:val="Car Car6 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
    <w:name w:val="Car Car6 Car Car1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
    <w:name w:val="Car Car6 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
    <w:name w:val="Car Car6 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
    <w:name w:val="Car Car6 Car Car1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
    <w:name w:val="Car Car6 Car Car1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ListParagraph1">
    <w:name w:val="List Paragraph1"/>
    <w:basedOn w:val="Normal"/>
    <w:rsid w:val="004E5876"/>
    <w:pPr>
      <w:ind w:left="720"/>
    </w:pPr>
    <w:rPr>
      <w:sz w:val="24"/>
      <w:szCs w:val="24"/>
      <w:lang w:val="es-ES"/>
    </w:rPr>
  </w:style>
  <w:style w:type="paragraph" w:customStyle="1" w:styleId="CarCar6CarCar1CarCarCarCarCarCarCarCarCarCarCarCarCarCarCarCarCarCarCarCarCarCarCarCarCarCarCarCarCarCar">
    <w:name w:val="Car Car6 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
    <w:name w:val="Car Car6 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
    <w:name w:val="Car Car6 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CarCa">
    <w:name w:val="Car Car6 Car Car1 Car Car Car Car Car Car Car Car Car Car Car Car Car Car Car Car Car Car Car Car Car Car Car Car Car Car Car Car Car Car Car Car Car Car Car Car Car Car Car Car Car Car Car Car Car Car Car Car Car Car Car Ca"/>
    <w:basedOn w:val="Normal"/>
    <w:rsid w:val="004E5876"/>
    <w:pPr>
      <w:spacing w:after="160" w:line="240" w:lineRule="exact"/>
      <w:ind w:left="1080"/>
    </w:pPr>
    <w:rPr>
      <w:rFonts w:ascii="Verdana" w:hAnsi="Verdana"/>
      <w:spacing w:val="-5"/>
      <w:lang w:val="en-US" w:eastAsia="en-US"/>
    </w:rPr>
  </w:style>
  <w:style w:type="paragraph" w:customStyle="1" w:styleId="CarCar13CarCar">
    <w:name w:val="Car Car13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0">
    <w:name w:val="Car Car6 Car Car1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Heading1Char">
    <w:name w:val="Heading 1 Char"/>
    <w:locked/>
    <w:rsid w:val="004E5876"/>
    <w:rPr>
      <w:rFonts w:ascii="Arial" w:hAnsi="Arial" w:cs="Times New Roman"/>
      <w:i/>
      <w:sz w:val="20"/>
      <w:szCs w:val="20"/>
      <w:lang w:val="es-ES" w:eastAsia="es-ES"/>
    </w:rPr>
  </w:style>
  <w:style w:type="character" w:customStyle="1" w:styleId="Heading2Char">
    <w:name w:val="Heading 2 Char"/>
    <w:locked/>
    <w:rsid w:val="004E5876"/>
    <w:rPr>
      <w:rFonts w:ascii="AvantGarde" w:hAnsi="AvantGarde" w:cs="Tahoma"/>
      <w:b/>
      <w:bCs/>
      <w:caps/>
      <w:color w:val="000000"/>
      <w:sz w:val="20"/>
      <w:szCs w:val="20"/>
      <w:lang w:val="es-ES_tradnl" w:eastAsia="es-ES"/>
    </w:rPr>
  </w:style>
  <w:style w:type="character" w:customStyle="1" w:styleId="Heading3Char">
    <w:name w:val="Heading 3 Char"/>
    <w:locked/>
    <w:rsid w:val="004E5876"/>
    <w:rPr>
      <w:rFonts w:ascii="AvantGarde" w:hAnsi="AvantGarde" w:cs="Arial"/>
      <w:b/>
      <w:sz w:val="20"/>
      <w:szCs w:val="20"/>
      <w:lang w:val="x-none" w:eastAsia="es-ES"/>
    </w:rPr>
  </w:style>
  <w:style w:type="character" w:customStyle="1" w:styleId="Heading4Char">
    <w:name w:val="Heading 4 Char"/>
    <w:locked/>
    <w:rsid w:val="004E5876"/>
    <w:rPr>
      <w:rFonts w:ascii="AvantGarde" w:hAnsi="AvantGarde" w:cs="Tahoma"/>
      <w:b/>
      <w:bCs/>
      <w:sz w:val="20"/>
      <w:szCs w:val="20"/>
      <w:lang w:val="x-none" w:eastAsia="es-ES"/>
    </w:rPr>
  </w:style>
  <w:style w:type="character" w:customStyle="1" w:styleId="Heading5Char">
    <w:name w:val="Heading 5 Char"/>
    <w:locked/>
    <w:rsid w:val="004E5876"/>
    <w:rPr>
      <w:rFonts w:ascii="Arial" w:hAnsi="Arial" w:cs="Times New Roman"/>
      <w:i/>
      <w:sz w:val="20"/>
      <w:szCs w:val="20"/>
      <w:lang w:val="es-ES" w:eastAsia="es-ES"/>
    </w:rPr>
  </w:style>
  <w:style w:type="character" w:customStyle="1" w:styleId="Heading6Char">
    <w:name w:val="Heading 6 Char"/>
    <w:locked/>
    <w:rsid w:val="004E5876"/>
    <w:rPr>
      <w:rFonts w:ascii="AvantGarde" w:hAnsi="AvantGarde" w:cs="Tahoma"/>
      <w:b/>
      <w:bCs/>
      <w:sz w:val="20"/>
      <w:szCs w:val="20"/>
      <w:lang w:val="x-none" w:eastAsia="es-ES"/>
    </w:rPr>
  </w:style>
  <w:style w:type="character" w:customStyle="1" w:styleId="Heading7Char">
    <w:name w:val="Heading 7 Char"/>
    <w:locked/>
    <w:rsid w:val="004E5876"/>
    <w:rPr>
      <w:rFonts w:ascii="AvantGarde" w:hAnsi="AvantGarde" w:cs="Tahoma"/>
      <w:b/>
      <w:bCs/>
      <w:sz w:val="20"/>
      <w:szCs w:val="20"/>
      <w:lang w:val="es-MX" w:eastAsia="es-ES"/>
    </w:rPr>
  </w:style>
  <w:style w:type="character" w:customStyle="1" w:styleId="Heading8Char">
    <w:name w:val="Heading 8 Char"/>
    <w:locked/>
    <w:rsid w:val="004E5876"/>
    <w:rPr>
      <w:rFonts w:ascii="Arial" w:hAnsi="Arial" w:cs="Tahoma"/>
      <w:bCs/>
      <w:i/>
      <w:sz w:val="20"/>
      <w:szCs w:val="20"/>
      <w:lang w:val="x-none" w:eastAsia="es-ES"/>
    </w:rPr>
  </w:style>
  <w:style w:type="character" w:customStyle="1" w:styleId="Heading9Char">
    <w:name w:val="Heading 9 Char"/>
    <w:locked/>
    <w:rsid w:val="004E5876"/>
    <w:rPr>
      <w:rFonts w:ascii="Arial" w:hAnsi="Arial" w:cs="Tahoma"/>
      <w:b/>
      <w:bCs/>
      <w:i/>
      <w:sz w:val="20"/>
      <w:szCs w:val="20"/>
      <w:lang w:val="x-none" w:eastAsia="es-ES"/>
    </w:rPr>
  </w:style>
  <w:style w:type="character" w:customStyle="1" w:styleId="BodyTextChar">
    <w:name w:val="Body Text Char"/>
    <w:locked/>
    <w:rsid w:val="004E5876"/>
    <w:rPr>
      <w:rFonts w:ascii="Times New Roman" w:hAnsi="Times New Roman" w:cs="Times New Roman"/>
      <w:sz w:val="20"/>
      <w:szCs w:val="20"/>
      <w:lang w:val="es-MX" w:eastAsia="es-ES"/>
    </w:rPr>
  </w:style>
  <w:style w:type="character" w:customStyle="1" w:styleId="BodyText3Char">
    <w:name w:val="Body Text 3 Char"/>
    <w:locked/>
    <w:rsid w:val="004E5876"/>
    <w:rPr>
      <w:rFonts w:ascii="Arial" w:hAnsi="Arial" w:cs="Times New Roman"/>
      <w:b/>
      <w:sz w:val="20"/>
      <w:szCs w:val="20"/>
      <w:lang w:val="es-ES" w:eastAsia="es-ES"/>
    </w:rPr>
  </w:style>
  <w:style w:type="character" w:customStyle="1" w:styleId="TitleChar">
    <w:name w:val="Title Char"/>
    <w:locked/>
    <w:rsid w:val="004E5876"/>
    <w:rPr>
      <w:rFonts w:ascii="AvantGarde" w:hAnsi="AvantGarde" w:cs="Tahoma"/>
      <w:b/>
      <w:bCs/>
      <w:sz w:val="24"/>
      <w:szCs w:val="24"/>
      <w:lang w:val="x-none" w:eastAsia="es-ES"/>
    </w:rPr>
  </w:style>
  <w:style w:type="character" w:customStyle="1" w:styleId="BodyTextIndent3Char">
    <w:name w:val="Body Text Indent 3 Char"/>
    <w:locked/>
    <w:rsid w:val="004E5876"/>
    <w:rPr>
      <w:rFonts w:ascii="Times New Roman" w:hAnsi="Times New Roman" w:cs="Times New Roman"/>
      <w:sz w:val="16"/>
      <w:szCs w:val="16"/>
      <w:lang w:val="es-ES" w:eastAsia="es-ES"/>
    </w:rPr>
  </w:style>
  <w:style w:type="character" w:customStyle="1" w:styleId="BodyTextIndentChar">
    <w:name w:val="Body Text Indent Char"/>
    <w:locked/>
    <w:rsid w:val="004E5876"/>
    <w:rPr>
      <w:rFonts w:ascii="Arial" w:hAnsi="Arial" w:cs="Times New Roman"/>
      <w:i/>
      <w:sz w:val="20"/>
      <w:szCs w:val="20"/>
      <w:lang w:val="es-ES" w:eastAsia="es-ES"/>
    </w:rPr>
  </w:style>
  <w:style w:type="character" w:customStyle="1" w:styleId="BodyTextIndent2Char">
    <w:name w:val="Body Text Indent 2 Char"/>
    <w:locked/>
    <w:rsid w:val="004E5876"/>
    <w:rPr>
      <w:rFonts w:ascii="Tahoma" w:hAnsi="Tahoma" w:cs="Tahoma"/>
      <w:sz w:val="20"/>
      <w:szCs w:val="20"/>
      <w:lang w:val="es-ES" w:eastAsia="es-ES"/>
    </w:rPr>
  </w:style>
  <w:style w:type="character" w:customStyle="1" w:styleId="SubtitleChar">
    <w:name w:val="Subtitle Char"/>
    <w:locked/>
    <w:rsid w:val="004E5876"/>
    <w:rPr>
      <w:rFonts w:ascii="Arial" w:hAnsi="Arial" w:cs="Arial"/>
      <w:b/>
      <w:bCs/>
      <w:color w:val="9900FF"/>
      <w:sz w:val="24"/>
      <w:szCs w:val="24"/>
      <w:lang w:val="es-MX" w:eastAsia="es-ES"/>
    </w:rPr>
  </w:style>
  <w:style w:type="paragraph" w:customStyle="1" w:styleId="CarCar13CarCarCarCar">
    <w:name w:val="Car Car13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
    <w:name w:val="Car Car13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0">
    <w:name w:val="Car Car13 Car Car Car Car"/>
    <w:basedOn w:val="Normal"/>
    <w:rsid w:val="004E5876"/>
    <w:pPr>
      <w:spacing w:after="160" w:line="240" w:lineRule="exact"/>
      <w:ind w:left="1080"/>
    </w:pPr>
    <w:rPr>
      <w:rFonts w:ascii="Verdana" w:hAnsi="Verdana"/>
      <w:spacing w:val="-5"/>
      <w:lang w:val="en-US" w:eastAsia="en-US"/>
    </w:rPr>
  </w:style>
  <w:style w:type="paragraph" w:customStyle="1" w:styleId="CarCar">
    <w:name w:val="Car Car"/>
    <w:basedOn w:val="Normal"/>
    <w:rsid w:val="004E5876"/>
    <w:pPr>
      <w:spacing w:after="160" w:line="240" w:lineRule="exact"/>
    </w:pPr>
    <w:rPr>
      <w:rFonts w:ascii="Verdana" w:hAnsi="Verdana"/>
      <w:lang w:val="en-US" w:eastAsia="en-US"/>
    </w:rPr>
  </w:style>
  <w:style w:type="paragraph" w:customStyle="1" w:styleId="CarCar13CarCarCarCarCarCarCarCar">
    <w:name w:val="Car Car13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0">
    <w:name w:val="Car Car13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
    <w:name w:val="Car Car13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
    <w:name w:val="Car Car13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
    <w:name w:val="Car Car13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
    <w:name w:val="Car Car13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
    <w:name w:val="Car Car13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
    <w:name w:val="Car Car13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
    <w:name w:val="Car Car13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
    <w:name w:val="Car Car13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
    <w:name w:val="Car Car13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
    <w:name w:val="Car Car13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
    <w:name w:val="Car Car13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st1">
    <w:name w:val="st1"/>
    <w:basedOn w:val="Fuentedeprrafopredeter"/>
    <w:rsid w:val="004E5876"/>
  </w:style>
  <w:style w:type="paragraph" w:customStyle="1" w:styleId="CarCar13CarCarCarCarCarCarCarCarCarCarCarCarCarCarCarCarCarCarCarCarCarCarCarCarCarCarCarCarCarCarCarCar">
    <w:name w:val="Car Car13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
    <w:name w:val="Car Car13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
    <w:name w:val="Car Car13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CarCa">
    <w:name w:val="Car Car13 Car Car Car Car Car Car Car Car Car Car Car Car Car Car Car Car Car Car Car Car Car Car Car Car Car Car Car Car Car Car Car Car Car Car Car Car Car Car Car Car Car Car Car Car Car Car Car Car Car Car Car Car Car Ca"/>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0">
    <w:name w:val="Car Car13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MMTitle">
    <w:name w:val="MM Title"/>
    <w:basedOn w:val="Ttulo"/>
    <w:link w:val="MMTitleCar"/>
    <w:rsid w:val="004E5876"/>
    <w:pPr>
      <w:widowControl/>
      <w:spacing w:before="120" w:after="60"/>
    </w:pPr>
    <w:rPr>
      <w:rFonts w:ascii="AvantGarde" w:eastAsia="Calibri" w:hAnsi="AvantGarde" w:cs="Tahoma"/>
      <w:bCs/>
      <w:sz w:val="28"/>
      <w:szCs w:val="24"/>
      <w:lang w:val="es-SV"/>
    </w:rPr>
  </w:style>
  <w:style w:type="character" w:customStyle="1" w:styleId="MMTitleCar">
    <w:name w:val="MM Title Car"/>
    <w:link w:val="MMTitle"/>
    <w:rsid w:val="004E5876"/>
    <w:rPr>
      <w:rFonts w:ascii="AvantGarde" w:eastAsia="Calibri" w:hAnsi="AvantGarde" w:cs="Tahoma"/>
      <w:b/>
      <w:bCs/>
      <w:sz w:val="28"/>
      <w:szCs w:val="24"/>
      <w:lang w:eastAsia="es-ES"/>
    </w:rPr>
  </w:style>
  <w:style w:type="paragraph" w:customStyle="1" w:styleId="2">
    <w:name w:val="2"/>
    <w:basedOn w:val="Normal"/>
    <w:next w:val="Ttulo"/>
    <w:qFormat/>
    <w:rsid w:val="004E5876"/>
    <w:pPr>
      <w:spacing w:before="120" w:after="60"/>
      <w:jc w:val="center"/>
    </w:pPr>
    <w:rPr>
      <w:rFonts w:ascii="AvantGarde" w:hAnsi="AvantGarde" w:cs="Tahoma"/>
      <w:b/>
      <w:bCs/>
      <w:sz w:val="28"/>
      <w:szCs w:val="24"/>
      <w:lang w:val="es-SV"/>
    </w:rPr>
  </w:style>
  <w:style w:type="paragraph" w:customStyle="1" w:styleId="1">
    <w:name w:val="1"/>
    <w:basedOn w:val="Normal"/>
    <w:rsid w:val="004E5876"/>
    <w:pPr>
      <w:spacing w:after="160" w:line="240" w:lineRule="exact"/>
      <w:ind w:left="1080"/>
    </w:pPr>
    <w:rPr>
      <w:rFonts w:ascii="Verdana" w:hAnsi="Verdana"/>
      <w:spacing w:val="-5"/>
      <w:lang w:val="en-US" w:eastAsia="en-US"/>
    </w:rPr>
  </w:style>
  <w:style w:type="character" w:styleId="Refdecomentario">
    <w:name w:val="annotation reference"/>
    <w:rsid w:val="004E5876"/>
    <w:rPr>
      <w:sz w:val="16"/>
      <w:szCs w:val="16"/>
    </w:rPr>
  </w:style>
  <w:style w:type="paragraph" w:styleId="Asuntodelcomentario">
    <w:name w:val="annotation subject"/>
    <w:basedOn w:val="Textocomentario"/>
    <w:next w:val="Textocomentario"/>
    <w:link w:val="AsuntodelcomentarioCar"/>
    <w:rsid w:val="004E5876"/>
    <w:rPr>
      <w:rFonts w:ascii="Times New Roman" w:hAnsi="Times New Roman"/>
      <w:b/>
      <w:bCs/>
    </w:rPr>
  </w:style>
  <w:style w:type="character" w:customStyle="1" w:styleId="AsuntodelcomentarioCar">
    <w:name w:val="Asunto del comentario Car"/>
    <w:basedOn w:val="TextocomentarioCar"/>
    <w:link w:val="Asuntodelcomentario"/>
    <w:rsid w:val="004E5876"/>
    <w:rPr>
      <w:rFonts w:ascii="Times New Roman" w:eastAsia="Times New Roman" w:hAnsi="Times New Roman" w:cs="Times New Roman"/>
      <w:b/>
      <w:bCs/>
      <w:sz w:val="20"/>
      <w:szCs w:val="20"/>
      <w:lang w:val="es-ES_tradnl" w:eastAsia="es-ES"/>
    </w:rPr>
  </w:style>
  <w:style w:type="character" w:customStyle="1" w:styleId="TextocomentarioCar1">
    <w:name w:val="Texto comentario Car1"/>
    <w:link w:val="Textocomentario"/>
    <w:rsid w:val="004E5876"/>
    <w:rPr>
      <w:rFonts w:ascii="Courier" w:eastAsia="Times New Roman" w:hAnsi="Courier" w:cs="Times New Roman"/>
      <w:sz w:val="20"/>
      <w:szCs w:val="20"/>
      <w:lang w:val="es-ES_tradnl" w:eastAsia="es-ES"/>
    </w:rPr>
  </w:style>
  <w:style w:type="character" w:customStyle="1" w:styleId="apple-converted-space">
    <w:name w:val="apple-converted-space"/>
    <w:rsid w:val="004E5876"/>
  </w:style>
  <w:style w:type="paragraph" w:styleId="Revisin">
    <w:name w:val="Revision"/>
    <w:hidden/>
    <w:uiPriority w:val="99"/>
    <w:semiHidden/>
    <w:rsid w:val="004E5876"/>
    <w:pPr>
      <w:spacing w:after="0" w:line="240" w:lineRule="auto"/>
    </w:pPr>
    <w:rPr>
      <w:rFonts w:ascii="Times New Roman" w:eastAsia="Times New Roman" w:hAnsi="Times New Roman" w:cs="Times New Roman"/>
      <w:sz w:val="20"/>
      <w:szCs w:val="20"/>
      <w:lang w:val="en-US" w:eastAsia="es-ES"/>
    </w:rPr>
  </w:style>
  <w:style w:type="paragraph" w:customStyle="1" w:styleId="vietadespuesdeliteral">
    <w:name w:val="viñeta despues de literal"/>
    <w:basedOn w:val="Normal"/>
    <w:rsid w:val="004E5876"/>
    <w:pPr>
      <w:tabs>
        <w:tab w:val="num" w:pos="567"/>
      </w:tabs>
      <w:spacing w:before="60" w:after="60"/>
      <w:ind w:left="1872" w:right="-11" w:hanging="454"/>
      <w:jc w:val="both"/>
    </w:pPr>
    <w:rPr>
      <w:rFonts w:ascii="AvantGarde" w:hAnsi="AvantGarde"/>
      <w:spacing w:val="-3"/>
    </w:rPr>
  </w:style>
  <w:style w:type="character" w:customStyle="1" w:styleId="PrrafodelistaCar">
    <w:name w:val="Párrafo de lista Car"/>
    <w:link w:val="Prrafodelista"/>
    <w:uiPriority w:val="34"/>
    <w:locked/>
    <w:rsid w:val="004E5876"/>
    <w:rPr>
      <w:rFonts w:ascii="Times New Roman" w:eastAsia="Times New Roman" w:hAnsi="Times New Roman" w:cs="Times New Roman"/>
      <w:sz w:val="24"/>
      <w:szCs w:val="24"/>
      <w:lang w:val="es-ES_tradnl" w:eastAsia="es-ES"/>
    </w:rPr>
  </w:style>
  <w:style w:type="paragraph" w:customStyle="1" w:styleId="Textosinformato2">
    <w:name w:val="Texto sin formato2"/>
    <w:basedOn w:val="Normal"/>
    <w:rsid w:val="00A53959"/>
    <w:pPr>
      <w:widowControl w:val="0"/>
    </w:pPr>
    <w:rPr>
      <w:rFonts w:ascii="Courier New" w:hAnsi="Courier New"/>
      <w:spacing w:val="-5"/>
      <w:lang w:val="es-ES"/>
    </w:rPr>
  </w:style>
  <w:style w:type="paragraph" w:customStyle="1" w:styleId="Sangra2detindependiente2">
    <w:name w:val="Sangría 2 de t. independiente2"/>
    <w:basedOn w:val="Normal"/>
    <w:rsid w:val="00A53959"/>
    <w:pPr>
      <w:widowControl w:val="0"/>
      <w:tabs>
        <w:tab w:val="left" w:pos="-720"/>
      </w:tabs>
      <w:ind w:left="1134" w:hanging="141"/>
      <w:jc w:val="both"/>
    </w:pPr>
    <w:rPr>
      <w:rFonts w:ascii="Arial" w:hAnsi="Arial"/>
      <w:spacing w:val="-3"/>
      <w:sz w:val="24"/>
    </w:rPr>
  </w:style>
  <w:style w:type="paragraph" w:customStyle="1" w:styleId="Textoindependiente22">
    <w:name w:val="Texto independiente 22"/>
    <w:basedOn w:val="Normal"/>
    <w:rsid w:val="00A53959"/>
    <w:pPr>
      <w:widowControl w:val="0"/>
      <w:tabs>
        <w:tab w:val="left" w:pos="-720"/>
      </w:tabs>
      <w:ind w:left="1560" w:hanging="426"/>
      <w:jc w:val="both"/>
    </w:pPr>
    <w:rPr>
      <w:rFonts w:ascii="Arial" w:hAnsi="Arial"/>
      <w:spacing w:val="-3"/>
      <w:sz w:val="24"/>
    </w:rPr>
  </w:style>
  <w:style w:type="paragraph" w:customStyle="1" w:styleId="Sangra3detindependiente2">
    <w:name w:val="Sangría 3 de t. independiente2"/>
    <w:basedOn w:val="Normal"/>
    <w:rsid w:val="00A53959"/>
    <w:pPr>
      <w:widowControl w:val="0"/>
      <w:tabs>
        <w:tab w:val="left" w:pos="-720"/>
      </w:tabs>
      <w:ind w:left="1560" w:hanging="567"/>
      <w:jc w:val="both"/>
    </w:pPr>
    <w:rPr>
      <w:rFonts w:ascii="Arial" w:hAnsi="Arial"/>
      <w:spacing w:val="-3"/>
      <w:sz w:val="24"/>
    </w:rPr>
  </w:style>
  <w:style w:type="paragraph" w:customStyle="1" w:styleId="Textoindependiente32">
    <w:name w:val="Texto independiente 32"/>
    <w:basedOn w:val="Normal"/>
    <w:rsid w:val="00A53959"/>
    <w:pPr>
      <w:widowControl w:val="0"/>
      <w:jc w:val="both"/>
    </w:pPr>
    <w:rPr>
      <w:rFonts w:ascii="Arial" w:hAnsi="Arial"/>
      <w:b/>
      <w:sz w:val="22"/>
      <w:lang w:val="es-MX"/>
    </w:rPr>
  </w:style>
  <w:style w:type="paragraph" w:customStyle="1" w:styleId="a">
    <w:link w:val="PuestoCar1"/>
    <w:rsid w:val="00A53959"/>
    <w:pPr>
      <w:spacing w:after="0" w:line="240" w:lineRule="auto"/>
    </w:pPr>
    <w:rPr>
      <w:rFonts w:ascii="Arial" w:hAnsi="Arial"/>
      <w:b/>
      <w:sz w:val="48"/>
      <w:lang w:val="es-MX" w:eastAsia="es-ES"/>
    </w:rPr>
  </w:style>
  <w:style w:type="paragraph" w:customStyle="1" w:styleId="Car1">
    <w:name w:val="Car"/>
    <w:basedOn w:val="Normal"/>
    <w:rsid w:val="00A53959"/>
    <w:pPr>
      <w:spacing w:after="160" w:line="240" w:lineRule="exact"/>
      <w:ind w:left="1080"/>
    </w:pPr>
    <w:rPr>
      <w:rFonts w:ascii="Verdana" w:hAnsi="Verdana"/>
      <w:spacing w:val="-5"/>
      <w:lang w:val="en-US" w:eastAsia="en-US"/>
    </w:rPr>
  </w:style>
  <w:style w:type="paragraph" w:customStyle="1" w:styleId="CarCar12">
    <w:name w:val="Car Car1"/>
    <w:basedOn w:val="Normal"/>
    <w:rsid w:val="00A53959"/>
    <w:pPr>
      <w:spacing w:after="160" w:line="240" w:lineRule="exact"/>
      <w:ind w:left="1080"/>
    </w:pPr>
    <w:rPr>
      <w:rFonts w:ascii="Verdana" w:hAnsi="Verdana"/>
      <w:spacing w:val="-5"/>
      <w:lang w:val="en-US" w:eastAsia="en-US"/>
    </w:rPr>
  </w:style>
  <w:style w:type="paragraph" w:customStyle="1" w:styleId="CarCar1CarCar1">
    <w:name w:val="Car Car1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1">
    <w:name w:val="Car Car1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0">
    <w:name w:val="Car Car1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1">
    <w:name w:val="Car Car1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1">
    <w:name w:val="Car Car1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1">
    <w:name w:val="Car Car1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0">
    <w:name w:val="Car Car1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1">
    <w:name w:val="Car Car1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1">
    <w:name w:val="Car Car1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1">
    <w:name w:val="Car Car1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1">
    <w:name w:val="Car Car1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1">
    <w:name w:val="Car Car1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Prrafodelista2">
    <w:name w:val="Párrafo de lista2"/>
    <w:basedOn w:val="Normal"/>
    <w:rsid w:val="00A53959"/>
    <w:pPr>
      <w:ind w:left="720"/>
    </w:pPr>
    <w:rPr>
      <w:sz w:val="24"/>
      <w:szCs w:val="24"/>
      <w:lang w:val="es-ES"/>
    </w:rPr>
  </w:style>
  <w:style w:type="paragraph" w:customStyle="1" w:styleId="CarCar1CarCarCarCarCarCarCarCarCarCarCarCarCarCarCarCarCarCarCarCarCarCarCarCarCarCarCarCarCarCarCarCarCarCar1">
    <w:name w:val="Car Car1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1">
    <w:name w:val="Car Car1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1">
    <w:name w:val="Car Car1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1">
    <w:name w:val="Car Car1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1">
    <w:name w:val="Car Car1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1">
    <w:name w:val="Car Car1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1">
    <w:name w:val="Car Car4"/>
    <w:basedOn w:val="Normal"/>
    <w:rsid w:val="00A53959"/>
    <w:pPr>
      <w:spacing w:after="160" w:line="240" w:lineRule="exact"/>
      <w:ind w:left="1080"/>
    </w:pPr>
    <w:rPr>
      <w:rFonts w:ascii="Verdana" w:hAnsi="Verdana"/>
      <w:spacing w:val="-5"/>
      <w:lang w:val="en-US" w:eastAsia="en-US"/>
    </w:rPr>
  </w:style>
  <w:style w:type="paragraph" w:customStyle="1" w:styleId="CarCar4CarCar0">
    <w:name w:val="Car Car4 Car Car"/>
    <w:basedOn w:val="Normal"/>
    <w:rsid w:val="00A53959"/>
    <w:pPr>
      <w:spacing w:after="160" w:line="240" w:lineRule="exact"/>
      <w:ind w:left="1080"/>
    </w:pPr>
    <w:rPr>
      <w:rFonts w:ascii="Verdana" w:hAnsi="Verdana"/>
      <w:spacing w:val="-5"/>
      <w:lang w:val="en-US" w:eastAsia="en-US"/>
    </w:rPr>
  </w:style>
  <w:style w:type="paragraph" w:customStyle="1" w:styleId="CarCar4CarCarCarCar0">
    <w:name w:val="Car Car4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0">
    <w:name w:val="Car Car4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0">
    <w:name w:val="Car Car4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1">
    <w:name w:val="Car Car4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0">
    <w:name w:val="Car Car4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0">
    <w:name w:val="Car Car4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0">
    <w:name w:val="Car Car4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0">
    <w:name w:val="Car Car4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0">
    <w:name w:val="Car Car4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0">
    <w:name w:val="Car Car4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0">
    <w:name w:val="Car Car4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1">
    <w:name w:val="Car Car4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character" w:customStyle="1" w:styleId="CarCar101">
    <w:name w:val="Car Car10"/>
    <w:rsid w:val="00A53959"/>
    <w:rPr>
      <w:sz w:val="24"/>
      <w:szCs w:val="24"/>
      <w:lang w:val="es-ES_tradnl" w:eastAsia="es-ES"/>
    </w:rPr>
  </w:style>
  <w:style w:type="character" w:customStyle="1" w:styleId="CarCar70">
    <w:name w:val="Car Car7"/>
    <w:rsid w:val="00A53959"/>
    <w:rPr>
      <w:rFonts w:ascii="Tahoma" w:hAnsi="Tahoma" w:cs="Tahoma"/>
      <w:sz w:val="16"/>
      <w:szCs w:val="16"/>
      <w:lang w:val="es-ES_tradnl" w:eastAsia="es-ES"/>
    </w:rPr>
  </w:style>
  <w:style w:type="character" w:customStyle="1" w:styleId="CarCar110">
    <w:name w:val="Car Car11"/>
    <w:rsid w:val="00A53959"/>
    <w:rPr>
      <w:sz w:val="24"/>
      <w:szCs w:val="24"/>
      <w:lang w:val="es-ES_tradnl" w:eastAsia="es-ES"/>
    </w:rPr>
  </w:style>
  <w:style w:type="character" w:customStyle="1" w:styleId="PuestoCar1">
    <w:name w:val="Puesto Car1"/>
    <w:link w:val="a"/>
    <w:rsid w:val="00A53959"/>
    <w:rPr>
      <w:rFonts w:ascii="Arial" w:hAnsi="Arial"/>
      <w:b/>
      <w:sz w:val="48"/>
      <w:lang w:val="es-MX" w:eastAsia="es-ES"/>
    </w:rPr>
  </w:style>
  <w:style w:type="paragraph" w:customStyle="1" w:styleId="CarCarCarCar0">
    <w:name w:val="Car Car Car Car"/>
    <w:basedOn w:val="Normal"/>
    <w:rsid w:val="00A53959"/>
    <w:pPr>
      <w:spacing w:after="160" w:line="240" w:lineRule="exact"/>
    </w:pPr>
    <w:rPr>
      <w:rFonts w:ascii="Verdana" w:hAnsi="Verdana"/>
      <w:lang w:val="en-US" w:eastAsia="en-US"/>
    </w:rPr>
  </w:style>
  <w:style w:type="paragraph" w:customStyle="1" w:styleId="CarCar4CarCarCarCarCarCarCarCarCarCarCarCarCarCarCarCarCarCarCarCarCarCarCarCarCarCarCarCarCarCar0">
    <w:name w:val="Car Car4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1">
    <w:name w:val="Car Car4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0">
    <w:name w:val="Car Car4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0">
    <w:name w:val="Car Car4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1">
    <w:name w:val="Car Car4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0">
    <w:name w:val="Car Car6 Car Car"/>
    <w:basedOn w:val="Normal"/>
    <w:rsid w:val="00A53959"/>
    <w:pPr>
      <w:spacing w:after="160" w:line="240" w:lineRule="exact"/>
      <w:ind w:left="1080"/>
    </w:pPr>
    <w:rPr>
      <w:rFonts w:ascii="Verdana" w:hAnsi="Verdana"/>
      <w:spacing w:val="-5"/>
      <w:lang w:val="en-US" w:eastAsia="en-US"/>
    </w:rPr>
  </w:style>
  <w:style w:type="paragraph" w:customStyle="1" w:styleId="CarCar6CarCarCarCar0">
    <w:name w:val="Car Car6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0">
    <w:name w:val="Car Car6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0">
    <w:name w:val="Car Car6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0">
    <w:name w:val="Car Car6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0">
    <w:name w:val="Car Car6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0">
    <w:name w:val="Car Car6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0">
    <w:name w:val="Car Car6 Car Car Car Car Car Car Car Car Car Car Car Car Car Car1"/>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0">
    <w:name w:val="Car Car6 Car Car Car Car Car Car Car Car Car Car Car Car Car Car1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0">
    <w:name w:val="Car Car6 Car Car Car Car Car Car Car Car Car Car Car Car Car Car1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0">
    <w:name w:val="Car Car6 Car Car Car Car Car Car Car Car Car Car Car Car Car Car1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0">
    <w:name w:val="Car Car6 Car Car Car Car Car Car Car Car Car Car Car Car Car Car1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0">
    <w:name w:val="Car Car6 Car Car Car Car Car Car Car Car Car Car Car Car Car Car1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0">
    <w:name w:val="Car Car6 Car Car Car Car Car Car Car Car Car Car Car Car Car Car1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0">
    <w:name w:val="Car Car6 Car Car Car Car Car Car Car Car Car Car Car Car Car Car1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0">
    <w:name w:val="Car Car6 Car Car Car Car Car Car Car Car Car Car Car Car Car Car1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0">
    <w:name w:val="Car Car6 Car Car Car Car Car Car Car Car Car Car Car Car Car Car1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0">
    <w:name w:val="Car Car6 Car Car Car Car Car Car Car Car Car Car Car Car Car Car1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0">
    <w:name w:val="Car Car6 Car Car Car Car Car Car Car Car Car Car Car Car Car Car1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0">
    <w:name w:val="Car Car6 Car Car Car Car Car Car Car Car Car Car Car Car Car Car1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0">
    <w:name w:val="Car Car6 Car Car Car Car Car Car Car Car Car Car Car Car Car Car1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0">
    <w:name w:val="Car Car6 Car Car Car Car Car Car Car Car Car Car Car Car Car Car1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0">
    <w:name w:val="Car Car6 Car Car Car Car Car Car Car Car Car Car Car Car Car Car1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0">
    <w:name w:val="Car Car6 Car Car Car Car Car Car Car Car Car Car Car Car Car Car1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1">
    <w:name w:val="Car Car6 Car Car Car Car Car Car Car Car Car Car Car Car Car Car1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0">
    <w:name w:val="Car Car6 Car Car Car Car Car Car Car Car Car Car Car Car Car Car1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CarCa0">
    <w:name w:val="Car Car6 Car Car Car Car Car Car Car Car Car Car Car Car Car Car1 Car Car Car Car Car Car Car Car Car Car Car Car Car Car Car Car Car Car Car Car Car Car Car Car Car Car Car Car Car Car Car Car Car Car Car Car Car Car Car Ca"/>
    <w:basedOn w:val="Normal"/>
    <w:rsid w:val="00A53959"/>
    <w:pPr>
      <w:spacing w:after="160" w:line="240" w:lineRule="exact"/>
      <w:ind w:left="1080"/>
    </w:pPr>
    <w:rPr>
      <w:rFonts w:ascii="Verdana" w:hAnsi="Verdana"/>
      <w:spacing w:val="-5"/>
      <w:lang w:val="en-US" w:eastAsia="en-US"/>
    </w:rPr>
  </w:style>
  <w:style w:type="paragraph" w:customStyle="1" w:styleId="CarCar6CarCar11">
    <w:name w:val="Car Car6 Car Car1"/>
    <w:basedOn w:val="Normal"/>
    <w:rsid w:val="00A53959"/>
    <w:pPr>
      <w:spacing w:after="160" w:line="240" w:lineRule="exact"/>
      <w:ind w:left="1080"/>
    </w:pPr>
    <w:rPr>
      <w:rFonts w:ascii="Verdana" w:hAnsi="Verdana"/>
      <w:spacing w:val="-5"/>
      <w:lang w:val="en-US" w:eastAsia="en-US"/>
    </w:rPr>
  </w:style>
  <w:style w:type="paragraph" w:customStyle="1" w:styleId="CarCar6CarCar1CarCar0">
    <w:name w:val="Car Car6 Car Car1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0">
    <w:name w:val="Car Car6 Car Car1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0">
    <w:name w:val="Car Car6 Car Car1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0">
    <w:name w:val="Car Car6 Car Car1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0">
    <w:name w:val="Car Car6 Car Car1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0">
    <w:name w:val="Car Car6 Car Car1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0">
    <w:name w:val="Car Car6 Car Car1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0">
    <w:name w:val="Car Car6 Car Car1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0">
    <w:name w:val="Car Car6 Car Car1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0">
    <w:name w:val="Car Car6 Car Car1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0">
    <w:name w:val="Car Car6 Car Car1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0">
    <w:name w:val="Car Car6 Car Car1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0">
    <w:name w:val="Car Car6 Car Car1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0">
    <w:name w:val="Car Car6 Car Car1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0">
    <w:name w:val="Car Car6 Car Car1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1">
    <w:name w:val="Car Car6 Car Car1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CarCa0">
    <w:name w:val="Car Car6 Car Car1 Car Car Car Car Car Car Car Car Car Car Car Car Car Car Car Car Car Car Car Car Car Car Car Car Car Car Car Car Car Car Car Car Car Car Car Car Car Car Car Car Car Car Car Car Car Car Car Car Car Car Car Ca"/>
    <w:basedOn w:val="Normal"/>
    <w:rsid w:val="00A53959"/>
    <w:pPr>
      <w:spacing w:after="160" w:line="240" w:lineRule="exact"/>
      <w:ind w:left="1080"/>
    </w:pPr>
    <w:rPr>
      <w:rFonts w:ascii="Verdana" w:hAnsi="Verdana"/>
      <w:spacing w:val="-5"/>
      <w:lang w:val="en-US" w:eastAsia="en-US"/>
    </w:rPr>
  </w:style>
  <w:style w:type="paragraph" w:customStyle="1" w:styleId="CarCar13CarCar0">
    <w:name w:val="Car Car13 Car Car"/>
    <w:basedOn w:val="Normal"/>
    <w:rsid w:val="00A53959"/>
    <w:pPr>
      <w:spacing w:after="160" w:line="240" w:lineRule="exact"/>
      <w:ind w:left="1080"/>
    </w:pPr>
    <w:rPr>
      <w:rFonts w:ascii="Verdana" w:hAnsi="Verdana"/>
      <w:spacing w:val="-5"/>
      <w:lang w:val="en-US" w:eastAsia="en-US"/>
    </w:rPr>
  </w:style>
  <w:style w:type="paragraph" w:customStyle="1" w:styleId="CarCar6CarCar1CarCarCarCarCarCarCarCarCarCar1">
    <w:name w:val="Car Car6 Car Car1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1">
    <w:name w:val="Car Car13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0">
    <w:name w:val="Car Car13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1">
    <w:name w:val="Car Car13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0">
    <w:name w:val="Car Car13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0">
    <w:name w:val="Car Car13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0">
    <w:name w:val="Car Car13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0">
    <w:name w:val="Car Car13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0">
    <w:name w:val="Car Car13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0">
    <w:name w:val="Car Car13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0">
    <w:name w:val="Car Car13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0">
    <w:name w:val="Car Car13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0">
    <w:name w:val="Car Car13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0">
    <w:name w:val="Car Car13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1">
    <w:name w:val="Car Car13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0">
    <w:name w:val="Car Car13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0">
    <w:name w:val="Car Car13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0">
    <w:name w:val="Car Car13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0">
    <w:name w:val="Car Car13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0">
    <w:name w:val="Car Car13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0">
    <w:name w:val="Car Car13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0">
    <w:name w:val="Car Car13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0">
    <w:name w:val="Car Car13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0">
    <w:name w:val="Car Car13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0">
    <w:name w:val="Car Car13 Car Car Car Car Car Car Car Car Car Car Car Car Car Car Car Car Car Car Car Car Car Car Car Car Car Car Car Car Car Car Car Car Car Car Car Car Car Car Car Car Car Car Car Car Car Car Car Car Car Car Car Car"/>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CarCa0">
    <w:name w:val="Car Car13 Car Car Car Car Car Car Car Car Car Car Car Car Car Car Car Car Car Car Car Car Car Car Car Car Car Car Car Car Car Car Car Car Car Car Car Car Car Car Car Car Car Car Car Car Car Car Car Car Car Car Car Car Car Ca"/>
    <w:basedOn w:val="Normal"/>
    <w:rsid w:val="00A53959"/>
    <w:pPr>
      <w:spacing w:after="160" w:line="240" w:lineRule="exact"/>
      <w:ind w:left="1080"/>
    </w:pPr>
    <w:rPr>
      <w:rFonts w:ascii="Verdana" w:hAnsi="Verdana"/>
      <w:spacing w:val="-5"/>
      <w:lang w:val="en-US" w:eastAsia="en-US"/>
    </w:rPr>
  </w:style>
  <w:style w:type="character" w:customStyle="1" w:styleId="fontstyle01">
    <w:name w:val="fontstyle01"/>
    <w:rsid w:val="00A53959"/>
    <w:rPr>
      <w:rFonts w:ascii="Arial" w:hAnsi="Arial" w:cs="Arial" w:hint="default"/>
      <w:b/>
      <w:bCs/>
      <w:i w:val="0"/>
      <w:iCs w:val="0"/>
      <w:color w:val="000000"/>
      <w:sz w:val="22"/>
      <w:szCs w:val="22"/>
    </w:rPr>
  </w:style>
  <w:style w:type="table" w:customStyle="1" w:styleId="Tablaconcuadrcula2">
    <w:name w:val="Tabla con cuadrícula2"/>
    <w:basedOn w:val="Tablanormal"/>
    <w:next w:val="Tablaconcuadrcula"/>
    <w:uiPriority w:val="39"/>
    <w:rsid w:val="00A5395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53959"/>
    <w:pPr>
      <w:spacing w:before="100" w:beforeAutospacing="1" w:after="100" w:afterAutospacing="1"/>
    </w:pPr>
    <w:rPr>
      <w:rFonts w:ascii="Calibri" w:eastAsia="Calibri" w:hAnsi="Calibri" w:cs="Calibri"/>
      <w:sz w:val="22"/>
      <w:szCs w:val="22"/>
      <w:lang w:val="es-SV" w:eastAsia="es-SV"/>
    </w:rPr>
  </w:style>
  <w:style w:type="character" w:customStyle="1" w:styleId="spellingerror">
    <w:name w:val="spellingerror"/>
    <w:basedOn w:val="Fuentedeprrafopredeter"/>
    <w:rsid w:val="00A53959"/>
  </w:style>
  <w:style w:type="character" w:customStyle="1" w:styleId="normaltextrun">
    <w:name w:val="normaltextrun"/>
    <w:basedOn w:val="Fuentedeprrafopredeter"/>
    <w:rsid w:val="00A53959"/>
  </w:style>
  <w:style w:type="paragraph" w:customStyle="1" w:styleId="Car00">
    <w:name w:val="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00">
    <w:name w:val="Car Car1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00">
    <w:name w:val="Car Car1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00">
    <w:name w:val="Car Car1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00">
    <w:name w:val="Car Car1 Car Car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00">
    <w:name w:val="Car Car1 Car Car Car Car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00">
    <w:name w:val="Car Car1 Car Car Car Car Car Car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00">
    <w:name w:val="Car Car1 Car Car Car Car Car Car Car Car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00">
    <w:name w:val="Car Car1 Car Car Car Car Car Car Car Car Car Car Car Car Car Car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00">
    <w:name w:val="Car Car1 Car Car Car Car Car Car Car Car Car Car Car Car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00">
    <w:name w:val="Car Car1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400">
    <w:name w:val="Car Car40"/>
    <w:basedOn w:val="Normal"/>
    <w:rsid w:val="00A53959"/>
    <w:pPr>
      <w:spacing w:after="160" w:line="240" w:lineRule="exact"/>
      <w:ind w:left="1080"/>
    </w:pPr>
    <w:rPr>
      <w:rFonts w:ascii="Verdana" w:hAnsi="Verdana"/>
      <w:spacing w:val="-5"/>
      <w:lang w:val="en-US" w:eastAsia="en-US"/>
    </w:rPr>
  </w:style>
  <w:style w:type="paragraph" w:customStyle="1" w:styleId="CarCar1CarCar00">
    <w:name w:val="Car Car1 Car Car0"/>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00">
    <w:name w:val="Car Car4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00">
    <w:name w:val="Car Car4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00">
    <w:name w:val="Car Car4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00">
    <w:name w:val="Car Car4 Car Car Car Car Car Car Car Car Car Car Car Car Car Car Car Car Car Car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Prrafodelista100">
    <w:name w:val="Párrafo de lista10"/>
    <w:basedOn w:val="Normal"/>
    <w:rsid w:val="00A53959"/>
    <w:pPr>
      <w:ind w:left="720"/>
    </w:pPr>
    <w:rPr>
      <w:sz w:val="24"/>
      <w:szCs w:val="24"/>
      <w:lang w:val="es-ES"/>
    </w:rPr>
  </w:style>
  <w:style w:type="paragraph" w:customStyle="1" w:styleId="CarCar13CarCarCarCarCarCarCarCar00">
    <w:name w:val="Car Car13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00">
    <w:name w:val="Car Car13 Car Car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table" w:styleId="Tabladelista4-nfasis6">
    <w:name w:val="List Table 4 Accent 6"/>
    <w:basedOn w:val="Tablanormal"/>
    <w:uiPriority w:val="49"/>
    <w:rsid w:val="00A53959"/>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6">
    <w:name w:val="Tabla con cuadrícula6"/>
    <w:basedOn w:val="Tablanormal"/>
    <w:next w:val="Tablaconcuadrcula"/>
    <w:uiPriority w:val="39"/>
    <w:rsid w:val="00A53959"/>
    <w:pPr>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53959"/>
    <w:pPr>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CarCar1CarCarCarCarCarCarCarCarCarCarCarCarCarCarCarCarCarCarCarCarCarCarCarCarCarCarCarCar00">
    <w:name w:val="Car Car6 Car Car1 Car Car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00">
    <w:name w:val="Car Car1 Car Car Car Car Car Car Car Car Car Car Car Car Car Car Car Car Car Car Car Car Car Car Car Car Car Car0"/>
    <w:basedOn w:val="Normal"/>
    <w:rsid w:val="00A53959"/>
    <w:pPr>
      <w:spacing w:after="160" w:line="240" w:lineRule="exact"/>
      <w:ind w:left="1080"/>
    </w:pPr>
    <w:rPr>
      <w:rFonts w:ascii="Verdana" w:hAnsi="Verdana"/>
      <w:spacing w:val="-5"/>
      <w:lang w:val="en-US" w:eastAsia="en-US"/>
    </w:rPr>
  </w:style>
  <w:style w:type="paragraph" w:customStyle="1" w:styleId="Car10">
    <w:name w:val="Car1"/>
    <w:basedOn w:val="Normal"/>
    <w:rsid w:val="00A53959"/>
    <w:pPr>
      <w:spacing w:after="160" w:line="240" w:lineRule="exact"/>
      <w:ind w:left="1080"/>
    </w:pPr>
    <w:rPr>
      <w:rFonts w:ascii="Verdana" w:hAnsi="Verdana"/>
      <w:spacing w:val="-5"/>
      <w:lang w:val="en-US" w:eastAsia="en-US"/>
    </w:rPr>
  </w:style>
  <w:style w:type="paragraph" w:customStyle="1" w:styleId="Car2">
    <w:name w:val="Car2"/>
    <w:basedOn w:val="Normal"/>
    <w:rsid w:val="00A53959"/>
    <w:pPr>
      <w:spacing w:after="160" w:line="240" w:lineRule="exact"/>
      <w:ind w:left="1080"/>
    </w:pPr>
    <w:rPr>
      <w:rFonts w:ascii="Verdana" w:hAnsi="Verdana"/>
      <w:spacing w:val="-5"/>
      <w:lang w:val="en-US" w:eastAsia="en-US"/>
    </w:rPr>
  </w:style>
  <w:style w:type="paragraph" w:customStyle="1" w:styleId="Car3">
    <w:name w:val="Car3"/>
    <w:basedOn w:val="Normal"/>
    <w:rsid w:val="00A53959"/>
    <w:pPr>
      <w:spacing w:after="160" w:line="240" w:lineRule="exact"/>
      <w:ind w:left="1080"/>
    </w:pPr>
    <w:rPr>
      <w:rFonts w:ascii="Verdana" w:hAnsi="Verdana"/>
      <w:spacing w:val="-5"/>
      <w:lang w:val="en-US" w:eastAsia="en-US"/>
    </w:rPr>
  </w:style>
  <w:style w:type="paragraph" w:customStyle="1" w:styleId="Car4">
    <w:name w:val="Car4"/>
    <w:basedOn w:val="Normal"/>
    <w:rsid w:val="00A53959"/>
    <w:pPr>
      <w:spacing w:after="160" w:line="240" w:lineRule="exact"/>
      <w:ind w:left="1080"/>
    </w:pPr>
    <w:rPr>
      <w:rFonts w:ascii="Verdana" w:hAnsi="Verdana"/>
      <w:spacing w:val="-5"/>
      <w:lang w:val="en-US" w:eastAsia="en-US"/>
    </w:rPr>
  </w:style>
  <w:style w:type="paragraph" w:customStyle="1" w:styleId="Car5">
    <w:name w:val="Car5"/>
    <w:basedOn w:val="Normal"/>
    <w:rsid w:val="00A53959"/>
    <w:pPr>
      <w:spacing w:after="160" w:line="240" w:lineRule="exact"/>
      <w:ind w:left="1080"/>
    </w:pPr>
    <w:rPr>
      <w:rFonts w:ascii="Verdana" w:hAnsi="Verdana"/>
      <w:spacing w:val="-5"/>
      <w:lang w:val="en-US" w:eastAsia="en-US"/>
    </w:rPr>
  </w:style>
  <w:style w:type="paragraph" w:customStyle="1" w:styleId="Car6">
    <w:name w:val="Car6"/>
    <w:basedOn w:val="Normal"/>
    <w:rsid w:val="00A53959"/>
    <w:pPr>
      <w:spacing w:after="160" w:line="240" w:lineRule="exact"/>
      <w:ind w:left="1080"/>
    </w:pPr>
    <w:rPr>
      <w:rFonts w:ascii="Verdana" w:hAnsi="Verdana"/>
      <w:spacing w:val="-5"/>
      <w:lang w:val="en-US" w:eastAsia="en-US"/>
    </w:rPr>
  </w:style>
  <w:style w:type="paragraph" w:customStyle="1" w:styleId="Car7">
    <w:name w:val="Car7"/>
    <w:basedOn w:val="Normal"/>
    <w:rsid w:val="00A53959"/>
    <w:pPr>
      <w:spacing w:after="160" w:line="240" w:lineRule="exact"/>
      <w:ind w:left="1080"/>
    </w:pPr>
    <w:rPr>
      <w:rFonts w:ascii="Verdana" w:hAnsi="Verdana"/>
      <w:spacing w:val="-5"/>
      <w:lang w:val="en-US" w:eastAsia="en-US"/>
    </w:rPr>
  </w:style>
  <w:style w:type="paragraph" w:customStyle="1" w:styleId="Car8">
    <w:name w:val="Car8"/>
    <w:basedOn w:val="Normal"/>
    <w:rsid w:val="00A53959"/>
    <w:pPr>
      <w:spacing w:after="160" w:line="240" w:lineRule="exact"/>
      <w:ind w:left="1080"/>
    </w:pPr>
    <w:rPr>
      <w:rFonts w:ascii="Verdana" w:hAnsi="Verdana"/>
      <w:spacing w:val="-5"/>
      <w:lang w:val="en-US" w:eastAsia="en-US"/>
    </w:rPr>
  </w:style>
  <w:style w:type="paragraph" w:customStyle="1" w:styleId="Car9">
    <w:name w:val="Car9"/>
    <w:basedOn w:val="Normal"/>
    <w:rsid w:val="00A53959"/>
    <w:pPr>
      <w:spacing w:after="160" w:line="240" w:lineRule="exact"/>
      <w:ind w:left="1080"/>
    </w:pPr>
    <w:rPr>
      <w:rFonts w:ascii="Verdana" w:hAnsi="Verdana"/>
      <w:spacing w:val="-5"/>
      <w:lang w:val="en-US" w:eastAsia="en-US"/>
    </w:rPr>
  </w:style>
  <w:style w:type="paragraph" w:customStyle="1" w:styleId="CarCar0">
    <w:name w:val="Car Car0"/>
    <w:basedOn w:val="Normal"/>
    <w:rsid w:val="00A53959"/>
    <w:pPr>
      <w:spacing w:after="160" w:line="240" w:lineRule="exact"/>
      <w:ind w:left="1080"/>
    </w:pPr>
    <w:rPr>
      <w:rFonts w:ascii="Verdana" w:hAnsi="Verdana"/>
      <w:spacing w:val="-5"/>
      <w:lang w:val="en-US" w:eastAsia="en-US"/>
    </w:rPr>
  </w:style>
  <w:style w:type="paragraph" w:customStyle="1" w:styleId="Car100">
    <w:name w:val="Car10"/>
    <w:basedOn w:val="Normal"/>
    <w:rsid w:val="00A53959"/>
    <w:pPr>
      <w:spacing w:after="160" w:line="240" w:lineRule="exact"/>
      <w:ind w:left="1080"/>
    </w:pPr>
    <w:rPr>
      <w:rFonts w:ascii="Verdana" w:hAnsi="Verdana"/>
      <w:spacing w:val="-5"/>
      <w:lang w:val="en-US" w:eastAsia="en-US"/>
    </w:rPr>
  </w:style>
  <w:style w:type="paragraph" w:customStyle="1" w:styleId="Car11">
    <w:name w:val="Car11"/>
    <w:basedOn w:val="Normal"/>
    <w:rsid w:val="00A53959"/>
    <w:pPr>
      <w:spacing w:after="160" w:line="240" w:lineRule="exact"/>
      <w:ind w:left="1080"/>
    </w:pPr>
    <w:rPr>
      <w:rFonts w:ascii="Verdana" w:hAnsi="Verdana"/>
      <w:spacing w:val="-5"/>
      <w:lang w:val="en-US" w:eastAsia="en-US"/>
    </w:rPr>
  </w:style>
  <w:style w:type="paragraph" w:customStyle="1" w:styleId="Car12">
    <w:name w:val="Car12"/>
    <w:basedOn w:val="Normal"/>
    <w:rsid w:val="00A53959"/>
    <w:pPr>
      <w:spacing w:after="160" w:line="240" w:lineRule="exact"/>
      <w:ind w:left="1080"/>
    </w:pPr>
    <w:rPr>
      <w:rFonts w:ascii="Verdana" w:hAnsi="Verdana"/>
      <w:spacing w:val="-5"/>
      <w:lang w:val="en-US" w:eastAsia="en-US"/>
    </w:rPr>
  </w:style>
  <w:style w:type="paragraph" w:customStyle="1" w:styleId="Car13">
    <w:name w:val="Car13"/>
    <w:basedOn w:val="Normal"/>
    <w:rsid w:val="00A53959"/>
    <w:pPr>
      <w:spacing w:after="160" w:line="240" w:lineRule="exact"/>
      <w:ind w:left="1080"/>
    </w:pPr>
    <w:rPr>
      <w:rFonts w:ascii="Verdana" w:hAnsi="Verdana"/>
      <w:spacing w:val="-5"/>
      <w:lang w:val="en-US" w:eastAsia="en-US"/>
    </w:rPr>
  </w:style>
  <w:style w:type="paragraph" w:customStyle="1" w:styleId="Car14">
    <w:name w:val="Car14"/>
    <w:basedOn w:val="Normal"/>
    <w:rsid w:val="00A53959"/>
    <w:pPr>
      <w:spacing w:after="160" w:line="240" w:lineRule="exact"/>
      <w:ind w:left="1080"/>
    </w:pPr>
    <w:rPr>
      <w:rFonts w:ascii="Verdana" w:hAnsi="Verdana"/>
      <w:spacing w:val="-5"/>
      <w:lang w:val="en-US" w:eastAsia="en-US"/>
    </w:rPr>
  </w:style>
  <w:style w:type="character" w:customStyle="1" w:styleId="fontstyle21">
    <w:name w:val="fontstyle21"/>
    <w:rsid w:val="00A53959"/>
    <w:rPr>
      <w:rFonts w:ascii="Wingdings" w:hAnsi="Wingdings" w:hint="default"/>
      <w:b w:val="0"/>
      <w:bCs w:val="0"/>
      <w:i w:val="0"/>
      <w:iCs w:val="0"/>
      <w:color w:val="262626"/>
      <w:sz w:val="52"/>
      <w:szCs w:val="52"/>
    </w:rPr>
  </w:style>
  <w:style w:type="character" w:customStyle="1" w:styleId="eop">
    <w:name w:val="eop"/>
    <w:basedOn w:val="Fuentedeprrafopredeter"/>
    <w:rsid w:val="00A53959"/>
  </w:style>
  <w:style w:type="paragraph" w:customStyle="1" w:styleId="Prrafodelista20">
    <w:name w:val="Párrafo de lista2"/>
    <w:basedOn w:val="Normal"/>
    <w:rsid w:val="00A53959"/>
    <w:pPr>
      <w:ind w:left="720"/>
    </w:pPr>
    <w:rPr>
      <w:sz w:val="24"/>
      <w:szCs w:val="24"/>
      <w:lang w:val="es-ES"/>
    </w:rPr>
  </w:style>
  <w:style w:type="table" w:styleId="Tablaconcuadrcula4-nfasis5">
    <w:name w:val="Grid Table 4 Accent 5"/>
    <w:basedOn w:val="Tablanormal"/>
    <w:uiPriority w:val="49"/>
    <w:rsid w:val="00A539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47</Pages>
  <Words>18054</Words>
  <Characters>99303</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de_gloria</dc:creator>
  <cp:keywords/>
  <dc:description/>
  <cp:lastModifiedBy>Rosy DeLeon</cp:lastModifiedBy>
  <cp:revision>2</cp:revision>
  <dcterms:created xsi:type="dcterms:W3CDTF">2021-11-01T17:10:00Z</dcterms:created>
  <dcterms:modified xsi:type="dcterms:W3CDTF">2021-11-01T17:10:00Z</dcterms:modified>
</cp:coreProperties>
</file>