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A6" w:rsidRDefault="000531D5" w:rsidP="000531D5">
      <w:pPr>
        <w:jc w:val="center"/>
      </w:pPr>
      <w:bookmarkStart w:id="0" w:name="_GoBack"/>
      <w:r>
        <w:rPr>
          <w:noProof/>
          <w:lang w:eastAsia="es-SV"/>
        </w:rPr>
        <w:drawing>
          <wp:inline distT="0" distB="0" distL="0" distR="0">
            <wp:extent cx="7852721" cy="5638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14E82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3193" cy="56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044B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CDFC3" wp14:editId="4301184D">
                <wp:simplePos x="0" y="0"/>
                <wp:positionH relativeFrom="column">
                  <wp:posOffset>7052945</wp:posOffset>
                </wp:positionH>
                <wp:positionV relativeFrom="paragraph">
                  <wp:posOffset>1548765</wp:posOffset>
                </wp:positionV>
                <wp:extent cx="1685925" cy="1038225"/>
                <wp:effectExtent l="0" t="0" r="28575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F82" w:rsidRPr="00D044B3" w:rsidRDefault="00C90F82" w:rsidP="00C90F82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044B3">
                              <w:rPr>
                                <w:rFonts w:ascii="Arial" w:hAnsi="Arial" w:cs="Arial"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>MODIFICACIÓN</w:t>
                            </w:r>
                          </w:p>
                          <w:p w:rsidR="00C90F82" w:rsidRPr="00D044B3" w:rsidRDefault="00C90F82" w:rsidP="00C90F82">
                            <w:pPr>
                              <w:spacing w:before="240"/>
                              <w:jc w:val="both"/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044B3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>Aprobada en sesión ordinaria del Consejo de Administración Nº 9</w:t>
                            </w:r>
                            <w:r w:rsidR="00401960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>10</w:t>
                            </w:r>
                            <w:r w:rsidRPr="00D044B3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 xml:space="preserve"> de fecha </w:t>
                            </w:r>
                            <w:r w:rsidR="00401960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>01</w:t>
                            </w:r>
                            <w:r w:rsidRPr="00D044B3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>/0</w:t>
                            </w:r>
                            <w:r w:rsidR="00401960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  <w:r w:rsidRPr="00D044B3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CDFC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55.35pt;margin-top:121.95pt;width:132.7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">
                <v:textbox>
                  <w:txbxContent>
                    <w:p w:rsidR="00C90F82" w:rsidRPr="00D044B3" w:rsidRDefault="00C90F82" w:rsidP="00C90F82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</w:pPr>
                      <w:r w:rsidRPr="00D044B3">
                        <w:rPr>
                          <w:rFonts w:ascii="Arial" w:hAnsi="Arial" w:cs="Arial"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>MODIFICACIÓN</w:t>
                      </w:r>
                    </w:p>
                    <w:p w:rsidR="00C90F82" w:rsidRPr="00D044B3" w:rsidRDefault="00C90F82" w:rsidP="00C90F82">
                      <w:pPr>
                        <w:spacing w:before="240"/>
                        <w:jc w:val="both"/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</w:pPr>
                      <w:r w:rsidRPr="00D044B3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>Aprobada en sesión ordinaria del Consejo de Administración Nº 9</w:t>
                      </w:r>
                      <w:r w:rsidR="00401960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>10</w:t>
                      </w:r>
                      <w:r w:rsidRPr="00D044B3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 xml:space="preserve"> de fecha </w:t>
                      </w:r>
                      <w:r w:rsidR="00401960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>01</w:t>
                      </w:r>
                      <w:r w:rsidRPr="00D044B3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>/0</w:t>
                      </w:r>
                      <w:r w:rsidR="00401960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>6</w:t>
                      </w:r>
                      <w:r w:rsidRPr="00D044B3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  <w:r w:rsidR="00D044B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17654" wp14:editId="78F554DF">
                <wp:simplePos x="0" y="0"/>
                <wp:positionH relativeFrom="margin">
                  <wp:posOffset>271780</wp:posOffset>
                </wp:positionH>
                <wp:positionV relativeFrom="paragraph">
                  <wp:posOffset>1424940</wp:posOffset>
                </wp:positionV>
                <wp:extent cx="1743075" cy="1076325"/>
                <wp:effectExtent l="0" t="0" r="2857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F82" w:rsidRPr="00D044B3" w:rsidRDefault="00C90F82" w:rsidP="00C90F82">
                            <w:pPr>
                              <w:spacing w:before="240" w:after="0"/>
                              <w:jc w:val="center"/>
                              <w:rPr>
                                <w:rFonts w:ascii="Arial" w:hAnsi="Arial" w:cs="Arial"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044B3">
                              <w:rPr>
                                <w:rFonts w:ascii="Arial" w:hAnsi="Arial" w:cs="Arial"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 xml:space="preserve"> VERSIÓN </w:t>
                            </w:r>
                            <w:r w:rsidRPr="00D044B3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>ANTERIOR</w:t>
                            </w:r>
                          </w:p>
                          <w:p w:rsidR="00C90F82" w:rsidRPr="00D044B3" w:rsidRDefault="00C90F82" w:rsidP="00C90F82">
                            <w:pPr>
                              <w:spacing w:before="240"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044B3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16"/>
                                <w:szCs w:val="16"/>
                                <w:lang w:val="es-ES"/>
                              </w:rPr>
                              <w:t>De fecha 11/08/2021, aprobado en sesión ordinaria del Consejo de Administración Nº 871 realizada el 01/07/2021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17654" id="Cuadro de texto 2" o:spid="_x0000_s1027" type="#_x0000_t202" style="position:absolute;margin-left:21.4pt;margin-top:112.2pt;width:137.2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">
                <v:textbox>
                  <w:txbxContent>
                    <w:p w:rsidR="00C90F82" w:rsidRPr="00D044B3" w:rsidRDefault="00C90F82" w:rsidP="00C90F82">
                      <w:pPr>
                        <w:spacing w:before="240" w:after="0"/>
                        <w:jc w:val="center"/>
                        <w:rPr>
                          <w:rFonts w:ascii="Arial" w:hAnsi="Arial" w:cs="Arial"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</w:pPr>
                      <w:r w:rsidRPr="00D044B3">
                        <w:rPr>
                          <w:rFonts w:ascii="Arial" w:hAnsi="Arial" w:cs="Arial"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 xml:space="preserve"> VERSIÓN </w:t>
                      </w:r>
                      <w:r w:rsidRPr="00D044B3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>ANTERIOR</w:t>
                      </w:r>
                    </w:p>
                    <w:p w:rsidR="00C90F82" w:rsidRPr="00D044B3" w:rsidRDefault="00C90F82" w:rsidP="00C90F82">
                      <w:pPr>
                        <w:spacing w:before="240" w:after="0"/>
                        <w:jc w:val="both"/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</w:pPr>
                      <w:r w:rsidRPr="00D044B3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16"/>
                          <w:szCs w:val="16"/>
                          <w:lang w:val="es-ES"/>
                        </w:rPr>
                        <w:t>De fecha 11/08/2021, aprobado en sesión ordinaria del Consejo de Administración Nº 871 realizada el 01/07/2021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C5A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7672705</wp:posOffset>
            </wp:positionH>
            <wp:positionV relativeFrom="paragraph">
              <wp:posOffset>-194310</wp:posOffset>
            </wp:positionV>
            <wp:extent cx="883920" cy="8477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821A6" w:rsidSect="009A7CA3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A2" w:rsidRDefault="00171DA2" w:rsidP="009A7CA3">
      <w:pPr>
        <w:spacing w:after="0" w:line="240" w:lineRule="auto"/>
      </w:pPr>
      <w:r>
        <w:separator/>
      </w:r>
    </w:p>
  </w:endnote>
  <w:endnote w:type="continuationSeparator" w:id="0">
    <w:p w:rsidR="00171DA2" w:rsidRDefault="00171DA2" w:rsidP="009A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82" w:rsidRPr="00C90F82" w:rsidRDefault="00401960" w:rsidP="00C90F82">
    <w:pPr>
      <w:pStyle w:val="Piedepgina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31/08</w:t>
    </w:r>
    <w:r w:rsidR="00C90F82" w:rsidRPr="00C90F82">
      <w:rPr>
        <w:rFonts w:ascii="Arial" w:hAnsi="Arial" w:cs="Arial"/>
        <w:sz w:val="20"/>
        <w:szCs w:val="20"/>
      </w:rPr>
      <w:t>/2023 Versión 05</w:t>
    </w:r>
  </w:p>
  <w:p w:rsidR="00C90F82" w:rsidRDefault="00C90F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A2" w:rsidRDefault="00171DA2" w:rsidP="009A7CA3">
      <w:pPr>
        <w:spacing w:after="0" w:line="240" w:lineRule="auto"/>
      </w:pPr>
      <w:r>
        <w:separator/>
      </w:r>
    </w:p>
  </w:footnote>
  <w:footnote w:type="continuationSeparator" w:id="0">
    <w:p w:rsidR="00171DA2" w:rsidRDefault="00171DA2" w:rsidP="009A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CA3" w:rsidRPr="007552B1" w:rsidRDefault="009A7CA3" w:rsidP="009A7CA3">
    <w:pPr>
      <w:pStyle w:val="Encabezado"/>
      <w:rPr>
        <w:rFonts w:ascii="Arial" w:hAnsi="Arial" w:cs="Arial"/>
      </w:rPr>
    </w:pPr>
    <w:r>
      <w:rPr>
        <w:rFonts w:ascii="Arial" w:hAnsi="Arial" w:cs="Arial"/>
      </w:rPr>
      <w:t>Sistema de Gestión de Calidad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</w:t>
    </w:r>
    <w:r>
      <w:rPr>
        <w:rFonts w:ascii="Arial" w:hAnsi="Arial" w:cs="Arial"/>
      </w:rPr>
      <w:tab/>
    </w:r>
    <w:r w:rsidR="00DB445C">
      <w:rPr>
        <w:rFonts w:ascii="Arial" w:hAnsi="Arial" w:cs="Arial"/>
      </w:rPr>
      <w:t xml:space="preserve">                                </w:t>
    </w:r>
    <w:r w:rsidRPr="007552B1">
      <w:rPr>
        <w:rFonts w:ascii="Arial" w:hAnsi="Arial" w:cs="Arial"/>
      </w:rPr>
      <w:t>F-RD-PE-04</w:t>
    </w:r>
  </w:p>
  <w:p w:rsidR="009A7CA3" w:rsidRPr="007552B1" w:rsidRDefault="009A7CA3" w:rsidP="00DB445C">
    <w:pPr>
      <w:pStyle w:val="Encabezado"/>
      <w:pBdr>
        <w:bottom w:val="single" w:sz="4" w:space="1" w:color="auto"/>
      </w:pBdr>
      <w:rPr>
        <w:rFonts w:ascii="Arial" w:hAnsi="Arial" w:cs="Arial"/>
      </w:rPr>
    </w:pPr>
    <w:r w:rsidRPr="007552B1">
      <w:rPr>
        <w:rFonts w:ascii="Arial" w:hAnsi="Arial" w:cs="Arial"/>
      </w:rPr>
      <w:t>INSAFOCOOP</w:t>
    </w:r>
    <w:r w:rsidRPr="007552B1">
      <w:rPr>
        <w:rFonts w:ascii="Arial" w:hAnsi="Arial" w:cs="Arial"/>
      </w:rPr>
      <w:tab/>
    </w:r>
    <w:r w:rsidR="00DB445C" w:rsidRPr="007552B1">
      <w:rPr>
        <w:rFonts w:ascii="Arial" w:hAnsi="Arial" w:cs="Arial"/>
      </w:rPr>
      <w:t xml:space="preserve">                                                           </w:t>
    </w:r>
    <w:r w:rsidRPr="007552B1">
      <w:rPr>
        <w:rFonts w:ascii="Arial" w:hAnsi="Arial" w:cs="Arial"/>
      </w:rPr>
      <w:tab/>
    </w:r>
    <w:r w:rsidR="00DB445C" w:rsidRPr="007552B1">
      <w:rPr>
        <w:rFonts w:ascii="Arial" w:hAnsi="Arial" w:cs="Arial"/>
      </w:rPr>
      <w:t xml:space="preserve">                                                   ORGANIGRAMA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A3"/>
    <w:rsid w:val="000531D5"/>
    <w:rsid w:val="00171DA2"/>
    <w:rsid w:val="00227C5A"/>
    <w:rsid w:val="003A2C54"/>
    <w:rsid w:val="00401960"/>
    <w:rsid w:val="00713872"/>
    <w:rsid w:val="007552B1"/>
    <w:rsid w:val="007A513E"/>
    <w:rsid w:val="0082157B"/>
    <w:rsid w:val="009A7CA3"/>
    <w:rsid w:val="00A821A6"/>
    <w:rsid w:val="00C90F82"/>
    <w:rsid w:val="00CE206A"/>
    <w:rsid w:val="00D044B3"/>
    <w:rsid w:val="00DB445C"/>
    <w:rsid w:val="00E8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63091C-6AEA-4FE2-9671-1BA48A75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CA3"/>
  </w:style>
  <w:style w:type="paragraph" w:styleId="Piedepgina">
    <w:name w:val="footer"/>
    <w:basedOn w:val="Normal"/>
    <w:link w:val="PiedepginaCar"/>
    <w:uiPriority w:val="99"/>
    <w:unhideWhenUsed/>
    <w:rsid w:val="009A7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CA3"/>
  </w:style>
  <w:style w:type="paragraph" w:styleId="Textodeglobo">
    <w:name w:val="Balloon Text"/>
    <w:basedOn w:val="Normal"/>
    <w:link w:val="TextodegloboCar"/>
    <w:uiPriority w:val="99"/>
    <w:semiHidden/>
    <w:unhideWhenUsed/>
    <w:rsid w:val="00C90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F7A7-C6C6-4606-9883-DB197F7B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Gestión de Calidad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Gestión de Calidad</dc:title>
  <dc:subject/>
  <dc:creator>Guadalupe Roxana Alvarenga</dc:creator>
  <cp:keywords/>
  <dc:description/>
  <cp:lastModifiedBy>Guadalupe Roxana Alvarenga</cp:lastModifiedBy>
  <cp:revision>2</cp:revision>
  <cp:lastPrinted>2023-08-31T19:27:00Z</cp:lastPrinted>
  <dcterms:created xsi:type="dcterms:W3CDTF">2023-08-31T19:43:00Z</dcterms:created>
  <dcterms:modified xsi:type="dcterms:W3CDTF">2023-08-31T19:43:00Z</dcterms:modified>
</cp:coreProperties>
</file>