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260A1" w14:textId="77777777" w:rsidR="00CA522B" w:rsidRPr="00CA522B" w:rsidRDefault="00D52A01" w:rsidP="00B56388">
      <w:pPr>
        <w:autoSpaceDE w:val="0"/>
        <w:autoSpaceDN w:val="0"/>
        <w:adjustRightInd w:val="0"/>
        <w:spacing w:after="0" w:line="240" w:lineRule="auto"/>
        <w:jc w:val="right"/>
        <w:rPr>
          <w:color w:val="000000"/>
          <w:sz w:val="22"/>
          <w:szCs w:val="22"/>
          <w:lang w:val="es-SV"/>
        </w:rPr>
      </w:pPr>
      <w:r>
        <w:rPr>
          <w:rFonts w:ascii="Calibri" w:hAnsi="Calibri" w:cs="Calibri"/>
          <w:color w:val="000000"/>
          <w:sz w:val="24"/>
          <w:szCs w:val="24"/>
          <w:lang w:val="es-SV"/>
        </w:rPr>
        <w:tab/>
      </w:r>
      <w:r w:rsidR="003657DA" w:rsidRPr="003657DA">
        <w:rPr>
          <w:rFonts w:ascii="Calibri" w:hAnsi="Calibri" w:cs="Calibri"/>
          <w:color w:val="000000"/>
          <w:sz w:val="24"/>
          <w:szCs w:val="24"/>
          <w:lang w:val="es-SV"/>
        </w:rPr>
        <w:t xml:space="preserve"> </w:t>
      </w:r>
      <w:r w:rsidR="00E00EE1">
        <w:rPr>
          <w:rFonts w:ascii="Calibri" w:hAnsi="Calibri" w:cs="Calibri"/>
          <w:color w:val="000000"/>
          <w:sz w:val="24"/>
          <w:szCs w:val="24"/>
          <w:lang w:val="es-SV"/>
        </w:rPr>
        <w:tab/>
      </w:r>
      <w:r w:rsidR="00E00EE1">
        <w:rPr>
          <w:rFonts w:ascii="Calibri" w:hAnsi="Calibri" w:cs="Calibri"/>
          <w:color w:val="000000"/>
          <w:sz w:val="24"/>
          <w:szCs w:val="24"/>
          <w:lang w:val="es-SV"/>
        </w:rPr>
        <w:tab/>
      </w:r>
    </w:p>
    <w:p w14:paraId="53B1C040" w14:textId="77777777" w:rsidR="00B56388" w:rsidRPr="00215B82" w:rsidRDefault="00B56388" w:rsidP="00BA088F">
      <w:pPr>
        <w:pStyle w:val="Sinespaciado"/>
        <w:jc w:val="right"/>
        <w:rPr>
          <w:rFonts w:ascii="Museo Sans 500" w:hAnsi="Museo Sans 500"/>
          <w:sz w:val="22"/>
          <w:szCs w:val="22"/>
          <w:lang w:val="es-SV" w:eastAsia="es-ES"/>
        </w:rPr>
      </w:pPr>
      <w:r w:rsidRPr="00215B82">
        <w:rPr>
          <w:rFonts w:ascii="Museo Sans 500" w:hAnsi="Museo Sans 500" w:cs="Times New Roman"/>
          <w:sz w:val="22"/>
          <w:szCs w:val="22"/>
          <w:lang w:val="es-SV" w:eastAsia="es-ES"/>
        </w:rPr>
        <w:t>S</w:t>
      </w:r>
      <w:r w:rsidR="0088493A">
        <w:rPr>
          <w:rFonts w:ascii="Museo Sans 500" w:hAnsi="Museo Sans 500" w:cs="Times New Roman"/>
          <w:sz w:val="22"/>
          <w:szCs w:val="22"/>
          <w:lang w:val="es-SV" w:eastAsia="es-ES"/>
        </w:rPr>
        <w:t xml:space="preserve">an Salvador, </w:t>
      </w:r>
      <w:r w:rsidR="00CE4B32">
        <w:rPr>
          <w:rFonts w:ascii="Museo Sans 500" w:hAnsi="Museo Sans 500" w:cs="Times New Roman"/>
          <w:sz w:val="22"/>
          <w:szCs w:val="22"/>
          <w:lang w:val="es-SV" w:eastAsia="es-ES"/>
        </w:rPr>
        <w:t>3</w:t>
      </w:r>
      <w:r w:rsidR="007C5972">
        <w:rPr>
          <w:rFonts w:ascii="Museo Sans 500" w:hAnsi="Museo Sans 500" w:cs="Times New Roman"/>
          <w:sz w:val="22"/>
          <w:szCs w:val="22"/>
          <w:lang w:val="es-SV" w:eastAsia="es-ES"/>
        </w:rPr>
        <w:t xml:space="preserve"> de julio</w:t>
      </w:r>
      <w:r w:rsidR="0088493A">
        <w:rPr>
          <w:rFonts w:ascii="Museo Sans 500" w:hAnsi="Museo Sans 500" w:cs="Times New Roman"/>
          <w:sz w:val="22"/>
          <w:szCs w:val="22"/>
          <w:lang w:val="es-SV" w:eastAsia="es-ES"/>
        </w:rPr>
        <w:t xml:space="preserve"> </w:t>
      </w:r>
      <w:r w:rsidR="00BA088F">
        <w:rPr>
          <w:rFonts w:ascii="Museo Sans 500" w:hAnsi="Museo Sans 500" w:cs="Times New Roman"/>
          <w:sz w:val="22"/>
          <w:szCs w:val="22"/>
          <w:lang w:val="es-SV" w:eastAsia="es-ES"/>
        </w:rPr>
        <w:t xml:space="preserve"> de 202</w:t>
      </w:r>
      <w:r w:rsidR="00303CBE">
        <w:rPr>
          <w:rFonts w:ascii="Museo Sans 500" w:hAnsi="Museo Sans 500" w:cs="Times New Roman"/>
          <w:sz w:val="22"/>
          <w:szCs w:val="22"/>
          <w:lang w:val="es-SV" w:eastAsia="es-ES"/>
        </w:rPr>
        <w:t>3</w:t>
      </w:r>
    </w:p>
    <w:p w14:paraId="65294731" w14:textId="77777777" w:rsidR="00B56388" w:rsidRPr="00215B82" w:rsidRDefault="00B56388" w:rsidP="00B56388">
      <w:pPr>
        <w:pStyle w:val="Sinespaciado"/>
        <w:jc w:val="both"/>
        <w:rPr>
          <w:rFonts w:ascii="Museo Sans 500" w:hAnsi="Museo Sans 500" w:cs="Times New Roman"/>
          <w:sz w:val="22"/>
          <w:szCs w:val="22"/>
          <w:lang w:val="es-SV" w:eastAsia="es-ES"/>
        </w:rPr>
      </w:pPr>
    </w:p>
    <w:p w14:paraId="7B9D0ADF" w14:textId="77777777" w:rsidR="00B56388" w:rsidRPr="00215B82" w:rsidRDefault="00B56388" w:rsidP="00B56388">
      <w:pPr>
        <w:pStyle w:val="Sinespaciado"/>
        <w:jc w:val="both"/>
        <w:rPr>
          <w:rFonts w:ascii="Museo Sans 500" w:hAnsi="Museo Sans 500" w:cs="Times New Roman"/>
          <w:sz w:val="22"/>
          <w:szCs w:val="22"/>
          <w:lang w:val="es-SV" w:eastAsia="es-ES"/>
        </w:rPr>
      </w:pPr>
    </w:p>
    <w:p w14:paraId="52B718AD" w14:textId="77777777" w:rsidR="00B56388" w:rsidRPr="00215B82" w:rsidRDefault="00B56388" w:rsidP="00B56388">
      <w:pPr>
        <w:pStyle w:val="Sinespaciado"/>
        <w:jc w:val="both"/>
        <w:rPr>
          <w:rFonts w:ascii="Museo Sans 500" w:hAnsi="Museo Sans 500" w:cs="Times New Roman"/>
          <w:sz w:val="22"/>
          <w:szCs w:val="22"/>
          <w:lang w:val="es-SV" w:eastAsia="es-ES"/>
        </w:rPr>
      </w:pPr>
      <w:r w:rsidRPr="00215B82">
        <w:rPr>
          <w:rFonts w:ascii="Museo Sans 500" w:hAnsi="Museo Sans 500" w:cs="Times New Roman"/>
          <w:sz w:val="22"/>
          <w:szCs w:val="22"/>
          <w:lang w:val="es-SV" w:eastAsia="es-ES"/>
        </w:rPr>
        <w:t>Público en general</w:t>
      </w:r>
    </w:p>
    <w:p w14:paraId="553A94DD" w14:textId="77777777" w:rsidR="00B56388" w:rsidRPr="00215B82" w:rsidRDefault="00B56388" w:rsidP="00B56388">
      <w:pPr>
        <w:pStyle w:val="Sinespaciado"/>
        <w:jc w:val="both"/>
        <w:rPr>
          <w:rFonts w:ascii="Museo Sans 500" w:eastAsia="Arial Unicode MS" w:hAnsi="Museo Sans 500" w:cs="Times New Roman"/>
          <w:noProof/>
          <w:sz w:val="22"/>
          <w:szCs w:val="22"/>
          <w:lang w:val="es-SV" w:eastAsia="es-ES"/>
        </w:rPr>
      </w:pPr>
      <w:r w:rsidRPr="00215B82">
        <w:rPr>
          <w:rFonts w:ascii="Museo Sans 500" w:hAnsi="Museo Sans 500" w:cs="Times New Roman"/>
          <w:sz w:val="22"/>
          <w:szCs w:val="22"/>
          <w:lang w:val="es-SV" w:eastAsia="es-ES"/>
        </w:rPr>
        <w:t>Presente.</w:t>
      </w:r>
      <w:r w:rsidRPr="00215B82">
        <w:rPr>
          <w:rFonts w:ascii="Museo Sans 500" w:eastAsia="Arial Unicode MS" w:hAnsi="Museo Sans 500" w:cs="Times New Roman"/>
          <w:noProof/>
          <w:sz w:val="22"/>
          <w:szCs w:val="22"/>
          <w:lang w:val="es-SV" w:eastAsia="es-ES"/>
        </w:rPr>
        <w:t xml:space="preserve"> </w:t>
      </w:r>
    </w:p>
    <w:p w14:paraId="436DD154" w14:textId="77777777" w:rsidR="00B56388" w:rsidRPr="00215B82" w:rsidRDefault="00B56388" w:rsidP="00B56388">
      <w:pPr>
        <w:pStyle w:val="Sinespaciado"/>
        <w:jc w:val="both"/>
        <w:rPr>
          <w:rFonts w:ascii="Museo Sans 500" w:hAnsi="Museo Sans 500" w:cs="Times New Roman"/>
          <w:sz w:val="22"/>
          <w:szCs w:val="22"/>
          <w:lang w:val="es-SV" w:eastAsia="es-ES"/>
        </w:rPr>
      </w:pPr>
    </w:p>
    <w:p w14:paraId="670464B2" w14:textId="77777777" w:rsidR="00B56388" w:rsidRPr="00215B82" w:rsidRDefault="00B56388" w:rsidP="00B56388">
      <w:pPr>
        <w:pStyle w:val="Sinespaciado"/>
        <w:spacing w:line="276" w:lineRule="auto"/>
        <w:jc w:val="both"/>
        <w:rPr>
          <w:rFonts w:ascii="Museo Sans 500" w:hAnsi="Museo Sans 500" w:cs="Times New Roman"/>
          <w:sz w:val="22"/>
          <w:szCs w:val="22"/>
          <w:lang w:val="es-SV" w:eastAsia="es-ES"/>
        </w:rPr>
      </w:pPr>
    </w:p>
    <w:p w14:paraId="2E97F10F" w14:textId="77777777" w:rsidR="00B56388" w:rsidRPr="00215B82" w:rsidRDefault="00B56388" w:rsidP="00B56388">
      <w:pPr>
        <w:pStyle w:val="Sinespaciado"/>
        <w:spacing w:line="276" w:lineRule="auto"/>
        <w:jc w:val="both"/>
        <w:rPr>
          <w:rFonts w:ascii="Museo Sans 500" w:hAnsi="Museo Sans 500" w:cs="Times New Roman"/>
          <w:sz w:val="22"/>
          <w:szCs w:val="22"/>
          <w:lang w:val="es-SV" w:eastAsia="es-ES"/>
        </w:rPr>
      </w:pPr>
      <w:r w:rsidRPr="00215B82">
        <w:rPr>
          <w:rFonts w:ascii="Museo Sans 500" w:hAnsi="Museo Sans 500" w:cs="Times New Roman"/>
          <w:sz w:val="22"/>
          <w:szCs w:val="22"/>
          <w:lang w:val="es-SV" w:eastAsia="es-ES"/>
        </w:rPr>
        <w:t xml:space="preserve">Por este medio, INSAFOCOOP  a través de la Unidad de Acceso a la Información Pública, declara la inexistencia de índice de información clasificada como reservada, a que se refiere el artículo 50 literal “m” de la Ley de </w:t>
      </w:r>
      <w:r w:rsidR="00F72BE7">
        <w:rPr>
          <w:rFonts w:ascii="Museo Sans 500" w:hAnsi="Museo Sans 500" w:cs="Times New Roman"/>
          <w:sz w:val="22"/>
          <w:szCs w:val="22"/>
          <w:lang w:val="es-SV" w:eastAsia="es-ES"/>
        </w:rPr>
        <w:t>Acceso a la Información Pública, para el período comprendido del mes de enero a junio 2023</w:t>
      </w:r>
    </w:p>
    <w:p w14:paraId="1607919C" w14:textId="77777777" w:rsidR="00B56388" w:rsidRPr="00215B82" w:rsidRDefault="00B56388" w:rsidP="00B56388">
      <w:pPr>
        <w:pStyle w:val="Sinespaciado"/>
        <w:spacing w:line="276" w:lineRule="auto"/>
        <w:jc w:val="both"/>
        <w:rPr>
          <w:rFonts w:ascii="Museo Sans 500" w:hAnsi="Museo Sans 500" w:cs="Times New Roman"/>
          <w:sz w:val="22"/>
          <w:szCs w:val="22"/>
          <w:lang w:val="es-SV" w:eastAsia="es-ES"/>
        </w:rPr>
      </w:pPr>
    </w:p>
    <w:p w14:paraId="3B69DA40" w14:textId="77777777" w:rsidR="00B56388" w:rsidRPr="00215B82" w:rsidRDefault="00B56388" w:rsidP="00B56388">
      <w:pPr>
        <w:pStyle w:val="Sinespaciado"/>
        <w:spacing w:line="276" w:lineRule="auto"/>
        <w:jc w:val="both"/>
        <w:rPr>
          <w:rFonts w:ascii="Museo Sans 500" w:hAnsi="Museo Sans 500" w:cs="Times New Roman"/>
          <w:sz w:val="22"/>
          <w:szCs w:val="22"/>
          <w:lang w:val="es-SV" w:eastAsia="es-ES"/>
        </w:rPr>
      </w:pPr>
      <w:r w:rsidRPr="00215B82">
        <w:rPr>
          <w:rFonts w:ascii="Museo Sans 500" w:hAnsi="Museo Sans 500" w:cs="Times New Roman"/>
          <w:sz w:val="22"/>
          <w:szCs w:val="22"/>
          <w:lang w:val="es-SV" w:eastAsia="es-ES"/>
        </w:rPr>
        <w:t>Y para hacerlo del conocimiento del público en general, se elabora la presente acta.</w:t>
      </w:r>
    </w:p>
    <w:p w14:paraId="66E69526" w14:textId="77777777" w:rsidR="00B56388" w:rsidRPr="00B56388" w:rsidRDefault="00B56388" w:rsidP="00B56388">
      <w:pPr>
        <w:pStyle w:val="Sinespaciado"/>
        <w:rPr>
          <w:rFonts w:ascii="Museo Sans 500" w:hAnsi="Museo Sans 500"/>
          <w:lang w:val="es-SV" w:eastAsia="es-ES"/>
        </w:rPr>
      </w:pPr>
    </w:p>
    <w:p w14:paraId="36F4D315" w14:textId="77777777" w:rsidR="00D52A01" w:rsidRPr="00CA522B" w:rsidRDefault="00D52A01" w:rsidP="00D52A01">
      <w:pPr>
        <w:autoSpaceDE w:val="0"/>
        <w:autoSpaceDN w:val="0"/>
        <w:adjustRightInd w:val="0"/>
        <w:spacing w:after="0" w:line="240" w:lineRule="auto"/>
        <w:jc w:val="right"/>
        <w:rPr>
          <w:rFonts w:ascii="Museo Sans 500" w:hAnsi="Museo Sans 500"/>
          <w:color w:val="000000"/>
          <w:sz w:val="22"/>
          <w:szCs w:val="22"/>
          <w:lang w:val="es-SV"/>
        </w:rPr>
      </w:pPr>
    </w:p>
    <w:p w14:paraId="6952A544" w14:textId="77777777" w:rsidR="00D52A01" w:rsidRPr="00CA522B" w:rsidRDefault="00D52A01" w:rsidP="00D52A01">
      <w:pPr>
        <w:autoSpaceDE w:val="0"/>
        <w:autoSpaceDN w:val="0"/>
        <w:adjustRightInd w:val="0"/>
        <w:spacing w:after="0" w:line="240" w:lineRule="auto"/>
        <w:jc w:val="right"/>
        <w:rPr>
          <w:rFonts w:ascii="Museo Sans 500" w:hAnsi="Museo Sans 500"/>
          <w:color w:val="000000"/>
          <w:sz w:val="22"/>
          <w:szCs w:val="22"/>
          <w:lang w:val="es-SV"/>
        </w:rPr>
      </w:pPr>
    </w:p>
    <w:p w14:paraId="229B1D56" w14:textId="77777777" w:rsidR="00D52A01" w:rsidRPr="00CA522B" w:rsidRDefault="00D52A01" w:rsidP="00D52A01">
      <w:pPr>
        <w:autoSpaceDE w:val="0"/>
        <w:autoSpaceDN w:val="0"/>
        <w:adjustRightInd w:val="0"/>
        <w:spacing w:after="0" w:line="240" w:lineRule="auto"/>
        <w:jc w:val="center"/>
        <w:rPr>
          <w:rFonts w:ascii="Museo Sans 500" w:hAnsi="Museo Sans 500"/>
          <w:b/>
          <w:color w:val="000000"/>
          <w:sz w:val="24"/>
          <w:szCs w:val="24"/>
          <w:lang w:val="es-SV"/>
        </w:rPr>
      </w:pPr>
    </w:p>
    <w:p w14:paraId="33C13AD8" w14:textId="77777777" w:rsidR="00D52A01" w:rsidRPr="00CA522B" w:rsidRDefault="00D52A01" w:rsidP="00D52A0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 w:val="24"/>
          <w:szCs w:val="24"/>
          <w:lang w:val="es-SV"/>
        </w:rPr>
      </w:pPr>
    </w:p>
    <w:p w14:paraId="16FB38B4" w14:textId="77777777" w:rsidR="00D52A01" w:rsidRPr="00CA522B" w:rsidRDefault="00D52A01" w:rsidP="00D52A0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 w:val="22"/>
          <w:szCs w:val="22"/>
          <w:lang w:val="es-SV"/>
        </w:rPr>
      </w:pPr>
    </w:p>
    <w:p w14:paraId="3EBB08C3" w14:textId="77777777" w:rsidR="00D52A01" w:rsidRPr="00CA522B" w:rsidRDefault="00D52A01" w:rsidP="00D52A0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 w:val="22"/>
          <w:szCs w:val="22"/>
          <w:lang w:val="es-SV"/>
        </w:rPr>
      </w:pPr>
    </w:p>
    <w:p w14:paraId="284C0399" w14:textId="77777777" w:rsidR="007441B8" w:rsidRPr="00CA522B" w:rsidRDefault="007441B8" w:rsidP="007441B8">
      <w:pPr>
        <w:spacing w:line="480" w:lineRule="auto"/>
        <w:jc w:val="both"/>
        <w:rPr>
          <w:rFonts w:ascii="Museo Sans 500" w:hAnsi="Museo Sans 500"/>
          <w:sz w:val="22"/>
          <w:szCs w:val="22"/>
          <w:lang w:val="es-SV"/>
        </w:rPr>
      </w:pPr>
      <w:r w:rsidRPr="007441B8">
        <w:rPr>
          <w:rFonts w:ascii="Museo Sans 500" w:hAnsi="Museo Sans 500"/>
          <w:noProof/>
          <w:sz w:val="22"/>
          <w:szCs w:val="22"/>
          <w:lang w:val="es-SV"/>
        </w:rPr>
        <w:drawing>
          <wp:anchor distT="0" distB="0" distL="114300" distR="114300" simplePos="0" relativeHeight="251659264" behindDoc="0" locked="0" layoutInCell="1" allowOverlap="1" wp14:anchorId="33D0D188" wp14:editId="6D030DDE">
            <wp:simplePos x="0" y="0"/>
            <wp:positionH relativeFrom="margin">
              <wp:posOffset>1913255</wp:posOffset>
            </wp:positionH>
            <wp:positionV relativeFrom="paragraph">
              <wp:posOffset>306705</wp:posOffset>
            </wp:positionV>
            <wp:extent cx="1984375" cy="828675"/>
            <wp:effectExtent l="0" t="0" r="0" b="9525"/>
            <wp:wrapNone/>
            <wp:docPr id="4" name="Imagen 4" descr="C:\Users\guadalupe.alvarenga\Desktop\FIRMA OI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uadalupe.alvarenga\Desktop\FIRMA OI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43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32C77F" w14:textId="77777777" w:rsidR="007441B8" w:rsidRPr="00CA522B" w:rsidRDefault="007441B8" w:rsidP="007441B8">
      <w:pPr>
        <w:spacing w:line="480" w:lineRule="auto"/>
        <w:jc w:val="both"/>
        <w:rPr>
          <w:rFonts w:ascii="Museo Sans 500" w:hAnsi="Museo Sans 500"/>
          <w:sz w:val="22"/>
          <w:szCs w:val="22"/>
          <w:lang w:val="es-SV"/>
        </w:rPr>
      </w:pPr>
      <w:r>
        <w:rPr>
          <w:rFonts w:ascii="Museo Sans 500" w:hAnsi="Museo Sans 500"/>
          <w:noProof/>
          <w:sz w:val="22"/>
          <w:szCs w:val="22"/>
          <w:lang w:val="es-SV"/>
        </w:rPr>
        <w:drawing>
          <wp:anchor distT="0" distB="0" distL="114300" distR="114300" simplePos="0" relativeHeight="251658240" behindDoc="0" locked="0" layoutInCell="1" allowOverlap="1" wp14:anchorId="2937F815" wp14:editId="63350FF9">
            <wp:simplePos x="0" y="0"/>
            <wp:positionH relativeFrom="column">
              <wp:posOffset>3886200</wp:posOffset>
            </wp:positionH>
            <wp:positionV relativeFrom="paragraph">
              <wp:posOffset>127000</wp:posOffset>
            </wp:positionV>
            <wp:extent cx="1219200" cy="1171575"/>
            <wp:effectExtent l="0" t="0" r="0" b="9525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171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21C0E7B" w14:textId="77777777" w:rsidR="007441B8" w:rsidRPr="00CA522B" w:rsidRDefault="007441B8" w:rsidP="007441B8">
      <w:pPr>
        <w:pStyle w:val="Sinespaciado"/>
        <w:jc w:val="center"/>
        <w:rPr>
          <w:rFonts w:ascii="Museo Sans 500" w:hAnsi="Museo Sans 500"/>
          <w:lang w:val="es-SV"/>
        </w:rPr>
      </w:pPr>
    </w:p>
    <w:p w14:paraId="49645921" w14:textId="77777777" w:rsidR="007441B8" w:rsidRPr="00CA522B" w:rsidRDefault="007441B8" w:rsidP="007441B8">
      <w:pPr>
        <w:pStyle w:val="Sinespaciado"/>
        <w:jc w:val="center"/>
        <w:rPr>
          <w:rFonts w:ascii="Museo Sans 500" w:hAnsi="Museo Sans 500"/>
          <w:lang w:val="es-SV"/>
        </w:rPr>
      </w:pPr>
    </w:p>
    <w:p w14:paraId="29BC15AA" w14:textId="77777777" w:rsidR="007441B8" w:rsidRPr="007441B8" w:rsidRDefault="007441B8" w:rsidP="007441B8">
      <w:pPr>
        <w:pStyle w:val="Sinespaciado"/>
        <w:jc w:val="center"/>
        <w:rPr>
          <w:rFonts w:ascii="Museo Sans 500" w:hAnsi="Museo Sans 500"/>
          <w:lang w:val="es-SV"/>
        </w:rPr>
      </w:pPr>
      <w:r w:rsidRPr="007441B8">
        <w:rPr>
          <w:rFonts w:ascii="Museo Sans 500" w:hAnsi="Museo Sans 500"/>
          <w:lang w:val="es-SV"/>
        </w:rPr>
        <w:t>Roxana Alvarenga de Nerio</w:t>
      </w:r>
    </w:p>
    <w:p w14:paraId="2F97E9F5" w14:textId="77777777" w:rsidR="007441B8" w:rsidRPr="007441B8" w:rsidRDefault="007441B8" w:rsidP="007441B8">
      <w:pPr>
        <w:pStyle w:val="Sinespaciado"/>
        <w:jc w:val="center"/>
        <w:rPr>
          <w:rFonts w:ascii="Museo Sans 500" w:hAnsi="Museo Sans 500"/>
          <w:lang w:val="es-SV"/>
        </w:rPr>
      </w:pPr>
      <w:r w:rsidRPr="007441B8">
        <w:rPr>
          <w:rFonts w:ascii="Museo Sans 500" w:hAnsi="Museo Sans 500"/>
          <w:lang w:val="es-SV"/>
        </w:rPr>
        <w:t>Oficial de Información</w:t>
      </w:r>
    </w:p>
    <w:p w14:paraId="71F7359E" w14:textId="77777777" w:rsidR="00CF1ED7" w:rsidRPr="001E22C8" w:rsidRDefault="00CF1ED7" w:rsidP="001E22C8">
      <w:pPr>
        <w:rPr>
          <w:lang w:val="es-SV"/>
        </w:rPr>
      </w:pPr>
    </w:p>
    <w:sectPr w:rsidR="00CF1ED7" w:rsidRPr="001E22C8">
      <w:headerReference w:type="default" r:id="rId9"/>
      <w:footerReference w:type="default" r:id="rId10"/>
      <w:pgSz w:w="12240" w:h="15840"/>
      <w:pgMar w:top="3000" w:right="1440" w:bottom="1417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11A3A" w14:textId="77777777" w:rsidR="00936FDA" w:rsidRDefault="00936FDA">
      <w:pPr>
        <w:spacing w:after="0" w:line="240" w:lineRule="auto"/>
      </w:pPr>
      <w:r>
        <w:separator/>
      </w:r>
    </w:p>
  </w:endnote>
  <w:endnote w:type="continuationSeparator" w:id="0">
    <w:p w14:paraId="5CECF449" w14:textId="77777777" w:rsidR="00936FDA" w:rsidRDefault="00936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seo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useo Sans 500">
    <w:altName w:val="Arial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59C46" w14:textId="77777777" w:rsidR="00CF1ED7" w:rsidRDefault="00CF1ED7" w:rsidP="00B606D9">
    <w:pPr>
      <w:spacing w:line="240" w:lineRule="auto"/>
      <w:jc w:val="center"/>
    </w:pPr>
  </w:p>
  <w:p w14:paraId="1428F436" w14:textId="77777777" w:rsidR="00B606D9" w:rsidRPr="00B606D9" w:rsidRDefault="007F7C90" w:rsidP="007F7C90">
    <w:pPr>
      <w:pStyle w:val="Sinespaciado"/>
      <w:jc w:val="center"/>
      <w:rPr>
        <w:rFonts w:ascii="Museo Sans 500" w:hAnsi="Museo Sans 500"/>
        <w:lang w:val="es-SV"/>
      </w:rPr>
    </w:pPr>
    <w:r>
      <w:rPr>
        <w:rFonts w:ascii="Museo Sans 500" w:hAnsi="Museo Sans 500"/>
        <w:lang w:val="es-SV"/>
      </w:rPr>
      <w:t>Boulevard del Hipódromo No. 442, Colonia San Benito</w:t>
    </w:r>
    <w:r w:rsidR="00B606D9" w:rsidRPr="00B606D9">
      <w:rPr>
        <w:rFonts w:ascii="Museo Sans 500" w:hAnsi="Museo Sans 500"/>
        <w:lang w:val="es-SV"/>
      </w:rPr>
      <w:t xml:space="preserve"> San Salvador</w:t>
    </w:r>
  </w:p>
  <w:p w14:paraId="022D79BD" w14:textId="77777777" w:rsidR="00B606D9" w:rsidRPr="0088493A" w:rsidRDefault="00B606D9" w:rsidP="00B606D9">
    <w:pPr>
      <w:pStyle w:val="Sinespaciado"/>
      <w:jc w:val="center"/>
      <w:rPr>
        <w:rFonts w:ascii="Museo Sans 500" w:hAnsi="Museo Sans 500"/>
      </w:rPr>
    </w:pPr>
    <w:r w:rsidRPr="0088493A">
      <w:rPr>
        <w:rFonts w:ascii="Museo Sans 500" w:hAnsi="Museo Sans 500"/>
      </w:rPr>
      <w:t xml:space="preserve">PBX: 2222-4122; 2222-2563 E-mail: </w:t>
    </w:r>
    <w:hyperlink r:id="rId1" w:history="1">
      <w:r w:rsidRPr="0088493A">
        <w:rPr>
          <w:rStyle w:val="Hipervnculo"/>
          <w:rFonts w:ascii="Museo Sans 500" w:hAnsi="Museo Sans 500"/>
        </w:rPr>
        <w:t>recepcion.central@insafocoop.gob.sv</w:t>
      </w:r>
    </w:hyperlink>
  </w:p>
  <w:p w14:paraId="25A3EB07" w14:textId="77777777" w:rsidR="00B606D9" w:rsidRPr="0088493A" w:rsidRDefault="00B606D9" w:rsidP="00B606D9">
    <w:pPr>
      <w:pStyle w:val="Sinespaciado"/>
      <w:jc w:val="center"/>
      <w:rPr>
        <w:rFonts w:ascii="Museo Sans 500" w:hAnsi="Museo Sans 500"/>
      </w:rPr>
    </w:pPr>
    <w:r w:rsidRPr="0088493A">
      <w:rPr>
        <w:rFonts w:ascii="Museo Sans 500" w:hAnsi="Museo Sans 500"/>
      </w:rPr>
      <w:t>Página Web: www.insafocoop.gob.sv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F2AC2" w14:textId="77777777" w:rsidR="00936FDA" w:rsidRDefault="00936FDA">
      <w:pPr>
        <w:spacing w:after="0" w:line="240" w:lineRule="auto"/>
      </w:pPr>
      <w:r>
        <w:separator/>
      </w:r>
    </w:p>
  </w:footnote>
  <w:footnote w:type="continuationSeparator" w:id="0">
    <w:p w14:paraId="60C08D18" w14:textId="77777777" w:rsidR="00936FDA" w:rsidRDefault="00936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70218" w14:textId="77777777" w:rsidR="00CF1ED7" w:rsidRDefault="007F7C90">
    <w:r>
      <w:rPr>
        <w:noProof/>
        <w:lang w:val="es-SV"/>
      </w:rPr>
      <mc:AlternateContent>
        <mc:Choice Requires="wps">
          <w:drawing>
            <wp:anchor distT="45720" distB="45720" distL="114300" distR="114300" simplePos="0" relativeHeight="251659776" behindDoc="0" locked="0" layoutInCell="1" allowOverlap="1" wp14:anchorId="0EC897FD" wp14:editId="407B875F">
              <wp:simplePos x="0" y="0"/>
              <wp:positionH relativeFrom="margin">
                <wp:align>center</wp:align>
              </wp:positionH>
              <wp:positionV relativeFrom="paragraph">
                <wp:posOffset>659130</wp:posOffset>
              </wp:positionV>
              <wp:extent cx="4754245" cy="561975"/>
              <wp:effectExtent l="0" t="0" r="8255" b="9525"/>
              <wp:wrapSquare wrapText="bothSides"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4245" cy="561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DB9615" w14:textId="77777777" w:rsidR="00B606D9" w:rsidRPr="007F7C90" w:rsidRDefault="00B606D9" w:rsidP="007F7C90">
                          <w:pPr>
                            <w:pStyle w:val="Sinespaciado"/>
                            <w:jc w:val="center"/>
                            <w:rPr>
                              <w:b/>
                              <w:lang w:val="es-SV"/>
                            </w:rPr>
                          </w:pPr>
                          <w:r w:rsidRPr="007F7C90">
                            <w:rPr>
                              <w:b/>
                              <w:lang w:val="es-SV"/>
                            </w:rPr>
                            <w:t>INSTITUTO SALVADOREÑO DE FOMENTO COOPERATIVO</w:t>
                          </w:r>
                        </w:p>
                        <w:p w14:paraId="2619AE53" w14:textId="77777777" w:rsidR="007441B8" w:rsidRPr="007F7C90" w:rsidRDefault="007441B8" w:rsidP="007F7C90">
                          <w:pPr>
                            <w:pStyle w:val="Sinespaciado"/>
                            <w:jc w:val="center"/>
                            <w:rPr>
                              <w:b/>
                              <w:lang w:val="es-SV"/>
                            </w:rPr>
                          </w:pPr>
                          <w:r w:rsidRPr="007F7C90">
                            <w:rPr>
                              <w:b/>
                              <w:lang w:val="es-SV"/>
                            </w:rPr>
                            <w:t>UNIDAD DE ACCESO A LA INFORMACIÓN PÚBLICA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0;margin-top:51.9pt;width:374.35pt;height:44.25pt;z-index:25165977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" stroked="f">
              <v:textbox>
                <w:txbxContent>
                  <w:p w:rsidR="00B606D9" w:rsidRPr="007F7C90" w:rsidRDefault="00B606D9" w:rsidP="007F7C90">
                    <w:pPr>
                      <w:pStyle w:val="Sinespaciado"/>
                      <w:jc w:val="center"/>
                      <w:rPr>
                        <w:b/>
                        <w:lang w:val="es-SV"/>
                      </w:rPr>
                    </w:pPr>
                    <w:r w:rsidRPr="007F7C90">
                      <w:rPr>
                        <w:b/>
                        <w:lang w:val="es-SV"/>
                      </w:rPr>
                      <w:t>INSTITUTO SALVADOREÑO DE FOMENTO COOPERATIVO</w:t>
                    </w:r>
                  </w:p>
                  <w:p w:rsidR="007441B8" w:rsidRPr="007F7C90" w:rsidRDefault="007441B8" w:rsidP="007F7C90">
                    <w:pPr>
                      <w:pStyle w:val="Sinespaciado"/>
                      <w:jc w:val="center"/>
                      <w:rPr>
                        <w:b/>
                        <w:lang w:val="es-SV"/>
                      </w:rPr>
                    </w:pPr>
                    <w:r w:rsidRPr="007F7C90">
                      <w:rPr>
                        <w:b/>
                        <w:lang w:val="es-SV"/>
                      </w:rPr>
                      <w:t>UNIDAD DE ACCESO A LA INFORMACIÓN PÚBLICA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7441B8">
      <w:rPr>
        <w:noProof/>
        <w:lang w:val="es-SV"/>
      </w:rPr>
      <w:drawing>
        <wp:anchor distT="0" distB="0" distL="114300" distR="114300" simplePos="0" relativeHeight="251657728" behindDoc="1" locked="0" layoutInCell="1" allowOverlap="1" wp14:anchorId="5E0525C5" wp14:editId="0686E3BE">
          <wp:simplePos x="0" y="0"/>
          <wp:positionH relativeFrom="character">
            <wp:posOffset>-1006475</wp:posOffset>
          </wp:positionH>
          <wp:positionV relativeFrom="line">
            <wp:posOffset>-457200</wp:posOffset>
          </wp:positionV>
          <wp:extent cx="7772400" cy="10057765"/>
          <wp:effectExtent l="0" t="0" r="0" b="63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7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ED7"/>
    <w:rsid w:val="00064471"/>
    <w:rsid w:val="00097028"/>
    <w:rsid w:val="000D5B11"/>
    <w:rsid w:val="000F663F"/>
    <w:rsid w:val="001E22C8"/>
    <w:rsid w:val="00215B82"/>
    <w:rsid w:val="00231301"/>
    <w:rsid w:val="00236439"/>
    <w:rsid w:val="0028311C"/>
    <w:rsid w:val="00303CBE"/>
    <w:rsid w:val="003134F9"/>
    <w:rsid w:val="003465D7"/>
    <w:rsid w:val="00355F6E"/>
    <w:rsid w:val="003657DA"/>
    <w:rsid w:val="00470C19"/>
    <w:rsid w:val="005379B4"/>
    <w:rsid w:val="00577051"/>
    <w:rsid w:val="005C3D38"/>
    <w:rsid w:val="0067464A"/>
    <w:rsid w:val="007144CA"/>
    <w:rsid w:val="007441B8"/>
    <w:rsid w:val="007C5972"/>
    <w:rsid w:val="007D6845"/>
    <w:rsid w:val="007F7C90"/>
    <w:rsid w:val="008754C9"/>
    <w:rsid w:val="00876E6A"/>
    <w:rsid w:val="0088493A"/>
    <w:rsid w:val="008901AB"/>
    <w:rsid w:val="008B050C"/>
    <w:rsid w:val="00936FDA"/>
    <w:rsid w:val="009C1EFC"/>
    <w:rsid w:val="009C32F5"/>
    <w:rsid w:val="009E3DC9"/>
    <w:rsid w:val="00A342A7"/>
    <w:rsid w:val="00A516E2"/>
    <w:rsid w:val="00AE4A76"/>
    <w:rsid w:val="00B216E5"/>
    <w:rsid w:val="00B56388"/>
    <w:rsid w:val="00B606D9"/>
    <w:rsid w:val="00BA088F"/>
    <w:rsid w:val="00C71733"/>
    <w:rsid w:val="00CA4073"/>
    <w:rsid w:val="00CA522B"/>
    <w:rsid w:val="00CE4B32"/>
    <w:rsid w:val="00CF1ED7"/>
    <w:rsid w:val="00D52A01"/>
    <w:rsid w:val="00D57A89"/>
    <w:rsid w:val="00D72A4F"/>
    <w:rsid w:val="00D757DF"/>
    <w:rsid w:val="00D94E76"/>
    <w:rsid w:val="00DB6355"/>
    <w:rsid w:val="00E00EE1"/>
    <w:rsid w:val="00EC0F83"/>
    <w:rsid w:val="00F10274"/>
    <w:rsid w:val="00F227A9"/>
    <w:rsid w:val="00F72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C8FDA75"/>
  <w15:docId w15:val="{7EBD45DE-FC3E-48E5-B31A-27410075D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unhideWhenUsed/>
    <w:rPr>
      <w:vertAlign w:val="superscript"/>
    </w:rPr>
  </w:style>
  <w:style w:type="paragraph" w:customStyle="1" w:styleId="pBody">
    <w:name w:val="pBody"/>
    <w:basedOn w:val="Normal"/>
    <w:pPr>
      <w:spacing w:after="100" w:line="360" w:lineRule="auto"/>
      <w:jc w:val="both"/>
    </w:pPr>
  </w:style>
  <w:style w:type="paragraph" w:customStyle="1" w:styleId="pTitle">
    <w:name w:val="pTitle"/>
    <w:basedOn w:val="Normal"/>
    <w:pPr>
      <w:spacing w:after="100"/>
      <w:jc w:val="center"/>
    </w:pPr>
  </w:style>
  <w:style w:type="character" w:customStyle="1" w:styleId="fBody">
    <w:name w:val="fBody"/>
    <w:rPr>
      <w:rFonts w:ascii="Museo Sans" w:eastAsia="Museo Sans" w:hAnsi="Museo Sans" w:cs="Museo Sans"/>
      <w:color w:val="000000"/>
      <w:sz w:val="22"/>
      <w:szCs w:val="22"/>
    </w:rPr>
  </w:style>
  <w:style w:type="character" w:customStyle="1" w:styleId="fTitle">
    <w:name w:val="fTitle"/>
    <w:rPr>
      <w:rFonts w:ascii="Museo Sans" w:eastAsia="Museo Sans" w:hAnsi="Museo Sans" w:cs="Museo Sans"/>
      <w:b/>
      <w:bCs/>
      <w:caps/>
      <w:smallCaps w:val="0"/>
      <w:color w:val="000000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B606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06D9"/>
  </w:style>
  <w:style w:type="paragraph" w:styleId="Piedepgina">
    <w:name w:val="footer"/>
    <w:basedOn w:val="Normal"/>
    <w:link w:val="PiedepginaCar"/>
    <w:uiPriority w:val="99"/>
    <w:unhideWhenUsed/>
    <w:rsid w:val="00B606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606D9"/>
  </w:style>
  <w:style w:type="character" w:styleId="Hipervnculo">
    <w:name w:val="Hyperlink"/>
    <w:basedOn w:val="Fuentedeprrafopredeter"/>
    <w:uiPriority w:val="99"/>
    <w:unhideWhenUsed/>
    <w:rsid w:val="00B606D9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B606D9"/>
    <w:pPr>
      <w:spacing w:after="0" w:line="240" w:lineRule="auto"/>
    </w:pPr>
  </w:style>
  <w:style w:type="paragraph" w:customStyle="1" w:styleId="Default">
    <w:name w:val="Default"/>
    <w:rsid w:val="00F1027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SV"/>
    </w:rPr>
  </w:style>
  <w:style w:type="paragraph" w:styleId="NormalWeb">
    <w:name w:val="Normal (Web)"/>
    <w:basedOn w:val="Normal"/>
    <w:uiPriority w:val="99"/>
    <w:unhideWhenUsed/>
    <w:rsid w:val="00D72A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9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5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12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13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ecepcion.central@insafocoop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37FA74-BB26-4664-9C7F-DA4FBE9DA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Guadalupe Roxana Alvarenga</dc:creator>
  <cp:keywords/>
  <dc:description/>
  <cp:lastModifiedBy>Guadalupe Roxana Alvarenga</cp:lastModifiedBy>
  <cp:revision>2</cp:revision>
  <cp:lastPrinted>2019-11-29T17:12:00Z</cp:lastPrinted>
  <dcterms:created xsi:type="dcterms:W3CDTF">2023-07-03T20:38:00Z</dcterms:created>
  <dcterms:modified xsi:type="dcterms:W3CDTF">2023-07-03T20:38:00Z</dcterms:modified>
  <cp:category/>
</cp:coreProperties>
</file>