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4A" w:rsidRDefault="0032534A" w:rsidP="00D213AB"/>
    <w:p w:rsidR="0018286F" w:rsidRDefault="0018286F" w:rsidP="00AC4E74">
      <w:pPr>
        <w:jc w:val="center"/>
        <w:rPr>
          <w:rFonts w:ascii="Arial" w:hAnsi="Arial" w:cs="Arial"/>
          <w:b/>
          <w:sz w:val="36"/>
          <w:szCs w:val="36"/>
        </w:rPr>
      </w:pPr>
    </w:p>
    <w:p w:rsidR="00C40B16" w:rsidRDefault="00C40B16" w:rsidP="00AC4E74">
      <w:pPr>
        <w:jc w:val="center"/>
        <w:rPr>
          <w:rFonts w:ascii="Arial" w:hAnsi="Arial" w:cs="Arial"/>
          <w:b/>
          <w:sz w:val="36"/>
          <w:szCs w:val="36"/>
        </w:rPr>
      </w:pPr>
    </w:p>
    <w:p w:rsidR="00C40B16" w:rsidRDefault="00C40B16" w:rsidP="00AC4E74">
      <w:pPr>
        <w:jc w:val="center"/>
        <w:rPr>
          <w:rFonts w:ascii="Arial" w:hAnsi="Arial" w:cs="Arial"/>
          <w:b/>
          <w:sz w:val="36"/>
          <w:szCs w:val="36"/>
        </w:rPr>
      </w:pPr>
    </w:p>
    <w:p w:rsidR="000E6D21" w:rsidRPr="00F85F63" w:rsidRDefault="00AC4E74" w:rsidP="005C24C8">
      <w:pPr>
        <w:pStyle w:val="Textoindependiente"/>
        <w:jc w:val="center"/>
        <w:rPr>
          <w:b/>
          <w:sz w:val="28"/>
          <w:szCs w:val="28"/>
        </w:rPr>
      </w:pPr>
      <w:r w:rsidRPr="00F85F63">
        <w:rPr>
          <w:b/>
        </w:rPr>
        <w:t>INSTITUTO NACIONAL DE LOS DEPORTES</w:t>
      </w:r>
      <w:r w:rsidR="00F85F63" w:rsidRPr="00F85F63">
        <w:rPr>
          <w:b/>
        </w:rPr>
        <w:t xml:space="preserve"> </w:t>
      </w:r>
      <w:r w:rsidRPr="00F85F63">
        <w:rPr>
          <w:b/>
        </w:rPr>
        <w:t>DE EL SALVADOR</w:t>
      </w:r>
    </w:p>
    <w:p w:rsidR="00CF6EDC" w:rsidRDefault="00CF6EDC" w:rsidP="002B3EFD">
      <w:pPr>
        <w:rPr>
          <w:sz w:val="28"/>
          <w:szCs w:val="28"/>
        </w:rPr>
      </w:pPr>
    </w:p>
    <w:p w:rsidR="00CF6EDC" w:rsidRDefault="00CF6EDC" w:rsidP="002B3EFD">
      <w:pPr>
        <w:rPr>
          <w:sz w:val="28"/>
          <w:szCs w:val="28"/>
        </w:rPr>
      </w:pPr>
    </w:p>
    <w:p w:rsidR="00CF6EDC" w:rsidRDefault="00AC4E74" w:rsidP="00AC4E74">
      <w:pPr>
        <w:jc w:val="center"/>
        <w:rPr>
          <w:sz w:val="28"/>
          <w:szCs w:val="28"/>
        </w:rPr>
      </w:pPr>
      <w:r>
        <w:rPr>
          <w:noProof/>
        </w:rPr>
        <w:drawing>
          <wp:inline distT="0" distB="0" distL="0" distR="0" wp14:anchorId="5F99A90B" wp14:editId="24F6F373">
            <wp:extent cx="3681896" cy="1570617"/>
            <wp:effectExtent l="0" t="0" r="0" b="0"/>
            <wp:docPr id="4" name="3 Imagen" descr="Descripción: logo i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Descripción: logo ind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7130" cy="1568584"/>
                    </a:xfrm>
                    <a:prstGeom prst="rect">
                      <a:avLst/>
                    </a:prstGeom>
                    <a:noFill/>
                    <a:ln>
                      <a:noFill/>
                    </a:ln>
                  </pic:spPr>
                </pic:pic>
              </a:graphicData>
            </a:graphic>
          </wp:inline>
        </w:drawing>
      </w:r>
    </w:p>
    <w:p w:rsidR="00CF6EDC" w:rsidRDefault="00CF6EDC" w:rsidP="002B3EFD">
      <w:pPr>
        <w:rPr>
          <w:sz w:val="28"/>
          <w:szCs w:val="28"/>
        </w:rPr>
      </w:pPr>
    </w:p>
    <w:p w:rsidR="00CF6EDC" w:rsidRDefault="00CF6EDC" w:rsidP="002B3EFD">
      <w:pPr>
        <w:rPr>
          <w:sz w:val="28"/>
          <w:szCs w:val="28"/>
        </w:rPr>
      </w:pPr>
    </w:p>
    <w:p w:rsidR="00D943FA" w:rsidRDefault="00D943FA" w:rsidP="00B5639C">
      <w:pPr>
        <w:rPr>
          <w:rFonts w:ascii="Arial" w:hAnsi="Arial" w:cs="Arial"/>
          <w:sz w:val="28"/>
          <w:szCs w:val="28"/>
        </w:rPr>
      </w:pPr>
    </w:p>
    <w:p w:rsidR="00AC4E74" w:rsidRDefault="00AC4E74" w:rsidP="00B5639C">
      <w:pPr>
        <w:rPr>
          <w:rFonts w:ascii="Arial" w:hAnsi="Arial" w:cs="Arial"/>
          <w:sz w:val="28"/>
          <w:szCs w:val="28"/>
        </w:rPr>
      </w:pPr>
    </w:p>
    <w:p w:rsidR="00AC4E74" w:rsidRDefault="00AC4E74" w:rsidP="00B5639C">
      <w:pPr>
        <w:rPr>
          <w:rFonts w:ascii="Arial" w:hAnsi="Arial" w:cs="Arial"/>
          <w:sz w:val="28"/>
          <w:szCs w:val="28"/>
        </w:rPr>
      </w:pPr>
    </w:p>
    <w:p w:rsidR="00AC4E74" w:rsidRDefault="00AC4E74" w:rsidP="00B5639C">
      <w:pPr>
        <w:rPr>
          <w:rFonts w:ascii="Arial" w:hAnsi="Arial" w:cs="Arial"/>
          <w:sz w:val="28"/>
          <w:szCs w:val="28"/>
        </w:rPr>
      </w:pPr>
    </w:p>
    <w:p w:rsidR="00AC4E74" w:rsidRDefault="00AC4E74" w:rsidP="00B5639C">
      <w:pPr>
        <w:rPr>
          <w:rFonts w:ascii="Arial" w:hAnsi="Arial" w:cs="Arial"/>
          <w:sz w:val="28"/>
          <w:szCs w:val="28"/>
        </w:rPr>
      </w:pPr>
    </w:p>
    <w:p w:rsidR="00AC4E74" w:rsidRPr="008D0552" w:rsidRDefault="00AC4E74" w:rsidP="00B5639C">
      <w:pPr>
        <w:rPr>
          <w:rFonts w:ascii="Arial" w:hAnsi="Arial" w:cs="Arial"/>
          <w:sz w:val="28"/>
          <w:szCs w:val="28"/>
        </w:rPr>
      </w:pPr>
    </w:p>
    <w:p w:rsidR="00362AF8" w:rsidRPr="00FD0FD9" w:rsidRDefault="004C06EC" w:rsidP="00FD0FD9">
      <w:pPr>
        <w:pStyle w:val="Ttulo1"/>
        <w:jc w:val="center"/>
        <w:rPr>
          <w:color w:val="auto"/>
          <w:sz w:val="36"/>
          <w:szCs w:val="36"/>
        </w:rPr>
      </w:pPr>
      <w:r>
        <w:rPr>
          <w:color w:val="auto"/>
          <w:sz w:val="36"/>
          <w:szCs w:val="36"/>
        </w:rPr>
        <w:t>GUIA DE AR</w:t>
      </w:r>
      <w:r w:rsidR="00362AF8" w:rsidRPr="00FD0FD9">
        <w:rPr>
          <w:color w:val="auto"/>
          <w:sz w:val="36"/>
          <w:szCs w:val="36"/>
        </w:rPr>
        <w:t>CHIVOS</w:t>
      </w:r>
    </w:p>
    <w:p w:rsidR="00FD0FD9" w:rsidRPr="00FD0FD9" w:rsidRDefault="00FD0FD9" w:rsidP="00FD0FD9">
      <w:pPr>
        <w:rPr>
          <w:sz w:val="36"/>
          <w:szCs w:val="36"/>
        </w:rPr>
      </w:pPr>
    </w:p>
    <w:p w:rsidR="00362AF8" w:rsidRPr="00FD0FD9" w:rsidRDefault="00362AF8" w:rsidP="00FD0FD9">
      <w:pPr>
        <w:pStyle w:val="Textoindependiente"/>
        <w:jc w:val="center"/>
      </w:pPr>
      <w:r w:rsidRPr="00FD0FD9">
        <w:t>SEGÚN LA</w:t>
      </w:r>
      <w:r w:rsidR="00FD0FD9" w:rsidRPr="00FD0FD9">
        <w:t xml:space="preserve"> </w:t>
      </w:r>
      <w:r w:rsidRPr="00FD0FD9">
        <w:t>NORMA INTERNACIONAL GENERAL DE DESCRIPCIÓN ARCHIVISTICA ISDIAH (1ª Ed.)</w:t>
      </w:r>
    </w:p>
    <w:p w:rsidR="001F5496" w:rsidRPr="008D0552" w:rsidRDefault="001F5496" w:rsidP="008F7748">
      <w:pPr>
        <w:shd w:val="clear" w:color="auto" w:fill="FFFFFF"/>
        <w:jc w:val="center"/>
        <w:rPr>
          <w:rFonts w:ascii="Arial" w:hAnsi="Arial" w:cs="Arial"/>
        </w:rPr>
      </w:pPr>
    </w:p>
    <w:p w:rsidR="001F5496" w:rsidRPr="008D0552" w:rsidRDefault="001F5496" w:rsidP="008F7748">
      <w:pPr>
        <w:shd w:val="clear" w:color="auto" w:fill="FFFFFF"/>
        <w:jc w:val="center"/>
        <w:rPr>
          <w:rFonts w:ascii="Arial" w:hAnsi="Arial" w:cs="Arial"/>
        </w:rPr>
      </w:pPr>
    </w:p>
    <w:p w:rsidR="00DF55C4" w:rsidRDefault="00DF55C4" w:rsidP="008F7748">
      <w:pPr>
        <w:shd w:val="clear" w:color="auto" w:fill="FFFFFF"/>
        <w:jc w:val="center"/>
        <w:rPr>
          <w:rFonts w:ascii="Arial" w:hAnsi="Arial" w:cs="Arial"/>
        </w:rPr>
      </w:pPr>
    </w:p>
    <w:p w:rsidR="00AC4E74" w:rsidRDefault="00AC4E74" w:rsidP="008F7748">
      <w:pPr>
        <w:shd w:val="clear" w:color="auto" w:fill="FFFFFF"/>
        <w:jc w:val="center"/>
        <w:rPr>
          <w:rFonts w:ascii="Arial" w:hAnsi="Arial" w:cs="Arial"/>
        </w:rPr>
      </w:pPr>
    </w:p>
    <w:p w:rsidR="00AC4E74" w:rsidRDefault="00AC4E74" w:rsidP="008F7748">
      <w:pPr>
        <w:shd w:val="clear" w:color="auto" w:fill="FFFFFF"/>
        <w:jc w:val="center"/>
        <w:rPr>
          <w:rFonts w:ascii="Arial" w:hAnsi="Arial" w:cs="Arial"/>
        </w:rPr>
      </w:pPr>
    </w:p>
    <w:p w:rsidR="00AC4E74" w:rsidRDefault="00AC4E74" w:rsidP="008F7748">
      <w:pPr>
        <w:shd w:val="clear" w:color="auto" w:fill="FFFFFF"/>
        <w:jc w:val="center"/>
        <w:rPr>
          <w:rFonts w:ascii="Arial" w:hAnsi="Arial" w:cs="Arial"/>
        </w:rPr>
      </w:pPr>
    </w:p>
    <w:p w:rsidR="00FD0FD9" w:rsidRDefault="00FD0FD9" w:rsidP="008F7748">
      <w:pPr>
        <w:shd w:val="clear" w:color="auto" w:fill="FFFFFF"/>
        <w:jc w:val="center"/>
        <w:rPr>
          <w:rFonts w:ascii="Arial" w:hAnsi="Arial" w:cs="Arial"/>
        </w:rPr>
      </w:pPr>
    </w:p>
    <w:p w:rsidR="00FD0FD9" w:rsidRDefault="00FD0FD9" w:rsidP="008F7748">
      <w:pPr>
        <w:shd w:val="clear" w:color="auto" w:fill="FFFFFF"/>
        <w:jc w:val="center"/>
        <w:rPr>
          <w:rFonts w:ascii="Arial" w:hAnsi="Arial" w:cs="Arial"/>
        </w:rPr>
      </w:pPr>
    </w:p>
    <w:p w:rsidR="00AC4E74" w:rsidRDefault="00AC4E74" w:rsidP="008F7748">
      <w:pPr>
        <w:shd w:val="clear" w:color="auto" w:fill="FFFFFF"/>
        <w:jc w:val="center"/>
        <w:rPr>
          <w:rFonts w:ascii="Arial" w:hAnsi="Arial" w:cs="Arial"/>
        </w:rPr>
      </w:pPr>
    </w:p>
    <w:p w:rsidR="00AC4E74" w:rsidRDefault="00AC4E74" w:rsidP="008F7748">
      <w:pPr>
        <w:shd w:val="clear" w:color="auto" w:fill="FFFFFF"/>
        <w:jc w:val="center"/>
        <w:rPr>
          <w:rFonts w:ascii="Arial" w:hAnsi="Arial" w:cs="Arial"/>
        </w:rPr>
      </w:pPr>
    </w:p>
    <w:p w:rsidR="00641567" w:rsidRPr="00FD0FD9" w:rsidRDefault="00B837C4" w:rsidP="00FD0FD9">
      <w:pPr>
        <w:pStyle w:val="Ttulo2"/>
        <w:jc w:val="right"/>
        <w:rPr>
          <w:b w:val="0"/>
          <w:color w:val="auto"/>
          <w:sz w:val="24"/>
          <w:szCs w:val="24"/>
        </w:rPr>
      </w:pPr>
      <w:r w:rsidRPr="00FD0FD9">
        <w:rPr>
          <w:b w:val="0"/>
          <w:color w:val="auto"/>
          <w:sz w:val="24"/>
          <w:szCs w:val="24"/>
        </w:rPr>
        <w:t>SAN SALVADOR,</w:t>
      </w:r>
      <w:r w:rsidR="00C615B4" w:rsidRPr="00FD0FD9">
        <w:rPr>
          <w:b w:val="0"/>
          <w:color w:val="auto"/>
          <w:sz w:val="24"/>
          <w:szCs w:val="24"/>
        </w:rPr>
        <w:t xml:space="preserve"> </w:t>
      </w:r>
      <w:r w:rsidR="005464B5" w:rsidRPr="00FD0FD9">
        <w:rPr>
          <w:b w:val="0"/>
          <w:color w:val="auto"/>
          <w:sz w:val="24"/>
          <w:szCs w:val="24"/>
        </w:rPr>
        <w:t xml:space="preserve">OCTUBRE </w:t>
      </w:r>
      <w:r w:rsidR="00C615B4" w:rsidRPr="00FD0FD9">
        <w:rPr>
          <w:b w:val="0"/>
          <w:color w:val="auto"/>
          <w:sz w:val="24"/>
          <w:szCs w:val="24"/>
        </w:rPr>
        <w:t>201</w:t>
      </w:r>
      <w:r w:rsidR="0044307F" w:rsidRPr="00FD0FD9">
        <w:rPr>
          <w:b w:val="0"/>
          <w:color w:val="auto"/>
          <w:sz w:val="24"/>
          <w:szCs w:val="24"/>
        </w:rPr>
        <w:t>6</w:t>
      </w:r>
    </w:p>
    <w:p w:rsidR="005D66D1" w:rsidRPr="00FD0FD9" w:rsidRDefault="005D66D1" w:rsidP="00FD0FD9">
      <w:pPr>
        <w:rPr>
          <w:rFonts w:ascii="Arial" w:hAnsi="Arial" w:cs="Arial"/>
        </w:rPr>
      </w:pPr>
    </w:p>
    <w:p w:rsidR="00362AF8" w:rsidRDefault="00362AF8">
      <w:pPr>
        <w:rPr>
          <w:rFonts w:ascii="Arial" w:hAnsi="Arial" w:cs="Arial"/>
        </w:rPr>
      </w:pPr>
    </w:p>
    <w:p w:rsidR="00024E90" w:rsidRDefault="00024E90">
      <w:pPr>
        <w:rPr>
          <w:rFonts w:ascii="Arial" w:hAnsi="Arial" w:cs="Arial"/>
        </w:rPr>
      </w:pPr>
    </w:p>
    <w:p w:rsidR="00362AF8" w:rsidRDefault="00362AF8">
      <w:pPr>
        <w:rPr>
          <w:rFonts w:ascii="Arial" w:hAnsi="Arial" w:cs="Arial"/>
        </w:rPr>
      </w:pPr>
    </w:p>
    <w:tbl>
      <w:tblPr>
        <w:tblStyle w:val="Tablaelegante"/>
        <w:tblpPr w:leftFromText="141" w:rightFromText="141" w:vertAnchor="text" w:horzAnchor="margin" w:tblpXSpec="center" w:tblpY="-388"/>
        <w:tblW w:w="9640" w:type="dxa"/>
        <w:tblLayout w:type="fixed"/>
        <w:tblLook w:val="01E0" w:firstRow="1" w:lastRow="1" w:firstColumn="1" w:lastColumn="1" w:noHBand="0" w:noVBand="0"/>
      </w:tblPr>
      <w:tblGrid>
        <w:gridCol w:w="1526"/>
        <w:gridCol w:w="8114"/>
      </w:tblGrid>
      <w:tr w:rsidR="006071C6" w:rsidRPr="008D0552" w:rsidTr="00EB76B8">
        <w:trPr>
          <w:cnfStyle w:val="100000000000" w:firstRow="1" w:lastRow="0" w:firstColumn="0" w:lastColumn="0" w:oddVBand="0" w:evenVBand="0" w:oddHBand="0" w:evenHBand="0" w:firstRowFirstColumn="0" w:firstRowLastColumn="0" w:lastRowFirstColumn="0" w:lastRowLastColumn="0"/>
          <w:trHeight w:val="907"/>
        </w:trPr>
        <w:tc>
          <w:tcPr>
            <w:tcW w:w="1526" w:type="dxa"/>
            <w:shd w:val="clear" w:color="auto" w:fill="17365D" w:themeFill="text2" w:themeFillShade="BF"/>
          </w:tcPr>
          <w:p w:rsidR="006071C6" w:rsidRPr="00354232" w:rsidRDefault="006071C6" w:rsidP="00EB76B8">
            <w:pPr>
              <w:jc w:val="center"/>
              <w:rPr>
                <w:rFonts w:ascii="Arial" w:hAnsi="Arial" w:cs="Arial"/>
                <w:b/>
                <w:bCs/>
                <w:lang w:val="es-SV"/>
              </w:rPr>
            </w:pPr>
            <w:r>
              <w:rPr>
                <w:noProof/>
              </w:rPr>
              <w:lastRenderedPageBreak/>
              <w:drawing>
                <wp:anchor distT="0" distB="0" distL="114300" distR="114300" simplePos="0" relativeHeight="251658240" behindDoc="0" locked="0" layoutInCell="1" allowOverlap="1" wp14:anchorId="55DE643F" wp14:editId="4FB8A578">
                  <wp:simplePos x="873760" y="803275"/>
                  <wp:positionH relativeFrom="margin">
                    <wp:align>right</wp:align>
                  </wp:positionH>
                  <wp:positionV relativeFrom="margin">
                    <wp:align>center</wp:align>
                  </wp:positionV>
                  <wp:extent cx="964565" cy="531495"/>
                  <wp:effectExtent l="0" t="0" r="6985" b="1905"/>
                  <wp:wrapSquare wrapText="bothSides"/>
                  <wp:docPr id="2" name="3 Imagen" descr="Descripción: logo i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Descripción: logo ind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4401" cy="531495"/>
                          </a:xfrm>
                          <a:prstGeom prst="rect">
                            <a:avLst/>
                          </a:prstGeom>
                          <a:noFill/>
                          <a:ln>
                            <a:noFill/>
                          </a:ln>
                        </pic:spPr>
                      </pic:pic>
                    </a:graphicData>
                  </a:graphic>
                  <wp14:sizeRelH relativeFrom="margin">
                    <wp14:pctWidth>0</wp14:pctWidth>
                  </wp14:sizeRelH>
                </wp:anchor>
              </w:drawing>
            </w:r>
          </w:p>
        </w:tc>
        <w:tc>
          <w:tcPr>
            <w:tcW w:w="8114" w:type="dxa"/>
            <w:shd w:val="clear" w:color="auto" w:fill="17365D" w:themeFill="text2" w:themeFillShade="BF"/>
          </w:tcPr>
          <w:p w:rsidR="006071C6" w:rsidRPr="008D0552" w:rsidRDefault="006071C6" w:rsidP="00EB76B8">
            <w:pPr>
              <w:jc w:val="center"/>
              <w:rPr>
                <w:rFonts w:ascii="Arial" w:hAnsi="Arial" w:cs="Arial"/>
                <w:b/>
                <w:bCs/>
                <w:sz w:val="32"/>
                <w:szCs w:val="32"/>
              </w:rPr>
            </w:pPr>
          </w:p>
          <w:p w:rsidR="006071C6" w:rsidRPr="00857A7A" w:rsidRDefault="006071C6" w:rsidP="00EB76B8">
            <w:pPr>
              <w:jc w:val="center"/>
              <w:rPr>
                <w:rFonts w:ascii="Arial" w:hAnsi="Arial" w:cs="Arial"/>
                <w:b/>
                <w:bCs/>
                <w:sz w:val="32"/>
                <w:szCs w:val="32"/>
              </w:rPr>
            </w:pPr>
            <w:r w:rsidRPr="00857A7A">
              <w:rPr>
                <w:rFonts w:ascii="Arial" w:hAnsi="Arial" w:cs="Arial"/>
                <w:b/>
                <w:sz w:val="32"/>
                <w:szCs w:val="32"/>
              </w:rPr>
              <w:t xml:space="preserve">guia de archivo                                                   </w:t>
            </w:r>
          </w:p>
          <w:p w:rsidR="006071C6" w:rsidRPr="008D0552" w:rsidRDefault="006071C6" w:rsidP="00EB76B8">
            <w:pPr>
              <w:jc w:val="center"/>
              <w:rPr>
                <w:rFonts w:ascii="Arial" w:hAnsi="Arial" w:cs="Arial"/>
                <w:b/>
                <w:bCs/>
              </w:rPr>
            </w:pPr>
          </w:p>
        </w:tc>
      </w:tr>
      <w:tr w:rsidR="006071C6" w:rsidRPr="008D0552" w:rsidTr="00317040">
        <w:trPr>
          <w:trHeight w:val="283"/>
        </w:trPr>
        <w:tc>
          <w:tcPr>
            <w:tcW w:w="1526" w:type="dxa"/>
            <w:shd w:val="clear" w:color="auto" w:fill="9BBB59" w:themeFill="accent3"/>
          </w:tcPr>
          <w:p w:rsidR="004D102A" w:rsidRDefault="004D102A" w:rsidP="00EB76B8">
            <w:pPr>
              <w:pStyle w:val="Default"/>
              <w:jc w:val="center"/>
              <w:rPr>
                <w:rFonts w:ascii="Arial" w:hAnsi="Arial" w:cs="Arial"/>
                <w:sz w:val="22"/>
                <w:szCs w:val="22"/>
              </w:rPr>
            </w:pPr>
          </w:p>
          <w:p w:rsidR="006071C6" w:rsidRPr="007F5E7C" w:rsidRDefault="006071C6" w:rsidP="00EB76B8">
            <w:pPr>
              <w:pStyle w:val="Default"/>
              <w:jc w:val="center"/>
              <w:rPr>
                <w:rFonts w:ascii="Arial" w:hAnsi="Arial" w:cs="Arial"/>
                <w:b/>
                <w:bCs/>
                <w:sz w:val="22"/>
                <w:szCs w:val="22"/>
              </w:rPr>
            </w:pPr>
            <w:r w:rsidRPr="007F5E7C">
              <w:rPr>
                <w:rFonts w:ascii="Arial" w:hAnsi="Arial" w:cs="Arial"/>
                <w:sz w:val="22"/>
                <w:szCs w:val="22"/>
              </w:rPr>
              <w:t>1.</w:t>
            </w:r>
          </w:p>
          <w:p w:rsidR="006071C6" w:rsidRPr="006B23F8" w:rsidRDefault="006071C6" w:rsidP="00EB76B8">
            <w:pPr>
              <w:pStyle w:val="Default"/>
              <w:rPr>
                <w:rFonts w:ascii="Arial" w:hAnsi="Arial" w:cs="Arial"/>
                <w:b/>
                <w:bCs/>
              </w:rPr>
            </w:pPr>
          </w:p>
        </w:tc>
        <w:tc>
          <w:tcPr>
            <w:tcW w:w="8114" w:type="dxa"/>
            <w:shd w:val="clear" w:color="auto" w:fill="9BBB59" w:themeFill="accent3"/>
          </w:tcPr>
          <w:p w:rsidR="004D102A" w:rsidRDefault="004D102A" w:rsidP="00EB76B8">
            <w:pPr>
              <w:pStyle w:val="Default"/>
              <w:jc w:val="center"/>
              <w:rPr>
                <w:rFonts w:ascii="Arial" w:hAnsi="Arial" w:cs="Arial"/>
                <w:b/>
                <w:bCs/>
              </w:rPr>
            </w:pPr>
          </w:p>
          <w:p w:rsidR="006071C6" w:rsidRPr="008D0552" w:rsidRDefault="006071C6" w:rsidP="00EB76B8">
            <w:pPr>
              <w:pStyle w:val="Default"/>
              <w:jc w:val="center"/>
              <w:rPr>
                <w:rFonts w:ascii="Arial" w:hAnsi="Arial" w:cs="Arial"/>
                <w:b/>
                <w:bCs/>
              </w:rPr>
            </w:pPr>
            <w:r>
              <w:rPr>
                <w:rFonts w:ascii="Arial" w:hAnsi="Arial" w:cs="Arial"/>
                <w:b/>
                <w:bCs/>
              </w:rPr>
              <w:t>A</w:t>
            </w:r>
            <w:r w:rsidRPr="008D0552">
              <w:rPr>
                <w:rFonts w:ascii="Arial" w:hAnsi="Arial" w:cs="Arial"/>
                <w:b/>
                <w:bCs/>
              </w:rPr>
              <w:t>REA DE IDENTIFICACIÓN</w:t>
            </w:r>
          </w:p>
        </w:tc>
      </w:tr>
      <w:tr w:rsidR="006071C6" w:rsidRPr="008D0552" w:rsidTr="00EB76B8">
        <w:tc>
          <w:tcPr>
            <w:tcW w:w="1526" w:type="dxa"/>
          </w:tcPr>
          <w:p w:rsidR="004D102A" w:rsidRDefault="004D102A" w:rsidP="00EB76B8">
            <w:pPr>
              <w:pStyle w:val="Default"/>
              <w:rPr>
                <w:rFonts w:ascii="Arial" w:hAnsi="Arial" w:cs="Arial"/>
                <w:sz w:val="15"/>
                <w:szCs w:val="15"/>
              </w:rPr>
            </w:pPr>
          </w:p>
          <w:p w:rsidR="006071C6" w:rsidRPr="008D0552" w:rsidRDefault="006071C6" w:rsidP="00EB76B8">
            <w:pPr>
              <w:pStyle w:val="Default"/>
              <w:rPr>
                <w:rFonts w:ascii="Arial" w:hAnsi="Arial" w:cs="Arial"/>
                <w:b/>
                <w:bCs/>
                <w:sz w:val="15"/>
                <w:szCs w:val="15"/>
              </w:rPr>
            </w:pPr>
            <w:r w:rsidRPr="008D0552">
              <w:rPr>
                <w:rFonts w:ascii="Arial" w:hAnsi="Arial" w:cs="Arial"/>
                <w:sz w:val="15"/>
                <w:szCs w:val="15"/>
              </w:rPr>
              <w:t xml:space="preserve">1.1. Identificador </w:t>
            </w:r>
          </w:p>
          <w:p w:rsidR="006071C6" w:rsidRPr="008D0552" w:rsidRDefault="006071C6" w:rsidP="00EB76B8">
            <w:pPr>
              <w:pStyle w:val="Default"/>
              <w:rPr>
                <w:rFonts w:ascii="Arial" w:hAnsi="Arial" w:cs="Arial"/>
                <w:b/>
                <w:bCs/>
                <w:sz w:val="15"/>
                <w:szCs w:val="15"/>
              </w:rPr>
            </w:pPr>
          </w:p>
        </w:tc>
        <w:tc>
          <w:tcPr>
            <w:tcW w:w="8114" w:type="dxa"/>
          </w:tcPr>
          <w:p w:rsidR="004D102A" w:rsidRDefault="004D102A" w:rsidP="00EB76B8">
            <w:pPr>
              <w:pStyle w:val="Default"/>
              <w:rPr>
                <w:rFonts w:ascii="Arial" w:hAnsi="Arial" w:cs="Arial"/>
                <w:bCs/>
                <w:sz w:val="22"/>
                <w:szCs w:val="22"/>
              </w:rPr>
            </w:pPr>
          </w:p>
          <w:p w:rsidR="006071C6" w:rsidRPr="00096A3C" w:rsidRDefault="006071C6" w:rsidP="00EB76B8">
            <w:pPr>
              <w:pStyle w:val="Default"/>
              <w:rPr>
                <w:rFonts w:ascii="Arial" w:hAnsi="Arial" w:cs="Arial"/>
                <w:bCs/>
                <w:sz w:val="22"/>
                <w:szCs w:val="22"/>
              </w:rPr>
            </w:pPr>
            <w:r w:rsidRPr="00096A3C">
              <w:rPr>
                <w:rFonts w:ascii="Arial" w:hAnsi="Arial" w:cs="Arial"/>
                <w:bCs/>
                <w:sz w:val="22"/>
                <w:szCs w:val="22"/>
              </w:rPr>
              <w:t>SV</w:t>
            </w:r>
            <w:r>
              <w:rPr>
                <w:rFonts w:ascii="Arial" w:hAnsi="Arial" w:cs="Arial"/>
                <w:bCs/>
                <w:sz w:val="22"/>
                <w:szCs w:val="22"/>
              </w:rPr>
              <w:t>.</w:t>
            </w:r>
            <w:r w:rsidRPr="00096A3C">
              <w:rPr>
                <w:rFonts w:ascii="Arial" w:hAnsi="Arial" w:cs="Arial"/>
                <w:bCs/>
                <w:sz w:val="22"/>
                <w:szCs w:val="22"/>
              </w:rPr>
              <w:t xml:space="preserve">INDES </w:t>
            </w:r>
          </w:p>
          <w:p w:rsidR="006071C6" w:rsidRDefault="006071C6" w:rsidP="00EB76B8">
            <w:pPr>
              <w:pStyle w:val="Default"/>
              <w:rPr>
                <w:rFonts w:ascii="Arial" w:hAnsi="Arial" w:cs="Arial"/>
                <w:bCs/>
                <w:sz w:val="22"/>
                <w:szCs w:val="22"/>
              </w:rPr>
            </w:pPr>
            <w:r>
              <w:rPr>
                <w:rFonts w:ascii="Arial" w:hAnsi="Arial" w:cs="Arial"/>
                <w:bCs/>
                <w:sz w:val="22"/>
                <w:szCs w:val="22"/>
              </w:rPr>
              <w:t>El Salvador</w:t>
            </w:r>
          </w:p>
          <w:p w:rsidR="006071C6" w:rsidRPr="00096A3C" w:rsidRDefault="006071C6" w:rsidP="00EB76B8">
            <w:pPr>
              <w:pStyle w:val="Default"/>
              <w:rPr>
                <w:rFonts w:ascii="Arial" w:hAnsi="Arial" w:cs="Arial"/>
                <w:bCs/>
                <w:sz w:val="22"/>
                <w:szCs w:val="22"/>
              </w:rPr>
            </w:pPr>
          </w:p>
        </w:tc>
      </w:tr>
      <w:tr w:rsidR="006071C6" w:rsidRPr="008D0552" w:rsidTr="00EB76B8">
        <w:tc>
          <w:tcPr>
            <w:tcW w:w="1526" w:type="dxa"/>
          </w:tcPr>
          <w:p w:rsidR="00E120EA" w:rsidRDefault="00E120EA" w:rsidP="00EB76B8">
            <w:pPr>
              <w:pStyle w:val="Default"/>
              <w:rPr>
                <w:rFonts w:ascii="Arial" w:hAnsi="Arial" w:cs="Arial"/>
                <w:sz w:val="15"/>
                <w:szCs w:val="15"/>
              </w:rPr>
            </w:pPr>
          </w:p>
          <w:p w:rsidR="006071C6" w:rsidRDefault="006071C6" w:rsidP="00EB76B8">
            <w:pPr>
              <w:pStyle w:val="Default"/>
              <w:rPr>
                <w:rFonts w:ascii="Arial" w:hAnsi="Arial" w:cs="Arial"/>
                <w:sz w:val="15"/>
                <w:szCs w:val="15"/>
              </w:rPr>
            </w:pPr>
            <w:r w:rsidRPr="008D0552">
              <w:rPr>
                <w:rFonts w:ascii="Arial" w:hAnsi="Arial" w:cs="Arial"/>
                <w:sz w:val="15"/>
                <w:szCs w:val="15"/>
              </w:rPr>
              <w:t xml:space="preserve">1.2. Forma autorizada del nombre </w:t>
            </w:r>
          </w:p>
          <w:p w:rsidR="00E120EA" w:rsidRPr="008D0552" w:rsidRDefault="00E120EA" w:rsidP="00EB76B8">
            <w:pPr>
              <w:pStyle w:val="Default"/>
              <w:rPr>
                <w:rFonts w:ascii="Arial" w:hAnsi="Arial" w:cs="Arial"/>
                <w:b/>
                <w:bCs/>
                <w:sz w:val="15"/>
                <w:szCs w:val="15"/>
              </w:rPr>
            </w:pPr>
          </w:p>
        </w:tc>
        <w:tc>
          <w:tcPr>
            <w:tcW w:w="8114" w:type="dxa"/>
          </w:tcPr>
          <w:p w:rsidR="00E120EA" w:rsidRDefault="00E120EA" w:rsidP="00EB76B8">
            <w:pPr>
              <w:pStyle w:val="Default"/>
              <w:rPr>
                <w:rFonts w:ascii="Arial" w:hAnsi="Arial" w:cs="Arial"/>
                <w:bCs/>
                <w:sz w:val="22"/>
                <w:szCs w:val="22"/>
              </w:rPr>
            </w:pPr>
          </w:p>
          <w:p w:rsidR="006071C6" w:rsidRPr="00096A3C" w:rsidRDefault="006071C6" w:rsidP="00EB76B8">
            <w:pPr>
              <w:pStyle w:val="Default"/>
              <w:rPr>
                <w:rFonts w:ascii="Arial" w:hAnsi="Arial" w:cs="Arial"/>
                <w:bCs/>
                <w:sz w:val="22"/>
                <w:szCs w:val="22"/>
              </w:rPr>
            </w:pPr>
            <w:r>
              <w:rPr>
                <w:rFonts w:ascii="Arial" w:hAnsi="Arial" w:cs="Arial"/>
                <w:bCs/>
                <w:sz w:val="22"/>
                <w:szCs w:val="22"/>
              </w:rPr>
              <w:t>Instituto Nacional de los Deportes de El Salvador</w:t>
            </w:r>
          </w:p>
          <w:p w:rsidR="006071C6" w:rsidRPr="00096A3C" w:rsidRDefault="006071C6" w:rsidP="00EB76B8">
            <w:pPr>
              <w:pStyle w:val="Default"/>
              <w:rPr>
                <w:rFonts w:ascii="Arial" w:hAnsi="Arial" w:cs="Arial"/>
                <w:bCs/>
                <w:sz w:val="22"/>
                <w:szCs w:val="22"/>
              </w:rPr>
            </w:pPr>
          </w:p>
        </w:tc>
      </w:tr>
      <w:tr w:rsidR="006071C6" w:rsidRPr="008D0552" w:rsidTr="00EB76B8">
        <w:trPr>
          <w:trHeight w:val="382"/>
        </w:trPr>
        <w:tc>
          <w:tcPr>
            <w:tcW w:w="1526" w:type="dxa"/>
          </w:tcPr>
          <w:p w:rsidR="00E120EA" w:rsidRDefault="00E120EA" w:rsidP="00EB76B8">
            <w:pPr>
              <w:pStyle w:val="Default"/>
              <w:rPr>
                <w:rFonts w:ascii="Arial" w:hAnsi="Arial" w:cs="Arial"/>
                <w:sz w:val="15"/>
                <w:szCs w:val="15"/>
                <w:lang w:val="es-ES"/>
              </w:rPr>
            </w:pPr>
          </w:p>
          <w:p w:rsidR="006071C6" w:rsidRDefault="006071C6" w:rsidP="00EB76B8">
            <w:pPr>
              <w:pStyle w:val="Default"/>
              <w:rPr>
                <w:rFonts w:ascii="Arial" w:hAnsi="Arial" w:cs="Arial"/>
                <w:sz w:val="15"/>
                <w:szCs w:val="15"/>
              </w:rPr>
            </w:pPr>
            <w:r w:rsidRPr="008D0552">
              <w:rPr>
                <w:rFonts w:ascii="Arial" w:hAnsi="Arial" w:cs="Arial"/>
                <w:sz w:val="15"/>
                <w:szCs w:val="15"/>
              </w:rPr>
              <w:t xml:space="preserve">1.3. Forma paralela del nombre </w:t>
            </w:r>
          </w:p>
          <w:p w:rsidR="00E120EA" w:rsidRPr="008D0552" w:rsidRDefault="00E120EA" w:rsidP="00EB76B8">
            <w:pPr>
              <w:pStyle w:val="Default"/>
              <w:rPr>
                <w:rFonts w:ascii="Arial" w:hAnsi="Arial" w:cs="Arial"/>
                <w:b/>
                <w:bCs/>
                <w:sz w:val="15"/>
                <w:szCs w:val="15"/>
              </w:rPr>
            </w:pPr>
          </w:p>
        </w:tc>
        <w:tc>
          <w:tcPr>
            <w:tcW w:w="8114" w:type="dxa"/>
          </w:tcPr>
          <w:p w:rsidR="00E120EA" w:rsidRDefault="00E120EA" w:rsidP="00EB76B8">
            <w:pPr>
              <w:pStyle w:val="Default"/>
              <w:rPr>
                <w:rFonts w:ascii="Arial" w:hAnsi="Arial" w:cs="Arial"/>
                <w:bCs/>
                <w:sz w:val="22"/>
                <w:szCs w:val="22"/>
              </w:rPr>
            </w:pPr>
          </w:p>
          <w:p w:rsidR="006071C6" w:rsidRPr="00096A3C" w:rsidRDefault="006071C6" w:rsidP="00EB76B8">
            <w:pPr>
              <w:pStyle w:val="Default"/>
              <w:rPr>
                <w:rFonts w:ascii="Arial" w:hAnsi="Arial" w:cs="Arial"/>
                <w:bCs/>
                <w:sz w:val="22"/>
                <w:szCs w:val="22"/>
              </w:rPr>
            </w:pPr>
            <w:r>
              <w:rPr>
                <w:rFonts w:ascii="Arial" w:hAnsi="Arial" w:cs="Arial"/>
                <w:bCs/>
                <w:sz w:val="22"/>
                <w:szCs w:val="22"/>
              </w:rPr>
              <w:t>No posee</w:t>
            </w:r>
          </w:p>
        </w:tc>
      </w:tr>
      <w:tr w:rsidR="006071C6" w:rsidRPr="008D0552" w:rsidTr="00EB76B8">
        <w:trPr>
          <w:trHeight w:val="559"/>
        </w:trPr>
        <w:tc>
          <w:tcPr>
            <w:tcW w:w="1526" w:type="dxa"/>
          </w:tcPr>
          <w:p w:rsidR="00E120EA" w:rsidRDefault="00E120EA" w:rsidP="00EB76B8">
            <w:pPr>
              <w:pStyle w:val="Default"/>
              <w:rPr>
                <w:rFonts w:ascii="Arial" w:hAnsi="Arial" w:cs="Arial"/>
                <w:sz w:val="15"/>
                <w:szCs w:val="15"/>
              </w:rPr>
            </w:pPr>
          </w:p>
          <w:p w:rsidR="006071C6" w:rsidRDefault="006071C6" w:rsidP="00EB76B8">
            <w:pPr>
              <w:pStyle w:val="Default"/>
              <w:rPr>
                <w:rFonts w:ascii="Arial" w:hAnsi="Arial" w:cs="Arial"/>
                <w:sz w:val="15"/>
                <w:szCs w:val="15"/>
              </w:rPr>
            </w:pPr>
            <w:r w:rsidRPr="008D0552">
              <w:rPr>
                <w:rFonts w:ascii="Arial" w:hAnsi="Arial" w:cs="Arial"/>
                <w:sz w:val="15"/>
                <w:szCs w:val="15"/>
              </w:rPr>
              <w:t xml:space="preserve">1.4. Otras formas del nombre </w:t>
            </w:r>
          </w:p>
          <w:p w:rsidR="00E120EA" w:rsidRPr="008D0552" w:rsidRDefault="00E120EA" w:rsidP="00EB76B8">
            <w:pPr>
              <w:pStyle w:val="Default"/>
              <w:rPr>
                <w:rFonts w:ascii="Arial" w:hAnsi="Arial" w:cs="Arial"/>
                <w:b/>
                <w:bCs/>
                <w:sz w:val="15"/>
                <w:szCs w:val="15"/>
              </w:rPr>
            </w:pPr>
          </w:p>
        </w:tc>
        <w:tc>
          <w:tcPr>
            <w:tcW w:w="8114" w:type="dxa"/>
          </w:tcPr>
          <w:p w:rsidR="00E120EA" w:rsidRDefault="00E120EA" w:rsidP="00EB76B8">
            <w:pPr>
              <w:pStyle w:val="Default"/>
              <w:rPr>
                <w:rFonts w:ascii="Arial" w:hAnsi="Arial" w:cs="Arial"/>
                <w:bCs/>
                <w:sz w:val="22"/>
                <w:szCs w:val="22"/>
              </w:rPr>
            </w:pPr>
          </w:p>
          <w:p w:rsidR="00E120EA" w:rsidRDefault="006071C6" w:rsidP="00EB76B8">
            <w:pPr>
              <w:pStyle w:val="Default"/>
              <w:rPr>
                <w:rFonts w:ascii="Arial" w:hAnsi="Arial" w:cs="Arial"/>
                <w:bCs/>
                <w:sz w:val="22"/>
                <w:szCs w:val="22"/>
              </w:rPr>
            </w:pPr>
            <w:r>
              <w:rPr>
                <w:rFonts w:ascii="Arial" w:hAnsi="Arial" w:cs="Arial"/>
                <w:bCs/>
                <w:sz w:val="22"/>
                <w:szCs w:val="22"/>
              </w:rPr>
              <w:t xml:space="preserve">INDES  acrónimo de Instituto Nacional de los Deportes de el Salvador. Según Art. 6 de la Ley General de los Deportes de El Salvador  </w:t>
            </w:r>
          </w:p>
          <w:p w:rsidR="006071C6" w:rsidRPr="00096A3C" w:rsidRDefault="006071C6" w:rsidP="00EB76B8">
            <w:pPr>
              <w:pStyle w:val="Default"/>
              <w:rPr>
                <w:rFonts w:ascii="Arial" w:hAnsi="Arial" w:cs="Arial"/>
                <w:bCs/>
                <w:sz w:val="22"/>
                <w:szCs w:val="22"/>
              </w:rPr>
            </w:pPr>
            <w:r>
              <w:rPr>
                <w:rFonts w:ascii="Arial" w:hAnsi="Arial" w:cs="Arial"/>
                <w:bCs/>
                <w:sz w:val="22"/>
                <w:szCs w:val="22"/>
              </w:rPr>
              <w:t xml:space="preserve">                 </w:t>
            </w:r>
          </w:p>
        </w:tc>
      </w:tr>
      <w:tr w:rsidR="006071C6" w:rsidRPr="008D0552" w:rsidTr="00EB76B8">
        <w:trPr>
          <w:trHeight w:val="625"/>
        </w:trPr>
        <w:tc>
          <w:tcPr>
            <w:tcW w:w="1526" w:type="dxa"/>
          </w:tcPr>
          <w:p w:rsidR="00E120EA" w:rsidRDefault="00E120EA" w:rsidP="00EB76B8">
            <w:pPr>
              <w:pStyle w:val="Default"/>
              <w:rPr>
                <w:rFonts w:ascii="Arial" w:hAnsi="Arial" w:cs="Arial"/>
                <w:sz w:val="15"/>
                <w:szCs w:val="15"/>
              </w:rPr>
            </w:pPr>
          </w:p>
          <w:p w:rsidR="006071C6" w:rsidRPr="008D0552" w:rsidRDefault="006071C6" w:rsidP="00EB76B8">
            <w:pPr>
              <w:pStyle w:val="Default"/>
              <w:rPr>
                <w:rFonts w:ascii="Arial" w:hAnsi="Arial" w:cs="Arial"/>
                <w:b/>
                <w:bCs/>
                <w:sz w:val="15"/>
                <w:szCs w:val="15"/>
              </w:rPr>
            </w:pPr>
            <w:r w:rsidRPr="008D0552">
              <w:rPr>
                <w:rFonts w:ascii="Arial" w:hAnsi="Arial" w:cs="Arial"/>
                <w:sz w:val="15"/>
                <w:szCs w:val="15"/>
              </w:rPr>
              <w:t xml:space="preserve">1.5. Tipo de institución que conserva los fondos de archivo </w:t>
            </w:r>
          </w:p>
        </w:tc>
        <w:tc>
          <w:tcPr>
            <w:tcW w:w="8114" w:type="dxa"/>
          </w:tcPr>
          <w:p w:rsidR="00E120EA" w:rsidRDefault="00E120EA" w:rsidP="00EB76B8">
            <w:pPr>
              <w:pStyle w:val="Default"/>
              <w:rPr>
                <w:rFonts w:ascii="Arial" w:hAnsi="Arial" w:cs="Arial"/>
                <w:bCs/>
                <w:sz w:val="22"/>
                <w:szCs w:val="22"/>
              </w:rPr>
            </w:pPr>
          </w:p>
          <w:p w:rsidR="006071C6" w:rsidRDefault="006071C6" w:rsidP="00EB76B8">
            <w:pPr>
              <w:pStyle w:val="Default"/>
              <w:rPr>
                <w:rFonts w:ascii="Arial" w:hAnsi="Arial" w:cs="Arial"/>
                <w:bCs/>
                <w:sz w:val="22"/>
                <w:szCs w:val="22"/>
              </w:rPr>
            </w:pPr>
            <w:r w:rsidRPr="00096A3C">
              <w:rPr>
                <w:rFonts w:ascii="Arial" w:hAnsi="Arial" w:cs="Arial"/>
                <w:bCs/>
                <w:sz w:val="22"/>
                <w:szCs w:val="22"/>
              </w:rPr>
              <w:t xml:space="preserve">Institución </w:t>
            </w:r>
            <w:r>
              <w:rPr>
                <w:rFonts w:ascii="Arial" w:hAnsi="Arial" w:cs="Arial"/>
                <w:bCs/>
                <w:sz w:val="22"/>
                <w:szCs w:val="22"/>
              </w:rPr>
              <w:t>Pública a</w:t>
            </w:r>
            <w:r w:rsidRPr="00096A3C">
              <w:rPr>
                <w:rFonts w:ascii="Arial" w:hAnsi="Arial" w:cs="Arial"/>
                <w:bCs/>
                <w:sz w:val="22"/>
                <w:szCs w:val="22"/>
              </w:rPr>
              <w:t>utónoma</w:t>
            </w:r>
          </w:p>
          <w:p w:rsidR="006071C6" w:rsidRDefault="006071C6" w:rsidP="00EB76B8">
            <w:pPr>
              <w:pStyle w:val="Default"/>
              <w:rPr>
                <w:rFonts w:ascii="Arial" w:hAnsi="Arial" w:cs="Arial"/>
                <w:bCs/>
                <w:sz w:val="22"/>
                <w:szCs w:val="22"/>
              </w:rPr>
            </w:pPr>
            <w:r>
              <w:rPr>
                <w:rFonts w:ascii="Arial" w:hAnsi="Arial" w:cs="Arial"/>
                <w:bCs/>
                <w:sz w:val="22"/>
                <w:szCs w:val="22"/>
              </w:rPr>
              <w:t>Creada según Decreto 300 de la Junta Revolucionaria de Gobierno que promulgo la Ley de los Deportes de El Salvador.</w:t>
            </w:r>
          </w:p>
          <w:p w:rsidR="00E120EA" w:rsidRPr="00096A3C" w:rsidRDefault="00E120EA" w:rsidP="00EB76B8">
            <w:pPr>
              <w:pStyle w:val="Default"/>
              <w:rPr>
                <w:rFonts w:ascii="Arial" w:hAnsi="Arial" w:cs="Arial"/>
                <w:bCs/>
                <w:sz w:val="22"/>
                <w:szCs w:val="22"/>
              </w:rPr>
            </w:pPr>
          </w:p>
        </w:tc>
      </w:tr>
      <w:tr w:rsidR="006071C6" w:rsidRPr="008D0552" w:rsidTr="00317040">
        <w:trPr>
          <w:trHeight w:val="227"/>
        </w:trPr>
        <w:tc>
          <w:tcPr>
            <w:tcW w:w="1526" w:type="dxa"/>
            <w:shd w:val="clear" w:color="auto" w:fill="9BBB59" w:themeFill="accent3"/>
          </w:tcPr>
          <w:p w:rsidR="004D102A" w:rsidRDefault="004D102A" w:rsidP="00EB76B8">
            <w:pPr>
              <w:pStyle w:val="Default"/>
              <w:jc w:val="center"/>
              <w:rPr>
                <w:rFonts w:ascii="Arial" w:hAnsi="Arial" w:cs="Arial"/>
                <w:sz w:val="22"/>
                <w:szCs w:val="22"/>
              </w:rPr>
            </w:pPr>
          </w:p>
          <w:p w:rsidR="006071C6" w:rsidRPr="007F5E7C" w:rsidRDefault="006071C6" w:rsidP="00EB76B8">
            <w:pPr>
              <w:pStyle w:val="Default"/>
              <w:jc w:val="center"/>
              <w:rPr>
                <w:rFonts w:ascii="Arial" w:hAnsi="Arial" w:cs="Arial"/>
                <w:sz w:val="22"/>
                <w:szCs w:val="22"/>
              </w:rPr>
            </w:pPr>
            <w:r w:rsidRPr="007F5E7C">
              <w:rPr>
                <w:rFonts w:ascii="Arial" w:hAnsi="Arial" w:cs="Arial"/>
                <w:sz w:val="22"/>
                <w:szCs w:val="22"/>
              </w:rPr>
              <w:t>2.</w:t>
            </w:r>
          </w:p>
          <w:p w:rsidR="006071C6" w:rsidRPr="008D0552" w:rsidRDefault="006071C6" w:rsidP="00EB76B8">
            <w:pPr>
              <w:pStyle w:val="Default"/>
              <w:jc w:val="center"/>
              <w:rPr>
                <w:rFonts w:ascii="Arial" w:hAnsi="Arial" w:cs="Arial"/>
                <w:b/>
                <w:bCs/>
                <w:sz w:val="15"/>
                <w:szCs w:val="15"/>
              </w:rPr>
            </w:pPr>
          </w:p>
          <w:p w:rsidR="006071C6" w:rsidRPr="008D0552" w:rsidRDefault="006071C6" w:rsidP="00EB76B8">
            <w:pPr>
              <w:pStyle w:val="Default"/>
              <w:rPr>
                <w:rFonts w:ascii="Arial" w:hAnsi="Arial" w:cs="Arial"/>
                <w:b/>
                <w:bCs/>
                <w:sz w:val="15"/>
                <w:szCs w:val="15"/>
              </w:rPr>
            </w:pPr>
          </w:p>
        </w:tc>
        <w:tc>
          <w:tcPr>
            <w:tcW w:w="8114" w:type="dxa"/>
            <w:shd w:val="clear" w:color="auto" w:fill="9BBB59" w:themeFill="accent3"/>
          </w:tcPr>
          <w:p w:rsidR="004D102A" w:rsidRDefault="004D102A" w:rsidP="00EB76B8">
            <w:pPr>
              <w:pStyle w:val="Default"/>
              <w:jc w:val="center"/>
              <w:rPr>
                <w:rFonts w:ascii="Arial" w:hAnsi="Arial" w:cs="Arial"/>
                <w:b/>
                <w:bCs/>
              </w:rPr>
            </w:pPr>
          </w:p>
          <w:p w:rsidR="006071C6" w:rsidRDefault="006071C6" w:rsidP="00EB76B8">
            <w:pPr>
              <w:pStyle w:val="Default"/>
              <w:jc w:val="center"/>
              <w:rPr>
                <w:rFonts w:ascii="Arial" w:hAnsi="Arial" w:cs="Arial"/>
                <w:b/>
                <w:bCs/>
              </w:rPr>
            </w:pPr>
            <w:r>
              <w:rPr>
                <w:rFonts w:ascii="Arial" w:hAnsi="Arial" w:cs="Arial"/>
                <w:b/>
                <w:bCs/>
              </w:rPr>
              <w:t>A</w:t>
            </w:r>
            <w:r w:rsidRPr="00096A3C">
              <w:rPr>
                <w:rFonts w:ascii="Arial" w:hAnsi="Arial" w:cs="Arial"/>
                <w:b/>
                <w:bCs/>
              </w:rPr>
              <w:t>REA DE CONTACTO</w:t>
            </w:r>
          </w:p>
          <w:p w:rsidR="006071C6" w:rsidRPr="00096A3C" w:rsidRDefault="006071C6" w:rsidP="00EB76B8">
            <w:pPr>
              <w:pStyle w:val="Default"/>
              <w:jc w:val="center"/>
              <w:rPr>
                <w:rFonts w:ascii="Arial" w:hAnsi="Arial" w:cs="Arial"/>
                <w:bCs/>
              </w:rPr>
            </w:pPr>
          </w:p>
        </w:tc>
      </w:tr>
      <w:tr w:rsidR="006071C6" w:rsidRPr="00FD0FD9" w:rsidTr="00EB76B8">
        <w:tc>
          <w:tcPr>
            <w:tcW w:w="1526" w:type="dxa"/>
          </w:tcPr>
          <w:p w:rsidR="00E120EA" w:rsidRDefault="00E120EA" w:rsidP="00EB76B8">
            <w:pPr>
              <w:pStyle w:val="Default"/>
              <w:rPr>
                <w:rFonts w:ascii="Arial" w:hAnsi="Arial" w:cs="Arial"/>
                <w:sz w:val="15"/>
                <w:szCs w:val="15"/>
              </w:rPr>
            </w:pPr>
          </w:p>
          <w:p w:rsidR="006071C6" w:rsidRPr="008D0552" w:rsidRDefault="006071C6" w:rsidP="00EB76B8">
            <w:pPr>
              <w:pStyle w:val="Default"/>
              <w:rPr>
                <w:rFonts w:ascii="Arial" w:hAnsi="Arial" w:cs="Arial"/>
                <w:b/>
                <w:bCs/>
                <w:sz w:val="15"/>
                <w:szCs w:val="15"/>
              </w:rPr>
            </w:pPr>
            <w:r w:rsidRPr="008D0552">
              <w:rPr>
                <w:rFonts w:ascii="Arial" w:hAnsi="Arial" w:cs="Arial"/>
                <w:sz w:val="15"/>
                <w:szCs w:val="15"/>
              </w:rPr>
              <w:t xml:space="preserve">2.1. Localización y dirección </w:t>
            </w:r>
          </w:p>
        </w:tc>
        <w:tc>
          <w:tcPr>
            <w:tcW w:w="8114" w:type="dxa"/>
          </w:tcPr>
          <w:p w:rsidR="00E120EA" w:rsidRDefault="00E120EA" w:rsidP="00EB76B8">
            <w:pPr>
              <w:pStyle w:val="Default"/>
              <w:rPr>
                <w:rFonts w:ascii="Arial" w:hAnsi="Arial" w:cs="Arial"/>
                <w:bCs/>
                <w:sz w:val="22"/>
                <w:szCs w:val="22"/>
              </w:rPr>
            </w:pPr>
          </w:p>
          <w:p w:rsidR="006071C6" w:rsidRPr="00096A3C" w:rsidRDefault="006071C6" w:rsidP="00EB76B8">
            <w:pPr>
              <w:pStyle w:val="Default"/>
              <w:rPr>
                <w:rFonts w:ascii="Arial" w:hAnsi="Arial" w:cs="Arial"/>
                <w:bCs/>
                <w:sz w:val="22"/>
                <w:szCs w:val="22"/>
              </w:rPr>
            </w:pPr>
            <w:r w:rsidRPr="00096A3C">
              <w:rPr>
                <w:rFonts w:ascii="Arial" w:hAnsi="Arial" w:cs="Arial"/>
                <w:bCs/>
                <w:sz w:val="22"/>
                <w:szCs w:val="22"/>
              </w:rPr>
              <w:t>Palacio de los Deportes Carlos “El Famoso Hernández”</w:t>
            </w:r>
          </w:p>
          <w:p w:rsidR="006071C6" w:rsidRDefault="006071C6" w:rsidP="00EB76B8">
            <w:pPr>
              <w:pStyle w:val="Default"/>
              <w:rPr>
                <w:rFonts w:ascii="Arial" w:hAnsi="Arial" w:cs="Arial"/>
                <w:bCs/>
                <w:sz w:val="22"/>
                <w:szCs w:val="22"/>
              </w:rPr>
            </w:pPr>
            <w:r w:rsidRPr="00096A3C">
              <w:rPr>
                <w:rFonts w:ascii="Arial" w:hAnsi="Arial" w:cs="Arial"/>
                <w:bCs/>
                <w:sz w:val="22"/>
                <w:szCs w:val="22"/>
              </w:rPr>
              <w:t xml:space="preserve">Alameda Juan Pablo II  y Diagonal Universitaria Centro de Gobierno, </w:t>
            </w:r>
            <w:r>
              <w:rPr>
                <w:rFonts w:ascii="Arial" w:hAnsi="Arial" w:cs="Arial"/>
                <w:bCs/>
                <w:sz w:val="22"/>
                <w:szCs w:val="22"/>
              </w:rPr>
              <w:t xml:space="preserve">      San Salvador (El Salvador, Centro América)</w:t>
            </w:r>
            <w:r w:rsidRPr="00096A3C">
              <w:rPr>
                <w:rFonts w:ascii="Arial" w:hAnsi="Arial" w:cs="Arial"/>
                <w:bCs/>
                <w:sz w:val="22"/>
                <w:szCs w:val="22"/>
              </w:rPr>
              <w:t xml:space="preserve"> </w:t>
            </w:r>
          </w:p>
          <w:p w:rsidR="006071C6" w:rsidRDefault="006071C6" w:rsidP="00EB76B8">
            <w:pPr>
              <w:pStyle w:val="Default"/>
              <w:rPr>
                <w:rStyle w:val="Hipervnculo"/>
                <w:rFonts w:ascii="Arial" w:hAnsi="Arial" w:cs="Arial"/>
                <w:bCs/>
                <w:sz w:val="22"/>
                <w:szCs w:val="22"/>
                <w:lang w:val="en-US"/>
              </w:rPr>
            </w:pPr>
            <w:r w:rsidRPr="00AC6E6F">
              <w:rPr>
                <w:rFonts w:ascii="Arial" w:hAnsi="Arial" w:cs="Arial"/>
                <w:bCs/>
                <w:sz w:val="22"/>
                <w:szCs w:val="22"/>
                <w:lang w:val="en-US"/>
              </w:rPr>
              <w:t xml:space="preserve">URL: </w:t>
            </w:r>
            <w:hyperlink r:id="rId11" w:history="1">
              <w:r w:rsidRPr="005E1581">
                <w:rPr>
                  <w:rStyle w:val="Hipervnculo"/>
                  <w:rFonts w:ascii="Arial" w:hAnsi="Arial" w:cs="Arial"/>
                  <w:bCs/>
                  <w:sz w:val="22"/>
                  <w:szCs w:val="22"/>
                  <w:lang w:val="en-US"/>
                </w:rPr>
                <w:t>www.indes.gob.sv</w:t>
              </w:r>
            </w:hyperlink>
          </w:p>
          <w:p w:rsidR="00E120EA" w:rsidRPr="00AC6E6F" w:rsidRDefault="00E120EA" w:rsidP="00EB76B8">
            <w:pPr>
              <w:pStyle w:val="Default"/>
              <w:rPr>
                <w:rFonts w:ascii="Arial" w:hAnsi="Arial" w:cs="Arial"/>
                <w:bCs/>
                <w:sz w:val="22"/>
                <w:szCs w:val="22"/>
                <w:lang w:val="en-US"/>
              </w:rPr>
            </w:pPr>
          </w:p>
        </w:tc>
      </w:tr>
      <w:tr w:rsidR="006071C6" w:rsidRPr="008D0552" w:rsidTr="00EB76B8">
        <w:trPr>
          <w:trHeight w:val="851"/>
        </w:trPr>
        <w:tc>
          <w:tcPr>
            <w:tcW w:w="1526" w:type="dxa"/>
          </w:tcPr>
          <w:p w:rsidR="00E120EA" w:rsidRDefault="00E120EA" w:rsidP="00EB76B8">
            <w:pPr>
              <w:pStyle w:val="Default"/>
              <w:rPr>
                <w:rFonts w:ascii="Arial" w:hAnsi="Arial" w:cs="Arial"/>
                <w:sz w:val="15"/>
                <w:szCs w:val="15"/>
              </w:rPr>
            </w:pPr>
          </w:p>
          <w:p w:rsidR="006071C6" w:rsidRPr="008D0552" w:rsidRDefault="006071C6" w:rsidP="00EB76B8">
            <w:pPr>
              <w:pStyle w:val="Default"/>
              <w:rPr>
                <w:rFonts w:ascii="Arial" w:hAnsi="Arial" w:cs="Arial"/>
                <w:b/>
                <w:bCs/>
                <w:sz w:val="15"/>
                <w:szCs w:val="15"/>
              </w:rPr>
            </w:pPr>
            <w:r w:rsidRPr="008D0552">
              <w:rPr>
                <w:rFonts w:ascii="Arial" w:hAnsi="Arial" w:cs="Arial"/>
                <w:sz w:val="15"/>
                <w:szCs w:val="15"/>
              </w:rPr>
              <w:t xml:space="preserve">2.2. Teléfono, fax, correo electrónico </w:t>
            </w:r>
          </w:p>
        </w:tc>
        <w:tc>
          <w:tcPr>
            <w:tcW w:w="8114" w:type="dxa"/>
          </w:tcPr>
          <w:p w:rsidR="00E120EA" w:rsidRDefault="00E120EA" w:rsidP="00EB76B8">
            <w:pPr>
              <w:pStyle w:val="Default"/>
              <w:rPr>
                <w:rFonts w:ascii="Arial" w:hAnsi="Arial" w:cs="Arial"/>
                <w:bCs/>
                <w:sz w:val="22"/>
                <w:szCs w:val="22"/>
              </w:rPr>
            </w:pPr>
          </w:p>
          <w:p w:rsidR="006071C6" w:rsidRPr="00096A3C" w:rsidRDefault="006071C6" w:rsidP="00EB76B8">
            <w:pPr>
              <w:pStyle w:val="Default"/>
              <w:rPr>
                <w:rFonts w:ascii="Arial" w:hAnsi="Arial" w:cs="Arial"/>
                <w:bCs/>
                <w:sz w:val="22"/>
                <w:szCs w:val="22"/>
              </w:rPr>
            </w:pPr>
            <w:r>
              <w:rPr>
                <w:rFonts w:ascii="Arial" w:hAnsi="Arial" w:cs="Arial"/>
                <w:bCs/>
                <w:sz w:val="22"/>
                <w:szCs w:val="22"/>
              </w:rPr>
              <w:t>Teléfono:</w:t>
            </w:r>
            <w:r w:rsidRPr="00096A3C">
              <w:rPr>
                <w:rFonts w:ascii="Arial" w:hAnsi="Arial" w:cs="Arial"/>
                <w:bCs/>
                <w:sz w:val="22"/>
                <w:szCs w:val="22"/>
              </w:rPr>
              <w:t xml:space="preserve"> 2231-9963</w:t>
            </w:r>
          </w:p>
          <w:p w:rsidR="006071C6" w:rsidRDefault="006071C6" w:rsidP="00EB76B8">
            <w:pPr>
              <w:pStyle w:val="Default"/>
              <w:rPr>
                <w:rStyle w:val="Hipervnculo"/>
                <w:rFonts w:ascii="Arial" w:hAnsi="Arial" w:cs="Arial"/>
                <w:bCs/>
                <w:sz w:val="22"/>
                <w:szCs w:val="22"/>
              </w:rPr>
            </w:pPr>
            <w:r>
              <w:rPr>
                <w:rFonts w:ascii="Arial" w:hAnsi="Arial" w:cs="Arial"/>
                <w:bCs/>
                <w:sz w:val="22"/>
                <w:szCs w:val="22"/>
              </w:rPr>
              <w:t>Correo electrónico:</w:t>
            </w:r>
            <w:r w:rsidRPr="00096A3C">
              <w:rPr>
                <w:rFonts w:ascii="Arial" w:hAnsi="Arial" w:cs="Arial"/>
                <w:bCs/>
                <w:sz w:val="22"/>
                <w:szCs w:val="22"/>
              </w:rPr>
              <w:t xml:space="preserve"> </w:t>
            </w:r>
            <w:hyperlink r:id="rId12" w:history="1">
              <w:r w:rsidRPr="00096A3C">
                <w:rPr>
                  <w:rStyle w:val="Hipervnculo"/>
                  <w:rFonts w:ascii="Arial" w:hAnsi="Arial" w:cs="Arial"/>
                  <w:bCs/>
                  <w:sz w:val="22"/>
                  <w:szCs w:val="22"/>
                </w:rPr>
                <w:t>oir@indes.gob.sv</w:t>
              </w:r>
            </w:hyperlink>
          </w:p>
          <w:p w:rsidR="006071C6" w:rsidRPr="00096A3C" w:rsidRDefault="006071C6" w:rsidP="00EB76B8">
            <w:pPr>
              <w:pStyle w:val="Default"/>
              <w:rPr>
                <w:rFonts w:ascii="Arial" w:hAnsi="Arial" w:cs="Arial"/>
                <w:bCs/>
                <w:sz w:val="22"/>
                <w:szCs w:val="22"/>
              </w:rPr>
            </w:pPr>
          </w:p>
        </w:tc>
      </w:tr>
      <w:tr w:rsidR="006071C6" w:rsidRPr="008D0552" w:rsidTr="00EB76B8">
        <w:trPr>
          <w:trHeight w:val="3053"/>
        </w:trPr>
        <w:tc>
          <w:tcPr>
            <w:tcW w:w="1526" w:type="dxa"/>
          </w:tcPr>
          <w:p w:rsidR="00E120EA" w:rsidRDefault="00E120EA" w:rsidP="00EB76B8">
            <w:pPr>
              <w:pStyle w:val="Default"/>
              <w:rPr>
                <w:rFonts w:ascii="Arial" w:hAnsi="Arial" w:cs="Arial"/>
                <w:sz w:val="15"/>
                <w:szCs w:val="15"/>
              </w:rPr>
            </w:pPr>
          </w:p>
          <w:p w:rsidR="004D102A" w:rsidRDefault="006071C6" w:rsidP="00EB76B8">
            <w:pPr>
              <w:pStyle w:val="Default"/>
              <w:rPr>
                <w:rFonts w:ascii="Arial" w:hAnsi="Arial" w:cs="Arial"/>
                <w:b/>
                <w:bCs/>
                <w:sz w:val="15"/>
                <w:szCs w:val="15"/>
              </w:rPr>
            </w:pPr>
            <w:r w:rsidRPr="008D0552">
              <w:rPr>
                <w:rFonts w:ascii="Arial" w:hAnsi="Arial" w:cs="Arial"/>
                <w:sz w:val="15"/>
                <w:szCs w:val="15"/>
              </w:rPr>
              <w:t>2.3. Personas de co</w:t>
            </w:r>
            <w:r w:rsidRPr="005B47A0">
              <w:rPr>
                <w:rFonts w:ascii="Arial" w:hAnsi="Arial" w:cs="Arial"/>
                <w:sz w:val="15"/>
                <w:szCs w:val="15"/>
                <w:shd w:val="clear" w:color="auto" w:fill="C2D69B" w:themeFill="accent3" w:themeFillTint="99"/>
              </w:rPr>
              <w:t>n</w:t>
            </w:r>
            <w:r w:rsidRPr="008D0552">
              <w:rPr>
                <w:rFonts w:ascii="Arial" w:hAnsi="Arial" w:cs="Arial"/>
                <w:sz w:val="15"/>
                <w:szCs w:val="15"/>
              </w:rPr>
              <w:t xml:space="preserve">tacto </w:t>
            </w:r>
          </w:p>
          <w:p w:rsidR="004D102A" w:rsidRPr="004D102A" w:rsidRDefault="004D102A" w:rsidP="00EB76B8">
            <w:pPr>
              <w:rPr>
                <w:lang w:val="es-SV" w:eastAsia="en-US"/>
              </w:rPr>
            </w:pPr>
          </w:p>
          <w:p w:rsidR="004D102A" w:rsidRPr="004D102A" w:rsidRDefault="004D102A" w:rsidP="00EB76B8">
            <w:pPr>
              <w:rPr>
                <w:lang w:val="es-SV" w:eastAsia="en-US"/>
              </w:rPr>
            </w:pPr>
          </w:p>
          <w:p w:rsidR="004D102A" w:rsidRPr="004D102A" w:rsidRDefault="004D102A" w:rsidP="00EB76B8">
            <w:pPr>
              <w:rPr>
                <w:lang w:val="es-SV" w:eastAsia="en-US"/>
              </w:rPr>
            </w:pPr>
          </w:p>
          <w:p w:rsidR="004D102A" w:rsidRPr="004D102A" w:rsidRDefault="004D102A" w:rsidP="00EB76B8">
            <w:pPr>
              <w:rPr>
                <w:lang w:val="es-SV" w:eastAsia="en-US"/>
              </w:rPr>
            </w:pPr>
          </w:p>
          <w:p w:rsidR="004D102A" w:rsidRDefault="004D102A" w:rsidP="00EB76B8">
            <w:pPr>
              <w:rPr>
                <w:lang w:val="es-SV" w:eastAsia="en-US"/>
              </w:rPr>
            </w:pPr>
          </w:p>
          <w:p w:rsidR="004D102A" w:rsidRDefault="004D102A" w:rsidP="00EB76B8">
            <w:pPr>
              <w:rPr>
                <w:lang w:val="es-SV" w:eastAsia="en-US"/>
              </w:rPr>
            </w:pPr>
          </w:p>
          <w:p w:rsidR="006071C6" w:rsidRPr="004D102A" w:rsidRDefault="006071C6" w:rsidP="00EB76B8">
            <w:pPr>
              <w:jc w:val="center"/>
              <w:rPr>
                <w:lang w:val="es-SV" w:eastAsia="en-US"/>
              </w:rPr>
            </w:pPr>
          </w:p>
        </w:tc>
        <w:tc>
          <w:tcPr>
            <w:tcW w:w="8114" w:type="dxa"/>
          </w:tcPr>
          <w:p w:rsidR="00E120EA" w:rsidRDefault="00E120EA" w:rsidP="00EB76B8">
            <w:pPr>
              <w:pStyle w:val="Default"/>
              <w:rPr>
                <w:rFonts w:ascii="Arial" w:hAnsi="Arial" w:cs="Arial"/>
                <w:bCs/>
                <w:sz w:val="22"/>
                <w:szCs w:val="22"/>
              </w:rPr>
            </w:pPr>
          </w:p>
          <w:p w:rsidR="006071C6" w:rsidRDefault="006071C6" w:rsidP="00EB76B8">
            <w:pPr>
              <w:pStyle w:val="Default"/>
              <w:rPr>
                <w:rFonts w:ascii="Arial" w:hAnsi="Arial" w:cs="Arial"/>
                <w:bCs/>
                <w:sz w:val="22"/>
                <w:szCs w:val="22"/>
              </w:rPr>
            </w:pPr>
            <w:r>
              <w:rPr>
                <w:rFonts w:ascii="Arial" w:hAnsi="Arial" w:cs="Arial"/>
                <w:bCs/>
                <w:sz w:val="22"/>
                <w:szCs w:val="22"/>
              </w:rPr>
              <w:t>Oficina de Información y Respuesta</w:t>
            </w:r>
          </w:p>
          <w:p w:rsidR="006071C6" w:rsidRDefault="006071C6" w:rsidP="00EB76B8">
            <w:pPr>
              <w:pStyle w:val="Default"/>
              <w:rPr>
                <w:rFonts w:ascii="Arial" w:hAnsi="Arial" w:cs="Arial"/>
                <w:bCs/>
                <w:sz w:val="22"/>
                <w:szCs w:val="22"/>
              </w:rPr>
            </w:pPr>
            <w:r>
              <w:rPr>
                <w:rFonts w:ascii="Arial" w:hAnsi="Arial" w:cs="Arial"/>
                <w:bCs/>
                <w:sz w:val="22"/>
                <w:szCs w:val="22"/>
              </w:rPr>
              <w:t>Tel: 2237-9963</w:t>
            </w:r>
          </w:p>
          <w:p w:rsidR="006071C6" w:rsidRDefault="004421ED" w:rsidP="00EB76B8">
            <w:pPr>
              <w:pStyle w:val="Default"/>
              <w:rPr>
                <w:rFonts w:ascii="Arial" w:hAnsi="Arial" w:cs="Arial"/>
                <w:bCs/>
                <w:sz w:val="22"/>
                <w:szCs w:val="22"/>
              </w:rPr>
            </w:pPr>
            <w:hyperlink r:id="rId13" w:history="1">
              <w:r w:rsidR="006071C6" w:rsidRPr="0087678E">
                <w:rPr>
                  <w:rStyle w:val="Hipervnculo"/>
                  <w:rFonts w:ascii="Arial" w:hAnsi="Arial" w:cs="Arial"/>
                  <w:bCs/>
                  <w:sz w:val="22"/>
                  <w:szCs w:val="22"/>
                </w:rPr>
                <w:t>oir@indes.gob.sv</w:t>
              </w:r>
            </w:hyperlink>
          </w:p>
          <w:p w:rsidR="006071C6" w:rsidRPr="00096A3C" w:rsidRDefault="006071C6" w:rsidP="00EB76B8">
            <w:pPr>
              <w:pStyle w:val="Default"/>
              <w:rPr>
                <w:rFonts w:ascii="Arial" w:hAnsi="Arial" w:cs="Arial"/>
                <w:bCs/>
                <w:sz w:val="22"/>
                <w:szCs w:val="22"/>
              </w:rPr>
            </w:pPr>
          </w:p>
          <w:p w:rsidR="006071C6" w:rsidRPr="00323C9F" w:rsidRDefault="006071C6" w:rsidP="00EB76B8">
            <w:pPr>
              <w:pStyle w:val="Default"/>
              <w:rPr>
                <w:rFonts w:ascii="Arial" w:hAnsi="Arial" w:cs="Arial"/>
                <w:b/>
                <w:bCs/>
                <w:sz w:val="22"/>
                <w:szCs w:val="22"/>
              </w:rPr>
            </w:pPr>
            <w:r w:rsidRPr="00096A3C">
              <w:rPr>
                <w:rFonts w:ascii="Arial" w:hAnsi="Arial" w:cs="Arial"/>
                <w:bCs/>
                <w:sz w:val="22"/>
                <w:szCs w:val="22"/>
              </w:rPr>
              <w:t>Ing. Wendy Gómez</w:t>
            </w:r>
          </w:p>
          <w:p w:rsidR="006071C6" w:rsidRPr="00BE6E65" w:rsidRDefault="006071C6" w:rsidP="00EB76B8">
            <w:pPr>
              <w:pStyle w:val="Default"/>
              <w:rPr>
                <w:rFonts w:ascii="Arial" w:hAnsi="Arial" w:cs="Arial"/>
                <w:bCs/>
                <w:sz w:val="22"/>
                <w:szCs w:val="22"/>
              </w:rPr>
            </w:pPr>
            <w:r w:rsidRPr="00BE6E65">
              <w:rPr>
                <w:rFonts w:ascii="Arial" w:hAnsi="Arial" w:cs="Arial"/>
                <w:bCs/>
                <w:sz w:val="22"/>
                <w:szCs w:val="22"/>
              </w:rPr>
              <w:t>Oficial de Información</w:t>
            </w:r>
          </w:p>
          <w:p w:rsidR="006071C6" w:rsidRPr="00BE6E65" w:rsidRDefault="006071C6" w:rsidP="00EB76B8">
            <w:pPr>
              <w:pStyle w:val="Default"/>
              <w:rPr>
                <w:rFonts w:ascii="Arial" w:hAnsi="Arial" w:cs="Arial"/>
                <w:bCs/>
                <w:sz w:val="22"/>
                <w:szCs w:val="22"/>
              </w:rPr>
            </w:pPr>
          </w:p>
          <w:p w:rsidR="006071C6" w:rsidRPr="00096A3C" w:rsidRDefault="006071C6" w:rsidP="00EB76B8">
            <w:pPr>
              <w:pStyle w:val="Default"/>
              <w:rPr>
                <w:rFonts w:ascii="Arial" w:hAnsi="Arial" w:cs="Arial"/>
                <w:bCs/>
                <w:sz w:val="22"/>
                <w:szCs w:val="22"/>
              </w:rPr>
            </w:pPr>
            <w:r w:rsidRPr="00096A3C">
              <w:rPr>
                <w:rFonts w:ascii="Arial" w:hAnsi="Arial" w:cs="Arial"/>
                <w:bCs/>
                <w:sz w:val="22"/>
                <w:szCs w:val="22"/>
              </w:rPr>
              <w:t>Gestor de Información OIR</w:t>
            </w:r>
          </w:p>
          <w:p w:rsidR="006071C6" w:rsidRPr="00096A3C" w:rsidRDefault="006071C6" w:rsidP="00EB76B8">
            <w:pPr>
              <w:pStyle w:val="Default"/>
              <w:rPr>
                <w:rFonts w:ascii="Arial" w:hAnsi="Arial" w:cs="Arial"/>
                <w:bCs/>
                <w:sz w:val="22"/>
                <w:szCs w:val="22"/>
              </w:rPr>
            </w:pPr>
            <w:r w:rsidRPr="00096A3C">
              <w:rPr>
                <w:rFonts w:ascii="Arial" w:hAnsi="Arial" w:cs="Arial"/>
                <w:bCs/>
                <w:sz w:val="22"/>
                <w:szCs w:val="22"/>
              </w:rPr>
              <w:t>Ing. Bessy Olano</w:t>
            </w:r>
          </w:p>
          <w:p w:rsidR="006071C6" w:rsidRPr="00096A3C" w:rsidRDefault="006071C6" w:rsidP="00EB76B8">
            <w:pPr>
              <w:pStyle w:val="Default"/>
              <w:rPr>
                <w:rFonts w:ascii="Arial" w:hAnsi="Arial" w:cs="Arial"/>
                <w:bCs/>
                <w:sz w:val="22"/>
                <w:szCs w:val="22"/>
              </w:rPr>
            </w:pPr>
            <w:r>
              <w:rPr>
                <w:rFonts w:ascii="Arial" w:hAnsi="Arial" w:cs="Arial"/>
                <w:bCs/>
                <w:sz w:val="22"/>
                <w:szCs w:val="22"/>
              </w:rPr>
              <w:t xml:space="preserve"> </w:t>
            </w:r>
          </w:p>
          <w:p w:rsidR="006071C6" w:rsidRPr="00790BA9" w:rsidRDefault="006071C6" w:rsidP="00EB76B8">
            <w:pPr>
              <w:pStyle w:val="Default"/>
              <w:rPr>
                <w:rFonts w:ascii="Arial" w:hAnsi="Arial" w:cs="Arial"/>
                <w:bCs/>
                <w:sz w:val="22"/>
                <w:szCs w:val="22"/>
              </w:rPr>
            </w:pPr>
            <w:r w:rsidRPr="00790BA9">
              <w:rPr>
                <w:rFonts w:ascii="Arial" w:hAnsi="Arial" w:cs="Arial"/>
                <w:bCs/>
                <w:sz w:val="22"/>
                <w:szCs w:val="22"/>
              </w:rPr>
              <w:t xml:space="preserve">Sonia Cosme </w:t>
            </w:r>
          </w:p>
          <w:p w:rsidR="006071C6" w:rsidRDefault="006071C6" w:rsidP="00EB76B8">
            <w:pPr>
              <w:pStyle w:val="Default"/>
              <w:rPr>
                <w:rFonts w:ascii="Arial" w:hAnsi="Arial" w:cs="Arial"/>
                <w:bCs/>
                <w:sz w:val="22"/>
                <w:szCs w:val="22"/>
              </w:rPr>
            </w:pPr>
            <w:r w:rsidRPr="00790BA9">
              <w:rPr>
                <w:rFonts w:ascii="Arial" w:hAnsi="Arial" w:cs="Arial"/>
                <w:bCs/>
                <w:sz w:val="22"/>
                <w:szCs w:val="22"/>
              </w:rPr>
              <w:t>Técnico en Gestión de Documentos y Archivos</w:t>
            </w:r>
          </w:p>
          <w:p w:rsidR="000A0A7A" w:rsidRDefault="000A0A7A" w:rsidP="00EB76B8">
            <w:pPr>
              <w:pStyle w:val="Default"/>
              <w:rPr>
                <w:rFonts w:ascii="Arial" w:hAnsi="Arial" w:cs="Arial"/>
                <w:bCs/>
                <w:sz w:val="23"/>
                <w:szCs w:val="23"/>
              </w:rPr>
            </w:pPr>
          </w:p>
          <w:p w:rsidR="00E120EA" w:rsidRPr="00323C9F" w:rsidRDefault="00E120EA" w:rsidP="00EB76B8">
            <w:pPr>
              <w:pStyle w:val="Default"/>
              <w:rPr>
                <w:rFonts w:ascii="Arial" w:hAnsi="Arial" w:cs="Arial"/>
                <w:bCs/>
                <w:color w:val="FF0000"/>
                <w:sz w:val="23"/>
                <w:szCs w:val="23"/>
              </w:rPr>
            </w:pPr>
          </w:p>
        </w:tc>
      </w:tr>
      <w:tr w:rsidR="006071C6" w:rsidRPr="008D0552" w:rsidTr="00317040">
        <w:trPr>
          <w:trHeight w:val="20"/>
        </w:trPr>
        <w:tc>
          <w:tcPr>
            <w:tcW w:w="1526" w:type="dxa"/>
            <w:shd w:val="clear" w:color="auto" w:fill="9BBB59" w:themeFill="accent3"/>
          </w:tcPr>
          <w:p w:rsidR="004D102A" w:rsidRDefault="004D102A" w:rsidP="00EB76B8">
            <w:pPr>
              <w:autoSpaceDE w:val="0"/>
              <w:autoSpaceDN w:val="0"/>
              <w:adjustRightInd w:val="0"/>
              <w:jc w:val="center"/>
              <w:rPr>
                <w:rFonts w:ascii="Arial" w:hAnsi="Arial" w:cs="Arial"/>
                <w:b/>
                <w:bCs/>
                <w:color w:val="000000"/>
                <w:sz w:val="22"/>
                <w:szCs w:val="22"/>
              </w:rPr>
            </w:pPr>
          </w:p>
          <w:p w:rsidR="006071C6" w:rsidRPr="007F5E7C" w:rsidRDefault="006071C6" w:rsidP="00EB76B8">
            <w:pPr>
              <w:autoSpaceDE w:val="0"/>
              <w:autoSpaceDN w:val="0"/>
              <w:adjustRightInd w:val="0"/>
              <w:jc w:val="center"/>
              <w:rPr>
                <w:rFonts w:ascii="Arial" w:hAnsi="Arial" w:cs="Arial"/>
                <w:b/>
                <w:bCs/>
                <w:color w:val="000000"/>
                <w:sz w:val="22"/>
                <w:szCs w:val="22"/>
              </w:rPr>
            </w:pPr>
            <w:r w:rsidRPr="007F5E7C">
              <w:rPr>
                <w:rFonts w:ascii="Arial" w:hAnsi="Arial" w:cs="Arial"/>
                <w:b/>
                <w:bCs/>
                <w:color w:val="000000"/>
                <w:sz w:val="22"/>
                <w:szCs w:val="22"/>
              </w:rPr>
              <w:t>3.</w:t>
            </w:r>
          </w:p>
          <w:p w:rsidR="006071C6" w:rsidRDefault="006071C6" w:rsidP="00EB76B8">
            <w:pPr>
              <w:autoSpaceDE w:val="0"/>
              <w:autoSpaceDN w:val="0"/>
              <w:adjustRightInd w:val="0"/>
              <w:jc w:val="center"/>
              <w:rPr>
                <w:rFonts w:ascii="Arial" w:hAnsi="Arial" w:cs="Arial"/>
                <w:b/>
                <w:bCs/>
                <w:color w:val="000000"/>
                <w:sz w:val="15"/>
                <w:szCs w:val="15"/>
              </w:rPr>
            </w:pPr>
          </w:p>
          <w:p w:rsidR="006071C6" w:rsidRPr="008D0552" w:rsidRDefault="006071C6" w:rsidP="00EB76B8">
            <w:pPr>
              <w:autoSpaceDE w:val="0"/>
              <w:autoSpaceDN w:val="0"/>
              <w:adjustRightInd w:val="0"/>
              <w:jc w:val="center"/>
              <w:rPr>
                <w:rFonts w:ascii="Arial" w:hAnsi="Arial" w:cs="Arial"/>
                <w:b/>
                <w:bCs/>
                <w:color w:val="000000"/>
                <w:sz w:val="15"/>
                <w:szCs w:val="15"/>
              </w:rPr>
            </w:pPr>
          </w:p>
        </w:tc>
        <w:tc>
          <w:tcPr>
            <w:tcW w:w="8114" w:type="dxa"/>
            <w:shd w:val="clear" w:color="auto" w:fill="9BBB59" w:themeFill="accent3"/>
          </w:tcPr>
          <w:p w:rsidR="004D102A" w:rsidRDefault="004D102A" w:rsidP="00EB76B8">
            <w:pPr>
              <w:autoSpaceDE w:val="0"/>
              <w:autoSpaceDN w:val="0"/>
              <w:adjustRightInd w:val="0"/>
              <w:jc w:val="center"/>
              <w:rPr>
                <w:rFonts w:ascii="Arial" w:hAnsi="Arial" w:cs="Arial"/>
                <w:b/>
                <w:bCs/>
                <w:color w:val="000000"/>
              </w:rPr>
            </w:pPr>
          </w:p>
          <w:p w:rsidR="006071C6" w:rsidRPr="00096A3C" w:rsidRDefault="006071C6" w:rsidP="00EB76B8">
            <w:pPr>
              <w:autoSpaceDE w:val="0"/>
              <w:autoSpaceDN w:val="0"/>
              <w:adjustRightInd w:val="0"/>
              <w:jc w:val="center"/>
              <w:rPr>
                <w:rFonts w:ascii="Arial" w:hAnsi="Arial" w:cs="Arial"/>
                <w:b/>
                <w:bCs/>
                <w:color w:val="000000"/>
              </w:rPr>
            </w:pPr>
            <w:r>
              <w:rPr>
                <w:rFonts w:ascii="Arial" w:hAnsi="Arial" w:cs="Arial"/>
                <w:b/>
                <w:bCs/>
                <w:color w:val="000000"/>
              </w:rPr>
              <w:t>AREA DE DESCRIPCIÓN</w:t>
            </w:r>
          </w:p>
        </w:tc>
      </w:tr>
      <w:tr w:rsidR="006071C6" w:rsidRPr="00790BA9" w:rsidTr="00EB76B8">
        <w:trPr>
          <w:trHeight w:val="1228"/>
        </w:trPr>
        <w:tc>
          <w:tcPr>
            <w:tcW w:w="1526" w:type="dxa"/>
          </w:tcPr>
          <w:p w:rsidR="006071C6" w:rsidRPr="008D0552" w:rsidRDefault="006071C6" w:rsidP="00EB76B8">
            <w:pPr>
              <w:autoSpaceDE w:val="0"/>
              <w:autoSpaceDN w:val="0"/>
              <w:adjustRightInd w:val="0"/>
              <w:rPr>
                <w:rFonts w:ascii="Arial" w:hAnsi="Arial" w:cs="Arial"/>
                <w:b/>
                <w:bCs/>
                <w:sz w:val="15"/>
                <w:szCs w:val="15"/>
              </w:rPr>
            </w:pPr>
            <w:r>
              <w:rPr>
                <w:rFonts w:ascii="Arial" w:hAnsi="Arial" w:cs="Arial"/>
                <w:b/>
                <w:bCs/>
                <w:sz w:val="15"/>
                <w:szCs w:val="15"/>
              </w:rPr>
              <w:t>3.1 Historia de  la Institución que custodia los fondos de archivo</w:t>
            </w:r>
          </w:p>
        </w:tc>
        <w:tc>
          <w:tcPr>
            <w:tcW w:w="8114" w:type="dxa"/>
          </w:tcPr>
          <w:p w:rsidR="001D0E34" w:rsidRDefault="001D0E34" w:rsidP="001D0E34">
            <w:pPr>
              <w:jc w:val="both"/>
              <w:rPr>
                <w:rFonts w:ascii="Arial" w:hAnsi="Arial" w:cs="Arial"/>
                <w:bCs/>
                <w:sz w:val="22"/>
                <w:szCs w:val="22"/>
                <w:lang w:eastAsia="es-SV"/>
              </w:rPr>
            </w:pPr>
          </w:p>
          <w:p w:rsidR="006071C6" w:rsidRPr="00790BA9" w:rsidRDefault="006071C6" w:rsidP="001D0E34">
            <w:pPr>
              <w:spacing w:before="100" w:beforeAutospacing="1"/>
              <w:jc w:val="both"/>
              <w:rPr>
                <w:rFonts w:ascii="Arial" w:hAnsi="Arial" w:cs="Arial"/>
                <w:bCs/>
                <w:sz w:val="22"/>
                <w:szCs w:val="22"/>
                <w:lang w:eastAsia="es-SV"/>
              </w:rPr>
            </w:pPr>
            <w:r w:rsidRPr="00790BA9">
              <w:rPr>
                <w:rFonts w:ascii="Arial" w:hAnsi="Arial" w:cs="Arial"/>
                <w:bCs/>
                <w:sz w:val="22"/>
                <w:szCs w:val="22"/>
                <w:lang w:eastAsia="es-SV"/>
              </w:rPr>
              <w:t>El Instituto Nacional de los Deportes de El Salvador, INDES, fue creado el 28 de junio de 1980, mediante el decreto 300 de la Junta Revolucionaria de Gobierno, que promulgó la Ley de los Deportes.</w:t>
            </w:r>
          </w:p>
          <w:p w:rsidR="00AA3F40" w:rsidRPr="00790BA9" w:rsidRDefault="00AA3F40" w:rsidP="00EB76B8">
            <w:pPr>
              <w:spacing w:before="100" w:beforeAutospacing="1" w:after="100" w:afterAutospacing="1"/>
              <w:jc w:val="both"/>
              <w:rPr>
                <w:rFonts w:ascii="Arial" w:hAnsi="Arial" w:cs="Arial"/>
                <w:bCs/>
                <w:sz w:val="22"/>
                <w:szCs w:val="22"/>
                <w:lang w:eastAsia="es-SV"/>
              </w:rPr>
            </w:pPr>
            <w:r w:rsidRPr="00790BA9">
              <w:rPr>
                <w:rFonts w:ascii="Arial" w:hAnsi="Arial" w:cs="Arial"/>
                <w:bCs/>
                <w:sz w:val="22"/>
                <w:szCs w:val="22"/>
                <w:lang w:eastAsia="es-SV"/>
              </w:rPr>
              <w:t>La cual tiene por objeto establecer los principios y normas generales hacia los cuales debe orientarse la política deportiva en el país; así como la creación de los organismos responsables de elaborar, difundir y ejecutar la política del Estado en materia.</w:t>
            </w:r>
          </w:p>
          <w:p w:rsidR="00AA3F40" w:rsidRPr="00790BA9" w:rsidRDefault="00AA3F40" w:rsidP="00EB76B8">
            <w:pPr>
              <w:spacing w:before="100" w:beforeAutospacing="1" w:after="100" w:afterAutospacing="1"/>
              <w:jc w:val="both"/>
              <w:rPr>
                <w:rFonts w:ascii="Arial" w:hAnsi="Arial" w:cs="Arial"/>
                <w:bCs/>
                <w:sz w:val="22"/>
                <w:szCs w:val="22"/>
                <w:lang w:eastAsia="es-SV"/>
              </w:rPr>
            </w:pPr>
            <w:r w:rsidRPr="00790BA9">
              <w:rPr>
                <w:rFonts w:ascii="Arial" w:hAnsi="Arial" w:cs="Arial"/>
                <w:bCs/>
                <w:sz w:val="22"/>
                <w:szCs w:val="22"/>
                <w:lang w:eastAsia="es-SV"/>
              </w:rPr>
              <w:t>Se constituye como entidad descentralizada del gobierno central con personalidad jurídica y patrimonio propio.</w:t>
            </w:r>
          </w:p>
          <w:p w:rsidR="006071C6" w:rsidRPr="00790BA9" w:rsidRDefault="006071C6" w:rsidP="00EB76B8">
            <w:pPr>
              <w:spacing w:before="100" w:beforeAutospacing="1" w:after="100" w:afterAutospacing="1"/>
              <w:jc w:val="both"/>
              <w:rPr>
                <w:rFonts w:ascii="Arial" w:hAnsi="Arial" w:cs="Arial"/>
                <w:bCs/>
                <w:sz w:val="22"/>
                <w:szCs w:val="22"/>
                <w:lang w:eastAsia="es-SV"/>
              </w:rPr>
            </w:pPr>
            <w:r w:rsidRPr="00790BA9">
              <w:rPr>
                <w:rFonts w:ascii="Arial" w:hAnsi="Arial" w:cs="Arial"/>
                <w:bCs/>
                <w:sz w:val="22"/>
                <w:szCs w:val="22"/>
                <w:lang w:eastAsia="es-SV"/>
              </w:rPr>
              <w:t>El primer Comité Ejecutivo del INDES fue en el período 1980-1983 y su presidente el Mayor y Doctor Joel Arturo Rivas Castillo, asumió su puesto el 4 de julio de 1980.</w:t>
            </w:r>
          </w:p>
          <w:p w:rsidR="006C528D" w:rsidRPr="00790BA9" w:rsidRDefault="006C528D" w:rsidP="006C528D">
            <w:pPr>
              <w:shd w:val="clear" w:color="auto" w:fill="FFFFFF"/>
              <w:spacing w:after="150"/>
              <w:jc w:val="both"/>
              <w:rPr>
                <w:rFonts w:ascii="Arial" w:hAnsi="Arial" w:cs="Arial"/>
                <w:sz w:val="22"/>
                <w:szCs w:val="22"/>
              </w:rPr>
            </w:pPr>
            <w:r w:rsidRPr="00790BA9">
              <w:rPr>
                <w:rFonts w:ascii="Arial" w:hAnsi="Arial" w:cs="Arial"/>
                <w:sz w:val="22"/>
                <w:szCs w:val="22"/>
              </w:rPr>
              <w:t>El primer Comité Ejecutivo de INDES estuvo constituido por los miembros propietarios: Dr. Ovidio Villatoro y Alejandro Bustillo Ángel; y miembros suplentes: Mayor Miguel Méndez, Doctor Franklin Hernández, Capitán Julio César Grijalva y Licenciado Rubén Eduviges Vásquez.</w:t>
            </w:r>
          </w:p>
          <w:p w:rsidR="006C528D" w:rsidRPr="00790BA9" w:rsidRDefault="006C528D" w:rsidP="006C528D">
            <w:pPr>
              <w:shd w:val="clear" w:color="auto" w:fill="FFFFFF"/>
              <w:spacing w:after="150"/>
              <w:jc w:val="both"/>
              <w:rPr>
                <w:rFonts w:ascii="Arial" w:hAnsi="Arial" w:cs="Arial"/>
                <w:sz w:val="22"/>
                <w:szCs w:val="22"/>
              </w:rPr>
            </w:pPr>
            <w:r w:rsidRPr="00790BA9">
              <w:rPr>
                <w:rFonts w:ascii="Arial" w:hAnsi="Arial" w:cs="Arial"/>
                <w:sz w:val="22"/>
                <w:szCs w:val="22"/>
              </w:rPr>
              <w:t>El staff ejecutivo de 1980 estuvo constituido por: Mayor y Doctor Joel Rivas Castillo (Presidente), Br. Rolando Aguilar Ruano (Gerente), Dr. Carlos Araujo Alemán (Asesor de la Presidencia), Dr. Telmo Orlando Ruiz Flores (Jefe Depto. Jurídico), Br. Marco Antonio Azucena Velado (Jefe Departamento de RR.PP. y Prensa), Prof. José Lorenzo Marroquín (Jefe del Departamento Técnico del Deporte), Arq. María Alicia Vásquez (Jefe Departamento e Ingeniería y Arquitectura), Lic. Leonardo Hércules Morán (Jefe de Financiero), Sr. Tomás Félix Castaneda (Departamento de Personal).</w:t>
            </w:r>
          </w:p>
          <w:p w:rsidR="006071C6" w:rsidRPr="00790BA9" w:rsidRDefault="004421ED" w:rsidP="00EB76B8">
            <w:pPr>
              <w:spacing w:before="100" w:beforeAutospacing="1" w:after="100" w:afterAutospacing="1"/>
              <w:jc w:val="both"/>
              <w:rPr>
                <w:rFonts w:ascii="Arial" w:hAnsi="Arial" w:cs="Arial"/>
                <w:bCs/>
                <w:sz w:val="22"/>
                <w:szCs w:val="22"/>
                <w:lang w:eastAsia="es-SV"/>
              </w:rPr>
            </w:pPr>
            <w:hyperlink r:id="rId14" w:tgtFrame="_blank" w:tooltip="Palacio de los Deportes, cuando tenía un año de funcionamiento." w:history="1"/>
            <w:r w:rsidR="006071C6" w:rsidRPr="00790BA9">
              <w:rPr>
                <w:rFonts w:ascii="Arial" w:hAnsi="Arial" w:cs="Arial"/>
                <w:bCs/>
                <w:sz w:val="22"/>
                <w:szCs w:val="22"/>
                <w:lang w:eastAsia="es-SV"/>
              </w:rPr>
              <w:t>Para el primer año de labores el INDES contaba con 211 personas a su servicio.</w:t>
            </w:r>
          </w:p>
          <w:p w:rsidR="007E33A9" w:rsidRDefault="006071C6" w:rsidP="00EB76B8">
            <w:pPr>
              <w:spacing w:before="100" w:beforeAutospacing="1" w:after="100" w:afterAutospacing="1"/>
              <w:jc w:val="both"/>
              <w:rPr>
                <w:rFonts w:ascii="Arial" w:hAnsi="Arial" w:cs="Arial"/>
                <w:bCs/>
                <w:sz w:val="22"/>
                <w:szCs w:val="22"/>
                <w:lang w:eastAsia="es-SV"/>
              </w:rPr>
            </w:pPr>
            <w:r w:rsidRPr="00790BA9">
              <w:rPr>
                <w:rFonts w:ascii="Arial" w:hAnsi="Arial" w:cs="Arial"/>
                <w:bCs/>
                <w:sz w:val="22"/>
                <w:szCs w:val="22"/>
                <w:lang w:eastAsia="es-SV"/>
              </w:rPr>
              <w:t>Durante este mismo período, se creó la Clínica Médica Deportiva, fortalecida en los últimos años y que hoy lleva por nombre departamento de Ciencias Aplicadas al Deporte.</w:t>
            </w:r>
          </w:p>
          <w:p w:rsidR="00D8617A" w:rsidRPr="006B76E4" w:rsidRDefault="007E33A9" w:rsidP="006B76E4">
            <w:pPr>
              <w:spacing w:before="120" w:after="120"/>
              <w:jc w:val="both"/>
              <w:rPr>
                <w:rFonts w:ascii="Arial" w:hAnsi="Arial" w:cs="Arial"/>
                <w:color w:val="252525"/>
                <w:sz w:val="22"/>
                <w:szCs w:val="22"/>
              </w:rPr>
            </w:pPr>
            <w:r w:rsidRPr="006B76E4">
              <w:rPr>
                <w:rFonts w:ascii="Arial" w:hAnsi="Arial" w:cs="Arial"/>
                <w:color w:val="252525"/>
                <w:sz w:val="22"/>
                <w:szCs w:val="22"/>
              </w:rPr>
              <w:t>El </w:t>
            </w:r>
            <w:r w:rsidRPr="006B76E4">
              <w:rPr>
                <w:rFonts w:ascii="Arial" w:hAnsi="Arial" w:cs="Arial"/>
                <w:bCs/>
                <w:color w:val="252525"/>
                <w:sz w:val="22"/>
                <w:szCs w:val="22"/>
              </w:rPr>
              <w:t>Palacio de los Deportes Carlos "El Famoso" Hernández</w:t>
            </w:r>
            <w:r w:rsidRPr="006B76E4">
              <w:rPr>
                <w:rFonts w:ascii="Arial" w:hAnsi="Arial" w:cs="Arial"/>
                <w:color w:val="252525"/>
                <w:sz w:val="22"/>
                <w:szCs w:val="22"/>
              </w:rPr>
              <w:t xml:space="preserve">  aloja el desarrollo de diferentes disciplinas bajo techo. Con una capacidad para 6.000 personas, fue una de las sedes principales de </w:t>
            </w:r>
            <w:r w:rsidRPr="006B76E4">
              <w:rPr>
                <w:rFonts w:ascii="Arial" w:hAnsi="Arial" w:cs="Arial"/>
                <w:sz w:val="22"/>
                <w:szCs w:val="22"/>
              </w:rPr>
              <w:t>los </w:t>
            </w:r>
            <w:hyperlink r:id="rId15" w:tooltip="XIX Juegos Centroamericanos y del Caribe" w:history="1">
              <w:r w:rsidRPr="006B76E4">
                <w:rPr>
                  <w:rFonts w:ascii="Arial" w:hAnsi="Arial" w:cs="Arial"/>
                  <w:sz w:val="22"/>
                  <w:szCs w:val="22"/>
                </w:rPr>
                <w:t>XIX Juegos Centroamericanos y del Caribe</w:t>
              </w:r>
            </w:hyperlink>
            <w:r w:rsidRPr="006B76E4">
              <w:rPr>
                <w:rFonts w:ascii="Arial" w:hAnsi="Arial" w:cs="Arial"/>
                <w:sz w:val="22"/>
                <w:szCs w:val="22"/>
              </w:rPr>
              <w:t>. Desde el año </w:t>
            </w:r>
            <w:hyperlink r:id="rId16" w:tooltip="2003" w:history="1">
              <w:r w:rsidRPr="006B76E4">
                <w:rPr>
                  <w:rFonts w:ascii="Arial" w:hAnsi="Arial" w:cs="Arial"/>
                  <w:sz w:val="22"/>
                  <w:szCs w:val="22"/>
                </w:rPr>
                <w:t>2003</w:t>
              </w:r>
            </w:hyperlink>
            <w:r w:rsidRPr="006B76E4">
              <w:rPr>
                <w:rFonts w:ascii="Arial" w:hAnsi="Arial" w:cs="Arial"/>
                <w:sz w:val="22"/>
                <w:szCs w:val="22"/>
              </w:rPr>
              <w:t xml:space="preserve"> ostenta el nombre de uno de los boxeadores más exitosos </w:t>
            </w:r>
            <w:r w:rsidRPr="006B76E4">
              <w:rPr>
                <w:rFonts w:ascii="Arial" w:hAnsi="Arial" w:cs="Arial"/>
                <w:color w:val="252525"/>
                <w:sz w:val="22"/>
                <w:szCs w:val="22"/>
              </w:rPr>
              <w:t>de esta nación.</w:t>
            </w:r>
          </w:p>
          <w:p w:rsidR="006071C6" w:rsidRPr="00790BA9" w:rsidRDefault="006071C6" w:rsidP="00EB76B8">
            <w:pPr>
              <w:spacing w:before="100" w:beforeAutospacing="1" w:after="100" w:afterAutospacing="1"/>
              <w:jc w:val="both"/>
              <w:rPr>
                <w:rFonts w:ascii="Arial" w:hAnsi="Arial" w:cs="Arial"/>
                <w:bCs/>
                <w:sz w:val="22"/>
                <w:szCs w:val="22"/>
                <w:lang w:eastAsia="es-SV"/>
              </w:rPr>
            </w:pPr>
            <w:r w:rsidRPr="00790BA9">
              <w:rPr>
                <w:rFonts w:ascii="Arial" w:hAnsi="Arial" w:cs="Arial"/>
                <w:bCs/>
                <w:sz w:val="22"/>
                <w:szCs w:val="22"/>
                <w:lang w:eastAsia="es-SV"/>
              </w:rPr>
              <w:t>Durante el año 1986</w:t>
            </w:r>
            <w:r w:rsidRPr="00790BA9">
              <w:rPr>
                <w:rFonts w:ascii="Arial" w:hAnsi="Arial" w:cs="Arial"/>
                <w:b/>
                <w:bCs/>
                <w:sz w:val="22"/>
                <w:szCs w:val="22"/>
                <w:lang w:eastAsia="es-SV"/>
              </w:rPr>
              <w:t xml:space="preserve"> </w:t>
            </w:r>
            <w:r w:rsidRPr="00790BA9">
              <w:rPr>
                <w:rFonts w:ascii="Arial" w:hAnsi="Arial" w:cs="Arial"/>
                <w:bCs/>
                <w:sz w:val="22"/>
                <w:szCs w:val="22"/>
                <w:lang w:eastAsia="es-SV"/>
              </w:rPr>
              <w:t>el Comité Directivo de INDES, presidido por el Prof. José Alberto Colocho Hernández elaboró el reglamento para elegir los miembros de Junta Directivas de las Federaciones Deportivas Nacionales.</w:t>
            </w:r>
          </w:p>
          <w:p w:rsidR="00F03719" w:rsidRDefault="006071C6" w:rsidP="00EB76B8">
            <w:pPr>
              <w:spacing w:before="100" w:beforeAutospacing="1" w:after="100" w:afterAutospacing="1"/>
              <w:jc w:val="both"/>
              <w:rPr>
                <w:rFonts w:ascii="Arial" w:hAnsi="Arial" w:cs="Arial"/>
                <w:bCs/>
                <w:sz w:val="22"/>
                <w:szCs w:val="22"/>
                <w:lang w:eastAsia="es-SV"/>
              </w:rPr>
            </w:pPr>
            <w:r w:rsidRPr="00790BA9">
              <w:rPr>
                <w:rFonts w:ascii="Arial" w:hAnsi="Arial" w:cs="Arial"/>
                <w:bCs/>
                <w:sz w:val="22"/>
                <w:szCs w:val="22"/>
                <w:lang w:eastAsia="es-SV"/>
              </w:rPr>
              <w:t xml:space="preserve">Durante la administración, Colocho Hernández, hubo nominaciones para algunos escenarios deportivos como: a la Piscina Olímpica del Estadio Nacional </w:t>
            </w:r>
            <w:r w:rsidRPr="00790BA9">
              <w:rPr>
                <w:rFonts w:ascii="Arial" w:hAnsi="Arial" w:cs="Arial"/>
                <w:bCs/>
                <w:sz w:val="22"/>
                <w:szCs w:val="22"/>
                <w:lang w:eastAsia="es-SV"/>
              </w:rPr>
              <w:lastRenderedPageBreak/>
              <w:t xml:space="preserve">se le puso el nombre del “Dr. Rubén Barraza”; la sala de Boxeo ubicada en el </w:t>
            </w:r>
          </w:p>
          <w:p w:rsidR="006071C6" w:rsidRPr="00790BA9" w:rsidRDefault="006071C6" w:rsidP="00EB76B8">
            <w:pPr>
              <w:spacing w:before="100" w:beforeAutospacing="1" w:after="100" w:afterAutospacing="1"/>
              <w:jc w:val="both"/>
              <w:rPr>
                <w:rFonts w:ascii="Arial" w:hAnsi="Arial" w:cs="Arial"/>
                <w:bCs/>
                <w:sz w:val="22"/>
                <w:szCs w:val="22"/>
                <w:lang w:eastAsia="es-SV"/>
              </w:rPr>
            </w:pPr>
            <w:r w:rsidRPr="00790BA9">
              <w:rPr>
                <w:rFonts w:ascii="Arial" w:hAnsi="Arial" w:cs="Arial"/>
                <w:bCs/>
                <w:sz w:val="22"/>
                <w:szCs w:val="22"/>
                <w:lang w:eastAsia="es-SV"/>
              </w:rPr>
              <w:t>Palacio de los Deportes se bautizó como “Alex C. Suárez”; el Parque de Béisbol como “Saturnino Bengoa” y el Parque de Softbol como “Pablo Arnoldo Guzmán”, entre otros.</w:t>
            </w:r>
          </w:p>
          <w:p w:rsidR="00790BA9" w:rsidRPr="00790BA9" w:rsidRDefault="00790BA9" w:rsidP="00EB76B8">
            <w:pPr>
              <w:spacing w:before="100" w:beforeAutospacing="1" w:after="100" w:afterAutospacing="1"/>
              <w:jc w:val="both"/>
              <w:rPr>
                <w:rFonts w:ascii="Arial" w:hAnsi="Arial" w:cs="Arial"/>
                <w:bCs/>
                <w:sz w:val="22"/>
                <w:szCs w:val="22"/>
                <w:lang w:eastAsia="es-SV"/>
              </w:rPr>
            </w:pPr>
            <w:r w:rsidRPr="00790BA9">
              <w:rPr>
                <w:rFonts w:ascii="Arial" w:hAnsi="Arial" w:cs="Arial"/>
                <w:sz w:val="22"/>
                <w:szCs w:val="22"/>
                <w:shd w:val="clear" w:color="auto" w:fill="FFFFFF"/>
              </w:rPr>
              <w:t>Para el año 2002, San Salvador fue la sede de los XIX Juegos Deportivos Centroamericanos y del Caribe y la delegación nacional obtuvo 18 medallas de oro, las 39 de plata y 66 de bronce.</w:t>
            </w:r>
          </w:p>
          <w:p w:rsidR="006C528D" w:rsidRPr="00790BA9" w:rsidRDefault="006C528D" w:rsidP="006C528D">
            <w:pPr>
              <w:shd w:val="clear" w:color="auto" w:fill="FFFFFF"/>
              <w:spacing w:after="150"/>
              <w:jc w:val="both"/>
              <w:rPr>
                <w:rFonts w:ascii="Arial" w:hAnsi="Arial" w:cs="Arial"/>
                <w:sz w:val="22"/>
                <w:szCs w:val="22"/>
              </w:rPr>
            </w:pPr>
            <w:r w:rsidRPr="00790BA9">
              <w:rPr>
                <w:rFonts w:ascii="Arial" w:hAnsi="Arial" w:cs="Arial"/>
                <w:sz w:val="22"/>
                <w:szCs w:val="22"/>
              </w:rPr>
              <w:t>Para junio de 2004 asume la presidencia del INDES, e</w:t>
            </w:r>
            <w:r w:rsidR="003A54D8" w:rsidRPr="00790BA9">
              <w:rPr>
                <w:rFonts w:ascii="Arial" w:hAnsi="Arial" w:cs="Arial"/>
                <w:sz w:val="22"/>
                <w:szCs w:val="22"/>
              </w:rPr>
              <w:t xml:space="preserve">l licenciado Jorge Hernández </w:t>
            </w:r>
            <w:proofErr w:type="spellStart"/>
            <w:r w:rsidR="003A54D8" w:rsidRPr="00790BA9">
              <w:rPr>
                <w:rFonts w:ascii="Arial" w:hAnsi="Arial" w:cs="Arial"/>
                <w:sz w:val="22"/>
                <w:szCs w:val="22"/>
              </w:rPr>
              <w:t>Isu</w:t>
            </w:r>
            <w:r w:rsidRPr="00790BA9">
              <w:rPr>
                <w:rFonts w:ascii="Arial" w:hAnsi="Arial" w:cs="Arial"/>
                <w:sz w:val="22"/>
                <w:szCs w:val="22"/>
              </w:rPr>
              <w:t>ssi</w:t>
            </w:r>
            <w:proofErr w:type="spellEnd"/>
            <w:r w:rsidRPr="00790BA9">
              <w:rPr>
                <w:rFonts w:ascii="Arial" w:hAnsi="Arial" w:cs="Arial"/>
                <w:sz w:val="22"/>
                <w:szCs w:val="22"/>
              </w:rPr>
              <w:t>, quien continuó el esquema dejado por su antecesor.</w:t>
            </w:r>
          </w:p>
          <w:p w:rsidR="006C528D" w:rsidRPr="00790BA9" w:rsidRDefault="006C528D" w:rsidP="006C528D">
            <w:pPr>
              <w:shd w:val="clear" w:color="auto" w:fill="FFFFFF"/>
              <w:spacing w:after="150"/>
              <w:jc w:val="both"/>
              <w:rPr>
                <w:rFonts w:ascii="Arial" w:hAnsi="Arial" w:cs="Arial"/>
                <w:sz w:val="22"/>
                <w:szCs w:val="22"/>
              </w:rPr>
            </w:pPr>
            <w:r w:rsidRPr="00790BA9">
              <w:rPr>
                <w:rFonts w:ascii="Arial" w:hAnsi="Arial" w:cs="Arial"/>
                <w:sz w:val="22"/>
                <w:szCs w:val="22"/>
              </w:rPr>
              <w:t>El 1 de junio de 2009, asume la presidencia del INDES, Jaime Alberto Rodríguez, que implementa una nueva política nacional deportiva enfocada en democratizar el deporte para todos los salvadoreños a través de la masificación y la implementación del Programa de Desarrollo a Largo Plazo del Atleta, DALPA.</w:t>
            </w:r>
          </w:p>
          <w:p w:rsidR="006071C6" w:rsidRPr="00790BA9" w:rsidRDefault="006071C6" w:rsidP="00EB76B8">
            <w:pPr>
              <w:spacing w:before="100" w:beforeAutospacing="1" w:after="100" w:afterAutospacing="1"/>
              <w:jc w:val="both"/>
              <w:rPr>
                <w:rFonts w:ascii="Arial" w:hAnsi="Arial" w:cs="Arial"/>
                <w:bCs/>
                <w:sz w:val="22"/>
                <w:szCs w:val="22"/>
                <w:lang w:eastAsia="es-SV"/>
              </w:rPr>
            </w:pPr>
            <w:r w:rsidRPr="00790BA9">
              <w:rPr>
                <w:rFonts w:ascii="Arial" w:hAnsi="Arial" w:cs="Arial"/>
                <w:bCs/>
                <w:sz w:val="22"/>
                <w:szCs w:val="22"/>
                <w:lang w:eastAsia="es-SV"/>
              </w:rPr>
              <w:t>Se construyó la primera Ciudad Deportiva Inclusiva única en Centroamérica en mejicanos la cual fue inaugurada el 19 de diciembre del 2012, cuenta con todas las condiciones para atletas con discapacidad</w:t>
            </w:r>
            <w:r w:rsidR="00BF2837">
              <w:rPr>
                <w:rFonts w:ascii="Arial" w:hAnsi="Arial" w:cs="Arial"/>
                <w:bCs/>
                <w:sz w:val="22"/>
                <w:szCs w:val="22"/>
                <w:lang w:eastAsia="es-SV"/>
              </w:rPr>
              <w:t>.</w:t>
            </w:r>
          </w:p>
          <w:p w:rsidR="006071C6" w:rsidRPr="00790BA9" w:rsidRDefault="00DE202A" w:rsidP="00D8617A">
            <w:pPr>
              <w:spacing w:before="100" w:beforeAutospacing="1" w:after="100" w:afterAutospacing="1"/>
              <w:jc w:val="both"/>
              <w:rPr>
                <w:rFonts w:ascii="Arial" w:hAnsi="Arial" w:cs="Arial"/>
                <w:sz w:val="22"/>
                <w:szCs w:val="22"/>
                <w:lang w:eastAsia="es-SV"/>
              </w:rPr>
            </w:pPr>
            <w:r>
              <w:rPr>
                <w:rFonts w:ascii="Arial" w:hAnsi="Arial" w:cs="Arial"/>
                <w:bCs/>
                <w:sz w:val="22"/>
                <w:szCs w:val="22"/>
                <w:lang w:eastAsia="es-SV"/>
              </w:rPr>
              <w:t>E</w:t>
            </w:r>
            <w:r w:rsidR="006071C6" w:rsidRPr="00790BA9">
              <w:rPr>
                <w:rFonts w:ascii="Arial" w:hAnsi="Arial" w:cs="Arial"/>
                <w:bCs/>
                <w:sz w:val="22"/>
                <w:szCs w:val="22"/>
                <w:lang w:eastAsia="es-SV"/>
              </w:rPr>
              <w:t xml:space="preserve">scenarios deportivos dignos para que atletas y población en general gocen de espacios físicos en las mejores condiciones para la práctica deportiva, ya sea esta competitiva o de </w:t>
            </w:r>
            <w:r w:rsidRPr="00790BA9">
              <w:rPr>
                <w:rFonts w:ascii="Arial" w:hAnsi="Arial" w:cs="Arial"/>
                <w:bCs/>
                <w:sz w:val="22"/>
                <w:szCs w:val="22"/>
                <w:lang w:eastAsia="es-SV"/>
              </w:rPr>
              <w:t>recreación.</w:t>
            </w:r>
            <w:r w:rsidRPr="00D8617A">
              <w:rPr>
                <w:sz w:val="22"/>
                <w:szCs w:val="22"/>
              </w:rPr>
              <w:t xml:space="preserve"> Estadio</w:t>
            </w:r>
            <w:r w:rsidR="00D8617A" w:rsidRPr="00D8617A">
              <w:rPr>
                <w:rFonts w:ascii="Arial" w:hAnsi="Arial" w:cs="Arial"/>
                <w:sz w:val="22"/>
                <w:szCs w:val="22"/>
                <w:lang w:eastAsia="es-SV"/>
              </w:rPr>
              <w:t xml:space="preserve">, </w:t>
            </w:r>
            <w:hyperlink r:id="rId17" w:tooltip="Gimnasio Nacional José Adolfo Pineda" w:history="1">
              <w:r w:rsidR="006071C6" w:rsidRPr="00D8617A">
                <w:rPr>
                  <w:rFonts w:ascii="Arial" w:hAnsi="Arial" w:cs="Arial"/>
                  <w:sz w:val="22"/>
                  <w:szCs w:val="22"/>
                  <w:lang w:eastAsia="es-SV"/>
                </w:rPr>
                <w:t>Gimnasio Nacional José Adolfo Pineda</w:t>
              </w:r>
            </w:hyperlink>
            <w:r w:rsidR="00D8617A">
              <w:rPr>
                <w:rFonts w:ascii="Arial" w:hAnsi="Arial" w:cs="Arial"/>
                <w:sz w:val="22"/>
                <w:szCs w:val="22"/>
                <w:lang w:eastAsia="es-SV"/>
              </w:rPr>
              <w:t xml:space="preserve">, </w:t>
            </w:r>
            <w:hyperlink r:id="rId18" w:tooltip="Palacio de los Deportes Carlos &quot;El Famoso&quot; Hernández" w:history="1">
              <w:r w:rsidR="006071C6" w:rsidRPr="00790BA9">
                <w:rPr>
                  <w:rFonts w:ascii="Arial" w:hAnsi="Arial" w:cs="Arial"/>
                  <w:sz w:val="22"/>
                  <w:szCs w:val="22"/>
                  <w:lang w:eastAsia="es-SV"/>
                </w:rPr>
                <w:t>Palacio de los Deportes Carlos “El Famoso” Hernández</w:t>
              </w:r>
            </w:hyperlink>
            <w:r w:rsidR="00D8617A">
              <w:rPr>
                <w:rFonts w:ascii="Arial" w:hAnsi="Arial" w:cs="Arial"/>
                <w:sz w:val="22"/>
                <w:szCs w:val="22"/>
                <w:lang w:eastAsia="es-SV"/>
              </w:rPr>
              <w:t xml:space="preserve">, </w:t>
            </w:r>
            <w:hyperlink r:id="rId19" w:tooltip="Complejo para Deportes Acuáticos y Velódromo-Patinódromo Nacional" w:history="1">
              <w:r w:rsidR="006071C6" w:rsidRPr="00790BA9">
                <w:rPr>
                  <w:rFonts w:ascii="Arial" w:hAnsi="Arial" w:cs="Arial"/>
                  <w:sz w:val="22"/>
                  <w:szCs w:val="22"/>
                  <w:lang w:eastAsia="es-SV"/>
                </w:rPr>
                <w:t>Complejo Deportivo INDES “El Polvorín</w:t>
              </w:r>
            </w:hyperlink>
            <w:r w:rsidR="00D8617A">
              <w:rPr>
                <w:rFonts w:ascii="Arial" w:hAnsi="Arial" w:cs="Arial"/>
                <w:sz w:val="22"/>
                <w:szCs w:val="22"/>
                <w:lang w:eastAsia="es-SV"/>
              </w:rPr>
              <w:t xml:space="preserve">, </w:t>
            </w:r>
            <w:r w:rsidR="006071C6" w:rsidRPr="00790BA9">
              <w:rPr>
                <w:rFonts w:ascii="Arial" w:hAnsi="Arial" w:cs="Arial"/>
                <w:sz w:val="22"/>
                <w:szCs w:val="22"/>
                <w:lang w:eastAsia="es-SV"/>
              </w:rPr>
              <w:t>Complejo Deportivo INDES-</w:t>
            </w:r>
            <w:proofErr w:type="spellStart"/>
            <w:r w:rsidR="006071C6" w:rsidRPr="00790BA9">
              <w:rPr>
                <w:rFonts w:ascii="Arial" w:hAnsi="Arial" w:cs="Arial"/>
                <w:sz w:val="22"/>
                <w:szCs w:val="22"/>
                <w:lang w:eastAsia="es-SV"/>
              </w:rPr>
              <w:t>Merliot</w:t>
            </w:r>
            <w:proofErr w:type="spellEnd"/>
            <w:r w:rsidR="00D8617A">
              <w:rPr>
                <w:rFonts w:ascii="Arial" w:hAnsi="Arial" w:cs="Arial"/>
                <w:sz w:val="22"/>
                <w:szCs w:val="22"/>
                <w:lang w:eastAsia="es-SV"/>
              </w:rPr>
              <w:t xml:space="preserve">, </w:t>
            </w:r>
            <w:r w:rsidR="006071C6" w:rsidRPr="00790BA9">
              <w:rPr>
                <w:rFonts w:ascii="Arial" w:hAnsi="Arial" w:cs="Arial"/>
                <w:sz w:val="22"/>
                <w:szCs w:val="22"/>
                <w:lang w:eastAsia="es-SV"/>
              </w:rPr>
              <w:t>Complejo Deportivo INDES-Santa Ana</w:t>
            </w:r>
            <w:r w:rsidR="00D8617A">
              <w:rPr>
                <w:rFonts w:ascii="Arial" w:hAnsi="Arial" w:cs="Arial"/>
                <w:sz w:val="22"/>
                <w:szCs w:val="22"/>
                <w:lang w:eastAsia="es-SV"/>
              </w:rPr>
              <w:t xml:space="preserve">, </w:t>
            </w:r>
            <w:r w:rsidR="006071C6" w:rsidRPr="00790BA9">
              <w:rPr>
                <w:rFonts w:ascii="Arial" w:hAnsi="Arial" w:cs="Arial"/>
                <w:sz w:val="22"/>
                <w:szCs w:val="22"/>
                <w:lang w:eastAsia="es-SV"/>
              </w:rPr>
              <w:t>Complejo Deportivo INDES-San Miguel</w:t>
            </w:r>
            <w:r w:rsidR="00D8617A">
              <w:rPr>
                <w:rFonts w:ascii="Arial" w:hAnsi="Arial" w:cs="Arial"/>
                <w:sz w:val="22"/>
                <w:szCs w:val="22"/>
                <w:lang w:eastAsia="es-SV"/>
              </w:rPr>
              <w:t xml:space="preserve">, </w:t>
            </w:r>
            <w:r w:rsidR="006071C6" w:rsidRPr="00790BA9">
              <w:rPr>
                <w:rFonts w:ascii="Arial" w:hAnsi="Arial" w:cs="Arial"/>
                <w:sz w:val="22"/>
                <w:szCs w:val="22"/>
                <w:lang w:eastAsia="es-SV"/>
              </w:rPr>
              <w:t>Estadio Las Delicias</w:t>
            </w:r>
            <w:r w:rsidR="00D8617A">
              <w:rPr>
                <w:rFonts w:ascii="Arial" w:hAnsi="Arial" w:cs="Arial"/>
                <w:sz w:val="22"/>
                <w:szCs w:val="22"/>
                <w:lang w:eastAsia="es-SV"/>
              </w:rPr>
              <w:t xml:space="preserve">, </w:t>
            </w:r>
            <w:r w:rsidR="006071C6" w:rsidRPr="00790BA9">
              <w:rPr>
                <w:rFonts w:ascii="Arial" w:hAnsi="Arial" w:cs="Arial"/>
                <w:sz w:val="22"/>
                <w:szCs w:val="22"/>
                <w:lang w:eastAsia="es-SV"/>
              </w:rPr>
              <w:t>Albergue INDES</w:t>
            </w:r>
            <w:r w:rsidR="00D8617A">
              <w:rPr>
                <w:rFonts w:ascii="Arial" w:hAnsi="Arial" w:cs="Arial"/>
                <w:sz w:val="22"/>
                <w:szCs w:val="22"/>
                <w:lang w:eastAsia="es-SV"/>
              </w:rPr>
              <w:t xml:space="preserve">, </w:t>
            </w:r>
            <w:r w:rsidR="006071C6" w:rsidRPr="00790BA9">
              <w:rPr>
                <w:rFonts w:ascii="Arial" w:hAnsi="Arial" w:cs="Arial"/>
                <w:sz w:val="22"/>
                <w:szCs w:val="22"/>
                <w:lang w:eastAsia="es-SV"/>
              </w:rPr>
              <w:t>Villa Centroamericana CARI</w:t>
            </w:r>
          </w:p>
          <w:p w:rsidR="006071C6" w:rsidRPr="00790BA9" w:rsidRDefault="006071C6" w:rsidP="00EB76B8">
            <w:pPr>
              <w:spacing w:before="100" w:beforeAutospacing="1"/>
              <w:rPr>
                <w:rFonts w:ascii="Arial" w:hAnsi="Arial" w:cs="Arial"/>
                <w:sz w:val="22"/>
                <w:szCs w:val="22"/>
                <w:lang w:eastAsia="es-SV"/>
              </w:rPr>
            </w:pPr>
            <w:r w:rsidRPr="00790BA9">
              <w:rPr>
                <w:rFonts w:ascii="Arial" w:hAnsi="Arial" w:cs="Arial"/>
                <w:sz w:val="22"/>
                <w:szCs w:val="22"/>
                <w:lang w:eastAsia="es-SV"/>
              </w:rPr>
              <w:t>Hasta este momento existen entre 39 Federaciones y 3 Asociaciones Deportivas</w:t>
            </w:r>
          </w:p>
          <w:p w:rsidR="00F03719" w:rsidRDefault="00433392" w:rsidP="00F03719">
            <w:pPr>
              <w:spacing w:before="100" w:beforeAutospacing="1"/>
              <w:jc w:val="both"/>
              <w:rPr>
                <w:rFonts w:ascii="Arial" w:hAnsi="Arial" w:cs="Arial"/>
                <w:sz w:val="22"/>
                <w:szCs w:val="22"/>
                <w:lang w:eastAsia="es-SV"/>
              </w:rPr>
            </w:pPr>
            <w:r>
              <w:rPr>
                <w:rFonts w:ascii="Arial" w:hAnsi="Arial" w:cs="Arial"/>
                <w:sz w:val="22"/>
                <w:szCs w:val="22"/>
                <w:lang w:eastAsia="es-SV"/>
              </w:rPr>
              <w:t xml:space="preserve">Se </w:t>
            </w:r>
            <w:r w:rsidR="00FA0400">
              <w:rPr>
                <w:rFonts w:ascii="Arial" w:hAnsi="Arial" w:cs="Arial"/>
                <w:sz w:val="22"/>
                <w:szCs w:val="22"/>
                <w:lang w:eastAsia="es-SV"/>
              </w:rPr>
              <w:t>tiene</w:t>
            </w:r>
            <w:r>
              <w:rPr>
                <w:rFonts w:ascii="Arial" w:hAnsi="Arial" w:cs="Arial"/>
                <w:sz w:val="22"/>
                <w:szCs w:val="22"/>
                <w:lang w:eastAsia="es-SV"/>
              </w:rPr>
              <w:t xml:space="preserve"> una biblioteca y un</w:t>
            </w:r>
            <w:r w:rsidR="006071C6" w:rsidRPr="00790BA9">
              <w:rPr>
                <w:rFonts w:ascii="Arial" w:hAnsi="Arial" w:cs="Arial"/>
                <w:sz w:val="22"/>
                <w:szCs w:val="22"/>
                <w:lang w:eastAsia="es-SV"/>
              </w:rPr>
              <w:t xml:space="preserve"> Museo de los Deportes </w:t>
            </w:r>
            <w:r w:rsidR="006C528D" w:rsidRPr="00790BA9">
              <w:rPr>
                <w:rFonts w:ascii="Arial" w:hAnsi="Arial" w:cs="Arial"/>
                <w:sz w:val="22"/>
                <w:szCs w:val="22"/>
                <w:lang w:eastAsia="es-SV"/>
              </w:rPr>
              <w:t>u</w:t>
            </w:r>
            <w:r w:rsidR="006071C6" w:rsidRPr="00790BA9">
              <w:rPr>
                <w:rFonts w:ascii="Arial" w:hAnsi="Arial" w:cs="Arial"/>
                <w:sz w:val="22"/>
                <w:szCs w:val="22"/>
                <w:lang w:eastAsia="es-SV"/>
              </w:rPr>
              <w:t>no de los objetivos del Museo es mantener viva la historia de los atletas salvadoreños, por tal razón las instalaciones hospedan los testimonios más grandes que evidencian los triunfos nacionales e internacionales de nuestros atletas, por lo que cada uno de sus elementos resulta de especial atractivo para los visitantes y son patrimonio nacional.</w:t>
            </w:r>
          </w:p>
          <w:p w:rsidR="00F03719" w:rsidRPr="00433392" w:rsidRDefault="00F03719" w:rsidP="00F03719">
            <w:pPr>
              <w:spacing w:before="100" w:beforeAutospacing="1"/>
              <w:jc w:val="both"/>
              <w:rPr>
                <w:rFonts w:ascii="Arial" w:hAnsi="Arial" w:cs="Arial"/>
                <w:sz w:val="22"/>
                <w:szCs w:val="22"/>
                <w:lang w:eastAsia="es-SV"/>
              </w:rPr>
            </w:pPr>
          </w:p>
        </w:tc>
      </w:tr>
      <w:tr w:rsidR="006071C6" w:rsidRPr="008D0552" w:rsidTr="00EB76B8">
        <w:trPr>
          <w:trHeight w:val="454"/>
        </w:trPr>
        <w:tc>
          <w:tcPr>
            <w:tcW w:w="1526" w:type="dxa"/>
          </w:tcPr>
          <w:p w:rsidR="006071C6" w:rsidRPr="008D0552" w:rsidRDefault="006071C6" w:rsidP="00EB76B8">
            <w:pPr>
              <w:autoSpaceDE w:val="0"/>
              <w:autoSpaceDN w:val="0"/>
              <w:adjustRightInd w:val="0"/>
              <w:rPr>
                <w:rFonts w:ascii="Arial" w:hAnsi="Arial" w:cs="Arial"/>
                <w:b/>
                <w:bCs/>
                <w:sz w:val="15"/>
                <w:szCs w:val="15"/>
              </w:rPr>
            </w:pPr>
            <w:r w:rsidRPr="008D0552">
              <w:rPr>
                <w:rFonts w:ascii="Arial" w:hAnsi="Arial" w:cs="Arial"/>
                <w:sz w:val="15"/>
                <w:szCs w:val="15"/>
              </w:rPr>
              <w:lastRenderedPageBreak/>
              <w:t xml:space="preserve">3.2. Contexto cultural y geográfico </w:t>
            </w:r>
          </w:p>
        </w:tc>
        <w:tc>
          <w:tcPr>
            <w:tcW w:w="8114" w:type="dxa"/>
          </w:tcPr>
          <w:p w:rsidR="00F03719" w:rsidRDefault="00F03719" w:rsidP="00EB76B8">
            <w:pPr>
              <w:autoSpaceDE w:val="0"/>
              <w:autoSpaceDN w:val="0"/>
              <w:adjustRightInd w:val="0"/>
              <w:jc w:val="both"/>
              <w:rPr>
                <w:rFonts w:ascii="Arial" w:hAnsi="Arial" w:cs="Arial"/>
                <w:bCs/>
                <w:sz w:val="22"/>
                <w:szCs w:val="22"/>
              </w:rPr>
            </w:pPr>
          </w:p>
          <w:p w:rsidR="006071C6" w:rsidRDefault="006071C6" w:rsidP="00EB76B8">
            <w:pPr>
              <w:autoSpaceDE w:val="0"/>
              <w:autoSpaceDN w:val="0"/>
              <w:adjustRightInd w:val="0"/>
              <w:jc w:val="both"/>
              <w:rPr>
                <w:rFonts w:ascii="Arial" w:hAnsi="Arial" w:cs="Arial"/>
                <w:bCs/>
                <w:sz w:val="22"/>
                <w:szCs w:val="22"/>
                <w:lang w:val="es-SV"/>
              </w:rPr>
            </w:pPr>
            <w:r>
              <w:rPr>
                <w:rFonts w:ascii="Arial" w:hAnsi="Arial" w:cs="Arial"/>
                <w:bCs/>
                <w:sz w:val="22"/>
                <w:szCs w:val="22"/>
              </w:rPr>
              <w:t>El Instituto Nacional de los Deportes tiene ubicadas sus instalaciones centrales</w:t>
            </w:r>
            <w:r w:rsidRPr="000970DD">
              <w:rPr>
                <w:rFonts w:ascii="Arial" w:hAnsi="Arial" w:cs="Arial"/>
                <w:bCs/>
                <w:sz w:val="22"/>
                <w:szCs w:val="22"/>
              </w:rPr>
              <w:t xml:space="preserve"> sobre </w:t>
            </w:r>
            <w:r w:rsidRPr="000970DD">
              <w:rPr>
                <w:rFonts w:ascii="Arial" w:hAnsi="Arial" w:cs="Arial"/>
                <w:bCs/>
                <w:sz w:val="22"/>
                <w:szCs w:val="22"/>
                <w:lang w:val="es-SV"/>
              </w:rPr>
              <w:t>Alameda Juan Pablo II y Diagonal Universitaria</w:t>
            </w:r>
            <w:r>
              <w:rPr>
                <w:rFonts w:ascii="Arial" w:hAnsi="Arial" w:cs="Arial"/>
                <w:bCs/>
                <w:sz w:val="22"/>
                <w:szCs w:val="22"/>
                <w:lang w:val="es-SV"/>
              </w:rPr>
              <w:t>,</w:t>
            </w:r>
            <w:r w:rsidRPr="000970DD">
              <w:rPr>
                <w:rFonts w:ascii="Arial" w:hAnsi="Arial" w:cs="Arial"/>
                <w:bCs/>
                <w:sz w:val="22"/>
                <w:szCs w:val="22"/>
                <w:lang w:val="es-SV"/>
              </w:rPr>
              <w:t xml:space="preserve"> Centro de Gobierno, contiguo al Parque Infantil en </w:t>
            </w:r>
            <w:r>
              <w:rPr>
                <w:rFonts w:ascii="Arial" w:hAnsi="Arial" w:cs="Arial"/>
                <w:bCs/>
                <w:sz w:val="22"/>
                <w:szCs w:val="22"/>
                <w:lang w:val="es-SV"/>
              </w:rPr>
              <w:t>la ciudad de S</w:t>
            </w:r>
            <w:r w:rsidRPr="000970DD">
              <w:rPr>
                <w:rFonts w:ascii="Arial" w:hAnsi="Arial" w:cs="Arial"/>
                <w:bCs/>
                <w:sz w:val="22"/>
                <w:szCs w:val="22"/>
                <w:lang w:val="es-SV"/>
              </w:rPr>
              <w:t>an salvad</w:t>
            </w:r>
            <w:r>
              <w:rPr>
                <w:rFonts w:ascii="Arial" w:hAnsi="Arial" w:cs="Arial"/>
                <w:bCs/>
                <w:sz w:val="22"/>
                <w:szCs w:val="22"/>
                <w:lang w:val="es-SV"/>
              </w:rPr>
              <w:t xml:space="preserve">or. </w:t>
            </w:r>
          </w:p>
          <w:p w:rsidR="006071C6" w:rsidRPr="009F55EF" w:rsidRDefault="006071C6" w:rsidP="00EB76B8">
            <w:pPr>
              <w:autoSpaceDE w:val="0"/>
              <w:autoSpaceDN w:val="0"/>
              <w:adjustRightInd w:val="0"/>
              <w:jc w:val="both"/>
              <w:rPr>
                <w:rFonts w:ascii="Arial" w:hAnsi="Arial" w:cs="Arial"/>
                <w:bCs/>
                <w:color w:val="FF0000"/>
                <w:sz w:val="22"/>
                <w:szCs w:val="22"/>
                <w:lang w:val="es-SV"/>
              </w:rPr>
            </w:pPr>
            <w:r>
              <w:rPr>
                <w:rFonts w:ascii="Arial" w:hAnsi="Arial" w:cs="Arial"/>
                <w:bCs/>
                <w:sz w:val="22"/>
                <w:szCs w:val="22"/>
                <w:lang w:val="es-SV"/>
              </w:rPr>
              <w:t xml:space="preserve">Es ente rector del deporte del país que garantizará a la población el acceso al deporte y la actividad física de acuerdo a los principios siguientes: Accesibilidad, Bienestar Social, Cultura, Ética Deportiva, Equidad de Género, Igualdad, Legalidad Prevención, Probidad, Valores y Universalidad Según Art. 2 de la Ley General de los Deportes. </w:t>
            </w:r>
          </w:p>
          <w:p w:rsidR="006071C6" w:rsidRPr="00096A3C" w:rsidRDefault="006071C6" w:rsidP="00EB76B8">
            <w:pPr>
              <w:autoSpaceDE w:val="0"/>
              <w:autoSpaceDN w:val="0"/>
              <w:adjustRightInd w:val="0"/>
              <w:jc w:val="both"/>
              <w:rPr>
                <w:rFonts w:ascii="Arial" w:hAnsi="Arial" w:cs="Arial"/>
                <w:bCs/>
                <w:sz w:val="22"/>
                <w:szCs w:val="22"/>
              </w:rPr>
            </w:pPr>
          </w:p>
        </w:tc>
      </w:tr>
      <w:tr w:rsidR="006071C6" w:rsidRPr="008D0552" w:rsidTr="00EB76B8">
        <w:trPr>
          <w:trHeight w:val="510"/>
        </w:trPr>
        <w:tc>
          <w:tcPr>
            <w:tcW w:w="1526" w:type="dxa"/>
          </w:tcPr>
          <w:p w:rsidR="006071C6" w:rsidRPr="008D0552" w:rsidRDefault="006071C6" w:rsidP="00EB76B8">
            <w:pPr>
              <w:autoSpaceDE w:val="0"/>
              <w:autoSpaceDN w:val="0"/>
              <w:adjustRightInd w:val="0"/>
              <w:rPr>
                <w:rFonts w:ascii="Arial" w:hAnsi="Arial" w:cs="Arial"/>
                <w:b/>
                <w:bCs/>
                <w:sz w:val="15"/>
                <w:szCs w:val="15"/>
              </w:rPr>
            </w:pPr>
            <w:r w:rsidRPr="008D0552">
              <w:rPr>
                <w:rFonts w:ascii="Arial" w:hAnsi="Arial" w:cs="Arial"/>
                <w:sz w:val="15"/>
                <w:szCs w:val="15"/>
              </w:rPr>
              <w:t xml:space="preserve">3.3. Atribuciones/fuentes legales </w:t>
            </w:r>
          </w:p>
        </w:tc>
        <w:tc>
          <w:tcPr>
            <w:tcW w:w="8114" w:type="dxa"/>
          </w:tcPr>
          <w:p w:rsidR="004559D6" w:rsidRPr="00790BA9" w:rsidRDefault="004559D6" w:rsidP="0005536C">
            <w:pPr>
              <w:autoSpaceDE w:val="0"/>
              <w:autoSpaceDN w:val="0"/>
              <w:adjustRightInd w:val="0"/>
              <w:jc w:val="both"/>
              <w:rPr>
                <w:rFonts w:ascii="Arial" w:hAnsi="Arial" w:cs="Arial"/>
                <w:sz w:val="22"/>
                <w:szCs w:val="22"/>
              </w:rPr>
            </w:pPr>
            <w:r w:rsidRPr="00790BA9">
              <w:rPr>
                <w:rFonts w:ascii="Arial" w:hAnsi="Arial" w:cs="Arial"/>
                <w:sz w:val="22"/>
                <w:szCs w:val="22"/>
                <w:lang w:eastAsia="es-SV"/>
              </w:rPr>
              <w:t>Medi</w:t>
            </w:r>
            <w:r w:rsidR="009A2D21" w:rsidRPr="00790BA9">
              <w:rPr>
                <w:rFonts w:ascii="Arial" w:hAnsi="Arial" w:cs="Arial"/>
                <w:sz w:val="22"/>
                <w:szCs w:val="22"/>
                <w:lang w:eastAsia="es-SV"/>
              </w:rPr>
              <w:t>ante Decreto Ley</w:t>
            </w:r>
            <w:r w:rsidRPr="00790BA9">
              <w:rPr>
                <w:rFonts w:ascii="Arial" w:hAnsi="Arial" w:cs="Arial"/>
                <w:sz w:val="22"/>
                <w:szCs w:val="22"/>
                <w:lang w:eastAsia="es-SV"/>
              </w:rPr>
              <w:t xml:space="preserve"> No. 300</w:t>
            </w:r>
            <w:r w:rsidR="009A2D21" w:rsidRPr="00790BA9">
              <w:rPr>
                <w:rFonts w:ascii="Arial" w:hAnsi="Arial" w:cs="Arial"/>
                <w:sz w:val="22"/>
                <w:szCs w:val="22"/>
                <w:lang w:eastAsia="es-SV"/>
              </w:rPr>
              <w:t xml:space="preserve"> de fecha 28 </w:t>
            </w:r>
            <w:r w:rsidRPr="00790BA9">
              <w:rPr>
                <w:rFonts w:ascii="Arial" w:hAnsi="Arial" w:cs="Arial"/>
                <w:sz w:val="22"/>
                <w:szCs w:val="22"/>
                <w:lang w:eastAsia="es-SV"/>
              </w:rPr>
              <w:t>de</w:t>
            </w:r>
            <w:r w:rsidR="009A2D21" w:rsidRPr="00790BA9">
              <w:rPr>
                <w:rFonts w:ascii="Arial" w:hAnsi="Arial" w:cs="Arial"/>
                <w:sz w:val="22"/>
                <w:szCs w:val="22"/>
                <w:lang w:eastAsia="es-SV"/>
              </w:rPr>
              <w:t xml:space="preserve"> junio de 1980</w:t>
            </w:r>
            <w:r w:rsidRPr="00790BA9">
              <w:rPr>
                <w:rFonts w:ascii="Arial" w:hAnsi="Arial" w:cs="Arial"/>
                <w:sz w:val="22"/>
                <w:szCs w:val="22"/>
                <w:lang w:eastAsia="es-SV"/>
              </w:rPr>
              <w:t>, public</w:t>
            </w:r>
            <w:r w:rsidR="009A2D21" w:rsidRPr="00790BA9">
              <w:rPr>
                <w:rFonts w:ascii="Arial" w:hAnsi="Arial" w:cs="Arial"/>
                <w:sz w:val="22"/>
                <w:szCs w:val="22"/>
                <w:lang w:eastAsia="es-SV"/>
              </w:rPr>
              <w:t>ado en el Diario Oficial No. 122, Tomo 267, de fecha 30 de junio de 1980</w:t>
            </w:r>
            <w:r w:rsidRPr="00790BA9">
              <w:rPr>
                <w:rFonts w:ascii="Arial" w:hAnsi="Arial" w:cs="Arial"/>
                <w:sz w:val="22"/>
                <w:szCs w:val="22"/>
                <w:lang w:eastAsia="es-SV"/>
              </w:rPr>
              <w:t xml:space="preserve"> se creó el</w:t>
            </w:r>
            <w:r w:rsidR="009A2D21" w:rsidRPr="00790BA9">
              <w:rPr>
                <w:rFonts w:ascii="Arial" w:hAnsi="Arial" w:cs="Arial"/>
                <w:sz w:val="22"/>
                <w:szCs w:val="22"/>
                <w:lang w:eastAsia="es-SV"/>
              </w:rPr>
              <w:t xml:space="preserve"> </w:t>
            </w:r>
            <w:r w:rsidRPr="00790BA9">
              <w:rPr>
                <w:rFonts w:ascii="Arial" w:hAnsi="Arial" w:cs="Arial"/>
                <w:sz w:val="22"/>
                <w:szCs w:val="22"/>
                <w:lang w:eastAsia="es-SV"/>
              </w:rPr>
              <w:t xml:space="preserve">Instituto </w:t>
            </w:r>
            <w:r w:rsidR="009A2D21" w:rsidRPr="00790BA9">
              <w:rPr>
                <w:rFonts w:ascii="Arial" w:hAnsi="Arial" w:cs="Arial"/>
                <w:sz w:val="22"/>
                <w:szCs w:val="22"/>
                <w:lang w:eastAsia="es-SV"/>
              </w:rPr>
              <w:t xml:space="preserve">Nacional de los Deportes, se emitió la Ley General de los Deportes de </w:t>
            </w:r>
            <w:r w:rsidR="009A2D21" w:rsidRPr="00790BA9">
              <w:rPr>
                <w:rFonts w:ascii="Arial" w:hAnsi="Arial" w:cs="Arial"/>
                <w:sz w:val="22"/>
                <w:szCs w:val="22"/>
                <w:lang w:eastAsia="es-SV"/>
              </w:rPr>
              <w:lastRenderedPageBreak/>
              <w:t>El Salvador</w:t>
            </w:r>
            <w:r w:rsidRPr="00790BA9">
              <w:rPr>
                <w:rFonts w:ascii="Arial" w:hAnsi="Arial" w:cs="Arial"/>
                <w:sz w:val="22"/>
                <w:szCs w:val="22"/>
                <w:lang w:eastAsia="es-SV"/>
              </w:rPr>
              <w:t>.</w:t>
            </w:r>
            <w:r w:rsidR="0005536C">
              <w:rPr>
                <w:rFonts w:ascii="Arial" w:hAnsi="Arial" w:cs="Arial"/>
                <w:sz w:val="22"/>
                <w:szCs w:val="22"/>
                <w:lang w:eastAsia="es-SV"/>
              </w:rPr>
              <w:t xml:space="preserve"> Art.8</w:t>
            </w:r>
          </w:p>
          <w:p w:rsidR="006071C6" w:rsidRPr="00096A3C" w:rsidRDefault="006071C6" w:rsidP="0005536C">
            <w:pPr>
              <w:autoSpaceDE w:val="0"/>
              <w:autoSpaceDN w:val="0"/>
              <w:adjustRightInd w:val="0"/>
              <w:jc w:val="both"/>
              <w:rPr>
                <w:rFonts w:ascii="Arial" w:hAnsi="Arial" w:cs="Arial"/>
                <w:bCs/>
                <w:sz w:val="22"/>
                <w:szCs w:val="22"/>
              </w:rPr>
            </w:pPr>
          </w:p>
        </w:tc>
      </w:tr>
      <w:tr w:rsidR="006071C6" w:rsidRPr="008D0552" w:rsidTr="00EB76B8">
        <w:trPr>
          <w:trHeight w:val="1814"/>
        </w:trPr>
        <w:tc>
          <w:tcPr>
            <w:tcW w:w="1526" w:type="dxa"/>
          </w:tcPr>
          <w:p w:rsidR="006071C6" w:rsidRPr="008D0552" w:rsidRDefault="006071C6" w:rsidP="00EB76B8">
            <w:pPr>
              <w:autoSpaceDE w:val="0"/>
              <w:autoSpaceDN w:val="0"/>
              <w:adjustRightInd w:val="0"/>
              <w:rPr>
                <w:rFonts w:ascii="Arial" w:hAnsi="Arial" w:cs="Arial"/>
                <w:b/>
                <w:bCs/>
                <w:sz w:val="15"/>
                <w:szCs w:val="15"/>
              </w:rPr>
            </w:pPr>
            <w:r w:rsidRPr="008D0552">
              <w:rPr>
                <w:rFonts w:ascii="Arial" w:hAnsi="Arial" w:cs="Arial"/>
                <w:sz w:val="15"/>
                <w:szCs w:val="15"/>
              </w:rPr>
              <w:lastRenderedPageBreak/>
              <w:t xml:space="preserve">3.4. Estructura administrativa </w:t>
            </w:r>
          </w:p>
        </w:tc>
        <w:tc>
          <w:tcPr>
            <w:tcW w:w="8114" w:type="dxa"/>
            <w:tcBorders>
              <w:bottom w:val="single" w:sz="4" w:space="0" w:color="auto"/>
            </w:tcBorders>
          </w:tcPr>
          <w:p w:rsidR="006071C6" w:rsidRPr="00790BA9" w:rsidRDefault="006071C6" w:rsidP="00EB76B8">
            <w:pPr>
              <w:shd w:val="clear" w:color="auto" w:fill="FFFFFF"/>
              <w:spacing w:before="100" w:beforeAutospacing="1" w:after="100" w:afterAutospacing="1" w:line="270" w:lineRule="atLeast"/>
              <w:jc w:val="center"/>
              <w:outlineLvl w:val="0"/>
              <w:rPr>
                <w:rFonts w:ascii="Arial" w:hAnsi="Arial" w:cs="Arial"/>
                <w:b/>
                <w:bCs/>
                <w:kern w:val="36"/>
                <w:sz w:val="22"/>
                <w:szCs w:val="22"/>
                <w:lang w:eastAsia="es-SV"/>
              </w:rPr>
            </w:pPr>
            <w:r w:rsidRPr="00790BA9">
              <w:rPr>
                <w:rFonts w:ascii="Arial" w:hAnsi="Arial" w:cs="Arial"/>
                <w:b/>
                <w:bCs/>
                <w:kern w:val="36"/>
                <w:sz w:val="22"/>
                <w:szCs w:val="22"/>
                <w:lang w:eastAsia="es-SV"/>
              </w:rPr>
              <w:t>Estructura Organizativa</w:t>
            </w:r>
          </w:p>
          <w:p w:rsidR="006071C6" w:rsidRPr="00790BA9" w:rsidRDefault="004421ED" w:rsidP="00EB76B8">
            <w:pPr>
              <w:numPr>
                <w:ilvl w:val="0"/>
                <w:numId w:val="4"/>
              </w:numPr>
              <w:shd w:val="clear" w:color="auto" w:fill="FFFFFF"/>
              <w:spacing w:line="300" w:lineRule="atLeast"/>
              <w:rPr>
                <w:rFonts w:ascii="Helvetica" w:hAnsi="Helvetica" w:cs="Helvetica"/>
                <w:sz w:val="22"/>
                <w:szCs w:val="22"/>
              </w:rPr>
            </w:pPr>
            <w:hyperlink r:id="rId20" w:history="1">
              <w:r w:rsidR="006071C6" w:rsidRPr="00790BA9">
                <w:rPr>
                  <w:rStyle w:val="Hipervnculo"/>
                  <w:rFonts w:ascii="Helvetica" w:hAnsi="Helvetica" w:cs="Helvetica"/>
                  <w:color w:val="auto"/>
                  <w:sz w:val="22"/>
                  <w:szCs w:val="22"/>
                </w:rPr>
                <w:t>Comité Directivo</w:t>
              </w:r>
            </w:hyperlink>
          </w:p>
          <w:p w:rsidR="006071C6" w:rsidRPr="00790BA9" w:rsidRDefault="004421ED" w:rsidP="00EB76B8">
            <w:pPr>
              <w:numPr>
                <w:ilvl w:val="1"/>
                <w:numId w:val="4"/>
              </w:numPr>
              <w:shd w:val="clear" w:color="auto" w:fill="FFFFFF"/>
              <w:spacing w:line="300" w:lineRule="atLeast"/>
              <w:rPr>
                <w:rFonts w:ascii="Helvetica" w:hAnsi="Helvetica" w:cs="Helvetica"/>
                <w:sz w:val="22"/>
                <w:szCs w:val="22"/>
              </w:rPr>
            </w:pPr>
            <w:hyperlink r:id="rId21" w:history="1">
              <w:r w:rsidR="006071C6" w:rsidRPr="00790BA9">
                <w:rPr>
                  <w:rStyle w:val="Hipervnculo"/>
                  <w:rFonts w:ascii="Helvetica" w:hAnsi="Helvetica" w:cs="Helvetica"/>
                  <w:color w:val="auto"/>
                  <w:sz w:val="22"/>
                  <w:szCs w:val="22"/>
                </w:rPr>
                <w:t>Presidencia</w:t>
              </w:r>
            </w:hyperlink>
          </w:p>
          <w:p w:rsidR="006071C6" w:rsidRPr="00790BA9" w:rsidRDefault="004421ED" w:rsidP="00EB76B8">
            <w:pPr>
              <w:numPr>
                <w:ilvl w:val="2"/>
                <w:numId w:val="4"/>
              </w:numPr>
              <w:shd w:val="clear" w:color="auto" w:fill="FFFFFF"/>
              <w:spacing w:line="300" w:lineRule="atLeast"/>
              <w:rPr>
                <w:rFonts w:ascii="Helvetica" w:hAnsi="Helvetica" w:cs="Helvetica"/>
                <w:sz w:val="22"/>
                <w:szCs w:val="22"/>
              </w:rPr>
            </w:pPr>
            <w:hyperlink r:id="rId22" w:history="1">
              <w:r w:rsidR="006071C6" w:rsidRPr="00790BA9">
                <w:rPr>
                  <w:rStyle w:val="Hipervnculo"/>
                  <w:rFonts w:ascii="Helvetica" w:hAnsi="Helvetica" w:cs="Helvetica"/>
                  <w:color w:val="auto"/>
                  <w:sz w:val="22"/>
                  <w:szCs w:val="22"/>
                </w:rPr>
                <w:t>Unidad Legal</w:t>
              </w:r>
            </w:hyperlink>
          </w:p>
          <w:p w:rsidR="006071C6" w:rsidRPr="00790BA9" w:rsidRDefault="004421ED" w:rsidP="00EB76B8">
            <w:pPr>
              <w:numPr>
                <w:ilvl w:val="2"/>
                <w:numId w:val="4"/>
              </w:numPr>
              <w:shd w:val="clear" w:color="auto" w:fill="FFFFFF"/>
              <w:spacing w:line="300" w:lineRule="atLeast"/>
              <w:rPr>
                <w:rFonts w:ascii="Helvetica" w:hAnsi="Helvetica" w:cs="Helvetica"/>
                <w:sz w:val="22"/>
                <w:szCs w:val="22"/>
              </w:rPr>
            </w:pPr>
            <w:hyperlink r:id="rId23" w:history="1">
              <w:r w:rsidR="006071C6" w:rsidRPr="00790BA9">
                <w:rPr>
                  <w:rStyle w:val="Hipervnculo"/>
                  <w:rFonts w:ascii="Helvetica" w:hAnsi="Helvetica" w:cs="Helvetica"/>
                  <w:color w:val="auto"/>
                  <w:sz w:val="22"/>
                  <w:szCs w:val="22"/>
                </w:rPr>
                <w:t>Unidad de Prensa y Comunicaciones</w:t>
              </w:r>
            </w:hyperlink>
          </w:p>
          <w:p w:rsidR="006071C6" w:rsidRPr="00790BA9" w:rsidRDefault="004421ED" w:rsidP="00EB76B8">
            <w:pPr>
              <w:numPr>
                <w:ilvl w:val="2"/>
                <w:numId w:val="4"/>
              </w:numPr>
              <w:shd w:val="clear" w:color="auto" w:fill="FFFFFF"/>
              <w:spacing w:line="300" w:lineRule="atLeast"/>
              <w:rPr>
                <w:rFonts w:ascii="Helvetica" w:hAnsi="Helvetica" w:cs="Helvetica"/>
                <w:sz w:val="22"/>
                <w:szCs w:val="22"/>
              </w:rPr>
            </w:pPr>
            <w:hyperlink r:id="rId24" w:history="1">
              <w:r w:rsidR="006071C6" w:rsidRPr="00790BA9">
                <w:rPr>
                  <w:rStyle w:val="Hipervnculo"/>
                  <w:rFonts w:ascii="Helvetica" w:hAnsi="Helvetica" w:cs="Helvetica"/>
                  <w:color w:val="auto"/>
                  <w:sz w:val="22"/>
                  <w:szCs w:val="22"/>
                </w:rPr>
                <w:t>Unidad de Planificación</w:t>
              </w:r>
            </w:hyperlink>
          </w:p>
          <w:p w:rsidR="006071C6" w:rsidRPr="00790BA9" w:rsidRDefault="004421ED" w:rsidP="00EB76B8">
            <w:pPr>
              <w:numPr>
                <w:ilvl w:val="2"/>
                <w:numId w:val="4"/>
              </w:numPr>
              <w:shd w:val="clear" w:color="auto" w:fill="FFFFFF"/>
              <w:spacing w:line="300" w:lineRule="atLeast"/>
              <w:rPr>
                <w:rFonts w:ascii="Helvetica" w:hAnsi="Helvetica" w:cs="Helvetica"/>
                <w:sz w:val="22"/>
                <w:szCs w:val="22"/>
              </w:rPr>
            </w:pPr>
            <w:hyperlink r:id="rId25" w:history="1">
              <w:r w:rsidR="006071C6" w:rsidRPr="00790BA9">
                <w:rPr>
                  <w:rStyle w:val="Hipervnculo"/>
                  <w:rFonts w:ascii="Helvetica" w:hAnsi="Helvetica" w:cs="Helvetica"/>
                  <w:color w:val="auto"/>
                  <w:sz w:val="22"/>
                  <w:szCs w:val="22"/>
                </w:rPr>
                <w:t>Unidad de Adquisiciones y Contrataciones Institucional.</w:t>
              </w:r>
            </w:hyperlink>
          </w:p>
          <w:p w:rsidR="006071C6" w:rsidRPr="00790BA9" w:rsidRDefault="004421ED" w:rsidP="00EB76B8">
            <w:pPr>
              <w:numPr>
                <w:ilvl w:val="2"/>
                <w:numId w:val="4"/>
              </w:numPr>
              <w:shd w:val="clear" w:color="auto" w:fill="FFFFFF"/>
              <w:spacing w:line="300" w:lineRule="atLeast"/>
              <w:rPr>
                <w:rFonts w:ascii="Helvetica" w:hAnsi="Helvetica" w:cs="Helvetica"/>
                <w:sz w:val="22"/>
                <w:szCs w:val="22"/>
              </w:rPr>
            </w:pPr>
            <w:hyperlink r:id="rId26" w:history="1">
              <w:r w:rsidR="006071C6" w:rsidRPr="00790BA9">
                <w:rPr>
                  <w:rStyle w:val="Hipervnculo"/>
                  <w:rFonts w:ascii="Helvetica" w:hAnsi="Helvetica" w:cs="Helvetica"/>
                  <w:color w:val="auto"/>
                  <w:sz w:val="22"/>
                  <w:szCs w:val="22"/>
                </w:rPr>
                <w:t xml:space="preserve">Unidad de Acceso a la Información </w:t>
              </w:r>
              <w:r w:rsidR="00C949A9" w:rsidRPr="00790BA9">
                <w:rPr>
                  <w:rStyle w:val="Hipervnculo"/>
                  <w:rFonts w:ascii="Helvetica" w:hAnsi="Helvetica" w:cs="Helvetica"/>
                  <w:color w:val="auto"/>
                  <w:sz w:val="22"/>
                  <w:szCs w:val="22"/>
                </w:rPr>
                <w:t>Pública</w:t>
              </w:r>
              <w:r w:rsidR="006071C6" w:rsidRPr="00790BA9">
                <w:rPr>
                  <w:rStyle w:val="Hipervnculo"/>
                  <w:rFonts w:ascii="Helvetica" w:hAnsi="Helvetica" w:cs="Helvetica"/>
                  <w:color w:val="auto"/>
                  <w:sz w:val="22"/>
                  <w:szCs w:val="22"/>
                </w:rPr>
                <w:t>.</w:t>
              </w:r>
            </w:hyperlink>
          </w:p>
          <w:p w:rsidR="006071C6" w:rsidRPr="00790BA9" w:rsidRDefault="004421ED" w:rsidP="00EB76B8">
            <w:pPr>
              <w:numPr>
                <w:ilvl w:val="2"/>
                <w:numId w:val="4"/>
              </w:numPr>
              <w:shd w:val="clear" w:color="auto" w:fill="FFFFFF"/>
              <w:spacing w:line="300" w:lineRule="atLeast"/>
              <w:rPr>
                <w:rFonts w:ascii="Helvetica" w:hAnsi="Helvetica" w:cs="Helvetica"/>
                <w:sz w:val="22"/>
                <w:szCs w:val="22"/>
              </w:rPr>
            </w:pPr>
            <w:hyperlink r:id="rId27" w:history="1">
              <w:r w:rsidR="006071C6" w:rsidRPr="00790BA9">
                <w:rPr>
                  <w:rStyle w:val="Hipervnculo"/>
                  <w:rFonts w:ascii="Helvetica" w:hAnsi="Helvetica" w:cs="Helvetica"/>
                  <w:color w:val="auto"/>
                  <w:sz w:val="22"/>
                  <w:szCs w:val="22"/>
                </w:rPr>
                <w:t>Unidad de Mercadeo, Comercialización y Cooperación Internacional.</w:t>
              </w:r>
            </w:hyperlink>
          </w:p>
          <w:p w:rsidR="006071C6" w:rsidRPr="00790BA9" w:rsidRDefault="004421ED" w:rsidP="00EB76B8">
            <w:pPr>
              <w:numPr>
                <w:ilvl w:val="2"/>
                <w:numId w:val="4"/>
              </w:numPr>
              <w:shd w:val="clear" w:color="auto" w:fill="FFFFFF"/>
              <w:spacing w:line="300" w:lineRule="atLeast"/>
              <w:rPr>
                <w:rFonts w:ascii="Helvetica" w:hAnsi="Helvetica" w:cs="Helvetica"/>
                <w:sz w:val="22"/>
                <w:szCs w:val="22"/>
              </w:rPr>
            </w:pPr>
            <w:hyperlink r:id="rId28" w:history="1">
              <w:r w:rsidR="006071C6" w:rsidRPr="00790BA9">
                <w:rPr>
                  <w:rStyle w:val="Hipervnculo"/>
                  <w:rFonts w:ascii="Helvetica" w:hAnsi="Helvetica" w:cs="Helvetica"/>
                  <w:color w:val="auto"/>
                  <w:sz w:val="22"/>
                  <w:szCs w:val="22"/>
                </w:rPr>
                <w:t>Gerencia Deportiva</w:t>
              </w:r>
            </w:hyperlink>
          </w:p>
          <w:p w:rsidR="006071C6" w:rsidRPr="00790BA9" w:rsidRDefault="004421ED" w:rsidP="00EB76B8">
            <w:pPr>
              <w:numPr>
                <w:ilvl w:val="3"/>
                <w:numId w:val="4"/>
              </w:numPr>
              <w:shd w:val="clear" w:color="auto" w:fill="FFFFFF"/>
              <w:spacing w:line="300" w:lineRule="atLeast"/>
              <w:rPr>
                <w:rFonts w:ascii="Helvetica" w:hAnsi="Helvetica" w:cs="Helvetica"/>
                <w:sz w:val="22"/>
                <w:szCs w:val="22"/>
              </w:rPr>
            </w:pPr>
            <w:hyperlink r:id="rId29" w:history="1">
              <w:r w:rsidR="006071C6" w:rsidRPr="00790BA9">
                <w:rPr>
                  <w:rStyle w:val="Hipervnculo"/>
                  <w:rFonts w:ascii="Helvetica" w:hAnsi="Helvetica" w:cs="Helvetica"/>
                  <w:color w:val="auto"/>
                  <w:sz w:val="22"/>
                  <w:szCs w:val="22"/>
                </w:rPr>
                <w:t>Gerencia de Deporte Social</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30" w:history="1">
              <w:r w:rsidR="006071C6" w:rsidRPr="00790BA9">
                <w:rPr>
                  <w:rStyle w:val="Hipervnculo"/>
                  <w:rFonts w:ascii="Helvetica" w:hAnsi="Helvetica" w:cs="Helvetica"/>
                  <w:color w:val="auto"/>
                  <w:sz w:val="22"/>
                  <w:szCs w:val="22"/>
                </w:rPr>
                <w:t>Deporte Escolar</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31" w:history="1">
              <w:r w:rsidR="006071C6" w:rsidRPr="00790BA9">
                <w:rPr>
                  <w:rStyle w:val="Hipervnculo"/>
                  <w:rFonts w:ascii="Helvetica" w:hAnsi="Helvetica" w:cs="Helvetica"/>
                  <w:color w:val="auto"/>
                  <w:sz w:val="22"/>
                  <w:szCs w:val="22"/>
                </w:rPr>
                <w:t>Técnicos Deportivos</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32" w:history="1">
              <w:r w:rsidR="006071C6" w:rsidRPr="00790BA9">
                <w:rPr>
                  <w:rStyle w:val="Hipervnculo"/>
                  <w:rFonts w:ascii="Helvetica" w:hAnsi="Helvetica" w:cs="Helvetica"/>
                  <w:color w:val="auto"/>
                  <w:sz w:val="22"/>
                  <w:szCs w:val="22"/>
                </w:rPr>
                <w:t>Deporte Comunitario</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33" w:history="1">
              <w:r w:rsidR="006071C6" w:rsidRPr="00790BA9">
                <w:rPr>
                  <w:rStyle w:val="Hipervnculo"/>
                  <w:rFonts w:ascii="Helvetica" w:hAnsi="Helvetica" w:cs="Helvetica"/>
                  <w:color w:val="auto"/>
                  <w:sz w:val="22"/>
                  <w:szCs w:val="22"/>
                </w:rPr>
                <w:t>Inclusión Social</w:t>
              </w:r>
            </w:hyperlink>
          </w:p>
          <w:p w:rsidR="006071C6" w:rsidRPr="00790BA9" w:rsidRDefault="004421ED" w:rsidP="00EB76B8">
            <w:pPr>
              <w:numPr>
                <w:ilvl w:val="3"/>
                <w:numId w:val="4"/>
              </w:numPr>
              <w:shd w:val="clear" w:color="auto" w:fill="FFFFFF"/>
              <w:spacing w:line="300" w:lineRule="atLeast"/>
              <w:rPr>
                <w:rFonts w:ascii="Helvetica" w:hAnsi="Helvetica" w:cs="Helvetica"/>
                <w:sz w:val="22"/>
                <w:szCs w:val="22"/>
              </w:rPr>
            </w:pPr>
            <w:hyperlink r:id="rId34" w:history="1">
              <w:r w:rsidR="006071C6" w:rsidRPr="00790BA9">
                <w:rPr>
                  <w:rStyle w:val="Hipervnculo"/>
                  <w:rFonts w:ascii="Helvetica" w:hAnsi="Helvetica" w:cs="Helvetica"/>
                  <w:color w:val="auto"/>
                  <w:sz w:val="22"/>
                  <w:szCs w:val="22"/>
                </w:rPr>
                <w:t>Gerencia Técnica de Alta Competencia.</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35" w:history="1">
              <w:r w:rsidR="006071C6" w:rsidRPr="00790BA9">
                <w:rPr>
                  <w:rStyle w:val="Hipervnculo"/>
                  <w:rFonts w:ascii="Helvetica" w:hAnsi="Helvetica" w:cs="Helvetica"/>
                  <w:color w:val="auto"/>
                  <w:sz w:val="22"/>
                  <w:szCs w:val="22"/>
                </w:rPr>
                <w:t>Alto Rendimiento</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36" w:history="1">
              <w:r w:rsidR="006071C6" w:rsidRPr="00790BA9">
                <w:rPr>
                  <w:rStyle w:val="Hipervnculo"/>
                  <w:rFonts w:ascii="Helvetica" w:hAnsi="Helvetica" w:cs="Helvetica"/>
                  <w:color w:val="auto"/>
                  <w:sz w:val="22"/>
                  <w:szCs w:val="22"/>
                </w:rPr>
                <w:t>Metodólogos.</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37" w:history="1">
              <w:r w:rsidR="006071C6" w:rsidRPr="00790BA9">
                <w:rPr>
                  <w:rStyle w:val="Hipervnculo"/>
                  <w:rFonts w:ascii="Helvetica" w:hAnsi="Helvetica" w:cs="Helvetica"/>
                  <w:color w:val="auto"/>
                  <w:sz w:val="22"/>
                  <w:szCs w:val="22"/>
                </w:rPr>
                <w:t>Ciencias Aplicadas</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38" w:history="1">
              <w:r w:rsidR="006071C6" w:rsidRPr="00790BA9">
                <w:rPr>
                  <w:rStyle w:val="Hipervnculo"/>
                  <w:rFonts w:ascii="Helvetica" w:hAnsi="Helvetica" w:cs="Helvetica"/>
                  <w:color w:val="auto"/>
                  <w:sz w:val="22"/>
                  <w:szCs w:val="22"/>
                </w:rPr>
                <w:t>Fisioterapia.</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39" w:history="1">
              <w:r w:rsidR="006071C6" w:rsidRPr="00790BA9">
                <w:rPr>
                  <w:rStyle w:val="Hipervnculo"/>
                  <w:rFonts w:ascii="Helvetica" w:hAnsi="Helvetica" w:cs="Helvetica"/>
                  <w:color w:val="auto"/>
                  <w:sz w:val="22"/>
                  <w:szCs w:val="22"/>
                </w:rPr>
                <w:t>Nutrición.</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40" w:history="1">
              <w:r w:rsidR="006071C6" w:rsidRPr="00790BA9">
                <w:rPr>
                  <w:rStyle w:val="Hipervnculo"/>
                  <w:rFonts w:ascii="Helvetica" w:hAnsi="Helvetica" w:cs="Helvetica"/>
                  <w:color w:val="auto"/>
                  <w:sz w:val="22"/>
                  <w:szCs w:val="22"/>
                </w:rPr>
                <w:t>Psicología</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41" w:history="1">
              <w:r w:rsidR="006071C6" w:rsidRPr="00790BA9">
                <w:rPr>
                  <w:rStyle w:val="Hipervnculo"/>
                  <w:rFonts w:ascii="Helvetica" w:hAnsi="Helvetica" w:cs="Helvetica"/>
                  <w:color w:val="auto"/>
                  <w:sz w:val="22"/>
                  <w:szCs w:val="22"/>
                </w:rPr>
                <w:t>Medicina</w:t>
              </w:r>
            </w:hyperlink>
          </w:p>
          <w:p w:rsidR="006071C6" w:rsidRPr="00790BA9" w:rsidRDefault="004421ED" w:rsidP="00EB76B8">
            <w:pPr>
              <w:numPr>
                <w:ilvl w:val="2"/>
                <w:numId w:val="4"/>
              </w:numPr>
              <w:shd w:val="clear" w:color="auto" w:fill="FFFFFF"/>
              <w:spacing w:line="300" w:lineRule="atLeast"/>
              <w:rPr>
                <w:rFonts w:ascii="Helvetica" w:hAnsi="Helvetica" w:cs="Helvetica"/>
                <w:sz w:val="22"/>
                <w:szCs w:val="22"/>
              </w:rPr>
            </w:pPr>
            <w:hyperlink r:id="rId42" w:history="1">
              <w:r w:rsidR="006071C6" w:rsidRPr="00790BA9">
                <w:rPr>
                  <w:rStyle w:val="Hipervnculo"/>
                  <w:rFonts w:ascii="Helvetica" w:hAnsi="Helvetica" w:cs="Helvetica"/>
                  <w:color w:val="auto"/>
                  <w:sz w:val="22"/>
                  <w:szCs w:val="22"/>
                </w:rPr>
                <w:t>Gerencia Administrativa</w:t>
              </w:r>
            </w:hyperlink>
          </w:p>
          <w:p w:rsidR="006071C6" w:rsidRPr="00790BA9" w:rsidRDefault="004421ED" w:rsidP="00EB76B8">
            <w:pPr>
              <w:numPr>
                <w:ilvl w:val="3"/>
                <w:numId w:val="4"/>
              </w:numPr>
              <w:shd w:val="clear" w:color="auto" w:fill="FFFFFF"/>
              <w:spacing w:line="300" w:lineRule="atLeast"/>
              <w:rPr>
                <w:rFonts w:ascii="Helvetica" w:hAnsi="Helvetica" w:cs="Helvetica"/>
                <w:sz w:val="22"/>
                <w:szCs w:val="22"/>
              </w:rPr>
            </w:pPr>
            <w:hyperlink r:id="rId43" w:history="1">
              <w:r w:rsidR="006071C6" w:rsidRPr="00790BA9">
                <w:rPr>
                  <w:rStyle w:val="Hipervnculo"/>
                  <w:rFonts w:ascii="Helvetica" w:hAnsi="Helvetica" w:cs="Helvetica"/>
                  <w:color w:val="auto"/>
                  <w:sz w:val="22"/>
                  <w:szCs w:val="22"/>
                </w:rPr>
                <w:t>Unidad de Seguridad</w:t>
              </w:r>
            </w:hyperlink>
          </w:p>
          <w:p w:rsidR="006071C6" w:rsidRPr="00790BA9" w:rsidRDefault="004421ED" w:rsidP="00EB76B8">
            <w:pPr>
              <w:numPr>
                <w:ilvl w:val="3"/>
                <w:numId w:val="4"/>
              </w:numPr>
              <w:shd w:val="clear" w:color="auto" w:fill="FFFFFF"/>
              <w:spacing w:line="300" w:lineRule="atLeast"/>
              <w:rPr>
                <w:rFonts w:ascii="Helvetica" w:hAnsi="Helvetica" w:cs="Helvetica"/>
                <w:sz w:val="22"/>
                <w:szCs w:val="22"/>
              </w:rPr>
            </w:pPr>
            <w:hyperlink r:id="rId44" w:history="1">
              <w:r w:rsidR="006071C6" w:rsidRPr="00790BA9">
                <w:rPr>
                  <w:rStyle w:val="Hipervnculo"/>
                  <w:rFonts w:ascii="Helvetica" w:hAnsi="Helvetica" w:cs="Helvetica"/>
                  <w:color w:val="auto"/>
                  <w:sz w:val="22"/>
                  <w:szCs w:val="22"/>
                </w:rPr>
                <w:t>Unidad de Tecnologías de Información.</w:t>
              </w:r>
            </w:hyperlink>
          </w:p>
          <w:p w:rsidR="006071C6" w:rsidRPr="00790BA9" w:rsidRDefault="004421ED" w:rsidP="00EB76B8">
            <w:pPr>
              <w:numPr>
                <w:ilvl w:val="3"/>
                <w:numId w:val="4"/>
              </w:numPr>
              <w:shd w:val="clear" w:color="auto" w:fill="FFFFFF"/>
              <w:spacing w:line="300" w:lineRule="atLeast"/>
              <w:rPr>
                <w:rFonts w:ascii="Helvetica" w:hAnsi="Helvetica" w:cs="Helvetica"/>
                <w:sz w:val="22"/>
                <w:szCs w:val="22"/>
              </w:rPr>
            </w:pPr>
            <w:hyperlink r:id="rId45" w:history="1">
              <w:r w:rsidR="006071C6" w:rsidRPr="00790BA9">
                <w:rPr>
                  <w:rStyle w:val="Hipervnculo"/>
                  <w:rFonts w:ascii="Helvetica" w:hAnsi="Helvetica" w:cs="Helvetica"/>
                  <w:color w:val="auto"/>
                  <w:sz w:val="22"/>
                  <w:szCs w:val="22"/>
                </w:rPr>
                <w:t>Gerencia de Recursos Humanos</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46" w:history="1">
              <w:r w:rsidR="006071C6" w:rsidRPr="00790BA9">
                <w:rPr>
                  <w:rStyle w:val="Hipervnculo"/>
                  <w:rFonts w:ascii="Helvetica" w:hAnsi="Helvetica" w:cs="Helvetica"/>
                  <w:color w:val="auto"/>
                  <w:sz w:val="22"/>
                  <w:szCs w:val="22"/>
                </w:rPr>
                <w:t>Registro y Control de Personal</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47" w:history="1">
              <w:r w:rsidR="006071C6" w:rsidRPr="00790BA9">
                <w:rPr>
                  <w:rStyle w:val="Hipervnculo"/>
                  <w:rFonts w:ascii="Helvetica" w:hAnsi="Helvetica" w:cs="Helvetica"/>
                  <w:color w:val="auto"/>
                  <w:sz w:val="22"/>
                  <w:szCs w:val="22"/>
                </w:rPr>
                <w:t>Desarrollo de Recursos Humanos</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48" w:history="1">
              <w:r w:rsidR="006071C6" w:rsidRPr="00790BA9">
                <w:rPr>
                  <w:rStyle w:val="Hipervnculo"/>
                  <w:rFonts w:ascii="Helvetica" w:hAnsi="Helvetica" w:cs="Helvetica"/>
                  <w:color w:val="auto"/>
                  <w:sz w:val="22"/>
                  <w:szCs w:val="22"/>
                </w:rPr>
                <w:t>Bienestar Laboral</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49" w:history="1">
              <w:r w:rsidR="006071C6" w:rsidRPr="00790BA9">
                <w:rPr>
                  <w:rStyle w:val="Hipervnculo"/>
                  <w:rFonts w:ascii="Helvetica" w:hAnsi="Helvetica" w:cs="Helvetica"/>
                  <w:color w:val="auto"/>
                  <w:sz w:val="22"/>
                  <w:szCs w:val="22"/>
                </w:rPr>
                <w:t>Clínica Empresarial</w:t>
              </w:r>
            </w:hyperlink>
          </w:p>
          <w:p w:rsidR="006071C6" w:rsidRPr="00790BA9" w:rsidRDefault="004421ED" w:rsidP="00EB76B8">
            <w:pPr>
              <w:numPr>
                <w:ilvl w:val="3"/>
                <w:numId w:val="4"/>
              </w:numPr>
              <w:shd w:val="clear" w:color="auto" w:fill="FFFFFF"/>
              <w:spacing w:line="300" w:lineRule="atLeast"/>
              <w:rPr>
                <w:rFonts w:ascii="Helvetica" w:hAnsi="Helvetica" w:cs="Helvetica"/>
                <w:sz w:val="22"/>
                <w:szCs w:val="22"/>
              </w:rPr>
            </w:pPr>
            <w:hyperlink r:id="rId50" w:history="1">
              <w:r w:rsidR="006071C6" w:rsidRPr="00790BA9">
                <w:rPr>
                  <w:rStyle w:val="Hipervnculo"/>
                  <w:rFonts w:ascii="Helvetica" w:hAnsi="Helvetica" w:cs="Helvetica"/>
                  <w:color w:val="auto"/>
                  <w:sz w:val="22"/>
                  <w:szCs w:val="22"/>
                </w:rPr>
                <w:t>Gerencia Financiera.</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51" w:history="1">
              <w:r w:rsidR="006071C6" w:rsidRPr="00790BA9">
                <w:rPr>
                  <w:rStyle w:val="Hipervnculo"/>
                  <w:rFonts w:ascii="Helvetica" w:hAnsi="Helvetica" w:cs="Helvetica"/>
                  <w:color w:val="auto"/>
                  <w:sz w:val="22"/>
                  <w:szCs w:val="22"/>
                </w:rPr>
                <w:t>Presupuesto</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52" w:history="1">
              <w:r w:rsidR="00C949A9" w:rsidRPr="00790BA9">
                <w:rPr>
                  <w:rStyle w:val="Hipervnculo"/>
                  <w:rFonts w:ascii="Helvetica" w:hAnsi="Helvetica" w:cs="Helvetica"/>
                  <w:color w:val="auto"/>
                  <w:sz w:val="22"/>
                  <w:szCs w:val="22"/>
                </w:rPr>
                <w:t>Tesorería</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53" w:history="1">
              <w:r w:rsidR="006071C6" w:rsidRPr="00790BA9">
                <w:rPr>
                  <w:rStyle w:val="Hipervnculo"/>
                  <w:rFonts w:ascii="Helvetica" w:hAnsi="Helvetica" w:cs="Helvetica"/>
                  <w:color w:val="auto"/>
                  <w:sz w:val="22"/>
                  <w:szCs w:val="22"/>
                </w:rPr>
                <w:t>Contabilidad</w:t>
              </w:r>
            </w:hyperlink>
          </w:p>
          <w:p w:rsidR="006071C6" w:rsidRPr="00790BA9" w:rsidRDefault="004421ED" w:rsidP="00EB76B8">
            <w:pPr>
              <w:numPr>
                <w:ilvl w:val="3"/>
                <w:numId w:val="4"/>
              </w:numPr>
              <w:shd w:val="clear" w:color="auto" w:fill="FFFFFF"/>
              <w:spacing w:line="300" w:lineRule="atLeast"/>
              <w:rPr>
                <w:rFonts w:ascii="Helvetica" w:hAnsi="Helvetica" w:cs="Helvetica"/>
                <w:sz w:val="22"/>
                <w:szCs w:val="22"/>
              </w:rPr>
            </w:pPr>
            <w:hyperlink r:id="rId54" w:history="1">
              <w:r w:rsidR="006071C6" w:rsidRPr="00790BA9">
                <w:rPr>
                  <w:rStyle w:val="Hipervnculo"/>
                  <w:rFonts w:ascii="Helvetica" w:hAnsi="Helvetica" w:cs="Helvetica"/>
                  <w:color w:val="auto"/>
                  <w:sz w:val="22"/>
                  <w:szCs w:val="22"/>
                </w:rPr>
                <w:t xml:space="preserve">Gerencia de </w:t>
              </w:r>
              <w:r w:rsidR="00C949A9" w:rsidRPr="00790BA9">
                <w:rPr>
                  <w:rStyle w:val="Hipervnculo"/>
                  <w:rFonts w:ascii="Helvetica" w:hAnsi="Helvetica" w:cs="Helvetica"/>
                  <w:color w:val="auto"/>
                  <w:sz w:val="22"/>
                  <w:szCs w:val="22"/>
                </w:rPr>
                <w:t>Ingeniería</w:t>
              </w:r>
              <w:r w:rsidR="006071C6" w:rsidRPr="00790BA9">
                <w:rPr>
                  <w:rStyle w:val="Hipervnculo"/>
                  <w:rFonts w:ascii="Helvetica" w:hAnsi="Helvetica" w:cs="Helvetica"/>
                  <w:color w:val="auto"/>
                  <w:sz w:val="22"/>
                  <w:szCs w:val="22"/>
                </w:rPr>
                <w:t xml:space="preserve"> y Operaciones</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55" w:history="1">
              <w:r w:rsidR="006071C6" w:rsidRPr="00790BA9">
                <w:rPr>
                  <w:rStyle w:val="Hipervnculo"/>
                  <w:rFonts w:ascii="Helvetica" w:hAnsi="Helvetica" w:cs="Helvetica"/>
                  <w:color w:val="auto"/>
                  <w:sz w:val="22"/>
                  <w:szCs w:val="22"/>
                </w:rPr>
                <w:t>Servicios Generales</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56" w:history="1">
              <w:r w:rsidR="006071C6" w:rsidRPr="00790BA9">
                <w:rPr>
                  <w:rStyle w:val="Hipervnculo"/>
                  <w:rFonts w:ascii="Helvetica" w:hAnsi="Helvetica" w:cs="Helvetica"/>
                  <w:color w:val="auto"/>
                  <w:sz w:val="22"/>
                  <w:szCs w:val="22"/>
                </w:rPr>
                <w:t>Transporte</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57" w:history="1">
              <w:r w:rsidR="006071C6" w:rsidRPr="00790BA9">
                <w:rPr>
                  <w:rStyle w:val="Hipervnculo"/>
                  <w:rFonts w:ascii="Helvetica" w:hAnsi="Helvetica" w:cs="Helvetica"/>
                  <w:color w:val="auto"/>
                  <w:sz w:val="22"/>
                  <w:szCs w:val="22"/>
                </w:rPr>
                <w:t>Instalaciones.</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58" w:history="1">
              <w:r w:rsidR="006071C6" w:rsidRPr="00790BA9">
                <w:rPr>
                  <w:rStyle w:val="Hipervnculo"/>
                  <w:rFonts w:ascii="Helvetica" w:hAnsi="Helvetica" w:cs="Helvetica"/>
                  <w:color w:val="auto"/>
                  <w:sz w:val="22"/>
                  <w:szCs w:val="22"/>
                </w:rPr>
                <w:t>Albergues.</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59" w:history="1">
              <w:r w:rsidR="006071C6" w:rsidRPr="00790BA9">
                <w:rPr>
                  <w:rStyle w:val="Hipervnculo"/>
                  <w:rFonts w:ascii="Helvetica" w:hAnsi="Helvetica" w:cs="Helvetica"/>
                  <w:color w:val="auto"/>
                  <w:sz w:val="22"/>
                  <w:szCs w:val="22"/>
                </w:rPr>
                <w:t>Mantenimiento</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60" w:history="1">
              <w:r w:rsidR="006071C6" w:rsidRPr="00790BA9">
                <w:rPr>
                  <w:rStyle w:val="Hipervnculo"/>
                  <w:rFonts w:ascii="Helvetica" w:hAnsi="Helvetica" w:cs="Helvetica"/>
                  <w:color w:val="auto"/>
                  <w:sz w:val="22"/>
                  <w:szCs w:val="22"/>
                </w:rPr>
                <w:t>Infraestructura</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61" w:history="1">
              <w:r w:rsidR="006071C6" w:rsidRPr="00790BA9">
                <w:rPr>
                  <w:rStyle w:val="Hipervnculo"/>
                  <w:rFonts w:ascii="Helvetica" w:hAnsi="Helvetica" w:cs="Helvetica"/>
                  <w:color w:val="auto"/>
                  <w:sz w:val="22"/>
                  <w:szCs w:val="22"/>
                </w:rPr>
                <w:t>Supervisión</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62" w:history="1">
              <w:r w:rsidR="006071C6" w:rsidRPr="00790BA9">
                <w:rPr>
                  <w:rStyle w:val="Hipervnculo"/>
                  <w:rFonts w:ascii="Helvetica" w:hAnsi="Helvetica" w:cs="Helvetica"/>
                  <w:color w:val="auto"/>
                  <w:sz w:val="22"/>
                  <w:szCs w:val="22"/>
                </w:rPr>
                <w:t>Formulación de Proyectos</w:t>
              </w:r>
            </w:hyperlink>
          </w:p>
          <w:p w:rsidR="006071C6" w:rsidRPr="00790BA9" w:rsidRDefault="004421ED" w:rsidP="00EB76B8">
            <w:pPr>
              <w:numPr>
                <w:ilvl w:val="5"/>
                <w:numId w:val="4"/>
              </w:numPr>
              <w:shd w:val="clear" w:color="auto" w:fill="FFFFFF"/>
              <w:spacing w:line="300" w:lineRule="atLeast"/>
              <w:rPr>
                <w:rFonts w:ascii="Helvetica" w:hAnsi="Helvetica" w:cs="Helvetica"/>
                <w:sz w:val="22"/>
                <w:szCs w:val="22"/>
              </w:rPr>
            </w:pPr>
            <w:hyperlink r:id="rId63" w:history="1">
              <w:r w:rsidR="006071C6" w:rsidRPr="00790BA9">
                <w:rPr>
                  <w:rStyle w:val="Hipervnculo"/>
                  <w:rFonts w:ascii="Helvetica" w:hAnsi="Helvetica" w:cs="Helvetica"/>
                  <w:color w:val="auto"/>
                  <w:sz w:val="22"/>
                  <w:szCs w:val="22"/>
                </w:rPr>
                <w:t xml:space="preserve">Sistema y Equipos </w:t>
              </w:r>
              <w:r w:rsidR="00C949A9" w:rsidRPr="00790BA9">
                <w:rPr>
                  <w:rStyle w:val="Hipervnculo"/>
                  <w:rFonts w:ascii="Helvetica" w:hAnsi="Helvetica" w:cs="Helvetica"/>
                  <w:color w:val="auto"/>
                  <w:sz w:val="22"/>
                  <w:szCs w:val="22"/>
                </w:rPr>
                <w:t>Electrónicos</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64" w:history="1">
              <w:r w:rsidR="006071C6" w:rsidRPr="00790BA9">
                <w:rPr>
                  <w:rStyle w:val="Hipervnculo"/>
                  <w:rFonts w:ascii="Helvetica" w:hAnsi="Helvetica" w:cs="Helvetica"/>
                  <w:color w:val="auto"/>
                  <w:sz w:val="22"/>
                  <w:szCs w:val="22"/>
                </w:rPr>
                <w:t>Activo Fijo</w:t>
              </w:r>
            </w:hyperlink>
          </w:p>
          <w:p w:rsidR="006071C6" w:rsidRPr="00790BA9" w:rsidRDefault="004421ED" w:rsidP="00EB76B8">
            <w:pPr>
              <w:numPr>
                <w:ilvl w:val="4"/>
                <w:numId w:val="4"/>
              </w:numPr>
              <w:shd w:val="clear" w:color="auto" w:fill="FFFFFF"/>
              <w:spacing w:line="300" w:lineRule="atLeast"/>
              <w:rPr>
                <w:rFonts w:ascii="Helvetica" w:hAnsi="Helvetica" w:cs="Helvetica"/>
                <w:sz w:val="22"/>
                <w:szCs w:val="22"/>
              </w:rPr>
            </w:pPr>
            <w:hyperlink r:id="rId65" w:history="1">
              <w:r w:rsidR="006071C6" w:rsidRPr="00790BA9">
                <w:rPr>
                  <w:rStyle w:val="Hipervnculo"/>
                  <w:rFonts w:ascii="Helvetica" w:hAnsi="Helvetica" w:cs="Helvetica"/>
                  <w:color w:val="auto"/>
                  <w:sz w:val="22"/>
                  <w:szCs w:val="22"/>
                </w:rPr>
                <w:t>Almacén</w:t>
              </w:r>
            </w:hyperlink>
          </w:p>
          <w:p w:rsidR="006071C6" w:rsidRPr="00790BA9" w:rsidRDefault="004421ED" w:rsidP="00EB76B8">
            <w:pPr>
              <w:numPr>
                <w:ilvl w:val="1"/>
                <w:numId w:val="4"/>
              </w:numPr>
              <w:shd w:val="clear" w:color="auto" w:fill="FFFFFF"/>
              <w:spacing w:line="300" w:lineRule="atLeast"/>
              <w:rPr>
                <w:rFonts w:ascii="Helvetica" w:hAnsi="Helvetica" w:cs="Helvetica"/>
                <w:sz w:val="22"/>
                <w:szCs w:val="22"/>
              </w:rPr>
            </w:pPr>
            <w:hyperlink r:id="rId66" w:history="1">
              <w:r w:rsidR="006071C6" w:rsidRPr="00790BA9">
                <w:rPr>
                  <w:rStyle w:val="Hipervnculo"/>
                  <w:rFonts w:ascii="Helvetica" w:hAnsi="Helvetica" w:cs="Helvetica"/>
                  <w:color w:val="auto"/>
                  <w:sz w:val="22"/>
                  <w:szCs w:val="22"/>
                </w:rPr>
                <w:t>Auditoria Interna</w:t>
              </w:r>
            </w:hyperlink>
          </w:p>
          <w:p w:rsidR="006071C6" w:rsidRPr="00B31274" w:rsidRDefault="006071C6" w:rsidP="00EB76B8">
            <w:pPr>
              <w:numPr>
                <w:ilvl w:val="4"/>
                <w:numId w:val="4"/>
              </w:numPr>
              <w:shd w:val="clear" w:color="auto" w:fill="FFFFFF"/>
              <w:spacing w:before="100" w:beforeAutospacing="1" w:after="45" w:line="276" w:lineRule="auto"/>
              <w:rPr>
                <w:rFonts w:ascii="Verdana" w:hAnsi="Verdana"/>
                <w:sz w:val="18"/>
                <w:szCs w:val="18"/>
                <w:lang w:eastAsia="es-SV"/>
              </w:rPr>
            </w:pPr>
          </w:p>
          <w:p w:rsidR="006071C6" w:rsidRPr="00B31274" w:rsidRDefault="006071C6" w:rsidP="00EB76B8">
            <w:pPr>
              <w:shd w:val="clear" w:color="auto" w:fill="FFFFFF"/>
              <w:spacing w:before="100" w:beforeAutospacing="1" w:after="100" w:line="276" w:lineRule="auto"/>
              <w:ind w:left="2160"/>
              <w:rPr>
                <w:rFonts w:ascii="Arial" w:hAnsi="Arial" w:cs="Arial"/>
                <w:bCs/>
              </w:rPr>
            </w:pPr>
          </w:p>
        </w:tc>
      </w:tr>
      <w:tr w:rsidR="006071C6" w:rsidRPr="008D0552" w:rsidTr="00EB76B8">
        <w:trPr>
          <w:trHeight w:val="752"/>
        </w:trPr>
        <w:tc>
          <w:tcPr>
            <w:tcW w:w="1526" w:type="dxa"/>
          </w:tcPr>
          <w:p w:rsidR="006071C6" w:rsidRPr="008D0552" w:rsidRDefault="006071C6" w:rsidP="00EB76B8">
            <w:pPr>
              <w:autoSpaceDE w:val="0"/>
              <w:autoSpaceDN w:val="0"/>
              <w:adjustRightInd w:val="0"/>
              <w:rPr>
                <w:rFonts w:ascii="Arial" w:hAnsi="Arial" w:cs="Arial"/>
                <w:b/>
                <w:bCs/>
                <w:sz w:val="15"/>
                <w:szCs w:val="15"/>
              </w:rPr>
            </w:pPr>
            <w:r w:rsidRPr="008D0552">
              <w:rPr>
                <w:rFonts w:ascii="Arial" w:hAnsi="Arial" w:cs="Arial"/>
                <w:sz w:val="15"/>
                <w:szCs w:val="15"/>
              </w:rPr>
              <w:lastRenderedPageBreak/>
              <w:t xml:space="preserve">3.5. Gestión de documentos y política de ingreso </w:t>
            </w:r>
          </w:p>
        </w:tc>
        <w:tc>
          <w:tcPr>
            <w:tcW w:w="8114" w:type="dxa"/>
            <w:tcBorders>
              <w:top w:val="single" w:sz="4" w:space="0" w:color="auto"/>
              <w:bottom w:val="single" w:sz="4" w:space="0" w:color="auto"/>
            </w:tcBorders>
          </w:tcPr>
          <w:p w:rsidR="006071C6" w:rsidRPr="00545472" w:rsidRDefault="00F03719" w:rsidP="00F03719">
            <w:pPr>
              <w:autoSpaceDE w:val="0"/>
              <w:autoSpaceDN w:val="0"/>
              <w:adjustRightInd w:val="0"/>
              <w:jc w:val="both"/>
              <w:rPr>
                <w:rFonts w:ascii="Arial" w:hAnsi="Arial" w:cs="Arial"/>
                <w:bCs/>
                <w:color w:val="000000" w:themeColor="text1"/>
                <w:sz w:val="22"/>
                <w:szCs w:val="22"/>
              </w:rPr>
            </w:pPr>
            <w:r>
              <w:rPr>
                <w:rFonts w:ascii="Arial" w:hAnsi="Arial" w:cs="Arial"/>
                <w:bCs/>
                <w:color w:val="000000" w:themeColor="text1"/>
                <w:sz w:val="22"/>
                <w:szCs w:val="22"/>
              </w:rPr>
              <w:t>Aún no se realizan  transferencias, no se ha creado el archivo central</w:t>
            </w:r>
          </w:p>
        </w:tc>
      </w:tr>
      <w:tr w:rsidR="006071C6" w:rsidRPr="008D0552" w:rsidTr="00EB76B8">
        <w:tc>
          <w:tcPr>
            <w:tcW w:w="1526" w:type="dxa"/>
          </w:tcPr>
          <w:p w:rsidR="006071C6" w:rsidRDefault="006071C6" w:rsidP="00EB76B8">
            <w:pPr>
              <w:rPr>
                <w:rFonts w:ascii="Arial" w:hAnsi="Arial" w:cs="Arial"/>
                <w:sz w:val="15"/>
                <w:szCs w:val="15"/>
              </w:rPr>
            </w:pPr>
            <w:r w:rsidRPr="008D0552">
              <w:rPr>
                <w:rFonts w:ascii="Arial" w:hAnsi="Arial" w:cs="Arial"/>
                <w:sz w:val="15"/>
                <w:szCs w:val="15"/>
              </w:rPr>
              <w:t>3.6. Edificio</w:t>
            </w:r>
            <w:r w:rsidR="00E73E10">
              <w:rPr>
                <w:rFonts w:ascii="Arial" w:hAnsi="Arial" w:cs="Arial"/>
                <w:sz w:val="15"/>
                <w:szCs w:val="15"/>
              </w:rPr>
              <w:t>s</w:t>
            </w:r>
          </w:p>
          <w:p w:rsidR="006071C6" w:rsidRPr="008D0552" w:rsidRDefault="006071C6" w:rsidP="00EB76B8">
            <w:pPr>
              <w:rPr>
                <w:rFonts w:ascii="Arial" w:hAnsi="Arial" w:cs="Arial"/>
                <w:b/>
                <w:bCs/>
                <w:sz w:val="15"/>
                <w:szCs w:val="15"/>
              </w:rPr>
            </w:pPr>
          </w:p>
        </w:tc>
        <w:tc>
          <w:tcPr>
            <w:tcW w:w="8114" w:type="dxa"/>
            <w:tcBorders>
              <w:top w:val="single" w:sz="4" w:space="0" w:color="auto"/>
            </w:tcBorders>
          </w:tcPr>
          <w:p w:rsidR="00546534" w:rsidRDefault="00711D94" w:rsidP="002B03ED">
            <w:pPr>
              <w:jc w:val="both"/>
              <w:rPr>
                <w:rFonts w:ascii="Arial" w:hAnsi="Arial" w:cs="Arial"/>
                <w:bCs/>
                <w:color w:val="000000" w:themeColor="text1"/>
                <w:sz w:val="22"/>
                <w:szCs w:val="22"/>
              </w:rPr>
            </w:pPr>
            <w:r>
              <w:rPr>
                <w:rFonts w:ascii="Arial" w:hAnsi="Arial" w:cs="Arial"/>
                <w:bCs/>
                <w:color w:val="000000" w:themeColor="text1"/>
                <w:sz w:val="22"/>
                <w:szCs w:val="22"/>
              </w:rPr>
              <w:t xml:space="preserve">En las instalaciones centrales  se cuenta con un edificio de tres niveles, parte de las </w:t>
            </w:r>
            <w:r w:rsidR="00B07BB7">
              <w:rPr>
                <w:rFonts w:ascii="Arial" w:hAnsi="Arial" w:cs="Arial"/>
                <w:bCs/>
                <w:color w:val="000000" w:themeColor="text1"/>
                <w:sz w:val="22"/>
                <w:szCs w:val="22"/>
              </w:rPr>
              <w:t>unidades administrativas</w:t>
            </w:r>
            <w:r>
              <w:rPr>
                <w:rFonts w:ascii="Arial" w:hAnsi="Arial" w:cs="Arial"/>
                <w:bCs/>
                <w:color w:val="000000" w:themeColor="text1"/>
                <w:sz w:val="22"/>
                <w:szCs w:val="22"/>
              </w:rPr>
              <w:t xml:space="preserve"> ocupan el primer y tercer nivel</w:t>
            </w:r>
            <w:r w:rsidR="00F33BE8">
              <w:rPr>
                <w:rFonts w:ascii="Arial" w:hAnsi="Arial" w:cs="Arial"/>
                <w:bCs/>
                <w:color w:val="000000" w:themeColor="text1"/>
                <w:sz w:val="22"/>
                <w:szCs w:val="22"/>
              </w:rPr>
              <w:t xml:space="preserve">, </w:t>
            </w:r>
            <w:r w:rsidR="0005536C">
              <w:rPr>
                <w:rFonts w:ascii="Arial" w:hAnsi="Arial" w:cs="Arial"/>
                <w:bCs/>
                <w:color w:val="000000" w:themeColor="text1"/>
                <w:sz w:val="22"/>
                <w:szCs w:val="22"/>
              </w:rPr>
              <w:t xml:space="preserve">también está </w:t>
            </w:r>
            <w:r w:rsidR="002D0BB1">
              <w:rPr>
                <w:rFonts w:ascii="Arial" w:hAnsi="Arial" w:cs="Arial"/>
                <w:bCs/>
                <w:color w:val="000000" w:themeColor="text1"/>
                <w:sz w:val="22"/>
                <w:szCs w:val="22"/>
              </w:rPr>
              <w:t xml:space="preserve">el </w:t>
            </w:r>
            <w:r w:rsidR="00F33BE8">
              <w:rPr>
                <w:rFonts w:ascii="Arial" w:hAnsi="Arial" w:cs="Arial"/>
                <w:bCs/>
                <w:color w:val="000000" w:themeColor="text1"/>
                <w:sz w:val="22"/>
                <w:szCs w:val="22"/>
              </w:rPr>
              <w:t>Palacio de los Deportes estructura de tres niveles</w:t>
            </w:r>
            <w:r w:rsidR="00317040">
              <w:rPr>
                <w:rFonts w:ascii="Arial" w:hAnsi="Arial" w:cs="Arial"/>
                <w:bCs/>
                <w:color w:val="000000" w:themeColor="text1"/>
                <w:sz w:val="22"/>
                <w:szCs w:val="22"/>
              </w:rPr>
              <w:t>, duela sintética con capacidad para 6,000 espectadores</w:t>
            </w:r>
            <w:r w:rsidR="00F33BE8">
              <w:rPr>
                <w:rFonts w:ascii="Arial" w:hAnsi="Arial" w:cs="Arial"/>
                <w:bCs/>
                <w:color w:val="000000" w:themeColor="text1"/>
                <w:sz w:val="22"/>
                <w:szCs w:val="22"/>
              </w:rPr>
              <w:t xml:space="preserve"> y es utilizado para diferentes eventos deportivos, culturales, religiosos</w:t>
            </w:r>
            <w:r w:rsidR="003A2212">
              <w:rPr>
                <w:rFonts w:ascii="Arial" w:hAnsi="Arial" w:cs="Arial"/>
                <w:bCs/>
                <w:color w:val="000000" w:themeColor="text1"/>
                <w:sz w:val="22"/>
                <w:szCs w:val="22"/>
              </w:rPr>
              <w:t>; en su</w:t>
            </w:r>
            <w:r w:rsidR="00F33BE8">
              <w:rPr>
                <w:rFonts w:ascii="Arial" w:hAnsi="Arial" w:cs="Arial"/>
                <w:bCs/>
                <w:color w:val="000000" w:themeColor="text1"/>
                <w:sz w:val="22"/>
                <w:szCs w:val="22"/>
              </w:rPr>
              <w:t xml:space="preserve"> primer y segundo nivel se encuentran ubicadas</w:t>
            </w:r>
            <w:r w:rsidR="00B07BB7">
              <w:rPr>
                <w:rFonts w:ascii="Arial" w:hAnsi="Arial" w:cs="Arial"/>
                <w:bCs/>
                <w:color w:val="000000" w:themeColor="text1"/>
                <w:sz w:val="22"/>
                <w:szCs w:val="22"/>
              </w:rPr>
              <w:t xml:space="preserve"> algunas unidades administrativas </w:t>
            </w:r>
            <w:r w:rsidR="00F33BE8">
              <w:rPr>
                <w:rFonts w:ascii="Arial" w:hAnsi="Arial" w:cs="Arial"/>
                <w:bCs/>
                <w:color w:val="000000" w:themeColor="text1"/>
                <w:sz w:val="22"/>
                <w:szCs w:val="22"/>
              </w:rPr>
              <w:t>y</w:t>
            </w:r>
            <w:r w:rsidR="00B07BB7">
              <w:rPr>
                <w:rFonts w:ascii="Arial" w:hAnsi="Arial" w:cs="Arial"/>
                <w:bCs/>
                <w:color w:val="000000" w:themeColor="text1"/>
                <w:sz w:val="22"/>
                <w:szCs w:val="22"/>
              </w:rPr>
              <w:t xml:space="preserve"> </w:t>
            </w:r>
            <w:r w:rsidR="003A2212">
              <w:rPr>
                <w:rFonts w:ascii="Arial" w:hAnsi="Arial" w:cs="Arial"/>
                <w:bCs/>
                <w:color w:val="000000" w:themeColor="text1"/>
                <w:sz w:val="22"/>
                <w:szCs w:val="22"/>
              </w:rPr>
              <w:t>f</w:t>
            </w:r>
            <w:r w:rsidR="00B07BB7">
              <w:rPr>
                <w:rFonts w:ascii="Arial" w:hAnsi="Arial" w:cs="Arial"/>
                <w:bCs/>
                <w:color w:val="000000" w:themeColor="text1"/>
                <w:sz w:val="22"/>
                <w:szCs w:val="22"/>
              </w:rPr>
              <w:t>ed</w:t>
            </w:r>
            <w:r w:rsidR="003A2212">
              <w:rPr>
                <w:rFonts w:ascii="Arial" w:hAnsi="Arial" w:cs="Arial"/>
                <w:bCs/>
                <w:color w:val="000000" w:themeColor="text1"/>
                <w:sz w:val="22"/>
                <w:szCs w:val="22"/>
              </w:rPr>
              <w:t>eraciones d</w:t>
            </w:r>
            <w:r w:rsidR="00B07BB7">
              <w:rPr>
                <w:rFonts w:ascii="Arial" w:hAnsi="Arial" w:cs="Arial"/>
                <w:bCs/>
                <w:color w:val="000000" w:themeColor="text1"/>
                <w:sz w:val="22"/>
                <w:szCs w:val="22"/>
              </w:rPr>
              <w:t>eportivas</w:t>
            </w:r>
            <w:r w:rsidR="0005536C">
              <w:rPr>
                <w:rFonts w:ascii="Arial" w:hAnsi="Arial" w:cs="Arial"/>
                <w:bCs/>
                <w:color w:val="000000" w:themeColor="text1"/>
                <w:sz w:val="22"/>
                <w:szCs w:val="22"/>
              </w:rPr>
              <w:t xml:space="preserve">, al costado derecho del palacio </w:t>
            </w:r>
            <w:r w:rsidR="002B03ED">
              <w:rPr>
                <w:rFonts w:ascii="Arial" w:hAnsi="Arial" w:cs="Arial"/>
                <w:bCs/>
                <w:color w:val="000000" w:themeColor="text1"/>
                <w:sz w:val="22"/>
                <w:szCs w:val="22"/>
              </w:rPr>
              <w:t>se encuentran ubicadas  otras</w:t>
            </w:r>
            <w:r w:rsidR="003A2212">
              <w:rPr>
                <w:rFonts w:ascii="Arial" w:hAnsi="Arial" w:cs="Arial"/>
                <w:bCs/>
                <w:color w:val="000000" w:themeColor="text1"/>
                <w:sz w:val="22"/>
                <w:szCs w:val="22"/>
              </w:rPr>
              <w:t xml:space="preserve"> unidades administrativas.</w:t>
            </w:r>
          </w:p>
          <w:p w:rsidR="00485CCE" w:rsidRDefault="00485CCE" w:rsidP="00485CCE">
            <w:pPr>
              <w:jc w:val="both"/>
              <w:rPr>
                <w:rFonts w:ascii="Arial" w:hAnsi="Arial" w:cs="Arial"/>
                <w:bCs/>
                <w:color w:val="000000" w:themeColor="text1"/>
                <w:sz w:val="22"/>
                <w:szCs w:val="22"/>
              </w:rPr>
            </w:pPr>
            <w:r>
              <w:rPr>
                <w:rFonts w:ascii="Arial" w:hAnsi="Arial" w:cs="Arial"/>
                <w:bCs/>
                <w:color w:val="000000" w:themeColor="text1"/>
                <w:sz w:val="22"/>
                <w:szCs w:val="22"/>
              </w:rPr>
              <w:t>No se posee un Archivo Central, se está considerando el espacio adecuado para su creación.</w:t>
            </w:r>
          </w:p>
          <w:p w:rsidR="003A2212" w:rsidRPr="00545472" w:rsidRDefault="003A2212" w:rsidP="004F4EB5">
            <w:pPr>
              <w:jc w:val="both"/>
              <w:rPr>
                <w:rFonts w:ascii="Arial" w:hAnsi="Arial" w:cs="Arial"/>
                <w:bCs/>
                <w:color w:val="000000" w:themeColor="text1"/>
                <w:sz w:val="22"/>
                <w:szCs w:val="22"/>
              </w:rPr>
            </w:pPr>
          </w:p>
        </w:tc>
      </w:tr>
      <w:tr w:rsidR="006071C6" w:rsidRPr="00C64C1F" w:rsidTr="00EB76B8">
        <w:tc>
          <w:tcPr>
            <w:tcW w:w="1526" w:type="dxa"/>
          </w:tcPr>
          <w:p w:rsidR="006071C6" w:rsidRPr="008D0552" w:rsidRDefault="006071C6" w:rsidP="00EB76B8">
            <w:pPr>
              <w:rPr>
                <w:rFonts w:ascii="Arial" w:hAnsi="Arial" w:cs="Arial"/>
                <w:b/>
                <w:bCs/>
                <w:sz w:val="15"/>
                <w:szCs w:val="15"/>
              </w:rPr>
            </w:pPr>
            <w:r>
              <w:rPr>
                <w:rFonts w:ascii="Arial" w:hAnsi="Arial" w:cs="Arial"/>
                <w:sz w:val="15"/>
                <w:szCs w:val="15"/>
              </w:rPr>
              <w:t>3.7. Fondo y</w:t>
            </w:r>
            <w:r w:rsidRPr="008D0552">
              <w:rPr>
                <w:rFonts w:ascii="Arial" w:hAnsi="Arial" w:cs="Arial"/>
                <w:sz w:val="15"/>
                <w:szCs w:val="15"/>
              </w:rPr>
              <w:t xml:space="preserve"> colecciones custodiadas</w:t>
            </w:r>
          </w:p>
        </w:tc>
        <w:tc>
          <w:tcPr>
            <w:tcW w:w="8114" w:type="dxa"/>
          </w:tcPr>
          <w:p w:rsidR="006071C6" w:rsidRDefault="00C84AE3" w:rsidP="00EB76B8">
            <w:pPr>
              <w:jc w:val="both"/>
              <w:rPr>
                <w:rFonts w:ascii="Arial" w:hAnsi="Arial" w:cs="Arial"/>
                <w:bCs/>
                <w:color w:val="000000" w:themeColor="text1"/>
                <w:sz w:val="22"/>
                <w:szCs w:val="22"/>
              </w:rPr>
            </w:pPr>
            <w:r>
              <w:rPr>
                <w:rFonts w:ascii="Arial" w:hAnsi="Arial" w:cs="Arial"/>
                <w:bCs/>
                <w:color w:val="000000" w:themeColor="text1"/>
                <w:sz w:val="22"/>
                <w:szCs w:val="22"/>
              </w:rPr>
              <w:t>La institución tiene un fondo documental generado por cada una de las unidades administrativas en el ejercicio de sus funciones, el cual es custodiado por cada uno de los archivos de gestión</w:t>
            </w:r>
            <w:r w:rsidR="003473DF">
              <w:rPr>
                <w:rFonts w:ascii="Arial" w:hAnsi="Arial" w:cs="Arial"/>
                <w:bCs/>
                <w:color w:val="000000" w:themeColor="text1"/>
                <w:sz w:val="22"/>
                <w:szCs w:val="22"/>
              </w:rPr>
              <w:t>.</w:t>
            </w:r>
            <w:r w:rsidR="00485CCE">
              <w:rPr>
                <w:rFonts w:ascii="Arial" w:hAnsi="Arial" w:cs="Arial"/>
                <w:bCs/>
                <w:color w:val="000000" w:themeColor="text1"/>
                <w:sz w:val="22"/>
                <w:szCs w:val="22"/>
              </w:rPr>
              <w:t xml:space="preserve"> </w:t>
            </w:r>
          </w:p>
          <w:p w:rsidR="006071C6" w:rsidRPr="00545472" w:rsidRDefault="006071C6" w:rsidP="00812CA9">
            <w:pPr>
              <w:jc w:val="both"/>
              <w:rPr>
                <w:rFonts w:ascii="Arial" w:hAnsi="Arial" w:cs="Arial"/>
                <w:bCs/>
                <w:color w:val="000000" w:themeColor="text1"/>
                <w:sz w:val="22"/>
                <w:szCs w:val="22"/>
              </w:rPr>
            </w:pPr>
          </w:p>
        </w:tc>
      </w:tr>
      <w:tr w:rsidR="006071C6" w:rsidRPr="008D0552" w:rsidTr="00EB76B8">
        <w:tc>
          <w:tcPr>
            <w:tcW w:w="1526" w:type="dxa"/>
          </w:tcPr>
          <w:p w:rsidR="006071C6" w:rsidRPr="008D0552" w:rsidRDefault="006071C6" w:rsidP="00EB76B8">
            <w:pPr>
              <w:rPr>
                <w:rFonts w:ascii="Arial" w:hAnsi="Arial" w:cs="Arial"/>
                <w:b/>
                <w:bCs/>
              </w:rPr>
            </w:pPr>
            <w:r w:rsidRPr="008D0552">
              <w:rPr>
                <w:rFonts w:ascii="Arial" w:hAnsi="Arial" w:cs="Arial"/>
                <w:sz w:val="15"/>
                <w:szCs w:val="15"/>
              </w:rPr>
              <w:t>3.8. Instrumentos de descripción, guías y publicaciones</w:t>
            </w:r>
          </w:p>
        </w:tc>
        <w:tc>
          <w:tcPr>
            <w:tcW w:w="8114" w:type="dxa"/>
          </w:tcPr>
          <w:p w:rsidR="003259F4" w:rsidRDefault="003259F4" w:rsidP="00EB76B8">
            <w:pPr>
              <w:rPr>
                <w:rFonts w:ascii="Arial" w:hAnsi="Arial" w:cs="Arial"/>
                <w:bCs/>
                <w:color w:val="000000" w:themeColor="text1"/>
                <w:sz w:val="22"/>
                <w:szCs w:val="22"/>
              </w:rPr>
            </w:pPr>
            <w:r>
              <w:rPr>
                <w:rFonts w:ascii="Arial" w:hAnsi="Arial" w:cs="Arial"/>
                <w:bCs/>
                <w:color w:val="000000" w:themeColor="text1"/>
                <w:sz w:val="22"/>
                <w:szCs w:val="22"/>
              </w:rPr>
              <w:t>Guía de archivo institucional de INDES</w:t>
            </w:r>
          </w:p>
          <w:p w:rsidR="006071C6" w:rsidRPr="00545472" w:rsidRDefault="003259F4" w:rsidP="003259F4">
            <w:pPr>
              <w:rPr>
                <w:rFonts w:ascii="Arial" w:hAnsi="Arial" w:cs="Arial"/>
                <w:bCs/>
                <w:color w:val="000000" w:themeColor="text1"/>
                <w:sz w:val="22"/>
                <w:szCs w:val="22"/>
              </w:rPr>
            </w:pPr>
            <w:r>
              <w:rPr>
                <w:rFonts w:ascii="Arial" w:hAnsi="Arial" w:cs="Arial"/>
                <w:bCs/>
                <w:color w:val="000000" w:themeColor="text1"/>
                <w:sz w:val="22"/>
                <w:szCs w:val="22"/>
              </w:rPr>
              <w:t>Formulario de Inventario de cada una de las distintas unidades administrativas</w:t>
            </w:r>
            <w:r w:rsidR="006071C6">
              <w:rPr>
                <w:rFonts w:ascii="Arial" w:hAnsi="Arial" w:cs="Arial"/>
                <w:bCs/>
                <w:color w:val="000000" w:themeColor="text1"/>
                <w:sz w:val="22"/>
                <w:szCs w:val="22"/>
              </w:rPr>
              <w:t xml:space="preserve">  </w:t>
            </w:r>
          </w:p>
        </w:tc>
      </w:tr>
      <w:tr w:rsidR="006071C6" w:rsidRPr="008D0552" w:rsidTr="00317040">
        <w:tc>
          <w:tcPr>
            <w:tcW w:w="1526" w:type="dxa"/>
            <w:shd w:val="clear" w:color="auto" w:fill="9BBB59" w:themeFill="accent3"/>
          </w:tcPr>
          <w:p w:rsidR="004D102A" w:rsidRDefault="004D102A" w:rsidP="00EB76B8">
            <w:pPr>
              <w:autoSpaceDE w:val="0"/>
              <w:autoSpaceDN w:val="0"/>
              <w:adjustRightInd w:val="0"/>
              <w:jc w:val="center"/>
              <w:rPr>
                <w:rFonts w:ascii="Arial" w:hAnsi="Arial" w:cs="Arial"/>
                <w:sz w:val="22"/>
                <w:szCs w:val="22"/>
              </w:rPr>
            </w:pPr>
          </w:p>
          <w:p w:rsidR="006071C6" w:rsidRPr="007F5E7C" w:rsidRDefault="006071C6" w:rsidP="00EB76B8">
            <w:pPr>
              <w:autoSpaceDE w:val="0"/>
              <w:autoSpaceDN w:val="0"/>
              <w:adjustRightInd w:val="0"/>
              <w:jc w:val="center"/>
              <w:rPr>
                <w:rFonts w:ascii="Arial" w:hAnsi="Arial" w:cs="Arial"/>
                <w:b/>
                <w:bCs/>
                <w:sz w:val="22"/>
                <w:szCs w:val="22"/>
              </w:rPr>
            </w:pPr>
            <w:r w:rsidRPr="007F5E7C">
              <w:rPr>
                <w:rFonts w:ascii="Arial" w:hAnsi="Arial" w:cs="Arial"/>
                <w:sz w:val="22"/>
                <w:szCs w:val="22"/>
              </w:rPr>
              <w:t>4.</w:t>
            </w:r>
          </w:p>
          <w:p w:rsidR="006071C6" w:rsidRPr="008D0552" w:rsidRDefault="006071C6" w:rsidP="00EB76B8">
            <w:pPr>
              <w:autoSpaceDE w:val="0"/>
              <w:autoSpaceDN w:val="0"/>
              <w:adjustRightInd w:val="0"/>
              <w:rPr>
                <w:rFonts w:ascii="Arial" w:hAnsi="Arial" w:cs="Arial"/>
                <w:b/>
                <w:bCs/>
                <w:sz w:val="15"/>
                <w:szCs w:val="15"/>
              </w:rPr>
            </w:pPr>
          </w:p>
        </w:tc>
        <w:tc>
          <w:tcPr>
            <w:tcW w:w="8114" w:type="dxa"/>
            <w:shd w:val="clear" w:color="auto" w:fill="9BBB59" w:themeFill="accent3"/>
          </w:tcPr>
          <w:p w:rsidR="004D102A" w:rsidRDefault="004D102A" w:rsidP="00EB76B8">
            <w:pPr>
              <w:autoSpaceDE w:val="0"/>
              <w:autoSpaceDN w:val="0"/>
              <w:adjustRightInd w:val="0"/>
              <w:jc w:val="center"/>
              <w:rPr>
                <w:rFonts w:ascii="Arial" w:hAnsi="Arial" w:cs="Arial"/>
                <w:b/>
                <w:bCs/>
              </w:rPr>
            </w:pPr>
          </w:p>
          <w:p w:rsidR="006071C6" w:rsidRPr="00787993" w:rsidRDefault="006071C6" w:rsidP="00EB76B8">
            <w:pPr>
              <w:autoSpaceDE w:val="0"/>
              <w:autoSpaceDN w:val="0"/>
              <w:adjustRightInd w:val="0"/>
              <w:jc w:val="center"/>
              <w:rPr>
                <w:rFonts w:ascii="Arial" w:hAnsi="Arial" w:cs="Arial"/>
              </w:rPr>
            </w:pPr>
            <w:r>
              <w:rPr>
                <w:rFonts w:ascii="Arial" w:hAnsi="Arial" w:cs="Arial"/>
                <w:b/>
                <w:bCs/>
              </w:rPr>
              <w:t>A</w:t>
            </w:r>
            <w:r w:rsidRPr="00096A3C">
              <w:rPr>
                <w:rFonts w:ascii="Arial" w:hAnsi="Arial" w:cs="Arial"/>
                <w:b/>
                <w:bCs/>
              </w:rPr>
              <w:t>REA DE ACCESO</w:t>
            </w:r>
          </w:p>
        </w:tc>
      </w:tr>
      <w:tr w:rsidR="006071C6" w:rsidRPr="008D0552" w:rsidTr="00EB76B8">
        <w:tc>
          <w:tcPr>
            <w:tcW w:w="1526" w:type="dxa"/>
          </w:tcPr>
          <w:p w:rsidR="006071C6" w:rsidRPr="008D0552" w:rsidRDefault="006071C6" w:rsidP="00EB76B8">
            <w:pPr>
              <w:rPr>
                <w:rFonts w:ascii="Arial" w:hAnsi="Arial" w:cs="Arial"/>
                <w:b/>
                <w:bCs/>
              </w:rPr>
            </w:pPr>
            <w:r w:rsidRPr="008D0552">
              <w:rPr>
                <w:rFonts w:ascii="Arial" w:hAnsi="Arial" w:cs="Arial"/>
                <w:sz w:val="15"/>
                <w:szCs w:val="15"/>
              </w:rPr>
              <w:t>4.1. Horarios de apertura</w:t>
            </w:r>
          </w:p>
        </w:tc>
        <w:tc>
          <w:tcPr>
            <w:tcW w:w="8114" w:type="dxa"/>
          </w:tcPr>
          <w:p w:rsidR="006071C6" w:rsidRPr="00096A3C" w:rsidRDefault="006071C6" w:rsidP="00EB76B8">
            <w:pPr>
              <w:jc w:val="both"/>
              <w:rPr>
                <w:rFonts w:ascii="Arial" w:hAnsi="Arial" w:cs="Arial"/>
                <w:bCs/>
                <w:sz w:val="22"/>
                <w:szCs w:val="22"/>
              </w:rPr>
            </w:pPr>
            <w:r w:rsidRPr="00096A3C">
              <w:rPr>
                <w:rFonts w:ascii="Arial" w:hAnsi="Arial" w:cs="Arial"/>
                <w:bCs/>
                <w:sz w:val="22"/>
                <w:szCs w:val="22"/>
              </w:rPr>
              <w:t>Apertura al público: lunes a viernes en jorna</w:t>
            </w:r>
            <w:r>
              <w:rPr>
                <w:rFonts w:ascii="Arial" w:hAnsi="Arial" w:cs="Arial"/>
                <w:bCs/>
                <w:sz w:val="22"/>
                <w:szCs w:val="22"/>
              </w:rPr>
              <w:t>da  de 8:30 a.m. a 12:30 p.m. y de 1:30 p.m.</w:t>
            </w:r>
            <w:r w:rsidRPr="00096A3C">
              <w:rPr>
                <w:rFonts w:ascii="Arial" w:hAnsi="Arial" w:cs="Arial"/>
                <w:bCs/>
                <w:sz w:val="22"/>
                <w:szCs w:val="22"/>
              </w:rPr>
              <w:t xml:space="preserve"> a 4:30 p</w:t>
            </w:r>
            <w:r>
              <w:rPr>
                <w:rFonts w:ascii="Arial" w:hAnsi="Arial" w:cs="Arial"/>
                <w:bCs/>
                <w:sz w:val="22"/>
                <w:szCs w:val="22"/>
              </w:rPr>
              <w:t>.</w:t>
            </w:r>
            <w:r w:rsidRPr="00096A3C">
              <w:rPr>
                <w:rFonts w:ascii="Arial" w:hAnsi="Arial" w:cs="Arial"/>
                <w:bCs/>
                <w:sz w:val="22"/>
                <w:szCs w:val="22"/>
              </w:rPr>
              <w:t>m.</w:t>
            </w:r>
            <w:r>
              <w:rPr>
                <w:rFonts w:ascii="Arial" w:hAnsi="Arial" w:cs="Arial"/>
                <w:bCs/>
                <w:sz w:val="22"/>
                <w:szCs w:val="22"/>
              </w:rPr>
              <w:t xml:space="preserve"> </w:t>
            </w:r>
          </w:p>
          <w:p w:rsidR="006071C6" w:rsidRPr="00096A3C" w:rsidRDefault="006071C6" w:rsidP="00EB76B8">
            <w:pPr>
              <w:jc w:val="both"/>
              <w:rPr>
                <w:rFonts w:ascii="Arial" w:hAnsi="Arial" w:cs="Arial"/>
                <w:bCs/>
                <w:sz w:val="22"/>
                <w:szCs w:val="22"/>
              </w:rPr>
            </w:pPr>
            <w:r w:rsidRPr="00096A3C">
              <w:rPr>
                <w:rFonts w:ascii="Arial" w:hAnsi="Arial" w:cs="Arial"/>
                <w:bCs/>
                <w:sz w:val="22"/>
                <w:szCs w:val="22"/>
              </w:rPr>
              <w:t>Cerrado al público: sábado y domingo</w:t>
            </w:r>
          </w:p>
          <w:p w:rsidR="006071C6" w:rsidRPr="00096A3C" w:rsidRDefault="006071C6" w:rsidP="00EB76B8">
            <w:pPr>
              <w:jc w:val="both"/>
              <w:rPr>
                <w:rFonts w:ascii="Arial" w:hAnsi="Arial" w:cs="Arial"/>
                <w:bCs/>
                <w:sz w:val="22"/>
                <w:szCs w:val="22"/>
              </w:rPr>
            </w:pPr>
          </w:p>
          <w:p w:rsidR="006071C6" w:rsidRPr="00096A3C" w:rsidRDefault="006071C6" w:rsidP="00EB76B8">
            <w:pPr>
              <w:jc w:val="both"/>
              <w:rPr>
                <w:rFonts w:ascii="Arial" w:hAnsi="Arial" w:cs="Arial"/>
                <w:bCs/>
                <w:sz w:val="22"/>
                <w:szCs w:val="22"/>
              </w:rPr>
            </w:pPr>
            <w:r>
              <w:rPr>
                <w:rFonts w:ascii="Arial" w:hAnsi="Arial" w:cs="Arial"/>
                <w:bCs/>
                <w:sz w:val="22"/>
                <w:szCs w:val="22"/>
              </w:rPr>
              <w:t>Días festivos o asuetos:</w:t>
            </w:r>
            <w:r w:rsidRPr="00096A3C">
              <w:rPr>
                <w:rFonts w:ascii="Arial" w:hAnsi="Arial" w:cs="Arial"/>
                <w:bCs/>
                <w:sz w:val="22"/>
                <w:szCs w:val="22"/>
              </w:rPr>
              <w:t xml:space="preserve"> </w:t>
            </w:r>
            <w:r>
              <w:rPr>
                <w:rFonts w:ascii="Arial" w:hAnsi="Arial" w:cs="Arial"/>
                <w:bCs/>
                <w:sz w:val="22"/>
                <w:szCs w:val="22"/>
              </w:rPr>
              <w:t>Vacaciones de S</w:t>
            </w:r>
            <w:r w:rsidR="00984C17">
              <w:rPr>
                <w:rFonts w:ascii="Arial" w:hAnsi="Arial" w:cs="Arial"/>
                <w:bCs/>
                <w:sz w:val="22"/>
                <w:szCs w:val="22"/>
              </w:rPr>
              <w:t xml:space="preserve">emana Santa. </w:t>
            </w:r>
            <w:r w:rsidRPr="00096A3C">
              <w:rPr>
                <w:rFonts w:ascii="Arial" w:hAnsi="Arial" w:cs="Arial"/>
                <w:bCs/>
                <w:sz w:val="22"/>
                <w:szCs w:val="22"/>
              </w:rPr>
              <w:t>1</w:t>
            </w:r>
            <w:r w:rsidR="00984C17">
              <w:rPr>
                <w:rFonts w:ascii="Arial" w:hAnsi="Arial" w:cs="Arial"/>
                <w:bCs/>
                <w:sz w:val="22"/>
                <w:szCs w:val="22"/>
              </w:rPr>
              <w:t xml:space="preserve"> </w:t>
            </w:r>
            <w:r>
              <w:rPr>
                <w:rFonts w:ascii="Arial" w:hAnsi="Arial" w:cs="Arial"/>
                <w:bCs/>
                <w:sz w:val="22"/>
                <w:szCs w:val="22"/>
              </w:rPr>
              <w:t xml:space="preserve">y 10 de mayo, </w:t>
            </w:r>
            <w:r w:rsidRPr="00096A3C">
              <w:rPr>
                <w:rFonts w:ascii="Arial" w:hAnsi="Arial" w:cs="Arial"/>
                <w:bCs/>
                <w:sz w:val="22"/>
                <w:szCs w:val="22"/>
              </w:rPr>
              <w:t xml:space="preserve"> </w:t>
            </w:r>
            <w:r>
              <w:rPr>
                <w:rFonts w:ascii="Arial" w:hAnsi="Arial" w:cs="Arial"/>
                <w:bCs/>
                <w:sz w:val="22"/>
                <w:szCs w:val="22"/>
              </w:rPr>
              <w:t xml:space="preserve">17 de junio, 01 al 06 de </w:t>
            </w:r>
            <w:r w:rsidRPr="00096A3C">
              <w:rPr>
                <w:rFonts w:ascii="Arial" w:hAnsi="Arial" w:cs="Arial"/>
                <w:bCs/>
                <w:sz w:val="22"/>
                <w:szCs w:val="22"/>
              </w:rPr>
              <w:t>agosto</w:t>
            </w:r>
            <w:r>
              <w:rPr>
                <w:rFonts w:ascii="Arial" w:hAnsi="Arial" w:cs="Arial"/>
                <w:bCs/>
                <w:sz w:val="22"/>
                <w:szCs w:val="22"/>
              </w:rPr>
              <w:t>,</w:t>
            </w:r>
            <w:r w:rsidRPr="00096A3C">
              <w:rPr>
                <w:rFonts w:ascii="Arial" w:hAnsi="Arial" w:cs="Arial"/>
                <w:bCs/>
                <w:sz w:val="22"/>
                <w:szCs w:val="22"/>
              </w:rPr>
              <w:t xml:space="preserve"> 15 de</w:t>
            </w:r>
            <w:r>
              <w:rPr>
                <w:rFonts w:ascii="Arial" w:hAnsi="Arial" w:cs="Arial"/>
                <w:bCs/>
                <w:sz w:val="22"/>
                <w:szCs w:val="22"/>
              </w:rPr>
              <w:t xml:space="preserve"> septiembre. 02 de noviembre. 24</w:t>
            </w:r>
            <w:r w:rsidRPr="00096A3C">
              <w:rPr>
                <w:rFonts w:ascii="Arial" w:hAnsi="Arial" w:cs="Arial"/>
                <w:bCs/>
                <w:sz w:val="22"/>
                <w:szCs w:val="22"/>
              </w:rPr>
              <w:t xml:space="preserve"> de diciembre </w:t>
            </w:r>
            <w:r w:rsidR="00984C17">
              <w:rPr>
                <w:rFonts w:ascii="Arial" w:hAnsi="Arial" w:cs="Arial"/>
                <w:bCs/>
                <w:sz w:val="22"/>
                <w:szCs w:val="22"/>
              </w:rPr>
              <w:t xml:space="preserve">al </w:t>
            </w:r>
            <w:r>
              <w:rPr>
                <w:rFonts w:ascii="Arial" w:hAnsi="Arial" w:cs="Arial"/>
                <w:bCs/>
                <w:sz w:val="22"/>
                <w:szCs w:val="22"/>
              </w:rPr>
              <w:t>1</w:t>
            </w:r>
            <w:r w:rsidRPr="00096A3C">
              <w:rPr>
                <w:rFonts w:ascii="Arial" w:hAnsi="Arial" w:cs="Arial"/>
                <w:bCs/>
                <w:sz w:val="22"/>
                <w:szCs w:val="22"/>
              </w:rPr>
              <w:t xml:space="preserve"> de ener</w:t>
            </w:r>
            <w:r w:rsidR="00FA7818">
              <w:rPr>
                <w:rFonts w:ascii="Arial" w:hAnsi="Arial" w:cs="Arial"/>
                <w:bCs/>
                <w:sz w:val="22"/>
                <w:szCs w:val="22"/>
              </w:rPr>
              <w:t>o.</w:t>
            </w:r>
          </w:p>
        </w:tc>
      </w:tr>
      <w:tr w:rsidR="006071C6" w:rsidRPr="002C1E94" w:rsidTr="00EB76B8">
        <w:tc>
          <w:tcPr>
            <w:tcW w:w="1526" w:type="dxa"/>
          </w:tcPr>
          <w:p w:rsidR="006071C6" w:rsidRPr="008D0552" w:rsidRDefault="006071C6" w:rsidP="00EB76B8">
            <w:pPr>
              <w:rPr>
                <w:rFonts w:ascii="Arial" w:hAnsi="Arial" w:cs="Arial"/>
                <w:b/>
                <w:bCs/>
              </w:rPr>
            </w:pPr>
            <w:r w:rsidRPr="008D0552">
              <w:rPr>
                <w:rFonts w:ascii="Arial" w:hAnsi="Arial" w:cs="Arial"/>
                <w:sz w:val="15"/>
                <w:szCs w:val="15"/>
              </w:rPr>
              <w:t>4.2. Condiciones y requisitos para el uso y acceso</w:t>
            </w:r>
          </w:p>
        </w:tc>
        <w:tc>
          <w:tcPr>
            <w:tcW w:w="8114" w:type="dxa"/>
          </w:tcPr>
          <w:p w:rsidR="006071C6" w:rsidRDefault="00984C17" w:rsidP="00EB76B8">
            <w:pPr>
              <w:jc w:val="both"/>
              <w:rPr>
                <w:rFonts w:ascii="Arial" w:hAnsi="Arial" w:cs="Arial"/>
                <w:bCs/>
                <w:sz w:val="22"/>
                <w:szCs w:val="22"/>
              </w:rPr>
            </w:pPr>
            <w:r>
              <w:rPr>
                <w:rFonts w:ascii="Arial" w:hAnsi="Arial" w:cs="Arial"/>
                <w:bCs/>
                <w:sz w:val="22"/>
                <w:szCs w:val="22"/>
              </w:rPr>
              <w:t>Para</w:t>
            </w:r>
            <w:r w:rsidR="00AA228F">
              <w:rPr>
                <w:rFonts w:ascii="Arial" w:hAnsi="Arial" w:cs="Arial"/>
                <w:bCs/>
                <w:sz w:val="22"/>
                <w:szCs w:val="22"/>
              </w:rPr>
              <w:t xml:space="preserve"> ingresar</w:t>
            </w:r>
            <w:r w:rsidR="006071C6">
              <w:rPr>
                <w:rFonts w:ascii="Arial" w:hAnsi="Arial" w:cs="Arial"/>
                <w:bCs/>
                <w:sz w:val="22"/>
                <w:szCs w:val="22"/>
              </w:rPr>
              <w:t xml:space="preserve"> a nuestras instalaciones </w:t>
            </w:r>
            <w:r>
              <w:rPr>
                <w:rFonts w:ascii="Arial" w:hAnsi="Arial" w:cs="Arial"/>
                <w:bCs/>
                <w:sz w:val="22"/>
                <w:szCs w:val="22"/>
              </w:rPr>
              <w:t>se debe presentar un documento de identificación</w:t>
            </w:r>
            <w:r w:rsidR="006071C6">
              <w:rPr>
                <w:rFonts w:ascii="Arial" w:hAnsi="Arial" w:cs="Arial"/>
                <w:bCs/>
                <w:sz w:val="22"/>
                <w:szCs w:val="22"/>
              </w:rPr>
              <w:t xml:space="preserve"> </w:t>
            </w:r>
            <w:r w:rsidR="00AA228F">
              <w:rPr>
                <w:rFonts w:ascii="Arial" w:hAnsi="Arial" w:cs="Arial"/>
                <w:bCs/>
                <w:sz w:val="22"/>
                <w:szCs w:val="22"/>
              </w:rPr>
              <w:t>a la vigilancia de portería</w:t>
            </w:r>
            <w:r w:rsidR="009D345C">
              <w:rPr>
                <w:rFonts w:ascii="Arial" w:hAnsi="Arial" w:cs="Arial"/>
                <w:bCs/>
                <w:sz w:val="22"/>
                <w:szCs w:val="22"/>
              </w:rPr>
              <w:t>.</w:t>
            </w:r>
          </w:p>
          <w:p w:rsidR="00D8617A" w:rsidRDefault="00D8617A" w:rsidP="00EB76B8">
            <w:pPr>
              <w:jc w:val="both"/>
              <w:rPr>
                <w:rFonts w:ascii="Arial" w:hAnsi="Arial" w:cs="Arial"/>
                <w:bCs/>
                <w:sz w:val="22"/>
                <w:szCs w:val="22"/>
              </w:rPr>
            </w:pPr>
          </w:p>
          <w:p w:rsidR="006071C6" w:rsidRDefault="00AA228F" w:rsidP="00EB76B8">
            <w:pPr>
              <w:jc w:val="both"/>
              <w:rPr>
                <w:rFonts w:ascii="Arial" w:hAnsi="Arial" w:cs="Arial"/>
                <w:bCs/>
                <w:sz w:val="22"/>
                <w:szCs w:val="22"/>
              </w:rPr>
            </w:pPr>
            <w:r>
              <w:rPr>
                <w:rFonts w:ascii="Arial" w:hAnsi="Arial" w:cs="Arial"/>
                <w:bCs/>
                <w:sz w:val="22"/>
                <w:szCs w:val="22"/>
              </w:rPr>
              <w:t xml:space="preserve">Todas las </w:t>
            </w:r>
            <w:r w:rsidR="006071C6">
              <w:rPr>
                <w:rFonts w:ascii="Arial" w:hAnsi="Arial" w:cs="Arial"/>
                <w:bCs/>
                <w:sz w:val="22"/>
                <w:szCs w:val="22"/>
              </w:rPr>
              <w:t>persona tiene derecho a solicitar y recibir información de la institución,  para realizarlo lo puede hacer de las siguientes formas:</w:t>
            </w:r>
          </w:p>
          <w:p w:rsidR="006071C6" w:rsidRDefault="006071C6" w:rsidP="00EB76B8">
            <w:pPr>
              <w:jc w:val="both"/>
              <w:rPr>
                <w:rFonts w:ascii="Arial" w:hAnsi="Arial" w:cs="Arial"/>
                <w:bCs/>
                <w:sz w:val="22"/>
                <w:szCs w:val="22"/>
              </w:rPr>
            </w:pPr>
          </w:p>
          <w:p w:rsidR="006071C6" w:rsidRDefault="006071C6" w:rsidP="00EB76B8">
            <w:pPr>
              <w:jc w:val="both"/>
              <w:rPr>
                <w:rFonts w:ascii="Arial" w:hAnsi="Arial" w:cs="Arial"/>
                <w:bCs/>
                <w:sz w:val="22"/>
                <w:szCs w:val="22"/>
              </w:rPr>
            </w:pPr>
            <w:r>
              <w:rPr>
                <w:rFonts w:ascii="Arial" w:hAnsi="Arial" w:cs="Arial"/>
                <w:bCs/>
                <w:sz w:val="22"/>
                <w:szCs w:val="22"/>
              </w:rPr>
              <w:t>Ingresar al portal de transparencia de la página web de INDES, la cual contiene la información Pública Oficiosa. De no encontrar la información de su interés lo puede hacer de manera presencial o por correo electrónico vía web, utilizando los formularios proporcionados  por la Oficina de Información y Respuesta</w:t>
            </w:r>
          </w:p>
          <w:p w:rsidR="006071C6" w:rsidRDefault="006071C6" w:rsidP="00EB76B8">
            <w:pPr>
              <w:jc w:val="both"/>
              <w:rPr>
                <w:rFonts w:ascii="Arial" w:hAnsi="Arial" w:cs="Arial"/>
                <w:bCs/>
                <w:sz w:val="22"/>
                <w:szCs w:val="22"/>
              </w:rPr>
            </w:pPr>
          </w:p>
          <w:p w:rsidR="006071C6" w:rsidRPr="002C1E94" w:rsidRDefault="006071C6" w:rsidP="00EB76B8">
            <w:pPr>
              <w:jc w:val="both"/>
              <w:rPr>
                <w:rFonts w:ascii="Arial" w:hAnsi="Arial" w:cs="Arial"/>
                <w:bCs/>
                <w:sz w:val="22"/>
                <w:szCs w:val="22"/>
              </w:rPr>
            </w:pPr>
            <w:r w:rsidRPr="002C1E94">
              <w:rPr>
                <w:rFonts w:ascii="Arial" w:hAnsi="Arial" w:cs="Arial"/>
                <w:bCs/>
                <w:sz w:val="22"/>
                <w:szCs w:val="22"/>
              </w:rPr>
              <w:t>Restricciones de acceso a la información son aquellas contenidas en la Ley de Acceso a la información Pública en lo referente a la información reservada o confidencial. Establecidas en los índices de reserva de la UAIP</w:t>
            </w:r>
          </w:p>
          <w:p w:rsidR="006071C6" w:rsidRPr="002C1E94" w:rsidRDefault="006071C6" w:rsidP="00EB76B8">
            <w:pPr>
              <w:jc w:val="both"/>
              <w:rPr>
                <w:rFonts w:ascii="Arial" w:hAnsi="Arial" w:cs="Arial"/>
                <w:bCs/>
                <w:sz w:val="22"/>
                <w:szCs w:val="22"/>
              </w:rPr>
            </w:pPr>
          </w:p>
          <w:p w:rsidR="006071C6" w:rsidRPr="002C1E94" w:rsidRDefault="006071C6" w:rsidP="00EB76B8">
            <w:pPr>
              <w:jc w:val="both"/>
              <w:rPr>
                <w:rFonts w:ascii="Arial" w:hAnsi="Arial" w:cs="Arial"/>
                <w:bCs/>
                <w:sz w:val="22"/>
                <w:szCs w:val="22"/>
              </w:rPr>
            </w:pPr>
            <w:r w:rsidRPr="002C1E94">
              <w:rPr>
                <w:rFonts w:ascii="Arial" w:hAnsi="Arial" w:cs="Arial"/>
                <w:bCs/>
                <w:sz w:val="22"/>
                <w:szCs w:val="22"/>
              </w:rPr>
              <w:t>Oficial de información de la OIR:</w:t>
            </w:r>
          </w:p>
          <w:p w:rsidR="006071C6" w:rsidRPr="002C1E94" w:rsidRDefault="006071C6" w:rsidP="00EB76B8">
            <w:pPr>
              <w:jc w:val="both"/>
              <w:rPr>
                <w:rFonts w:ascii="Arial" w:hAnsi="Arial" w:cs="Arial"/>
                <w:bCs/>
                <w:sz w:val="22"/>
                <w:szCs w:val="22"/>
              </w:rPr>
            </w:pPr>
            <w:r w:rsidRPr="002C1E94">
              <w:rPr>
                <w:rFonts w:ascii="Arial" w:hAnsi="Arial" w:cs="Arial"/>
                <w:bCs/>
                <w:sz w:val="22"/>
                <w:szCs w:val="22"/>
              </w:rPr>
              <w:t xml:space="preserve">Wendy Carolina Gómez: w.gomez@indes.gob.sv </w:t>
            </w:r>
          </w:p>
          <w:p w:rsidR="006071C6" w:rsidRPr="002C1E94" w:rsidRDefault="006071C6" w:rsidP="00EB76B8">
            <w:pPr>
              <w:jc w:val="both"/>
              <w:rPr>
                <w:rFonts w:ascii="Arial" w:hAnsi="Arial" w:cs="Arial"/>
                <w:bCs/>
                <w:color w:val="FF0000"/>
                <w:sz w:val="22"/>
                <w:szCs w:val="22"/>
              </w:rPr>
            </w:pPr>
          </w:p>
        </w:tc>
      </w:tr>
      <w:tr w:rsidR="006071C6" w:rsidRPr="008D0552" w:rsidTr="00EB76B8">
        <w:trPr>
          <w:trHeight w:val="4035"/>
        </w:trPr>
        <w:tc>
          <w:tcPr>
            <w:tcW w:w="1526" w:type="dxa"/>
          </w:tcPr>
          <w:p w:rsidR="006071C6" w:rsidRDefault="006071C6" w:rsidP="00EB76B8">
            <w:pPr>
              <w:rPr>
                <w:rFonts w:ascii="Arial" w:hAnsi="Arial" w:cs="Arial"/>
                <w:sz w:val="15"/>
                <w:szCs w:val="15"/>
              </w:rPr>
            </w:pPr>
            <w:r w:rsidRPr="008D0552">
              <w:rPr>
                <w:rFonts w:ascii="Arial" w:hAnsi="Arial" w:cs="Arial"/>
                <w:sz w:val="15"/>
                <w:szCs w:val="15"/>
              </w:rPr>
              <w:lastRenderedPageBreak/>
              <w:t>4.3. Accesibilidad</w:t>
            </w:r>
          </w:p>
          <w:p w:rsidR="006071C6" w:rsidRDefault="006071C6" w:rsidP="00EB76B8">
            <w:pPr>
              <w:rPr>
                <w:rFonts w:ascii="Arial" w:hAnsi="Arial" w:cs="Arial"/>
                <w:sz w:val="15"/>
                <w:szCs w:val="15"/>
              </w:rPr>
            </w:pPr>
          </w:p>
          <w:p w:rsidR="006071C6" w:rsidRPr="008D0552" w:rsidRDefault="006071C6" w:rsidP="00EB76B8">
            <w:pPr>
              <w:rPr>
                <w:rFonts w:ascii="Arial" w:hAnsi="Arial" w:cs="Arial"/>
                <w:b/>
                <w:bCs/>
              </w:rPr>
            </w:pPr>
          </w:p>
        </w:tc>
        <w:tc>
          <w:tcPr>
            <w:tcW w:w="8114" w:type="dxa"/>
          </w:tcPr>
          <w:p w:rsidR="006071C6" w:rsidRDefault="006071C6" w:rsidP="00EB76B8">
            <w:pPr>
              <w:jc w:val="both"/>
              <w:rPr>
                <w:rFonts w:ascii="Arial" w:hAnsi="Arial" w:cs="Arial"/>
                <w:bCs/>
                <w:sz w:val="22"/>
                <w:szCs w:val="22"/>
              </w:rPr>
            </w:pPr>
            <w:r w:rsidRPr="00096A3C">
              <w:rPr>
                <w:rFonts w:ascii="Arial" w:hAnsi="Arial" w:cs="Arial"/>
                <w:bCs/>
                <w:sz w:val="22"/>
                <w:szCs w:val="22"/>
              </w:rPr>
              <w:t>La entrada principal de las instalaciones está ubicada sobre la Diagonal Universitaria,</w:t>
            </w:r>
            <w:r>
              <w:rPr>
                <w:rFonts w:ascii="Arial" w:hAnsi="Arial" w:cs="Arial"/>
                <w:bCs/>
                <w:sz w:val="22"/>
                <w:szCs w:val="22"/>
              </w:rPr>
              <w:t xml:space="preserve"> contiguo</w:t>
            </w:r>
            <w:r w:rsidRPr="00096A3C">
              <w:rPr>
                <w:rFonts w:ascii="Arial" w:hAnsi="Arial" w:cs="Arial"/>
                <w:bCs/>
                <w:sz w:val="22"/>
                <w:szCs w:val="22"/>
              </w:rPr>
              <w:t xml:space="preserve"> a Parque Infantil, </w:t>
            </w:r>
            <w:r>
              <w:rPr>
                <w:rFonts w:ascii="Arial" w:hAnsi="Arial" w:cs="Arial"/>
                <w:bCs/>
                <w:sz w:val="22"/>
                <w:szCs w:val="22"/>
              </w:rPr>
              <w:t>.</w:t>
            </w:r>
            <w:r w:rsidRPr="00096A3C">
              <w:rPr>
                <w:rFonts w:ascii="Arial" w:hAnsi="Arial" w:cs="Arial"/>
                <w:bCs/>
                <w:sz w:val="22"/>
                <w:szCs w:val="22"/>
              </w:rPr>
              <w:t>estamos en un lu</w:t>
            </w:r>
            <w:r>
              <w:rPr>
                <w:rFonts w:ascii="Arial" w:hAnsi="Arial" w:cs="Arial"/>
                <w:bCs/>
                <w:sz w:val="22"/>
                <w:szCs w:val="22"/>
              </w:rPr>
              <w:t xml:space="preserve">gar accesible Rutas de buses que llegan a nuestra </w:t>
            </w:r>
            <w:r w:rsidR="00282070">
              <w:rPr>
                <w:rFonts w:ascii="Arial" w:hAnsi="Arial" w:cs="Arial"/>
                <w:bCs/>
                <w:sz w:val="22"/>
                <w:szCs w:val="22"/>
              </w:rPr>
              <w:t>institución</w:t>
            </w:r>
            <w:r>
              <w:rPr>
                <w:rFonts w:ascii="Arial" w:hAnsi="Arial" w:cs="Arial"/>
                <w:bCs/>
                <w:sz w:val="22"/>
                <w:szCs w:val="22"/>
              </w:rPr>
              <w:t xml:space="preserve"> 6,</w:t>
            </w:r>
            <w:r w:rsidR="00282070">
              <w:rPr>
                <w:rFonts w:ascii="Arial" w:hAnsi="Arial" w:cs="Arial"/>
                <w:bCs/>
                <w:sz w:val="22"/>
                <w:szCs w:val="22"/>
              </w:rPr>
              <w:t xml:space="preserve"> </w:t>
            </w:r>
            <w:r>
              <w:rPr>
                <w:rFonts w:ascii="Arial" w:hAnsi="Arial" w:cs="Arial"/>
                <w:bCs/>
                <w:sz w:val="22"/>
                <w:szCs w:val="22"/>
              </w:rPr>
              <w:t>20,</w:t>
            </w:r>
            <w:r w:rsidR="00282070">
              <w:rPr>
                <w:rFonts w:ascii="Arial" w:hAnsi="Arial" w:cs="Arial"/>
                <w:bCs/>
                <w:sz w:val="22"/>
                <w:szCs w:val="22"/>
              </w:rPr>
              <w:t xml:space="preserve"> </w:t>
            </w:r>
            <w:r>
              <w:rPr>
                <w:rFonts w:ascii="Arial" w:hAnsi="Arial" w:cs="Arial"/>
                <w:bCs/>
                <w:sz w:val="22"/>
                <w:szCs w:val="22"/>
              </w:rPr>
              <w:t>33,</w:t>
            </w:r>
            <w:r w:rsidR="00282070">
              <w:rPr>
                <w:rFonts w:ascii="Arial" w:hAnsi="Arial" w:cs="Arial"/>
                <w:bCs/>
                <w:sz w:val="22"/>
                <w:szCs w:val="22"/>
              </w:rPr>
              <w:t xml:space="preserve"> 52 y</w:t>
            </w:r>
            <w:r>
              <w:rPr>
                <w:rFonts w:ascii="Arial" w:hAnsi="Arial" w:cs="Arial"/>
                <w:bCs/>
                <w:sz w:val="22"/>
                <w:szCs w:val="22"/>
              </w:rPr>
              <w:t>109</w:t>
            </w:r>
            <w:r w:rsidRPr="00096A3C">
              <w:rPr>
                <w:rFonts w:ascii="Arial" w:hAnsi="Arial" w:cs="Arial"/>
                <w:bCs/>
                <w:sz w:val="22"/>
                <w:szCs w:val="22"/>
              </w:rPr>
              <w:t xml:space="preserve">, Quienes se transportan en carro particular pueden hace uso del estacionamiento de la institución. </w:t>
            </w:r>
          </w:p>
          <w:p w:rsidR="006071C6" w:rsidRPr="00096A3C" w:rsidRDefault="006071C6" w:rsidP="00EB76B8">
            <w:pPr>
              <w:jc w:val="both"/>
              <w:rPr>
                <w:rFonts w:ascii="Arial" w:hAnsi="Arial" w:cs="Arial"/>
                <w:bCs/>
                <w:sz w:val="22"/>
                <w:szCs w:val="22"/>
              </w:rPr>
            </w:pPr>
            <w:r>
              <w:rPr>
                <w:rFonts w:ascii="Arial" w:hAnsi="Arial" w:cs="Arial"/>
                <w:bCs/>
                <w:sz w:val="22"/>
                <w:szCs w:val="22"/>
              </w:rPr>
              <w:t>No hay problema de acceso para las personas con discapacidad.</w:t>
            </w:r>
          </w:p>
          <w:p w:rsidR="006071C6" w:rsidRPr="005B2C24" w:rsidRDefault="006071C6" w:rsidP="001D0E34">
            <w:pPr>
              <w:jc w:val="center"/>
              <w:rPr>
                <w:rFonts w:ascii="Arial" w:hAnsi="Arial" w:cs="Arial"/>
                <w:b/>
                <w:bCs/>
                <w:color w:val="FF0000"/>
                <w:sz w:val="22"/>
                <w:szCs w:val="22"/>
              </w:rPr>
            </w:pPr>
            <w:r>
              <w:rPr>
                <w:rFonts w:ascii="Arial" w:hAnsi="Arial" w:cs="Arial"/>
                <w:bCs/>
                <w:noProof/>
                <w:sz w:val="22"/>
                <w:szCs w:val="22"/>
              </w:rPr>
              <w:drawing>
                <wp:inline distT="0" distB="0" distL="0" distR="0" wp14:anchorId="2378CE79" wp14:editId="6C95B878">
                  <wp:extent cx="2753958" cy="2065019"/>
                  <wp:effectExtent l="0" t="0" r="8890" b="0"/>
                  <wp:docPr id="1" name="Imagen 1" descr="E:\DCIM\Camera\IMG_20160902_152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Camera\IMG_20160902_152607.jp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66726" cy="2074593"/>
                          </a:xfrm>
                          <a:prstGeom prst="rect">
                            <a:avLst/>
                          </a:prstGeom>
                          <a:noFill/>
                          <a:ln>
                            <a:noFill/>
                          </a:ln>
                        </pic:spPr>
                      </pic:pic>
                    </a:graphicData>
                  </a:graphic>
                </wp:inline>
              </w:drawing>
            </w:r>
          </w:p>
          <w:p w:rsidR="006071C6" w:rsidRPr="008D0552" w:rsidRDefault="006071C6" w:rsidP="00EB76B8">
            <w:pPr>
              <w:rPr>
                <w:rFonts w:ascii="Arial" w:hAnsi="Arial" w:cs="Arial"/>
                <w:b/>
                <w:bCs/>
              </w:rPr>
            </w:pPr>
          </w:p>
        </w:tc>
      </w:tr>
      <w:tr w:rsidR="006071C6" w:rsidRPr="008D0552" w:rsidTr="00317040">
        <w:trPr>
          <w:trHeight w:val="308"/>
        </w:trPr>
        <w:tc>
          <w:tcPr>
            <w:tcW w:w="1526" w:type="dxa"/>
            <w:shd w:val="clear" w:color="auto" w:fill="9BBB59" w:themeFill="accent3"/>
          </w:tcPr>
          <w:p w:rsidR="004D102A" w:rsidRDefault="004D102A" w:rsidP="00EB76B8">
            <w:pPr>
              <w:autoSpaceDE w:val="0"/>
              <w:autoSpaceDN w:val="0"/>
              <w:adjustRightInd w:val="0"/>
              <w:jc w:val="center"/>
              <w:rPr>
                <w:rFonts w:ascii="Arial" w:hAnsi="Arial" w:cs="Arial"/>
                <w:sz w:val="22"/>
                <w:szCs w:val="22"/>
              </w:rPr>
            </w:pPr>
          </w:p>
          <w:p w:rsidR="006071C6" w:rsidRPr="007F5E7C" w:rsidRDefault="006071C6" w:rsidP="00EB76B8">
            <w:pPr>
              <w:autoSpaceDE w:val="0"/>
              <w:autoSpaceDN w:val="0"/>
              <w:adjustRightInd w:val="0"/>
              <w:jc w:val="center"/>
              <w:rPr>
                <w:rFonts w:ascii="Arial" w:hAnsi="Arial" w:cs="Arial"/>
                <w:b/>
                <w:bCs/>
                <w:sz w:val="22"/>
                <w:szCs w:val="22"/>
              </w:rPr>
            </w:pPr>
            <w:r w:rsidRPr="007F5E7C">
              <w:rPr>
                <w:rFonts w:ascii="Arial" w:hAnsi="Arial" w:cs="Arial"/>
                <w:sz w:val="22"/>
                <w:szCs w:val="22"/>
              </w:rPr>
              <w:t>5</w:t>
            </w:r>
          </w:p>
          <w:p w:rsidR="006071C6" w:rsidRPr="008D0552" w:rsidRDefault="006071C6" w:rsidP="00EB76B8">
            <w:pPr>
              <w:autoSpaceDE w:val="0"/>
              <w:autoSpaceDN w:val="0"/>
              <w:adjustRightInd w:val="0"/>
              <w:jc w:val="center"/>
              <w:rPr>
                <w:rFonts w:ascii="Arial" w:hAnsi="Arial" w:cs="Arial"/>
                <w:b/>
                <w:bCs/>
                <w:sz w:val="15"/>
                <w:szCs w:val="15"/>
              </w:rPr>
            </w:pPr>
          </w:p>
        </w:tc>
        <w:tc>
          <w:tcPr>
            <w:tcW w:w="8114" w:type="dxa"/>
            <w:shd w:val="clear" w:color="auto" w:fill="9BBB59" w:themeFill="accent3"/>
          </w:tcPr>
          <w:p w:rsidR="004D102A" w:rsidRDefault="004D102A" w:rsidP="00EB76B8">
            <w:pPr>
              <w:autoSpaceDE w:val="0"/>
              <w:autoSpaceDN w:val="0"/>
              <w:adjustRightInd w:val="0"/>
              <w:jc w:val="center"/>
              <w:rPr>
                <w:rFonts w:ascii="Arial" w:hAnsi="Arial" w:cs="Arial"/>
                <w:b/>
                <w:bCs/>
              </w:rPr>
            </w:pPr>
          </w:p>
          <w:p w:rsidR="006071C6" w:rsidRPr="00096A3C" w:rsidRDefault="006071C6" w:rsidP="00EB76B8">
            <w:pPr>
              <w:autoSpaceDE w:val="0"/>
              <w:autoSpaceDN w:val="0"/>
              <w:adjustRightInd w:val="0"/>
              <w:jc w:val="center"/>
              <w:rPr>
                <w:rFonts w:ascii="Arial" w:hAnsi="Arial" w:cs="Arial"/>
                <w:b/>
                <w:bCs/>
              </w:rPr>
            </w:pPr>
            <w:r>
              <w:rPr>
                <w:rFonts w:ascii="Arial" w:hAnsi="Arial" w:cs="Arial"/>
                <w:b/>
                <w:bCs/>
              </w:rPr>
              <w:t>A</w:t>
            </w:r>
            <w:r w:rsidRPr="00096A3C">
              <w:rPr>
                <w:rFonts w:ascii="Arial" w:hAnsi="Arial" w:cs="Arial"/>
                <w:b/>
                <w:bCs/>
              </w:rPr>
              <w:t>REA DE SERVICIOS</w:t>
            </w:r>
          </w:p>
        </w:tc>
      </w:tr>
      <w:tr w:rsidR="006071C6" w:rsidRPr="008D0552" w:rsidTr="00EB76B8">
        <w:trPr>
          <w:trHeight w:val="130"/>
        </w:trPr>
        <w:tc>
          <w:tcPr>
            <w:tcW w:w="1526" w:type="dxa"/>
          </w:tcPr>
          <w:p w:rsidR="006071C6" w:rsidRPr="008D0552" w:rsidRDefault="006071C6" w:rsidP="00EB76B8">
            <w:pPr>
              <w:rPr>
                <w:rFonts w:ascii="Arial" w:hAnsi="Arial" w:cs="Arial"/>
                <w:b/>
                <w:bCs/>
              </w:rPr>
            </w:pPr>
            <w:r w:rsidRPr="008D0552">
              <w:rPr>
                <w:rFonts w:ascii="Arial" w:hAnsi="Arial" w:cs="Arial"/>
                <w:sz w:val="15"/>
                <w:szCs w:val="15"/>
              </w:rPr>
              <w:t>5.1. Servicios de ayuda a la investigación</w:t>
            </w:r>
          </w:p>
        </w:tc>
        <w:tc>
          <w:tcPr>
            <w:tcW w:w="8114" w:type="dxa"/>
          </w:tcPr>
          <w:p w:rsidR="006071C6" w:rsidRPr="00096A3C" w:rsidRDefault="006071C6" w:rsidP="00EB76B8">
            <w:pPr>
              <w:pStyle w:val="Listaconvietas"/>
              <w:numPr>
                <w:ilvl w:val="0"/>
                <w:numId w:val="0"/>
              </w:numPr>
              <w:ind w:left="360"/>
              <w:jc w:val="both"/>
              <w:rPr>
                <w:rFonts w:ascii="Arial" w:hAnsi="Arial" w:cs="Arial"/>
                <w:bCs/>
                <w:sz w:val="22"/>
                <w:szCs w:val="22"/>
              </w:rPr>
            </w:pPr>
            <w:r w:rsidRPr="00096A3C">
              <w:rPr>
                <w:rFonts w:ascii="Arial" w:hAnsi="Arial" w:cs="Arial"/>
                <w:bCs/>
                <w:sz w:val="22"/>
                <w:szCs w:val="22"/>
              </w:rPr>
              <w:t>La Oficina de Información y Respuesta cuenta con una sala y equipo informático a la disposición del usuario para que pueda hacer  consultas de la información oficiosa en la página web del INDES.</w:t>
            </w:r>
          </w:p>
          <w:p w:rsidR="006071C6" w:rsidRPr="00096A3C" w:rsidRDefault="006071C6" w:rsidP="00EB76B8">
            <w:pPr>
              <w:pStyle w:val="Listaconvietas"/>
              <w:numPr>
                <w:ilvl w:val="0"/>
                <w:numId w:val="0"/>
              </w:numPr>
              <w:ind w:left="360"/>
              <w:jc w:val="both"/>
              <w:rPr>
                <w:rFonts w:ascii="Arial" w:hAnsi="Arial" w:cs="Arial"/>
                <w:bCs/>
                <w:sz w:val="22"/>
                <w:szCs w:val="22"/>
              </w:rPr>
            </w:pPr>
          </w:p>
          <w:p w:rsidR="006071C6" w:rsidRDefault="006071C6" w:rsidP="00EB76B8">
            <w:pPr>
              <w:pStyle w:val="Listaconvietas"/>
              <w:numPr>
                <w:ilvl w:val="0"/>
                <w:numId w:val="0"/>
              </w:numPr>
              <w:ind w:left="360"/>
              <w:jc w:val="both"/>
              <w:rPr>
                <w:rFonts w:ascii="Arial" w:hAnsi="Arial" w:cs="Arial"/>
                <w:bCs/>
                <w:sz w:val="22"/>
                <w:szCs w:val="22"/>
              </w:rPr>
            </w:pPr>
            <w:r w:rsidRPr="00096A3C">
              <w:rPr>
                <w:rFonts w:ascii="Arial" w:hAnsi="Arial" w:cs="Arial"/>
                <w:bCs/>
                <w:sz w:val="22"/>
                <w:szCs w:val="22"/>
              </w:rPr>
              <w:t>Biblioteca Especia</w:t>
            </w:r>
            <w:r>
              <w:rPr>
                <w:rFonts w:ascii="Arial" w:hAnsi="Arial" w:cs="Arial"/>
                <w:bCs/>
                <w:sz w:val="22"/>
                <w:szCs w:val="22"/>
              </w:rPr>
              <w:t xml:space="preserve">lizada en </w:t>
            </w:r>
            <w:r w:rsidRPr="00096A3C">
              <w:rPr>
                <w:rFonts w:ascii="Arial" w:hAnsi="Arial" w:cs="Arial"/>
                <w:bCs/>
                <w:sz w:val="22"/>
                <w:szCs w:val="22"/>
              </w:rPr>
              <w:t>Deporte</w:t>
            </w:r>
            <w:r>
              <w:rPr>
                <w:rFonts w:ascii="Arial" w:hAnsi="Arial" w:cs="Arial"/>
                <w:bCs/>
                <w:sz w:val="22"/>
                <w:szCs w:val="22"/>
              </w:rPr>
              <w:t>s</w:t>
            </w:r>
            <w:r w:rsidRPr="00096A3C">
              <w:rPr>
                <w:rFonts w:ascii="Arial" w:hAnsi="Arial" w:cs="Arial"/>
                <w:bCs/>
                <w:sz w:val="22"/>
                <w:szCs w:val="22"/>
              </w:rPr>
              <w:t>, disponible al público en general para que puedan enriquecer sus conocimientos sobre las diferentes ramas deportivas.</w:t>
            </w:r>
          </w:p>
          <w:p w:rsidR="006071C6" w:rsidRDefault="006071C6" w:rsidP="00EB76B8">
            <w:pPr>
              <w:pStyle w:val="Listaconvietas"/>
              <w:numPr>
                <w:ilvl w:val="0"/>
                <w:numId w:val="0"/>
              </w:numPr>
              <w:ind w:left="360"/>
              <w:jc w:val="both"/>
              <w:rPr>
                <w:rFonts w:ascii="Arial" w:hAnsi="Arial" w:cs="Arial"/>
                <w:bCs/>
                <w:sz w:val="22"/>
                <w:szCs w:val="22"/>
              </w:rPr>
            </w:pPr>
          </w:p>
          <w:p w:rsidR="006071C6" w:rsidRDefault="006071C6" w:rsidP="00EB76B8">
            <w:pPr>
              <w:pStyle w:val="Listaconvietas"/>
              <w:numPr>
                <w:ilvl w:val="0"/>
                <w:numId w:val="0"/>
              </w:numPr>
              <w:ind w:left="360"/>
              <w:jc w:val="both"/>
              <w:rPr>
                <w:rFonts w:ascii="Arial" w:hAnsi="Arial" w:cs="Arial"/>
                <w:bCs/>
                <w:sz w:val="22"/>
                <w:szCs w:val="22"/>
              </w:rPr>
            </w:pPr>
            <w:r w:rsidRPr="00096A3C">
              <w:rPr>
                <w:rFonts w:ascii="Arial" w:hAnsi="Arial" w:cs="Arial"/>
                <w:bCs/>
                <w:sz w:val="22"/>
                <w:szCs w:val="22"/>
              </w:rPr>
              <w:t xml:space="preserve">Museo </w:t>
            </w:r>
            <w:r>
              <w:rPr>
                <w:rFonts w:ascii="Arial" w:hAnsi="Arial" w:cs="Arial"/>
                <w:bCs/>
                <w:sz w:val="22"/>
                <w:szCs w:val="22"/>
              </w:rPr>
              <w:t>donde se conservan los testimonios más grandes de los triunfos nacionales e internacionales de los atletas salvadoreños que sirven como fuente de</w:t>
            </w:r>
            <w:r w:rsidRPr="00096A3C">
              <w:rPr>
                <w:rFonts w:ascii="Arial" w:hAnsi="Arial" w:cs="Arial"/>
                <w:bCs/>
                <w:sz w:val="22"/>
                <w:szCs w:val="22"/>
              </w:rPr>
              <w:t xml:space="preserve"> consulta </w:t>
            </w:r>
            <w:r>
              <w:rPr>
                <w:rFonts w:ascii="Arial" w:hAnsi="Arial" w:cs="Arial"/>
                <w:bCs/>
                <w:sz w:val="22"/>
                <w:szCs w:val="22"/>
              </w:rPr>
              <w:t>e investigación  de muchos jóvenes estudiantes y público en general.</w:t>
            </w:r>
          </w:p>
          <w:p w:rsidR="006071C6" w:rsidRPr="008D0552" w:rsidRDefault="006071C6" w:rsidP="00EB76B8">
            <w:pPr>
              <w:pStyle w:val="Listaconvietas"/>
              <w:numPr>
                <w:ilvl w:val="0"/>
                <w:numId w:val="0"/>
              </w:numPr>
              <w:ind w:left="360"/>
              <w:jc w:val="both"/>
              <w:rPr>
                <w:rFonts w:ascii="Arial" w:hAnsi="Arial" w:cs="Arial"/>
                <w:b/>
                <w:bCs/>
              </w:rPr>
            </w:pPr>
          </w:p>
        </w:tc>
      </w:tr>
      <w:tr w:rsidR="006071C6" w:rsidRPr="008D0552" w:rsidTr="00EB76B8">
        <w:trPr>
          <w:trHeight w:val="130"/>
        </w:trPr>
        <w:tc>
          <w:tcPr>
            <w:tcW w:w="1526" w:type="dxa"/>
          </w:tcPr>
          <w:p w:rsidR="006071C6" w:rsidRPr="008D0552" w:rsidRDefault="006071C6" w:rsidP="00EB76B8">
            <w:pPr>
              <w:rPr>
                <w:rFonts w:ascii="Arial" w:hAnsi="Arial" w:cs="Arial"/>
                <w:sz w:val="15"/>
                <w:szCs w:val="15"/>
              </w:rPr>
            </w:pPr>
          </w:p>
        </w:tc>
        <w:tc>
          <w:tcPr>
            <w:tcW w:w="8114" w:type="dxa"/>
          </w:tcPr>
          <w:p w:rsidR="006071C6" w:rsidRPr="00096A3C" w:rsidRDefault="006071C6" w:rsidP="00EB76B8">
            <w:pPr>
              <w:pStyle w:val="Listaconvietas"/>
              <w:numPr>
                <w:ilvl w:val="0"/>
                <w:numId w:val="0"/>
              </w:numPr>
              <w:ind w:left="360"/>
              <w:jc w:val="both"/>
              <w:rPr>
                <w:rFonts w:ascii="Arial" w:hAnsi="Arial" w:cs="Arial"/>
                <w:bCs/>
                <w:sz w:val="22"/>
                <w:szCs w:val="22"/>
              </w:rPr>
            </w:pPr>
          </w:p>
        </w:tc>
      </w:tr>
      <w:tr w:rsidR="006071C6" w:rsidRPr="008D0552" w:rsidTr="00EB76B8">
        <w:trPr>
          <w:trHeight w:val="1314"/>
        </w:trPr>
        <w:tc>
          <w:tcPr>
            <w:tcW w:w="1526" w:type="dxa"/>
          </w:tcPr>
          <w:p w:rsidR="006071C6" w:rsidRPr="008D0552" w:rsidRDefault="006071C6" w:rsidP="00EB76B8">
            <w:pPr>
              <w:rPr>
                <w:rFonts w:ascii="Arial" w:hAnsi="Arial" w:cs="Arial"/>
                <w:b/>
                <w:bCs/>
              </w:rPr>
            </w:pPr>
            <w:r w:rsidRPr="008D0552">
              <w:rPr>
                <w:rFonts w:ascii="Arial" w:hAnsi="Arial" w:cs="Arial"/>
                <w:sz w:val="15"/>
                <w:szCs w:val="15"/>
              </w:rPr>
              <w:t>5.2. Servicios de reproducción</w:t>
            </w:r>
          </w:p>
        </w:tc>
        <w:tc>
          <w:tcPr>
            <w:tcW w:w="8114" w:type="dxa"/>
          </w:tcPr>
          <w:tbl>
            <w:tblPr>
              <w:tblW w:w="7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2829"/>
            </w:tblGrid>
            <w:tr w:rsidR="006071C6" w:rsidRPr="00096A3C" w:rsidTr="000A00BC">
              <w:trPr>
                <w:trHeight w:val="232"/>
              </w:trPr>
              <w:tc>
                <w:tcPr>
                  <w:tcW w:w="4927" w:type="dxa"/>
                  <w:shd w:val="clear" w:color="auto" w:fill="auto"/>
                </w:tcPr>
                <w:p w:rsidR="006071C6" w:rsidRPr="00096A3C" w:rsidRDefault="006071C6" w:rsidP="00BF1339">
                  <w:pPr>
                    <w:framePr w:hSpace="141" w:wrap="around" w:vAnchor="text" w:hAnchor="margin" w:xAlign="center" w:y="-388"/>
                    <w:rPr>
                      <w:rFonts w:ascii="Arial" w:hAnsi="Arial" w:cs="Arial"/>
                      <w:sz w:val="22"/>
                      <w:szCs w:val="22"/>
                    </w:rPr>
                  </w:pPr>
                  <w:r w:rsidRPr="00096A3C">
                    <w:rPr>
                      <w:rFonts w:ascii="Arial" w:hAnsi="Arial" w:cs="Arial"/>
                      <w:sz w:val="22"/>
                      <w:szCs w:val="22"/>
                    </w:rPr>
                    <w:t xml:space="preserve"> </w:t>
                  </w:r>
                  <w:r>
                    <w:rPr>
                      <w:rFonts w:ascii="Arial" w:hAnsi="Arial" w:cs="Arial"/>
                      <w:sz w:val="22"/>
                      <w:szCs w:val="22"/>
                    </w:rPr>
                    <w:t>Tipo de servicio</w:t>
                  </w:r>
                </w:p>
              </w:tc>
              <w:tc>
                <w:tcPr>
                  <w:tcW w:w="2829" w:type="dxa"/>
                  <w:shd w:val="clear" w:color="auto" w:fill="auto"/>
                </w:tcPr>
                <w:p w:rsidR="006071C6" w:rsidRPr="00096A3C" w:rsidRDefault="006071C6" w:rsidP="00BF1339">
                  <w:pPr>
                    <w:framePr w:hSpace="141" w:wrap="around" w:vAnchor="text" w:hAnchor="margin" w:xAlign="center" w:y="-388"/>
                    <w:jc w:val="center"/>
                    <w:rPr>
                      <w:rFonts w:ascii="Arial" w:hAnsi="Arial" w:cs="Arial"/>
                      <w:sz w:val="22"/>
                      <w:szCs w:val="22"/>
                    </w:rPr>
                  </w:pPr>
                  <w:r w:rsidRPr="00096A3C">
                    <w:rPr>
                      <w:rFonts w:ascii="Arial" w:hAnsi="Arial" w:cs="Arial"/>
                      <w:sz w:val="22"/>
                      <w:szCs w:val="22"/>
                    </w:rPr>
                    <w:t>Precio Unitario $</w:t>
                  </w:r>
                </w:p>
              </w:tc>
            </w:tr>
            <w:tr w:rsidR="006071C6" w:rsidRPr="00096A3C" w:rsidTr="000A00BC">
              <w:tc>
                <w:tcPr>
                  <w:tcW w:w="4927" w:type="dxa"/>
                  <w:shd w:val="clear" w:color="auto" w:fill="auto"/>
                </w:tcPr>
                <w:p w:rsidR="006071C6" w:rsidRPr="00096A3C" w:rsidRDefault="006071C6" w:rsidP="00BF1339">
                  <w:pPr>
                    <w:framePr w:hSpace="141" w:wrap="around" w:vAnchor="text" w:hAnchor="margin" w:xAlign="center" w:y="-388"/>
                    <w:rPr>
                      <w:rFonts w:ascii="Arial" w:hAnsi="Arial" w:cs="Arial"/>
                      <w:sz w:val="22"/>
                      <w:szCs w:val="22"/>
                    </w:rPr>
                  </w:pPr>
                  <w:r w:rsidRPr="00096A3C">
                    <w:rPr>
                      <w:rFonts w:ascii="Arial" w:hAnsi="Arial" w:cs="Arial"/>
                      <w:sz w:val="22"/>
                      <w:szCs w:val="22"/>
                    </w:rPr>
                    <w:t>Fotocopias tamaño carta y oficio</w:t>
                  </w:r>
                </w:p>
              </w:tc>
              <w:tc>
                <w:tcPr>
                  <w:tcW w:w="2829" w:type="dxa"/>
                  <w:shd w:val="clear" w:color="auto" w:fill="auto"/>
                </w:tcPr>
                <w:p w:rsidR="006071C6" w:rsidRPr="00096A3C" w:rsidRDefault="006071C6" w:rsidP="00BF1339">
                  <w:pPr>
                    <w:framePr w:hSpace="141" w:wrap="around" w:vAnchor="text" w:hAnchor="margin" w:xAlign="center" w:y="-388"/>
                    <w:jc w:val="center"/>
                    <w:rPr>
                      <w:rFonts w:ascii="Arial" w:hAnsi="Arial" w:cs="Arial"/>
                      <w:sz w:val="22"/>
                      <w:szCs w:val="22"/>
                    </w:rPr>
                  </w:pPr>
                  <w:r w:rsidRPr="00096A3C">
                    <w:rPr>
                      <w:rFonts w:ascii="Arial" w:hAnsi="Arial" w:cs="Arial"/>
                      <w:sz w:val="22"/>
                      <w:szCs w:val="22"/>
                    </w:rPr>
                    <w:t xml:space="preserve">0.02 </w:t>
                  </w:r>
                </w:p>
              </w:tc>
            </w:tr>
            <w:tr w:rsidR="006071C6" w:rsidRPr="00096A3C" w:rsidTr="000A00BC">
              <w:tc>
                <w:tcPr>
                  <w:tcW w:w="4927" w:type="dxa"/>
                  <w:shd w:val="clear" w:color="auto" w:fill="auto"/>
                </w:tcPr>
                <w:p w:rsidR="006071C6" w:rsidRPr="00096A3C" w:rsidRDefault="006071C6" w:rsidP="00BF1339">
                  <w:pPr>
                    <w:framePr w:hSpace="141" w:wrap="around" w:vAnchor="text" w:hAnchor="margin" w:xAlign="center" w:y="-388"/>
                    <w:rPr>
                      <w:rFonts w:ascii="Arial" w:hAnsi="Arial" w:cs="Arial"/>
                      <w:sz w:val="22"/>
                      <w:szCs w:val="22"/>
                    </w:rPr>
                  </w:pPr>
                  <w:r w:rsidRPr="00096A3C">
                    <w:rPr>
                      <w:rFonts w:ascii="Arial" w:hAnsi="Arial" w:cs="Arial"/>
                      <w:sz w:val="22"/>
                      <w:szCs w:val="22"/>
                    </w:rPr>
                    <w:t xml:space="preserve">Impresiones tamaño carta </w:t>
                  </w:r>
                </w:p>
              </w:tc>
              <w:tc>
                <w:tcPr>
                  <w:tcW w:w="2829" w:type="dxa"/>
                  <w:shd w:val="clear" w:color="auto" w:fill="auto"/>
                </w:tcPr>
                <w:p w:rsidR="006071C6" w:rsidRPr="00096A3C" w:rsidRDefault="006071C6" w:rsidP="00BF1339">
                  <w:pPr>
                    <w:framePr w:hSpace="141" w:wrap="around" w:vAnchor="text" w:hAnchor="margin" w:xAlign="center" w:y="-388"/>
                    <w:jc w:val="center"/>
                    <w:rPr>
                      <w:rFonts w:ascii="Arial" w:hAnsi="Arial" w:cs="Arial"/>
                      <w:sz w:val="22"/>
                      <w:szCs w:val="22"/>
                    </w:rPr>
                  </w:pPr>
                  <w:r w:rsidRPr="00096A3C">
                    <w:rPr>
                      <w:rFonts w:ascii="Arial" w:hAnsi="Arial" w:cs="Arial"/>
                      <w:sz w:val="22"/>
                      <w:szCs w:val="22"/>
                    </w:rPr>
                    <w:t xml:space="preserve">0.05 </w:t>
                  </w:r>
                </w:p>
              </w:tc>
            </w:tr>
            <w:tr w:rsidR="006071C6" w:rsidRPr="00096A3C" w:rsidTr="000A00BC">
              <w:tc>
                <w:tcPr>
                  <w:tcW w:w="4927" w:type="dxa"/>
                  <w:shd w:val="clear" w:color="auto" w:fill="auto"/>
                </w:tcPr>
                <w:p w:rsidR="006071C6" w:rsidRPr="00096A3C" w:rsidRDefault="006071C6" w:rsidP="00BF1339">
                  <w:pPr>
                    <w:framePr w:hSpace="141" w:wrap="around" w:vAnchor="text" w:hAnchor="margin" w:xAlign="center" w:y="-388"/>
                    <w:rPr>
                      <w:rFonts w:ascii="Arial" w:hAnsi="Arial" w:cs="Arial"/>
                      <w:sz w:val="22"/>
                      <w:szCs w:val="22"/>
                    </w:rPr>
                  </w:pPr>
                  <w:r w:rsidRPr="00096A3C">
                    <w:rPr>
                      <w:rFonts w:ascii="Arial" w:hAnsi="Arial" w:cs="Arial"/>
                      <w:sz w:val="22"/>
                      <w:szCs w:val="22"/>
                    </w:rPr>
                    <w:t xml:space="preserve">Impresiones tamaño oficio </w:t>
                  </w:r>
                </w:p>
              </w:tc>
              <w:tc>
                <w:tcPr>
                  <w:tcW w:w="2829" w:type="dxa"/>
                  <w:shd w:val="clear" w:color="auto" w:fill="auto"/>
                </w:tcPr>
                <w:p w:rsidR="006071C6" w:rsidRPr="00096A3C" w:rsidRDefault="006071C6" w:rsidP="00BF1339">
                  <w:pPr>
                    <w:framePr w:hSpace="141" w:wrap="around" w:vAnchor="text" w:hAnchor="margin" w:xAlign="center" w:y="-388"/>
                    <w:jc w:val="center"/>
                    <w:rPr>
                      <w:rFonts w:ascii="Arial" w:hAnsi="Arial" w:cs="Arial"/>
                      <w:sz w:val="22"/>
                      <w:szCs w:val="22"/>
                    </w:rPr>
                  </w:pPr>
                  <w:r w:rsidRPr="00096A3C">
                    <w:rPr>
                      <w:rFonts w:ascii="Arial" w:hAnsi="Arial" w:cs="Arial"/>
                      <w:sz w:val="22"/>
                      <w:szCs w:val="22"/>
                    </w:rPr>
                    <w:t>0.07</w:t>
                  </w:r>
                </w:p>
              </w:tc>
            </w:tr>
          </w:tbl>
          <w:p w:rsidR="006071C6" w:rsidRPr="00096A3C" w:rsidRDefault="006071C6" w:rsidP="00EB76B8">
            <w:pPr>
              <w:rPr>
                <w:rFonts w:ascii="Arial" w:hAnsi="Arial" w:cs="Arial"/>
                <w:b/>
                <w:bCs/>
                <w:sz w:val="22"/>
                <w:szCs w:val="22"/>
              </w:rPr>
            </w:pPr>
          </w:p>
        </w:tc>
      </w:tr>
      <w:tr w:rsidR="006071C6" w:rsidRPr="008D0552" w:rsidTr="00EB76B8">
        <w:tc>
          <w:tcPr>
            <w:tcW w:w="1526" w:type="dxa"/>
          </w:tcPr>
          <w:p w:rsidR="006071C6" w:rsidRDefault="006071C6" w:rsidP="00EB76B8">
            <w:pPr>
              <w:rPr>
                <w:rFonts w:ascii="Arial" w:hAnsi="Arial" w:cs="Arial"/>
                <w:sz w:val="15"/>
                <w:szCs w:val="15"/>
              </w:rPr>
            </w:pPr>
          </w:p>
          <w:p w:rsidR="006071C6" w:rsidRPr="008D0552" w:rsidRDefault="006071C6" w:rsidP="00EB76B8">
            <w:pPr>
              <w:rPr>
                <w:rFonts w:ascii="Arial" w:hAnsi="Arial" w:cs="Arial"/>
                <w:b/>
                <w:bCs/>
              </w:rPr>
            </w:pPr>
            <w:r w:rsidRPr="008D0552">
              <w:rPr>
                <w:rFonts w:ascii="Arial" w:hAnsi="Arial" w:cs="Arial"/>
                <w:sz w:val="15"/>
                <w:szCs w:val="15"/>
              </w:rPr>
              <w:t>5.3. Espacios Públicos</w:t>
            </w:r>
          </w:p>
        </w:tc>
        <w:tc>
          <w:tcPr>
            <w:tcW w:w="8114" w:type="dxa"/>
          </w:tcPr>
          <w:p w:rsidR="006071C6" w:rsidRDefault="006071C6" w:rsidP="00EB76B8">
            <w:pPr>
              <w:numPr>
                <w:ilvl w:val="0"/>
                <w:numId w:val="3"/>
              </w:numPr>
              <w:jc w:val="both"/>
              <w:rPr>
                <w:rFonts w:ascii="Arial" w:hAnsi="Arial" w:cs="Arial"/>
                <w:bCs/>
                <w:color w:val="000000" w:themeColor="text1"/>
                <w:sz w:val="22"/>
                <w:szCs w:val="22"/>
                <w:lang w:val="es-SV"/>
              </w:rPr>
            </w:pPr>
            <w:r w:rsidRPr="00545472">
              <w:rPr>
                <w:rFonts w:ascii="Arial" w:hAnsi="Arial" w:cs="Arial"/>
                <w:bCs/>
                <w:color w:val="000000" w:themeColor="text1"/>
                <w:sz w:val="22"/>
                <w:szCs w:val="22"/>
                <w:lang w:val="es-SV"/>
              </w:rPr>
              <w:t>Baños para el público que nos visita (ambos sexos)</w:t>
            </w:r>
          </w:p>
          <w:p w:rsidR="006071C6" w:rsidRPr="00545472" w:rsidRDefault="006071C6" w:rsidP="00EB76B8">
            <w:pPr>
              <w:numPr>
                <w:ilvl w:val="0"/>
                <w:numId w:val="3"/>
              </w:numPr>
              <w:jc w:val="both"/>
              <w:rPr>
                <w:rFonts w:ascii="Arial" w:hAnsi="Arial" w:cs="Arial"/>
                <w:bCs/>
                <w:color w:val="000000" w:themeColor="text1"/>
                <w:sz w:val="22"/>
                <w:szCs w:val="22"/>
                <w:lang w:val="es-SV"/>
              </w:rPr>
            </w:pPr>
            <w:r>
              <w:rPr>
                <w:rFonts w:ascii="Arial" w:hAnsi="Arial" w:cs="Arial"/>
                <w:bCs/>
                <w:color w:val="000000" w:themeColor="text1"/>
                <w:sz w:val="22"/>
                <w:szCs w:val="22"/>
                <w:lang w:val="es-SV"/>
              </w:rPr>
              <w:t>No se cuenta con baños para personas con discapacidad</w:t>
            </w:r>
          </w:p>
          <w:p w:rsidR="006071C6" w:rsidRPr="00545472" w:rsidRDefault="006071C6" w:rsidP="00EB76B8">
            <w:pPr>
              <w:numPr>
                <w:ilvl w:val="0"/>
                <w:numId w:val="3"/>
              </w:numPr>
              <w:jc w:val="both"/>
              <w:rPr>
                <w:rFonts w:ascii="Arial" w:hAnsi="Arial" w:cs="Arial"/>
                <w:bCs/>
                <w:color w:val="000000" w:themeColor="text1"/>
                <w:sz w:val="22"/>
                <w:szCs w:val="22"/>
                <w:lang w:val="es-SV"/>
              </w:rPr>
            </w:pPr>
            <w:r>
              <w:rPr>
                <w:rFonts w:ascii="Arial" w:hAnsi="Arial" w:cs="Arial"/>
                <w:bCs/>
                <w:color w:val="000000" w:themeColor="text1"/>
                <w:sz w:val="22"/>
                <w:szCs w:val="22"/>
                <w:lang w:val="es-SV"/>
              </w:rPr>
              <w:t>Cafetines</w:t>
            </w:r>
          </w:p>
          <w:p w:rsidR="006071C6" w:rsidRPr="00D8617A" w:rsidRDefault="006071C6" w:rsidP="00EB76B8">
            <w:pPr>
              <w:numPr>
                <w:ilvl w:val="0"/>
                <w:numId w:val="3"/>
              </w:numPr>
              <w:jc w:val="both"/>
              <w:rPr>
                <w:rFonts w:ascii="Arial" w:hAnsi="Arial" w:cs="Arial"/>
                <w:bCs/>
                <w:color w:val="000000" w:themeColor="text1"/>
                <w:sz w:val="22"/>
                <w:szCs w:val="22"/>
                <w:lang w:val="es-SV"/>
              </w:rPr>
            </w:pPr>
            <w:r w:rsidRPr="00D8617A">
              <w:rPr>
                <w:rFonts w:ascii="Arial" w:hAnsi="Arial" w:cs="Arial"/>
                <w:bCs/>
                <w:color w:val="000000" w:themeColor="text1"/>
                <w:sz w:val="22"/>
                <w:szCs w:val="22"/>
                <w:lang w:val="es-SV"/>
              </w:rPr>
              <w:t>Federaciones Deportivas en sus diferentes ramas deportivas</w:t>
            </w:r>
          </w:p>
          <w:p w:rsidR="006071C6" w:rsidRPr="00096A3C" w:rsidRDefault="006071C6" w:rsidP="00EB76B8">
            <w:pPr>
              <w:jc w:val="both"/>
              <w:rPr>
                <w:rFonts w:ascii="Arial" w:hAnsi="Arial" w:cs="Arial"/>
                <w:bCs/>
                <w:sz w:val="22"/>
                <w:szCs w:val="22"/>
              </w:rPr>
            </w:pPr>
          </w:p>
        </w:tc>
      </w:tr>
      <w:tr w:rsidR="006071C6" w:rsidRPr="008D0552" w:rsidTr="00317040">
        <w:tc>
          <w:tcPr>
            <w:tcW w:w="1526" w:type="dxa"/>
            <w:shd w:val="clear" w:color="auto" w:fill="9BBB59" w:themeFill="accent3"/>
          </w:tcPr>
          <w:p w:rsidR="004D102A" w:rsidRDefault="004D102A" w:rsidP="00EB76B8">
            <w:pPr>
              <w:autoSpaceDE w:val="0"/>
              <w:autoSpaceDN w:val="0"/>
              <w:adjustRightInd w:val="0"/>
              <w:jc w:val="center"/>
              <w:rPr>
                <w:rFonts w:ascii="Arial" w:hAnsi="Arial" w:cs="Arial"/>
                <w:sz w:val="22"/>
                <w:szCs w:val="22"/>
              </w:rPr>
            </w:pPr>
          </w:p>
          <w:p w:rsidR="006071C6" w:rsidRPr="007F5E7C" w:rsidRDefault="006071C6" w:rsidP="00EB76B8">
            <w:pPr>
              <w:autoSpaceDE w:val="0"/>
              <w:autoSpaceDN w:val="0"/>
              <w:adjustRightInd w:val="0"/>
              <w:jc w:val="center"/>
              <w:rPr>
                <w:rFonts w:ascii="Arial" w:hAnsi="Arial" w:cs="Arial"/>
                <w:b/>
                <w:bCs/>
                <w:sz w:val="22"/>
                <w:szCs w:val="22"/>
              </w:rPr>
            </w:pPr>
            <w:r w:rsidRPr="007F5E7C">
              <w:rPr>
                <w:rFonts w:ascii="Arial" w:hAnsi="Arial" w:cs="Arial"/>
                <w:sz w:val="22"/>
                <w:szCs w:val="22"/>
              </w:rPr>
              <w:t>6</w:t>
            </w:r>
          </w:p>
          <w:p w:rsidR="006071C6" w:rsidRPr="008D0552" w:rsidRDefault="006071C6" w:rsidP="00EB76B8">
            <w:pPr>
              <w:autoSpaceDE w:val="0"/>
              <w:autoSpaceDN w:val="0"/>
              <w:adjustRightInd w:val="0"/>
              <w:rPr>
                <w:rFonts w:ascii="Arial" w:hAnsi="Arial" w:cs="Arial"/>
                <w:b/>
                <w:bCs/>
                <w:sz w:val="15"/>
                <w:szCs w:val="15"/>
              </w:rPr>
            </w:pPr>
          </w:p>
        </w:tc>
        <w:tc>
          <w:tcPr>
            <w:tcW w:w="8114" w:type="dxa"/>
            <w:shd w:val="clear" w:color="auto" w:fill="9BBB59" w:themeFill="accent3"/>
          </w:tcPr>
          <w:p w:rsidR="004D102A" w:rsidRDefault="004D102A" w:rsidP="00EB76B8">
            <w:pPr>
              <w:autoSpaceDE w:val="0"/>
              <w:autoSpaceDN w:val="0"/>
              <w:adjustRightInd w:val="0"/>
              <w:jc w:val="center"/>
              <w:rPr>
                <w:rFonts w:ascii="Arial" w:hAnsi="Arial" w:cs="Arial"/>
                <w:b/>
                <w:bCs/>
              </w:rPr>
            </w:pPr>
          </w:p>
          <w:p w:rsidR="006071C6" w:rsidRDefault="006071C6" w:rsidP="00EB76B8">
            <w:pPr>
              <w:autoSpaceDE w:val="0"/>
              <w:autoSpaceDN w:val="0"/>
              <w:adjustRightInd w:val="0"/>
              <w:jc w:val="center"/>
              <w:rPr>
                <w:rFonts w:ascii="Arial" w:hAnsi="Arial" w:cs="Arial"/>
                <w:b/>
                <w:bCs/>
              </w:rPr>
            </w:pPr>
            <w:r>
              <w:rPr>
                <w:rFonts w:ascii="Arial" w:hAnsi="Arial" w:cs="Arial"/>
                <w:b/>
                <w:bCs/>
              </w:rPr>
              <w:t>A</w:t>
            </w:r>
            <w:r w:rsidRPr="00096A3C">
              <w:rPr>
                <w:rFonts w:ascii="Arial" w:hAnsi="Arial" w:cs="Arial"/>
                <w:b/>
                <w:bCs/>
              </w:rPr>
              <w:t>REA DE CONTROL</w:t>
            </w:r>
          </w:p>
          <w:p w:rsidR="006071C6" w:rsidRPr="00096A3C" w:rsidRDefault="006071C6" w:rsidP="00EB76B8">
            <w:pPr>
              <w:autoSpaceDE w:val="0"/>
              <w:autoSpaceDN w:val="0"/>
              <w:adjustRightInd w:val="0"/>
              <w:jc w:val="center"/>
              <w:rPr>
                <w:rFonts w:ascii="Arial" w:hAnsi="Arial" w:cs="Arial"/>
                <w:b/>
                <w:bCs/>
              </w:rPr>
            </w:pPr>
          </w:p>
        </w:tc>
      </w:tr>
      <w:tr w:rsidR="006071C6" w:rsidRPr="008D0552" w:rsidTr="00EB76B8">
        <w:tc>
          <w:tcPr>
            <w:tcW w:w="1526" w:type="dxa"/>
          </w:tcPr>
          <w:p w:rsidR="006071C6" w:rsidRPr="008D0552" w:rsidRDefault="006071C6" w:rsidP="00EB76B8">
            <w:pPr>
              <w:rPr>
                <w:rFonts w:ascii="Arial" w:hAnsi="Arial" w:cs="Arial"/>
                <w:b/>
                <w:bCs/>
              </w:rPr>
            </w:pPr>
            <w:r w:rsidRPr="008D0552">
              <w:rPr>
                <w:rFonts w:ascii="Arial" w:hAnsi="Arial" w:cs="Arial"/>
                <w:sz w:val="15"/>
                <w:szCs w:val="15"/>
              </w:rPr>
              <w:lastRenderedPageBreak/>
              <w:t>6.1. Identificador de la descripción</w:t>
            </w:r>
          </w:p>
        </w:tc>
        <w:tc>
          <w:tcPr>
            <w:tcW w:w="8114" w:type="dxa"/>
          </w:tcPr>
          <w:p w:rsidR="006071C6" w:rsidRPr="00096A3C" w:rsidRDefault="006071C6" w:rsidP="00EB76B8">
            <w:pPr>
              <w:rPr>
                <w:rFonts w:ascii="Arial" w:hAnsi="Arial" w:cs="Arial"/>
                <w:bCs/>
                <w:sz w:val="22"/>
                <w:szCs w:val="22"/>
              </w:rPr>
            </w:pPr>
            <w:r w:rsidRPr="00096A3C">
              <w:rPr>
                <w:rFonts w:ascii="Arial" w:hAnsi="Arial" w:cs="Arial"/>
                <w:bCs/>
                <w:sz w:val="22"/>
                <w:szCs w:val="22"/>
              </w:rPr>
              <w:t>SV-INDES</w:t>
            </w:r>
          </w:p>
        </w:tc>
      </w:tr>
      <w:tr w:rsidR="006071C6" w:rsidRPr="008D0552" w:rsidTr="00EB76B8">
        <w:tc>
          <w:tcPr>
            <w:tcW w:w="1526" w:type="dxa"/>
          </w:tcPr>
          <w:p w:rsidR="006071C6" w:rsidRDefault="006071C6" w:rsidP="00EB76B8">
            <w:pPr>
              <w:rPr>
                <w:rFonts w:ascii="Arial" w:hAnsi="Arial" w:cs="Arial"/>
                <w:sz w:val="15"/>
                <w:szCs w:val="15"/>
              </w:rPr>
            </w:pPr>
            <w:r w:rsidRPr="008D0552">
              <w:rPr>
                <w:rFonts w:ascii="Arial" w:hAnsi="Arial" w:cs="Arial"/>
                <w:sz w:val="15"/>
                <w:szCs w:val="15"/>
              </w:rPr>
              <w:t>6.2. Identificador de la Institución</w:t>
            </w:r>
          </w:p>
          <w:p w:rsidR="006071C6" w:rsidRPr="008D0552" w:rsidRDefault="006071C6" w:rsidP="00EB76B8">
            <w:pPr>
              <w:rPr>
                <w:rFonts w:ascii="Arial" w:hAnsi="Arial" w:cs="Arial"/>
                <w:b/>
                <w:bCs/>
              </w:rPr>
            </w:pPr>
          </w:p>
        </w:tc>
        <w:tc>
          <w:tcPr>
            <w:tcW w:w="8114" w:type="dxa"/>
          </w:tcPr>
          <w:p w:rsidR="006071C6" w:rsidRDefault="006071C6" w:rsidP="00EB76B8">
            <w:pPr>
              <w:rPr>
                <w:rFonts w:ascii="Arial" w:hAnsi="Arial" w:cs="Arial"/>
                <w:bCs/>
                <w:sz w:val="22"/>
                <w:szCs w:val="22"/>
              </w:rPr>
            </w:pPr>
          </w:p>
          <w:p w:rsidR="006071C6" w:rsidRDefault="006071C6" w:rsidP="00EB76B8">
            <w:pPr>
              <w:rPr>
                <w:rFonts w:ascii="Arial" w:hAnsi="Arial" w:cs="Arial"/>
                <w:bCs/>
                <w:sz w:val="22"/>
                <w:szCs w:val="22"/>
              </w:rPr>
            </w:pPr>
            <w:r>
              <w:rPr>
                <w:rFonts w:ascii="Arial" w:hAnsi="Arial" w:cs="Arial"/>
                <w:bCs/>
                <w:sz w:val="22"/>
                <w:szCs w:val="22"/>
              </w:rPr>
              <w:t>Instituto Nacional de los Deportes de El Salvador</w:t>
            </w:r>
            <w:bookmarkStart w:id="0" w:name="_GoBack"/>
            <w:bookmarkEnd w:id="0"/>
          </w:p>
          <w:p w:rsidR="006071C6" w:rsidRPr="00096A3C" w:rsidRDefault="006071C6" w:rsidP="00EB76B8">
            <w:pPr>
              <w:rPr>
                <w:rFonts w:ascii="Arial" w:hAnsi="Arial" w:cs="Arial"/>
                <w:bCs/>
                <w:sz w:val="22"/>
                <w:szCs w:val="22"/>
              </w:rPr>
            </w:pPr>
          </w:p>
        </w:tc>
      </w:tr>
      <w:tr w:rsidR="006071C6" w:rsidRPr="008D0552" w:rsidTr="00EB76B8">
        <w:tc>
          <w:tcPr>
            <w:tcW w:w="1526" w:type="dxa"/>
          </w:tcPr>
          <w:p w:rsidR="006071C6" w:rsidRPr="000A0A7A" w:rsidRDefault="006071C6" w:rsidP="00EB76B8">
            <w:pPr>
              <w:rPr>
                <w:rFonts w:ascii="Arial" w:hAnsi="Arial" w:cs="Arial"/>
                <w:b/>
                <w:bCs/>
              </w:rPr>
            </w:pPr>
            <w:r w:rsidRPr="000A0A7A">
              <w:rPr>
                <w:rFonts w:ascii="Arial" w:hAnsi="Arial" w:cs="Arial"/>
                <w:sz w:val="15"/>
                <w:szCs w:val="15"/>
              </w:rPr>
              <w:t>6.3. Reglas y/o convenciones</w:t>
            </w:r>
          </w:p>
        </w:tc>
        <w:tc>
          <w:tcPr>
            <w:tcW w:w="8114" w:type="dxa"/>
          </w:tcPr>
          <w:p w:rsidR="006071C6" w:rsidRPr="000A0A7A" w:rsidRDefault="006071C6" w:rsidP="00EB76B8">
            <w:pPr>
              <w:rPr>
                <w:rFonts w:ascii="Arial" w:hAnsi="Arial" w:cs="Arial"/>
                <w:bCs/>
                <w:sz w:val="22"/>
                <w:szCs w:val="22"/>
              </w:rPr>
            </w:pPr>
            <w:r w:rsidRPr="000A0A7A">
              <w:rPr>
                <w:rFonts w:ascii="Arial" w:hAnsi="Arial" w:cs="Arial"/>
                <w:bCs/>
                <w:sz w:val="22"/>
                <w:szCs w:val="22"/>
              </w:rPr>
              <w:t>ISDIAH: Norma Internacional para describir instituciones que custodian fondos  de archivo</w:t>
            </w:r>
          </w:p>
          <w:p w:rsidR="006071C6" w:rsidRPr="000A0A7A" w:rsidRDefault="006071C6" w:rsidP="00EB76B8">
            <w:pPr>
              <w:rPr>
                <w:rFonts w:ascii="Arial" w:hAnsi="Arial" w:cs="Arial"/>
                <w:bCs/>
                <w:sz w:val="22"/>
                <w:szCs w:val="22"/>
              </w:rPr>
            </w:pPr>
          </w:p>
          <w:p w:rsidR="006071C6" w:rsidRPr="000A0A7A" w:rsidRDefault="006071C6" w:rsidP="00EB76B8">
            <w:pPr>
              <w:rPr>
                <w:rFonts w:ascii="Arial" w:hAnsi="Arial" w:cs="Arial"/>
                <w:bCs/>
                <w:sz w:val="22"/>
                <w:szCs w:val="22"/>
              </w:rPr>
            </w:pPr>
            <w:r w:rsidRPr="000A0A7A">
              <w:rPr>
                <w:rFonts w:ascii="Arial" w:hAnsi="Arial" w:cs="Arial"/>
                <w:bCs/>
                <w:sz w:val="22"/>
                <w:szCs w:val="22"/>
              </w:rPr>
              <w:t>ISO 8601: Norma de Códigos para la representación de fechas</w:t>
            </w:r>
          </w:p>
          <w:p w:rsidR="006071C6" w:rsidRPr="000A0A7A" w:rsidRDefault="006071C6" w:rsidP="00EB76B8">
            <w:pPr>
              <w:rPr>
                <w:rFonts w:ascii="Arial" w:hAnsi="Arial" w:cs="Arial"/>
                <w:bCs/>
                <w:sz w:val="22"/>
                <w:szCs w:val="22"/>
              </w:rPr>
            </w:pPr>
          </w:p>
          <w:p w:rsidR="006071C6" w:rsidRPr="000A0A7A" w:rsidRDefault="006071C6" w:rsidP="00EB76B8">
            <w:pPr>
              <w:rPr>
                <w:rFonts w:ascii="Arial" w:hAnsi="Arial" w:cs="Arial"/>
                <w:bCs/>
                <w:sz w:val="22"/>
                <w:szCs w:val="22"/>
              </w:rPr>
            </w:pPr>
            <w:r w:rsidRPr="000A0A7A">
              <w:rPr>
                <w:rFonts w:ascii="Arial" w:hAnsi="Arial" w:cs="Arial"/>
                <w:bCs/>
                <w:sz w:val="22"/>
                <w:szCs w:val="22"/>
              </w:rPr>
              <w:t>ISO 639-2: Norma de Códigos para la representación de nombres de lengua.</w:t>
            </w:r>
          </w:p>
          <w:p w:rsidR="006071C6" w:rsidRPr="000A0A7A" w:rsidRDefault="006071C6" w:rsidP="00EB76B8">
            <w:pPr>
              <w:rPr>
                <w:rFonts w:ascii="Arial" w:hAnsi="Arial" w:cs="Arial"/>
                <w:bCs/>
                <w:sz w:val="22"/>
                <w:szCs w:val="22"/>
              </w:rPr>
            </w:pPr>
          </w:p>
          <w:p w:rsidR="006071C6" w:rsidRPr="000A0A7A" w:rsidRDefault="006071C6" w:rsidP="00EB76B8">
            <w:pPr>
              <w:rPr>
                <w:rFonts w:ascii="Arial" w:hAnsi="Arial" w:cs="Arial"/>
                <w:bCs/>
                <w:sz w:val="22"/>
                <w:szCs w:val="22"/>
              </w:rPr>
            </w:pPr>
            <w:r w:rsidRPr="000A0A7A">
              <w:rPr>
                <w:rFonts w:ascii="Arial" w:hAnsi="Arial" w:cs="Arial"/>
                <w:bCs/>
                <w:sz w:val="22"/>
                <w:szCs w:val="22"/>
              </w:rPr>
              <w:t>ISO690</w:t>
            </w:r>
          </w:p>
          <w:p w:rsidR="006071C6" w:rsidRPr="000A0A7A" w:rsidRDefault="006071C6" w:rsidP="00EB76B8">
            <w:pPr>
              <w:rPr>
                <w:rFonts w:ascii="Arial" w:hAnsi="Arial" w:cs="Arial"/>
                <w:bCs/>
                <w:sz w:val="22"/>
                <w:szCs w:val="22"/>
              </w:rPr>
            </w:pPr>
            <w:r w:rsidRPr="000A0A7A">
              <w:rPr>
                <w:rFonts w:ascii="Arial" w:hAnsi="Arial" w:cs="Arial"/>
                <w:bCs/>
                <w:sz w:val="22"/>
                <w:szCs w:val="22"/>
              </w:rPr>
              <w:t>ISO 3166:  Norma de Códigos para representación de nombres de países</w:t>
            </w:r>
          </w:p>
          <w:p w:rsidR="006071C6" w:rsidRPr="000A0A7A" w:rsidRDefault="006071C6" w:rsidP="00EB76B8">
            <w:pPr>
              <w:rPr>
                <w:rFonts w:ascii="Arial" w:hAnsi="Arial" w:cs="Arial"/>
                <w:bCs/>
                <w:sz w:val="22"/>
                <w:szCs w:val="22"/>
              </w:rPr>
            </w:pPr>
          </w:p>
          <w:p w:rsidR="006071C6" w:rsidRPr="000A0A7A" w:rsidRDefault="006071C6" w:rsidP="00EB76B8">
            <w:pPr>
              <w:rPr>
                <w:rFonts w:ascii="Arial" w:hAnsi="Arial" w:cs="Arial"/>
                <w:bCs/>
                <w:sz w:val="22"/>
                <w:szCs w:val="22"/>
              </w:rPr>
            </w:pPr>
            <w:r w:rsidRPr="000A0A7A">
              <w:rPr>
                <w:rFonts w:ascii="Arial" w:hAnsi="Arial" w:cs="Arial"/>
                <w:bCs/>
                <w:sz w:val="22"/>
                <w:szCs w:val="22"/>
              </w:rPr>
              <w:t xml:space="preserve">Guía Técnica para la elaboración de Guía de Archivo eh base a la Norma Internacional ISDIAH. </w:t>
            </w:r>
          </w:p>
          <w:p w:rsidR="006071C6" w:rsidRPr="000A0A7A" w:rsidRDefault="006071C6" w:rsidP="00EB76B8">
            <w:pPr>
              <w:rPr>
                <w:rFonts w:ascii="Arial" w:hAnsi="Arial" w:cs="Arial"/>
                <w:bCs/>
                <w:sz w:val="22"/>
                <w:szCs w:val="22"/>
              </w:rPr>
            </w:pPr>
          </w:p>
        </w:tc>
      </w:tr>
      <w:tr w:rsidR="006071C6" w:rsidRPr="008D0552" w:rsidTr="00EB76B8">
        <w:tc>
          <w:tcPr>
            <w:tcW w:w="1526" w:type="dxa"/>
          </w:tcPr>
          <w:p w:rsidR="006071C6" w:rsidRPr="008D0552" w:rsidRDefault="006071C6" w:rsidP="00EB76B8">
            <w:pPr>
              <w:rPr>
                <w:rFonts w:ascii="Arial" w:hAnsi="Arial" w:cs="Arial"/>
                <w:b/>
                <w:bCs/>
              </w:rPr>
            </w:pPr>
            <w:r w:rsidRPr="008D0552">
              <w:rPr>
                <w:rFonts w:ascii="Arial" w:hAnsi="Arial" w:cs="Arial"/>
                <w:sz w:val="15"/>
                <w:szCs w:val="15"/>
              </w:rPr>
              <w:t>6.4. Estado de elaboración</w:t>
            </w:r>
          </w:p>
        </w:tc>
        <w:tc>
          <w:tcPr>
            <w:tcW w:w="8114" w:type="dxa"/>
          </w:tcPr>
          <w:p w:rsidR="006071C6" w:rsidRDefault="006071C6" w:rsidP="00EB76B8">
            <w:pPr>
              <w:rPr>
                <w:rFonts w:ascii="Arial" w:hAnsi="Arial" w:cs="Arial"/>
                <w:bCs/>
                <w:sz w:val="22"/>
                <w:szCs w:val="22"/>
              </w:rPr>
            </w:pPr>
            <w:r>
              <w:rPr>
                <w:rFonts w:ascii="Arial" w:hAnsi="Arial" w:cs="Arial"/>
                <w:bCs/>
                <w:sz w:val="22"/>
                <w:szCs w:val="22"/>
              </w:rPr>
              <w:t>Descripción finalizada</w:t>
            </w:r>
          </w:p>
          <w:p w:rsidR="006071C6" w:rsidRPr="00096A3C" w:rsidRDefault="006071C6" w:rsidP="00EB76B8">
            <w:pPr>
              <w:rPr>
                <w:rFonts w:ascii="Arial" w:hAnsi="Arial" w:cs="Arial"/>
                <w:bCs/>
                <w:sz w:val="22"/>
                <w:szCs w:val="22"/>
              </w:rPr>
            </w:pPr>
          </w:p>
        </w:tc>
      </w:tr>
      <w:tr w:rsidR="006071C6" w:rsidRPr="008D0552" w:rsidTr="00EB76B8">
        <w:tc>
          <w:tcPr>
            <w:tcW w:w="1526" w:type="dxa"/>
          </w:tcPr>
          <w:p w:rsidR="006071C6" w:rsidRPr="008D0552" w:rsidRDefault="006071C6" w:rsidP="00EB76B8">
            <w:pPr>
              <w:rPr>
                <w:rFonts w:ascii="Arial" w:hAnsi="Arial" w:cs="Arial"/>
                <w:b/>
                <w:bCs/>
              </w:rPr>
            </w:pPr>
            <w:r w:rsidRPr="008D0552">
              <w:rPr>
                <w:rFonts w:ascii="Arial" w:hAnsi="Arial" w:cs="Arial"/>
                <w:sz w:val="15"/>
                <w:szCs w:val="15"/>
              </w:rPr>
              <w:t>6.5. Nivel de detalle</w:t>
            </w:r>
          </w:p>
        </w:tc>
        <w:tc>
          <w:tcPr>
            <w:tcW w:w="8114" w:type="dxa"/>
          </w:tcPr>
          <w:p w:rsidR="006071C6" w:rsidRDefault="006071C6" w:rsidP="00EB76B8">
            <w:pPr>
              <w:rPr>
                <w:rFonts w:ascii="Arial" w:hAnsi="Arial" w:cs="Arial"/>
                <w:bCs/>
                <w:sz w:val="22"/>
                <w:szCs w:val="22"/>
              </w:rPr>
            </w:pPr>
            <w:r>
              <w:rPr>
                <w:rFonts w:ascii="Arial" w:hAnsi="Arial" w:cs="Arial"/>
                <w:bCs/>
                <w:sz w:val="22"/>
                <w:szCs w:val="22"/>
              </w:rPr>
              <w:t>Nivel Completo</w:t>
            </w:r>
          </w:p>
          <w:p w:rsidR="006071C6" w:rsidRPr="00096A3C" w:rsidRDefault="006071C6" w:rsidP="00EB76B8">
            <w:pPr>
              <w:rPr>
                <w:rFonts w:ascii="Arial" w:hAnsi="Arial" w:cs="Arial"/>
                <w:bCs/>
                <w:sz w:val="22"/>
                <w:szCs w:val="22"/>
              </w:rPr>
            </w:pPr>
          </w:p>
        </w:tc>
      </w:tr>
      <w:tr w:rsidR="006071C6" w:rsidRPr="008D0552" w:rsidTr="00EB76B8">
        <w:tc>
          <w:tcPr>
            <w:tcW w:w="1526" w:type="dxa"/>
          </w:tcPr>
          <w:p w:rsidR="006071C6" w:rsidRPr="008D0552" w:rsidRDefault="006071C6" w:rsidP="00EB76B8">
            <w:pPr>
              <w:rPr>
                <w:rFonts w:ascii="Arial" w:hAnsi="Arial" w:cs="Arial"/>
                <w:b/>
                <w:bCs/>
              </w:rPr>
            </w:pPr>
            <w:r w:rsidRPr="008D0552">
              <w:rPr>
                <w:rFonts w:ascii="Arial" w:hAnsi="Arial" w:cs="Arial"/>
                <w:sz w:val="15"/>
                <w:szCs w:val="15"/>
              </w:rPr>
              <w:t>6.6. Fechas de creación, revisión o eliminación</w:t>
            </w:r>
          </w:p>
        </w:tc>
        <w:tc>
          <w:tcPr>
            <w:tcW w:w="8114" w:type="dxa"/>
          </w:tcPr>
          <w:p w:rsidR="006071C6" w:rsidRDefault="006071C6" w:rsidP="00EB76B8">
            <w:pPr>
              <w:rPr>
                <w:rFonts w:ascii="Arial" w:hAnsi="Arial" w:cs="Arial"/>
                <w:bCs/>
                <w:sz w:val="22"/>
                <w:szCs w:val="22"/>
              </w:rPr>
            </w:pPr>
            <w:r w:rsidRPr="00096A3C">
              <w:rPr>
                <w:rFonts w:ascii="Arial" w:hAnsi="Arial" w:cs="Arial"/>
                <w:bCs/>
                <w:sz w:val="22"/>
                <w:szCs w:val="22"/>
              </w:rPr>
              <w:t>2012-04-24</w:t>
            </w:r>
            <w:r w:rsidR="00790BA9">
              <w:rPr>
                <w:rFonts w:ascii="Arial" w:hAnsi="Arial" w:cs="Arial"/>
                <w:bCs/>
                <w:sz w:val="22"/>
                <w:szCs w:val="22"/>
              </w:rPr>
              <w:t xml:space="preserve"> 1º  </w:t>
            </w:r>
          </w:p>
          <w:p w:rsidR="006071C6" w:rsidRDefault="006071C6" w:rsidP="00EB76B8">
            <w:pPr>
              <w:rPr>
                <w:rFonts w:ascii="Arial" w:hAnsi="Arial" w:cs="Arial"/>
                <w:bCs/>
                <w:sz w:val="22"/>
                <w:szCs w:val="22"/>
              </w:rPr>
            </w:pPr>
            <w:r>
              <w:rPr>
                <w:rFonts w:ascii="Arial" w:hAnsi="Arial" w:cs="Arial"/>
                <w:bCs/>
                <w:sz w:val="22"/>
                <w:szCs w:val="22"/>
              </w:rPr>
              <w:t xml:space="preserve">2013-04-03 </w:t>
            </w:r>
            <w:r w:rsidR="00790BA9">
              <w:rPr>
                <w:rFonts w:ascii="Arial" w:hAnsi="Arial" w:cs="Arial"/>
                <w:bCs/>
                <w:sz w:val="22"/>
                <w:szCs w:val="22"/>
              </w:rPr>
              <w:t xml:space="preserve">2ª </w:t>
            </w:r>
          </w:p>
          <w:p w:rsidR="006071C6" w:rsidRDefault="00790BA9" w:rsidP="00EB76B8">
            <w:pPr>
              <w:rPr>
                <w:rFonts w:ascii="Arial" w:hAnsi="Arial" w:cs="Arial"/>
                <w:bCs/>
                <w:sz w:val="22"/>
                <w:szCs w:val="22"/>
              </w:rPr>
            </w:pPr>
            <w:r>
              <w:rPr>
                <w:rFonts w:ascii="Arial" w:hAnsi="Arial" w:cs="Arial"/>
                <w:bCs/>
                <w:sz w:val="22"/>
                <w:szCs w:val="22"/>
              </w:rPr>
              <w:t xml:space="preserve">2015-04-22 3ª </w:t>
            </w:r>
          </w:p>
          <w:p w:rsidR="006071C6" w:rsidRPr="00096A3C" w:rsidRDefault="006071C6" w:rsidP="00EB76B8">
            <w:pPr>
              <w:rPr>
                <w:rFonts w:ascii="Arial" w:hAnsi="Arial" w:cs="Arial"/>
                <w:bCs/>
                <w:sz w:val="22"/>
                <w:szCs w:val="22"/>
              </w:rPr>
            </w:pPr>
            <w:r>
              <w:rPr>
                <w:rFonts w:ascii="Arial" w:hAnsi="Arial" w:cs="Arial"/>
                <w:bCs/>
                <w:sz w:val="22"/>
                <w:szCs w:val="22"/>
              </w:rPr>
              <w:t xml:space="preserve">2016-09-07 4ª </w:t>
            </w:r>
          </w:p>
        </w:tc>
      </w:tr>
      <w:tr w:rsidR="006071C6" w:rsidRPr="008D0552" w:rsidTr="00EB76B8">
        <w:tc>
          <w:tcPr>
            <w:tcW w:w="1526" w:type="dxa"/>
          </w:tcPr>
          <w:p w:rsidR="006071C6" w:rsidRPr="008D0552" w:rsidRDefault="006071C6" w:rsidP="00EB76B8">
            <w:pPr>
              <w:rPr>
                <w:rFonts w:ascii="Arial" w:hAnsi="Arial" w:cs="Arial"/>
                <w:b/>
                <w:bCs/>
              </w:rPr>
            </w:pPr>
            <w:r w:rsidRPr="008D0552">
              <w:rPr>
                <w:rFonts w:ascii="Arial" w:hAnsi="Arial" w:cs="Arial"/>
                <w:sz w:val="15"/>
                <w:szCs w:val="15"/>
              </w:rPr>
              <w:t>6.7. Leguas (s) y escritura (s)</w:t>
            </w:r>
          </w:p>
        </w:tc>
        <w:tc>
          <w:tcPr>
            <w:tcW w:w="8114" w:type="dxa"/>
          </w:tcPr>
          <w:p w:rsidR="006071C6" w:rsidRDefault="006071C6" w:rsidP="00EB76B8">
            <w:pPr>
              <w:rPr>
                <w:rFonts w:ascii="Arial" w:hAnsi="Arial" w:cs="Arial"/>
                <w:bCs/>
                <w:sz w:val="22"/>
                <w:szCs w:val="22"/>
              </w:rPr>
            </w:pPr>
            <w:r>
              <w:rPr>
                <w:rFonts w:ascii="Arial" w:hAnsi="Arial" w:cs="Arial"/>
                <w:bCs/>
                <w:sz w:val="22"/>
                <w:szCs w:val="22"/>
              </w:rPr>
              <w:t>Español</w:t>
            </w:r>
            <w:r w:rsidRPr="00096A3C">
              <w:rPr>
                <w:rFonts w:ascii="Arial" w:hAnsi="Arial" w:cs="Arial"/>
                <w:bCs/>
                <w:sz w:val="22"/>
                <w:szCs w:val="22"/>
              </w:rPr>
              <w:t xml:space="preserve"> (ISO 639-2)</w:t>
            </w:r>
          </w:p>
          <w:p w:rsidR="006071C6" w:rsidRPr="00096A3C" w:rsidRDefault="006071C6" w:rsidP="00EB76B8">
            <w:pPr>
              <w:rPr>
                <w:rFonts w:ascii="Arial" w:hAnsi="Arial" w:cs="Arial"/>
                <w:bCs/>
                <w:sz w:val="22"/>
                <w:szCs w:val="22"/>
              </w:rPr>
            </w:pPr>
          </w:p>
        </w:tc>
      </w:tr>
      <w:tr w:rsidR="006071C6" w:rsidRPr="008D0552" w:rsidTr="00EB76B8">
        <w:tc>
          <w:tcPr>
            <w:tcW w:w="1526" w:type="dxa"/>
          </w:tcPr>
          <w:p w:rsidR="006071C6" w:rsidRPr="002D1C69" w:rsidRDefault="006071C6" w:rsidP="00EB76B8">
            <w:pPr>
              <w:rPr>
                <w:rFonts w:ascii="Arial" w:hAnsi="Arial" w:cs="Arial"/>
                <w:b/>
                <w:bCs/>
              </w:rPr>
            </w:pPr>
            <w:r w:rsidRPr="002D1C69">
              <w:rPr>
                <w:rFonts w:ascii="Arial" w:hAnsi="Arial" w:cs="Arial"/>
                <w:sz w:val="15"/>
                <w:szCs w:val="15"/>
              </w:rPr>
              <w:t>6.8. Fuentes</w:t>
            </w:r>
          </w:p>
        </w:tc>
        <w:tc>
          <w:tcPr>
            <w:tcW w:w="8114" w:type="dxa"/>
          </w:tcPr>
          <w:p w:rsidR="006071C6" w:rsidRDefault="006071C6" w:rsidP="00EB76B8">
            <w:pPr>
              <w:rPr>
                <w:rFonts w:ascii="Arial" w:hAnsi="Arial" w:cs="Arial"/>
                <w:bCs/>
              </w:rPr>
            </w:pPr>
            <w:r>
              <w:rPr>
                <w:rFonts w:ascii="Arial" w:hAnsi="Arial" w:cs="Arial"/>
                <w:bCs/>
              </w:rPr>
              <w:t xml:space="preserve">Memorias de Labores 2009-2014 </w:t>
            </w:r>
          </w:p>
          <w:p w:rsidR="006071C6" w:rsidRDefault="006071C6" w:rsidP="00EB76B8">
            <w:pPr>
              <w:rPr>
                <w:rFonts w:ascii="Arial" w:hAnsi="Arial" w:cs="Arial"/>
                <w:bCs/>
              </w:rPr>
            </w:pPr>
            <w:r>
              <w:rPr>
                <w:rFonts w:ascii="Arial" w:hAnsi="Arial" w:cs="Arial"/>
                <w:bCs/>
              </w:rPr>
              <w:t xml:space="preserve">Ley General de los Deportes </w:t>
            </w:r>
          </w:p>
          <w:p w:rsidR="006071C6" w:rsidRDefault="006071C6" w:rsidP="00EB76B8">
            <w:pPr>
              <w:rPr>
                <w:rFonts w:ascii="Arial" w:hAnsi="Arial" w:cs="Arial"/>
                <w:bCs/>
              </w:rPr>
            </w:pPr>
            <w:r>
              <w:rPr>
                <w:rFonts w:ascii="Arial" w:hAnsi="Arial" w:cs="Arial"/>
                <w:bCs/>
              </w:rPr>
              <w:t>Ley de Acceso a la información Pública</w:t>
            </w:r>
          </w:p>
          <w:p w:rsidR="006071C6" w:rsidRDefault="006071C6" w:rsidP="00EB76B8">
            <w:pPr>
              <w:rPr>
                <w:rFonts w:ascii="Arial" w:hAnsi="Arial" w:cs="Arial"/>
                <w:bCs/>
              </w:rPr>
            </w:pPr>
            <w:r>
              <w:rPr>
                <w:rFonts w:ascii="Arial" w:hAnsi="Arial" w:cs="Arial"/>
                <w:bCs/>
              </w:rPr>
              <w:t>Reseña Histórica Institucional del Instituto Nacional de los Deportes de El Salvador.</w:t>
            </w:r>
          </w:p>
          <w:p w:rsidR="006071C6" w:rsidRPr="00CE1C49" w:rsidRDefault="006071C6" w:rsidP="00EB76B8">
            <w:pPr>
              <w:rPr>
                <w:rFonts w:ascii="Arial" w:hAnsi="Arial" w:cs="Arial"/>
                <w:bCs/>
              </w:rPr>
            </w:pPr>
            <w:r>
              <w:rPr>
                <w:rFonts w:ascii="Arial" w:hAnsi="Arial" w:cs="Arial"/>
                <w:bCs/>
              </w:rPr>
              <w:t>Sitio Web de INDES</w:t>
            </w:r>
            <w:r w:rsidRPr="00CE1C49">
              <w:rPr>
                <w:rFonts w:ascii="Arial" w:hAnsi="Arial" w:cs="Arial"/>
                <w:bCs/>
              </w:rPr>
              <w:t>:</w:t>
            </w:r>
            <w:r>
              <w:rPr>
                <w:rFonts w:ascii="Arial" w:hAnsi="Arial" w:cs="Arial"/>
                <w:bCs/>
              </w:rPr>
              <w:t xml:space="preserve"> </w:t>
            </w:r>
            <w:hyperlink r:id="rId68" w:history="1">
              <w:r w:rsidRPr="005E1581">
                <w:rPr>
                  <w:rStyle w:val="Hipervnculo"/>
                  <w:rFonts w:ascii="Arial" w:hAnsi="Arial" w:cs="Arial"/>
                  <w:bCs/>
                </w:rPr>
                <w:t>http://www.indes.gob.sv/</w:t>
              </w:r>
            </w:hyperlink>
          </w:p>
        </w:tc>
      </w:tr>
      <w:tr w:rsidR="006071C6" w:rsidRPr="008D0552" w:rsidTr="00EB76B8">
        <w:tc>
          <w:tcPr>
            <w:tcW w:w="1526" w:type="dxa"/>
          </w:tcPr>
          <w:p w:rsidR="006071C6" w:rsidRPr="002D1C69" w:rsidRDefault="006071C6" w:rsidP="00EB76B8">
            <w:pPr>
              <w:rPr>
                <w:rFonts w:ascii="Arial" w:hAnsi="Arial" w:cs="Arial"/>
                <w:b/>
                <w:bCs/>
              </w:rPr>
            </w:pPr>
            <w:r w:rsidRPr="002D1C69">
              <w:rPr>
                <w:rFonts w:ascii="Arial" w:hAnsi="Arial" w:cs="Arial"/>
                <w:sz w:val="15"/>
                <w:szCs w:val="15"/>
              </w:rPr>
              <w:t>6.</w:t>
            </w:r>
            <w:r w:rsidRPr="00A553A0">
              <w:rPr>
                <w:rFonts w:ascii="Arial" w:hAnsi="Arial" w:cs="Arial"/>
                <w:sz w:val="15"/>
                <w:szCs w:val="15"/>
              </w:rPr>
              <w:t>9. Notas de mantenimiento</w:t>
            </w:r>
          </w:p>
        </w:tc>
        <w:tc>
          <w:tcPr>
            <w:tcW w:w="8114" w:type="dxa"/>
          </w:tcPr>
          <w:p w:rsidR="006071C6" w:rsidRPr="008D0552" w:rsidRDefault="006071C6" w:rsidP="00D8617A">
            <w:pPr>
              <w:rPr>
                <w:rFonts w:ascii="Arial" w:hAnsi="Arial" w:cs="Arial"/>
                <w:b/>
                <w:bCs/>
              </w:rPr>
            </w:pPr>
            <w:r w:rsidRPr="00115BEA">
              <w:rPr>
                <w:rFonts w:ascii="Arial" w:hAnsi="Arial" w:cs="Arial"/>
                <w:bCs/>
              </w:rPr>
              <w:t xml:space="preserve"> Responsable</w:t>
            </w:r>
            <w:r>
              <w:rPr>
                <w:rFonts w:ascii="Arial" w:hAnsi="Arial" w:cs="Arial"/>
                <w:b/>
                <w:bCs/>
              </w:rPr>
              <w:t xml:space="preserve">: </w:t>
            </w:r>
            <w:r w:rsidRPr="00096A3C">
              <w:rPr>
                <w:rFonts w:ascii="Arial" w:hAnsi="Arial" w:cs="Arial"/>
                <w:bCs/>
                <w:sz w:val="22"/>
                <w:szCs w:val="22"/>
              </w:rPr>
              <w:t xml:space="preserve">Sonia de Jesús Cosme, </w:t>
            </w:r>
            <w:r>
              <w:rPr>
                <w:rFonts w:ascii="Arial" w:hAnsi="Arial" w:cs="Arial"/>
                <w:bCs/>
                <w:sz w:val="22"/>
                <w:szCs w:val="22"/>
              </w:rPr>
              <w:t>Técnico en Gestión de Documentos y Archivos.</w:t>
            </w:r>
          </w:p>
        </w:tc>
      </w:tr>
    </w:tbl>
    <w:p w:rsidR="00683204" w:rsidRDefault="00683204">
      <w:pPr>
        <w:rPr>
          <w:rFonts w:ascii="Arial" w:hAnsi="Arial" w:cs="Arial"/>
        </w:rPr>
      </w:pPr>
    </w:p>
    <w:sectPr w:rsidR="0068320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ED" w:rsidRDefault="004421ED" w:rsidP="004D7866">
      <w:r>
        <w:separator/>
      </w:r>
    </w:p>
  </w:endnote>
  <w:endnote w:type="continuationSeparator" w:id="0">
    <w:p w:rsidR="004421ED" w:rsidRDefault="004421ED" w:rsidP="004D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1ED" w:rsidRDefault="004421ED" w:rsidP="004D7866">
      <w:r>
        <w:separator/>
      </w:r>
    </w:p>
  </w:footnote>
  <w:footnote w:type="continuationSeparator" w:id="0">
    <w:p w:rsidR="004421ED" w:rsidRDefault="004421ED" w:rsidP="004D7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400198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64E1143"/>
    <w:multiLevelType w:val="multilevel"/>
    <w:tmpl w:val="EE6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CD492B"/>
    <w:multiLevelType w:val="multilevel"/>
    <w:tmpl w:val="963E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0AB5E2D"/>
    <w:multiLevelType w:val="multilevel"/>
    <w:tmpl w:val="5B38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C218EA"/>
    <w:multiLevelType w:val="multilevel"/>
    <w:tmpl w:val="0FBE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1861FB"/>
    <w:multiLevelType w:val="hybridMultilevel"/>
    <w:tmpl w:val="60144EDA"/>
    <w:lvl w:ilvl="0" w:tplc="75861F5C">
      <w:start w:val="1"/>
      <w:numFmt w:val="bullet"/>
      <w:lvlText w:val="•"/>
      <w:lvlJc w:val="left"/>
      <w:pPr>
        <w:tabs>
          <w:tab w:val="num" w:pos="720"/>
        </w:tabs>
        <w:ind w:left="720" w:hanging="360"/>
      </w:pPr>
      <w:rPr>
        <w:rFonts w:ascii="Arial" w:hAnsi="Arial" w:hint="default"/>
      </w:rPr>
    </w:lvl>
    <w:lvl w:ilvl="1" w:tplc="6D1AD79C" w:tentative="1">
      <w:start w:val="1"/>
      <w:numFmt w:val="bullet"/>
      <w:lvlText w:val="•"/>
      <w:lvlJc w:val="left"/>
      <w:pPr>
        <w:tabs>
          <w:tab w:val="num" w:pos="1440"/>
        </w:tabs>
        <w:ind w:left="1440" w:hanging="360"/>
      </w:pPr>
      <w:rPr>
        <w:rFonts w:ascii="Arial" w:hAnsi="Arial" w:hint="default"/>
      </w:rPr>
    </w:lvl>
    <w:lvl w:ilvl="2" w:tplc="138E8314" w:tentative="1">
      <w:start w:val="1"/>
      <w:numFmt w:val="bullet"/>
      <w:lvlText w:val="•"/>
      <w:lvlJc w:val="left"/>
      <w:pPr>
        <w:tabs>
          <w:tab w:val="num" w:pos="2160"/>
        </w:tabs>
        <w:ind w:left="2160" w:hanging="360"/>
      </w:pPr>
      <w:rPr>
        <w:rFonts w:ascii="Arial" w:hAnsi="Arial" w:hint="default"/>
      </w:rPr>
    </w:lvl>
    <w:lvl w:ilvl="3" w:tplc="2C04E596" w:tentative="1">
      <w:start w:val="1"/>
      <w:numFmt w:val="bullet"/>
      <w:lvlText w:val="•"/>
      <w:lvlJc w:val="left"/>
      <w:pPr>
        <w:tabs>
          <w:tab w:val="num" w:pos="2880"/>
        </w:tabs>
        <w:ind w:left="2880" w:hanging="360"/>
      </w:pPr>
      <w:rPr>
        <w:rFonts w:ascii="Arial" w:hAnsi="Arial" w:hint="default"/>
      </w:rPr>
    </w:lvl>
    <w:lvl w:ilvl="4" w:tplc="44AC0652" w:tentative="1">
      <w:start w:val="1"/>
      <w:numFmt w:val="bullet"/>
      <w:lvlText w:val="•"/>
      <w:lvlJc w:val="left"/>
      <w:pPr>
        <w:tabs>
          <w:tab w:val="num" w:pos="3600"/>
        </w:tabs>
        <w:ind w:left="3600" w:hanging="360"/>
      </w:pPr>
      <w:rPr>
        <w:rFonts w:ascii="Arial" w:hAnsi="Arial" w:hint="default"/>
      </w:rPr>
    </w:lvl>
    <w:lvl w:ilvl="5" w:tplc="F992F2C2" w:tentative="1">
      <w:start w:val="1"/>
      <w:numFmt w:val="bullet"/>
      <w:lvlText w:val="•"/>
      <w:lvlJc w:val="left"/>
      <w:pPr>
        <w:tabs>
          <w:tab w:val="num" w:pos="4320"/>
        </w:tabs>
        <w:ind w:left="4320" w:hanging="360"/>
      </w:pPr>
      <w:rPr>
        <w:rFonts w:ascii="Arial" w:hAnsi="Arial" w:hint="default"/>
      </w:rPr>
    </w:lvl>
    <w:lvl w:ilvl="6" w:tplc="B5F871A2" w:tentative="1">
      <w:start w:val="1"/>
      <w:numFmt w:val="bullet"/>
      <w:lvlText w:val="•"/>
      <w:lvlJc w:val="left"/>
      <w:pPr>
        <w:tabs>
          <w:tab w:val="num" w:pos="5040"/>
        </w:tabs>
        <w:ind w:left="5040" w:hanging="360"/>
      </w:pPr>
      <w:rPr>
        <w:rFonts w:ascii="Arial" w:hAnsi="Arial" w:hint="default"/>
      </w:rPr>
    </w:lvl>
    <w:lvl w:ilvl="7" w:tplc="B16AA8EA" w:tentative="1">
      <w:start w:val="1"/>
      <w:numFmt w:val="bullet"/>
      <w:lvlText w:val="•"/>
      <w:lvlJc w:val="left"/>
      <w:pPr>
        <w:tabs>
          <w:tab w:val="num" w:pos="5760"/>
        </w:tabs>
        <w:ind w:left="5760" w:hanging="360"/>
      </w:pPr>
      <w:rPr>
        <w:rFonts w:ascii="Arial" w:hAnsi="Arial" w:hint="default"/>
      </w:rPr>
    </w:lvl>
    <w:lvl w:ilvl="8" w:tplc="86747980" w:tentative="1">
      <w:start w:val="1"/>
      <w:numFmt w:val="bullet"/>
      <w:lvlText w:val="•"/>
      <w:lvlJc w:val="left"/>
      <w:pPr>
        <w:tabs>
          <w:tab w:val="num" w:pos="6480"/>
        </w:tabs>
        <w:ind w:left="6480" w:hanging="360"/>
      </w:pPr>
      <w:rPr>
        <w:rFonts w:ascii="Arial" w:hAnsi="Arial" w:hint="default"/>
      </w:rPr>
    </w:lvl>
  </w:abstractNum>
  <w:abstractNum w:abstractNumId="6">
    <w:nsid w:val="75AF1A6D"/>
    <w:multiLevelType w:val="multilevel"/>
    <w:tmpl w:val="0AD03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567"/>
    <w:rsid w:val="00005904"/>
    <w:rsid w:val="00006B28"/>
    <w:rsid w:val="00010479"/>
    <w:rsid w:val="00020938"/>
    <w:rsid w:val="0002098A"/>
    <w:rsid w:val="000249C8"/>
    <w:rsid w:val="00024E90"/>
    <w:rsid w:val="00031AAF"/>
    <w:rsid w:val="00032FC9"/>
    <w:rsid w:val="000346B3"/>
    <w:rsid w:val="000375C0"/>
    <w:rsid w:val="00041B4E"/>
    <w:rsid w:val="00041C50"/>
    <w:rsid w:val="000528A7"/>
    <w:rsid w:val="0005536C"/>
    <w:rsid w:val="000579E8"/>
    <w:rsid w:val="00064B13"/>
    <w:rsid w:val="000806D1"/>
    <w:rsid w:val="000826FD"/>
    <w:rsid w:val="00082EAE"/>
    <w:rsid w:val="00095C0C"/>
    <w:rsid w:val="00096A3C"/>
    <w:rsid w:val="000970DD"/>
    <w:rsid w:val="0009733D"/>
    <w:rsid w:val="0009775D"/>
    <w:rsid w:val="000A00BC"/>
    <w:rsid w:val="000A040F"/>
    <w:rsid w:val="000A0A7A"/>
    <w:rsid w:val="000A7087"/>
    <w:rsid w:val="000B4D94"/>
    <w:rsid w:val="000B5E66"/>
    <w:rsid w:val="000B72A6"/>
    <w:rsid w:val="000D00BC"/>
    <w:rsid w:val="000D60E3"/>
    <w:rsid w:val="000E3484"/>
    <w:rsid w:val="000E4DA1"/>
    <w:rsid w:val="000E6D21"/>
    <w:rsid w:val="000F0E8D"/>
    <w:rsid w:val="000F1DCC"/>
    <w:rsid w:val="000F2B4D"/>
    <w:rsid w:val="000F575F"/>
    <w:rsid w:val="00100C3B"/>
    <w:rsid w:val="00102666"/>
    <w:rsid w:val="0010517A"/>
    <w:rsid w:val="00105872"/>
    <w:rsid w:val="001075CF"/>
    <w:rsid w:val="0011443E"/>
    <w:rsid w:val="00114C4B"/>
    <w:rsid w:val="00115226"/>
    <w:rsid w:val="001153A6"/>
    <w:rsid w:val="00115BDF"/>
    <w:rsid w:val="00115BEA"/>
    <w:rsid w:val="00116984"/>
    <w:rsid w:val="00120D03"/>
    <w:rsid w:val="0012269E"/>
    <w:rsid w:val="00124882"/>
    <w:rsid w:val="00124B1D"/>
    <w:rsid w:val="0012714B"/>
    <w:rsid w:val="00147C65"/>
    <w:rsid w:val="00150783"/>
    <w:rsid w:val="00154B8F"/>
    <w:rsid w:val="0017197F"/>
    <w:rsid w:val="0017545C"/>
    <w:rsid w:val="0018286F"/>
    <w:rsid w:val="00183D5C"/>
    <w:rsid w:val="001853C8"/>
    <w:rsid w:val="00186D76"/>
    <w:rsid w:val="00191248"/>
    <w:rsid w:val="00191CFD"/>
    <w:rsid w:val="00197734"/>
    <w:rsid w:val="001A7C13"/>
    <w:rsid w:val="001B1D10"/>
    <w:rsid w:val="001B3A6F"/>
    <w:rsid w:val="001D0E34"/>
    <w:rsid w:val="001D16E8"/>
    <w:rsid w:val="001D3BE8"/>
    <w:rsid w:val="001D473C"/>
    <w:rsid w:val="001D53BE"/>
    <w:rsid w:val="001D659E"/>
    <w:rsid w:val="001E3714"/>
    <w:rsid w:val="001E496E"/>
    <w:rsid w:val="001E5400"/>
    <w:rsid w:val="001E5DF2"/>
    <w:rsid w:val="001E6FEB"/>
    <w:rsid w:val="001F0423"/>
    <w:rsid w:val="001F3434"/>
    <w:rsid w:val="001F5496"/>
    <w:rsid w:val="001F61A6"/>
    <w:rsid w:val="002032B9"/>
    <w:rsid w:val="00205D32"/>
    <w:rsid w:val="002205B4"/>
    <w:rsid w:val="00225AB1"/>
    <w:rsid w:val="00235556"/>
    <w:rsid w:val="00250AB4"/>
    <w:rsid w:val="00251905"/>
    <w:rsid w:val="002534BB"/>
    <w:rsid w:val="0026424F"/>
    <w:rsid w:val="00265D9A"/>
    <w:rsid w:val="0026734E"/>
    <w:rsid w:val="00271B60"/>
    <w:rsid w:val="00272E80"/>
    <w:rsid w:val="00282070"/>
    <w:rsid w:val="002879C0"/>
    <w:rsid w:val="00292222"/>
    <w:rsid w:val="00295077"/>
    <w:rsid w:val="00297C68"/>
    <w:rsid w:val="002A5D61"/>
    <w:rsid w:val="002B0179"/>
    <w:rsid w:val="002B03ED"/>
    <w:rsid w:val="002B09BA"/>
    <w:rsid w:val="002B3EFD"/>
    <w:rsid w:val="002B6581"/>
    <w:rsid w:val="002C1E94"/>
    <w:rsid w:val="002C4E9D"/>
    <w:rsid w:val="002D03BE"/>
    <w:rsid w:val="002D0BB1"/>
    <w:rsid w:val="002D1C69"/>
    <w:rsid w:val="002E1235"/>
    <w:rsid w:val="002E607F"/>
    <w:rsid w:val="002E6481"/>
    <w:rsid w:val="002F0C02"/>
    <w:rsid w:val="002F2C87"/>
    <w:rsid w:val="0030122B"/>
    <w:rsid w:val="00302F1A"/>
    <w:rsid w:val="0031276E"/>
    <w:rsid w:val="00317040"/>
    <w:rsid w:val="00317877"/>
    <w:rsid w:val="00317B7F"/>
    <w:rsid w:val="00320288"/>
    <w:rsid w:val="0032534A"/>
    <w:rsid w:val="003259F4"/>
    <w:rsid w:val="00326A75"/>
    <w:rsid w:val="00334350"/>
    <w:rsid w:val="003473DF"/>
    <w:rsid w:val="0034767C"/>
    <w:rsid w:val="00350D16"/>
    <w:rsid w:val="00351558"/>
    <w:rsid w:val="00351E57"/>
    <w:rsid w:val="003525E6"/>
    <w:rsid w:val="00354232"/>
    <w:rsid w:val="00362AF8"/>
    <w:rsid w:val="003641DA"/>
    <w:rsid w:val="003709CC"/>
    <w:rsid w:val="003740CC"/>
    <w:rsid w:val="00374193"/>
    <w:rsid w:val="00375068"/>
    <w:rsid w:val="003779A3"/>
    <w:rsid w:val="003807B1"/>
    <w:rsid w:val="00382965"/>
    <w:rsid w:val="00383427"/>
    <w:rsid w:val="003843C9"/>
    <w:rsid w:val="00385A8A"/>
    <w:rsid w:val="00392CE3"/>
    <w:rsid w:val="00396B9C"/>
    <w:rsid w:val="003A2212"/>
    <w:rsid w:val="003A54D8"/>
    <w:rsid w:val="003A7791"/>
    <w:rsid w:val="003B089A"/>
    <w:rsid w:val="003B1229"/>
    <w:rsid w:val="003B178C"/>
    <w:rsid w:val="003B2BE6"/>
    <w:rsid w:val="003B53CD"/>
    <w:rsid w:val="003C1239"/>
    <w:rsid w:val="003C1301"/>
    <w:rsid w:val="003E038E"/>
    <w:rsid w:val="003E25BB"/>
    <w:rsid w:val="003E6022"/>
    <w:rsid w:val="004030EE"/>
    <w:rsid w:val="00405880"/>
    <w:rsid w:val="00407AEB"/>
    <w:rsid w:val="004201EA"/>
    <w:rsid w:val="004311D2"/>
    <w:rsid w:val="00431A30"/>
    <w:rsid w:val="00433392"/>
    <w:rsid w:val="004349B1"/>
    <w:rsid w:val="00436AC9"/>
    <w:rsid w:val="004408C3"/>
    <w:rsid w:val="0044121B"/>
    <w:rsid w:val="004421ED"/>
    <w:rsid w:val="0044307F"/>
    <w:rsid w:val="004433BB"/>
    <w:rsid w:val="00445ECE"/>
    <w:rsid w:val="00447262"/>
    <w:rsid w:val="004472A4"/>
    <w:rsid w:val="00451DBF"/>
    <w:rsid w:val="00454BDD"/>
    <w:rsid w:val="00455492"/>
    <w:rsid w:val="004559D6"/>
    <w:rsid w:val="004559DD"/>
    <w:rsid w:val="004627C4"/>
    <w:rsid w:val="00471FFA"/>
    <w:rsid w:val="00485CCE"/>
    <w:rsid w:val="00492192"/>
    <w:rsid w:val="00492FD0"/>
    <w:rsid w:val="004A07EB"/>
    <w:rsid w:val="004A41F9"/>
    <w:rsid w:val="004A6D15"/>
    <w:rsid w:val="004B2695"/>
    <w:rsid w:val="004C06EC"/>
    <w:rsid w:val="004C4869"/>
    <w:rsid w:val="004C6F81"/>
    <w:rsid w:val="004D102A"/>
    <w:rsid w:val="004D4CCF"/>
    <w:rsid w:val="004D7866"/>
    <w:rsid w:val="004E4695"/>
    <w:rsid w:val="004E5020"/>
    <w:rsid w:val="004E7FBE"/>
    <w:rsid w:val="004F4EB5"/>
    <w:rsid w:val="004F6F8E"/>
    <w:rsid w:val="0050036E"/>
    <w:rsid w:val="0050286A"/>
    <w:rsid w:val="005070A2"/>
    <w:rsid w:val="005111CD"/>
    <w:rsid w:val="005116DD"/>
    <w:rsid w:val="00517C07"/>
    <w:rsid w:val="00524A41"/>
    <w:rsid w:val="00533712"/>
    <w:rsid w:val="00533971"/>
    <w:rsid w:val="00540197"/>
    <w:rsid w:val="005406E5"/>
    <w:rsid w:val="00543138"/>
    <w:rsid w:val="005435D6"/>
    <w:rsid w:val="00545472"/>
    <w:rsid w:val="005464B5"/>
    <w:rsid w:val="00546534"/>
    <w:rsid w:val="0054690F"/>
    <w:rsid w:val="00547F01"/>
    <w:rsid w:val="0055008C"/>
    <w:rsid w:val="00557F13"/>
    <w:rsid w:val="005600DF"/>
    <w:rsid w:val="005614BE"/>
    <w:rsid w:val="005638FC"/>
    <w:rsid w:val="00565A02"/>
    <w:rsid w:val="00566F9B"/>
    <w:rsid w:val="00570887"/>
    <w:rsid w:val="00573019"/>
    <w:rsid w:val="005761D1"/>
    <w:rsid w:val="005819EC"/>
    <w:rsid w:val="00586529"/>
    <w:rsid w:val="005876B5"/>
    <w:rsid w:val="005901CE"/>
    <w:rsid w:val="00591698"/>
    <w:rsid w:val="00591BCC"/>
    <w:rsid w:val="005924D1"/>
    <w:rsid w:val="0059746A"/>
    <w:rsid w:val="005B0308"/>
    <w:rsid w:val="005B1043"/>
    <w:rsid w:val="005B2C24"/>
    <w:rsid w:val="005B2F41"/>
    <w:rsid w:val="005B47A0"/>
    <w:rsid w:val="005B567E"/>
    <w:rsid w:val="005B6319"/>
    <w:rsid w:val="005B6D95"/>
    <w:rsid w:val="005C24C8"/>
    <w:rsid w:val="005C7270"/>
    <w:rsid w:val="005D3814"/>
    <w:rsid w:val="005D3F98"/>
    <w:rsid w:val="005D54B1"/>
    <w:rsid w:val="005D66D1"/>
    <w:rsid w:val="005D7B7E"/>
    <w:rsid w:val="005E1356"/>
    <w:rsid w:val="005F0390"/>
    <w:rsid w:val="005F2ABC"/>
    <w:rsid w:val="005F3290"/>
    <w:rsid w:val="006017EB"/>
    <w:rsid w:val="006022FF"/>
    <w:rsid w:val="006071C6"/>
    <w:rsid w:val="006103DE"/>
    <w:rsid w:val="00610A71"/>
    <w:rsid w:val="006119F7"/>
    <w:rsid w:val="00616F03"/>
    <w:rsid w:val="00621202"/>
    <w:rsid w:val="00622392"/>
    <w:rsid w:val="00625F60"/>
    <w:rsid w:val="00632E53"/>
    <w:rsid w:val="0063393B"/>
    <w:rsid w:val="00636412"/>
    <w:rsid w:val="006368C2"/>
    <w:rsid w:val="00641567"/>
    <w:rsid w:val="00641F70"/>
    <w:rsid w:val="0064600E"/>
    <w:rsid w:val="00650722"/>
    <w:rsid w:val="00653DE7"/>
    <w:rsid w:val="00654840"/>
    <w:rsid w:val="00657686"/>
    <w:rsid w:val="00660FB9"/>
    <w:rsid w:val="00661161"/>
    <w:rsid w:val="00661855"/>
    <w:rsid w:val="006618E1"/>
    <w:rsid w:val="00663A13"/>
    <w:rsid w:val="0066474F"/>
    <w:rsid w:val="00664E94"/>
    <w:rsid w:val="006766BA"/>
    <w:rsid w:val="00683204"/>
    <w:rsid w:val="00690AEB"/>
    <w:rsid w:val="006968E8"/>
    <w:rsid w:val="006A3DBC"/>
    <w:rsid w:val="006B0807"/>
    <w:rsid w:val="006B23F8"/>
    <w:rsid w:val="006B76E4"/>
    <w:rsid w:val="006C528D"/>
    <w:rsid w:val="006D1CF6"/>
    <w:rsid w:val="006D4EA4"/>
    <w:rsid w:val="006E40D3"/>
    <w:rsid w:val="006E69CC"/>
    <w:rsid w:val="006F0462"/>
    <w:rsid w:val="006F503E"/>
    <w:rsid w:val="006F63B7"/>
    <w:rsid w:val="006F6E93"/>
    <w:rsid w:val="00711C29"/>
    <w:rsid w:val="00711D94"/>
    <w:rsid w:val="007245C7"/>
    <w:rsid w:val="00727217"/>
    <w:rsid w:val="00733093"/>
    <w:rsid w:val="00733836"/>
    <w:rsid w:val="0073397D"/>
    <w:rsid w:val="00734943"/>
    <w:rsid w:val="00736E47"/>
    <w:rsid w:val="00736E86"/>
    <w:rsid w:val="00741400"/>
    <w:rsid w:val="00743298"/>
    <w:rsid w:val="00750C99"/>
    <w:rsid w:val="0075178E"/>
    <w:rsid w:val="00754D28"/>
    <w:rsid w:val="0076764C"/>
    <w:rsid w:val="007752BD"/>
    <w:rsid w:val="00776F19"/>
    <w:rsid w:val="00787993"/>
    <w:rsid w:val="00790BA9"/>
    <w:rsid w:val="007955D7"/>
    <w:rsid w:val="007956AB"/>
    <w:rsid w:val="00796FF7"/>
    <w:rsid w:val="007A03DE"/>
    <w:rsid w:val="007A4416"/>
    <w:rsid w:val="007A75A6"/>
    <w:rsid w:val="007B63F4"/>
    <w:rsid w:val="007C2D76"/>
    <w:rsid w:val="007C4B81"/>
    <w:rsid w:val="007D6A62"/>
    <w:rsid w:val="007E2097"/>
    <w:rsid w:val="007E266C"/>
    <w:rsid w:val="007E33A9"/>
    <w:rsid w:val="007E6A83"/>
    <w:rsid w:val="007F0089"/>
    <w:rsid w:val="007F0DB2"/>
    <w:rsid w:val="007F1CC5"/>
    <w:rsid w:val="007F5E7C"/>
    <w:rsid w:val="00803251"/>
    <w:rsid w:val="00805EB2"/>
    <w:rsid w:val="008073DD"/>
    <w:rsid w:val="00810742"/>
    <w:rsid w:val="00812CA9"/>
    <w:rsid w:val="0081535A"/>
    <w:rsid w:val="00817691"/>
    <w:rsid w:val="0082127E"/>
    <w:rsid w:val="008314D6"/>
    <w:rsid w:val="00842A17"/>
    <w:rsid w:val="008444D7"/>
    <w:rsid w:val="00846148"/>
    <w:rsid w:val="00852669"/>
    <w:rsid w:val="00857A7A"/>
    <w:rsid w:val="00876FC5"/>
    <w:rsid w:val="008774FD"/>
    <w:rsid w:val="0089107C"/>
    <w:rsid w:val="00891662"/>
    <w:rsid w:val="008929EE"/>
    <w:rsid w:val="00893611"/>
    <w:rsid w:val="00894E06"/>
    <w:rsid w:val="008A4BEE"/>
    <w:rsid w:val="008A5589"/>
    <w:rsid w:val="008B4D2B"/>
    <w:rsid w:val="008C1B35"/>
    <w:rsid w:val="008D0552"/>
    <w:rsid w:val="008D388C"/>
    <w:rsid w:val="008E2B06"/>
    <w:rsid w:val="008E30C1"/>
    <w:rsid w:val="008E4116"/>
    <w:rsid w:val="008E6157"/>
    <w:rsid w:val="008F7748"/>
    <w:rsid w:val="00902AAC"/>
    <w:rsid w:val="009100F3"/>
    <w:rsid w:val="00914C12"/>
    <w:rsid w:val="00914D9D"/>
    <w:rsid w:val="009202CF"/>
    <w:rsid w:val="00922B91"/>
    <w:rsid w:val="0094165F"/>
    <w:rsid w:val="009519E9"/>
    <w:rsid w:val="00952503"/>
    <w:rsid w:val="00952796"/>
    <w:rsid w:val="0095697F"/>
    <w:rsid w:val="00957575"/>
    <w:rsid w:val="00964872"/>
    <w:rsid w:val="00964D0A"/>
    <w:rsid w:val="009651C7"/>
    <w:rsid w:val="00965523"/>
    <w:rsid w:val="009807A0"/>
    <w:rsid w:val="00980813"/>
    <w:rsid w:val="00981D35"/>
    <w:rsid w:val="00983AA1"/>
    <w:rsid w:val="00983F21"/>
    <w:rsid w:val="00984C17"/>
    <w:rsid w:val="00985832"/>
    <w:rsid w:val="00991F41"/>
    <w:rsid w:val="00994FDD"/>
    <w:rsid w:val="009955B6"/>
    <w:rsid w:val="00995978"/>
    <w:rsid w:val="009A2D21"/>
    <w:rsid w:val="009A7E0B"/>
    <w:rsid w:val="009B705B"/>
    <w:rsid w:val="009C0517"/>
    <w:rsid w:val="009C3146"/>
    <w:rsid w:val="009D1570"/>
    <w:rsid w:val="009D2735"/>
    <w:rsid w:val="009D345C"/>
    <w:rsid w:val="009D4815"/>
    <w:rsid w:val="009D593F"/>
    <w:rsid w:val="009E3586"/>
    <w:rsid w:val="009E5AF2"/>
    <w:rsid w:val="009E60F5"/>
    <w:rsid w:val="009F2E26"/>
    <w:rsid w:val="009F44BC"/>
    <w:rsid w:val="009F55EF"/>
    <w:rsid w:val="00A03545"/>
    <w:rsid w:val="00A036CE"/>
    <w:rsid w:val="00A03F49"/>
    <w:rsid w:val="00A06047"/>
    <w:rsid w:val="00A07DDF"/>
    <w:rsid w:val="00A10E78"/>
    <w:rsid w:val="00A12BDD"/>
    <w:rsid w:val="00A17A44"/>
    <w:rsid w:val="00A217A0"/>
    <w:rsid w:val="00A21E92"/>
    <w:rsid w:val="00A25BF6"/>
    <w:rsid w:val="00A2655F"/>
    <w:rsid w:val="00A26B47"/>
    <w:rsid w:val="00A32151"/>
    <w:rsid w:val="00A32BAA"/>
    <w:rsid w:val="00A37EA7"/>
    <w:rsid w:val="00A44EA0"/>
    <w:rsid w:val="00A51FB7"/>
    <w:rsid w:val="00A5235F"/>
    <w:rsid w:val="00A553A0"/>
    <w:rsid w:val="00A57DE7"/>
    <w:rsid w:val="00A6040F"/>
    <w:rsid w:val="00A625AC"/>
    <w:rsid w:val="00A63549"/>
    <w:rsid w:val="00A63880"/>
    <w:rsid w:val="00A658F7"/>
    <w:rsid w:val="00A66C18"/>
    <w:rsid w:val="00A66E33"/>
    <w:rsid w:val="00A6738C"/>
    <w:rsid w:val="00A701AF"/>
    <w:rsid w:val="00A8321E"/>
    <w:rsid w:val="00A85040"/>
    <w:rsid w:val="00A85659"/>
    <w:rsid w:val="00A874BC"/>
    <w:rsid w:val="00A90020"/>
    <w:rsid w:val="00A97967"/>
    <w:rsid w:val="00AA228F"/>
    <w:rsid w:val="00AA342F"/>
    <w:rsid w:val="00AA3B7C"/>
    <w:rsid w:val="00AA3F40"/>
    <w:rsid w:val="00AB196E"/>
    <w:rsid w:val="00AB301D"/>
    <w:rsid w:val="00AB3C10"/>
    <w:rsid w:val="00AC1704"/>
    <w:rsid w:val="00AC4E74"/>
    <w:rsid w:val="00AC5E4A"/>
    <w:rsid w:val="00AE384C"/>
    <w:rsid w:val="00AF0962"/>
    <w:rsid w:val="00AF45AC"/>
    <w:rsid w:val="00AF6C0E"/>
    <w:rsid w:val="00B02BF2"/>
    <w:rsid w:val="00B05BED"/>
    <w:rsid w:val="00B07BB7"/>
    <w:rsid w:val="00B14130"/>
    <w:rsid w:val="00B15262"/>
    <w:rsid w:val="00B31274"/>
    <w:rsid w:val="00B33FF1"/>
    <w:rsid w:val="00B351AB"/>
    <w:rsid w:val="00B36D8C"/>
    <w:rsid w:val="00B42BEA"/>
    <w:rsid w:val="00B43251"/>
    <w:rsid w:val="00B47795"/>
    <w:rsid w:val="00B54206"/>
    <w:rsid w:val="00B5639C"/>
    <w:rsid w:val="00B574C1"/>
    <w:rsid w:val="00B60B9A"/>
    <w:rsid w:val="00B67D32"/>
    <w:rsid w:val="00B769B2"/>
    <w:rsid w:val="00B76DE7"/>
    <w:rsid w:val="00B774E5"/>
    <w:rsid w:val="00B837C4"/>
    <w:rsid w:val="00B847B2"/>
    <w:rsid w:val="00B855A9"/>
    <w:rsid w:val="00B91DCD"/>
    <w:rsid w:val="00B9416F"/>
    <w:rsid w:val="00B956B5"/>
    <w:rsid w:val="00B9780B"/>
    <w:rsid w:val="00BA5A83"/>
    <w:rsid w:val="00BB6545"/>
    <w:rsid w:val="00BC3439"/>
    <w:rsid w:val="00BD555A"/>
    <w:rsid w:val="00BD585A"/>
    <w:rsid w:val="00BE067D"/>
    <w:rsid w:val="00BE2B9F"/>
    <w:rsid w:val="00BE6E65"/>
    <w:rsid w:val="00BF0A39"/>
    <w:rsid w:val="00BF1339"/>
    <w:rsid w:val="00BF2837"/>
    <w:rsid w:val="00BF5D4B"/>
    <w:rsid w:val="00BF6FCD"/>
    <w:rsid w:val="00C16462"/>
    <w:rsid w:val="00C17196"/>
    <w:rsid w:val="00C27444"/>
    <w:rsid w:val="00C31D7E"/>
    <w:rsid w:val="00C33217"/>
    <w:rsid w:val="00C341A5"/>
    <w:rsid w:val="00C40B16"/>
    <w:rsid w:val="00C52E1C"/>
    <w:rsid w:val="00C55B69"/>
    <w:rsid w:val="00C605EC"/>
    <w:rsid w:val="00C60803"/>
    <w:rsid w:val="00C615B4"/>
    <w:rsid w:val="00C62C55"/>
    <w:rsid w:val="00C64C1F"/>
    <w:rsid w:val="00C70278"/>
    <w:rsid w:val="00C83223"/>
    <w:rsid w:val="00C83312"/>
    <w:rsid w:val="00C838AA"/>
    <w:rsid w:val="00C84AE3"/>
    <w:rsid w:val="00C87972"/>
    <w:rsid w:val="00C937D0"/>
    <w:rsid w:val="00C949A9"/>
    <w:rsid w:val="00CB1206"/>
    <w:rsid w:val="00CB444C"/>
    <w:rsid w:val="00CB79CF"/>
    <w:rsid w:val="00CC0E08"/>
    <w:rsid w:val="00CC1FB3"/>
    <w:rsid w:val="00CD0D65"/>
    <w:rsid w:val="00CE0442"/>
    <w:rsid w:val="00CE1C49"/>
    <w:rsid w:val="00CE3899"/>
    <w:rsid w:val="00CE63E1"/>
    <w:rsid w:val="00CE659F"/>
    <w:rsid w:val="00CF0762"/>
    <w:rsid w:val="00CF0FF0"/>
    <w:rsid w:val="00CF1B2F"/>
    <w:rsid w:val="00CF58AE"/>
    <w:rsid w:val="00CF6EDC"/>
    <w:rsid w:val="00CF7A0D"/>
    <w:rsid w:val="00D0025F"/>
    <w:rsid w:val="00D04348"/>
    <w:rsid w:val="00D13DD5"/>
    <w:rsid w:val="00D147C7"/>
    <w:rsid w:val="00D213AB"/>
    <w:rsid w:val="00D2221B"/>
    <w:rsid w:val="00D36512"/>
    <w:rsid w:val="00D3681C"/>
    <w:rsid w:val="00D40801"/>
    <w:rsid w:val="00D4080A"/>
    <w:rsid w:val="00D4395F"/>
    <w:rsid w:val="00D450CA"/>
    <w:rsid w:val="00D45D7A"/>
    <w:rsid w:val="00D533E0"/>
    <w:rsid w:val="00D552CE"/>
    <w:rsid w:val="00D62C36"/>
    <w:rsid w:val="00D63493"/>
    <w:rsid w:val="00D72F01"/>
    <w:rsid w:val="00D72F45"/>
    <w:rsid w:val="00D738EC"/>
    <w:rsid w:val="00D7597A"/>
    <w:rsid w:val="00D760DF"/>
    <w:rsid w:val="00D76B7A"/>
    <w:rsid w:val="00D834DE"/>
    <w:rsid w:val="00D8617A"/>
    <w:rsid w:val="00D86C2A"/>
    <w:rsid w:val="00D9051A"/>
    <w:rsid w:val="00D93E29"/>
    <w:rsid w:val="00D943FA"/>
    <w:rsid w:val="00D94957"/>
    <w:rsid w:val="00D967B5"/>
    <w:rsid w:val="00D9685B"/>
    <w:rsid w:val="00DA07D0"/>
    <w:rsid w:val="00DA16C0"/>
    <w:rsid w:val="00DB3163"/>
    <w:rsid w:val="00DB5FBC"/>
    <w:rsid w:val="00DC0278"/>
    <w:rsid w:val="00DC05AE"/>
    <w:rsid w:val="00DC5CAD"/>
    <w:rsid w:val="00DD175B"/>
    <w:rsid w:val="00DD27F4"/>
    <w:rsid w:val="00DD578D"/>
    <w:rsid w:val="00DD6FE2"/>
    <w:rsid w:val="00DD775A"/>
    <w:rsid w:val="00DD7E71"/>
    <w:rsid w:val="00DE1B34"/>
    <w:rsid w:val="00DE202A"/>
    <w:rsid w:val="00DE581D"/>
    <w:rsid w:val="00DE6A0C"/>
    <w:rsid w:val="00DE7DBA"/>
    <w:rsid w:val="00DE7FC8"/>
    <w:rsid w:val="00DF21B1"/>
    <w:rsid w:val="00DF55C4"/>
    <w:rsid w:val="00E013DA"/>
    <w:rsid w:val="00E02D62"/>
    <w:rsid w:val="00E10762"/>
    <w:rsid w:val="00E11F8E"/>
    <w:rsid w:val="00E120EA"/>
    <w:rsid w:val="00E1378B"/>
    <w:rsid w:val="00E149A7"/>
    <w:rsid w:val="00E15C4A"/>
    <w:rsid w:val="00E266C3"/>
    <w:rsid w:val="00E3303D"/>
    <w:rsid w:val="00E33F11"/>
    <w:rsid w:val="00E40A10"/>
    <w:rsid w:val="00E40CD3"/>
    <w:rsid w:val="00E44F16"/>
    <w:rsid w:val="00E46C22"/>
    <w:rsid w:val="00E53226"/>
    <w:rsid w:val="00E6529F"/>
    <w:rsid w:val="00E65D55"/>
    <w:rsid w:val="00E67007"/>
    <w:rsid w:val="00E73E10"/>
    <w:rsid w:val="00E7504F"/>
    <w:rsid w:val="00E755AB"/>
    <w:rsid w:val="00E77DA2"/>
    <w:rsid w:val="00E803F5"/>
    <w:rsid w:val="00E81053"/>
    <w:rsid w:val="00E84C39"/>
    <w:rsid w:val="00E86DBB"/>
    <w:rsid w:val="00E91054"/>
    <w:rsid w:val="00E95D49"/>
    <w:rsid w:val="00E97588"/>
    <w:rsid w:val="00EA1113"/>
    <w:rsid w:val="00EA20E2"/>
    <w:rsid w:val="00EB76B8"/>
    <w:rsid w:val="00EC2E80"/>
    <w:rsid w:val="00EC7A71"/>
    <w:rsid w:val="00ED437B"/>
    <w:rsid w:val="00ED4D24"/>
    <w:rsid w:val="00ED50B0"/>
    <w:rsid w:val="00EE3E03"/>
    <w:rsid w:val="00EF64E6"/>
    <w:rsid w:val="00EF71F1"/>
    <w:rsid w:val="00F03719"/>
    <w:rsid w:val="00F10FD9"/>
    <w:rsid w:val="00F2125E"/>
    <w:rsid w:val="00F24B07"/>
    <w:rsid w:val="00F24BAC"/>
    <w:rsid w:val="00F30962"/>
    <w:rsid w:val="00F33BE8"/>
    <w:rsid w:val="00F35AE8"/>
    <w:rsid w:val="00F35EBD"/>
    <w:rsid w:val="00F41B89"/>
    <w:rsid w:val="00F41E56"/>
    <w:rsid w:val="00F43872"/>
    <w:rsid w:val="00F449B1"/>
    <w:rsid w:val="00F44BE6"/>
    <w:rsid w:val="00F44E4A"/>
    <w:rsid w:val="00F47692"/>
    <w:rsid w:val="00F52CD3"/>
    <w:rsid w:val="00F55FD0"/>
    <w:rsid w:val="00F611D8"/>
    <w:rsid w:val="00F61796"/>
    <w:rsid w:val="00F618FE"/>
    <w:rsid w:val="00F65AF2"/>
    <w:rsid w:val="00F67011"/>
    <w:rsid w:val="00F67775"/>
    <w:rsid w:val="00F67D18"/>
    <w:rsid w:val="00F67E77"/>
    <w:rsid w:val="00F71882"/>
    <w:rsid w:val="00F74871"/>
    <w:rsid w:val="00F81B77"/>
    <w:rsid w:val="00F85F63"/>
    <w:rsid w:val="00F872E1"/>
    <w:rsid w:val="00F96ED0"/>
    <w:rsid w:val="00FA0400"/>
    <w:rsid w:val="00FA0A16"/>
    <w:rsid w:val="00FA222E"/>
    <w:rsid w:val="00FA2CD4"/>
    <w:rsid w:val="00FA4267"/>
    <w:rsid w:val="00FA5F90"/>
    <w:rsid w:val="00FA7818"/>
    <w:rsid w:val="00FB0008"/>
    <w:rsid w:val="00FB0445"/>
    <w:rsid w:val="00FB2A2F"/>
    <w:rsid w:val="00FB5895"/>
    <w:rsid w:val="00FB6BAC"/>
    <w:rsid w:val="00FB72B3"/>
    <w:rsid w:val="00FB789E"/>
    <w:rsid w:val="00FC1BF9"/>
    <w:rsid w:val="00FD0FD9"/>
    <w:rsid w:val="00FD2E2C"/>
    <w:rsid w:val="00FD4224"/>
    <w:rsid w:val="00FD44AF"/>
    <w:rsid w:val="00FD68B6"/>
    <w:rsid w:val="00FE54E0"/>
    <w:rsid w:val="00FE5E18"/>
    <w:rsid w:val="00FE7F9B"/>
    <w:rsid w:val="00FF09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F85F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F85F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uiPriority w:val="9"/>
    <w:qFormat/>
    <w:rsid w:val="00DE1B34"/>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41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1567"/>
    <w:pPr>
      <w:autoSpaceDE w:val="0"/>
      <w:autoSpaceDN w:val="0"/>
      <w:adjustRightInd w:val="0"/>
    </w:pPr>
    <w:rPr>
      <w:rFonts w:ascii="Verdana" w:eastAsia="Calibri" w:hAnsi="Verdana" w:cs="Verdana"/>
      <w:color w:val="000000"/>
      <w:sz w:val="24"/>
      <w:szCs w:val="24"/>
      <w:lang w:eastAsia="en-US"/>
    </w:rPr>
  </w:style>
  <w:style w:type="character" w:styleId="Hipervnculo">
    <w:name w:val="Hyperlink"/>
    <w:rsid w:val="00983AA1"/>
    <w:rPr>
      <w:color w:val="0000FF"/>
      <w:u w:val="single"/>
    </w:rPr>
  </w:style>
  <w:style w:type="table" w:styleId="Tablamoderna">
    <w:name w:val="Table Contemporary"/>
    <w:basedOn w:val="Tablanormal"/>
    <w:rsid w:val="007F0DB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media1-nfasis5">
    <w:name w:val="Medium Grid 1 Accent 5"/>
    <w:basedOn w:val="Tablanormal"/>
    <w:uiPriority w:val="67"/>
    <w:rsid w:val="007F0DB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ombreadomedio1-nfasis3">
    <w:name w:val="Medium Shading 1 Accent 3"/>
    <w:basedOn w:val="Tablanormal"/>
    <w:uiPriority w:val="63"/>
    <w:rsid w:val="00F55FD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55FD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ablaconcuadrcula8">
    <w:name w:val="Table Grid 8"/>
    <w:basedOn w:val="Tablanormal"/>
    <w:rsid w:val="00F55FD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lsica3">
    <w:name w:val="Table Classic 3"/>
    <w:basedOn w:val="Tablanormal"/>
    <w:rsid w:val="00F55FD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ombreadovistoso-nfasis1">
    <w:name w:val="Colorful Shading Accent 1"/>
    <w:basedOn w:val="Tablanormal"/>
    <w:uiPriority w:val="71"/>
    <w:rsid w:val="00F55FD0"/>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uadrculavistosa-nfasis5">
    <w:name w:val="Colorful Grid Accent 5"/>
    <w:basedOn w:val="Tablanormal"/>
    <w:uiPriority w:val="73"/>
    <w:rsid w:val="00F55FD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media3-nfasis1">
    <w:name w:val="Medium Grid 3 Accent 1"/>
    <w:basedOn w:val="Tablanormal"/>
    <w:uiPriority w:val="69"/>
    <w:rsid w:val="00F55FD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1-nfasis1">
    <w:name w:val="Medium Grid 1 Accent 1"/>
    <w:basedOn w:val="Tablanormal"/>
    <w:uiPriority w:val="67"/>
    <w:rsid w:val="00F55FD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staclara-nfasis3">
    <w:name w:val="Light List Accent 3"/>
    <w:basedOn w:val="Tablanormal"/>
    <w:uiPriority w:val="61"/>
    <w:rsid w:val="00796FF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1">
    <w:name w:val="Light List Accent 1"/>
    <w:basedOn w:val="Tablanormal"/>
    <w:uiPriority w:val="61"/>
    <w:rsid w:val="00796FF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clara-nfasis1">
    <w:name w:val="Light Grid Accent 1"/>
    <w:basedOn w:val="Tablanormal"/>
    <w:uiPriority w:val="62"/>
    <w:rsid w:val="00796F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2-nfasis1">
    <w:name w:val="Medium Grid 2 Accent 1"/>
    <w:basedOn w:val="Tablanormal"/>
    <w:uiPriority w:val="68"/>
    <w:rsid w:val="00796FF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Listaconvietas">
    <w:name w:val="List Bullet"/>
    <w:basedOn w:val="Normal"/>
    <w:rsid w:val="001D473C"/>
    <w:pPr>
      <w:numPr>
        <w:numId w:val="1"/>
      </w:numPr>
      <w:contextualSpacing/>
    </w:pPr>
  </w:style>
  <w:style w:type="table" w:styleId="Sombreadovistoso-nfasis5">
    <w:name w:val="Colorful Shading Accent 5"/>
    <w:basedOn w:val="Tablanormal"/>
    <w:uiPriority w:val="71"/>
    <w:rsid w:val="00D738E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D738E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styleId="Textodeglobo">
    <w:name w:val="Balloon Text"/>
    <w:basedOn w:val="Normal"/>
    <w:link w:val="TextodegloboCar"/>
    <w:rsid w:val="003709CC"/>
    <w:rPr>
      <w:rFonts w:ascii="Tahoma" w:hAnsi="Tahoma" w:cs="Tahoma"/>
      <w:sz w:val="16"/>
      <w:szCs w:val="16"/>
    </w:rPr>
  </w:style>
  <w:style w:type="character" w:customStyle="1" w:styleId="TextodegloboCar">
    <w:name w:val="Texto de globo Car"/>
    <w:basedOn w:val="Fuentedeprrafopredeter"/>
    <w:link w:val="Textodeglobo"/>
    <w:rsid w:val="003709CC"/>
    <w:rPr>
      <w:rFonts w:ascii="Tahoma" w:hAnsi="Tahoma" w:cs="Tahoma"/>
      <w:sz w:val="16"/>
      <w:szCs w:val="16"/>
      <w:lang w:val="es-ES" w:eastAsia="es-ES"/>
    </w:rPr>
  </w:style>
  <w:style w:type="table" w:styleId="Listamedia2-nfasis1">
    <w:name w:val="Medium List 2 Accent 1"/>
    <w:basedOn w:val="Tablanormal"/>
    <w:uiPriority w:val="66"/>
    <w:rsid w:val="00DB5FB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5">
    <w:name w:val="Medium List 1 Accent 5"/>
    <w:basedOn w:val="Tablanormal"/>
    <w:uiPriority w:val="65"/>
    <w:rsid w:val="00DB5FBC"/>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2-nfasis3">
    <w:name w:val="Medium List 2 Accent 3"/>
    <w:basedOn w:val="Tablanormal"/>
    <w:uiPriority w:val="66"/>
    <w:rsid w:val="00DB5FBC"/>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2">
    <w:name w:val="Light List Accent 2"/>
    <w:basedOn w:val="Tablanormal"/>
    <w:uiPriority w:val="61"/>
    <w:rsid w:val="00DB5FB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aclsica2">
    <w:name w:val="Table Classic 2"/>
    <w:basedOn w:val="Tablanormal"/>
    <w:rsid w:val="00DB5FB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efectos3D3">
    <w:name w:val="Table 3D effects 3"/>
    <w:basedOn w:val="Tablanormal"/>
    <w:rsid w:val="00041C5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041C5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1">
    <w:name w:val="Table 3D effects 1"/>
    <w:basedOn w:val="Tablanormal"/>
    <w:rsid w:val="00041C5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sutil2">
    <w:name w:val="Table Subtle 2"/>
    <w:basedOn w:val="Tablanormal"/>
    <w:rsid w:val="00041C5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rsid w:val="00041C5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041C5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041C5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basedOn w:val="Fuentedeprrafopredeter"/>
    <w:rsid w:val="00787993"/>
    <w:rPr>
      <w:sz w:val="16"/>
      <w:szCs w:val="16"/>
    </w:rPr>
  </w:style>
  <w:style w:type="paragraph" w:styleId="Textocomentario">
    <w:name w:val="annotation text"/>
    <w:basedOn w:val="Normal"/>
    <w:link w:val="TextocomentarioCar"/>
    <w:rsid w:val="00787993"/>
    <w:rPr>
      <w:sz w:val="20"/>
      <w:szCs w:val="20"/>
    </w:rPr>
  </w:style>
  <w:style w:type="character" w:customStyle="1" w:styleId="TextocomentarioCar">
    <w:name w:val="Texto comentario Car"/>
    <w:basedOn w:val="Fuentedeprrafopredeter"/>
    <w:link w:val="Textocomentario"/>
    <w:rsid w:val="00787993"/>
    <w:rPr>
      <w:lang w:val="es-ES" w:eastAsia="es-ES"/>
    </w:rPr>
  </w:style>
  <w:style w:type="paragraph" w:styleId="Asuntodelcomentario">
    <w:name w:val="annotation subject"/>
    <w:basedOn w:val="Textocomentario"/>
    <w:next w:val="Textocomentario"/>
    <w:link w:val="AsuntodelcomentarioCar"/>
    <w:rsid w:val="00787993"/>
    <w:rPr>
      <w:b/>
      <w:bCs/>
    </w:rPr>
  </w:style>
  <w:style w:type="character" w:customStyle="1" w:styleId="AsuntodelcomentarioCar">
    <w:name w:val="Asunto del comentario Car"/>
    <w:basedOn w:val="TextocomentarioCar"/>
    <w:link w:val="Asuntodelcomentario"/>
    <w:rsid w:val="00787993"/>
    <w:rPr>
      <w:b/>
      <w:bCs/>
      <w:lang w:val="es-ES" w:eastAsia="es-ES"/>
    </w:rPr>
  </w:style>
  <w:style w:type="table" w:styleId="Cuadrculamedia2-nfasis4">
    <w:name w:val="Medium Grid 2 Accent 4"/>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
    <w:name w:val="Medium Grid 2"/>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nfasis6">
    <w:name w:val="Medium Grid 1 Accent 6"/>
    <w:basedOn w:val="Tablanormal"/>
    <w:uiPriority w:val="67"/>
    <w:rsid w:val="005B47A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aconcolumnas4">
    <w:name w:val="Table Columns 4"/>
    <w:basedOn w:val="Tablanormal"/>
    <w:rsid w:val="005B47A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3">
    <w:name w:val="Table Columns 3"/>
    <w:basedOn w:val="Tablanormal"/>
    <w:rsid w:val="005B47A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2">
    <w:name w:val="Table Columns 2"/>
    <w:basedOn w:val="Tablanormal"/>
    <w:rsid w:val="005B47A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1">
    <w:name w:val="Table Columns 1"/>
    <w:basedOn w:val="Tablanormal"/>
    <w:rsid w:val="005B47A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4">
    <w:name w:val="Table Classic 4"/>
    <w:basedOn w:val="Tablanormal"/>
    <w:rsid w:val="005B47A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5">
    <w:name w:val="Table Columns 5"/>
    <w:basedOn w:val="Tablanormal"/>
    <w:rsid w:val="005B47A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Encabezado">
    <w:name w:val="header"/>
    <w:basedOn w:val="Normal"/>
    <w:link w:val="EncabezadoCar"/>
    <w:rsid w:val="004D7866"/>
    <w:pPr>
      <w:tabs>
        <w:tab w:val="center" w:pos="4419"/>
        <w:tab w:val="right" w:pos="8838"/>
      </w:tabs>
    </w:pPr>
  </w:style>
  <w:style w:type="character" w:customStyle="1" w:styleId="EncabezadoCar">
    <w:name w:val="Encabezado Car"/>
    <w:basedOn w:val="Fuentedeprrafopredeter"/>
    <w:link w:val="Encabezado"/>
    <w:rsid w:val="004D7866"/>
    <w:rPr>
      <w:sz w:val="24"/>
      <w:szCs w:val="24"/>
      <w:lang w:val="es-ES" w:eastAsia="es-ES"/>
    </w:rPr>
  </w:style>
  <w:style w:type="paragraph" w:styleId="Piedepgina">
    <w:name w:val="footer"/>
    <w:basedOn w:val="Normal"/>
    <w:link w:val="PiedepginaCar"/>
    <w:uiPriority w:val="99"/>
    <w:rsid w:val="004D7866"/>
    <w:pPr>
      <w:tabs>
        <w:tab w:val="center" w:pos="4419"/>
        <w:tab w:val="right" w:pos="8838"/>
      </w:tabs>
    </w:pPr>
  </w:style>
  <w:style w:type="character" w:customStyle="1" w:styleId="PiedepginaCar">
    <w:name w:val="Pie de página Car"/>
    <w:basedOn w:val="Fuentedeprrafopredeter"/>
    <w:link w:val="Piedepgina"/>
    <w:uiPriority w:val="99"/>
    <w:rsid w:val="004D7866"/>
    <w:rPr>
      <w:sz w:val="24"/>
      <w:szCs w:val="24"/>
      <w:lang w:val="es-ES" w:eastAsia="es-ES"/>
    </w:rPr>
  </w:style>
  <w:style w:type="table" w:styleId="Tablaweb3">
    <w:name w:val="Table Web 3"/>
    <w:basedOn w:val="Tablanormal"/>
    <w:rsid w:val="0035423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elegante">
    <w:name w:val="Table Elegant"/>
    <w:basedOn w:val="Tablanormal"/>
    <w:rsid w:val="0035423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tulo4Car">
    <w:name w:val="Título 4 Car"/>
    <w:basedOn w:val="Fuentedeprrafopredeter"/>
    <w:link w:val="Ttulo4"/>
    <w:uiPriority w:val="9"/>
    <w:rsid w:val="00DE1B34"/>
    <w:rPr>
      <w:b/>
      <w:bCs/>
      <w:sz w:val="24"/>
      <w:szCs w:val="24"/>
      <w:lang w:val="es-ES" w:eastAsia="es-ES"/>
    </w:rPr>
  </w:style>
  <w:style w:type="paragraph" w:styleId="NormalWeb">
    <w:name w:val="Normal (Web)"/>
    <w:basedOn w:val="Normal"/>
    <w:uiPriority w:val="99"/>
    <w:unhideWhenUsed/>
    <w:rsid w:val="00DE1B34"/>
    <w:pPr>
      <w:spacing w:before="100" w:beforeAutospacing="1" w:after="100" w:afterAutospacing="1"/>
    </w:pPr>
  </w:style>
  <w:style w:type="character" w:customStyle="1" w:styleId="apple-converted-space">
    <w:name w:val="apple-converted-space"/>
    <w:basedOn w:val="Fuentedeprrafopredeter"/>
    <w:rsid w:val="00DE1B34"/>
  </w:style>
  <w:style w:type="character" w:customStyle="1" w:styleId="Ttulo1Car">
    <w:name w:val="Título 1 Car"/>
    <w:basedOn w:val="Fuentedeprrafopredeter"/>
    <w:link w:val="Ttulo1"/>
    <w:rsid w:val="00F85F63"/>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rsid w:val="00F85F63"/>
    <w:rPr>
      <w:rFonts w:asciiTheme="majorHAnsi" w:eastAsiaTheme="majorEastAsia" w:hAnsiTheme="majorHAnsi" w:cstheme="majorBidi"/>
      <w:b/>
      <w:bCs/>
      <w:color w:val="4F81BD" w:themeColor="accent1"/>
      <w:sz w:val="26"/>
      <w:szCs w:val="26"/>
      <w:lang w:val="es-ES" w:eastAsia="es-ES"/>
    </w:rPr>
  </w:style>
  <w:style w:type="paragraph" w:styleId="Epgrafe">
    <w:name w:val="caption"/>
    <w:basedOn w:val="Normal"/>
    <w:next w:val="Normal"/>
    <w:unhideWhenUsed/>
    <w:qFormat/>
    <w:rsid w:val="00F85F63"/>
    <w:pPr>
      <w:spacing w:after="200"/>
    </w:pPr>
    <w:rPr>
      <w:b/>
      <w:bCs/>
      <w:color w:val="4F81BD" w:themeColor="accent1"/>
      <w:sz w:val="18"/>
      <w:szCs w:val="18"/>
    </w:rPr>
  </w:style>
  <w:style w:type="paragraph" w:styleId="Textoindependiente">
    <w:name w:val="Body Text"/>
    <w:basedOn w:val="Normal"/>
    <w:link w:val="TextoindependienteCar"/>
    <w:rsid w:val="00F85F63"/>
    <w:pPr>
      <w:spacing w:after="120"/>
    </w:pPr>
  </w:style>
  <w:style w:type="character" w:customStyle="1" w:styleId="TextoindependienteCar">
    <w:name w:val="Texto independiente Car"/>
    <w:basedOn w:val="Fuentedeprrafopredeter"/>
    <w:link w:val="Textoindependiente"/>
    <w:rsid w:val="00F85F63"/>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F85F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F85F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uiPriority w:val="9"/>
    <w:qFormat/>
    <w:rsid w:val="00DE1B34"/>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41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1567"/>
    <w:pPr>
      <w:autoSpaceDE w:val="0"/>
      <w:autoSpaceDN w:val="0"/>
      <w:adjustRightInd w:val="0"/>
    </w:pPr>
    <w:rPr>
      <w:rFonts w:ascii="Verdana" w:eastAsia="Calibri" w:hAnsi="Verdana" w:cs="Verdana"/>
      <w:color w:val="000000"/>
      <w:sz w:val="24"/>
      <w:szCs w:val="24"/>
      <w:lang w:eastAsia="en-US"/>
    </w:rPr>
  </w:style>
  <w:style w:type="character" w:styleId="Hipervnculo">
    <w:name w:val="Hyperlink"/>
    <w:rsid w:val="00983AA1"/>
    <w:rPr>
      <w:color w:val="0000FF"/>
      <w:u w:val="single"/>
    </w:rPr>
  </w:style>
  <w:style w:type="table" w:styleId="Tablamoderna">
    <w:name w:val="Table Contemporary"/>
    <w:basedOn w:val="Tablanormal"/>
    <w:rsid w:val="007F0DB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media1-nfasis5">
    <w:name w:val="Medium Grid 1 Accent 5"/>
    <w:basedOn w:val="Tablanormal"/>
    <w:uiPriority w:val="67"/>
    <w:rsid w:val="007F0DB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ombreadomedio1-nfasis3">
    <w:name w:val="Medium Shading 1 Accent 3"/>
    <w:basedOn w:val="Tablanormal"/>
    <w:uiPriority w:val="63"/>
    <w:rsid w:val="00F55FD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55FD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ablaconcuadrcula8">
    <w:name w:val="Table Grid 8"/>
    <w:basedOn w:val="Tablanormal"/>
    <w:rsid w:val="00F55FD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lsica3">
    <w:name w:val="Table Classic 3"/>
    <w:basedOn w:val="Tablanormal"/>
    <w:rsid w:val="00F55FD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ombreadovistoso-nfasis1">
    <w:name w:val="Colorful Shading Accent 1"/>
    <w:basedOn w:val="Tablanormal"/>
    <w:uiPriority w:val="71"/>
    <w:rsid w:val="00F55FD0"/>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uadrculavistosa-nfasis5">
    <w:name w:val="Colorful Grid Accent 5"/>
    <w:basedOn w:val="Tablanormal"/>
    <w:uiPriority w:val="73"/>
    <w:rsid w:val="00F55FD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media3-nfasis1">
    <w:name w:val="Medium Grid 3 Accent 1"/>
    <w:basedOn w:val="Tablanormal"/>
    <w:uiPriority w:val="69"/>
    <w:rsid w:val="00F55FD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1-nfasis1">
    <w:name w:val="Medium Grid 1 Accent 1"/>
    <w:basedOn w:val="Tablanormal"/>
    <w:uiPriority w:val="67"/>
    <w:rsid w:val="00F55FD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staclara-nfasis3">
    <w:name w:val="Light List Accent 3"/>
    <w:basedOn w:val="Tablanormal"/>
    <w:uiPriority w:val="61"/>
    <w:rsid w:val="00796FF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1">
    <w:name w:val="Light List Accent 1"/>
    <w:basedOn w:val="Tablanormal"/>
    <w:uiPriority w:val="61"/>
    <w:rsid w:val="00796FF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clara-nfasis1">
    <w:name w:val="Light Grid Accent 1"/>
    <w:basedOn w:val="Tablanormal"/>
    <w:uiPriority w:val="62"/>
    <w:rsid w:val="00796F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2-nfasis1">
    <w:name w:val="Medium Grid 2 Accent 1"/>
    <w:basedOn w:val="Tablanormal"/>
    <w:uiPriority w:val="68"/>
    <w:rsid w:val="00796FF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Listaconvietas">
    <w:name w:val="List Bullet"/>
    <w:basedOn w:val="Normal"/>
    <w:rsid w:val="001D473C"/>
    <w:pPr>
      <w:numPr>
        <w:numId w:val="1"/>
      </w:numPr>
      <w:contextualSpacing/>
    </w:pPr>
  </w:style>
  <w:style w:type="table" w:styleId="Sombreadovistoso-nfasis5">
    <w:name w:val="Colorful Shading Accent 5"/>
    <w:basedOn w:val="Tablanormal"/>
    <w:uiPriority w:val="71"/>
    <w:rsid w:val="00D738EC"/>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D738EC"/>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styleId="Textodeglobo">
    <w:name w:val="Balloon Text"/>
    <w:basedOn w:val="Normal"/>
    <w:link w:val="TextodegloboCar"/>
    <w:rsid w:val="003709CC"/>
    <w:rPr>
      <w:rFonts w:ascii="Tahoma" w:hAnsi="Tahoma" w:cs="Tahoma"/>
      <w:sz w:val="16"/>
      <w:szCs w:val="16"/>
    </w:rPr>
  </w:style>
  <w:style w:type="character" w:customStyle="1" w:styleId="TextodegloboCar">
    <w:name w:val="Texto de globo Car"/>
    <w:basedOn w:val="Fuentedeprrafopredeter"/>
    <w:link w:val="Textodeglobo"/>
    <w:rsid w:val="003709CC"/>
    <w:rPr>
      <w:rFonts w:ascii="Tahoma" w:hAnsi="Tahoma" w:cs="Tahoma"/>
      <w:sz w:val="16"/>
      <w:szCs w:val="16"/>
      <w:lang w:val="es-ES" w:eastAsia="es-ES"/>
    </w:rPr>
  </w:style>
  <w:style w:type="table" w:styleId="Listamedia2-nfasis1">
    <w:name w:val="Medium List 2 Accent 1"/>
    <w:basedOn w:val="Tablanormal"/>
    <w:uiPriority w:val="66"/>
    <w:rsid w:val="00DB5FB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5">
    <w:name w:val="Medium List 1 Accent 5"/>
    <w:basedOn w:val="Tablanormal"/>
    <w:uiPriority w:val="65"/>
    <w:rsid w:val="00DB5FBC"/>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2-nfasis3">
    <w:name w:val="Medium List 2 Accent 3"/>
    <w:basedOn w:val="Tablanormal"/>
    <w:uiPriority w:val="66"/>
    <w:rsid w:val="00DB5FBC"/>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2">
    <w:name w:val="Light List Accent 2"/>
    <w:basedOn w:val="Tablanormal"/>
    <w:uiPriority w:val="61"/>
    <w:rsid w:val="00DB5FB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aclsica2">
    <w:name w:val="Table Classic 2"/>
    <w:basedOn w:val="Tablanormal"/>
    <w:rsid w:val="00DB5FB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efectos3D3">
    <w:name w:val="Table 3D effects 3"/>
    <w:basedOn w:val="Tablanormal"/>
    <w:rsid w:val="00041C5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041C5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1">
    <w:name w:val="Table 3D effects 1"/>
    <w:basedOn w:val="Tablanormal"/>
    <w:rsid w:val="00041C5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sutil2">
    <w:name w:val="Table Subtle 2"/>
    <w:basedOn w:val="Tablanormal"/>
    <w:rsid w:val="00041C5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rsid w:val="00041C5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041C5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041C5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basedOn w:val="Fuentedeprrafopredeter"/>
    <w:rsid w:val="00787993"/>
    <w:rPr>
      <w:sz w:val="16"/>
      <w:szCs w:val="16"/>
    </w:rPr>
  </w:style>
  <w:style w:type="paragraph" w:styleId="Textocomentario">
    <w:name w:val="annotation text"/>
    <w:basedOn w:val="Normal"/>
    <w:link w:val="TextocomentarioCar"/>
    <w:rsid w:val="00787993"/>
    <w:rPr>
      <w:sz w:val="20"/>
      <w:szCs w:val="20"/>
    </w:rPr>
  </w:style>
  <w:style w:type="character" w:customStyle="1" w:styleId="TextocomentarioCar">
    <w:name w:val="Texto comentario Car"/>
    <w:basedOn w:val="Fuentedeprrafopredeter"/>
    <w:link w:val="Textocomentario"/>
    <w:rsid w:val="00787993"/>
    <w:rPr>
      <w:lang w:val="es-ES" w:eastAsia="es-ES"/>
    </w:rPr>
  </w:style>
  <w:style w:type="paragraph" w:styleId="Asuntodelcomentario">
    <w:name w:val="annotation subject"/>
    <w:basedOn w:val="Textocomentario"/>
    <w:next w:val="Textocomentario"/>
    <w:link w:val="AsuntodelcomentarioCar"/>
    <w:rsid w:val="00787993"/>
    <w:rPr>
      <w:b/>
      <w:bCs/>
    </w:rPr>
  </w:style>
  <w:style w:type="character" w:customStyle="1" w:styleId="AsuntodelcomentarioCar">
    <w:name w:val="Asunto del comentario Car"/>
    <w:basedOn w:val="TextocomentarioCar"/>
    <w:link w:val="Asuntodelcomentario"/>
    <w:rsid w:val="00787993"/>
    <w:rPr>
      <w:b/>
      <w:bCs/>
      <w:lang w:val="es-ES" w:eastAsia="es-ES"/>
    </w:rPr>
  </w:style>
  <w:style w:type="table" w:styleId="Cuadrculamedia2-nfasis4">
    <w:name w:val="Medium Grid 2 Accent 4"/>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
    <w:name w:val="Medium Grid 2"/>
    <w:basedOn w:val="Tablanormal"/>
    <w:uiPriority w:val="68"/>
    <w:rsid w:val="005B47A0"/>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nfasis6">
    <w:name w:val="Medium Grid 1 Accent 6"/>
    <w:basedOn w:val="Tablanormal"/>
    <w:uiPriority w:val="67"/>
    <w:rsid w:val="005B47A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aconcolumnas4">
    <w:name w:val="Table Columns 4"/>
    <w:basedOn w:val="Tablanormal"/>
    <w:rsid w:val="005B47A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3">
    <w:name w:val="Table Columns 3"/>
    <w:basedOn w:val="Tablanormal"/>
    <w:rsid w:val="005B47A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2">
    <w:name w:val="Table Columns 2"/>
    <w:basedOn w:val="Tablanormal"/>
    <w:rsid w:val="005B47A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1">
    <w:name w:val="Table Columns 1"/>
    <w:basedOn w:val="Tablanormal"/>
    <w:rsid w:val="005B47A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4">
    <w:name w:val="Table Classic 4"/>
    <w:basedOn w:val="Tablanormal"/>
    <w:rsid w:val="005B47A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5">
    <w:name w:val="Table Columns 5"/>
    <w:basedOn w:val="Tablanormal"/>
    <w:rsid w:val="005B47A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Encabezado">
    <w:name w:val="header"/>
    <w:basedOn w:val="Normal"/>
    <w:link w:val="EncabezadoCar"/>
    <w:rsid w:val="004D7866"/>
    <w:pPr>
      <w:tabs>
        <w:tab w:val="center" w:pos="4419"/>
        <w:tab w:val="right" w:pos="8838"/>
      </w:tabs>
    </w:pPr>
  </w:style>
  <w:style w:type="character" w:customStyle="1" w:styleId="EncabezadoCar">
    <w:name w:val="Encabezado Car"/>
    <w:basedOn w:val="Fuentedeprrafopredeter"/>
    <w:link w:val="Encabezado"/>
    <w:rsid w:val="004D7866"/>
    <w:rPr>
      <w:sz w:val="24"/>
      <w:szCs w:val="24"/>
      <w:lang w:val="es-ES" w:eastAsia="es-ES"/>
    </w:rPr>
  </w:style>
  <w:style w:type="paragraph" w:styleId="Piedepgina">
    <w:name w:val="footer"/>
    <w:basedOn w:val="Normal"/>
    <w:link w:val="PiedepginaCar"/>
    <w:uiPriority w:val="99"/>
    <w:rsid w:val="004D7866"/>
    <w:pPr>
      <w:tabs>
        <w:tab w:val="center" w:pos="4419"/>
        <w:tab w:val="right" w:pos="8838"/>
      </w:tabs>
    </w:pPr>
  </w:style>
  <w:style w:type="character" w:customStyle="1" w:styleId="PiedepginaCar">
    <w:name w:val="Pie de página Car"/>
    <w:basedOn w:val="Fuentedeprrafopredeter"/>
    <w:link w:val="Piedepgina"/>
    <w:uiPriority w:val="99"/>
    <w:rsid w:val="004D7866"/>
    <w:rPr>
      <w:sz w:val="24"/>
      <w:szCs w:val="24"/>
      <w:lang w:val="es-ES" w:eastAsia="es-ES"/>
    </w:rPr>
  </w:style>
  <w:style w:type="table" w:styleId="Tablaweb3">
    <w:name w:val="Table Web 3"/>
    <w:basedOn w:val="Tablanormal"/>
    <w:rsid w:val="0035423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elegante">
    <w:name w:val="Table Elegant"/>
    <w:basedOn w:val="Tablanormal"/>
    <w:rsid w:val="0035423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tulo4Car">
    <w:name w:val="Título 4 Car"/>
    <w:basedOn w:val="Fuentedeprrafopredeter"/>
    <w:link w:val="Ttulo4"/>
    <w:uiPriority w:val="9"/>
    <w:rsid w:val="00DE1B34"/>
    <w:rPr>
      <w:b/>
      <w:bCs/>
      <w:sz w:val="24"/>
      <w:szCs w:val="24"/>
      <w:lang w:val="es-ES" w:eastAsia="es-ES"/>
    </w:rPr>
  </w:style>
  <w:style w:type="paragraph" w:styleId="NormalWeb">
    <w:name w:val="Normal (Web)"/>
    <w:basedOn w:val="Normal"/>
    <w:uiPriority w:val="99"/>
    <w:unhideWhenUsed/>
    <w:rsid w:val="00DE1B34"/>
    <w:pPr>
      <w:spacing w:before="100" w:beforeAutospacing="1" w:after="100" w:afterAutospacing="1"/>
    </w:pPr>
  </w:style>
  <w:style w:type="character" w:customStyle="1" w:styleId="apple-converted-space">
    <w:name w:val="apple-converted-space"/>
    <w:basedOn w:val="Fuentedeprrafopredeter"/>
    <w:rsid w:val="00DE1B34"/>
  </w:style>
  <w:style w:type="character" w:customStyle="1" w:styleId="Ttulo1Car">
    <w:name w:val="Título 1 Car"/>
    <w:basedOn w:val="Fuentedeprrafopredeter"/>
    <w:link w:val="Ttulo1"/>
    <w:rsid w:val="00F85F63"/>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rsid w:val="00F85F63"/>
    <w:rPr>
      <w:rFonts w:asciiTheme="majorHAnsi" w:eastAsiaTheme="majorEastAsia" w:hAnsiTheme="majorHAnsi" w:cstheme="majorBidi"/>
      <w:b/>
      <w:bCs/>
      <w:color w:val="4F81BD" w:themeColor="accent1"/>
      <w:sz w:val="26"/>
      <w:szCs w:val="26"/>
      <w:lang w:val="es-ES" w:eastAsia="es-ES"/>
    </w:rPr>
  </w:style>
  <w:style w:type="paragraph" w:styleId="Epgrafe">
    <w:name w:val="caption"/>
    <w:basedOn w:val="Normal"/>
    <w:next w:val="Normal"/>
    <w:unhideWhenUsed/>
    <w:qFormat/>
    <w:rsid w:val="00F85F63"/>
    <w:pPr>
      <w:spacing w:after="200"/>
    </w:pPr>
    <w:rPr>
      <w:b/>
      <w:bCs/>
      <w:color w:val="4F81BD" w:themeColor="accent1"/>
      <w:sz w:val="18"/>
      <w:szCs w:val="18"/>
    </w:rPr>
  </w:style>
  <w:style w:type="paragraph" w:styleId="Textoindependiente">
    <w:name w:val="Body Text"/>
    <w:basedOn w:val="Normal"/>
    <w:link w:val="TextoindependienteCar"/>
    <w:rsid w:val="00F85F63"/>
    <w:pPr>
      <w:spacing w:after="120"/>
    </w:pPr>
  </w:style>
  <w:style w:type="character" w:customStyle="1" w:styleId="TextoindependienteCar">
    <w:name w:val="Texto independiente Car"/>
    <w:basedOn w:val="Fuentedeprrafopredeter"/>
    <w:link w:val="Textoindependiente"/>
    <w:rsid w:val="00F85F6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59622">
      <w:bodyDiv w:val="1"/>
      <w:marLeft w:val="0"/>
      <w:marRight w:val="0"/>
      <w:marTop w:val="0"/>
      <w:marBottom w:val="0"/>
      <w:divBdr>
        <w:top w:val="none" w:sz="0" w:space="0" w:color="auto"/>
        <w:left w:val="none" w:sz="0" w:space="0" w:color="auto"/>
        <w:bottom w:val="none" w:sz="0" w:space="0" w:color="auto"/>
        <w:right w:val="none" w:sz="0" w:space="0" w:color="auto"/>
      </w:divBdr>
      <w:divsChild>
        <w:div w:id="1702583083">
          <w:marLeft w:val="0"/>
          <w:marRight w:val="0"/>
          <w:marTop w:val="0"/>
          <w:marBottom w:val="0"/>
          <w:divBdr>
            <w:top w:val="none" w:sz="0" w:space="0" w:color="auto"/>
            <w:left w:val="none" w:sz="0" w:space="0" w:color="auto"/>
            <w:bottom w:val="none" w:sz="0" w:space="0" w:color="auto"/>
            <w:right w:val="none" w:sz="0" w:space="0" w:color="auto"/>
          </w:divBdr>
          <w:divsChild>
            <w:div w:id="747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0006">
      <w:bodyDiv w:val="1"/>
      <w:marLeft w:val="0"/>
      <w:marRight w:val="0"/>
      <w:marTop w:val="0"/>
      <w:marBottom w:val="0"/>
      <w:divBdr>
        <w:top w:val="none" w:sz="0" w:space="0" w:color="auto"/>
        <w:left w:val="none" w:sz="0" w:space="0" w:color="auto"/>
        <w:bottom w:val="none" w:sz="0" w:space="0" w:color="auto"/>
        <w:right w:val="none" w:sz="0" w:space="0" w:color="auto"/>
      </w:divBdr>
    </w:div>
    <w:div w:id="825049204">
      <w:bodyDiv w:val="1"/>
      <w:marLeft w:val="0"/>
      <w:marRight w:val="0"/>
      <w:marTop w:val="0"/>
      <w:marBottom w:val="0"/>
      <w:divBdr>
        <w:top w:val="none" w:sz="0" w:space="0" w:color="auto"/>
        <w:left w:val="none" w:sz="0" w:space="0" w:color="auto"/>
        <w:bottom w:val="none" w:sz="0" w:space="0" w:color="auto"/>
        <w:right w:val="none" w:sz="0" w:space="0" w:color="auto"/>
      </w:divBdr>
      <w:divsChild>
        <w:div w:id="1049262414">
          <w:marLeft w:val="0"/>
          <w:marRight w:val="0"/>
          <w:marTop w:val="0"/>
          <w:marBottom w:val="300"/>
          <w:divBdr>
            <w:top w:val="single" w:sz="6" w:space="7" w:color="E3E3E3"/>
            <w:left w:val="single" w:sz="6" w:space="7" w:color="E3E3E3"/>
            <w:bottom w:val="single" w:sz="6" w:space="7" w:color="E3E3E3"/>
            <w:right w:val="single" w:sz="6" w:space="7" w:color="E3E3E3"/>
          </w:divBdr>
          <w:divsChild>
            <w:div w:id="6908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0731123">
      <w:bodyDiv w:val="1"/>
      <w:marLeft w:val="0"/>
      <w:marRight w:val="0"/>
      <w:marTop w:val="0"/>
      <w:marBottom w:val="0"/>
      <w:divBdr>
        <w:top w:val="none" w:sz="0" w:space="0" w:color="auto"/>
        <w:left w:val="none" w:sz="0" w:space="0" w:color="auto"/>
        <w:bottom w:val="none" w:sz="0" w:space="0" w:color="auto"/>
        <w:right w:val="none" w:sz="0" w:space="0" w:color="auto"/>
      </w:divBdr>
    </w:div>
    <w:div w:id="1436512926">
      <w:bodyDiv w:val="1"/>
      <w:marLeft w:val="0"/>
      <w:marRight w:val="0"/>
      <w:marTop w:val="0"/>
      <w:marBottom w:val="0"/>
      <w:divBdr>
        <w:top w:val="none" w:sz="0" w:space="0" w:color="auto"/>
        <w:left w:val="none" w:sz="0" w:space="0" w:color="auto"/>
        <w:bottom w:val="none" w:sz="0" w:space="0" w:color="auto"/>
        <w:right w:val="none" w:sz="0" w:space="0" w:color="auto"/>
      </w:divBdr>
      <w:divsChild>
        <w:div w:id="1555194699">
          <w:marLeft w:val="274"/>
          <w:marRight w:val="0"/>
          <w:marTop w:val="0"/>
          <w:marBottom w:val="0"/>
          <w:divBdr>
            <w:top w:val="none" w:sz="0" w:space="0" w:color="auto"/>
            <w:left w:val="none" w:sz="0" w:space="0" w:color="auto"/>
            <w:bottom w:val="none" w:sz="0" w:space="0" w:color="auto"/>
            <w:right w:val="none" w:sz="0" w:space="0" w:color="auto"/>
          </w:divBdr>
        </w:div>
        <w:div w:id="1625765887">
          <w:marLeft w:val="274"/>
          <w:marRight w:val="0"/>
          <w:marTop w:val="0"/>
          <w:marBottom w:val="0"/>
          <w:divBdr>
            <w:top w:val="none" w:sz="0" w:space="0" w:color="auto"/>
            <w:left w:val="none" w:sz="0" w:space="0" w:color="auto"/>
            <w:bottom w:val="none" w:sz="0" w:space="0" w:color="auto"/>
            <w:right w:val="none" w:sz="0" w:space="0" w:color="auto"/>
          </w:divBdr>
        </w:div>
        <w:div w:id="1301495842">
          <w:marLeft w:val="274"/>
          <w:marRight w:val="0"/>
          <w:marTop w:val="0"/>
          <w:marBottom w:val="0"/>
          <w:divBdr>
            <w:top w:val="none" w:sz="0" w:space="0" w:color="auto"/>
            <w:left w:val="none" w:sz="0" w:space="0" w:color="auto"/>
            <w:bottom w:val="none" w:sz="0" w:space="0" w:color="auto"/>
            <w:right w:val="none" w:sz="0" w:space="0" w:color="auto"/>
          </w:divBdr>
        </w:div>
        <w:div w:id="1122964160">
          <w:marLeft w:val="274"/>
          <w:marRight w:val="0"/>
          <w:marTop w:val="0"/>
          <w:marBottom w:val="0"/>
          <w:divBdr>
            <w:top w:val="none" w:sz="0" w:space="0" w:color="auto"/>
            <w:left w:val="none" w:sz="0" w:space="0" w:color="auto"/>
            <w:bottom w:val="none" w:sz="0" w:space="0" w:color="auto"/>
            <w:right w:val="none" w:sz="0" w:space="0" w:color="auto"/>
          </w:divBdr>
        </w:div>
        <w:div w:id="1585916990">
          <w:marLeft w:val="274"/>
          <w:marRight w:val="0"/>
          <w:marTop w:val="0"/>
          <w:marBottom w:val="0"/>
          <w:divBdr>
            <w:top w:val="none" w:sz="0" w:space="0" w:color="auto"/>
            <w:left w:val="none" w:sz="0" w:space="0" w:color="auto"/>
            <w:bottom w:val="none" w:sz="0" w:space="0" w:color="auto"/>
            <w:right w:val="none" w:sz="0" w:space="0" w:color="auto"/>
          </w:divBdr>
        </w:div>
      </w:divsChild>
    </w:div>
    <w:div w:id="208097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ir@indes.gob.sv" TargetMode="External"/><Relationship Id="rId18" Type="http://schemas.openxmlformats.org/officeDocument/2006/relationships/hyperlink" Target="http://es.wikipedia.org/wiki/Palacio_de_los_Deportes_Carlos_%22El_Famoso%22_Hern%C3%A1ndez" TargetMode="External"/><Relationship Id="rId26" Type="http://schemas.openxmlformats.org/officeDocument/2006/relationships/hyperlink" Target="http://publica.gobiernoabierto.gob.sv/institution_organizational_structures/7499" TargetMode="External"/><Relationship Id="rId39" Type="http://schemas.openxmlformats.org/officeDocument/2006/relationships/hyperlink" Target="http://publica.gobiernoabierto.gob.sv/institution_organizational_structures/7526" TargetMode="External"/><Relationship Id="rId21" Type="http://schemas.openxmlformats.org/officeDocument/2006/relationships/hyperlink" Target="http://publica.gobiernoabierto.gob.sv/institution_organizational_structures/186" TargetMode="External"/><Relationship Id="rId34" Type="http://schemas.openxmlformats.org/officeDocument/2006/relationships/hyperlink" Target="http://publica.gobiernoabierto.gob.sv/institution_organizational_structures/7517" TargetMode="External"/><Relationship Id="rId42" Type="http://schemas.openxmlformats.org/officeDocument/2006/relationships/hyperlink" Target="http://publica.gobiernoabierto.gob.sv/institution_organizational_structures/187" TargetMode="External"/><Relationship Id="rId47" Type="http://schemas.openxmlformats.org/officeDocument/2006/relationships/hyperlink" Target="http://publica.gobiernoabierto.gob.sv/institution_organizational_structures/230" TargetMode="External"/><Relationship Id="rId50" Type="http://schemas.openxmlformats.org/officeDocument/2006/relationships/hyperlink" Target="http://publica.gobiernoabierto.gob.sv/institution_organizational_structures/202" TargetMode="External"/><Relationship Id="rId55" Type="http://schemas.openxmlformats.org/officeDocument/2006/relationships/hyperlink" Target="http://publica.gobiernoabierto.gob.sv/institution_organizational_structures/244" TargetMode="External"/><Relationship Id="rId63" Type="http://schemas.openxmlformats.org/officeDocument/2006/relationships/hyperlink" Target="http://publica.gobiernoabierto.gob.sv/institution_organizational_structures/7512" TargetMode="External"/><Relationship Id="rId68" Type="http://schemas.openxmlformats.org/officeDocument/2006/relationships/hyperlink" Target="http://www.indes.gob.sv/"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s.wikipedia.org/wiki/2003" TargetMode="External"/><Relationship Id="rId29" Type="http://schemas.openxmlformats.org/officeDocument/2006/relationships/hyperlink" Target="http://publica.gobiernoabierto.gob.sv/institution_organizational_structures/75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des.gob.sv" TargetMode="External"/><Relationship Id="rId24" Type="http://schemas.openxmlformats.org/officeDocument/2006/relationships/hyperlink" Target="http://publica.gobiernoabierto.gob.sv/institution_organizational_structures/7497" TargetMode="External"/><Relationship Id="rId32" Type="http://schemas.openxmlformats.org/officeDocument/2006/relationships/hyperlink" Target="http://publica.gobiernoabierto.gob.sv/institution_organizational_structures/7519" TargetMode="External"/><Relationship Id="rId37" Type="http://schemas.openxmlformats.org/officeDocument/2006/relationships/hyperlink" Target="http://publica.gobiernoabierto.gob.sv/institution_organizational_structures/7523" TargetMode="External"/><Relationship Id="rId40" Type="http://schemas.openxmlformats.org/officeDocument/2006/relationships/hyperlink" Target="http://publica.gobiernoabierto.gob.sv/institution_organizational_structures/7527" TargetMode="External"/><Relationship Id="rId45" Type="http://schemas.openxmlformats.org/officeDocument/2006/relationships/hyperlink" Target="http://publica.gobiernoabierto.gob.sv/institution_organizational_structures/201" TargetMode="External"/><Relationship Id="rId53" Type="http://schemas.openxmlformats.org/officeDocument/2006/relationships/hyperlink" Target="http://publica.gobiernoabierto.gob.sv/institution_organizational_structures/236" TargetMode="External"/><Relationship Id="rId58" Type="http://schemas.openxmlformats.org/officeDocument/2006/relationships/hyperlink" Target="http://publica.gobiernoabierto.gob.sv/institution_organizational_structures/7515" TargetMode="External"/><Relationship Id="rId66" Type="http://schemas.openxmlformats.org/officeDocument/2006/relationships/hyperlink" Target="http://publica.gobiernoabierto.gob.sv/institution_organizational_structures/196" TargetMode="External"/><Relationship Id="rId5" Type="http://schemas.openxmlformats.org/officeDocument/2006/relationships/settings" Target="settings.xml"/><Relationship Id="rId15" Type="http://schemas.openxmlformats.org/officeDocument/2006/relationships/hyperlink" Target="https://es.wikipedia.org/wiki/XIX_Juegos_Centroamericanos_y_del_Caribe" TargetMode="External"/><Relationship Id="rId23" Type="http://schemas.openxmlformats.org/officeDocument/2006/relationships/hyperlink" Target="http://publica.gobiernoabierto.gob.sv/institution_organizational_structures/7496" TargetMode="External"/><Relationship Id="rId28" Type="http://schemas.openxmlformats.org/officeDocument/2006/relationships/hyperlink" Target="http://publica.gobiernoabierto.gob.sv/institution_organizational_structures/7501" TargetMode="External"/><Relationship Id="rId36" Type="http://schemas.openxmlformats.org/officeDocument/2006/relationships/hyperlink" Target="http://publica.gobiernoabierto.gob.sv/institution_organizational_structures/7524" TargetMode="External"/><Relationship Id="rId49" Type="http://schemas.openxmlformats.org/officeDocument/2006/relationships/hyperlink" Target="http://publica.gobiernoabierto.gob.sv/institution_organizational_structures/232" TargetMode="External"/><Relationship Id="rId57" Type="http://schemas.openxmlformats.org/officeDocument/2006/relationships/hyperlink" Target="http://publica.gobiernoabierto.gob.sv/institution_organizational_structures/7514" TargetMode="External"/><Relationship Id="rId61" Type="http://schemas.openxmlformats.org/officeDocument/2006/relationships/hyperlink" Target="http://publica.gobiernoabierto.gob.sv/institution_organizational_structures/7510" TargetMode="External"/><Relationship Id="rId10" Type="http://schemas.openxmlformats.org/officeDocument/2006/relationships/image" Target="media/image2.jpeg"/><Relationship Id="rId19" Type="http://schemas.openxmlformats.org/officeDocument/2006/relationships/hyperlink" Target="http://es.wikipedia.org/wiki/Complejo_para_Deportes_Acu%C3%A1ticos_y_Vel%C3%B3dromo-Patin%C3%B3dromo_Nacional" TargetMode="External"/><Relationship Id="rId31" Type="http://schemas.openxmlformats.org/officeDocument/2006/relationships/hyperlink" Target="http://publica.gobiernoabierto.gob.sv/institution_organizational_structures/7521" TargetMode="External"/><Relationship Id="rId44" Type="http://schemas.openxmlformats.org/officeDocument/2006/relationships/hyperlink" Target="http://publica.gobiernoabierto.gob.sv/institution_organizational_structures/270" TargetMode="External"/><Relationship Id="rId52" Type="http://schemas.openxmlformats.org/officeDocument/2006/relationships/hyperlink" Target="http://publica.gobiernoabierto.gob.sv/institution_organizational_structures/235" TargetMode="External"/><Relationship Id="rId60" Type="http://schemas.openxmlformats.org/officeDocument/2006/relationships/hyperlink" Target="http://publica.gobiernoabierto.gob.sv/institution_organizational_structures/246" TargetMode="External"/><Relationship Id="rId65" Type="http://schemas.openxmlformats.org/officeDocument/2006/relationships/hyperlink" Target="http://publica.gobiernoabierto.gob.sv/institution_organizational_structures/24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ndes.gob.sv/images/noticias/2012/Febrero2012/portada%20grafico%20deportes%20de%201981.jpg" TargetMode="External"/><Relationship Id="rId22" Type="http://schemas.openxmlformats.org/officeDocument/2006/relationships/hyperlink" Target="http://publica.gobiernoabierto.gob.sv/institution_organizational_structures/258" TargetMode="External"/><Relationship Id="rId27" Type="http://schemas.openxmlformats.org/officeDocument/2006/relationships/hyperlink" Target="http://publica.gobiernoabierto.gob.sv/institution_organizational_structures/7500" TargetMode="External"/><Relationship Id="rId30" Type="http://schemas.openxmlformats.org/officeDocument/2006/relationships/hyperlink" Target="http://publica.gobiernoabierto.gob.sv/institution_organizational_structures/7518" TargetMode="External"/><Relationship Id="rId35" Type="http://schemas.openxmlformats.org/officeDocument/2006/relationships/hyperlink" Target="http://publica.gobiernoabierto.gob.sv/institution_organizational_structures/7522" TargetMode="External"/><Relationship Id="rId43" Type="http://schemas.openxmlformats.org/officeDocument/2006/relationships/hyperlink" Target="http://publica.gobiernoabierto.gob.sv/institution_organizational_structures/266" TargetMode="External"/><Relationship Id="rId48" Type="http://schemas.openxmlformats.org/officeDocument/2006/relationships/hyperlink" Target="http://publica.gobiernoabierto.gob.sv/institution_organizational_structures/231" TargetMode="External"/><Relationship Id="rId56" Type="http://schemas.openxmlformats.org/officeDocument/2006/relationships/hyperlink" Target="http://publica.gobiernoabierto.gob.sv/institution_organizational_structures/7513" TargetMode="External"/><Relationship Id="rId64" Type="http://schemas.openxmlformats.org/officeDocument/2006/relationships/hyperlink" Target="http://publica.gobiernoabierto.gob.sv/institution_organizational_structures/247"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publica.gobiernoabierto.gob.sv/institution_organizational_structures/234" TargetMode="External"/><Relationship Id="rId3" Type="http://schemas.openxmlformats.org/officeDocument/2006/relationships/styles" Target="styles.xml"/><Relationship Id="rId12" Type="http://schemas.openxmlformats.org/officeDocument/2006/relationships/hyperlink" Target="mailto:oir@indes.gob.sv" TargetMode="External"/><Relationship Id="rId17" Type="http://schemas.openxmlformats.org/officeDocument/2006/relationships/hyperlink" Target="http://es.wikipedia.org/wiki/Gimnasio_Nacional_Jos%C3%A9_Adolfo_Pineda" TargetMode="External"/><Relationship Id="rId25" Type="http://schemas.openxmlformats.org/officeDocument/2006/relationships/hyperlink" Target="http://publica.gobiernoabierto.gob.sv/institution_organizational_structures/7498" TargetMode="External"/><Relationship Id="rId33" Type="http://schemas.openxmlformats.org/officeDocument/2006/relationships/hyperlink" Target="http://publica.gobiernoabierto.gob.sv/institution_organizational_structures/7520" TargetMode="External"/><Relationship Id="rId38" Type="http://schemas.openxmlformats.org/officeDocument/2006/relationships/hyperlink" Target="http://publica.gobiernoabierto.gob.sv/institution_organizational_structures/7525" TargetMode="External"/><Relationship Id="rId46" Type="http://schemas.openxmlformats.org/officeDocument/2006/relationships/hyperlink" Target="http://publica.gobiernoabierto.gob.sv/institution_organizational_structures/229" TargetMode="External"/><Relationship Id="rId59" Type="http://schemas.openxmlformats.org/officeDocument/2006/relationships/hyperlink" Target="http://publica.gobiernoabierto.gob.sv/institution_organizational_structures/245" TargetMode="External"/><Relationship Id="rId67" Type="http://schemas.openxmlformats.org/officeDocument/2006/relationships/image" Target="media/image3.jpeg"/><Relationship Id="rId20" Type="http://schemas.openxmlformats.org/officeDocument/2006/relationships/hyperlink" Target="http://publica.gobiernoabierto.gob.sv/institution_organizational_structures/184" TargetMode="External"/><Relationship Id="rId41" Type="http://schemas.openxmlformats.org/officeDocument/2006/relationships/hyperlink" Target="http://publica.gobiernoabierto.gob.sv/institution_organizational_structures/7528" TargetMode="External"/><Relationship Id="rId54" Type="http://schemas.openxmlformats.org/officeDocument/2006/relationships/hyperlink" Target="http://publica.gobiernoabierto.gob.sv/institution_organizational_structures/203" TargetMode="External"/><Relationship Id="rId62" Type="http://schemas.openxmlformats.org/officeDocument/2006/relationships/hyperlink" Target="http://publica.gobiernoabierto.gob.sv/institution_organizational_structures/7511" TargetMode="External"/><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57749-2C7F-40F5-8FAF-76AC1613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8</Pages>
  <Words>2891</Words>
  <Characters>15906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1</vt:lpstr>
    </vt:vector>
  </TitlesOfParts>
  <Company>INSTITUTO NACIONAL DE LOS DEPORTES</Company>
  <LinksUpToDate>false</LinksUpToDate>
  <CharactersWithSpaces>18760</CharactersWithSpaces>
  <SharedDoc>false</SharedDoc>
  <HLinks>
    <vt:vector size="66" baseType="variant">
      <vt:variant>
        <vt:i4>2949148</vt:i4>
      </vt:variant>
      <vt:variant>
        <vt:i4>30</vt:i4>
      </vt:variant>
      <vt:variant>
        <vt:i4>0</vt:i4>
      </vt:variant>
      <vt:variant>
        <vt:i4>5</vt:i4>
      </vt:variant>
      <vt:variant>
        <vt:lpwstr>http://www.indes.gob.sv/images/noticias/_mapas/palacio de los deportes.png</vt:lpwstr>
      </vt:variant>
      <vt:variant>
        <vt:lpwstr/>
      </vt:variant>
      <vt:variant>
        <vt:i4>5963844</vt:i4>
      </vt:variant>
      <vt:variant>
        <vt:i4>27</vt:i4>
      </vt:variant>
      <vt:variant>
        <vt:i4>0</vt:i4>
      </vt:variant>
      <vt:variant>
        <vt:i4>5</vt:i4>
      </vt:variant>
      <vt:variant>
        <vt:lpwstr>http://es.wikipedia.org/wiki/Complejo_para_Deportes_Acu%C3%A1ticos_y_Vel%C3%B3dromo-Patin%C3%B3dromo_Nacional</vt:lpwstr>
      </vt:variant>
      <vt:variant>
        <vt:lpwstr/>
      </vt:variant>
      <vt:variant>
        <vt:i4>5111860</vt:i4>
      </vt:variant>
      <vt:variant>
        <vt:i4>24</vt:i4>
      </vt:variant>
      <vt:variant>
        <vt:i4>0</vt:i4>
      </vt:variant>
      <vt:variant>
        <vt:i4>5</vt:i4>
      </vt:variant>
      <vt:variant>
        <vt:lpwstr>http://es.wikipedia.org/wiki/Palacio_de_los_Deportes_Carlos_%22El_Famoso%22_Hern%C3%A1ndez</vt:lpwstr>
      </vt:variant>
      <vt:variant>
        <vt:lpwstr/>
      </vt:variant>
      <vt:variant>
        <vt:i4>7602229</vt:i4>
      </vt:variant>
      <vt:variant>
        <vt:i4>21</vt:i4>
      </vt:variant>
      <vt:variant>
        <vt:i4>0</vt:i4>
      </vt:variant>
      <vt:variant>
        <vt:i4>5</vt:i4>
      </vt:variant>
      <vt:variant>
        <vt:lpwstr>http://es.wikipedia.org/wiki/Gimnasio_Nacional_Jos%C3%A9_Adolfo_Pineda</vt:lpwstr>
      </vt:variant>
      <vt:variant>
        <vt:lpwstr/>
      </vt:variant>
      <vt:variant>
        <vt:i4>4849690</vt:i4>
      </vt:variant>
      <vt:variant>
        <vt:i4>18</vt:i4>
      </vt:variant>
      <vt:variant>
        <vt:i4>0</vt:i4>
      </vt:variant>
      <vt:variant>
        <vt:i4>5</vt:i4>
      </vt:variant>
      <vt:variant>
        <vt:lpwstr>http://es.wikipedia.org/wiki/Estadio_Nacional_Jorge_%22M%C3%A1gico%22_Gonz%C3%A1lez</vt:lpwstr>
      </vt:variant>
      <vt:variant>
        <vt:lpwstr/>
      </vt:variant>
      <vt:variant>
        <vt:i4>6226010</vt:i4>
      </vt:variant>
      <vt:variant>
        <vt:i4>15</vt:i4>
      </vt:variant>
      <vt:variant>
        <vt:i4>0</vt:i4>
      </vt:variant>
      <vt:variant>
        <vt:i4>5</vt:i4>
      </vt:variant>
      <vt:variant>
        <vt:lpwstr>http://www.indes.gob.sv/images/noticias/2012/Febrero2012/portada grafico deportes de 1981.jpg</vt:lpwstr>
      </vt:variant>
      <vt:variant>
        <vt:lpwstr/>
      </vt:variant>
      <vt:variant>
        <vt:i4>6553724</vt:i4>
      </vt:variant>
      <vt:variant>
        <vt:i4>12</vt:i4>
      </vt:variant>
      <vt:variant>
        <vt:i4>0</vt:i4>
      </vt:variant>
      <vt:variant>
        <vt:i4>5</vt:i4>
      </vt:variant>
      <vt:variant>
        <vt:lpwstr>http://www.indes.gob.sv/images/noticias/2012/Febrero2012/comit directivo del indes 1980.jpg</vt:lpwstr>
      </vt:variant>
      <vt:variant>
        <vt:lpwstr/>
      </vt:variant>
      <vt:variant>
        <vt:i4>3539008</vt:i4>
      </vt:variant>
      <vt:variant>
        <vt:i4>9</vt:i4>
      </vt:variant>
      <vt:variant>
        <vt:i4>0</vt:i4>
      </vt:variant>
      <vt:variant>
        <vt:i4>5</vt:i4>
      </vt:variant>
      <vt:variant>
        <vt:lpwstr>mailto:s.cosme.@indes.gob.sv</vt:lpwstr>
      </vt:variant>
      <vt:variant>
        <vt:lpwstr/>
      </vt:variant>
      <vt:variant>
        <vt:i4>6881346</vt:i4>
      </vt:variant>
      <vt:variant>
        <vt:i4>6</vt:i4>
      </vt:variant>
      <vt:variant>
        <vt:i4>0</vt:i4>
      </vt:variant>
      <vt:variant>
        <vt:i4>5</vt:i4>
      </vt:variant>
      <vt:variant>
        <vt:lpwstr>mailto:b.olano@indes.gob.sv</vt:lpwstr>
      </vt:variant>
      <vt:variant>
        <vt:lpwstr/>
      </vt:variant>
      <vt:variant>
        <vt:i4>7143498</vt:i4>
      </vt:variant>
      <vt:variant>
        <vt:i4>3</vt:i4>
      </vt:variant>
      <vt:variant>
        <vt:i4>0</vt:i4>
      </vt:variant>
      <vt:variant>
        <vt:i4>5</vt:i4>
      </vt:variant>
      <vt:variant>
        <vt:lpwstr>mailto:w.gomez@indes.gob.sv</vt:lpwstr>
      </vt:variant>
      <vt:variant>
        <vt:lpwstr/>
      </vt:variant>
      <vt:variant>
        <vt:i4>7798791</vt:i4>
      </vt:variant>
      <vt:variant>
        <vt:i4>0</vt:i4>
      </vt:variant>
      <vt:variant>
        <vt:i4>0</vt:i4>
      </vt:variant>
      <vt:variant>
        <vt:i4>5</vt:i4>
      </vt:variant>
      <vt:variant>
        <vt:lpwstr>mailto:oir@indes.gob.sv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scosme</dc:creator>
  <cp:lastModifiedBy>Dejesus</cp:lastModifiedBy>
  <cp:revision>85</cp:revision>
  <dcterms:created xsi:type="dcterms:W3CDTF">2016-09-02T20:20:00Z</dcterms:created>
  <dcterms:modified xsi:type="dcterms:W3CDTF">2016-09-29T21:02:00Z</dcterms:modified>
</cp:coreProperties>
</file>