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B22EA" w14:textId="29882A6C" w:rsidR="00686F8B" w:rsidRPr="0038534A" w:rsidRDefault="00686F8B" w:rsidP="00FF4C21">
      <w:pPr>
        <w:spacing w:line="240" w:lineRule="auto"/>
        <w:contextualSpacing/>
        <w:jc w:val="center"/>
        <w:rPr>
          <w:rFonts w:ascii="Museo Sans 500" w:hAnsi="Museo Sans 500" w:cstheme="majorHAnsi"/>
          <w:sz w:val="28"/>
          <w:szCs w:val="28"/>
        </w:rPr>
      </w:pPr>
    </w:p>
    <w:p w14:paraId="719E0942" w14:textId="7677DD59" w:rsidR="00FA248B" w:rsidRPr="00FF4C21" w:rsidRDefault="00FA248B" w:rsidP="00FF4C21">
      <w:pPr>
        <w:jc w:val="center"/>
        <w:rPr>
          <w:rFonts w:ascii="Museo Sans 500" w:hAnsi="Museo Sans 500" w:cstheme="majorHAnsi"/>
          <w:b/>
          <w:bCs/>
          <w:sz w:val="36"/>
          <w:szCs w:val="36"/>
          <w:u w:val="single"/>
        </w:rPr>
      </w:pPr>
      <w:r w:rsidRPr="00FF4C21">
        <w:rPr>
          <w:rFonts w:ascii="Museo Sans 500" w:hAnsi="Museo Sans 500" w:cstheme="majorHAnsi"/>
          <w:b/>
          <w:bCs/>
          <w:sz w:val="36"/>
          <w:szCs w:val="36"/>
          <w:u w:val="single"/>
        </w:rPr>
        <w:t>DECLARATORIA DE EXISTENCIA</w:t>
      </w:r>
    </w:p>
    <w:p w14:paraId="16F44A72" w14:textId="45D9F629" w:rsidR="00FA248B" w:rsidRPr="00B43495" w:rsidRDefault="00FA248B" w:rsidP="00FA248B">
      <w:pPr>
        <w:pStyle w:val="Textoindependiente"/>
        <w:spacing w:line="276" w:lineRule="auto"/>
        <w:ind w:right="49"/>
        <w:jc w:val="right"/>
        <w:rPr>
          <w:rFonts w:ascii="Museo Sans 500" w:hAnsi="Museo Sans 500" w:cs="Arial"/>
        </w:rPr>
      </w:pPr>
      <w:r w:rsidRPr="00B43495">
        <w:rPr>
          <w:rFonts w:ascii="Museo Sans 500" w:hAnsi="Museo Sans 500" w:cs="Arial"/>
        </w:rPr>
        <w:t xml:space="preserve">San Salvador, </w:t>
      </w:r>
      <w:r w:rsidR="004327E5">
        <w:rPr>
          <w:rFonts w:ascii="Museo Sans 500" w:hAnsi="Museo Sans 500" w:cs="Arial"/>
        </w:rPr>
        <w:t>13</w:t>
      </w:r>
      <w:r w:rsidR="00F10DAA" w:rsidRPr="00B43495">
        <w:rPr>
          <w:rFonts w:ascii="Museo Sans 500" w:hAnsi="Museo Sans 500" w:cs="Arial"/>
        </w:rPr>
        <w:t xml:space="preserve"> de </w:t>
      </w:r>
      <w:r w:rsidR="004327E5">
        <w:rPr>
          <w:rFonts w:ascii="Museo Sans 500" w:hAnsi="Museo Sans 500" w:cs="Arial"/>
        </w:rPr>
        <w:t>agosto</w:t>
      </w:r>
      <w:r w:rsidR="00B7430B" w:rsidRPr="00B43495">
        <w:rPr>
          <w:rFonts w:ascii="Museo Sans 500" w:hAnsi="Museo Sans 500" w:cs="Arial"/>
        </w:rPr>
        <w:t xml:space="preserve"> </w:t>
      </w:r>
      <w:r w:rsidRPr="00B43495">
        <w:rPr>
          <w:rFonts w:ascii="Museo Sans 500" w:hAnsi="Museo Sans 500" w:cs="Arial"/>
        </w:rPr>
        <w:t>de 202</w:t>
      </w:r>
      <w:r w:rsidR="00291AD1" w:rsidRPr="00B43495">
        <w:rPr>
          <w:rFonts w:ascii="Museo Sans 500" w:hAnsi="Museo Sans 500" w:cs="Arial"/>
        </w:rPr>
        <w:t>4</w:t>
      </w:r>
    </w:p>
    <w:p w14:paraId="75F5CBF2" w14:textId="77777777" w:rsidR="00FA248B" w:rsidRPr="00B43495" w:rsidRDefault="00FA248B" w:rsidP="00FA248B">
      <w:pPr>
        <w:pStyle w:val="Textoindependiente"/>
        <w:spacing w:line="276" w:lineRule="auto"/>
        <w:ind w:right="5848"/>
        <w:rPr>
          <w:rFonts w:ascii="Museo Sans 500" w:hAnsi="Museo Sans 500" w:cs="Arial"/>
        </w:rPr>
      </w:pPr>
    </w:p>
    <w:p w14:paraId="158B7441" w14:textId="77777777" w:rsidR="00E05E5F" w:rsidRPr="009809AE" w:rsidRDefault="00E05E5F" w:rsidP="00E05E5F">
      <w:pPr>
        <w:rPr>
          <w:rFonts w:ascii="Museo Sans 500" w:hAnsi="Museo Sans 500"/>
          <w:b/>
          <w:bCs/>
        </w:rPr>
      </w:pPr>
      <w:r w:rsidRPr="00B00D1F">
        <w:rPr>
          <w:rFonts w:ascii="Museo Sans 500" w:hAnsi="Museo Sans 500"/>
          <w:b/>
          <w:bCs/>
        </w:rPr>
        <w:t xml:space="preserve">Departamento de Beneficios Económicos </w:t>
      </w:r>
      <w:r w:rsidRPr="00B00D1F">
        <w:rPr>
          <w:rFonts w:ascii="Museo Sans 500" w:hAnsi="Museo Sans 500"/>
          <w:b/>
          <w:bCs/>
        </w:rPr>
        <w:br/>
      </w:r>
      <w:r w:rsidRPr="009809AE">
        <w:rPr>
          <w:rFonts w:ascii="Museo Sans 500" w:hAnsi="Museo Sans 500"/>
          <w:b/>
          <w:bCs/>
        </w:rPr>
        <w:t>Gerencia de Beneficios</w:t>
      </w:r>
      <w:r w:rsidRPr="009809AE">
        <w:rPr>
          <w:rFonts w:ascii="Museo Sans 500" w:hAnsi="Museo Sans 500"/>
        </w:rPr>
        <w:t xml:space="preserve"> </w:t>
      </w:r>
      <w:r w:rsidRPr="009809AE">
        <w:rPr>
          <w:rFonts w:ascii="Museo Sans 500" w:hAnsi="Museo Sans 500"/>
          <w:b/>
          <w:bCs/>
        </w:rPr>
        <w:t>e Inserción Social y Productiva.</w:t>
      </w:r>
      <w:r w:rsidRPr="009809AE">
        <w:rPr>
          <w:rFonts w:ascii="Museo Sans 500" w:hAnsi="Museo Sans 500"/>
          <w:noProof/>
        </w:rPr>
        <w:t xml:space="preserve"> </w:t>
      </w:r>
    </w:p>
    <w:p w14:paraId="1E1A3466" w14:textId="77777777" w:rsidR="00B00D1F" w:rsidRDefault="00B00D1F" w:rsidP="00E05E5F">
      <w:pPr>
        <w:jc w:val="center"/>
        <w:rPr>
          <w:rFonts w:ascii="Museo Sans 500" w:hAnsi="Museo Sans 500"/>
          <w:b/>
          <w:bCs/>
        </w:rPr>
      </w:pPr>
    </w:p>
    <w:p w14:paraId="35E259B4" w14:textId="11DF0ED0" w:rsidR="00E05E5F" w:rsidRPr="00B43495" w:rsidRDefault="00E05E5F" w:rsidP="00E05E5F">
      <w:pPr>
        <w:jc w:val="center"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 xml:space="preserve">INFORME DE EJECUCIÓN </w:t>
      </w:r>
      <w:r w:rsidR="002E49F9">
        <w:rPr>
          <w:rFonts w:ascii="Museo Sans 500" w:hAnsi="Museo Sans 500"/>
          <w:b/>
          <w:bCs/>
        </w:rPr>
        <w:t>JU</w:t>
      </w:r>
      <w:r w:rsidR="004327E5">
        <w:rPr>
          <w:rFonts w:ascii="Museo Sans 500" w:hAnsi="Museo Sans 500"/>
          <w:b/>
          <w:bCs/>
        </w:rPr>
        <w:t>L</w:t>
      </w:r>
      <w:r w:rsidR="002E49F9">
        <w:rPr>
          <w:rFonts w:ascii="Museo Sans 500" w:hAnsi="Museo Sans 500"/>
          <w:b/>
          <w:bCs/>
        </w:rPr>
        <w:t>IO</w:t>
      </w:r>
      <w:r w:rsidRPr="00B43495">
        <w:rPr>
          <w:rFonts w:ascii="Museo Sans 500" w:hAnsi="Museo Sans 500"/>
          <w:b/>
          <w:bCs/>
        </w:rPr>
        <w:t xml:space="preserve"> 2024</w:t>
      </w:r>
    </w:p>
    <w:p w14:paraId="4798284E" w14:textId="2708B5DB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Durante el correspondiente mes de </w:t>
      </w:r>
      <w:r w:rsidR="002E49F9">
        <w:rPr>
          <w:rFonts w:ascii="Museo Sans 500" w:hAnsi="Museo Sans 500"/>
        </w:rPr>
        <w:t>ju</w:t>
      </w:r>
      <w:r w:rsidR="004327E5">
        <w:rPr>
          <w:rFonts w:ascii="Museo Sans 500" w:hAnsi="Museo Sans 500"/>
        </w:rPr>
        <w:t>l</w:t>
      </w:r>
      <w:r w:rsidR="002E49F9">
        <w:rPr>
          <w:rFonts w:ascii="Museo Sans 500" w:hAnsi="Museo Sans 500"/>
        </w:rPr>
        <w:t>io</w:t>
      </w:r>
      <w:r w:rsidRPr="00B43495">
        <w:rPr>
          <w:rFonts w:ascii="Museo Sans 500" w:hAnsi="Museo Sans 500"/>
        </w:rPr>
        <w:t xml:space="preserve"> de 2024, la realización de las planillas fue de acuerdo con el registro vigente, en donde todos los beneficiarios activos</w:t>
      </w:r>
      <w:r w:rsidRPr="00B43495">
        <w:rPr>
          <w:rFonts w:ascii="Museo Sans 500" w:eastAsia="Times New Roman" w:hAnsi="Museo Sans 500"/>
        </w:rPr>
        <w:t xml:space="preserve"> (que hayan firmado sobrevivencia fase 3 y sobrevivencia 2024 por mes de cumpleaños)</w:t>
      </w:r>
      <w:r w:rsidRPr="00B43495">
        <w:rPr>
          <w:rFonts w:ascii="Museo Sans 500" w:hAnsi="Museo Sans 500"/>
        </w:rPr>
        <w:t xml:space="preserve"> y se encuentren sin ninguna inconsistencia son los únicos aptos para el pago de pensión. Tomando en cuenta, las validaciones del CEVA, los reportes de fallecimiento</w:t>
      </w:r>
      <w:r w:rsidR="009809AE">
        <w:rPr>
          <w:rFonts w:ascii="Museo Sans 500" w:hAnsi="Museo Sans 500"/>
        </w:rPr>
        <w:t>, constancias de estudio para hijos de 18 a 25 años</w:t>
      </w:r>
      <w:r w:rsidRPr="00B43495">
        <w:rPr>
          <w:rFonts w:ascii="Museo Sans 500" w:hAnsi="Museo Sans 500"/>
        </w:rPr>
        <w:t xml:space="preserve"> y las subsanaciones realizadas para aquellos que contaban con una inconsistencia en su expediente, de acuerdo con lo reportado en los controles de calidad del departamento de Registro y Afiliación y Ventanilla Única de Atención. </w:t>
      </w:r>
    </w:p>
    <w:p w14:paraId="334F10FA" w14:textId="1A731C8D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Los datos correspondientes que se utilizan para generar y procesar las planillas se extraen del Sistema Informático. </w:t>
      </w:r>
    </w:p>
    <w:p w14:paraId="7B4B1C16" w14:textId="77777777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PAGO DE PENSIÓN VETERANOS/EXCOMBATIENTES</w:t>
      </w:r>
    </w:p>
    <w:p w14:paraId="7F3DBB4E" w14:textId="63B1F889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Para el mes de </w:t>
      </w:r>
      <w:r w:rsidR="004327E5">
        <w:rPr>
          <w:rFonts w:ascii="Museo Sans 500" w:hAnsi="Museo Sans 500"/>
        </w:rPr>
        <w:t>julio</w:t>
      </w:r>
      <w:r w:rsidRPr="00B43495">
        <w:rPr>
          <w:rFonts w:ascii="Museo Sans 500" w:hAnsi="Museo Sans 500"/>
        </w:rPr>
        <w:t xml:space="preserve"> se implementó el pago de la pensión de veteranos/excombatientes por medio de pagos a ventanilla y por pagos a cuentas bancarias.</w:t>
      </w:r>
    </w:p>
    <w:p w14:paraId="7E47AA66" w14:textId="54D9445C" w:rsidR="00E05E5F" w:rsidRPr="00B43495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consta de $100.00 por beneficiario</w:t>
      </w:r>
      <w:r w:rsidR="002F124E">
        <w:rPr>
          <w:rFonts w:ascii="Museo Sans 500" w:hAnsi="Museo Sans 500"/>
        </w:rPr>
        <w:t xml:space="preserve">, planillas extraordinarias </w:t>
      </w:r>
      <w:r w:rsidRPr="00B43495">
        <w:rPr>
          <w:rFonts w:ascii="Museo Sans 500" w:hAnsi="Museo Sans 500"/>
        </w:rPr>
        <w:t xml:space="preserve">más la comisión bancaria, obteniendo los siguientes datos: 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1801"/>
        <w:gridCol w:w="1782"/>
        <w:gridCol w:w="1417"/>
        <w:gridCol w:w="1701"/>
      </w:tblGrid>
      <w:tr w:rsidR="00E05E5F" w:rsidRPr="00B43495" w14:paraId="05EE7ACC" w14:textId="77777777" w:rsidTr="002E49F9">
        <w:trPr>
          <w:trHeight w:val="30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7598E74D" w14:textId="391FD9C1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PENSIONES VETERANOS/EXCOMBATIENTES PLANILLA ORDINARIA</w:t>
            </w:r>
            <w:r w:rsidR="00B20E9E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Y EXTRAORDINARIA</w:t>
            </w:r>
          </w:p>
        </w:tc>
      </w:tr>
      <w:tr w:rsidR="00E05E5F" w:rsidRPr="00B43495" w14:paraId="5B92DB09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A779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A8BC0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007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CC84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8C463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7CCD54B" w14:textId="77777777" w:rsidTr="00800818">
        <w:trPr>
          <w:trHeight w:val="300"/>
          <w:jc w:val="center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D6A4" w14:textId="20CB4153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JULIO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1A69" w14:textId="7B18C592" w:rsidR="00E05E5F" w:rsidRPr="00B43495" w:rsidRDefault="002108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21088F">
              <w:rPr>
                <w:rFonts w:ascii="Museo Sans 500" w:eastAsia="Times New Roman" w:hAnsi="Museo Sans 500" w:cs="Calibri"/>
                <w:color w:val="000000"/>
                <w:lang w:eastAsia="es-SV"/>
              </w:rPr>
              <w:t>84,367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6E6" w14:textId="49B76CFA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 xml:space="preserve">$ </w:t>
            </w:r>
            <w:r w:rsidRPr="004327E5">
              <w:rPr>
                <w:rFonts w:ascii="Museo Sans 500" w:eastAsia="Times New Roman" w:hAnsi="Museo Sans 500" w:cs="Calibri"/>
                <w:color w:val="000000"/>
                <w:lang w:eastAsia="es-SV"/>
              </w:rPr>
              <w:t>8,528,200.00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BDB5" w14:textId="6A559C80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07F84" w:rsidRPr="00907F84">
              <w:rPr>
                <w:rFonts w:ascii="Museo Sans 500" w:eastAsia="Times New Roman" w:hAnsi="Museo Sans 500" w:cs="Calibri"/>
                <w:color w:val="000000"/>
                <w:lang w:eastAsia="es-SV"/>
              </w:rPr>
              <w:t>29,074.84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8EAA" w14:textId="517DE092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07F84" w:rsidRPr="00907F84">
              <w:rPr>
                <w:rFonts w:ascii="Museo Sans 500" w:eastAsia="Times New Roman" w:hAnsi="Museo Sans 500" w:cs="Calibri"/>
                <w:color w:val="000000"/>
                <w:lang w:eastAsia="es-SV"/>
              </w:rPr>
              <w:t>8,557,274.84</w:t>
            </w:r>
          </w:p>
        </w:tc>
      </w:tr>
    </w:tbl>
    <w:p w14:paraId="7E8B9244" w14:textId="77777777" w:rsidR="009F618F" w:rsidRDefault="009F618F" w:rsidP="009F618F">
      <w:pPr>
        <w:pStyle w:val="Prrafodelista"/>
        <w:widowControl/>
        <w:autoSpaceDE/>
        <w:autoSpaceDN/>
        <w:spacing w:after="160" w:line="259" w:lineRule="auto"/>
        <w:ind w:left="720"/>
        <w:contextualSpacing/>
        <w:rPr>
          <w:rFonts w:ascii="Museo Sans 500" w:hAnsi="Museo Sans 500"/>
          <w:b/>
          <w:bCs/>
        </w:rPr>
      </w:pPr>
    </w:p>
    <w:p w14:paraId="7C5C9FDF" w14:textId="19EEF076" w:rsidR="00E05E5F" w:rsidRPr="00B43495" w:rsidRDefault="00E05E5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PENSIÓN POR FALLECIMIENTO DE VETERANO Y EXCOMBATIENTE</w:t>
      </w:r>
    </w:p>
    <w:p w14:paraId="086E2839" w14:textId="7E619742" w:rsidR="00E05E5F" w:rsidRDefault="00E05E5F" w:rsidP="00E05E5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>En cuanto al pago de beneficiarios de pensión por fallecimiento, para el mes correspondiente</w:t>
      </w:r>
      <w:r w:rsidR="00B31A61">
        <w:rPr>
          <w:rFonts w:ascii="Museo Sans 500" w:hAnsi="Museo Sans 500"/>
        </w:rPr>
        <w:t xml:space="preserve"> a </w:t>
      </w:r>
      <w:r w:rsidR="004327E5">
        <w:rPr>
          <w:rFonts w:ascii="Museo Sans 500" w:hAnsi="Museo Sans 500"/>
        </w:rPr>
        <w:t>julio</w:t>
      </w:r>
      <w:r w:rsidRPr="00B43495">
        <w:rPr>
          <w:rFonts w:ascii="Museo Sans 500" w:hAnsi="Museo Sans 500"/>
        </w:rPr>
        <w:t xml:space="preserve"> el pago de pensión </w:t>
      </w:r>
      <w:r w:rsidR="002F124E">
        <w:rPr>
          <w:rFonts w:ascii="Museo Sans 500" w:hAnsi="Museo Sans 500"/>
        </w:rPr>
        <w:t xml:space="preserve">en planilla ordinaria </w:t>
      </w:r>
      <w:r w:rsidRPr="00B43495">
        <w:rPr>
          <w:rFonts w:ascii="Museo Sans 500" w:hAnsi="Museo Sans 500"/>
        </w:rPr>
        <w:t>de $100.00</w:t>
      </w:r>
      <w:r w:rsidR="002F124E">
        <w:rPr>
          <w:rFonts w:ascii="Museo Sans 500" w:hAnsi="Museo Sans 500"/>
        </w:rPr>
        <w:t xml:space="preserve">, planillas extraordinarias </w:t>
      </w:r>
      <w:r w:rsidR="002F124E" w:rsidRPr="00B43495">
        <w:rPr>
          <w:rFonts w:ascii="Museo Sans 500" w:hAnsi="Museo Sans 500"/>
        </w:rPr>
        <w:t>más la comisión bancaria</w:t>
      </w:r>
      <w:r w:rsidR="002F124E">
        <w:rPr>
          <w:rFonts w:ascii="Museo Sans 500" w:hAnsi="Museo Sans 500"/>
        </w:rPr>
        <w:t>,</w:t>
      </w:r>
      <w:r w:rsidR="002F124E" w:rsidRPr="00B43495">
        <w:rPr>
          <w:rFonts w:ascii="Museo Sans 500" w:hAnsi="Museo Sans 500"/>
        </w:rPr>
        <w:t xml:space="preserve"> </w:t>
      </w:r>
      <w:r w:rsidRPr="00B43495">
        <w:rPr>
          <w:rFonts w:ascii="Museo Sans 500" w:hAnsi="Museo Sans 500"/>
        </w:rPr>
        <w:t>obteniendo los siguientes datos:</w:t>
      </w:r>
    </w:p>
    <w:p w14:paraId="4FB139E4" w14:textId="77777777" w:rsidR="00A77E13" w:rsidRDefault="00A77E13" w:rsidP="00E05E5F">
      <w:pPr>
        <w:jc w:val="both"/>
        <w:rPr>
          <w:rFonts w:ascii="Museo Sans 500" w:hAnsi="Museo Sans 500"/>
        </w:rPr>
      </w:pPr>
    </w:p>
    <w:p w14:paraId="651C31A8" w14:textId="77777777" w:rsidR="00A77E13" w:rsidRDefault="00A77E13" w:rsidP="00E05E5F">
      <w:pPr>
        <w:jc w:val="both"/>
        <w:rPr>
          <w:rFonts w:ascii="Museo Sans 500" w:hAnsi="Museo Sans 500"/>
        </w:rPr>
      </w:pPr>
    </w:p>
    <w:tbl>
      <w:tblPr>
        <w:tblW w:w="75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35"/>
        <w:gridCol w:w="1531"/>
      </w:tblGrid>
      <w:tr w:rsidR="00E05E5F" w:rsidRPr="00B43495" w14:paraId="648039AC" w14:textId="77777777" w:rsidTr="00B95ECF">
        <w:trPr>
          <w:trHeight w:val="300"/>
          <w:jc w:val="center"/>
        </w:trPr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0509D014" w14:textId="22269579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BENEFICIARIOS DE PENSION POR FALLECIMIENTO DE VETERANO Y EXCOMBATIENTE </w:t>
            </w:r>
            <w:r w:rsidR="00E73503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ORDINARIA Y EXTRAORDINARIA</w:t>
            </w:r>
          </w:p>
        </w:tc>
      </w:tr>
      <w:tr w:rsidR="00E05E5F" w:rsidRPr="00B43495" w14:paraId="1A7B1A1D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745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2D4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0C6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PENSIÓN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722B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A738" w14:textId="77777777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E05E5F" w:rsidRPr="00B43495" w14:paraId="333BC31A" w14:textId="77777777" w:rsidTr="002E49F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8D4B" w14:textId="464BF0FF" w:rsidR="00E05E5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JULIO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7062" w14:textId="6C6138E6" w:rsidR="00E05E5F" w:rsidRPr="00B43495" w:rsidRDefault="00907F84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907F84">
              <w:rPr>
                <w:rFonts w:ascii="Museo Sans 500" w:eastAsia="Times New Roman" w:hAnsi="Museo Sans 500" w:cs="Calibri"/>
                <w:color w:val="000000"/>
                <w:lang w:eastAsia="es-SV"/>
              </w:rPr>
              <w:t>5,863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1613" w14:textId="060F8F26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07F84" w:rsidRPr="00907F84">
              <w:rPr>
                <w:rFonts w:ascii="Museo Sans 500" w:eastAsia="Times New Roman" w:hAnsi="Museo Sans 500" w:cs="Calibri"/>
                <w:color w:val="000000"/>
                <w:lang w:eastAsia="es-SV"/>
              </w:rPr>
              <w:t>694,100.00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B2C4" w14:textId="21F106C0" w:rsidR="00E05E5F" w:rsidRPr="00B43495" w:rsidRDefault="00E05E5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07F84" w:rsidRPr="00907F84">
              <w:rPr>
                <w:rFonts w:ascii="Museo Sans 500" w:eastAsia="Times New Roman" w:hAnsi="Museo Sans 500" w:cs="Calibri"/>
                <w:color w:val="000000"/>
                <w:lang w:eastAsia="es-SV"/>
              </w:rPr>
              <w:t>2,776.40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D735" w14:textId="46837D16" w:rsidR="00E05E5F" w:rsidRPr="00B43495" w:rsidRDefault="00B93E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2E49F9">
              <w:t xml:space="preserve"> </w:t>
            </w:r>
            <w:r w:rsidR="00907F84" w:rsidRPr="00907F84">
              <w:rPr>
                <w:rFonts w:ascii="Museo Sans 500" w:eastAsia="Times New Roman" w:hAnsi="Museo Sans 500" w:cs="Calibri"/>
                <w:color w:val="000000"/>
                <w:lang w:eastAsia="es-SV"/>
              </w:rPr>
              <w:t>696,876.40</w:t>
            </w:r>
          </w:p>
        </w:tc>
      </w:tr>
    </w:tbl>
    <w:p w14:paraId="16B894CA" w14:textId="77777777" w:rsidR="00E05E5F" w:rsidRPr="00B43495" w:rsidRDefault="00E05E5F" w:rsidP="00E05E5F">
      <w:pPr>
        <w:jc w:val="both"/>
        <w:rPr>
          <w:rFonts w:ascii="Museo Sans 500" w:hAnsi="Museo Sans 500"/>
          <w:b/>
          <w:bCs/>
        </w:rPr>
      </w:pPr>
    </w:p>
    <w:p w14:paraId="78A866E8" w14:textId="5B4FFB98" w:rsidR="00997FA8" w:rsidRDefault="0042504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42504F">
        <w:rPr>
          <w:rFonts w:ascii="Museo Sans 500" w:hAnsi="Museo Sans 500"/>
          <w:b/>
          <w:bCs/>
        </w:rPr>
        <w:t>BENEFICIARIOS CON DISCAPACIDAD</w:t>
      </w:r>
      <w:r w:rsidR="00997FA8">
        <w:rPr>
          <w:rFonts w:ascii="Museo Sans 500" w:hAnsi="Museo Sans 500"/>
          <w:b/>
          <w:bCs/>
        </w:rPr>
        <w:t xml:space="preserve"> DIRECTOS E INDIRECTOS</w:t>
      </w:r>
    </w:p>
    <w:p w14:paraId="149E3834" w14:textId="55C0800A" w:rsidR="00997FA8" w:rsidRDefault="00997FA8" w:rsidP="00997FA8">
      <w:pPr>
        <w:contextualSpacing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mensual de pensión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15,1</w:t>
      </w:r>
      <w:r w:rsidR="00C72A39">
        <w:rPr>
          <w:rFonts w:ascii="Museo Sans 500" w:hAnsi="Museo Sans 500"/>
        </w:rPr>
        <w:t>15</w:t>
      </w:r>
      <w:r>
        <w:rPr>
          <w:rFonts w:ascii="Museo Sans 500" w:hAnsi="Museo Sans 500"/>
        </w:rPr>
        <w:t xml:space="preserve"> beneficiarios con discapacidad directos, </w:t>
      </w:r>
      <w:r w:rsidR="00916236">
        <w:rPr>
          <w:rFonts w:ascii="Museo Sans 500" w:hAnsi="Museo Sans 500"/>
        </w:rPr>
        <w:t xml:space="preserve">a </w:t>
      </w:r>
      <w:r w:rsidR="006E5536" w:rsidRPr="006E5536">
        <w:rPr>
          <w:rFonts w:ascii="Museo Sans 500" w:hAnsi="Museo Sans 500"/>
        </w:rPr>
        <w:t>1,68</w:t>
      </w:r>
      <w:r w:rsidR="00C72A39">
        <w:rPr>
          <w:rFonts w:ascii="Museo Sans 500" w:hAnsi="Museo Sans 500"/>
        </w:rPr>
        <w:t>0</w:t>
      </w:r>
      <w:r w:rsidR="006E5536" w:rsidRPr="006E5536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 xml:space="preserve">beneficiarios indirectos y </w:t>
      </w:r>
      <w:r w:rsidR="006E5536" w:rsidRPr="006E5536">
        <w:rPr>
          <w:rFonts w:ascii="Museo Sans 500" w:hAnsi="Museo Sans 500"/>
        </w:rPr>
        <w:t>1,1</w:t>
      </w:r>
      <w:r w:rsidR="00C72A39">
        <w:rPr>
          <w:rFonts w:ascii="Museo Sans 500" w:hAnsi="Museo Sans 500"/>
        </w:rPr>
        <w:t>86</w:t>
      </w:r>
      <w:r w:rsidR="004A461E" w:rsidRPr="004A461E">
        <w:rPr>
          <w:rFonts w:ascii="Museo Sans 500" w:hAnsi="Museo Sans 500"/>
        </w:rPr>
        <w:t xml:space="preserve"> </w:t>
      </w:r>
      <w:r>
        <w:rPr>
          <w:rFonts w:ascii="Museo Sans 500" w:hAnsi="Museo Sans 500"/>
        </w:rPr>
        <w:t>familiares de combatientes fallecidos</w:t>
      </w:r>
      <w:r w:rsidRPr="00B43495">
        <w:rPr>
          <w:rFonts w:ascii="Museo Sans 500" w:hAnsi="Museo Sans 500"/>
        </w:rPr>
        <w:t xml:space="preserve">, obteniendo para el mes de </w:t>
      </w:r>
      <w:r w:rsidR="004327E5">
        <w:rPr>
          <w:rFonts w:ascii="Museo Sans 500" w:hAnsi="Museo Sans 500"/>
        </w:rPr>
        <w:t>julio</w:t>
      </w:r>
      <w:r w:rsidRPr="00B43495">
        <w:rPr>
          <w:rFonts w:ascii="Museo Sans 500" w:hAnsi="Museo Sans 500"/>
        </w:rPr>
        <w:t xml:space="preserve"> los siguientes datos:</w:t>
      </w:r>
    </w:p>
    <w:p w14:paraId="6DFA1908" w14:textId="77777777" w:rsidR="00997FA8" w:rsidRPr="00997FA8" w:rsidRDefault="00997FA8" w:rsidP="00997FA8">
      <w:pPr>
        <w:contextualSpacing/>
        <w:rPr>
          <w:rFonts w:ascii="Museo Sans 500" w:hAnsi="Museo Sans 500"/>
          <w:b/>
          <w:bCs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2312"/>
        <w:gridCol w:w="3827"/>
      </w:tblGrid>
      <w:tr w:rsidR="00997FA8" w:rsidRPr="00B43495" w14:paraId="13BF702C" w14:textId="77777777" w:rsidTr="00B1679D">
        <w:trPr>
          <w:trHeight w:val="300"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69B30478" w14:textId="2BD21ABF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BENEFIC</w:t>
            </w:r>
            <w:r w:rsidR="0021088F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I</w:t>
            </w:r>
            <w:r w:rsidR="00B1679D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>ARIOS DIRECTOS E INDIRECTOS</w:t>
            </w: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 </w:t>
            </w:r>
          </w:p>
        </w:tc>
      </w:tr>
      <w:tr w:rsidR="00997FA8" w:rsidRPr="00B43495" w14:paraId="30BE73F1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1623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0180" w14:textId="77777777" w:rsidR="00997FA8" w:rsidRPr="00B43495" w:rsidRDefault="00997FA8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5B9A" w14:textId="5DD2F243" w:rsidR="00997FA8" w:rsidRPr="009809AE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</w:pPr>
            <w:r w:rsidRPr="009809AE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97FA8" w:rsidRPr="00B43495" w14:paraId="7EC4920E" w14:textId="77777777" w:rsidTr="009F618F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DE9" w14:textId="119D4A43" w:rsidR="00997FA8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JULIO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7073" w14:textId="3836D431" w:rsidR="00997FA8" w:rsidRPr="00B43495" w:rsidRDefault="006E5536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6E5536">
              <w:rPr>
                <w:rFonts w:ascii="Museo Sans 500" w:eastAsia="Times New Roman" w:hAnsi="Museo Sans 500" w:cs="Calibri"/>
                <w:color w:val="000000"/>
                <w:lang w:eastAsia="es-SV"/>
              </w:rPr>
              <w:t>1</w:t>
            </w:r>
            <w:r w:rsid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7,981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DD72" w14:textId="24BE012C" w:rsidR="00997FA8" w:rsidRPr="00B43495" w:rsidRDefault="00C72A39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4A461E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>
              <w:t xml:space="preserve"> </w:t>
            </w:r>
            <w:r w:rsidR="0021088F" w:rsidRPr="0021088F">
              <w:rPr>
                <w:rFonts w:ascii="Museo Sans 500" w:eastAsia="Times New Roman" w:hAnsi="Museo Sans 500" w:cs="Calibri"/>
                <w:color w:val="000000"/>
                <w:lang w:eastAsia="es-SV"/>
              </w:rPr>
              <w:t>4,212,957.88</w:t>
            </w:r>
          </w:p>
        </w:tc>
      </w:tr>
    </w:tbl>
    <w:p w14:paraId="634BD6BE" w14:textId="77777777" w:rsidR="009F618F" w:rsidRPr="0038534A" w:rsidRDefault="009F618F" w:rsidP="009F618F">
      <w:pPr>
        <w:pStyle w:val="Prrafodelista"/>
        <w:spacing w:line="360" w:lineRule="auto"/>
        <w:jc w:val="both"/>
        <w:rPr>
          <w:rFonts w:ascii="Museo Sans 500" w:hAnsi="Museo Sans 500" w:cs="Arial"/>
          <w:color w:val="000000" w:themeColor="text1"/>
          <w:sz w:val="24"/>
          <w:szCs w:val="24"/>
          <w:lang w:val="es-SV"/>
        </w:rPr>
      </w:pPr>
    </w:p>
    <w:p w14:paraId="77B3D7BD" w14:textId="77777777" w:rsidR="009F618F" w:rsidRPr="00B43495" w:rsidRDefault="009F618F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/>
          <w:b/>
          <w:bCs/>
        </w:rPr>
      </w:pPr>
      <w:r w:rsidRPr="00B43495">
        <w:rPr>
          <w:rFonts w:ascii="Museo Sans 500" w:hAnsi="Museo Sans 500"/>
          <w:b/>
          <w:bCs/>
        </w:rPr>
        <w:t>BENEFICIARIOS DE GASTOS FUNERARIOS</w:t>
      </w:r>
    </w:p>
    <w:p w14:paraId="4968653F" w14:textId="7E195586" w:rsidR="009F618F" w:rsidRPr="00B43495" w:rsidRDefault="009F618F" w:rsidP="009F618F">
      <w:pPr>
        <w:jc w:val="both"/>
        <w:rPr>
          <w:rFonts w:ascii="Museo Sans 500" w:hAnsi="Museo Sans 500"/>
        </w:rPr>
      </w:pPr>
      <w:r w:rsidRPr="00B43495">
        <w:rPr>
          <w:rFonts w:ascii="Museo Sans 500" w:hAnsi="Museo Sans 500"/>
        </w:rPr>
        <w:t xml:space="preserve">El pago </w:t>
      </w:r>
      <w:r>
        <w:rPr>
          <w:rFonts w:ascii="Museo Sans 500" w:hAnsi="Museo Sans 500"/>
        </w:rPr>
        <w:t xml:space="preserve">servicios funerarios </w:t>
      </w:r>
      <w:r w:rsidRPr="00B43495">
        <w:rPr>
          <w:rFonts w:ascii="Museo Sans 500" w:hAnsi="Museo Sans 500"/>
        </w:rPr>
        <w:t xml:space="preserve">consta de $700.00 por beneficiario, más la comisión bancaria, obteniendo para el mes de </w:t>
      </w:r>
      <w:r w:rsidR="004327E5">
        <w:rPr>
          <w:rFonts w:ascii="Museo Sans 500" w:hAnsi="Museo Sans 500"/>
        </w:rPr>
        <w:t>julio</w:t>
      </w:r>
      <w:r w:rsidRPr="00B43495">
        <w:rPr>
          <w:rFonts w:ascii="Museo Sans 500" w:hAnsi="Museo Sans 500"/>
        </w:rPr>
        <w:t xml:space="preserve">, los siguientes datos: </w:t>
      </w: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801"/>
        <w:gridCol w:w="1503"/>
        <w:gridCol w:w="1219"/>
        <w:gridCol w:w="1616"/>
      </w:tblGrid>
      <w:tr w:rsidR="009F618F" w:rsidRPr="00B43495" w14:paraId="513066F7" w14:textId="77777777" w:rsidTr="00C72A39">
        <w:trPr>
          <w:trHeight w:val="30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</w:tcPr>
          <w:p w14:paraId="4500F7D4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FFFFFF" w:themeColor="background1"/>
                <w:lang w:eastAsia="es-SV"/>
              </w:rPr>
              <w:t xml:space="preserve">PLANILLA DE GASTOS FUNERARIOS </w:t>
            </w:r>
          </w:p>
        </w:tc>
      </w:tr>
      <w:tr w:rsidR="009F618F" w:rsidRPr="00B43495" w14:paraId="26CA838E" w14:textId="77777777" w:rsidTr="00C72A39">
        <w:trPr>
          <w:trHeight w:val="30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0199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MES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BB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BENEFICIARIOS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E85D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BENEFICIO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0125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COMISIÓN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9540" w14:textId="77777777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b/>
                <w:bCs/>
                <w:color w:val="000000"/>
                <w:lang w:eastAsia="es-SV"/>
              </w:rPr>
              <w:t>MONTO TOTAL</w:t>
            </w:r>
          </w:p>
        </w:tc>
      </w:tr>
      <w:tr w:rsidR="009F618F" w:rsidRPr="00B43495" w14:paraId="00875E88" w14:textId="77777777" w:rsidTr="00C72A39">
        <w:trPr>
          <w:trHeight w:val="5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A71E" w14:textId="7EB5FD85" w:rsidR="009F618F" w:rsidRPr="00B43495" w:rsidRDefault="004327E5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>
              <w:rPr>
                <w:rFonts w:ascii="Museo Sans 500" w:eastAsia="Times New Roman" w:hAnsi="Museo Sans 500" w:cs="Calibri"/>
                <w:color w:val="000000"/>
                <w:lang w:eastAsia="es-SV"/>
              </w:rPr>
              <w:t>JULIO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922F5" w14:textId="5C28D84D" w:rsidR="006E5536" w:rsidRDefault="006E5536" w:rsidP="006E5536">
            <w:pPr>
              <w:spacing w:after="0" w:line="240" w:lineRule="auto"/>
              <w:jc w:val="center"/>
              <w:rPr>
                <w:rFonts w:ascii="Museo Sans 500" w:hAnsi="Museo Sans 500" w:cs="Arial"/>
              </w:rPr>
            </w:pPr>
            <w:r>
              <w:rPr>
                <w:rFonts w:ascii="Museo Sans 500" w:hAnsi="Museo Sans 500" w:cs="Arial"/>
              </w:rPr>
              <w:t xml:space="preserve"> </w:t>
            </w:r>
            <w:r w:rsidR="00C72A39" w:rsidRP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263</w:t>
            </w:r>
            <w:r>
              <w:rPr>
                <w:rFonts w:ascii="Museo Sans 500" w:hAnsi="Museo Sans 500" w:cs="Arial"/>
              </w:rPr>
              <w:t xml:space="preserve"> </w:t>
            </w:r>
          </w:p>
          <w:p w14:paraId="3988FD25" w14:textId="7114D21F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446B6" w14:textId="36E074D2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C72A39" w:rsidRP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184,100.00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9EE4" w14:textId="511896A4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C72A39" w:rsidRP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105.20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6473" w14:textId="2AA71B2D" w:rsidR="009F618F" w:rsidRPr="00B43495" w:rsidRDefault="009F618F" w:rsidP="002E16FB">
            <w:pPr>
              <w:spacing w:after="0" w:line="240" w:lineRule="auto"/>
              <w:jc w:val="center"/>
              <w:rPr>
                <w:rFonts w:ascii="Museo Sans 500" w:eastAsia="Times New Roman" w:hAnsi="Museo Sans 500" w:cs="Calibri"/>
                <w:color w:val="000000"/>
                <w:lang w:eastAsia="es-SV"/>
              </w:rPr>
            </w:pPr>
            <w:r w:rsidRPr="00B43495">
              <w:rPr>
                <w:rFonts w:ascii="Museo Sans 500" w:eastAsia="Times New Roman" w:hAnsi="Museo Sans 500" w:cs="Calibri"/>
                <w:color w:val="000000"/>
                <w:lang w:eastAsia="es-SV"/>
              </w:rPr>
              <w:t>$</w:t>
            </w:r>
            <w:r w:rsidR="006E5536">
              <w:t xml:space="preserve"> </w:t>
            </w:r>
            <w:r w:rsidR="00C72A39" w:rsidRPr="00C72A39">
              <w:rPr>
                <w:rFonts w:ascii="Museo Sans 500" w:eastAsia="Times New Roman" w:hAnsi="Museo Sans 500" w:cs="Calibri"/>
                <w:color w:val="000000"/>
                <w:lang w:eastAsia="es-SV"/>
              </w:rPr>
              <w:t>184,205.20</w:t>
            </w:r>
          </w:p>
        </w:tc>
      </w:tr>
    </w:tbl>
    <w:p w14:paraId="64423735" w14:textId="77777777" w:rsidR="009F618F" w:rsidRPr="009F618F" w:rsidRDefault="009F618F" w:rsidP="009F618F">
      <w:pPr>
        <w:jc w:val="both"/>
        <w:rPr>
          <w:rFonts w:ascii="Museo Sans 500" w:hAnsi="Museo Sans 500"/>
        </w:rPr>
      </w:pPr>
    </w:p>
    <w:p w14:paraId="6F7A28D6" w14:textId="75DD61FF" w:rsidR="009F618F" w:rsidRPr="009F618F" w:rsidRDefault="00E35BA7" w:rsidP="009F618F">
      <w:pPr>
        <w:pStyle w:val="Prrafodelista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rPr>
          <w:rFonts w:ascii="Museo Sans 500" w:hAnsi="Museo Sans 500" w:cs="Arial"/>
          <w:b/>
          <w:color w:val="000000" w:themeColor="text1"/>
        </w:rPr>
      </w:pPr>
      <w:r w:rsidRPr="009F618F">
        <w:rPr>
          <w:rFonts w:ascii="Museo Sans 500" w:hAnsi="Museo Sans 500" w:cs="Arial"/>
          <w:b/>
          <w:color w:val="000000" w:themeColor="text1"/>
        </w:rPr>
        <w:t>LUGAR DE ATENCIÓN PRINCIPAL</w:t>
      </w:r>
    </w:p>
    <w:p w14:paraId="3C7D9693" w14:textId="56808283" w:rsidR="009F618F" w:rsidRPr="009F618F" w:rsidRDefault="009F618F" w:rsidP="009F618F">
      <w:pPr>
        <w:pStyle w:val="Ttulo"/>
        <w:spacing w:before="0"/>
        <w:ind w:left="360"/>
        <w:contextualSpacing/>
        <w:jc w:val="both"/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</w:pPr>
      <w:r w:rsidRPr="009F618F">
        <w:rPr>
          <w:rFonts w:ascii="Museo Sans 500" w:hAnsi="Museo Sans 500" w:cs="Arial"/>
          <w:color w:val="000000" w:themeColor="text1"/>
          <w:sz w:val="22"/>
          <w:szCs w:val="22"/>
          <w:lang w:val="es-SV"/>
        </w:rPr>
        <w:t xml:space="preserve">Sede Gabriela Mistral: </w:t>
      </w:r>
      <w:proofErr w:type="spellStart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Blv</w:t>
      </w:r>
      <w:proofErr w:type="spellEnd"/>
      <w:r w:rsidRPr="009F618F">
        <w:rPr>
          <w:rFonts w:ascii="Museo Sans 500" w:hAnsi="Museo Sans 500" w:cs="Arial"/>
          <w:b w:val="0"/>
          <w:bCs w:val="0"/>
          <w:color w:val="000000" w:themeColor="text1"/>
          <w:sz w:val="22"/>
          <w:szCs w:val="22"/>
          <w:lang w:val="es-SV"/>
        </w:rPr>
        <w:t>. De los héroes, Calle Gabriela Mistral, Pasaje Mar de Plata, #2, San Salvador. Tel. 2522-9292.</w:t>
      </w:r>
    </w:p>
    <w:p w14:paraId="4EE510BB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0A483F47" w14:textId="77777777" w:rsidR="00147BF4" w:rsidRDefault="00147BF4" w:rsidP="009809AE">
      <w:pPr>
        <w:pStyle w:val="NormalWeb"/>
        <w:spacing w:line="276" w:lineRule="auto"/>
        <w:jc w:val="both"/>
        <w:rPr>
          <w:rFonts w:ascii="Museo Sans 500" w:hAnsi="Museo Sans 500" w:cs="Arial"/>
          <w:sz w:val="22"/>
          <w:szCs w:val="22"/>
        </w:rPr>
      </w:pPr>
    </w:p>
    <w:p w14:paraId="1EB61503" w14:textId="44BFB9D0" w:rsidR="009809AE" w:rsidRPr="00B43495" w:rsidRDefault="009F618F" w:rsidP="009809AE">
      <w:pPr>
        <w:pStyle w:val="NormalWeb"/>
        <w:spacing w:line="276" w:lineRule="auto"/>
        <w:jc w:val="both"/>
        <w:rPr>
          <w:rFonts w:ascii="Museo Sans 500" w:hAnsi="Museo Sans 500"/>
        </w:rPr>
      </w:pPr>
      <w:r w:rsidRPr="009F618F">
        <w:rPr>
          <w:rFonts w:ascii="Museo Sans 500" w:hAnsi="Museo Sans 500" w:cs="Arial"/>
          <w:sz w:val="22"/>
          <w:szCs w:val="22"/>
        </w:rPr>
        <w:t>Atentamente</w:t>
      </w:r>
    </w:p>
    <w:p w14:paraId="69AF09EB" w14:textId="77777777" w:rsidR="009F618F" w:rsidRPr="009F618F" w:rsidRDefault="009F618F" w:rsidP="009809AE">
      <w:pPr>
        <w:spacing w:line="240" w:lineRule="auto"/>
        <w:contextualSpacing/>
        <w:jc w:val="center"/>
        <w:rPr>
          <w:rFonts w:ascii="Museo Sans 500" w:hAnsi="Museo Sans 500" w:cs="Tahoma"/>
          <w:b/>
          <w:bCs/>
          <w:noProof/>
        </w:rPr>
      </w:pPr>
      <w:r w:rsidRPr="009F618F">
        <w:rPr>
          <w:rFonts w:ascii="Museo Sans 500" w:hAnsi="Museo Sans 500" w:cs="Tahoma"/>
          <w:b/>
          <w:bCs/>
          <w:noProof/>
        </w:rPr>
        <w:t>_______________________________</w:t>
      </w:r>
    </w:p>
    <w:p w14:paraId="1B9CD4F0" w14:textId="77777777" w:rsidR="00686F8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Departamento de Beneficios Económicos</w:t>
      </w:r>
    </w:p>
    <w:p w14:paraId="31CB7E5A" w14:textId="5AF81BED" w:rsidR="00E25B2B" w:rsidRPr="00686F8B" w:rsidRDefault="00686F8B" w:rsidP="00686F8B">
      <w:pPr>
        <w:spacing w:line="240" w:lineRule="auto"/>
        <w:contextualSpacing/>
        <w:jc w:val="center"/>
        <w:rPr>
          <w:rFonts w:ascii="Museo Sans 500" w:hAnsi="Museo Sans 500" w:cstheme="majorHAnsi"/>
          <w:sz w:val="24"/>
          <w:szCs w:val="24"/>
        </w:rPr>
      </w:pPr>
      <w:r w:rsidRPr="00686F8B">
        <w:rPr>
          <w:rFonts w:ascii="Museo Sans 500" w:hAnsi="Museo Sans 500" w:cstheme="majorHAnsi"/>
          <w:sz w:val="24"/>
          <w:szCs w:val="24"/>
        </w:rPr>
        <w:t>INABVE</w:t>
      </w:r>
    </w:p>
    <w:sectPr w:rsidR="00E25B2B" w:rsidRPr="00686F8B" w:rsidSect="00B523EA">
      <w:pgSz w:w="12240" w:h="15840" w:code="1"/>
      <w:pgMar w:top="1418" w:right="1701" w:bottom="1418" w:left="1701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AE340" w14:textId="77777777" w:rsidR="00403373" w:rsidRDefault="00403373" w:rsidP="002D1BD9">
      <w:pPr>
        <w:spacing w:after="0" w:line="240" w:lineRule="auto"/>
      </w:pPr>
      <w:r>
        <w:separator/>
      </w:r>
    </w:p>
  </w:endnote>
  <w:endnote w:type="continuationSeparator" w:id="0">
    <w:p w14:paraId="0CF43B0D" w14:textId="77777777" w:rsidR="00403373" w:rsidRDefault="00403373" w:rsidP="002D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8587F" w14:textId="77777777" w:rsidR="00403373" w:rsidRDefault="00403373" w:rsidP="002D1BD9">
      <w:pPr>
        <w:spacing w:after="0" w:line="240" w:lineRule="auto"/>
      </w:pPr>
      <w:r>
        <w:separator/>
      </w:r>
    </w:p>
  </w:footnote>
  <w:footnote w:type="continuationSeparator" w:id="0">
    <w:p w14:paraId="1E6B58C5" w14:textId="77777777" w:rsidR="00403373" w:rsidRDefault="00403373" w:rsidP="002D1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F7A339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9356F7"/>
    <w:multiLevelType w:val="hybridMultilevel"/>
    <w:tmpl w:val="E8E2A5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974F0"/>
    <w:multiLevelType w:val="hybridMultilevel"/>
    <w:tmpl w:val="F6E69842"/>
    <w:lvl w:ilvl="0" w:tplc="F4F61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B8683D"/>
    <w:multiLevelType w:val="hybridMultilevel"/>
    <w:tmpl w:val="A11C18C2"/>
    <w:lvl w:ilvl="0" w:tplc="0C0A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-43"/>
        </w:tabs>
        <w:ind w:left="-43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7"/>
        </w:tabs>
        <w:ind w:left="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</w:abstractNum>
  <w:abstractNum w:abstractNumId="4" w15:restartNumberingAfterBreak="0">
    <w:nsid w:val="43E452B7"/>
    <w:multiLevelType w:val="hybridMultilevel"/>
    <w:tmpl w:val="E60E5C0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770E1"/>
    <w:multiLevelType w:val="hybridMultilevel"/>
    <w:tmpl w:val="93CEE078"/>
    <w:lvl w:ilvl="0" w:tplc="A6069C38">
      <w:numFmt w:val="bullet"/>
      <w:lvlText w:val="-"/>
      <w:lvlJc w:val="left"/>
      <w:pPr>
        <w:ind w:left="720" w:hanging="360"/>
      </w:pPr>
      <w:rPr>
        <w:rFonts w:ascii="Museo Sans 500" w:eastAsiaTheme="minorHAnsi" w:hAnsi="Museo Sans 500" w:cstheme="majorHAnsi" w:hint="default"/>
        <w:b w:val="0"/>
        <w:sz w:val="28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D5A36"/>
    <w:multiLevelType w:val="hybridMultilevel"/>
    <w:tmpl w:val="E60E5C0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68B9"/>
    <w:multiLevelType w:val="hybridMultilevel"/>
    <w:tmpl w:val="77B6F32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603B6"/>
    <w:multiLevelType w:val="hybridMultilevel"/>
    <w:tmpl w:val="781A045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24638DE"/>
    <w:multiLevelType w:val="hybridMultilevel"/>
    <w:tmpl w:val="BF662756"/>
    <w:lvl w:ilvl="0" w:tplc="98F46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0622A"/>
    <w:multiLevelType w:val="hybridMultilevel"/>
    <w:tmpl w:val="60589BFE"/>
    <w:lvl w:ilvl="0" w:tplc="D3421E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026153">
    <w:abstractNumId w:val="7"/>
  </w:num>
  <w:num w:numId="2" w16cid:durableId="1419980912">
    <w:abstractNumId w:val="2"/>
  </w:num>
  <w:num w:numId="3" w16cid:durableId="121969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296393">
    <w:abstractNumId w:val="1"/>
  </w:num>
  <w:num w:numId="5" w16cid:durableId="358821723">
    <w:abstractNumId w:val="1"/>
  </w:num>
  <w:num w:numId="6" w16cid:durableId="1469593832">
    <w:abstractNumId w:val="1"/>
  </w:num>
  <w:num w:numId="7" w16cid:durableId="1288438911">
    <w:abstractNumId w:val="0"/>
  </w:num>
  <w:num w:numId="8" w16cid:durableId="1853183084">
    <w:abstractNumId w:val="3"/>
  </w:num>
  <w:num w:numId="9" w16cid:durableId="2114662538">
    <w:abstractNumId w:val="8"/>
  </w:num>
  <w:num w:numId="10" w16cid:durableId="508297830">
    <w:abstractNumId w:val="9"/>
  </w:num>
  <w:num w:numId="11" w16cid:durableId="201065169">
    <w:abstractNumId w:val="4"/>
  </w:num>
  <w:num w:numId="12" w16cid:durableId="209920116">
    <w:abstractNumId w:val="6"/>
  </w:num>
  <w:num w:numId="13" w16cid:durableId="114578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011CE"/>
    <w:rsid w:val="00006AD2"/>
    <w:rsid w:val="0001703D"/>
    <w:rsid w:val="00020D30"/>
    <w:rsid w:val="0003226F"/>
    <w:rsid w:val="000E3FDA"/>
    <w:rsid w:val="000F3DF1"/>
    <w:rsid w:val="001032D9"/>
    <w:rsid w:val="00110240"/>
    <w:rsid w:val="001451DD"/>
    <w:rsid w:val="00147BF4"/>
    <w:rsid w:val="00160DB4"/>
    <w:rsid w:val="001771DA"/>
    <w:rsid w:val="002073CB"/>
    <w:rsid w:val="0021088F"/>
    <w:rsid w:val="002123F2"/>
    <w:rsid w:val="0025359C"/>
    <w:rsid w:val="00256E4D"/>
    <w:rsid w:val="002707A7"/>
    <w:rsid w:val="0027708C"/>
    <w:rsid w:val="00291AD1"/>
    <w:rsid w:val="002D1BD9"/>
    <w:rsid w:val="002D3A62"/>
    <w:rsid w:val="002E49F9"/>
    <w:rsid w:val="002F124E"/>
    <w:rsid w:val="00302E50"/>
    <w:rsid w:val="003153C6"/>
    <w:rsid w:val="00330474"/>
    <w:rsid w:val="00375B19"/>
    <w:rsid w:val="0038534A"/>
    <w:rsid w:val="00392F21"/>
    <w:rsid w:val="003D0A16"/>
    <w:rsid w:val="00403373"/>
    <w:rsid w:val="00421009"/>
    <w:rsid w:val="0042504F"/>
    <w:rsid w:val="0042673B"/>
    <w:rsid w:val="004327E5"/>
    <w:rsid w:val="004608F0"/>
    <w:rsid w:val="00461E51"/>
    <w:rsid w:val="00482F1B"/>
    <w:rsid w:val="004A461E"/>
    <w:rsid w:val="004B24D3"/>
    <w:rsid w:val="004B7475"/>
    <w:rsid w:val="004C1317"/>
    <w:rsid w:val="004E3980"/>
    <w:rsid w:val="00522377"/>
    <w:rsid w:val="0052743D"/>
    <w:rsid w:val="005360FB"/>
    <w:rsid w:val="0053775F"/>
    <w:rsid w:val="005434FB"/>
    <w:rsid w:val="00546883"/>
    <w:rsid w:val="005651BA"/>
    <w:rsid w:val="00581E73"/>
    <w:rsid w:val="005968B6"/>
    <w:rsid w:val="005A6636"/>
    <w:rsid w:val="005B0BA2"/>
    <w:rsid w:val="005F6C90"/>
    <w:rsid w:val="00610137"/>
    <w:rsid w:val="006348BE"/>
    <w:rsid w:val="006416A0"/>
    <w:rsid w:val="00647241"/>
    <w:rsid w:val="00662260"/>
    <w:rsid w:val="006869D1"/>
    <w:rsid w:val="00686F8B"/>
    <w:rsid w:val="00694FEA"/>
    <w:rsid w:val="006A367A"/>
    <w:rsid w:val="006E5536"/>
    <w:rsid w:val="006E6694"/>
    <w:rsid w:val="006F5C20"/>
    <w:rsid w:val="00733186"/>
    <w:rsid w:val="00790E27"/>
    <w:rsid w:val="007D55E2"/>
    <w:rsid w:val="00800818"/>
    <w:rsid w:val="008026DD"/>
    <w:rsid w:val="008119AA"/>
    <w:rsid w:val="00815687"/>
    <w:rsid w:val="00815F98"/>
    <w:rsid w:val="00816FC2"/>
    <w:rsid w:val="0083299B"/>
    <w:rsid w:val="008B163A"/>
    <w:rsid w:val="008C1F73"/>
    <w:rsid w:val="008F5254"/>
    <w:rsid w:val="00907F84"/>
    <w:rsid w:val="00916236"/>
    <w:rsid w:val="00932988"/>
    <w:rsid w:val="00944427"/>
    <w:rsid w:val="0097065C"/>
    <w:rsid w:val="009809AE"/>
    <w:rsid w:val="00980EEA"/>
    <w:rsid w:val="00997FA8"/>
    <w:rsid w:val="009C63E7"/>
    <w:rsid w:val="009E7D93"/>
    <w:rsid w:val="009F618F"/>
    <w:rsid w:val="00A001E8"/>
    <w:rsid w:val="00A16FB8"/>
    <w:rsid w:val="00A220AC"/>
    <w:rsid w:val="00A64EA7"/>
    <w:rsid w:val="00A64FC1"/>
    <w:rsid w:val="00A66237"/>
    <w:rsid w:val="00A671DC"/>
    <w:rsid w:val="00A679AF"/>
    <w:rsid w:val="00A735EF"/>
    <w:rsid w:val="00A77E13"/>
    <w:rsid w:val="00A92B43"/>
    <w:rsid w:val="00AA1ECE"/>
    <w:rsid w:val="00AC5CC5"/>
    <w:rsid w:val="00B00D1F"/>
    <w:rsid w:val="00B025DB"/>
    <w:rsid w:val="00B14C9C"/>
    <w:rsid w:val="00B1679D"/>
    <w:rsid w:val="00B20E9E"/>
    <w:rsid w:val="00B31A61"/>
    <w:rsid w:val="00B3475E"/>
    <w:rsid w:val="00B43495"/>
    <w:rsid w:val="00B523EA"/>
    <w:rsid w:val="00B548B2"/>
    <w:rsid w:val="00B626A6"/>
    <w:rsid w:val="00B7430B"/>
    <w:rsid w:val="00B93E39"/>
    <w:rsid w:val="00B95ECF"/>
    <w:rsid w:val="00BD4190"/>
    <w:rsid w:val="00C150EB"/>
    <w:rsid w:val="00C165AB"/>
    <w:rsid w:val="00C27A52"/>
    <w:rsid w:val="00C33E80"/>
    <w:rsid w:val="00C72A39"/>
    <w:rsid w:val="00CE127F"/>
    <w:rsid w:val="00CE1D6F"/>
    <w:rsid w:val="00CF2222"/>
    <w:rsid w:val="00CF5EC5"/>
    <w:rsid w:val="00D338A0"/>
    <w:rsid w:val="00D33B0C"/>
    <w:rsid w:val="00D45801"/>
    <w:rsid w:val="00D631E9"/>
    <w:rsid w:val="00D87201"/>
    <w:rsid w:val="00D93CA0"/>
    <w:rsid w:val="00DA758B"/>
    <w:rsid w:val="00DC4BC0"/>
    <w:rsid w:val="00DD7026"/>
    <w:rsid w:val="00E05E5F"/>
    <w:rsid w:val="00E06423"/>
    <w:rsid w:val="00E25B2B"/>
    <w:rsid w:val="00E35BA7"/>
    <w:rsid w:val="00E52568"/>
    <w:rsid w:val="00E73503"/>
    <w:rsid w:val="00EA33EE"/>
    <w:rsid w:val="00EA3C5B"/>
    <w:rsid w:val="00EA3F07"/>
    <w:rsid w:val="00EA46D5"/>
    <w:rsid w:val="00EC533F"/>
    <w:rsid w:val="00ED5F2E"/>
    <w:rsid w:val="00EE19DA"/>
    <w:rsid w:val="00EE244A"/>
    <w:rsid w:val="00EE6E29"/>
    <w:rsid w:val="00EF2915"/>
    <w:rsid w:val="00F001F2"/>
    <w:rsid w:val="00F10DAA"/>
    <w:rsid w:val="00F466DA"/>
    <w:rsid w:val="00F712CA"/>
    <w:rsid w:val="00FA248B"/>
    <w:rsid w:val="00FB2D00"/>
    <w:rsid w:val="00FB5C93"/>
    <w:rsid w:val="00FE43FB"/>
    <w:rsid w:val="00FF1DED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A8"/>
  </w:style>
  <w:style w:type="paragraph" w:styleId="Ttulo1">
    <w:name w:val="heading 1"/>
    <w:basedOn w:val="Normal"/>
    <w:next w:val="Normal"/>
    <w:link w:val="Ttulo1Car"/>
    <w:uiPriority w:val="9"/>
    <w:qFormat/>
    <w:rsid w:val="008B1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B1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B16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BD9"/>
  </w:style>
  <w:style w:type="paragraph" w:styleId="Piedepgina">
    <w:name w:val="footer"/>
    <w:basedOn w:val="Normal"/>
    <w:link w:val="PiedepginaCar"/>
    <w:uiPriority w:val="99"/>
    <w:unhideWhenUsed/>
    <w:rsid w:val="002D1B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BD9"/>
  </w:style>
  <w:style w:type="paragraph" w:styleId="Textoindependiente">
    <w:name w:val="Body Text"/>
    <w:basedOn w:val="Normal"/>
    <w:link w:val="TextoindependienteCar"/>
    <w:uiPriority w:val="1"/>
    <w:qFormat/>
    <w:rsid w:val="009E7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7D93"/>
    <w:rPr>
      <w:rFonts w:ascii="Trebuchet MS" w:eastAsia="Trebuchet MS" w:hAnsi="Trebuchet MS" w:cs="Trebuchet MS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9E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Sinespaciado">
    <w:name w:val="No Spacing"/>
    <w:link w:val="SinespaciadoCar"/>
    <w:uiPriority w:val="1"/>
    <w:qFormat/>
    <w:rsid w:val="009E7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E7D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FA248B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tuloCar">
    <w:name w:val="Título Car"/>
    <w:basedOn w:val="Fuentedeprrafopredeter"/>
    <w:link w:val="Ttulo"/>
    <w:rsid w:val="00FA248B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Prrafodelista">
    <w:name w:val="List Paragraph"/>
    <w:aliases w:val="Párrafo de lista - CGothic"/>
    <w:basedOn w:val="Normal"/>
    <w:uiPriority w:val="34"/>
    <w:qFormat/>
    <w:rsid w:val="00FA248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B16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B16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B16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8B163A"/>
    <w:pPr>
      <w:ind w:left="283" w:hanging="283"/>
      <w:contextualSpacing/>
    </w:pPr>
  </w:style>
  <w:style w:type="paragraph" w:styleId="Listaconvietas3">
    <w:name w:val="List Bullet 3"/>
    <w:basedOn w:val="Normal"/>
    <w:uiPriority w:val="99"/>
    <w:unhideWhenUsed/>
    <w:rsid w:val="008B163A"/>
    <w:pPr>
      <w:numPr>
        <w:numId w:val="7"/>
      </w:numPr>
      <w:contextualSpacing/>
    </w:pPr>
  </w:style>
  <w:style w:type="table" w:styleId="Tablaconcuadrcula">
    <w:name w:val="Table Grid"/>
    <w:basedOn w:val="Tablanormal"/>
    <w:uiPriority w:val="39"/>
    <w:rsid w:val="00EE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Maria Estela Reynado Aguilar</cp:lastModifiedBy>
  <cp:revision>24</cp:revision>
  <cp:lastPrinted>2024-08-13T16:04:00Z</cp:lastPrinted>
  <dcterms:created xsi:type="dcterms:W3CDTF">2024-06-03T16:25:00Z</dcterms:created>
  <dcterms:modified xsi:type="dcterms:W3CDTF">2024-08-15T15:07:00Z</dcterms:modified>
</cp:coreProperties>
</file>