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819AF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775745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345931" w14:textId="43F1FBCF" w:rsidR="004D1C26" w:rsidRDefault="006669FD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INFORMACION OFICIOSA DEL MES DE</w:t>
      </w:r>
      <w:r w:rsidR="004D1C26" w:rsidRPr="004D1C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E4C02">
        <w:rPr>
          <w:rFonts w:ascii="Times New Roman" w:hAnsi="Times New Roman" w:cs="Times New Roman"/>
          <w:b/>
          <w:bCs/>
          <w:sz w:val="26"/>
          <w:szCs w:val="26"/>
        </w:rPr>
        <w:t>ABRIL</w:t>
      </w:r>
      <w:r w:rsidR="0045239C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3F4AF5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45239C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E9B6FDC" w14:textId="0D213455" w:rsidR="00544657" w:rsidRPr="004D1C26" w:rsidRDefault="00544657" w:rsidP="005446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C0AFF" w14:textId="77777777" w:rsidR="00544657" w:rsidRDefault="00544657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5F5E1" w14:textId="7922F171" w:rsidR="005B12D2" w:rsidRPr="008F03CB" w:rsidRDefault="008F03CB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 w:rsidRPr="008F03CB">
        <w:rPr>
          <w:rFonts w:ascii="Times New Roman" w:hAnsi="Times New Roman" w:cs="Times New Roman"/>
          <w:sz w:val="24"/>
          <w:szCs w:val="24"/>
        </w:rPr>
        <w:t xml:space="preserve">La </w:t>
      </w:r>
      <w:r w:rsidRPr="008F03C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669FD">
        <w:rPr>
          <w:rFonts w:ascii="Times New Roman" w:hAnsi="Times New Roman" w:cs="Times New Roman"/>
          <w:b/>
          <w:bCs/>
          <w:sz w:val="24"/>
          <w:szCs w:val="24"/>
        </w:rPr>
        <w:t>IRECCION DE COOPERACIÓN EXTERNA</w:t>
      </w:r>
      <w:r w:rsidRPr="008F03CB">
        <w:rPr>
          <w:rFonts w:ascii="Times New Roman" w:hAnsi="Times New Roman" w:cs="Times New Roman"/>
          <w:sz w:val="24"/>
          <w:szCs w:val="24"/>
        </w:rPr>
        <w:t xml:space="preserve"> del Instituto Administrador de los Beneficios de los Veteranos y Excombatientes procurando la reinserción económica, social y mejora de calidad de vida de los beneficiarios de la Institución, realiza esfuerzos para gestionar la ayuda necesaria que permita coadyuvar al cumplimiento de los beneficios y prestaciones dispuestos en la Ley Especial. </w:t>
      </w:r>
    </w:p>
    <w:p w14:paraId="0B00DA58" w14:textId="2E175744" w:rsidR="001912C4" w:rsidRDefault="004D1C26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D1C26">
        <w:rPr>
          <w:rFonts w:ascii="Times New Roman" w:hAnsi="Times New Roman" w:cs="Times New Roman"/>
          <w:sz w:val="24"/>
          <w:szCs w:val="24"/>
        </w:rPr>
        <w:t>E</w:t>
      </w:r>
      <w:r w:rsidR="00A468B7">
        <w:rPr>
          <w:rFonts w:ascii="Times New Roman" w:hAnsi="Times New Roman" w:cs="Times New Roman"/>
          <w:sz w:val="24"/>
          <w:szCs w:val="24"/>
        </w:rPr>
        <w:t>n función de este objetivo, se</w:t>
      </w:r>
      <w:r w:rsidRPr="004D1C26">
        <w:rPr>
          <w:rFonts w:ascii="Times New Roman" w:hAnsi="Times New Roman" w:cs="Times New Roman"/>
          <w:sz w:val="24"/>
          <w:szCs w:val="24"/>
        </w:rPr>
        <w:t xml:space="preserve"> </w:t>
      </w:r>
      <w:r w:rsidR="00462158">
        <w:rPr>
          <w:rFonts w:ascii="Times New Roman" w:hAnsi="Times New Roman" w:cs="Times New Roman"/>
          <w:sz w:val="24"/>
          <w:szCs w:val="24"/>
        </w:rPr>
        <w:t>llevan a cabo</w:t>
      </w:r>
      <w:r w:rsidRPr="004D1C26">
        <w:rPr>
          <w:rFonts w:ascii="Times New Roman" w:hAnsi="Times New Roman" w:cs="Times New Roman"/>
          <w:sz w:val="24"/>
          <w:szCs w:val="24"/>
        </w:rPr>
        <w:t xml:space="preserve"> las actividades siguientes:</w:t>
      </w:r>
    </w:p>
    <w:p w14:paraId="29357B0D" w14:textId="77777777" w:rsidR="002440CD" w:rsidRDefault="002440CD" w:rsidP="006040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30D38" w14:textId="29EEA57F" w:rsidR="007D76B1" w:rsidRDefault="004D1C2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04C1DD" wp14:editId="2B1DE863">
            <wp:extent cx="6112475" cy="3200400"/>
            <wp:effectExtent l="0" t="0" r="3175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4D66F557" w14:textId="18FC1316" w:rsidR="00055A8F" w:rsidRDefault="009B38C4" w:rsidP="00A632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 el mes de </w:t>
      </w:r>
      <w:r w:rsidR="0028652B">
        <w:rPr>
          <w:rFonts w:ascii="Times New Roman" w:hAnsi="Times New Roman" w:cs="Times New Roman"/>
          <w:sz w:val="24"/>
          <w:szCs w:val="24"/>
        </w:rPr>
        <w:t>ABRIL</w:t>
      </w:r>
      <w:r w:rsidR="000A5100">
        <w:rPr>
          <w:rFonts w:ascii="Times New Roman" w:hAnsi="Times New Roman" w:cs="Times New Roman"/>
          <w:sz w:val="24"/>
          <w:szCs w:val="24"/>
        </w:rPr>
        <w:t xml:space="preserve"> 202</w:t>
      </w:r>
      <w:r w:rsidR="003F4AF5">
        <w:rPr>
          <w:rFonts w:ascii="Times New Roman" w:hAnsi="Times New Roman" w:cs="Times New Roman"/>
          <w:sz w:val="24"/>
          <w:szCs w:val="24"/>
        </w:rPr>
        <w:t>4</w:t>
      </w:r>
      <w:r w:rsidR="00462158">
        <w:rPr>
          <w:rFonts w:ascii="Times New Roman" w:hAnsi="Times New Roman" w:cs="Times New Roman"/>
          <w:sz w:val="24"/>
          <w:szCs w:val="24"/>
        </w:rPr>
        <w:t>,</w:t>
      </w:r>
      <w:r w:rsidR="005D0131">
        <w:rPr>
          <w:rFonts w:ascii="Times New Roman" w:hAnsi="Times New Roman" w:cs="Times New Roman"/>
          <w:sz w:val="24"/>
          <w:szCs w:val="24"/>
        </w:rPr>
        <w:t xml:space="preserve"> se</w:t>
      </w:r>
      <w:r w:rsidR="002440CD">
        <w:rPr>
          <w:rFonts w:ascii="Times New Roman" w:hAnsi="Times New Roman" w:cs="Times New Roman"/>
          <w:sz w:val="24"/>
          <w:szCs w:val="24"/>
        </w:rPr>
        <w:t xml:space="preserve"> e</w:t>
      </w:r>
      <w:r w:rsidR="00055A8F">
        <w:rPr>
          <w:rFonts w:ascii="Times New Roman" w:hAnsi="Times New Roman" w:cs="Times New Roman"/>
          <w:sz w:val="24"/>
          <w:szCs w:val="24"/>
        </w:rPr>
        <w:t>ncuentran en proceso de revisión:</w:t>
      </w:r>
      <w:r w:rsidR="002440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22A4F" w14:textId="46215AEE" w:rsidR="00667889" w:rsidRDefault="002440CD" w:rsidP="00055A8F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A8F">
        <w:rPr>
          <w:rFonts w:ascii="Times New Roman" w:hAnsi="Times New Roman" w:cs="Times New Roman"/>
          <w:sz w:val="24"/>
          <w:szCs w:val="24"/>
        </w:rPr>
        <w:t xml:space="preserve">Cartas de Entendimiento </w:t>
      </w:r>
      <w:r w:rsidR="00055A8F">
        <w:rPr>
          <w:rFonts w:ascii="Times New Roman" w:hAnsi="Times New Roman" w:cs="Times New Roman"/>
          <w:sz w:val="24"/>
          <w:szCs w:val="24"/>
        </w:rPr>
        <w:t>INABVE-Ministerio de Educación, Ciencia y Tecnología.</w:t>
      </w:r>
    </w:p>
    <w:p w14:paraId="5C06A0BB" w14:textId="08AA3A0D" w:rsidR="00055A8F" w:rsidRDefault="00055A8F" w:rsidP="00055A8F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Convenio INABVE-Asociación CESAL.</w:t>
      </w:r>
    </w:p>
    <w:p w14:paraId="40F4734E" w14:textId="0581B32F" w:rsidR="00055A8F" w:rsidRDefault="00055A8F" w:rsidP="00055A8F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Convenio INABVE-FONAVIPO.</w:t>
      </w:r>
    </w:p>
    <w:p w14:paraId="03E497F7" w14:textId="39A20132" w:rsidR="00B100EF" w:rsidRDefault="00B100EF" w:rsidP="00055A8F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Convenio Marco Ministerio de Salud</w:t>
      </w:r>
    </w:p>
    <w:p w14:paraId="0F5CC574" w14:textId="1E860EF7" w:rsidR="00B100EF" w:rsidRDefault="00B100EF" w:rsidP="00055A8F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Carta de Entendimiento CECADE</w:t>
      </w:r>
    </w:p>
    <w:p w14:paraId="620F17F0" w14:textId="2F540A71" w:rsidR="00055A8F" w:rsidRDefault="00055A8F" w:rsidP="00055A8F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Modificación de enlaces de comunicación con las distintas universidades que se cuenta con Carta de Entendimiento.</w:t>
      </w:r>
    </w:p>
    <w:p w14:paraId="34F3D8AE" w14:textId="77777777" w:rsidR="0028652B" w:rsidRDefault="0028652B" w:rsidP="002865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9A3DB5" w14:textId="77777777" w:rsidR="0028652B" w:rsidRDefault="0028652B" w:rsidP="002865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851314" w14:textId="77777777" w:rsidR="0028652B" w:rsidRDefault="0028652B" w:rsidP="002865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7BA73" w14:textId="120784B1" w:rsidR="0028652B" w:rsidRDefault="0028652B" w:rsidP="002865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1CC2F" w14:textId="77777777" w:rsidR="00031C3A" w:rsidRDefault="00031C3A" w:rsidP="002865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3EF78F" w14:textId="39AC3358" w:rsidR="00031C3A" w:rsidRDefault="0028652B" w:rsidP="00031C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 el mes de </w:t>
      </w:r>
      <w:r>
        <w:rPr>
          <w:rFonts w:ascii="Times New Roman" w:hAnsi="Times New Roman" w:cs="Times New Roman"/>
          <w:sz w:val="24"/>
          <w:szCs w:val="24"/>
        </w:rPr>
        <w:t>abril 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y a solicitud de la Unidad Ambiental Institucional, </w:t>
      </w:r>
      <w:r>
        <w:rPr>
          <w:rFonts w:ascii="Times New Roman" w:hAnsi="Times New Roman" w:cs="Times New Roman"/>
          <w:sz w:val="24"/>
          <w:szCs w:val="24"/>
        </w:rPr>
        <w:t>se gestionaron DONACIONES en apoyo a la</w:t>
      </w:r>
      <w:r w:rsidR="00D166F3">
        <w:rPr>
          <w:rFonts w:ascii="Times New Roman" w:hAnsi="Times New Roman" w:cs="Times New Roman"/>
          <w:sz w:val="24"/>
          <w:szCs w:val="24"/>
        </w:rPr>
        <w:t xml:space="preserve"> campaña de reciclaje titulada: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224">
        <w:rPr>
          <w:rFonts w:ascii="Times New Roman" w:hAnsi="Times New Roman" w:cs="Times New Roman"/>
          <w:b/>
          <w:bCs/>
          <w:sz w:val="24"/>
          <w:szCs w:val="24"/>
        </w:rPr>
        <w:t>“C</w:t>
      </w:r>
      <w:r w:rsidR="00D166F3">
        <w:rPr>
          <w:rFonts w:ascii="Times New Roman" w:hAnsi="Times New Roman" w:cs="Times New Roman"/>
          <w:b/>
          <w:bCs/>
          <w:sz w:val="24"/>
          <w:szCs w:val="24"/>
        </w:rPr>
        <w:t>uidemos la Madre Tierra</w:t>
      </w:r>
      <w:r w:rsidRPr="00F65224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6F3">
        <w:rPr>
          <w:rFonts w:ascii="Times New Roman" w:hAnsi="Times New Roman" w:cs="Times New Roman"/>
          <w:sz w:val="24"/>
          <w:szCs w:val="24"/>
        </w:rPr>
        <w:t xml:space="preserve">que se celebró el </w:t>
      </w:r>
      <w:r w:rsidR="007845FC">
        <w:rPr>
          <w:rFonts w:ascii="Times New Roman" w:hAnsi="Times New Roman" w:cs="Times New Roman"/>
          <w:sz w:val="24"/>
          <w:szCs w:val="24"/>
        </w:rPr>
        <w:t>viernes 26 de abril</w:t>
      </w:r>
      <w:r>
        <w:rPr>
          <w:rFonts w:ascii="Times New Roman" w:hAnsi="Times New Roman" w:cs="Times New Roman"/>
          <w:sz w:val="24"/>
          <w:szCs w:val="24"/>
        </w:rPr>
        <w:t xml:space="preserve">, en nuestras 5 Sedes ubicadas en Santa Ana, Chalatenango, San Vicente, San Miguel y San Salvador, </w:t>
      </w:r>
      <w:r w:rsidR="000B21BA">
        <w:rPr>
          <w:rFonts w:ascii="Times New Roman" w:hAnsi="Times New Roman" w:cs="Times New Roman"/>
          <w:sz w:val="24"/>
          <w:szCs w:val="24"/>
        </w:rPr>
        <w:t xml:space="preserve">en conmemoración del </w:t>
      </w:r>
      <w:r w:rsidR="000B21BA" w:rsidRPr="000B21BA">
        <w:rPr>
          <w:rFonts w:ascii="Times New Roman" w:hAnsi="Times New Roman" w:cs="Times New Roman"/>
          <w:b/>
          <w:bCs/>
          <w:sz w:val="24"/>
          <w:szCs w:val="24"/>
        </w:rPr>
        <w:t>Día Internacional de la Madre Tierra</w:t>
      </w:r>
      <w:r w:rsidR="000B21BA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para lo cual se remitieron </w:t>
      </w:r>
      <w:r w:rsidR="007845FC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Notas de </w:t>
      </w:r>
      <w:r w:rsidR="007845FC">
        <w:rPr>
          <w:rFonts w:ascii="Times New Roman" w:hAnsi="Times New Roman" w:cs="Times New Roman"/>
          <w:sz w:val="24"/>
          <w:szCs w:val="24"/>
        </w:rPr>
        <w:t>Presid</w:t>
      </w:r>
      <w:r>
        <w:rPr>
          <w:rFonts w:ascii="Times New Roman" w:hAnsi="Times New Roman" w:cs="Times New Roman"/>
          <w:sz w:val="24"/>
          <w:szCs w:val="24"/>
        </w:rPr>
        <w:t>encia, obteniendo las siguientes donaciones:</w:t>
      </w:r>
    </w:p>
    <w:p w14:paraId="2C8895C4" w14:textId="77777777" w:rsidR="00031C3A" w:rsidRDefault="00031C3A" w:rsidP="00031C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690"/>
        <w:gridCol w:w="3118"/>
        <w:gridCol w:w="1275"/>
        <w:gridCol w:w="1701"/>
      </w:tblGrid>
      <w:tr w:rsidR="00343FB1" w:rsidRPr="00916800" w14:paraId="51B5B9BF" w14:textId="77777777" w:rsidTr="00916800">
        <w:trPr>
          <w:trHeight w:val="300"/>
        </w:trPr>
        <w:tc>
          <w:tcPr>
            <w:tcW w:w="1531" w:type="pct"/>
            <w:shd w:val="clear" w:color="auto" w:fill="auto"/>
            <w:vAlign w:val="center"/>
          </w:tcPr>
          <w:p w14:paraId="2F70B679" w14:textId="15EB011E" w:rsidR="00343FB1" w:rsidRPr="00343FB1" w:rsidRDefault="00343FB1" w:rsidP="000C5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Cooperante</w:t>
            </w:r>
          </w:p>
        </w:tc>
        <w:tc>
          <w:tcPr>
            <w:tcW w:w="1775" w:type="pct"/>
            <w:shd w:val="clear" w:color="auto" w:fill="auto"/>
            <w:vAlign w:val="center"/>
          </w:tcPr>
          <w:p w14:paraId="121518C0" w14:textId="253BB7CB" w:rsidR="00343FB1" w:rsidRPr="00343FB1" w:rsidRDefault="00343FB1" w:rsidP="000C5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Descripción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4E633A97" w14:textId="4F5296F8" w:rsidR="00343FB1" w:rsidRPr="00343FB1" w:rsidRDefault="00343FB1" w:rsidP="000C5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343FB1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Cantidad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FCB9F93" w14:textId="59B315EC" w:rsidR="00343FB1" w:rsidRPr="00343FB1" w:rsidRDefault="00343FB1" w:rsidP="000C5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Fecha de recepción</w:t>
            </w:r>
          </w:p>
        </w:tc>
      </w:tr>
      <w:tr w:rsidR="0028652B" w:rsidRPr="00916800" w14:paraId="1B9A6DDF" w14:textId="77777777" w:rsidTr="00916800">
        <w:trPr>
          <w:trHeight w:val="300"/>
        </w:trPr>
        <w:tc>
          <w:tcPr>
            <w:tcW w:w="1531" w:type="pct"/>
            <w:shd w:val="clear" w:color="auto" w:fill="auto"/>
            <w:vAlign w:val="center"/>
            <w:hideMark/>
          </w:tcPr>
          <w:p w14:paraId="135D768A" w14:textId="1A23CB1A" w:rsidR="0028652B" w:rsidRPr="00916800" w:rsidRDefault="001539B2" w:rsidP="000C5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>Alas Doradas, S.A. de C.V.</w:t>
            </w:r>
          </w:p>
        </w:tc>
        <w:tc>
          <w:tcPr>
            <w:tcW w:w="1775" w:type="pct"/>
            <w:shd w:val="clear" w:color="auto" w:fill="auto"/>
            <w:vAlign w:val="center"/>
          </w:tcPr>
          <w:p w14:paraId="03993559" w14:textId="25877B92" w:rsidR="0028652B" w:rsidRPr="00916800" w:rsidRDefault="001539B2" w:rsidP="000C5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>Plantas forestales, frutales y ornamentales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27A04710" w14:textId="7E8FC6F5" w:rsidR="0028652B" w:rsidRPr="00916800" w:rsidRDefault="001539B2" w:rsidP="000C5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>150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AD2FF56" w14:textId="61958680" w:rsidR="0028652B" w:rsidRPr="00916800" w:rsidRDefault="001539B2" w:rsidP="000C5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>19/04/2024</w:t>
            </w:r>
          </w:p>
        </w:tc>
      </w:tr>
      <w:tr w:rsidR="0028652B" w:rsidRPr="00916800" w14:paraId="769C6B3A" w14:textId="77777777" w:rsidTr="00916800">
        <w:trPr>
          <w:trHeight w:val="615"/>
        </w:trPr>
        <w:tc>
          <w:tcPr>
            <w:tcW w:w="1531" w:type="pct"/>
            <w:shd w:val="clear" w:color="auto" w:fill="auto"/>
            <w:vAlign w:val="center"/>
          </w:tcPr>
          <w:p w14:paraId="0E75BF82" w14:textId="302C7F58" w:rsidR="0028652B" w:rsidRPr="00916800" w:rsidRDefault="001539B2" w:rsidP="000C5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>Vivero MOP-FOVIAL Verde</w:t>
            </w:r>
          </w:p>
        </w:tc>
        <w:tc>
          <w:tcPr>
            <w:tcW w:w="1775" w:type="pct"/>
            <w:shd w:val="clear" w:color="auto" w:fill="auto"/>
            <w:vAlign w:val="center"/>
          </w:tcPr>
          <w:p w14:paraId="56409A3E" w14:textId="16E44CAB" w:rsidR="0028652B" w:rsidRPr="00916800" w:rsidRDefault="001539B2" w:rsidP="000C5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Duranta limón, duranta roja, </w:t>
            </w:r>
            <w:proofErr w:type="spellStart"/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>roheo</w:t>
            </w:r>
            <w:proofErr w:type="spellEnd"/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, san </w:t>
            </w:r>
            <w:proofErr w:type="spellStart"/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>andrés</w:t>
            </w:r>
            <w:proofErr w:type="spellEnd"/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, </w:t>
            </w:r>
            <w:proofErr w:type="spellStart"/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>cortez</w:t>
            </w:r>
            <w:proofErr w:type="spellEnd"/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 negro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076A2953" w14:textId="04BD4DFD" w:rsidR="0028652B" w:rsidRPr="00916800" w:rsidRDefault="001539B2" w:rsidP="000C5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>150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EBFFEBE" w14:textId="5CE20DA9" w:rsidR="0028652B" w:rsidRPr="00916800" w:rsidRDefault="001539B2" w:rsidP="000C5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>24/04/2024</w:t>
            </w:r>
          </w:p>
        </w:tc>
      </w:tr>
      <w:tr w:rsidR="001539B2" w:rsidRPr="00916800" w14:paraId="78854FEF" w14:textId="77777777" w:rsidTr="00916800">
        <w:trPr>
          <w:trHeight w:val="615"/>
        </w:trPr>
        <w:tc>
          <w:tcPr>
            <w:tcW w:w="1531" w:type="pct"/>
            <w:shd w:val="clear" w:color="auto" w:fill="auto"/>
            <w:vAlign w:val="center"/>
          </w:tcPr>
          <w:p w14:paraId="3DD03100" w14:textId="29750C90" w:rsidR="001539B2" w:rsidRPr="00916800" w:rsidRDefault="001539B2" w:rsidP="000C5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>Alcaldía Municipal de San Salvador</w:t>
            </w:r>
          </w:p>
        </w:tc>
        <w:tc>
          <w:tcPr>
            <w:tcW w:w="1775" w:type="pct"/>
            <w:shd w:val="clear" w:color="auto" w:fill="auto"/>
            <w:vAlign w:val="center"/>
          </w:tcPr>
          <w:p w14:paraId="76F492FB" w14:textId="59302A8A" w:rsidR="001539B2" w:rsidRPr="00916800" w:rsidRDefault="001539B2" w:rsidP="000C5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>Plantas forestales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1FB79A0D" w14:textId="7F186AA4" w:rsidR="001539B2" w:rsidRPr="00916800" w:rsidRDefault="001539B2" w:rsidP="000C5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>100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19DA9BB" w14:textId="7F0959BE" w:rsidR="001539B2" w:rsidRPr="00916800" w:rsidRDefault="001539B2" w:rsidP="000C5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>25/04/2024</w:t>
            </w:r>
          </w:p>
        </w:tc>
      </w:tr>
      <w:tr w:rsidR="001539B2" w:rsidRPr="00916800" w14:paraId="7AA34992" w14:textId="77777777" w:rsidTr="00916800">
        <w:trPr>
          <w:trHeight w:val="615"/>
        </w:trPr>
        <w:tc>
          <w:tcPr>
            <w:tcW w:w="1531" w:type="pct"/>
            <w:shd w:val="clear" w:color="auto" w:fill="auto"/>
            <w:vAlign w:val="center"/>
          </w:tcPr>
          <w:p w14:paraId="2D587E55" w14:textId="5DF97F56" w:rsidR="001539B2" w:rsidRPr="00916800" w:rsidRDefault="001539B2" w:rsidP="000C5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>Productos Agroquímicos de C.A., S.A.</w:t>
            </w:r>
          </w:p>
        </w:tc>
        <w:tc>
          <w:tcPr>
            <w:tcW w:w="1775" w:type="pct"/>
            <w:shd w:val="clear" w:color="auto" w:fill="auto"/>
            <w:vAlign w:val="center"/>
          </w:tcPr>
          <w:p w14:paraId="36F35C1F" w14:textId="198BED2E" w:rsidR="001539B2" w:rsidRPr="00916800" w:rsidRDefault="001539B2" w:rsidP="000C5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>Bolsa</w:t>
            </w:r>
            <w:r w:rsidR="003509E7">
              <w:rPr>
                <w:rFonts w:ascii="Calibri" w:eastAsia="Times New Roman" w:hAnsi="Calibri" w:cs="Calibri"/>
                <w:color w:val="000000"/>
                <w:lang w:val="es-419" w:eastAsia="es-419"/>
              </w:rPr>
              <w:t>s</w:t>
            </w:r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 de </w:t>
            </w:r>
            <w:r w:rsidR="003509E7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1000 </w:t>
            </w:r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semillas </w:t>
            </w:r>
            <w:r w:rsidR="003509E7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de </w:t>
            </w:r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>tomate East West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3121D18D" w14:textId="796FC1F0" w:rsidR="001539B2" w:rsidRPr="00916800" w:rsidRDefault="001539B2" w:rsidP="000C5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>2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970E237" w14:textId="26A32C47" w:rsidR="001539B2" w:rsidRPr="00916800" w:rsidRDefault="001539B2" w:rsidP="000C5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>24/04/2024</w:t>
            </w:r>
          </w:p>
        </w:tc>
      </w:tr>
      <w:tr w:rsidR="001539B2" w:rsidRPr="00F65224" w14:paraId="7BF0BDA7" w14:textId="77777777" w:rsidTr="00916800">
        <w:trPr>
          <w:trHeight w:val="615"/>
        </w:trPr>
        <w:tc>
          <w:tcPr>
            <w:tcW w:w="1531" w:type="pct"/>
            <w:shd w:val="clear" w:color="auto" w:fill="auto"/>
            <w:vAlign w:val="center"/>
          </w:tcPr>
          <w:p w14:paraId="17B635B5" w14:textId="2ABA80E6" w:rsidR="001539B2" w:rsidRPr="00916800" w:rsidRDefault="00916800" w:rsidP="000C5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>Ministerio del Medio Ambiente y Recursos Naturales</w:t>
            </w:r>
          </w:p>
        </w:tc>
        <w:tc>
          <w:tcPr>
            <w:tcW w:w="1775" w:type="pct"/>
            <w:shd w:val="clear" w:color="auto" w:fill="auto"/>
            <w:vAlign w:val="center"/>
          </w:tcPr>
          <w:p w14:paraId="443721DE" w14:textId="02677FA4" w:rsidR="001539B2" w:rsidRPr="00916800" w:rsidRDefault="00916800" w:rsidP="000C5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Cortez blanco, </w:t>
            </w:r>
            <w:proofErr w:type="spellStart"/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>cortez</w:t>
            </w:r>
            <w:proofErr w:type="spellEnd"/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 negro, achiote, mango, </w:t>
            </w:r>
            <w:proofErr w:type="spellStart"/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>marañon</w:t>
            </w:r>
            <w:proofErr w:type="spellEnd"/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 de pepa, </w:t>
            </w:r>
            <w:proofErr w:type="spellStart"/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>marañon</w:t>
            </w:r>
            <w:proofErr w:type="spellEnd"/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 japonés, papaturro, pepeto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121B1592" w14:textId="09BAB34D" w:rsidR="001539B2" w:rsidRPr="00916800" w:rsidRDefault="00916800" w:rsidP="000C5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>200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417464D" w14:textId="0C5EB639" w:rsidR="001539B2" w:rsidRPr="00916800" w:rsidRDefault="00916800" w:rsidP="000C5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16800">
              <w:rPr>
                <w:rFonts w:ascii="Calibri" w:eastAsia="Times New Roman" w:hAnsi="Calibri" w:cs="Calibri"/>
                <w:color w:val="000000"/>
                <w:lang w:val="es-419" w:eastAsia="es-419"/>
              </w:rPr>
              <w:t>25/04/2024</w:t>
            </w:r>
          </w:p>
        </w:tc>
      </w:tr>
    </w:tbl>
    <w:p w14:paraId="35193749" w14:textId="77777777" w:rsidR="00055A8F" w:rsidRDefault="00055A8F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</w:p>
    <w:p w14:paraId="7EA044E7" w14:textId="74AA1669" w:rsidR="00EC12AA" w:rsidRPr="00EB736D" w:rsidRDefault="00064F42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  <w:r w:rsidRPr="00EB736D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>También, a</w:t>
      </w:r>
      <w:r w:rsidR="00916800" w:rsidRPr="00EB736D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 xml:space="preserve"> solicitud de la</w:t>
      </w:r>
      <w:r w:rsidRPr="00EB736D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 xml:space="preserve"> Gerencia</w:t>
      </w:r>
      <w:r w:rsidR="00916800" w:rsidRPr="00EB736D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 xml:space="preserve"> de Salud</w:t>
      </w:r>
      <w:r w:rsidRPr="00EB736D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 xml:space="preserve"> Integral y Rehabilitación</w:t>
      </w:r>
      <w:r w:rsidR="00916800" w:rsidRPr="00EB736D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 xml:space="preserve">, se remitieron 9 Notas de Presidencia, </w:t>
      </w:r>
      <w:r w:rsidR="00EC12AA" w:rsidRPr="00EB736D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>con la intención de solicitar donaciones de medicamentos e insumos médicos</w:t>
      </w:r>
      <w:r w:rsidR="00CE7DF5" w:rsidRPr="00EB736D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 xml:space="preserve"> para </w:t>
      </w:r>
      <w:r w:rsidR="00EC12AA" w:rsidRPr="00EB736D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 xml:space="preserve">fortalecimiento institucional, obteniendo </w:t>
      </w:r>
      <w:r w:rsidR="00CE7DF5" w:rsidRPr="00EB736D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>en el mes</w:t>
      </w:r>
      <w:r w:rsidR="00EC12AA" w:rsidRPr="00EB736D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 xml:space="preserve"> la siguiente donación:</w:t>
      </w:r>
    </w:p>
    <w:tbl>
      <w:tblPr>
        <w:tblStyle w:val="Tablaconcuadrcula"/>
        <w:tblW w:w="0" w:type="auto"/>
        <w:tblLook w:val="0600" w:firstRow="0" w:lastRow="0" w:firstColumn="0" w:lastColumn="0" w:noHBand="1" w:noVBand="1"/>
      </w:tblPr>
      <w:tblGrid>
        <w:gridCol w:w="2689"/>
        <w:gridCol w:w="3118"/>
        <w:gridCol w:w="1276"/>
        <w:gridCol w:w="1745"/>
      </w:tblGrid>
      <w:tr w:rsidR="00343FB1" w:rsidRPr="00EC12AA" w14:paraId="0B3D2287" w14:textId="77777777" w:rsidTr="00460ACF">
        <w:trPr>
          <w:trHeight w:val="518"/>
        </w:trPr>
        <w:tc>
          <w:tcPr>
            <w:tcW w:w="2689" w:type="dxa"/>
            <w:vAlign w:val="center"/>
          </w:tcPr>
          <w:p w14:paraId="7212F2B9" w14:textId="57CA076F" w:rsidR="00343FB1" w:rsidRPr="00460ACF" w:rsidRDefault="00343FB1" w:rsidP="00460ACF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460AC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Cooperante</w:t>
            </w:r>
          </w:p>
        </w:tc>
        <w:tc>
          <w:tcPr>
            <w:tcW w:w="3118" w:type="dxa"/>
            <w:vAlign w:val="center"/>
          </w:tcPr>
          <w:p w14:paraId="5BF68D3B" w14:textId="0E859981" w:rsidR="00343FB1" w:rsidRPr="00460ACF" w:rsidRDefault="00343FB1" w:rsidP="00460ACF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460AC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Descripción</w:t>
            </w:r>
          </w:p>
        </w:tc>
        <w:tc>
          <w:tcPr>
            <w:tcW w:w="1276" w:type="dxa"/>
            <w:vAlign w:val="center"/>
          </w:tcPr>
          <w:p w14:paraId="0B7746C9" w14:textId="77777777" w:rsidR="00321B0B" w:rsidRPr="00460ACF" w:rsidRDefault="00321B0B" w:rsidP="00460ACF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246938CA" w14:textId="4C0F8BE9" w:rsidR="00343FB1" w:rsidRPr="00460ACF" w:rsidRDefault="00321B0B" w:rsidP="00460ACF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460AC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Cantidad</w:t>
            </w:r>
          </w:p>
          <w:p w14:paraId="1C94EB2D" w14:textId="6E6342C1" w:rsidR="00321B0B" w:rsidRPr="00460ACF" w:rsidRDefault="00321B0B" w:rsidP="00460ACF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14:paraId="180ECF8D" w14:textId="695F0DA2" w:rsidR="00343FB1" w:rsidRPr="00460ACF" w:rsidRDefault="00343FB1" w:rsidP="00460ACF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460AC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Fecha de recepción</w:t>
            </w:r>
          </w:p>
        </w:tc>
      </w:tr>
      <w:tr w:rsidR="00EC12AA" w:rsidRPr="00EC12AA" w14:paraId="45149854" w14:textId="77777777" w:rsidTr="00460ACF">
        <w:tc>
          <w:tcPr>
            <w:tcW w:w="2689" w:type="dxa"/>
            <w:vAlign w:val="center"/>
          </w:tcPr>
          <w:p w14:paraId="5C2BA167" w14:textId="19275A95" w:rsidR="00EC12AA" w:rsidRPr="00EC12AA" w:rsidRDefault="00EC12AA" w:rsidP="00EC12A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Laboratorios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Ferson</w:t>
            </w:r>
            <w:proofErr w:type="spellEnd"/>
          </w:p>
        </w:tc>
        <w:tc>
          <w:tcPr>
            <w:tcW w:w="3118" w:type="dxa"/>
            <w:vAlign w:val="center"/>
          </w:tcPr>
          <w:p w14:paraId="10DBDCF7" w14:textId="5A1AD3B3" w:rsidR="00EC12AA" w:rsidRPr="00EC12AA" w:rsidRDefault="00EC12AA" w:rsidP="00EC12A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IBUNTOL 600 mg tableta Cx100</w:t>
            </w:r>
          </w:p>
        </w:tc>
        <w:tc>
          <w:tcPr>
            <w:tcW w:w="1276" w:type="dxa"/>
            <w:vAlign w:val="bottom"/>
          </w:tcPr>
          <w:p w14:paraId="1C15CBD1" w14:textId="77777777" w:rsidR="00EC12AA" w:rsidRDefault="00EC12AA" w:rsidP="00EC12A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3BD2815" w14:textId="212ED107" w:rsidR="00EC12AA" w:rsidRDefault="00EC12AA" w:rsidP="00EC12A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  <w:p w14:paraId="5DB89C76" w14:textId="575AAD48" w:rsidR="00EC12AA" w:rsidRPr="00EC12AA" w:rsidRDefault="00EC12AA" w:rsidP="00EC12A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14:paraId="011046D1" w14:textId="77777777" w:rsidR="00CE7DF5" w:rsidRDefault="00CE7DF5" w:rsidP="00CE7DF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8422E07" w14:textId="033AC7D1" w:rsidR="00EC12AA" w:rsidRDefault="00EC12AA" w:rsidP="00CE7DF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29/04/2024</w:t>
            </w:r>
          </w:p>
          <w:p w14:paraId="0E574592" w14:textId="6BD881F7" w:rsidR="00EC12AA" w:rsidRPr="00EC12AA" w:rsidRDefault="00EC12AA" w:rsidP="00CE7DF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3A47CBE" w14:textId="5C1722D6" w:rsidR="00916800" w:rsidRDefault="00916800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s-SV"/>
        </w:rPr>
        <w:t xml:space="preserve"> </w:t>
      </w:r>
    </w:p>
    <w:p w14:paraId="6F1F49D8" w14:textId="77777777" w:rsidR="00B100EF" w:rsidRPr="007847A1" w:rsidRDefault="00B100EF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</w:p>
    <w:sectPr w:rsidR="00B100EF" w:rsidRPr="007847A1" w:rsidSect="00EB0E50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4037A" w14:textId="77777777" w:rsidR="00EB0E50" w:rsidRDefault="00EB0E50" w:rsidP="00472661">
      <w:pPr>
        <w:spacing w:after="0" w:line="240" w:lineRule="auto"/>
      </w:pPr>
      <w:r>
        <w:separator/>
      </w:r>
    </w:p>
  </w:endnote>
  <w:endnote w:type="continuationSeparator" w:id="0">
    <w:p w14:paraId="4FADC897" w14:textId="77777777" w:rsidR="00EB0E50" w:rsidRDefault="00EB0E50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45BC2" w14:textId="6147F4E7" w:rsidR="005D68CB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1CA019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7CDA8C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Pr="000C0F3C">
      <w:rPr>
        <w:sz w:val="20"/>
        <w:szCs w:val="20"/>
      </w:rPr>
      <w:t>Avenida Bernal N</w:t>
    </w:r>
    <w:r w:rsidR="007951B3">
      <w:rPr>
        <w:sz w:val="20"/>
        <w:szCs w:val="20"/>
      </w:rPr>
      <w:t>o.</w:t>
    </w:r>
    <w:r w:rsidRPr="000C0F3C">
      <w:rPr>
        <w:sz w:val="20"/>
        <w:szCs w:val="20"/>
      </w:rPr>
      <w:t xml:space="preserve"> 222,</w:t>
    </w:r>
    <w:r w:rsidR="007951B3">
      <w:rPr>
        <w:sz w:val="20"/>
        <w:szCs w:val="20"/>
      </w:rPr>
      <w:t xml:space="preserve"> Colonia </w:t>
    </w:r>
    <w:proofErr w:type="spellStart"/>
    <w:r w:rsidR="007951B3">
      <w:rPr>
        <w:sz w:val="20"/>
        <w:szCs w:val="20"/>
      </w:rPr>
      <w:t>Miramonte</w:t>
    </w:r>
    <w:proofErr w:type="spellEnd"/>
    <w:r w:rsidR="007951B3">
      <w:rPr>
        <w:sz w:val="20"/>
        <w:szCs w:val="20"/>
      </w:rPr>
      <w:t>,</w:t>
    </w:r>
    <w:r w:rsidRPr="000C0F3C">
      <w:rPr>
        <w:sz w:val="20"/>
        <w:szCs w:val="20"/>
      </w:rPr>
      <w:t xml:space="preserve"> San Salvador, El Salvador, C. A.</w:t>
    </w:r>
  </w:p>
  <w:p w14:paraId="6570D8B2" w14:textId="77777777" w:rsidR="005D68CB" w:rsidRPr="000C0F3C" w:rsidRDefault="005D68CB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2EA13" w14:textId="77777777" w:rsidR="00EB0E50" w:rsidRDefault="00EB0E50" w:rsidP="00472661">
      <w:pPr>
        <w:spacing w:after="0" w:line="240" w:lineRule="auto"/>
      </w:pPr>
      <w:r>
        <w:separator/>
      </w:r>
    </w:p>
  </w:footnote>
  <w:footnote w:type="continuationSeparator" w:id="0">
    <w:p w14:paraId="6B4162FF" w14:textId="77777777" w:rsidR="00EB0E50" w:rsidRDefault="00EB0E50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4F372" w14:textId="77777777" w:rsidR="005D68CB" w:rsidRDefault="00000000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27C07" w14:textId="77777777" w:rsidR="005D68CB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449288182" name="Imagen 449288182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767562420" name="Imagen 1767562420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092FB" w14:textId="77777777" w:rsidR="005D68CB" w:rsidRDefault="00000000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11E9A"/>
    <w:multiLevelType w:val="hybridMultilevel"/>
    <w:tmpl w:val="EE04D948"/>
    <w:lvl w:ilvl="0" w:tplc="7780F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409E"/>
    <w:multiLevelType w:val="hybridMultilevel"/>
    <w:tmpl w:val="4D80B1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559C4"/>
    <w:multiLevelType w:val="hybridMultilevel"/>
    <w:tmpl w:val="8A569D54"/>
    <w:lvl w:ilvl="0" w:tplc="883E44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421F8"/>
    <w:multiLevelType w:val="hybridMultilevel"/>
    <w:tmpl w:val="BEFC62B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D20E2"/>
    <w:multiLevelType w:val="hybridMultilevel"/>
    <w:tmpl w:val="80CEDAF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C60F3"/>
    <w:multiLevelType w:val="hybridMultilevel"/>
    <w:tmpl w:val="3F5C2CB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300A6"/>
    <w:multiLevelType w:val="hybridMultilevel"/>
    <w:tmpl w:val="27EAAAC2"/>
    <w:lvl w:ilvl="0" w:tplc="C956903E">
      <w:start w:val="1"/>
      <w:numFmt w:val="decimal"/>
      <w:lvlText w:val="%1-"/>
      <w:lvlJc w:val="left"/>
      <w:pPr>
        <w:ind w:left="720" w:hanging="360"/>
      </w:pPr>
      <w:rPr>
        <w:rFonts w:ascii="Amasis MT Pro" w:hAnsi="Amasis MT Pro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06F90"/>
    <w:multiLevelType w:val="hybridMultilevel"/>
    <w:tmpl w:val="7182249A"/>
    <w:lvl w:ilvl="0" w:tplc="5CC469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2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75514"/>
    <w:multiLevelType w:val="hybridMultilevel"/>
    <w:tmpl w:val="41E0A90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C111F"/>
    <w:multiLevelType w:val="hybridMultilevel"/>
    <w:tmpl w:val="2D5A41E6"/>
    <w:lvl w:ilvl="0" w:tplc="AA8088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11599"/>
    <w:multiLevelType w:val="hybridMultilevel"/>
    <w:tmpl w:val="2BCC77E4"/>
    <w:lvl w:ilvl="0" w:tplc="94FAB4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54F42"/>
    <w:multiLevelType w:val="hybridMultilevel"/>
    <w:tmpl w:val="DA3EF47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231005">
    <w:abstractNumId w:val="6"/>
  </w:num>
  <w:num w:numId="2" w16cid:durableId="1595358564">
    <w:abstractNumId w:val="12"/>
  </w:num>
  <w:num w:numId="3" w16cid:durableId="1957910441">
    <w:abstractNumId w:val="0"/>
  </w:num>
  <w:num w:numId="4" w16cid:durableId="930889449">
    <w:abstractNumId w:val="11"/>
  </w:num>
  <w:num w:numId="5" w16cid:durableId="1989437430">
    <w:abstractNumId w:val="9"/>
  </w:num>
  <w:num w:numId="6" w16cid:durableId="175465756">
    <w:abstractNumId w:val="5"/>
  </w:num>
  <w:num w:numId="7" w16cid:durableId="1818378682">
    <w:abstractNumId w:val="10"/>
  </w:num>
  <w:num w:numId="8" w16cid:durableId="1563905346">
    <w:abstractNumId w:val="4"/>
  </w:num>
  <w:num w:numId="9" w16cid:durableId="437994359">
    <w:abstractNumId w:val="8"/>
  </w:num>
  <w:num w:numId="10" w16cid:durableId="973633310">
    <w:abstractNumId w:val="16"/>
  </w:num>
  <w:num w:numId="11" w16cid:durableId="187380216">
    <w:abstractNumId w:val="7"/>
  </w:num>
  <w:num w:numId="12" w16cid:durableId="895047665">
    <w:abstractNumId w:val="2"/>
  </w:num>
  <w:num w:numId="13" w16cid:durableId="1307053425">
    <w:abstractNumId w:val="13"/>
  </w:num>
  <w:num w:numId="14" w16cid:durableId="1741051948">
    <w:abstractNumId w:val="14"/>
  </w:num>
  <w:num w:numId="15" w16cid:durableId="803426921">
    <w:abstractNumId w:val="15"/>
  </w:num>
  <w:num w:numId="16" w16cid:durableId="1573466283">
    <w:abstractNumId w:val="1"/>
  </w:num>
  <w:num w:numId="17" w16cid:durableId="880165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4A7F"/>
    <w:rsid w:val="00014302"/>
    <w:rsid w:val="00014D9C"/>
    <w:rsid w:val="00016360"/>
    <w:rsid w:val="000178F7"/>
    <w:rsid w:val="00031C3A"/>
    <w:rsid w:val="000504C0"/>
    <w:rsid w:val="00052DCE"/>
    <w:rsid w:val="00053FD6"/>
    <w:rsid w:val="00055A8F"/>
    <w:rsid w:val="000577D0"/>
    <w:rsid w:val="00064F42"/>
    <w:rsid w:val="00065078"/>
    <w:rsid w:val="000747B8"/>
    <w:rsid w:val="000809A0"/>
    <w:rsid w:val="00086630"/>
    <w:rsid w:val="00093C7E"/>
    <w:rsid w:val="000A5100"/>
    <w:rsid w:val="000A7CF8"/>
    <w:rsid w:val="000B1461"/>
    <w:rsid w:val="000B21BA"/>
    <w:rsid w:val="000B4142"/>
    <w:rsid w:val="000C2C76"/>
    <w:rsid w:val="000C39CD"/>
    <w:rsid w:val="000C771E"/>
    <w:rsid w:val="000D2FA3"/>
    <w:rsid w:val="000D315E"/>
    <w:rsid w:val="000E7A1D"/>
    <w:rsid w:val="0010033F"/>
    <w:rsid w:val="0011242B"/>
    <w:rsid w:val="0013077B"/>
    <w:rsid w:val="00133499"/>
    <w:rsid w:val="00147DF5"/>
    <w:rsid w:val="001539B2"/>
    <w:rsid w:val="00154519"/>
    <w:rsid w:val="00162725"/>
    <w:rsid w:val="00173366"/>
    <w:rsid w:val="00176ED8"/>
    <w:rsid w:val="00185CE8"/>
    <w:rsid w:val="001912C4"/>
    <w:rsid w:val="00194649"/>
    <w:rsid w:val="001A6441"/>
    <w:rsid w:val="001C4D5C"/>
    <w:rsid w:val="001C70D5"/>
    <w:rsid w:val="001D114C"/>
    <w:rsid w:val="001D2E00"/>
    <w:rsid w:val="001D3E88"/>
    <w:rsid w:val="001D44B2"/>
    <w:rsid w:val="001E43D2"/>
    <w:rsid w:val="001E5FB9"/>
    <w:rsid w:val="001F1FE6"/>
    <w:rsid w:val="001F29C9"/>
    <w:rsid w:val="0023581D"/>
    <w:rsid w:val="00235820"/>
    <w:rsid w:val="00236B3F"/>
    <w:rsid w:val="002440CD"/>
    <w:rsid w:val="00246DF1"/>
    <w:rsid w:val="002810AA"/>
    <w:rsid w:val="0028652B"/>
    <w:rsid w:val="00287FB8"/>
    <w:rsid w:val="00291A08"/>
    <w:rsid w:val="002D221C"/>
    <w:rsid w:val="002E2111"/>
    <w:rsid w:val="002E46D9"/>
    <w:rsid w:val="002E65DF"/>
    <w:rsid w:val="002F4C10"/>
    <w:rsid w:val="00305462"/>
    <w:rsid w:val="00305FBC"/>
    <w:rsid w:val="00317F25"/>
    <w:rsid w:val="00321B0B"/>
    <w:rsid w:val="0032229A"/>
    <w:rsid w:val="00326C09"/>
    <w:rsid w:val="00330AFC"/>
    <w:rsid w:val="003325AB"/>
    <w:rsid w:val="003407B3"/>
    <w:rsid w:val="00341D50"/>
    <w:rsid w:val="003428A7"/>
    <w:rsid w:val="00343587"/>
    <w:rsid w:val="00343FB1"/>
    <w:rsid w:val="003457FA"/>
    <w:rsid w:val="00350934"/>
    <w:rsid w:val="003509E7"/>
    <w:rsid w:val="003556B1"/>
    <w:rsid w:val="0035652F"/>
    <w:rsid w:val="0035789D"/>
    <w:rsid w:val="00363AEA"/>
    <w:rsid w:val="0037056E"/>
    <w:rsid w:val="00370C3F"/>
    <w:rsid w:val="00373331"/>
    <w:rsid w:val="00380B9B"/>
    <w:rsid w:val="00380E71"/>
    <w:rsid w:val="00395DA6"/>
    <w:rsid w:val="003B4B3C"/>
    <w:rsid w:val="003B6826"/>
    <w:rsid w:val="003C0A5A"/>
    <w:rsid w:val="003E3859"/>
    <w:rsid w:val="003F4AF5"/>
    <w:rsid w:val="003F5E63"/>
    <w:rsid w:val="00407575"/>
    <w:rsid w:val="00412F9F"/>
    <w:rsid w:val="00422948"/>
    <w:rsid w:val="00425486"/>
    <w:rsid w:val="00437F62"/>
    <w:rsid w:val="0045239C"/>
    <w:rsid w:val="00460ACF"/>
    <w:rsid w:val="00462158"/>
    <w:rsid w:val="00466BCB"/>
    <w:rsid w:val="004723E2"/>
    <w:rsid w:val="00472661"/>
    <w:rsid w:val="00476E04"/>
    <w:rsid w:val="00477258"/>
    <w:rsid w:val="00480F16"/>
    <w:rsid w:val="00482E0E"/>
    <w:rsid w:val="004C1FD4"/>
    <w:rsid w:val="004C32FC"/>
    <w:rsid w:val="004C4141"/>
    <w:rsid w:val="004C5823"/>
    <w:rsid w:val="004D1C26"/>
    <w:rsid w:val="004D58B7"/>
    <w:rsid w:val="004E0221"/>
    <w:rsid w:val="004E3761"/>
    <w:rsid w:val="004E4FF3"/>
    <w:rsid w:val="004E7DB0"/>
    <w:rsid w:val="00501DA7"/>
    <w:rsid w:val="00506CA2"/>
    <w:rsid w:val="00511420"/>
    <w:rsid w:val="0051270C"/>
    <w:rsid w:val="00523673"/>
    <w:rsid w:val="00544657"/>
    <w:rsid w:val="00544E37"/>
    <w:rsid w:val="00552DAE"/>
    <w:rsid w:val="00553C3F"/>
    <w:rsid w:val="00561ABB"/>
    <w:rsid w:val="005630D5"/>
    <w:rsid w:val="00570FD9"/>
    <w:rsid w:val="00593F0C"/>
    <w:rsid w:val="00594569"/>
    <w:rsid w:val="005A6F17"/>
    <w:rsid w:val="005B12D2"/>
    <w:rsid w:val="005B4709"/>
    <w:rsid w:val="005C3807"/>
    <w:rsid w:val="005D0131"/>
    <w:rsid w:val="005D3C48"/>
    <w:rsid w:val="005D574A"/>
    <w:rsid w:val="005D68CB"/>
    <w:rsid w:val="00602B8B"/>
    <w:rsid w:val="00603ED5"/>
    <w:rsid w:val="0060402E"/>
    <w:rsid w:val="00610430"/>
    <w:rsid w:val="00610DD4"/>
    <w:rsid w:val="00611096"/>
    <w:rsid w:val="00617395"/>
    <w:rsid w:val="00622C46"/>
    <w:rsid w:val="00625DF2"/>
    <w:rsid w:val="00632BB4"/>
    <w:rsid w:val="006669FD"/>
    <w:rsid w:val="00667889"/>
    <w:rsid w:val="006A6B06"/>
    <w:rsid w:val="006B2DDC"/>
    <w:rsid w:val="006B616D"/>
    <w:rsid w:val="006B7030"/>
    <w:rsid w:val="006C49D2"/>
    <w:rsid w:val="006E5BF5"/>
    <w:rsid w:val="006F481D"/>
    <w:rsid w:val="00750C99"/>
    <w:rsid w:val="00757072"/>
    <w:rsid w:val="00757D90"/>
    <w:rsid w:val="007613BD"/>
    <w:rsid w:val="007627B8"/>
    <w:rsid w:val="007649ED"/>
    <w:rsid w:val="00772DB1"/>
    <w:rsid w:val="00773B4A"/>
    <w:rsid w:val="007744E8"/>
    <w:rsid w:val="007845FC"/>
    <w:rsid w:val="007847A1"/>
    <w:rsid w:val="007855D2"/>
    <w:rsid w:val="007951B3"/>
    <w:rsid w:val="007A5C43"/>
    <w:rsid w:val="007A6138"/>
    <w:rsid w:val="007B2545"/>
    <w:rsid w:val="007B28B2"/>
    <w:rsid w:val="007D0EB3"/>
    <w:rsid w:val="007D2AAA"/>
    <w:rsid w:val="007D4C5F"/>
    <w:rsid w:val="007D734F"/>
    <w:rsid w:val="007D76B1"/>
    <w:rsid w:val="007E478B"/>
    <w:rsid w:val="007F3CD5"/>
    <w:rsid w:val="00800880"/>
    <w:rsid w:val="00805E3E"/>
    <w:rsid w:val="0080679B"/>
    <w:rsid w:val="00814EA4"/>
    <w:rsid w:val="00817E9F"/>
    <w:rsid w:val="00841212"/>
    <w:rsid w:val="00843612"/>
    <w:rsid w:val="00845299"/>
    <w:rsid w:val="00865DD3"/>
    <w:rsid w:val="00871516"/>
    <w:rsid w:val="0087245F"/>
    <w:rsid w:val="0088701D"/>
    <w:rsid w:val="008A014D"/>
    <w:rsid w:val="008A0C85"/>
    <w:rsid w:val="008A1D04"/>
    <w:rsid w:val="008B1B7B"/>
    <w:rsid w:val="008B30AF"/>
    <w:rsid w:val="008B58B2"/>
    <w:rsid w:val="008D7167"/>
    <w:rsid w:val="008F03CB"/>
    <w:rsid w:val="008F62F5"/>
    <w:rsid w:val="00904AC5"/>
    <w:rsid w:val="00916800"/>
    <w:rsid w:val="009179C4"/>
    <w:rsid w:val="00924B38"/>
    <w:rsid w:val="009438D7"/>
    <w:rsid w:val="009458BF"/>
    <w:rsid w:val="0095683D"/>
    <w:rsid w:val="00970D85"/>
    <w:rsid w:val="0097524D"/>
    <w:rsid w:val="00981C23"/>
    <w:rsid w:val="00981F90"/>
    <w:rsid w:val="009A678E"/>
    <w:rsid w:val="009B38C4"/>
    <w:rsid w:val="009C3F6E"/>
    <w:rsid w:val="009D5DAB"/>
    <w:rsid w:val="009E5418"/>
    <w:rsid w:val="00A161AE"/>
    <w:rsid w:val="00A41037"/>
    <w:rsid w:val="00A468B7"/>
    <w:rsid w:val="00A600FE"/>
    <w:rsid w:val="00A6322C"/>
    <w:rsid w:val="00A70EA0"/>
    <w:rsid w:val="00A714EE"/>
    <w:rsid w:val="00A803FF"/>
    <w:rsid w:val="00A80B5E"/>
    <w:rsid w:val="00A821D3"/>
    <w:rsid w:val="00A82FC9"/>
    <w:rsid w:val="00A86719"/>
    <w:rsid w:val="00AA3BFC"/>
    <w:rsid w:val="00AA7C91"/>
    <w:rsid w:val="00AB5BAE"/>
    <w:rsid w:val="00AC46F4"/>
    <w:rsid w:val="00AC6A8A"/>
    <w:rsid w:val="00AD26AA"/>
    <w:rsid w:val="00AD4959"/>
    <w:rsid w:val="00AE1953"/>
    <w:rsid w:val="00AE5D0D"/>
    <w:rsid w:val="00AE7905"/>
    <w:rsid w:val="00AF399B"/>
    <w:rsid w:val="00AF3C79"/>
    <w:rsid w:val="00B05062"/>
    <w:rsid w:val="00B100EF"/>
    <w:rsid w:val="00B17388"/>
    <w:rsid w:val="00B24930"/>
    <w:rsid w:val="00B47B20"/>
    <w:rsid w:val="00B56CA6"/>
    <w:rsid w:val="00B6052F"/>
    <w:rsid w:val="00B72650"/>
    <w:rsid w:val="00B737E5"/>
    <w:rsid w:val="00B923FE"/>
    <w:rsid w:val="00B95E30"/>
    <w:rsid w:val="00B95F10"/>
    <w:rsid w:val="00BA0B39"/>
    <w:rsid w:val="00BA4388"/>
    <w:rsid w:val="00BA5BB2"/>
    <w:rsid w:val="00BD3838"/>
    <w:rsid w:val="00BE68D9"/>
    <w:rsid w:val="00C37B31"/>
    <w:rsid w:val="00C4253A"/>
    <w:rsid w:val="00C444B1"/>
    <w:rsid w:val="00C44FFB"/>
    <w:rsid w:val="00C46E81"/>
    <w:rsid w:val="00C51C77"/>
    <w:rsid w:val="00C62A88"/>
    <w:rsid w:val="00C90CC7"/>
    <w:rsid w:val="00CA3618"/>
    <w:rsid w:val="00CA5882"/>
    <w:rsid w:val="00CB5864"/>
    <w:rsid w:val="00CC3EF9"/>
    <w:rsid w:val="00CD6E26"/>
    <w:rsid w:val="00CD77A0"/>
    <w:rsid w:val="00CE4498"/>
    <w:rsid w:val="00CE7DF5"/>
    <w:rsid w:val="00CF3A29"/>
    <w:rsid w:val="00CF4685"/>
    <w:rsid w:val="00D166F3"/>
    <w:rsid w:val="00D21124"/>
    <w:rsid w:val="00D247AC"/>
    <w:rsid w:val="00D37BD3"/>
    <w:rsid w:val="00D65887"/>
    <w:rsid w:val="00D667D0"/>
    <w:rsid w:val="00D72931"/>
    <w:rsid w:val="00D81ACB"/>
    <w:rsid w:val="00D8393E"/>
    <w:rsid w:val="00D84803"/>
    <w:rsid w:val="00D86F24"/>
    <w:rsid w:val="00D970C2"/>
    <w:rsid w:val="00D974AB"/>
    <w:rsid w:val="00DA2E0B"/>
    <w:rsid w:val="00DA4B48"/>
    <w:rsid w:val="00DB093A"/>
    <w:rsid w:val="00DC0837"/>
    <w:rsid w:val="00DD4B99"/>
    <w:rsid w:val="00DE14E9"/>
    <w:rsid w:val="00DE7AD5"/>
    <w:rsid w:val="00E02C6D"/>
    <w:rsid w:val="00E06918"/>
    <w:rsid w:val="00E13673"/>
    <w:rsid w:val="00E22536"/>
    <w:rsid w:val="00E35355"/>
    <w:rsid w:val="00E434EC"/>
    <w:rsid w:val="00E51EC3"/>
    <w:rsid w:val="00E52218"/>
    <w:rsid w:val="00E53436"/>
    <w:rsid w:val="00E72A67"/>
    <w:rsid w:val="00E76835"/>
    <w:rsid w:val="00E909D0"/>
    <w:rsid w:val="00EA4A7B"/>
    <w:rsid w:val="00EB0E50"/>
    <w:rsid w:val="00EB166F"/>
    <w:rsid w:val="00EB736D"/>
    <w:rsid w:val="00EB79B2"/>
    <w:rsid w:val="00EC12AA"/>
    <w:rsid w:val="00EC6CBB"/>
    <w:rsid w:val="00ED4FD1"/>
    <w:rsid w:val="00ED5252"/>
    <w:rsid w:val="00EE667C"/>
    <w:rsid w:val="00F00107"/>
    <w:rsid w:val="00F02D34"/>
    <w:rsid w:val="00F318A7"/>
    <w:rsid w:val="00F54964"/>
    <w:rsid w:val="00F65224"/>
    <w:rsid w:val="00F6702C"/>
    <w:rsid w:val="00F77378"/>
    <w:rsid w:val="00F82742"/>
    <w:rsid w:val="00F91FF2"/>
    <w:rsid w:val="00F92D5C"/>
    <w:rsid w:val="00F96E46"/>
    <w:rsid w:val="00FA08CE"/>
    <w:rsid w:val="00FA1C0B"/>
    <w:rsid w:val="00FA4013"/>
    <w:rsid w:val="00FA6CFF"/>
    <w:rsid w:val="00FA6FBF"/>
    <w:rsid w:val="00FA72FC"/>
    <w:rsid w:val="00FC08F3"/>
    <w:rsid w:val="00FE4C02"/>
    <w:rsid w:val="00FF3FCD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3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-8708924073814277084xmsonormal">
    <w:name w:val="m_-8708924073814277084xmsonormal"/>
    <w:basedOn w:val="Normal"/>
    <w:rsid w:val="0035789D"/>
    <w:pPr>
      <w:spacing w:before="100" w:beforeAutospacing="1" w:after="100" w:afterAutospacing="1" w:line="240" w:lineRule="auto"/>
    </w:pPr>
    <w:rPr>
      <w:rFonts w:ascii="Calibri" w:hAnsi="Calibri" w:cs="Calibri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052DCE"/>
    <w:pPr>
      <w:spacing w:before="100" w:beforeAutospacing="1" w:after="100" w:afterAutospacing="1" w:line="240" w:lineRule="auto"/>
    </w:pPr>
    <w:rPr>
      <w:rFonts w:ascii="Calibri" w:hAnsi="Calibri" w:cs="Calibri"/>
      <w:lang w:eastAsia="es-SV"/>
    </w:rPr>
  </w:style>
  <w:style w:type="paragraph" w:customStyle="1" w:styleId="xxmsonormal">
    <w:name w:val="x_xmsonormal"/>
    <w:basedOn w:val="Normal"/>
    <w:rsid w:val="00800880"/>
    <w:pPr>
      <w:spacing w:after="0" w:line="240" w:lineRule="auto"/>
    </w:pPr>
    <w:rPr>
      <w:rFonts w:ascii="Calibri" w:hAnsi="Calibri" w:cs="Calibri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EE2948-BF04-4855-B3A7-B6C0F627E248}" type="doc">
      <dgm:prSet loTypeId="urn:microsoft.com/office/officeart/2005/8/layout/hProcess9" loCatId="process" qsTypeId="urn:microsoft.com/office/officeart/2005/8/quickstyle/simple2" qsCatId="simple" csTypeId="urn:microsoft.com/office/officeart/2005/8/colors/accent3_2" csCatId="accent3" phldr="1"/>
      <dgm:spPr/>
      <dgm:t>
        <a:bodyPr/>
        <a:lstStyle/>
        <a:p>
          <a:endParaRPr lang="es-SV"/>
        </a:p>
      </dgm:t>
    </dgm:pt>
    <dgm:pt modelId="{A32220D3-78D9-4379-9997-45EA49DA26BB}">
      <dgm:prSet phldrT="[Texto]" custT="1"/>
      <dgm:spPr/>
      <dgm:t>
        <a:bodyPr/>
        <a:lstStyle/>
        <a:p>
          <a:r>
            <a:rPr lang="es-SV" sz="1400"/>
            <a:t>Mapeo de cooperantes </a:t>
          </a:r>
        </a:p>
      </dgm:t>
    </dgm:pt>
    <dgm:pt modelId="{1A61DDE3-DF29-46CD-9B41-7A14F3C75794}" type="parTrans" cxnId="{4BC5DD92-5C86-4122-9989-6C9DF7442B01}">
      <dgm:prSet/>
      <dgm:spPr/>
      <dgm:t>
        <a:bodyPr/>
        <a:lstStyle/>
        <a:p>
          <a:endParaRPr lang="es-SV"/>
        </a:p>
      </dgm:t>
    </dgm:pt>
    <dgm:pt modelId="{107E88CC-5328-459C-847C-2CCB605B5456}" type="sibTrans" cxnId="{4BC5DD92-5C86-4122-9989-6C9DF7442B01}">
      <dgm:prSet/>
      <dgm:spPr/>
      <dgm:t>
        <a:bodyPr/>
        <a:lstStyle/>
        <a:p>
          <a:endParaRPr lang="es-SV"/>
        </a:p>
      </dgm:t>
    </dgm:pt>
    <dgm:pt modelId="{7B84F2FD-082E-41E0-9EFF-F7A602C8FC0B}">
      <dgm:prSet phldrT="[Texto]"/>
      <dgm:spPr/>
      <dgm:t>
        <a:bodyPr/>
        <a:lstStyle/>
        <a:p>
          <a:r>
            <a:rPr lang="es-SV"/>
            <a:t>Programación de  audiencias con oferentes de cooperación</a:t>
          </a:r>
        </a:p>
      </dgm:t>
    </dgm:pt>
    <dgm:pt modelId="{7F54DE31-8B78-4D4F-8E48-9F94BEFBC7FB}" type="parTrans" cxnId="{FF4A3AFB-8EEC-49C7-A89F-E1C27CA000FF}">
      <dgm:prSet/>
      <dgm:spPr/>
      <dgm:t>
        <a:bodyPr/>
        <a:lstStyle/>
        <a:p>
          <a:endParaRPr lang="es-SV"/>
        </a:p>
      </dgm:t>
    </dgm:pt>
    <dgm:pt modelId="{E5284E3A-6E1B-48DF-B00D-A55339B2BA70}" type="sibTrans" cxnId="{FF4A3AFB-8EEC-49C7-A89F-E1C27CA000FF}">
      <dgm:prSet/>
      <dgm:spPr/>
      <dgm:t>
        <a:bodyPr/>
        <a:lstStyle/>
        <a:p>
          <a:endParaRPr lang="es-SV"/>
        </a:p>
      </dgm:t>
    </dgm:pt>
    <dgm:pt modelId="{593FF858-A43A-433C-9438-5798744AE8FD}">
      <dgm:prSet phldrT="[Texto]"/>
      <dgm:spPr/>
      <dgm:t>
        <a:bodyPr/>
        <a:lstStyle/>
        <a:p>
          <a:r>
            <a:rPr lang="es-SV"/>
            <a:t>Seguimiento de reuniones y obtención de acuerdos</a:t>
          </a:r>
        </a:p>
      </dgm:t>
    </dgm:pt>
    <dgm:pt modelId="{361BFF54-AC98-4B5F-95B1-C8BA9896B041}" type="parTrans" cxnId="{97A30D03-1FDA-4819-A3F8-ED9843F8A157}">
      <dgm:prSet/>
      <dgm:spPr/>
      <dgm:t>
        <a:bodyPr/>
        <a:lstStyle/>
        <a:p>
          <a:endParaRPr lang="es-SV"/>
        </a:p>
      </dgm:t>
    </dgm:pt>
    <dgm:pt modelId="{6C6CE6FD-A22D-4AB2-8C19-1FB6BC099206}" type="sibTrans" cxnId="{97A30D03-1FDA-4819-A3F8-ED9843F8A157}">
      <dgm:prSet/>
      <dgm:spPr/>
      <dgm:t>
        <a:bodyPr/>
        <a:lstStyle/>
        <a:p>
          <a:endParaRPr lang="es-SV"/>
        </a:p>
      </dgm:t>
    </dgm:pt>
    <dgm:pt modelId="{97E34A6E-FCF0-426D-A250-8A512C099187}">
      <dgm:prSet phldrT="[Texto]"/>
      <dgm:spPr/>
      <dgm:t>
        <a:bodyPr/>
        <a:lstStyle/>
        <a:p>
          <a:r>
            <a:rPr lang="es-SV"/>
            <a:t>Prorrogación de Convenios de Cooperación</a:t>
          </a:r>
        </a:p>
      </dgm:t>
    </dgm:pt>
    <dgm:pt modelId="{F0878B14-DFB7-4C56-A9FA-0E921DA4D408}" type="parTrans" cxnId="{37B06BB8-123F-416A-B976-64E08311F26C}">
      <dgm:prSet/>
      <dgm:spPr/>
      <dgm:t>
        <a:bodyPr/>
        <a:lstStyle/>
        <a:p>
          <a:endParaRPr lang="es-SV"/>
        </a:p>
      </dgm:t>
    </dgm:pt>
    <dgm:pt modelId="{3917E48F-6E9F-4194-9B55-BB323159D540}" type="sibTrans" cxnId="{37B06BB8-123F-416A-B976-64E08311F26C}">
      <dgm:prSet/>
      <dgm:spPr/>
      <dgm:t>
        <a:bodyPr/>
        <a:lstStyle/>
        <a:p>
          <a:endParaRPr lang="es-SV"/>
        </a:p>
      </dgm:t>
    </dgm:pt>
    <dgm:pt modelId="{5330B5C5-5539-4435-964A-3AA69415A10D}" type="pres">
      <dgm:prSet presAssocID="{6BEE2948-BF04-4855-B3A7-B6C0F627E248}" presName="CompostProcess" presStyleCnt="0">
        <dgm:presLayoutVars>
          <dgm:dir/>
          <dgm:resizeHandles val="exact"/>
        </dgm:presLayoutVars>
      </dgm:prSet>
      <dgm:spPr/>
    </dgm:pt>
    <dgm:pt modelId="{68DDA865-C945-4735-A5AE-CE5D5D4C8BB6}" type="pres">
      <dgm:prSet presAssocID="{6BEE2948-BF04-4855-B3A7-B6C0F627E248}" presName="arrow" presStyleLbl="bgShp" presStyleIdx="0" presStyleCnt="1" custScaleX="117647"/>
      <dgm:spPr>
        <a:solidFill>
          <a:schemeClr val="bg1">
            <a:lumMod val="75000"/>
          </a:schemeClr>
        </a:solidFill>
      </dgm:spPr>
    </dgm:pt>
    <dgm:pt modelId="{580B0811-B13C-4223-97C6-D8EA9B7D61EF}" type="pres">
      <dgm:prSet presAssocID="{6BEE2948-BF04-4855-B3A7-B6C0F627E248}" presName="linearProcess" presStyleCnt="0"/>
      <dgm:spPr/>
    </dgm:pt>
    <dgm:pt modelId="{0C6658F9-8497-4C0F-B477-962670A1B32E}" type="pres">
      <dgm:prSet presAssocID="{A32220D3-78D9-4379-9997-45EA49DA26BB}" presName="textNode" presStyleLbl="node1" presStyleIdx="0" presStyleCnt="4" custScaleX="68210" custScaleY="78042" custLinFactX="-2532" custLinFactNeighborX="-100000">
        <dgm:presLayoutVars>
          <dgm:bulletEnabled val="1"/>
        </dgm:presLayoutVars>
      </dgm:prSet>
      <dgm:spPr/>
    </dgm:pt>
    <dgm:pt modelId="{8C460AF8-16E0-45AF-9BB0-8E3A404AB7E1}" type="pres">
      <dgm:prSet presAssocID="{107E88CC-5328-459C-847C-2CCB605B5456}" presName="sibTrans" presStyleCnt="0"/>
      <dgm:spPr/>
    </dgm:pt>
    <dgm:pt modelId="{F5927B21-3EB3-4F16-9C9E-DAC038459CBA}" type="pres">
      <dgm:prSet presAssocID="{7B84F2FD-082E-41E0-9EFF-F7A602C8FC0B}" presName="textNode" presStyleLbl="node1" presStyleIdx="1" presStyleCnt="4" custScaleX="68210" custScaleY="78042" custLinFactX="-4289" custLinFactNeighborX="-100000" custLinFactNeighborY="1488">
        <dgm:presLayoutVars>
          <dgm:bulletEnabled val="1"/>
        </dgm:presLayoutVars>
      </dgm:prSet>
      <dgm:spPr/>
    </dgm:pt>
    <dgm:pt modelId="{7B53CE1C-059D-4820-9929-B9FDA7F3F938}" type="pres">
      <dgm:prSet presAssocID="{E5284E3A-6E1B-48DF-B00D-A55339B2BA70}" presName="sibTrans" presStyleCnt="0"/>
      <dgm:spPr/>
    </dgm:pt>
    <dgm:pt modelId="{A71C0616-56F6-40CF-B8C4-AAA1D4E9AB07}" type="pres">
      <dgm:prSet presAssocID="{593FF858-A43A-433C-9438-5798744AE8FD}" presName="textNode" presStyleLbl="node1" presStyleIdx="2" presStyleCnt="4" custScaleX="68210" custScaleY="78042" custLinFactX="-6227" custLinFactNeighborX="-100000" custLinFactNeighborY="2232">
        <dgm:presLayoutVars>
          <dgm:bulletEnabled val="1"/>
        </dgm:presLayoutVars>
      </dgm:prSet>
      <dgm:spPr/>
    </dgm:pt>
    <dgm:pt modelId="{AF5FC7A8-768E-43E1-B88D-ED83EEB1A827}" type="pres">
      <dgm:prSet presAssocID="{6C6CE6FD-A22D-4AB2-8C19-1FB6BC099206}" presName="sibTrans" presStyleCnt="0"/>
      <dgm:spPr/>
    </dgm:pt>
    <dgm:pt modelId="{21C40F70-EB46-4A79-AED6-345E865C99A1}" type="pres">
      <dgm:prSet presAssocID="{97E34A6E-FCF0-426D-A250-8A512C099187}" presName="textNode" presStyleLbl="node1" presStyleIdx="3" presStyleCnt="4" custScaleX="68210" custScaleY="78042" custLinFactX="-9051" custLinFactNeighborX="-100000" custLinFactNeighborY="744">
        <dgm:presLayoutVars>
          <dgm:bulletEnabled val="1"/>
        </dgm:presLayoutVars>
      </dgm:prSet>
      <dgm:spPr/>
    </dgm:pt>
  </dgm:ptLst>
  <dgm:cxnLst>
    <dgm:cxn modelId="{97A30D03-1FDA-4819-A3F8-ED9843F8A157}" srcId="{6BEE2948-BF04-4855-B3A7-B6C0F627E248}" destId="{593FF858-A43A-433C-9438-5798744AE8FD}" srcOrd="2" destOrd="0" parTransId="{361BFF54-AC98-4B5F-95B1-C8BA9896B041}" sibTransId="{6C6CE6FD-A22D-4AB2-8C19-1FB6BC099206}"/>
    <dgm:cxn modelId="{F08CD529-9BF0-42BA-9085-1870723D6610}" type="presOf" srcId="{6BEE2948-BF04-4855-B3A7-B6C0F627E248}" destId="{5330B5C5-5539-4435-964A-3AA69415A10D}" srcOrd="0" destOrd="0" presId="urn:microsoft.com/office/officeart/2005/8/layout/hProcess9"/>
    <dgm:cxn modelId="{654F082B-E75C-4CDC-BDCD-2EEF771C2F9A}" type="presOf" srcId="{7B84F2FD-082E-41E0-9EFF-F7A602C8FC0B}" destId="{F5927B21-3EB3-4F16-9C9E-DAC038459CBA}" srcOrd="0" destOrd="0" presId="urn:microsoft.com/office/officeart/2005/8/layout/hProcess9"/>
    <dgm:cxn modelId="{4896E170-A14C-4ACC-94E3-3F6D420EAF3C}" type="presOf" srcId="{97E34A6E-FCF0-426D-A250-8A512C099187}" destId="{21C40F70-EB46-4A79-AED6-345E865C99A1}" srcOrd="0" destOrd="0" presId="urn:microsoft.com/office/officeart/2005/8/layout/hProcess9"/>
    <dgm:cxn modelId="{E1F7D654-8153-4466-972E-ABB088465EF8}" type="presOf" srcId="{593FF858-A43A-433C-9438-5798744AE8FD}" destId="{A71C0616-56F6-40CF-B8C4-AAA1D4E9AB07}" srcOrd="0" destOrd="0" presId="urn:microsoft.com/office/officeart/2005/8/layout/hProcess9"/>
    <dgm:cxn modelId="{6841EA75-540C-4305-9FDA-131C985BBF19}" type="presOf" srcId="{A32220D3-78D9-4379-9997-45EA49DA26BB}" destId="{0C6658F9-8497-4C0F-B477-962670A1B32E}" srcOrd="0" destOrd="0" presId="urn:microsoft.com/office/officeart/2005/8/layout/hProcess9"/>
    <dgm:cxn modelId="{4BC5DD92-5C86-4122-9989-6C9DF7442B01}" srcId="{6BEE2948-BF04-4855-B3A7-B6C0F627E248}" destId="{A32220D3-78D9-4379-9997-45EA49DA26BB}" srcOrd="0" destOrd="0" parTransId="{1A61DDE3-DF29-46CD-9B41-7A14F3C75794}" sibTransId="{107E88CC-5328-459C-847C-2CCB605B5456}"/>
    <dgm:cxn modelId="{37B06BB8-123F-416A-B976-64E08311F26C}" srcId="{6BEE2948-BF04-4855-B3A7-B6C0F627E248}" destId="{97E34A6E-FCF0-426D-A250-8A512C099187}" srcOrd="3" destOrd="0" parTransId="{F0878B14-DFB7-4C56-A9FA-0E921DA4D408}" sibTransId="{3917E48F-6E9F-4194-9B55-BB323159D540}"/>
    <dgm:cxn modelId="{FF4A3AFB-8EEC-49C7-A89F-E1C27CA000FF}" srcId="{6BEE2948-BF04-4855-B3A7-B6C0F627E248}" destId="{7B84F2FD-082E-41E0-9EFF-F7A602C8FC0B}" srcOrd="1" destOrd="0" parTransId="{7F54DE31-8B78-4D4F-8E48-9F94BEFBC7FB}" sibTransId="{E5284E3A-6E1B-48DF-B00D-A55339B2BA70}"/>
    <dgm:cxn modelId="{FCF2D219-A7AB-4371-81E5-BE923B09939C}" type="presParOf" srcId="{5330B5C5-5539-4435-964A-3AA69415A10D}" destId="{68DDA865-C945-4735-A5AE-CE5D5D4C8BB6}" srcOrd="0" destOrd="0" presId="urn:microsoft.com/office/officeart/2005/8/layout/hProcess9"/>
    <dgm:cxn modelId="{345FEDA0-8755-41D0-9A2A-E9632429F9AC}" type="presParOf" srcId="{5330B5C5-5539-4435-964A-3AA69415A10D}" destId="{580B0811-B13C-4223-97C6-D8EA9B7D61EF}" srcOrd="1" destOrd="0" presId="urn:microsoft.com/office/officeart/2005/8/layout/hProcess9"/>
    <dgm:cxn modelId="{A57AD8A7-4F2C-4710-8FE2-54720F62A007}" type="presParOf" srcId="{580B0811-B13C-4223-97C6-D8EA9B7D61EF}" destId="{0C6658F9-8497-4C0F-B477-962670A1B32E}" srcOrd="0" destOrd="0" presId="urn:microsoft.com/office/officeart/2005/8/layout/hProcess9"/>
    <dgm:cxn modelId="{E441D608-4A05-4A14-95F5-2447EEFBAFCA}" type="presParOf" srcId="{580B0811-B13C-4223-97C6-D8EA9B7D61EF}" destId="{8C460AF8-16E0-45AF-9BB0-8E3A404AB7E1}" srcOrd="1" destOrd="0" presId="urn:microsoft.com/office/officeart/2005/8/layout/hProcess9"/>
    <dgm:cxn modelId="{2162C395-0869-47C1-BBF7-202AEF95A23E}" type="presParOf" srcId="{580B0811-B13C-4223-97C6-D8EA9B7D61EF}" destId="{F5927B21-3EB3-4F16-9C9E-DAC038459CBA}" srcOrd="2" destOrd="0" presId="urn:microsoft.com/office/officeart/2005/8/layout/hProcess9"/>
    <dgm:cxn modelId="{97D07254-0B85-4B30-A022-1F90BA90BEA6}" type="presParOf" srcId="{580B0811-B13C-4223-97C6-D8EA9B7D61EF}" destId="{7B53CE1C-059D-4820-9929-B9FDA7F3F938}" srcOrd="3" destOrd="0" presId="urn:microsoft.com/office/officeart/2005/8/layout/hProcess9"/>
    <dgm:cxn modelId="{A48F7057-5478-46DC-B967-882298CD5E53}" type="presParOf" srcId="{580B0811-B13C-4223-97C6-D8EA9B7D61EF}" destId="{A71C0616-56F6-40CF-B8C4-AAA1D4E9AB07}" srcOrd="4" destOrd="0" presId="urn:microsoft.com/office/officeart/2005/8/layout/hProcess9"/>
    <dgm:cxn modelId="{BB5416CC-D270-48CF-BD57-9E36DF1BD006}" type="presParOf" srcId="{580B0811-B13C-4223-97C6-D8EA9B7D61EF}" destId="{AF5FC7A8-768E-43E1-B88D-ED83EEB1A827}" srcOrd="5" destOrd="0" presId="urn:microsoft.com/office/officeart/2005/8/layout/hProcess9"/>
    <dgm:cxn modelId="{46ACB1FF-090D-42A3-91DA-2DE70E97B47C}" type="presParOf" srcId="{580B0811-B13C-4223-97C6-D8EA9B7D61EF}" destId="{21C40F70-EB46-4A79-AED6-345E865C99A1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DDA865-C945-4735-A5AE-CE5D5D4C8BB6}">
      <dsp:nvSpPr>
        <dsp:cNvPr id="0" name=""/>
        <dsp:cNvSpPr/>
      </dsp:nvSpPr>
      <dsp:spPr>
        <a:xfrm>
          <a:off x="1" y="0"/>
          <a:ext cx="6112471" cy="3200400"/>
        </a:xfrm>
        <a:prstGeom prst="rightArrow">
          <a:avLst/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6658F9-8497-4C0F-B477-962670A1B32E}">
      <dsp:nvSpPr>
        <dsp:cNvPr id="0" name=""/>
        <dsp:cNvSpPr/>
      </dsp:nvSpPr>
      <dsp:spPr>
        <a:xfrm>
          <a:off x="57165" y="1100668"/>
          <a:ext cx="1341999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Mapeo de cooperantes </a:t>
          </a:r>
        </a:p>
      </dsp:txBody>
      <dsp:txXfrm>
        <a:off x="105935" y="1149438"/>
        <a:ext cx="1244459" cy="901522"/>
      </dsp:txXfrm>
    </dsp:sp>
    <dsp:sp modelId="{F5927B21-3EB3-4F16-9C9E-DAC038459CBA}">
      <dsp:nvSpPr>
        <dsp:cNvPr id="0" name=""/>
        <dsp:cNvSpPr/>
      </dsp:nvSpPr>
      <dsp:spPr>
        <a:xfrm>
          <a:off x="1470699" y="1119717"/>
          <a:ext cx="1341999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Programación de  audiencias con oferentes de cooperación</a:t>
          </a:r>
        </a:p>
      </dsp:txBody>
      <dsp:txXfrm>
        <a:off x="1519469" y="1168487"/>
        <a:ext cx="1244459" cy="901522"/>
      </dsp:txXfrm>
    </dsp:sp>
    <dsp:sp modelId="{A71C0616-56F6-40CF-B8C4-AAA1D4E9AB07}">
      <dsp:nvSpPr>
        <dsp:cNvPr id="0" name=""/>
        <dsp:cNvSpPr/>
      </dsp:nvSpPr>
      <dsp:spPr>
        <a:xfrm>
          <a:off x="2880672" y="1129241"/>
          <a:ext cx="1341999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Seguimiento de reuniones y obtención de acuerdos</a:t>
          </a:r>
        </a:p>
      </dsp:txBody>
      <dsp:txXfrm>
        <a:off x="2929442" y="1178011"/>
        <a:ext cx="1244459" cy="901522"/>
      </dsp:txXfrm>
    </dsp:sp>
    <dsp:sp modelId="{21C40F70-EB46-4A79-AED6-345E865C99A1}">
      <dsp:nvSpPr>
        <dsp:cNvPr id="0" name=""/>
        <dsp:cNvSpPr/>
      </dsp:nvSpPr>
      <dsp:spPr>
        <a:xfrm>
          <a:off x="4273214" y="1110193"/>
          <a:ext cx="1341999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Prorrogación de Convenios de Cooperación</a:t>
          </a:r>
        </a:p>
      </dsp:txBody>
      <dsp:txXfrm>
        <a:off x="4321984" y="1158963"/>
        <a:ext cx="1244459" cy="9015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Lorena Jeannette Bermúdez Delgado</cp:lastModifiedBy>
  <cp:revision>8</cp:revision>
  <cp:lastPrinted>2024-05-03T19:14:00Z</cp:lastPrinted>
  <dcterms:created xsi:type="dcterms:W3CDTF">2024-05-03T15:38:00Z</dcterms:created>
  <dcterms:modified xsi:type="dcterms:W3CDTF">2024-05-03T19:41:00Z</dcterms:modified>
</cp:coreProperties>
</file>