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7A60C0CD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8011C1">
        <w:rPr>
          <w:b/>
          <w:bCs/>
          <w:sz w:val="24"/>
          <w:szCs w:val="24"/>
          <w:lang w:val="es-MX"/>
        </w:rPr>
        <w:t>234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</w:t>
      </w:r>
      <w:r w:rsidR="008551A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8551A5">
        <w:rPr>
          <w:sz w:val="24"/>
          <w:szCs w:val="24"/>
          <w:lang w:val="es-MX"/>
        </w:rPr>
        <w:t>marzo</w:t>
      </w:r>
      <w:r w:rsidR="00256BC3">
        <w:rPr>
          <w:sz w:val="24"/>
          <w:szCs w:val="24"/>
          <w:lang w:val="es-MX"/>
        </w:rPr>
        <w:t xml:space="preserve">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721264D7" w:rsidR="00A36A03" w:rsidRDefault="008011C1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8011C1">
        <w:rPr>
          <w:noProof/>
        </w:rPr>
        <w:drawing>
          <wp:inline distT="0" distB="0" distL="0" distR="0" wp14:anchorId="0CEA2244" wp14:editId="17534F35">
            <wp:extent cx="2446020" cy="1151890"/>
            <wp:effectExtent l="0" t="0" r="0" b="0"/>
            <wp:docPr id="2803820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A850" w14:textId="77777777" w:rsidR="00FD71D8" w:rsidRPr="00291DF7" w:rsidRDefault="00FD71D8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49DD276" w14:textId="6961C399" w:rsidR="00A36A03" w:rsidRPr="00291DF7" w:rsidRDefault="00FD71D8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615AD735" wp14:editId="12B94A3D">
            <wp:extent cx="4584700" cy="2755900"/>
            <wp:effectExtent l="0" t="0" r="6350" b="6350"/>
            <wp:docPr id="20863356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FBFC0" w14:textId="06439F7B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6C8BFC25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5154F7A6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43AD7DD6" w14:textId="67DE8349" w:rsidR="00A36A03" w:rsidRDefault="00A36A03" w:rsidP="00230823">
      <w:pPr>
        <w:widowControl/>
        <w:tabs>
          <w:tab w:val="left" w:pos="2773"/>
        </w:tabs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1C14F1C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2004D33E" w14:textId="3F222CF4" w:rsidR="00A36A03" w:rsidRPr="00291DF7" w:rsidRDefault="00B04D2A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B174B94" w14:textId="5E5F71FE" w:rsidR="00A36A03" w:rsidRDefault="00230823" w:rsidP="00230823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p w14:paraId="6A4CBDD5" w14:textId="77777777" w:rsidR="00230823" w:rsidRDefault="00230823" w:rsidP="00230823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</w:p>
    <w:p w14:paraId="27BB4F4C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  <w:r w:rsidRPr="00B2081E">
        <w:rPr>
          <w:rFonts w:eastAsia="Calibri"/>
          <w:b/>
          <w:bCs/>
          <w:sz w:val="28"/>
          <w:szCs w:val="28"/>
          <w:lang w:val="es-SV"/>
        </w:rPr>
        <w:t>ACTA DE EXISTENCI</w:t>
      </w:r>
      <w:r>
        <w:rPr>
          <w:rFonts w:eastAsia="Calibri"/>
          <w:b/>
          <w:bCs/>
          <w:sz w:val="28"/>
          <w:szCs w:val="28"/>
          <w:lang w:val="es-SV"/>
        </w:rPr>
        <w:t>A</w:t>
      </w:r>
    </w:p>
    <w:p w14:paraId="57DDEAFA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778C66E3" w14:textId="138B8DCF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>D</w:t>
      </w:r>
      <w:r>
        <w:rPr>
          <w:rFonts w:eastAsia="Calibri"/>
          <w:sz w:val="24"/>
          <w:szCs w:val="24"/>
          <w:lang w:val="es-SV"/>
        </w:rPr>
        <w:t xml:space="preserve">epartamento de </w:t>
      </w:r>
      <w:r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>
        <w:rPr>
          <w:rFonts w:eastAsia="Calibri"/>
          <w:sz w:val="24"/>
          <w:szCs w:val="24"/>
          <w:lang w:val="es-SV"/>
        </w:rPr>
        <w:t xml:space="preserve">, </w:t>
      </w:r>
      <w:r w:rsidRPr="001C5ECD">
        <w:rPr>
          <w:rFonts w:eastAsia="Calibri"/>
          <w:sz w:val="24"/>
          <w:szCs w:val="24"/>
          <w:lang w:val="es-SV"/>
        </w:rPr>
        <w:t>San Salvador, a la</w:t>
      </w:r>
      <w:r>
        <w:rPr>
          <w:rFonts w:eastAsia="Calibri"/>
          <w:sz w:val="24"/>
          <w:szCs w:val="24"/>
          <w:lang w:val="es-SV"/>
        </w:rPr>
        <w:t xml:space="preserve">s nueve </w:t>
      </w:r>
      <w:r w:rsidRPr="001C5ECD">
        <w:rPr>
          <w:rFonts w:eastAsia="Calibri"/>
          <w:sz w:val="24"/>
          <w:szCs w:val="24"/>
          <w:lang w:val="es-SV"/>
        </w:rPr>
        <w:t>horas del</w:t>
      </w:r>
      <w:r>
        <w:rPr>
          <w:rFonts w:eastAsia="Calibri"/>
          <w:sz w:val="24"/>
          <w:szCs w:val="24"/>
          <w:lang w:val="es-SV"/>
        </w:rPr>
        <w:t xml:space="preserve"> </w:t>
      </w:r>
      <w:r w:rsidR="00FD71D8">
        <w:rPr>
          <w:rFonts w:eastAsia="Calibri"/>
          <w:sz w:val="24"/>
          <w:szCs w:val="24"/>
          <w:lang w:val="es-SV"/>
        </w:rPr>
        <w:t>tres</w:t>
      </w:r>
      <w:r>
        <w:rPr>
          <w:rFonts w:eastAsia="Calibri"/>
          <w:sz w:val="24"/>
          <w:szCs w:val="24"/>
          <w:lang w:val="es-SV"/>
        </w:rPr>
        <w:t xml:space="preserve"> </w:t>
      </w:r>
      <w:r w:rsidRPr="001C5ECD">
        <w:rPr>
          <w:rFonts w:eastAsia="Calibri"/>
          <w:sz w:val="24"/>
          <w:szCs w:val="24"/>
          <w:lang w:val="es-SV"/>
        </w:rPr>
        <w:t>de</w:t>
      </w:r>
      <w:r>
        <w:rPr>
          <w:rFonts w:eastAsia="Calibri"/>
          <w:sz w:val="24"/>
          <w:szCs w:val="24"/>
          <w:lang w:val="es-SV"/>
        </w:rPr>
        <w:t xml:space="preserve"> </w:t>
      </w:r>
      <w:r w:rsidR="00FD71D8">
        <w:rPr>
          <w:rFonts w:eastAsia="Calibri"/>
          <w:sz w:val="24"/>
          <w:szCs w:val="24"/>
          <w:lang w:val="es-SV"/>
        </w:rPr>
        <w:t>abril</w:t>
      </w:r>
      <w:r>
        <w:rPr>
          <w:rFonts w:eastAsia="Calibri"/>
          <w:sz w:val="24"/>
          <w:szCs w:val="24"/>
          <w:lang w:val="es-SV"/>
        </w:rPr>
        <w:t xml:space="preserve"> de</w:t>
      </w:r>
      <w:r w:rsidRPr="001C5ECD">
        <w:rPr>
          <w:rFonts w:eastAsia="Calibri"/>
          <w:sz w:val="24"/>
          <w:szCs w:val="24"/>
          <w:lang w:val="es-SV"/>
        </w:rPr>
        <w:t xml:space="preserve"> dos mil </w:t>
      </w:r>
      <w:r>
        <w:rPr>
          <w:rFonts w:eastAsia="Calibri"/>
          <w:sz w:val="24"/>
          <w:szCs w:val="24"/>
          <w:lang w:val="es-SV"/>
        </w:rPr>
        <w:t>veinticuatro.</w:t>
      </w:r>
    </w:p>
    <w:p w14:paraId="60540C26" w14:textId="77777777" w:rsidR="00A36A03" w:rsidRPr="001C5ECD" w:rsidRDefault="00A36A03" w:rsidP="00A36A03">
      <w:pPr>
        <w:widowControl/>
        <w:tabs>
          <w:tab w:val="left" w:pos="7260"/>
        </w:tabs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>
        <w:rPr>
          <w:rFonts w:eastAsia="Calibri"/>
          <w:sz w:val="24"/>
          <w:szCs w:val="24"/>
          <w:lang w:val="es-SV"/>
        </w:rPr>
        <w:tab/>
      </w:r>
    </w:p>
    <w:p w14:paraId="1362E70C" w14:textId="52B94AD3" w:rsidR="00A36A03" w:rsidRPr="001C5ECD" w:rsidRDefault="00A36A03" w:rsidP="00A36A03">
      <w:pPr>
        <w:widowControl/>
        <w:autoSpaceDE/>
        <w:autoSpaceDN/>
        <w:spacing w:after="160" w:line="480" w:lineRule="auto"/>
        <w:ind w:firstLine="708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De conformidad a lo establecido en el artículo 24, inciso a, b, c, d de la Ley de Acceso a la Información Pública, en los que se establece la Información Confidencial, es pertinente mencionar que en el Departamento </w:t>
      </w:r>
      <w:r>
        <w:rPr>
          <w:rFonts w:eastAsia="Calibri"/>
          <w:sz w:val="24"/>
          <w:szCs w:val="24"/>
          <w:lang w:val="es-SV"/>
        </w:rPr>
        <w:t xml:space="preserve">de </w:t>
      </w:r>
      <w:r>
        <w:rPr>
          <w:rFonts w:eastAsia="Calibri"/>
          <w:b/>
          <w:bCs/>
          <w:sz w:val="24"/>
          <w:szCs w:val="24"/>
          <w:lang w:val="es-SV"/>
        </w:rPr>
        <w:t>Rehabilitación y Fisioterapia</w:t>
      </w:r>
      <w:r w:rsidRPr="001C5ECD">
        <w:rPr>
          <w:rFonts w:eastAsia="Calibri"/>
          <w:sz w:val="24"/>
          <w:szCs w:val="24"/>
          <w:lang w:val="es-SV"/>
        </w:rPr>
        <w:t xml:space="preserve"> del Instituto Administrador de los Beneficios de los Veteranos y Excombatientes </w:t>
      </w:r>
      <w:r>
        <w:rPr>
          <w:rFonts w:eastAsia="Calibri"/>
          <w:b/>
          <w:bCs/>
          <w:sz w:val="24"/>
          <w:szCs w:val="24"/>
          <w:lang w:val="es-SV"/>
        </w:rPr>
        <w:t>EXISTEN</w:t>
      </w:r>
      <w:r w:rsidRPr="001C5ECD">
        <w:rPr>
          <w:rFonts w:eastAsia="Calibri"/>
          <w:sz w:val="24"/>
          <w:szCs w:val="24"/>
          <w:lang w:val="es-SV"/>
        </w:rPr>
        <w:t xml:space="preserve"> datos personales de los veteranos y excombatientes, así como de sus beneficiarios correspondientes al período de </w:t>
      </w:r>
      <w:r w:rsidR="00606C39">
        <w:rPr>
          <w:rFonts w:eastAsia="Calibri"/>
          <w:b/>
          <w:bCs/>
          <w:sz w:val="24"/>
          <w:szCs w:val="24"/>
          <w:lang w:val="es-SV"/>
        </w:rPr>
        <w:t>MARZO</w:t>
      </w:r>
      <w:r w:rsidR="00256BC3">
        <w:rPr>
          <w:rFonts w:eastAsia="Calibri"/>
          <w:b/>
          <w:bCs/>
          <w:sz w:val="24"/>
          <w:szCs w:val="24"/>
          <w:lang w:val="es-SV"/>
        </w:rPr>
        <w:t xml:space="preserve"> </w:t>
      </w:r>
      <w:r w:rsidRPr="001C5ECD">
        <w:rPr>
          <w:rFonts w:eastAsia="Calibri"/>
          <w:sz w:val="24"/>
          <w:szCs w:val="24"/>
          <w:lang w:val="es-SV"/>
        </w:rPr>
        <w:t>de dos mil veinti</w:t>
      </w:r>
      <w:r w:rsidR="007526B2">
        <w:rPr>
          <w:rFonts w:eastAsia="Calibri"/>
          <w:sz w:val="24"/>
          <w:szCs w:val="24"/>
          <w:lang w:val="es-SV"/>
        </w:rPr>
        <w:t>cuatro</w:t>
      </w:r>
      <w:r w:rsidRPr="001C5ECD">
        <w:rPr>
          <w:rFonts w:eastAsia="Calibri"/>
          <w:sz w:val="24"/>
          <w:szCs w:val="24"/>
          <w:lang w:val="es-SV"/>
        </w:rPr>
        <w:t>.</w:t>
      </w:r>
    </w:p>
    <w:p w14:paraId="544677A6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E68EF4D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 A efecto de informar a la ciudadanía se hace del conocimiento público por la presente acta.</w:t>
      </w:r>
    </w:p>
    <w:p w14:paraId="0AB12834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9601474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05FD7D83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>
        <w:rPr>
          <w:rFonts w:eastAsia="Calibri"/>
          <w:sz w:val="24"/>
          <w:szCs w:val="24"/>
          <w:lang w:val="es-SV"/>
        </w:rPr>
        <w:t>Atentamente.</w:t>
      </w:r>
    </w:p>
    <w:p w14:paraId="68C4B61F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5D8BB18E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53277CCF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CEC0471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75732476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5D4AB2A9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5B4D789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55BD69F3" w14:textId="6F173145" w:rsidR="00A36A03" w:rsidRDefault="00B04D2A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bookmarkStart w:id="0" w:name="_Hlk126307116"/>
      <w:r>
        <w:rPr>
          <w:rFonts w:eastAsia="Calibri"/>
          <w:b/>
          <w:bCs/>
          <w:sz w:val="24"/>
          <w:szCs w:val="24"/>
          <w:lang w:val="es-SV"/>
        </w:rPr>
        <w:t>Gerencia de Prestaciones y Rehabilitación para Personas con Discapacidad, Veteranos y Excombatientes.</w:t>
      </w:r>
    </w:p>
    <w:p w14:paraId="5E967E8B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 w:rsidRPr="00B2081E">
        <w:rPr>
          <w:rFonts w:eastAsia="Calibri"/>
          <w:b/>
          <w:bCs/>
          <w:sz w:val="24"/>
          <w:szCs w:val="24"/>
          <w:lang w:val="es-SV"/>
        </w:rPr>
        <w:t xml:space="preserve"> Departamento de</w:t>
      </w:r>
      <w:r>
        <w:rPr>
          <w:rFonts w:eastAsia="Calibri"/>
          <w:b/>
          <w:bCs/>
          <w:sz w:val="24"/>
          <w:szCs w:val="24"/>
          <w:lang w:val="es-SV"/>
        </w:rPr>
        <w:t xml:space="preserve"> Fisioterapia y Rehabilitación</w:t>
      </w:r>
      <w:r w:rsidRPr="00B2081E">
        <w:rPr>
          <w:rFonts w:eastAsia="Calibri"/>
          <w:b/>
          <w:bCs/>
          <w:sz w:val="24"/>
          <w:szCs w:val="24"/>
          <w:lang w:val="es-SV"/>
        </w:rPr>
        <w:t>, INABVE.</w:t>
      </w:r>
      <w:bookmarkEnd w:id="0"/>
    </w:p>
    <w:p w14:paraId="4E819095" w14:textId="77777777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</w:p>
    <w:p w14:paraId="5B948828" w14:textId="77777777" w:rsidR="00A36A03" w:rsidRPr="00B2081E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8"/>
          <w:szCs w:val="28"/>
          <w:lang w:val="es-SV"/>
        </w:rPr>
      </w:pPr>
      <w:r w:rsidRPr="00B2081E">
        <w:rPr>
          <w:rFonts w:eastAsia="Calibri"/>
          <w:b/>
          <w:bCs/>
          <w:sz w:val="28"/>
          <w:szCs w:val="28"/>
          <w:lang w:val="es-SV"/>
        </w:rPr>
        <w:t xml:space="preserve">ACTA DE </w:t>
      </w:r>
      <w:r>
        <w:rPr>
          <w:rFonts w:eastAsia="Calibri"/>
          <w:b/>
          <w:bCs/>
          <w:sz w:val="28"/>
          <w:szCs w:val="28"/>
          <w:lang w:val="es-SV"/>
        </w:rPr>
        <w:t>INE</w:t>
      </w:r>
      <w:r w:rsidRPr="00B2081E">
        <w:rPr>
          <w:rFonts w:eastAsia="Calibri"/>
          <w:b/>
          <w:bCs/>
          <w:sz w:val="28"/>
          <w:szCs w:val="28"/>
          <w:lang w:val="es-SV"/>
        </w:rPr>
        <w:t>XISTENCIA</w:t>
      </w:r>
    </w:p>
    <w:p w14:paraId="6C38532D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7DBCDB9" w14:textId="5DF25D79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>D</w:t>
      </w:r>
      <w:r>
        <w:rPr>
          <w:rFonts w:eastAsia="Calibri"/>
          <w:sz w:val="24"/>
          <w:szCs w:val="24"/>
          <w:lang w:val="es-SV"/>
        </w:rPr>
        <w:t xml:space="preserve">epartamento de </w:t>
      </w:r>
      <w:r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>
        <w:rPr>
          <w:rFonts w:eastAsia="Calibri"/>
          <w:sz w:val="24"/>
          <w:szCs w:val="24"/>
          <w:lang w:val="es-SV"/>
        </w:rPr>
        <w:t xml:space="preserve">, </w:t>
      </w:r>
      <w:r w:rsidRPr="001C5ECD">
        <w:rPr>
          <w:rFonts w:eastAsia="Calibri"/>
          <w:sz w:val="24"/>
          <w:szCs w:val="24"/>
          <w:lang w:val="es-SV"/>
        </w:rPr>
        <w:t xml:space="preserve">San Salvador, a las nueve horas del </w:t>
      </w:r>
      <w:r w:rsidR="00606C39">
        <w:rPr>
          <w:rFonts w:eastAsia="Calibri"/>
          <w:sz w:val="24"/>
          <w:szCs w:val="24"/>
          <w:lang w:val="es-SV"/>
        </w:rPr>
        <w:t>tres</w:t>
      </w:r>
      <w:r w:rsidR="00607DC7">
        <w:rPr>
          <w:rFonts w:eastAsia="Calibri"/>
          <w:sz w:val="24"/>
          <w:szCs w:val="24"/>
          <w:lang w:val="es-SV"/>
        </w:rPr>
        <w:t xml:space="preserve"> </w:t>
      </w:r>
      <w:r w:rsidR="00607DC7" w:rsidRPr="001C5ECD">
        <w:rPr>
          <w:rFonts w:eastAsia="Calibri"/>
          <w:sz w:val="24"/>
          <w:szCs w:val="24"/>
          <w:lang w:val="es-SV"/>
        </w:rPr>
        <w:t>de</w:t>
      </w:r>
      <w:r w:rsidR="00607DC7">
        <w:rPr>
          <w:rFonts w:eastAsia="Calibri"/>
          <w:sz w:val="24"/>
          <w:szCs w:val="24"/>
          <w:lang w:val="es-SV"/>
        </w:rPr>
        <w:t xml:space="preserve"> </w:t>
      </w:r>
      <w:r w:rsidR="00606C39">
        <w:rPr>
          <w:rFonts w:eastAsia="Calibri"/>
          <w:sz w:val="24"/>
          <w:szCs w:val="24"/>
          <w:lang w:val="es-SV"/>
        </w:rPr>
        <w:t xml:space="preserve">abril </w:t>
      </w:r>
      <w:r>
        <w:rPr>
          <w:rFonts w:eastAsia="Calibri"/>
          <w:sz w:val="24"/>
          <w:szCs w:val="24"/>
          <w:lang w:val="es-SV"/>
        </w:rPr>
        <w:t>de</w:t>
      </w:r>
      <w:r w:rsidRPr="001C5ECD">
        <w:rPr>
          <w:rFonts w:eastAsia="Calibri"/>
          <w:sz w:val="24"/>
          <w:szCs w:val="24"/>
          <w:lang w:val="es-SV"/>
        </w:rPr>
        <w:t xml:space="preserve"> dos mil veinti</w:t>
      </w:r>
      <w:r>
        <w:rPr>
          <w:rFonts w:eastAsia="Calibri"/>
          <w:sz w:val="24"/>
          <w:szCs w:val="24"/>
          <w:lang w:val="es-SV"/>
        </w:rPr>
        <w:t>cuatro</w:t>
      </w:r>
      <w:r w:rsidRPr="001C5ECD">
        <w:rPr>
          <w:rFonts w:eastAsia="Calibri"/>
          <w:sz w:val="24"/>
          <w:szCs w:val="24"/>
          <w:lang w:val="es-SV"/>
        </w:rPr>
        <w:t xml:space="preserve">. </w:t>
      </w:r>
    </w:p>
    <w:p w14:paraId="56700D18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3B33839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D80A8C4" w14:textId="75CD22BA" w:rsidR="00A36A03" w:rsidRPr="003B7A35" w:rsidRDefault="00A36A03" w:rsidP="00A36A03">
      <w:pPr>
        <w:widowControl/>
        <w:autoSpaceDE/>
        <w:autoSpaceDN/>
        <w:spacing w:after="160" w:line="480" w:lineRule="auto"/>
        <w:ind w:firstLine="708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De conformidad a lo establecido en el artículo 19, inciso a, b, c, d, e, f, g, h de la Ley de Acceso a la Información Pública en los que se establece la Información Pública Reservada, es pertinente mencionar que, en el Departamento de </w:t>
      </w:r>
      <w:r>
        <w:rPr>
          <w:rFonts w:eastAsia="Calibri"/>
          <w:b/>
          <w:bCs/>
          <w:sz w:val="24"/>
          <w:szCs w:val="24"/>
          <w:lang w:val="es-SV"/>
        </w:rPr>
        <w:t>Fisioterapia y Rehabilitación</w:t>
      </w:r>
      <w:r>
        <w:rPr>
          <w:rFonts w:eastAsia="Calibri"/>
          <w:sz w:val="24"/>
          <w:szCs w:val="24"/>
          <w:lang w:val="es-SV"/>
        </w:rPr>
        <w:t xml:space="preserve">, </w:t>
      </w:r>
      <w:r w:rsidRPr="001C5ECD">
        <w:rPr>
          <w:rFonts w:eastAsia="Calibri"/>
          <w:sz w:val="24"/>
          <w:szCs w:val="24"/>
          <w:lang w:val="es-SV"/>
        </w:rPr>
        <w:t>del Instituto Administrador de los Beneficios de Veteranos y Excombatientes, dicha información es</w:t>
      </w:r>
      <w:r>
        <w:rPr>
          <w:rFonts w:eastAsia="Calibri"/>
          <w:sz w:val="24"/>
          <w:szCs w:val="24"/>
          <w:lang w:val="es-SV"/>
        </w:rPr>
        <w:t xml:space="preserve"> </w:t>
      </w:r>
      <w:r w:rsidRPr="003B7A35">
        <w:rPr>
          <w:rFonts w:eastAsia="Calibri"/>
          <w:b/>
          <w:bCs/>
          <w:sz w:val="24"/>
          <w:szCs w:val="24"/>
          <w:lang w:val="es-SV"/>
        </w:rPr>
        <w:t>INEXISTENTE</w:t>
      </w:r>
      <w:r w:rsidRPr="003B7A35">
        <w:rPr>
          <w:rFonts w:eastAsia="Calibri"/>
          <w:sz w:val="24"/>
          <w:szCs w:val="24"/>
          <w:lang w:val="es-SV"/>
        </w:rPr>
        <w:t xml:space="preserve"> al periodo de </w:t>
      </w:r>
      <w:r w:rsidR="00606C39">
        <w:rPr>
          <w:rFonts w:eastAsia="Calibri"/>
          <w:b/>
          <w:bCs/>
          <w:sz w:val="24"/>
          <w:szCs w:val="24"/>
          <w:lang w:val="es-SV"/>
        </w:rPr>
        <w:t>MARZO</w:t>
      </w:r>
      <w:r w:rsidRPr="003B7A35">
        <w:rPr>
          <w:rFonts w:eastAsia="Calibri"/>
          <w:sz w:val="24"/>
          <w:szCs w:val="24"/>
          <w:lang w:val="es-SV"/>
        </w:rPr>
        <w:t xml:space="preserve"> de dos mil veinti</w:t>
      </w:r>
      <w:r w:rsidR="007526B2">
        <w:rPr>
          <w:rFonts w:eastAsia="Calibri"/>
          <w:sz w:val="24"/>
          <w:szCs w:val="24"/>
          <w:lang w:val="es-SV"/>
        </w:rPr>
        <w:t>cuatro</w:t>
      </w:r>
      <w:r w:rsidRPr="003B7A35">
        <w:rPr>
          <w:rFonts w:eastAsia="Calibri"/>
          <w:sz w:val="24"/>
          <w:szCs w:val="24"/>
          <w:lang w:val="es-SV"/>
        </w:rPr>
        <w:t>.</w:t>
      </w:r>
    </w:p>
    <w:p w14:paraId="3BD73AAC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right"/>
        <w:rPr>
          <w:rFonts w:eastAsia="Calibri"/>
          <w:sz w:val="24"/>
          <w:szCs w:val="24"/>
          <w:lang w:val="es-SV"/>
        </w:rPr>
      </w:pPr>
    </w:p>
    <w:p w14:paraId="4AF2BFA9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 w:rsidRPr="001C5ECD">
        <w:rPr>
          <w:rFonts w:eastAsia="Calibri"/>
          <w:sz w:val="24"/>
          <w:szCs w:val="24"/>
          <w:lang w:val="es-SV"/>
        </w:rPr>
        <w:t xml:space="preserve"> A efecto de informar a la ciudadanía se hace del conocimiento público por la presente acta. </w:t>
      </w:r>
    </w:p>
    <w:p w14:paraId="5DAF94CD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33EC7795" w14:textId="77777777" w:rsidR="00A36A03" w:rsidRPr="001C5ECD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1B45351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  <w:r>
        <w:rPr>
          <w:rFonts w:eastAsia="Calibri"/>
          <w:sz w:val="24"/>
          <w:szCs w:val="24"/>
          <w:lang w:val="es-SV"/>
        </w:rPr>
        <w:t>Atentamente.</w:t>
      </w:r>
    </w:p>
    <w:p w14:paraId="4DED0924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19848532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0BF67DD9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0A46A788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5395BAA3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3225DBD4" w14:textId="77777777" w:rsidR="00A36A03" w:rsidRPr="00DE7AF7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vertAlign w:val="subscript"/>
          <w:lang w:val="es-SV"/>
        </w:rPr>
      </w:pPr>
    </w:p>
    <w:p w14:paraId="716F1AF8" w14:textId="77777777" w:rsidR="00A36A03" w:rsidRDefault="00A36A03" w:rsidP="00A36A03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4E6A9CD2" w14:textId="3CDCA0C2" w:rsidR="00A36A03" w:rsidRDefault="00B04D2A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>Gerencia de Prestaciones y Rehabilitación para Personas con Discapacidad, Veteranos y Excombatientes.</w:t>
      </w:r>
    </w:p>
    <w:p w14:paraId="50495937" w14:textId="5401C0E1" w:rsidR="001D06AD" w:rsidRPr="00606C39" w:rsidRDefault="00A36A03" w:rsidP="00606C39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 w:rsidRPr="00B2081E">
        <w:rPr>
          <w:rFonts w:eastAsia="Calibri"/>
          <w:b/>
          <w:bCs/>
          <w:sz w:val="24"/>
          <w:szCs w:val="24"/>
          <w:lang w:val="es-SV"/>
        </w:rPr>
        <w:t>Departamento de</w:t>
      </w:r>
      <w:r>
        <w:rPr>
          <w:rFonts w:eastAsia="Calibri"/>
          <w:b/>
          <w:bCs/>
          <w:sz w:val="24"/>
          <w:szCs w:val="24"/>
          <w:lang w:val="es-SV"/>
        </w:rPr>
        <w:t xml:space="preserve"> Fisioterapia y Rehabilitación</w:t>
      </w:r>
      <w:r w:rsidRPr="00B2081E">
        <w:rPr>
          <w:rFonts w:eastAsia="Calibri"/>
          <w:b/>
          <w:bCs/>
          <w:sz w:val="24"/>
          <w:szCs w:val="24"/>
          <w:lang w:val="es-SV"/>
        </w:rPr>
        <w:t>, INABVE.</w:t>
      </w:r>
    </w:p>
    <w:sectPr w:rsidR="001D06AD" w:rsidRPr="00606C39" w:rsidSect="005F01A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2A3D" w14:textId="77777777" w:rsidR="005F01A2" w:rsidRDefault="005F01A2" w:rsidP="00A57328">
      <w:r>
        <w:separator/>
      </w:r>
    </w:p>
  </w:endnote>
  <w:endnote w:type="continuationSeparator" w:id="0">
    <w:p w14:paraId="4F60F8D7" w14:textId="77777777" w:rsidR="005F01A2" w:rsidRDefault="005F01A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2036" w14:textId="77777777" w:rsidR="005F01A2" w:rsidRDefault="005F01A2" w:rsidP="00A57328">
      <w:r>
        <w:separator/>
      </w:r>
    </w:p>
  </w:footnote>
  <w:footnote w:type="continuationSeparator" w:id="0">
    <w:p w14:paraId="4B864EC2" w14:textId="77777777" w:rsidR="005F01A2" w:rsidRDefault="005F01A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6445"/>
    <w:rsid w:val="00027487"/>
    <w:rsid w:val="000276F2"/>
    <w:rsid w:val="00027845"/>
    <w:rsid w:val="00036328"/>
    <w:rsid w:val="00040DA4"/>
    <w:rsid w:val="00044774"/>
    <w:rsid w:val="00045B8F"/>
    <w:rsid w:val="00051890"/>
    <w:rsid w:val="00060C8B"/>
    <w:rsid w:val="00061BA8"/>
    <w:rsid w:val="000625E7"/>
    <w:rsid w:val="0009160B"/>
    <w:rsid w:val="000A0F29"/>
    <w:rsid w:val="000B2445"/>
    <w:rsid w:val="000B480E"/>
    <w:rsid w:val="000D0659"/>
    <w:rsid w:val="000D2DBA"/>
    <w:rsid w:val="000E1A4A"/>
    <w:rsid w:val="000E1E34"/>
    <w:rsid w:val="00101687"/>
    <w:rsid w:val="001040E4"/>
    <w:rsid w:val="0010476C"/>
    <w:rsid w:val="00121CB6"/>
    <w:rsid w:val="00124421"/>
    <w:rsid w:val="0012453F"/>
    <w:rsid w:val="00126A24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3039"/>
    <w:rsid w:val="001B7F66"/>
    <w:rsid w:val="001C0FDC"/>
    <w:rsid w:val="001C260C"/>
    <w:rsid w:val="001C5ECD"/>
    <w:rsid w:val="001D06AD"/>
    <w:rsid w:val="001E1279"/>
    <w:rsid w:val="001E683B"/>
    <w:rsid w:val="00202F23"/>
    <w:rsid w:val="00207961"/>
    <w:rsid w:val="0021234C"/>
    <w:rsid w:val="00223F97"/>
    <w:rsid w:val="002273C3"/>
    <w:rsid w:val="00230823"/>
    <w:rsid w:val="0024345F"/>
    <w:rsid w:val="002506E5"/>
    <w:rsid w:val="00250C89"/>
    <w:rsid w:val="00255A01"/>
    <w:rsid w:val="002563A5"/>
    <w:rsid w:val="00256BC3"/>
    <w:rsid w:val="002616EC"/>
    <w:rsid w:val="002640D6"/>
    <w:rsid w:val="00272B14"/>
    <w:rsid w:val="002B133F"/>
    <w:rsid w:val="002B1682"/>
    <w:rsid w:val="002D177D"/>
    <w:rsid w:val="002E3B9F"/>
    <w:rsid w:val="002E44E9"/>
    <w:rsid w:val="002E6A49"/>
    <w:rsid w:val="002F30E3"/>
    <w:rsid w:val="00310263"/>
    <w:rsid w:val="003103D9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4264"/>
    <w:rsid w:val="003E5291"/>
    <w:rsid w:val="003F5EC6"/>
    <w:rsid w:val="0041143F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15D68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F01A2"/>
    <w:rsid w:val="005F1FC7"/>
    <w:rsid w:val="005F5FAC"/>
    <w:rsid w:val="005F6BA0"/>
    <w:rsid w:val="005F7099"/>
    <w:rsid w:val="00602367"/>
    <w:rsid w:val="00602E6C"/>
    <w:rsid w:val="00605063"/>
    <w:rsid w:val="00606C39"/>
    <w:rsid w:val="00606D90"/>
    <w:rsid w:val="00606EC9"/>
    <w:rsid w:val="00607DC7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4023C"/>
    <w:rsid w:val="00742357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11C1"/>
    <w:rsid w:val="00802F0F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551A5"/>
    <w:rsid w:val="00873A9D"/>
    <w:rsid w:val="008815B2"/>
    <w:rsid w:val="008918F5"/>
    <w:rsid w:val="00896B77"/>
    <w:rsid w:val="008B273D"/>
    <w:rsid w:val="008B7D6A"/>
    <w:rsid w:val="008C122C"/>
    <w:rsid w:val="008D0FEC"/>
    <w:rsid w:val="008E3710"/>
    <w:rsid w:val="008E7563"/>
    <w:rsid w:val="008F5AE5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2EE3"/>
    <w:rsid w:val="009C70F8"/>
    <w:rsid w:val="009D5BC3"/>
    <w:rsid w:val="009D5E03"/>
    <w:rsid w:val="009E01C2"/>
    <w:rsid w:val="009E0C04"/>
    <w:rsid w:val="009E1D4C"/>
    <w:rsid w:val="009E433F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4D2A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D216F"/>
    <w:rsid w:val="00BD781A"/>
    <w:rsid w:val="00BE2D7F"/>
    <w:rsid w:val="00C0643B"/>
    <w:rsid w:val="00C17006"/>
    <w:rsid w:val="00C32CB7"/>
    <w:rsid w:val="00C44BC5"/>
    <w:rsid w:val="00C5429F"/>
    <w:rsid w:val="00C54EF9"/>
    <w:rsid w:val="00C63C16"/>
    <w:rsid w:val="00C650DF"/>
    <w:rsid w:val="00C70A73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23B6"/>
    <w:rsid w:val="00D54A56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E7AF7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759A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6A80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46A24"/>
    <w:rsid w:val="00F54BDC"/>
    <w:rsid w:val="00F5690C"/>
    <w:rsid w:val="00F5782F"/>
    <w:rsid w:val="00F80C4C"/>
    <w:rsid w:val="00F83B22"/>
    <w:rsid w:val="00F864A1"/>
    <w:rsid w:val="00F9576D"/>
    <w:rsid w:val="00FA086A"/>
    <w:rsid w:val="00FB4647"/>
    <w:rsid w:val="00FC3C23"/>
    <w:rsid w:val="00FD15B2"/>
    <w:rsid w:val="00FD71D8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2024-04-02T23:12:00Z</cp:lastPrinted>
  <dcterms:created xsi:type="dcterms:W3CDTF">2024-04-10T19:50:00Z</dcterms:created>
  <dcterms:modified xsi:type="dcterms:W3CDTF">2024-04-10T19:50:00Z</dcterms:modified>
</cp:coreProperties>
</file>