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60B46A06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4E60616B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A242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agosto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389DE0DA" w:rsidR="003E651E" w:rsidRPr="003E651E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7EBE2F19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087E75">
        <w:rPr>
          <w:rFonts w:ascii="Times New Roman" w:hAnsi="Times New Roman" w:cs="Times New Roman"/>
          <w:sz w:val="24"/>
          <w:szCs w:val="24"/>
          <w:lang w:val="es-MX"/>
        </w:rPr>
        <w:t>agosto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D063727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527EC7AE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96F0F3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visita domiciliar para brindar seguimiento a pacientes veteranos y excombatientes lisiados y </w:t>
      </w:r>
      <w:r w:rsidR="00406F81">
        <w:rPr>
          <w:rFonts w:ascii="Times New Roman" w:hAnsi="Times New Roman" w:cs="Times New Roman"/>
          <w:b/>
          <w:bCs/>
          <w:sz w:val="24"/>
          <w:szCs w:val="24"/>
          <w:lang w:val="es-MX"/>
        </w:rPr>
        <w:t>d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iscapacitados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5AB0C2EF" w:rsidR="00C0664C" w:rsidRPr="00383336" w:rsidRDefault="00473EF0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27405D5D" w:rsidR="00BD6FCF" w:rsidRPr="00383336" w:rsidRDefault="00473EF0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5F177A" w:rsidRPr="00383336" w14:paraId="3029661E" w14:textId="77777777" w:rsidTr="000F5C47">
        <w:trPr>
          <w:jc w:val="center"/>
        </w:trPr>
        <w:tc>
          <w:tcPr>
            <w:tcW w:w="2417" w:type="dxa"/>
          </w:tcPr>
          <w:p w14:paraId="5001A241" w14:textId="5442D43B" w:rsidR="005F177A" w:rsidRPr="00383336" w:rsidRDefault="005F177A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SONSONATE </w:t>
            </w:r>
          </w:p>
        </w:tc>
        <w:tc>
          <w:tcPr>
            <w:tcW w:w="2398" w:type="dxa"/>
          </w:tcPr>
          <w:p w14:paraId="69BA6E61" w14:textId="0AE8A658" w:rsidR="005F177A" w:rsidRPr="00383336" w:rsidRDefault="008E1D6D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9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79474A62" w:rsidR="00BD6FCF" w:rsidRPr="00383336" w:rsidRDefault="008E1D6D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BD6FCF" w:rsidRPr="00383336" w14:paraId="58F88F45" w14:textId="77777777" w:rsidTr="000F5C47">
        <w:trPr>
          <w:jc w:val="center"/>
        </w:trPr>
        <w:tc>
          <w:tcPr>
            <w:tcW w:w="2417" w:type="dxa"/>
          </w:tcPr>
          <w:p w14:paraId="79DF70EB" w14:textId="529E4E6B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LIBETAD </w:t>
            </w:r>
          </w:p>
        </w:tc>
        <w:tc>
          <w:tcPr>
            <w:tcW w:w="2398" w:type="dxa"/>
          </w:tcPr>
          <w:p w14:paraId="0BFBE122" w14:textId="13AFD0E1" w:rsidR="00BD6FCF" w:rsidRPr="00383336" w:rsidRDefault="003C3E35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530C0085" w:rsidR="00E45CB9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67A48C93" w:rsidR="00E45CB9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9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3CB750FC" w:rsidR="00E45CB9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7AEDDB75" w:rsidR="00E3236D" w:rsidRDefault="00473EF0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5F177A" w:rsidRPr="00383336" w14:paraId="6E16558E" w14:textId="77777777" w:rsidTr="000F5C47">
        <w:trPr>
          <w:jc w:val="center"/>
        </w:trPr>
        <w:tc>
          <w:tcPr>
            <w:tcW w:w="2417" w:type="dxa"/>
          </w:tcPr>
          <w:p w14:paraId="546E08CC" w14:textId="57A73443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 VICENTE </w:t>
            </w:r>
          </w:p>
        </w:tc>
        <w:tc>
          <w:tcPr>
            <w:tcW w:w="2398" w:type="dxa"/>
          </w:tcPr>
          <w:p w14:paraId="1C546E40" w14:textId="2FF5F5B8" w:rsidR="005F177A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276F7752" w:rsidR="00E45CB9" w:rsidRPr="00383336" w:rsidRDefault="00473EF0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53E59060" w:rsidR="00E45CB9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8</w:t>
            </w:r>
          </w:p>
        </w:tc>
      </w:tr>
      <w:tr w:rsidR="005F177A" w:rsidRPr="00383336" w14:paraId="1BA1D8FB" w14:textId="77777777" w:rsidTr="000F5C47">
        <w:trPr>
          <w:jc w:val="center"/>
        </w:trPr>
        <w:tc>
          <w:tcPr>
            <w:tcW w:w="2417" w:type="dxa"/>
          </w:tcPr>
          <w:p w14:paraId="43D4ABDB" w14:textId="560FB60C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MORAZAN </w:t>
            </w:r>
          </w:p>
        </w:tc>
        <w:tc>
          <w:tcPr>
            <w:tcW w:w="2398" w:type="dxa"/>
          </w:tcPr>
          <w:p w14:paraId="50D1CC92" w14:textId="4A970DBD" w:rsidR="005F177A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E3236D" w:rsidRPr="00383336" w14:paraId="6D45DBC4" w14:textId="77777777" w:rsidTr="000F5C47">
        <w:trPr>
          <w:jc w:val="center"/>
        </w:trPr>
        <w:tc>
          <w:tcPr>
            <w:tcW w:w="2417" w:type="dxa"/>
          </w:tcPr>
          <w:p w14:paraId="0299E75D" w14:textId="78CC75AC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UNION </w:t>
            </w:r>
          </w:p>
        </w:tc>
        <w:tc>
          <w:tcPr>
            <w:tcW w:w="2398" w:type="dxa"/>
          </w:tcPr>
          <w:p w14:paraId="654D9B26" w14:textId="75876A80" w:rsidR="00E3236D" w:rsidRDefault="00473EF0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5E4FB570" w:rsidR="00E07CD3" w:rsidRPr="00383336" w:rsidRDefault="003C3E35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43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77777777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7A46DAB1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18318E" wp14:editId="6E2A8911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>
        <w:rPr>
          <w:rFonts w:ascii="Times New Roman" w:eastAsia="Calibri" w:hAnsi="Times New Roman" w:cs="Times New Roman"/>
          <w:b/>
          <w:bCs/>
        </w:rPr>
        <w:t>B</w:t>
      </w:r>
      <w:r w:rsidRPr="004F1663">
        <w:rPr>
          <w:rFonts w:ascii="Times New Roman" w:eastAsia="Calibri" w:hAnsi="Times New Roman" w:cs="Times New Roman"/>
          <w:b/>
          <w:bCs/>
        </w:rPr>
        <w:t xml:space="preserve">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383336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383336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383336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1E40B454" w:rsidR="00F87D67" w:rsidRPr="00383336" w:rsidRDefault="00A017B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</w:tbl>
    <w:p w14:paraId="38BEE6CC" w14:textId="0EA8F7EE" w:rsidR="006C5E15" w:rsidRPr="00383336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>tención en ventanilla para gestionar la entrega de insumos médicos en S</w:t>
      </w:r>
      <w:r>
        <w:rPr>
          <w:rFonts w:ascii="Times New Roman" w:hAnsi="Times New Roman" w:cs="Times New Roman"/>
          <w:b/>
          <w:bCs/>
        </w:rPr>
        <w:t xml:space="preserve">ede </w:t>
      </w:r>
      <w:r w:rsidRPr="004F1663">
        <w:rPr>
          <w:rFonts w:ascii="Times New Roman" w:hAnsi="Times New Roman" w:cs="Times New Roman"/>
          <w:b/>
          <w:bCs/>
        </w:rPr>
        <w:t>INABVE</w:t>
      </w:r>
      <w:r w:rsidR="006D6953" w:rsidRPr="00383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38333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383336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383336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383336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535A41A0" w:rsidR="006D6953" w:rsidRPr="00383336" w:rsidRDefault="00A017B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</w:tr>
    </w:tbl>
    <w:p w14:paraId="74DC8F9C" w14:textId="531FF64B" w:rsidR="006C5E15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7777777" w:rsidR="000F5C47" w:rsidRPr="00383336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37F5D0B2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6C53FFB9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77777777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4DCD2069" w:rsidR="00835AE0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</w:t>
      </w:r>
      <w:r w:rsidRPr="004F1663">
        <w:rPr>
          <w:rFonts w:ascii="Times New Roman" w:eastAsia="Calibri" w:hAnsi="Times New Roman" w:cs="Times New Roman"/>
          <w:b/>
          <w:bCs/>
        </w:rPr>
        <w:t>tención en ventanilla para gestionar las recetas médicas, para   recibir sus medicamentos a veteranos y excombatientes lisiados y discapacitado</w:t>
      </w:r>
      <w:r w:rsidR="00A2188F" w:rsidRPr="004F1663">
        <w:rPr>
          <w:rFonts w:ascii="Times New Roman" w:eastAsia="Calibri" w:hAnsi="Times New Roman" w:cs="Times New Roman"/>
          <w:b/>
          <w:bCs/>
        </w:rPr>
        <w:t xml:space="preserve">.   </w:t>
      </w:r>
    </w:p>
    <w:p w14:paraId="7C48581C" w14:textId="77777777" w:rsidR="00835AE0" w:rsidRPr="00383336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383336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383336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383336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23CF9CB7" w:rsidR="00835AE0" w:rsidRPr="00383336" w:rsidRDefault="00031223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841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4537B102" w:rsidR="005F35B5" w:rsidRDefault="00406F81" w:rsidP="00EA65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 xml:space="preserve">tención por especialista de </w:t>
      </w:r>
      <w:r>
        <w:rPr>
          <w:rFonts w:ascii="Times New Roman" w:hAnsi="Times New Roman" w:cs="Times New Roman"/>
          <w:b/>
          <w:bCs/>
        </w:rPr>
        <w:t>P</w:t>
      </w:r>
      <w:r w:rsidRPr="004F1663">
        <w:rPr>
          <w:rFonts w:ascii="Times New Roman" w:hAnsi="Times New Roman" w:cs="Times New Roman"/>
          <w:b/>
          <w:bCs/>
        </w:rPr>
        <w:t xml:space="preserve">siquiatría centros regionales </w:t>
      </w:r>
    </w:p>
    <w:p w14:paraId="048E6F13" w14:textId="77777777" w:rsidR="00406F81" w:rsidRPr="004F1663" w:rsidRDefault="00406F81" w:rsidP="00EA6598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422"/>
      </w:tblGrid>
      <w:tr w:rsidR="005F35B5" w:rsidRPr="00383336" w14:paraId="7FF5C9B1" w14:textId="77777777" w:rsidTr="006D6953">
        <w:trPr>
          <w:trHeight w:val="452"/>
        </w:trPr>
        <w:tc>
          <w:tcPr>
            <w:tcW w:w="4422" w:type="dxa"/>
            <w:shd w:val="clear" w:color="auto" w:fill="BDD6EE" w:themeFill="accent1" w:themeFillTint="66"/>
          </w:tcPr>
          <w:p w14:paraId="5058F682" w14:textId="1F76A23F" w:rsidR="005F35B5" w:rsidRPr="00383336" w:rsidRDefault="005F35B5" w:rsidP="002A6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5F35B5" w:rsidRPr="00383336" w14:paraId="38B19D34" w14:textId="77777777" w:rsidTr="006D6953">
        <w:trPr>
          <w:trHeight w:val="426"/>
        </w:trPr>
        <w:tc>
          <w:tcPr>
            <w:tcW w:w="4422" w:type="dxa"/>
          </w:tcPr>
          <w:p w14:paraId="13477DCB" w14:textId="23B97631" w:rsidR="005F35B5" w:rsidRPr="00383336" w:rsidRDefault="002F1C3A" w:rsidP="002A6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</w:tbl>
    <w:p w14:paraId="44F94074" w14:textId="4E1D9FBB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5B667" w14:textId="61B375B7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84707" w14:textId="4AD987DF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E55EC" w14:textId="3E6BFAE4" w:rsidR="0053290F" w:rsidRPr="00383336" w:rsidRDefault="0084763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84E0B5" wp14:editId="2598D611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C38CEC" w14:textId="4855585B" w:rsidR="00B12C7D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B671D" w14:textId="77777777" w:rsidR="000F5C47" w:rsidRPr="00383336" w:rsidRDefault="000F5C47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Dirección de salud para Personas con Discapacidad, Veterano y Excombatientes.</w:t>
      </w:r>
    </w:p>
    <w:p w14:paraId="12271248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18C6A848" w14:textId="77777777" w:rsidR="00B12C7D" w:rsidRPr="00383336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1FB53C" w14:textId="05789CE9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284F83" w14:textId="487F4F9F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E6A7D" w14:textId="44E8348C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4B15C" w14:textId="4F84C95F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E2F22" w14:textId="6AD2FB39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CABAC" w14:textId="7FA3DE02" w:rsidR="00FD3AE3" w:rsidRPr="00383336" w:rsidRDefault="00FD3AE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3AE3" w:rsidRPr="00383336" w:rsidSect="00F1520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0504" w14:textId="77777777" w:rsidR="00B23059" w:rsidRDefault="00B23059">
      <w:pPr>
        <w:spacing w:after="0" w:line="240" w:lineRule="auto"/>
      </w:pPr>
      <w:r>
        <w:separator/>
      </w:r>
    </w:p>
  </w:endnote>
  <w:endnote w:type="continuationSeparator" w:id="0">
    <w:p w14:paraId="6B03031E" w14:textId="77777777" w:rsidR="00B23059" w:rsidRDefault="00B2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728F" w14:textId="77777777" w:rsidR="00B23059" w:rsidRDefault="00B23059">
      <w:pPr>
        <w:spacing w:after="0" w:line="240" w:lineRule="auto"/>
      </w:pPr>
      <w:r>
        <w:separator/>
      </w:r>
    </w:p>
  </w:footnote>
  <w:footnote w:type="continuationSeparator" w:id="0">
    <w:p w14:paraId="6D6F545D" w14:textId="77777777" w:rsidR="00B23059" w:rsidRDefault="00B23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1598442">
    <w:abstractNumId w:val="18"/>
  </w:num>
  <w:num w:numId="2" w16cid:durableId="1968928484">
    <w:abstractNumId w:val="7"/>
  </w:num>
  <w:num w:numId="3" w16cid:durableId="758332029">
    <w:abstractNumId w:val="8"/>
  </w:num>
  <w:num w:numId="4" w16cid:durableId="1576208992">
    <w:abstractNumId w:val="1"/>
  </w:num>
  <w:num w:numId="5" w16cid:durableId="1845970361">
    <w:abstractNumId w:val="14"/>
  </w:num>
  <w:num w:numId="6" w16cid:durableId="1144930103">
    <w:abstractNumId w:val="13"/>
  </w:num>
  <w:num w:numId="7" w16cid:durableId="1304583004">
    <w:abstractNumId w:val="24"/>
  </w:num>
  <w:num w:numId="8" w16cid:durableId="161481036">
    <w:abstractNumId w:val="4"/>
  </w:num>
  <w:num w:numId="9" w16cid:durableId="1668363295">
    <w:abstractNumId w:val="11"/>
  </w:num>
  <w:num w:numId="10" w16cid:durableId="1811821849">
    <w:abstractNumId w:val="5"/>
  </w:num>
  <w:num w:numId="11" w16cid:durableId="838040399">
    <w:abstractNumId w:val="10"/>
  </w:num>
  <w:num w:numId="12" w16cid:durableId="90248040">
    <w:abstractNumId w:val="16"/>
  </w:num>
  <w:num w:numId="13" w16cid:durableId="1374308350">
    <w:abstractNumId w:val="21"/>
  </w:num>
  <w:num w:numId="14" w16cid:durableId="961106378">
    <w:abstractNumId w:val="22"/>
  </w:num>
  <w:num w:numId="15" w16cid:durableId="1462920569">
    <w:abstractNumId w:val="9"/>
  </w:num>
  <w:num w:numId="16" w16cid:durableId="345595943">
    <w:abstractNumId w:val="12"/>
  </w:num>
  <w:num w:numId="17" w16cid:durableId="1713118565">
    <w:abstractNumId w:val="6"/>
  </w:num>
  <w:num w:numId="18" w16cid:durableId="1101294024">
    <w:abstractNumId w:val="19"/>
  </w:num>
  <w:num w:numId="19" w16cid:durableId="675502340">
    <w:abstractNumId w:val="0"/>
  </w:num>
  <w:num w:numId="20" w16cid:durableId="183056864">
    <w:abstractNumId w:val="28"/>
  </w:num>
  <w:num w:numId="21" w16cid:durableId="2122993379">
    <w:abstractNumId w:val="2"/>
  </w:num>
  <w:num w:numId="22" w16cid:durableId="670524025">
    <w:abstractNumId w:val="20"/>
  </w:num>
  <w:num w:numId="23" w16cid:durableId="1883249542">
    <w:abstractNumId w:val="3"/>
  </w:num>
  <w:num w:numId="24" w16cid:durableId="269703518">
    <w:abstractNumId w:val="23"/>
  </w:num>
  <w:num w:numId="25" w16cid:durableId="1697929964">
    <w:abstractNumId w:val="15"/>
  </w:num>
  <w:num w:numId="26" w16cid:durableId="2014452203">
    <w:abstractNumId w:val="27"/>
  </w:num>
  <w:num w:numId="27" w16cid:durableId="1437603748">
    <w:abstractNumId w:val="25"/>
  </w:num>
  <w:num w:numId="28" w16cid:durableId="154804124">
    <w:abstractNumId w:val="17"/>
  </w:num>
  <w:num w:numId="29" w16cid:durableId="18845120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709A"/>
    <w:rsid w:val="003E00F1"/>
    <w:rsid w:val="003E35A5"/>
    <w:rsid w:val="003E5291"/>
    <w:rsid w:val="003E651E"/>
    <w:rsid w:val="00406F81"/>
    <w:rsid w:val="00424ECE"/>
    <w:rsid w:val="0042754F"/>
    <w:rsid w:val="004302D4"/>
    <w:rsid w:val="00430EE5"/>
    <w:rsid w:val="00442430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513F93"/>
    <w:rsid w:val="0052093D"/>
    <w:rsid w:val="0053290F"/>
    <w:rsid w:val="00536B02"/>
    <w:rsid w:val="00540521"/>
    <w:rsid w:val="0055651B"/>
    <w:rsid w:val="00557FBC"/>
    <w:rsid w:val="005619C2"/>
    <w:rsid w:val="00565007"/>
    <w:rsid w:val="0056684B"/>
    <w:rsid w:val="005726E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0C22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B026D"/>
    <w:rsid w:val="007B6536"/>
    <w:rsid w:val="007B7AE4"/>
    <w:rsid w:val="007E1F0C"/>
    <w:rsid w:val="007E7940"/>
    <w:rsid w:val="007F7014"/>
    <w:rsid w:val="00805385"/>
    <w:rsid w:val="00817DBF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B22A7"/>
    <w:rsid w:val="009B5DF8"/>
    <w:rsid w:val="009C70F8"/>
    <w:rsid w:val="009D5FD7"/>
    <w:rsid w:val="009E1D4C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5DB7"/>
    <w:rsid w:val="00AB1ACD"/>
    <w:rsid w:val="00AB1B65"/>
    <w:rsid w:val="00AB6917"/>
    <w:rsid w:val="00AC2B2C"/>
    <w:rsid w:val="00AC344D"/>
    <w:rsid w:val="00AC47B2"/>
    <w:rsid w:val="00AC74CE"/>
    <w:rsid w:val="00AF022F"/>
    <w:rsid w:val="00AF0595"/>
    <w:rsid w:val="00B05879"/>
    <w:rsid w:val="00B0664A"/>
    <w:rsid w:val="00B076BC"/>
    <w:rsid w:val="00B12C7D"/>
    <w:rsid w:val="00B23059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1087"/>
    <w:rsid w:val="00BB7025"/>
    <w:rsid w:val="00BC07B7"/>
    <w:rsid w:val="00BD6FCF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D2DE7"/>
    <w:rsid w:val="00ED4A7C"/>
    <w:rsid w:val="00ED6A80"/>
    <w:rsid w:val="00ED75F4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0BD3"/>
    <w:rsid w:val="00F3234A"/>
    <w:rsid w:val="00F40F12"/>
    <w:rsid w:val="00F43052"/>
    <w:rsid w:val="00F438A3"/>
    <w:rsid w:val="00F46841"/>
    <w:rsid w:val="00F5690C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VISITAS</a:t>
            </a:r>
            <a:r>
              <a:rPr lang="es-SV" baseline="0"/>
              <a:t> MÉDICO DOMICILIARES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SANTA ANA</c:v>
                </c:pt>
                <c:pt idx="2">
                  <c:v>SONSONATE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MORAZAN</c:v>
                </c:pt>
                <c:pt idx="7">
                  <c:v>SAN MIGUEL</c:v>
                </c:pt>
                <c:pt idx="8">
                  <c:v>SAN SALVADOR</c:v>
                </c:pt>
                <c:pt idx="9">
                  <c:v>USULUTAN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7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  <c:pt idx="4">
                  <c:v>2</c:v>
                </c:pt>
                <c:pt idx="5">
                  <c:v>2</c:v>
                </c:pt>
                <c:pt idx="6">
                  <c:v>6</c:v>
                </c:pt>
                <c:pt idx="7">
                  <c:v>8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ATENCIÓN</a:t>
            </a:r>
            <a:r>
              <a:rPr lang="en-US" baseline="0"/>
              <a:t> PSIQUIÁTRICA EN SEDE INABVE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16A-44B8-BDA4-EE21F1C27B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16A-44B8-BDA4-EE21F1C27B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16A-44B8-BDA4-EE21F1C27B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16A-44B8-BDA4-EE21F1C27B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16A-44B8-BDA4-EE21F1C27B2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SANTA ANA</c:v>
                </c:pt>
                <c:pt idx="1">
                  <c:v>CHALATENANGO</c:v>
                </c:pt>
                <c:pt idx="2">
                  <c:v>SAN MIGUEL</c:v>
                </c:pt>
                <c:pt idx="3">
                  <c:v>SAN SAVADOR</c:v>
                </c:pt>
                <c:pt idx="4">
                  <c:v>DOMICILIAR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25</c:v>
                </c:pt>
                <c:pt idx="2">
                  <c:v>24</c:v>
                </c:pt>
                <c:pt idx="3">
                  <c:v>52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6E-478D-AEA7-5D9FD7ED42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2023-09-01T21:27:00Z</cp:lastPrinted>
  <dcterms:created xsi:type="dcterms:W3CDTF">2023-09-04T20:08:00Z</dcterms:created>
  <dcterms:modified xsi:type="dcterms:W3CDTF">2023-09-04T20:08:00Z</dcterms:modified>
</cp:coreProperties>
</file>