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BAFEF" w14:textId="77777777" w:rsidR="00D714D8" w:rsidRPr="00D714D8" w:rsidRDefault="00D714D8" w:rsidP="00D714D8">
      <w:pPr>
        <w:jc w:val="both"/>
        <w:rPr>
          <w:b/>
          <w:bCs/>
          <w:sz w:val="24"/>
          <w:szCs w:val="24"/>
          <w:lang w:val="es-MX"/>
        </w:rPr>
      </w:pPr>
    </w:p>
    <w:p w14:paraId="2AD94010" w14:textId="77777777" w:rsidR="00D714D8" w:rsidRPr="00D714D8" w:rsidRDefault="00D714D8" w:rsidP="00D714D8">
      <w:pPr>
        <w:spacing w:after="0" w:line="240" w:lineRule="auto"/>
        <w:ind w:left="708" w:firstLine="708"/>
        <w:jc w:val="both"/>
        <w:rPr>
          <w:b/>
          <w:bCs/>
          <w:sz w:val="24"/>
          <w:szCs w:val="24"/>
          <w:lang w:val="es-MX"/>
        </w:rPr>
      </w:pPr>
    </w:p>
    <w:p w14:paraId="6B7B704A" w14:textId="3F375C39" w:rsidR="00D714D8" w:rsidRPr="00D714D8" w:rsidRDefault="00D714D8" w:rsidP="00D714D8">
      <w:pPr>
        <w:spacing w:after="0" w:line="240" w:lineRule="auto"/>
        <w:ind w:left="708" w:firstLine="708"/>
        <w:jc w:val="both"/>
        <w:rPr>
          <w:b/>
          <w:bCs/>
          <w:sz w:val="24"/>
          <w:szCs w:val="24"/>
          <w:lang w:val="es-MX"/>
        </w:rPr>
      </w:pPr>
      <w:r w:rsidRPr="00D714D8">
        <w:rPr>
          <w:b/>
          <w:bCs/>
          <w:sz w:val="24"/>
          <w:szCs w:val="24"/>
          <w:lang w:val="es-MX"/>
        </w:rPr>
        <w:t xml:space="preserve">En </w:t>
      </w:r>
      <w:bookmarkStart w:id="0" w:name="_Hlk132374409"/>
      <w:r w:rsidRPr="00D714D8">
        <w:rPr>
          <w:b/>
          <w:bCs/>
          <w:sz w:val="24"/>
          <w:szCs w:val="24"/>
          <w:lang w:val="es-MX"/>
        </w:rPr>
        <w:t>el Instituto Administrador de los Beneficios y Prestaciones Sociales de los Veteranos Militares de la Fuerza Armada y Excombatientes del Frente Farabundo Martí para la Liberación Nacional que Participaron en el Conflicto Armando Interno de El Salvador, del primero de enero de 1990, al dieciséis de enero de 1992</w:t>
      </w:r>
      <w:bookmarkEnd w:id="0"/>
      <w:r w:rsidRPr="00D714D8">
        <w:rPr>
          <w:b/>
          <w:bCs/>
          <w:sz w:val="24"/>
          <w:szCs w:val="24"/>
          <w:lang w:val="es-MX"/>
        </w:rPr>
        <w:t>.</w:t>
      </w:r>
      <w:r w:rsidRPr="00D714D8">
        <w:rPr>
          <w:sz w:val="24"/>
          <w:szCs w:val="24"/>
          <w:lang w:val="es-MX"/>
        </w:rPr>
        <w:t xml:space="preserve"> A las </w:t>
      </w:r>
      <w:r w:rsidR="0095205E">
        <w:rPr>
          <w:sz w:val="24"/>
          <w:szCs w:val="24"/>
          <w:lang w:val="es-MX"/>
        </w:rPr>
        <w:t>ocho</w:t>
      </w:r>
      <w:r w:rsidRPr="00D714D8">
        <w:rPr>
          <w:sz w:val="24"/>
          <w:szCs w:val="24"/>
          <w:lang w:val="es-MX"/>
        </w:rPr>
        <w:t xml:space="preserve"> horas con cinco minutos del día dos de </w:t>
      </w:r>
      <w:r w:rsidR="0095205E">
        <w:rPr>
          <w:sz w:val="24"/>
          <w:szCs w:val="24"/>
          <w:lang w:val="es-MX"/>
        </w:rPr>
        <w:t>junio</w:t>
      </w:r>
      <w:r w:rsidRPr="00D714D8">
        <w:rPr>
          <w:sz w:val="24"/>
          <w:szCs w:val="24"/>
          <w:lang w:val="es-MX"/>
        </w:rPr>
        <w:t xml:space="preserve"> de dos mil veintitrés</w:t>
      </w:r>
      <w:r w:rsidR="00055C85">
        <w:rPr>
          <w:sz w:val="24"/>
          <w:szCs w:val="24"/>
          <w:lang w:val="es-MX"/>
        </w:rPr>
        <w:t>,</w:t>
      </w:r>
      <w:r w:rsidRPr="00D714D8">
        <w:rPr>
          <w:sz w:val="24"/>
          <w:szCs w:val="24"/>
          <w:lang w:val="es-MX"/>
        </w:rPr>
        <w:t xml:space="preserve"> la Unidad Ambiental, sobre la información oficiosa generada en el mes de </w:t>
      </w:r>
      <w:r w:rsidR="0095205E">
        <w:rPr>
          <w:sz w:val="24"/>
          <w:szCs w:val="24"/>
          <w:lang w:val="es-MX"/>
        </w:rPr>
        <w:t>mayo</w:t>
      </w:r>
      <w:r w:rsidRPr="00D714D8">
        <w:rPr>
          <w:sz w:val="24"/>
          <w:szCs w:val="24"/>
          <w:lang w:val="es-MX"/>
        </w:rPr>
        <w:t xml:space="preserve"> del dos mil veintitrés, a la ciudadanía </w:t>
      </w:r>
      <w:r w:rsidRPr="00D714D8">
        <w:rPr>
          <w:b/>
          <w:bCs/>
          <w:sz w:val="24"/>
          <w:szCs w:val="24"/>
          <w:lang w:val="es-MX"/>
        </w:rPr>
        <w:t>INFORMA L</w:t>
      </w:r>
      <w:r w:rsidR="00055C85">
        <w:rPr>
          <w:b/>
          <w:bCs/>
          <w:sz w:val="24"/>
          <w:szCs w:val="24"/>
          <w:lang w:val="es-MX"/>
        </w:rPr>
        <w:t>O SIGUIENTE</w:t>
      </w:r>
      <w:r w:rsidRPr="00D714D8">
        <w:rPr>
          <w:b/>
          <w:bCs/>
          <w:sz w:val="24"/>
          <w:szCs w:val="24"/>
          <w:lang w:val="es-MX"/>
        </w:rPr>
        <w:t>:</w:t>
      </w:r>
    </w:p>
    <w:p w14:paraId="798FB5D9" w14:textId="77777777" w:rsidR="00D714D8" w:rsidRPr="00D714D8" w:rsidRDefault="00D714D8" w:rsidP="00D714D8">
      <w:pPr>
        <w:spacing w:after="0" w:line="240" w:lineRule="auto"/>
        <w:ind w:left="708" w:firstLine="708"/>
        <w:jc w:val="both"/>
        <w:rPr>
          <w:sz w:val="24"/>
          <w:szCs w:val="24"/>
          <w:lang w:val="es-MX"/>
        </w:rPr>
      </w:pPr>
    </w:p>
    <w:p w14:paraId="3FF7171A" w14:textId="6C2D1613" w:rsidR="0095205E" w:rsidRDefault="0095205E" w:rsidP="00D714D8">
      <w:pPr>
        <w:numPr>
          <w:ilvl w:val="0"/>
          <w:numId w:val="1"/>
        </w:numPr>
        <w:spacing w:after="0" w:line="240" w:lineRule="auto"/>
        <w:contextualSpacing/>
        <w:jc w:val="both"/>
        <w:rPr>
          <w:sz w:val="24"/>
          <w:szCs w:val="24"/>
          <w:lang w:val="es-MX"/>
        </w:rPr>
      </w:pPr>
      <w:r>
        <w:rPr>
          <w:sz w:val="24"/>
          <w:szCs w:val="24"/>
          <w:lang w:val="es-MX"/>
        </w:rPr>
        <w:t>Realización de la cuarta veta del material reciclado por la institución</w:t>
      </w:r>
      <w:r w:rsidR="00055C85">
        <w:rPr>
          <w:sz w:val="24"/>
          <w:szCs w:val="24"/>
          <w:lang w:val="es-MX"/>
        </w:rPr>
        <w:t>.</w:t>
      </w:r>
    </w:p>
    <w:p w14:paraId="4236F729" w14:textId="77777777" w:rsidR="0095205E" w:rsidRDefault="0095205E" w:rsidP="00D714D8">
      <w:pPr>
        <w:numPr>
          <w:ilvl w:val="0"/>
          <w:numId w:val="1"/>
        </w:numPr>
        <w:spacing w:after="0" w:line="240" w:lineRule="auto"/>
        <w:contextualSpacing/>
        <w:jc w:val="both"/>
        <w:rPr>
          <w:sz w:val="24"/>
          <w:szCs w:val="24"/>
          <w:lang w:val="es-MX"/>
        </w:rPr>
      </w:pPr>
      <w:r>
        <w:rPr>
          <w:sz w:val="24"/>
          <w:szCs w:val="24"/>
          <w:lang w:val="es-MX"/>
        </w:rPr>
        <w:t xml:space="preserve">Asistencia por invitación del Ministerio de Medio Ambiente y Recursos Naturales, al lanzamiento de la segunda edición del </w:t>
      </w:r>
      <w:bookmarkStart w:id="1" w:name="_Hlk136585762"/>
      <w:r>
        <w:rPr>
          <w:sz w:val="24"/>
          <w:szCs w:val="24"/>
          <w:lang w:val="es-MX"/>
        </w:rPr>
        <w:t>“Curso Estratégico de Gestión Ambiental con Perspectiva de Adaptación y Mitigación al Cambio Climático”.</w:t>
      </w:r>
      <w:bookmarkEnd w:id="1"/>
    </w:p>
    <w:p w14:paraId="1940467D" w14:textId="4DE8C931" w:rsidR="00D714D8" w:rsidRDefault="0095205E" w:rsidP="00D714D8">
      <w:pPr>
        <w:numPr>
          <w:ilvl w:val="0"/>
          <w:numId w:val="1"/>
        </w:numPr>
        <w:spacing w:after="0" w:line="240" w:lineRule="auto"/>
        <w:contextualSpacing/>
        <w:jc w:val="both"/>
        <w:rPr>
          <w:sz w:val="24"/>
          <w:szCs w:val="24"/>
          <w:lang w:val="es-MX"/>
        </w:rPr>
      </w:pPr>
      <w:r>
        <w:rPr>
          <w:sz w:val="24"/>
          <w:szCs w:val="24"/>
          <w:lang w:val="es-MX"/>
        </w:rPr>
        <w:t xml:space="preserve">Colocación de </w:t>
      </w:r>
      <w:r w:rsidR="00395BF8">
        <w:rPr>
          <w:sz w:val="24"/>
          <w:szCs w:val="24"/>
          <w:lang w:val="es-MX"/>
        </w:rPr>
        <w:t>afiches</w:t>
      </w:r>
      <w:r>
        <w:rPr>
          <w:sz w:val="24"/>
          <w:szCs w:val="24"/>
          <w:lang w:val="es-MX"/>
        </w:rPr>
        <w:t xml:space="preserve"> en sedes y regionales INABVE</w:t>
      </w:r>
      <w:r w:rsidR="00395BF8">
        <w:rPr>
          <w:sz w:val="24"/>
          <w:szCs w:val="24"/>
          <w:lang w:val="es-MX"/>
        </w:rPr>
        <w:t>, conmemorando el “</w:t>
      </w:r>
      <w:r>
        <w:rPr>
          <w:sz w:val="24"/>
          <w:szCs w:val="24"/>
          <w:lang w:val="es-MX"/>
        </w:rPr>
        <w:t xml:space="preserve">Día Mundial del Reciclaje”, celebrado cada 17 de mayo.  </w:t>
      </w:r>
    </w:p>
    <w:p w14:paraId="3621E32A" w14:textId="77777777" w:rsidR="00395BF8" w:rsidRDefault="00395BF8" w:rsidP="00D714D8">
      <w:pPr>
        <w:numPr>
          <w:ilvl w:val="0"/>
          <w:numId w:val="1"/>
        </w:numPr>
        <w:spacing w:after="0" w:line="240" w:lineRule="auto"/>
        <w:contextualSpacing/>
        <w:jc w:val="both"/>
        <w:rPr>
          <w:sz w:val="24"/>
          <w:szCs w:val="24"/>
          <w:lang w:val="es-MX"/>
        </w:rPr>
      </w:pPr>
      <w:r>
        <w:rPr>
          <w:sz w:val="24"/>
          <w:szCs w:val="24"/>
          <w:lang w:val="es-MX"/>
        </w:rPr>
        <w:t>Realización de la campaña “</w:t>
      </w:r>
      <w:r w:rsidRPr="00395BF8">
        <w:rPr>
          <w:sz w:val="24"/>
          <w:szCs w:val="24"/>
          <w:lang w:val="es-MX"/>
        </w:rPr>
        <w:t>RECICLAJE POR VIDA”</w:t>
      </w:r>
      <w:r>
        <w:rPr>
          <w:sz w:val="24"/>
          <w:szCs w:val="24"/>
          <w:lang w:val="es-MX"/>
        </w:rPr>
        <w:t xml:space="preserve"> en fecha 17 de mayo, en celebración al día mundial del reciclaje.</w:t>
      </w:r>
    </w:p>
    <w:p w14:paraId="415F6FFA" w14:textId="2F27F4CB" w:rsidR="00395BF8" w:rsidRDefault="00395BF8" w:rsidP="00D714D8">
      <w:pPr>
        <w:numPr>
          <w:ilvl w:val="0"/>
          <w:numId w:val="1"/>
        </w:numPr>
        <w:spacing w:after="0" w:line="240" w:lineRule="auto"/>
        <w:contextualSpacing/>
        <w:jc w:val="both"/>
        <w:rPr>
          <w:sz w:val="24"/>
          <w:szCs w:val="24"/>
          <w:lang w:val="es-MX"/>
        </w:rPr>
      </w:pPr>
      <w:r>
        <w:rPr>
          <w:sz w:val="24"/>
          <w:szCs w:val="24"/>
          <w:lang w:val="es-MX"/>
        </w:rPr>
        <w:t>Asistencia a la “Jornada Jurisprudencial Ambiental y Valoración de Residuos”.</w:t>
      </w:r>
    </w:p>
    <w:p w14:paraId="04136D5A" w14:textId="4E9B76AC" w:rsidR="00395BF8" w:rsidRDefault="00055C85" w:rsidP="00395BF8">
      <w:pPr>
        <w:numPr>
          <w:ilvl w:val="0"/>
          <w:numId w:val="1"/>
        </w:numPr>
        <w:spacing w:after="0" w:line="240" w:lineRule="auto"/>
        <w:contextualSpacing/>
        <w:jc w:val="both"/>
        <w:rPr>
          <w:sz w:val="24"/>
          <w:szCs w:val="24"/>
          <w:lang w:val="es-MX"/>
        </w:rPr>
      </w:pPr>
      <w:r>
        <w:rPr>
          <w:sz w:val="24"/>
          <w:szCs w:val="24"/>
          <w:lang w:val="es-MX"/>
        </w:rPr>
        <w:t>Participación</w:t>
      </w:r>
      <w:r w:rsidR="00395BF8">
        <w:rPr>
          <w:sz w:val="24"/>
          <w:szCs w:val="24"/>
          <w:lang w:val="es-MX"/>
        </w:rPr>
        <w:t xml:space="preserve"> en la capacitación de la “Primera Jornada de Fortalecimiento Sobre RAEE para Unidades Ambientales”.</w:t>
      </w:r>
    </w:p>
    <w:p w14:paraId="0D6FD026" w14:textId="76550077" w:rsidR="00D714D8" w:rsidRPr="00D714D8" w:rsidRDefault="00D714D8" w:rsidP="00395BF8">
      <w:pPr>
        <w:numPr>
          <w:ilvl w:val="0"/>
          <w:numId w:val="1"/>
        </w:numPr>
        <w:spacing w:after="0" w:line="240" w:lineRule="auto"/>
        <w:contextualSpacing/>
        <w:jc w:val="both"/>
        <w:rPr>
          <w:sz w:val="24"/>
          <w:szCs w:val="24"/>
          <w:lang w:val="es-MX"/>
        </w:rPr>
      </w:pPr>
      <w:r w:rsidRPr="00D714D8">
        <w:rPr>
          <w:sz w:val="24"/>
          <w:szCs w:val="24"/>
          <w:lang w:val="es-MX"/>
        </w:rPr>
        <w:t xml:space="preserve">Realización de la </w:t>
      </w:r>
      <w:r w:rsidR="00055C85">
        <w:rPr>
          <w:sz w:val="24"/>
          <w:szCs w:val="24"/>
          <w:lang w:val="es-MX"/>
        </w:rPr>
        <w:t>cuarta</w:t>
      </w:r>
      <w:r w:rsidRPr="00D714D8">
        <w:rPr>
          <w:sz w:val="24"/>
          <w:szCs w:val="24"/>
          <w:lang w:val="es-MX"/>
        </w:rPr>
        <w:t xml:space="preserve"> sesión del Comité de Gestión Ambiental</w:t>
      </w:r>
      <w:r w:rsidR="00055C85">
        <w:rPr>
          <w:sz w:val="24"/>
          <w:szCs w:val="24"/>
          <w:lang w:val="es-MX"/>
        </w:rPr>
        <w:t xml:space="preserve"> C.G.A. del INBAVE.</w:t>
      </w:r>
    </w:p>
    <w:p w14:paraId="1590F2F6" w14:textId="4F6C81C3" w:rsidR="00D714D8" w:rsidRPr="00D714D8" w:rsidRDefault="00055C85" w:rsidP="00D714D8">
      <w:pPr>
        <w:numPr>
          <w:ilvl w:val="0"/>
          <w:numId w:val="1"/>
        </w:numPr>
        <w:spacing w:after="0" w:line="240" w:lineRule="auto"/>
        <w:contextualSpacing/>
        <w:jc w:val="both"/>
        <w:rPr>
          <w:sz w:val="24"/>
          <w:szCs w:val="24"/>
          <w:lang w:val="es-MX"/>
        </w:rPr>
      </w:pPr>
      <w:r>
        <w:rPr>
          <w:sz w:val="24"/>
          <w:szCs w:val="24"/>
          <w:lang w:val="es-MX"/>
        </w:rPr>
        <w:t>Participaciones en la primera jornada de capacitación del “Curso Estratégico de Gestión Ambiental con Perspectiva de Adaptación y Mitigación al Cambio Climático”.</w:t>
      </w:r>
    </w:p>
    <w:p w14:paraId="74C580D6" w14:textId="77777777" w:rsidR="00D714D8" w:rsidRPr="00D714D8" w:rsidRDefault="00D714D8" w:rsidP="00D714D8">
      <w:pPr>
        <w:spacing w:after="0" w:line="360" w:lineRule="auto"/>
        <w:ind w:firstLine="708"/>
        <w:jc w:val="both"/>
        <w:rPr>
          <w:sz w:val="24"/>
          <w:szCs w:val="24"/>
          <w:lang w:val="es-MX"/>
        </w:rPr>
      </w:pPr>
    </w:p>
    <w:p w14:paraId="57EC77CB" w14:textId="77777777" w:rsidR="00D714D8" w:rsidRPr="00D714D8" w:rsidRDefault="00D714D8" w:rsidP="00D714D8">
      <w:pPr>
        <w:spacing w:after="0" w:line="360" w:lineRule="auto"/>
        <w:ind w:firstLine="708"/>
        <w:jc w:val="both"/>
        <w:rPr>
          <w:sz w:val="24"/>
          <w:szCs w:val="24"/>
          <w:lang w:val="es-MX"/>
        </w:rPr>
      </w:pPr>
    </w:p>
    <w:p w14:paraId="25BC8FDF" w14:textId="77777777" w:rsidR="00D714D8" w:rsidRPr="00D714D8" w:rsidRDefault="00D714D8" w:rsidP="00D714D8">
      <w:pPr>
        <w:spacing w:after="0" w:line="360" w:lineRule="auto"/>
        <w:ind w:firstLine="708"/>
        <w:jc w:val="both"/>
        <w:rPr>
          <w:sz w:val="24"/>
          <w:szCs w:val="24"/>
          <w:lang w:val="es-MX"/>
        </w:rPr>
      </w:pPr>
    </w:p>
    <w:p w14:paraId="4DE831C8" w14:textId="77777777" w:rsidR="00D714D8" w:rsidRPr="00D714D8" w:rsidRDefault="00D714D8" w:rsidP="00D714D8">
      <w:pPr>
        <w:spacing w:after="0" w:line="360" w:lineRule="auto"/>
        <w:ind w:firstLine="708"/>
        <w:jc w:val="both"/>
        <w:rPr>
          <w:sz w:val="24"/>
          <w:szCs w:val="24"/>
          <w:lang w:val="es-MX"/>
        </w:rPr>
      </w:pPr>
    </w:p>
    <w:p w14:paraId="5FCAA257" w14:textId="77777777" w:rsidR="00D714D8" w:rsidRPr="00D714D8" w:rsidRDefault="00D714D8" w:rsidP="00D714D8">
      <w:pPr>
        <w:ind w:firstLine="708"/>
        <w:jc w:val="both"/>
        <w:rPr>
          <w:sz w:val="24"/>
          <w:szCs w:val="24"/>
          <w:lang w:val="es-MX"/>
        </w:rPr>
      </w:pPr>
    </w:p>
    <w:p w14:paraId="7BC2D7E4" w14:textId="77777777" w:rsidR="00D714D8" w:rsidRPr="00D714D8" w:rsidRDefault="00D714D8" w:rsidP="00D714D8">
      <w:pPr>
        <w:ind w:firstLine="708"/>
        <w:jc w:val="both"/>
        <w:rPr>
          <w:sz w:val="24"/>
          <w:szCs w:val="24"/>
          <w:lang w:val="es-MX"/>
        </w:rPr>
      </w:pPr>
    </w:p>
    <w:p w14:paraId="7CE1426E" w14:textId="77777777" w:rsidR="00D714D8" w:rsidRPr="00D714D8" w:rsidRDefault="00D714D8" w:rsidP="00D714D8">
      <w:pPr>
        <w:ind w:firstLine="708"/>
        <w:jc w:val="both"/>
        <w:rPr>
          <w:sz w:val="24"/>
          <w:szCs w:val="24"/>
          <w:lang w:val="es-MX"/>
        </w:rPr>
      </w:pPr>
    </w:p>
    <w:p w14:paraId="68BE78DC" w14:textId="77777777" w:rsidR="00D714D8" w:rsidRPr="00D714D8" w:rsidRDefault="00D714D8" w:rsidP="00D714D8">
      <w:pPr>
        <w:ind w:firstLine="708"/>
        <w:jc w:val="both"/>
        <w:rPr>
          <w:sz w:val="24"/>
          <w:szCs w:val="24"/>
          <w:lang w:val="es-MX"/>
        </w:rPr>
      </w:pPr>
    </w:p>
    <w:p w14:paraId="6E2F7659" w14:textId="77777777" w:rsidR="00D714D8" w:rsidRPr="00D714D8" w:rsidRDefault="00D714D8" w:rsidP="00D714D8">
      <w:pPr>
        <w:ind w:firstLine="708"/>
        <w:jc w:val="both"/>
        <w:rPr>
          <w:sz w:val="24"/>
          <w:szCs w:val="24"/>
          <w:lang w:val="es-MX"/>
        </w:rPr>
      </w:pPr>
    </w:p>
    <w:p w14:paraId="409145D2" w14:textId="77777777" w:rsidR="00D714D8" w:rsidRPr="00D714D8" w:rsidRDefault="00D714D8" w:rsidP="00D714D8">
      <w:pPr>
        <w:jc w:val="both"/>
        <w:rPr>
          <w:sz w:val="24"/>
          <w:szCs w:val="24"/>
          <w:lang w:val="es-MX"/>
        </w:rPr>
      </w:pPr>
    </w:p>
    <w:sectPr w:rsidR="00D714D8" w:rsidRPr="00D714D8" w:rsidSect="00A850BB">
      <w:headerReference w:type="default" r:id="rId7"/>
      <w:pgSz w:w="12240" w:h="15840"/>
      <w:pgMar w:top="1417" w:right="1325" w:bottom="1985"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7BEE3" w14:textId="77777777" w:rsidR="0059170F" w:rsidRDefault="0059170F">
      <w:pPr>
        <w:spacing w:after="0" w:line="240" w:lineRule="auto"/>
      </w:pPr>
      <w:r>
        <w:separator/>
      </w:r>
    </w:p>
  </w:endnote>
  <w:endnote w:type="continuationSeparator" w:id="0">
    <w:p w14:paraId="769A4479" w14:textId="77777777" w:rsidR="0059170F" w:rsidRDefault="00591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75742" w14:textId="77777777" w:rsidR="0059170F" w:rsidRDefault="0059170F">
      <w:pPr>
        <w:spacing w:after="0" w:line="240" w:lineRule="auto"/>
      </w:pPr>
      <w:r>
        <w:separator/>
      </w:r>
    </w:p>
  </w:footnote>
  <w:footnote w:type="continuationSeparator" w:id="0">
    <w:p w14:paraId="3BB2B1E6" w14:textId="77777777" w:rsidR="0059170F" w:rsidRDefault="00591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2FE1" w14:textId="77777777" w:rsidR="00A7016E" w:rsidRDefault="00000000" w:rsidP="00A7016E">
    <w:pPr>
      <w:pStyle w:val="Encabezado"/>
      <w:tabs>
        <w:tab w:val="clear" w:pos="4419"/>
        <w:tab w:val="clear" w:pos="8838"/>
        <w:tab w:val="left" w:pos="6750"/>
      </w:tabs>
    </w:pPr>
    <w:r>
      <w:rPr>
        <w:rFonts w:ascii="Bembo Std" w:hAnsi="Bembo Std" w:cs="Times New Roman"/>
        <w:b/>
        <w:noProof/>
        <w:color w:val="222A35" w:themeColor="text2" w:themeShade="80"/>
        <w:sz w:val="24"/>
        <w:lang w:eastAsia="es-SV"/>
      </w:rPr>
      <w:pict w14:anchorId="4E074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25" type="#_x0000_t75" style="position:absolute;margin-left:207.45pt;margin-top:50.65pt;width:616.65pt;height:547.55pt;z-index:-251657728;mso-position-horizontal-relative:margin;mso-position-vertical-relative:margin" o:allowincell="f">
          <v:imagedata r:id="rId1" o:title="LogoPagina_Mesa-de-trabajo-1"/>
          <w10:wrap anchorx="margin" anchory="margin"/>
        </v:shape>
      </w:pict>
    </w:r>
    <w:r w:rsidRPr="00ED6A80">
      <w:rPr>
        <w:rFonts w:ascii="Bembo Std" w:hAnsi="Bembo Std" w:cs="Times New Roman"/>
        <w:b/>
        <w:noProof/>
        <w:color w:val="222A35" w:themeColor="text2" w:themeShade="80"/>
        <w:sz w:val="24"/>
        <w:lang w:eastAsia="es-SV"/>
      </w:rPr>
      <w:drawing>
        <wp:anchor distT="0" distB="0" distL="114300" distR="114300" simplePos="0" relativeHeight="251656704" behindDoc="1" locked="0" layoutInCell="1" allowOverlap="1" wp14:anchorId="32F2F8BB" wp14:editId="2E3CE917">
          <wp:simplePos x="0" y="0"/>
          <wp:positionH relativeFrom="margin">
            <wp:align>left</wp:align>
          </wp:positionH>
          <wp:positionV relativeFrom="paragraph">
            <wp:posOffset>-373380</wp:posOffset>
          </wp:positionV>
          <wp:extent cx="2124075" cy="982143"/>
          <wp:effectExtent l="0" t="0" r="0" b="8890"/>
          <wp:wrapNone/>
          <wp:docPr id="45" name="Imagen 45"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38286" cy="9887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cs="Times New Roman"/>
        <w:b/>
        <w:noProof/>
        <w:color w:val="222A35" w:themeColor="text2" w:themeShade="80"/>
        <w:sz w:val="24"/>
        <w:lang w:eastAsia="es-SV"/>
      </w:rPr>
      <w:drawing>
        <wp:anchor distT="0" distB="0" distL="114300" distR="114300" simplePos="0" relativeHeight="251657728" behindDoc="1" locked="0" layoutInCell="1" allowOverlap="1" wp14:anchorId="71C6D1F2" wp14:editId="737132C3">
          <wp:simplePos x="0" y="0"/>
          <wp:positionH relativeFrom="rightMargin">
            <wp:posOffset>-895350</wp:posOffset>
          </wp:positionH>
          <wp:positionV relativeFrom="paragraph">
            <wp:posOffset>-391160</wp:posOffset>
          </wp:positionV>
          <wp:extent cx="966470" cy="948690"/>
          <wp:effectExtent l="0" t="0" r="5080" b="3810"/>
          <wp:wrapNone/>
          <wp:docPr id="46" name="Imagen 46"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20BD814A" w14:textId="77777777" w:rsidR="00A7016E" w:rsidRDefault="00000000" w:rsidP="00A7016E">
    <w:pPr>
      <w:pStyle w:val="Encabezado"/>
    </w:pPr>
  </w:p>
  <w:p w14:paraId="2115B05A" w14:textId="77777777" w:rsidR="00A7016E" w:rsidRDefault="00000000" w:rsidP="00A7016E">
    <w:pPr>
      <w:pStyle w:val="Encabezado"/>
    </w:pPr>
  </w:p>
  <w:p w14:paraId="581B3693" w14:textId="77777777" w:rsidR="00A7016E"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71FDB"/>
    <w:multiLevelType w:val="hybridMultilevel"/>
    <w:tmpl w:val="F3FA6A36"/>
    <w:lvl w:ilvl="0" w:tplc="AA646400">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1488207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4D8"/>
    <w:rsid w:val="00055C85"/>
    <w:rsid w:val="00395BF8"/>
    <w:rsid w:val="0059170F"/>
    <w:rsid w:val="007372B5"/>
    <w:rsid w:val="008A0264"/>
    <w:rsid w:val="00903AD9"/>
    <w:rsid w:val="0095205E"/>
    <w:rsid w:val="00B27421"/>
    <w:rsid w:val="00C648C1"/>
    <w:rsid w:val="00D714D8"/>
    <w:rsid w:val="00DB58CD"/>
    <w:rsid w:val="00E81953"/>
    <w:rsid w:val="00F77C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F8065"/>
  <w15:chartTrackingRefBased/>
  <w15:docId w15:val="{1A0BCF2C-1C01-451B-A4C1-A5DD57AE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14D8"/>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D714D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234</Words>
  <Characters>1292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Dayanna Samadhy Moreno de Yánez</dc:creator>
  <cp:keywords/>
  <dc:description/>
  <cp:lastModifiedBy>Dayanna Samadhy Moreno de Yánez</cp:lastModifiedBy>
  <cp:revision>18</cp:revision>
  <dcterms:created xsi:type="dcterms:W3CDTF">2023-06-02T13:47:00Z</dcterms:created>
  <dcterms:modified xsi:type="dcterms:W3CDTF">2023-06-02T14:43:00Z</dcterms:modified>
</cp:coreProperties>
</file>