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60D73570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Información oficiosa correspondiente a </w:t>
      </w:r>
      <w:r w:rsidR="001F102F">
        <w:rPr>
          <w:rFonts w:ascii="Times New Roman" w:hAnsi="Times New Roman" w:cs="Times New Roman"/>
          <w:b/>
          <w:bCs/>
          <w:sz w:val="26"/>
          <w:szCs w:val="26"/>
        </w:rPr>
        <w:t>diciembre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E07B50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61A2D3F4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Dirección de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47F1802A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 xml:space="preserve">El Departamento de Programas de Inserción Productiva en el periodo de 1 al </w:t>
      </w:r>
      <w:r w:rsidR="00FE41FE">
        <w:rPr>
          <w:rFonts w:ascii="Times New Roman" w:hAnsi="Times New Roman" w:cs="Times New Roman"/>
          <w:sz w:val="24"/>
          <w:szCs w:val="24"/>
        </w:rPr>
        <w:t>16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E07B50">
        <w:rPr>
          <w:rFonts w:ascii="Times New Roman" w:hAnsi="Times New Roman" w:cs="Times New Roman"/>
          <w:sz w:val="24"/>
          <w:szCs w:val="24"/>
        </w:rPr>
        <w:t>diciembre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2022 realizó el control de calidad de proyectos productivos</w:t>
      </w:r>
      <w:r w:rsidR="001F102F">
        <w:rPr>
          <w:rFonts w:ascii="Times New Roman" w:hAnsi="Times New Roman" w:cs="Times New Roman"/>
          <w:sz w:val="24"/>
          <w:szCs w:val="24"/>
        </w:rPr>
        <w:t xml:space="preserve"> y subsanar solicitudes pendientes de documentación</w:t>
      </w:r>
      <w:r w:rsidRPr="004D1C26">
        <w:rPr>
          <w:rFonts w:ascii="Times New Roman" w:hAnsi="Times New Roman" w:cs="Times New Roman"/>
          <w:sz w:val="24"/>
          <w:szCs w:val="24"/>
        </w:rPr>
        <w:t>. Dicho proceso se desarrolló con las actividades siguientes:</w:t>
      </w:r>
    </w:p>
    <w:p w14:paraId="49FAD3F2" w14:textId="74C7AE9B" w:rsidR="004723E2" w:rsidRPr="004D1C26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525DF996">
            <wp:extent cx="5943600" cy="3200400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7D4051D" w14:textId="1B433051" w:rsidR="0087245F" w:rsidRDefault="0087245F" w:rsidP="0087245F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436D5D58" w14:textId="308AAE48" w:rsidR="0087245F" w:rsidRPr="00DA64E0" w:rsidRDefault="0087245F" w:rsidP="0087245F">
      <w:pPr>
        <w:rPr>
          <w:b/>
          <w:bCs/>
        </w:rPr>
      </w:pPr>
      <w:proofErr w:type="gramStart"/>
      <w:r w:rsidRPr="00DA64E0">
        <w:rPr>
          <w:b/>
          <w:bCs/>
        </w:rPr>
        <w:t>TOTAL</w:t>
      </w:r>
      <w:proofErr w:type="gramEnd"/>
      <w:r w:rsidRPr="00DA64E0">
        <w:rPr>
          <w:b/>
          <w:bCs/>
        </w:rPr>
        <w:t xml:space="preserve"> RECIBIDOS</w:t>
      </w:r>
    </w:p>
    <w:p w14:paraId="55A2E264" w14:textId="765CEE6D" w:rsidR="0087245F" w:rsidRDefault="0087245F" w:rsidP="0087245F"/>
    <w:p w14:paraId="64D405F8" w14:textId="0E84AF38" w:rsidR="0087245F" w:rsidRDefault="0087245F" w:rsidP="0087245F"/>
    <w:tbl>
      <w:tblPr>
        <w:tblStyle w:val="Tablaconcuadrcula1clara"/>
        <w:tblpPr w:leftFromText="141" w:rightFromText="141" w:vertAnchor="page" w:horzAnchor="margin" w:tblpY="1125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CC46E8" w:rsidRPr="004862E0" w14:paraId="22D0E33C" w14:textId="77777777" w:rsidTr="00CC4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4381B99C" w14:textId="77777777" w:rsidR="00CC46E8" w:rsidRPr="004862E0" w:rsidRDefault="00CC46E8" w:rsidP="00CC46E8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62BA5EBA" w14:textId="77777777" w:rsidR="00CC46E8" w:rsidRPr="004862E0" w:rsidRDefault="00CC46E8" w:rsidP="00CC46E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CC46E8" w:rsidRPr="004862E0" w14:paraId="6A8A9AFD" w14:textId="77777777" w:rsidTr="00CC46E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42AA2A39" w14:textId="77777777" w:rsidR="00CC46E8" w:rsidRDefault="00CC46E8" w:rsidP="00CC46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152293BE" w14:textId="77777777" w:rsidR="00CC46E8" w:rsidRDefault="00CC46E8" w:rsidP="00CC4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8403</w:t>
            </w:r>
          </w:p>
        </w:tc>
      </w:tr>
      <w:tr w:rsidR="00CC46E8" w:rsidRPr="004862E0" w14:paraId="0A6D7161" w14:textId="77777777" w:rsidTr="00CC46E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6268DA3D" w14:textId="77777777" w:rsidR="00CC46E8" w:rsidRPr="004862E0" w:rsidRDefault="00CC46E8" w:rsidP="00CC46E8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6B893970" w14:textId="77777777" w:rsidR="00CC46E8" w:rsidRPr="004862E0" w:rsidRDefault="00CC46E8" w:rsidP="00CC4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4862</w:t>
            </w:r>
          </w:p>
        </w:tc>
      </w:tr>
      <w:tr w:rsidR="00CC46E8" w:rsidRPr="004862E0" w14:paraId="60CE7F31" w14:textId="77777777" w:rsidTr="00CC46E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23A35B19" w14:textId="77777777" w:rsidR="00CC46E8" w:rsidRPr="004862E0" w:rsidRDefault="00CC46E8" w:rsidP="00CC46E8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4CEAA526" w14:textId="77777777" w:rsidR="00CC46E8" w:rsidRPr="004862E0" w:rsidRDefault="00CC46E8" w:rsidP="00CC4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CC46E8" w:rsidRPr="004862E0" w14:paraId="73B839CA" w14:textId="77777777" w:rsidTr="00CC46E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6CF25337" w14:textId="77777777" w:rsidR="00CC46E8" w:rsidRPr="004862E0" w:rsidRDefault="00CC46E8" w:rsidP="00CC46E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276F4BB6" w14:textId="77777777" w:rsidR="00CC46E8" w:rsidRPr="004862E0" w:rsidRDefault="00CC46E8" w:rsidP="00CC4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13,311</w:t>
            </w:r>
          </w:p>
        </w:tc>
      </w:tr>
    </w:tbl>
    <w:p w14:paraId="34F5EDA9" w14:textId="534CBF2C" w:rsidR="0087245F" w:rsidRPr="00DA64E0" w:rsidRDefault="00FE41FE" w:rsidP="0087245F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327A9223">
            <wp:simplePos x="0" y="0"/>
            <wp:positionH relativeFrom="page">
              <wp:posOffset>3693795</wp:posOffset>
            </wp:positionH>
            <wp:positionV relativeFrom="paragraph">
              <wp:posOffset>1270</wp:posOffset>
            </wp:positionV>
            <wp:extent cx="3485120" cy="2497587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5CAD6D" w14:textId="77777777" w:rsidR="0087245F" w:rsidRDefault="0087245F" w:rsidP="0087245F">
      <w:pPr>
        <w:rPr>
          <w:b/>
          <w:bCs/>
        </w:rPr>
      </w:pPr>
    </w:p>
    <w:p w14:paraId="3E1FE0D7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AE73378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602684AB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3734A96A" w14:textId="32AE34A6" w:rsidR="00EE667C" w:rsidRDefault="00EE667C" w:rsidP="005D0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tenemos 2,675 proyectos aprobados por Junta Directiva</w:t>
      </w:r>
      <w:r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p w14:paraId="7707081E" w14:textId="76606569" w:rsidR="00EE667C" w:rsidRDefault="00DF7332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46130EB1">
            <wp:simplePos x="0" y="0"/>
            <wp:positionH relativeFrom="page">
              <wp:posOffset>3793490</wp:posOffset>
            </wp:positionH>
            <wp:positionV relativeFrom="paragraph">
              <wp:posOffset>260350</wp:posOffset>
            </wp:positionV>
            <wp:extent cx="3485120" cy="2497587"/>
            <wp:effectExtent l="0" t="0" r="1270" b="1714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048E1" w14:textId="7BA15356" w:rsidR="0087245F" w:rsidRPr="00DA64E0" w:rsidRDefault="0087245F" w:rsidP="0087245F">
      <w:pPr>
        <w:rPr>
          <w:b/>
          <w:bCs/>
        </w:rPr>
      </w:pPr>
      <w:r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>
        <w:rPr>
          <w:b/>
          <w:bCs/>
        </w:rPr>
        <w:t>SECTOR</w:t>
      </w:r>
    </w:p>
    <w:tbl>
      <w:tblPr>
        <w:tblStyle w:val="Tablaconcuadrcula1clara-nfasis3"/>
        <w:tblpPr w:leftFromText="141" w:rightFromText="141" w:vertAnchor="page" w:horzAnchor="margin" w:tblpY="441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DF7332" w:rsidRPr="004862E0" w14:paraId="2CA2B1F3" w14:textId="77777777" w:rsidTr="00DF7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70A7313D" w14:textId="77777777" w:rsidR="00DF7332" w:rsidRPr="004862E0" w:rsidRDefault="00DF7332" w:rsidP="00DF73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5918EF57" w14:textId="77777777" w:rsidR="00DF7332" w:rsidRPr="004862E0" w:rsidRDefault="00DF7332" w:rsidP="00DF73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DF7332" w:rsidRPr="004862E0" w14:paraId="45F70FBC" w14:textId="77777777" w:rsidTr="00DF733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78918CD8" w14:textId="77777777" w:rsidR="00DF7332" w:rsidRPr="00DA64E0" w:rsidRDefault="00DF7332" w:rsidP="00DF7332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02D524F2" w14:textId="77777777" w:rsidR="00DF7332" w:rsidRPr="00DA64E0" w:rsidRDefault="00DF7332" w:rsidP="00DF7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</w:tr>
      <w:tr w:rsidR="00DF7332" w:rsidRPr="004862E0" w14:paraId="0B0F389D" w14:textId="77777777" w:rsidTr="00DF733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32238581" w14:textId="77777777" w:rsidR="00DF7332" w:rsidRPr="004862E0" w:rsidRDefault="00DF7332" w:rsidP="00DF7332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17C5670E" w14:textId="77777777" w:rsidR="00DF7332" w:rsidRPr="004862E0" w:rsidRDefault="00DF7332" w:rsidP="00DF7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</w:tr>
      <w:tr w:rsidR="00DF7332" w:rsidRPr="004862E0" w14:paraId="2ABE3441" w14:textId="77777777" w:rsidTr="00DF733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61FB9F2C" w14:textId="77777777" w:rsidR="00DF7332" w:rsidRPr="004862E0" w:rsidRDefault="00DF7332" w:rsidP="00DF7332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0D164769" w14:textId="77777777" w:rsidR="00DF7332" w:rsidRPr="004862E0" w:rsidRDefault="00DF7332" w:rsidP="00DF7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F7332" w:rsidRPr="004862E0" w14:paraId="7666F778" w14:textId="77777777" w:rsidTr="00DF733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5DE7626D" w14:textId="77777777" w:rsidR="00DF7332" w:rsidRPr="004862E0" w:rsidRDefault="00DF7332" w:rsidP="00DF7332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10B7CE03" w14:textId="77777777" w:rsidR="00DF7332" w:rsidRPr="004862E0" w:rsidRDefault="00DF7332" w:rsidP="00DF7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2675</w:t>
            </w:r>
          </w:p>
        </w:tc>
      </w:tr>
    </w:tbl>
    <w:p w14:paraId="3E9647F0" w14:textId="3B48E405" w:rsidR="00DE7AD5" w:rsidRDefault="00DE7AD5" w:rsidP="001912C4"/>
    <w:p w14:paraId="4935D5DB" w14:textId="0F33D26B" w:rsidR="00DE7AD5" w:rsidRDefault="00DE7AD5" w:rsidP="001912C4"/>
    <w:p w14:paraId="521C01C7" w14:textId="177CFDE5" w:rsidR="00EE667C" w:rsidRDefault="00EE667C" w:rsidP="001912C4"/>
    <w:p w14:paraId="3125026C" w14:textId="73DAC6F8" w:rsidR="00EE667C" w:rsidRDefault="00EE667C" w:rsidP="001912C4"/>
    <w:p w14:paraId="2B0FFADA" w14:textId="1F174042" w:rsidR="00EE667C" w:rsidRDefault="00EE667C" w:rsidP="001912C4"/>
    <w:p w14:paraId="5A08ED41" w14:textId="2382C92E" w:rsidR="00EE667C" w:rsidRDefault="00EE667C" w:rsidP="001912C4"/>
    <w:p w14:paraId="6B6CB922" w14:textId="45073BDF" w:rsidR="00EE667C" w:rsidRDefault="00EE667C" w:rsidP="001912C4"/>
    <w:p w14:paraId="4190B0DB" w14:textId="66DD890A" w:rsidR="00EE667C" w:rsidRDefault="00EE667C" w:rsidP="001912C4"/>
    <w:p w14:paraId="370DFEA0" w14:textId="77777777" w:rsidR="00553C3F" w:rsidRDefault="00553C3F" w:rsidP="00EE667C"/>
    <w:p w14:paraId="1DC05559" w14:textId="0F81AC7B" w:rsidR="005D0131" w:rsidRDefault="00553C3F" w:rsidP="00EE667C">
      <w:r>
        <w:t>Detalle del desglose de solicitudes aprobadas por Departamento:</w:t>
      </w:r>
    </w:p>
    <w:p w14:paraId="74576FE4" w14:textId="56AEBCD1" w:rsidR="00EE667C" w:rsidRDefault="00EE667C" w:rsidP="00EE667C">
      <w:pPr>
        <w:rPr>
          <w:b/>
          <w:bCs/>
        </w:rPr>
      </w:pPr>
      <w:r>
        <w:tab/>
      </w:r>
      <w:r w:rsidRPr="00DA64E0">
        <w:rPr>
          <w:b/>
          <w:bCs/>
        </w:rPr>
        <w:t>APROBADOS</w:t>
      </w:r>
      <w:r>
        <w:rPr>
          <w:b/>
          <w:bCs/>
        </w:rPr>
        <w:t>, DEPARTAMENTO</w:t>
      </w: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31792116" wp14:editId="2B98C305">
            <wp:simplePos x="0" y="0"/>
            <wp:positionH relativeFrom="page">
              <wp:posOffset>3752215</wp:posOffset>
            </wp:positionH>
            <wp:positionV relativeFrom="paragraph">
              <wp:posOffset>220669</wp:posOffset>
            </wp:positionV>
            <wp:extent cx="3786996" cy="3023235"/>
            <wp:effectExtent l="0" t="0" r="4445" b="571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tblpY="1"/>
        <w:tblOverlap w:val="never"/>
        <w:tblW w:w="3397" w:type="dxa"/>
        <w:tblLook w:val="04A0" w:firstRow="1" w:lastRow="0" w:firstColumn="1" w:lastColumn="0" w:noHBand="0" w:noVBand="1"/>
      </w:tblPr>
      <w:tblGrid>
        <w:gridCol w:w="1980"/>
        <w:gridCol w:w="1417"/>
      </w:tblGrid>
      <w:tr w:rsidR="00EE667C" w:rsidRPr="00DA64E0" w14:paraId="0E23F097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596C7E54" w14:textId="77777777" w:rsidR="00EE667C" w:rsidRPr="00DA64E0" w:rsidRDefault="00EE667C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DEPARTAMENTO</w:t>
            </w:r>
          </w:p>
        </w:tc>
        <w:tc>
          <w:tcPr>
            <w:tcW w:w="1417" w:type="dxa"/>
            <w:noWrap/>
          </w:tcPr>
          <w:p w14:paraId="32374A23" w14:textId="77777777" w:rsidR="00EE667C" w:rsidRPr="00DA64E0" w:rsidRDefault="00EE667C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EE667C" w:rsidRPr="00DA64E0" w14:paraId="2D046568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3D19C7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417" w:type="dxa"/>
            <w:noWrap/>
          </w:tcPr>
          <w:p w14:paraId="6B6C18E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2E757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CB31AA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417" w:type="dxa"/>
            <w:noWrap/>
            <w:hideMark/>
          </w:tcPr>
          <w:p w14:paraId="1E114F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E667C" w:rsidRPr="00DA64E0" w14:paraId="664303B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65D067C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417" w:type="dxa"/>
            <w:noWrap/>
            <w:hideMark/>
          </w:tcPr>
          <w:p w14:paraId="59CE9BF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163</w:t>
            </w:r>
          </w:p>
        </w:tc>
      </w:tr>
      <w:tr w:rsidR="00EE667C" w:rsidRPr="00DA64E0" w14:paraId="1977A09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3F15B6B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417" w:type="dxa"/>
            <w:noWrap/>
            <w:hideMark/>
          </w:tcPr>
          <w:p w14:paraId="4D4CE19A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EE667C" w:rsidRPr="00DA64E0" w14:paraId="4210FDF3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D58C448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417" w:type="dxa"/>
            <w:noWrap/>
            <w:hideMark/>
          </w:tcPr>
          <w:p w14:paraId="716EC88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EE667C" w:rsidRPr="00DA64E0" w14:paraId="66ACF0D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0EB319D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417" w:type="dxa"/>
            <w:noWrap/>
            <w:hideMark/>
          </w:tcPr>
          <w:p w14:paraId="79DB21C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EE667C" w:rsidRPr="00DA64E0" w14:paraId="3AD8DA0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3A1596E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417" w:type="dxa"/>
            <w:noWrap/>
            <w:hideMark/>
          </w:tcPr>
          <w:p w14:paraId="2FF09034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E667C" w:rsidRPr="00DA64E0" w14:paraId="5F9D9311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C3229A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417" w:type="dxa"/>
            <w:noWrap/>
            <w:hideMark/>
          </w:tcPr>
          <w:p w14:paraId="1B7481A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E667C" w:rsidRPr="00DA64E0" w14:paraId="3226A786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B1FD90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417" w:type="dxa"/>
            <w:noWrap/>
            <w:hideMark/>
          </w:tcPr>
          <w:p w14:paraId="4FD4CF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EE667C" w:rsidRPr="00DA64E0" w14:paraId="10FD82B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FF57D20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417" w:type="dxa"/>
            <w:noWrap/>
            <w:hideMark/>
          </w:tcPr>
          <w:p w14:paraId="57CDE60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EE667C" w:rsidRPr="00DA64E0" w14:paraId="6E79B39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88D6659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417" w:type="dxa"/>
            <w:noWrap/>
            <w:hideMark/>
          </w:tcPr>
          <w:p w14:paraId="139C4E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C3137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DEB9BB2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417" w:type="dxa"/>
            <w:noWrap/>
            <w:hideMark/>
          </w:tcPr>
          <w:p w14:paraId="62C0CE9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EE667C" w:rsidRPr="00DA64E0" w14:paraId="7C7C1E1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BCD5E37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417" w:type="dxa"/>
            <w:noWrap/>
            <w:hideMark/>
          </w:tcPr>
          <w:p w14:paraId="40A45C77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EE667C" w:rsidRPr="00DA64E0" w14:paraId="65881ACD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09A4E0A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417" w:type="dxa"/>
            <w:noWrap/>
            <w:hideMark/>
          </w:tcPr>
          <w:p w14:paraId="7AB0A3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DF7332" w:rsidRPr="00DA64E0" w14:paraId="04AF02E8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6E00BA58" w14:textId="082B26A5" w:rsidR="00DF7332" w:rsidRPr="00DA64E0" w:rsidRDefault="00DF7332" w:rsidP="008F6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417" w:type="dxa"/>
            <w:noWrap/>
          </w:tcPr>
          <w:p w14:paraId="2CF9C2B2" w14:textId="5FC8DCE8" w:rsidR="00DF7332" w:rsidRPr="00DF7332" w:rsidRDefault="00DF7332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DF7332">
              <w:rPr>
                <w:rFonts w:ascii="Calibri" w:hAnsi="Calibri" w:cs="Calibri"/>
                <w:b/>
                <w:bCs/>
                <w:color w:val="000000"/>
              </w:rPr>
              <w:t>2,675</w:t>
            </w:r>
          </w:p>
        </w:tc>
      </w:tr>
    </w:tbl>
    <w:p w14:paraId="4750786F" w14:textId="4E2E37C2" w:rsidR="005D0131" w:rsidRDefault="008F62F5" w:rsidP="001912C4">
      <w:r>
        <w:br w:type="textWrapping" w:clear="all"/>
      </w:r>
    </w:p>
    <w:p w14:paraId="34734513" w14:textId="77777777" w:rsidR="00DF7332" w:rsidRDefault="00DF7332" w:rsidP="005D0131">
      <w:pPr>
        <w:jc w:val="both"/>
      </w:pPr>
    </w:p>
    <w:p w14:paraId="6AB020FF" w14:textId="77777777" w:rsidR="00555B4E" w:rsidRDefault="00555B4E" w:rsidP="00555B4E">
      <w:pPr>
        <w:jc w:val="both"/>
      </w:pPr>
      <w:r>
        <w:t>Posterior, a la derivación a la ITA-CONAMYPE y al proceso de capacitación por medio de CONAMYPE, se aprobó la entrega del capital semilla a 400 beneficiarios participantes en los proyectos productivos, y también mediante el mismo proceso se realizó la entrega de capital semilla a 42 proyectos productivos mediante CENTA, distribuidos en los siguientes departamentos:</w:t>
      </w:r>
    </w:p>
    <w:p w14:paraId="01EEC622" w14:textId="77777777" w:rsidR="00555B4E" w:rsidRPr="005D0131" w:rsidRDefault="00555B4E" w:rsidP="00555B4E">
      <w:pPr>
        <w:jc w:val="both"/>
      </w:pPr>
    </w:p>
    <w:p w14:paraId="4033C49E" w14:textId="77777777" w:rsidR="00555B4E" w:rsidRDefault="00555B4E" w:rsidP="00555B4E">
      <w:pPr>
        <w:tabs>
          <w:tab w:val="left" w:pos="1888"/>
        </w:tabs>
        <w:rPr>
          <w:b/>
          <w:bCs/>
        </w:rPr>
      </w:pPr>
      <w:r>
        <w:rPr>
          <w:b/>
          <w:bCs/>
        </w:rPr>
        <w:t>ENTREGADOS, DEPARTAMENTO</w:t>
      </w:r>
    </w:p>
    <w:p w14:paraId="1D0AB912" w14:textId="77777777" w:rsidR="00555B4E" w:rsidRDefault="00555B4E" w:rsidP="00555B4E">
      <w:pPr>
        <w:tabs>
          <w:tab w:val="left" w:pos="1888"/>
        </w:tabs>
        <w:rPr>
          <w:b/>
          <w:bCs/>
        </w:rPr>
      </w:pPr>
    </w:p>
    <w:tbl>
      <w:tblPr>
        <w:tblStyle w:val="Tablaconcuadrcula"/>
        <w:tblpPr w:leftFromText="141" w:rightFromText="141" w:vertAnchor="text" w:tblpY="1"/>
        <w:tblOverlap w:val="never"/>
        <w:tblW w:w="3114" w:type="dxa"/>
        <w:tblLook w:val="04A0" w:firstRow="1" w:lastRow="0" w:firstColumn="1" w:lastColumn="0" w:noHBand="0" w:noVBand="1"/>
      </w:tblPr>
      <w:tblGrid>
        <w:gridCol w:w="1696"/>
        <w:gridCol w:w="1418"/>
      </w:tblGrid>
      <w:tr w:rsidR="00555B4E" w:rsidRPr="00CF6619" w14:paraId="57BD7258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3F6A9F96" w14:textId="77777777" w:rsidR="00555B4E" w:rsidRPr="00CF6619" w:rsidRDefault="00555B4E" w:rsidP="00E7036A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DEPARTAMENTO</w:t>
            </w:r>
          </w:p>
        </w:tc>
        <w:tc>
          <w:tcPr>
            <w:tcW w:w="1418" w:type="dxa"/>
            <w:noWrap/>
            <w:hideMark/>
          </w:tcPr>
          <w:p w14:paraId="7879123C" w14:textId="77777777" w:rsidR="00555B4E" w:rsidRPr="00CF6619" w:rsidRDefault="00555B4E" w:rsidP="00E7036A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CANTIDAD</w:t>
            </w:r>
          </w:p>
        </w:tc>
      </w:tr>
      <w:tr w:rsidR="00555B4E" w:rsidRPr="00CF6619" w14:paraId="5A872CC8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19D87F33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AHUACHAPAN</w:t>
            </w:r>
          </w:p>
        </w:tc>
        <w:tc>
          <w:tcPr>
            <w:tcW w:w="1418" w:type="dxa"/>
            <w:noWrap/>
            <w:hideMark/>
          </w:tcPr>
          <w:p w14:paraId="21948A37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30</w:t>
            </w:r>
          </w:p>
        </w:tc>
      </w:tr>
      <w:tr w:rsidR="00555B4E" w:rsidRPr="00CF6619" w14:paraId="0234E96D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0ECDD578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CABAÑAS</w:t>
            </w:r>
          </w:p>
        </w:tc>
        <w:tc>
          <w:tcPr>
            <w:tcW w:w="1418" w:type="dxa"/>
            <w:noWrap/>
            <w:hideMark/>
          </w:tcPr>
          <w:p w14:paraId="098303C9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13</w:t>
            </w:r>
          </w:p>
        </w:tc>
      </w:tr>
      <w:tr w:rsidR="00555B4E" w:rsidRPr="00CF6619" w14:paraId="1C01C9E2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42EB9EF0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CHALATENANGO</w:t>
            </w:r>
          </w:p>
        </w:tc>
        <w:tc>
          <w:tcPr>
            <w:tcW w:w="1418" w:type="dxa"/>
            <w:noWrap/>
            <w:hideMark/>
          </w:tcPr>
          <w:p w14:paraId="643D3AB3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25</w:t>
            </w:r>
          </w:p>
        </w:tc>
      </w:tr>
      <w:tr w:rsidR="00555B4E" w:rsidRPr="00CF6619" w14:paraId="5D1F73BE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0BAAA950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CUSCATLAN</w:t>
            </w:r>
          </w:p>
        </w:tc>
        <w:tc>
          <w:tcPr>
            <w:tcW w:w="1418" w:type="dxa"/>
            <w:noWrap/>
            <w:hideMark/>
          </w:tcPr>
          <w:p w14:paraId="2D2E1D1C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37</w:t>
            </w:r>
          </w:p>
        </w:tc>
      </w:tr>
      <w:tr w:rsidR="00555B4E" w:rsidRPr="00CF6619" w14:paraId="115362A2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1AA81F2F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LA LIBERTAD</w:t>
            </w:r>
          </w:p>
        </w:tc>
        <w:tc>
          <w:tcPr>
            <w:tcW w:w="1418" w:type="dxa"/>
            <w:noWrap/>
            <w:hideMark/>
          </w:tcPr>
          <w:p w14:paraId="3EC11BC6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59</w:t>
            </w:r>
          </w:p>
        </w:tc>
      </w:tr>
      <w:tr w:rsidR="00555B4E" w:rsidRPr="00CF6619" w14:paraId="438CC0F6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46FBA350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LA PAZ</w:t>
            </w:r>
          </w:p>
        </w:tc>
        <w:tc>
          <w:tcPr>
            <w:tcW w:w="1418" w:type="dxa"/>
            <w:noWrap/>
            <w:hideMark/>
          </w:tcPr>
          <w:p w14:paraId="3EB51253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18</w:t>
            </w:r>
          </w:p>
        </w:tc>
      </w:tr>
      <w:tr w:rsidR="00555B4E" w:rsidRPr="00CF6619" w14:paraId="0A2E3C10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09D369CC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LA UNION</w:t>
            </w:r>
          </w:p>
        </w:tc>
        <w:tc>
          <w:tcPr>
            <w:tcW w:w="1418" w:type="dxa"/>
            <w:noWrap/>
            <w:hideMark/>
          </w:tcPr>
          <w:p w14:paraId="0E8E7514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4</w:t>
            </w:r>
          </w:p>
        </w:tc>
      </w:tr>
      <w:tr w:rsidR="00555B4E" w:rsidRPr="00CF6619" w14:paraId="1D3174D2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2AC2E357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MORAZAN</w:t>
            </w:r>
          </w:p>
        </w:tc>
        <w:tc>
          <w:tcPr>
            <w:tcW w:w="1418" w:type="dxa"/>
            <w:noWrap/>
            <w:hideMark/>
          </w:tcPr>
          <w:p w14:paraId="11985CEC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28</w:t>
            </w:r>
          </w:p>
        </w:tc>
      </w:tr>
      <w:tr w:rsidR="00555B4E" w:rsidRPr="00CF6619" w14:paraId="5C15C6F2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0D5B60C7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 MIGUEL</w:t>
            </w:r>
          </w:p>
        </w:tc>
        <w:tc>
          <w:tcPr>
            <w:tcW w:w="1418" w:type="dxa"/>
            <w:noWrap/>
            <w:hideMark/>
          </w:tcPr>
          <w:p w14:paraId="059C6686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24</w:t>
            </w:r>
          </w:p>
        </w:tc>
      </w:tr>
      <w:tr w:rsidR="00555B4E" w:rsidRPr="00CF6619" w14:paraId="775E1137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4A7E0875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 SALVADOR</w:t>
            </w:r>
          </w:p>
        </w:tc>
        <w:tc>
          <w:tcPr>
            <w:tcW w:w="1418" w:type="dxa"/>
            <w:noWrap/>
            <w:hideMark/>
          </w:tcPr>
          <w:p w14:paraId="60174279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87</w:t>
            </w:r>
          </w:p>
        </w:tc>
      </w:tr>
      <w:tr w:rsidR="00555B4E" w:rsidRPr="00CF6619" w14:paraId="714912DF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6EC77572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 VICENTE</w:t>
            </w:r>
          </w:p>
        </w:tc>
        <w:tc>
          <w:tcPr>
            <w:tcW w:w="1418" w:type="dxa"/>
            <w:noWrap/>
            <w:hideMark/>
          </w:tcPr>
          <w:p w14:paraId="74F18A07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11</w:t>
            </w:r>
          </w:p>
        </w:tc>
      </w:tr>
      <w:tr w:rsidR="00555B4E" w:rsidRPr="00CF6619" w14:paraId="57F21BA9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1B65D73F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SANTA ANA</w:t>
            </w:r>
          </w:p>
        </w:tc>
        <w:tc>
          <w:tcPr>
            <w:tcW w:w="1418" w:type="dxa"/>
            <w:noWrap/>
            <w:hideMark/>
          </w:tcPr>
          <w:p w14:paraId="2CFF4476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31</w:t>
            </w:r>
          </w:p>
        </w:tc>
      </w:tr>
      <w:tr w:rsidR="00555B4E" w:rsidRPr="00CF6619" w14:paraId="240EA9B8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7E1C1674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SONSONATE</w:t>
            </w:r>
          </w:p>
        </w:tc>
        <w:tc>
          <w:tcPr>
            <w:tcW w:w="1418" w:type="dxa"/>
            <w:noWrap/>
            <w:hideMark/>
          </w:tcPr>
          <w:p w14:paraId="16966E35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59</w:t>
            </w:r>
          </w:p>
        </w:tc>
      </w:tr>
      <w:tr w:rsidR="00555B4E" w:rsidRPr="00CF6619" w14:paraId="531801CE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6191AFBD" w14:textId="77777777" w:rsidR="00555B4E" w:rsidRPr="00CF6619" w:rsidRDefault="00555B4E" w:rsidP="00E7036A">
            <w:pPr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USULUTAN</w:t>
            </w:r>
          </w:p>
        </w:tc>
        <w:tc>
          <w:tcPr>
            <w:tcW w:w="1418" w:type="dxa"/>
            <w:noWrap/>
            <w:hideMark/>
          </w:tcPr>
          <w:p w14:paraId="2D0FD2D5" w14:textId="77777777" w:rsidR="00555B4E" w:rsidRPr="00CF6619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CF6619">
              <w:rPr>
                <w:rFonts w:eastAsia="Times New Roman" w:cs="Calibri"/>
                <w:color w:val="000000"/>
              </w:rPr>
              <w:t>16</w:t>
            </w:r>
          </w:p>
        </w:tc>
      </w:tr>
      <w:tr w:rsidR="00555B4E" w:rsidRPr="00CF6619" w14:paraId="1E553367" w14:textId="77777777" w:rsidTr="00E7036A">
        <w:trPr>
          <w:trHeight w:val="300"/>
        </w:trPr>
        <w:tc>
          <w:tcPr>
            <w:tcW w:w="1696" w:type="dxa"/>
            <w:noWrap/>
            <w:hideMark/>
          </w:tcPr>
          <w:p w14:paraId="5B0A202A" w14:textId="77777777" w:rsidR="00555B4E" w:rsidRPr="00CF6619" w:rsidRDefault="00555B4E" w:rsidP="00E7036A">
            <w:pPr>
              <w:rPr>
                <w:rFonts w:eastAsia="Times New Roman" w:cs="Calibri"/>
                <w:b/>
                <w:bCs/>
                <w:color w:val="000000"/>
              </w:rPr>
            </w:pPr>
            <w:proofErr w:type="gramStart"/>
            <w:r w:rsidRPr="00CF6619">
              <w:rPr>
                <w:rFonts w:eastAsia="Times New Roman" w:cs="Calibri"/>
                <w:b/>
                <w:bCs/>
                <w:color w:val="000000"/>
              </w:rPr>
              <w:t>Total</w:t>
            </w:r>
            <w:proofErr w:type="gramEnd"/>
            <w:r w:rsidRPr="00CF6619">
              <w:rPr>
                <w:rFonts w:eastAsia="Times New Roman"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418" w:type="dxa"/>
            <w:noWrap/>
            <w:hideMark/>
          </w:tcPr>
          <w:p w14:paraId="2E80CD6A" w14:textId="77777777" w:rsidR="00555B4E" w:rsidRPr="00CF6619" w:rsidRDefault="00555B4E" w:rsidP="00E7036A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F6619">
              <w:rPr>
                <w:rFonts w:eastAsia="Times New Roman" w:cs="Calibri"/>
                <w:b/>
                <w:bCs/>
                <w:color w:val="000000"/>
              </w:rPr>
              <w:t>442</w:t>
            </w:r>
          </w:p>
        </w:tc>
      </w:tr>
    </w:tbl>
    <w:p w14:paraId="45A1AC5E" w14:textId="77777777" w:rsidR="00555B4E" w:rsidRDefault="00555B4E" w:rsidP="00555B4E">
      <w:pPr>
        <w:tabs>
          <w:tab w:val="left" w:pos="1888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4005E55" wp14:editId="5D2FC149">
            <wp:simplePos x="0" y="0"/>
            <wp:positionH relativeFrom="column">
              <wp:posOffset>2091690</wp:posOffset>
            </wp:positionH>
            <wp:positionV relativeFrom="paragraph">
              <wp:posOffset>147955</wp:posOffset>
            </wp:positionV>
            <wp:extent cx="4476750" cy="2638425"/>
            <wp:effectExtent l="0" t="0" r="0" b="9525"/>
            <wp:wrapNone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35ACB98D-8997-4DA2-854D-E553807D78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textWrapping" w:clear="all"/>
      </w:r>
    </w:p>
    <w:p w14:paraId="665E6398" w14:textId="77777777" w:rsidR="00555B4E" w:rsidRDefault="00555B4E" w:rsidP="00555B4E">
      <w:pPr>
        <w:sectPr w:rsidR="00555B4E" w:rsidSect="005D0131">
          <w:headerReference w:type="default" r:id="rId1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4E1FA911" w14:textId="77777777" w:rsidR="00555B4E" w:rsidRPr="00AC6A8A" w:rsidRDefault="00555B4E" w:rsidP="00555B4E">
      <w:pPr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sz w:val="24"/>
          <w:szCs w:val="24"/>
        </w:rPr>
        <w:lastRenderedPageBreak/>
        <w:t>Se presenta a continuación el gráfico del porcentaje de capital semilla entregado por género, de los cuales el 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6A8A">
        <w:rPr>
          <w:rFonts w:ascii="Times New Roman" w:hAnsi="Times New Roman" w:cs="Times New Roman"/>
          <w:sz w:val="24"/>
          <w:szCs w:val="24"/>
        </w:rPr>
        <w:t>% son hombres, el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C6A8A">
        <w:rPr>
          <w:rFonts w:ascii="Times New Roman" w:hAnsi="Times New Roman" w:cs="Times New Roman"/>
          <w:sz w:val="24"/>
          <w:szCs w:val="24"/>
        </w:rPr>
        <w:t xml:space="preserve">% mujeres y un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6A8A">
        <w:rPr>
          <w:rFonts w:ascii="Times New Roman" w:hAnsi="Times New Roman" w:cs="Times New Roman"/>
          <w:sz w:val="24"/>
          <w:szCs w:val="24"/>
        </w:rPr>
        <w:t>% de proyectos grupales</w:t>
      </w:r>
    </w:p>
    <w:p w14:paraId="2FA5CBC4" w14:textId="77777777" w:rsidR="00555B4E" w:rsidRDefault="00555B4E" w:rsidP="00555B4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C1708A1" wp14:editId="6AB2CCAC">
            <wp:simplePos x="0" y="0"/>
            <wp:positionH relativeFrom="column">
              <wp:posOffset>2863215</wp:posOffset>
            </wp:positionH>
            <wp:positionV relativeFrom="paragraph">
              <wp:posOffset>267970</wp:posOffset>
            </wp:positionV>
            <wp:extent cx="2933700" cy="1895475"/>
            <wp:effectExtent l="0" t="0" r="0" b="9525"/>
            <wp:wrapNone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4C5E3D47-F7C6-4612-A581-873A844940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rPr>
          <w:b/>
          <w:bCs/>
        </w:rPr>
        <w:t>ENTREGADOS, GÉNERO</w:t>
      </w:r>
    </w:p>
    <w:tbl>
      <w:tblPr>
        <w:tblStyle w:val="Tablaconcuadrcula"/>
        <w:tblpPr w:leftFromText="141" w:rightFromText="141" w:vertAnchor="text" w:tblpY="1"/>
        <w:tblOverlap w:val="never"/>
        <w:tblW w:w="3256" w:type="dxa"/>
        <w:tblLook w:val="04A0" w:firstRow="1" w:lastRow="0" w:firstColumn="1" w:lastColumn="0" w:noHBand="0" w:noVBand="1"/>
      </w:tblPr>
      <w:tblGrid>
        <w:gridCol w:w="1555"/>
        <w:gridCol w:w="1701"/>
      </w:tblGrid>
      <w:tr w:rsidR="00555B4E" w:rsidRPr="002E2EC4" w14:paraId="704C74B4" w14:textId="77777777" w:rsidTr="00E7036A">
        <w:trPr>
          <w:trHeight w:val="300"/>
        </w:trPr>
        <w:tc>
          <w:tcPr>
            <w:tcW w:w="1555" w:type="dxa"/>
            <w:noWrap/>
            <w:hideMark/>
          </w:tcPr>
          <w:p w14:paraId="0686E8D6" w14:textId="77777777" w:rsidR="00555B4E" w:rsidRPr="002E2EC4" w:rsidRDefault="00555B4E" w:rsidP="00E7036A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GENERO</w:t>
            </w:r>
          </w:p>
        </w:tc>
        <w:tc>
          <w:tcPr>
            <w:tcW w:w="1701" w:type="dxa"/>
            <w:noWrap/>
            <w:hideMark/>
          </w:tcPr>
          <w:p w14:paraId="009F09ED" w14:textId="77777777" w:rsidR="00555B4E" w:rsidRPr="002E2EC4" w:rsidRDefault="00555B4E" w:rsidP="00E7036A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CANTIDAD</w:t>
            </w:r>
          </w:p>
        </w:tc>
      </w:tr>
      <w:tr w:rsidR="00555B4E" w:rsidRPr="002E2EC4" w14:paraId="01982924" w14:textId="77777777" w:rsidTr="00E7036A">
        <w:trPr>
          <w:trHeight w:val="300"/>
        </w:trPr>
        <w:tc>
          <w:tcPr>
            <w:tcW w:w="1555" w:type="dxa"/>
            <w:noWrap/>
            <w:hideMark/>
          </w:tcPr>
          <w:p w14:paraId="402612A8" w14:textId="77777777" w:rsidR="00555B4E" w:rsidRPr="002E2EC4" w:rsidRDefault="00555B4E" w:rsidP="00E7036A">
            <w:pPr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  <w:hideMark/>
          </w:tcPr>
          <w:p w14:paraId="0FA68064" w14:textId="77777777" w:rsidR="00555B4E" w:rsidRPr="002E2EC4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105</w:t>
            </w:r>
          </w:p>
        </w:tc>
      </w:tr>
      <w:tr w:rsidR="00555B4E" w:rsidRPr="002E2EC4" w14:paraId="2CC1440B" w14:textId="77777777" w:rsidTr="00E7036A">
        <w:trPr>
          <w:trHeight w:val="300"/>
        </w:trPr>
        <w:tc>
          <w:tcPr>
            <w:tcW w:w="1555" w:type="dxa"/>
            <w:noWrap/>
            <w:hideMark/>
          </w:tcPr>
          <w:p w14:paraId="456EEF05" w14:textId="77777777" w:rsidR="00555B4E" w:rsidRPr="002E2EC4" w:rsidRDefault="00555B4E" w:rsidP="00E7036A">
            <w:pPr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hideMark/>
          </w:tcPr>
          <w:p w14:paraId="4BD45B59" w14:textId="77777777" w:rsidR="00555B4E" w:rsidRPr="002E2EC4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2</w:t>
            </w:r>
          </w:p>
        </w:tc>
      </w:tr>
      <w:tr w:rsidR="00555B4E" w:rsidRPr="002E2EC4" w14:paraId="26F234A4" w14:textId="77777777" w:rsidTr="00E7036A">
        <w:trPr>
          <w:trHeight w:val="300"/>
        </w:trPr>
        <w:tc>
          <w:tcPr>
            <w:tcW w:w="1555" w:type="dxa"/>
            <w:noWrap/>
            <w:hideMark/>
          </w:tcPr>
          <w:p w14:paraId="0D5C2441" w14:textId="77777777" w:rsidR="00555B4E" w:rsidRPr="002E2EC4" w:rsidRDefault="00555B4E" w:rsidP="00E7036A">
            <w:pPr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hideMark/>
          </w:tcPr>
          <w:p w14:paraId="22E78551" w14:textId="77777777" w:rsidR="00555B4E" w:rsidRPr="002E2EC4" w:rsidRDefault="00555B4E" w:rsidP="00E7036A">
            <w:pPr>
              <w:jc w:val="right"/>
              <w:rPr>
                <w:rFonts w:eastAsia="Times New Roman" w:cs="Calibri"/>
                <w:color w:val="000000"/>
              </w:rPr>
            </w:pPr>
            <w:r w:rsidRPr="002E2EC4">
              <w:rPr>
                <w:rFonts w:eastAsia="Times New Roman" w:cs="Calibri"/>
                <w:color w:val="000000"/>
              </w:rPr>
              <w:t>335</w:t>
            </w:r>
          </w:p>
        </w:tc>
      </w:tr>
      <w:tr w:rsidR="00555B4E" w:rsidRPr="002E2EC4" w14:paraId="3026BD95" w14:textId="77777777" w:rsidTr="00E7036A">
        <w:trPr>
          <w:trHeight w:val="300"/>
        </w:trPr>
        <w:tc>
          <w:tcPr>
            <w:tcW w:w="1555" w:type="dxa"/>
            <w:noWrap/>
            <w:hideMark/>
          </w:tcPr>
          <w:p w14:paraId="34DA449B" w14:textId="77777777" w:rsidR="00555B4E" w:rsidRPr="002E2EC4" w:rsidRDefault="00555B4E" w:rsidP="00E7036A">
            <w:pPr>
              <w:rPr>
                <w:rFonts w:eastAsia="Times New Roman" w:cs="Calibri"/>
                <w:b/>
                <w:bCs/>
                <w:color w:val="000000"/>
              </w:rPr>
            </w:pPr>
            <w:proofErr w:type="gramStart"/>
            <w:r w:rsidRPr="002E2EC4">
              <w:rPr>
                <w:rFonts w:eastAsia="Times New Roman" w:cs="Calibri"/>
                <w:b/>
                <w:bCs/>
                <w:color w:val="000000"/>
              </w:rPr>
              <w:t>Total</w:t>
            </w:r>
            <w:proofErr w:type="gramEnd"/>
            <w:r w:rsidRPr="002E2EC4">
              <w:rPr>
                <w:rFonts w:eastAsia="Times New Roman"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701" w:type="dxa"/>
            <w:noWrap/>
            <w:hideMark/>
          </w:tcPr>
          <w:p w14:paraId="3486BDA9" w14:textId="77777777" w:rsidR="00555B4E" w:rsidRPr="002E2EC4" w:rsidRDefault="00555B4E" w:rsidP="00E7036A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E2EC4">
              <w:rPr>
                <w:rFonts w:eastAsia="Times New Roman" w:cs="Calibri"/>
                <w:b/>
                <w:bCs/>
                <w:color w:val="000000"/>
              </w:rPr>
              <w:t>442</w:t>
            </w:r>
          </w:p>
        </w:tc>
      </w:tr>
    </w:tbl>
    <w:p w14:paraId="5943D804" w14:textId="77777777" w:rsidR="00555B4E" w:rsidRPr="00AA60D7" w:rsidRDefault="00555B4E" w:rsidP="00555B4E">
      <w:pPr>
        <w:rPr>
          <w:b/>
          <w:bCs/>
        </w:rPr>
      </w:pPr>
      <w:r>
        <w:rPr>
          <w:b/>
          <w:bCs/>
        </w:rPr>
        <w:br w:type="textWrapping" w:clear="all"/>
      </w:r>
    </w:p>
    <w:p w14:paraId="1AC2F7F5" w14:textId="77777777" w:rsidR="00555B4E" w:rsidRDefault="00555B4E" w:rsidP="00555B4E">
      <w:pPr>
        <w:tabs>
          <w:tab w:val="left" w:pos="1888"/>
        </w:tabs>
      </w:pPr>
      <w:r>
        <w:br w:type="textWrapping" w:clear="all"/>
      </w:r>
    </w:p>
    <w:p w14:paraId="44AF3810" w14:textId="77777777" w:rsidR="00555B4E" w:rsidRDefault="00555B4E" w:rsidP="00555B4E">
      <w:pPr>
        <w:tabs>
          <w:tab w:val="left" w:pos="1888"/>
        </w:tabs>
      </w:pPr>
    </w:p>
    <w:p w14:paraId="11069149" w14:textId="77777777" w:rsidR="00555B4E" w:rsidRDefault="00555B4E" w:rsidP="00555B4E">
      <w:pPr>
        <w:tabs>
          <w:tab w:val="left" w:pos="1888"/>
        </w:tabs>
      </w:pPr>
    </w:p>
    <w:p w14:paraId="3CB3A6D6" w14:textId="77777777" w:rsidR="005D0131" w:rsidRDefault="005D0131" w:rsidP="001912C4"/>
    <w:p w14:paraId="4AC349B0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Servicios que presta el Departamento</w:t>
      </w:r>
    </w:p>
    <w:p w14:paraId="40EECC6A" w14:textId="77777777" w:rsidR="005D0131" w:rsidRPr="00AC6A8A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2236-1616</w:t>
      </w:r>
    </w:p>
    <w:p w14:paraId="06A1C69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Programas de Productividad</w:t>
      </w:r>
    </w:p>
    <w:p w14:paraId="41D641B0" w14:textId="490FCB8D" w:rsidR="007A1719" w:rsidRPr="001F102F" w:rsidRDefault="005D0131" w:rsidP="001F1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7A1719" w:rsidRPr="001F102F" w:rsidSect="00093C7E">
          <w:headerReference w:type="default" r:id="rId1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Program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Productivi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7E3B02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7A1719">
        <w:rPr>
          <w:rFonts w:ascii="Times New Roman" w:hAnsi="Times New Roman" w:cs="Times New Roman"/>
          <w:sz w:val="24"/>
          <w:szCs w:val="24"/>
          <w:lang w:val="es-MX"/>
        </w:rPr>
        <w:t>d</w:t>
      </w:r>
    </w:p>
    <w:p w14:paraId="2C3A0648" w14:textId="7E00C06D" w:rsidR="007A1719" w:rsidRDefault="007A1719" w:rsidP="007A1719">
      <w:pPr>
        <w:tabs>
          <w:tab w:val="left" w:pos="4230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7DE31E7D" w14:textId="0D159C39" w:rsidR="007A1719" w:rsidRP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116DF19" w14:textId="357971E3" w:rsidR="007A1719" w:rsidRP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F12E6F6" w14:textId="63332882" w:rsidR="007A1719" w:rsidRP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CA5E575" w14:textId="4360985D" w:rsidR="007A1719" w:rsidRP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BC1FFF9" w14:textId="0C85EBA5" w:rsidR="007A1719" w:rsidRP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8ADD9E8" w14:textId="108D5F44" w:rsidR="007A1719" w:rsidRP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A8C8035" w14:textId="1B1F3631" w:rsidR="007A1719" w:rsidRDefault="007A1719" w:rsidP="007A171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76EAD7A" w14:textId="0C01D33A" w:rsidR="007A1719" w:rsidRPr="007A1719" w:rsidRDefault="007A1719" w:rsidP="007A1719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</w:p>
    <w:sectPr w:rsidR="007A1719" w:rsidRPr="007A1719" w:rsidSect="00511AFF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C815" w14:textId="77777777" w:rsidR="00874D7F" w:rsidRDefault="00874D7F" w:rsidP="00472661">
      <w:pPr>
        <w:spacing w:after="0" w:line="240" w:lineRule="auto"/>
      </w:pPr>
      <w:r>
        <w:separator/>
      </w:r>
    </w:p>
  </w:endnote>
  <w:endnote w:type="continuationSeparator" w:id="0">
    <w:p w14:paraId="69AB41A3" w14:textId="77777777" w:rsidR="00874D7F" w:rsidRDefault="00874D7F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7A5C95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836CD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A0BDA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000000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C980" w14:textId="77777777" w:rsidR="00874D7F" w:rsidRDefault="00874D7F" w:rsidP="00472661">
      <w:pPr>
        <w:spacing w:after="0" w:line="240" w:lineRule="auto"/>
      </w:pPr>
      <w:r>
        <w:separator/>
      </w:r>
    </w:p>
  </w:footnote>
  <w:footnote w:type="continuationSeparator" w:id="0">
    <w:p w14:paraId="2C1A478C" w14:textId="77777777" w:rsidR="00874D7F" w:rsidRDefault="00874D7F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C78F" w14:textId="77777777" w:rsidR="00555B4E" w:rsidRDefault="00555B4E">
    <w:pPr>
      <w:pStyle w:val="Encabezado"/>
    </w:pPr>
    <w:r>
      <w:rPr>
        <w:noProof/>
        <w:lang w:val="en-US"/>
      </w:rPr>
      <w:drawing>
        <wp:anchor distT="0" distB="0" distL="114300" distR="114300" simplePos="0" relativeHeight="251673600" behindDoc="0" locked="0" layoutInCell="0" allowOverlap="1" wp14:anchorId="6E92BCA4" wp14:editId="0E5BBFA4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14" name="Imagen 14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0D3A4F5" wp14:editId="026C358E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733425" cy="619125"/>
          <wp:effectExtent l="0" t="0" r="9525" b="9525"/>
          <wp:wrapTight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ight>
          <wp:docPr id="15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C4F4774" wp14:editId="5874EFD4">
          <wp:simplePos x="0" y="0"/>
          <wp:positionH relativeFrom="column">
            <wp:posOffset>-22860</wp:posOffset>
          </wp:positionH>
          <wp:positionV relativeFrom="paragraph">
            <wp:posOffset>-240030</wp:posOffset>
          </wp:positionV>
          <wp:extent cx="1819275" cy="685800"/>
          <wp:effectExtent l="0" t="0" r="9525" b="0"/>
          <wp:wrapTight wrapText="bothSides">
            <wp:wrapPolygon edited="0">
              <wp:start x="0" y="0"/>
              <wp:lineTo x="0" y="21000"/>
              <wp:lineTo x="21487" y="21000"/>
              <wp:lineTo x="21487" y="0"/>
              <wp:lineTo x="0" y="0"/>
            </wp:wrapPolygon>
          </wp:wrapTight>
          <wp:docPr id="16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1A51" w14:textId="34E9A4DF" w:rsidR="00472661" w:rsidRDefault="0047266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0" locked="0" layoutInCell="0" allowOverlap="1" wp14:anchorId="0266DEB3" wp14:editId="0F2829BA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2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39E36EB" wp14:editId="7321F453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733425" cy="619125"/>
          <wp:effectExtent l="0" t="0" r="9525" b="9525"/>
          <wp:wrapTight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ight>
          <wp:docPr id="49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187B67" wp14:editId="7D630924">
          <wp:simplePos x="0" y="0"/>
          <wp:positionH relativeFrom="column">
            <wp:posOffset>-22860</wp:posOffset>
          </wp:positionH>
          <wp:positionV relativeFrom="paragraph">
            <wp:posOffset>-240030</wp:posOffset>
          </wp:positionV>
          <wp:extent cx="1819275" cy="685800"/>
          <wp:effectExtent l="0" t="0" r="9525" b="0"/>
          <wp:wrapTight wrapText="bothSides">
            <wp:wrapPolygon edited="0">
              <wp:start x="0" y="0"/>
              <wp:lineTo x="0" y="21000"/>
              <wp:lineTo x="21487" y="21000"/>
              <wp:lineTo x="21487" y="0"/>
              <wp:lineTo x="0" y="0"/>
            </wp:wrapPolygon>
          </wp:wrapTight>
          <wp:docPr id="48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7A5C95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95832">
    <w:abstractNumId w:val="1"/>
  </w:num>
  <w:num w:numId="2" w16cid:durableId="1401057082">
    <w:abstractNumId w:val="4"/>
  </w:num>
  <w:num w:numId="3" w16cid:durableId="642737445">
    <w:abstractNumId w:val="0"/>
  </w:num>
  <w:num w:numId="4" w16cid:durableId="1465807438">
    <w:abstractNumId w:val="3"/>
  </w:num>
  <w:num w:numId="5" w16cid:durableId="166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313C6"/>
    <w:rsid w:val="00085BE6"/>
    <w:rsid w:val="00086630"/>
    <w:rsid w:val="00093C7E"/>
    <w:rsid w:val="000C2C76"/>
    <w:rsid w:val="000D2FA3"/>
    <w:rsid w:val="000D315E"/>
    <w:rsid w:val="00173366"/>
    <w:rsid w:val="00176ED8"/>
    <w:rsid w:val="001912C4"/>
    <w:rsid w:val="00194649"/>
    <w:rsid w:val="001F102F"/>
    <w:rsid w:val="002E65DF"/>
    <w:rsid w:val="003457FA"/>
    <w:rsid w:val="00380E71"/>
    <w:rsid w:val="003E3859"/>
    <w:rsid w:val="00466BCB"/>
    <w:rsid w:val="004723E2"/>
    <w:rsid w:val="00472661"/>
    <w:rsid w:val="00476E04"/>
    <w:rsid w:val="00477258"/>
    <w:rsid w:val="004D1C26"/>
    <w:rsid w:val="00511420"/>
    <w:rsid w:val="0051270C"/>
    <w:rsid w:val="00553C3F"/>
    <w:rsid w:val="00555B4E"/>
    <w:rsid w:val="005630D5"/>
    <w:rsid w:val="005A46D3"/>
    <w:rsid w:val="005B4709"/>
    <w:rsid w:val="005C3807"/>
    <w:rsid w:val="005D0131"/>
    <w:rsid w:val="005D574A"/>
    <w:rsid w:val="00602B8B"/>
    <w:rsid w:val="00610430"/>
    <w:rsid w:val="00617395"/>
    <w:rsid w:val="006226B4"/>
    <w:rsid w:val="006A6B06"/>
    <w:rsid w:val="006B7030"/>
    <w:rsid w:val="00757C0E"/>
    <w:rsid w:val="00775874"/>
    <w:rsid w:val="007A1719"/>
    <w:rsid w:val="007A5C43"/>
    <w:rsid w:val="007A5C95"/>
    <w:rsid w:val="007B2545"/>
    <w:rsid w:val="007D0EB3"/>
    <w:rsid w:val="007E3B02"/>
    <w:rsid w:val="00814EA4"/>
    <w:rsid w:val="0087245F"/>
    <w:rsid w:val="00874D7F"/>
    <w:rsid w:val="008F62F5"/>
    <w:rsid w:val="00924B38"/>
    <w:rsid w:val="009438D7"/>
    <w:rsid w:val="00994B29"/>
    <w:rsid w:val="00A714EE"/>
    <w:rsid w:val="00A803FF"/>
    <w:rsid w:val="00A821D3"/>
    <w:rsid w:val="00AA33C4"/>
    <w:rsid w:val="00AA7C91"/>
    <w:rsid w:val="00AC6A8A"/>
    <w:rsid w:val="00AE7905"/>
    <w:rsid w:val="00B3662A"/>
    <w:rsid w:val="00B923FE"/>
    <w:rsid w:val="00C33305"/>
    <w:rsid w:val="00CA3618"/>
    <w:rsid w:val="00CA6485"/>
    <w:rsid w:val="00CB5864"/>
    <w:rsid w:val="00CC46E8"/>
    <w:rsid w:val="00CE4498"/>
    <w:rsid w:val="00CF4685"/>
    <w:rsid w:val="00D65887"/>
    <w:rsid w:val="00D84803"/>
    <w:rsid w:val="00D970C2"/>
    <w:rsid w:val="00DE7AD5"/>
    <w:rsid w:val="00DF7332"/>
    <w:rsid w:val="00E07B50"/>
    <w:rsid w:val="00E440E6"/>
    <w:rsid w:val="00E51EC3"/>
    <w:rsid w:val="00E53436"/>
    <w:rsid w:val="00EB79B2"/>
    <w:rsid w:val="00EE667C"/>
    <w:rsid w:val="00F548EC"/>
    <w:rsid w:val="00FC08F3"/>
    <w:rsid w:val="00FE41FE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header" Target="header5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ge.rivera\AppData\Local\Microsoft\Windows\INetCache\Content.Outlook\9AJZUY9Q\BD%20FINAL%20DPIP%203.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ge.rivera\AppData\Local\Microsoft\Windows\INetCache\Content.Outlook\9AJZUY9Q\BD%20FINAL%20DPIP%203.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C-4005-AC05-728C0BBFA96B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C-4005-AC05-728C0BBFA96B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C-4005-AC05-728C0BBFA96B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DC-4005-AC05-728C0BBFA96B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DDC-4005-AC05-728C0BBFA96B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DDC-4005-AC05-728C0BBFA96B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DDC-4005-AC05-728C0BBFA96B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DDC-4005-AC05-728C0BBFA96B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DDC-4005-AC05-728C0BBFA96B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DDC-4005-AC05-728C0BBFA96B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DDC-4005-AC05-728C0BBFA96B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DDC-4005-AC05-728C0BBFA96B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DDC-4005-AC05-728C0BBFA96B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DDC-4005-AC05-728C0BBFA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250</c:v>
                </c:pt>
                <c:pt idx="1">
                  <c:v>61</c:v>
                </c:pt>
                <c:pt idx="2">
                  <c:v>163</c:v>
                </c:pt>
                <c:pt idx="3">
                  <c:v>261</c:v>
                </c:pt>
                <c:pt idx="4">
                  <c:v>183</c:v>
                </c:pt>
                <c:pt idx="5">
                  <c:v>141</c:v>
                </c:pt>
                <c:pt idx="6">
                  <c:v>17</c:v>
                </c:pt>
                <c:pt idx="7">
                  <c:v>116</c:v>
                </c:pt>
                <c:pt idx="8">
                  <c:v>148</c:v>
                </c:pt>
                <c:pt idx="9">
                  <c:v>317</c:v>
                </c:pt>
                <c:pt idx="10">
                  <c:v>250</c:v>
                </c:pt>
                <c:pt idx="11">
                  <c:v>203</c:v>
                </c:pt>
                <c:pt idx="12">
                  <c:v>428</c:v>
                </c:pt>
                <c:pt idx="1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DDC-4005-AC05-728C0BBFA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pivotSource>
    <c:name>[BD FINAL DPIP 3.0.xlsx]Hoja7!TablaDinámica3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ENTREGAS</a:t>
            </a:r>
            <a:r>
              <a:rPr lang="en-US" baseline="0"/>
              <a:t> POR DEPARTAMENTO</a:t>
            </a:r>
            <a:endParaRPr lang="en-US"/>
          </a:p>
        </c:rich>
      </c:tx>
      <c:layout>
        <c:manualLayout>
          <c:xMode val="edge"/>
          <c:yMode val="edge"/>
          <c:x val="0.15665289789595971"/>
          <c:y val="3.83693045563549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Hoja7!$B$3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0F-4289-86B0-F593B84E86C2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0F-4289-86B0-F593B84E86C2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A0F-4289-86B0-F593B84E86C2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A0F-4289-86B0-F593B84E86C2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A0F-4289-86B0-F593B84E86C2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A0F-4289-86B0-F593B84E86C2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A0F-4289-86B0-F593B84E86C2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A0F-4289-86B0-F593B84E86C2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A0F-4289-86B0-F593B84E86C2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A0F-4289-86B0-F593B84E86C2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A0F-4289-86B0-F593B84E86C2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A0F-4289-86B0-F593B84E86C2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A0F-4289-86B0-F593B84E86C2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A0F-4289-86B0-F593B84E86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Hoja7!$A$4:$A$18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Hoja7!$B$4:$B$18</c:f>
              <c:numCache>
                <c:formatCode>General</c:formatCode>
                <c:ptCount val="14"/>
                <c:pt idx="0">
                  <c:v>30</c:v>
                </c:pt>
                <c:pt idx="1">
                  <c:v>13</c:v>
                </c:pt>
                <c:pt idx="2">
                  <c:v>25</c:v>
                </c:pt>
                <c:pt idx="3">
                  <c:v>37</c:v>
                </c:pt>
                <c:pt idx="4">
                  <c:v>59</c:v>
                </c:pt>
                <c:pt idx="5">
                  <c:v>18</c:v>
                </c:pt>
                <c:pt idx="6">
                  <c:v>4</c:v>
                </c:pt>
                <c:pt idx="7">
                  <c:v>28</c:v>
                </c:pt>
                <c:pt idx="8">
                  <c:v>24</c:v>
                </c:pt>
                <c:pt idx="9">
                  <c:v>87</c:v>
                </c:pt>
                <c:pt idx="10">
                  <c:v>11</c:v>
                </c:pt>
                <c:pt idx="11">
                  <c:v>31</c:v>
                </c:pt>
                <c:pt idx="12">
                  <c:v>59</c:v>
                </c:pt>
                <c:pt idx="1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9A0F-4289-86B0-F593B84E86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536858818573602"/>
          <c:y val="8.1809412812568108E-2"/>
          <c:w val="0.21006408581287378"/>
          <c:h val="0.872816807876717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pivotSource>
    <c:name>[BD FINAL DPIP 3.0.xlsx]Hoja7!TablaDinámica4</c:name>
    <c:fmtId val="-1"/>
  </c:pivotSource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2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3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4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0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11"/>
        <c:spPr>
          <a:solidFill>
            <a:schemeClr val="dk1">
              <a:tint val="88500"/>
            </a:schemeClr>
          </a:solidFill>
          <a:ln w="19050">
            <a:solidFill>
              <a:schemeClr val="lt1"/>
            </a:solidFill>
          </a:ln>
          <a:effectLst/>
        </c:spPr>
      </c:pivotFmt>
    </c:pivotFmts>
    <c:plotArea>
      <c:layout/>
      <c:pieChart>
        <c:varyColors val="1"/>
        <c:ser>
          <c:idx val="0"/>
          <c:order val="0"/>
          <c:tx>
            <c:strRef>
              <c:f>Hoja7!$B$25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15-4EEB-A4A2-10CD53AE0ACA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15-4EEB-A4A2-10CD53AE0ACA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15-4EEB-A4A2-10CD53AE0A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Hoja7!$A$26:$A$29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Hoja7!$B$26:$B$29</c:f>
              <c:numCache>
                <c:formatCode>General</c:formatCode>
                <c:ptCount val="3"/>
                <c:pt idx="0">
                  <c:v>105</c:v>
                </c:pt>
                <c:pt idx="1">
                  <c:v>2</c:v>
                </c:pt>
                <c:pt idx="2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15-4EEB-A4A2-10CD53AE0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Búsqueda de expedientes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Control de calidad del expediente 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citas con beneficiarios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E6F74AAE-1E2C-4A97-A439-9735CD304B76}">
      <dgm:prSet phldrT="[Texto]"/>
      <dgm:spPr/>
      <dgm:t>
        <a:bodyPr/>
        <a:lstStyle/>
        <a:p>
          <a:r>
            <a:rPr lang="es-SV"/>
            <a:t>Subsanar expedientes completando documentación pendiente.</a:t>
          </a:r>
        </a:p>
      </dgm:t>
    </dgm:pt>
    <dgm:pt modelId="{B691E1B8-0C70-4CEE-BFE4-BB2979FBD65B}" type="parTrans" cxnId="{0A085592-F837-4F40-8404-8ABB9F79509B}">
      <dgm:prSet/>
      <dgm:spPr/>
      <dgm:t>
        <a:bodyPr/>
        <a:lstStyle/>
        <a:p>
          <a:endParaRPr lang="es-SV"/>
        </a:p>
      </dgm:t>
    </dgm:pt>
    <dgm:pt modelId="{C87299A2-57BD-4A6F-ADD0-7FAF456C2557}" type="sibTrans" cxnId="{0A085592-F837-4F40-8404-8ABB9F79509B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4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4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8207083A-359B-4E5C-ADD3-4CFA02B4372E}" type="pres">
      <dgm:prSet presAssocID="{E6F74AAE-1E2C-4A97-A439-9735CD304B76}" presName="textNode" presStyleLbl="node1" presStyleIdx="3" presStyleCnt="4" custScaleX="68210" custScaleY="78042">
        <dgm:presLayoutVars>
          <dgm:bulletEnabled val="1"/>
        </dgm:presLayoutVars>
      </dgm:prSet>
      <dgm:spPr/>
    </dgm:pt>
  </dgm:ptLst>
  <dgm:cxnLst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0A085592-F837-4F40-8404-8ABB9F79509B}" srcId="{6BEE2948-BF04-4855-B3A7-B6C0F627E248}" destId="{E6F74AAE-1E2C-4A97-A439-9735CD304B76}" srcOrd="3" destOrd="0" parTransId="{B691E1B8-0C70-4CEE-BFE4-BB2979FBD65B}" sibTransId="{C87299A2-57BD-4A6F-ADD0-7FAF456C2557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8118FAAF-9622-48E2-A59F-569B48E71F8D}" type="presOf" srcId="{E6F74AAE-1E2C-4A97-A439-9735CD304B76}" destId="{8207083A-359B-4E5C-ADD3-4CFA02B4372E}" srcOrd="0" destOrd="0" presId="urn:microsoft.com/office/officeart/2005/8/layout/hProcess9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5A925EAE-CA8F-47EC-8CC9-F1C83AA552A8}" type="presParOf" srcId="{580B0811-B13C-4223-97C6-D8EA9B7D61EF}" destId="{8207083A-359B-4E5C-ADD3-4CFA02B4372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384565" y="1100668"/>
          <a:ext cx="121623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Búsqueda de expedientes </a:t>
          </a:r>
        </a:p>
      </dsp:txBody>
      <dsp:txXfrm>
        <a:off x="433335" y="1149438"/>
        <a:ext cx="1118698" cy="901522"/>
      </dsp:txXfrm>
    </dsp:sp>
    <dsp:sp modelId="{9A614301-9DEA-4AD9-8E6B-F928FA5C990B}">
      <dsp:nvSpPr>
        <dsp:cNvPr id="0" name=""/>
        <dsp:cNvSpPr/>
      </dsp:nvSpPr>
      <dsp:spPr>
        <a:xfrm>
          <a:off x="1703975" y="1100668"/>
          <a:ext cx="121623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Control de calidad del expediente </a:t>
          </a:r>
        </a:p>
      </dsp:txBody>
      <dsp:txXfrm>
        <a:off x="1752745" y="1149438"/>
        <a:ext cx="1118698" cy="901522"/>
      </dsp:txXfrm>
    </dsp:sp>
    <dsp:sp modelId="{F5927B21-3EB3-4F16-9C9E-DAC038459CBA}">
      <dsp:nvSpPr>
        <dsp:cNvPr id="0" name=""/>
        <dsp:cNvSpPr/>
      </dsp:nvSpPr>
      <dsp:spPr>
        <a:xfrm>
          <a:off x="3023385" y="1100668"/>
          <a:ext cx="121623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citas con beneficiarios</a:t>
          </a:r>
        </a:p>
      </dsp:txBody>
      <dsp:txXfrm>
        <a:off x="3072155" y="1149438"/>
        <a:ext cx="1118698" cy="901522"/>
      </dsp:txXfrm>
    </dsp:sp>
    <dsp:sp modelId="{8207083A-359B-4E5C-ADD3-4CFA02B4372E}">
      <dsp:nvSpPr>
        <dsp:cNvPr id="0" name=""/>
        <dsp:cNvSpPr/>
      </dsp:nvSpPr>
      <dsp:spPr>
        <a:xfrm>
          <a:off x="4342795" y="1100668"/>
          <a:ext cx="121623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Subsanar expedientes completando documentación pendiente.</a:t>
          </a:r>
        </a:p>
      </dsp:txBody>
      <dsp:txXfrm>
        <a:off x="4391565" y="1149438"/>
        <a:ext cx="111869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Dirección Jurídica</cp:lastModifiedBy>
  <cp:revision>4</cp:revision>
  <dcterms:created xsi:type="dcterms:W3CDTF">2023-01-05T19:28:00Z</dcterms:created>
  <dcterms:modified xsi:type="dcterms:W3CDTF">2023-01-20T15:45:00Z</dcterms:modified>
</cp:coreProperties>
</file>