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967B8" w14:textId="771A78AE" w:rsidR="00A30534" w:rsidRPr="00F007D6" w:rsidRDefault="00B17ED3" w:rsidP="00943C71">
      <w:pPr>
        <w:rPr>
          <w:rFonts w:ascii="Arial Nova" w:hAnsi="Arial Nova"/>
        </w:rPr>
      </w:pPr>
      <w:r w:rsidRPr="00F007D6">
        <w:rPr>
          <w:rFonts w:ascii="Arial Nova" w:hAnsi="Arial Nova"/>
          <w:noProof/>
        </w:rPr>
        <w:drawing>
          <wp:anchor distT="0" distB="0" distL="114300" distR="114300" simplePos="0" relativeHeight="251659264" behindDoc="0" locked="0" layoutInCell="1" allowOverlap="1" wp14:anchorId="60F0DC6B" wp14:editId="0A43DA4A">
            <wp:simplePos x="0" y="0"/>
            <wp:positionH relativeFrom="column">
              <wp:posOffset>423080</wp:posOffset>
            </wp:positionH>
            <wp:positionV relativeFrom="paragraph">
              <wp:posOffset>255</wp:posOffset>
            </wp:positionV>
            <wp:extent cx="1983105" cy="877570"/>
            <wp:effectExtent l="0" t="0" r="0" b="0"/>
            <wp:wrapSquare wrapText="bothSides"/>
            <wp:docPr id="2" name="Imagen 2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, Carta&#10;&#10;Descripción generada automá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99" t="29896" r="15662" b="30884"/>
                    <a:stretch/>
                  </pic:blipFill>
                  <pic:spPr bwMode="auto">
                    <a:xfrm>
                      <a:off x="0" y="0"/>
                      <a:ext cx="1983105" cy="877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92A" w:rsidRPr="00F007D6">
        <w:rPr>
          <w:rFonts w:ascii="Arial Nova" w:hAnsi="Arial Nova"/>
          <w:noProof/>
        </w:rPr>
        <w:drawing>
          <wp:anchor distT="0" distB="0" distL="114300" distR="114300" simplePos="0" relativeHeight="251655680" behindDoc="0" locked="0" layoutInCell="1" allowOverlap="1" wp14:anchorId="14CC14D7" wp14:editId="575311D1">
            <wp:simplePos x="0" y="0"/>
            <wp:positionH relativeFrom="column">
              <wp:posOffset>5165061</wp:posOffset>
            </wp:positionH>
            <wp:positionV relativeFrom="paragraph">
              <wp:posOffset>578</wp:posOffset>
            </wp:positionV>
            <wp:extent cx="1189990" cy="1125220"/>
            <wp:effectExtent l="0" t="0" r="0" b="0"/>
            <wp:wrapSquare wrapText="bothSides"/>
            <wp:docPr id="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, nombre de la empresa&#10;&#10;Descripción generada automáticament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51" t="27800" r="32563" b="27671"/>
                    <a:stretch/>
                  </pic:blipFill>
                  <pic:spPr bwMode="auto">
                    <a:xfrm>
                      <a:off x="0" y="0"/>
                      <a:ext cx="1189990" cy="1125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534" w:rsidRPr="00F007D6">
        <w:rPr>
          <w:rFonts w:ascii="Arial Nova" w:hAnsi="Arial Nova"/>
          <w:noProof/>
        </w:rPr>
        <w:t xml:space="preserve"> </w:t>
      </w:r>
    </w:p>
    <w:p w14:paraId="10A5E2E3" w14:textId="6A67F88E" w:rsidR="00A30534" w:rsidRPr="00F007D6" w:rsidRDefault="00A30534" w:rsidP="00943C71">
      <w:pPr>
        <w:rPr>
          <w:rFonts w:ascii="Arial Nova" w:hAnsi="Arial Nova"/>
        </w:rPr>
      </w:pPr>
    </w:p>
    <w:p w14:paraId="38EE2D65" w14:textId="77777777" w:rsidR="00A30534" w:rsidRPr="00F007D6" w:rsidRDefault="00A30534" w:rsidP="00943C71">
      <w:pPr>
        <w:rPr>
          <w:rFonts w:ascii="Arial Nova" w:hAnsi="Arial Nova"/>
        </w:rPr>
      </w:pPr>
    </w:p>
    <w:p w14:paraId="7935A715" w14:textId="77777777" w:rsidR="00943C71" w:rsidRPr="00F007D6" w:rsidRDefault="00943C71" w:rsidP="00943C71">
      <w:pPr>
        <w:rPr>
          <w:rFonts w:ascii="Arial Nova" w:hAnsi="Arial Nova"/>
        </w:rPr>
      </w:pPr>
    </w:p>
    <w:p w14:paraId="1575FC10" w14:textId="65113B37" w:rsidR="00943C71" w:rsidRPr="00F007D6" w:rsidRDefault="00943C71" w:rsidP="00943C71">
      <w:pPr>
        <w:ind w:left="1985" w:right="1442"/>
        <w:jc w:val="center"/>
        <w:rPr>
          <w:rFonts w:ascii="Arial Nova" w:hAnsi="Arial Nova"/>
        </w:rPr>
      </w:pPr>
    </w:p>
    <w:p w14:paraId="6119A444" w14:textId="77777777" w:rsidR="00B17ED3" w:rsidRPr="00F007D6" w:rsidRDefault="00B17ED3" w:rsidP="00943C71">
      <w:pPr>
        <w:ind w:left="1985" w:right="1442"/>
        <w:jc w:val="center"/>
        <w:rPr>
          <w:rFonts w:ascii="Arial Nova" w:hAnsi="Arial Nova"/>
        </w:rPr>
      </w:pPr>
    </w:p>
    <w:p w14:paraId="357F1C49" w14:textId="77777777" w:rsidR="008F1D79" w:rsidRPr="00F007D6" w:rsidRDefault="008F1D79" w:rsidP="00943C71">
      <w:pPr>
        <w:ind w:left="1985" w:right="1442"/>
        <w:jc w:val="center"/>
        <w:rPr>
          <w:rFonts w:ascii="Arial Nova" w:hAnsi="Arial Nova"/>
          <w:b/>
          <w:bCs/>
        </w:rPr>
      </w:pPr>
    </w:p>
    <w:p w14:paraId="1A1C08D6" w14:textId="1F164C70" w:rsidR="00D70C36" w:rsidRPr="00F007D6" w:rsidRDefault="00D059E6" w:rsidP="00943C71">
      <w:pPr>
        <w:ind w:left="1985" w:right="1442"/>
        <w:jc w:val="center"/>
        <w:rPr>
          <w:rFonts w:ascii="Arial Nova" w:hAnsi="Arial Nova"/>
          <w:b/>
          <w:bCs/>
        </w:rPr>
      </w:pPr>
      <w:r w:rsidRPr="00F007D6">
        <w:rPr>
          <w:rFonts w:ascii="Arial Nova" w:hAnsi="Arial Nova"/>
          <w:b/>
          <w:bCs/>
        </w:rPr>
        <w:t>INDICACIONES GENERALES PARA LA ATENCIÓN DE ASPIRANTES AL PROGRAMA DE BECAS INABVE</w:t>
      </w:r>
    </w:p>
    <w:p w14:paraId="01C7D0F4" w14:textId="69A7D84F" w:rsidR="00A30534" w:rsidRPr="00F007D6" w:rsidRDefault="00A30534" w:rsidP="00943C71">
      <w:pPr>
        <w:jc w:val="center"/>
        <w:rPr>
          <w:rFonts w:ascii="Arial Nova" w:hAnsi="Arial Nova"/>
        </w:rPr>
      </w:pPr>
    </w:p>
    <w:p w14:paraId="3C2FB3C8" w14:textId="3A000404" w:rsidR="00A30534" w:rsidRPr="00F007D6" w:rsidRDefault="00A30534" w:rsidP="00E33914">
      <w:pPr>
        <w:spacing w:line="276" w:lineRule="auto"/>
        <w:ind w:left="426" w:right="734"/>
        <w:jc w:val="both"/>
        <w:rPr>
          <w:rFonts w:ascii="Arial Nova" w:hAnsi="Arial Nova"/>
          <w:lang w:val="es-SV"/>
        </w:rPr>
      </w:pPr>
      <w:r w:rsidRPr="00F007D6">
        <w:rPr>
          <w:rFonts w:ascii="Arial Nova" w:hAnsi="Arial Nova"/>
          <w:lang w:val="es-SV"/>
        </w:rPr>
        <w:t>El Programa de Becas de Educación Superior se inauguró oficialmente en el 2018, forma parte de los beneficios y prestaciones sociales destinado a hijos e hijas de veteranos y excombatientes con interés de cursar o continuar sus estudios de educación superior.</w:t>
      </w:r>
    </w:p>
    <w:p w14:paraId="2DA6DD67" w14:textId="77777777" w:rsidR="00F15367" w:rsidRPr="00F007D6" w:rsidRDefault="00F15367" w:rsidP="00F15367">
      <w:pPr>
        <w:spacing w:line="276" w:lineRule="auto"/>
        <w:jc w:val="both"/>
        <w:rPr>
          <w:rFonts w:ascii="Arial Nova" w:hAnsi="Arial Nova"/>
          <w:lang w:val="es-SV"/>
        </w:rPr>
      </w:pPr>
    </w:p>
    <w:p w14:paraId="0D10CF02" w14:textId="4FE68119" w:rsidR="00A30534" w:rsidRPr="00F007D6" w:rsidRDefault="00A30534" w:rsidP="00E33914">
      <w:pPr>
        <w:spacing w:line="276" w:lineRule="auto"/>
        <w:ind w:left="426" w:right="734"/>
        <w:jc w:val="both"/>
        <w:rPr>
          <w:rFonts w:ascii="Arial Nova" w:hAnsi="Arial Nova"/>
          <w:lang w:val="es-SV"/>
        </w:rPr>
      </w:pPr>
      <w:r w:rsidRPr="00F007D6">
        <w:rPr>
          <w:rFonts w:ascii="Arial Nova" w:hAnsi="Arial Nova"/>
          <w:lang w:val="es-SV"/>
        </w:rPr>
        <w:t>El objetivo de</w:t>
      </w:r>
      <w:r w:rsidR="00F15367" w:rsidRPr="00F007D6">
        <w:rPr>
          <w:rFonts w:ascii="Arial Nova" w:hAnsi="Arial Nova"/>
          <w:lang w:val="es-SV"/>
        </w:rPr>
        <w:t>l Programa de Becas INABVE es</w:t>
      </w:r>
      <w:r w:rsidRPr="00F007D6">
        <w:rPr>
          <w:rFonts w:ascii="Arial Nova" w:hAnsi="Arial Nova"/>
          <w:lang w:val="es-SV"/>
        </w:rPr>
        <w:t xml:space="preserve"> contribuir al desarrollo económico y social de veteranos y excombatientes y sus beneficiados, mediante la ejecución de programas y proyectos que contribuyan a su formación profesional para brindar Beneficios y mejoras en su calidad de vida.</w:t>
      </w:r>
    </w:p>
    <w:p w14:paraId="67224D54" w14:textId="77777777" w:rsidR="00A30534" w:rsidRPr="00F007D6" w:rsidRDefault="00A30534" w:rsidP="0035223E"/>
    <w:p w14:paraId="408BA6A0" w14:textId="008708AF" w:rsidR="00D70C36" w:rsidRPr="00F007D6" w:rsidRDefault="00E33914" w:rsidP="00A30534">
      <w:pPr>
        <w:spacing w:line="276" w:lineRule="auto"/>
        <w:ind w:left="100"/>
        <w:jc w:val="both"/>
        <w:rPr>
          <w:rFonts w:ascii="Arial Nova" w:hAnsi="Arial Nova"/>
          <w:b/>
        </w:rPr>
      </w:pPr>
      <w:r w:rsidRPr="00F007D6">
        <w:rPr>
          <w:rFonts w:ascii="Arial Nova" w:hAnsi="Arial Nova"/>
          <w:b/>
        </w:rPr>
        <w:t>¿Quiénes pueden aplicar a la Beca INABVE?</w:t>
      </w:r>
    </w:p>
    <w:p w14:paraId="48841A65" w14:textId="77777777" w:rsidR="00D70C36" w:rsidRPr="00F007D6" w:rsidRDefault="00D70C36" w:rsidP="00A30534">
      <w:pPr>
        <w:pStyle w:val="Textoindependiente"/>
        <w:spacing w:before="11" w:line="276" w:lineRule="auto"/>
        <w:ind w:left="0"/>
        <w:jc w:val="both"/>
        <w:rPr>
          <w:rFonts w:ascii="Arial Nova" w:hAnsi="Arial Nova"/>
          <w:b/>
          <w:sz w:val="22"/>
          <w:szCs w:val="22"/>
        </w:rPr>
      </w:pPr>
    </w:p>
    <w:p w14:paraId="0EF57F78" w14:textId="1178D59B" w:rsidR="00D70C36" w:rsidRPr="00F007D6" w:rsidRDefault="00D059E6" w:rsidP="00E33914">
      <w:pPr>
        <w:pStyle w:val="Prrafodelista"/>
        <w:numPr>
          <w:ilvl w:val="0"/>
          <w:numId w:val="8"/>
        </w:numPr>
        <w:tabs>
          <w:tab w:val="left" w:pos="379"/>
        </w:tabs>
        <w:spacing w:line="276" w:lineRule="auto"/>
        <w:ind w:right="734"/>
        <w:jc w:val="both"/>
        <w:rPr>
          <w:rFonts w:ascii="Arial Nova" w:hAnsi="Arial Nova"/>
        </w:rPr>
      </w:pPr>
      <w:r w:rsidRPr="00F007D6">
        <w:rPr>
          <w:rFonts w:ascii="Arial Nova" w:hAnsi="Arial Nova"/>
          <w:color w:val="212121"/>
        </w:rPr>
        <w:t xml:space="preserve">Un veterano o excombatiente </w:t>
      </w:r>
      <w:r w:rsidR="00E33914" w:rsidRPr="00F007D6">
        <w:rPr>
          <w:rFonts w:ascii="Arial Nova" w:hAnsi="Arial Nova"/>
          <w:color w:val="212121"/>
        </w:rPr>
        <w:t>que</w:t>
      </w:r>
      <w:r w:rsidRPr="00F007D6">
        <w:rPr>
          <w:rFonts w:ascii="Arial Nova" w:hAnsi="Arial Nova"/>
          <w:color w:val="212121"/>
        </w:rPr>
        <w:t xml:space="preserve"> est</w:t>
      </w:r>
      <w:r w:rsidR="00E33914" w:rsidRPr="00F007D6">
        <w:rPr>
          <w:rFonts w:ascii="Arial Nova" w:hAnsi="Arial Nova"/>
          <w:color w:val="212121"/>
        </w:rPr>
        <w:t>é</w:t>
      </w:r>
      <w:r w:rsidRPr="00F007D6">
        <w:rPr>
          <w:rFonts w:ascii="Arial Nova" w:hAnsi="Arial Nova"/>
          <w:color w:val="212121"/>
        </w:rPr>
        <w:t xml:space="preserve"> estudiando en una universidad</w:t>
      </w:r>
      <w:r w:rsidR="00E33914" w:rsidRPr="00F007D6">
        <w:rPr>
          <w:rFonts w:ascii="Arial Nova" w:hAnsi="Arial Nova"/>
          <w:color w:val="212121"/>
        </w:rPr>
        <w:t xml:space="preserve"> o instituto técnico especializado</w:t>
      </w:r>
      <w:r w:rsidRPr="00F007D6">
        <w:rPr>
          <w:rFonts w:ascii="Arial Nova" w:hAnsi="Arial Nova"/>
          <w:color w:val="212121"/>
        </w:rPr>
        <w:t xml:space="preserve"> y se encuentre</w:t>
      </w:r>
      <w:r w:rsidRPr="00F007D6">
        <w:rPr>
          <w:rFonts w:ascii="Arial Nova" w:hAnsi="Arial Nova"/>
          <w:color w:val="212121"/>
          <w:spacing w:val="-2"/>
        </w:rPr>
        <w:t xml:space="preserve"> </w:t>
      </w:r>
      <w:r w:rsidRPr="00F007D6">
        <w:rPr>
          <w:rFonts w:ascii="Arial Nova" w:hAnsi="Arial Nova"/>
          <w:color w:val="212121"/>
        </w:rPr>
        <w:t>activo.</w:t>
      </w:r>
    </w:p>
    <w:p w14:paraId="7B27CBD9" w14:textId="5B543BC0" w:rsidR="00D70C36" w:rsidRPr="00F007D6" w:rsidRDefault="00D059E6" w:rsidP="00E33914">
      <w:pPr>
        <w:pStyle w:val="Prrafodelista"/>
        <w:numPr>
          <w:ilvl w:val="0"/>
          <w:numId w:val="8"/>
        </w:numPr>
        <w:tabs>
          <w:tab w:val="left" w:pos="379"/>
        </w:tabs>
        <w:spacing w:before="2" w:line="276" w:lineRule="auto"/>
        <w:ind w:right="734"/>
        <w:jc w:val="both"/>
        <w:rPr>
          <w:rFonts w:ascii="Arial Nova" w:hAnsi="Arial Nova"/>
        </w:rPr>
      </w:pPr>
      <w:r w:rsidRPr="00F007D6">
        <w:rPr>
          <w:rFonts w:ascii="Arial Nova" w:hAnsi="Arial Nova"/>
          <w:color w:val="212121"/>
        </w:rPr>
        <w:t>Ser hijo o hija de padre o madre veterano o excombatiente inscrito en el registro del</w:t>
      </w:r>
      <w:r w:rsidRPr="00F007D6">
        <w:rPr>
          <w:rFonts w:ascii="Arial Nova" w:hAnsi="Arial Nova"/>
          <w:color w:val="212121"/>
          <w:spacing w:val="-2"/>
        </w:rPr>
        <w:t xml:space="preserve"> </w:t>
      </w:r>
      <w:r w:rsidRPr="00F007D6">
        <w:rPr>
          <w:rFonts w:ascii="Arial Nova" w:hAnsi="Arial Nova"/>
          <w:color w:val="212121"/>
        </w:rPr>
        <w:t>INABVE.</w:t>
      </w:r>
    </w:p>
    <w:p w14:paraId="1281B207" w14:textId="58519071" w:rsidR="00401BFC" w:rsidRPr="00F007D6" w:rsidRDefault="00401BFC" w:rsidP="00401BFC">
      <w:pPr>
        <w:pStyle w:val="Prrafodelista"/>
        <w:numPr>
          <w:ilvl w:val="0"/>
          <w:numId w:val="8"/>
        </w:numPr>
        <w:tabs>
          <w:tab w:val="left" w:pos="379"/>
        </w:tabs>
        <w:spacing w:line="276" w:lineRule="auto"/>
        <w:ind w:right="734"/>
        <w:jc w:val="both"/>
        <w:rPr>
          <w:rFonts w:ascii="Arial Nova" w:hAnsi="Arial Nova"/>
        </w:rPr>
      </w:pPr>
      <w:r w:rsidRPr="00F007D6">
        <w:rPr>
          <w:rFonts w:ascii="Arial Nova" w:hAnsi="Arial Nova"/>
          <w:color w:val="212121"/>
        </w:rPr>
        <w:t>Hijos de veteranos y excombatientes que estén registradas activamente en</w:t>
      </w:r>
      <w:r w:rsidRPr="00F007D6">
        <w:rPr>
          <w:rFonts w:ascii="Arial Nova" w:hAnsi="Arial Nova"/>
          <w:color w:val="212121"/>
          <w:spacing w:val="-31"/>
        </w:rPr>
        <w:t xml:space="preserve"> </w:t>
      </w:r>
      <w:r w:rsidRPr="00F007D6">
        <w:rPr>
          <w:rFonts w:ascii="Arial Nova" w:hAnsi="Arial Nova"/>
          <w:color w:val="212121"/>
        </w:rPr>
        <w:t>una Institución de Educación Superior</w:t>
      </w:r>
      <w:r w:rsidRPr="00F007D6">
        <w:rPr>
          <w:rFonts w:ascii="Arial Nova" w:hAnsi="Arial Nova"/>
          <w:color w:val="212121"/>
          <w:spacing w:val="-2"/>
        </w:rPr>
        <w:t xml:space="preserve"> </w:t>
      </w:r>
      <w:r w:rsidRPr="00F007D6">
        <w:rPr>
          <w:rFonts w:ascii="Arial Nova" w:hAnsi="Arial Nova"/>
          <w:color w:val="212121"/>
        </w:rPr>
        <w:t>(IES) aprobada por el MINED.</w:t>
      </w:r>
    </w:p>
    <w:p w14:paraId="49851BA0" w14:textId="77777777" w:rsidR="00401BFC" w:rsidRPr="00F007D6" w:rsidRDefault="00401BFC" w:rsidP="00401BFC">
      <w:pPr>
        <w:pStyle w:val="Prrafodelista"/>
        <w:tabs>
          <w:tab w:val="left" w:pos="379"/>
        </w:tabs>
        <w:spacing w:before="2" w:line="276" w:lineRule="auto"/>
        <w:ind w:left="1004" w:right="734"/>
        <w:jc w:val="both"/>
        <w:rPr>
          <w:rFonts w:ascii="Arial Nova" w:hAnsi="Arial Nova"/>
        </w:rPr>
      </w:pPr>
    </w:p>
    <w:p w14:paraId="40C438F2" w14:textId="43BAC244" w:rsidR="00D70C36" w:rsidRPr="00F007D6" w:rsidRDefault="00401BFC" w:rsidP="00401BFC">
      <w:pPr>
        <w:tabs>
          <w:tab w:val="left" w:pos="379"/>
        </w:tabs>
        <w:spacing w:before="2" w:line="276" w:lineRule="auto"/>
        <w:ind w:left="567" w:right="734"/>
        <w:jc w:val="both"/>
        <w:rPr>
          <w:rFonts w:ascii="Arial Nova" w:hAnsi="Arial Nova"/>
          <w:color w:val="212121"/>
        </w:rPr>
      </w:pPr>
      <w:r w:rsidRPr="00F007D6">
        <w:rPr>
          <w:rFonts w:ascii="Arial Nova" w:hAnsi="Arial Nova"/>
        </w:rPr>
        <w:t xml:space="preserve">La Beca INABVE cubre las mensualidades de los </w:t>
      </w:r>
      <w:r w:rsidR="00D059E6" w:rsidRPr="00F007D6">
        <w:rPr>
          <w:rFonts w:ascii="Arial Nova" w:hAnsi="Arial Nova"/>
          <w:color w:val="212121"/>
        </w:rPr>
        <w:t>estudios de educación superior</w:t>
      </w:r>
      <w:r w:rsidR="00E33914" w:rsidRPr="00F007D6">
        <w:rPr>
          <w:rFonts w:ascii="Arial Nova" w:hAnsi="Arial Nova"/>
          <w:color w:val="212121"/>
        </w:rPr>
        <w:t xml:space="preserve"> a nivel de técnico, pregrado y postgrado. </w:t>
      </w:r>
    </w:p>
    <w:p w14:paraId="6EBB94A6" w14:textId="3402C8C2" w:rsidR="004F69DC" w:rsidRPr="00F007D6" w:rsidRDefault="004F69DC" w:rsidP="00401BFC">
      <w:pPr>
        <w:tabs>
          <w:tab w:val="left" w:pos="379"/>
        </w:tabs>
        <w:spacing w:before="2" w:line="276" w:lineRule="auto"/>
        <w:ind w:left="567" w:right="734"/>
        <w:jc w:val="both"/>
        <w:rPr>
          <w:rFonts w:ascii="Arial Nova" w:hAnsi="Arial Nova"/>
          <w:color w:val="212121"/>
        </w:rPr>
      </w:pPr>
    </w:p>
    <w:p w14:paraId="5A2289F9" w14:textId="77777777" w:rsidR="00401BFC" w:rsidRPr="00F007D6" w:rsidRDefault="00401BFC" w:rsidP="00943C71">
      <w:pPr>
        <w:spacing w:line="276" w:lineRule="auto"/>
        <w:ind w:left="100"/>
        <w:jc w:val="both"/>
        <w:rPr>
          <w:rFonts w:ascii="Arial Nova" w:hAnsi="Arial Nova"/>
          <w:b/>
        </w:rPr>
      </w:pPr>
      <w:r w:rsidRPr="00F007D6">
        <w:rPr>
          <w:rFonts w:ascii="Arial Nova" w:hAnsi="Arial Nova"/>
          <w:b/>
        </w:rPr>
        <w:t>¿Cuáles son los documentos que debe presentar el aplicante?</w:t>
      </w:r>
    </w:p>
    <w:p w14:paraId="30DB7EDE" w14:textId="77777777" w:rsidR="00401BFC" w:rsidRPr="00F007D6" w:rsidRDefault="00401BFC" w:rsidP="00401BFC">
      <w:pPr>
        <w:tabs>
          <w:tab w:val="left" w:pos="379"/>
        </w:tabs>
        <w:spacing w:line="276" w:lineRule="auto"/>
        <w:ind w:left="1134"/>
        <w:jc w:val="both"/>
        <w:rPr>
          <w:rFonts w:ascii="Arial Nova" w:hAnsi="Arial Nova"/>
          <w:color w:val="212121"/>
        </w:rPr>
      </w:pPr>
    </w:p>
    <w:p w14:paraId="4478DD49" w14:textId="6879EBA9" w:rsidR="00401BFC" w:rsidRPr="00F007D6" w:rsidRDefault="00401BFC" w:rsidP="00401BFC">
      <w:pPr>
        <w:pStyle w:val="Prrafodelista"/>
        <w:numPr>
          <w:ilvl w:val="0"/>
          <w:numId w:val="6"/>
        </w:numPr>
        <w:tabs>
          <w:tab w:val="left" w:pos="379"/>
        </w:tabs>
        <w:spacing w:line="276" w:lineRule="auto"/>
        <w:ind w:left="1134" w:right="734"/>
        <w:jc w:val="both"/>
        <w:rPr>
          <w:rFonts w:ascii="Arial Nova" w:hAnsi="Arial Nova"/>
        </w:rPr>
      </w:pPr>
      <w:r w:rsidRPr="00F007D6">
        <w:rPr>
          <w:rFonts w:ascii="Arial Nova" w:hAnsi="Arial Nova"/>
        </w:rPr>
        <w:t xml:space="preserve">Solicitud de Beca </w:t>
      </w:r>
      <w:r w:rsidRPr="00F007D6">
        <w:rPr>
          <w:rFonts w:ascii="Arial Nova" w:hAnsi="Arial Nova"/>
          <w:color w:val="212121"/>
        </w:rPr>
        <w:t>debidamente</w:t>
      </w:r>
      <w:r w:rsidRPr="00F007D6">
        <w:rPr>
          <w:rFonts w:ascii="Arial Nova" w:hAnsi="Arial Nova"/>
          <w:color w:val="212121"/>
          <w:spacing w:val="-1"/>
        </w:rPr>
        <w:t xml:space="preserve"> </w:t>
      </w:r>
      <w:r w:rsidRPr="00F007D6">
        <w:rPr>
          <w:rFonts w:ascii="Arial Nova" w:hAnsi="Arial Nova"/>
          <w:color w:val="212121"/>
        </w:rPr>
        <w:t xml:space="preserve">completa. Este formulario lo podrá solicitar en línea al correo </w:t>
      </w:r>
      <w:hyperlink r:id="rId10" w:history="1">
        <w:r w:rsidRPr="00F007D6">
          <w:rPr>
            <w:rStyle w:val="Hipervnculo"/>
            <w:rFonts w:ascii="Arial Nova" w:hAnsi="Arial Nova"/>
          </w:rPr>
          <w:t>becas.uped@inabve.gob.sv</w:t>
        </w:r>
      </w:hyperlink>
      <w:r w:rsidRPr="00F007D6">
        <w:rPr>
          <w:rFonts w:ascii="Arial Nova" w:hAnsi="Arial Nova"/>
          <w:color w:val="212121"/>
        </w:rPr>
        <w:t xml:space="preserve"> </w:t>
      </w:r>
    </w:p>
    <w:p w14:paraId="1F48C0FC" w14:textId="03108EA5" w:rsidR="00401BFC" w:rsidRPr="00F007D6" w:rsidRDefault="00401BFC" w:rsidP="00401BFC">
      <w:pPr>
        <w:pStyle w:val="Prrafodelista"/>
        <w:numPr>
          <w:ilvl w:val="0"/>
          <w:numId w:val="6"/>
        </w:numPr>
        <w:tabs>
          <w:tab w:val="left" w:pos="379"/>
        </w:tabs>
        <w:spacing w:line="276" w:lineRule="auto"/>
        <w:ind w:left="1134" w:right="734"/>
        <w:jc w:val="both"/>
        <w:rPr>
          <w:rFonts w:ascii="Arial Nova" w:hAnsi="Arial Nova"/>
        </w:rPr>
      </w:pPr>
      <w:r w:rsidRPr="00F007D6">
        <w:rPr>
          <w:rFonts w:ascii="Arial Nova" w:hAnsi="Arial Nova"/>
          <w:color w:val="212121"/>
        </w:rPr>
        <w:t xml:space="preserve">Completar el formulario de </w:t>
      </w:r>
      <w:r w:rsidRPr="00F007D6">
        <w:rPr>
          <w:rFonts w:ascii="Arial Nova" w:hAnsi="Arial Nova"/>
        </w:rPr>
        <w:t>estudio</w:t>
      </w:r>
      <w:r w:rsidRPr="00F007D6">
        <w:rPr>
          <w:rFonts w:ascii="Arial Nova" w:hAnsi="Arial Nova"/>
          <w:spacing w:val="-4"/>
        </w:rPr>
        <w:t xml:space="preserve"> </w:t>
      </w:r>
      <w:r w:rsidRPr="00F007D6">
        <w:rPr>
          <w:rFonts w:ascii="Arial Nova" w:hAnsi="Arial Nova"/>
        </w:rPr>
        <w:t>socioeconómico.</w:t>
      </w:r>
      <w:r w:rsidRPr="00F007D6">
        <w:rPr>
          <w:rFonts w:ascii="Arial Nova" w:hAnsi="Arial Nova"/>
          <w:color w:val="212121"/>
        </w:rPr>
        <w:t xml:space="preserve"> Este formulario lo podrá solicitar en línea al correo </w:t>
      </w:r>
      <w:hyperlink r:id="rId11" w:history="1">
        <w:r w:rsidRPr="00F007D6">
          <w:rPr>
            <w:rStyle w:val="Hipervnculo"/>
            <w:rFonts w:ascii="Arial Nova" w:hAnsi="Arial Nova"/>
          </w:rPr>
          <w:t>becas.uped@inabve.gob.sv</w:t>
        </w:r>
      </w:hyperlink>
      <w:r w:rsidRPr="00F007D6">
        <w:rPr>
          <w:rFonts w:ascii="Arial Nova" w:hAnsi="Arial Nova"/>
          <w:color w:val="212121"/>
        </w:rPr>
        <w:t xml:space="preserve"> </w:t>
      </w:r>
    </w:p>
    <w:p w14:paraId="5DAC6C5E" w14:textId="5B1D8E27" w:rsidR="00401BFC" w:rsidRPr="00F007D6" w:rsidRDefault="00401BFC" w:rsidP="00401BFC">
      <w:pPr>
        <w:pStyle w:val="Prrafodelista"/>
        <w:numPr>
          <w:ilvl w:val="0"/>
          <w:numId w:val="6"/>
        </w:numPr>
        <w:tabs>
          <w:tab w:val="left" w:pos="379"/>
        </w:tabs>
        <w:spacing w:before="1" w:line="276" w:lineRule="auto"/>
        <w:ind w:left="1134"/>
        <w:jc w:val="both"/>
        <w:rPr>
          <w:rFonts w:ascii="Arial Nova" w:hAnsi="Arial Nova"/>
        </w:rPr>
      </w:pPr>
      <w:r w:rsidRPr="00F007D6">
        <w:rPr>
          <w:rFonts w:ascii="Arial Nova" w:hAnsi="Arial Nova"/>
        </w:rPr>
        <w:t>Hoja de vida del</w:t>
      </w:r>
      <w:r w:rsidRPr="00F007D6">
        <w:rPr>
          <w:rFonts w:ascii="Arial Nova" w:hAnsi="Arial Nova"/>
          <w:spacing w:val="1"/>
        </w:rPr>
        <w:t xml:space="preserve"> </w:t>
      </w:r>
      <w:r w:rsidRPr="00F007D6">
        <w:rPr>
          <w:rFonts w:ascii="Arial Nova" w:hAnsi="Arial Nova"/>
        </w:rPr>
        <w:t>aspirante</w:t>
      </w:r>
      <w:r w:rsidRPr="00F007D6">
        <w:rPr>
          <w:rFonts w:ascii="Arial Nova" w:hAnsi="Arial Nova"/>
          <w:color w:val="212121"/>
        </w:rPr>
        <w:t>. Describe su experiencia académica y profesional.</w:t>
      </w:r>
    </w:p>
    <w:p w14:paraId="3AC629E4" w14:textId="6D1F4A87" w:rsidR="00401BFC" w:rsidRPr="00F007D6" w:rsidRDefault="00401BFC" w:rsidP="00401BFC">
      <w:pPr>
        <w:pStyle w:val="Prrafodelista"/>
        <w:numPr>
          <w:ilvl w:val="0"/>
          <w:numId w:val="6"/>
        </w:numPr>
        <w:tabs>
          <w:tab w:val="left" w:pos="379"/>
        </w:tabs>
        <w:spacing w:line="276" w:lineRule="auto"/>
        <w:ind w:left="1134" w:right="1017"/>
        <w:jc w:val="both"/>
        <w:rPr>
          <w:rFonts w:ascii="Arial Nova" w:hAnsi="Arial Nova"/>
        </w:rPr>
      </w:pPr>
      <w:r w:rsidRPr="00F007D6">
        <w:rPr>
          <w:rFonts w:ascii="Arial Nova" w:hAnsi="Arial Nova"/>
          <w:color w:val="212121"/>
        </w:rPr>
        <w:t>Original y copias de DUI y NIT del solicitante o partida de nacimiento en caso de que el solicitante sea menor de</w:t>
      </w:r>
      <w:r w:rsidRPr="00F007D6">
        <w:rPr>
          <w:rFonts w:ascii="Arial Nova" w:hAnsi="Arial Nova"/>
          <w:color w:val="212121"/>
          <w:spacing w:val="-1"/>
        </w:rPr>
        <w:t xml:space="preserve"> </w:t>
      </w:r>
      <w:r w:rsidRPr="00F007D6">
        <w:rPr>
          <w:rFonts w:ascii="Arial Nova" w:hAnsi="Arial Nova"/>
          <w:color w:val="212121"/>
        </w:rPr>
        <w:t>edad.</w:t>
      </w:r>
    </w:p>
    <w:p w14:paraId="5F41DE34" w14:textId="77777777" w:rsidR="00401BFC" w:rsidRPr="00F007D6" w:rsidRDefault="00401BFC" w:rsidP="00401BFC">
      <w:pPr>
        <w:pStyle w:val="Prrafodelista"/>
        <w:numPr>
          <w:ilvl w:val="0"/>
          <w:numId w:val="6"/>
        </w:numPr>
        <w:tabs>
          <w:tab w:val="left" w:pos="379"/>
        </w:tabs>
        <w:spacing w:line="276" w:lineRule="auto"/>
        <w:ind w:left="1134" w:right="734"/>
        <w:jc w:val="both"/>
        <w:rPr>
          <w:rFonts w:ascii="Arial Nova" w:hAnsi="Arial Nova"/>
        </w:rPr>
      </w:pPr>
      <w:r w:rsidRPr="00F007D6">
        <w:rPr>
          <w:rFonts w:ascii="Arial Nova" w:hAnsi="Arial Nova"/>
          <w:color w:val="212121"/>
        </w:rPr>
        <w:t>Fotocopia de DUI del Veterano o Excombatiente, cuando el solicitante sea hijo/a de este.</w:t>
      </w:r>
    </w:p>
    <w:p w14:paraId="7CF64A94" w14:textId="77777777" w:rsidR="00401BFC" w:rsidRPr="00F007D6" w:rsidRDefault="00401BFC" w:rsidP="00401BFC">
      <w:pPr>
        <w:pStyle w:val="Prrafodelista"/>
        <w:numPr>
          <w:ilvl w:val="0"/>
          <w:numId w:val="6"/>
        </w:numPr>
        <w:tabs>
          <w:tab w:val="left" w:pos="379"/>
        </w:tabs>
        <w:spacing w:line="276" w:lineRule="auto"/>
        <w:ind w:left="1134" w:right="734"/>
        <w:jc w:val="both"/>
        <w:rPr>
          <w:rFonts w:ascii="Arial Nova" w:hAnsi="Arial Nova"/>
        </w:rPr>
      </w:pPr>
      <w:r w:rsidRPr="00F007D6">
        <w:rPr>
          <w:rFonts w:ascii="Arial Nova" w:hAnsi="Arial Nova"/>
          <w:color w:val="212121"/>
        </w:rPr>
        <w:t>Original y copia del último título obtenido; bachillerato o pregrado en el caso de aplicar a</w:t>
      </w:r>
      <w:r w:rsidRPr="00F007D6">
        <w:rPr>
          <w:rFonts w:ascii="Arial Nova" w:hAnsi="Arial Nova"/>
          <w:color w:val="212121"/>
          <w:spacing w:val="-1"/>
        </w:rPr>
        <w:t xml:space="preserve"> </w:t>
      </w:r>
      <w:r w:rsidRPr="00F007D6">
        <w:rPr>
          <w:rFonts w:ascii="Arial Nova" w:hAnsi="Arial Nova"/>
          <w:color w:val="212121"/>
        </w:rPr>
        <w:t>postgrado.</w:t>
      </w:r>
    </w:p>
    <w:p w14:paraId="0F97F9DE" w14:textId="77777777" w:rsidR="00401BFC" w:rsidRPr="00F007D6" w:rsidRDefault="00401BFC" w:rsidP="00943C71">
      <w:pPr>
        <w:pStyle w:val="Prrafodelista"/>
        <w:numPr>
          <w:ilvl w:val="0"/>
          <w:numId w:val="6"/>
        </w:numPr>
        <w:tabs>
          <w:tab w:val="left" w:pos="379"/>
        </w:tabs>
        <w:spacing w:line="276" w:lineRule="auto"/>
        <w:ind w:left="1134" w:right="734"/>
        <w:jc w:val="both"/>
        <w:rPr>
          <w:rFonts w:ascii="Arial Nova" w:hAnsi="Arial Nova"/>
        </w:rPr>
      </w:pPr>
      <w:r w:rsidRPr="00F007D6">
        <w:rPr>
          <w:rFonts w:ascii="Arial Nova" w:hAnsi="Arial Nova"/>
          <w:color w:val="212121"/>
        </w:rPr>
        <w:t>Original y copia de resultados de la PAES o de la prueba AVANZO, excepto los graduados antes de</w:t>
      </w:r>
      <w:r w:rsidRPr="00F007D6">
        <w:rPr>
          <w:rFonts w:ascii="Arial Nova" w:hAnsi="Arial Nova"/>
          <w:color w:val="212121"/>
          <w:spacing w:val="-1"/>
        </w:rPr>
        <w:t xml:space="preserve"> </w:t>
      </w:r>
      <w:r w:rsidRPr="00F007D6">
        <w:rPr>
          <w:rFonts w:ascii="Arial Nova" w:hAnsi="Arial Nova"/>
          <w:color w:val="212121"/>
        </w:rPr>
        <w:t>1997.</w:t>
      </w:r>
    </w:p>
    <w:p w14:paraId="545974EA" w14:textId="6F5D210C" w:rsidR="00401BFC" w:rsidRPr="00F007D6" w:rsidRDefault="00401BFC" w:rsidP="00943C71">
      <w:pPr>
        <w:pStyle w:val="Prrafodelista"/>
        <w:numPr>
          <w:ilvl w:val="0"/>
          <w:numId w:val="6"/>
        </w:numPr>
        <w:tabs>
          <w:tab w:val="left" w:pos="379"/>
        </w:tabs>
        <w:spacing w:line="276" w:lineRule="auto"/>
        <w:ind w:left="1134" w:right="734"/>
        <w:jc w:val="both"/>
        <w:rPr>
          <w:rFonts w:ascii="Arial Nova" w:hAnsi="Arial Nova"/>
        </w:rPr>
      </w:pPr>
      <w:r w:rsidRPr="00F007D6">
        <w:rPr>
          <w:rFonts w:ascii="Arial Nova" w:hAnsi="Arial Nova"/>
          <w:color w:val="212121"/>
        </w:rPr>
        <w:t xml:space="preserve">Original y copia de </w:t>
      </w:r>
      <w:r w:rsidR="00943C71" w:rsidRPr="00F007D6">
        <w:rPr>
          <w:rFonts w:ascii="Arial Nova" w:hAnsi="Arial Nova"/>
          <w:color w:val="212121"/>
        </w:rPr>
        <w:t>récord</w:t>
      </w:r>
      <w:r w:rsidRPr="00F007D6">
        <w:rPr>
          <w:rFonts w:ascii="Arial Nova" w:hAnsi="Arial Nova"/>
          <w:color w:val="212121"/>
        </w:rPr>
        <w:t xml:space="preserve"> de notas del último año cursado de la IES; en</w:t>
      </w:r>
      <w:r w:rsidRPr="00F007D6">
        <w:rPr>
          <w:rFonts w:ascii="Arial Nova" w:hAnsi="Arial Nova"/>
          <w:color w:val="212121"/>
          <w:spacing w:val="-34"/>
        </w:rPr>
        <w:t xml:space="preserve"> </w:t>
      </w:r>
      <w:r w:rsidRPr="00F007D6">
        <w:rPr>
          <w:rFonts w:ascii="Arial Nova" w:hAnsi="Arial Nova"/>
          <w:color w:val="212121"/>
        </w:rPr>
        <w:t>el caso que ya esté inscrito con</w:t>
      </w:r>
      <w:r w:rsidRPr="00F007D6">
        <w:rPr>
          <w:rFonts w:ascii="Arial Nova" w:hAnsi="Arial Nova"/>
          <w:color w:val="212121"/>
          <w:spacing w:val="-5"/>
        </w:rPr>
        <w:t xml:space="preserve"> </w:t>
      </w:r>
      <w:r w:rsidRPr="00F007D6">
        <w:rPr>
          <w:rFonts w:ascii="Arial Nova" w:hAnsi="Arial Nova"/>
          <w:color w:val="212121"/>
        </w:rPr>
        <w:t>anterioridad. FIRMADO Y SELLADO</w:t>
      </w:r>
    </w:p>
    <w:p w14:paraId="06E728DA" w14:textId="571DA754" w:rsidR="00401BFC" w:rsidRPr="00F007D6" w:rsidRDefault="00401BFC" w:rsidP="00943C71">
      <w:pPr>
        <w:pStyle w:val="Prrafodelista"/>
        <w:numPr>
          <w:ilvl w:val="0"/>
          <w:numId w:val="6"/>
        </w:numPr>
        <w:tabs>
          <w:tab w:val="left" w:pos="379"/>
        </w:tabs>
        <w:spacing w:line="276" w:lineRule="auto"/>
        <w:ind w:left="1134" w:right="734"/>
        <w:jc w:val="both"/>
        <w:rPr>
          <w:rFonts w:ascii="Arial Nova" w:hAnsi="Arial Nova"/>
        </w:rPr>
      </w:pPr>
      <w:r w:rsidRPr="00F007D6">
        <w:rPr>
          <w:rFonts w:ascii="Arial Nova" w:hAnsi="Arial Nova"/>
          <w:color w:val="212121"/>
        </w:rPr>
        <w:lastRenderedPageBreak/>
        <w:t>Hoja de materias inscritas del ciclo correspondiente: ciclo</w:t>
      </w:r>
      <w:r w:rsidRPr="00F007D6">
        <w:rPr>
          <w:rFonts w:ascii="Arial Nova" w:hAnsi="Arial Nova"/>
          <w:color w:val="212121"/>
          <w:spacing w:val="-8"/>
        </w:rPr>
        <w:t xml:space="preserve"> </w:t>
      </w:r>
      <w:r w:rsidRPr="00F007D6">
        <w:rPr>
          <w:rFonts w:ascii="Arial Nova" w:hAnsi="Arial Nova"/>
          <w:color w:val="212121"/>
        </w:rPr>
        <w:t>01/2022</w:t>
      </w:r>
      <w:r w:rsidR="00943C71" w:rsidRPr="00F007D6">
        <w:rPr>
          <w:rFonts w:ascii="Arial Nova" w:hAnsi="Arial Nova"/>
          <w:color w:val="212121"/>
        </w:rPr>
        <w:t xml:space="preserve"> en formato </w:t>
      </w:r>
      <w:r w:rsidRPr="00F007D6">
        <w:rPr>
          <w:rFonts w:ascii="Arial Nova" w:hAnsi="Arial Nova"/>
          <w:color w:val="212121"/>
        </w:rPr>
        <w:t>ORIGINAL FIRMADA Y SELLADA</w:t>
      </w:r>
      <w:r w:rsidR="00943C71" w:rsidRPr="00F007D6">
        <w:rPr>
          <w:rFonts w:ascii="Arial Nova" w:hAnsi="Arial Nova"/>
          <w:color w:val="212121"/>
        </w:rPr>
        <w:t xml:space="preserve"> por la universidad.</w:t>
      </w:r>
    </w:p>
    <w:p w14:paraId="6D16DFA0" w14:textId="180795EC" w:rsidR="00401BFC" w:rsidRPr="00F007D6" w:rsidRDefault="00401BFC" w:rsidP="00943C71">
      <w:pPr>
        <w:pStyle w:val="Prrafodelista"/>
        <w:numPr>
          <w:ilvl w:val="0"/>
          <w:numId w:val="6"/>
        </w:numPr>
        <w:tabs>
          <w:tab w:val="left" w:pos="379"/>
        </w:tabs>
        <w:spacing w:line="276" w:lineRule="auto"/>
        <w:ind w:left="1134" w:right="734" w:hanging="283"/>
        <w:jc w:val="both"/>
        <w:rPr>
          <w:rFonts w:ascii="Arial Nova" w:hAnsi="Arial Nova"/>
        </w:rPr>
      </w:pPr>
      <w:r w:rsidRPr="00F007D6">
        <w:rPr>
          <w:rFonts w:ascii="Arial Nova" w:hAnsi="Arial Nova"/>
          <w:color w:val="212121"/>
        </w:rPr>
        <w:t xml:space="preserve">Carta de solicitud de la beca (elaboración propia). </w:t>
      </w:r>
      <w:r w:rsidR="00943C71" w:rsidRPr="00F007D6">
        <w:rPr>
          <w:rFonts w:ascii="Arial Nova" w:hAnsi="Arial Nova"/>
          <w:color w:val="212121"/>
        </w:rPr>
        <w:t xml:space="preserve">Expone el interés de participar en el Programa. </w:t>
      </w:r>
    </w:p>
    <w:p w14:paraId="218DF251" w14:textId="508E2E54" w:rsidR="00401BFC" w:rsidRPr="00F007D6" w:rsidRDefault="00401BFC" w:rsidP="00401BFC">
      <w:pPr>
        <w:pStyle w:val="Prrafodelista"/>
        <w:numPr>
          <w:ilvl w:val="0"/>
          <w:numId w:val="6"/>
        </w:numPr>
        <w:tabs>
          <w:tab w:val="left" w:pos="379"/>
        </w:tabs>
        <w:spacing w:line="276" w:lineRule="auto"/>
        <w:ind w:left="1134"/>
        <w:jc w:val="both"/>
        <w:rPr>
          <w:rFonts w:ascii="Arial Nova" w:hAnsi="Arial Nova"/>
        </w:rPr>
      </w:pPr>
      <w:r w:rsidRPr="00F007D6">
        <w:rPr>
          <w:rFonts w:ascii="Arial Nova" w:hAnsi="Arial Nova"/>
          <w:color w:val="212121"/>
        </w:rPr>
        <w:t>Pensum de la carrera</w:t>
      </w:r>
      <w:r w:rsidR="00943C71" w:rsidRPr="00F007D6">
        <w:rPr>
          <w:rFonts w:ascii="Arial Nova" w:hAnsi="Arial Nova"/>
          <w:color w:val="212121"/>
        </w:rPr>
        <w:t xml:space="preserve"> vigente. </w:t>
      </w:r>
    </w:p>
    <w:p w14:paraId="5D95C432" w14:textId="77777777" w:rsidR="00401BFC" w:rsidRPr="00F007D6" w:rsidRDefault="00401BFC" w:rsidP="00401BFC">
      <w:pPr>
        <w:pStyle w:val="Textoindependiente"/>
        <w:spacing w:before="4" w:line="276" w:lineRule="auto"/>
        <w:ind w:left="1134"/>
        <w:jc w:val="both"/>
        <w:rPr>
          <w:rFonts w:ascii="Arial Nova" w:hAnsi="Arial Nova"/>
          <w:sz w:val="22"/>
          <w:szCs w:val="22"/>
        </w:rPr>
      </w:pPr>
    </w:p>
    <w:p w14:paraId="3EF2834E" w14:textId="77777777" w:rsidR="00057612" w:rsidRPr="00F007D6" w:rsidRDefault="00D059E6" w:rsidP="00057612">
      <w:pPr>
        <w:pStyle w:val="Textoindependiente"/>
        <w:numPr>
          <w:ilvl w:val="0"/>
          <w:numId w:val="10"/>
        </w:numPr>
        <w:spacing w:before="1" w:line="276" w:lineRule="auto"/>
        <w:ind w:right="450"/>
        <w:jc w:val="both"/>
        <w:rPr>
          <w:rFonts w:ascii="Arial Nova" w:hAnsi="Arial Nova"/>
          <w:color w:val="212121"/>
          <w:sz w:val="22"/>
          <w:szCs w:val="22"/>
        </w:rPr>
      </w:pPr>
      <w:r w:rsidRPr="00F007D6">
        <w:rPr>
          <w:rFonts w:ascii="Arial Nova" w:hAnsi="Arial Nova"/>
          <w:color w:val="212121"/>
          <w:sz w:val="22"/>
          <w:szCs w:val="22"/>
        </w:rPr>
        <w:t xml:space="preserve">La resolución de los aspirantes que se les otorgará la beca será </w:t>
      </w:r>
      <w:r w:rsidR="00755036" w:rsidRPr="00F007D6">
        <w:rPr>
          <w:rFonts w:ascii="Arial Nova" w:hAnsi="Arial Nova"/>
          <w:color w:val="212121"/>
          <w:sz w:val="22"/>
          <w:szCs w:val="22"/>
        </w:rPr>
        <w:t>publicada</w:t>
      </w:r>
      <w:r w:rsidRPr="00F007D6">
        <w:rPr>
          <w:rFonts w:ascii="Arial Nova" w:hAnsi="Arial Nova"/>
          <w:color w:val="212121"/>
          <w:sz w:val="22"/>
          <w:szCs w:val="22"/>
        </w:rPr>
        <w:t xml:space="preserve"> en la cuenta de Facebook INABVESV</w:t>
      </w:r>
      <w:r w:rsidR="00057612" w:rsidRPr="00F007D6">
        <w:rPr>
          <w:rFonts w:ascii="Arial Nova" w:hAnsi="Arial Nova"/>
          <w:color w:val="212121"/>
          <w:sz w:val="22"/>
          <w:szCs w:val="22"/>
        </w:rPr>
        <w:t xml:space="preserve">. </w:t>
      </w:r>
    </w:p>
    <w:p w14:paraId="3D28FE41" w14:textId="13C93720" w:rsidR="00057612" w:rsidRPr="00F007D6" w:rsidRDefault="00057612" w:rsidP="00057612">
      <w:pPr>
        <w:pStyle w:val="Textoindependiente"/>
        <w:numPr>
          <w:ilvl w:val="0"/>
          <w:numId w:val="10"/>
        </w:numPr>
        <w:spacing w:before="1" w:line="276" w:lineRule="auto"/>
        <w:ind w:right="450"/>
        <w:jc w:val="both"/>
        <w:rPr>
          <w:rFonts w:ascii="Arial Nova" w:hAnsi="Arial Nova"/>
          <w:color w:val="212121"/>
          <w:sz w:val="22"/>
          <w:szCs w:val="22"/>
        </w:rPr>
      </w:pPr>
      <w:r w:rsidRPr="00F007D6">
        <w:rPr>
          <w:rFonts w:ascii="Arial Nova" w:hAnsi="Arial Nova"/>
          <w:color w:val="212121"/>
          <w:sz w:val="22"/>
          <w:szCs w:val="22"/>
        </w:rPr>
        <w:t>Toda documentación que muestre indicios de falsificación o alteraciones no será tomado en consideración para la beca y se reportará con las autoridades responsables.</w:t>
      </w:r>
    </w:p>
    <w:p w14:paraId="33FD696A" w14:textId="77777777" w:rsidR="004F69DC" w:rsidRPr="00F007D6" w:rsidRDefault="004F69DC" w:rsidP="00057612">
      <w:pPr>
        <w:pStyle w:val="Ttulo1"/>
        <w:spacing w:before="1" w:line="276" w:lineRule="auto"/>
        <w:ind w:left="567"/>
        <w:jc w:val="both"/>
        <w:rPr>
          <w:rFonts w:ascii="Arial Nova" w:hAnsi="Arial Nova"/>
          <w:sz w:val="22"/>
          <w:szCs w:val="22"/>
        </w:rPr>
      </w:pPr>
    </w:p>
    <w:p w14:paraId="6C3A0D7A" w14:textId="3011BFF2" w:rsidR="00D70C36" w:rsidRPr="00F007D6" w:rsidRDefault="00D059E6" w:rsidP="00057612">
      <w:pPr>
        <w:pStyle w:val="Ttulo1"/>
        <w:spacing w:before="1" w:line="276" w:lineRule="auto"/>
        <w:ind w:left="567"/>
        <w:jc w:val="both"/>
        <w:rPr>
          <w:rFonts w:ascii="Arial Nova" w:hAnsi="Arial Nova"/>
          <w:sz w:val="22"/>
          <w:szCs w:val="22"/>
        </w:rPr>
      </w:pPr>
      <w:r w:rsidRPr="00F007D6">
        <w:rPr>
          <w:rFonts w:ascii="Arial Nova" w:hAnsi="Arial Nova"/>
          <w:sz w:val="22"/>
          <w:szCs w:val="22"/>
        </w:rPr>
        <w:t>LINEAMIENTOS DE ATENCIÓN DE LOS Y LAS ASPIRANTES</w:t>
      </w:r>
    </w:p>
    <w:p w14:paraId="0A23F22A" w14:textId="77777777" w:rsidR="00D70C36" w:rsidRPr="00F007D6" w:rsidRDefault="00D70C36" w:rsidP="00A30534">
      <w:pPr>
        <w:pStyle w:val="Textoindependiente"/>
        <w:spacing w:line="276" w:lineRule="auto"/>
        <w:ind w:left="0"/>
        <w:jc w:val="both"/>
        <w:rPr>
          <w:rFonts w:ascii="Arial Nova" w:hAnsi="Arial Nova"/>
          <w:b/>
          <w:sz w:val="22"/>
          <w:szCs w:val="22"/>
        </w:rPr>
      </w:pPr>
    </w:p>
    <w:p w14:paraId="200DFE04" w14:textId="77777777" w:rsidR="00D70C36" w:rsidRPr="00F007D6" w:rsidRDefault="00D059E6" w:rsidP="00057612">
      <w:pPr>
        <w:pStyle w:val="Prrafodelista"/>
        <w:numPr>
          <w:ilvl w:val="0"/>
          <w:numId w:val="11"/>
        </w:numPr>
        <w:tabs>
          <w:tab w:val="left" w:pos="271"/>
        </w:tabs>
        <w:spacing w:line="276" w:lineRule="auto"/>
        <w:ind w:right="734" w:hanging="229"/>
        <w:jc w:val="both"/>
        <w:rPr>
          <w:rFonts w:ascii="Arial Nova" w:hAnsi="Arial Nova"/>
          <w:color w:val="212121"/>
        </w:rPr>
      </w:pPr>
      <w:r w:rsidRPr="00F007D6">
        <w:rPr>
          <w:rFonts w:ascii="Arial Nova" w:hAnsi="Arial Nova"/>
        </w:rPr>
        <w:t>El o la aspirante del programa deberá presentarse en el periodo programado para la convocatoria de la recepción de</w:t>
      </w:r>
      <w:r w:rsidRPr="00F007D6">
        <w:rPr>
          <w:rFonts w:ascii="Arial Nova" w:hAnsi="Arial Nova"/>
          <w:spacing w:val="-1"/>
        </w:rPr>
        <w:t xml:space="preserve"> </w:t>
      </w:r>
      <w:r w:rsidRPr="00F007D6">
        <w:rPr>
          <w:rFonts w:ascii="Arial Nova" w:hAnsi="Arial Nova"/>
        </w:rPr>
        <w:t>documentos.</w:t>
      </w:r>
    </w:p>
    <w:p w14:paraId="53D6A13D" w14:textId="77777777" w:rsidR="00D70C36" w:rsidRPr="00F007D6" w:rsidRDefault="00D059E6" w:rsidP="00057612">
      <w:pPr>
        <w:pStyle w:val="Prrafodelista"/>
        <w:numPr>
          <w:ilvl w:val="0"/>
          <w:numId w:val="11"/>
        </w:numPr>
        <w:tabs>
          <w:tab w:val="left" w:pos="271"/>
        </w:tabs>
        <w:spacing w:before="2" w:line="276" w:lineRule="auto"/>
        <w:ind w:right="734" w:hanging="229"/>
        <w:jc w:val="both"/>
        <w:rPr>
          <w:rFonts w:ascii="Arial Nova" w:hAnsi="Arial Nova"/>
          <w:color w:val="212121"/>
        </w:rPr>
      </w:pPr>
      <w:r w:rsidRPr="00F007D6">
        <w:rPr>
          <w:rFonts w:ascii="Arial Nova" w:hAnsi="Arial Nova"/>
        </w:rPr>
        <w:t>No se recibirán solicitudes que no estén completamente</w:t>
      </w:r>
      <w:r w:rsidRPr="00F007D6">
        <w:rPr>
          <w:rFonts w:ascii="Arial Nova" w:hAnsi="Arial Nova"/>
          <w:spacing w:val="-1"/>
        </w:rPr>
        <w:t xml:space="preserve"> </w:t>
      </w:r>
      <w:r w:rsidRPr="00F007D6">
        <w:rPr>
          <w:rFonts w:ascii="Arial Nova" w:hAnsi="Arial Nova"/>
        </w:rPr>
        <w:t>llenas.</w:t>
      </w:r>
    </w:p>
    <w:p w14:paraId="6BF48D6E" w14:textId="77777777" w:rsidR="00D70C36" w:rsidRPr="00F007D6" w:rsidRDefault="00D059E6" w:rsidP="00057612">
      <w:pPr>
        <w:pStyle w:val="Prrafodelista"/>
        <w:numPr>
          <w:ilvl w:val="0"/>
          <w:numId w:val="11"/>
        </w:numPr>
        <w:tabs>
          <w:tab w:val="left" w:pos="271"/>
        </w:tabs>
        <w:spacing w:line="276" w:lineRule="auto"/>
        <w:ind w:right="734" w:hanging="229"/>
        <w:jc w:val="both"/>
        <w:rPr>
          <w:rFonts w:ascii="Arial Nova" w:hAnsi="Arial Nova"/>
          <w:color w:val="212121"/>
        </w:rPr>
      </w:pPr>
      <w:r w:rsidRPr="00F007D6">
        <w:rPr>
          <w:rFonts w:ascii="Arial Nova" w:hAnsi="Arial Nova"/>
        </w:rPr>
        <w:t>No se recibirán solicitudes que no adjunte toda la documentación</w:t>
      </w:r>
      <w:r w:rsidRPr="00F007D6">
        <w:rPr>
          <w:rFonts w:ascii="Arial Nova" w:hAnsi="Arial Nova"/>
          <w:spacing w:val="-5"/>
        </w:rPr>
        <w:t xml:space="preserve"> </w:t>
      </w:r>
      <w:r w:rsidRPr="00F007D6">
        <w:rPr>
          <w:rFonts w:ascii="Arial Nova" w:hAnsi="Arial Nova"/>
        </w:rPr>
        <w:t>requerida.</w:t>
      </w:r>
    </w:p>
    <w:p w14:paraId="1FE2A0DC" w14:textId="77777777" w:rsidR="00D70C36" w:rsidRPr="00F007D6" w:rsidRDefault="00D059E6" w:rsidP="00057612">
      <w:pPr>
        <w:pStyle w:val="Prrafodelista"/>
        <w:numPr>
          <w:ilvl w:val="0"/>
          <w:numId w:val="11"/>
        </w:numPr>
        <w:tabs>
          <w:tab w:val="left" w:pos="271"/>
        </w:tabs>
        <w:spacing w:before="2" w:line="276" w:lineRule="auto"/>
        <w:ind w:right="734" w:hanging="229"/>
        <w:jc w:val="both"/>
        <w:rPr>
          <w:rFonts w:ascii="Arial Nova" w:hAnsi="Arial Nova"/>
          <w:color w:val="212121"/>
        </w:rPr>
      </w:pPr>
      <w:r w:rsidRPr="00F007D6">
        <w:rPr>
          <w:rFonts w:ascii="Arial Nova" w:hAnsi="Arial Nova"/>
        </w:rPr>
        <w:t>No se recibirán documentos y solicitudes en tiempo</w:t>
      </w:r>
      <w:r w:rsidRPr="00F007D6">
        <w:rPr>
          <w:rFonts w:ascii="Arial Nova" w:hAnsi="Arial Nova"/>
          <w:spacing w:val="-7"/>
        </w:rPr>
        <w:t xml:space="preserve"> </w:t>
      </w:r>
      <w:r w:rsidRPr="00F007D6">
        <w:rPr>
          <w:rFonts w:ascii="Arial Nova" w:hAnsi="Arial Nova"/>
        </w:rPr>
        <w:t>extemporáneo.</w:t>
      </w:r>
    </w:p>
    <w:p w14:paraId="5441E0FA" w14:textId="77777777" w:rsidR="00D70C36" w:rsidRPr="00F007D6" w:rsidRDefault="00D059E6" w:rsidP="00057612">
      <w:pPr>
        <w:pStyle w:val="Prrafodelista"/>
        <w:numPr>
          <w:ilvl w:val="0"/>
          <w:numId w:val="11"/>
        </w:numPr>
        <w:tabs>
          <w:tab w:val="left" w:pos="271"/>
        </w:tabs>
        <w:spacing w:line="276" w:lineRule="auto"/>
        <w:ind w:right="734" w:hanging="229"/>
        <w:jc w:val="both"/>
        <w:rPr>
          <w:rFonts w:ascii="Arial Nova" w:hAnsi="Arial Nova"/>
          <w:color w:val="212121"/>
        </w:rPr>
      </w:pPr>
      <w:r w:rsidRPr="00F007D6">
        <w:rPr>
          <w:rFonts w:ascii="Arial Nova" w:hAnsi="Arial Nova"/>
        </w:rPr>
        <w:t>Los documentos solicitados deberán ser entregados en las oficinas de la</w:t>
      </w:r>
      <w:r w:rsidRPr="00F007D6">
        <w:rPr>
          <w:rFonts w:ascii="Arial Nova" w:hAnsi="Arial Nova"/>
          <w:spacing w:val="-32"/>
        </w:rPr>
        <w:t xml:space="preserve"> </w:t>
      </w:r>
      <w:r w:rsidRPr="00F007D6">
        <w:rPr>
          <w:rFonts w:ascii="Arial Nova" w:hAnsi="Arial Nova"/>
        </w:rPr>
        <w:t>UPED del INABVE en el periodo de</w:t>
      </w:r>
      <w:r w:rsidRPr="00F007D6">
        <w:rPr>
          <w:rFonts w:ascii="Arial Nova" w:hAnsi="Arial Nova"/>
          <w:spacing w:val="-5"/>
        </w:rPr>
        <w:t xml:space="preserve"> </w:t>
      </w:r>
      <w:r w:rsidRPr="00F007D6">
        <w:rPr>
          <w:rFonts w:ascii="Arial Nova" w:hAnsi="Arial Nova"/>
        </w:rPr>
        <w:t>convocatoria.</w:t>
      </w:r>
    </w:p>
    <w:p w14:paraId="5EF8AE78" w14:textId="77777777" w:rsidR="00D70C36" w:rsidRPr="00F007D6" w:rsidRDefault="00D70C36" w:rsidP="00A30534">
      <w:pPr>
        <w:pStyle w:val="Textoindependiente"/>
        <w:spacing w:before="11" w:line="276" w:lineRule="auto"/>
        <w:ind w:left="0"/>
        <w:jc w:val="both"/>
        <w:rPr>
          <w:rFonts w:ascii="Arial Nova" w:hAnsi="Arial Nova"/>
          <w:sz w:val="22"/>
          <w:szCs w:val="22"/>
        </w:rPr>
      </w:pPr>
    </w:p>
    <w:p w14:paraId="054A1F11" w14:textId="77777777" w:rsidR="00D70C36" w:rsidRPr="00F007D6" w:rsidRDefault="00D059E6" w:rsidP="00057612">
      <w:pPr>
        <w:pStyle w:val="Ttulo1"/>
        <w:spacing w:before="1" w:line="276" w:lineRule="auto"/>
        <w:ind w:left="567"/>
        <w:jc w:val="both"/>
        <w:rPr>
          <w:rFonts w:ascii="Arial Nova" w:hAnsi="Arial Nova"/>
          <w:sz w:val="22"/>
          <w:szCs w:val="22"/>
        </w:rPr>
      </w:pPr>
      <w:r w:rsidRPr="00F007D6">
        <w:rPr>
          <w:rFonts w:ascii="Arial Nova" w:hAnsi="Arial Nova"/>
          <w:sz w:val="22"/>
          <w:szCs w:val="22"/>
        </w:rPr>
        <w:t>DEBERES Y RESPONSABILIDADES DE LOS BECARIOS DEL PROGRAMA:</w:t>
      </w:r>
    </w:p>
    <w:p w14:paraId="0796911E" w14:textId="77777777" w:rsidR="00D70C36" w:rsidRPr="00F007D6" w:rsidRDefault="00D70C36" w:rsidP="00A30534">
      <w:pPr>
        <w:pStyle w:val="Textoindependiente"/>
        <w:spacing w:before="11" w:line="276" w:lineRule="auto"/>
        <w:ind w:left="0"/>
        <w:jc w:val="both"/>
        <w:rPr>
          <w:rFonts w:ascii="Arial Nova" w:hAnsi="Arial Nova"/>
          <w:b/>
          <w:sz w:val="22"/>
          <w:szCs w:val="22"/>
        </w:rPr>
      </w:pPr>
    </w:p>
    <w:p w14:paraId="4CC8DCA1" w14:textId="77777777" w:rsidR="00057612" w:rsidRPr="00F007D6" w:rsidRDefault="00057612" w:rsidP="004F6C02">
      <w:pPr>
        <w:pStyle w:val="Prrafodelista"/>
        <w:numPr>
          <w:ilvl w:val="0"/>
          <w:numId w:val="12"/>
        </w:numPr>
        <w:tabs>
          <w:tab w:val="left" w:pos="380"/>
        </w:tabs>
        <w:spacing w:before="1" w:line="276" w:lineRule="auto"/>
        <w:ind w:left="993" w:right="734"/>
        <w:jc w:val="both"/>
        <w:rPr>
          <w:rFonts w:ascii="Arial Nova" w:hAnsi="Arial Nova"/>
        </w:rPr>
      </w:pPr>
      <w:r w:rsidRPr="00F007D6">
        <w:rPr>
          <w:rFonts w:ascii="Arial Nova" w:hAnsi="Arial Nova"/>
        </w:rPr>
        <w:t>Informar por escrito o correo electrónico el cambio de residencia, domicilio, correo electrónico</w:t>
      </w:r>
      <w:r w:rsidRPr="00F007D6">
        <w:rPr>
          <w:rFonts w:ascii="Arial Nova" w:hAnsi="Arial Nova"/>
          <w:spacing w:val="-44"/>
        </w:rPr>
        <w:t xml:space="preserve"> </w:t>
      </w:r>
      <w:r w:rsidRPr="00F007D6">
        <w:rPr>
          <w:rFonts w:ascii="Arial Nova" w:hAnsi="Arial Nova"/>
        </w:rPr>
        <w:t>o número telefónico de</w:t>
      </w:r>
      <w:r w:rsidRPr="00F007D6">
        <w:rPr>
          <w:rFonts w:ascii="Arial Nova" w:hAnsi="Arial Nova"/>
          <w:spacing w:val="-7"/>
        </w:rPr>
        <w:t xml:space="preserve"> </w:t>
      </w:r>
      <w:r w:rsidRPr="00F007D6">
        <w:rPr>
          <w:rFonts w:ascii="Arial Nova" w:hAnsi="Arial Nova"/>
        </w:rPr>
        <w:t>contacto.</w:t>
      </w:r>
    </w:p>
    <w:p w14:paraId="59EEE198" w14:textId="77777777" w:rsidR="00057612" w:rsidRPr="00F007D6" w:rsidRDefault="00057612" w:rsidP="004F6C02">
      <w:pPr>
        <w:pStyle w:val="Prrafodelista"/>
        <w:numPr>
          <w:ilvl w:val="0"/>
          <w:numId w:val="12"/>
        </w:numPr>
        <w:tabs>
          <w:tab w:val="left" w:pos="358"/>
        </w:tabs>
        <w:spacing w:line="276" w:lineRule="auto"/>
        <w:ind w:left="993" w:right="734"/>
        <w:jc w:val="both"/>
        <w:rPr>
          <w:rFonts w:ascii="Arial Nova" w:hAnsi="Arial Nova"/>
        </w:rPr>
      </w:pPr>
      <w:r w:rsidRPr="00F007D6">
        <w:rPr>
          <w:rFonts w:ascii="Arial Nova" w:hAnsi="Arial Nova"/>
        </w:rPr>
        <w:t>Presentar documentos académicos en original y copia con sello de la</w:t>
      </w:r>
      <w:r w:rsidRPr="00F007D6">
        <w:rPr>
          <w:rFonts w:ascii="Arial Nova" w:hAnsi="Arial Nova"/>
          <w:spacing w:val="-12"/>
        </w:rPr>
        <w:t xml:space="preserve"> </w:t>
      </w:r>
      <w:r w:rsidRPr="00F007D6">
        <w:rPr>
          <w:rFonts w:ascii="Arial Nova" w:hAnsi="Arial Nova"/>
        </w:rPr>
        <w:t>universidad:</w:t>
      </w:r>
    </w:p>
    <w:p w14:paraId="37DA4068" w14:textId="659EC7FE" w:rsidR="004F6C02" w:rsidRPr="00F007D6" w:rsidRDefault="004F6C02" w:rsidP="004F6C02">
      <w:pPr>
        <w:pStyle w:val="Prrafodelista"/>
        <w:numPr>
          <w:ilvl w:val="0"/>
          <w:numId w:val="12"/>
        </w:numPr>
        <w:tabs>
          <w:tab w:val="left" w:pos="302"/>
        </w:tabs>
        <w:spacing w:before="1" w:line="276" w:lineRule="auto"/>
        <w:ind w:left="993" w:right="734"/>
        <w:jc w:val="both"/>
        <w:rPr>
          <w:rFonts w:ascii="Arial Nova" w:hAnsi="Arial Nova"/>
        </w:rPr>
      </w:pPr>
      <w:r w:rsidRPr="00F007D6">
        <w:rPr>
          <w:rFonts w:ascii="Arial Nova" w:hAnsi="Arial Nova"/>
        </w:rPr>
        <w:t>Presentar la constancia de inscripción de materias en las convocatorias de pago de cada ciclo de</w:t>
      </w:r>
      <w:r w:rsidRPr="00F007D6">
        <w:rPr>
          <w:rFonts w:ascii="Arial Nova" w:hAnsi="Arial Nova"/>
          <w:spacing w:val="-30"/>
        </w:rPr>
        <w:t xml:space="preserve"> </w:t>
      </w:r>
      <w:r w:rsidRPr="00F007D6">
        <w:rPr>
          <w:rFonts w:ascii="Arial Nova" w:hAnsi="Arial Nova"/>
        </w:rPr>
        <w:t>estudios</w:t>
      </w:r>
    </w:p>
    <w:p w14:paraId="3B84C0A6" w14:textId="4316D965" w:rsidR="004F6C02" w:rsidRPr="00F007D6" w:rsidRDefault="004F6C02" w:rsidP="004F6C02">
      <w:pPr>
        <w:pStyle w:val="Prrafodelista"/>
        <w:numPr>
          <w:ilvl w:val="0"/>
          <w:numId w:val="12"/>
        </w:numPr>
        <w:tabs>
          <w:tab w:val="left" w:pos="358"/>
        </w:tabs>
        <w:spacing w:line="276" w:lineRule="auto"/>
        <w:ind w:left="993" w:right="734"/>
        <w:jc w:val="both"/>
        <w:rPr>
          <w:rFonts w:ascii="Arial Nova" w:hAnsi="Arial Nova"/>
        </w:rPr>
      </w:pPr>
      <w:r w:rsidRPr="00F007D6">
        <w:rPr>
          <w:rFonts w:ascii="Arial Nova" w:hAnsi="Arial Nova"/>
        </w:rPr>
        <w:t>Entregar las notas en formato original certificadas o selladas por la</w:t>
      </w:r>
      <w:r w:rsidRPr="00F007D6">
        <w:rPr>
          <w:rFonts w:ascii="Arial Nova" w:hAnsi="Arial Nova"/>
          <w:spacing w:val="-3"/>
        </w:rPr>
        <w:t xml:space="preserve"> </w:t>
      </w:r>
      <w:r w:rsidRPr="00F007D6">
        <w:rPr>
          <w:rFonts w:ascii="Arial Nova" w:hAnsi="Arial Nova"/>
        </w:rPr>
        <w:t>universidad.</w:t>
      </w:r>
    </w:p>
    <w:p w14:paraId="52C66A15" w14:textId="77777777" w:rsidR="004F6C02" w:rsidRPr="00F007D6" w:rsidRDefault="004F6C02" w:rsidP="004F6C02">
      <w:pPr>
        <w:pStyle w:val="Prrafodelista"/>
        <w:numPr>
          <w:ilvl w:val="0"/>
          <w:numId w:val="12"/>
        </w:numPr>
        <w:tabs>
          <w:tab w:val="left" w:pos="380"/>
        </w:tabs>
        <w:spacing w:line="276" w:lineRule="auto"/>
        <w:ind w:left="993" w:right="734"/>
        <w:jc w:val="both"/>
        <w:rPr>
          <w:rFonts w:ascii="Arial Nova" w:hAnsi="Arial Nova"/>
        </w:rPr>
      </w:pPr>
      <w:r w:rsidRPr="00F007D6">
        <w:rPr>
          <w:rFonts w:ascii="Arial Nova" w:hAnsi="Arial Nova"/>
        </w:rPr>
        <w:t>Los comprobantes de pago mensuales efectuados en el centro de estudio, deberán mostrar el sello, firma y fecha del banco donde se realizó la transacción. Además, mostrar el nombre y</w:t>
      </w:r>
      <w:r w:rsidRPr="00F007D6">
        <w:rPr>
          <w:rFonts w:ascii="Arial Nova" w:hAnsi="Arial Nova"/>
          <w:spacing w:val="-40"/>
        </w:rPr>
        <w:t xml:space="preserve"> </w:t>
      </w:r>
      <w:r w:rsidRPr="00F007D6">
        <w:rPr>
          <w:rFonts w:ascii="Arial Nova" w:hAnsi="Arial Nova"/>
        </w:rPr>
        <w:t>cuenta de la IES.</w:t>
      </w:r>
    </w:p>
    <w:p w14:paraId="78673A5F" w14:textId="77777777" w:rsidR="004F6C02" w:rsidRPr="00F007D6" w:rsidRDefault="004F6C02" w:rsidP="004F6C02">
      <w:pPr>
        <w:pStyle w:val="Prrafodelista"/>
        <w:numPr>
          <w:ilvl w:val="0"/>
          <w:numId w:val="12"/>
        </w:numPr>
        <w:tabs>
          <w:tab w:val="left" w:pos="374"/>
        </w:tabs>
        <w:spacing w:line="276" w:lineRule="auto"/>
        <w:ind w:left="993" w:right="734"/>
        <w:jc w:val="both"/>
        <w:rPr>
          <w:rFonts w:ascii="Arial Nova" w:hAnsi="Arial Nova"/>
        </w:rPr>
      </w:pPr>
      <w:r w:rsidRPr="00F007D6">
        <w:rPr>
          <w:rFonts w:ascii="Arial Nova" w:hAnsi="Arial Nova"/>
        </w:rPr>
        <w:t>Informar inmediatamente por escrito sobre la suspensión temporal o definitiva de los</w:t>
      </w:r>
      <w:r w:rsidRPr="00F007D6">
        <w:rPr>
          <w:rFonts w:ascii="Arial Nova" w:hAnsi="Arial Nova"/>
          <w:spacing w:val="-44"/>
        </w:rPr>
        <w:t xml:space="preserve"> </w:t>
      </w:r>
      <w:r w:rsidRPr="00F007D6">
        <w:rPr>
          <w:rFonts w:ascii="Arial Nova" w:hAnsi="Arial Nova"/>
        </w:rPr>
        <w:t>estudios, explicando los motivos que la</w:t>
      </w:r>
      <w:r w:rsidRPr="00F007D6">
        <w:rPr>
          <w:rFonts w:ascii="Arial Nova" w:hAnsi="Arial Nova"/>
          <w:spacing w:val="-4"/>
        </w:rPr>
        <w:t xml:space="preserve"> </w:t>
      </w:r>
      <w:r w:rsidRPr="00F007D6">
        <w:rPr>
          <w:rFonts w:ascii="Arial Nova" w:hAnsi="Arial Nova"/>
        </w:rPr>
        <w:t>ocasionan.</w:t>
      </w:r>
    </w:p>
    <w:p w14:paraId="12544FD9" w14:textId="01EDC3FD" w:rsidR="00D70C36" w:rsidRPr="00F007D6" w:rsidRDefault="004F6C02" w:rsidP="004F6C02">
      <w:pPr>
        <w:pStyle w:val="Prrafodelista"/>
        <w:numPr>
          <w:ilvl w:val="0"/>
          <w:numId w:val="12"/>
        </w:numPr>
        <w:tabs>
          <w:tab w:val="left" w:pos="323"/>
        </w:tabs>
        <w:spacing w:before="2" w:line="276" w:lineRule="auto"/>
        <w:ind w:left="993" w:right="734"/>
        <w:jc w:val="both"/>
        <w:rPr>
          <w:rFonts w:ascii="Arial Nova" w:hAnsi="Arial Nova"/>
        </w:rPr>
      </w:pPr>
      <w:r w:rsidRPr="00F007D6">
        <w:rPr>
          <w:rFonts w:ascii="Arial Nova" w:hAnsi="Arial Nova"/>
        </w:rPr>
        <w:t xml:space="preserve">Informar sobre la </w:t>
      </w:r>
      <w:r w:rsidR="00D059E6" w:rsidRPr="00F007D6">
        <w:rPr>
          <w:rFonts w:ascii="Arial Nova" w:hAnsi="Arial Nova"/>
        </w:rPr>
        <w:t>reducción de la carga académica, por causas de fuerza</w:t>
      </w:r>
      <w:r w:rsidR="00D059E6" w:rsidRPr="00F007D6">
        <w:rPr>
          <w:rFonts w:ascii="Arial Nova" w:hAnsi="Arial Nova"/>
          <w:spacing w:val="-49"/>
        </w:rPr>
        <w:t xml:space="preserve"> </w:t>
      </w:r>
      <w:r w:rsidR="00D059E6" w:rsidRPr="00F007D6">
        <w:rPr>
          <w:rFonts w:ascii="Arial Nova" w:hAnsi="Arial Nova"/>
        </w:rPr>
        <w:t>mayor debidamente</w:t>
      </w:r>
      <w:r w:rsidRPr="00F007D6">
        <w:rPr>
          <w:rFonts w:ascii="Arial Nova" w:hAnsi="Arial Nova"/>
        </w:rPr>
        <w:t xml:space="preserve"> </w:t>
      </w:r>
      <w:r w:rsidR="00D059E6" w:rsidRPr="00F007D6">
        <w:rPr>
          <w:rFonts w:ascii="Arial Nova" w:hAnsi="Arial Nova"/>
        </w:rPr>
        <w:t>justificadas.</w:t>
      </w:r>
    </w:p>
    <w:p w14:paraId="4787EA69" w14:textId="77777777" w:rsidR="00D70C36" w:rsidRPr="00F007D6" w:rsidRDefault="00D059E6" w:rsidP="004F6C02">
      <w:pPr>
        <w:pStyle w:val="Prrafodelista"/>
        <w:numPr>
          <w:ilvl w:val="0"/>
          <w:numId w:val="12"/>
        </w:numPr>
        <w:tabs>
          <w:tab w:val="left" w:pos="380"/>
        </w:tabs>
        <w:spacing w:line="276" w:lineRule="auto"/>
        <w:ind w:left="993" w:right="734"/>
        <w:jc w:val="both"/>
        <w:rPr>
          <w:rFonts w:ascii="Arial Nova" w:hAnsi="Arial Nova"/>
        </w:rPr>
      </w:pPr>
      <w:r w:rsidRPr="00F007D6">
        <w:rPr>
          <w:rFonts w:ascii="Arial Nova" w:hAnsi="Arial Nova"/>
        </w:rPr>
        <w:t>Se podrá subsanar hasta una materia reprobada durante todo el plan de</w:t>
      </w:r>
      <w:r w:rsidRPr="00F007D6">
        <w:rPr>
          <w:rFonts w:ascii="Arial Nova" w:hAnsi="Arial Nova"/>
          <w:spacing w:val="-11"/>
        </w:rPr>
        <w:t xml:space="preserve"> </w:t>
      </w:r>
      <w:r w:rsidRPr="00F007D6">
        <w:rPr>
          <w:rFonts w:ascii="Arial Nova" w:hAnsi="Arial Nova"/>
        </w:rPr>
        <w:t>estudios.</w:t>
      </w:r>
    </w:p>
    <w:p w14:paraId="443888EC" w14:textId="77777777" w:rsidR="00D70C36" w:rsidRPr="00F007D6" w:rsidRDefault="00D059E6" w:rsidP="004F6C02">
      <w:pPr>
        <w:pStyle w:val="Prrafodelista"/>
        <w:numPr>
          <w:ilvl w:val="0"/>
          <w:numId w:val="12"/>
        </w:numPr>
        <w:tabs>
          <w:tab w:val="left" w:pos="382"/>
        </w:tabs>
        <w:spacing w:before="1" w:line="276" w:lineRule="auto"/>
        <w:ind w:left="993" w:right="734"/>
        <w:jc w:val="both"/>
        <w:rPr>
          <w:rFonts w:ascii="Arial Nova" w:hAnsi="Arial Nova"/>
        </w:rPr>
      </w:pPr>
      <w:r w:rsidRPr="00F007D6">
        <w:rPr>
          <w:rFonts w:ascii="Arial Nova" w:hAnsi="Arial Nova"/>
        </w:rPr>
        <w:t>Informar inmediatamente en el caso que su institución académica u otra institución le otorgue</w:t>
      </w:r>
      <w:r w:rsidRPr="00F007D6">
        <w:rPr>
          <w:rFonts w:ascii="Arial Nova" w:hAnsi="Arial Nova"/>
          <w:spacing w:val="-37"/>
        </w:rPr>
        <w:t xml:space="preserve"> </w:t>
      </w:r>
      <w:r w:rsidRPr="00F007D6">
        <w:rPr>
          <w:rFonts w:ascii="Arial Nova" w:hAnsi="Arial Nova"/>
        </w:rPr>
        <w:t>una beca similar o de mayor</w:t>
      </w:r>
      <w:r w:rsidRPr="00F007D6">
        <w:rPr>
          <w:rFonts w:ascii="Arial Nova" w:hAnsi="Arial Nova"/>
          <w:spacing w:val="-8"/>
        </w:rPr>
        <w:t xml:space="preserve"> </w:t>
      </w:r>
      <w:r w:rsidRPr="00F007D6">
        <w:rPr>
          <w:rFonts w:ascii="Arial Nova" w:hAnsi="Arial Nova"/>
        </w:rPr>
        <w:t>cobertura.</w:t>
      </w:r>
    </w:p>
    <w:p w14:paraId="6A33C9B5" w14:textId="114ACC4A" w:rsidR="00D70C36" w:rsidRPr="00F007D6" w:rsidRDefault="00D059E6" w:rsidP="004F6C02">
      <w:pPr>
        <w:pStyle w:val="Prrafodelista"/>
        <w:numPr>
          <w:ilvl w:val="0"/>
          <w:numId w:val="12"/>
        </w:numPr>
        <w:tabs>
          <w:tab w:val="left" w:pos="315"/>
        </w:tabs>
        <w:spacing w:before="1" w:line="276" w:lineRule="auto"/>
        <w:ind w:left="993" w:right="734"/>
        <w:jc w:val="both"/>
        <w:rPr>
          <w:rFonts w:ascii="Arial Nova" w:hAnsi="Arial Nova"/>
        </w:rPr>
      </w:pPr>
      <w:r w:rsidRPr="00F007D6">
        <w:rPr>
          <w:rFonts w:ascii="Arial Nova" w:hAnsi="Arial Nova"/>
        </w:rPr>
        <w:t>Informar a la Coordinación del Programa de Becas INABVE mediante comunicación escrita, y previamente, si piensa gestionar un cambio de carrera en la Universidad o retiro de materias en</w:t>
      </w:r>
      <w:r w:rsidRPr="00F007D6">
        <w:rPr>
          <w:rFonts w:ascii="Arial Nova" w:hAnsi="Arial Nova"/>
          <w:spacing w:val="-45"/>
        </w:rPr>
        <w:t xml:space="preserve"> </w:t>
      </w:r>
      <w:r w:rsidRPr="00F007D6">
        <w:rPr>
          <w:rFonts w:ascii="Arial Nova" w:hAnsi="Arial Nova"/>
        </w:rPr>
        <w:t>un ciclo de</w:t>
      </w:r>
      <w:r w:rsidRPr="00F007D6">
        <w:rPr>
          <w:rFonts w:ascii="Arial Nova" w:hAnsi="Arial Nova"/>
          <w:spacing w:val="-3"/>
        </w:rPr>
        <w:t xml:space="preserve"> </w:t>
      </w:r>
      <w:r w:rsidRPr="00F007D6">
        <w:rPr>
          <w:rFonts w:ascii="Arial Nova" w:hAnsi="Arial Nova"/>
        </w:rPr>
        <w:t>estudio.</w:t>
      </w:r>
    </w:p>
    <w:p w14:paraId="5FFAA4B0" w14:textId="77777777" w:rsidR="004F6C02" w:rsidRPr="00F007D6" w:rsidRDefault="004F6C02" w:rsidP="004F6C02">
      <w:pPr>
        <w:pStyle w:val="Prrafodelista"/>
        <w:numPr>
          <w:ilvl w:val="0"/>
          <w:numId w:val="12"/>
        </w:numPr>
        <w:tabs>
          <w:tab w:val="left" w:pos="374"/>
        </w:tabs>
        <w:spacing w:line="276" w:lineRule="auto"/>
        <w:ind w:left="993" w:right="734"/>
        <w:jc w:val="both"/>
        <w:rPr>
          <w:rFonts w:ascii="Arial Nova" w:hAnsi="Arial Nova"/>
        </w:rPr>
      </w:pPr>
      <w:r w:rsidRPr="00F007D6">
        <w:rPr>
          <w:rFonts w:ascii="Arial Nova" w:hAnsi="Arial Nova"/>
        </w:rPr>
        <w:t>Asistir de forma continua a sus clases, prácticas, laboratorios y</w:t>
      </w:r>
      <w:r w:rsidRPr="00F007D6">
        <w:rPr>
          <w:rFonts w:ascii="Arial Nova" w:hAnsi="Arial Nova"/>
          <w:spacing w:val="-11"/>
        </w:rPr>
        <w:t xml:space="preserve"> </w:t>
      </w:r>
      <w:r w:rsidRPr="00F007D6">
        <w:rPr>
          <w:rFonts w:ascii="Arial Nova" w:hAnsi="Arial Nova"/>
        </w:rPr>
        <w:t>evaluaciones.</w:t>
      </w:r>
    </w:p>
    <w:p w14:paraId="2D8CD6B2" w14:textId="77777777" w:rsidR="004F6C02" w:rsidRPr="00F007D6" w:rsidRDefault="004F6C02" w:rsidP="004F6C02">
      <w:pPr>
        <w:pStyle w:val="Prrafodelista"/>
        <w:numPr>
          <w:ilvl w:val="0"/>
          <w:numId w:val="12"/>
        </w:numPr>
        <w:tabs>
          <w:tab w:val="left" w:pos="302"/>
        </w:tabs>
        <w:spacing w:line="276" w:lineRule="auto"/>
        <w:ind w:left="993" w:right="734"/>
        <w:jc w:val="both"/>
        <w:rPr>
          <w:rFonts w:ascii="Arial Nova" w:hAnsi="Arial Nova"/>
        </w:rPr>
      </w:pPr>
      <w:r w:rsidRPr="00F007D6">
        <w:rPr>
          <w:rFonts w:ascii="Arial Nova" w:hAnsi="Arial Nova"/>
        </w:rPr>
        <w:t>Cumplir con el reglamento vigente en el centro de</w:t>
      </w:r>
      <w:r w:rsidRPr="00F007D6">
        <w:rPr>
          <w:rFonts w:ascii="Arial Nova" w:hAnsi="Arial Nova"/>
          <w:spacing w:val="-6"/>
        </w:rPr>
        <w:t xml:space="preserve"> </w:t>
      </w:r>
      <w:r w:rsidRPr="00F007D6">
        <w:rPr>
          <w:rFonts w:ascii="Arial Nova" w:hAnsi="Arial Nova"/>
        </w:rPr>
        <w:t>estudios.</w:t>
      </w:r>
    </w:p>
    <w:p w14:paraId="7D8BEFB9" w14:textId="7C7878ED" w:rsidR="004F6C02" w:rsidRPr="00F007D6" w:rsidRDefault="004F6C02" w:rsidP="00057612">
      <w:pPr>
        <w:tabs>
          <w:tab w:val="left" w:pos="315"/>
        </w:tabs>
        <w:spacing w:before="1" w:line="276" w:lineRule="auto"/>
        <w:ind w:left="851" w:right="347"/>
        <w:jc w:val="both"/>
        <w:rPr>
          <w:rFonts w:ascii="Arial Nova" w:hAnsi="Arial Nova"/>
        </w:rPr>
      </w:pPr>
    </w:p>
    <w:p w14:paraId="5FCE1AC4" w14:textId="1A0824F0" w:rsidR="00D70C36" w:rsidRPr="00F007D6" w:rsidRDefault="00D059E6" w:rsidP="004F6C02">
      <w:pPr>
        <w:tabs>
          <w:tab w:val="left" w:pos="367"/>
        </w:tabs>
        <w:spacing w:line="276" w:lineRule="auto"/>
        <w:ind w:left="851" w:right="450"/>
        <w:jc w:val="both"/>
        <w:rPr>
          <w:rFonts w:ascii="Arial Nova" w:hAnsi="Arial Nova"/>
        </w:rPr>
      </w:pPr>
      <w:r w:rsidRPr="00F007D6">
        <w:rPr>
          <w:rFonts w:ascii="Arial Nova" w:hAnsi="Arial Nova"/>
        </w:rPr>
        <w:t>El beneficiario legalmente identificado que presente dificultades para asistir a la firma de</w:t>
      </w:r>
      <w:r w:rsidRPr="00F007D6">
        <w:rPr>
          <w:rFonts w:ascii="Arial Nova" w:hAnsi="Arial Nova"/>
          <w:spacing w:val="-41"/>
        </w:rPr>
        <w:t xml:space="preserve"> </w:t>
      </w:r>
      <w:r w:rsidRPr="00F007D6">
        <w:rPr>
          <w:rFonts w:ascii="Arial Nova" w:hAnsi="Arial Nova"/>
        </w:rPr>
        <w:t>planillas (trabajo, ausencia en el país, enfermedad), deberá presentar una carta en la que justifique su ausencia y podrá nombrar un representante legal mediante un Poder general con cláusula especial para poder tramitar el beneficio que le otorga la</w:t>
      </w:r>
      <w:r w:rsidRPr="00F007D6">
        <w:rPr>
          <w:rFonts w:ascii="Arial Nova" w:hAnsi="Arial Nova"/>
          <w:spacing w:val="-3"/>
        </w:rPr>
        <w:t xml:space="preserve"> </w:t>
      </w:r>
      <w:r w:rsidRPr="00F007D6">
        <w:rPr>
          <w:rFonts w:ascii="Arial Nova" w:hAnsi="Arial Nova"/>
        </w:rPr>
        <w:t>Ley.</w:t>
      </w:r>
      <w:r w:rsidR="004F6C02" w:rsidRPr="00F007D6">
        <w:rPr>
          <w:rStyle w:val="Refdenotaalpie"/>
          <w:rFonts w:ascii="Arial Nova" w:hAnsi="Arial Nova"/>
        </w:rPr>
        <w:footnoteReference w:id="1"/>
      </w:r>
    </w:p>
    <w:p w14:paraId="49D89412" w14:textId="77777777" w:rsidR="004F69DC" w:rsidRPr="00F007D6" w:rsidRDefault="004F69DC" w:rsidP="004F69DC">
      <w:pPr>
        <w:pStyle w:val="Prrafodelista"/>
        <w:tabs>
          <w:tab w:val="left" w:pos="398"/>
        </w:tabs>
        <w:spacing w:line="276" w:lineRule="auto"/>
        <w:ind w:left="567" w:right="734"/>
        <w:jc w:val="both"/>
        <w:rPr>
          <w:rFonts w:ascii="Arial Nova" w:hAnsi="Arial Nova"/>
          <w:noProof/>
        </w:rPr>
      </w:pPr>
    </w:p>
    <w:p w14:paraId="77913105" w14:textId="5A09ED11" w:rsidR="004F69DC" w:rsidRPr="00F007D6" w:rsidRDefault="004F69DC" w:rsidP="004F69DC">
      <w:pPr>
        <w:pStyle w:val="Prrafodelista"/>
        <w:tabs>
          <w:tab w:val="left" w:pos="398"/>
        </w:tabs>
        <w:spacing w:line="276" w:lineRule="auto"/>
        <w:ind w:left="567" w:right="734"/>
        <w:jc w:val="both"/>
        <w:rPr>
          <w:rFonts w:ascii="Arial Nova" w:hAnsi="Arial Nova"/>
          <w:color w:val="0462C1"/>
        </w:rPr>
      </w:pPr>
      <w:r w:rsidRPr="00F007D6">
        <w:rPr>
          <w:rFonts w:ascii="Arial Nova" w:hAnsi="Arial Nova"/>
          <w:color w:val="212121"/>
        </w:rPr>
        <w:t xml:space="preserve"> Para consultas le invitamos a escribir al correo</w:t>
      </w:r>
      <w:r w:rsidRPr="00F007D6">
        <w:rPr>
          <w:rFonts w:ascii="Arial Nova" w:hAnsi="Arial Nova"/>
          <w:color w:val="212121"/>
          <w:spacing w:val="-28"/>
        </w:rPr>
        <w:t xml:space="preserve"> </w:t>
      </w:r>
      <w:r w:rsidRPr="00F007D6">
        <w:rPr>
          <w:rFonts w:ascii="Arial Nova" w:hAnsi="Arial Nova"/>
          <w:color w:val="212121"/>
        </w:rPr>
        <w:t>electrónico:</w:t>
      </w:r>
      <w:r w:rsidRPr="00F007D6">
        <w:rPr>
          <w:rFonts w:ascii="Arial Nova" w:hAnsi="Arial Nova"/>
          <w:color w:val="0462C1"/>
        </w:rPr>
        <w:t xml:space="preserve"> </w:t>
      </w:r>
      <w:hyperlink r:id="rId12" w:history="1">
        <w:r w:rsidRPr="00F007D6">
          <w:rPr>
            <w:rStyle w:val="Hipervnculo"/>
            <w:rFonts w:ascii="Arial Nova" w:hAnsi="Arial Nova"/>
          </w:rPr>
          <w:t>becas.uped@inabve.gob.sv</w:t>
        </w:r>
      </w:hyperlink>
    </w:p>
    <w:p w14:paraId="5452014A" w14:textId="644A7954" w:rsidR="004F69DC" w:rsidRPr="00F007D6" w:rsidRDefault="004F69DC" w:rsidP="004F6C02">
      <w:pPr>
        <w:tabs>
          <w:tab w:val="left" w:pos="367"/>
        </w:tabs>
        <w:spacing w:line="276" w:lineRule="auto"/>
        <w:ind w:left="851" w:right="450"/>
        <w:jc w:val="both"/>
        <w:rPr>
          <w:rFonts w:ascii="Arial Nova" w:hAnsi="Arial Nova"/>
        </w:rPr>
      </w:pPr>
    </w:p>
    <w:p w14:paraId="09DC764B" w14:textId="0FBE54D5" w:rsidR="004F69DC" w:rsidRPr="00F007D6" w:rsidRDefault="004F69DC" w:rsidP="004F6C02">
      <w:pPr>
        <w:tabs>
          <w:tab w:val="left" w:pos="367"/>
        </w:tabs>
        <w:spacing w:line="276" w:lineRule="auto"/>
        <w:ind w:left="851" w:right="450"/>
        <w:jc w:val="both"/>
        <w:rPr>
          <w:rFonts w:ascii="Arial Nova" w:hAnsi="Arial Nova"/>
        </w:rPr>
      </w:pPr>
    </w:p>
    <w:p w14:paraId="10059B0B" w14:textId="2FF777C6" w:rsidR="004F69DC" w:rsidRPr="00F007D6" w:rsidRDefault="004F69DC" w:rsidP="004F6C02">
      <w:pPr>
        <w:tabs>
          <w:tab w:val="left" w:pos="367"/>
        </w:tabs>
        <w:spacing w:line="276" w:lineRule="auto"/>
        <w:ind w:left="851" w:right="450"/>
        <w:jc w:val="both"/>
        <w:rPr>
          <w:rFonts w:ascii="Arial Nova" w:hAnsi="Arial Nova"/>
        </w:rPr>
      </w:pPr>
    </w:p>
    <w:sectPr w:rsidR="004F69DC" w:rsidRPr="00F007D6" w:rsidSect="00B17ED3">
      <w:footerReference w:type="default" r:id="rId13"/>
      <w:pgSz w:w="12240" w:h="15840"/>
      <w:pgMar w:top="993" w:right="6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87EAC" w14:textId="77777777" w:rsidR="00090D62" w:rsidRDefault="00090D62" w:rsidP="00943C71">
      <w:r>
        <w:separator/>
      </w:r>
    </w:p>
  </w:endnote>
  <w:endnote w:type="continuationSeparator" w:id="0">
    <w:p w14:paraId="38969A6E" w14:textId="77777777" w:rsidR="00090D62" w:rsidRDefault="00090D62" w:rsidP="0094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6158642"/>
      <w:docPartObj>
        <w:docPartGallery w:val="Page Numbers (Bottom of Page)"/>
        <w:docPartUnique/>
      </w:docPartObj>
    </w:sdtPr>
    <w:sdtEndPr/>
    <w:sdtContent>
      <w:p w14:paraId="685CA830" w14:textId="11C1C497" w:rsidR="00943C71" w:rsidRDefault="00943C7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5864B4" w14:textId="77777777" w:rsidR="00943C71" w:rsidRDefault="00943C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69508" w14:textId="77777777" w:rsidR="00090D62" w:rsidRDefault="00090D62" w:rsidP="00943C71">
      <w:r>
        <w:separator/>
      </w:r>
    </w:p>
  </w:footnote>
  <w:footnote w:type="continuationSeparator" w:id="0">
    <w:p w14:paraId="1180B024" w14:textId="77777777" w:rsidR="00090D62" w:rsidRDefault="00090D62" w:rsidP="00943C71">
      <w:r>
        <w:continuationSeparator/>
      </w:r>
    </w:p>
  </w:footnote>
  <w:footnote w:id="1">
    <w:p w14:paraId="3572643B" w14:textId="6EBB1456" w:rsidR="004F6C02" w:rsidRPr="00755036" w:rsidRDefault="004F6C02" w:rsidP="004F6C02">
      <w:pPr>
        <w:spacing w:before="172" w:line="276" w:lineRule="auto"/>
        <w:ind w:left="851" w:right="2478"/>
        <w:jc w:val="both"/>
        <w:rPr>
          <w:rFonts w:ascii="Arial Nova" w:hAnsi="Arial Nova"/>
          <w:sz w:val="20"/>
        </w:rPr>
      </w:pPr>
      <w:r>
        <w:rPr>
          <w:rStyle w:val="Refdenotaalpie"/>
        </w:rPr>
        <w:footnoteRef/>
      </w:r>
      <w:r>
        <w:t xml:space="preserve"> </w:t>
      </w:r>
      <w:r w:rsidRPr="00755036">
        <w:rPr>
          <w:rFonts w:ascii="Arial Nova" w:hAnsi="Arial Nova"/>
          <w:sz w:val="20"/>
        </w:rPr>
        <w:t>Ley de Especial para Regular los Beneficios y Prestaciones Sociales de los Veteranos y Excombatientes Pag.5.</w:t>
      </w:r>
    </w:p>
    <w:p w14:paraId="209C2735" w14:textId="007C0C78" w:rsidR="004F6C02" w:rsidRPr="004F6C02" w:rsidRDefault="004F6C02">
      <w:pPr>
        <w:pStyle w:val="Textonotapie"/>
        <w:rPr>
          <w:lang w:val="es-MX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A59FC"/>
    <w:multiLevelType w:val="hybridMultilevel"/>
    <w:tmpl w:val="A9CC98AC"/>
    <w:lvl w:ilvl="0" w:tplc="A49C9FEE">
      <w:start w:val="1"/>
      <w:numFmt w:val="decimal"/>
      <w:lvlText w:val="%1."/>
      <w:lvlJc w:val="left"/>
      <w:pPr>
        <w:ind w:left="378" w:hanging="279"/>
        <w:jc w:val="left"/>
      </w:pPr>
      <w:rPr>
        <w:rFonts w:ascii="Tahoma" w:eastAsia="Tahoma" w:hAnsi="Tahoma" w:cs="Tahoma" w:hint="default"/>
        <w:color w:val="212121"/>
        <w:w w:val="99"/>
        <w:sz w:val="24"/>
        <w:szCs w:val="24"/>
        <w:lang w:val="es-ES" w:eastAsia="en-US" w:bidi="ar-SA"/>
      </w:rPr>
    </w:lvl>
    <w:lvl w:ilvl="1" w:tplc="F488896A">
      <w:numFmt w:val="bullet"/>
      <w:lvlText w:val="•"/>
      <w:lvlJc w:val="left"/>
      <w:pPr>
        <w:ind w:left="1436" w:hanging="279"/>
      </w:pPr>
      <w:rPr>
        <w:rFonts w:hint="default"/>
        <w:lang w:val="es-ES" w:eastAsia="en-US" w:bidi="ar-SA"/>
      </w:rPr>
    </w:lvl>
    <w:lvl w:ilvl="2" w:tplc="5234E6FC">
      <w:numFmt w:val="bullet"/>
      <w:lvlText w:val="•"/>
      <w:lvlJc w:val="left"/>
      <w:pPr>
        <w:ind w:left="2492" w:hanging="279"/>
      </w:pPr>
      <w:rPr>
        <w:rFonts w:hint="default"/>
        <w:lang w:val="es-ES" w:eastAsia="en-US" w:bidi="ar-SA"/>
      </w:rPr>
    </w:lvl>
    <w:lvl w:ilvl="3" w:tplc="0C4AD052">
      <w:numFmt w:val="bullet"/>
      <w:lvlText w:val="•"/>
      <w:lvlJc w:val="left"/>
      <w:pPr>
        <w:ind w:left="3548" w:hanging="279"/>
      </w:pPr>
      <w:rPr>
        <w:rFonts w:hint="default"/>
        <w:lang w:val="es-ES" w:eastAsia="en-US" w:bidi="ar-SA"/>
      </w:rPr>
    </w:lvl>
    <w:lvl w:ilvl="4" w:tplc="5EE29636">
      <w:numFmt w:val="bullet"/>
      <w:lvlText w:val="•"/>
      <w:lvlJc w:val="left"/>
      <w:pPr>
        <w:ind w:left="4604" w:hanging="279"/>
      </w:pPr>
      <w:rPr>
        <w:rFonts w:hint="default"/>
        <w:lang w:val="es-ES" w:eastAsia="en-US" w:bidi="ar-SA"/>
      </w:rPr>
    </w:lvl>
    <w:lvl w:ilvl="5" w:tplc="358A59D2">
      <w:numFmt w:val="bullet"/>
      <w:lvlText w:val="•"/>
      <w:lvlJc w:val="left"/>
      <w:pPr>
        <w:ind w:left="5660" w:hanging="279"/>
      </w:pPr>
      <w:rPr>
        <w:rFonts w:hint="default"/>
        <w:lang w:val="es-ES" w:eastAsia="en-US" w:bidi="ar-SA"/>
      </w:rPr>
    </w:lvl>
    <w:lvl w:ilvl="6" w:tplc="4C246182">
      <w:numFmt w:val="bullet"/>
      <w:lvlText w:val="•"/>
      <w:lvlJc w:val="left"/>
      <w:pPr>
        <w:ind w:left="6716" w:hanging="279"/>
      </w:pPr>
      <w:rPr>
        <w:rFonts w:hint="default"/>
        <w:lang w:val="es-ES" w:eastAsia="en-US" w:bidi="ar-SA"/>
      </w:rPr>
    </w:lvl>
    <w:lvl w:ilvl="7" w:tplc="40345A2E">
      <w:numFmt w:val="bullet"/>
      <w:lvlText w:val="•"/>
      <w:lvlJc w:val="left"/>
      <w:pPr>
        <w:ind w:left="7772" w:hanging="279"/>
      </w:pPr>
      <w:rPr>
        <w:rFonts w:hint="default"/>
        <w:lang w:val="es-ES" w:eastAsia="en-US" w:bidi="ar-SA"/>
      </w:rPr>
    </w:lvl>
    <w:lvl w:ilvl="8" w:tplc="2BF6E188">
      <w:numFmt w:val="bullet"/>
      <w:lvlText w:val="•"/>
      <w:lvlJc w:val="left"/>
      <w:pPr>
        <w:ind w:left="8828" w:hanging="279"/>
      </w:pPr>
      <w:rPr>
        <w:rFonts w:hint="default"/>
        <w:lang w:val="es-ES" w:eastAsia="en-US" w:bidi="ar-SA"/>
      </w:rPr>
    </w:lvl>
  </w:abstractNum>
  <w:abstractNum w:abstractNumId="1" w15:restartNumberingAfterBreak="0">
    <w:nsid w:val="11CA37E9"/>
    <w:multiLevelType w:val="hybridMultilevel"/>
    <w:tmpl w:val="5448DC7A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7D33C4"/>
    <w:multiLevelType w:val="hybridMultilevel"/>
    <w:tmpl w:val="606ED55C"/>
    <w:lvl w:ilvl="0" w:tplc="440A0017">
      <w:start w:val="1"/>
      <w:numFmt w:val="lowerLetter"/>
      <w:lvlText w:val="%1)"/>
      <w:lvlJc w:val="left"/>
      <w:pPr>
        <w:ind w:left="1571" w:hanging="360"/>
      </w:pPr>
    </w:lvl>
    <w:lvl w:ilvl="1" w:tplc="440A0019" w:tentative="1">
      <w:start w:val="1"/>
      <w:numFmt w:val="lowerLetter"/>
      <w:lvlText w:val="%2."/>
      <w:lvlJc w:val="left"/>
      <w:pPr>
        <w:ind w:left="2291" w:hanging="360"/>
      </w:pPr>
    </w:lvl>
    <w:lvl w:ilvl="2" w:tplc="440A001B" w:tentative="1">
      <w:start w:val="1"/>
      <w:numFmt w:val="lowerRoman"/>
      <w:lvlText w:val="%3."/>
      <w:lvlJc w:val="right"/>
      <w:pPr>
        <w:ind w:left="3011" w:hanging="180"/>
      </w:pPr>
    </w:lvl>
    <w:lvl w:ilvl="3" w:tplc="440A000F" w:tentative="1">
      <w:start w:val="1"/>
      <w:numFmt w:val="decimal"/>
      <w:lvlText w:val="%4."/>
      <w:lvlJc w:val="left"/>
      <w:pPr>
        <w:ind w:left="3731" w:hanging="360"/>
      </w:pPr>
    </w:lvl>
    <w:lvl w:ilvl="4" w:tplc="440A0019" w:tentative="1">
      <w:start w:val="1"/>
      <w:numFmt w:val="lowerLetter"/>
      <w:lvlText w:val="%5."/>
      <w:lvlJc w:val="left"/>
      <w:pPr>
        <w:ind w:left="4451" w:hanging="360"/>
      </w:pPr>
    </w:lvl>
    <w:lvl w:ilvl="5" w:tplc="440A001B" w:tentative="1">
      <w:start w:val="1"/>
      <w:numFmt w:val="lowerRoman"/>
      <w:lvlText w:val="%6."/>
      <w:lvlJc w:val="right"/>
      <w:pPr>
        <w:ind w:left="5171" w:hanging="180"/>
      </w:pPr>
    </w:lvl>
    <w:lvl w:ilvl="6" w:tplc="440A000F" w:tentative="1">
      <w:start w:val="1"/>
      <w:numFmt w:val="decimal"/>
      <w:lvlText w:val="%7."/>
      <w:lvlJc w:val="left"/>
      <w:pPr>
        <w:ind w:left="5891" w:hanging="360"/>
      </w:pPr>
    </w:lvl>
    <w:lvl w:ilvl="7" w:tplc="440A0019" w:tentative="1">
      <w:start w:val="1"/>
      <w:numFmt w:val="lowerLetter"/>
      <w:lvlText w:val="%8."/>
      <w:lvlJc w:val="left"/>
      <w:pPr>
        <w:ind w:left="6611" w:hanging="360"/>
      </w:pPr>
    </w:lvl>
    <w:lvl w:ilvl="8" w:tplc="4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2802EEE"/>
    <w:multiLevelType w:val="hybridMultilevel"/>
    <w:tmpl w:val="1932F122"/>
    <w:lvl w:ilvl="0" w:tplc="420E869C">
      <w:numFmt w:val="bullet"/>
      <w:lvlText w:val=""/>
      <w:lvlJc w:val="left"/>
      <w:pPr>
        <w:ind w:left="100" w:hanging="156"/>
      </w:pPr>
      <w:rPr>
        <w:rFonts w:hint="default"/>
        <w:w w:val="100"/>
        <w:lang w:val="es-ES" w:eastAsia="en-US" w:bidi="ar-SA"/>
      </w:rPr>
    </w:lvl>
    <w:lvl w:ilvl="1" w:tplc="738AE780">
      <w:numFmt w:val="bullet"/>
      <w:lvlText w:val="•"/>
      <w:lvlJc w:val="left"/>
      <w:pPr>
        <w:ind w:left="1184" w:hanging="156"/>
      </w:pPr>
      <w:rPr>
        <w:rFonts w:hint="default"/>
        <w:lang w:val="es-ES" w:eastAsia="en-US" w:bidi="ar-SA"/>
      </w:rPr>
    </w:lvl>
    <w:lvl w:ilvl="2" w:tplc="A2006ABA">
      <w:numFmt w:val="bullet"/>
      <w:lvlText w:val="•"/>
      <w:lvlJc w:val="left"/>
      <w:pPr>
        <w:ind w:left="2268" w:hanging="156"/>
      </w:pPr>
      <w:rPr>
        <w:rFonts w:hint="default"/>
        <w:lang w:val="es-ES" w:eastAsia="en-US" w:bidi="ar-SA"/>
      </w:rPr>
    </w:lvl>
    <w:lvl w:ilvl="3" w:tplc="DAEACA00">
      <w:numFmt w:val="bullet"/>
      <w:lvlText w:val="•"/>
      <w:lvlJc w:val="left"/>
      <w:pPr>
        <w:ind w:left="3352" w:hanging="156"/>
      </w:pPr>
      <w:rPr>
        <w:rFonts w:hint="default"/>
        <w:lang w:val="es-ES" w:eastAsia="en-US" w:bidi="ar-SA"/>
      </w:rPr>
    </w:lvl>
    <w:lvl w:ilvl="4" w:tplc="FA04245A">
      <w:numFmt w:val="bullet"/>
      <w:lvlText w:val="•"/>
      <w:lvlJc w:val="left"/>
      <w:pPr>
        <w:ind w:left="4436" w:hanging="156"/>
      </w:pPr>
      <w:rPr>
        <w:rFonts w:hint="default"/>
        <w:lang w:val="es-ES" w:eastAsia="en-US" w:bidi="ar-SA"/>
      </w:rPr>
    </w:lvl>
    <w:lvl w:ilvl="5" w:tplc="EEC6C92C">
      <w:numFmt w:val="bullet"/>
      <w:lvlText w:val="•"/>
      <w:lvlJc w:val="left"/>
      <w:pPr>
        <w:ind w:left="5520" w:hanging="156"/>
      </w:pPr>
      <w:rPr>
        <w:rFonts w:hint="default"/>
        <w:lang w:val="es-ES" w:eastAsia="en-US" w:bidi="ar-SA"/>
      </w:rPr>
    </w:lvl>
    <w:lvl w:ilvl="6" w:tplc="51A238C6">
      <w:numFmt w:val="bullet"/>
      <w:lvlText w:val="•"/>
      <w:lvlJc w:val="left"/>
      <w:pPr>
        <w:ind w:left="6604" w:hanging="156"/>
      </w:pPr>
      <w:rPr>
        <w:rFonts w:hint="default"/>
        <w:lang w:val="es-ES" w:eastAsia="en-US" w:bidi="ar-SA"/>
      </w:rPr>
    </w:lvl>
    <w:lvl w:ilvl="7" w:tplc="939AE360">
      <w:numFmt w:val="bullet"/>
      <w:lvlText w:val="•"/>
      <w:lvlJc w:val="left"/>
      <w:pPr>
        <w:ind w:left="7688" w:hanging="156"/>
      </w:pPr>
      <w:rPr>
        <w:rFonts w:hint="default"/>
        <w:lang w:val="es-ES" w:eastAsia="en-US" w:bidi="ar-SA"/>
      </w:rPr>
    </w:lvl>
    <w:lvl w:ilvl="8" w:tplc="91F4CFF4">
      <w:numFmt w:val="bullet"/>
      <w:lvlText w:val="•"/>
      <w:lvlJc w:val="left"/>
      <w:pPr>
        <w:ind w:left="8772" w:hanging="156"/>
      </w:pPr>
      <w:rPr>
        <w:rFonts w:hint="default"/>
        <w:lang w:val="es-ES" w:eastAsia="en-US" w:bidi="ar-SA"/>
      </w:rPr>
    </w:lvl>
  </w:abstractNum>
  <w:abstractNum w:abstractNumId="4" w15:restartNumberingAfterBreak="0">
    <w:nsid w:val="25C811BC"/>
    <w:multiLevelType w:val="hybridMultilevel"/>
    <w:tmpl w:val="2AD0EB16"/>
    <w:lvl w:ilvl="0" w:tplc="56AEBA98">
      <w:start w:val="1"/>
      <w:numFmt w:val="lowerLetter"/>
      <w:lvlText w:val="%1."/>
      <w:lvlJc w:val="left"/>
      <w:pPr>
        <w:ind w:left="373" w:hanging="274"/>
        <w:jc w:val="left"/>
      </w:pPr>
      <w:rPr>
        <w:rFonts w:ascii="Tahoma" w:eastAsia="Tahoma" w:hAnsi="Tahoma" w:cs="Tahoma" w:hint="default"/>
        <w:w w:val="99"/>
        <w:sz w:val="24"/>
        <w:szCs w:val="24"/>
        <w:lang w:val="es-ES" w:eastAsia="en-US" w:bidi="ar-SA"/>
      </w:rPr>
    </w:lvl>
    <w:lvl w:ilvl="1" w:tplc="D2BAB8E8">
      <w:numFmt w:val="bullet"/>
      <w:lvlText w:val="•"/>
      <w:lvlJc w:val="left"/>
      <w:pPr>
        <w:ind w:left="1436" w:hanging="274"/>
      </w:pPr>
      <w:rPr>
        <w:rFonts w:hint="default"/>
        <w:lang w:val="es-ES" w:eastAsia="en-US" w:bidi="ar-SA"/>
      </w:rPr>
    </w:lvl>
    <w:lvl w:ilvl="2" w:tplc="130CF056">
      <w:numFmt w:val="bullet"/>
      <w:lvlText w:val="•"/>
      <w:lvlJc w:val="left"/>
      <w:pPr>
        <w:ind w:left="2492" w:hanging="274"/>
      </w:pPr>
      <w:rPr>
        <w:rFonts w:hint="default"/>
        <w:lang w:val="es-ES" w:eastAsia="en-US" w:bidi="ar-SA"/>
      </w:rPr>
    </w:lvl>
    <w:lvl w:ilvl="3" w:tplc="AAC28124">
      <w:numFmt w:val="bullet"/>
      <w:lvlText w:val="•"/>
      <w:lvlJc w:val="left"/>
      <w:pPr>
        <w:ind w:left="3548" w:hanging="274"/>
      </w:pPr>
      <w:rPr>
        <w:rFonts w:hint="default"/>
        <w:lang w:val="es-ES" w:eastAsia="en-US" w:bidi="ar-SA"/>
      </w:rPr>
    </w:lvl>
    <w:lvl w:ilvl="4" w:tplc="CF4C3BCE">
      <w:numFmt w:val="bullet"/>
      <w:lvlText w:val="•"/>
      <w:lvlJc w:val="left"/>
      <w:pPr>
        <w:ind w:left="4604" w:hanging="274"/>
      </w:pPr>
      <w:rPr>
        <w:rFonts w:hint="default"/>
        <w:lang w:val="es-ES" w:eastAsia="en-US" w:bidi="ar-SA"/>
      </w:rPr>
    </w:lvl>
    <w:lvl w:ilvl="5" w:tplc="B6F2E97A">
      <w:numFmt w:val="bullet"/>
      <w:lvlText w:val="•"/>
      <w:lvlJc w:val="left"/>
      <w:pPr>
        <w:ind w:left="5660" w:hanging="274"/>
      </w:pPr>
      <w:rPr>
        <w:rFonts w:hint="default"/>
        <w:lang w:val="es-ES" w:eastAsia="en-US" w:bidi="ar-SA"/>
      </w:rPr>
    </w:lvl>
    <w:lvl w:ilvl="6" w:tplc="A09CF77A">
      <w:numFmt w:val="bullet"/>
      <w:lvlText w:val="•"/>
      <w:lvlJc w:val="left"/>
      <w:pPr>
        <w:ind w:left="6716" w:hanging="274"/>
      </w:pPr>
      <w:rPr>
        <w:rFonts w:hint="default"/>
        <w:lang w:val="es-ES" w:eastAsia="en-US" w:bidi="ar-SA"/>
      </w:rPr>
    </w:lvl>
    <w:lvl w:ilvl="7" w:tplc="A76C58D6">
      <w:numFmt w:val="bullet"/>
      <w:lvlText w:val="•"/>
      <w:lvlJc w:val="left"/>
      <w:pPr>
        <w:ind w:left="7772" w:hanging="274"/>
      </w:pPr>
      <w:rPr>
        <w:rFonts w:hint="default"/>
        <w:lang w:val="es-ES" w:eastAsia="en-US" w:bidi="ar-SA"/>
      </w:rPr>
    </w:lvl>
    <w:lvl w:ilvl="8" w:tplc="93B8A234">
      <w:numFmt w:val="bullet"/>
      <w:lvlText w:val="•"/>
      <w:lvlJc w:val="left"/>
      <w:pPr>
        <w:ind w:left="8828" w:hanging="274"/>
      </w:pPr>
      <w:rPr>
        <w:rFonts w:hint="default"/>
        <w:lang w:val="es-ES" w:eastAsia="en-US" w:bidi="ar-SA"/>
      </w:rPr>
    </w:lvl>
  </w:abstractNum>
  <w:abstractNum w:abstractNumId="5" w15:restartNumberingAfterBreak="0">
    <w:nsid w:val="34C3630E"/>
    <w:multiLevelType w:val="hybridMultilevel"/>
    <w:tmpl w:val="A5EA9D9A"/>
    <w:lvl w:ilvl="0" w:tplc="98BCF1D8">
      <w:start w:val="1"/>
      <w:numFmt w:val="lowerRoman"/>
      <w:lvlText w:val="%1."/>
      <w:lvlJc w:val="left"/>
      <w:pPr>
        <w:ind w:left="301" w:hanging="202"/>
        <w:jc w:val="left"/>
      </w:pPr>
      <w:rPr>
        <w:rFonts w:ascii="Tahoma" w:eastAsia="Tahoma" w:hAnsi="Tahoma" w:cs="Tahoma" w:hint="default"/>
        <w:w w:val="99"/>
        <w:sz w:val="24"/>
        <w:szCs w:val="24"/>
        <w:lang w:val="es-ES" w:eastAsia="en-US" w:bidi="ar-SA"/>
      </w:rPr>
    </w:lvl>
    <w:lvl w:ilvl="1" w:tplc="B2BECE9C">
      <w:numFmt w:val="bullet"/>
      <w:lvlText w:val="•"/>
      <w:lvlJc w:val="left"/>
      <w:pPr>
        <w:ind w:left="1364" w:hanging="202"/>
      </w:pPr>
      <w:rPr>
        <w:rFonts w:hint="default"/>
        <w:lang w:val="es-ES" w:eastAsia="en-US" w:bidi="ar-SA"/>
      </w:rPr>
    </w:lvl>
    <w:lvl w:ilvl="2" w:tplc="D82A7A32">
      <w:numFmt w:val="bullet"/>
      <w:lvlText w:val="•"/>
      <w:lvlJc w:val="left"/>
      <w:pPr>
        <w:ind w:left="2428" w:hanging="202"/>
      </w:pPr>
      <w:rPr>
        <w:rFonts w:hint="default"/>
        <w:lang w:val="es-ES" w:eastAsia="en-US" w:bidi="ar-SA"/>
      </w:rPr>
    </w:lvl>
    <w:lvl w:ilvl="3" w:tplc="4440ADD8">
      <w:numFmt w:val="bullet"/>
      <w:lvlText w:val="•"/>
      <w:lvlJc w:val="left"/>
      <w:pPr>
        <w:ind w:left="3492" w:hanging="202"/>
      </w:pPr>
      <w:rPr>
        <w:rFonts w:hint="default"/>
        <w:lang w:val="es-ES" w:eastAsia="en-US" w:bidi="ar-SA"/>
      </w:rPr>
    </w:lvl>
    <w:lvl w:ilvl="4" w:tplc="AC18C0CE">
      <w:numFmt w:val="bullet"/>
      <w:lvlText w:val="•"/>
      <w:lvlJc w:val="left"/>
      <w:pPr>
        <w:ind w:left="4556" w:hanging="202"/>
      </w:pPr>
      <w:rPr>
        <w:rFonts w:hint="default"/>
        <w:lang w:val="es-ES" w:eastAsia="en-US" w:bidi="ar-SA"/>
      </w:rPr>
    </w:lvl>
    <w:lvl w:ilvl="5" w:tplc="13B45748">
      <w:numFmt w:val="bullet"/>
      <w:lvlText w:val="•"/>
      <w:lvlJc w:val="left"/>
      <w:pPr>
        <w:ind w:left="5620" w:hanging="202"/>
      </w:pPr>
      <w:rPr>
        <w:rFonts w:hint="default"/>
        <w:lang w:val="es-ES" w:eastAsia="en-US" w:bidi="ar-SA"/>
      </w:rPr>
    </w:lvl>
    <w:lvl w:ilvl="6" w:tplc="FBD6CDFE">
      <w:numFmt w:val="bullet"/>
      <w:lvlText w:val="•"/>
      <w:lvlJc w:val="left"/>
      <w:pPr>
        <w:ind w:left="6684" w:hanging="202"/>
      </w:pPr>
      <w:rPr>
        <w:rFonts w:hint="default"/>
        <w:lang w:val="es-ES" w:eastAsia="en-US" w:bidi="ar-SA"/>
      </w:rPr>
    </w:lvl>
    <w:lvl w:ilvl="7" w:tplc="2AA44CB4">
      <w:numFmt w:val="bullet"/>
      <w:lvlText w:val="•"/>
      <w:lvlJc w:val="left"/>
      <w:pPr>
        <w:ind w:left="7748" w:hanging="202"/>
      </w:pPr>
      <w:rPr>
        <w:rFonts w:hint="default"/>
        <w:lang w:val="es-ES" w:eastAsia="en-US" w:bidi="ar-SA"/>
      </w:rPr>
    </w:lvl>
    <w:lvl w:ilvl="8" w:tplc="2A30DB4A">
      <w:numFmt w:val="bullet"/>
      <w:lvlText w:val="•"/>
      <w:lvlJc w:val="left"/>
      <w:pPr>
        <w:ind w:left="8812" w:hanging="202"/>
      </w:pPr>
      <w:rPr>
        <w:rFonts w:hint="default"/>
        <w:lang w:val="es-ES" w:eastAsia="en-US" w:bidi="ar-SA"/>
      </w:rPr>
    </w:lvl>
  </w:abstractNum>
  <w:abstractNum w:abstractNumId="6" w15:restartNumberingAfterBreak="0">
    <w:nsid w:val="3C5710AB"/>
    <w:multiLevelType w:val="hybridMultilevel"/>
    <w:tmpl w:val="55B09634"/>
    <w:lvl w:ilvl="0" w:tplc="C55039F8">
      <w:start w:val="1"/>
      <w:numFmt w:val="decimal"/>
      <w:lvlText w:val="%1."/>
      <w:lvlJc w:val="left"/>
      <w:pPr>
        <w:ind w:left="100" w:hanging="298"/>
        <w:jc w:val="left"/>
      </w:pPr>
      <w:rPr>
        <w:rFonts w:ascii="Tahoma" w:eastAsia="Tahoma" w:hAnsi="Tahoma" w:cs="Tahoma" w:hint="default"/>
        <w:b/>
        <w:bCs/>
        <w:w w:val="100"/>
        <w:sz w:val="24"/>
        <w:szCs w:val="24"/>
        <w:lang w:val="es-ES" w:eastAsia="en-US" w:bidi="ar-SA"/>
      </w:rPr>
    </w:lvl>
    <w:lvl w:ilvl="1" w:tplc="342E4282">
      <w:numFmt w:val="bullet"/>
      <w:lvlText w:val="•"/>
      <w:lvlJc w:val="left"/>
      <w:pPr>
        <w:ind w:left="1184" w:hanging="298"/>
      </w:pPr>
      <w:rPr>
        <w:rFonts w:hint="default"/>
        <w:lang w:val="es-ES" w:eastAsia="en-US" w:bidi="ar-SA"/>
      </w:rPr>
    </w:lvl>
    <w:lvl w:ilvl="2" w:tplc="DE88C0CE">
      <w:numFmt w:val="bullet"/>
      <w:lvlText w:val="•"/>
      <w:lvlJc w:val="left"/>
      <w:pPr>
        <w:ind w:left="2268" w:hanging="298"/>
      </w:pPr>
      <w:rPr>
        <w:rFonts w:hint="default"/>
        <w:lang w:val="es-ES" w:eastAsia="en-US" w:bidi="ar-SA"/>
      </w:rPr>
    </w:lvl>
    <w:lvl w:ilvl="3" w:tplc="2A2ADFA2">
      <w:numFmt w:val="bullet"/>
      <w:lvlText w:val="•"/>
      <w:lvlJc w:val="left"/>
      <w:pPr>
        <w:ind w:left="3352" w:hanging="298"/>
      </w:pPr>
      <w:rPr>
        <w:rFonts w:hint="default"/>
        <w:lang w:val="es-ES" w:eastAsia="en-US" w:bidi="ar-SA"/>
      </w:rPr>
    </w:lvl>
    <w:lvl w:ilvl="4" w:tplc="E70A2A30">
      <w:numFmt w:val="bullet"/>
      <w:lvlText w:val="•"/>
      <w:lvlJc w:val="left"/>
      <w:pPr>
        <w:ind w:left="4436" w:hanging="298"/>
      </w:pPr>
      <w:rPr>
        <w:rFonts w:hint="default"/>
        <w:lang w:val="es-ES" w:eastAsia="en-US" w:bidi="ar-SA"/>
      </w:rPr>
    </w:lvl>
    <w:lvl w:ilvl="5" w:tplc="F73C4B3E">
      <w:numFmt w:val="bullet"/>
      <w:lvlText w:val="•"/>
      <w:lvlJc w:val="left"/>
      <w:pPr>
        <w:ind w:left="5520" w:hanging="298"/>
      </w:pPr>
      <w:rPr>
        <w:rFonts w:hint="default"/>
        <w:lang w:val="es-ES" w:eastAsia="en-US" w:bidi="ar-SA"/>
      </w:rPr>
    </w:lvl>
    <w:lvl w:ilvl="6" w:tplc="E6E8DC02">
      <w:numFmt w:val="bullet"/>
      <w:lvlText w:val="•"/>
      <w:lvlJc w:val="left"/>
      <w:pPr>
        <w:ind w:left="6604" w:hanging="298"/>
      </w:pPr>
      <w:rPr>
        <w:rFonts w:hint="default"/>
        <w:lang w:val="es-ES" w:eastAsia="en-US" w:bidi="ar-SA"/>
      </w:rPr>
    </w:lvl>
    <w:lvl w:ilvl="7" w:tplc="B5F4DAF0">
      <w:numFmt w:val="bullet"/>
      <w:lvlText w:val="•"/>
      <w:lvlJc w:val="left"/>
      <w:pPr>
        <w:ind w:left="7688" w:hanging="298"/>
      </w:pPr>
      <w:rPr>
        <w:rFonts w:hint="default"/>
        <w:lang w:val="es-ES" w:eastAsia="en-US" w:bidi="ar-SA"/>
      </w:rPr>
    </w:lvl>
    <w:lvl w:ilvl="8" w:tplc="C180BD64">
      <w:numFmt w:val="bullet"/>
      <w:lvlText w:val="•"/>
      <w:lvlJc w:val="left"/>
      <w:pPr>
        <w:ind w:left="8772" w:hanging="298"/>
      </w:pPr>
      <w:rPr>
        <w:rFonts w:hint="default"/>
        <w:lang w:val="es-ES" w:eastAsia="en-US" w:bidi="ar-SA"/>
      </w:rPr>
    </w:lvl>
  </w:abstractNum>
  <w:abstractNum w:abstractNumId="7" w15:restartNumberingAfterBreak="0">
    <w:nsid w:val="4A8A655C"/>
    <w:multiLevelType w:val="hybridMultilevel"/>
    <w:tmpl w:val="8A26548A"/>
    <w:lvl w:ilvl="0" w:tplc="440A000F">
      <w:start w:val="1"/>
      <w:numFmt w:val="decimal"/>
      <w:lvlText w:val="%1."/>
      <w:lvlJc w:val="left"/>
      <w:pPr>
        <w:ind w:left="1004" w:hanging="360"/>
      </w:p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1D80A6B"/>
    <w:multiLevelType w:val="hybridMultilevel"/>
    <w:tmpl w:val="FF7E4DAA"/>
    <w:lvl w:ilvl="0" w:tplc="E0107A20">
      <w:start w:val="1"/>
      <w:numFmt w:val="decimal"/>
      <w:lvlText w:val="%1."/>
      <w:lvlJc w:val="left"/>
      <w:pPr>
        <w:ind w:left="100" w:hanging="279"/>
        <w:jc w:val="left"/>
      </w:pPr>
      <w:rPr>
        <w:rFonts w:ascii="Arial Nova" w:eastAsia="Tahoma" w:hAnsi="Arial Nova" w:cs="Tahoma" w:hint="default"/>
        <w:color w:val="212121"/>
        <w:w w:val="99"/>
        <w:sz w:val="22"/>
        <w:szCs w:val="22"/>
        <w:lang w:val="es-ES" w:eastAsia="en-US" w:bidi="ar-SA"/>
      </w:rPr>
    </w:lvl>
    <w:lvl w:ilvl="1" w:tplc="EC5AD11C">
      <w:numFmt w:val="bullet"/>
      <w:lvlText w:val="•"/>
      <w:lvlJc w:val="left"/>
      <w:pPr>
        <w:ind w:left="1184" w:hanging="279"/>
      </w:pPr>
      <w:rPr>
        <w:rFonts w:hint="default"/>
        <w:lang w:val="es-ES" w:eastAsia="en-US" w:bidi="ar-SA"/>
      </w:rPr>
    </w:lvl>
    <w:lvl w:ilvl="2" w:tplc="997CCBD2">
      <w:numFmt w:val="bullet"/>
      <w:lvlText w:val="•"/>
      <w:lvlJc w:val="left"/>
      <w:pPr>
        <w:ind w:left="2268" w:hanging="279"/>
      </w:pPr>
      <w:rPr>
        <w:rFonts w:hint="default"/>
        <w:lang w:val="es-ES" w:eastAsia="en-US" w:bidi="ar-SA"/>
      </w:rPr>
    </w:lvl>
    <w:lvl w:ilvl="3" w:tplc="CF3E097C">
      <w:numFmt w:val="bullet"/>
      <w:lvlText w:val="•"/>
      <w:lvlJc w:val="left"/>
      <w:pPr>
        <w:ind w:left="3352" w:hanging="279"/>
      </w:pPr>
      <w:rPr>
        <w:rFonts w:hint="default"/>
        <w:lang w:val="es-ES" w:eastAsia="en-US" w:bidi="ar-SA"/>
      </w:rPr>
    </w:lvl>
    <w:lvl w:ilvl="4" w:tplc="170EEEC2">
      <w:numFmt w:val="bullet"/>
      <w:lvlText w:val="•"/>
      <w:lvlJc w:val="left"/>
      <w:pPr>
        <w:ind w:left="4436" w:hanging="279"/>
      </w:pPr>
      <w:rPr>
        <w:rFonts w:hint="default"/>
        <w:lang w:val="es-ES" w:eastAsia="en-US" w:bidi="ar-SA"/>
      </w:rPr>
    </w:lvl>
    <w:lvl w:ilvl="5" w:tplc="34C01AD0">
      <w:numFmt w:val="bullet"/>
      <w:lvlText w:val="•"/>
      <w:lvlJc w:val="left"/>
      <w:pPr>
        <w:ind w:left="5520" w:hanging="279"/>
      </w:pPr>
      <w:rPr>
        <w:rFonts w:hint="default"/>
        <w:lang w:val="es-ES" w:eastAsia="en-US" w:bidi="ar-SA"/>
      </w:rPr>
    </w:lvl>
    <w:lvl w:ilvl="6" w:tplc="174C1B6E">
      <w:numFmt w:val="bullet"/>
      <w:lvlText w:val="•"/>
      <w:lvlJc w:val="left"/>
      <w:pPr>
        <w:ind w:left="6604" w:hanging="279"/>
      </w:pPr>
      <w:rPr>
        <w:rFonts w:hint="default"/>
        <w:lang w:val="es-ES" w:eastAsia="en-US" w:bidi="ar-SA"/>
      </w:rPr>
    </w:lvl>
    <w:lvl w:ilvl="7" w:tplc="C80C0910">
      <w:numFmt w:val="bullet"/>
      <w:lvlText w:val="•"/>
      <w:lvlJc w:val="left"/>
      <w:pPr>
        <w:ind w:left="7688" w:hanging="279"/>
      </w:pPr>
      <w:rPr>
        <w:rFonts w:hint="default"/>
        <w:lang w:val="es-ES" w:eastAsia="en-US" w:bidi="ar-SA"/>
      </w:rPr>
    </w:lvl>
    <w:lvl w:ilvl="8" w:tplc="2B0A9752">
      <w:numFmt w:val="bullet"/>
      <w:lvlText w:val="•"/>
      <w:lvlJc w:val="left"/>
      <w:pPr>
        <w:ind w:left="8772" w:hanging="279"/>
      </w:pPr>
      <w:rPr>
        <w:rFonts w:hint="default"/>
        <w:lang w:val="es-ES" w:eastAsia="en-US" w:bidi="ar-SA"/>
      </w:rPr>
    </w:lvl>
  </w:abstractNum>
  <w:abstractNum w:abstractNumId="9" w15:restartNumberingAfterBreak="0">
    <w:nsid w:val="5A3979FF"/>
    <w:multiLevelType w:val="hybridMultilevel"/>
    <w:tmpl w:val="FF7E4DAA"/>
    <w:lvl w:ilvl="0" w:tplc="FFFFFFFF">
      <w:start w:val="1"/>
      <w:numFmt w:val="decimal"/>
      <w:lvlText w:val="%1."/>
      <w:lvlJc w:val="left"/>
      <w:pPr>
        <w:ind w:left="100" w:hanging="279"/>
        <w:jc w:val="left"/>
      </w:pPr>
      <w:rPr>
        <w:rFonts w:ascii="Arial Nova" w:eastAsia="Tahoma" w:hAnsi="Arial Nova" w:cs="Tahoma" w:hint="default"/>
        <w:color w:val="212121"/>
        <w:w w:val="99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184" w:hanging="279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268" w:hanging="279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352" w:hanging="279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436" w:hanging="279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520" w:hanging="279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604" w:hanging="279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688" w:hanging="279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772" w:hanging="279"/>
      </w:pPr>
      <w:rPr>
        <w:rFonts w:hint="default"/>
        <w:lang w:val="es-ES" w:eastAsia="en-US" w:bidi="ar-SA"/>
      </w:rPr>
    </w:lvl>
  </w:abstractNum>
  <w:abstractNum w:abstractNumId="10" w15:restartNumberingAfterBreak="0">
    <w:nsid w:val="679C109A"/>
    <w:multiLevelType w:val="hybridMultilevel"/>
    <w:tmpl w:val="3E50E110"/>
    <w:lvl w:ilvl="0" w:tplc="44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D0F02C8"/>
    <w:multiLevelType w:val="hybridMultilevel"/>
    <w:tmpl w:val="A92C8D92"/>
    <w:lvl w:ilvl="0" w:tplc="7E227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466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EE4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82D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0AB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C9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1AC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044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5C0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80050357">
    <w:abstractNumId w:val="5"/>
  </w:num>
  <w:num w:numId="2" w16cid:durableId="204373921">
    <w:abstractNumId w:val="4"/>
  </w:num>
  <w:num w:numId="3" w16cid:durableId="1810127000">
    <w:abstractNumId w:val="3"/>
  </w:num>
  <w:num w:numId="4" w16cid:durableId="2036687595">
    <w:abstractNumId w:val="6"/>
  </w:num>
  <w:num w:numId="5" w16cid:durableId="9380417">
    <w:abstractNumId w:val="0"/>
  </w:num>
  <w:num w:numId="6" w16cid:durableId="1283607621">
    <w:abstractNumId w:val="8"/>
  </w:num>
  <w:num w:numId="7" w16cid:durableId="1445222600">
    <w:abstractNumId w:val="11"/>
  </w:num>
  <w:num w:numId="8" w16cid:durableId="1040209740">
    <w:abstractNumId w:val="7"/>
  </w:num>
  <w:num w:numId="9" w16cid:durableId="1929728654">
    <w:abstractNumId w:val="9"/>
  </w:num>
  <w:num w:numId="10" w16cid:durableId="365644540">
    <w:abstractNumId w:val="10"/>
  </w:num>
  <w:num w:numId="11" w16cid:durableId="1947884890">
    <w:abstractNumId w:val="1"/>
  </w:num>
  <w:num w:numId="12" w16cid:durableId="2037270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36"/>
    <w:rsid w:val="00057612"/>
    <w:rsid w:val="00090D62"/>
    <w:rsid w:val="001E3344"/>
    <w:rsid w:val="0035223E"/>
    <w:rsid w:val="00401BFC"/>
    <w:rsid w:val="004F69DC"/>
    <w:rsid w:val="004F6C02"/>
    <w:rsid w:val="00755036"/>
    <w:rsid w:val="0079174D"/>
    <w:rsid w:val="008F1D79"/>
    <w:rsid w:val="009368F6"/>
    <w:rsid w:val="00943C71"/>
    <w:rsid w:val="00A30534"/>
    <w:rsid w:val="00A7392A"/>
    <w:rsid w:val="00B17ED3"/>
    <w:rsid w:val="00D059E6"/>
    <w:rsid w:val="00D70C36"/>
    <w:rsid w:val="00E33914"/>
    <w:rsid w:val="00F007D6"/>
    <w:rsid w:val="00F1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77C0CF"/>
  <w15:docId w15:val="{70946A80-A4FD-4919-9268-BCBAABC0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01BF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1BF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43C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3C71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43C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3C71"/>
    <w:rPr>
      <w:rFonts w:ascii="Tahoma" w:eastAsia="Tahoma" w:hAnsi="Tahoma" w:cs="Tahoma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F6C0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F6C02"/>
    <w:rPr>
      <w:rFonts w:ascii="Tahoma" w:eastAsia="Tahoma" w:hAnsi="Tahoma" w:cs="Tahom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F6C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7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71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1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cas.uped@inabve.gob.s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cas.uped@inabve.gob.s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ecas.uped@inabve.gob.s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57E37-ED0E-4675-8225-4899812C7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798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</dc:creator>
  <cp:lastModifiedBy>Carina  Celina  Alfaro  Zablah</cp:lastModifiedBy>
  <cp:revision>7</cp:revision>
  <cp:lastPrinted>2022-03-29T17:15:00Z</cp:lastPrinted>
  <dcterms:created xsi:type="dcterms:W3CDTF">2022-04-08T21:06:00Z</dcterms:created>
  <dcterms:modified xsi:type="dcterms:W3CDTF">2022-04-19T17:38:00Z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2022-03-24T00:00:00Z</vt:filetime>
  </property>
</Properties>
</file>