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E84BD" w14:textId="7F1F7354" w:rsidR="00E15743" w:rsidRPr="00A06165" w:rsidRDefault="00E60D18" w:rsidP="00D9008D">
      <w:pPr>
        <w:widowControl/>
        <w:autoSpaceDE/>
        <w:autoSpaceDN/>
        <w:spacing w:after="160" w:line="259" w:lineRule="auto"/>
        <w:ind w:firstLine="708"/>
        <w:jc w:val="right"/>
        <w:rPr>
          <w:rFonts w:ascii="Arial" w:eastAsia="Calibri" w:hAnsi="Arial" w:cs="Arial"/>
          <w:sz w:val="24"/>
          <w:szCs w:val="24"/>
          <w:lang w:val="es-MX"/>
        </w:rPr>
      </w:pPr>
      <w:r w:rsidRPr="00A06165">
        <w:rPr>
          <w:rFonts w:ascii="Arial" w:eastAsia="Calibri" w:hAnsi="Arial" w:cs="Arial"/>
          <w:sz w:val="24"/>
          <w:szCs w:val="24"/>
          <w:lang w:val="es-MX"/>
        </w:rPr>
        <w:t xml:space="preserve">San Salvador, </w:t>
      </w:r>
      <w:r w:rsidR="00C047A3">
        <w:rPr>
          <w:rFonts w:ascii="Arial" w:eastAsia="Calibri" w:hAnsi="Arial" w:cs="Arial"/>
          <w:sz w:val="24"/>
          <w:szCs w:val="24"/>
          <w:lang w:val="es-MX"/>
        </w:rPr>
        <w:t>8</w:t>
      </w:r>
      <w:r w:rsidRPr="00A06165">
        <w:rPr>
          <w:rFonts w:ascii="Arial" w:eastAsia="Calibri" w:hAnsi="Arial" w:cs="Arial"/>
          <w:sz w:val="24"/>
          <w:szCs w:val="24"/>
          <w:lang w:val="es-MX"/>
        </w:rPr>
        <w:t xml:space="preserve"> </w:t>
      </w:r>
      <w:r w:rsidR="001C367B">
        <w:rPr>
          <w:rFonts w:ascii="Arial" w:eastAsia="Calibri" w:hAnsi="Arial" w:cs="Arial"/>
          <w:sz w:val="24"/>
          <w:szCs w:val="24"/>
          <w:lang w:val="es-MX"/>
        </w:rPr>
        <w:t xml:space="preserve">de </w:t>
      </w:r>
      <w:r w:rsidR="00C047A3">
        <w:rPr>
          <w:rFonts w:ascii="Arial" w:eastAsia="Calibri" w:hAnsi="Arial" w:cs="Arial"/>
          <w:sz w:val="24"/>
          <w:szCs w:val="24"/>
          <w:lang w:val="es-MX"/>
        </w:rPr>
        <w:t>abril</w:t>
      </w:r>
      <w:r w:rsidRPr="00A06165">
        <w:rPr>
          <w:rFonts w:ascii="Arial" w:eastAsia="Calibri" w:hAnsi="Arial" w:cs="Arial"/>
          <w:sz w:val="24"/>
          <w:szCs w:val="24"/>
          <w:lang w:val="es-MX"/>
        </w:rPr>
        <w:t xml:space="preserve"> de 2022</w:t>
      </w:r>
    </w:p>
    <w:p w14:paraId="25D26DF8" w14:textId="14D187A8" w:rsidR="00E60D18" w:rsidRPr="00A06165" w:rsidRDefault="00E60D18" w:rsidP="00E15743">
      <w:pPr>
        <w:widowControl/>
        <w:autoSpaceDE/>
        <w:autoSpaceDN/>
        <w:spacing w:after="160" w:line="259" w:lineRule="auto"/>
        <w:ind w:firstLine="708"/>
        <w:jc w:val="both"/>
        <w:rPr>
          <w:rFonts w:ascii="Arial" w:eastAsia="Calibri" w:hAnsi="Arial" w:cs="Arial"/>
          <w:sz w:val="24"/>
          <w:szCs w:val="24"/>
          <w:lang w:val="es-MX"/>
        </w:rPr>
      </w:pPr>
    </w:p>
    <w:p w14:paraId="454DF339" w14:textId="3A8E1BEC" w:rsidR="00E60D18" w:rsidRPr="00A06165" w:rsidRDefault="0039555F" w:rsidP="00E15743">
      <w:pPr>
        <w:widowControl/>
        <w:autoSpaceDE/>
        <w:autoSpaceDN/>
        <w:spacing w:after="160" w:line="259" w:lineRule="auto"/>
        <w:ind w:firstLine="708"/>
        <w:jc w:val="both"/>
        <w:rPr>
          <w:rFonts w:ascii="Arial" w:eastAsia="Calibri" w:hAnsi="Arial" w:cs="Arial"/>
          <w:sz w:val="24"/>
          <w:szCs w:val="24"/>
          <w:lang w:val="es-MX"/>
        </w:rPr>
      </w:pPr>
      <w:r w:rsidRPr="00A06165">
        <w:rPr>
          <w:rFonts w:ascii="Arial" w:eastAsia="Calibri" w:hAnsi="Arial" w:cs="Arial"/>
          <w:sz w:val="24"/>
          <w:szCs w:val="24"/>
          <w:lang w:val="es-MX"/>
        </w:rPr>
        <w:t>Público</w:t>
      </w:r>
      <w:r w:rsidR="00E60D18" w:rsidRPr="00A06165">
        <w:rPr>
          <w:rFonts w:ascii="Arial" w:eastAsia="Calibri" w:hAnsi="Arial" w:cs="Arial"/>
          <w:sz w:val="24"/>
          <w:szCs w:val="24"/>
          <w:lang w:val="es-MX"/>
        </w:rPr>
        <w:t xml:space="preserve"> en general </w:t>
      </w:r>
    </w:p>
    <w:p w14:paraId="1FCC0FAD" w14:textId="193DDE0D" w:rsidR="00E60D18" w:rsidRPr="00A06165" w:rsidRDefault="00E60D18" w:rsidP="00E15743">
      <w:pPr>
        <w:widowControl/>
        <w:autoSpaceDE/>
        <w:autoSpaceDN/>
        <w:spacing w:after="160" w:line="259" w:lineRule="auto"/>
        <w:ind w:firstLine="708"/>
        <w:jc w:val="both"/>
        <w:rPr>
          <w:rFonts w:ascii="Arial" w:eastAsia="Calibri" w:hAnsi="Arial" w:cs="Arial"/>
          <w:sz w:val="24"/>
          <w:szCs w:val="24"/>
          <w:lang w:val="es-MX"/>
        </w:rPr>
      </w:pPr>
      <w:r w:rsidRPr="00A06165">
        <w:rPr>
          <w:rFonts w:ascii="Arial" w:eastAsia="Calibri" w:hAnsi="Arial" w:cs="Arial"/>
          <w:sz w:val="24"/>
          <w:szCs w:val="24"/>
          <w:lang w:val="es-MX"/>
        </w:rPr>
        <w:t>Presente</w:t>
      </w:r>
    </w:p>
    <w:p w14:paraId="2D5974F8" w14:textId="757C6885" w:rsidR="00E60D18" w:rsidRPr="00A06165" w:rsidRDefault="00E60D18" w:rsidP="00E15743">
      <w:pPr>
        <w:widowControl/>
        <w:autoSpaceDE/>
        <w:autoSpaceDN/>
        <w:spacing w:after="160" w:line="259" w:lineRule="auto"/>
        <w:ind w:firstLine="708"/>
        <w:jc w:val="both"/>
        <w:rPr>
          <w:rFonts w:ascii="Arial" w:eastAsia="Calibri" w:hAnsi="Arial" w:cs="Arial"/>
          <w:sz w:val="24"/>
          <w:szCs w:val="24"/>
          <w:lang w:val="es-MX"/>
        </w:rPr>
      </w:pPr>
    </w:p>
    <w:p w14:paraId="7BC5410C" w14:textId="77777777" w:rsidR="00B61BAB" w:rsidRPr="00A06165" w:rsidRDefault="00B61BAB" w:rsidP="00E15743">
      <w:pPr>
        <w:widowControl/>
        <w:autoSpaceDE/>
        <w:autoSpaceDN/>
        <w:spacing w:after="160" w:line="259" w:lineRule="auto"/>
        <w:ind w:firstLine="708"/>
        <w:jc w:val="both"/>
        <w:rPr>
          <w:rFonts w:ascii="Arial" w:eastAsia="Calibri" w:hAnsi="Arial" w:cs="Arial"/>
          <w:sz w:val="24"/>
          <w:szCs w:val="24"/>
          <w:lang w:val="es-MX"/>
        </w:rPr>
      </w:pPr>
    </w:p>
    <w:p w14:paraId="40C2A150" w14:textId="6844688F" w:rsidR="00E60D18" w:rsidRPr="00A06165" w:rsidRDefault="00E60D18" w:rsidP="00E15743">
      <w:pPr>
        <w:widowControl/>
        <w:autoSpaceDE/>
        <w:autoSpaceDN/>
        <w:spacing w:after="160" w:line="259" w:lineRule="auto"/>
        <w:ind w:firstLine="708"/>
        <w:jc w:val="both"/>
        <w:rPr>
          <w:rFonts w:ascii="Arial" w:eastAsia="Calibri" w:hAnsi="Arial" w:cs="Arial"/>
          <w:sz w:val="24"/>
          <w:szCs w:val="24"/>
          <w:lang w:val="es-MX"/>
        </w:rPr>
      </w:pPr>
      <w:r w:rsidRPr="00A06165">
        <w:rPr>
          <w:rFonts w:ascii="Arial" w:eastAsia="Calibri" w:hAnsi="Arial" w:cs="Arial"/>
          <w:sz w:val="24"/>
          <w:szCs w:val="24"/>
          <w:lang w:val="es-MX"/>
        </w:rPr>
        <w:t xml:space="preserve">Por este </w:t>
      </w:r>
      <w:r w:rsidR="00D9008D" w:rsidRPr="00A06165">
        <w:rPr>
          <w:rFonts w:ascii="Arial" w:eastAsia="Calibri" w:hAnsi="Arial" w:cs="Arial"/>
          <w:sz w:val="24"/>
          <w:szCs w:val="24"/>
          <w:lang w:val="es-MX"/>
        </w:rPr>
        <w:t>medio El</w:t>
      </w:r>
      <w:r w:rsidRPr="00A06165">
        <w:rPr>
          <w:rFonts w:ascii="Arial" w:eastAsia="Calibri" w:hAnsi="Arial" w:cs="Arial"/>
          <w:sz w:val="24"/>
          <w:szCs w:val="24"/>
          <w:lang w:val="es-MX"/>
        </w:rPr>
        <w:t xml:space="preserve"> Instituto Administrador de los Beneficios de los veteranos y </w:t>
      </w:r>
      <w:r w:rsidR="00D9008D" w:rsidRPr="00A06165">
        <w:rPr>
          <w:rFonts w:ascii="Arial" w:eastAsia="Calibri" w:hAnsi="Arial" w:cs="Arial"/>
          <w:sz w:val="24"/>
          <w:szCs w:val="24"/>
          <w:lang w:val="es-MX"/>
        </w:rPr>
        <w:t>Excombatientes, (INABVE</w:t>
      </w:r>
      <w:r w:rsidRPr="00A06165">
        <w:rPr>
          <w:rFonts w:ascii="Arial" w:eastAsia="Calibri" w:hAnsi="Arial" w:cs="Arial"/>
          <w:sz w:val="24"/>
          <w:szCs w:val="24"/>
          <w:lang w:val="es-MX"/>
        </w:rPr>
        <w:t xml:space="preserve">), declara la Inexistencia de la </w:t>
      </w:r>
      <w:r w:rsidR="003A12A8" w:rsidRPr="00A06165">
        <w:rPr>
          <w:rFonts w:ascii="Arial" w:eastAsia="Calibri" w:hAnsi="Arial" w:cs="Arial"/>
          <w:sz w:val="24"/>
          <w:szCs w:val="24"/>
          <w:lang w:val="es-MX"/>
        </w:rPr>
        <w:t>Información</w:t>
      </w:r>
      <w:r w:rsidRPr="00A06165">
        <w:rPr>
          <w:rFonts w:ascii="Arial" w:eastAsia="Calibri" w:hAnsi="Arial" w:cs="Arial"/>
          <w:sz w:val="24"/>
          <w:szCs w:val="24"/>
          <w:lang w:val="es-MX"/>
        </w:rPr>
        <w:t xml:space="preserve"> </w:t>
      </w:r>
      <w:r w:rsidR="00D9008D" w:rsidRPr="00A06165">
        <w:rPr>
          <w:rFonts w:ascii="Arial" w:eastAsia="Calibri" w:hAnsi="Arial" w:cs="Arial"/>
          <w:sz w:val="24"/>
          <w:szCs w:val="24"/>
          <w:lang w:val="es-MX"/>
        </w:rPr>
        <w:t>O</w:t>
      </w:r>
      <w:r w:rsidRPr="00A06165">
        <w:rPr>
          <w:rFonts w:ascii="Arial" w:eastAsia="Calibri" w:hAnsi="Arial" w:cs="Arial"/>
          <w:sz w:val="24"/>
          <w:szCs w:val="24"/>
          <w:lang w:val="es-MX"/>
        </w:rPr>
        <w:t xml:space="preserve">ficiosa que se refiere el </w:t>
      </w:r>
      <w:r w:rsidR="0039555F" w:rsidRPr="00A06165">
        <w:rPr>
          <w:rFonts w:ascii="Arial" w:eastAsia="Calibri" w:hAnsi="Arial" w:cs="Arial"/>
          <w:sz w:val="24"/>
          <w:szCs w:val="24"/>
          <w:lang w:val="es-MX"/>
        </w:rPr>
        <w:t>Artículo</w:t>
      </w:r>
      <w:r w:rsidRPr="00A06165">
        <w:rPr>
          <w:rFonts w:ascii="Arial" w:eastAsia="Calibri" w:hAnsi="Arial" w:cs="Arial"/>
          <w:sz w:val="24"/>
          <w:szCs w:val="24"/>
          <w:lang w:val="es-MX"/>
        </w:rPr>
        <w:t xml:space="preserve"> 10</w:t>
      </w:r>
      <w:r w:rsidR="00D9008D" w:rsidRPr="00A06165">
        <w:rPr>
          <w:rFonts w:ascii="Arial" w:eastAsia="Calibri" w:hAnsi="Arial" w:cs="Arial"/>
          <w:sz w:val="24"/>
          <w:szCs w:val="24"/>
          <w:lang w:val="es-MX"/>
        </w:rPr>
        <w:t xml:space="preserve"> Numeral 22 de la Ley de Acceso a la </w:t>
      </w:r>
      <w:r w:rsidR="003A12A8" w:rsidRPr="00A06165">
        <w:rPr>
          <w:rFonts w:ascii="Arial" w:eastAsia="Calibri" w:hAnsi="Arial" w:cs="Arial"/>
          <w:sz w:val="24"/>
          <w:szCs w:val="24"/>
          <w:lang w:val="es-MX"/>
        </w:rPr>
        <w:t>Información</w:t>
      </w:r>
      <w:r w:rsidR="00D9008D" w:rsidRPr="00A06165">
        <w:rPr>
          <w:rFonts w:ascii="Arial" w:eastAsia="Calibri" w:hAnsi="Arial" w:cs="Arial"/>
          <w:sz w:val="24"/>
          <w:szCs w:val="24"/>
          <w:lang w:val="es-MX"/>
        </w:rPr>
        <w:t xml:space="preserve"> </w:t>
      </w:r>
      <w:r w:rsidR="003A12A8" w:rsidRPr="00A06165">
        <w:rPr>
          <w:rFonts w:ascii="Arial" w:eastAsia="Calibri" w:hAnsi="Arial" w:cs="Arial"/>
          <w:sz w:val="24"/>
          <w:szCs w:val="24"/>
          <w:lang w:val="es-MX"/>
        </w:rPr>
        <w:t>Pública</w:t>
      </w:r>
      <w:r w:rsidR="00D9008D" w:rsidRPr="00A06165">
        <w:rPr>
          <w:rFonts w:ascii="Arial" w:eastAsia="Calibri" w:hAnsi="Arial" w:cs="Arial"/>
          <w:sz w:val="24"/>
          <w:szCs w:val="24"/>
          <w:lang w:val="es-MX"/>
        </w:rPr>
        <w:t xml:space="preserve"> (LAIP), sobre el Informe de los Indicadores sobre el cumplimiento de esta ley que diseñ</w:t>
      </w:r>
      <w:r w:rsidR="00E518E2">
        <w:rPr>
          <w:rFonts w:ascii="Arial" w:eastAsia="Calibri" w:hAnsi="Arial" w:cs="Arial"/>
          <w:sz w:val="24"/>
          <w:szCs w:val="24"/>
          <w:lang w:val="es-MX"/>
        </w:rPr>
        <w:t>e</w:t>
      </w:r>
      <w:r w:rsidR="00D9008D" w:rsidRPr="00A06165">
        <w:rPr>
          <w:rFonts w:ascii="Arial" w:eastAsia="Calibri" w:hAnsi="Arial" w:cs="Arial"/>
          <w:sz w:val="24"/>
          <w:szCs w:val="24"/>
          <w:lang w:val="es-MX"/>
        </w:rPr>
        <w:t xml:space="preserve"> y apli</w:t>
      </w:r>
      <w:r w:rsidR="00E518E2">
        <w:rPr>
          <w:rFonts w:ascii="Arial" w:eastAsia="Calibri" w:hAnsi="Arial" w:cs="Arial"/>
          <w:sz w:val="24"/>
          <w:szCs w:val="24"/>
          <w:lang w:val="es-MX"/>
        </w:rPr>
        <w:t>que</w:t>
      </w:r>
      <w:r w:rsidR="00D9008D" w:rsidRPr="00A06165">
        <w:rPr>
          <w:rFonts w:ascii="Arial" w:eastAsia="Calibri" w:hAnsi="Arial" w:cs="Arial"/>
          <w:sz w:val="24"/>
          <w:szCs w:val="24"/>
          <w:lang w:val="es-MX"/>
        </w:rPr>
        <w:t xml:space="preserve"> el Instituto.</w:t>
      </w:r>
    </w:p>
    <w:p w14:paraId="6F104C87" w14:textId="27B2171C" w:rsidR="00D9008D" w:rsidRPr="00A06165" w:rsidRDefault="00D9008D" w:rsidP="00E15743">
      <w:pPr>
        <w:widowControl/>
        <w:autoSpaceDE/>
        <w:autoSpaceDN/>
        <w:spacing w:after="160" w:line="259" w:lineRule="auto"/>
        <w:ind w:firstLine="708"/>
        <w:jc w:val="both"/>
        <w:rPr>
          <w:rFonts w:ascii="Arial" w:eastAsia="Calibri" w:hAnsi="Arial" w:cs="Arial"/>
          <w:sz w:val="24"/>
          <w:szCs w:val="24"/>
          <w:lang w:val="es-MX"/>
        </w:rPr>
      </w:pPr>
      <w:r w:rsidRPr="00A06165">
        <w:rPr>
          <w:rFonts w:ascii="Arial" w:eastAsia="Calibri" w:hAnsi="Arial" w:cs="Arial"/>
          <w:sz w:val="24"/>
          <w:szCs w:val="24"/>
          <w:lang w:val="es-MX"/>
        </w:rPr>
        <w:t xml:space="preserve">Esta Declaratoria </w:t>
      </w:r>
      <w:r w:rsidR="00B61BAB" w:rsidRPr="00A06165">
        <w:rPr>
          <w:rFonts w:ascii="Arial" w:eastAsia="Calibri" w:hAnsi="Arial" w:cs="Arial"/>
          <w:sz w:val="24"/>
          <w:szCs w:val="24"/>
          <w:lang w:val="es-MX"/>
        </w:rPr>
        <w:t>abarca el periodo comprendido de</w:t>
      </w:r>
      <w:r w:rsidR="00613834">
        <w:rPr>
          <w:rFonts w:ascii="Arial" w:eastAsia="Calibri" w:hAnsi="Arial" w:cs="Arial"/>
          <w:sz w:val="24"/>
          <w:szCs w:val="24"/>
          <w:lang w:val="es-MX"/>
        </w:rPr>
        <w:t>l mes de</w:t>
      </w:r>
      <w:r w:rsidR="00046F2D">
        <w:rPr>
          <w:rFonts w:ascii="Arial" w:eastAsia="Calibri" w:hAnsi="Arial" w:cs="Arial"/>
          <w:sz w:val="24"/>
          <w:szCs w:val="24"/>
          <w:lang w:val="es-MX"/>
        </w:rPr>
        <w:t xml:space="preserve"> </w:t>
      </w:r>
      <w:r w:rsidR="00C047A3">
        <w:rPr>
          <w:rFonts w:ascii="Arial" w:eastAsia="Calibri" w:hAnsi="Arial" w:cs="Arial"/>
          <w:sz w:val="24"/>
          <w:szCs w:val="24"/>
          <w:lang w:val="es-MX"/>
        </w:rPr>
        <w:t>marzo</w:t>
      </w:r>
      <w:r w:rsidR="00046F2D">
        <w:rPr>
          <w:rFonts w:ascii="Arial" w:eastAsia="Calibri" w:hAnsi="Arial" w:cs="Arial"/>
          <w:sz w:val="24"/>
          <w:szCs w:val="24"/>
          <w:lang w:val="es-MX"/>
        </w:rPr>
        <w:t xml:space="preserve"> 202</w:t>
      </w:r>
      <w:r w:rsidR="001C367B">
        <w:rPr>
          <w:rFonts w:ascii="Arial" w:eastAsia="Calibri" w:hAnsi="Arial" w:cs="Arial"/>
          <w:sz w:val="24"/>
          <w:szCs w:val="24"/>
          <w:lang w:val="es-MX"/>
        </w:rPr>
        <w:t>2</w:t>
      </w:r>
      <w:r w:rsidR="00B61BAB" w:rsidRPr="00A06165">
        <w:rPr>
          <w:rFonts w:ascii="Arial" w:eastAsia="Calibri" w:hAnsi="Arial" w:cs="Arial"/>
          <w:sz w:val="24"/>
          <w:szCs w:val="24"/>
          <w:lang w:val="es-MX"/>
        </w:rPr>
        <w:t>.</w:t>
      </w:r>
    </w:p>
    <w:p w14:paraId="4FC5B46E" w14:textId="5988B93F" w:rsidR="00D9008D" w:rsidRPr="00A06165" w:rsidRDefault="00D9008D" w:rsidP="00E15743">
      <w:pPr>
        <w:widowControl/>
        <w:autoSpaceDE/>
        <w:autoSpaceDN/>
        <w:spacing w:after="160" w:line="259" w:lineRule="auto"/>
        <w:ind w:firstLine="708"/>
        <w:jc w:val="both"/>
        <w:rPr>
          <w:rFonts w:ascii="Arial" w:eastAsia="Calibri" w:hAnsi="Arial" w:cs="Arial"/>
          <w:sz w:val="24"/>
          <w:szCs w:val="24"/>
          <w:lang w:val="es-MX"/>
        </w:rPr>
      </w:pPr>
      <w:r w:rsidRPr="00A06165">
        <w:rPr>
          <w:rFonts w:ascii="Arial" w:eastAsia="Calibri" w:hAnsi="Arial" w:cs="Arial"/>
          <w:sz w:val="24"/>
          <w:szCs w:val="24"/>
          <w:lang w:val="es-MX"/>
        </w:rPr>
        <w:t>Y para hacerlo del conocimiento general se extiende la presente acta</w:t>
      </w:r>
      <w:r w:rsidR="00A06165">
        <w:rPr>
          <w:rFonts w:ascii="Arial" w:eastAsia="Calibri" w:hAnsi="Arial" w:cs="Arial"/>
          <w:sz w:val="24"/>
          <w:szCs w:val="24"/>
          <w:lang w:val="es-MX"/>
        </w:rPr>
        <w:t>.</w:t>
      </w:r>
      <w:r w:rsidRPr="00A06165">
        <w:rPr>
          <w:rFonts w:ascii="Arial" w:eastAsia="Calibri" w:hAnsi="Arial" w:cs="Arial"/>
          <w:sz w:val="24"/>
          <w:szCs w:val="24"/>
          <w:lang w:val="es-MX"/>
        </w:rPr>
        <w:t xml:space="preserve"> </w:t>
      </w:r>
    </w:p>
    <w:p w14:paraId="0B5B0F93" w14:textId="77777777" w:rsidR="00D9008D" w:rsidRDefault="00D9008D" w:rsidP="00E15743">
      <w:pPr>
        <w:widowControl/>
        <w:autoSpaceDE/>
        <w:autoSpaceDN/>
        <w:spacing w:after="160" w:line="259" w:lineRule="auto"/>
        <w:ind w:firstLine="708"/>
        <w:jc w:val="both"/>
        <w:rPr>
          <w:rFonts w:ascii="Calibri" w:eastAsia="Calibri" w:hAnsi="Calibri"/>
          <w:sz w:val="24"/>
          <w:szCs w:val="24"/>
          <w:lang w:val="es-MX"/>
        </w:rPr>
      </w:pPr>
    </w:p>
    <w:p w14:paraId="2D7D8184" w14:textId="77777777" w:rsidR="00D9008D" w:rsidRPr="00E15743" w:rsidRDefault="00D9008D" w:rsidP="00E15743">
      <w:pPr>
        <w:widowControl/>
        <w:autoSpaceDE/>
        <w:autoSpaceDN/>
        <w:spacing w:after="160" w:line="259" w:lineRule="auto"/>
        <w:ind w:firstLine="708"/>
        <w:jc w:val="both"/>
        <w:rPr>
          <w:rFonts w:ascii="Calibri" w:eastAsia="Calibri" w:hAnsi="Calibri"/>
          <w:sz w:val="24"/>
          <w:szCs w:val="24"/>
          <w:lang w:val="es-MX"/>
        </w:rPr>
      </w:pPr>
    </w:p>
    <w:p w14:paraId="665EE21B" w14:textId="47572B24" w:rsidR="00511AFF" w:rsidRPr="00E15743" w:rsidRDefault="00511AFF" w:rsidP="00E15743">
      <w:pPr>
        <w:spacing w:line="360" w:lineRule="auto"/>
        <w:jc w:val="both"/>
        <w:rPr>
          <w:noProof/>
          <w:lang w:val="es-MX"/>
        </w:rPr>
      </w:pPr>
    </w:p>
    <w:p w14:paraId="366A118F" w14:textId="3434FCC5" w:rsidR="00511AFF" w:rsidRPr="00511AFF" w:rsidRDefault="00511AFF" w:rsidP="00511AFF">
      <w:pPr>
        <w:widowControl/>
        <w:tabs>
          <w:tab w:val="left" w:pos="7410"/>
        </w:tabs>
        <w:adjustRightInd w:val="0"/>
        <w:spacing w:line="360" w:lineRule="auto"/>
        <w:jc w:val="right"/>
        <w:rPr>
          <w:noProof/>
        </w:rPr>
      </w:pPr>
      <w:r w:rsidRPr="00CC48A1">
        <w:rPr>
          <w:noProof/>
        </w:rPr>
        <w:drawing>
          <wp:inline distT="0" distB="0" distL="0" distR="0" wp14:anchorId="09C777D7" wp14:editId="444D17E5">
            <wp:extent cx="3105150" cy="1647825"/>
            <wp:effectExtent l="0" t="0" r="0" b="952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734143" w14:textId="77777777" w:rsidR="00511AFF" w:rsidRDefault="00511AFF" w:rsidP="00511AFF">
      <w:pPr>
        <w:widowControl/>
        <w:adjustRightInd w:val="0"/>
        <w:spacing w:line="360" w:lineRule="auto"/>
        <w:jc w:val="both"/>
        <w:rPr>
          <w:rFonts w:ascii="Arial" w:eastAsiaTheme="minorHAnsi" w:hAnsi="Arial" w:cs="Arial"/>
          <w:sz w:val="24"/>
          <w:szCs w:val="24"/>
          <w:lang w:val="es-SV"/>
        </w:rPr>
      </w:pPr>
    </w:p>
    <w:p w14:paraId="35E84421" w14:textId="04DCFC17" w:rsidR="00511AFF" w:rsidRPr="00511AFF" w:rsidRDefault="00511AFF" w:rsidP="00511AFF">
      <w:pPr>
        <w:widowControl/>
        <w:adjustRightInd w:val="0"/>
        <w:spacing w:line="360" w:lineRule="auto"/>
        <w:jc w:val="center"/>
        <w:rPr>
          <w:rFonts w:ascii="Arial" w:eastAsiaTheme="minorHAnsi" w:hAnsi="Arial" w:cs="Arial"/>
          <w:sz w:val="24"/>
          <w:szCs w:val="24"/>
          <w:lang w:val="es-SV"/>
        </w:rPr>
      </w:pPr>
      <w:r>
        <w:rPr>
          <w:rFonts w:ascii="Arial" w:eastAsiaTheme="minorHAnsi" w:hAnsi="Arial" w:cs="Arial"/>
          <w:sz w:val="24"/>
          <w:szCs w:val="24"/>
          <w:lang w:val="es-SV"/>
        </w:rPr>
        <w:t xml:space="preserve"> 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 xml:space="preserve">Licda. Verónica Esmeralda </w:t>
      </w:r>
      <w:r w:rsidR="003A12A8" w:rsidRPr="00511AFF">
        <w:rPr>
          <w:rFonts w:ascii="Arial" w:eastAsiaTheme="minorHAnsi" w:hAnsi="Arial" w:cs="Arial"/>
          <w:sz w:val="24"/>
          <w:szCs w:val="24"/>
          <w:lang w:val="es-SV"/>
        </w:rPr>
        <w:t>Henríquez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 xml:space="preserve"> George</w:t>
      </w:r>
    </w:p>
    <w:p w14:paraId="442E96B5" w14:textId="379B86B9" w:rsidR="00466C13" w:rsidRPr="00511AFF" w:rsidRDefault="00511AFF" w:rsidP="00511AFF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  <w:r w:rsidRPr="00511AFF">
        <w:rPr>
          <w:rFonts w:ascii="Arial" w:eastAsiaTheme="minorHAnsi" w:hAnsi="Arial" w:cs="Arial"/>
          <w:b/>
          <w:bCs/>
          <w:sz w:val="24"/>
          <w:szCs w:val="24"/>
          <w:lang w:val="es-SV"/>
        </w:rPr>
        <w:t>Oficial de Información</w:t>
      </w:r>
    </w:p>
    <w:p w14:paraId="23024F77" w14:textId="77777777" w:rsidR="006745C6" w:rsidRPr="00351975" w:rsidRDefault="006745C6" w:rsidP="00511AFF">
      <w:pPr>
        <w:spacing w:line="360" w:lineRule="auto"/>
        <w:jc w:val="center"/>
        <w:rPr>
          <w:rFonts w:ascii="Arial" w:hAnsi="Arial" w:cs="Arial"/>
          <w:sz w:val="24"/>
          <w:szCs w:val="24"/>
          <w:lang w:val="es-SV"/>
        </w:rPr>
      </w:pPr>
    </w:p>
    <w:sectPr w:rsidR="006745C6" w:rsidRPr="00351975" w:rsidSect="00511AFF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985" w:right="1418" w:bottom="1134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D2EE2" w14:textId="77777777" w:rsidR="0002032D" w:rsidRDefault="0002032D" w:rsidP="00A57328">
      <w:r>
        <w:separator/>
      </w:r>
    </w:p>
  </w:endnote>
  <w:endnote w:type="continuationSeparator" w:id="0">
    <w:p w14:paraId="6DBCF83E" w14:textId="77777777" w:rsidR="0002032D" w:rsidRDefault="0002032D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22A98" w14:textId="77777777" w:rsidR="0095457D" w:rsidRPr="00351975" w:rsidRDefault="0095457D" w:rsidP="00E02E6F">
    <w:pPr>
      <w:pStyle w:val="Piedepgina"/>
      <w:jc w:val="center"/>
      <w:rPr>
        <w:sz w:val="20"/>
        <w:szCs w:val="20"/>
        <w:lang w:val="es-SV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C84BF1" wp14:editId="7D165269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D229C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647BB5" wp14:editId="15EAA872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256AEB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 w:rsidRPr="00351975">
      <w:rPr>
        <w:sz w:val="20"/>
        <w:szCs w:val="20"/>
        <w:lang w:val="es-SV"/>
      </w:rPr>
      <w:t xml:space="preserve">Avenida Bernal </w:t>
    </w:r>
    <w:proofErr w:type="spellStart"/>
    <w:r w:rsidR="00027845" w:rsidRPr="00351975">
      <w:rPr>
        <w:sz w:val="20"/>
        <w:szCs w:val="20"/>
        <w:lang w:val="es-SV"/>
      </w:rPr>
      <w:t>N°</w:t>
    </w:r>
    <w:proofErr w:type="spellEnd"/>
    <w:r w:rsidR="00027845" w:rsidRPr="00351975">
      <w:rPr>
        <w:sz w:val="20"/>
        <w:szCs w:val="20"/>
        <w:lang w:val="es-SV"/>
      </w:rPr>
      <w:t xml:space="preserve"> 222</w:t>
    </w:r>
    <w:r w:rsidR="00836E56" w:rsidRPr="00351975">
      <w:rPr>
        <w:sz w:val="20"/>
        <w:szCs w:val="20"/>
        <w:lang w:val="es-SV"/>
      </w:rPr>
      <w:t>, San Salvador</w:t>
    </w:r>
    <w:r w:rsidR="00027845" w:rsidRPr="00351975">
      <w:rPr>
        <w:sz w:val="20"/>
        <w:szCs w:val="20"/>
        <w:lang w:val="es-SV"/>
      </w:rPr>
      <w:t>, El Salvador, C. A.</w:t>
    </w:r>
  </w:p>
  <w:p w14:paraId="7AA8F077" w14:textId="77777777" w:rsidR="00836E56" w:rsidRPr="00351975" w:rsidRDefault="00836E56" w:rsidP="00E02E6F">
    <w:pPr>
      <w:pStyle w:val="Piedepgina"/>
      <w:jc w:val="center"/>
      <w:rPr>
        <w:sz w:val="20"/>
        <w:szCs w:val="20"/>
        <w:lang w:val="es-S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39C47" w14:textId="77777777" w:rsidR="0002032D" w:rsidRDefault="0002032D" w:rsidP="00A57328">
      <w:r>
        <w:separator/>
      </w:r>
    </w:p>
  </w:footnote>
  <w:footnote w:type="continuationSeparator" w:id="0">
    <w:p w14:paraId="7AA522F2" w14:textId="77777777" w:rsidR="0002032D" w:rsidRDefault="0002032D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1E78E" w14:textId="77777777" w:rsidR="0095457D" w:rsidRDefault="0002032D">
    <w:pPr>
      <w:pStyle w:val="Encabezado"/>
    </w:pPr>
    <w:r>
      <w:rPr>
        <w:noProof/>
        <w:lang w:eastAsia="es-SV"/>
      </w:rPr>
      <w:pict w14:anchorId="45B5F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7BC3A" w14:textId="77777777" w:rsidR="0095457D" w:rsidRPr="000A0F29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70881D8A" wp14:editId="30E21B17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6D3600D1" wp14:editId="4BCA4C5C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032D">
      <w:rPr>
        <w:rFonts w:asciiTheme="minorHAnsi" w:hAnsiTheme="minorHAnsi" w:cstheme="minorBidi"/>
        <w:noProof/>
        <w:lang w:eastAsia="es-SV"/>
      </w:rPr>
      <w:pict w14:anchorId="2AE037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3B0E6" w14:textId="77777777" w:rsidR="0095457D" w:rsidRDefault="0002032D">
    <w:pPr>
      <w:pStyle w:val="Encabezado"/>
    </w:pPr>
    <w:r>
      <w:rPr>
        <w:noProof/>
        <w:lang w:eastAsia="es-SV"/>
      </w:rPr>
      <w:pict w14:anchorId="664CE1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B4D09"/>
    <w:multiLevelType w:val="hybridMultilevel"/>
    <w:tmpl w:val="15A249DE"/>
    <w:lvl w:ilvl="0" w:tplc="E67E1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12270BAD"/>
    <w:multiLevelType w:val="hybridMultilevel"/>
    <w:tmpl w:val="E5B25B00"/>
    <w:lvl w:ilvl="0" w:tplc="8BDA91E0">
      <w:start w:val="1"/>
      <w:numFmt w:val="decimal"/>
      <w:lvlText w:val="%1-"/>
      <w:lvlJc w:val="left"/>
      <w:pPr>
        <w:ind w:left="360" w:hanging="360"/>
      </w:pPr>
      <w:rPr>
        <w:rFonts w:hint="default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713C92"/>
    <w:multiLevelType w:val="hybridMultilevel"/>
    <w:tmpl w:val="DEC0F128"/>
    <w:lvl w:ilvl="0" w:tplc="3DD449C6">
      <w:start w:val="1"/>
      <w:numFmt w:val="upperRoman"/>
      <w:lvlText w:val="%1."/>
      <w:lvlJc w:val="left"/>
      <w:pPr>
        <w:ind w:left="461" w:hanging="192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2"/>
        <w:szCs w:val="22"/>
      </w:rPr>
    </w:lvl>
    <w:lvl w:ilvl="1" w:tplc="834C7804">
      <w:start w:val="1"/>
      <w:numFmt w:val="decimal"/>
      <w:lvlText w:val="%2."/>
      <w:lvlJc w:val="left"/>
      <w:pPr>
        <w:ind w:left="1389" w:hanging="221"/>
      </w:pPr>
      <w:rPr>
        <w:rFonts w:ascii="Times New Roman" w:eastAsia="Times New Roman" w:hAnsi="Times New Roman" w:cs="Times New Roman" w:hint="default"/>
        <w:i/>
        <w:color w:val="212121"/>
        <w:w w:val="100"/>
        <w:sz w:val="22"/>
        <w:szCs w:val="22"/>
      </w:rPr>
    </w:lvl>
    <w:lvl w:ilvl="2" w:tplc="C61E08C0">
      <w:numFmt w:val="bullet"/>
      <w:lvlText w:val="•"/>
      <w:lvlJc w:val="left"/>
      <w:pPr>
        <w:ind w:left="2353" w:hanging="221"/>
      </w:pPr>
    </w:lvl>
    <w:lvl w:ilvl="3" w:tplc="0A56C5A0">
      <w:numFmt w:val="bullet"/>
      <w:lvlText w:val="•"/>
      <w:lvlJc w:val="left"/>
      <w:pPr>
        <w:ind w:left="3326" w:hanging="221"/>
      </w:pPr>
    </w:lvl>
    <w:lvl w:ilvl="4" w:tplc="34925028">
      <w:numFmt w:val="bullet"/>
      <w:lvlText w:val="•"/>
      <w:lvlJc w:val="left"/>
      <w:pPr>
        <w:ind w:left="4300" w:hanging="221"/>
      </w:pPr>
    </w:lvl>
    <w:lvl w:ilvl="5" w:tplc="A306C328">
      <w:numFmt w:val="bullet"/>
      <w:lvlText w:val="•"/>
      <w:lvlJc w:val="left"/>
      <w:pPr>
        <w:ind w:left="5273" w:hanging="221"/>
      </w:pPr>
    </w:lvl>
    <w:lvl w:ilvl="6" w:tplc="7E609AB6">
      <w:numFmt w:val="bullet"/>
      <w:lvlText w:val="•"/>
      <w:lvlJc w:val="left"/>
      <w:pPr>
        <w:ind w:left="6246" w:hanging="221"/>
      </w:pPr>
    </w:lvl>
    <w:lvl w:ilvl="7" w:tplc="CA56E166">
      <w:numFmt w:val="bullet"/>
      <w:lvlText w:val="•"/>
      <w:lvlJc w:val="left"/>
      <w:pPr>
        <w:ind w:left="7220" w:hanging="221"/>
      </w:pPr>
    </w:lvl>
    <w:lvl w:ilvl="8" w:tplc="ADCA97FA">
      <w:numFmt w:val="bullet"/>
      <w:lvlText w:val="•"/>
      <w:lvlJc w:val="left"/>
      <w:pPr>
        <w:ind w:left="8193" w:hanging="221"/>
      </w:pPr>
    </w:lvl>
  </w:abstractNum>
  <w:abstractNum w:abstractNumId="6" w15:restartNumberingAfterBreak="0">
    <w:nsid w:val="12A500E9"/>
    <w:multiLevelType w:val="hybridMultilevel"/>
    <w:tmpl w:val="D11A731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B2DA9"/>
    <w:multiLevelType w:val="hybridMultilevel"/>
    <w:tmpl w:val="FF6A2944"/>
    <w:lvl w:ilvl="0" w:tplc="D64CB8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4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5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D95778"/>
    <w:multiLevelType w:val="hybridMultilevel"/>
    <w:tmpl w:val="B142CDD6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352B32"/>
    <w:multiLevelType w:val="hybridMultilevel"/>
    <w:tmpl w:val="C9E84F5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49E229E9"/>
    <w:multiLevelType w:val="hybridMultilevel"/>
    <w:tmpl w:val="13C8614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4FEF5AC4"/>
    <w:multiLevelType w:val="hybridMultilevel"/>
    <w:tmpl w:val="6562FD74"/>
    <w:lvl w:ilvl="0" w:tplc="251AC4C6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50E36D95"/>
    <w:multiLevelType w:val="hybridMultilevel"/>
    <w:tmpl w:val="5CA0C30C"/>
    <w:lvl w:ilvl="0" w:tplc="4FC00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5" w15:restartNumberingAfterBreak="0">
    <w:nsid w:val="60B416C3"/>
    <w:multiLevelType w:val="hybridMultilevel"/>
    <w:tmpl w:val="FA7ABF18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694D7109"/>
    <w:multiLevelType w:val="multilevel"/>
    <w:tmpl w:val="69FA3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F9903BF"/>
    <w:multiLevelType w:val="hybridMultilevel"/>
    <w:tmpl w:val="C6846C20"/>
    <w:lvl w:ilvl="0" w:tplc="7E4CB1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E129B0"/>
    <w:multiLevelType w:val="hybridMultilevel"/>
    <w:tmpl w:val="F5902F0C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056314321">
    <w:abstractNumId w:val="17"/>
  </w:num>
  <w:num w:numId="2" w16cid:durableId="250696750">
    <w:abstractNumId w:val="8"/>
  </w:num>
  <w:num w:numId="3" w16cid:durableId="1359241140">
    <w:abstractNumId w:val="9"/>
  </w:num>
  <w:num w:numId="4" w16cid:durableId="1076785001">
    <w:abstractNumId w:val="0"/>
  </w:num>
  <w:num w:numId="5" w16cid:durableId="411783391">
    <w:abstractNumId w:val="14"/>
  </w:num>
  <w:num w:numId="6" w16cid:durableId="875043050">
    <w:abstractNumId w:val="13"/>
  </w:num>
  <w:num w:numId="7" w16cid:durableId="561987715">
    <w:abstractNumId w:val="24"/>
  </w:num>
  <w:num w:numId="8" w16cid:durableId="964966643">
    <w:abstractNumId w:val="2"/>
  </w:num>
  <w:num w:numId="9" w16cid:durableId="309942186">
    <w:abstractNumId w:val="12"/>
  </w:num>
  <w:num w:numId="10" w16cid:durableId="1653364293">
    <w:abstractNumId w:val="3"/>
  </w:num>
  <w:num w:numId="11" w16cid:durableId="1847863761">
    <w:abstractNumId w:val="11"/>
  </w:num>
  <w:num w:numId="12" w16cid:durableId="2024547072">
    <w:abstractNumId w:val="15"/>
  </w:num>
  <w:num w:numId="13" w16cid:durableId="1564289290">
    <w:abstractNumId w:val="22"/>
  </w:num>
  <w:num w:numId="14" w16cid:durableId="1017537478">
    <w:abstractNumId w:val="23"/>
  </w:num>
  <w:num w:numId="15" w16cid:durableId="31154691">
    <w:abstractNumId w:val="10"/>
  </w:num>
  <w:num w:numId="16" w16cid:durableId="1073431894">
    <w:abstractNumId w:val="4"/>
  </w:num>
  <w:num w:numId="17" w16cid:durableId="122886707">
    <w:abstractNumId w:val="7"/>
  </w:num>
  <w:num w:numId="18" w16cid:durableId="544801080">
    <w:abstractNumId w:val="20"/>
  </w:num>
  <w:num w:numId="19" w16cid:durableId="1084063102">
    <w:abstractNumId w:val="26"/>
  </w:num>
  <w:num w:numId="20" w16cid:durableId="266545400">
    <w:abstractNumId w:val="16"/>
  </w:num>
  <w:num w:numId="21" w16cid:durableId="93938832">
    <w:abstractNumId w:val="19"/>
  </w:num>
  <w:num w:numId="22" w16cid:durableId="14232819">
    <w:abstractNumId w:val="28"/>
  </w:num>
  <w:num w:numId="23" w16cid:durableId="308292068">
    <w:abstractNumId w:val="18"/>
  </w:num>
  <w:num w:numId="24" w16cid:durableId="723024630">
    <w:abstractNumId w:val="25"/>
  </w:num>
  <w:num w:numId="25" w16cid:durableId="83206828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16543240">
    <w:abstractNumId w:val="21"/>
  </w:num>
  <w:num w:numId="27" w16cid:durableId="927497319">
    <w:abstractNumId w:val="1"/>
  </w:num>
  <w:num w:numId="28" w16cid:durableId="1210455916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956764145">
    <w:abstractNumId w:val="6"/>
  </w:num>
  <w:num w:numId="30" w16cid:durableId="8528404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1676"/>
    <w:rsid w:val="00006D31"/>
    <w:rsid w:val="0000787E"/>
    <w:rsid w:val="00007A6E"/>
    <w:rsid w:val="0002032D"/>
    <w:rsid w:val="00027487"/>
    <w:rsid w:val="000276F2"/>
    <w:rsid w:val="00027845"/>
    <w:rsid w:val="00036328"/>
    <w:rsid w:val="00044774"/>
    <w:rsid w:val="00045B8F"/>
    <w:rsid w:val="00046F2D"/>
    <w:rsid w:val="00051890"/>
    <w:rsid w:val="00060C8B"/>
    <w:rsid w:val="000625E7"/>
    <w:rsid w:val="0008079C"/>
    <w:rsid w:val="0009160B"/>
    <w:rsid w:val="000A0F29"/>
    <w:rsid w:val="000B2445"/>
    <w:rsid w:val="000B480E"/>
    <w:rsid w:val="000C785A"/>
    <w:rsid w:val="000D0659"/>
    <w:rsid w:val="000E1A4A"/>
    <w:rsid w:val="000E1E34"/>
    <w:rsid w:val="00101687"/>
    <w:rsid w:val="00102DC6"/>
    <w:rsid w:val="001040E4"/>
    <w:rsid w:val="00121CB6"/>
    <w:rsid w:val="00124421"/>
    <w:rsid w:val="0012453F"/>
    <w:rsid w:val="00133279"/>
    <w:rsid w:val="0013483A"/>
    <w:rsid w:val="0018164C"/>
    <w:rsid w:val="00183D54"/>
    <w:rsid w:val="00185950"/>
    <w:rsid w:val="0019536B"/>
    <w:rsid w:val="001B03EE"/>
    <w:rsid w:val="001B0F78"/>
    <w:rsid w:val="001B3039"/>
    <w:rsid w:val="001B7F66"/>
    <w:rsid w:val="001C0FDC"/>
    <w:rsid w:val="001C260C"/>
    <w:rsid w:val="001C367B"/>
    <w:rsid w:val="001E1279"/>
    <w:rsid w:val="001E683B"/>
    <w:rsid w:val="00223F97"/>
    <w:rsid w:val="002273C3"/>
    <w:rsid w:val="0024345F"/>
    <w:rsid w:val="002506E5"/>
    <w:rsid w:val="00250C89"/>
    <w:rsid w:val="002563A5"/>
    <w:rsid w:val="002616EC"/>
    <w:rsid w:val="002640D6"/>
    <w:rsid w:val="002B133F"/>
    <w:rsid w:val="002C3F71"/>
    <w:rsid w:val="002D177D"/>
    <w:rsid w:val="002E6A49"/>
    <w:rsid w:val="00310263"/>
    <w:rsid w:val="003103D9"/>
    <w:rsid w:val="00313946"/>
    <w:rsid w:val="003278FC"/>
    <w:rsid w:val="00330FC8"/>
    <w:rsid w:val="003371A0"/>
    <w:rsid w:val="00337745"/>
    <w:rsid w:val="00346F31"/>
    <w:rsid w:val="00351975"/>
    <w:rsid w:val="00354AF6"/>
    <w:rsid w:val="00360F82"/>
    <w:rsid w:val="003702D9"/>
    <w:rsid w:val="0037187D"/>
    <w:rsid w:val="00374BFC"/>
    <w:rsid w:val="00381C98"/>
    <w:rsid w:val="00390AEA"/>
    <w:rsid w:val="0039555F"/>
    <w:rsid w:val="003A12A8"/>
    <w:rsid w:val="003B1B9D"/>
    <w:rsid w:val="003B312F"/>
    <w:rsid w:val="003B544A"/>
    <w:rsid w:val="003C5322"/>
    <w:rsid w:val="003D424C"/>
    <w:rsid w:val="003D709A"/>
    <w:rsid w:val="003E00F1"/>
    <w:rsid w:val="003E35A5"/>
    <w:rsid w:val="003E5291"/>
    <w:rsid w:val="00424ECE"/>
    <w:rsid w:val="0042754F"/>
    <w:rsid w:val="00432453"/>
    <w:rsid w:val="00442430"/>
    <w:rsid w:val="00457438"/>
    <w:rsid w:val="00464605"/>
    <w:rsid w:val="00466C13"/>
    <w:rsid w:val="00472584"/>
    <w:rsid w:val="00472CA4"/>
    <w:rsid w:val="004849E0"/>
    <w:rsid w:val="00490FA3"/>
    <w:rsid w:val="004A3543"/>
    <w:rsid w:val="004B3EC5"/>
    <w:rsid w:val="004C0C41"/>
    <w:rsid w:val="004C3BB2"/>
    <w:rsid w:val="004C4C54"/>
    <w:rsid w:val="004D01FF"/>
    <w:rsid w:val="004D1A7D"/>
    <w:rsid w:val="004D5BAC"/>
    <w:rsid w:val="004E1DAF"/>
    <w:rsid w:val="004E7A94"/>
    <w:rsid w:val="004E7AD9"/>
    <w:rsid w:val="00504F06"/>
    <w:rsid w:val="00511AFF"/>
    <w:rsid w:val="00536B02"/>
    <w:rsid w:val="005376BE"/>
    <w:rsid w:val="00540521"/>
    <w:rsid w:val="00564800"/>
    <w:rsid w:val="005726E2"/>
    <w:rsid w:val="005733D6"/>
    <w:rsid w:val="005779E7"/>
    <w:rsid w:val="005813E9"/>
    <w:rsid w:val="005A1FE9"/>
    <w:rsid w:val="005B1945"/>
    <w:rsid w:val="005D1014"/>
    <w:rsid w:val="005D29B3"/>
    <w:rsid w:val="005F1FC7"/>
    <w:rsid w:val="005F5FAC"/>
    <w:rsid w:val="00602E6C"/>
    <w:rsid w:val="00605063"/>
    <w:rsid w:val="00606D90"/>
    <w:rsid w:val="00606EC9"/>
    <w:rsid w:val="00613834"/>
    <w:rsid w:val="006230C6"/>
    <w:rsid w:val="00623D53"/>
    <w:rsid w:val="00636BBE"/>
    <w:rsid w:val="00636C31"/>
    <w:rsid w:val="0065022F"/>
    <w:rsid w:val="00652E83"/>
    <w:rsid w:val="006542F1"/>
    <w:rsid w:val="00654B86"/>
    <w:rsid w:val="00665D67"/>
    <w:rsid w:val="00672812"/>
    <w:rsid w:val="006745C6"/>
    <w:rsid w:val="00684424"/>
    <w:rsid w:val="00692DFB"/>
    <w:rsid w:val="00696E82"/>
    <w:rsid w:val="006A5680"/>
    <w:rsid w:val="006A68B2"/>
    <w:rsid w:val="006A7F24"/>
    <w:rsid w:val="006B5D90"/>
    <w:rsid w:val="006B635E"/>
    <w:rsid w:val="006E5248"/>
    <w:rsid w:val="006E77CF"/>
    <w:rsid w:val="006E7C7A"/>
    <w:rsid w:val="006F2863"/>
    <w:rsid w:val="00701F4E"/>
    <w:rsid w:val="00715C38"/>
    <w:rsid w:val="00716022"/>
    <w:rsid w:val="007278B1"/>
    <w:rsid w:val="0074023C"/>
    <w:rsid w:val="00746FF7"/>
    <w:rsid w:val="00751A0E"/>
    <w:rsid w:val="00765DD0"/>
    <w:rsid w:val="0077463C"/>
    <w:rsid w:val="00776722"/>
    <w:rsid w:val="00780192"/>
    <w:rsid w:val="00792E14"/>
    <w:rsid w:val="007947C6"/>
    <w:rsid w:val="00794DAA"/>
    <w:rsid w:val="007B026D"/>
    <w:rsid w:val="007B4A24"/>
    <w:rsid w:val="007B6536"/>
    <w:rsid w:val="007C177C"/>
    <w:rsid w:val="007E1F0C"/>
    <w:rsid w:val="007E7940"/>
    <w:rsid w:val="007F7014"/>
    <w:rsid w:val="0082423C"/>
    <w:rsid w:val="008341C3"/>
    <w:rsid w:val="00836E56"/>
    <w:rsid w:val="00841338"/>
    <w:rsid w:val="00843B5A"/>
    <w:rsid w:val="00845BC9"/>
    <w:rsid w:val="00846741"/>
    <w:rsid w:val="00850C72"/>
    <w:rsid w:val="008815B2"/>
    <w:rsid w:val="00896B77"/>
    <w:rsid w:val="008B273D"/>
    <w:rsid w:val="008C122C"/>
    <w:rsid w:val="008E3710"/>
    <w:rsid w:val="008F5AE5"/>
    <w:rsid w:val="0090571A"/>
    <w:rsid w:val="0091592A"/>
    <w:rsid w:val="009163E1"/>
    <w:rsid w:val="00921FB3"/>
    <w:rsid w:val="00926126"/>
    <w:rsid w:val="00926A3E"/>
    <w:rsid w:val="00931FD4"/>
    <w:rsid w:val="009468E8"/>
    <w:rsid w:val="009514D4"/>
    <w:rsid w:val="0095457D"/>
    <w:rsid w:val="00966DBD"/>
    <w:rsid w:val="00970241"/>
    <w:rsid w:val="0097156B"/>
    <w:rsid w:val="00982288"/>
    <w:rsid w:val="009B22A7"/>
    <w:rsid w:val="009B5DF8"/>
    <w:rsid w:val="009B6CEB"/>
    <w:rsid w:val="009C1271"/>
    <w:rsid w:val="009C70F8"/>
    <w:rsid w:val="009E01C2"/>
    <w:rsid w:val="009E0C04"/>
    <w:rsid w:val="009E1D4C"/>
    <w:rsid w:val="009F3735"/>
    <w:rsid w:val="00A02357"/>
    <w:rsid w:val="00A02D3F"/>
    <w:rsid w:val="00A06165"/>
    <w:rsid w:val="00A061BC"/>
    <w:rsid w:val="00A1131A"/>
    <w:rsid w:val="00A31BF3"/>
    <w:rsid w:val="00A364AD"/>
    <w:rsid w:val="00A44588"/>
    <w:rsid w:val="00A50FC7"/>
    <w:rsid w:val="00A518AE"/>
    <w:rsid w:val="00A54C82"/>
    <w:rsid w:val="00A57328"/>
    <w:rsid w:val="00A61BEE"/>
    <w:rsid w:val="00A67420"/>
    <w:rsid w:val="00A828E2"/>
    <w:rsid w:val="00A85739"/>
    <w:rsid w:val="00A87A6E"/>
    <w:rsid w:val="00AB1ACD"/>
    <w:rsid w:val="00AB1B65"/>
    <w:rsid w:val="00AC47B2"/>
    <w:rsid w:val="00AE1375"/>
    <w:rsid w:val="00AF022F"/>
    <w:rsid w:val="00B02180"/>
    <w:rsid w:val="00B05879"/>
    <w:rsid w:val="00B0664A"/>
    <w:rsid w:val="00B30468"/>
    <w:rsid w:val="00B3452A"/>
    <w:rsid w:val="00B37B15"/>
    <w:rsid w:val="00B43D88"/>
    <w:rsid w:val="00B472A1"/>
    <w:rsid w:val="00B55818"/>
    <w:rsid w:val="00B61BAB"/>
    <w:rsid w:val="00B63C28"/>
    <w:rsid w:val="00B66BDF"/>
    <w:rsid w:val="00B8350E"/>
    <w:rsid w:val="00B91020"/>
    <w:rsid w:val="00B93BC1"/>
    <w:rsid w:val="00BA0365"/>
    <w:rsid w:val="00BA165C"/>
    <w:rsid w:val="00BA2A6A"/>
    <w:rsid w:val="00BA2D4B"/>
    <w:rsid w:val="00BB1087"/>
    <w:rsid w:val="00BC28CE"/>
    <w:rsid w:val="00BE158C"/>
    <w:rsid w:val="00C047A3"/>
    <w:rsid w:val="00C0643B"/>
    <w:rsid w:val="00C32CB7"/>
    <w:rsid w:val="00C44BC5"/>
    <w:rsid w:val="00C5429F"/>
    <w:rsid w:val="00C75499"/>
    <w:rsid w:val="00C77CFD"/>
    <w:rsid w:val="00C93C3C"/>
    <w:rsid w:val="00CB119E"/>
    <w:rsid w:val="00CB16AD"/>
    <w:rsid w:val="00CD6E81"/>
    <w:rsid w:val="00CE6591"/>
    <w:rsid w:val="00CF0AF9"/>
    <w:rsid w:val="00D04C83"/>
    <w:rsid w:val="00D14F5C"/>
    <w:rsid w:val="00D30C37"/>
    <w:rsid w:val="00D32E41"/>
    <w:rsid w:val="00D337D8"/>
    <w:rsid w:val="00D423B6"/>
    <w:rsid w:val="00D72AE1"/>
    <w:rsid w:val="00D7415B"/>
    <w:rsid w:val="00D769F5"/>
    <w:rsid w:val="00D844C4"/>
    <w:rsid w:val="00D9008D"/>
    <w:rsid w:val="00DC4528"/>
    <w:rsid w:val="00DD56EA"/>
    <w:rsid w:val="00DD6BA6"/>
    <w:rsid w:val="00DD6E8B"/>
    <w:rsid w:val="00DE2525"/>
    <w:rsid w:val="00DF4FA4"/>
    <w:rsid w:val="00E02E6F"/>
    <w:rsid w:val="00E0594C"/>
    <w:rsid w:val="00E07FD3"/>
    <w:rsid w:val="00E134C1"/>
    <w:rsid w:val="00E15743"/>
    <w:rsid w:val="00E2321E"/>
    <w:rsid w:val="00E2691A"/>
    <w:rsid w:val="00E27444"/>
    <w:rsid w:val="00E36029"/>
    <w:rsid w:val="00E4759A"/>
    <w:rsid w:val="00E51035"/>
    <w:rsid w:val="00E518E2"/>
    <w:rsid w:val="00E54562"/>
    <w:rsid w:val="00E60D18"/>
    <w:rsid w:val="00E73477"/>
    <w:rsid w:val="00E75671"/>
    <w:rsid w:val="00E87249"/>
    <w:rsid w:val="00E91EFE"/>
    <w:rsid w:val="00EC1D87"/>
    <w:rsid w:val="00EC2797"/>
    <w:rsid w:val="00ED2DE7"/>
    <w:rsid w:val="00ED6A80"/>
    <w:rsid w:val="00EF6697"/>
    <w:rsid w:val="00EF7136"/>
    <w:rsid w:val="00F13A83"/>
    <w:rsid w:val="00F16E69"/>
    <w:rsid w:val="00F20981"/>
    <w:rsid w:val="00F20E59"/>
    <w:rsid w:val="00F211C8"/>
    <w:rsid w:val="00F3234A"/>
    <w:rsid w:val="00F403A2"/>
    <w:rsid w:val="00F43052"/>
    <w:rsid w:val="00F438A3"/>
    <w:rsid w:val="00F46841"/>
    <w:rsid w:val="00F5690C"/>
    <w:rsid w:val="00F5782F"/>
    <w:rsid w:val="00F67AEF"/>
    <w:rsid w:val="00F80C4C"/>
    <w:rsid w:val="00F81A34"/>
    <w:rsid w:val="00F83B22"/>
    <w:rsid w:val="00F864A1"/>
    <w:rsid w:val="00F9576D"/>
    <w:rsid w:val="00FB4647"/>
    <w:rsid w:val="00FC3C23"/>
    <w:rsid w:val="00FD15B2"/>
    <w:rsid w:val="00FE2179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28A62A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C44BC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C44BC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tulo">
    <w:name w:val="Title"/>
    <w:basedOn w:val="Normal"/>
    <w:link w:val="TtuloCar"/>
    <w:uiPriority w:val="10"/>
    <w:qFormat/>
    <w:rsid w:val="00D844C4"/>
    <w:pPr>
      <w:spacing w:before="89"/>
      <w:ind w:left="2610" w:right="2335"/>
      <w:jc w:val="center"/>
    </w:pPr>
    <w:rPr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D844C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D844C4"/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D844C4"/>
    <w:rPr>
      <w:rFonts w:ascii="Times New Roman" w:eastAsia="Times New Roman" w:hAnsi="Times New Roman" w:cs="Times New Roman"/>
      <w:lang w:val="en-US"/>
    </w:rPr>
  </w:style>
  <w:style w:type="table" w:styleId="Tablaconcuadrcula">
    <w:name w:val="Table Grid"/>
    <w:basedOn w:val="Tablanormal"/>
    <w:uiPriority w:val="39"/>
    <w:rsid w:val="006745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1E683B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1E683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1E683B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uentedeprrafopredeter"/>
    <w:rsid w:val="001E683B"/>
    <w:rPr>
      <w:rFonts w:ascii="Arial" w:hAnsi="Arial" w:cs="Arial" w:hint="default"/>
      <w:b/>
      <w:bCs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1E0D5-803E-443D-8314-2B9A552D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Verónica  Esmeralda  Henríquez  George</cp:lastModifiedBy>
  <cp:revision>12</cp:revision>
  <cp:lastPrinted>2021-06-28T14:15:00Z</cp:lastPrinted>
  <dcterms:created xsi:type="dcterms:W3CDTF">2022-02-25T19:23:00Z</dcterms:created>
  <dcterms:modified xsi:type="dcterms:W3CDTF">2022-04-08T19:52:00Z</dcterms:modified>
</cp:coreProperties>
</file>