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8786F" w14:textId="62F9B45F" w:rsidR="001E683B" w:rsidRPr="00351975" w:rsidRDefault="00F403A2" w:rsidP="006745C6">
      <w:pPr>
        <w:spacing w:line="360" w:lineRule="auto"/>
        <w:jc w:val="both"/>
        <w:rPr>
          <w:sz w:val="24"/>
          <w:szCs w:val="24"/>
          <w:lang w:val="es-SV"/>
        </w:rPr>
      </w:pPr>
      <w:r w:rsidRPr="00351975">
        <w:rPr>
          <w:sz w:val="24"/>
          <w:szCs w:val="24"/>
          <w:lang w:val="es-SV"/>
        </w:rPr>
        <w:t xml:space="preserve"> </w:t>
      </w:r>
    </w:p>
    <w:p w14:paraId="6B845A9F" w14:textId="57ABFD03" w:rsidR="00511AFF" w:rsidRPr="00511AFF" w:rsidRDefault="00511AFF" w:rsidP="00511AFF">
      <w:pPr>
        <w:widowControl/>
        <w:adjustRightInd w:val="0"/>
        <w:spacing w:line="360" w:lineRule="auto"/>
        <w:jc w:val="right"/>
        <w:rPr>
          <w:rFonts w:ascii="Arial" w:eastAsiaTheme="minorHAnsi" w:hAnsi="Arial" w:cs="Arial"/>
          <w:sz w:val="24"/>
          <w:szCs w:val="24"/>
          <w:lang w:val="es-SV"/>
        </w:rPr>
      </w:pPr>
      <w:r w:rsidRPr="00511AFF">
        <w:rPr>
          <w:rFonts w:ascii="Arial" w:eastAsiaTheme="minorHAnsi" w:hAnsi="Arial" w:cs="Arial"/>
          <w:sz w:val="24"/>
          <w:szCs w:val="24"/>
          <w:lang w:val="es-SV"/>
        </w:rPr>
        <w:t xml:space="preserve">San Salvador, </w:t>
      </w:r>
      <w:r w:rsidR="00877411">
        <w:rPr>
          <w:rFonts w:ascii="Arial" w:eastAsiaTheme="minorHAnsi" w:hAnsi="Arial" w:cs="Arial"/>
          <w:sz w:val="24"/>
          <w:szCs w:val="24"/>
          <w:lang w:val="es-SV"/>
        </w:rPr>
        <w:t>5</w:t>
      </w:r>
      <w:r w:rsidR="00432453"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="00EF7136">
        <w:rPr>
          <w:rFonts w:ascii="Arial" w:eastAsiaTheme="minorHAnsi" w:hAnsi="Arial" w:cs="Arial"/>
          <w:sz w:val="24"/>
          <w:szCs w:val="24"/>
          <w:lang w:val="es-SV"/>
        </w:rPr>
        <w:t>d</w:t>
      </w:r>
      <w:r w:rsidR="00877411">
        <w:rPr>
          <w:rFonts w:ascii="Arial" w:eastAsiaTheme="minorHAnsi" w:hAnsi="Arial" w:cs="Arial"/>
          <w:sz w:val="24"/>
          <w:szCs w:val="24"/>
          <w:lang w:val="es-SV"/>
        </w:rPr>
        <w:t>e abril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 xml:space="preserve"> de dos mil </w:t>
      </w:r>
      <w:r w:rsidR="00877411" w:rsidRPr="00511AFF">
        <w:rPr>
          <w:rFonts w:ascii="Arial" w:eastAsiaTheme="minorHAnsi" w:hAnsi="Arial" w:cs="Arial"/>
          <w:sz w:val="24"/>
          <w:szCs w:val="24"/>
          <w:lang w:val="es-SV"/>
        </w:rPr>
        <w:t>veinti</w:t>
      </w:r>
      <w:r w:rsidR="00877411">
        <w:rPr>
          <w:rFonts w:ascii="Arial" w:eastAsiaTheme="minorHAnsi" w:hAnsi="Arial" w:cs="Arial"/>
          <w:sz w:val="24"/>
          <w:szCs w:val="24"/>
          <w:lang w:val="es-SV"/>
        </w:rPr>
        <w:t>dós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.</w:t>
      </w:r>
    </w:p>
    <w:p w14:paraId="4F95806B" w14:textId="77777777" w:rsidR="00511AFF" w:rsidRPr="00511AFF" w:rsidRDefault="00511AFF" w:rsidP="00511AFF">
      <w:pPr>
        <w:widowControl/>
        <w:adjustRightInd w:val="0"/>
        <w:spacing w:line="360" w:lineRule="auto"/>
        <w:jc w:val="both"/>
        <w:rPr>
          <w:rFonts w:ascii="Arial" w:eastAsiaTheme="minorHAnsi" w:hAnsi="Arial" w:cs="Arial"/>
          <w:b/>
          <w:bCs/>
          <w:sz w:val="24"/>
          <w:szCs w:val="24"/>
          <w:lang w:val="es-SV"/>
        </w:rPr>
      </w:pPr>
      <w:r w:rsidRPr="00511AFF">
        <w:rPr>
          <w:rFonts w:ascii="Arial" w:eastAsiaTheme="minorHAnsi" w:hAnsi="Arial" w:cs="Arial"/>
          <w:b/>
          <w:bCs/>
          <w:sz w:val="24"/>
          <w:szCs w:val="24"/>
          <w:lang w:val="es-SV"/>
        </w:rPr>
        <w:t>Público en general</w:t>
      </w:r>
    </w:p>
    <w:p w14:paraId="356C700C" w14:textId="77777777" w:rsidR="00511AFF" w:rsidRPr="00511AFF" w:rsidRDefault="00511AFF" w:rsidP="00511AFF">
      <w:pPr>
        <w:widowControl/>
        <w:adjustRightInd w:val="0"/>
        <w:spacing w:line="360" w:lineRule="auto"/>
        <w:jc w:val="both"/>
        <w:rPr>
          <w:rFonts w:ascii="Arial" w:eastAsiaTheme="minorHAnsi" w:hAnsi="Arial" w:cs="Arial"/>
          <w:b/>
          <w:bCs/>
          <w:sz w:val="24"/>
          <w:szCs w:val="24"/>
          <w:lang w:val="es-SV"/>
        </w:rPr>
      </w:pPr>
      <w:r w:rsidRPr="00511AFF">
        <w:rPr>
          <w:rFonts w:ascii="Arial" w:eastAsiaTheme="minorHAnsi" w:hAnsi="Arial" w:cs="Arial"/>
          <w:b/>
          <w:bCs/>
          <w:sz w:val="24"/>
          <w:szCs w:val="24"/>
          <w:lang w:val="es-SV"/>
        </w:rPr>
        <w:t>Presente.</w:t>
      </w:r>
    </w:p>
    <w:p w14:paraId="1F8E6C95" w14:textId="1764AA28" w:rsidR="00511AFF" w:rsidRDefault="00511AFF" w:rsidP="00511AFF">
      <w:pPr>
        <w:widowControl/>
        <w:adjustRightInd w:val="0"/>
        <w:spacing w:line="360" w:lineRule="auto"/>
        <w:jc w:val="both"/>
        <w:rPr>
          <w:rFonts w:ascii="Arial" w:eastAsiaTheme="minorHAnsi" w:hAnsi="Arial" w:cs="Arial"/>
          <w:sz w:val="24"/>
          <w:szCs w:val="24"/>
          <w:lang w:val="es-SV"/>
        </w:rPr>
      </w:pPr>
      <w:r w:rsidRPr="00511AFF">
        <w:rPr>
          <w:rFonts w:ascii="Arial" w:eastAsiaTheme="minorHAnsi" w:hAnsi="Arial" w:cs="Arial"/>
          <w:sz w:val="24"/>
          <w:szCs w:val="24"/>
          <w:lang w:val="es-SV"/>
        </w:rPr>
        <w:t>Por este medio</w:t>
      </w:r>
      <w:r w:rsidR="00473582">
        <w:rPr>
          <w:rFonts w:ascii="Arial" w:eastAsiaTheme="minorHAnsi" w:hAnsi="Arial" w:cs="Arial"/>
          <w:sz w:val="24"/>
          <w:szCs w:val="24"/>
          <w:lang w:val="es-SV"/>
        </w:rPr>
        <w:t xml:space="preserve"> Gerencia General d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el Instituto Administrador de los Beneficios y Prestaciones Sociales de los</w:t>
      </w:r>
      <w:r w:rsidR="00473582"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Veteranos Militares de la Fuerza Armada y Excombatientes del Frente Farabundo Martí para la</w:t>
      </w:r>
      <w:r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Liberación Nacional que Participaron en el Conflicto Armado Interno de El Salvador del Primero</w:t>
      </w:r>
      <w:r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de enero de 1980 al dieciséis de enero de 1992, que puede abreviarse INABVE, a través de la</w:t>
      </w:r>
      <w:r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Unidad de Acceso a la Información Pública, declara la inexistencia de la información debido a que</w:t>
      </w:r>
      <w:r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 xml:space="preserve">no aplica a esta Institución el articulo 10 numeral ¨18¨ de la Ley de Acceso a la </w:t>
      </w:r>
      <w:r w:rsidR="003149F6" w:rsidRPr="00511AFF">
        <w:rPr>
          <w:rFonts w:ascii="Arial" w:eastAsiaTheme="minorHAnsi" w:hAnsi="Arial" w:cs="Arial"/>
          <w:sz w:val="24"/>
          <w:szCs w:val="24"/>
          <w:lang w:val="es-SV"/>
        </w:rPr>
        <w:t>Información</w:t>
      </w:r>
      <w:r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="003149F6" w:rsidRPr="00511AFF">
        <w:rPr>
          <w:rFonts w:ascii="Arial" w:eastAsiaTheme="minorHAnsi" w:hAnsi="Arial" w:cs="Arial"/>
          <w:sz w:val="24"/>
          <w:szCs w:val="24"/>
          <w:lang w:val="es-SV"/>
        </w:rPr>
        <w:t>Pública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 xml:space="preserve"> sobre los permisos, autorizaciones y concesiones otorgados, especificando sus titulares,</w:t>
      </w:r>
      <w:r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montos, plazos, objeto y finalidad.</w:t>
      </w:r>
      <w:r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 xml:space="preserve">Y para hacerlo del conocimiento general se extiende la presente acta correspondiente al </w:t>
      </w:r>
      <w:r w:rsidR="00351975">
        <w:rPr>
          <w:rFonts w:ascii="Arial" w:eastAsiaTheme="minorHAnsi" w:hAnsi="Arial" w:cs="Arial"/>
          <w:sz w:val="24"/>
          <w:szCs w:val="24"/>
          <w:lang w:val="es-SV"/>
        </w:rPr>
        <w:t>mes de</w:t>
      </w:r>
      <w:r w:rsidR="00ED14E4">
        <w:rPr>
          <w:rFonts w:ascii="Arial" w:eastAsiaTheme="minorHAnsi" w:hAnsi="Arial" w:cs="Arial"/>
          <w:sz w:val="24"/>
          <w:szCs w:val="24"/>
          <w:lang w:val="es-SV"/>
        </w:rPr>
        <w:t xml:space="preserve"> febrero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 xml:space="preserve"> 202</w:t>
      </w:r>
      <w:r w:rsidR="00877411">
        <w:rPr>
          <w:rFonts w:ascii="Arial" w:eastAsiaTheme="minorHAnsi" w:hAnsi="Arial" w:cs="Arial"/>
          <w:sz w:val="24"/>
          <w:szCs w:val="24"/>
          <w:lang w:val="es-SV"/>
        </w:rPr>
        <w:t>2</w:t>
      </w:r>
      <w:r>
        <w:rPr>
          <w:rFonts w:ascii="Arial" w:eastAsiaTheme="minorHAnsi" w:hAnsi="Arial" w:cs="Arial"/>
          <w:sz w:val="24"/>
          <w:szCs w:val="24"/>
          <w:lang w:val="es-SV"/>
        </w:rPr>
        <w:t>.</w:t>
      </w:r>
    </w:p>
    <w:p w14:paraId="665EE21B" w14:textId="0460E308" w:rsidR="00511AFF" w:rsidRPr="00351975" w:rsidRDefault="00511AFF" w:rsidP="00511AFF">
      <w:pPr>
        <w:widowControl/>
        <w:tabs>
          <w:tab w:val="left" w:pos="7410"/>
        </w:tabs>
        <w:adjustRightInd w:val="0"/>
        <w:spacing w:line="360" w:lineRule="auto"/>
        <w:jc w:val="both"/>
        <w:rPr>
          <w:noProof/>
          <w:lang w:val="es-SV"/>
        </w:rPr>
      </w:pPr>
      <w:r>
        <w:rPr>
          <w:rFonts w:ascii="Arial" w:eastAsiaTheme="minorHAnsi" w:hAnsi="Arial" w:cs="Arial"/>
          <w:sz w:val="24"/>
          <w:szCs w:val="24"/>
          <w:lang w:val="es-SV"/>
        </w:rPr>
        <w:tab/>
      </w:r>
    </w:p>
    <w:p w14:paraId="366A118F" w14:textId="3434FCC5" w:rsidR="00511AFF" w:rsidRPr="00511AFF" w:rsidRDefault="00511AFF" w:rsidP="00511AFF">
      <w:pPr>
        <w:widowControl/>
        <w:tabs>
          <w:tab w:val="left" w:pos="7410"/>
        </w:tabs>
        <w:adjustRightInd w:val="0"/>
        <w:spacing w:line="360" w:lineRule="auto"/>
        <w:jc w:val="right"/>
        <w:rPr>
          <w:noProof/>
        </w:rPr>
      </w:pPr>
      <w:r w:rsidRPr="00CC48A1">
        <w:rPr>
          <w:noProof/>
        </w:rPr>
        <w:drawing>
          <wp:inline distT="0" distB="0" distL="0" distR="0" wp14:anchorId="09C777D7" wp14:editId="444D17E5">
            <wp:extent cx="3105150" cy="1647825"/>
            <wp:effectExtent l="0" t="0" r="0" b="952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734143" w14:textId="77777777" w:rsidR="00511AFF" w:rsidRDefault="00511AFF" w:rsidP="00511AFF">
      <w:pPr>
        <w:widowControl/>
        <w:adjustRightInd w:val="0"/>
        <w:spacing w:line="360" w:lineRule="auto"/>
        <w:jc w:val="both"/>
        <w:rPr>
          <w:rFonts w:ascii="Arial" w:eastAsiaTheme="minorHAnsi" w:hAnsi="Arial" w:cs="Arial"/>
          <w:sz w:val="24"/>
          <w:szCs w:val="24"/>
          <w:lang w:val="es-SV"/>
        </w:rPr>
      </w:pPr>
    </w:p>
    <w:p w14:paraId="35E84421" w14:textId="6118DF48" w:rsidR="00511AFF" w:rsidRPr="00511AFF" w:rsidRDefault="00511AFF" w:rsidP="00511AFF">
      <w:pPr>
        <w:widowControl/>
        <w:adjustRightInd w:val="0"/>
        <w:spacing w:line="360" w:lineRule="auto"/>
        <w:jc w:val="center"/>
        <w:rPr>
          <w:rFonts w:ascii="Arial" w:eastAsiaTheme="minorHAnsi" w:hAnsi="Arial" w:cs="Arial"/>
          <w:sz w:val="24"/>
          <w:szCs w:val="24"/>
          <w:lang w:val="es-SV"/>
        </w:rPr>
      </w:pPr>
      <w:r>
        <w:rPr>
          <w:rFonts w:ascii="Arial" w:eastAsiaTheme="minorHAnsi" w:hAnsi="Arial" w:cs="Arial"/>
          <w:sz w:val="24"/>
          <w:szCs w:val="24"/>
          <w:lang w:val="es-SV"/>
        </w:rPr>
        <w:t xml:space="preserve"> 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Licda. Verónica Esmeralda Henriquez George</w:t>
      </w:r>
    </w:p>
    <w:p w14:paraId="442E96B5" w14:textId="379B86B9" w:rsidR="00466C13" w:rsidRPr="00511AFF" w:rsidRDefault="00511AFF" w:rsidP="00511AFF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  <w:r w:rsidRPr="00511AFF">
        <w:rPr>
          <w:rFonts w:ascii="Arial" w:eastAsiaTheme="minorHAnsi" w:hAnsi="Arial" w:cs="Arial"/>
          <w:b/>
          <w:bCs/>
          <w:sz w:val="24"/>
          <w:szCs w:val="24"/>
          <w:lang w:val="es-SV"/>
        </w:rPr>
        <w:t>Oficial de Información</w:t>
      </w:r>
    </w:p>
    <w:p w14:paraId="23024F77" w14:textId="77777777" w:rsidR="006745C6" w:rsidRPr="00351975" w:rsidRDefault="006745C6" w:rsidP="00511AFF">
      <w:pPr>
        <w:spacing w:line="360" w:lineRule="auto"/>
        <w:jc w:val="center"/>
        <w:rPr>
          <w:rFonts w:ascii="Arial" w:hAnsi="Arial" w:cs="Arial"/>
          <w:sz w:val="24"/>
          <w:szCs w:val="24"/>
          <w:lang w:val="es-SV"/>
        </w:rPr>
      </w:pPr>
    </w:p>
    <w:sectPr w:rsidR="006745C6" w:rsidRPr="00351975" w:rsidSect="00511AFF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985" w:right="1418" w:bottom="1134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22863" w14:textId="77777777" w:rsidR="008C116A" w:rsidRDefault="008C116A" w:rsidP="00A57328">
      <w:r>
        <w:separator/>
      </w:r>
    </w:p>
  </w:endnote>
  <w:endnote w:type="continuationSeparator" w:id="0">
    <w:p w14:paraId="3A67185E" w14:textId="77777777" w:rsidR="008C116A" w:rsidRDefault="008C116A" w:rsidP="00A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22A98" w14:textId="77777777" w:rsidR="0095457D" w:rsidRPr="00351975" w:rsidRDefault="0095457D" w:rsidP="00E02E6F">
    <w:pPr>
      <w:pStyle w:val="Piedepgina"/>
      <w:jc w:val="center"/>
      <w:rPr>
        <w:sz w:val="20"/>
        <w:szCs w:val="20"/>
        <w:lang w:val="es-SV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C84BF1" wp14:editId="7D165269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D229C7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647BB5" wp14:editId="15EAA872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256AEB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" strokecolor="#212934 [1615]" strokeweight="1pt">
              <v:stroke joinstyle="miter"/>
              <w10:wrap anchorx="margin"/>
            </v:line>
          </w:pict>
        </mc:Fallback>
      </mc:AlternateContent>
    </w:r>
    <w:r w:rsidR="00027845" w:rsidRPr="00351975">
      <w:rPr>
        <w:sz w:val="20"/>
        <w:szCs w:val="20"/>
        <w:lang w:val="es-SV"/>
      </w:rPr>
      <w:t>Avenida Bernal N° 222</w:t>
    </w:r>
    <w:r w:rsidR="00836E56" w:rsidRPr="00351975">
      <w:rPr>
        <w:sz w:val="20"/>
        <w:szCs w:val="20"/>
        <w:lang w:val="es-SV"/>
      </w:rPr>
      <w:t>, San Salvador</w:t>
    </w:r>
    <w:r w:rsidR="00027845" w:rsidRPr="00351975">
      <w:rPr>
        <w:sz w:val="20"/>
        <w:szCs w:val="20"/>
        <w:lang w:val="es-SV"/>
      </w:rPr>
      <w:t>, El Salvador, C. A.</w:t>
    </w:r>
  </w:p>
  <w:p w14:paraId="7AA8F077" w14:textId="77777777" w:rsidR="00836E56" w:rsidRPr="00351975" w:rsidRDefault="00836E56" w:rsidP="00E02E6F">
    <w:pPr>
      <w:pStyle w:val="Piedepgina"/>
      <w:jc w:val="center"/>
      <w:rPr>
        <w:sz w:val="20"/>
        <w:szCs w:val="20"/>
        <w:lang w:val="es-S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002FE" w14:textId="77777777" w:rsidR="008C116A" w:rsidRDefault="008C116A" w:rsidP="00A57328">
      <w:r>
        <w:separator/>
      </w:r>
    </w:p>
  </w:footnote>
  <w:footnote w:type="continuationSeparator" w:id="0">
    <w:p w14:paraId="5F5DB3DC" w14:textId="77777777" w:rsidR="008C116A" w:rsidRDefault="008C116A" w:rsidP="00A5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1E78E" w14:textId="77777777" w:rsidR="0095457D" w:rsidRDefault="00000000">
    <w:pPr>
      <w:pStyle w:val="Encabezado"/>
    </w:pPr>
    <w:r>
      <w:rPr>
        <w:noProof/>
        <w:lang w:eastAsia="es-SV"/>
      </w:rPr>
      <w:pict w14:anchorId="45B5F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7BC3A" w14:textId="77777777" w:rsidR="0095457D" w:rsidRPr="000A0F29" w:rsidRDefault="00ED6A80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70881D8A" wp14:editId="30E21B17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4384" behindDoc="0" locked="0" layoutInCell="1" allowOverlap="1" wp14:anchorId="6D3600D1" wp14:editId="4BCA4C5C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Theme="minorHAnsi" w:hAnsiTheme="minorHAnsi" w:cstheme="minorBidi"/>
        <w:noProof/>
        <w:lang w:eastAsia="es-SV"/>
      </w:rPr>
      <w:pict w14:anchorId="2AE037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left:0;text-align:left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3B0E6" w14:textId="77777777" w:rsidR="0095457D" w:rsidRDefault="00000000">
    <w:pPr>
      <w:pStyle w:val="Encabezado"/>
    </w:pPr>
    <w:r>
      <w:rPr>
        <w:noProof/>
        <w:lang w:eastAsia="es-SV"/>
      </w:rPr>
      <w:pict w14:anchorId="664CE1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B4D09"/>
    <w:multiLevelType w:val="hybridMultilevel"/>
    <w:tmpl w:val="15A249DE"/>
    <w:lvl w:ilvl="0" w:tplc="E67E1A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12270BAD"/>
    <w:multiLevelType w:val="hybridMultilevel"/>
    <w:tmpl w:val="E5B25B00"/>
    <w:lvl w:ilvl="0" w:tplc="8BDA91E0">
      <w:start w:val="1"/>
      <w:numFmt w:val="decimal"/>
      <w:lvlText w:val="%1-"/>
      <w:lvlJc w:val="left"/>
      <w:pPr>
        <w:ind w:left="360" w:hanging="360"/>
      </w:pPr>
      <w:rPr>
        <w:rFonts w:hint="default"/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713C92"/>
    <w:multiLevelType w:val="hybridMultilevel"/>
    <w:tmpl w:val="DEC0F128"/>
    <w:lvl w:ilvl="0" w:tplc="3DD449C6">
      <w:start w:val="1"/>
      <w:numFmt w:val="upperRoman"/>
      <w:lvlText w:val="%1."/>
      <w:lvlJc w:val="left"/>
      <w:pPr>
        <w:ind w:left="461" w:hanging="192"/>
      </w:pPr>
      <w:rPr>
        <w:rFonts w:ascii="Times New Roman" w:eastAsia="Times New Roman" w:hAnsi="Times New Roman" w:cs="Times New Roman" w:hint="default"/>
        <w:b/>
        <w:bCs/>
        <w:color w:val="212121"/>
        <w:w w:val="100"/>
        <w:sz w:val="22"/>
        <w:szCs w:val="22"/>
      </w:rPr>
    </w:lvl>
    <w:lvl w:ilvl="1" w:tplc="834C7804">
      <w:start w:val="1"/>
      <w:numFmt w:val="decimal"/>
      <w:lvlText w:val="%2."/>
      <w:lvlJc w:val="left"/>
      <w:pPr>
        <w:ind w:left="1389" w:hanging="221"/>
      </w:pPr>
      <w:rPr>
        <w:rFonts w:ascii="Times New Roman" w:eastAsia="Times New Roman" w:hAnsi="Times New Roman" w:cs="Times New Roman" w:hint="default"/>
        <w:i/>
        <w:color w:val="212121"/>
        <w:w w:val="100"/>
        <w:sz w:val="22"/>
        <w:szCs w:val="22"/>
      </w:rPr>
    </w:lvl>
    <w:lvl w:ilvl="2" w:tplc="C61E08C0">
      <w:numFmt w:val="bullet"/>
      <w:lvlText w:val="•"/>
      <w:lvlJc w:val="left"/>
      <w:pPr>
        <w:ind w:left="2353" w:hanging="221"/>
      </w:pPr>
    </w:lvl>
    <w:lvl w:ilvl="3" w:tplc="0A56C5A0">
      <w:numFmt w:val="bullet"/>
      <w:lvlText w:val="•"/>
      <w:lvlJc w:val="left"/>
      <w:pPr>
        <w:ind w:left="3326" w:hanging="221"/>
      </w:pPr>
    </w:lvl>
    <w:lvl w:ilvl="4" w:tplc="34925028">
      <w:numFmt w:val="bullet"/>
      <w:lvlText w:val="•"/>
      <w:lvlJc w:val="left"/>
      <w:pPr>
        <w:ind w:left="4300" w:hanging="221"/>
      </w:pPr>
    </w:lvl>
    <w:lvl w:ilvl="5" w:tplc="A306C328">
      <w:numFmt w:val="bullet"/>
      <w:lvlText w:val="•"/>
      <w:lvlJc w:val="left"/>
      <w:pPr>
        <w:ind w:left="5273" w:hanging="221"/>
      </w:pPr>
    </w:lvl>
    <w:lvl w:ilvl="6" w:tplc="7E609AB6">
      <w:numFmt w:val="bullet"/>
      <w:lvlText w:val="•"/>
      <w:lvlJc w:val="left"/>
      <w:pPr>
        <w:ind w:left="6246" w:hanging="221"/>
      </w:pPr>
    </w:lvl>
    <w:lvl w:ilvl="7" w:tplc="CA56E166">
      <w:numFmt w:val="bullet"/>
      <w:lvlText w:val="•"/>
      <w:lvlJc w:val="left"/>
      <w:pPr>
        <w:ind w:left="7220" w:hanging="221"/>
      </w:pPr>
    </w:lvl>
    <w:lvl w:ilvl="8" w:tplc="ADCA97FA">
      <w:numFmt w:val="bullet"/>
      <w:lvlText w:val="•"/>
      <w:lvlJc w:val="left"/>
      <w:pPr>
        <w:ind w:left="8193" w:hanging="221"/>
      </w:pPr>
    </w:lvl>
  </w:abstractNum>
  <w:abstractNum w:abstractNumId="6" w15:restartNumberingAfterBreak="0">
    <w:nsid w:val="12A500E9"/>
    <w:multiLevelType w:val="hybridMultilevel"/>
    <w:tmpl w:val="D11A731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B2DA9"/>
    <w:multiLevelType w:val="hybridMultilevel"/>
    <w:tmpl w:val="FF6A2944"/>
    <w:lvl w:ilvl="0" w:tplc="D64CB8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3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4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5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D95778"/>
    <w:multiLevelType w:val="hybridMultilevel"/>
    <w:tmpl w:val="B142CDD6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352B32"/>
    <w:multiLevelType w:val="hybridMultilevel"/>
    <w:tmpl w:val="C9E84F5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49E229E9"/>
    <w:multiLevelType w:val="hybridMultilevel"/>
    <w:tmpl w:val="13C8614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4FEF5AC4"/>
    <w:multiLevelType w:val="hybridMultilevel"/>
    <w:tmpl w:val="6562FD74"/>
    <w:lvl w:ilvl="0" w:tplc="251AC4C6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50E36D95"/>
    <w:multiLevelType w:val="hybridMultilevel"/>
    <w:tmpl w:val="5CA0C30C"/>
    <w:lvl w:ilvl="0" w:tplc="4FC009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5" w15:restartNumberingAfterBreak="0">
    <w:nsid w:val="60B416C3"/>
    <w:multiLevelType w:val="hybridMultilevel"/>
    <w:tmpl w:val="FA7ABF18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 w15:restartNumberingAfterBreak="0">
    <w:nsid w:val="694D7109"/>
    <w:multiLevelType w:val="multilevel"/>
    <w:tmpl w:val="69FA3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F9903BF"/>
    <w:multiLevelType w:val="hybridMultilevel"/>
    <w:tmpl w:val="C6846C20"/>
    <w:lvl w:ilvl="0" w:tplc="7E4CB1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E129B0"/>
    <w:multiLevelType w:val="hybridMultilevel"/>
    <w:tmpl w:val="F5902F0C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85468314">
    <w:abstractNumId w:val="17"/>
  </w:num>
  <w:num w:numId="2" w16cid:durableId="852644724">
    <w:abstractNumId w:val="8"/>
  </w:num>
  <w:num w:numId="3" w16cid:durableId="1082146902">
    <w:abstractNumId w:val="9"/>
  </w:num>
  <w:num w:numId="4" w16cid:durableId="1728841451">
    <w:abstractNumId w:val="0"/>
  </w:num>
  <w:num w:numId="5" w16cid:durableId="1472289954">
    <w:abstractNumId w:val="14"/>
  </w:num>
  <w:num w:numId="6" w16cid:durableId="1150757217">
    <w:abstractNumId w:val="13"/>
  </w:num>
  <w:num w:numId="7" w16cid:durableId="200553055">
    <w:abstractNumId w:val="24"/>
  </w:num>
  <w:num w:numId="8" w16cid:durableId="794057009">
    <w:abstractNumId w:val="2"/>
  </w:num>
  <w:num w:numId="9" w16cid:durableId="1481774846">
    <w:abstractNumId w:val="12"/>
  </w:num>
  <w:num w:numId="10" w16cid:durableId="135489595">
    <w:abstractNumId w:val="3"/>
  </w:num>
  <w:num w:numId="11" w16cid:durableId="889192856">
    <w:abstractNumId w:val="11"/>
  </w:num>
  <w:num w:numId="12" w16cid:durableId="19010862">
    <w:abstractNumId w:val="15"/>
  </w:num>
  <w:num w:numId="13" w16cid:durableId="900990246">
    <w:abstractNumId w:val="22"/>
  </w:num>
  <w:num w:numId="14" w16cid:durableId="1114901295">
    <w:abstractNumId w:val="23"/>
  </w:num>
  <w:num w:numId="15" w16cid:durableId="497304053">
    <w:abstractNumId w:val="10"/>
  </w:num>
  <w:num w:numId="16" w16cid:durableId="35394877">
    <w:abstractNumId w:val="4"/>
  </w:num>
  <w:num w:numId="17" w16cid:durableId="1556355830">
    <w:abstractNumId w:val="7"/>
  </w:num>
  <w:num w:numId="18" w16cid:durableId="356394202">
    <w:abstractNumId w:val="20"/>
  </w:num>
  <w:num w:numId="19" w16cid:durableId="315646017">
    <w:abstractNumId w:val="26"/>
  </w:num>
  <w:num w:numId="20" w16cid:durableId="1887639497">
    <w:abstractNumId w:val="16"/>
  </w:num>
  <w:num w:numId="21" w16cid:durableId="1483935324">
    <w:abstractNumId w:val="19"/>
  </w:num>
  <w:num w:numId="22" w16cid:durableId="1480339412">
    <w:abstractNumId w:val="28"/>
  </w:num>
  <w:num w:numId="23" w16cid:durableId="1177426202">
    <w:abstractNumId w:val="18"/>
  </w:num>
  <w:num w:numId="24" w16cid:durableId="695498556">
    <w:abstractNumId w:val="25"/>
  </w:num>
  <w:num w:numId="25" w16cid:durableId="191457924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40290535">
    <w:abstractNumId w:val="21"/>
  </w:num>
  <w:num w:numId="27" w16cid:durableId="270482024">
    <w:abstractNumId w:val="1"/>
  </w:num>
  <w:num w:numId="28" w16cid:durableId="1313605442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2083675897">
    <w:abstractNumId w:val="6"/>
  </w:num>
  <w:num w:numId="30" w16cid:durableId="19533186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C48"/>
    <w:rsid w:val="00001676"/>
    <w:rsid w:val="00006D31"/>
    <w:rsid w:val="0000787E"/>
    <w:rsid w:val="00007A6E"/>
    <w:rsid w:val="000219C4"/>
    <w:rsid w:val="00027487"/>
    <w:rsid w:val="000276F2"/>
    <w:rsid w:val="00027845"/>
    <w:rsid w:val="00036328"/>
    <w:rsid w:val="00044774"/>
    <w:rsid w:val="00045B8F"/>
    <w:rsid w:val="00051890"/>
    <w:rsid w:val="00060C8B"/>
    <w:rsid w:val="000625E7"/>
    <w:rsid w:val="0009160B"/>
    <w:rsid w:val="000A0F29"/>
    <w:rsid w:val="000B2445"/>
    <w:rsid w:val="000B480E"/>
    <w:rsid w:val="000D0659"/>
    <w:rsid w:val="000E1A4A"/>
    <w:rsid w:val="000E1E34"/>
    <w:rsid w:val="00101687"/>
    <w:rsid w:val="001040E4"/>
    <w:rsid w:val="00121CB6"/>
    <w:rsid w:val="00124421"/>
    <w:rsid w:val="0012453F"/>
    <w:rsid w:val="00133279"/>
    <w:rsid w:val="0013483A"/>
    <w:rsid w:val="0018164C"/>
    <w:rsid w:val="00183D54"/>
    <w:rsid w:val="00185950"/>
    <w:rsid w:val="0019536B"/>
    <w:rsid w:val="001B03EE"/>
    <w:rsid w:val="001B0F78"/>
    <w:rsid w:val="001B3039"/>
    <w:rsid w:val="001B7F66"/>
    <w:rsid w:val="001C0FDC"/>
    <w:rsid w:val="001C260C"/>
    <w:rsid w:val="001E1279"/>
    <w:rsid w:val="001E683B"/>
    <w:rsid w:val="00223F97"/>
    <w:rsid w:val="002273C3"/>
    <w:rsid w:val="0024345F"/>
    <w:rsid w:val="002506E5"/>
    <w:rsid w:val="00250C89"/>
    <w:rsid w:val="002563A5"/>
    <w:rsid w:val="002616EC"/>
    <w:rsid w:val="002640D6"/>
    <w:rsid w:val="002B133F"/>
    <w:rsid w:val="002C3F71"/>
    <w:rsid w:val="002D177D"/>
    <w:rsid w:val="002E6A49"/>
    <w:rsid w:val="00310263"/>
    <w:rsid w:val="003103D9"/>
    <w:rsid w:val="00313946"/>
    <w:rsid w:val="003149F6"/>
    <w:rsid w:val="003278FC"/>
    <w:rsid w:val="00330FC8"/>
    <w:rsid w:val="003371A0"/>
    <w:rsid w:val="00337745"/>
    <w:rsid w:val="00346F31"/>
    <w:rsid w:val="00351975"/>
    <w:rsid w:val="00354AF6"/>
    <w:rsid w:val="00360F82"/>
    <w:rsid w:val="003702D9"/>
    <w:rsid w:val="0037187D"/>
    <w:rsid w:val="00374BFC"/>
    <w:rsid w:val="00381C98"/>
    <w:rsid w:val="00390AEA"/>
    <w:rsid w:val="003B1B9D"/>
    <w:rsid w:val="003B312F"/>
    <w:rsid w:val="003B544A"/>
    <w:rsid w:val="003C5322"/>
    <w:rsid w:val="003D424C"/>
    <w:rsid w:val="003D709A"/>
    <w:rsid w:val="003E00F1"/>
    <w:rsid w:val="003E35A5"/>
    <w:rsid w:val="003E5291"/>
    <w:rsid w:val="00424ECE"/>
    <w:rsid w:val="0042754F"/>
    <w:rsid w:val="00432453"/>
    <w:rsid w:val="00442430"/>
    <w:rsid w:val="00457438"/>
    <w:rsid w:val="00464605"/>
    <w:rsid w:val="00466C13"/>
    <w:rsid w:val="00472584"/>
    <w:rsid w:val="00472CA4"/>
    <w:rsid w:val="00473582"/>
    <w:rsid w:val="004849E0"/>
    <w:rsid w:val="00490FA3"/>
    <w:rsid w:val="004B3EC5"/>
    <w:rsid w:val="004C0C41"/>
    <w:rsid w:val="004C3BB2"/>
    <w:rsid w:val="004C4C54"/>
    <w:rsid w:val="004D01FF"/>
    <w:rsid w:val="004D1A7D"/>
    <w:rsid w:val="004D5BAC"/>
    <w:rsid w:val="004E1DAF"/>
    <w:rsid w:val="004E7A94"/>
    <w:rsid w:val="004E7AD9"/>
    <w:rsid w:val="00511AFF"/>
    <w:rsid w:val="00536B02"/>
    <w:rsid w:val="005376BE"/>
    <w:rsid w:val="00540521"/>
    <w:rsid w:val="005726E2"/>
    <w:rsid w:val="005733D6"/>
    <w:rsid w:val="005779E7"/>
    <w:rsid w:val="005813E9"/>
    <w:rsid w:val="005A1FE9"/>
    <w:rsid w:val="005A34B2"/>
    <w:rsid w:val="005B1945"/>
    <w:rsid w:val="005D1014"/>
    <w:rsid w:val="005D29B3"/>
    <w:rsid w:val="005F1FC7"/>
    <w:rsid w:val="005F5FAC"/>
    <w:rsid w:val="00602E6C"/>
    <w:rsid w:val="00605063"/>
    <w:rsid w:val="00606D90"/>
    <w:rsid w:val="00606EC9"/>
    <w:rsid w:val="00617221"/>
    <w:rsid w:val="006230C6"/>
    <w:rsid w:val="00623D53"/>
    <w:rsid w:val="00636BBE"/>
    <w:rsid w:val="00636C31"/>
    <w:rsid w:val="0065022F"/>
    <w:rsid w:val="00652E83"/>
    <w:rsid w:val="006542F1"/>
    <w:rsid w:val="00665D67"/>
    <w:rsid w:val="00672812"/>
    <w:rsid w:val="006745C6"/>
    <w:rsid w:val="00684424"/>
    <w:rsid w:val="00692DFB"/>
    <w:rsid w:val="00696E82"/>
    <w:rsid w:val="006A5680"/>
    <w:rsid w:val="006A68B2"/>
    <w:rsid w:val="006A7F24"/>
    <w:rsid w:val="006B5D90"/>
    <w:rsid w:val="006B635E"/>
    <w:rsid w:val="006E5248"/>
    <w:rsid w:val="006E77CF"/>
    <w:rsid w:val="006E7C7A"/>
    <w:rsid w:val="006F2863"/>
    <w:rsid w:val="00701F4E"/>
    <w:rsid w:val="00715C38"/>
    <w:rsid w:val="00716022"/>
    <w:rsid w:val="007278B1"/>
    <w:rsid w:val="0074023C"/>
    <w:rsid w:val="00746FF7"/>
    <w:rsid w:val="00751A0E"/>
    <w:rsid w:val="00765DD0"/>
    <w:rsid w:val="0077463C"/>
    <w:rsid w:val="00776722"/>
    <w:rsid w:val="00780192"/>
    <w:rsid w:val="00792E14"/>
    <w:rsid w:val="007947C6"/>
    <w:rsid w:val="00794DAA"/>
    <w:rsid w:val="007B026D"/>
    <w:rsid w:val="007B4A24"/>
    <w:rsid w:val="007B6536"/>
    <w:rsid w:val="007C177C"/>
    <w:rsid w:val="007E1F0C"/>
    <w:rsid w:val="007E7940"/>
    <w:rsid w:val="007F7014"/>
    <w:rsid w:val="0082423C"/>
    <w:rsid w:val="008341C3"/>
    <w:rsid w:val="00836E56"/>
    <w:rsid w:val="00841338"/>
    <w:rsid w:val="00843B5A"/>
    <w:rsid w:val="00845BC9"/>
    <w:rsid w:val="00846741"/>
    <w:rsid w:val="00850C72"/>
    <w:rsid w:val="00877411"/>
    <w:rsid w:val="008815B2"/>
    <w:rsid w:val="00896B77"/>
    <w:rsid w:val="008B273D"/>
    <w:rsid w:val="008C116A"/>
    <w:rsid w:val="008C122C"/>
    <w:rsid w:val="008E3710"/>
    <w:rsid w:val="008F5AE5"/>
    <w:rsid w:val="0090571A"/>
    <w:rsid w:val="0091592A"/>
    <w:rsid w:val="009163E1"/>
    <w:rsid w:val="00921FB3"/>
    <w:rsid w:val="00926126"/>
    <w:rsid w:val="00926A3E"/>
    <w:rsid w:val="00931FD4"/>
    <w:rsid w:val="009468E8"/>
    <w:rsid w:val="009514D4"/>
    <w:rsid w:val="0095457D"/>
    <w:rsid w:val="00966DBD"/>
    <w:rsid w:val="00970241"/>
    <w:rsid w:val="0097156B"/>
    <w:rsid w:val="00982288"/>
    <w:rsid w:val="009A7544"/>
    <w:rsid w:val="009B22A7"/>
    <w:rsid w:val="009B5DF8"/>
    <w:rsid w:val="009B6CEB"/>
    <w:rsid w:val="009C70F8"/>
    <w:rsid w:val="009E01C2"/>
    <w:rsid w:val="009E0C04"/>
    <w:rsid w:val="009E1D4C"/>
    <w:rsid w:val="009F3735"/>
    <w:rsid w:val="00A02357"/>
    <w:rsid w:val="00A061BC"/>
    <w:rsid w:val="00A1131A"/>
    <w:rsid w:val="00A31BF3"/>
    <w:rsid w:val="00A364AD"/>
    <w:rsid w:val="00A44588"/>
    <w:rsid w:val="00A50FC7"/>
    <w:rsid w:val="00A518AE"/>
    <w:rsid w:val="00A54C82"/>
    <w:rsid w:val="00A57328"/>
    <w:rsid w:val="00A61BEE"/>
    <w:rsid w:val="00A67420"/>
    <w:rsid w:val="00A828E2"/>
    <w:rsid w:val="00A85739"/>
    <w:rsid w:val="00A87A6E"/>
    <w:rsid w:val="00AA1F1C"/>
    <w:rsid w:val="00AB1ACD"/>
    <w:rsid w:val="00AB1B65"/>
    <w:rsid w:val="00AC47B2"/>
    <w:rsid w:val="00AE1375"/>
    <w:rsid w:val="00AF022F"/>
    <w:rsid w:val="00B02180"/>
    <w:rsid w:val="00B05879"/>
    <w:rsid w:val="00B0664A"/>
    <w:rsid w:val="00B30468"/>
    <w:rsid w:val="00B3452A"/>
    <w:rsid w:val="00B37B15"/>
    <w:rsid w:val="00B43D88"/>
    <w:rsid w:val="00B472A1"/>
    <w:rsid w:val="00B55818"/>
    <w:rsid w:val="00B63C28"/>
    <w:rsid w:val="00B66BDF"/>
    <w:rsid w:val="00B8350E"/>
    <w:rsid w:val="00B91020"/>
    <w:rsid w:val="00B93BC1"/>
    <w:rsid w:val="00BA0365"/>
    <w:rsid w:val="00BA165C"/>
    <w:rsid w:val="00BA2A6A"/>
    <w:rsid w:val="00BA2D4B"/>
    <w:rsid w:val="00BB1087"/>
    <w:rsid w:val="00BE158C"/>
    <w:rsid w:val="00C01EE1"/>
    <w:rsid w:val="00C0643B"/>
    <w:rsid w:val="00C32CB7"/>
    <w:rsid w:val="00C44BC5"/>
    <w:rsid w:val="00C5429F"/>
    <w:rsid w:val="00C75499"/>
    <w:rsid w:val="00C77CFD"/>
    <w:rsid w:val="00C93C3C"/>
    <w:rsid w:val="00CB119E"/>
    <w:rsid w:val="00CB16AD"/>
    <w:rsid w:val="00CD6E81"/>
    <w:rsid w:val="00CE6591"/>
    <w:rsid w:val="00D04C83"/>
    <w:rsid w:val="00D14F5C"/>
    <w:rsid w:val="00D30C37"/>
    <w:rsid w:val="00D32E41"/>
    <w:rsid w:val="00D337D8"/>
    <w:rsid w:val="00D423B6"/>
    <w:rsid w:val="00D72AE1"/>
    <w:rsid w:val="00D7415B"/>
    <w:rsid w:val="00D769F5"/>
    <w:rsid w:val="00D844C4"/>
    <w:rsid w:val="00DC4528"/>
    <w:rsid w:val="00DD56EA"/>
    <w:rsid w:val="00DD6BA6"/>
    <w:rsid w:val="00DD6E8B"/>
    <w:rsid w:val="00DE2525"/>
    <w:rsid w:val="00DF4FA4"/>
    <w:rsid w:val="00E02E6F"/>
    <w:rsid w:val="00E0594C"/>
    <w:rsid w:val="00E07FD3"/>
    <w:rsid w:val="00E134C1"/>
    <w:rsid w:val="00E2321E"/>
    <w:rsid w:val="00E2691A"/>
    <w:rsid w:val="00E27444"/>
    <w:rsid w:val="00E36029"/>
    <w:rsid w:val="00E4759A"/>
    <w:rsid w:val="00E51035"/>
    <w:rsid w:val="00E54562"/>
    <w:rsid w:val="00E73477"/>
    <w:rsid w:val="00E87249"/>
    <w:rsid w:val="00E91EFE"/>
    <w:rsid w:val="00E927B8"/>
    <w:rsid w:val="00EC1D87"/>
    <w:rsid w:val="00EC2797"/>
    <w:rsid w:val="00ED14E4"/>
    <w:rsid w:val="00ED2DE7"/>
    <w:rsid w:val="00ED6A80"/>
    <w:rsid w:val="00EF6697"/>
    <w:rsid w:val="00EF7136"/>
    <w:rsid w:val="00F13A83"/>
    <w:rsid w:val="00F16E69"/>
    <w:rsid w:val="00F20981"/>
    <w:rsid w:val="00F20E59"/>
    <w:rsid w:val="00F211C8"/>
    <w:rsid w:val="00F3234A"/>
    <w:rsid w:val="00F403A2"/>
    <w:rsid w:val="00F43052"/>
    <w:rsid w:val="00F438A3"/>
    <w:rsid w:val="00F46841"/>
    <w:rsid w:val="00F5690C"/>
    <w:rsid w:val="00F5782F"/>
    <w:rsid w:val="00F80C4C"/>
    <w:rsid w:val="00F81A34"/>
    <w:rsid w:val="00F83B22"/>
    <w:rsid w:val="00F864A1"/>
    <w:rsid w:val="00F9576D"/>
    <w:rsid w:val="00FB4647"/>
    <w:rsid w:val="00FC3C23"/>
    <w:rsid w:val="00FD15B2"/>
    <w:rsid w:val="00FE2179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628A62A"/>
  <w15:chartTrackingRefBased/>
  <w15:docId w15:val="{C6FAD2C6-2716-49D9-AE96-B747519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C44BC5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C44BC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tulo">
    <w:name w:val="Title"/>
    <w:basedOn w:val="Normal"/>
    <w:link w:val="TtuloCar"/>
    <w:uiPriority w:val="10"/>
    <w:qFormat/>
    <w:rsid w:val="00D844C4"/>
    <w:pPr>
      <w:spacing w:before="89"/>
      <w:ind w:left="2610" w:right="2335"/>
      <w:jc w:val="center"/>
    </w:pPr>
    <w:rPr>
      <w:b/>
      <w:bCs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D844C4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D844C4"/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D844C4"/>
    <w:rPr>
      <w:rFonts w:ascii="Times New Roman" w:eastAsia="Times New Roman" w:hAnsi="Times New Roman" w:cs="Times New Roman"/>
      <w:lang w:val="en-US"/>
    </w:rPr>
  </w:style>
  <w:style w:type="table" w:styleId="Tablaconcuadrcula">
    <w:name w:val="Table Grid"/>
    <w:basedOn w:val="Tablanormal"/>
    <w:uiPriority w:val="39"/>
    <w:rsid w:val="006745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uentedeprrafopredeter"/>
    <w:rsid w:val="001E683B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1E683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uentedeprrafopredeter"/>
    <w:rsid w:val="001E683B"/>
    <w:rPr>
      <w:rFonts w:ascii="Arial" w:hAnsi="Arial" w:cs="Arial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Fuentedeprrafopredeter"/>
    <w:rsid w:val="001E683B"/>
    <w:rPr>
      <w:rFonts w:ascii="Arial" w:hAnsi="Arial" w:cs="Arial" w:hint="default"/>
      <w:b/>
      <w:bCs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1E0D5-803E-443D-8314-2B9A552DB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Unidad de Acceso a la Informacion Publica</cp:lastModifiedBy>
  <cp:revision>3</cp:revision>
  <cp:lastPrinted>2021-06-28T14:15:00Z</cp:lastPrinted>
  <dcterms:created xsi:type="dcterms:W3CDTF">2022-11-21T20:43:00Z</dcterms:created>
  <dcterms:modified xsi:type="dcterms:W3CDTF">2022-11-22T14:22:00Z</dcterms:modified>
</cp:coreProperties>
</file>