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30E0D" w14:textId="7882D9A4" w:rsidR="00922EFA" w:rsidRDefault="00922EFA" w:rsidP="00922EFA">
      <w:pPr>
        <w:rPr>
          <w:rFonts w:ascii="Arial Narrow" w:hAnsi="Arial Narrow"/>
          <w:b/>
          <w:bCs/>
          <w:lang w:val="es-MX"/>
        </w:rPr>
      </w:pPr>
      <w:bookmarkStart w:id="0" w:name="_Toc76906362"/>
    </w:p>
    <w:p w14:paraId="315C4B70" w14:textId="4EE4542D" w:rsidR="00577743" w:rsidRDefault="00577743" w:rsidP="00577743">
      <w:pPr>
        <w:jc w:val="center"/>
        <w:rPr>
          <w:rFonts w:ascii="Arial Narrow" w:hAnsi="Arial Narrow"/>
          <w:b/>
          <w:bCs/>
          <w:lang w:val="es-MX"/>
        </w:rPr>
      </w:pPr>
      <w:r w:rsidRPr="00580447">
        <w:rPr>
          <w:rFonts w:ascii="Arial Narrow" w:hAnsi="Arial Narrow"/>
          <w:b/>
          <w:bCs/>
          <w:lang w:val="es-MX"/>
        </w:rPr>
        <w:t>DEPARTAMENTO DE PROGRAMAS DE SALUD</w:t>
      </w:r>
    </w:p>
    <w:p w14:paraId="287E15E5" w14:textId="77777777" w:rsidR="00922EFA" w:rsidRDefault="00922EFA" w:rsidP="00577743">
      <w:pPr>
        <w:jc w:val="center"/>
        <w:rPr>
          <w:rFonts w:ascii="Arial Narrow" w:hAnsi="Arial Narrow"/>
          <w:b/>
          <w:bCs/>
          <w:lang w:val="es-MX"/>
        </w:rPr>
      </w:pPr>
    </w:p>
    <w:bookmarkEnd w:id="0"/>
    <w:p w14:paraId="5A57094E" w14:textId="7DAB7D8B" w:rsidR="00580447" w:rsidRDefault="0094642D" w:rsidP="0094642D">
      <w:pPr>
        <w:spacing w:line="360" w:lineRule="auto"/>
        <w:ind w:right="616"/>
        <w:jc w:val="both"/>
        <w:rPr>
          <w:rFonts w:ascii="Arial Narrow" w:hAnsi="Arial Narrow"/>
        </w:rPr>
      </w:pPr>
      <w:r w:rsidRPr="0094642D">
        <w:rPr>
          <w:rFonts w:ascii="Arial Narrow" w:hAnsi="Arial Narrow"/>
          <w:lang w:val="es-ES"/>
        </w:rPr>
        <w:t>Como parte del cumplimiento del Plan Operativo Anual (POA) 2021 del Departamento de Programas de Salud, cuya misión es</w:t>
      </w:r>
      <w:r w:rsidRPr="0094642D">
        <w:rPr>
          <w:rFonts w:ascii="Arial Narrow" w:hAnsi="Arial Narrow"/>
        </w:rPr>
        <w:t xml:space="preserve"> garantizar la atención médica y psicológica preferencial en los establecimientos de Salud del sector gubernamental, y/o entidades no gubernamentales, privadas, etc.; con el fin de mejorar la calidad de vida de la población en forma equitativa y sostenible. </w:t>
      </w:r>
      <w:r w:rsidRPr="0094642D">
        <w:rPr>
          <w:rFonts w:ascii="Arial Narrow" w:hAnsi="Arial Narrow"/>
        </w:rPr>
        <w:br/>
        <w:t xml:space="preserve">Para poder dar cumplimiento a la misión trazada, el Departamento de Programas de Salud debe de crear proyectos y/o programas que tengan la finalidad de incidir positivamente en el mejoramiento de la calidad de vida del veterano y excombatiente. </w:t>
      </w:r>
    </w:p>
    <w:p w14:paraId="36FC4917" w14:textId="4F6A6C02" w:rsidR="00EB3404" w:rsidRDefault="00EB3404" w:rsidP="0094642D">
      <w:pPr>
        <w:spacing w:line="360" w:lineRule="auto"/>
        <w:ind w:right="616"/>
        <w:jc w:val="both"/>
        <w:rPr>
          <w:rFonts w:ascii="Arial Narrow" w:hAnsi="Arial Narrow"/>
          <w:b/>
          <w:bCs/>
          <w:u w:val="single"/>
        </w:rPr>
      </w:pPr>
      <w:r w:rsidRPr="006E606C">
        <w:rPr>
          <w:rFonts w:ascii="Arial Narrow" w:hAnsi="Arial Narrow"/>
          <w:b/>
          <w:bCs/>
          <w:u w:val="single"/>
        </w:rPr>
        <w:t xml:space="preserve">En este sentido, </w:t>
      </w:r>
      <w:r w:rsidR="009A3121">
        <w:rPr>
          <w:rFonts w:ascii="Arial Narrow" w:hAnsi="Arial Narrow"/>
          <w:b/>
          <w:bCs/>
          <w:u w:val="single"/>
        </w:rPr>
        <w:t xml:space="preserve">el Departamento de Programas de </w:t>
      </w:r>
      <w:r w:rsidR="00481519">
        <w:rPr>
          <w:rFonts w:ascii="Arial Narrow" w:hAnsi="Arial Narrow"/>
          <w:b/>
          <w:bCs/>
          <w:u w:val="single"/>
        </w:rPr>
        <w:t>Salud a</w:t>
      </w:r>
      <w:r w:rsidR="009C3030">
        <w:rPr>
          <w:rFonts w:ascii="Arial Narrow" w:hAnsi="Arial Narrow"/>
          <w:b/>
          <w:bCs/>
          <w:u w:val="single"/>
        </w:rPr>
        <w:t xml:space="preserve"> ejecutado en el mes de julio</w:t>
      </w:r>
      <w:r w:rsidRPr="006E606C">
        <w:rPr>
          <w:rFonts w:ascii="Arial Narrow" w:hAnsi="Arial Narrow"/>
          <w:b/>
          <w:bCs/>
          <w:u w:val="single"/>
        </w:rPr>
        <w:t>:</w:t>
      </w:r>
    </w:p>
    <w:p w14:paraId="5A7FC554" w14:textId="0CF7E031" w:rsidR="009A3121" w:rsidRPr="009A3121" w:rsidRDefault="009A3121" w:rsidP="009A3121">
      <w:pPr>
        <w:pStyle w:val="Prrafodelista"/>
        <w:numPr>
          <w:ilvl w:val="0"/>
          <w:numId w:val="5"/>
        </w:numPr>
        <w:spacing w:line="360" w:lineRule="auto"/>
        <w:ind w:right="616"/>
        <w:jc w:val="both"/>
        <w:rPr>
          <w:rFonts w:ascii="Arial Narrow" w:hAnsi="Arial Narrow"/>
          <w:b/>
          <w:bCs/>
        </w:rPr>
      </w:pPr>
      <w:r w:rsidRPr="009A3121">
        <w:rPr>
          <w:rFonts w:ascii="Arial Narrow" w:hAnsi="Arial Narrow"/>
          <w:b/>
          <w:bCs/>
        </w:rPr>
        <w:t>Atención médica en el Centro Regional Valencia-Universidad de El Salvador</w:t>
      </w:r>
    </w:p>
    <w:p w14:paraId="734EBD34" w14:textId="0F0AD285" w:rsidR="00804A52" w:rsidRPr="00EA16C1" w:rsidRDefault="006E606C" w:rsidP="00EA16C1">
      <w:pPr>
        <w:pStyle w:val="Prrafodelista"/>
        <w:numPr>
          <w:ilvl w:val="0"/>
          <w:numId w:val="3"/>
        </w:numPr>
        <w:spacing w:line="360" w:lineRule="auto"/>
        <w:ind w:right="616"/>
        <w:jc w:val="both"/>
        <w:rPr>
          <w:rFonts w:ascii="Arial Narrow" w:hAnsi="Arial Narrow" w:cs="Tahoma"/>
        </w:rPr>
      </w:pPr>
      <w:r w:rsidRPr="00804A52">
        <w:rPr>
          <w:rFonts w:ascii="Arial Narrow" w:hAnsi="Arial Narrow" w:cs="Tahoma"/>
          <w:i/>
          <w:iCs/>
          <w:u w:val="single"/>
        </w:rPr>
        <w:t>Otorrinolaringología</w:t>
      </w:r>
      <w:r w:rsidR="00804A52" w:rsidRPr="00804A52">
        <w:rPr>
          <w:rFonts w:ascii="Arial Narrow" w:hAnsi="Arial Narrow" w:cs="Tahoma"/>
          <w:i/>
          <w:iCs/>
          <w:u w:val="single"/>
        </w:rPr>
        <w:t>:</w:t>
      </w:r>
      <w:r w:rsidR="00804A52">
        <w:rPr>
          <w:rFonts w:ascii="Arial Narrow" w:hAnsi="Arial Narrow" w:cs="Tahoma"/>
        </w:rPr>
        <w:t xml:space="preserve"> </w:t>
      </w:r>
      <w:r>
        <w:rPr>
          <w:rFonts w:ascii="Arial Narrow" w:hAnsi="Arial Narrow" w:cs="Tahoma"/>
        </w:rPr>
        <w:t xml:space="preserve"> </w:t>
      </w:r>
      <w:r w:rsidR="009C3030">
        <w:rPr>
          <w:rFonts w:ascii="Arial Narrow" w:hAnsi="Arial Narrow" w:cs="Tahoma"/>
        </w:rPr>
        <w:t xml:space="preserve">se han realizado </w:t>
      </w:r>
      <w:r w:rsidR="00481519">
        <w:rPr>
          <w:rFonts w:ascii="Arial Narrow" w:hAnsi="Arial Narrow" w:cs="Tahoma"/>
          <w:b/>
          <w:bCs/>
        </w:rPr>
        <w:t>89</w:t>
      </w:r>
      <w:r w:rsidR="009C3030">
        <w:rPr>
          <w:rFonts w:ascii="Arial Narrow" w:hAnsi="Arial Narrow" w:cs="Tahoma"/>
        </w:rPr>
        <w:t xml:space="preserve"> consultas en el área de otorrinolaringología.</w:t>
      </w:r>
    </w:p>
    <w:p w14:paraId="76D0BAB7" w14:textId="290E19D0" w:rsidR="00271CAB" w:rsidRPr="009C3030" w:rsidRDefault="00804A52" w:rsidP="00271CAB">
      <w:pPr>
        <w:pStyle w:val="Prrafodelista"/>
        <w:numPr>
          <w:ilvl w:val="0"/>
          <w:numId w:val="3"/>
        </w:numPr>
        <w:spacing w:line="360" w:lineRule="auto"/>
        <w:ind w:right="616"/>
        <w:jc w:val="both"/>
        <w:rPr>
          <w:rFonts w:ascii="Arial Narrow" w:hAnsi="Arial Narrow" w:cs="Tahoma"/>
        </w:rPr>
      </w:pPr>
      <w:r w:rsidRPr="009C3030">
        <w:rPr>
          <w:rFonts w:ascii="Arial Narrow" w:hAnsi="Arial Narrow" w:cs="Tahoma"/>
          <w:i/>
          <w:iCs/>
          <w:u w:val="single"/>
        </w:rPr>
        <w:t>Fisioterapia y terapia ocupacional:</w:t>
      </w:r>
      <w:r w:rsidR="000369A5" w:rsidRPr="009C3030">
        <w:rPr>
          <w:rFonts w:ascii="Arial Narrow" w:hAnsi="Arial Narrow" w:cs="Tahoma"/>
        </w:rPr>
        <w:t xml:space="preserve"> </w:t>
      </w:r>
      <w:bookmarkStart w:id="1" w:name="_Hlk82779278"/>
      <w:r w:rsidR="009C3030">
        <w:rPr>
          <w:rFonts w:ascii="Arial Narrow" w:hAnsi="Arial Narrow" w:cs="Tahoma"/>
        </w:rPr>
        <w:t xml:space="preserve">se han realizado </w:t>
      </w:r>
      <w:r w:rsidR="00481519">
        <w:rPr>
          <w:rFonts w:ascii="Arial Narrow" w:hAnsi="Arial Narrow" w:cs="Tahoma"/>
          <w:b/>
          <w:bCs/>
        </w:rPr>
        <w:t>234</w:t>
      </w:r>
      <w:r w:rsidR="009C3030">
        <w:rPr>
          <w:rFonts w:ascii="Arial Narrow" w:hAnsi="Arial Narrow" w:cs="Tahoma"/>
        </w:rPr>
        <w:t xml:space="preserve"> consultas en el área de fisioterapia.</w:t>
      </w:r>
    </w:p>
    <w:bookmarkEnd w:id="1"/>
    <w:p w14:paraId="011C214D" w14:textId="7F71D7B1" w:rsidR="009A3121" w:rsidRPr="009C3030" w:rsidRDefault="000369A5" w:rsidP="009A3121">
      <w:pPr>
        <w:pStyle w:val="Prrafodelista"/>
        <w:numPr>
          <w:ilvl w:val="0"/>
          <w:numId w:val="3"/>
        </w:numPr>
        <w:spacing w:line="360" w:lineRule="auto"/>
        <w:ind w:right="616"/>
        <w:jc w:val="both"/>
        <w:rPr>
          <w:rFonts w:ascii="Arial Narrow" w:hAnsi="Arial Narrow" w:cs="Tahoma"/>
        </w:rPr>
      </w:pPr>
      <w:r w:rsidRPr="009C3030">
        <w:rPr>
          <w:rFonts w:ascii="Arial Narrow" w:hAnsi="Arial Narrow" w:cs="Tahoma"/>
          <w:i/>
          <w:iCs/>
          <w:u w:val="single"/>
        </w:rPr>
        <w:t xml:space="preserve">Evaluación optométrica: </w:t>
      </w:r>
      <w:r w:rsidR="009C3030">
        <w:rPr>
          <w:rFonts w:ascii="Arial Narrow" w:hAnsi="Arial Narrow" w:cs="Tahoma"/>
        </w:rPr>
        <w:t xml:space="preserve">se han realizado </w:t>
      </w:r>
      <w:r w:rsidR="00481519">
        <w:rPr>
          <w:rFonts w:ascii="Arial Narrow" w:hAnsi="Arial Narrow" w:cs="Tahoma"/>
          <w:b/>
          <w:bCs/>
        </w:rPr>
        <w:t>1,620</w:t>
      </w:r>
      <w:r w:rsidR="009C3030">
        <w:rPr>
          <w:rFonts w:ascii="Arial Narrow" w:hAnsi="Arial Narrow" w:cs="Tahoma"/>
        </w:rPr>
        <w:t xml:space="preserve"> consultas en el área de optometría.</w:t>
      </w:r>
    </w:p>
    <w:p w14:paraId="5925257D" w14:textId="412CA99C" w:rsidR="009A3121" w:rsidRDefault="009A3121" w:rsidP="009A3121">
      <w:pPr>
        <w:spacing w:line="360" w:lineRule="auto"/>
        <w:ind w:right="616"/>
        <w:jc w:val="both"/>
        <w:rPr>
          <w:rFonts w:ascii="Arial Narrow" w:hAnsi="Arial Narrow" w:cs="Tahoma"/>
          <w:b/>
          <w:bCs/>
        </w:rPr>
      </w:pPr>
      <w:r>
        <w:rPr>
          <w:rFonts w:ascii="Arial Narrow" w:hAnsi="Arial Narrow" w:cs="Tahoma"/>
        </w:rPr>
        <w:t xml:space="preserve">Para poder acceder a los servicios de atención medica en el Centro Regional Valencia- Universidad de El Salvador se debe de reservar cita a través del número de celular </w:t>
      </w:r>
      <w:r w:rsidRPr="009A3121">
        <w:rPr>
          <w:rFonts w:ascii="Arial Narrow" w:hAnsi="Arial Narrow" w:cs="Tahoma"/>
          <w:b/>
          <w:bCs/>
          <w:u w:val="single"/>
        </w:rPr>
        <w:t>6175-1275.</w:t>
      </w:r>
      <w:r>
        <w:rPr>
          <w:rFonts w:ascii="Arial Narrow" w:hAnsi="Arial Narrow" w:cs="Tahoma"/>
          <w:b/>
          <w:bCs/>
        </w:rPr>
        <w:t xml:space="preserve"> </w:t>
      </w:r>
    </w:p>
    <w:p w14:paraId="6973ABA6" w14:textId="40AFA472" w:rsidR="009A3121" w:rsidRPr="009A3121" w:rsidRDefault="009A3121" w:rsidP="009A3121">
      <w:pPr>
        <w:spacing w:line="360" w:lineRule="auto"/>
        <w:ind w:right="616"/>
        <w:jc w:val="both"/>
        <w:rPr>
          <w:rFonts w:ascii="Arial Narrow" w:hAnsi="Arial Narrow" w:cs="Tahoma"/>
        </w:rPr>
      </w:pPr>
      <w:r w:rsidRPr="009A3121">
        <w:rPr>
          <w:rFonts w:ascii="Arial Narrow" w:hAnsi="Arial Narrow" w:cs="Tahoma"/>
        </w:rPr>
        <w:t>Para dichas atenciones, pueden acceder Veteranos y excombatientes que se encuentran registrados en el Sistema de Veteranos (SIVET). Así mismo, el veterano o veterana puede reservar cita para su cónyuge (legalmente casados) y para sus hijos.</w:t>
      </w:r>
    </w:p>
    <w:p w14:paraId="41D74958" w14:textId="1C917684" w:rsidR="009A3121" w:rsidRDefault="009A3121" w:rsidP="009A3121">
      <w:pPr>
        <w:spacing w:line="360" w:lineRule="auto"/>
        <w:ind w:right="616"/>
        <w:jc w:val="both"/>
        <w:rPr>
          <w:rFonts w:ascii="Arial Narrow" w:hAnsi="Arial Narrow" w:cs="Tahoma"/>
          <w:b/>
          <w:bCs/>
          <w:u w:val="single"/>
        </w:rPr>
      </w:pPr>
      <w:r w:rsidRPr="009A3121">
        <w:rPr>
          <w:rFonts w:ascii="Arial Narrow" w:hAnsi="Arial Narrow" w:cs="Tahoma"/>
        </w:rPr>
        <w:t xml:space="preserve">Sin embargo, en la atención médica de la </w:t>
      </w:r>
      <w:r w:rsidRPr="009A3121">
        <w:rPr>
          <w:rFonts w:ascii="Arial Narrow" w:hAnsi="Arial Narrow" w:cs="Tahoma"/>
          <w:b/>
          <w:bCs/>
          <w:u w:val="single"/>
        </w:rPr>
        <w:t>especialidad de otorrinolaringología, únicamente aplica para veteranos y excombatientes.</w:t>
      </w:r>
    </w:p>
    <w:p w14:paraId="7EB4AAD2" w14:textId="6E2BCD70" w:rsidR="00F51932" w:rsidRPr="009C3030" w:rsidRDefault="00782B67" w:rsidP="009C3030">
      <w:pPr>
        <w:pStyle w:val="Prrafodelista"/>
        <w:numPr>
          <w:ilvl w:val="0"/>
          <w:numId w:val="6"/>
        </w:numPr>
        <w:spacing w:line="360" w:lineRule="auto"/>
        <w:ind w:right="616"/>
        <w:jc w:val="both"/>
        <w:rPr>
          <w:rFonts w:ascii="Arial Narrow" w:hAnsi="Arial Narrow" w:cs="Tahoma"/>
          <w:bCs/>
        </w:rPr>
      </w:pPr>
      <w:r w:rsidRPr="00B17E7B">
        <w:rPr>
          <w:rFonts w:ascii="Arial Narrow" w:hAnsi="Arial Narrow" w:cs="Tahoma"/>
          <w:b/>
          <w:bCs/>
        </w:rPr>
        <w:t xml:space="preserve">Levantamiento de Sobrevivencia </w:t>
      </w:r>
      <w:r w:rsidR="00D2054C" w:rsidRPr="00B17E7B">
        <w:rPr>
          <w:rFonts w:ascii="Arial Narrow" w:hAnsi="Arial Narrow" w:cs="Tahoma"/>
          <w:b/>
          <w:bCs/>
        </w:rPr>
        <w:t>Domiciliar</w:t>
      </w:r>
      <w:r w:rsidRPr="00B17E7B">
        <w:rPr>
          <w:rFonts w:ascii="Arial Narrow" w:hAnsi="Arial Narrow" w:cs="Tahoma"/>
          <w:b/>
          <w:bCs/>
        </w:rPr>
        <w:t>:</w:t>
      </w:r>
      <w:r w:rsidRPr="00B17E7B">
        <w:rPr>
          <w:rFonts w:ascii="Arial Narrow" w:hAnsi="Arial Narrow" w:cs="Tahoma"/>
        </w:rPr>
        <w:t xml:space="preserve"> </w:t>
      </w:r>
      <w:r w:rsidR="009C3030">
        <w:rPr>
          <w:rFonts w:ascii="Arial Narrow" w:hAnsi="Arial Narrow" w:cs="Tahoma"/>
        </w:rPr>
        <w:t xml:space="preserve"> </w:t>
      </w:r>
      <w:r w:rsidR="00FF7F31" w:rsidRPr="009C3030">
        <w:rPr>
          <w:rFonts w:ascii="Arial Narrow" w:hAnsi="Arial Narrow" w:cs="Tahoma"/>
        </w:rPr>
        <w:t>S</w:t>
      </w:r>
      <w:r w:rsidRPr="009C3030">
        <w:rPr>
          <w:rFonts w:ascii="Arial Narrow" w:hAnsi="Arial Narrow" w:cs="Tahoma"/>
        </w:rPr>
        <w:t xml:space="preserve">e </w:t>
      </w:r>
      <w:r w:rsidR="009C3030">
        <w:rPr>
          <w:rFonts w:ascii="Arial Narrow" w:hAnsi="Arial Narrow" w:cs="Tahoma"/>
        </w:rPr>
        <w:t xml:space="preserve">ha </w:t>
      </w:r>
      <w:r w:rsidR="009C3030" w:rsidRPr="009C3030">
        <w:rPr>
          <w:rFonts w:ascii="Arial Narrow" w:hAnsi="Arial Narrow" w:cs="Tahoma"/>
        </w:rPr>
        <w:t>r</w:t>
      </w:r>
      <w:r w:rsidR="009C3030" w:rsidRPr="009C3030">
        <w:rPr>
          <w:rFonts w:ascii="Arial Narrow" w:hAnsi="Arial Narrow" w:cs="Tahoma"/>
          <w:bCs/>
        </w:rPr>
        <w:t>ecopila</w:t>
      </w:r>
      <w:r w:rsidR="009C3030">
        <w:rPr>
          <w:rFonts w:ascii="Arial Narrow" w:hAnsi="Arial Narrow" w:cs="Tahoma"/>
          <w:bCs/>
        </w:rPr>
        <w:t xml:space="preserve">do </w:t>
      </w:r>
      <w:r w:rsidR="009C3030" w:rsidRPr="009C3030">
        <w:rPr>
          <w:rFonts w:ascii="Arial Narrow" w:hAnsi="Arial Narrow" w:cs="Tahoma"/>
          <w:bCs/>
        </w:rPr>
        <w:t>información</w:t>
      </w:r>
      <w:r w:rsidRPr="009C3030">
        <w:rPr>
          <w:rFonts w:ascii="Arial Narrow" w:hAnsi="Arial Narrow" w:cs="Tahoma"/>
          <w:bCs/>
        </w:rPr>
        <w:t xml:space="preserve"> a través de la visita domiciliaria para el levantamiento de sobrevivencia </w:t>
      </w:r>
      <w:r w:rsidR="00F51932" w:rsidRPr="009C3030">
        <w:rPr>
          <w:rFonts w:ascii="Arial Narrow" w:hAnsi="Arial Narrow" w:cs="Tahoma"/>
          <w:bCs/>
        </w:rPr>
        <w:t xml:space="preserve">y/o tramites de pensión por viudez y pago de gastos funerarios, </w:t>
      </w:r>
      <w:r w:rsidRPr="009C3030">
        <w:rPr>
          <w:rFonts w:ascii="Arial Narrow" w:hAnsi="Arial Narrow" w:cs="Tahoma"/>
          <w:bCs/>
        </w:rPr>
        <w:t>para la actualización y verificación de los datos del veteranos y excombatientes que se encuentran imposibilitados por razones de salud o por discapacidad física o psicosocial para asistir a las instalaciones del INABVE.</w:t>
      </w:r>
      <w:r w:rsidR="00577743" w:rsidRPr="009C3030">
        <w:rPr>
          <w:rFonts w:ascii="Arial Narrow" w:hAnsi="Arial Narrow" w:cs="Tahoma"/>
          <w:bCs/>
        </w:rPr>
        <w:t xml:space="preserve"> </w:t>
      </w:r>
      <w:r w:rsidR="009C3030">
        <w:rPr>
          <w:rFonts w:ascii="Arial Narrow" w:hAnsi="Arial Narrow" w:cs="Tahoma"/>
          <w:bCs/>
        </w:rPr>
        <w:t xml:space="preserve">En el mes de julio se lograron realizar </w:t>
      </w:r>
      <w:r w:rsidR="00481519">
        <w:rPr>
          <w:rFonts w:ascii="Arial Narrow" w:hAnsi="Arial Narrow" w:cs="Tahoma"/>
          <w:b/>
        </w:rPr>
        <w:t>21</w:t>
      </w:r>
      <w:r w:rsidR="009C3030" w:rsidRPr="00261502">
        <w:rPr>
          <w:rFonts w:ascii="Arial Narrow" w:hAnsi="Arial Narrow" w:cs="Tahoma"/>
          <w:b/>
        </w:rPr>
        <w:t xml:space="preserve"> </w:t>
      </w:r>
      <w:r w:rsidR="009C3030">
        <w:rPr>
          <w:rFonts w:ascii="Arial Narrow" w:hAnsi="Arial Narrow" w:cs="Tahoma"/>
          <w:bCs/>
        </w:rPr>
        <w:t>sobrevivencias.</w:t>
      </w:r>
    </w:p>
    <w:p w14:paraId="326865FC" w14:textId="32B46379" w:rsidR="00F51932" w:rsidRPr="00F51932" w:rsidRDefault="00F51932" w:rsidP="00F51932">
      <w:pPr>
        <w:pStyle w:val="Prrafodelista"/>
        <w:spacing w:line="360" w:lineRule="auto"/>
        <w:ind w:right="616"/>
        <w:jc w:val="both"/>
        <w:rPr>
          <w:rFonts w:ascii="Arial Narrow" w:hAnsi="Arial Narrow" w:cs="Tahoma"/>
          <w:bCs/>
        </w:rPr>
      </w:pPr>
      <w:r>
        <w:rPr>
          <w:rFonts w:ascii="Arial Narrow" w:hAnsi="Arial Narrow" w:cs="Tahoma"/>
          <w:bCs/>
        </w:rPr>
        <w:lastRenderedPageBreak/>
        <w:t>Para solicitar dicho servicio, puede llamar a los números de teléfonos: 2236-1674, 2236-1675, 2236-1676 y 2236-1677. De igual forma, puede solicitarlo en atención a ventanilla del INABVE.</w:t>
      </w:r>
    </w:p>
    <w:p w14:paraId="6656140E" w14:textId="0F4C3BA6" w:rsidR="00225187" w:rsidRDefault="00225187" w:rsidP="00FF7F31">
      <w:pPr>
        <w:pStyle w:val="Prrafodelista"/>
        <w:spacing w:line="360" w:lineRule="auto"/>
        <w:ind w:right="616"/>
        <w:jc w:val="both"/>
        <w:rPr>
          <w:rFonts w:ascii="Arial Narrow" w:hAnsi="Arial Narrow" w:cs="Tahoma"/>
          <w:bCs/>
        </w:rPr>
      </w:pPr>
    </w:p>
    <w:p w14:paraId="3763073E" w14:textId="50BA9869" w:rsidR="00E95595" w:rsidRPr="00F51932" w:rsidRDefault="00E95595" w:rsidP="00F51932">
      <w:pPr>
        <w:pStyle w:val="Prrafodelista"/>
        <w:numPr>
          <w:ilvl w:val="0"/>
          <w:numId w:val="6"/>
        </w:numPr>
        <w:spacing w:line="360" w:lineRule="auto"/>
        <w:ind w:right="616"/>
        <w:jc w:val="both"/>
        <w:rPr>
          <w:rFonts w:ascii="Arial Narrow" w:hAnsi="Arial Narrow" w:cs="Tahoma"/>
          <w:b/>
          <w:bCs/>
        </w:rPr>
      </w:pPr>
      <w:r w:rsidRPr="00F51932">
        <w:rPr>
          <w:rFonts w:ascii="Arial Narrow" w:hAnsi="Arial Narrow" w:cs="Tahoma"/>
          <w:b/>
          <w:bCs/>
        </w:rPr>
        <w:t xml:space="preserve">Jornadas Médicas: </w:t>
      </w:r>
    </w:p>
    <w:p w14:paraId="790D9107" w14:textId="06FEC9D4" w:rsidR="00580447" w:rsidRDefault="00B8627F" w:rsidP="00F51932">
      <w:pPr>
        <w:pStyle w:val="Prrafodelista"/>
        <w:spacing w:line="360" w:lineRule="auto"/>
        <w:ind w:right="616"/>
        <w:jc w:val="both"/>
        <w:rPr>
          <w:rFonts w:ascii="Arial Narrow" w:hAnsi="Arial Narrow" w:cs="Tahoma"/>
        </w:rPr>
      </w:pPr>
      <w:r>
        <w:rPr>
          <w:rFonts w:ascii="Arial Narrow" w:hAnsi="Arial Narrow" w:cs="Tahoma"/>
        </w:rPr>
        <w:t xml:space="preserve">A través de la gestión de la Dirección de Cooperación Externa se ha logrado obtener el apoyo de la Asociación Buenas Nuevas para brindar atención médica en el territorio. Estas actividades están programadas desde el mes de mayo hasta noviembre del presente año, donde se busca atender un promedio de </w:t>
      </w:r>
      <w:r w:rsidRPr="00271CAB">
        <w:rPr>
          <w:rFonts w:ascii="Arial Narrow" w:hAnsi="Arial Narrow" w:cs="Tahoma"/>
          <w:b/>
          <w:bCs/>
        </w:rPr>
        <w:t>2,800</w:t>
      </w:r>
      <w:r>
        <w:rPr>
          <w:rFonts w:ascii="Arial Narrow" w:hAnsi="Arial Narrow" w:cs="Tahoma"/>
        </w:rPr>
        <w:t xml:space="preserve"> veteranos y excombatientes residentes de los municipios más vulnerables del país.</w:t>
      </w:r>
    </w:p>
    <w:p w14:paraId="7791716D" w14:textId="69912E6D" w:rsidR="009C3030" w:rsidRDefault="009C3030" w:rsidP="00F51932">
      <w:pPr>
        <w:pStyle w:val="Prrafodelista"/>
        <w:spacing w:line="360" w:lineRule="auto"/>
        <w:ind w:right="616"/>
        <w:jc w:val="both"/>
        <w:rPr>
          <w:rFonts w:ascii="Arial Narrow" w:hAnsi="Arial Narrow" w:cs="Tahoma"/>
        </w:rPr>
      </w:pPr>
      <w:r>
        <w:rPr>
          <w:rFonts w:ascii="Arial Narrow" w:hAnsi="Arial Narrow" w:cs="Tahoma"/>
        </w:rPr>
        <w:t xml:space="preserve">En el mes de julio se han realizado </w:t>
      </w:r>
      <w:r w:rsidRPr="000B2D25">
        <w:rPr>
          <w:rFonts w:ascii="Arial Narrow" w:hAnsi="Arial Narrow" w:cs="Tahoma"/>
          <w:b/>
          <w:bCs/>
        </w:rPr>
        <w:t>2</w:t>
      </w:r>
      <w:r>
        <w:rPr>
          <w:rFonts w:ascii="Arial Narrow" w:hAnsi="Arial Narrow" w:cs="Tahoma"/>
        </w:rPr>
        <w:t xml:space="preserve"> jornadas médicas </w:t>
      </w:r>
      <w:r w:rsidR="00261502">
        <w:rPr>
          <w:rFonts w:ascii="Arial Narrow" w:hAnsi="Arial Narrow" w:cs="Tahoma"/>
        </w:rPr>
        <w:t xml:space="preserve">se atendieron a </w:t>
      </w:r>
      <w:r w:rsidR="00481519">
        <w:rPr>
          <w:rFonts w:ascii="Arial Narrow" w:hAnsi="Arial Narrow" w:cs="Tahoma"/>
          <w:b/>
          <w:bCs/>
        </w:rPr>
        <w:t>150</w:t>
      </w:r>
      <w:r w:rsidR="00261502">
        <w:rPr>
          <w:rFonts w:ascii="Arial Narrow" w:hAnsi="Arial Narrow" w:cs="Tahoma"/>
        </w:rPr>
        <w:t xml:space="preserve"> veteranos y excombatientes de los departamentos de San Vicente</w:t>
      </w:r>
      <w:r w:rsidR="00481519">
        <w:rPr>
          <w:rFonts w:ascii="Arial Narrow" w:hAnsi="Arial Narrow" w:cs="Tahoma"/>
        </w:rPr>
        <w:t xml:space="preserve"> y Usulután.</w:t>
      </w:r>
      <w:r>
        <w:rPr>
          <w:rFonts w:ascii="Arial Narrow" w:hAnsi="Arial Narrow" w:cs="Tahoma"/>
        </w:rPr>
        <w:t xml:space="preserve"> </w:t>
      </w:r>
    </w:p>
    <w:p w14:paraId="67B32016" w14:textId="5DE2C96D" w:rsidR="00F51932" w:rsidRDefault="00F51932" w:rsidP="00F51932">
      <w:pPr>
        <w:pStyle w:val="Prrafodelista"/>
        <w:spacing w:line="360" w:lineRule="auto"/>
        <w:ind w:right="616"/>
        <w:jc w:val="both"/>
        <w:rPr>
          <w:rFonts w:ascii="Arial Narrow" w:hAnsi="Arial Narrow" w:cs="Tahoma"/>
        </w:rPr>
      </w:pPr>
    </w:p>
    <w:p w14:paraId="165F9AB7" w14:textId="4C7FB820" w:rsidR="00F51932" w:rsidRDefault="00261502" w:rsidP="00F51932">
      <w:pPr>
        <w:pStyle w:val="Prrafodelista"/>
        <w:spacing w:line="360" w:lineRule="auto"/>
        <w:ind w:right="616"/>
        <w:jc w:val="both"/>
        <w:rPr>
          <w:rFonts w:ascii="Arial Narrow" w:hAnsi="Arial Narrow" w:cs="Tahoma"/>
        </w:rPr>
      </w:pPr>
      <w:r>
        <w:rPr>
          <w:rFonts w:ascii="Arial Narrow" w:hAnsi="Arial Narrow" w:cs="Tahoma"/>
        </w:rPr>
        <w:t>Es importante manifestar que l</w:t>
      </w:r>
      <w:r w:rsidR="00F51932">
        <w:rPr>
          <w:rFonts w:ascii="Arial Narrow" w:hAnsi="Arial Narrow" w:cs="Tahoma"/>
        </w:rPr>
        <w:t>a selección y calendarización para la realización de estas jornadas serán en coordinación con la Dirección de Cooperación Externa y El Departamento de Programas de Salud, lo cual, quedará sujeta a disponibilidad de recursos técnicos y necesidad del territorio.</w:t>
      </w:r>
    </w:p>
    <w:p w14:paraId="605647D7" w14:textId="585FCC63" w:rsidR="00F51932" w:rsidRDefault="00F51932" w:rsidP="00F51932">
      <w:pPr>
        <w:pStyle w:val="Prrafodelista"/>
        <w:spacing w:line="360" w:lineRule="auto"/>
        <w:ind w:right="616"/>
        <w:jc w:val="both"/>
        <w:rPr>
          <w:rFonts w:ascii="Arial Narrow" w:hAnsi="Arial Narrow" w:cs="Tahoma"/>
        </w:rPr>
      </w:pPr>
      <w:r>
        <w:rPr>
          <w:rFonts w:ascii="Arial Narrow" w:hAnsi="Arial Narrow" w:cs="Tahoma"/>
        </w:rPr>
        <w:t xml:space="preserve"> </w:t>
      </w:r>
    </w:p>
    <w:p w14:paraId="6E30D8FE" w14:textId="53E1A239" w:rsidR="00A708D0" w:rsidRPr="00A708D0" w:rsidRDefault="00A708D0" w:rsidP="00A708D0">
      <w:pPr>
        <w:spacing w:line="360" w:lineRule="auto"/>
        <w:ind w:right="616"/>
        <w:jc w:val="both"/>
        <w:rPr>
          <w:rFonts w:ascii="Arial Narrow" w:hAnsi="Arial Narrow" w:cs="Tahoma"/>
          <w:b/>
          <w:bCs/>
        </w:rPr>
      </w:pPr>
      <w:r w:rsidRPr="00A708D0">
        <w:rPr>
          <w:rFonts w:ascii="Arial Narrow" w:hAnsi="Arial Narrow" w:cs="Tahoma"/>
          <w:b/>
          <w:bCs/>
        </w:rPr>
        <w:t>Correo electrónico:</w:t>
      </w:r>
    </w:p>
    <w:p w14:paraId="4F066655" w14:textId="0B21C647" w:rsidR="00A708D0" w:rsidRPr="000752D4" w:rsidRDefault="00A708D0" w:rsidP="00A708D0">
      <w:pPr>
        <w:spacing w:after="0" w:line="240" w:lineRule="auto"/>
        <w:ind w:right="618"/>
        <w:jc w:val="both"/>
        <w:rPr>
          <w:rFonts w:ascii="Arial Narrow" w:hAnsi="Arial Narrow" w:cs="Tahoma"/>
          <w:b/>
          <w:bCs/>
        </w:rPr>
      </w:pPr>
      <w:r w:rsidRPr="000752D4">
        <w:rPr>
          <w:rFonts w:ascii="Arial Narrow" w:hAnsi="Arial Narrow" w:cs="Tahoma"/>
          <w:b/>
          <w:bCs/>
        </w:rPr>
        <w:t>Lic. Ronald Alejandro Machado Amaya</w:t>
      </w:r>
    </w:p>
    <w:p w14:paraId="121935C8" w14:textId="12BF46A8" w:rsidR="00A708D0" w:rsidRPr="000752D4" w:rsidRDefault="00A708D0" w:rsidP="00A708D0">
      <w:pPr>
        <w:spacing w:after="0" w:line="240" w:lineRule="auto"/>
        <w:ind w:right="618"/>
        <w:jc w:val="both"/>
        <w:rPr>
          <w:rFonts w:ascii="Arial Narrow" w:hAnsi="Arial Narrow" w:cs="Tahoma"/>
          <w:b/>
          <w:bCs/>
        </w:rPr>
      </w:pPr>
      <w:r w:rsidRPr="000752D4">
        <w:rPr>
          <w:rFonts w:ascii="Arial Narrow" w:hAnsi="Arial Narrow" w:cs="Tahoma"/>
          <w:b/>
          <w:bCs/>
        </w:rPr>
        <w:t>Jefe de Departamento de Programas de Salud</w:t>
      </w:r>
    </w:p>
    <w:p w14:paraId="6A4AB440" w14:textId="29C053A8" w:rsidR="00A708D0" w:rsidRDefault="00A708D0" w:rsidP="00A708D0">
      <w:pPr>
        <w:spacing w:after="0" w:line="240" w:lineRule="auto"/>
        <w:ind w:right="618"/>
        <w:jc w:val="both"/>
        <w:rPr>
          <w:rFonts w:ascii="Arial Narrow" w:hAnsi="Arial Narrow" w:cs="Tahoma"/>
        </w:rPr>
      </w:pPr>
      <w:hyperlink r:id="rId7" w:history="1">
        <w:r w:rsidRPr="00AB7B26">
          <w:rPr>
            <w:rStyle w:val="Hipervnculo"/>
            <w:rFonts w:ascii="Arial Narrow" w:hAnsi="Arial Narrow" w:cs="Tahoma"/>
          </w:rPr>
          <w:t>alejandro.machado@INABVE.gob.sv</w:t>
        </w:r>
      </w:hyperlink>
    </w:p>
    <w:p w14:paraId="525620E8" w14:textId="4511D50F" w:rsidR="00A708D0" w:rsidRDefault="00A708D0" w:rsidP="00A708D0">
      <w:pPr>
        <w:spacing w:after="0" w:line="240" w:lineRule="auto"/>
        <w:ind w:right="618"/>
        <w:jc w:val="both"/>
        <w:rPr>
          <w:rFonts w:ascii="Arial Narrow" w:hAnsi="Arial Narrow" w:cs="Tahoma"/>
        </w:rPr>
      </w:pPr>
      <w:r>
        <w:rPr>
          <w:rFonts w:ascii="Arial Narrow" w:hAnsi="Arial Narrow" w:cs="Tahoma"/>
        </w:rPr>
        <w:t>Tel.: 2236-1637</w:t>
      </w:r>
    </w:p>
    <w:p w14:paraId="092E0616" w14:textId="19AC1C38" w:rsidR="00A708D0" w:rsidRPr="000752D4" w:rsidRDefault="00A708D0" w:rsidP="00A708D0">
      <w:pPr>
        <w:spacing w:after="0" w:line="240" w:lineRule="auto"/>
        <w:ind w:right="618"/>
        <w:jc w:val="both"/>
        <w:rPr>
          <w:rFonts w:ascii="Arial Narrow" w:hAnsi="Arial Narrow" w:cs="Tahoma"/>
          <w:b/>
          <w:bCs/>
        </w:rPr>
      </w:pPr>
    </w:p>
    <w:p w14:paraId="7AC3405F" w14:textId="322EB6B2" w:rsidR="00A708D0" w:rsidRPr="000752D4" w:rsidRDefault="00A708D0" w:rsidP="00A708D0">
      <w:pPr>
        <w:spacing w:after="0" w:line="240" w:lineRule="auto"/>
        <w:ind w:right="618"/>
        <w:jc w:val="both"/>
        <w:rPr>
          <w:rFonts w:ascii="Arial Narrow" w:hAnsi="Arial Narrow" w:cs="Tahoma"/>
          <w:b/>
          <w:bCs/>
        </w:rPr>
      </w:pPr>
      <w:r w:rsidRPr="000752D4">
        <w:rPr>
          <w:rFonts w:ascii="Arial Narrow" w:hAnsi="Arial Narrow" w:cs="Tahoma"/>
          <w:b/>
          <w:bCs/>
        </w:rPr>
        <w:t>Licda. Jenni Roxana González Barahona</w:t>
      </w:r>
    </w:p>
    <w:p w14:paraId="4523A973" w14:textId="40A4AE96" w:rsidR="00A708D0" w:rsidRPr="000752D4" w:rsidRDefault="00A708D0" w:rsidP="00A708D0">
      <w:pPr>
        <w:spacing w:after="0" w:line="240" w:lineRule="auto"/>
        <w:ind w:right="618"/>
        <w:jc w:val="both"/>
        <w:rPr>
          <w:rFonts w:ascii="Arial Narrow" w:hAnsi="Arial Narrow" w:cs="Tahoma"/>
          <w:b/>
          <w:bCs/>
        </w:rPr>
      </w:pPr>
      <w:r w:rsidRPr="000752D4">
        <w:rPr>
          <w:rFonts w:ascii="Arial Narrow" w:hAnsi="Arial Narrow" w:cs="Tahoma"/>
          <w:b/>
          <w:bCs/>
        </w:rPr>
        <w:t>Supervisor de Programas de Salud y Territorio</w:t>
      </w:r>
    </w:p>
    <w:p w14:paraId="08CA8132" w14:textId="60728DFF" w:rsidR="00A708D0" w:rsidRDefault="00A708D0" w:rsidP="00A708D0">
      <w:pPr>
        <w:spacing w:after="0" w:line="240" w:lineRule="auto"/>
        <w:ind w:right="618"/>
        <w:jc w:val="both"/>
        <w:rPr>
          <w:rFonts w:ascii="Arial Narrow" w:hAnsi="Arial Narrow" w:cs="Tahoma"/>
        </w:rPr>
      </w:pPr>
      <w:r>
        <w:rPr>
          <w:rFonts w:ascii="Arial Narrow" w:hAnsi="Arial Narrow" w:cs="Tahoma"/>
        </w:rPr>
        <w:fldChar w:fldCharType="begin"/>
      </w:r>
      <w:r>
        <w:rPr>
          <w:rFonts w:ascii="Arial Narrow" w:hAnsi="Arial Narrow" w:cs="Tahoma"/>
        </w:rPr>
        <w:instrText xml:space="preserve"> HYPERLINK "mailto:</w:instrText>
      </w:r>
      <w:r w:rsidRPr="00A708D0">
        <w:rPr>
          <w:rFonts w:ascii="Arial Narrow" w:hAnsi="Arial Narrow" w:cs="Tahoma"/>
        </w:rPr>
        <w:instrText>jenni.gonzalez</w:instrText>
      </w:r>
      <w:r w:rsidRPr="00A708D0">
        <w:rPr>
          <w:rFonts w:ascii="Arial Narrow" w:hAnsi="Arial Narrow" w:cs="Tahoma"/>
        </w:rPr>
        <w:instrText>@</w:instrText>
      </w:r>
      <w:r w:rsidRPr="00A708D0">
        <w:rPr>
          <w:rFonts w:ascii="Arial Narrow" w:hAnsi="Arial Narrow" w:cs="Tahoma"/>
        </w:rPr>
        <w:instrText>INABVE.gob.sv</w:instrText>
      </w:r>
      <w:r>
        <w:rPr>
          <w:rFonts w:ascii="Arial Narrow" w:hAnsi="Arial Narrow" w:cs="Tahoma"/>
        </w:rPr>
        <w:instrText xml:space="preserve">" </w:instrText>
      </w:r>
      <w:r>
        <w:rPr>
          <w:rFonts w:ascii="Arial Narrow" w:hAnsi="Arial Narrow" w:cs="Tahoma"/>
        </w:rPr>
        <w:fldChar w:fldCharType="separate"/>
      </w:r>
      <w:r w:rsidRPr="00AB7B26">
        <w:rPr>
          <w:rStyle w:val="Hipervnculo"/>
          <w:rFonts w:ascii="Arial Narrow" w:hAnsi="Arial Narrow" w:cs="Tahoma"/>
        </w:rPr>
        <w:t>jenni.gonzalez</w:t>
      </w:r>
      <w:r w:rsidRPr="00AB7B26">
        <w:rPr>
          <w:rStyle w:val="Hipervnculo"/>
          <w:rFonts w:ascii="Arial Narrow" w:hAnsi="Arial Narrow" w:cs="Tahoma"/>
        </w:rPr>
        <w:t>@</w:t>
      </w:r>
      <w:r w:rsidRPr="00AB7B26">
        <w:rPr>
          <w:rStyle w:val="Hipervnculo"/>
          <w:rFonts w:ascii="Arial Narrow" w:hAnsi="Arial Narrow" w:cs="Tahoma"/>
        </w:rPr>
        <w:t>INABVE.gob.sv</w:t>
      </w:r>
      <w:r>
        <w:rPr>
          <w:rFonts w:ascii="Arial Narrow" w:hAnsi="Arial Narrow" w:cs="Tahoma"/>
        </w:rPr>
        <w:fldChar w:fldCharType="end"/>
      </w:r>
    </w:p>
    <w:p w14:paraId="3438B351" w14:textId="20DD57E8" w:rsidR="00A708D0" w:rsidRDefault="00A708D0" w:rsidP="00A708D0">
      <w:pPr>
        <w:spacing w:after="0" w:line="240" w:lineRule="auto"/>
        <w:ind w:right="618"/>
        <w:jc w:val="both"/>
        <w:rPr>
          <w:rFonts w:ascii="Arial Narrow" w:hAnsi="Arial Narrow" w:cs="Tahoma"/>
        </w:rPr>
      </w:pPr>
      <w:r>
        <w:rPr>
          <w:rFonts w:ascii="Arial Narrow" w:hAnsi="Arial Narrow" w:cs="Tahoma"/>
        </w:rPr>
        <w:t>Tel.: 2236-1638</w:t>
      </w:r>
    </w:p>
    <w:p w14:paraId="6682226A" w14:textId="77777777" w:rsidR="00A708D0" w:rsidRPr="00A708D0" w:rsidRDefault="00A708D0" w:rsidP="00A708D0">
      <w:pPr>
        <w:spacing w:after="0" w:line="240" w:lineRule="auto"/>
        <w:ind w:right="618"/>
        <w:jc w:val="both"/>
        <w:rPr>
          <w:rFonts w:ascii="Arial Narrow" w:hAnsi="Arial Narrow" w:cs="Tahoma"/>
        </w:rPr>
      </w:pPr>
    </w:p>
    <w:sectPr w:rsidR="00A708D0" w:rsidRPr="00A708D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CC2E3" w14:textId="77777777" w:rsidR="00611412" w:rsidRDefault="00611412" w:rsidP="00E52045">
      <w:pPr>
        <w:spacing w:after="0" w:line="240" w:lineRule="auto"/>
      </w:pPr>
      <w:r>
        <w:separator/>
      </w:r>
    </w:p>
  </w:endnote>
  <w:endnote w:type="continuationSeparator" w:id="0">
    <w:p w14:paraId="022371AE" w14:textId="77777777" w:rsidR="00611412" w:rsidRDefault="00611412" w:rsidP="00E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7082" w14:textId="77777777" w:rsidR="00611412" w:rsidRDefault="00611412" w:rsidP="00E52045">
      <w:pPr>
        <w:spacing w:after="0" w:line="240" w:lineRule="auto"/>
      </w:pPr>
      <w:r>
        <w:separator/>
      </w:r>
    </w:p>
  </w:footnote>
  <w:footnote w:type="continuationSeparator" w:id="0">
    <w:p w14:paraId="57A6D27C" w14:textId="77777777" w:rsidR="00611412" w:rsidRDefault="00611412" w:rsidP="00E52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FC3E" w14:textId="62A8CC09" w:rsidR="00E52045" w:rsidRDefault="00E52045">
    <w:pPr>
      <w:pStyle w:val="Encabezado"/>
    </w:pPr>
    <w:r w:rsidRPr="00ED6A80">
      <w:rPr>
        <w:rFonts w:ascii="Bembo Std" w:hAnsi="Bembo Std"/>
        <w:b/>
        <w:noProof/>
        <w:color w:val="222A35" w:themeColor="text2" w:themeShade="80"/>
        <w:lang w:eastAsia="es-SV"/>
      </w:rPr>
      <w:drawing>
        <wp:anchor distT="0" distB="0" distL="114300" distR="114300" simplePos="0" relativeHeight="251659264" behindDoc="0" locked="0" layoutInCell="1" allowOverlap="1" wp14:anchorId="4E5ADDAC" wp14:editId="07ECCB0F">
          <wp:simplePos x="0" y="0"/>
          <wp:positionH relativeFrom="margin">
            <wp:posOffset>4943475</wp:posOffset>
          </wp:positionH>
          <wp:positionV relativeFrom="paragraph">
            <wp:posOffset>-343535</wp:posOffset>
          </wp:positionV>
          <wp:extent cx="1257300" cy="983615"/>
          <wp:effectExtent l="0" t="0" r="0" b="6985"/>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210">
      <w:rPr>
        <w:noProof/>
      </w:rPr>
      <w:drawing>
        <wp:inline distT="0" distB="0" distL="0" distR="0" wp14:anchorId="512A8315" wp14:editId="6B3310A1">
          <wp:extent cx="1924050" cy="77354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065" cy="7743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7D99"/>
    <w:multiLevelType w:val="hybridMultilevel"/>
    <w:tmpl w:val="B852AA14"/>
    <w:lvl w:ilvl="0" w:tplc="A2C4A508">
      <w:start w:val="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BC24CA0"/>
    <w:multiLevelType w:val="hybridMultilevel"/>
    <w:tmpl w:val="3208EAC2"/>
    <w:lvl w:ilvl="0" w:tplc="D2A0DDCC">
      <w:start w:val="1"/>
      <w:numFmt w:val="lowerLetter"/>
      <w:lvlText w:val="%1)"/>
      <w:lvlJc w:val="left"/>
      <w:pPr>
        <w:ind w:left="1080" w:hanging="360"/>
      </w:pPr>
      <w:rPr>
        <w:rFonts w:hint="default"/>
        <w:i w:val="0"/>
        <w:iCs/>
        <w:u w:val="none"/>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C6E0D25"/>
    <w:multiLevelType w:val="hybridMultilevel"/>
    <w:tmpl w:val="44A61E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BE411D4"/>
    <w:multiLevelType w:val="hybridMultilevel"/>
    <w:tmpl w:val="6CCA0812"/>
    <w:lvl w:ilvl="0" w:tplc="134A6B5C">
      <w:start w:val="1"/>
      <w:numFmt w:val="decimal"/>
      <w:lvlText w:val="%1)"/>
      <w:lvlJc w:val="left"/>
      <w:pPr>
        <w:ind w:left="720" w:hanging="360"/>
      </w:pPr>
      <w:rPr>
        <w:rFonts w:cstheme="minorBidi"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4FA24C4"/>
    <w:multiLevelType w:val="hybridMultilevel"/>
    <w:tmpl w:val="A2E0EE2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8334CDD"/>
    <w:multiLevelType w:val="hybridMultilevel"/>
    <w:tmpl w:val="3208EAC2"/>
    <w:lvl w:ilvl="0" w:tplc="D2A0DDCC">
      <w:start w:val="1"/>
      <w:numFmt w:val="lowerLetter"/>
      <w:lvlText w:val="%1)"/>
      <w:lvlJc w:val="left"/>
      <w:pPr>
        <w:ind w:left="1080" w:hanging="360"/>
      </w:pPr>
      <w:rPr>
        <w:rFonts w:hint="default"/>
        <w:i w:val="0"/>
        <w:iCs/>
        <w:u w:val="none"/>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47"/>
    <w:rsid w:val="000369A5"/>
    <w:rsid w:val="000752D4"/>
    <w:rsid w:val="000B2D25"/>
    <w:rsid w:val="00110916"/>
    <w:rsid w:val="001748F5"/>
    <w:rsid w:val="00225187"/>
    <w:rsid w:val="00261502"/>
    <w:rsid w:val="00271CAB"/>
    <w:rsid w:val="002A0E30"/>
    <w:rsid w:val="002A2F55"/>
    <w:rsid w:val="003F1AA2"/>
    <w:rsid w:val="00481519"/>
    <w:rsid w:val="004D64F1"/>
    <w:rsid w:val="00561A5F"/>
    <w:rsid w:val="00577743"/>
    <w:rsid w:val="00580447"/>
    <w:rsid w:val="00611412"/>
    <w:rsid w:val="006E606C"/>
    <w:rsid w:val="00735C96"/>
    <w:rsid w:val="00782B67"/>
    <w:rsid w:val="007F751E"/>
    <w:rsid w:val="00804A52"/>
    <w:rsid w:val="00922EFA"/>
    <w:rsid w:val="0094642D"/>
    <w:rsid w:val="009A3121"/>
    <w:rsid w:val="009C3030"/>
    <w:rsid w:val="00A708D0"/>
    <w:rsid w:val="00AA52CC"/>
    <w:rsid w:val="00AB7049"/>
    <w:rsid w:val="00AF1733"/>
    <w:rsid w:val="00B17E7B"/>
    <w:rsid w:val="00B8627F"/>
    <w:rsid w:val="00BB4210"/>
    <w:rsid w:val="00D043A2"/>
    <w:rsid w:val="00D2054C"/>
    <w:rsid w:val="00D21041"/>
    <w:rsid w:val="00D261C4"/>
    <w:rsid w:val="00D80C7B"/>
    <w:rsid w:val="00DB78F7"/>
    <w:rsid w:val="00E52045"/>
    <w:rsid w:val="00E95595"/>
    <w:rsid w:val="00EA16C1"/>
    <w:rsid w:val="00EB3404"/>
    <w:rsid w:val="00EE5E93"/>
    <w:rsid w:val="00F37B92"/>
    <w:rsid w:val="00F51932"/>
    <w:rsid w:val="00FF6857"/>
    <w:rsid w:val="00FF7F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3F96"/>
  <w15:chartTrackingRefBased/>
  <w15:docId w15:val="{B470E5C4-3E85-4414-8A67-A2481456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5804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OK">
    <w:name w:val="NORMAL OK"/>
    <w:basedOn w:val="Normal"/>
    <w:link w:val="NORMALOKCar"/>
    <w:qFormat/>
    <w:rsid w:val="00580447"/>
    <w:pPr>
      <w:spacing w:after="0" w:line="240" w:lineRule="auto"/>
      <w:ind w:left="567" w:right="49"/>
      <w:jc w:val="both"/>
    </w:pPr>
    <w:rPr>
      <w:rFonts w:ascii="Tahoma" w:hAnsi="Tahoma" w:cs="Tahoma"/>
    </w:rPr>
  </w:style>
  <w:style w:type="character" w:customStyle="1" w:styleId="NORMALOKCar">
    <w:name w:val="NORMAL OK Car"/>
    <w:basedOn w:val="Fuentedeprrafopredeter"/>
    <w:link w:val="NORMALOK"/>
    <w:rsid w:val="00580447"/>
    <w:rPr>
      <w:rFonts w:ascii="Tahoma" w:hAnsi="Tahoma" w:cs="Tahoma"/>
    </w:rPr>
  </w:style>
  <w:style w:type="paragraph" w:customStyle="1" w:styleId="TITULO2">
    <w:name w:val="TITULO 2"/>
    <w:basedOn w:val="Ttulo2"/>
    <w:next w:val="NORMALOK"/>
    <w:link w:val="TITULO2Car"/>
    <w:autoRedefine/>
    <w:qFormat/>
    <w:rsid w:val="00580447"/>
    <w:pPr>
      <w:spacing w:line="360" w:lineRule="auto"/>
      <w:ind w:right="616"/>
      <w:jc w:val="center"/>
      <w:outlineLvl w:val="0"/>
    </w:pPr>
    <w:rPr>
      <w:rFonts w:ascii="Century Gothic" w:hAnsi="Century Gothic"/>
      <w:b/>
      <w:color w:val="000000" w:themeColor="text1"/>
      <w:sz w:val="40"/>
    </w:rPr>
  </w:style>
  <w:style w:type="character" w:customStyle="1" w:styleId="TITULO2Car">
    <w:name w:val="TITULO 2 Car"/>
    <w:basedOn w:val="Ttulo2Car"/>
    <w:link w:val="TITULO2"/>
    <w:rsid w:val="00580447"/>
    <w:rPr>
      <w:rFonts w:ascii="Century Gothic" w:eastAsiaTheme="majorEastAsia" w:hAnsi="Century Gothic" w:cstheme="majorBidi"/>
      <w:b/>
      <w:color w:val="000000" w:themeColor="text1"/>
      <w:sz w:val="40"/>
      <w:szCs w:val="26"/>
    </w:rPr>
  </w:style>
  <w:style w:type="character" w:customStyle="1" w:styleId="Ttulo2Car">
    <w:name w:val="Título 2 Car"/>
    <w:basedOn w:val="Fuentedeprrafopredeter"/>
    <w:link w:val="Ttulo2"/>
    <w:uiPriority w:val="9"/>
    <w:semiHidden/>
    <w:rsid w:val="00580447"/>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EB3404"/>
    <w:pPr>
      <w:ind w:left="720"/>
      <w:contextualSpacing/>
    </w:pPr>
  </w:style>
  <w:style w:type="paragraph" w:styleId="Encabezado">
    <w:name w:val="header"/>
    <w:basedOn w:val="Normal"/>
    <w:link w:val="EncabezadoCar"/>
    <w:uiPriority w:val="99"/>
    <w:unhideWhenUsed/>
    <w:rsid w:val="00E520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045"/>
  </w:style>
  <w:style w:type="paragraph" w:styleId="Piedepgina">
    <w:name w:val="footer"/>
    <w:basedOn w:val="Normal"/>
    <w:link w:val="PiedepginaCar"/>
    <w:uiPriority w:val="99"/>
    <w:unhideWhenUsed/>
    <w:rsid w:val="00E520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2045"/>
  </w:style>
  <w:style w:type="character" w:styleId="Hipervnculo">
    <w:name w:val="Hyperlink"/>
    <w:basedOn w:val="Fuentedeprrafopredeter"/>
    <w:uiPriority w:val="99"/>
    <w:unhideWhenUsed/>
    <w:rsid w:val="00A708D0"/>
    <w:rPr>
      <w:color w:val="0563C1" w:themeColor="hyperlink"/>
      <w:u w:val="single"/>
    </w:rPr>
  </w:style>
  <w:style w:type="character" w:styleId="Mencinsinresolver">
    <w:name w:val="Unresolved Mention"/>
    <w:basedOn w:val="Fuentedeprrafopredeter"/>
    <w:uiPriority w:val="99"/>
    <w:semiHidden/>
    <w:unhideWhenUsed/>
    <w:rsid w:val="00A708D0"/>
    <w:rPr>
      <w:color w:val="605E5C"/>
      <w:shd w:val="clear" w:color="auto" w:fill="E1DFDD"/>
    </w:rPr>
  </w:style>
  <w:style w:type="character" w:styleId="Hipervnculovisitado">
    <w:name w:val="FollowedHyperlink"/>
    <w:basedOn w:val="Fuentedeprrafopredeter"/>
    <w:uiPriority w:val="99"/>
    <w:semiHidden/>
    <w:unhideWhenUsed/>
    <w:rsid w:val="00A708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jandro.machado@INABVE.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3010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Roxana  González  Barahona</dc:creator>
  <cp:keywords/>
  <dc:description/>
  <cp:lastModifiedBy>Jenni  Roxana  González  Barahona</cp:lastModifiedBy>
  <cp:revision>2</cp:revision>
  <cp:lastPrinted>2021-09-20T19:24:00Z</cp:lastPrinted>
  <dcterms:created xsi:type="dcterms:W3CDTF">2021-09-20T20:42:00Z</dcterms:created>
  <dcterms:modified xsi:type="dcterms:W3CDTF">2021-09-20T20:42:00Z</dcterms:modified>
</cp:coreProperties>
</file>