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380" w14:textId="77777777" w:rsidR="003024F5" w:rsidRPr="00612C07" w:rsidRDefault="003024F5" w:rsidP="003024F5">
      <w:pPr>
        <w:pStyle w:val="Ttulo1"/>
        <w:jc w:val="center"/>
        <w:rPr>
          <w:rFonts w:asciiTheme="minorHAnsi" w:hAnsiTheme="minorHAnsi" w:cstheme="minorHAnsi"/>
          <w:b/>
          <w:bCs/>
          <w:color w:val="auto"/>
          <w:lang w:val="es-MX"/>
        </w:rPr>
      </w:pPr>
      <w:r w:rsidRPr="00612C07">
        <w:rPr>
          <w:rFonts w:asciiTheme="minorHAnsi" w:hAnsiTheme="minorHAnsi" w:cstheme="minorHAnsi"/>
          <w:b/>
          <w:bCs/>
          <w:color w:val="auto"/>
          <w:lang w:val="es-MX"/>
        </w:rPr>
        <w:t>DEPARTAMENTO DE REGISTRO Y AFILIACION</w:t>
      </w:r>
    </w:p>
    <w:p w14:paraId="612DF84A" w14:textId="76DDA68F" w:rsidR="00C035D9" w:rsidRPr="00210926" w:rsidRDefault="00C035D9" w:rsidP="00210926">
      <w:pPr>
        <w:spacing w:line="240" w:lineRule="auto"/>
        <w:jc w:val="center"/>
        <w:rPr>
          <w:rFonts w:ascii="Arial" w:hAnsi="Arial" w:cs="Arial"/>
          <w:b/>
          <w:bCs/>
          <w:lang w:val="es-MX"/>
        </w:rPr>
      </w:pPr>
      <w:bookmarkStart w:id="0" w:name="_Hlk78197905"/>
      <w:r w:rsidRPr="00210926">
        <w:rPr>
          <w:rFonts w:ascii="Arial" w:hAnsi="Arial" w:cs="Arial"/>
          <w:b/>
          <w:bCs/>
          <w:lang w:val="es-MX"/>
        </w:rPr>
        <w:t>Resumen de actividades correspondientes al mes de febrero 2021</w:t>
      </w:r>
    </w:p>
    <w:p w14:paraId="07BD751D" w14:textId="492AF1F7" w:rsidR="00C035D9" w:rsidRPr="00501CBE" w:rsidRDefault="00C035D9" w:rsidP="00C035D9">
      <w:pPr>
        <w:spacing w:line="240" w:lineRule="auto"/>
        <w:jc w:val="both"/>
        <w:rPr>
          <w:rFonts w:ascii="Arial" w:hAnsi="Arial" w:cs="Arial"/>
          <w:lang w:val="es-MX"/>
        </w:rPr>
      </w:pPr>
      <w:bookmarkStart w:id="1" w:name="_Hlk78197750"/>
      <w:bookmarkEnd w:id="0"/>
      <w:r w:rsidRPr="00501CBE">
        <w:rPr>
          <w:rFonts w:ascii="Arial" w:hAnsi="Arial" w:cs="Arial"/>
          <w:lang w:val="es-MX"/>
        </w:rPr>
        <w:t xml:space="preserve">Atentamente hago de su conocimiento que los procesos que tramita el Departamento de Registro y Afiliación son los siguientes: </w:t>
      </w:r>
    </w:p>
    <w:p w14:paraId="0A428ED0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366D7AA9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2107689C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3444D987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5059D401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</w:t>
      </w:r>
      <w:proofErr w:type="spellStart"/>
      <w:r w:rsidRPr="00501CBE">
        <w:rPr>
          <w:rFonts w:ascii="Arial" w:hAnsi="Arial" w:cs="Arial"/>
          <w:lang w:val="es-MX"/>
        </w:rPr>
        <w:t>ó</w:t>
      </w:r>
      <w:proofErr w:type="spellEnd"/>
      <w:r w:rsidRPr="00501CBE">
        <w:rPr>
          <w:rFonts w:ascii="Arial" w:hAnsi="Arial" w:cs="Arial"/>
          <w:lang w:val="es-MX"/>
        </w:rPr>
        <w:t xml:space="preserve"> declaración jurada o cotización del IPSFA.</w:t>
      </w:r>
    </w:p>
    <w:p w14:paraId="2126FA8A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6F66413E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40E1E1CF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34A08676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0D53228E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49615237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359BDD66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37896E98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2E647D35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602438BD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68A1865F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17ACD0F1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5BD86CA4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18CCA72C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E36036B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792E282A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7AC7BCAE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5B9E4EED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346D3B4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2F349907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0FDF65F5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08571544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FD77A18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58739A86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65FBDC2C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0A3A677E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DA108A3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25D55A70" w14:textId="77777777" w:rsidR="00C035D9" w:rsidRPr="00501CBE" w:rsidRDefault="00C035D9" w:rsidP="00C035D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04FB5308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8AD134D" w14:textId="77777777" w:rsidR="00C035D9" w:rsidRPr="00501CBE" w:rsidRDefault="00C035D9" w:rsidP="00C035D9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56377927" w14:textId="2D3DAF78" w:rsidR="006A4F12" w:rsidRDefault="00C035D9" w:rsidP="00C035D9">
      <w:pPr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tbl>
      <w:tblPr>
        <w:tblpPr w:leftFromText="141" w:rightFromText="141" w:horzAnchor="margin" w:tblpY="291"/>
        <w:tblW w:w="3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2282"/>
      </w:tblGrid>
      <w:tr w:rsidR="00C035D9" w:rsidRPr="00123963" w14:paraId="1EF295D2" w14:textId="77777777" w:rsidTr="00C035D9">
        <w:trPr>
          <w:trHeight w:val="578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581B0097" w14:textId="77777777" w:rsidR="00C035D9" w:rsidRPr="00123963" w:rsidRDefault="00C035D9" w:rsidP="00C03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actividades del mes de febrero 2021</w:t>
            </w:r>
          </w:p>
        </w:tc>
      </w:tr>
      <w:tr w:rsidR="00C035D9" w:rsidRPr="00123963" w14:paraId="03641A7B" w14:textId="77777777" w:rsidTr="00C035D9">
        <w:trPr>
          <w:trHeight w:val="57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6185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090E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</w:tr>
      <w:tr w:rsidR="00C035D9" w:rsidRPr="00123963" w14:paraId="57035B8A" w14:textId="77777777" w:rsidTr="00C035D9">
        <w:trPr>
          <w:trHeight w:val="28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A399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DFEE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35D9" w:rsidRPr="00123963" w14:paraId="655311B0" w14:textId="77777777" w:rsidTr="00C035D9">
        <w:trPr>
          <w:trHeight w:val="28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B22C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renovación de carné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112F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C035D9" w:rsidRPr="00123963" w14:paraId="68C4748F" w14:textId="77777777" w:rsidTr="00C035D9">
        <w:trPr>
          <w:trHeight w:val="28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7011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21ED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C035D9" w:rsidRPr="00123963" w14:paraId="64D1A7A2" w14:textId="77777777" w:rsidTr="00C035D9">
        <w:trPr>
          <w:trHeight w:val="57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8EA1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99EA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35D9" w:rsidRPr="00123963" w14:paraId="5D4B9E82" w14:textId="77777777" w:rsidTr="00C035D9">
        <w:trPr>
          <w:trHeight w:val="28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D4D5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C733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35D9" w:rsidRPr="00123963" w14:paraId="5FF06674" w14:textId="77777777" w:rsidTr="00C035D9">
        <w:trPr>
          <w:trHeight w:val="289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B6CC" w14:textId="77777777" w:rsidR="00C035D9" w:rsidRPr="00123963" w:rsidRDefault="00C035D9" w:rsidP="00C03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438" w14:textId="77777777" w:rsidR="00C035D9" w:rsidRPr="00123963" w:rsidRDefault="00C035D9" w:rsidP="00C035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</w:tbl>
    <w:p w14:paraId="32815327" w14:textId="2325BA81" w:rsidR="00C035D9" w:rsidRDefault="00C035D9" w:rsidP="00C035D9">
      <w:r>
        <w:rPr>
          <w:noProof/>
        </w:rPr>
        <w:drawing>
          <wp:anchor distT="0" distB="0" distL="114300" distR="114300" simplePos="0" relativeHeight="251659264" behindDoc="1" locked="0" layoutInCell="1" allowOverlap="1" wp14:anchorId="3E5C4E92" wp14:editId="2E13B386">
            <wp:simplePos x="0" y="0"/>
            <wp:positionH relativeFrom="column">
              <wp:posOffset>2659380</wp:posOffset>
            </wp:positionH>
            <wp:positionV relativeFrom="paragraph">
              <wp:posOffset>166167</wp:posOffset>
            </wp:positionV>
            <wp:extent cx="3939703" cy="3064213"/>
            <wp:effectExtent l="0" t="0" r="3810" b="3175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F34F2EA1-01DA-44ED-93EA-37D22E47A0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32C71" w14:textId="2DCCEBEE" w:rsidR="00C035D9" w:rsidRPr="00C035D9" w:rsidRDefault="00C035D9" w:rsidP="00C035D9"/>
    <w:p w14:paraId="2983CD1F" w14:textId="56CBF7E1" w:rsidR="00C035D9" w:rsidRPr="00C035D9" w:rsidRDefault="00C035D9" w:rsidP="00C035D9"/>
    <w:p w14:paraId="633A6DB1" w14:textId="538F1816" w:rsidR="00C035D9" w:rsidRPr="00C035D9" w:rsidRDefault="00C035D9" w:rsidP="00C035D9"/>
    <w:p w14:paraId="339BD657" w14:textId="75044ABA" w:rsidR="00C035D9" w:rsidRPr="00C035D9" w:rsidRDefault="00C035D9" w:rsidP="00C035D9"/>
    <w:p w14:paraId="05659D0D" w14:textId="2646A48F" w:rsidR="00C035D9" w:rsidRPr="00C035D9" w:rsidRDefault="00C035D9" w:rsidP="00C035D9"/>
    <w:p w14:paraId="7F23DB8F" w14:textId="68B87193" w:rsidR="00C035D9" w:rsidRDefault="00C035D9" w:rsidP="00C035D9"/>
    <w:p w14:paraId="452302E1" w14:textId="16645BE2" w:rsidR="00C035D9" w:rsidRPr="00C035D9" w:rsidRDefault="00C035D9" w:rsidP="00C035D9">
      <w:pPr>
        <w:tabs>
          <w:tab w:val="left" w:pos="3692"/>
        </w:tabs>
      </w:pPr>
      <w:r>
        <w:tab/>
      </w:r>
    </w:p>
    <w:sectPr w:rsidR="00C035D9" w:rsidRPr="00C035D9" w:rsidSect="003024F5">
      <w:type w:val="continuous"/>
      <w:pgSz w:w="12240" w:h="15840"/>
      <w:pgMar w:top="1418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62E4" w14:textId="77777777" w:rsidR="009A2C8E" w:rsidRDefault="009A2C8E" w:rsidP="00C035D9">
      <w:pPr>
        <w:spacing w:after="0" w:line="240" w:lineRule="auto"/>
      </w:pPr>
      <w:r>
        <w:separator/>
      </w:r>
    </w:p>
  </w:endnote>
  <w:endnote w:type="continuationSeparator" w:id="0">
    <w:p w14:paraId="371EBEDA" w14:textId="77777777" w:rsidR="009A2C8E" w:rsidRDefault="009A2C8E" w:rsidP="00C0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90AA" w14:textId="77777777" w:rsidR="009A2C8E" w:rsidRDefault="009A2C8E" w:rsidP="00C035D9">
      <w:pPr>
        <w:spacing w:after="0" w:line="240" w:lineRule="auto"/>
      </w:pPr>
      <w:r>
        <w:separator/>
      </w:r>
    </w:p>
  </w:footnote>
  <w:footnote w:type="continuationSeparator" w:id="0">
    <w:p w14:paraId="07FA9D00" w14:textId="77777777" w:rsidR="009A2C8E" w:rsidRDefault="009A2C8E" w:rsidP="00C03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D9"/>
    <w:rsid w:val="00210926"/>
    <w:rsid w:val="003024F5"/>
    <w:rsid w:val="004C5071"/>
    <w:rsid w:val="00612C07"/>
    <w:rsid w:val="006A4F12"/>
    <w:rsid w:val="008B2AA9"/>
    <w:rsid w:val="009A2C8E"/>
    <w:rsid w:val="00AC45A3"/>
    <w:rsid w:val="00C035D9"/>
    <w:rsid w:val="00D354A8"/>
    <w:rsid w:val="00D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2A428"/>
  <w15:chartTrackingRefBased/>
  <w15:docId w15:val="{4CD27D5D-7507-467C-980E-6BD589E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D9"/>
  </w:style>
  <w:style w:type="paragraph" w:styleId="Ttulo1">
    <w:name w:val="heading 1"/>
    <w:basedOn w:val="Normal"/>
    <w:next w:val="Normal"/>
    <w:link w:val="Ttulo1Car"/>
    <w:uiPriority w:val="9"/>
    <w:qFormat/>
    <w:rsid w:val="00302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5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35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5D9"/>
  </w:style>
  <w:style w:type="paragraph" w:styleId="Piedepgina">
    <w:name w:val="footer"/>
    <w:basedOn w:val="Normal"/>
    <w:link w:val="PiedepginaCar"/>
    <w:uiPriority w:val="99"/>
    <w:unhideWhenUsed/>
    <w:rsid w:val="00C035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5D9"/>
  </w:style>
  <w:style w:type="character" w:customStyle="1" w:styleId="Ttulo1Car">
    <w:name w:val="Título 1 Car"/>
    <w:basedOn w:val="Fuentedeprrafopredeter"/>
    <w:link w:val="Ttulo1"/>
    <w:uiPriority w:val="9"/>
    <w:rsid w:val="0030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actividades del mes de febrero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Hoja1!$B$47:$B$48</c:f>
              <c:strCache>
                <c:ptCount val="2"/>
                <c:pt idx="0">
                  <c:v>actividades del mes de febrero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D6-4B9F-8224-076DB36713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D6-4B9F-8224-076DB36713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3D6-4B9F-8224-076DB36713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3D6-4B9F-8224-076DB36713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3D6-4B9F-8224-076DB36713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3D6-4B9F-8224-076DB367136E}"/>
              </c:ext>
            </c:extLst>
          </c:dPt>
          <c:cat>
            <c:strRef>
              <c:f>Hoja1!$A$49:$A$54</c:f>
              <c:strCache>
                <c:ptCount val="6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</c:v>
                </c:pt>
                <c:pt idx="4">
                  <c:v>inconsistencia de 1853</c:v>
                </c:pt>
                <c:pt idx="5">
                  <c:v>otros programas</c:v>
                </c:pt>
              </c:strCache>
            </c:strRef>
          </c:cat>
          <c:val>
            <c:numRef>
              <c:f>Hoja1!$B$49:$B$54</c:f>
              <c:numCache>
                <c:formatCode>General</c:formatCode>
                <c:ptCount val="6"/>
                <c:pt idx="0">
                  <c:v>20</c:v>
                </c:pt>
                <c:pt idx="1">
                  <c:v>30</c:v>
                </c:pt>
                <c:pt idx="2">
                  <c:v>10</c:v>
                </c:pt>
                <c:pt idx="3">
                  <c:v>20</c:v>
                </c:pt>
                <c:pt idx="4">
                  <c:v>20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3D6-4B9F-8224-076DB3671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4</cp:revision>
  <dcterms:created xsi:type="dcterms:W3CDTF">2021-07-26T17:58:00Z</dcterms:created>
  <dcterms:modified xsi:type="dcterms:W3CDTF">2021-07-27T15:53:00Z</dcterms:modified>
</cp:coreProperties>
</file>