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831B34" w:rsidRDefault="00BC0958" w:rsidP="00831B34">
      <w:pPr>
        <w:pStyle w:val="Ttulo2"/>
        <w:rPr>
          <w:rFonts w:ascii="Museo Sans 300" w:hAnsi="Museo Sans 300"/>
          <w:b w:val="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ACTA NUMERO </w:t>
      </w:r>
      <w:r w:rsidR="00FD4593">
        <w:rPr>
          <w:rFonts w:ascii="Museo Sans 300" w:hAnsi="Museo Sans 300"/>
          <w:sz w:val="22"/>
          <w:szCs w:val="22"/>
        </w:rPr>
        <w:t>TRES</w:t>
      </w:r>
      <w:r w:rsidR="00192A56" w:rsidRPr="00831B34">
        <w:rPr>
          <w:rFonts w:ascii="Museo Sans 300" w:hAnsi="Museo Sans 300"/>
          <w:sz w:val="22"/>
          <w:szCs w:val="22"/>
        </w:rPr>
        <w:t>/2020</w:t>
      </w:r>
      <w:r w:rsidR="0035100B" w:rsidRPr="00831B34">
        <w:rPr>
          <w:rFonts w:ascii="Museo Sans 300" w:hAnsi="Museo Sans 300"/>
          <w:sz w:val="22"/>
          <w:szCs w:val="22"/>
        </w:rPr>
        <w:t xml:space="preserve">.- </w:t>
      </w:r>
      <w:r w:rsidR="00C91696" w:rsidRPr="00831B34">
        <w:rPr>
          <w:rFonts w:ascii="Museo Sans 300" w:hAnsi="Museo Sans 300"/>
          <w:b w:val="0"/>
          <w:sz w:val="22"/>
          <w:szCs w:val="22"/>
        </w:rPr>
        <w:t>En la Sala</w:t>
      </w:r>
      <w:r w:rsidR="00794BD2" w:rsidRPr="00831B34">
        <w:rPr>
          <w:rFonts w:ascii="Museo Sans 300" w:hAnsi="Museo Sans 300"/>
          <w:b w:val="0"/>
          <w:sz w:val="22"/>
          <w:szCs w:val="22"/>
        </w:rPr>
        <w:t xml:space="preserve"> de Reuniones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del Instituto </w:t>
      </w:r>
      <w:r w:rsidR="00853E2A" w:rsidRPr="00831B34">
        <w:rPr>
          <w:rFonts w:ascii="Museo Sans 300" w:hAnsi="Museo Sans 300"/>
          <w:b w:val="0"/>
          <w:sz w:val="22"/>
          <w:szCs w:val="22"/>
        </w:rPr>
        <w:t>de Legalización de la Propiedad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, </w:t>
      </w:r>
      <w:r w:rsidR="00DA6A1D" w:rsidRP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C8325B" w:rsidRPr="00831B34">
        <w:rPr>
          <w:rFonts w:ascii="Museo Sans 300" w:hAnsi="Museo Sans 300"/>
          <w:b w:val="0"/>
          <w:sz w:val="22"/>
          <w:szCs w:val="22"/>
        </w:rPr>
        <w:t>San Salvado</w:t>
      </w:r>
      <w:r w:rsidR="00C63322">
        <w:rPr>
          <w:rFonts w:ascii="Museo Sans 300" w:hAnsi="Museo Sans 300"/>
          <w:b w:val="0"/>
          <w:sz w:val="22"/>
          <w:szCs w:val="22"/>
        </w:rPr>
        <w:t>r, a las 12:</w:t>
      </w:r>
      <w:r w:rsidR="00FD4593">
        <w:rPr>
          <w:rFonts w:ascii="Museo Sans 300" w:hAnsi="Museo Sans 300"/>
          <w:b w:val="0"/>
          <w:sz w:val="22"/>
          <w:szCs w:val="22"/>
        </w:rPr>
        <w:t>3</w:t>
      </w:r>
      <w:r w:rsidR="00C63322">
        <w:rPr>
          <w:rFonts w:ascii="Museo Sans 300" w:hAnsi="Museo Sans 300"/>
          <w:b w:val="0"/>
          <w:sz w:val="22"/>
          <w:szCs w:val="22"/>
        </w:rPr>
        <w:t>0</w:t>
      </w:r>
      <w:r w:rsidR="00831B34">
        <w:rPr>
          <w:rFonts w:ascii="Museo Sans 300" w:hAnsi="Museo Sans 300"/>
          <w:b w:val="0"/>
          <w:sz w:val="22"/>
          <w:szCs w:val="22"/>
        </w:rPr>
        <w:t xml:space="preserve"> m., </w:t>
      </w:r>
      <w:r w:rsidR="00C91696" w:rsidRPr="00831B34">
        <w:rPr>
          <w:rFonts w:ascii="Museo Sans 300" w:hAnsi="Museo Sans 300"/>
          <w:b w:val="0"/>
          <w:sz w:val="22"/>
          <w:szCs w:val="22"/>
        </w:rPr>
        <w:t>del día</w:t>
      </w:r>
      <w:r w:rsidR="00146BE2" w:rsidRP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FD4593">
        <w:rPr>
          <w:rFonts w:ascii="Museo Sans 300" w:hAnsi="Museo Sans 300"/>
          <w:b w:val="0"/>
          <w:sz w:val="22"/>
          <w:szCs w:val="22"/>
        </w:rPr>
        <w:t>01 de octubre</w:t>
      </w:r>
      <w:r w:rsid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D027DA" w:rsidRPr="00831B34">
        <w:rPr>
          <w:rFonts w:ascii="Museo Sans 300" w:hAnsi="Museo Sans 300"/>
          <w:b w:val="0"/>
          <w:sz w:val="22"/>
          <w:szCs w:val="22"/>
        </w:rPr>
        <w:t xml:space="preserve">de dos mil </w:t>
      </w:r>
      <w:r w:rsidR="00831B34">
        <w:rPr>
          <w:rFonts w:ascii="Museo Sans 300" w:hAnsi="Museo Sans 300"/>
          <w:b w:val="0"/>
          <w:sz w:val="22"/>
          <w:szCs w:val="22"/>
        </w:rPr>
        <w:t>v</w:t>
      </w:r>
      <w:r w:rsidR="00192A56" w:rsidRPr="00831B34">
        <w:rPr>
          <w:rFonts w:ascii="Museo Sans 300" w:hAnsi="Museo Sans 300"/>
          <w:b w:val="0"/>
          <w:sz w:val="22"/>
          <w:szCs w:val="22"/>
        </w:rPr>
        <w:t>einte</w:t>
      </w:r>
      <w:r w:rsidR="00DA6A1D" w:rsidRPr="00831B34">
        <w:rPr>
          <w:rFonts w:ascii="Museo Sans 300" w:hAnsi="Museo Sans 300"/>
          <w:b w:val="0"/>
          <w:sz w:val="22"/>
          <w:szCs w:val="22"/>
        </w:rPr>
        <w:t>,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reunidos los Miembros del Consejo Directivo del Instituto </w:t>
      </w:r>
      <w:r w:rsidR="00254166" w:rsidRPr="00831B34">
        <w:rPr>
          <w:rFonts w:ascii="Museo Sans 300" w:hAnsi="Museo Sans 300"/>
          <w:b w:val="0"/>
          <w:sz w:val="22"/>
          <w:szCs w:val="22"/>
        </w:rPr>
        <w:t>de Legalización de la Propiedad</w:t>
      </w:r>
      <w:r w:rsidR="00C91696" w:rsidRPr="00831B34">
        <w:rPr>
          <w:rFonts w:ascii="Museo Sans 300" w:hAnsi="Museo Sans 300"/>
          <w:b w:val="0"/>
          <w:sz w:val="22"/>
          <w:szCs w:val="22"/>
        </w:rPr>
        <w:t>:</w:t>
      </w:r>
      <w:r w:rsidR="00627373" w:rsidRP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927DE1" w:rsidRPr="00831B34">
        <w:rPr>
          <w:rFonts w:ascii="Museo Sans 300" w:hAnsi="Museo Sans 300"/>
          <w:b w:val="0"/>
          <w:sz w:val="22"/>
          <w:szCs w:val="22"/>
        </w:rPr>
        <w:t xml:space="preserve">Lic. Michelle Sol, Ministra </w:t>
      </w:r>
      <w:r w:rsidR="00831B34" w:rsidRPr="00831B34">
        <w:rPr>
          <w:rFonts w:ascii="Museo Sans 300" w:hAnsi="Museo Sans 300"/>
          <w:b w:val="0"/>
          <w:sz w:val="22"/>
          <w:szCs w:val="22"/>
        </w:rPr>
        <w:t>de Vivienda y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Pre</w:t>
      </w:r>
      <w:r w:rsidR="00927DE1" w:rsidRPr="00831B34">
        <w:rPr>
          <w:rFonts w:ascii="Museo Sans 300" w:hAnsi="Museo Sans 300"/>
          <w:b w:val="0"/>
          <w:sz w:val="22"/>
          <w:szCs w:val="22"/>
        </w:rPr>
        <w:t xml:space="preserve">sidenta </w:t>
      </w:r>
      <w:r w:rsidR="00D027DA" w:rsidRPr="00831B34">
        <w:rPr>
          <w:rFonts w:ascii="Museo Sans 300" w:hAnsi="Museo Sans 300"/>
          <w:b w:val="0"/>
          <w:sz w:val="22"/>
          <w:szCs w:val="22"/>
        </w:rPr>
        <w:t>del Consejo Directivo;</w:t>
      </w:r>
      <w:r w:rsidR="00927DE1" w:rsidRPr="00831B34">
        <w:rPr>
          <w:rFonts w:ascii="Museo Sans 300" w:hAnsi="Museo Sans 300"/>
          <w:b w:val="0"/>
          <w:sz w:val="22"/>
          <w:szCs w:val="22"/>
        </w:rPr>
        <w:t xml:space="preserve"> Sra. Maria Ofelia Navarrete</w:t>
      </w:r>
      <w:r w:rsidR="00627373" w:rsidRPr="00831B34">
        <w:rPr>
          <w:rFonts w:ascii="Museo Sans 300" w:hAnsi="Museo Sans 300"/>
          <w:b w:val="0"/>
          <w:sz w:val="22"/>
          <w:szCs w:val="22"/>
        </w:rPr>
        <w:t xml:space="preserve">; </w:t>
      </w:r>
      <w:r w:rsidR="00927DE1" w:rsidRPr="00831B34">
        <w:rPr>
          <w:rFonts w:ascii="Museo Sans 300" w:hAnsi="Museo Sans 300"/>
          <w:b w:val="0"/>
          <w:sz w:val="22"/>
          <w:szCs w:val="22"/>
        </w:rPr>
        <w:t>Ministra de Desarrollo Lo</w:t>
      </w:r>
      <w:r w:rsidR="00C63322">
        <w:rPr>
          <w:rFonts w:ascii="Museo Sans 300" w:hAnsi="Museo Sans 300"/>
          <w:b w:val="0"/>
          <w:sz w:val="22"/>
          <w:szCs w:val="22"/>
        </w:rPr>
        <w:t>cal, Lic. Agustín Salvador Herná</w:t>
      </w:r>
      <w:r w:rsidR="00927DE1" w:rsidRPr="00831B34">
        <w:rPr>
          <w:rFonts w:ascii="Museo Sans 300" w:hAnsi="Museo Sans 300"/>
          <w:b w:val="0"/>
          <w:sz w:val="22"/>
          <w:szCs w:val="22"/>
        </w:rPr>
        <w:t>ndez</w:t>
      </w:r>
      <w:r w:rsidR="00831B34">
        <w:rPr>
          <w:rFonts w:ascii="Museo Sans 300" w:hAnsi="Museo Sans 300"/>
          <w:b w:val="0"/>
          <w:sz w:val="22"/>
          <w:szCs w:val="22"/>
        </w:rPr>
        <w:t>,</w:t>
      </w:r>
      <w:r w:rsidR="00192A56" w:rsidRPr="00831B34">
        <w:rPr>
          <w:rFonts w:ascii="Museo Sans 300" w:hAnsi="Museo Sans 300"/>
          <w:b w:val="0"/>
          <w:sz w:val="22"/>
          <w:szCs w:val="22"/>
        </w:rPr>
        <w:t xml:space="preserve"> Viceministro de Gobernación </w:t>
      </w:r>
      <w:r w:rsidR="00831B34" w:rsidRPr="00831B34">
        <w:rPr>
          <w:rFonts w:ascii="Museo Sans 300" w:hAnsi="Museo Sans 300"/>
          <w:b w:val="0"/>
          <w:sz w:val="22"/>
          <w:szCs w:val="22"/>
        </w:rPr>
        <w:t>y el</w:t>
      </w:r>
      <w:r w:rsidR="00831B34">
        <w:rPr>
          <w:rFonts w:ascii="Museo Sans 300" w:hAnsi="Museo Sans 300"/>
          <w:b w:val="0"/>
          <w:sz w:val="22"/>
          <w:szCs w:val="22"/>
        </w:rPr>
        <w:t xml:space="preserve"> Ing.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David Ernesto Henríquez, Director </w:t>
      </w:r>
      <w:r w:rsidR="00DA5DF2" w:rsidRPr="00831B34">
        <w:rPr>
          <w:rFonts w:ascii="Museo Sans 300" w:hAnsi="Museo Sans 300"/>
          <w:b w:val="0"/>
          <w:sz w:val="22"/>
          <w:szCs w:val="22"/>
        </w:rPr>
        <w:t>Ejecutivo del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ILP.</w:t>
      </w:r>
    </w:p>
    <w:p w:rsidR="0035100B" w:rsidRDefault="0035100B" w:rsidP="00831B34">
      <w:pPr>
        <w:pStyle w:val="Ttulo2"/>
        <w:rPr>
          <w:rFonts w:ascii="Museo Sans 300" w:hAnsi="Museo Sans 300"/>
          <w:b w:val="0"/>
          <w:sz w:val="22"/>
          <w:szCs w:val="22"/>
        </w:rPr>
      </w:pPr>
      <w:r w:rsidRPr="00DA5DF2">
        <w:rPr>
          <w:rFonts w:ascii="Museo Sans 300" w:hAnsi="Museo Sans 300"/>
          <w:b w:val="0"/>
          <w:sz w:val="22"/>
          <w:szCs w:val="22"/>
        </w:rPr>
        <w:t xml:space="preserve">Para el desarrollo de la sesión se elaboró </w:t>
      </w:r>
      <w:r w:rsidR="00DA5DF2" w:rsidRPr="00DA5DF2">
        <w:rPr>
          <w:rFonts w:ascii="Museo Sans 300" w:hAnsi="Museo Sans 300"/>
          <w:b w:val="0"/>
          <w:sz w:val="22"/>
          <w:szCs w:val="22"/>
        </w:rPr>
        <w:t>el siguiente</w:t>
      </w:r>
      <w:r w:rsidRPr="00DA5DF2">
        <w:rPr>
          <w:rFonts w:ascii="Museo Sans 300" w:hAnsi="Museo Sans 300"/>
          <w:b w:val="0"/>
          <w:sz w:val="22"/>
          <w:szCs w:val="22"/>
        </w:rPr>
        <w:t xml:space="preserve"> proyecto </w:t>
      </w:r>
      <w:r w:rsidR="00DA5DF2" w:rsidRPr="00DA5DF2">
        <w:rPr>
          <w:rFonts w:ascii="Museo Sans 300" w:hAnsi="Museo Sans 300"/>
          <w:b w:val="0"/>
          <w:sz w:val="22"/>
          <w:szCs w:val="22"/>
        </w:rPr>
        <w:t>de agenda</w:t>
      </w:r>
      <w:r w:rsidRPr="00DA5DF2">
        <w:rPr>
          <w:rFonts w:ascii="Museo Sans 300" w:hAnsi="Museo Sans 300"/>
          <w:b w:val="0"/>
          <w:sz w:val="22"/>
          <w:szCs w:val="22"/>
        </w:rPr>
        <w:t xml:space="preserve">: </w:t>
      </w:r>
    </w:p>
    <w:p w:rsidR="00DA6A1D" w:rsidRPr="007E1B40" w:rsidRDefault="00DA6A1D" w:rsidP="00D160E9">
      <w:pPr>
        <w:pStyle w:val="Prrafodelista"/>
        <w:numPr>
          <w:ilvl w:val="0"/>
          <w:numId w:val="1"/>
        </w:numPr>
        <w:spacing w:line="360" w:lineRule="auto"/>
        <w:rPr>
          <w:sz w:val="22"/>
          <w:szCs w:val="22"/>
          <w:lang w:val="es-MX"/>
        </w:rPr>
      </w:pPr>
      <w:r w:rsidRPr="007E1B40">
        <w:rPr>
          <w:rFonts w:ascii="Museo Sans 300" w:hAnsi="Museo Sans 300"/>
          <w:b/>
          <w:sz w:val="22"/>
          <w:szCs w:val="22"/>
        </w:rPr>
        <w:t>ESTABLECIMIENTO DEL QUÓRUM</w:t>
      </w:r>
    </w:p>
    <w:p w:rsidR="00DA6A1D" w:rsidRPr="007E1B40" w:rsidRDefault="00DA6A1D" w:rsidP="00D160E9">
      <w:pPr>
        <w:pStyle w:val="Prrafodelista"/>
        <w:numPr>
          <w:ilvl w:val="0"/>
          <w:numId w:val="1"/>
        </w:numPr>
        <w:spacing w:line="360" w:lineRule="auto"/>
        <w:rPr>
          <w:sz w:val="22"/>
          <w:szCs w:val="22"/>
          <w:lang w:val="es-MX"/>
        </w:rPr>
      </w:pPr>
      <w:r w:rsidRPr="007E1B40">
        <w:rPr>
          <w:rFonts w:ascii="Museo Sans 300" w:hAnsi="Museo Sans 300"/>
          <w:b/>
          <w:sz w:val="22"/>
          <w:szCs w:val="22"/>
        </w:rPr>
        <w:t>LECTURA Y APROBACIÓN DE LA AGENDA PROPUESTA</w:t>
      </w:r>
    </w:p>
    <w:p w:rsidR="00A537EA" w:rsidRPr="00FD4593" w:rsidRDefault="00A537EA" w:rsidP="00D160E9">
      <w:pPr>
        <w:pStyle w:val="Prrafodelista"/>
        <w:numPr>
          <w:ilvl w:val="0"/>
          <w:numId w:val="1"/>
        </w:numPr>
        <w:spacing w:line="360" w:lineRule="auto"/>
        <w:rPr>
          <w:b/>
          <w:sz w:val="22"/>
          <w:szCs w:val="22"/>
          <w:lang w:val="es-MX"/>
        </w:rPr>
      </w:pPr>
      <w:r w:rsidRPr="00302091">
        <w:rPr>
          <w:rFonts w:ascii="Museo Sans 300" w:hAnsi="Museo Sans 300"/>
          <w:b/>
          <w:sz w:val="22"/>
          <w:szCs w:val="22"/>
        </w:rPr>
        <w:t xml:space="preserve">LECTURA Y APROBACION DEL ACTA ANTERIOR (NÚMERO </w:t>
      </w:r>
      <w:r w:rsidR="00FD4593">
        <w:rPr>
          <w:rFonts w:ascii="Museo Sans 300" w:hAnsi="Museo Sans 300"/>
          <w:b/>
          <w:sz w:val="22"/>
          <w:szCs w:val="22"/>
        </w:rPr>
        <w:t>02</w:t>
      </w:r>
      <w:r w:rsidRPr="00302091">
        <w:rPr>
          <w:rFonts w:ascii="Museo Sans 300" w:hAnsi="Museo Sans 300"/>
          <w:b/>
          <w:sz w:val="22"/>
          <w:szCs w:val="22"/>
        </w:rPr>
        <w:t>/20</w:t>
      </w:r>
      <w:r w:rsidR="00C63322" w:rsidRPr="00302091">
        <w:rPr>
          <w:rFonts w:ascii="Museo Sans 300" w:hAnsi="Museo Sans 300"/>
          <w:b/>
          <w:sz w:val="22"/>
          <w:szCs w:val="22"/>
        </w:rPr>
        <w:t>20</w:t>
      </w:r>
      <w:r w:rsidRPr="00302091">
        <w:rPr>
          <w:rFonts w:ascii="Museo Sans 300" w:hAnsi="Museo Sans 300"/>
          <w:b/>
          <w:sz w:val="22"/>
          <w:szCs w:val="22"/>
        </w:rPr>
        <w:t>)</w:t>
      </w:r>
    </w:p>
    <w:p w:rsidR="00FD4593" w:rsidRPr="00FD4593" w:rsidRDefault="00FD4593" w:rsidP="00FD4593">
      <w:pPr>
        <w:pStyle w:val="Prrafodelista"/>
        <w:numPr>
          <w:ilvl w:val="0"/>
          <w:numId w:val="1"/>
        </w:numPr>
        <w:spacing w:line="480" w:lineRule="auto"/>
        <w:rPr>
          <w:rFonts w:ascii="Museo Sans 300" w:hAnsi="Museo Sans 300"/>
          <w:b/>
          <w:sz w:val="22"/>
          <w:szCs w:val="22"/>
          <w:lang w:val="es-ES_tradnl"/>
        </w:rPr>
      </w:pPr>
      <w:r w:rsidRPr="00FD4593">
        <w:rPr>
          <w:rFonts w:ascii="Museo Sans 300" w:hAnsi="Museo Sans 300"/>
          <w:b/>
          <w:sz w:val="22"/>
          <w:szCs w:val="22"/>
          <w:lang w:val="es-ES_tradnl"/>
        </w:rPr>
        <w:t xml:space="preserve">AUTORIZACIÓN PARA FIRMAR  ADENDA CONVENIO MINEDUCYT </w:t>
      </w:r>
    </w:p>
    <w:p w:rsidR="00FD4593" w:rsidRPr="00FD4593" w:rsidRDefault="00FD4593" w:rsidP="00FD4593">
      <w:pPr>
        <w:pStyle w:val="Prrafodelista"/>
        <w:numPr>
          <w:ilvl w:val="0"/>
          <w:numId w:val="1"/>
        </w:numPr>
        <w:spacing w:line="480" w:lineRule="auto"/>
        <w:rPr>
          <w:rFonts w:ascii="Museo Sans 300" w:hAnsi="Museo Sans 300"/>
          <w:b/>
          <w:sz w:val="22"/>
          <w:szCs w:val="22"/>
          <w:lang w:val="es-ES_tradnl"/>
        </w:rPr>
      </w:pPr>
      <w:r w:rsidRPr="00FD4593">
        <w:rPr>
          <w:rFonts w:ascii="Museo Sans 300" w:hAnsi="Museo Sans 300"/>
          <w:b/>
          <w:sz w:val="22"/>
          <w:szCs w:val="22"/>
          <w:lang w:val="es-ES_tradnl"/>
        </w:rPr>
        <w:t>AUTORIZACIÓN PARA FIRMAR  PRORROGA CONVENIO EL MOZOTE ENTRE MOPT/MIVI E ILP</w:t>
      </w:r>
    </w:p>
    <w:p w:rsidR="002D56EB" w:rsidRPr="00302091" w:rsidRDefault="0035100B" w:rsidP="00D160E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Museo Sans 300" w:hAnsi="Museo Sans 300" w:cs="Calibri"/>
          <w:b/>
          <w:szCs w:val="22"/>
        </w:rPr>
      </w:pPr>
      <w:r w:rsidRPr="00302091">
        <w:rPr>
          <w:rFonts w:ascii="Museo Sans 300" w:hAnsi="Museo Sans 300"/>
          <w:b/>
          <w:szCs w:val="22"/>
        </w:rPr>
        <w:t>ESTABLECIMIENTO DEL QUORUM</w:t>
      </w:r>
    </w:p>
    <w:p w:rsidR="0035100B" w:rsidRPr="002D56EB" w:rsidRDefault="0035100B" w:rsidP="002D56EB">
      <w:pPr>
        <w:pStyle w:val="Sangra2detindependiente"/>
        <w:ind w:left="720"/>
        <w:rPr>
          <w:rFonts w:ascii="Museo Sans 300" w:hAnsi="Museo Sans 300"/>
          <w:bCs w:val="0"/>
          <w:sz w:val="22"/>
          <w:szCs w:val="22"/>
        </w:rPr>
      </w:pPr>
      <w:r w:rsidRPr="002D56EB">
        <w:rPr>
          <w:rFonts w:ascii="Museo Sans 300" w:hAnsi="Museo Sans 300"/>
          <w:bCs w:val="0"/>
          <w:sz w:val="22"/>
          <w:szCs w:val="22"/>
        </w:rPr>
        <w:t xml:space="preserve">La sesión se inició con el establecimiento del quórum.  </w:t>
      </w:r>
    </w:p>
    <w:p w:rsidR="0035100B" w:rsidRPr="002D56EB" w:rsidRDefault="00284D8B" w:rsidP="00D160E9">
      <w:pPr>
        <w:pStyle w:val="Sangra2detindependiente"/>
        <w:numPr>
          <w:ilvl w:val="0"/>
          <w:numId w:val="2"/>
        </w:numPr>
        <w:tabs>
          <w:tab w:val="left" w:pos="5275"/>
        </w:tabs>
        <w:rPr>
          <w:rFonts w:ascii="Museo Sans 300" w:hAnsi="Museo Sans 300"/>
          <w:bCs w:val="0"/>
          <w:sz w:val="22"/>
          <w:szCs w:val="22"/>
        </w:rPr>
      </w:pPr>
      <w:r w:rsidRPr="002D56EB">
        <w:rPr>
          <w:rFonts w:ascii="Museo Sans 300" w:hAnsi="Museo Sans 300"/>
          <w:b/>
          <w:bCs w:val="0"/>
          <w:sz w:val="22"/>
          <w:szCs w:val="22"/>
        </w:rPr>
        <w:t>LECTURA</w:t>
      </w:r>
      <w:r w:rsidR="0035100B" w:rsidRPr="002D56EB">
        <w:rPr>
          <w:rFonts w:ascii="Museo Sans 300" w:hAnsi="Museo Sans 300"/>
          <w:b/>
          <w:bCs w:val="0"/>
          <w:sz w:val="22"/>
          <w:szCs w:val="22"/>
        </w:rPr>
        <w:t xml:space="preserve"> Y APROBACION DE AGENDA.</w:t>
      </w:r>
      <w:r w:rsidR="002D56EB" w:rsidRPr="002D56EB">
        <w:rPr>
          <w:rFonts w:ascii="Museo Sans 300" w:hAnsi="Museo Sans 300"/>
          <w:bCs w:val="0"/>
          <w:sz w:val="22"/>
          <w:szCs w:val="22"/>
        </w:rPr>
        <w:tab/>
      </w:r>
    </w:p>
    <w:p w:rsidR="0035100B" w:rsidRPr="002D56EB" w:rsidRDefault="002D56EB" w:rsidP="002D56EB">
      <w:pPr>
        <w:pStyle w:val="Sangra2detindependiente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Cs w:val="0"/>
          <w:sz w:val="22"/>
          <w:szCs w:val="22"/>
        </w:rPr>
        <w:tab/>
      </w:r>
      <w:r w:rsidR="0035100B" w:rsidRPr="002D56EB">
        <w:rPr>
          <w:rFonts w:ascii="Museo Sans 300" w:hAnsi="Museo Sans 300"/>
          <w:bCs w:val="0"/>
          <w:sz w:val="22"/>
          <w:szCs w:val="22"/>
        </w:rPr>
        <w:t xml:space="preserve">Posteriormente se dio lectura a la agenda propuesta y fue aprobada. </w:t>
      </w:r>
    </w:p>
    <w:p w:rsidR="00C8325B" w:rsidRDefault="00C8325B" w:rsidP="00D160E9">
      <w:pPr>
        <w:pStyle w:val="Sangra2detindependiente"/>
        <w:numPr>
          <w:ilvl w:val="0"/>
          <w:numId w:val="2"/>
        </w:numPr>
        <w:rPr>
          <w:rFonts w:ascii="Museo Sans 300" w:hAnsi="Museo Sans 300"/>
          <w:b/>
          <w:bCs w:val="0"/>
          <w:sz w:val="22"/>
          <w:szCs w:val="22"/>
        </w:rPr>
      </w:pPr>
      <w:r w:rsidRPr="002D56EB">
        <w:rPr>
          <w:rFonts w:ascii="Museo Sans 300" w:hAnsi="Museo Sans 300"/>
          <w:b/>
          <w:bCs w:val="0"/>
          <w:sz w:val="22"/>
          <w:szCs w:val="22"/>
        </w:rPr>
        <w:t xml:space="preserve">LECTURA Y APROBACION DEL ACTA ANTERIOR (NÚMERO </w:t>
      </w:r>
      <w:r w:rsidR="00FD4593">
        <w:rPr>
          <w:rFonts w:ascii="Museo Sans 300" w:hAnsi="Museo Sans 300"/>
          <w:b/>
          <w:bCs w:val="0"/>
          <w:sz w:val="22"/>
          <w:szCs w:val="22"/>
        </w:rPr>
        <w:t>02</w:t>
      </w:r>
      <w:r w:rsidRPr="002D56EB">
        <w:rPr>
          <w:rFonts w:ascii="Museo Sans 300" w:hAnsi="Museo Sans 300"/>
          <w:b/>
          <w:bCs w:val="0"/>
          <w:sz w:val="22"/>
          <w:szCs w:val="22"/>
        </w:rPr>
        <w:t>/20</w:t>
      </w:r>
      <w:r w:rsidR="00327C6E">
        <w:rPr>
          <w:rFonts w:ascii="Museo Sans 300" w:hAnsi="Museo Sans 300"/>
          <w:b/>
          <w:bCs w:val="0"/>
          <w:sz w:val="22"/>
          <w:szCs w:val="22"/>
        </w:rPr>
        <w:t>20</w:t>
      </w:r>
      <w:r w:rsidRPr="002D56EB">
        <w:rPr>
          <w:rFonts w:ascii="Museo Sans 300" w:hAnsi="Museo Sans 300"/>
          <w:b/>
          <w:bCs w:val="0"/>
          <w:sz w:val="22"/>
          <w:szCs w:val="22"/>
        </w:rPr>
        <w:t>)</w:t>
      </w:r>
    </w:p>
    <w:p w:rsidR="00C8325B" w:rsidRPr="002D56EB" w:rsidRDefault="00302091" w:rsidP="002D56EB">
      <w:pPr>
        <w:pStyle w:val="Sangra2detindependiente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ab/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El Director </w:t>
      </w:r>
      <w:r w:rsidR="002D56EB" w:rsidRPr="002D56EB">
        <w:rPr>
          <w:rFonts w:ascii="Museo Sans 300" w:hAnsi="Museo Sans 300"/>
          <w:bCs w:val="0"/>
          <w:sz w:val="22"/>
          <w:szCs w:val="22"/>
        </w:rPr>
        <w:t>Ejecutivo dio</w:t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 lectura al acta</w:t>
      </w:r>
      <w:r w:rsidR="00AC4C26" w:rsidRPr="002D56EB">
        <w:rPr>
          <w:rFonts w:ascii="Museo Sans 300" w:hAnsi="Museo Sans 300"/>
          <w:bCs w:val="0"/>
          <w:sz w:val="22"/>
          <w:szCs w:val="22"/>
        </w:rPr>
        <w:t xml:space="preserve"> de la sesión anterior Número 0</w:t>
      </w:r>
      <w:r w:rsidR="00FD4593">
        <w:rPr>
          <w:rFonts w:ascii="Museo Sans 300" w:hAnsi="Museo Sans 300"/>
          <w:bCs w:val="0"/>
          <w:sz w:val="22"/>
          <w:szCs w:val="22"/>
        </w:rPr>
        <w:t>2</w:t>
      </w:r>
      <w:r w:rsidR="00C8325B" w:rsidRPr="002D56EB">
        <w:rPr>
          <w:rFonts w:ascii="Museo Sans 300" w:hAnsi="Museo Sans 300"/>
          <w:bCs w:val="0"/>
          <w:sz w:val="22"/>
          <w:szCs w:val="22"/>
        </w:rPr>
        <w:t>/20</w:t>
      </w:r>
      <w:r w:rsidR="00327C6E">
        <w:rPr>
          <w:rFonts w:ascii="Museo Sans 300" w:hAnsi="Museo Sans 300"/>
          <w:bCs w:val="0"/>
          <w:sz w:val="22"/>
          <w:szCs w:val="22"/>
        </w:rPr>
        <w:t>20</w:t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; </w:t>
      </w:r>
      <w:r w:rsidR="002D56EB">
        <w:rPr>
          <w:rFonts w:ascii="Museo Sans 300" w:hAnsi="Museo Sans 300"/>
          <w:bCs w:val="0"/>
          <w:sz w:val="22"/>
          <w:szCs w:val="22"/>
        </w:rPr>
        <w:tab/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Posteriormente </w:t>
      </w:r>
      <w:r w:rsidR="002D56EB" w:rsidRPr="002D56EB">
        <w:rPr>
          <w:rFonts w:ascii="Museo Sans 300" w:hAnsi="Museo Sans 300"/>
          <w:bCs w:val="0"/>
          <w:sz w:val="22"/>
          <w:szCs w:val="22"/>
        </w:rPr>
        <w:t>el Consejo</w:t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 Directivo emitió el siguiente acuerdo:</w:t>
      </w:r>
    </w:p>
    <w:p w:rsidR="00C8325B" w:rsidRPr="002D56EB" w:rsidRDefault="003374C0" w:rsidP="002D56EB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ab/>
      </w:r>
      <w:r w:rsidR="00AC4C26" w:rsidRPr="00A42CE7">
        <w:rPr>
          <w:rFonts w:ascii="Museo Sans 300" w:hAnsi="Museo Sans 300"/>
          <w:b/>
          <w:bCs w:val="0"/>
          <w:sz w:val="22"/>
          <w:szCs w:val="22"/>
        </w:rPr>
        <w:t>ACUERDO CD-No. 0</w:t>
      </w:r>
      <w:r w:rsidR="00FD4593" w:rsidRPr="00A42CE7">
        <w:rPr>
          <w:rFonts w:ascii="Museo Sans 300" w:hAnsi="Museo Sans 300"/>
          <w:b/>
          <w:bCs w:val="0"/>
          <w:sz w:val="22"/>
          <w:szCs w:val="22"/>
        </w:rPr>
        <w:t>11</w:t>
      </w:r>
      <w:r w:rsidR="00AC4C26" w:rsidRPr="00A42CE7">
        <w:rPr>
          <w:rFonts w:ascii="Museo Sans 300" w:hAnsi="Museo Sans 300"/>
          <w:b/>
          <w:bCs w:val="0"/>
          <w:sz w:val="22"/>
          <w:szCs w:val="22"/>
        </w:rPr>
        <w:t>/2020</w:t>
      </w:r>
      <w:r w:rsidR="00C8325B" w:rsidRPr="00A42CE7">
        <w:rPr>
          <w:rFonts w:ascii="Museo Sans 300" w:hAnsi="Museo Sans 300"/>
          <w:b/>
          <w:bCs w:val="0"/>
          <w:sz w:val="22"/>
          <w:szCs w:val="22"/>
        </w:rPr>
        <w:t>.</w:t>
      </w:r>
    </w:p>
    <w:p w:rsidR="005D68C8" w:rsidRDefault="002D56EB" w:rsidP="005D68C8">
      <w:pPr>
        <w:pStyle w:val="Sangra2detindependiente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Cs w:val="0"/>
          <w:sz w:val="22"/>
          <w:szCs w:val="22"/>
        </w:rPr>
        <w:tab/>
      </w:r>
      <w:r w:rsidR="00C8325B" w:rsidRPr="002D56EB">
        <w:rPr>
          <w:rFonts w:ascii="Museo Sans 300" w:hAnsi="Museo Sans 300"/>
          <w:bCs w:val="0"/>
          <w:sz w:val="22"/>
          <w:szCs w:val="22"/>
        </w:rPr>
        <w:t>Aprobar en todas sus p</w:t>
      </w:r>
      <w:r w:rsidR="00AC4C26" w:rsidRPr="002D56EB">
        <w:rPr>
          <w:rFonts w:ascii="Museo Sans 300" w:hAnsi="Museo Sans 300"/>
          <w:bCs w:val="0"/>
          <w:sz w:val="22"/>
          <w:szCs w:val="22"/>
        </w:rPr>
        <w:t>artes el acta anterior Número 0</w:t>
      </w:r>
      <w:r w:rsidR="00FD4593">
        <w:rPr>
          <w:rFonts w:ascii="Museo Sans 300" w:hAnsi="Museo Sans 300"/>
          <w:bCs w:val="0"/>
          <w:sz w:val="22"/>
          <w:szCs w:val="22"/>
        </w:rPr>
        <w:t>2</w:t>
      </w:r>
      <w:r w:rsidR="00AC4C26" w:rsidRPr="002D56EB">
        <w:rPr>
          <w:rFonts w:ascii="Museo Sans 300" w:hAnsi="Museo Sans 300"/>
          <w:bCs w:val="0"/>
          <w:sz w:val="22"/>
          <w:szCs w:val="22"/>
        </w:rPr>
        <w:t>/2020.</w:t>
      </w:r>
    </w:p>
    <w:p w:rsidR="005D20CF" w:rsidRDefault="00327C6E" w:rsidP="001D7AC6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Museo Sans 300" w:hAnsi="Museo Sans 300" w:cs="Calibri"/>
          <w:b/>
          <w:szCs w:val="22"/>
        </w:rPr>
      </w:pPr>
      <w:r w:rsidRPr="005D20CF">
        <w:rPr>
          <w:rFonts w:ascii="Museo Sans 300" w:hAnsi="Museo Sans 300" w:cs="Calibri"/>
          <w:b/>
          <w:szCs w:val="24"/>
        </w:rPr>
        <w:t xml:space="preserve">AUTORIZACIÓN PARA </w:t>
      </w:r>
      <w:r w:rsidR="005D20CF" w:rsidRPr="005D20CF">
        <w:rPr>
          <w:rFonts w:ascii="Museo Sans 300" w:hAnsi="Museo Sans 300" w:cs="Calibri"/>
          <w:b/>
          <w:szCs w:val="22"/>
        </w:rPr>
        <w:t>FIRMA DE ADENDA AL</w:t>
      </w:r>
      <w:r w:rsidRPr="005D20CF">
        <w:rPr>
          <w:rFonts w:ascii="Museo Sans 300" w:hAnsi="Museo Sans 300" w:cs="Calibri"/>
          <w:b/>
          <w:szCs w:val="22"/>
        </w:rPr>
        <w:t xml:space="preserve"> CONVENIO </w:t>
      </w:r>
      <w:r w:rsidR="005D20CF">
        <w:rPr>
          <w:rFonts w:ascii="Museo Sans 300" w:hAnsi="Museo Sans 300" w:cs="Calibri"/>
          <w:b/>
          <w:szCs w:val="22"/>
        </w:rPr>
        <w:t xml:space="preserve">DE COOPERACION INTERINSTITUCIONAL ENTRE </w:t>
      </w:r>
      <w:r w:rsidRPr="005D20CF">
        <w:rPr>
          <w:rFonts w:ascii="Museo Sans 300" w:hAnsi="Museo Sans 300" w:cs="Calibri"/>
          <w:b/>
          <w:szCs w:val="22"/>
        </w:rPr>
        <w:t>EL MINISTERIO DE EDUCACIÓN, CIENCIA Y TECNOLOGÍA</w:t>
      </w:r>
      <w:r w:rsidR="005D20CF">
        <w:rPr>
          <w:rFonts w:ascii="Museo Sans 300" w:hAnsi="Museo Sans 300" w:cs="Calibri"/>
          <w:b/>
          <w:szCs w:val="22"/>
        </w:rPr>
        <w:t xml:space="preserve"> Y EL INSTITUTO DE LEGALIZACION DE LA PROPIEDAD.</w:t>
      </w:r>
    </w:p>
    <w:p w:rsidR="006E3CC0" w:rsidRPr="00AA387B" w:rsidRDefault="001F613A" w:rsidP="006E3CC0">
      <w:pPr>
        <w:pStyle w:val="Sinespaciado"/>
        <w:spacing w:line="360" w:lineRule="auto"/>
        <w:ind w:left="1074"/>
        <w:jc w:val="both"/>
        <w:rPr>
          <w:rFonts w:ascii="Museo Sans 300" w:hAnsi="Museo Sans 300"/>
          <w:szCs w:val="22"/>
          <w:lang w:val="es-ES_tradnl"/>
        </w:rPr>
      </w:pPr>
      <w:r w:rsidRPr="005D20CF">
        <w:rPr>
          <w:rFonts w:ascii="Museo Sans 300" w:hAnsi="Museo Sans 300"/>
          <w:szCs w:val="22"/>
        </w:rPr>
        <w:t xml:space="preserve">El Director Ejecutivo </w:t>
      </w:r>
      <w:r w:rsidRPr="005D20CF">
        <w:rPr>
          <w:rFonts w:ascii="Museo Sans 300" w:hAnsi="Museo Sans 300"/>
          <w:szCs w:val="22"/>
          <w:lang w:val="es-ES_tradnl"/>
        </w:rPr>
        <w:t xml:space="preserve">solicita </w:t>
      </w:r>
      <w:r w:rsidR="006E3CC0">
        <w:rPr>
          <w:rFonts w:ascii="Museo Sans 300" w:hAnsi="Museo Sans 300"/>
          <w:szCs w:val="22"/>
          <w:lang w:val="es-ES_tradnl"/>
        </w:rPr>
        <w:t>al Consejo Directivo autorización para realizar firma de Adenda</w:t>
      </w:r>
      <w:r w:rsidR="00AC4150">
        <w:rPr>
          <w:rFonts w:ascii="Museo Sans 300" w:hAnsi="Museo Sans 300"/>
          <w:szCs w:val="22"/>
          <w:lang w:val="es-ES_tradnl"/>
        </w:rPr>
        <w:t xml:space="preserve"> de prorroga </w:t>
      </w:r>
      <w:r w:rsidR="006E3CC0">
        <w:rPr>
          <w:rFonts w:ascii="Museo Sans 300" w:hAnsi="Museo Sans 300"/>
          <w:szCs w:val="22"/>
          <w:lang w:val="es-ES_tradnl"/>
        </w:rPr>
        <w:t xml:space="preserve"> al Convenio con el Ministerio de Educación, Ciencia y Tecnología, </w:t>
      </w:r>
      <w:r w:rsidR="006E3CC0" w:rsidRPr="00AA387B">
        <w:rPr>
          <w:rFonts w:ascii="Museo Sans 300" w:hAnsi="Museo Sans 300"/>
          <w:szCs w:val="22"/>
          <w:lang w:val="es-ES_tradnl"/>
        </w:rPr>
        <w:t>en base a la cláusula OCTAVA. MODIFICACIONES Y PRÓRROGA, en el sentido de prorrogar el plazo d</w:t>
      </w:r>
      <w:r w:rsidR="003145F2">
        <w:rPr>
          <w:rFonts w:ascii="Museo Sans 300" w:hAnsi="Museo Sans 300"/>
          <w:szCs w:val="22"/>
          <w:lang w:val="es-ES_tradnl"/>
        </w:rPr>
        <w:t>el Convenio para continuar la</w:t>
      </w:r>
      <w:r w:rsidR="006E3CC0" w:rsidRPr="00AA387B">
        <w:rPr>
          <w:rFonts w:ascii="Museo Sans 300" w:hAnsi="Museo Sans 300"/>
          <w:szCs w:val="22"/>
          <w:lang w:val="es-ES_tradnl"/>
        </w:rPr>
        <w:t xml:space="preserve"> legalización de los centros educativos, lo cual hemos informado </w:t>
      </w:r>
      <w:r w:rsidR="006E3CC0">
        <w:rPr>
          <w:rFonts w:ascii="Museo Sans 300" w:hAnsi="Museo Sans 300"/>
          <w:szCs w:val="22"/>
          <w:lang w:val="es-ES_tradnl"/>
        </w:rPr>
        <w:t xml:space="preserve">a MINEDUCYT, </w:t>
      </w:r>
      <w:r w:rsidR="006E3CC0" w:rsidRPr="00AA387B">
        <w:rPr>
          <w:rFonts w:ascii="Museo Sans 300" w:hAnsi="Museo Sans 300"/>
          <w:szCs w:val="22"/>
          <w:lang w:val="es-ES_tradnl"/>
        </w:rPr>
        <w:t>con tres meses de anticipación al venc</w:t>
      </w:r>
      <w:r w:rsidR="003145F2">
        <w:rPr>
          <w:rFonts w:ascii="Museo Sans 300" w:hAnsi="Museo Sans 300"/>
          <w:szCs w:val="22"/>
          <w:lang w:val="es-ES_tradnl"/>
        </w:rPr>
        <w:t>imiento del mencionado Convenio, de acuerdo a lo establecido en dicho Convenio.</w:t>
      </w:r>
    </w:p>
    <w:p w:rsidR="00302091" w:rsidRPr="005D68C8" w:rsidRDefault="004653E5" w:rsidP="00302091">
      <w:pPr>
        <w:pStyle w:val="Sinespaciado"/>
        <w:spacing w:line="360" w:lineRule="auto"/>
        <w:ind w:left="1074"/>
        <w:jc w:val="both"/>
        <w:rPr>
          <w:rFonts w:ascii="Museo Sans 300" w:hAnsi="Museo Sans 300" w:cs="Calibri"/>
          <w:b/>
          <w:szCs w:val="22"/>
        </w:rPr>
      </w:pPr>
      <w:r w:rsidRPr="005D68C8">
        <w:rPr>
          <w:rFonts w:ascii="Museo Sans 300" w:hAnsi="Museo Sans 300"/>
          <w:b/>
          <w:szCs w:val="22"/>
        </w:rPr>
        <w:lastRenderedPageBreak/>
        <w:t>ACUERDO CD-No. 0</w:t>
      </w:r>
      <w:r w:rsidR="00024A13" w:rsidRPr="005D68C8">
        <w:rPr>
          <w:rFonts w:ascii="Museo Sans 300" w:hAnsi="Museo Sans 300"/>
          <w:b/>
          <w:szCs w:val="22"/>
        </w:rPr>
        <w:t>13</w:t>
      </w:r>
      <w:r w:rsidRPr="005D68C8">
        <w:rPr>
          <w:rFonts w:ascii="Museo Sans 300" w:hAnsi="Museo Sans 300"/>
          <w:b/>
          <w:szCs w:val="22"/>
        </w:rPr>
        <w:t>/2020:</w:t>
      </w:r>
    </w:p>
    <w:p w:rsidR="002D56EB" w:rsidRPr="00197D73" w:rsidRDefault="00F001B9" w:rsidP="00302091">
      <w:pPr>
        <w:pStyle w:val="Sinespaciado"/>
        <w:spacing w:line="360" w:lineRule="auto"/>
        <w:ind w:left="1074"/>
        <w:jc w:val="both"/>
        <w:rPr>
          <w:rFonts w:ascii="Museo Sans 300" w:hAnsi="Museo Sans 300" w:cs="Calibri"/>
          <w:b/>
          <w:szCs w:val="22"/>
        </w:rPr>
      </w:pPr>
      <w:r w:rsidRPr="005D68C8">
        <w:rPr>
          <w:rFonts w:ascii="Museo Sans 300" w:hAnsi="Museo Sans 300"/>
          <w:szCs w:val="22"/>
        </w:rPr>
        <w:t xml:space="preserve">El Consejo Directivo autoriza </w:t>
      </w:r>
      <w:r w:rsidR="003145F2" w:rsidRPr="005D68C8">
        <w:rPr>
          <w:rFonts w:ascii="Museo Sans 300" w:hAnsi="Museo Sans 300"/>
          <w:szCs w:val="22"/>
        </w:rPr>
        <w:t xml:space="preserve"> a realizar</w:t>
      </w:r>
      <w:r w:rsidR="003145F2">
        <w:rPr>
          <w:rFonts w:ascii="Museo Sans 300" w:hAnsi="Museo Sans 300"/>
          <w:szCs w:val="22"/>
        </w:rPr>
        <w:t xml:space="preserve"> las gestiones  y proceder </w:t>
      </w:r>
      <w:r w:rsidR="00A4651A">
        <w:rPr>
          <w:rFonts w:ascii="Museo Sans 300" w:hAnsi="Museo Sans 300"/>
          <w:szCs w:val="22"/>
        </w:rPr>
        <w:t xml:space="preserve"> a la </w:t>
      </w:r>
      <w:r w:rsidR="003145F2">
        <w:rPr>
          <w:rFonts w:ascii="Museo Sans 300" w:hAnsi="Museo Sans 300"/>
          <w:szCs w:val="22"/>
        </w:rPr>
        <w:t>firma de Adenda del Convenio de Cooperación Institucional entre el MINEDUCYT</w:t>
      </w:r>
      <w:r w:rsidR="00A4651A">
        <w:rPr>
          <w:rFonts w:ascii="Museo Sans 300" w:hAnsi="Museo Sans 300"/>
          <w:szCs w:val="22"/>
        </w:rPr>
        <w:t xml:space="preserve"> y el ILP para prorrogar el referido convenio  de acuerdo a  lo establecido entre las partes.</w:t>
      </w:r>
    </w:p>
    <w:p w:rsidR="006E3CC0" w:rsidRDefault="00176E17" w:rsidP="006164FB">
      <w:pPr>
        <w:pStyle w:val="Sangra2detindependiente"/>
        <w:numPr>
          <w:ilvl w:val="0"/>
          <w:numId w:val="2"/>
        </w:numPr>
        <w:rPr>
          <w:rFonts w:ascii="Museo Sans 300" w:hAnsi="Museo Sans 300" w:cs="Calibri"/>
          <w:b/>
          <w:sz w:val="22"/>
          <w:szCs w:val="22"/>
        </w:rPr>
      </w:pPr>
      <w:r w:rsidRPr="006E3CC0">
        <w:rPr>
          <w:rFonts w:ascii="Museo Sans 300" w:hAnsi="Museo Sans 300" w:cs="Calibri"/>
          <w:b/>
          <w:sz w:val="22"/>
          <w:szCs w:val="22"/>
        </w:rPr>
        <w:t>AUTORIZACIÓN</w:t>
      </w:r>
      <w:r w:rsidR="00302091" w:rsidRPr="006E3CC0">
        <w:rPr>
          <w:rFonts w:ascii="Museo Sans 300" w:hAnsi="Museo Sans 300" w:cs="Calibri"/>
          <w:b/>
          <w:sz w:val="22"/>
          <w:szCs w:val="22"/>
        </w:rPr>
        <w:t xml:space="preserve"> PARA FIRMA DE ADENDA </w:t>
      </w:r>
      <w:r w:rsidR="006E3CC0">
        <w:rPr>
          <w:rFonts w:ascii="Museo Sans 300" w:hAnsi="Museo Sans 300" w:cs="Calibri"/>
          <w:b/>
          <w:sz w:val="22"/>
          <w:szCs w:val="22"/>
        </w:rPr>
        <w:t>AL CONVENIO DE TRANSFERENCIA DE FONDOS ENTRE EL MINISTERIO DE OBRAS PUBLICAS, A TRAVES DEL MINISTERIO DE VIVIENDA Y EL INSTITUTO DE LEGALIZACION DE LA PROPIEDAD, EN EL MARCO DE LA EJECUCION DEL “PROGRAMA DE DESARROLLO HABITACIONAL EN EL CASERIO EL MOZOTE Y LUGARES ALEDAÑOS, DEPARTAMENTO DE MORAZAN”</w:t>
      </w:r>
    </w:p>
    <w:p w:rsidR="006E3CC0" w:rsidRPr="006E3CC0" w:rsidRDefault="00AC4C26" w:rsidP="006E3CC0">
      <w:pPr>
        <w:pStyle w:val="Sangra2detindependiente"/>
        <w:ind w:left="1074"/>
        <w:rPr>
          <w:rFonts w:ascii="Museo Sans 300" w:hAnsi="Museo Sans 300" w:cs="Calibri"/>
          <w:b/>
          <w:sz w:val="22"/>
          <w:szCs w:val="22"/>
        </w:rPr>
      </w:pPr>
      <w:r w:rsidRPr="006E3CC0">
        <w:rPr>
          <w:rFonts w:ascii="Museo Sans 300" w:hAnsi="Museo Sans 300"/>
          <w:sz w:val="22"/>
          <w:szCs w:val="22"/>
        </w:rPr>
        <w:t xml:space="preserve">El Director Ejecutivo </w:t>
      </w:r>
      <w:r w:rsidR="006E3CC0" w:rsidRPr="002D36DA">
        <w:rPr>
          <w:rFonts w:ascii="Museo Sans 300" w:hAnsi="Museo Sans 300"/>
          <w:szCs w:val="22"/>
          <w:lang w:val="es-ES_tradnl"/>
        </w:rPr>
        <w:t xml:space="preserve">solicita al Consejo Directivo autorización para realizar firma de Adenda </w:t>
      </w:r>
      <w:r w:rsidR="00AC4150">
        <w:rPr>
          <w:rFonts w:ascii="Museo Sans 300" w:hAnsi="Museo Sans 300"/>
          <w:szCs w:val="22"/>
          <w:lang w:val="es-ES_tradnl"/>
        </w:rPr>
        <w:t xml:space="preserve">de prorroga </w:t>
      </w:r>
      <w:r w:rsidR="006E3CC0" w:rsidRPr="002D36DA">
        <w:rPr>
          <w:rFonts w:ascii="Museo Sans 300" w:hAnsi="Museo Sans 300"/>
          <w:szCs w:val="22"/>
          <w:lang w:val="es-ES_tradnl"/>
        </w:rPr>
        <w:t xml:space="preserve">al Convenio </w:t>
      </w:r>
      <w:r w:rsidR="006E3CC0" w:rsidRPr="002D36DA">
        <w:rPr>
          <w:rFonts w:ascii="Museo Sans 300" w:hAnsi="Museo Sans 300" w:cs="Arial"/>
          <w:szCs w:val="22"/>
        </w:rPr>
        <w:t xml:space="preserve">de Transferencia de Fondos entre el </w:t>
      </w:r>
      <w:r w:rsidR="006E3CC0">
        <w:rPr>
          <w:rFonts w:ascii="Museo Sans 300" w:hAnsi="Museo Sans 300" w:cs="Arial"/>
          <w:szCs w:val="22"/>
        </w:rPr>
        <w:t xml:space="preserve">Ministerio de Obras Públicas, a través del </w:t>
      </w:r>
      <w:r w:rsidR="006E3CC0" w:rsidRPr="002D36DA">
        <w:rPr>
          <w:rFonts w:ascii="Museo Sans 300" w:hAnsi="Museo Sans 300" w:cs="Arial"/>
          <w:szCs w:val="22"/>
        </w:rPr>
        <w:t>Ministerio de Vivienda y el Instituto de Legalización de la Propiedad, en el Marco de la Ejecución del “Programa de Desarrollo Habitacional en el Caserío El Mozote y Lugares Aledaños, departamento</w:t>
      </w:r>
      <w:r w:rsidR="006E3CC0">
        <w:rPr>
          <w:rFonts w:ascii="Museo Sans 300" w:hAnsi="Museo Sans 300" w:cs="Arial"/>
          <w:szCs w:val="22"/>
        </w:rPr>
        <w:t xml:space="preserve"> de Morazán”, </w:t>
      </w:r>
      <w:r w:rsidR="00AC4150">
        <w:rPr>
          <w:rFonts w:ascii="Museo Sans 300" w:hAnsi="Museo Sans 300" w:cs="Arial"/>
          <w:szCs w:val="22"/>
        </w:rPr>
        <w:t xml:space="preserve"> el cual </w:t>
      </w:r>
      <w:r w:rsidR="005D68C8">
        <w:rPr>
          <w:rFonts w:ascii="Museo Sans 300" w:hAnsi="Museo Sans 300" w:cs="Arial"/>
          <w:szCs w:val="22"/>
        </w:rPr>
        <w:t>aún</w:t>
      </w:r>
      <w:r w:rsidR="00AC4150">
        <w:rPr>
          <w:rFonts w:ascii="Museo Sans 300" w:hAnsi="Museo Sans 300" w:cs="Arial"/>
          <w:szCs w:val="22"/>
        </w:rPr>
        <w:t xml:space="preserve"> cuenta con un monto por ejecutar de </w:t>
      </w:r>
      <w:r w:rsidR="006E3CC0">
        <w:rPr>
          <w:rFonts w:ascii="Museo Sans 300" w:hAnsi="Museo Sans 300" w:cs="Arial"/>
          <w:szCs w:val="22"/>
        </w:rPr>
        <w:t xml:space="preserve"> NUEVE MIL NOVECIENTOS 00/100 DOLARES DE LOS ESTADOS UNIDOS DE AMERICA ($9,900.00 USD)</w:t>
      </w:r>
    </w:p>
    <w:p w:rsidR="00302091" w:rsidRDefault="00F53C12" w:rsidP="00302091">
      <w:pPr>
        <w:pStyle w:val="Sangra2detindependiente"/>
        <w:ind w:left="1074"/>
        <w:rPr>
          <w:rFonts w:ascii="Museo Sans 300" w:hAnsi="Museo Sans 300" w:cs="Calibri"/>
          <w:b/>
          <w:sz w:val="22"/>
          <w:szCs w:val="22"/>
        </w:rPr>
      </w:pPr>
      <w:r w:rsidRPr="009D7484">
        <w:rPr>
          <w:rFonts w:ascii="Museo Sans 300" w:hAnsi="Museo Sans 300"/>
          <w:b/>
          <w:bCs w:val="0"/>
          <w:sz w:val="22"/>
          <w:szCs w:val="22"/>
        </w:rPr>
        <w:t>ACUERDO CD-No. 0</w:t>
      </w:r>
      <w:r w:rsidR="006E3CC0" w:rsidRPr="009D7484">
        <w:rPr>
          <w:rFonts w:ascii="Museo Sans 300" w:hAnsi="Museo Sans 300"/>
          <w:b/>
          <w:bCs w:val="0"/>
          <w:sz w:val="22"/>
          <w:szCs w:val="22"/>
        </w:rPr>
        <w:t>14</w:t>
      </w:r>
      <w:r w:rsidRPr="009D7484">
        <w:rPr>
          <w:rFonts w:ascii="Museo Sans 300" w:hAnsi="Museo Sans 300"/>
          <w:b/>
          <w:bCs w:val="0"/>
          <w:sz w:val="22"/>
          <w:szCs w:val="22"/>
        </w:rPr>
        <w:t>/2020:</w:t>
      </w:r>
    </w:p>
    <w:p w:rsidR="006E000F" w:rsidRDefault="00C95415" w:rsidP="004D39E3">
      <w:pPr>
        <w:pStyle w:val="Sangra2detindependiente"/>
        <w:ind w:left="1074"/>
        <w:rPr>
          <w:rFonts w:ascii="Museo Sans 300" w:hAnsi="Museo Sans 300" w:cs="Calibri"/>
          <w:sz w:val="22"/>
          <w:szCs w:val="22"/>
        </w:rPr>
      </w:pPr>
      <w:r w:rsidRPr="00F4598B">
        <w:rPr>
          <w:rFonts w:ascii="Museo Sans 300" w:hAnsi="Museo Sans 300"/>
          <w:bCs w:val="0"/>
          <w:sz w:val="22"/>
          <w:szCs w:val="22"/>
        </w:rPr>
        <w:t xml:space="preserve">El Consejo Directivo </w:t>
      </w:r>
      <w:r w:rsidR="006E000F">
        <w:rPr>
          <w:rFonts w:ascii="Museo Sans 300" w:hAnsi="Museo Sans 300"/>
          <w:bCs w:val="0"/>
          <w:sz w:val="22"/>
          <w:szCs w:val="22"/>
        </w:rPr>
        <w:t>autoriza</w:t>
      </w:r>
      <w:r w:rsidR="00AC4150">
        <w:rPr>
          <w:rFonts w:ascii="Museo Sans 300" w:hAnsi="Museo Sans 300" w:cs="Calibri"/>
          <w:sz w:val="22"/>
          <w:szCs w:val="22"/>
        </w:rPr>
        <w:t xml:space="preserve"> a realizar las gestiones ante el Ministerio de Obras Púbicas a través del Ministerio de Vivienda  para firma de adenda de prorroga al convenio  en el </w:t>
      </w:r>
      <w:r w:rsidR="00AC4150" w:rsidRPr="002D36DA">
        <w:rPr>
          <w:rFonts w:ascii="Museo Sans 300" w:hAnsi="Museo Sans 300" w:cs="Arial"/>
          <w:szCs w:val="22"/>
        </w:rPr>
        <w:t>Marco de la Ejecución del “Programa de Desarrollo Habitacional en el Caserío El Mozote y Lugares Aledaños, departamento</w:t>
      </w:r>
      <w:r w:rsidR="00AC4150">
        <w:rPr>
          <w:rFonts w:ascii="Museo Sans 300" w:hAnsi="Museo Sans 300" w:cs="Arial"/>
          <w:szCs w:val="22"/>
        </w:rPr>
        <w:t xml:space="preserve"> de Morazán”,</w:t>
      </w:r>
    </w:p>
    <w:p w:rsidR="00E41A97" w:rsidRPr="00986EBE" w:rsidRDefault="00E41A97" w:rsidP="00986EBE">
      <w:pPr>
        <w:pStyle w:val="Sangra2detindependiente"/>
        <w:rPr>
          <w:rFonts w:ascii="Museo Sans 300" w:hAnsi="Museo Sans 300"/>
          <w:sz w:val="22"/>
          <w:szCs w:val="22"/>
        </w:rPr>
      </w:pPr>
      <w:bookmarkStart w:id="0" w:name="_GoBack"/>
      <w:bookmarkEnd w:id="0"/>
    </w:p>
    <w:p w:rsidR="002910D5" w:rsidRPr="00986EBE" w:rsidRDefault="002910D5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986EBE" w:rsidRDefault="00BA0782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35531B" w:rsidRPr="00986EBE" w:rsidRDefault="0035531B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D73A44" w:rsidRPr="00986EBE" w:rsidRDefault="00F53EDA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986EBE">
        <w:rPr>
          <w:rFonts w:ascii="Museo Sans 300" w:hAnsi="Museo Sans 300"/>
          <w:b/>
          <w:sz w:val="22"/>
          <w:szCs w:val="22"/>
        </w:rPr>
        <w:t xml:space="preserve">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Lic. Michelle Sol                 </w:t>
      </w:r>
      <w:r w:rsidR="00D73A44" w:rsidRPr="00986EBE">
        <w:rPr>
          <w:rFonts w:ascii="Museo Sans 300" w:hAnsi="Museo Sans 300"/>
          <w:b/>
          <w:sz w:val="22"/>
          <w:szCs w:val="22"/>
        </w:rPr>
        <w:t xml:space="preserve">            </w:t>
      </w:r>
      <w:r w:rsidR="00986EBE">
        <w:rPr>
          <w:rFonts w:ascii="Museo Sans 300" w:hAnsi="Museo Sans 300"/>
          <w:b/>
          <w:sz w:val="22"/>
          <w:szCs w:val="22"/>
        </w:rPr>
        <w:t xml:space="preserve">                             </w:t>
      </w:r>
      <w:r w:rsidR="00D73A44" w:rsidRPr="00986EBE">
        <w:rPr>
          <w:rFonts w:ascii="Museo Sans 300" w:hAnsi="Museo Sans 300"/>
          <w:b/>
          <w:sz w:val="22"/>
          <w:szCs w:val="22"/>
        </w:rPr>
        <w:t xml:space="preserve">Sra.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María Ofelia Navarrete </w:t>
      </w:r>
    </w:p>
    <w:p w:rsidR="00D73A44" w:rsidRPr="00986EBE" w:rsidRDefault="00D73A44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D03FC8" w:rsidRPr="00831B34" w:rsidRDefault="00D03FC8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986EBE" w:rsidRDefault="00BA0782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D03FC8" w:rsidRPr="00831B34" w:rsidRDefault="00D03FC8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4D39E3" w:rsidRDefault="00D73A44" w:rsidP="004D39E3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986EBE">
        <w:rPr>
          <w:rFonts w:ascii="Museo Sans 300" w:hAnsi="Museo Sans 300"/>
          <w:b/>
          <w:sz w:val="22"/>
          <w:szCs w:val="22"/>
        </w:rPr>
        <w:t xml:space="preserve">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Lic. </w:t>
      </w:r>
      <w:r w:rsidRPr="00986EBE">
        <w:rPr>
          <w:rFonts w:ascii="Museo Sans 300" w:hAnsi="Museo Sans 300"/>
          <w:b/>
          <w:sz w:val="22"/>
          <w:szCs w:val="22"/>
        </w:rPr>
        <w:t xml:space="preserve"> 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Agustín Salvador Hernández  </w:t>
      </w:r>
      <w:r w:rsidRPr="00986EBE">
        <w:rPr>
          <w:rFonts w:ascii="Museo Sans 300" w:hAnsi="Museo Sans 300"/>
          <w:b/>
          <w:sz w:val="22"/>
          <w:szCs w:val="22"/>
        </w:rPr>
        <w:t xml:space="preserve">                    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    </w:t>
      </w:r>
      <w:r w:rsidRPr="00986EBE">
        <w:rPr>
          <w:rFonts w:ascii="Museo Sans 300" w:hAnsi="Museo Sans 300"/>
          <w:b/>
          <w:sz w:val="22"/>
          <w:szCs w:val="22"/>
        </w:rPr>
        <w:t xml:space="preserve">  </w:t>
      </w:r>
      <w:r w:rsidR="00EA1F84" w:rsidRPr="00986EBE">
        <w:rPr>
          <w:rFonts w:ascii="Museo Sans 300" w:hAnsi="Museo Sans 300"/>
          <w:b/>
          <w:sz w:val="22"/>
          <w:szCs w:val="22"/>
        </w:rPr>
        <w:t>Ing. David</w:t>
      </w:r>
      <w:r w:rsidR="00986EBE">
        <w:rPr>
          <w:rFonts w:ascii="Museo Sans 300" w:hAnsi="Museo Sans 300"/>
          <w:b/>
          <w:sz w:val="22"/>
          <w:szCs w:val="22"/>
        </w:rPr>
        <w:t xml:space="preserve"> Ernesto</w:t>
      </w:r>
      <w:r w:rsidR="00EA1F84" w:rsidRPr="00986EBE">
        <w:rPr>
          <w:rFonts w:ascii="Museo Sans 300" w:hAnsi="Museo Sans 300"/>
          <w:b/>
          <w:sz w:val="22"/>
          <w:szCs w:val="22"/>
        </w:rPr>
        <w:t xml:space="preserve"> </w:t>
      </w:r>
      <w:r w:rsidR="00986EBE" w:rsidRPr="00986EBE">
        <w:rPr>
          <w:rFonts w:ascii="Museo Sans 300" w:hAnsi="Museo Sans 300"/>
          <w:b/>
          <w:sz w:val="22"/>
          <w:szCs w:val="22"/>
        </w:rPr>
        <w:t>Henríquez</w:t>
      </w:r>
    </w:p>
    <w:sectPr w:rsidR="00BA0782" w:rsidRPr="004D39E3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64" w:rsidRDefault="00191F64" w:rsidP="00296282">
      <w:r>
        <w:separator/>
      </w:r>
    </w:p>
  </w:endnote>
  <w:endnote w:type="continuationSeparator" w:id="0">
    <w:p w:rsidR="00191F64" w:rsidRDefault="00191F64" w:rsidP="0029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64" w:rsidRDefault="00191F64" w:rsidP="00296282">
      <w:r>
        <w:separator/>
      </w:r>
    </w:p>
  </w:footnote>
  <w:footnote w:type="continuationSeparator" w:id="0">
    <w:p w:rsidR="00191F64" w:rsidRDefault="00191F64" w:rsidP="00296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82" w:rsidRDefault="00296282">
    <w:pPr>
      <w:pStyle w:val="Encabezado"/>
    </w:pPr>
    <w:r>
      <w:t>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D2953"/>
    <w:multiLevelType w:val="hybridMultilevel"/>
    <w:tmpl w:val="FAA2A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21868"/>
    <w:multiLevelType w:val="hybridMultilevel"/>
    <w:tmpl w:val="1AD24604"/>
    <w:lvl w:ilvl="0" w:tplc="99C4656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94" w:hanging="360"/>
      </w:pPr>
    </w:lvl>
    <w:lvl w:ilvl="2" w:tplc="440A001B" w:tentative="1">
      <w:start w:val="1"/>
      <w:numFmt w:val="lowerRoman"/>
      <w:lvlText w:val="%3."/>
      <w:lvlJc w:val="right"/>
      <w:pPr>
        <w:ind w:left="2514" w:hanging="180"/>
      </w:pPr>
    </w:lvl>
    <w:lvl w:ilvl="3" w:tplc="440A000F" w:tentative="1">
      <w:start w:val="1"/>
      <w:numFmt w:val="decimal"/>
      <w:lvlText w:val="%4."/>
      <w:lvlJc w:val="left"/>
      <w:pPr>
        <w:ind w:left="3234" w:hanging="360"/>
      </w:pPr>
    </w:lvl>
    <w:lvl w:ilvl="4" w:tplc="440A0019" w:tentative="1">
      <w:start w:val="1"/>
      <w:numFmt w:val="lowerLetter"/>
      <w:lvlText w:val="%5."/>
      <w:lvlJc w:val="left"/>
      <w:pPr>
        <w:ind w:left="3954" w:hanging="360"/>
      </w:pPr>
    </w:lvl>
    <w:lvl w:ilvl="5" w:tplc="440A001B" w:tentative="1">
      <w:start w:val="1"/>
      <w:numFmt w:val="lowerRoman"/>
      <w:lvlText w:val="%6."/>
      <w:lvlJc w:val="right"/>
      <w:pPr>
        <w:ind w:left="4674" w:hanging="180"/>
      </w:pPr>
    </w:lvl>
    <w:lvl w:ilvl="6" w:tplc="440A000F" w:tentative="1">
      <w:start w:val="1"/>
      <w:numFmt w:val="decimal"/>
      <w:lvlText w:val="%7."/>
      <w:lvlJc w:val="left"/>
      <w:pPr>
        <w:ind w:left="5394" w:hanging="360"/>
      </w:pPr>
    </w:lvl>
    <w:lvl w:ilvl="7" w:tplc="440A0019" w:tentative="1">
      <w:start w:val="1"/>
      <w:numFmt w:val="lowerLetter"/>
      <w:lvlText w:val="%8."/>
      <w:lvlJc w:val="left"/>
      <w:pPr>
        <w:ind w:left="6114" w:hanging="360"/>
      </w:pPr>
    </w:lvl>
    <w:lvl w:ilvl="8" w:tplc="4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A1839E9"/>
    <w:multiLevelType w:val="hybridMultilevel"/>
    <w:tmpl w:val="D26C3096"/>
    <w:lvl w:ilvl="0" w:tplc="7CBCB632">
      <w:start w:val="1"/>
      <w:numFmt w:val="decimal"/>
      <w:lvlText w:val="%1."/>
      <w:lvlJc w:val="left"/>
      <w:pPr>
        <w:ind w:left="644" w:hanging="360"/>
      </w:pPr>
      <w:rPr>
        <w:rFonts w:ascii="Museo Sans 300" w:hAnsi="Museo Sans 300" w:hint="default"/>
        <w:b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24A13"/>
    <w:rsid w:val="0003678C"/>
    <w:rsid w:val="00040533"/>
    <w:rsid w:val="00133520"/>
    <w:rsid w:val="0014258D"/>
    <w:rsid w:val="00146BE2"/>
    <w:rsid w:val="00176E17"/>
    <w:rsid w:val="00190A09"/>
    <w:rsid w:val="00191F64"/>
    <w:rsid w:val="00192A56"/>
    <w:rsid w:val="00195070"/>
    <w:rsid w:val="0019675E"/>
    <w:rsid w:val="00197D73"/>
    <w:rsid w:val="001B0385"/>
    <w:rsid w:val="001B7BE7"/>
    <w:rsid w:val="001C40F0"/>
    <w:rsid w:val="001D6D6B"/>
    <w:rsid w:val="001F2B34"/>
    <w:rsid w:val="001F500B"/>
    <w:rsid w:val="001F613A"/>
    <w:rsid w:val="00232EF5"/>
    <w:rsid w:val="00234E8D"/>
    <w:rsid w:val="00237D47"/>
    <w:rsid w:val="00254166"/>
    <w:rsid w:val="0027277A"/>
    <w:rsid w:val="00284608"/>
    <w:rsid w:val="00284D8B"/>
    <w:rsid w:val="002871BF"/>
    <w:rsid w:val="002910D5"/>
    <w:rsid w:val="00296282"/>
    <w:rsid w:val="002A18E5"/>
    <w:rsid w:val="002B3728"/>
    <w:rsid w:val="002D52AB"/>
    <w:rsid w:val="002D56EB"/>
    <w:rsid w:val="00302091"/>
    <w:rsid w:val="003145F2"/>
    <w:rsid w:val="00314D2D"/>
    <w:rsid w:val="00327C6E"/>
    <w:rsid w:val="00334E09"/>
    <w:rsid w:val="003374C0"/>
    <w:rsid w:val="0035100B"/>
    <w:rsid w:val="0035531B"/>
    <w:rsid w:val="00370C61"/>
    <w:rsid w:val="00382EB9"/>
    <w:rsid w:val="00387E4C"/>
    <w:rsid w:val="0039570A"/>
    <w:rsid w:val="003C3422"/>
    <w:rsid w:val="003D7A16"/>
    <w:rsid w:val="003E178D"/>
    <w:rsid w:val="003F6AA6"/>
    <w:rsid w:val="0040143E"/>
    <w:rsid w:val="0040684B"/>
    <w:rsid w:val="00415C23"/>
    <w:rsid w:val="0045024F"/>
    <w:rsid w:val="004634E7"/>
    <w:rsid w:val="004653E5"/>
    <w:rsid w:val="00497210"/>
    <w:rsid w:val="004A41AA"/>
    <w:rsid w:val="004D39E3"/>
    <w:rsid w:val="004E7096"/>
    <w:rsid w:val="004F1F99"/>
    <w:rsid w:val="00517D5B"/>
    <w:rsid w:val="005306DF"/>
    <w:rsid w:val="005646F8"/>
    <w:rsid w:val="00581155"/>
    <w:rsid w:val="00597679"/>
    <w:rsid w:val="005B7E57"/>
    <w:rsid w:val="005C3D08"/>
    <w:rsid w:val="005D20CF"/>
    <w:rsid w:val="005D68C8"/>
    <w:rsid w:val="005E2727"/>
    <w:rsid w:val="005E6FC6"/>
    <w:rsid w:val="00613DD5"/>
    <w:rsid w:val="0062038C"/>
    <w:rsid w:val="00627373"/>
    <w:rsid w:val="00636555"/>
    <w:rsid w:val="00637950"/>
    <w:rsid w:val="0064539A"/>
    <w:rsid w:val="0066110C"/>
    <w:rsid w:val="0068073B"/>
    <w:rsid w:val="006B3AB1"/>
    <w:rsid w:val="006B5318"/>
    <w:rsid w:val="006D234F"/>
    <w:rsid w:val="006E000F"/>
    <w:rsid w:val="006E3CC0"/>
    <w:rsid w:val="006F6C26"/>
    <w:rsid w:val="00722C8A"/>
    <w:rsid w:val="00724035"/>
    <w:rsid w:val="00725DA0"/>
    <w:rsid w:val="00761861"/>
    <w:rsid w:val="007910E2"/>
    <w:rsid w:val="00792DE9"/>
    <w:rsid w:val="00794BD2"/>
    <w:rsid w:val="00796E73"/>
    <w:rsid w:val="007A0DD0"/>
    <w:rsid w:val="007A0E05"/>
    <w:rsid w:val="007D2257"/>
    <w:rsid w:val="007E1B40"/>
    <w:rsid w:val="007F1E6B"/>
    <w:rsid w:val="007F1EDC"/>
    <w:rsid w:val="00831B34"/>
    <w:rsid w:val="008462C7"/>
    <w:rsid w:val="00853E2A"/>
    <w:rsid w:val="008807F8"/>
    <w:rsid w:val="00883CDE"/>
    <w:rsid w:val="00884559"/>
    <w:rsid w:val="00885730"/>
    <w:rsid w:val="008949EB"/>
    <w:rsid w:val="0089685C"/>
    <w:rsid w:val="008D47BC"/>
    <w:rsid w:val="00922592"/>
    <w:rsid w:val="009247D5"/>
    <w:rsid w:val="00927DE1"/>
    <w:rsid w:val="009430A2"/>
    <w:rsid w:val="00946F54"/>
    <w:rsid w:val="00957B9A"/>
    <w:rsid w:val="00964223"/>
    <w:rsid w:val="00984D75"/>
    <w:rsid w:val="00986EBE"/>
    <w:rsid w:val="009A5DAD"/>
    <w:rsid w:val="009A6114"/>
    <w:rsid w:val="009B6529"/>
    <w:rsid w:val="009C2E3F"/>
    <w:rsid w:val="009C4561"/>
    <w:rsid w:val="009D7484"/>
    <w:rsid w:val="009E32CB"/>
    <w:rsid w:val="00A04CE1"/>
    <w:rsid w:val="00A2424F"/>
    <w:rsid w:val="00A3401E"/>
    <w:rsid w:val="00A42CE7"/>
    <w:rsid w:val="00A4651A"/>
    <w:rsid w:val="00A537EA"/>
    <w:rsid w:val="00A5565D"/>
    <w:rsid w:val="00A765AA"/>
    <w:rsid w:val="00A76B16"/>
    <w:rsid w:val="00AB51F2"/>
    <w:rsid w:val="00AB6C89"/>
    <w:rsid w:val="00AC299F"/>
    <w:rsid w:val="00AC4150"/>
    <w:rsid w:val="00AC4C26"/>
    <w:rsid w:val="00AF0EF4"/>
    <w:rsid w:val="00B06299"/>
    <w:rsid w:val="00B2247F"/>
    <w:rsid w:val="00B22D75"/>
    <w:rsid w:val="00B4259E"/>
    <w:rsid w:val="00B80A56"/>
    <w:rsid w:val="00BA0782"/>
    <w:rsid w:val="00BA2314"/>
    <w:rsid w:val="00BA2808"/>
    <w:rsid w:val="00BA441B"/>
    <w:rsid w:val="00BC0958"/>
    <w:rsid w:val="00C02B0C"/>
    <w:rsid w:val="00C1105D"/>
    <w:rsid w:val="00C13015"/>
    <w:rsid w:val="00C16ACE"/>
    <w:rsid w:val="00C1790F"/>
    <w:rsid w:val="00C21027"/>
    <w:rsid w:val="00C47CB8"/>
    <w:rsid w:val="00C63322"/>
    <w:rsid w:val="00C8325B"/>
    <w:rsid w:val="00C91696"/>
    <w:rsid w:val="00C95415"/>
    <w:rsid w:val="00CA1EA4"/>
    <w:rsid w:val="00CB4AF7"/>
    <w:rsid w:val="00CB60D1"/>
    <w:rsid w:val="00CC1812"/>
    <w:rsid w:val="00CD4ADE"/>
    <w:rsid w:val="00CF4C46"/>
    <w:rsid w:val="00D027DA"/>
    <w:rsid w:val="00D03FC8"/>
    <w:rsid w:val="00D06445"/>
    <w:rsid w:val="00D160E9"/>
    <w:rsid w:val="00D24542"/>
    <w:rsid w:val="00D36100"/>
    <w:rsid w:val="00D70F5C"/>
    <w:rsid w:val="00D73A44"/>
    <w:rsid w:val="00D80CC8"/>
    <w:rsid w:val="00D92FE6"/>
    <w:rsid w:val="00DA46D9"/>
    <w:rsid w:val="00DA5DF2"/>
    <w:rsid w:val="00DA6A1D"/>
    <w:rsid w:val="00DB7B6B"/>
    <w:rsid w:val="00DC1EEA"/>
    <w:rsid w:val="00DD5038"/>
    <w:rsid w:val="00DD7DD7"/>
    <w:rsid w:val="00DF08C8"/>
    <w:rsid w:val="00E0144A"/>
    <w:rsid w:val="00E11450"/>
    <w:rsid w:val="00E2754D"/>
    <w:rsid w:val="00E41A97"/>
    <w:rsid w:val="00E43EC4"/>
    <w:rsid w:val="00E82F61"/>
    <w:rsid w:val="00EA1F84"/>
    <w:rsid w:val="00EB2B0E"/>
    <w:rsid w:val="00ED672C"/>
    <w:rsid w:val="00F001B9"/>
    <w:rsid w:val="00F069A9"/>
    <w:rsid w:val="00F42D29"/>
    <w:rsid w:val="00F4598B"/>
    <w:rsid w:val="00F53C12"/>
    <w:rsid w:val="00F53EDA"/>
    <w:rsid w:val="00FA55D4"/>
    <w:rsid w:val="00FB3DA4"/>
    <w:rsid w:val="00FD2545"/>
    <w:rsid w:val="00FD4593"/>
    <w:rsid w:val="00FD76D2"/>
    <w:rsid w:val="00FE0D9D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754B3-E64B-4492-8CF9-0780738A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customStyle="1" w:styleId="Sangra2detindependienteCar1">
    <w:name w:val="Sangría 2 de t. independiente Car1"/>
    <w:rsid w:val="00724035"/>
    <w:rPr>
      <w:bCs/>
      <w:sz w:val="24"/>
      <w:lang w:val="es-MX" w:eastAsia="es-SV" w:bidi="ar-SA"/>
    </w:rPr>
  </w:style>
  <w:style w:type="paragraph" w:styleId="Sinespaciado">
    <w:name w:val="No Spacing"/>
    <w:basedOn w:val="Normal"/>
    <w:uiPriority w:val="1"/>
    <w:qFormat/>
    <w:rsid w:val="00AF0EF4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A537EA"/>
    <w:pPr>
      <w:ind w:left="708"/>
    </w:pPr>
    <w:rPr>
      <w:lang w:val="es-ES"/>
    </w:rPr>
  </w:style>
  <w:style w:type="paragraph" w:styleId="Encabezado">
    <w:name w:val="header"/>
    <w:basedOn w:val="Normal"/>
    <w:link w:val="EncabezadoCar"/>
    <w:rsid w:val="002962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2005-10-26T23:02:00Z</cp:lastPrinted>
  <dcterms:created xsi:type="dcterms:W3CDTF">2020-10-07T15:17:00Z</dcterms:created>
  <dcterms:modified xsi:type="dcterms:W3CDTF">2020-10-07T15:17:00Z</dcterms:modified>
</cp:coreProperties>
</file>