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831B34" w:rsidRDefault="00BC0958" w:rsidP="00831B34">
      <w:pPr>
        <w:pStyle w:val="Ttulo2"/>
        <w:rPr>
          <w:rFonts w:ascii="Museo Sans 300" w:hAnsi="Museo Sans 300"/>
          <w:b w:val="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ACTA NUMERO DOS</w:t>
      </w:r>
      <w:r w:rsidR="00192A56" w:rsidRPr="00831B34">
        <w:rPr>
          <w:rFonts w:ascii="Museo Sans 300" w:hAnsi="Museo Sans 300"/>
          <w:sz w:val="22"/>
          <w:szCs w:val="22"/>
        </w:rPr>
        <w:t>/2020</w:t>
      </w:r>
      <w:r w:rsidR="0035100B" w:rsidRPr="00831B34">
        <w:rPr>
          <w:rFonts w:ascii="Museo Sans 300" w:hAnsi="Museo Sans 300"/>
          <w:sz w:val="22"/>
          <w:szCs w:val="22"/>
        </w:rPr>
        <w:t xml:space="preserve">.- </w:t>
      </w:r>
      <w:r w:rsidR="00C91696" w:rsidRPr="00831B34">
        <w:rPr>
          <w:rFonts w:ascii="Museo Sans 300" w:hAnsi="Museo Sans 300"/>
          <w:b w:val="0"/>
          <w:sz w:val="22"/>
          <w:szCs w:val="22"/>
        </w:rPr>
        <w:t>En la Sala</w:t>
      </w:r>
      <w:r w:rsidR="00794BD2" w:rsidRPr="00831B34">
        <w:rPr>
          <w:rFonts w:ascii="Museo Sans 300" w:hAnsi="Museo Sans 300"/>
          <w:b w:val="0"/>
          <w:sz w:val="22"/>
          <w:szCs w:val="22"/>
        </w:rPr>
        <w:t xml:space="preserve"> de Reuniones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del Instituto </w:t>
      </w:r>
      <w:r w:rsidR="00853E2A" w:rsidRPr="00831B34">
        <w:rPr>
          <w:rFonts w:ascii="Museo Sans 300" w:hAnsi="Museo Sans 300"/>
          <w:b w:val="0"/>
          <w:sz w:val="22"/>
          <w:szCs w:val="22"/>
        </w:rPr>
        <w:t>de Legalización de la Propiedad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, </w:t>
      </w:r>
      <w:r w:rsidR="00DA6A1D" w:rsidRPr="00831B34">
        <w:rPr>
          <w:rFonts w:ascii="Museo Sans 300" w:hAnsi="Museo Sans 300"/>
          <w:b w:val="0"/>
          <w:sz w:val="22"/>
          <w:szCs w:val="22"/>
        </w:rPr>
        <w:t xml:space="preserve"> </w:t>
      </w:r>
      <w:r w:rsidR="00C8325B" w:rsidRPr="00831B34">
        <w:rPr>
          <w:rFonts w:ascii="Museo Sans 300" w:hAnsi="Museo Sans 300"/>
          <w:b w:val="0"/>
          <w:sz w:val="22"/>
          <w:szCs w:val="22"/>
        </w:rPr>
        <w:t>San Salvado</w:t>
      </w:r>
      <w:r w:rsidR="00C63322">
        <w:rPr>
          <w:rFonts w:ascii="Museo Sans 300" w:hAnsi="Museo Sans 300"/>
          <w:b w:val="0"/>
          <w:sz w:val="22"/>
          <w:szCs w:val="22"/>
        </w:rPr>
        <w:t>r, a las 12:00</w:t>
      </w:r>
      <w:r w:rsidR="00831B34">
        <w:rPr>
          <w:rFonts w:ascii="Museo Sans 300" w:hAnsi="Museo Sans 300"/>
          <w:b w:val="0"/>
          <w:sz w:val="22"/>
          <w:szCs w:val="22"/>
        </w:rPr>
        <w:t xml:space="preserve"> m., </w:t>
      </w:r>
      <w:r w:rsidR="00C91696" w:rsidRPr="00831B34">
        <w:rPr>
          <w:rFonts w:ascii="Museo Sans 300" w:hAnsi="Museo Sans 300"/>
          <w:b w:val="0"/>
          <w:sz w:val="22"/>
          <w:szCs w:val="22"/>
        </w:rPr>
        <w:t>del día</w:t>
      </w:r>
      <w:r w:rsidR="00146BE2" w:rsidRPr="00831B34">
        <w:rPr>
          <w:rFonts w:ascii="Museo Sans 300" w:hAnsi="Museo Sans 300"/>
          <w:b w:val="0"/>
          <w:sz w:val="22"/>
          <w:szCs w:val="22"/>
        </w:rPr>
        <w:t xml:space="preserve"> </w:t>
      </w:r>
      <w:r w:rsidR="00C63322">
        <w:rPr>
          <w:rFonts w:ascii="Museo Sans 300" w:hAnsi="Museo Sans 300"/>
          <w:b w:val="0"/>
          <w:sz w:val="22"/>
          <w:szCs w:val="22"/>
        </w:rPr>
        <w:t>14</w:t>
      </w:r>
      <w:r w:rsidR="00831B34">
        <w:rPr>
          <w:rFonts w:ascii="Museo Sans 300" w:hAnsi="Museo Sans 300"/>
          <w:b w:val="0"/>
          <w:sz w:val="22"/>
          <w:szCs w:val="22"/>
        </w:rPr>
        <w:t xml:space="preserve"> de </w:t>
      </w:r>
      <w:r w:rsidR="00C63322">
        <w:rPr>
          <w:rFonts w:ascii="Museo Sans 300" w:hAnsi="Museo Sans 300"/>
          <w:b w:val="0"/>
          <w:sz w:val="22"/>
          <w:szCs w:val="22"/>
        </w:rPr>
        <w:t>julio</w:t>
      </w:r>
      <w:r w:rsidR="00831B34">
        <w:rPr>
          <w:rFonts w:ascii="Museo Sans 300" w:hAnsi="Museo Sans 300"/>
          <w:b w:val="0"/>
          <w:sz w:val="22"/>
          <w:szCs w:val="22"/>
        </w:rPr>
        <w:t xml:space="preserve"> </w:t>
      </w:r>
      <w:r w:rsidR="00D027DA" w:rsidRPr="00831B34">
        <w:rPr>
          <w:rFonts w:ascii="Museo Sans 300" w:hAnsi="Museo Sans 300"/>
          <w:b w:val="0"/>
          <w:sz w:val="22"/>
          <w:szCs w:val="22"/>
        </w:rPr>
        <w:t xml:space="preserve">de dos mil </w:t>
      </w:r>
      <w:r w:rsidR="00831B34">
        <w:rPr>
          <w:rFonts w:ascii="Museo Sans 300" w:hAnsi="Museo Sans 300"/>
          <w:b w:val="0"/>
          <w:sz w:val="22"/>
          <w:szCs w:val="22"/>
        </w:rPr>
        <w:t>v</w:t>
      </w:r>
      <w:r w:rsidR="00192A56" w:rsidRPr="00831B34">
        <w:rPr>
          <w:rFonts w:ascii="Museo Sans 300" w:hAnsi="Museo Sans 300"/>
          <w:b w:val="0"/>
          <w:sz w:val="22"/>
          <w:szCs w:val="22"/>
        </w:rPr>
        <w:t>einte</w:t>
      </w:r>
      <w:r w:rsidR="00DA6A1D" w:rsidRPr="00831B34">
        <w:rPr>
          <w:rFonts w:ascii="Museo Sans 300" w:hAnsi="Museo Sans 300"/>
          <w:b w:val="0"/>
          <w:sz w:val="22"/>
          <w:szCs w:val="22"/>
        </w:rPr>
        <w:t>,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reunidos los Miembros del Consejo Directivo del Instituto </w:t>
      </w:r>
      <w:r w:rsidR="00254166" w:rsidRPr="00831B34">
        <w:rPr>
          <w:rFonts w:ascii="Museo Sans 300" w:hAnsi="Museo Sans 300"/>
          <w:b w:val="0"/>
          <w:sz w:val="22"/>
          <w:szCs w:val="22"/>
        </w:rPr>
        <w:t>de Legalización de la Propiedad</w:t>
      </w:r>
      <w:r w:rsidR="00C91696" w:rsidRPr="00831B34">
        <w:rPr>
          <w:rFonts w:ascii="Museo Sans 300" w:hAnsi="Museo Sans 300"/>
          <w:b w:val="0"/>
          <w:sz w:val="22"/>
          <w:szCs w:val="22"/>
        </w:rPr>
        <w:t>:</w:t>
      </w:r>
      <w:r w:rsidR="00627373" w:rsidRPr="00831B34">
        <w:rPr>
          <w:rFonts w:ascii="Museo Sans 300" w:hAnsi="Museo Sans 300"/>
          <w:b w:val="0"/>
          <w:sz w:val="22"/>
          <w:szCs w:val="22"/>
        </w:rPr>
        <w:t xml:space="preserve"> </w:t>
      </w:r>
      <w:r w:rsidR="00927DE1" w:rsidRPr="00831B34">
        <w:rPr>
          <w:rFonts w:ascii="Museo Sans 300" w:hAnsi="Museo Sans 300"/>
          <w:b w:val="0"/>
          <w:sz w:val="22"/>
          <w:szCs w:val="22"/>
        </w:rPr>
        <w:t xml:space="preserve">Lic. Michelle Sol, Ministra </w:t>
      </w:r>
      <w:r w:rsidR="00831B34" w:rsidRPr="00831B34">
        <w:rPr>
          <w:rFonts w:ascii="Museo Sans 300" w:hAnsi="Museo Sans 300"/>
          <w:b w:val="0"/>
          <w:sz w:val="22"/>
          <w:szCs w:val="22"/>
        </w:rPr>
        <w:t>de Vivienda y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Pre</w:t>
      </w:r>
      <w:r w:rsidR="00927DE1" w:rsidRPr="00831B34">
        <w:rPr>
          <w:rFonts w:ascii="Museo Sans 300" w:hAnsi="Museo Sans 300"/>
          <w:b w:val="0"/>
          <w:sz w:val="22"/>
          <w:szCs w:val="22"/>
        </w:rPr>
        <w:t xml:space="preserve">sidenta </w:t>
      </w:r>
      <w:r w:rsidR="00D027DA" w:rsidRPr="00831B34">
        <w:rPr>
          <w:rFonts w:ascii="Museo Sans 300" w:hAnsi="Museo Sans 300"/>
          <w:b w:val="0"/>
          <w:sz w:val="22"/>
          <w:szCs w:val="22"/>
        </w:rPr>
        <w:t>del Consejo Directivo;</w:t>
      </w:r>
      <w:r w:rsidR="00927DE1" w:rsidRPr="00831B34">
        <w:rPr>
          <w:rFonts w:ascii="Museo Sans 300" w:hAnsi="Museo Sans 300"/>
          <w:b w:val="0"/>
          <w:sz w:val="22"/>
          <w:szCs w:val="22"/>
        </w:rPr>
        <w:t xml:space="preserve"> Sra. Maria Ofelia Navarrete</w:t>
      </w:r>
      <w:r w:rsidR="00627373" w:rsidRPr="00831B34">
        <w:rPr>
          <w:rFonts w:ascii="Museo Sans 300" w:hAnsi="Museo Sans 300"/>
          <w:b w:val="0"/>
          <w:sz w:val="22"/>
          <w:szCs w:val="22"/>
        </w:rPr>
        <w:t xml:space="preserve">; </w:t>
      </w:r>
      <w:r w:rsidR="00927DE1" w:rsidRPr="00831B34">
        <w:rPr>
          <w:rFonts w:ascii="Museo Sans 300" w:hAnsi="Museo Sans 300"/>
          <w:b w:val="0"/>
          <w:sz w:val="22"/>
          <w:szCs w:val="22"/>
        </w:rPr>
        <w:t>Ministra de Desarrollo Lo</w:t>
      </w:r>
      <w:r w:rsidR="00C63322">
        <w:rPr>
          <w:rFonts w:ascii="Museo Sans 300" w:hAnsi="Museo Sans 300"/>
          <w:b w:val="0"/>
          <w:sz w:val="22"/>
          <w:szCs w:val="22"/>
        </w:rPr>
        <w:t>cal, Lic. Agustín Salvador Herná</w:t>
      </w:r>
      <w:r w:rsidR="00927DE1" w:rsidRPr="00831B34">
        <w:rPr>
          <w:rFonts w:ascii="Museo Sans 300" w:hAnsi="Museo Sans 300"/>
          <w:b w:val="0"/>
          <w:sz w:val="22"/>
          <w:szCs w:val="22"/>
        </w:rPr>
        <w:t>ndez</w:t>
      </w:r>
      <w:r w:rsidR="00831B34">
        <w:rPr>
          <w:rFonts w:ascii="Museo Sans 300" w:hAnsi="Museo Sans 300"/>
          <w:b w:val="0"/>
          <w:sz w:val="22"/>
          <w:szCs w:val="22"/>
        </w:rPr>
        <w:t>,</w:t>
      </w:r>
      <w:r w:rsidR="00192A56" w:rsidRPr="00831B34">
        <w:rPr>
          <w:rFonts w:ascii="Museo Sans 300" w:hAnsi="Museo Sans 300"/>
          <w:b w:val="0"/>
          <w:sz w:val="22"/>
          <w:szCs w:val="22"/>
        </w:rPr>
        <w:t xml:space="preserve"> Viceministro de Gobernación </w:t>
      </w:r>
      <w:r w:rsidR="00831B34" w:rsidRPr="00831B34">
        <w:rPr>
          <w:rFonts w:ascii="Museo Sans 300" w:hAnsi="Museo Sans 300"/>
          <w:b w:val="0"/>
          <w:sz w:val="22"/>
          <w:szCs w:val="22"/>
        </w:rPr>
        <w:t>y el</w:t>
      </w:r>
      <w:r w:rsidR="00831B34">
        <w:rPr>
          <w:rFonts w:ascii="Museo Sans 300" w:hAnsi="Museo Sans 300"/>
          <w:b w:val="0"/>
          <w:sz w:val="22"/>
          <w:szCs w:val="22"/>
        </w:rPr>
        <w:t xml:space="preserve"> Ing.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David Ernesto Henríquez, Director </w:t>
      </w:r>
      <w:r w:rsidR="00DA5DF2" w:rsidRPr="00831B34">
        <w:rPr>
          <w:rFonts w:ascii="Museo Sans 300" w:hAnsi="Museo Sans 300"/>
          <w:b w:val="0"/>
          <w:sz w:val="22"/>
          <w:szCs w:val="22"/>
        </w:rPr>
        <w:t>Ejecutivo del</w:t>
      </w:r>
      <w:r w:rsidR="00C91696" w:rsidRPr="00831B34">
        <w:rPr>
          <w:rFonts w:ascii="Museo Sans 300" w:hAnsi="Museo Sans 300"/>
          <w:b w:val="0"/>
          <w:sz w:val="22"/>
          <w:szCs w:val="22"/>
        </w:rPr>
        <w:t xml:space="preserve"> ILP.</w:t>
      </w:r>
    </w:p>
    <w:p w:rsidR="0035100B" w:rsidRDefault="0035100B" w:rsidP="00831B34">
      <w:pPr>
        <w:pStyle w:val="Ttulo2"/>
        <w:rPr>
          <w:rFonts w:ascii="Museo Sans 300" w:hAnsi="Museo Sans 300"/>
          <w:b w:val="0"/>
          <w:sz w:val="22"/>
          <w:szCs w:val="22"/>
        </w:rPr>
      </w:pPr>
      <w:r w:rsidRPr="00DA5DF2">
        <w:rPr>
          <w:rFonts w:ascii="Museo Sans 300" w:hAnsi="Museo Sans 300"/>
          <w:b w:val="0"/>
          <w:sz w:val="22"/>
          <w:szCs w:val="22"/>
        </w:rPr>
        <w:t xml:space="preserve">Para el desarrollo de la sesión se elaboró </w:t>
      </w:r>
      <w:r w:rsidR="00DA5DF2" w:rsidRPr="00DA5DF2">
        <w:rPr>
          <w:rFonts w:ascii="Museo Sans 300" w:hAnsi="Museo Sans 300"/>
          <w:b w:val="0"/>
          <w:sz w:val="22"/>
          <w:szCs w:val="22"/>
        </w:rPr>
        <w:t>el siguiente</w:t>
      </w:r>
      <w:r w:rsidRPr="00DA5DF2">
        <w:rPr>
          <w:rFonts w:ascii="Museo Sans 300" w:hAnsi="Museo Sans 300"/>
          <w:b w:val="0"/>
          <w:sz w:val="22"/>
          <w:szCs w:val="22"/>
        </w:rPr>
        <w:t xml:space="preserve"> proyecto </w:t>
      </w:r>
      <w:r w:rsidR="00DA5DF2" w:rsidRPr="00DA5DF2">
        <w:rPr>
          <w:rFonts w:ascii="Museo Sans 300" w:hAnsi="Museo Sans 300"/>
          <w:b w:val="0"/>
          <w:sz w:val="22"/>
          <w:szCs w:val="22"/>
        </w:rPr>
        <w:t>de agenda</w:t>
      </w:r>
      <w:r w:rsidRPr="00DA5DF2">
        <w:rPr>
          <w:rFonts w:ascii="Museo Sans 300" w:hAnsi="Museo Sans 300"/>
          <w:b w:val="0"/>
          <w:sz w:val="22"/>
          <w:szCs w:val="22"/>
        </w:rPr>
        <w:t xml:space="preserve">: </w:t>
      </w:r>
    </w:p>
    <w:p w:rsidR="00DA6A1D" w:rsidRPr="007E1B40" w:rsidRDefault="00DA6A1D" w:rsidP="00D160E9">
      <w:pPr>
        <w:pStyle w:val="Prrafodelista"/>
        <w:numPr>
          <w:ilvl w:val="0"/>
          <w:numId w:val="1"/>
        </w:numPr>
        <w:spacing w:line="360" w:lineRule="auto"/>
        <w:rPr>
          <w:sz w:val="22"/>
          <w:szCs w:val="22"/>
          <w:lang w:val="es-MX"/>
        </w:rPr>
      </w:pPr>
      <w:r w:rsidRPr="007E1B40">
        <w:rPr>
          <w:rFonts w:ascii="Museo Sans 300" w:hAnsi="Museo Sans 300"/>
          <w:b/>
          <w:sz w:val="22"/>
          <w:szCs w:val="22"/>
        </w:rPr>
        <w:t>ESTABLECIMIENTO DEL QUÓRUM</w:t>
      </w:r>
    </w:p>
    <w:p w:rsidR="00DA6A1D" w:rsidRPr="007E1B40" w:rsidRDefault="00DA6A1D" w:rsidP="00D160E9">
      <w:pPr>
        <w:pStyle w:val="Prrafodelista"/>
        <w:numPr>
          <w:ilvl w:val="0"/>
          <w:numId w:val="1"/>
        </w:numPr>
        <w:spacing w:line="360" w:lineRule="auto"/>
        <w:rPr>
          <w:sz w:val="22"/>
          <w:szCs w:val="22"/>
          <w:lang w:val="es-MX"/>
        </w:rPr>
      </w:pPr>
      <w:r w:rsidRPr="007E1B40">
        <w:rPr>
          <w:rFonts w:ascii="Museo Sans 300" w:hAnsi="Museo Sans 300"/>
          <w:b/>
          <w:sz w:val="22"/>
          <w:szCs w:val="22"/>
        </w:rPr>
        <w:t>LECTURA Y APROBACIÓN DE LA AGENDA PROPUESTA</w:t>
      </w:r>
    </w:p>
    <w:p w:rsidR="00A537EA" w:rsidRPr="00302091" w:rsidRDefault="00A537EA" w:rsidP="00D160E9">
      <w:pPr>
        <w:pStyle w:val="Prrafodelista"/>
        <w:numPr>
          <w:ilvl w:val="0"/>
          <w:numId w:val="1"/>
        </w:numPr>
        <w:spacing w:line="360" w:lineRule="auto"/>
        <w:rPr>
          <w:b/>
          <w:sz w:val="22"/>
          <w:szCs w:val="22"/>
          <w:lang w:val="es-MX"/>
        </w:rPr>
      </w:pPr>
      <w:r w:rsidRPr="00302091">
        <w:rPr>
          <w:rFonts w:ascii="Museo Sans 300" w:hAnsi="Museo Sans 300"/>
          <w:b/>
          <w:sz w:val="22"/>
          <w:szCs w:val="22"/>
        </w:rPr>
        <w:t xml:space="preserve">LECTURA Y APROBACION DEL ACTA ANTERIOR (NÚMERO </w:t>
      </w:r>
      <w:r w:rsidR="00C63322" w:rsidRPr="00302091">
        <w:rPr>
          <w:rFonts w:ascii="Museo Sans 300" w:hAnsi="Museo Sans 300"/>
          <w:b/>
          <w:sz w:val="22"/>
          <w:szCs w:val="22"/>
        </w:rPr>
        <w:t>01</w:t>
      </w:r>
      <w:r w:rsidRPr="00302091">
        <w:rPr>
          <w:rFonts w:ascii="Museo Sans 300" w:hAnsi="Museo Sans 300"/>
          <w:b/>
          <w:sz w:val="22"/>
          <w:szCs w:val="22"/>
        </w:rPr>
        <w:t>/20</w:t>
      </w:r>
      <w:r w:rsidR="00C63322" w:rsidRPr="00302091">
        <w:rPr>
          <w:rFonts w:ascii="Museo Sans 300" w:hAnsi="Museo Sans 300"/>
          <w:b/>
          <w:sz w:val="22"/>
          <w:szCs w:val="22"/>
        </w:rPr>
        <w:t>20</w:t>
      </w:r>
      <w:r w:rsidRPr="00302091">
        <w:rPr>
          <w:rFonts w:ascii="Museo Sans 300" w:hAnsi="Museo Sans 300"/>
          <w:b/>
          <w:sz w:val="22"/>
          <w:szCs w:val="22"/>
        </w:rPr>
        <w:t>)</w:t>
      </w:r>
    </w:p>
    <w:p w:rsidR="007E1B40" w:rsidRPr="00302091" w:rsidRDefault="00C63322" w:rsidP="00D160E9">
      <w:pPr>
        <w:pStyle w:val="Prrafodelista"/>
        <w:numPr>
          <w:ilvl w:val="0"/>
          <w:numId w:val="1"/>
        </w:numPr>
        <w:spacing w:line="360" w:lineRule="auto"/>
        <w:rPr>
          <w:sz w:val="22"/>
          <w:szCs w:val="22"/>
          <w:lang w:val="es-MX"/>
        </w:rPr>
      </w:pPr>
      <w:r w:rsidRPr="00302091">
        <w:rPr>
          <w:rFonts w:ascii="Museo Sans 300" w:hAnsi="Museo Sans 300" w:cs="Calibri"/>
          <w:b/>
          <w:sz w:val="22"/>
          <w:szCs w:val="22"/>
        </w:rPr>
        <w:t xml:space="preserve">AUTORIZACIÓN PARA FIRMA DE ADENDA </w:t>
      </w:r>
      <w:r w:rsidRPr="00302091">
        <w:rPr>
          <w:rFonts w:ascii="Museo Sans 300" w:hAnsi="Museo Sans 300"/>
          <w:b/>
          <w:sz w:val="22"/>
          <w:szCs w:val="22"/>
        </w:rPr>
        <w:t>“CONVENIO INTERINSTITUCIONAL ENTRE EL FONDO NACIONAL DE VIVIENDA POPULAR (FONAVIPO) Y E</w:t>
      </w:r>
      <w:r w:rsidR="00302091">
        <w:rPr>
          <w:rFonts w:ascii="Museo Sans 300" w:hAnsi="Museo Sans 300"/>
          <w:b/>
          <w:sz w:val="22"/>
          <w:szCs w:val="22"/>
        </w:rPr>
        <w:t xml:space="preserve">L </w:t>
      </w:r>
      <w:r w:rsidRPr="00302091">
        <w:rPr>
          <w:rFonts w:ascii="Museo Sans 300" w:hAnsi="Museo Sans 300"/>
          <w:b/>
          <w:sz w:val="22"/>
          <w:szCs w:val="22"/>
        </w:rPr>
        <w:t xml:space="preserve">INSTITUTO DE LEGALIZACIÓN DE LA PROPIEDAD (ILP), </w:t>
      </w:r>
      <w:r w:rsidRPr="00302091">
        <w:rPr>
          <w:rFonts w:ascii="Museo Sans 300" w:hAnsi="Museo Sans 300" w:cs="Calibri"/>
          <w:b/>
          <w:sz w:val="22"/>
          <w:szCs w:val="22"/>
        </w:rPr>
        <w:t>POR UN MONTO DE US $ 400,000.00.</w:t>
      </w:r>
    </w:p>
    <w:p w:rsidR="00327C6E" w:rsidRPr="00302091" w:rsidRDefault="00327C6E" w:rsidP="00D160E9">
      <w:pPr>
        <w:pStyle w:val="Prrafodelista"/>
        <w:numPr>
          <w:ilvl w:val="0"/>
          <w:numId w:val="1"/>
        </w:numPr>
        <w:spacing w:line="360" w:lineRule="auto"/>
        <w:rPr>
          <w:sz w:val="22"/>
          <w:szCs w:val="22"/>
          <w:lang w:val="es-MX"/>
        </w:rPr>
      </w:pPr>
      <w:r w:rsidRPr="00302091">
        <w:rPr>
          <w:rFonts w:ascii="Museo Sans 300" w:hAnsi="Museo Sans 300"/>
          <w:b/>
          <w:sz w:val="22"/>
          <w:szCs w:val="22"/>
        </w:rPr>
        <w:t>REVISIÓN Y APROBACIÓN DE LA “POLÍTICA DE GESTIÓN DOCUMENTAL Y ARCHIVOS DEL ILP”, LA CUAL CONTIENE LAS NORMATIVAS Y PRINCIPIOS QUE REGULAN LA ADMINISTRACIÓN Y CONTROL DE LOS DOCUMENTOS Y ARCHIVOS EN LA INSTITUCIÓN.</w:t>
      </w:r>
    </w:p>
    <w:p w:rsidR="00302091" w:rsidRPr="00302091" w:rsidRDefault="00302091" w:rsidP="00302091">
      <w:pPr>
        <w:pStyle w:val="Prrafodelista"/>
        <w:spacing w:line="360" w:lineRule="auto"/>
        <w:ind w:left="644"/>
        <w:rPr>
          <w:sz w:val="22"/>
          <w:szCs w:val="22"/>
          <w:lang w:val="es-MX"/>
        </w:rPr>
      </w:pPr>
    </w:p>
    <w:p w:rsidR="002D56EB" w:rsidRPr="00302091" w:rsidRDefault="0035100B" w:rsidP="00D160E9">
      <w:pPr>
        <w:pStyle w:val="Sinespaciado"/>
        <w:numPr>
          <w:ilvl w:val="0"/>
          <w:numId w:val="2"/>
        </w:numPr>
        <w:spacing w:line="360" w:lineRule="auto"/>
        <w:jc w:val="both"/>
        <w:rPr>
          <w:rFonts w:ascii="Museo Sans 300" w:hAnsi="Museo Sans 300" w:cs="Calibri"/>
          <w:b/>
          <w:szCs w:val="22"/>
        </w:rPr>
      </w:pPr>
      <w:r w:rsidRPr="00302091">
        <w:rPr>
          <w:rFonts w:ascii="Museo Sans 300" w:hAnsi="Museo Sans 300"/>
          <w:b/>
          <w:szCs w:val="22"/>
        </w:rPr>
        <w:t>ESTABLECIMIENTO DEL QUORUM</w:t>
      </w:r>
    </w:p>
    <w:p w:rsidR="0035100B" w:rsidRPr="002D56EB" w:rsidRDefault="0035100B" w:rsidP="002D56EB">
      <w:pPr>
        <w:pStyle w:val="Sangra2detindependiente"/>
        <w:ind w:left="720"/>
        <w:rPr>
          <w:rFonts w:ascii="Museo Sans 300" w:hAnsi="Museo Sans 300"/>
          <w:bCs w:val="0"/>
          <w:sz w:val="22"/>
          <w:szCs w:val="22"/>
        </w:rPr>
      </w:pPr>
      <w:r w:rsidRPr="002D56EB">
        <w:rPr>
          <w:rFonts w:ascii="Museo Sans 300" w:hAnsi="Museo Sans 300"/>
          <w:bCs w:val="0"/>
          <w:sz w:val="22"/>
          <w:szCs w:val="22"/>
        </w:rPr>
        <w:t xml:space="preserve">La sesión se inició con el establecimiento del quórum.  </w:t>
      </w:r>
    </w:p>
    <w:p w:rsidR="0035100B" w:rsidRPr="002D56EB" w:rsidRDefault="00284D8B" w:rsidP="00D160E9">
      <w:pPr>
        <w:pStyle w:val="Sangra2detindependiente"/>
        <w:numPr>
          <w:ilvl w:val="0"/>
          <w:numId w:val="2"/>
        </w:numPr>
        <w:tabs>
          <w:tab w:val="left" w:pos="5275"/>
        </w:tabs>
        <w:rPr>
          <w:rFonts w:ascii="Museo Sans 300" w:hAnsi="Museo Sans 300"/>
          <w:bCs w:val="0"/>
          <w:sz w:val="22"/>
          <w:szCs w:val="22"/>
        </w:rPr>
      </w:pPr>
      <w:r w:rsidRPr="002D56EB">
        <w:rPr>
          <w:rFonts w:ascii="Museo Sans 300" w:hAnsi="Museo Sans 300"/>
          <w:b/>
          <w:bCs w:val="0"/>
          <w:sz w:val="22"/>
          <w:szCs w:val="22"/>
        </w:rPr>
        <w:t>LECTURA</w:t>
      </w:r>
      <w:r w:rsidR="0035100B" w:rsidRPr="002D56EB">
        <w:rPr>
          <w:rFonts w:ascii="Museo Sans 300" w:hAnsi="Museo Sans 300"/>
          <w:b/>
          <w:bCs w:val="0"/>
          <w:sz w:val="22"/>
          <w:szCs w:val="22"/>
        </w:rPr>
        <w:t xml:space="preserve"> Y APROBACION DE AGENDA.</w:t>
      </w:r>
      <w:r w:rsidR="002D56EB" w:rsidRPr="002D56EB">
        <w:rPr>
          <w:rFonts w:ascii="Museo Sans 300" w:hAnsi="Museo Sans 300"/>
          <w:bCs w:val="0"/>
          <w:sz w:val="22"/>
          <w:szCs w:val="22"/>
        </w:rPr>
        <w:tab/>
      </w:r>
    </w:p>
    <w:p w:rsidR="0035100B" w:rsidRPr="002D56EB" w:rsidRDefault="002D56EB" w:rsidP="002D56EB">
      <w:pPr>
        <w:pStyle w:val="Sangra2detindependiente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Cs w:val="0"/>
          <w:sz w:val="22"/>
          <w:szCs w:val="22"/>
        </w:rPr>
        <w:tab/>
      </w:r>
      <w:r w:rsidR="0035100B" w:rsidRPr="002D56EB">
        <w:rPr>
          <w:rFonts w:ascii="Museo Sans 300" w:hAnsi="Museo Sans 300"/>
          <w:bCs w:val="0"/>
          <w:sz w:val="22"/>
          <w:szCs w:val="22"/>
        </w:rPr>
        <w:t xml:space="preserve">Posteriormente se dio lectura a la agenda propuesta y fue aprobada. </w:t>
      </w:r>
    </w:p>
    <w:p w:rsidR="00C8325B" w:rsidRDefault="00C8325B" w:rsidP="00D160E9">
      <w:pPr>
        <w:pStyle w:val="Sangra2detindependiente"/>
        <w:numPr>
          <w:ilvl w:val="0"/>
          <w:numId w:val="2"/>
        </w:numPr>
        <w:rPr>
          <w:rFonts w:ascii="Museo Sans 300" w:hAnsi="Museo Sans 300"/>
          <w:b/>
          <w:bCs w:val="0"/>
          <w:sz w:val="22"/>
          <w:szCs w:val="22"/>
        </w:rPr>
      </w:pPr>
      <w:r w:rsidRPr="002D56EB">
        <w:rPr>
          <w:rFonts w:ascii="Museo Sans 300" w:hAnsi="Museo Sans 300"/>
          <w:b/>
          <w:bCs w:val="0"/>
          <w:sz w:val="22"/>
          <w:szCs w:val="22"/>
        </w:rPr>
        <w:t xml:space="preserve">LECTURA Y APROBACION DEL ACTA ANTERIOR (NÚMERO </w:t>
      </w:r>
      <w:r w:rsidR="00327C6E">
        <w:rPr>
          <w:rFonts w:ascii="Museo Sans 300" w:hAnsi="Museo Sans 300"/>
          <w:b/>
          <w:bCs w:val="0"/>
          <w:sz w:val="22"/>
          <w:szCs w:val="22"/>
        </w:rPr>
        <w:t>01</w:t>
      </w:r>
      <w:r w:rsidRPr="002D56EB">
        <w:rPr>
          <w:rFonts w:ascii="Museo Sans 300" w:hAnsi="Museo Sans 300"/>
          <w:b/>
          <w:bCs w:val="0"/>
          <w:sz w:val="22"/>
          <w:szCs w:val="22"/>
        </w:rPr>
        <w:t>/20</w:t>
      </w:r>
      <w:r w:rsidR="00327C6E">
        <w:rPr>
          <w:rFonts w:ascii="Museo Sans 300" w:hAnsi="Museo Sans 300"/>
          <w:b/>
          <w:bCs w:val="0"/>
          <w:sz w:val="22"/>
          <w:szCs w:val="22"/>
        </w:rPr>
        <w:t>20</w:t>
      </w:r>
      <w:r w:rsidRPr="002D56EB">
        <w:rPr>
          <w:rFonts w:ascii="Museo Sans 300" w:hAnsi="Museo Sans 300"/>
          <w:b/>
          <w:bCs w:val="0"/>
          <w:sz w:val="22"/>
          <w:szCs w:val="22"/>
        </w:rPr>
        <w:t>)</w:t>
      </w:r>
    </w:p>
    <w:p w:rsidR="00C8325B" w:rsidRPr="002D56EB" w:rsidRDefault="00302091" w:rsidP="002D56EB">
      <w:pPr>
        <w:pStyle w:val="Sangra2detindependiente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ab/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El Director </w:t>
      </w:r>
      <w:r w:rsidR="002D56EB" w:rsidRPr="002D56EB">
        <w:rPr>
          <w:rFonts w:ascii="Museo Sans 300" w:hAnsi="Museo Sans 300"/>
          <w:bCs w:val="0"/>
          <w:sz w:val="22"/>
          <w:szCs w:val="22"/>
        </w:rPr>
        <w:t>Ejecutivo dio</w:t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 lectura al acta</w:t>
      </w:r>
      <w:r w:rsidR="00AC4C26" w:rsidRPr="002D56EB">
        <w:rPr>
          <w:rFonts w:ascii="Museo Sans 300" w:hAnsi="Museo Sans 300"/>
          <w:bCs w:val="0"/>
          <w:sz w:val="22"/>
          <w:szCs w:val="22"/>
        </w:rPr>
        <w:t xml:space="preserve"> de la sesión anterior Número 0</w:t>
      </w:r>
      <w:r w:rsidR="00327C6E">
        <w:rPr>
          <w:rFonts w:ascii="Museo Sans 300" w:hAnsi="Museo Sans 300"/>
          <w:bCs w:val="0"/>
          <w:sz w:val="22"/>
          <w:szCs w:val="22"/>
        </w:rPr>
        <w:t>1</w:t>
      </w:r>
      <w:r w:rsidR="00C8325B" w:rsidRPr="002D56EB">
        <w:rPr>
          <w:rFonts w:ascii="Museo Sans 300" w:hAnsi="Museo Sans 300"/>
          <w:bCs w:val="0"/>
          <w:sz w:val="22"/>
          <w:szCs w:val="22"/>
        </w:rPr>
        <w:t>/20</w:t>
      </w:r>
      <w:r w:rsidR="00327C6E">
        <w:rPr>
          <w:rFonts w:ascii="Museo Sans 300" w:hAnsi="Museo Sans 300"/>
          <w:bCs w:val="0"/>
          <w:sz w:val="22"/>
          <w:szCs w:val="22"/>
        </w:rPr>
        <w:t>20</w:t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; </w:t>
      </w:r>
      <w:r w:rsidR="002D56EB">
        <w:rPr>
          <w:rFonts w:ascii="Museo Sans 300" w:hAnsi="Museo Sans 300"/>
          <w:bCs w:val="0"/>
          <w:sz w:val="22"/>
          <w:szCs w:val="22"/>
        </w:rPr>
        <w:tab/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Posteriormente </w:t>
      </w:r>
      <w:r w:rsidR="002D56EB" w:rsidRPr="002D56EB">
        <w:rPr>
          <w:rFonts w:ascii="Museo Sans 300" w:hAnsi="Museo Sans 300"/>
          <w:bCs w:val="0"/>
          <w:sz w:val="22"/>
          <w:szCs w:val="22"/>
        </w:rPr>
        <w:t>el Consejo</w:t>
      </w:r>
      <w:r w:rsidR="00C8325B" w:rsidRPr="002D56EB">
        <w:rPr>
          <w:rFonts w:ascii="Museo Sans 300" w:hAnsi="Museo Sans 300"/>
          <w:bCs w:val="0"/>
          <w:sz w:val="22"/>
          <w:szCs w:val="22"/>
        </w:rPr>
        <w:t xml:space="preserve"> Directivo emitió el siguiente acuerdo:</w:t>
      </w:r>
    </w:p>
    <w:p w:rsidR="00C8325B" w:rsidRPr="002D56EB" w:rsidRDefault="003374C0" w:rsidP="002D56EB">
      <w:pPr>
        <w:pStyle w:val="Sangra2detindependiente"/>
        <w:rPr>
          <w:rFonts w:ascii="Museo Sans 300" w:hAnsi="Museo Sans 300"/>
          <w:b/>
          <w:bCs w:val="0"/>
          <w:sz w:val="22"/>
          <w:szCs w:val="22"/>
        </w:rPr>
      </w:pPr>
      <w:r>
        <w:rPr>
          <w:rFonts w:ascii="Museo Sans 300" w:hAnsi="Museo Sans 300"/>
          <w:b/>
          <w:bCs w:val="0"/>
          <w:sz w:val="22"/>
          <w:szCs w:val="22"/>
        </w:rPr>
        <w:tab/>
      </w:r>
      <w:r w:rsidR="00AC4C26" w:rsidRPr="002D56EB">
        <w:rPr>
          <w:rFonts w:ascii="Museo Sans 300" w:hAnsi="Museo Sans 300"/>
          <w:b/>
          <w:bCs w:val="0"/>
          <w:sz w:val="22"/>
          <w:szCs w:val="22"/>
        </w:rPr>
        <w:t>ACUERDO CD-No. 00</w:t>
      </w:r>
      <w:r w:rsidR="00327C6E">
        <w:rPr>
          <w:rFonts w:ascii="Museo Sans 300" w:hAnsi="Museo Sans 300"/>
          <w:b/>
          <w:bCs w:val="0"/>
          <w:sz w:val="22"/>
          <w:szCs w:val="22"/>
        </w:rPr>
        <w:t>7</w:t>
      </w:r>
      <w:r w:rsidR="00AC4C26" w:rsidRPr="002D56EB">
        <w:rPr>
          <w:rFonts w:ascii="Museo Sans 300" w:hAnsi="Museo Sans 300"/>
          <w:b/>
          <w:bCs w:val="0"/>
          <w:sz w:val="22"/>
          <w:szCs w:val="22"/>
        </w:rPr>
        <w:t>/2020</w:t>
      </w:r>
      <w:r w:rsidR="00C8325B" w:rsidRPr="002D56EB">
        <w:rPr>
          <w:rFonts w:ascii="Museo Sans 300" w:hAnsi="Museo Sans 300"/>
          <w:b/>
          <w:bCs w:val="0"/>
          <w:sz w:val="22"/>
          <w:szCs w:val="22"/>
        </w:rPr>
        <w:t>.</w:t>
      </w:r>
    </w:p>
    <w:p w:rsidR="00C8325B" w:rsidRPr="002D56EB" w:rsidRDefault="002D56EB" w:rsidP="002D56EB">
      <w:pPr>
        <w:pStyle w:val="Sangra2detindependiente"/>
        <w:rPr>
          <w:rFonts w:ascii="Museo Sans 300" w:hAnsi="Museo Sans 300"/>
          <w:bCs w:val="0"/>
          <w:sz w:val="22"/>
          <w:szCs w:val="22"/>
        </w:rPr>
      </w:pPr>
      <w:r>
        <w:rPr>
          <w:rFonts w:ascii="Museo Sans 300" w:hAnsi="Museo Sans 300"/>
          <w:bCs w:val="0"/>
          <w:sz w:val="22"/>
          <w:szCs w:val="22"/>
        </w:rPr>
        <w:tab/>
      </w:r>
      <w:r w:rsidR="00C8325B" w:rsidRPr="002D56EB">
        <w:rPr>
          <w:rFonts w:ascii="Museo Sans 300" w:hAnsi="Museo Sans 300"/>
          <w:bCs w:val="0"/>
          <w:sz w:val="22"/>
          <w:szCs w:val="22"/>
        </w:rPr>
        <w:t>Aprobar en todas sus p</w:t>
      </w:r>
      <w:r w:rsidR="00AC4C26" w:rsidRPr="002D56EB">
        <w:rPr>
          <w:rFonts w:ascii="Museo Sans 300" w:hAnsi="Museo Sans 300"/>
          <w:bCs w:val="0"/>
          <w:sz w:val="22"/>
          <w:szCs w:val="22"/>
        </w:rPr>
        <w:t>artes el acta anterior Número 0</w:t>
      </w:r>
      <w:r w:rsidR="00327C6E">
        <w:rPr>
          <w:rFonts w:ascii="Museo Sans 300" w:hAnsi="Museo Sans 300"/>
          <w:bCs w:val="0"/>
          <w:sz w:val="22"/>
          <w:szCs w:val="22"/>
        </w:rPr>
        <w:t>1</w:t>
      </w:r>
      <w:r w:rsidR="00AC4C26" w:rsidRPr="002D56EB">
        <w:rPr>
          <w:rFonts w:ascii="Museo Sans 300" w:hAnsi="Museo Sans 300"/>
          <w:bCs w:val="0"/>
          <w:sz w:val="22"/>
          <w:szCs w:val="22"/>
        </w:rPr>
        <w:t>/2020.</w:t>
      </w:r>
    </w:p>
    <w:p w:rsidR="001F613A" w:rsidRPr="001F613A" w:rsidRDefault="001F613A" w:rsidP="001F613A">
      <w:pPr>
        <w:rPr>
          <w:lang w:val="es-MX"/>
        </w:rPr>
      </w:pPr>
    </w:p>
    <w:p w:rsidR="00302091" w:rsidRDefault="00176E17" w:rsidP="00D160E9">
      <w:pPr>
        <w:pStyle w:val="Sangra2detindependiente"/>
        <w:numPr>
          <w:ilvl w:val="0"/>
          <w:numId w:val="2"/>
        </w:numPr>
        <w:rPr>
          <w:rFonts w:ascii="Museo Sans 300" w:hAnsi="Museo Sans 300" w:cs="Calibri"/>
          <w:b/>
          <w:sz w:val="22"/>
          <w:szCs w:val="22"/>
        </w:rPr>
      </w:pPr>
      <w:r w:rsidRPr="00176E17">
        <w:rPr>
          <w:rFonts w:ascii="Museo Sans 300" w:hAnsi="Museo Sans 300" w:cs="Calibri"/>
          <w:b/>
          <w:sz w:val="22"/>
          <w:szCs w:val="22"/>
        </w:rPr>
        <w:t>AUTORIZACIÓN</w:t>
      </w:r>
      <w:r w:rsidR="00302091">
        <w:rPr>
          <w:rFonts w:ascii="Museo Sans 300" w:hAnsi="Museo Sans 300" w:cs="Calibri"/>
          <w:b/>
          <w:sz w:val="22"/>
          <w:szCs w:val="22"/>
        </w:rPr>
        <w:t xml:space="preserve"> PARA FIRMA DE ADENDA “CONVENIO INTERINSTITUCIONAL</w:t>
      </w:r>
      <w:r w:rsidRPr="00176E17">
        <w:rPr>
          <w:rFonts w:ascii="Museo Sans 300" w:hAnsi="Museo Sans 300" w:cs="Calibri"/>
          <w:b/>
          <w:sz w:val="22"/>
          <w:szCs w:val="22"/>
        </w:rPr>
        <w:t xml:space="preserve"> ENTRE EL FONDO NACIONAL DE VIVIENDA POPULAR (FONAVIPO) Y EL INSTITUTO DE LEGALIZACIÓN DE LA PROPIEDAD </w:t>
      </w:r>
      <w:r>
        <w:rPr>
          <w:rFonts w:ascii="Museo Sans 300" w:hAnsi="Museo Sans 300" w:cs="Calibri"/>
          <w:b/>
          <w:sz w:val="22"/>
          <w:szCs w:val="22"/>
        </w:rPr>
        <w:tab/>
      </w:r>
      <w:r w:rsidRPr="00176E17">
        <w:rPr>
          <w:rFonts w:ascii="Museo Sans 300" w:hAnsi="Museo Sans 300" w:cs="Calibri"/>
          <w:b/>
          <w:sz w:val="22"/>
          <w:szCs w:val="22"/>
        </w:rPr>
        <w:t>(ILP)</w:t>
      </w:r>
      <w:r w:rsidR="006E000F">
        <w:rPr>
          <w:rFonts w:ascii="Museo Sans 300" w:hAnsi="Museo Sans 300" w:cs="Calibri"/>
          <w:b/>
          <w:sz w:val="22"/>
          <w:szCs w:val="22"/>
        </w:rPr>
        <w:t>”</w:t>
      </w:r>
      <w:r w:rsidRPr="00176E17">
        <w:rPr>
          <w:rFonts w:ascii="Museo Sans 300" w:hAnsi="Museo Sans 300" w:cs="Calibri"/>
          <w:b/>
          <w:sz w:val="22"/>
          <w:szCs w:val="22"/>
        </w:rPr>
        <w:t>, POR UN MONTO DE US $ 400,000.00.</w:t>
      </w:r>
    </w:p>
    <w:p w:rsidR="00302091" w:rsidRDefault="00AC4C26" w:rsidP="00302091">
      <w:pPr>
        <w:pStyle w:val="Sangra2detindependiente"/>
        <w:ind w:left="1074"/>
        <w:rPr>
          <w:rFonts w:ascii="Museo Sans 300" w:hAnsi="Museo Sans 300" w:cs="Calibri"/>
          <w:b/>
          <w:sz w:val="22"/>
          <w:szCs w:val="22"/>
        </w:rPr>
      </w:pPr>
      <w:r w:rsidRPr="00302091">
        <w:rPr>
          <w:rFonts w:ascii="Museo Sans 300" w:hAnsi="Museo Sans 300"/>
          <w:sz w:val="22"/>
          <w:szCs w:val="22"/>
        </w:rPr>
        <w:lastRenderedPageBreak/>
        <w:t>El Director Ejecutivo informa al Consejo Directivo</w:t>
      </w:r>
      <w:r w:rsidR="00176E17" w:rsidRPr="00302091">
        <w:rPr>
          <w:rFonts w:ascii="Museo Sans 300" w:hAnsi="Museo Sans 300"/>
          <w:sz w:val="22"/>
          <w:szCs w:val="22"/>
        </w:rPr>
        <w:t xml:space="preserve"> </w:t>
      </w:r>
      <w:r w:rsidR="00F4598B" w:rsidRPr="00302091">
        <w:rPr>
          <w:rFonts w:ascii="Museo Sans 300" w:hAnsi="Museo Sans 300"/>
          <w:sz w:val="22"/>
          <w:szCs w:val="22"/>
        </w:rPr>
        <w:t xml:space="preserve">que se han realizado gestiones </w:t>
      </w:r>
      <w:r w:rsidR="00176E17" w:rsidRPr="00302091">
        <w:rPr>
          <w:rFonts w:ascii="Museo Sans 300" w:hAnsi="Museo Sans 300"/>
          <w:sz w:val="22"/>
          <w:szCs w:val="22"/>
        </w:rPr>
        <w:t>por parte de la Sra. Ministra de Vivienda M</w:t>
      </w:r>
      <w:r w:rsidR="00F4598B" w:rsidRPr="00302091">
        <w:rPr>
          <w:rFonts w:ascii="Museo Sans 300" w:hAnsi="Museo Sans 300"/>
          <w:sz w:val="22"/>
          <w:szCs w:val="22"/>
        </w:rPr>
        <w:t xml:space="preserve">ichelle Sol ante </w:t>
      </w:r>
      <w:bookmarkStart w:id="0" w:name="_GoBack"/>
      <w:bookmarkEnd w:id="0"/>
      <w:r w:rsidR="00F4598B" w:rsidRPr="00302091">
        <w:rPr>
          <w:rFonts w:ascii="Museo Sans 300" w:hAnsi="Museo Sans 300"/>
          <w:sz w:val="22"/>
          <w:szCs w:val="22"/>
        </w:rPr>
        <w:t>la Comisionada</w:t>
      </w:r>
      <w:r w:rsidR="00302091">
        <w:rPr>
          <w:rFonts w:ascii="Museo Sans 300" w:hAnsi="Museo Sans 300"/>
          <w:sz w:val="22"/>
          <w:szCs w:val="22"/>
        </w:rPr>
        <w:t xml:space="preserve"> </w:t>
      </w:r>
      <w:r w:rsidR="00176E17" w:rsidRPr="00302091">
        <w:rPr>
          <w:rFonts w:ascii="Museo Sans 300" w:hAnsi="Museo Sans 300"/>
          <w:sz w:val="22"/>
          <w:szCs w:val="22"/>
        </w:rPr>
        <w:t>Presidencial para hacer una modificación a</w:t>
      </w:r>
      <w:r w:rsidR="00F4598B" w:rsidRPr="00302091">
        <w:rPr>
          <w:rFonts w:ascii="Museo Sans 300" w:hAnsi="Museo Sans 300"/>
          <w:sz w:val="22"/>
          <w:szCs w:val="22"/>
        </w:rPr>
        <w:t xml:space="preserve"> la guía operativa del programa </w:t>
      </w:r>
      <w:r w:rsidR="00176E17" w:rsidRPr="00302091">
        <w:rPr>
          <w:rFonts w:ascii="Museo Sans 300" w:hAnsi="Museo Sans 300"/>
          <w:sz w:val="22"/>
          <w:szCs w:val="22"/>
        </w:rPr>
        <w:t>Familias Sostenibles que FONAVIPO ejecuta par</w:t>
      </w:r>
      <w:r w:rsidR="00F4598B" w:rsidRPr="00302091">
        <w:rPr>
          <w:rFonts w:ascii="Museo Sans 300" w:hAnsi="Museo Sans 300"/>
          <w:sz w:val="22"/>
          <w:szCs w:val="22"/>
        </w:rPr>
        <w:t xml:space="preserve">a poder incluir  y beneficiar a  </w:t>
      </w:r>
      <w:r w:rsidR="00176E17" w:rsidRPr="00302091">
        <w:rPr>
          <w:rFonts w:ascii="Museo Sans 300" w:hAnsi="Museo Sans 300"/>
          <w:sz w:val="22"/>
          <w:szCs w:val="22"/>
        </w:rPr>
        <w:t xml:space="preserve">familias afectadas por los recientes  desastres naturales </w:t>
      </w:r>
      <w:r w:rsidR="00F4598B" w:rsidRPr="00302091">
        <w:rPr>
          <w:rFonts w:ascii="Museo Sans 300" w:hAnsi="Museo Sans 300"/>
          <w:sz w:val="22"/>
          <w:szCs w:val="22"/>
        </w:rPr>
        <w:t xml:space="preserve"> Amanda y Cristóbal, </w:t>
      </w:r>
      <w:r w:rsidR="007F1EDC" w:rsidRPr="00302091">
        <w:rPr>
          <w:rFonts w:ascii="Museo Sans 300" w:hAnsi="Museo Sans 300"/>
          <w:sz w:val="22"/>
          <w:szCs w:val="22"/>
        </w:rPr>
        <w:t xml:space="preserve">así como a </w:t>
      </w:r>
      <w:r w:rsidR="00176E17" w:rsidRPr="00302091">
        <w:rPr>
          <w:rFonts w:ascii="Museo Sans 300" w:hAnsi="Museo Sans 300"/>
          <w:sz w:val="22"/>
          <w:szCs w:val="22"/>
        </w:rPr>
        <w:t>familias ubicadas en  los territori</w:t>
      </w:r>
      <w:r w:rsidR="00F4598B" w:rsidRPr="00302091">
        <w:rPr>
          <w:rFonts w:ascii="Museo Sans 300" w:hAnsi="Museo Sans 300"/>
          <w:sz w:val="22"/>
          <w:szCs w:val="22"/>
        </w:rPr>
        <w:t xml:space="preserve">os a intervenir dentro del Plan </w:t>
      </w:r>
      <w:r w:rsidR="00176E17" w:rsidRPr="00302091">
        <w:rPr>
          <w:rFonts w:ascii="Museo Sans 300" w:hAnsi="Museo Sans 300"/>
          <w:sz w:val="22"/>
          <w:szCs w:val="22"/>
        </w:rPr>
        <w:t xml:space="preserve">Control Territorial </w:t>
      </w:r>
      <w:r w:rsidR="006E000F">
        <w:rPr>
          <w:rFonts w:ascii="Museo Sans 300" w:hAnsi="Museo Sans 300"/>
          <w:sz w:val="22"/>
          <w:szCs w:val="22"/>
        </w:rPr>
        <w:t xml:space="preserve">que están en zonas de riesgo </w:t>
      </w:r>
      <w:r w:rsidR="00176E17" w:rsidRPr="00302091">
        <w:rPr>
          <w:rFonts w:ascii="Museo Sans 300" w:hAnsi="Museo Sans 300"/>
          <w:sz w:val="22"/>
          <w:szCs w:val="22"/>
        </w:rPr>
        <w:t>que el Gobierno ejecuta,</w:t>
      </w:r>
      <w:r w:rsidR="00F4598B" w:rsidRPr="00302091">
        <w:rPr>
          <w:rFonts w:ascii="Museo Sans 300" w:hAnsi="Museo Sans 300"/>
          <w:sz w:val="22"/>
          <w:szCs w:val="22"/>
        </w:rPr>
        <w:t xml:space="preserve"> con el objeto de poder atender </w:t>
      </w:r>
      <w:r w:rsidR="00176E17" w:rsidRPr="00302091">
        <w:rPr>
          <w:rFonts w:ascii="Museo Sans 300" w:hAnsi="Museo Sans 300"/>
          <w:sz w:val="22"/>
          <w:szCs w:val="22"/>
        </w:rPr>
        <w:t xml:space="preserve">estas familias. </w:t>
      </w:r>
      <w:r w:rsidR="00176E17" w:rsidRPr="00F4598B">
        <w:rPr>
          <w:rFonts w:ascii="Museo Sans 300" w:hAnsi="Museo Sans 300"/>
          <w:sz w:val="22"/>
          <w:szCs w:val="22"/>
        </w:rPr>
        <w:t>Se solicita autorización para la firma de adenda al convenio en</w:t>
      </w:r>
      <w:r w:rsidR="00302091">
        <w:rPr>
          <w:rFonts w:ascii="Museo Sans 300" w:hAnsi="Museo Sans 300"/>
          <w:sz w:val="22"/>
          <w:szCs w:val="22"/>
        </w:rPr>
        <w:t xml:space="preserve"> mención que incluye </w:t>
      </w:r>
      <w:r w:rsidR="00176E17" w:rsidRPr="00F4598B">
        <w:rPr>
          <w:rFonts w:ascii="Museo Sans 300" w:hAnsi="Museo Sans 300"/>
          <w:sz w:val="22"/>
          <w:szCs w:val="22"/>
        </w:rPr>
        <w:t>la transferencia de fondos de US $400,000.00 dólares.</w:t>
      </w:r>
    </w:p>
    <w:p w:rsidR="00302091" w:rsidRDefault="00176E17" w:rsidP="00302091">
      <w:pPr>
        <w:pStyle w:val="Sangra2detindependiente"/>
        <w:ind w:left="1074"/>
        <w:rPr>
          <w:rFonts w:ascii="Museo Sans 300" w:hAnsi="Museo Sans 300" w:cs="Calibri"/>
          <w:b/>
          <w:sz w:val="22"/>
          <w:szCs w:val="22"/>
        </w:rPr>
      </w:pPr>
      <w:r w:rsidRPr="00F4598B">
        <w:rPr>
          <w:rFonts w:ascii="Museo Sans 300" w:hAnsi="Museo Sans 300"/>
          <w:sz w:val="22"/>
          <w:szCs w:val="22"/>
        </w:rPr>
        <w:t>El Consejo Directivo emitió el siguiente acuerdo:</w:t>
      </w:r>
    </w:p>
    <w:p w:rsidR="00302091" w:rsidRDefault="00F53C12" w:rsidP="00302091">
      <w:pPr>
        <w:pStyle w:val="Sangra2detindependiente"/>
        <w:ind w:left="1074"/>
        <w:rPr>
          <w:rFonts w:ascii="Museo Sans 300" w:hAnsi="Museo Sans 300" w:cs="Calibri"/>
          <w:b/>
          <w:sz w:val="22"/>
          <w:szCs w:val="22"/>
        </w:rPr>
      </w:pPr>
      <w:r w:rsidRPr="00F4598B">
        <w:rPr>
          <w:rFonts w:ascii="Museo Sans 300" w:hAnsi="Museo Sans 300"/>
          <w:b/>
          <w:bCs w:val="0"/>
          <w:sz w:val="22"/>
          <w:szCs w:val="22"/>
        </w:rPr>
        <w:t>ACUERDO CD-No. 00</w:t>
      </w:r>
      <w:r w:rsidR="00176E17" w:rsidRPr="00F4598B">
        <w:rPr>
          <w:rFonts w:ascii="Museo Sans 300" w:hAnsi="Museo Sans 300"/>
          <w:b/>
          <w:bCs w:val="0"/>
          <w:sz w:val="22"/>
          <w:szCs w:val="22"/>
        </w:rPr>
        <w:t>9</w:t>
      </w:r>
      <w:r w:rsidRPr="00F4598B">
        <w:rPr>
          <w:rFonts w:ascii="Museo Sans 300" w:hAnsi="Museo Sans 300"/>
          <w:b/>
          <w:bCs w:val="0"/>
          <w:sz w:val="22"/>
          <w:szCs w:val="22"/>
        </w:rPr>
        <w:t>/2020:</w:t>
      </w:r>
    </w:p>
    <w:p w:rsidR="006E000F" w:rsidRPr="006E000F" w:rsidRDefault="00C95415" w:rsidP="006E000F">
      <w:pPr>
        <w:pStyle w:val="Sangra2detindependiente"/>
        <w:numPr>
          <w:ilvl w:val="0"/>
          <w:numId w:val="2"/>
        </w:numPr>
        <w:rPr>
          <w:rFonts w:ascii="Museo Sans 300" w:hAnsi="Museo Sans 300" w:cs="Calibri"/>
          <w:sz w:val="22"/>
          <w:szCs w:val="22"/>
        </w:rPr>
      </w:pPr>
      <w:r w:rsidRPr="00F4598B">
        <w:rPr>
          <w:rFonts w:ascii="Museo Sans 300" w:hAnsi="Museo Sans 300"/>
          <w:bCs w:val="0"/>
          <w:sz w:val="22"/>
          <w:szCs w:val="22"/>
        </w:rPr>
        <w:t xml:space="preserve">El Consejo Directivo </w:t>
      </w:r>
      <w:r w:rsidR="006E000F">
        <w:rPr>
          <w:rFonts w:ascii="Museo Sans 300" w:hAnsi="Museo Sans 300"/>
          <w:bCs w:val="0"/>
          <w:sz w:val="22"/>
          <w:szCs w:val="22"/>
        </w:rPr>
        <w:t>autoriza a realizar las gestiones con FONAVIPO  para  proceder a la firma de Adenda al “</w:t>
      </w:r>
      <w:r w:rsidR="006E000F" w:rsidRPr="006E000F">
        <w:rPr>
          <w:rFonts w:ascii="Museo Sans 300" w:hAnsi="Museo Sans 300" w:cs="Calibri"/>
          <w:sz w:val="22"/>
          <w:szCs w:val="22"/>
        </w:rPr>
        <w:t xml:space="preserve">CONVENIO INTERINSTITUCIONAL ENTRE EL FONDO NACIONAL DE VIVIENDA POPULAR (FONAVIPO)  Y EL INSTITUTO DE LEGALIZACIÓN DE LA PROPIEDAD (ILP)”, el cual incluye transferencia de fondos  por un monto US $ 400,000.00; para realizar procesos de legalización de tierras a favor de familias </w:t>
      </w:r>
      <w:r w:rsidR="006E000F">
        <w:rPr>
          <w:rFonts w:ascii="Museo Sans 300" w:hAnsi="Museo Sans 300" w:cs="Calibri"/>
          <w:sz w:val="22"/>
          <w:szCs w:val="22"/>
        </w:rPr>
        <w:t>afectadas por desastres naturales.</w:t>
      </w:r>
    </w:p>
    <w:p w:rsidR="00F4598B" w:rsidRDefault="00F4598B" w:rsidP="007E1B40">
      <w:pPr>
        <w:pStyle w:val="Sangra2detindependiente"/>
        <w:rPr>
          <w:rFonts w:ascii="Museo Sans 300" w:hAnsi="Museo Sans 300"/>
          <w:sz w:val="22"/>
          <w:szCs w:val="22"/>
        </w:rPr>
      </w:pPr>
    </w:p>
    <w:p w:rsidR="005E2727" w:rsidRDefault="007E1B40" w:rsidP="00D160E9">
      <w:pPr>
        <w:pStyle w:val="Sangra2detindependiente"/>
        <w:numPr>
          <w:ilvl w:val="0"/>
          <w:numId w:val="2"/>
        </w:numPr>
        <w:rPr>
          <w:rFonts w:ascii="Museo Sans 300" w:hAnsi="Museo Sans 300" w:cs="Calibri"/>
          <w:b/>
          <w:sz w:val="22"/>
          <w:szCs w:val="22"/>
        </w:rPr>
      </w:pPr>
      <w:r w:rsidRPr="007E1B40">
        <w:rPr>
          <w:rFonts w:ascii="Museo Sans 300" w:hAnsi="Museo Sans 300" w:cs="Calibri"/>
          <w:b/>
          <w:sz w:val="22"/>
          <w:szCs w:val="22"/>
        </w:rPr>
        <w:t xml:space="preserve">REVISIÓN Y APROBACIÓN DE LA “POLÍTICA DE GESTIÓN </w:t>
      </w:r>
      <w:r>
        <w:rPr>
          <w:rFonts w:ascii="Museo Sans 300" w:hAnsi="Museo Sans 300" w:cs="Calibri"/>
          <w:b/>
          <w:sz w:val="22"/>
          <w:szCs w:val="22"/>
        </w:rPr>
        <w:t xml:space="preserve">DOCUMENTAL Y </w:t>
      </w:r>
      <w:r w:rsidRPr="007E1B40">
        <w:rPr>
          <w:rFonts w:ascii="Museo Sans 300" w:hAnsi="Museo Sans 300" w:cs="Calibri"/>
          <w:b/>
          <w:sz w:val="22"/>
          <w:szCs w:val="22"/>
        </w:rPr>
        <w:t>ARCHIVOS DEL ILP”, LA CUAL CONTIENE LAS NORMATIVAS Y PRINCIPIOS QUE REGULAN LA ADMINISTRACIÓN Y CONTROL DE LOS DOCUMENTOS Y ARCHIVOS EN LA INSTITUCIÓN.</w:t>
      </w:r>
    </w:p>
    <w:p w:rsidR="005E2727" w:rsidRDefault="007E1B40" w:rsidP="005E2727">
      <w:pPr>
        <w:pStyle w:val="Sangra2detindependiente"/>
        <w:ind w:left="1074"/>
        <w:rPr>
          <w:rFonts w:ascii="Museo Sans 300" w:hAnsi="Museo Sans 300"/>
          <w:sz w:val="22"/>
          <w:szCs w:val="22"/>
        </w:rPr>
      </w:pPr>
      <w:r w:rsidRPr="005E2727">
        <w:rPr>
          <w:rFonts w:ascii="Museo Sans 300" w:hAnsi="Museo Sans 300"/>
          <w:sz w:val="22"/>
          <w:szCs w:val="22"/>
        </w:rPr>
        <w:t>El Director Ejecutivo informa al Consejo Directivo que según lineamientos del Instituto de Acceso a la Información Pública, solicita la revisión y aprobación del documento denominado: “Política de Gestión Documental y Archivos del ILP”, la cual contiene las normativas y principios que regulan la administración y control de los documentos y archivos en la institución.</w:t>
      </w:r>
    </w:p>
    <w:p w:rsidR="005E2727" w:rsidRDefault="007E1B40" w:rsidP="005E2727">
      <w:pPr>
        <w:pStyle w:val="Sangra2detindependiente"/>
        <w:ind w:left="1074"/>
        <w:rPr>
          <w:rFonts w:ascii="Museo Sans 300" w:hAnsi="Museo Sans 300"/>
          <w:b/>
          <w:sz w:val="22"/>
          <w:szCs w:val="22"/>
        </w:rPr>
      </w:pPr>
      <w:r>
        <w:rPr>
          <w:rFonts w:ascii="Museo Sans 300" w:hAnsi="Museo Sans 300"/>
          <w:b/>
          <w:sz w:val="22"/>
          <w:szCs w:val="22"/>
        </w:rPr>
        <w:t>ACUERDO CD-No. 010</w:t>
      </w:r>
      <w:r w:rsidR="00FD2545" w:rsidRPr="007E1B40">
        <w:rPr>
          <w:rFonts w:ascii="Museo Sans 300" w:hAnsi="Museo Sans 300"/>
          <w:b/>
          <w:sz w:val="22"/>
          <w:szCs w:val="22"/>
        </w:rPr>
        <w:t>/2020.</w:t>
      </w:r>
    </w:p>
    <w:p w:rsidR="007E1B40" w:rsidRPr="005E2727" w:rsidRDefault="007E1B40" w:rsidP="005E2727">
      <w:pPr>
        <w:pStyle w:val="Sangra2detindependiente"/>
        <w:ind w:left="1074"/>
        <w:rPr>
          <w:rFonts w:ascii="Museo Sans 300" w:hAnsi="Museo Sans 300" w:cs="Calibri"/>
          <w:b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>El Consejo Direct</w:t>
      </w:r>
      <w:r w:rsidR="006E000F">
        <w:rPr>
          <w:rFonts w:ascii="Museo Sans 300" w:hAnsi="Museo Sans 300"/>
          <w:sz w:val="22"/>
          <w:szCs w:val="22"/>
        </w:rPr>
        <w:t xml:space="preserve">ivo  ha revisado y aprueba  la “Política de Gestión Documental y Archivos del ILP” que se ha presentado y preparado de acuerdo a los lineamientos del Instituto de Acceso a la información Pública.  </w:t>
      </w:r>
    </w:p>
    <w:p w:rsidR="005E2727" w:rsidRDefault="005E2727" w:rsidP="00986EBE">
      <w:pPr>
        <w:pStyle w:val="Sangra2detindependiente"/>
        <w:rPr>
          <w:rFonts w:ascii="Museo Sans 300" w:hAnsi="Museo Sans 300"/>
          <w:sz w:val="22"/>
          <w:szCs w:val="22"/>
        </w:rPr>
      </w:pPr>
    </w:p>
    <w:p w:rsidR="00E41A97" w:rsidRPr="00986EBE" w:rsidRDefault="00E41A97" w:rsidP="00986EBE">
      <w:pPr>
        <w:pStyle w:val="Sangra2detindependiente"/>
        <w:rPr>
          <w:rFonts w:ascii="Museo Sans 300" w:hAnsi="Museo Sans 300"/>
          <w:sz w:val="22"/>
          <w:szCs w:val="22"/>
        </w:rPr>
      </w:pPr>
      <w:r w:rsidRPr="00986EBE">
        <w:rPr>
          <w:rFonts w:ascii="Museo Sans 300" w:hAnsi="Museo Sans 300"/>
          <w:sz w:val="22"/>
          <w:szCs w:val="22"/>
        </w:rPr>
        <w:lastRenderedPageBreak/>
        <w:t>No habiendo más que hacer constar, se concluyó la sesión a l</w:t>
      </w:r>
      <w:r w:rsidR="00D160E9">
        <w:rPr>
          <w:rFonts w:ascii="Museo Sans 300" w:hAnsi="Museo Sans 300"/>
          <w:sz w:val="22"/>
          <w:szCs w:val="22"/>
        </w:rPr>
        <w:t>as c</w:t>
      </w:r>
      <w:r w:rsidR="00EA1F84" w:rsidRPr="00986EBE">
        <w:rPr>
          <w:rFonts w:ascii="Museo Sans 300" w:hAnsi="Museo Sans 300"/>
          <w:sz w:val="22"/>
          <w:szCs w:val="22"/>
        </w:rPr>
        <w:t xml:space="preserve">atorce </w:t>
      </w:r>
      <w:r w:rsidR="00D160E9">
        <w:rPr>
          <w:rFonts w:ascii="Museo Sans 300" w:hAnsi="Museo Sans 300"/>
          <w:sz w:val="22"/>
          <w:szCs w:val="22"/>
        </w:rPr>
        <w:t>h</w:t>
      </w:r>
      <w:r w:rsidR="00EA1F84" w:rsidRPr="00986EBE">
        <w:rPr>
          <w:rFonts w:ascii="Museo Sans 300" w:hAnsi="Museo Sans 300"/>
          <w:sz w:val="22"/>
          <w:szCs w:val="22"/>
        </w:rPr>
        <w:t>oras</w:t>
      </w:r>
      <w:r w:rsidR="00BA0782" w:rsidRPr="00986EBE">
        <w:rPr>
          <w:rFonts w:ascii="Museo Sans 300" w:hAnsi="Museo Sans 300"/>
          <w:sz w:val="22"/>
          <w:szCs w:val="22"/>
        </w:rPr>
        <w:t xml:space="preserve"> </w:t>
      </w:r>
      <w:r w:rsidR="00986EBE" w:rsidRPr="00986EBE">
        <w:rPr>
          <w:rFonts w:ascii="Museo Sans 300" w:hAnsi="Museo Sans 300"/>
          <w:sz w:val="22"/>
          <w:szCs w:val="22"/>
        </w:rPr>
        <w:t>s del</w:t>
      </w:r>
      <w:r w:rsidRPr="00986EBE">
        <w:rPr>
          <w:rFonts w:ascii="Museo Sans 300" w:hAnsi="Museo Sans 300"/>
          <w:sz w:val="22"/>
          <w:szCs w:val="22"/>
        </w:rPr>
        <w:t xml:space="preserve"> mismo día, dándose por terminada la presente acta que firmamos.</w:t>
      </w:r>
    </w:p>
    <w:p w:rsidR="00E41A97" w:rsidRPr="00986EBE" w:rsidRDefault="00E41A97" w:rsidP="00986EBE">
      <w:pPr>
        <w:pStyle w:val="Sangra2detindependiente"/>
        <w:rPr>
          <w:rFonts w:ascii="Museo Sans 300" w:hAnsi="Museo Sans 300"/>
          <w:sz w:val="22"/>
          <w:szCs w:val="22"/>
        </w:rPr>
      </w:pPr>
    </w:p>
    <w:p w:rsidR="002910D5" w:rsidRPr="00986EBE" w:rsidRDefault="002910D5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BA0782" w:rsidRPr="00986EBE" w:rsidRDefault="00BA0782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35531B" w:rsidRPr="00986EBE" w:rsidRDefault="0035531B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D73A44" w:rsidRPr="00986EBE" w:rsidRDefault="00F53EDA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986EBE">
        <w:rPr>
          <w:rFonts w:ascii="Museo Sans 300" w:hAnsi="Museo Sans 300"/>
          <w:b/>
          <w:sz w:val="22"/>
          <w:szCs w:val="22"/>
        </w:rPr>
        <w:t xml:space="preserve">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Lic. Michelle Sol                 </w:t>
      </w:r>
      <w:r w:rsidR="00D73A44" w:rsidRPr="00986EBE">
        <w:rPr>
          <w:rFonts w:ascii="Museo Sans 300" w:hAnsi="Museo Sans 300"/>
          <w:b/>
          <w:sz w:val="22"/>
          <w:szCs w:val="22"/>
        </w:rPr>
        <w:t xml:space="preserve">            </w:t>
      </w:r>
      <w:r w:rsidR="00986EBE">
        <w:rPr>
          <w:rFonts w:ascii="Museo Sans 300" w:hAnsi="Museo Sans 300"/>
          <w:b/>
          <w:sz w:val="22"/>
          <w:szCs w:val="22"/>
        </w:rPr>
        <w:t xml:space="preserve">                             </w:t>
      </w:r>
      <w:r w:rsidR="00D73A44" w:rsidRPr="00986EBE">
        <w:rPr>
          <w:rFonts w:ascii="Museo Sans 300" w:hAnsi="Museo Sans 300"/>
          <w:b/>
          <w:sz w:val="22"/>
          <w:szCs w:val="22"/>
        </w:rPr>
        <w:t xml:space="preserve">Sra.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María Ofelia Navarrete </w:t>
      </w:r>
    </w:p>
    <w:p w:rsidR="00D73A44" w:rsidRPr="00986EBE" w:rsidRDefault="00D73A44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D03FC8" w:rsidRPr="00831B34" w:rsidRDefault="00D03FC8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EA1F84" w:rsidRPr="00986EBE" w:rsidRDefault="00EA1F84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BA0782" w:rsidRPr="00986EBE" w:rsidRDefault="00BA0782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D03FC8" w:rsidRPr="00831B34" w:rsidRDefault="00D03FC8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BA0782" w:rsidRPr="00986EBE" w:rsidRDefault="00D73A44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  <w:r w:rsidRPr="00986EBE">
        <w:rPr>
          <w:rFonts w:ascii="Museo Sans 300" w:hAnsi="Museo Sans 300"/>
          <w:b/>
          <w:sz w:val="22"/>
          <w:szCs w:val="22"/>
        </w:rPr>
        <w:t xml:space="preserve">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Lic. </w:t>
      </w:r>
      <w:r w:rsidRPr="00986EBE">
        <w:rPr>
          <w:rFonts w:ascii="Museo Sans 300" w:hAnsi="Museo Sans 300"/>
          <w:b/>
          <w:sz w:val="22"/>
          <w:szCs w:val="22"/>
        </w:rPr>
        <w:t xml:space="preserve"> 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Agustín Salvador Hernández  </w:t>
      </w:r>
      <w:r w:rsidRPr="00986EBE">
        <w:rPr>
          <w:rFonts w:ascii="Museo Sans 300" w:hAnsi="Museo Sans 300"/>
          <w:b/>
          <w:sz w:val="22"/>
          <w:szCs w:val="22"/>
        </w:rPr>
        <w:t xml:space="preserve">                     </w:t>
      </w:r>
      <w:r w:rsidR="00D03FC8" w:rsidRPr="00986EBE">
        <w:rPr>
          <w:rFonts w:ascii="Museo Sans 300" w:hAnsi="Museo Sans 300"/>
          <w:b/>
          <w:sz w:val="22"/>
          <w:szCs w:val="22"/>
        </w:rPr>
        <w:t xml:space="preserve">    </w:t>
      </w:r>
      <w:r w:rsidRPr="00986EBE">
        <w:rPr>
          <w:rFonts w:ascii="Museo Sans 300" w:hAnsi="Museo Sans 300"/>
          <w:b/>
          <w:sz w:val="22"/>
          <w:szCs w:val="22"/>
        </w:rPr>
        <w:t xml:space="preserve">  </w:t>
      </w:r>
      <w:r w:rsidR="00EA1F84" w:rsidRPr="00986EBE">
        <w:rPr>
          <w:rFonts w:ascii="Museo Sans 300" w:hAnsi="Museo Sans 300"/>
          <w:b/>
          <w:sz w:val="22"/>
          <w:szCs w:val="22"/>
        </w:rPr>
        <w:t>Ing. David</w:t>
      </w:r>
      <w:r w:rsidR="00986EBE">
        <w:rPr>
          <w:rFonts w:ascii="Museo Sans 300" w:hAnsi="Museo Sans 300"/>
          <w:b/>
          <w:sz w:val="22"/>
          <w:szCs w:val="22"/>
        </w:rPr>
        <w:t xml:space="preserve"> Ernesto</w:t>
      </w:r>
      <w:r w:rsidR="00EA1F84" w:rsidRPr="00986EBE">
        <w:rPr>
          <w:rFonts w:ascii="Museo Sans 300" w:hAnsi="Museo Sans 300"/>
          <w:b/>
          <w:sz w:val="22"/>
          <w:szCs w:val="22"/>
        </w:rPr>
        <w:t xml:space="preserve"> </w:t>
      </w:r>
      <w:r w:rsidR="00986EBE" w:rsidRPr="00986EBE">
        <w:rPr>
          <w:rFonts w:ascii="Museo Sans 300" w:hAnsi="Museo Sans 300"/>
          <w:b/>
          <w:sz w:val="22"/>
          <w:szCs w:val="22"/>
        </w:rPr>
        <w:t>Henríquez</w:t>
      </w:r>
    </w:p>
    <w:p w:rsidR="00BA0782" w:rsidRPr="00986EBE" w:rsidRDefault="00BA0782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BA0782" w:rsidRPr="00986EBE" w:rsidRDefault="00BA0782" w:rsidP="00986EBE">
      <w:pPr>
        <w:pStyle w:val="Sangra2detindependiente"/>
        <w:rPr>
          <w:rFonts w:ascii="Museo Sans 300" w:hAnsi="Museo Sans 300"/>
          <w:b/>
          <w:sz w:val="22"/>
          <w:szCs w:val="22"/>
        </w:rPr>
      </w:pPr>
    </w:p>
    <w:p w:rsidR="00BA0782" w:rsidRPr="00831B34" w:rsidRDefault="00BA0782" w:rsidP="00831B34">
      <w:pPr>
        <w:jc w:val="both"/>
        <w:rPr>
          <w:rFonts w:ascii="Museo Sans 300" w:hAnsi="Museo Sans 300"/>
          <w:sz w:val="22"/>
          <w:szCs w:val="22"/>
          <w:lang w:val="es-MX"/>
        </w:rPr>
      </w:pPr>
    </w:p>
    <w:p w:rsidR="00BA0782" w:rsidRPr="00831B34" w:rsidRDefault="00BA0782" w:rsidP="00831B34">
      <w:pPr>
        <w:jc w:val="both"/>
        <w:rPr>
          <w:rFonts w:ascii="Museo Sans 300" w:hAnsi="Museo Sans 300"/>
          <w:sz w:val="22"/>
          <w:szCs w:val="22"/>
          <w:lang w:val="es-MX"/>
        </w:rPr>
      </w:pPr>
    </w:p>
    <w:p w:rsidR="00BA0782" w:rsidRPr="00831B34" w:rsidRDefault="00BA0782" w:rsidP="00831B34">
      <w:pPr>
        <w:jc w:val="both"/>
        <w:rPr>
          <w:rFonts w:ascii="Museo Sans 300" w:hAnsi="Museo Sans 300"/>
          <w:sz w:val="22"/>
          <w:szCs w:val="22"/>
          <w:lang w:val="es-MX"/>
        </w:rPr>
      </w:pPr>
    </w:p>
    <w:p w:rsidR="00BA0782" w:rsidRPr="00831B34" w:rsidRDefault="00BA0782" w:rsidP="00831B34">
      <w:pPr>
        <w:jc w:val="both"/>
        <w:rPr>
          <w:rFonts w:ascii="Museo Sans 300" w:hAnsi="Museo Sans 300"/>
          <w:sz w:val="22"/>
          <w:szCs w:val="22"/>
          <w:lang w:val="es-MX"/>
        </w:rPr>
      </w:pPr>
    </w:p>
    <w:sectPr w:rsidR="00BA0782" w:rsidRPr="00831B34">
      <w:headerReference w:type="default" r:id="rId7"/>
      <w:pgSz w:w="12240" w:h="15840" w:code="1"/>
      <w:pgMar w:top="1418" w:right="1701" w:bottom="141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42" w:rsidRDefault="006B1142" w:rsidP="00246949">
      <w:r>
        <w:separator/>
      </w:r>
    </w:p>
  </w:endnote>
  <w:endnote w:type="continuationSeparator" w:id="0">
    <w:p w:rsidR="006B1142" w:rsidRDefault="006B1142" w:rsidP="0024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42" w:rsidRDefault="006B1142" w:rsidP="00246949">
      <w:r>
        <w:separator/>
      </w:r>
    </w:p>
  </w:footnote>
  <w:footnote w:type="continuationSeparator" w:id="0">
    <w:p w:rsidR="006B1142" w:rsidRDefault="006B1142" w:rsidP="00246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949" w:rsidRDefault="00246949">
    <w:pPr>
      <w:pStyle w:val="Encabezado"/>
    </w:pPr>
    <w:r>
      <w:t>Versión pública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21868"/>
    <w:multiLevelType w:val="hybridMultilevel"/>
    <w:tmpl w:val="09D46C68"/>
    <w:lvl w:ilvl="0" w:tplc="7844275A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94" w:hanging="360"/>
      </w:pPr>
    </w:lvl>
    <w:lvl w:ilvl="2" w:tplc="440A001B" w:tentative="1">
      <w:start w:val="1"/>
      <w:numFmt w:val="lowerRoman"/>
      <w:lvlText w:val="%3."/>
      <w:lvlJc w:val="right"/>
      <w:pPr>
        <w:ind w:left="2514" w:hanging="180"/>
      </w:pPr>
    </w:lvl>
    <w:lvl w:ilvl="3" w:tplc="440A000F" w:tentative="1">
      <w:start w:val="1"/>
      <w:numFmt w:val="decimal"/>
      <w:lvlText w:val="%4."/>
      <w:lvlJc w:val="left"/>
      <w:pPr>
        <w:ind w:left="3234" w:hanging="360"/>
      </w:pPr>
    </w:lvl>
    <w:lvl w:ilvl="4" w:tplc="440A0019" w:tentative="1">
      <w:start w:val="1"/>
      <w:numFmt w:val="lowerLetter"/>
      <w:lvlText w:val="%5."/>
      <w:lvlJc w:val="left"/>
      <w:pPr>
        <w:ind w:left="3954" w:hanging="360"/>
      </w:pPr>
    </w:lvl>
    <w:lvl w:ilvl="5" w:tplc="440A001B" w:tentative="1">
      <w:start w:val="1"/>
      <w:numFmt w:val="lowerRoman"/>
      <w:lvlText w:val="%6."/>
      <w:lvlJc w:val="right"/>
      <w:pPr>
        <w:ind w:left="4674" w:hanging="180"/>
      </w:pPr>
    </w:lvl>
    <w:lvl w:ilvl="6" w:tplc="440A000F" w:tentative="1">
      <w:start w:val="1"/>
      <w:numFmt w:val="decimal"/>
      <w:lvlText w:val="%7."/>
      <w:lvlJc w:val="left"/>
      <w:pPr>
        <w:ind w:left="5394" w:hanging="360"/>
      </w:pPr>
    </w:lvl>
    <w:lvl w:ilvl="7" w:tplc="440A0019" w:tentative="1">
      <w:start w:val="1"/>
      <w:numFmt w:val="lowerLetter"/>
      <w:lvlText w:val="%8."/>
      <w:lvlJc w:val="left"/>
      <w:pPr>
        <w:ind w:left="6114" w:hanging="360"/>
      </w:pPr>
    </w:lvl>
    <w:lvl w:ilvl="8" w:tplc="44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7A1839E9"/>
    <w:multiLevelType w:val="hybridMultilevel"/>
    <w:tmpl w:val="D26C3096"/>
    <w:lvl w:ilvl="0" w:tplc="7CBCB632">
      <w:start w:val="1"/>
      <w:numFmt w:val="decimal"/>
      <w:lvlText w:val="%1."/>
      <w:lvlJc w:val="left"/>
      <w:pPr>
        <w:ind w:left="644" w:hanging="360"/>
      </w:pPr>
      <w:rPr>
        <w:rFonts w:ascii="Museo Sans 300" w:hAnsi="Museo Sans 300" w:hint="default"/>
        <w:b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3678C"/>
    <w:rsid w:val="00040533"/>
    <w:rsid w:val="00133520"/>
    <w:rsid w:val="0014258D"/>
    <w:rsid w:val="00146BE2"/>
    <w:rsid w:val="00176E17"/>
    <w:rsid w:val="00190A09"/>
    <w:rsid w:val="00192A56"/>
    <w:rsid w:val="00195070"/>
    <w:rsid w:val="0019675E"/>
    <w:rsid w:val="00197D73"/>
    <w:rsid w:val="001B0385"/>
    <w:rsid w:val="001B7BE7"/>
    <w:rsid w:val="001C40F0"/>
    <w:rsid w:val="001D6D6B"/>
    <w:rsid w:val="001F2B34"/>
    <w:rsid w:val="001F500B"/>
    <w:rsid w:val="001F613A"/>
    <w:rsid w:val="00232EF5"/>
    <w:rsid w:val="00234E8D"/>
    <w:rsid w:val="00237D47"/>
    <w:rsid w:val="00246949"/>
    <w:rsid w:val="00254166"/>
    <w:rsid w:val="0027277A"/>
    <w:rsid w:val="00284608"/>
    <w:rsid w:val="00284D8B"/>
    <w:rsid w:val="002871BF"/>
    <w:rsid w:val="002910D5"/>
    <w:rsid w:val="002A18E5"/>
    <w:rsid w:val="002B3728"/>
    <w:rsid w:val="002D52AB"/>
    <w:rsid w:val="002D56EB"/>
    <w:rsid w:val="00302091"/>
    <w:rsid w:val="00314D2D"/>
    <w:rsid w:val="00327C6E"/>
    <w:rsid w:val="00334E09"/>
    <w:rsid w:val="003374C0"/>
    <w:rsid w:val="0035100B"/>
    <w:rsid w:val="0035531B"/>
    <w:rsid w:val="00370C61"/>
    <w:rsid w:val="00382EB9"/>
    <w:rsid w:val="00387E4C"/>
    <w:rsid w:val="0039570A"/>
    <w:rsid w:val="003C3422"/>
    <w:rsid w:val="003D7A16"/>
    <w:rsid w:val="003E178D"/>
    <w:rsid w:val="003F6AA6"/>
    <w:rsid w:val="0040143E"/>
    <w:rsid w:val="0040684B"/>
    <w:rsid w:val="00415C23"/>
    <w:rsid w:val="0045024F"/>
    <w:rsid w:val="004653E5"/>
    <w:rsid w:val="00497210"/>
    <w:rsid w:val="004E7096"/>
    <w:rsid w:val="004F1F99"/>
    <w:rsid w:val="00517D5B"/>
    <w:rsid w:val="005646F8"/>
    <w:rsid w:val="00581155"/>
    <w:rsid w:val="005C3D08"/>
    <w:rsid w:val="005E2727"/>
    <w:rsid w:val="005E6FC6"/>
    <w:rsid w:val="0062038C"/>
    <w:rsid w:val="00627373"/>
    <w:rsid w:val="00636555"/>
    <w:rsid w:val="00637950"/>
    <w:rsid w:val="0064539A"/>
    <w:rsid w:val="0066110C"/>
    <w:rsid w:val="0068073B"/>
    <w:rsid w:val="006B1142"/>
    <w:rsid w:val="006B3AB1"/>
    <w:rsid w:val="006D234F"/>
    <w:rsid w:val="006E000F"/>
    <w:rsid w:val="006F6C26"/>
    <w:rsid w:val="00722C8A"/>
    <w:rsid w:val="00724035"/>
    <w:rsid w:val="00725DA0"/>
    <w:rsid w:val="00761861"/>
    <w:rsid w:val="007910E2"/>
    <w:rsid w:val="00792DE9"/>
    <w:rsid w:val="00794BD2"/>
    <w:rsid w:val="00796E73"/>
    <w:rsid w:val="007A0DD0"/>
    <w:rsid w:val="007A0E05"/>
    <w:rsid w:val="007D2257"/>
    <w:rsid w:val="007E1B40"/>
    <w:rsid w:val="007F1E6B"/>
    <w:rsid w:val="007F1EDC"/>
    <w:rsid w:val="00831B34"/>
    <w:rsid w:val="008462C7"/>
    <w:rsid w:val="00853E2A"/>
    <w:rsid w:val="008807F8"/>
    <w:rsid w:val="00883CDE"/>
    <w:rsid w:val="00885730"/>
    <w:rsid w:val="008949EB"/>
    <w:rsid w:val="0089685C"/>
    <w:rsid w:val="008D47BC"/>
    <w:rsid w:val="00922592"/>
    <w:rsid w:val="009247D5"/>
    <w:rsid w:val="00927DE1"/>
    <w:rsid w:val="009430A2"/>
    <w:rsid w:val="00946F54"/>
    <w:rsid w:val="00957B9A"/>
    <w:rsid w:val="00964223"/>
    <w:rsid w:val="00984D75"/>
    <w:rsid w:val="00986EBE"/>
    <w:rsid w:val="009A5DAD"/>
    <w:rsid w:val="009A6114"/>
    <w:rsid w:val="009B6529"/>
    <w:rsid w:val="009C2E3F"/>
    <w:rsid w:val="009C4561"/>
    <w:rsid w:val="009E32CB"/>
    <w:rsid w:val="00A04CE1"/>
    <w:rsid w:val="00A2424F"/>
    <w:rsid w:val="00A3401E"/>
    <w:rsid w:val="00A537EA"/>
    <w:rsid w:val="00A5565D"/>
    <w:rsid w:val="00A765AA"/>
    <w:rsid w:val="00A76B16"/>
    <w:rsid w:val="00AB51F2"/>
    <w:rsid w:val="00AB6C89"/>
    <w:rsid w:val="00AC299F"/>
    <w:rsid w:val="00AC4C26"/>
    <w:rsid w:val="00AF0EF4"/>
    <w:rsid w:val="00B06299"/>
    <w:rsid w:val="00B2247F"/>
    <w:rsid w:val="00B22D75"/>
    <w:rsid w:val="00B4259E"/>
    <w:rsid w:val="00B80A56"/>
    <w:rsid w:val="00BA0782"/>
    <w:rsid w:val="00BA2314"/>
    <w:rsid w:val="00BA2808"/>
    <w:rsid w:val="00BA441B"/>
    <w:rsid w:val="00BC0958"/>
    <w:rsid w:val="00C02B0C"/>
    <w:rsid w:val="00C16ACE"/>
    <w:rsid w:val="00C21027"/>
    <w:rsid w:val="00C47CB8"/>
    <w:rsid w:val="00C63322"/>
    <w:rsid w:val="00C8325B"/>
    <w:rsid w:val="00C91696"/>
    <w:rsid w:val="00C95415"/>
    <w:rsid w:val="00CA1EA4"/>
    <w:rsid w:val="00CB4AF7"/>
    <w:rsid w:val="00CC1812"/>
    <w:rsid w:val="00CD4ADE"/>
    <w:rsid w:val="00CF4C46"/>
    <w:rsid w:val="00D027DA"/>
    <w:rsid w:val="00D03FC8"/>
    <w:rsid w:val="00D06445"/>
    <w:rsid w:val="00D160E9"/>
    <w:rsid w:val="00D24542"/>
    <w:rsid w:val="00D36100"/>
    <w:rsid w:val="00D70F5C"/>
    <w:rsid w:val="00D73A44"/>
    <w:rsid w:val="00D80CC8"/>
    <w:rsid w:val="00D92FE6"/>
    <w:rsid w:val="00DA46D9"/>
    <w:rsid w:val="00DA5DF2"/>
    <w:rsid w:val="00DA6A1D"/>
    <w:rsid w:val="00DB7B6B"/>
    <w:rsid w:val="00DC1EEA"/>
    <w:rsid w:val="00DD7DD7"/>
    <w:rsid w:val="00DF08C8"/>
    <w:rsid w:val="00E0144A"/>
    <w:rsid w:val="00E11450"/>
    <w:rsid w:val="00E2754D"/>
    <w:rsid w:val="00E41A97"/>
    <w:rsid w:val="00E43EC4"/>
    <w:rsid w:val="00E82F61"/>
    <w:rsid w:val="00EA1F84"/>
    <w:rsid w:val="00EB2B0E"/>
    <w:rsid w:val="00ED672C"/>
    <w:rsid w:val="00F001B9"/>
    <w:rsid w:val="00F069A9"/>
    <w:rsid w:val="00F42D29"/>
    <w:rsid w:val="00F4598B"/>
    <w:rsid w:val="00F53C12"/>
    <w:rsid w:val="00F53EDA"/>
    <w:rsid w:val="00FA55D4"/>
    <w:rsid w:val="00FB3DA4"/>
    <w:rsid w:val="00FD2545"/>
    <w:rsid w:val="00FD76D2"/>
    <w:rsid w:val="00FE0D9D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754B3-E64B-4492-8CF9-0780738AD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character" w:customStyle="1" w:styleId="Sangra2detindependienteCar1">
    <w:name w:val="Sangría 2 de t. independiente Car1"/>
    <w:rsid w:val="00724035"/>
    <w:rPr>
      <w:bCs/>
      <w:sz w:val="24"/>
      <w:lang w:val="es-MX" w:eastAsia="es-SV" w:bidi="ar-SA"/>
    </w:rPr>
  </w:style>
  <w:style w:type="paragraph" w:styleId="Sinespaciado">
    <w:name w:val="No Spacing"/>
    <w:basedOn w:val="Normal"/>
    <w:uiPriority w:val="1"/>
    <w:qFormat/>
    <w:rsid w:val="00AF0EF4"/>
    <w:rPr>
      <w:rFonts w:ascii="Perpetua" w:eastAsia="Perpetua" w:hAnsi="Perpetua"/>
      <w:color w:val="000000"/>
      <w:sz w:val="22"/>
    </w:rPr>
  </w:style>
  <w:style w:type="paragraph" w:styleId="Prrafodelista">
    <w:name w:val="List Paragraph"/>
    <w:basedOn w:val="Normal"/>
    <w:uiPriority w:val="34"/>
    <w:qFormat/>
    <w:rsid w:val="00A537EA"/>
    <w:pPr>
      <w:ind w:left="708"/>
    </w:pPr>
    <w:rPr>
      <w:lang w:val="es-ES"/>
    </w:rPr>
  </w:style>
  <w:style w:type="paragraph" w:styleId="Encabezado">
    <w:name w:val="header"/>
    <w:basedOn w:val="Normal"/>
    <w:link w:val="EncabezadoCar"/>
    <w:rsid w:val="002469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246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2005-10-26T23:02:00Z</cp:lastPrinted>
  <dcterms:created xsi:type="dcterms:W3CDTF">2020-07-31T14:29:00Z</dcterms:created>
  <dcterms:modified xsi:type="dcterms:W3CDTF">2020-07-31T14:29:00Z</dcterms:modified>
</cp:coreProperties>
</file>